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000AB" w14:textId="351DB605" w:rsidR="007D1349" w:rsidRPr="00CA5741" w:rsidRDefault="005D2B56" w:rsidP="1304CA02">
      <w:pPr>
        <w:jc w:val="center"/>
        <w:rPr>
          <w:rFonts w:cs="Arial"/>
          <w:b/>
          <w:bCs/>
          <w:sz w:val="40"/>
          <w:szCs w:val="40"/>
        </w:rPr>
      </w:pPr>
      <w:r w:rsidRPr="00CA5741">
        <w:rPr>
          <w:rFonts w:cs="Arial"/>
          <w:b/>
          <w:bCs/>
          <w:sz w:val="40"/>
          <w:szCs w:val="40"/>
        </w:rPr>
        <w:t>Concept</w:t>
      </w:r>
      <w:r w:rsidR="008D3F43" w:rsidRPr="00CA5741">
        <w:rPr>
          <w:rFonts w:cs="Arial"/>
          <w:b/>
          <w:bCs/>
          <w:sz w:val="40"/>
          <w:szCs w:val="40"/>
        </w:rPr>
        <w:t xml:space="preserve"> </w:t>
      </w:r>
    </w:p>
    <w:p w14:paraId="05AA6297" w14:textId="7813EFB6" w:rsidR="00DD2BB3" w:rsidRPr="00CA5741" w:rsidRDefault="00DD2BB3" w:rsidP="1304CA02">
      <w:pPr>
        <w:jc w:val="center"/>
        <w:rPr>
          <w:rFonts w:cs="Arial"/>
          <w:b/>
          <w:bCs/>
          <w:sz w:val="40"/>
          <w:szCs w:val="40"/>
        </w:rPr>
      </w:pPr>
      <w:r w:rsidRPr="00CA5741">
        <w:rPr>
          <w:rFonts w:cs="Arial"/>
          <w:b/>
          <w:bCs/>
          <w:sz w:val="40"/>
          <w:szCs w:val="40"/>
        </w:rPr>
        <w:t>Koop- en Realisatie</w:t>
      </w:r>
    </w:p>
    <w:p w14:paraId="7494DC0C" w14:textId="078DFB27" w:rsidR="00DD2BB3" w:rsidRPr="00CA5741" w:rsidRDefault="00DD2BB3" w:rsidP="00DD2BB3">
      <w:pPr>
        <w:jc w:val="center"/>
        <w:rPr>
          <w:rFonts w:cs="Arial"/>
          <w:b/>
          <w:sz w:val="40"/>
          <w:szCs w:val="40"/>
        </w:rPr>
      </w:pPr>
      <w:r w:rsidRPr="00CA5741">
        <w:rPr>
          <w:rFonts w:cs="Arial"/>
          <w:b/>
          <w:sz w:val="40"/>
          <w:szCs w:val="40"/>
        </w:rPr>
        <w:t>O</w:t>
      </w:r>
      <w:r w:rsidR="008D3F43" w:rsidRPr="00CA5741">
        <w:rPr>
          <w:rFonts w:cs="Arial"/>
          <w:b/>
          <w:sz w:val="40"/>
          <w:szCs w:val="40"/>
        </w:rPr>
        <w:t>vereenkomst</w:t>
      </w:r>
    </w:p>
    <w:p w14:paraId="32068171" w14:textId="591D7E6F" w:rsidR="00DD2BB3" w:rsidRPr="00CA5741" w:rsidRDefault="00DD2BB3" w:rsidP="00DD2BB3">
      <w:pPr>
        <w:jc w:val="center"/>
        <w:rPr>
          <w:rFonts w:cs="Arial"/>
        </w:rPr>
      </w:pPr>
    </w:p>
    <w:p w14:paraId="5B886022" w14:textId="77777777" w:rsidR="006157E1" w:rsidRPr="00CA5741" w:rsidRDefault="006157E1" w:rsidP="00DD2BB3">
      <w:pPr>
        <w:jc w:val="center"/>
        <w:rPr>
          <w:rFonts w:cs="Arial"/>
        </w:rPr>
      </w:pPr>
    </w:p>
    <w:p w14:paraId="322EA2D7" w14:textId="37ACFB72" w:rsidR="00DD2BB3" w:rsidRPr="00CA5741" w:rsidRDefault="00DD2BB3" w:rsidP="00DD2BB3">
      <w:pPr>
        <w:jc w:val="center"/>
        <w:rPr>
          <w:rFonts w:cs="Arial"/>
        </w:rPr>
      </w:pPr>
      <w:r w:rsidRPr="00CA5741">
        <w:rPr>
          <w:rFonts w:cs="Arial"/>
        </w:rPr>
        <w:t xml:space="preserve">tussen </w:t>
      </w:r>
    </w:p>
    <w:p w14:paraId="02370F32" w14:textId="77777777" w:rsidR="006157E1" w:rsidRPr="00CA5741" w:rsidRDefault="006157E1" w:rsidP="00DD2BB3">
      <w:pPr>
        <w:jc w:val="center"/>
        <w:rPr>
          <w:rFonts w:cs="Arial"/>
        </w:rPr>
      </w:pPr>
    </w:p>
    <w:p w14:paraId="61C28C4F" w14:textId="24F15DBD" w:rsidR="006157E1" w:rsidRPr="00CA5741" w:rsidRDefault="00D135E8" w:rsidP="00DD2BB3">
      <w:pPr>
        <w:jc w:val="center"/>
        <w:rPr>
          <w:b/>
        </w:rPr>
      </w:pPr>
      <w:r w:rsidRPr="00CA5741">
        <w:rPr>
          <w:b/>
        </w:rPr>
        <w:t>de Gemeente Oost Gelre</w:t>
      </w:r>
    </w:p>
    <w:p w14:paraId="78FE4622" w14:textId="4DD56FED" w:rsidR="006157E1" w:rsidRPr="00CA5741" w:rsidRDefault="006157E1" w:rsidP="00DD2BB3">
      <w:pPr>
        <w:jc w:val="center"/>
        <w:rPr>
          <w:b/>
          <w:color w:val="FF0000"/>
        </w:rPr>
      </w:pPr>
    </w:p>
    <w:p w14:paraId="2534B0CD" w14:textId="0AF89438" w:rsidR="00DD2BB3" w:rsidRPr="00CA5741" w:rsidRDefault="00DD2BB3" w:rsidP="00DD2BB3">
      <w:pPr>
        <w:jc w:val="center"/>
        <w:rPr>
          <w:rFonts w:cs="Arial"/>
        </w:rPr>
      </w:pPr>
      <w:r w:rsidRPr="00CA5741">
        <w:rPr>
          <w:rFonts w:cs="Arial"/>
        </w:rPr>
        <w:t xml:space="preserve">en </w:t>
      </w:r>
    </w:p>
    <w:p w14:paraId="716F5C2C" w14:textId="77777777" w:rsidR="00DD2BB3" w:rsidRPr="00CA5741" w:rsidRDefault="00DD2BB3" w:rsidP="00DD2BB3">
      <w:pPr>
        <w:jc w:val="center"/>
        <w:rPr>
          <w:rFonts w:cs="Arial"/>
        </w:rPr>
      </w:pPr>
    </w:p>
    <w:p w14:paraId="4460AFD3" w14:textId="3E0297A0" w:rsidR="00DD2BB3" w:rsidRPr="00CA5741" w:rsidRDefault="00DD2BB3" w:rsidP="00DD2BB3">
      <w:pPr>
        <w:jc w:val="center"/>
        <w:rPr>
          <w:rFonts w:cs="Arial"/>
        </w:rPr>
      </w:pPr>
    </w:p>
    <w:p w14:paraId="37A3A1E4" w14:textId="3F677865" w:rsidR="00DD2BB3" w:rsidRPr="00CA5741" w:rsidRDefault="004A020A" w:rsidP="00DD2BB3">
      <w:pPr>
        <w:jc w:val="center"/>
        <w:rPr>
          <w:rFonts w:cs="Arial"/>
        </w:rPr>
      </w:pPr>
      <w:r w:rsidRPr="00CA5741">
        <w:rPr>
          <w:rFonts w:cs="Arial"/>
        </w:rPr>
        <w:fldChar w:fldCharType="begin">
          <w:ffData>
            <w:name w:val="Text26"/>
            <w:enabled/>
            <w:calcOnExit w:val="0"/>
            <w:textInput/>
          </w:ffData>
        </w:fldChar>
      </w:r>
      <w:bookmarkStart w:id="0" w:name="Text26"/>
      <w:r w:rsidRPr="00CA5741">
        <w:rPr>
          <w:rFonts w:cs="Arial"/>
        </w:rPr>
        <w:instrText xml:space="preserve"> FORMTEXT </w:instrText>
      </w:r>
      <w:r w:rsidRPr="00CA5741">
        <w:rPr>
          <w:rFonts w:cs="Arial"/>
        </w:rPr>
      </w:r>
      <w:r w:rsidRPr="00CA5741">
        <w:rPr>
          <w:rFonts w:cs="Arial"/>
        </w:rPr>
        <w:fldChar w:fldCharType="separate"/>
      </w:r>
      <w:r w:rsidRPr="00CA5741">
        <w:rPr>
          <w:rFonts w:cs="Arial"/>
          <w:noProof/>
        </w:rPr>
        <w:t> </w:t>
      </w:r>
      <w:r w:rsidRPr="00CA5741">
        <w:rPr>
          <w:rFonts w:cs="Arial"/>
          <w:noProof/>
        </w:rPr>
        <w:t> </w:t>
      </w:r>
      <w:r w:rsidRPr="00CA5741">
        <w:rPr>
          <w:rFonts w:cs="Arial"/>
          <w:noProof/>
        </w:rPr>
        <w:t> </w:t>
      </w:r>
      <w:r w:rsidRPr="00CA5741">
        <w:rPr>
          <w:rFonts w:cs="Arial"/>
          <w:noProof/>
        </w:rPr>
        <w:t> </w:t>
      </w:r>
      <w:r w:rsidRPr="00CA5741">
        <w:rPr>
          <w:rFonts w:cs="Arial"/>
          <w:noProof/>
        </w:rPr>
        <w:t> </w:t>
      </w:r>
      <w:r w:rsidRPr="00CA5741">
        <w:rPr>
          <w:rFonts w:cs="Arial"/>
        </w:rPr>
        <w:fldChar w:fldCharType="end"/>
      </w:r>
      <w:bookmarkEnd w:id="0"/>
    </w:p>
    <w:p w14:paraId="6B6A94AD" w14:textId="77777777" w:rsidR="00DD2BB3" w:rsidRPr="00CA5741" w:rsidRDefault="00DD2BB3" w:rsidP="00DD2BB3">
      <w:pPr>
        <w:jc w:val="center"/>
        <w:rPr>
          <w:rFonts w:cs="Arial"/>
        </w:rPr>
      </w:pPr>
      <w:r w:rsidRPr="00CA5741">
        <w:rPr>
          <w:rFonts w:cs="Arial"/>
        </w:rPr>
        <w:t>inzake</w:t>
      </w:r>
    </w:p>
    <w:p w14:paraId="72D69B51" w14:textId="77777777" w:rsidR="00DD2BB3" w:rsidRPr="00CA5741" w:rsidRDefault="00DD2BB3" w:rsidP="00DD2BB3">
      <w:pPr>
        <w:jc w:val="center"/>
        <w:rPr>
          <w:rFonts w:cs="Arial"/>
        </w:rPr>
      </w:pPr>
    </w:p>
    <w:p w14:paraId="19E0484E" w14:textId="16D13F5D" w:rsidR="00DD2BB3" w:rsidRPr="00CA5741" w:rsidRDefault="00DD2BB3" w:rsidP="00906FEF">
      <w:pPr>
        <w:jc w:val="center"/>
        <w:rPr>
          <w:rFonts w:cs="Arial"/>
          <w:b/>
          <w:bCs/>
          <w:sz w:val="24"/>
          <w:szCs w:val="24"/>
        </w:rPr>
      </w:pPr>
      <w:r w:rsidRPr="00CA5741">
        <w:rPr>
          <w:rFonts w:cs="Arial"/>
          <w:b/>
          <w:bCs/>
          <w:sz w:val="24"/>
          <w:szCs w:val="24"/>
        </w:rPr>
        <w:t xml:space="preserve">de ontwikkeling en realisatie van </w:t>
      </w:r>
      <w:r w:rsidR="00A90DC2" w:rsidRPr="00CA5741">
        <w:rPr>
          <w:rFonts w:cs="Arial"/>
          <w:b/>
          <w:bCs/>
          <w:sz w:val="24"/>
          <w:szCs w:val="24"/>
        </w:rPr>
        <w:t>20 appartementen</w:t>
      </w:r>
      <w:r w:rsidR="00906FEF" w:rsidRPr="00CA5741">
        <w:rPr>
          <w:rFonts w:cs="Arial"/>
          <w:b/>
          <w:bCs/>
          <w:sz w:val="24"/>
          <w:szCs w:val="24"/>
        </w:rPr>
        <w:t xml:space="preserve"> in het plangebied </w:t>
      </w:r>
      <w:r w:rsidR="00A90DC2" w:rsidRPr="00CA5741">
        <w:rPr>
          <w:rFonts w:cs="Arial"/>
          <w:b/>
          <w:bCs/>
          <w:sz w:val="24"/>
          <w:szCs w:val="24"/>
        </w:rPr>
        <w:t>gemeentehuis e.o. te Lichtenvoorde</w:t>
      </w:r>
    </w:p>
    <w:p w14:paraId="30DA0088" w14:textId="6B3A60B1" w:rsidR="00814A32" w:rsidRPr="00CA5741" w:rsidRDefault="00814A32" w:rsidP="005334F2"/>
    <w:p w14:paraId="5BEF276B" w14:textId="212A3C90" w:rsidR="006157E1" w:rsidRPr="00CA5741" w:rsidRDefault="00CA5741" w:rsidP="3385B1E0">
      <w:pPr>
        <w:jc w:val="center"/>
        <w:rPr>
          <w:b/>
          <w:bCs/>
          <w:color w:val="EE0000"/>
        </w:rPr>
      </w:pPr>
      <w:r w:rsidRPr="00CA5741">
        <w:rPr>
          <w:b/>
          <w:bCs/>
          <w:color w:val="EE0000"/>
        </w:rPr>
        <w:t>versie 10 september 2026</w:t>
      </w:r>
    </w:p>
    <w:p w14:paraId="09FC1D16" w14:textId="77777777" w:rsidR="00145D6A" w:rsidRPr="00CA5741" w:rsidRDefault="00145D6A">
      <w:pPr>
        <w:rPr>
          <w:rFonts w:cs="Arial"/>
          <w:b/>
          <w:bCs/>
          <w:u w:val="single"/>
        </w:rPr>
      </w:pPr>
    </w:p>
    <w:p w14:paraId="61FC0A1D" w14:textId="77777777" w:rsidR="007156C6" w:rsidRPr="00CA5741" w:rsidRDefault="007156C6">
      <w:pPr>
        <w:rPr>
          <w:rFonts w:cs="Arial"/>
          <w:b/>
          <w:bCs/>
          <w:u w:val="single"/>
        </w:rPr>
      </w:pPr>
    </w:p>
    <w:p w14:paraId="23B90BC2" w14:textId="0A2516EF" w:rsidR="00A235B3" w:rsidRPr="00CA5741" w:rsidRDefault="003906D5" w:rsidP="006157E1">
      <w:pPr>
        <w:ind w:firstLine="709"/>
        <w:jc w:val="center"/>
        <w:rPr>
          <w:rFonts w:cs="Arial"/>
        </w:rPr>
      </w:pPr>
      <w:r w:rsidRPr="00CA5741">
        <w:rPr>
          <w:rFonts w:cs="Arial"/>
          <w:b/>
          <w:bCs/>
          <w:u w:val="single"/>
        </w:rPr>
        <w:t xml:space="preserve">Zaaknummer </w:t>
      </w:r>
      <w:r w:rsidR="004A020A" w:rsidRPr="00CA5741">
        <w:rPr>
          <w:rFonts w:cs="Arial"/>
          <w:b/>
          <w:bCs/>
          <w:u w:val="single"/>
        </w:rPr>
        <w:fldChar w:fldCharType="begin">
          <w:ffData>
            <w:name w:val="Text27"/>
            <w:enabled/>
            <w:calcOnExit w:val="0"/>
            <w:textInput/>
          </w:ffData>
        </w:fldChar>
      </w:r>
      <w:bookmarkStart w:id="1" w:name="Text27"/>
      <w:r w:rsidR="004A020A" w:rsidRPr="00CA5741">
        <w:rPr>
          <w:rFonts w:cs="Arial"/>
          <w:b/>
          <w:bCs/>
          <w:u w:val="single"/>
        </w:rPr>
        <w:instrText xml:space="preserve"> FORMTEXT </w:instrText>
      </w:r>
      <w:r w:rsidR="004A020A" w:rsidRPr="00CA5741">
        <w:rPr>
          <w:rFonts w:cs="Arial"/>
          <w:b/>
          <w:bCs/>
          <w:u w:val="single"/>
        </w:rPr>
      </w:r>
      <w:r w:rsidR="004A020A" w:rsidRPr="00CA5741">
        <w:rPr>
          <w:rFonts w:cs="Arial"/>
          <w:b/>
          <w:bCs/>
          <w:u w:val="single"/>
        </w:rPr>
        <w:fldChar w:fldCharType="separate"/>
      </w:r>
      <w:r w:rsidR="004A020A" w:rsidRPr="00CA5741">
        <w:rPr>
          <w:rFonts w:cs="Arial"/>
          <w:b/>
          <w:bCs/>
          <w:noProof/>
          <w:u w:val="single"/>
        </w:rPr>
        <w:t> </w:t>
      </w:r>
      <w:r w:rsidR="004A020A" w:rsidRPr="00CA5741">
        <w:rPr>
          <w:rFonts w:cs="Arial"/>
          <w:b/>
          <w:bCs/>
          <w:noProof/>
          <w:u w:val="single"/>
        </w:rPr>
        <w:t> </w:t>
      </w:r>
      <w:r w:rsidR="004A020A" w:rsidRPr="00CA5741">
        <w:rPr>
          <w:rFonts w:cs="Arial"/>
          <w:b/>
          <w:bCs/>
          <w:noProof/>
          <w:u w:val="single"/>
        </w:rPr>
        <w:t> </w:t>
      </w:r>
      <w:r w:rsidR="004A020A" w:rsidRPr="00CA5741">
        <w:rPr>
          <w:rFonts w:cs="Arial"/>
          <w:b/>
          <w:bCs/>
          <w:noProof/>
          <w:u w:val="single"/>
        </w:rPr>
        <w:t> </w:t>
      </w:r>
      <w:r w:rsidR="004A020A" w:rsidRPr="00CA5741">
        <w:rPr>
          <w:rFonts w:cs="Arial"/>
          <w:b/>
          <w:bCs/>
          <w:noProof/>
          <w:u w:val="single"/>
        </w:rPr>
        <w:t> </w:t>
      </w:r>
      <w:r w:rsidR="004A020A" w:rsidRPr="00CA5741">
        <w:rPr>
          <w:rFonts w:cs="Arial"/>
          <w:b/>
          <w:bCs/>
          <w:u w:val="single"/>
        </w:rPr>
        <w:fldChar w:fldCharType="end"/>
      </w:r>
      <w:bookmarkEnd w:id="1"/>
    </w:p>
    <w:p w14:paraId="5977D0FB" w14:textId="77777777" w:rsidR="00A235B3" w:rsidRPr="00CA5741" w:rsidRDefault="00A235B3">
      <w:pPr>
        <w:rPr>
          <w:rFonts w:cs="Arial"/>
        </w:rPr>
      </w:pPr>
      <w:r w:rsidRPr="00CA5741">
        <w:rPr>
          <w:rFonts w:cs="Arial"/>
        </w:rPr>
        <w:br w:type="page"/>
      </w:r>
    </w:p>
    <w:p w14:paraId="3D3C3F75" w14:textId="6357D846" w:rsidR="00DD2BB3" w:rsidRPr="00CA5741" w:rsidRDefault="00A25C4A" w:rsidP="005334F2">
      <w:pPr>
        <w:rPr>
          <w:rFonts w:cs="Arial"/>
          <w:b/>
          <w:bCs/>
          <w:u w:val="single"/>
        </w:rPr>
      </w:pPr>
      <w:r w:rsidRPr="00CA5741">
        <w:rPr>
          <w:rFonts w:cs="Arial"/>
          <w:b/>
          <w:bCs/>
          <w:u w:val="single"/>
        </w:rPr>
        <w:lastRenderedPageBreak/>
        <w:t>Ondergetekenden</w:t>
      </w:r>
      <w:r w:rsidR="00DD2BB3" w:rsidRPr="00CA5741">
        <w:rPr>
          <w:rFonts w:cs="Arial"/>
          <w:b/>
          <w:bCs/>
          <w:u w:val="single"/>
        </w:rPr>
        <w:t>:</w:t>
      </w:r>
    </w:p>
    <w:p w14:paraId="4B5B359C" w14:textId="77777777" w:rsidR="00DD2BB3" w:rsidRPr="00CA5741" w:rsidRDefault="00DD2BB3" w:rsidP="00340A4D">
      <w:pPr>
        <w:ind w:left="709"/>
        <w:jc w:val="both"/>
        <w:rPr>
          <w:rFonts w:cs="Arial"/>
        </w:rPr>
      </w:pPr>
    </w:p>
    <w:p w14:paraId="1EB30C36" w14:textId="23EF366E" w:rsidR="00CC5644" w:rsidRPr="00CA5741" w:rsidRDefault="00CC5644" w:rsidP="002F3BBC">
      <w:pPr>
        <w:numPr>
          <w:ilvl w:val="0"/>
          <w:numId w:val="16"/>
        </w:numPr>
        <w:spacing w:after="160" w:line="259" w:lineRule="auto"/>
        <w:ind w:left="567" w:hanging="567"/>
      </w:pPr>
      <w:r w:rsidRPr="00CA5741">
        <w:t xml:space="preserve">publiekrechtelijke rechtspersoon </w:t>
      </w:r>
      <w:r w:rsidRPr="00CA5741">
        <w:rPr>
          <w:b/>
          <w:bCs/>
        </w:rPr>
        <w:t>Gemeente Oost Gelre</w:t>
      </w:r>
      <w:r w:rsidRPr="00CA5741">
        <w:t xml:space="preserve"> gevestigd te Lichtenvoorde kantoorhoudend </w:t>
      </w:r>
      <w:r w:rsidR="00D03E23" w:rsidRPr="00CA5741">
        <w:t>Varsseveldseweg 2 (7131 BJ)</w:t>
      </w:r>
      <w:r w:rsidRPr="00CA5741">
        <w:t xml:space="preserve"> te </w:t>
      </w:r>
      <w:r w:rsidR="00D03E23" w:rsidRPr="00CA5741">
        <w:t>Lichtenvoorde</w:t>
      </w:r>
      <w:r w:rsidRPr="00CA5741">
        <w:t xml:space="preserve"> te dezen</w:t>
      </w:r>
      <w:r w:rsidR="003A5446" w:rsidRPr="00CA5741">
        <w:t xml:space="preserve"> </w:t>
      </w:r>
      <w:r w:rsidR="0010236C" w:rsidRPr="00CA5741">
        <w:t>krachtens</w:t>
      </w:r>
      <w:r w:rsidR="003A5446" w:rsidRPr="00CA5741">
        <w:t xml:space="preserve"> artikel 171</w:t>
      </w:r>
      <w:r w:rsidR="004A709F" w:rsidRPr="00CA5741">
        <w:t xml:space="preserve"> van de</w:t>
      </w:r>
      <w:r w:rsidR="003A5446" w:rsidRPr="00CA5741">
        <w:t xml:space="preserve"> Gemeentewet vertegenwoordigd door haar burgemeester mevrouw </w:t>
      </w:r>
      <w:r w:rsidR="00906FEF" w:rsidRPr="00CA5741">
        <w:t>G. Hofstede</w:t>
      </w:r>
      <w:r w:rsidR="003A5446" w:rsidRPr="00CA5741">
        <w:t xml:space="preserve"> </w:t>
      </w:r>
      <w:r w:rsidR="00287341" w:rsidRPr="00CA5741">
        <w:rPr>
          <w:rFonts w:cs="Arial"/>
          <w:i/>
          <w:iCs/>
          <w:color w:val="0070C0"/>
          <w:lang w:eastAsia="en-US"/>
        </w:rPr>
        <w:t>[OF]</w:t>
      </w:r>
      <w:r w:rsidR="003A5446" w:rsidRPr="00CA5741">
        <w:t xml:space="preserve"> </w:t>
      </w:r>
      <w:r w:rsidRPr="00CA5741">
        <w:t>rechtsgeldig vertegenwoordigd door</w:t>
      </w:r>
      <w:r w:rsidR="00D03E23" w:rsidRPr="00CA5741">
        <w:t xml:space="preserve"> </w:t>
      </w:r>
      <w:r w:rsidR="00D5067D" w:rsidRPr="00CA5741">
        <w:fldChar w:fldCharType="begin">
          <w:ffData>
            <w:name w:val="Text28"/>
            <w:enabled/>
            <w:calcOnExit w:val="0"/>
            <w:textInput/>
          </w:ffData>
        </w:fldChar>
      </w:r>
      <w:bookmarkStart w:id="2" w:name="Text28"/>
      <w:r w:rsidR="00D5067D" w:rsidRPr="00CA5741">
        <w:instrText xml:space="preserve"> FORMTEXT </w:instrText>
      </w:r>
      <w:r w:rsidR="00D5067D" w:rsidRPr="00CA5741">
        <w:fldChar w:fldCharType="separate"/>
      </w:r>
      <w:r w:rsidR="00D5067D" w:rsidRPr="00CA5741">
        <w:rPr>
          <w:noProof/>
        </w:rPr>
        <w:t> </w:t>
      </w:r>
      <w:r w:rsidR="00D5067D" w:rsidRPr="00CA5741">
        <w:rPr>
          <w:noProof/>
        </w:rPr>
        <w:t> </w:t>
      </w:r>
      <w:r w:rsidR="00D5067D" w:rsidRPr="00CA5741">
        <w:rPr>
          <w:noProof/>
        </w:rPr>
        <w:t> </w:t>
      </w:r>
      <w:r w:rsidR="00D5067D" w:rsidRPr="00CA5741">
        <w:rPr>
          <w:noProof/>
        </w:rPr>
        <w:t> </w:t>
      </w:r>
      <w:r w:rsidR="00D5067D" w:rsidRPr="00CA5741">
        <w:rPr>
          <w:noProof/>
        </w:rPr>
        <w:t> </w:t>
      </w:r>
      <w:r w:rsidR="00D5067D" w:rsidRPr="00CA5741">
        <w:fldChar w:fldCharType="end"/>
      </w:r>
      <w:bookmarkEnd w:id="2"/>
      <w:r w:rsidRPr="00CA5741">
        <w:t xml:space="preserve">, ingevolge het besluit van het College van Burgemeester &amp; Wethouders d.d. </w:t>
      </w:r>
      <w:r w:rsidR="00D5067D" w:rsidRPr="00CA5741">
        <w:fldChar w:fldCharType="begin">
          <w:ffData>
            <w:name w:val="Text29"/>
            <w:enabled/>
            <w:calcOnExit w:val="0"/>
            <w:textInput/>
          </w:ffData>
        </w:fldChar>
      </w:r>
      <w:bookmarkStart w:id="3" w:name="Text29"/>
      <w:r w:rsidR="00D5067D" w:rsidRPr="00CA5741">
        <w:instrText xml:space="preserve"> FORMTEXT </w:instrText>
      </w:r>
      <w:r w:rsidR="00D5067D" w:rsidRPr="00CA5741">
        <w:fldChar w:fldCharType="separate"/>
      </w:r>
      <w:r w:rsidR="00D5067D" w:rsidRPr="00CA5741">
        <w:rPr>
          <w:noProof/>
        </w:rPr>
        <w:t> </w:t>
      </w:r>
      <w:r w:rsidR="00D5067D" w:rsidRPr="00CA5741">
        <w:rPr>
          <w:noProof/>
        </w:rPr>
        <w:t> </w:t>
      </w:r>
      <w:r w:rsidR="00D5067D" w:rsidRPr="00CA5741">
        <w:rPr>
          <w:noProof/>
        </w:rPr>
        <w:t> </w:t>
      </w:r>
      <w:r w:rsidR="00D5067D" w:rsidRPr="00CA5741">
        <w:rPr>
          <w:noProof/>
        </w:rPr>
        <w:t> </w:t>
      </w:r>
      <w:r w:rsidR="00D5067D" w:rsidRPr="00CA5741">
        <w:rPr>
          <w:noProof/>
        </w:rPr>
        <w:t> </w:t>
      </w:r>
      <w:r w:rsidR="00D5067D" w:rsidRPr="00CA5741">
        <w:fldChar w:fldCharType="end"/>
      </w:r>
      <w:bookmarkEnd w:id="3"/>
      <w:r w:rsidRPr="00CA5741">
        <w:t xml:space="preserve">, </w:t>
      </w:r>
      <w:r w:rsidR="008B6CC3" w:rsidRPr="00CA5741">
        <w:t>hierna te noemen: “</w:t>
      </w:r>
      <w:r w:rsidR="00DC2B1C" w:rsidRPr="00CA5741">
        <w:t>g</w:t>
      </w:r>
      <w:r w:rsidR="008B6CC3" w:rsidRPr="00CA5741">
        <w:t>emeente”</w:t>
      </w:r>
      <w:r w:rsidR="00FC2158" w:rsidRPr="00CA5741">
        <w:t xml:space="preserve"> of “verkoper”</w:t>
      </w:r>
      <w:r w:rsidR="008B6CC3" w:rsidRPr="00CA5741">
        <w:t>,</w:t>
      </w:r>
    </w:p>
    <w:p w14:paraId="11442BE1" w14:textId="0F260738" w:rsidR="0062766D" w:rsidRPr="00CA5741" w:rsidRDefault="003220CA" w:rsidP="00504B7F">
      <w:pPr>
        <w:pStyle w:val="Geenafstand"/>
        <w:ind w:left="709" w:hanging="709"/>
        <w:jc w:val="both"/>
        <w:rPr>
          <w:rFonts w:cs="Arial"/>
        </w:rPr>
      </w:pPr>
      <w:r w:rsidRPr="00CA5741">
        <w:rPr>
          <w:rFonts w:cs="Arial"/>
        </w:rPr>
        <w:t>en</w:t>
      </w:r>
    </w:p>
    <w:p w14:paraId="471D633E" w14:textId="77777777" w:rsidR="003220CA" w:rsidRPr="00CA5741" w:rsidRDefault="003220CA" w:rsidP="00504B7F">
      <w:pPr>
        <w:pStyle w:val="Geenafstand"/>
        <w:ind w:left="709" w:hanging="709"/>
        <w:jc w:val="both"/>
        <w:rPr>
          <w:rFonts w:cs="Arial"/>
        </w:rPr>
      </w:pPr>
    </w:p>
    <w:p w14:paraId="4566C5FE" w14:textId="2BA913EE" w:rsidR="003220CA" w:rsidRPr="00CA5741" w:rsidRDefault="003220CA" w:rsidP="002F3BBC">
      <w:pPr>
        <w:numPr>
          <w:ilvl w:val="0"/>
          <w:numId w:val="16"/>
        </w:numPr>
        <w:spacing w:after="160" w:line="259" w:lineRule="auto"/>
        <w:ind w:left="567" w:hanging="567"/>
      </w:pPr>
      <w:r w:rsidRPr="00CA5741">
        <w:rPr>
          <w:rFonts w:cs="Arial"/>
        </w:rPr>
        <w:t>D</w:t>
      </w:r>
      <w:r w:rsidR="00550AC8" w:rsidRPr="00CA5741">
        <w:rPr>
          <w:rFonts w:cs="Arial"/>
        </w:rPr>
        <w:t xml:space="preserve">e </w:t>
      </w:r>
      <w:r w:rsidR="002F4EA2" w:rsidRPr="00CA5741">
        <w:t xml:space="preserve">besloten vennootschap met beperkte aansprakelijkheid </w:t>
      </w:r>
      <w:r w:rsidR="004A020A" w:rsidRPr="00CA5741">
        <w:rPr>
          <w:b/>
          <w:bCs/>
        </w:rPr>
        <w:fldChar w:fldCharType="begin">
          <w:ffData>
            <w:name w:val="Text21"/>
            <w:enabled/>
            <w:calcOnExit w:val="0"/>
            <w:textInput/>
          </w:ffData>
        </w:fldChar>
      </w:r>
      <w:bookmarkStart w:id="4" w:name="Text21"/>
      <w:r w:rsidR="004A020A" w:rsidRPr="00CA5741">
        <w:rPr>
          <w:b/>
          <w:bCs/>
        </w:rPr>
        <w:instrText xml:space="preserve"> FORMTEXT </w:instrText>
      </w:r>
      <w:r w:rsidR="004A020A" w:rsidRPr="00CA5741">
        <w:rPr>
          <w:b/>
          <w:bCs/>
        </w:rPr>
      </w:r>
      <w:r w:rsidR="004A020A" w:rsidRPr="00CA5741">
        <w:rPr>
          <w:b/>
          <w:bCs/>
        </w:rPr>
        <w:fldChar w:fldCharType="separate"/>
      </w:r>
      <w:r w:rsidR="004A020A" w:rsidRPr="00CA5741">
        <w:rPr>
          <w:b/>
          <w:bCs/>
          <w:noProof/>
        </w:rPr>
        <w:t> </w:t>
      </w:r>
      <w:r w:rsidR="004A020A" w:rsidRPr="00CA5741">
        <w:rPr>
          <w:b/>
          <w:bCs/>
          <w:noProof/>
        </w:rPr>
        <w:t> </w:t>
      </w:r>
      <w:r w:rsidR="004A020A" w:rsidRPr="00CA5741">
        <w:rPr>
          <w:b/>
          <w:bCs/>
          <w:noProof/>
        </w:rPr>
        <w:t> </w:t>
      </w:r>
      <w:r w:rsidR="004A020A" w:rsidRPr="00CA5741">
        <w:rPr>
          <w:b/>
          <w:bCs/>
          <w:noProof/>
        </w:rPr>
        <w:t> </w:t>
      </w:r>
      <w:r w:rsidR="004A020A" w:rsidRPr="00CA5741">
        <w:rPr>
          <w:b/>
          <w:bCs/>
          <w:noProof/>
        </w:rPr>
        <w:t> </w:t>
      </w:r>
      <w:r w:rsidR="004A020A" w:rsidRPr="00CA5741">
        <w:rPr>
          <w:b/>
          <w:bCs/>
        </w:rPr>
        <w:fldChar w:fldCharType="end"/>
      </w:r>
      <w:bookmarkEnd w:id="4"/>
      <w:r w:rsidR="002F4EA2" w:rsidRPr="00CA5741">
        <w:rPr>
          <w:b/>
          <w:bCs/>
        </w:rPr>
        <w:t>,</w:t>
      </w:r>
      <w:r w:rsidR="002F4EA2" w:rsidRPr="00CA5741">
        <w:t xml:space="preserve"> gevestigd te </w:t>
      </w:r>
      <w:r w:rsidR="004A020A" w:rsidRPr="00CA5741">
        <w:fldChar w:fldCharType="begin">
          <w:ffData>
            <w:name w:val="Text22"/>
            <w:enabled/>
            <w:calcOnExit w:val="0"/>
            <w:textInput/>
          </w:ffData>
        </w:fldChar>
      </w:r>
      <w:bookmarkStart w:id="5" w:name="Text22"/>
      <w:r w:rsidR="004A020A" w:rsidRPr="00CA5741">
        <w:instrText xml:space="preserve"> FORMTEXT </w:instrText>
      </w:r>
      <w:r w:rsidR="004A020A" w:rsidRPr="00CA5741">
        <w:fldChar w:fldCharType="separate"/>
      </w:r>
      <w:r w:rsidR="004A020A" w:rsidRPr="00CA5741">
        <w:rPr>
          <w:noProof/>
        </w:rPr>
        <w:t> </w:t>
      </w:r>
      <w:r w:rsidR="004A020A" w:rsidRPr="00CA5741">
        <w:rPr>
          <w:noProof/>
        </w:rPr>
        <w:t> </w:t>
      </w:r>
      <w:r w:rsidR="004A020A" w:rsidRPr="00CA5741">
        <w:rPr>
          <w:noProof/>
        </w:rPr>
        <w:t> </w:t>
      </w:r>
      <w:r w:rsidR="004A020A" w:rsidRPr="00CA5741">
        <w:rPr>
          <w:noProof/>
        </w:rPr>
        <w:t> </w:t>
      </w:r>
      <w:r w:rsidR="004A020A" w:rsidRPr="00CA5741">
        <w:rPr>
          <w:noProof/>
        </w:rPr>
        <w:t> </w:t>
      </w:r>
      <w:r w:rsidR="004A020A" w:rsidRPr="00CA5741">
        <w:fldChar w:fldCharType="end"/>
      </w:r>
      <w:bookmarkEnd w:id="5"/>
      <w:r w:rsidR="002F4EA2" w:rsidRPr="00CA5741">
        <w:t xml:space="preserve">, </w:t>
      </w:r>
      <w:bookmarkStart w:id="6" w:name="_Hlk150331652"/>
      <w:r w:rsidR="002F4EA2" w:rsidRPr="00CA5741">
        <w:t xml:space="preserve">kantoorhoudend </w:t>
      </w:r>
      <w:r w:rsidR="004A020A" w:rsidRPr="00CA5741">
        <w:fldChar w:fldCharType="begin">
          <w:ffData>
            <w:name w:val="Text23"/>
            <w:enabled/>
            <w:calcOnExit w:val="0"/>
            <w:textInput/>
          </w:ffData>
        </w:fldChar>
      </w:r>
      <w:bookmarkStart w:id="7" w:name="Text23"/>
      <w:r w:rsidR="004A020A" w:rsidRPr="00CA5741">
        <w:instrText xml:space="preserve"> FORMTEXT </w:instrText>
      </w:r>
      <w:r w:rsidR="004A020A" w:rsidRPr="00CA5741">
        <w:fldChar w:fldCharType="separate"/>
      </w:r>
      <w:r w:rsidR="004A020A" w:rsidRPr="00CA5741">
        <w:rPr>
          <w:noProof/>
        </w:rPr>
        <w:t> </w:t>
      </w:r>
      <w:r w:rsidR="004A020A" w:rsidRPr="00CA5741">
        <w:rPr>
          <w:noProof/>
        </w:rPr>
        <w:t> </w:t>
      </w:r>
      <w:r w:rsidR="004A020A" w:rsidRPr="00CA5741">
        <w:rPr>
          <w:noProof/>
        </w:rPr>
        <w:t> </w:t>
      </w:r>
      <w:r w:rsidR="004A020A" w:rsidRPr="00CA5741">
        <w:rPr>
          <w:noProof/>
        </w:rPr>
        <w:t> </w:t>
      </w:r>
      <w:r w:rsidR="004A020A" w:rsidRPr="00CA5741">
        <w:rPr>
          <w:noProof/>
        </w:rPr>
        <w:t> </w:t>
      </w:r>
      <w:r w:rsidR="004A020A" w:rsidRPr="00CA5741">
        <w:fldChar w:fldCharType="end"/>
      </w:r>
      <w:bookmarkEnd w:id="7"/>
      <w:r w:rsidR="002F4EA2" w:rsidRPr="00CA5741">
        <w:t xml:space="preserve"> te </w:t>
      </w:r>
      <w:r w:rsidR="004A020A" w:rsidRPr="00CA5741">
        <w:fldChar w:fldCharType="begin">
          <w:ffData>
            <w:name w:val="Text24"/>
            <w:enabled/>
            <w:calcOnExit w:val="0"/>
            <w:textInput/>
          </w:ffData>
        </w:fldChar>
      </w:r>
      <w:bookmarkStart w:id="8" w:name="Text24"/>
      <w:r w:rsidR="004A020A" w:rsidRPr="00CA5741">
        <w:instrText xml:space="preserve"> FORMTEXT </w:instrText>
      </w:r>
      <w:r w:rsidR="004A020A" w:rsidRPr="00CA5741">
        <w:fldChar w:fldCharType="separate"/>
      </w:r>
      <w:r w:rsidR="004A020A" w:rsidRPr="00CA5741">
        <w:rPr>
          <w:noProof/>
        </w:rPr>
        <w:t> </w:t>
      </w:r>
      <w:r w:rsidR="004A020A" w:rsidRPr="00CA5741">
        <w:rPr>
          <w:noProof/>
        </w:rPr>
        <w:t> </w:t>
      </w:r>
      <w:r w:rsidR="004A020A" w:rsidRPr="00CA5741">
        <w:rPr>
          <w:noProof/>
        </w:rPr>
        <w:t> </w:t>
      </w:r>
      <w:r w:rsidR="004A020A" w:rsidRPr="00CA5741">
        <w:rPr>
          <w:noProof/>
        </w:rPr>
        <w:t> </w:t>
      </w:r>
      <w:r w:rsidR="004A020A" w:rsidRPr="00CA5741">
        <w:rPr>
          <w:noProof/>
        </w:rPr>
        <w:t> </w:t>
      </w:r>
      <w:r w:rsidR="004A020A" w:rsidRPr="00CA5741">
        <w:fldChar w:fldCharType="end"/>
      </w:r>
      <w:bookmarkEnd w:id="8"/>
      <w:r w:rsidR="002F4EA2" w:rsidRPr="00CA5741">
        <w:t xml:space="preserve">, ingeschreven in het Handelsregister van de Kamer van Koophandel onder nummer </w:t>
      </w:r>
      <w:bookmarkEnd w:id="6"/>
      <w:r w:rsidR="004A020A" w:rsidRPr="00CA5741">
        <w:fldChar w:fldCharType="begin">
          <w:ffData>
            <w:name w:val="Text25"/>
            <w:enabled/>
            <w:calcOnExit w:val="0"/>
            <w:textInput/>
          </w:ffData>
        </w:fldChar>
      </w:r>
      <w:bookmarkStart w:id="9" w:name="Text25"/>
      <w:r w:rsidR="004A020A" w:rsidRPr="00CA5741">
        <w:instrText xml:space="preserve"> FORMTEXT </w:instrText>
      </w:r>
      <w:r w:rsidR="004A020A" w:rsidRPr="00CA5741">
        <w:fldChar w:fldCharType="separate"/>
      </w:r>
      <w:r w:rsidR="004A020A" w:rsidRPr="00CA5741">
        <w:rPr>
          <w:noProof/>
        </w:rPr>
        <w:t> </w:t>
      </w:r>
      <w:r w:rsidR="004A020A" w:rsidRPr="00CA5741">
        <w:rPr>
          <w:noProof/>
        </w:rPr>
        <w:t> </w:t>
      </w:r>
      <w:r w:rsidR="004A020A" w:rsidRPr="00CA5741">
        <w:rPr>
          <w:noProof/>
        </w:rPr>
        <w:t> </w:t>
      </w:r>
      <w:r w:rsidR="004A020A" w:rsidRPr="00CA5741">
        <w:rPr>
          <w:noProof/>
        </w:rPr>
        <w:t> </w:t>
      </w:r>
      <w:r w:rsidR="004A020A" w:rsidRPr="00CA5741">
        <w:rPr>
          <w:noProof/>
        </w:rPr>
        <w:t> </w:t>
      </w:r>
      <w:r w:rsidR="004A020A" w:rsidRPr="00CA5741">
        <w:fldChar w:fldCharType="end"/>
      </w:r>
      <w:bookmarkEnd w:id="9"/>
      <w:r w:rsidR="002F4EA2" w:rsidRPr="00CA5741">
        <w:t xml:space="preserve">, welke vennootschap te dezen rechtsgeldig vertegenwoordigd wordt door haar bestuurder </w:t>
      </w:r>
      <w:r w:rsidR="004A020A" w:rsidRPr="00CA5741">
        <w:fldChar w:fldCharType="begin">
          <w:ffData>
            <w:name w:val="Selectievakje1"/>
            <w:enabled/>
            <w:calcOnExit w:val="0"/>
            <w:checkBox>
              <w:sizeAuto/>
              <w:default w:val="0"/>
            </w:checkBox>
          </w:ffData>
        </w:fldChar>
      </w:r>
      <w:bookmarkStart w:id="10" w:name="Selectievakje1"/>
      <w:r w:rsidR="004A020A" w:rsidRPr="00CA5741">
        <w:instrText xml:space="preserve"> FORMCHECKBOX </w:instrText>
      </w:r>
      <w:r w:rsidR="004A020A" w:rsidRPr="00CA5741">
        <w:fldChar w:fldCharType="separate"/>
      </w:r>
      <w:r w:rsidR="004A020A" w:rsidRPr="00CA5741">
        <w:fldChar w:fldCharType="end"/>
      </w:r>
      <w:bookmarkEnd w:id="10"/>
      <w:r w:rsidR="002F4EA2" w:rsidRPr="00CA5741">
        <w:t xml:space="preserve">, alleen en zelfstandig bevoegd </w:t>
      </w:r>
      <w:r w:rsidR="00E0739C" w:rsidRPr="00CA5741">
        <w:t>bestuurder/directeur</w:t>
      </w:r>
      <w:r w:rsidR="002F4EA2" w:rsidRPr="00CA5741">
        <w:t>, hierna te noemen: “</w:t>
      </w:r>
      <w:r w:rsidR="00E0739C" w:rsidRPr="00CA5741">
        <w:t>koper</w:t>
      </w:r>
      <w:r w:rsidR="002F4EA2" w:rsidRPr="00CA5741">
        <w:t>”</w:t>
      </w:r>
      <w:r w:rsidR="008B6CC3" w:rsidRPr="00CA5741">
        <w:t>,</w:t>
      </w:r>
    </w:p>
    <w:p w14:paraId="3DB4E51F" w14:textId="27882894" w:rsidR="00DD2BB3" w:rsidRPr="00CA5741" w:rsidRDefault="00DD2BB3" w:rsidP="002E5E02">
      <w:pPr>
        <w:ind w:left="705" w:hanging="705"/>
        <w:jc w:val="both"/>
        <w:rPr>
          <w:rFonts w:cs="Arial"/>
        </w:rPr>
      </w:pPr>
    </w:p>
    <w:p w14:paraId="08A22106" w14:textId="005E2CA7" w:rsidR="00D34908" w:rsidRPr="00CA5741" w:rsidRDefault="001D6E18" w:rsidP="00D34908">
      <w:pPr>
        <w:jc w:val="both"/>
        <w:rPr>
          <w:rFonts w:cs="Arial"/>
        </w:rPr>
      </w:pPr>
      <w:r w:rsidRPr="00CA5741">
        <w:rPr>
          <w:rFonts w:cs="Arial"/>
        </w:rPr>
        <w:t>h</w:t>
      </w:r>
      <w:r w:rsidR="00D34908" w:rsidRPr="00CA5741">
        <w:rPr>
          <w:rFonts w:cs="Arial"/>
        </w:rPr>
        <w:t xml:space="preserve">ierna gezamenlijk aangeduid als: </w:t>
      </w:r>
      <w:r w:rsidR="00D34908" w:rsidRPr="00CA5741">
        <w:rPr>
          <w:rFonts w:cs="Arial"/>
          <w:u w:val="single"/>
        </w:rPr>
        <w:t>“</w:t>
      </w:r>
      <w:r w:rsidR="007F0DB8" w:rsidRPr="00CA5741">
        <w:rPr>
          <w:rFonts w:cs="Arial"/>
          <w:b/>
          <w:bCs/>
          <w:u w:val="single"/>
        </w:rPr>
        <w:t>p</w:t>
      </w:r>
      <w:r w:rsidR="00D34908" w:rsidRPr="00CA5741">
        <w:rPr>
          <w:rFonts w:cs="Arial"/>
          <w:b/>
          <w:bCs/>
          <w:u w:val="single"/>
        </w:rPr>
        <w:t>artijen</w:t>
      </w:r>
      <w:r w:rsidR="00D34908" w:rsidRPr="00CA5741">
        <w:rPr>
          <w:rFonts w:cs="Arial"/>
          <w:u w:val="single"/>
        </w:rPr>
        <w:t>”</w:t>
      </w:r>
      <w:r w:rsidR="00D34908" w:rsidRPr="00CA5741">
        <w:rPr>
          <w:rFonts w:cs="Arial"/>
        </w:rPr>
        <w:t>,</w:t>
      </w:r>
    </w:p>
    <w:p w14:paraId="1C571F3A" w14:textId="77777777" w:rsidR="00DD2BB3" w:rsidRPr="00CA5741" w:rsidRDefault="00DD2BB3" w:rsidP="002E5E02">
      <w:pPr>
        <w:jc w:val="both"/>
        <w:rPr>
          <w:rFonts w:cs="Arial"/>
        </w:rPr>
      </w:pPr>
    </w:p>
    <w:p w14:paraId="048CE954" w14:textId="77777777" w:rsidR="00437859" w:rsidRPr="00CA5741" w:rsidRDefault="00437859" w:rsidP="00437859">
      <w:pPr>
        <w:rPr>
          <w:rFonts w:cs="Arial"/>
          <w:b/>
        </w:rPr>
      </w:pPr>
    </w:p>
    <w:p w14:paraId="2CDFE268" w14:textId="757FB556" w:rsidR="00437859" w:rsidRPr="00CA5741" w:rsidRDefault="00437859" w:rsidP="00437859">
      <w:pPr>
        <w:pStyle w:val="Kop2"/>
        <w:tabs>
          <w:tab w:val="clear" w:pos="1440"/>
          <w:tab w:val="left" w:pos="1418"/>
        </w:tabs>
        <w:rPr>
          <w:sz w:val="20"/>
          <w:lang w:val="nl-NL"/>
        </w:rPr>
      </w:pPr>
      <w:bookmarkStart w:id="11" w:name="_Toc214352348"/>
      <w:bookmarkStart w:id="12" w:name="_Toc216780215"/>
      <w:r w:rsidRPr="00CA5741">
        <w:rPr>
          <w:sz w:val="20"/>
          <w:lang w:val="nl-NL"/>
        </w:rPr>
        <w:t>Overwegen het volgende:</w:t>
      </w:r>
      <w:bookmarkEnd w:id="11"/>
      <w:bookmarkEnd w:id="12"/>
    </w:p>
    <w:p w14:paraId="4DF5556E" w14:textId="0F1429F0" w:rsidR="00AE46DE" w:rsidRPr="00CA5741" w:rsidRDefault="00AE46DE" w:rsidP="00180C34">
      <w:pPr>
        <w:rPr>
          <w:rFonts w:cs="Arial"/>
        </w:rPr>
      </w:pPr>
    </w:p>
    <w:p w14:paraId="66112C5A" w14:textId="56C9488D" w:rsidR="003132EE" w:rsidRPr="00CA5741" w:rsidRDefault="001865EC" w:rsidP="00971597">
      <w:pPr>
        <w:pStyle w:val="Lijstalinea"/>
        <w:numPr>
          <w:ilvl w:val="0"/>
          <w:numId w:val="10"/>
        </w:numPr>
        <w:ind w:left="284" w:hanging="284"/>
        <w:rPr>
          <w:rFonts w:cs="Arial"/>
        </w:rPr>
      </w:pPr>
      <w:r w:rsidRPr="00CA5741">
        <w:rPr>
          <w:rFonts w:cs="Arial"/>
        </w:rPr>
        <w:t>H</w:t>
      </w:r>
      <w:r w:rsidR="001908E4" w:rsidRPr="00CA5741">
        <w:rPr>
          <w:rFonts w:cs="Arial"/>
        </w:rPr>
        <w:t xml:space="preserve">et gebied </w:t>
      </w:r>
      <w:r w:rsidR="00A90DC2" w:rsidRPr="00CA5741">
        <w:rPr>
          <w:rFonts w:cs="Arial"/>
        </w:rPr>
        <w:t xml:space="preserve">omgeving gemeentehuis </w:t>
      </w:r>
      <w:r w:rsidR="007E6D34" w:rsidRPr="00CA5741">
        <w:rPr>
          <w:rFonts w:cs="Arial"/>
        </w:rPr>
        <w:t xml:space="preserve">in Lichtenvoorde wordt </w:t>
      </w:r>
      <w:r w:rsidR="008D4D98" w:rsidRPr="00CA5741">
        <w:rPr>
          <w:rFonts w:cs="Arial"/>
        </w:rPr>
        <w:t xml:space="preserve">gefaseerd </w:t>
      </w:r>
      <w:r w:rsidR="007E6D34" w:rsidRPr="00CA5741">
        <w:rPr>
          <w:rFonts w:cs="Arial"/>
        </w:rPr>
        <w:t>o</w:t>
      </w:r>
      <w:r w:rsidR="008D4D98" w:rsidRPr="00CA5741">
        <w:rPr>
          <w:rFonts w:cs="Arial"/>
        </w:rPr>
        <w:t>ntwikkeld en gerealiseerd.</w:t>
      </w:r>
      <w:r w:rsidR="003132EE" w:rsidRPr="00CA5741">
        <w:rPr>
          <w:rFonts w:cs="Arial"/>
        </w:rPr>
        <w:t xml:space="preserve"> </w:t>
      </w:r>
      <w:r w:rsidR="008F6195" w:rsidRPr="00CA5741">
        <w:rPr>
          <w:rFonts w:cs="Arial"/>
        </w:rPr>
        <w:t xml:space="preserve">De </w:t>
      </w:r>
      <w:r w:rsidR="00E11769" w:rsidRPr="00CA5741">
        <w:rPr>
          <w:rFonts w:cs="Arial"/>
        </w:rPr>
        <w:t xml:space="preserve">totale </w:t>
      </w:r>
      <w:r w:rsidR="008F6195" w:rsidRPr="00CA5741">
        <w:rPr>
          <w:rFonts w:cs="Arial"/>
        </w:rPr>
        <w:t xml:space="preserve">ontwikkeling voorziet in de bouw van </w:t>
      </w:r>
      <w:r w:rsidR="00F45E4F" w:rsidRPr="00CA5741">
        <w:rPr>
          <w:rFonts w:cs="Arial"/>
        </w:rPr>
        <w:t>2</w:t>
      </w:r>
      <w:r w:rsidR="007E6D34" w:rsidRPr="00CA5741">
        <w:rPr>
          <w:rFonts w:cs="Arial"/>
        </w:rPr>
        <w:t>0 appartementen</w:t>
      </w:r>
      <w:r w:rsidR="005B76E9" w:rsidRPr="00CA5741">
        <w:rPr>
          <w:rFonts w:cs="Arial"/>
        </w:rPr>
        <w:t>, herinrichting van de openbare ruimte rondom het gemeentehuis, de sloop</w:t>
      </w:r>
      <w:r w:rsidR="00CC5ACE" w:rsidRPr="00CA5741">
        <w:rPr>
          <w:rFonts w:cs="Arial"/>
        </w:rPr>
        <w:t xml:space="preserve"> van bestaande gemeentelijke gebouwen en de verkoop van gemeentelijk vastgoed</w:t>
      </w:r>
      <w:r w:rsidR="00971597" w:rsidRPr="00CA5741">
        <w:rPr>
          <w:rFonts w:cs="Arial"/>
        </w:rPr>
        <w:t>;</w:t>
      </w:r>
    </w:p>
    <w:p w14:paraId="01880248" w14:textId="076FBB2E" w:rsidR="003132EE" w:rsidRPr="00CA5741" w:rsidRDefault="003132EE" w:rsidP="005334F2">
      <w:pPr>
        <w:pStyle w:val="Lijstalinea"/>
        <w:numPr>
          <w:ilvl w:val="0"/>
          <w:numId w:val="10"/>
        </w:numPr>
        <w:ind w:left="284" w:hanging="284"/>
        <w:rPr>
          <w:rFonts w:cs="Arial"/>
        </w:rPr>
      </w:pPr>
      <w:r w:rsidRPr="00CA5741">
        <w:rPr>
          <w:rFonts w:cs="Arial"/>
        </w:rPr>
        <w:t xml:space="preserve">Voor de verkoop van </w:t>
      </w:r>
      <w:r w:rsidR="00BD22C6" w:rsidRPr="00CA5741">
        <w:rPr>
          <w:rFonts w:cs="Arial"/>
        </w:rPr>
        <w:t>een gedeelte van</w:t>
      </w:r>
      <w:r w:rsidR="002C369B" w:rsidRPr="00CA5741">
        <w:rPr>
          <w:rFonts w:cs="Arial"/>
          <w:color w:val="00B0F0"/>
        </w:rPr>
        <w:t xml:space="preserve"> </w:t>
      </w:r>
      <w:r w:rsidRPr="00CA5741">
        <w:rPr>
          <w:rFonts w:cs="Arial"/>
        </w:rPr>
        <w:t xml:space="preserve">deze </w:t>
      </w:r>
      <w:r w:rsidR="00BD22C6" w:rsidRPr="00CA5741">
        <w:rPr>
          <w:rFonts w:cs="Arial"/>
        </w:rPr>
        <w:t>ontwikkeling i</w:t>
      </w:r>
      <w:r w:rsidRPr="00CA5741">
        <w:rPr>
          <w:rFonts w:cs="Arial"/>
        </w:rPr>
        <w:t xml:space="preserve">s de gemeente op zoek naar één partij of een combinatie van partijen, die voor eigen rekening en risico de </w:t>
      </w:r>
      <w:r w:rsidR="00CC5ACE" w:rsidRPr="00CA5741">
        <w:rPr>
          <w:rFonts w:cs="Arial"/>
        </w:rPr>
        <w:t>appartementen</w:t>
      </w:r>
      <w:r w:rsidRPr="00CA5741">
        <w:rPr>
          <w:rFonts w:cs="Arial"/>
        </w:rPr>
        <w:t xml:space="preserve"> wenst te ontwikkelen en te realiseren</w:t>
      </w:r>
      <w:r w:rsidR="001064C9" w:rsidRPr="00CA5741">
        <w:rPr>
          <w:rFonts w:cs="Arial"/>
        </w:rPr>
        <w:t>;</w:t>
      </w:r>
    </w:p>
    <w:p w14:paraId="6A9CFC39" w14:textId="01C67412" w:rsidR="00971597" w:rsidRPr="00CA5741" w:rsidRDefault="003132EE" w:rsidP="00971597">
      <w:pPr>
        <w:pStyle w:val="Lijstalinea"/>
        <w:numPr>
          <w:ilvl w:val="0"/>
          <w:numId w:val="10"/>
        </w:numPr>
        <w:ind w:left="284" w:hanging="284"/>
        <w:rPr>
          <w:rFonts w:cs="Arial"/>
        </w:rPr>
      </w:pPr>
      <w:r w:rsidRPr="00CA5741">
        <w:rPr>
          <w:rFonts w:cs="Arial"/>
        </w:rPr>
        <w:t xml:space="preserve">De ontwikkeling </w:t>
      </w:r>
      <w:r w:rsidR="009622DE" w:rsidRPr="00CA5741">
        <w:rPr>
          <w:rFonts w:cs="Arial"/>
        </w:rPr>
        <w:t>van een gedeelte van dit gebied</w:t>
      </w:r>
      <w:r w:rsidR="00B86CE6" w:rsidRPr="00CA5741">
        <w:rPr>
          <w:rFonts w:cs="Arial"/>
          <w:color w:val="00B0F0"/>
        </w:rPr>
        <w:t xml:space="preserve"> </w:t>
      </w:r>
      <w:r w:rsidRPr="00CA5741">
        <w:rPr>
          <w:rFonts w:cs="Arial"/>
        </w:rPr>
        <w:t xml:space="preserve">vindt </w:t>
      </w:r>
      <w:r w:rsidR="004305CC" w:rsidRPr="00CA5741">
        <w:rPr>
          <w:rFonts w:cs="Arial"/>
        </w:rPr>
        <w:t xml:space="preserve">plaats </w:t>
      </w:r>
      <w:r w:rsidRPr="00CA5741">
        <w:rPr>
          <w:rFonts w:cs="Arial"/>
        </w:rPr>
        <w:t xml:space="preserve">binnen </w:t>
      </w:r>
      <w:r w:rsidR="001064C9" w:rsidRPr="00CA5741">
        <w:rPr>
          <w:rFonts w:cs="Arial"/>
        </w:rPr>
        <w:t xml:space="preserve">de </w:t>
      </w:r>
      <w:r w:rsidRPr="00CA5741">
        <w:rPr>
          <w:rFonts w:cs="Arial"/>
        </w:rPr>
        <w:t xml:space="preserve">gemeentelijke kaders en ambities, welke zijn opgenomen in </w:t>
      </w:r>
      <w:r w:rsidR="001064C9" w:rsidRPr="00CA5741">
        <w:rPr>
          <w:rFonts w:cs="Arial"/>
        </w:rPr>
        <w:t>de selectieleidraad</w:t>
      </w:r>
      <w:r w:rsidR="008B3841" w:rsidRPr="00CA5741">
        <w:rPr>
          <w:rFonts w:cs="Arial"/>
        </w:rPr>
        <w:t xml:space="preserve"> </w:t>
      </w:r>
      <w:r w:rsidR="008B3841" w:rsidRPr="00CA5741">
        <w:rPr>
          <w:rFonts w:cs="Arial"/>
          <w:b/>
          <w:bCs/>
        </w:rPr>
        <w:t>(bijlage 1</w:t>
      </w:r>
      <w:r w:rsidR="008B3841" w:rsidRPr="00CA5741">
        <w:rPr>
          <w:rFonts w:cs="Arial"/>
        </w:rPr>
        <w:t>)</w:t>
      </w:r>
      <w:r w:rsidRPr="00CA5741">
        <w:rPr>
          <w:rFonts w:cs="Arial"/>
        </w:rPr>
        <w:t xml:space="preserve">. Hierin staat meer informatie over onder meer de bouwregels (afkomstig uit het </w:t>
      </w:r>
      <w:r w:rsidR="004305CC" w:rsidRPr="00CA5741">
        <w:rPr>
          <w:rFonts w:cs="Arial"/>
        </w:rPr>
        <w:t>omgevingsplan</w:t>
      </w:r>
      <w:r w:rsidRPr="00CA5741">
        <w:rPr>
          <w:rFonts w:cs="Arial"/>
        </w:rPr>
        <w:t>), de beeldkwaliteitseisen (afkomstig uit het beeldkwaliteitsplan), de inrichtingseisen voor de kavel</w:t>
      </w:r>
      <w:r w:rsidR="00F333BE" w:rsidRPr="00CA5741">
        <w:rPr>
          <w:rFonts w:cs="Arial"/>
        </w:rPr>
        <w:t xml:space="preserve"> en de ambities voor toekomstbestendig en </w:t>
      </w:r>
      <w:r w:rsidR="002077C3" w:rsidRPr="00CA5741">
        <w:rPr>
          <w:rFonts w:cs="Arial"/>
        </w:rPr>
        <w:t>natuur inclusief</w:t>
      </w:r>
      <w:r w:rsidR="00F333BE" w:rsidRPr="00CA5741">
        <w:rPr>
          <w:rFonts w:cs="Arial"/>
        </w:rPr>
        <w:t xml:space="preserve"> bouwen.</w:t>
      </w:r>
      <w:r w:rsidRPr="00CA5741">
        <w:rPr>
          <w:rFonts w:cs="Arial"/>
        </w:rPr>
        <w:t xml:space="preserve"> </w:t>
      </w:r>
    </w:p>
    <w:p w14:paraId="6DFC8081" w14:textId="4F2307BD" w:rsidR="002C2E8B" w:rsidRPr="00CA5741" w:rsidRDefault="003132EE" w:rsidP="003F25D0">
      <w:pPr>
        <w:pStyle w:val="Lijstalinea"/>
        <w:numPr>
          <w:ilvl w:val="0"/>
          <w:numId w:val="10"/>
        </w:numPr>
        <w:ind w:left="284" w:hanging="284"/>
        <w:rPr>
          <w:rFonts w:cs="Arial"/>
        </w:rPr>
      </w:pPr>
      <w:r w:rsidRPr="00CA5741">
        <w:rPr>
          <w:rFonts w:cs="Arial"/>
        </w:rPr>
        <w:t xml:space="preserve">De gemeente </w:t>
      </w:r>
      <w:r w:rsidR="00513EE6" w:rsidRPr="00CA5741">
        <w:rPr>
          <w:rFonts w:cs="Arial"/>
        </w:rPr>
        <w:t xml:space="preserve">heeft </w:t>
      </w:r>
      <w:r w:rsidR="0093553B" w:rsidRPr="00CA5741">
        <w:rPr>
          <w:rFonts w:cs="Arial"/>
        </w:rPr>
        <w:t xml:space="preserve">een deel van de totale </w:t>
      </w:r>
      <w:r w:rsidRPr="00CA5741">
        <w:rPr>
          <w:rFonts w:cs="Arial"/>
        </w:rPr>
        <w:t>locatie</w:t>
      </w:r>
      <w:r w:rsidR="00F573C9" w:rsidRPr="00CA5741">
        <w:rPr>
          <w:rFonts w:cs="Arial"/>
        </w:rPr>
        <w:t xml:space="preserve">, </w:t>
      </w:r>
      <w:r w:rsidR="00F333BE" w:rsidRPr="00CA5741">
        <w:rPr>
          <w:rFonts w:cs="Arial"/>
        </w:rPr>
        <w:t xml:space="preserve">bestaande uit </w:t>
      </w:r>
      <w:r w:rsidR="006E567E" w:rsidRPr="00CA5741">
        <w:rPr>
          <w:rFonts w:cs="Arial"/>
        </w:rPr>
        <w:t>20 appartementen</w:t>
      </w:r>
      <w:r w:rsidR="002C2B7D" w:rsidRPr="00CA5741">
        <w:rPr>
          <w:rFonts w:cs="Arial"/>
        </w:rPr>
        <w:t xml:space="preserve"> met bijbehorende terrein</w:t>
      </w:r>
      <w:r w:rsidR="00F870A5" w:rsidRPr="00CA5741">
        <w:rPr>
          <w:rFonts w:cs="Arial"/>
        </w:rPr>
        <w:t>,</w:t>
      </w:r>
      <w:r w:rsidRPr="00CA5741">
        <w:rPr>
          <w:rFonts w:cs="Arial"/>
        </w:rPr>
        <w:t xml:space="preserve"> in het openbaar </w:t>
      </w:r>
      <w:r w:rsidR="00B12A5F" w:rsidRPr="00CA5741">
        <w:rPr>
          <w:rFonts w:cs="Arial"/>
        </w:rPr>
        <w:t xml:space="preserve">middels een selectieprocedure </w:t>
      </w:r>
      <w:r w:rsidRPr="00CA5741">
        <w:rPr>
          <w:rFonts w:cs="Arial"/>
        </w:rPr>
        <w:t xml:space="preserve">te </w:t>
      </w:r>
      <w:r w:rsidR="00020CF2" w:rsidRPr="00CA5741">
        <w:rPr>
          <w:rFonts w:cs="Arial"/>
        </w:rPr>
        <w:t>koop aangeboden</w:t>
      </w:r>
      <w:r w:rsidRPr="00CA5741">
        <w:rPr>
          <w:rFonts w:cs="Arial"/>
        </w:rPr>
        <w:t xml:space="preserve">. Koper </w:t>
      </w:r>
      <w:r w:rsidR="00F742F3" w:rsidRPr="00CA5741">
        <w:rPr>
          <w:rFonts w:cs="Arial"/>
        </w:rPr>
        <w:t>heeft zich in</w:t>
      </w:r>
      <w:r w:rsidR="00E60C54" w:rsidRPr="00CA5741">
        <w:rPr>
          <w:rFonts w:cs="Arial"/>
        </w:rPr>
        <w:t>ge</w:t>
      </w:r>
      <w:r w:rsidR="00F742F3" w:rsidRPr="00CA5741">
        <w:rPr>
          <w:rFonts w:cs="Arial"/>
        </w:rPr>
        <w:t xml:space="preserve">schreven voor deze procedure </w:t>
      </w:r>
      <w:r w:rsidR="00782B53" w:rsidRPr="00CA5741">
        <w:rPr>
          <w:rFonts w:cs="Arial"/>
        </w:rPr>
        <w:t xml:space="preserve">en </w:t>
      </w:r>
      <w:r w:rsidRPr="00CA5741">
        <w:rPr>
          <w:rFonts w:cs="Arial"/>
        </w:rPr>
        <w:t xml:space="preserve">voldoet aan de eisen en randvoorwaarden die de gemeente heeft gesteld voor de ontwikkeling en realisatie van de aangegeven woningbouw. </w:t>
      </w:r>
    </w:p>
    <w:p w14:paraId="05D11A16" w14:textId="3A6577BA" w:rsidR="002C2E8B" w:rsidRPr="00CA5741" w:rsidRDefault="002C2E8B" w:rsidP="005334F2">
      <w:pPr>
        <w:pStyle w:val="Lijstalinea"/>
        <w:numPr>
          <w:ilvl w:val="0"/>
          <w:numId w:val="10"/>
        </w:numPr>
        <w:ind w:left="284" w:hanging="284"/>
        <w:rPr>
          <w:rFonts w:cs="Arial"/>
        </w:rPr>
      </w:pPr>
      <w:r w:rsidRPr="00CA5741">
        <w:rPr>
          <w:rFonts w:cs="Arial"/>
        </w:rPr>
        <w:t xml:space="preserve">De gemeente heeft op @@ het besluit genomen om de </w:t>
      </w:r>
      <w:r w:rsidR="00C602F8" w:rsidRPr="00CA5741">
        <w:rPr>
          <w:rFonts w:cs="Arial"/>
        </w:rPr>
        <w:t xml:space="preserve">ontwikkeling en realisatie van </w:t>
      </w:r>
      <w:r w:rsidR="002C2B7D" w:rsidRPr="00CA5741">
        <w:rPr>
          <w:rFonts w:cs="Arial"/>
        </w:rPr>
        <w:t xml:space="preserve">20 appartementen </w:t>
      </w:r>
      <w:r w:rsidR="00466B24" w:rsidRPr="00CA5741">
        <w:rPr>
          <w:rFonts w:cs="Arial"/>
        </w:rPr>
        <w:t>aan koper te gunnen;</w:t>
      </w:r>
      <w:r w:rsidRPr="00CA5741">
        <w:rPr>
          <w:rFonts w:cs="Arial"/>
        </w:rPr>
        <w:t xml:space="preserve"> </w:t>
      </w:r>
    </w:p>
    <w:p w14:paraId="226B5C9F" w14:textId="0ADAC556" w:rsidR="003132EE" w:rsidRPr="00CA5741" w:rsidRDefault="003132EE" w:rsidP="005334F2">
      <w:pPr>
        <w:pStyle w:val="Lijstalinea"/>
        <w:numPr>
          <w:ilvl w:val="0"/>
          <w:numId w:val="10"/>
        </w:numPr>
        <w:ind w:left="284" w:hanging="284"/>
        <w:rPr>
          <w:rFonts w:cs="Arial"/>
        </w:rPr>
      </w:pPr>
      <w:r w:rsidRPr="00CA5741">
        <w:rPr>
          <w:rFonts w:cs="Arial"/>
        </w:rPr>
        <w:t xml:space="preserve">Nu partijen overeenstemming hebben bereikt over een overeenkomst van koop en verkoop met betrekking </w:t>
      </w:r>
      <w:r w:rsidR="009B4DB7" w:rsidRPr="00CA5741">
        <w:rPr>
          <w:rFonts w:cs="Arial"/>
        </w:rPr>
        <w:fldChar w:fldCharType="begin">
          <w:ffData>
            <w:name w:val="Text39"/>
            <w:enabled/>
            <w:calcOnExit w:val="0"/>
            <w:textInput/>
          </w:ffData>
        </w:fldChar>
      </w:r>
      <w:bookmarkStart w:id="13" w:name="Text39"/>
      <w:r w:rsidR="009B4DB7" w:rsidRPr="00CA5741">
        <w:rPr>
          <w:rFonts w:cs="Arial"/>
        </w:rPr>
        <w:instrText xml:space="preserve"> FORMTEXT </w:instrText>
      </w:r>
      <w:r w:rsidR="009B4DB7" w:rsidRPr="00CA5741">
        <w:rPr>
          <w:rFonts w:cs="Arial"/>
        </w:rPr>
      </w:r>
      <w:r w:rsidR="009B4DB7" w:rsidRPr="00CA5741">
        <w:rPr>
          <w:rFonts w:cs="Arial"/>
        </w:rPr>
        <w:fldChar w:fldCharType="separate"/>
      </w:r>
      <w:r w:rsidR="009B4DB7" w:rsidRPr="00CA5741">
        <w:rPr>
          <w:rFonts w:cs="Arial"/>
          <w:noProof/>
        </w:rPr>
        <w:t> </w:t>
      </w:r>
      <w:r w:rsidR="009B4DB7" w:rsidRPr="00CA5741">
        <w:rPr>
          <w:rFonts w:cs="Arial"/>
          <w:noProof/>
        </w:rPr>
        <w:t> </w:t>
      </w:r>
      <w:r w:rsidR="009B4DB7" w:rsidRPr="00CA5741">
        <w:rPr>
          <w:rFonts w:cs="Arial"/>
          <w:noProof/>
        </w:rPr>
        <w:t> </w:t>
      </w:r>
      <w:r w:rsidR="009B4DB7" w:rsidRPr="00CA5741">
        <w:rPr>
          <w:rFonts w:cs="Arial"/>
          <w:noProof/>
        </w:rPr>
        <w:t> </w:t>
      </w:r>
      <w:r w:rsidR="009B4DB7" w:rsidRPr="00CA5741">
        <w:rPr>
          <w:rFonts w:cs="Arial"/>
          <w:noProof/>
        </w:rPr>
        <w:t> </w:t>
      </w:r>
      <w:r w:rsidR="009B4DB7" w:rsidRPr="00CA5741">
        <w:rPr>
          <w:rFonts w:cs="Arial"/>
        </w:rPr>
        <w:fldChar w:fldCharType="end"/>
      </w:r>
      <w:bookmarkEnd w:id="13"/>
      <w:r w:rsidRPr="00CA5741">
        <w:rPr>
          <w:rFonts w:cs="Arial"/>
        </w:rPr>
        <w:t>, willen zij deze vastleggen in deze overeenkomst van koop en verkoop.</w:t>
      </w:r>
    </w:p>
    <w:p w14:paraId="2DF13464" w14:textId="3D96C454" w:rsidR="00DC2B1C" w:rsidRPr="00CA5741" w:rsidRDefault="00DC2B1C">
      <w:pPr>
        <w:rPr>
          <w:rFonts w:asciiTheme="majorHAnsi" w:hAnsiTheme="majorHAnsi" w:cstheme="majorHAnsi"/>
        </w:rPr>
      </w:pPr>
      <w:r w:rsidRPr="00CA5741">
        <w:rPr>
          <w:rFonts w:asciiTheme="majorHAnsi" w:hAnsiTheme="majorHAnsi" w:cstheme="majorHAnsi"/>
        </w:rPr>
        <w:br w:type="page"/>
      </w:r>
    </w:p>
    <w:p w14:paraId="0A55F305" w14:textId="687F4C60" w:rsidR="00437859" w:rsidRPr="00CA5741" w:rsidRDefault="00437859" w:rsidP="00437859">
      <w:pPr>
        <w:pStyle w:val="Kop2"/>
        <w:tabs>
          <w:tab w:val="clear" w:pos="1440"/>
          <w:tab w:val="left" w:pos="1418"/>
        </w:tabs>
        <w:rPr>
          <w:sz w:val="20"/>
          <w:lang w:val="nl-NL"/>
        </w:rPr>
      </w:pPr>
      <w:bookmarkStart w:id="14" w:name="_Toc214352349"/>
      <w:bookmarkStart w:id="15" w:name="_Toc216780216"/>
      <w:r w:rsidRPr="00CA5741">
        <w:rPr>
          <w:rFonts w:cs="Arial"/>
          <w:bCs/>
          <w:lang w:val="nl-NL"/>
        </w:rPr>
        <w:lastRenderedPageBreak/>
        <w:t>Verklaren te zijn overeengekomen als volgt:</w:t>
      </w:r>
      <w:bookmarkEnd w:id="14"/>
      <w:bookmarkEnd w:id="15"/>
    </w:p>
    <w:p w14:paraId="1E58AC22" w14:textId="77777777" w:rsidR="00437859" w:rsidRPr="00CA5741" w:rsidRDefault="00437859" w:rsidP="00437859">
      <w:pPr>
        <w:rPr>
          <w:rFonts w:cs="Arial"/>
        </w:rPr>
      </w:pPr>
    </w:p>
    <w:p w14:paraId="12AF9CBB" w14:textId="71083880" w:rsidR="00437859" w:rsidRPr="00CA5741" w:rsidRDefault="00437859" w:rsidP="00437859">
      <w:pPr>
        <w:pStyle w:val="Kop2"/>
        <w:tabs>
          <w:tab w:val="clear" w:pos="1440"/>
          <w:tab w:val="left" w:pos="1418"/>
        </w:tabs>
        <w:rPr>
          <w:sz w:val="20"/>
          <w:lang w:val="nl-NL"/>
        </w:rPr>
      </w:pPr>
      <w:bookmarkStart w:id="16" w:name="_Toc214352350"/>
      <w:bookmarkStart w:id="17" w:name="_Toc216780217"/>
      <w:r w:rsidRPr="00CA5741">
        <w:rPr>
          <w:rFonts w:cs="Arial"/>
          <w:bCs/>
          <w:sz w:val="20"/>
          <w:lang w:val="nl-NL"/>
        </w:rPr>
        <w:t>Definities</w:t>
      </w:r>
      <w:bookmarkEnd w:id="16"/>
      <w:bookmarkEnd w:id="17"/>
    </w:p>
    <w:p w14:paraId="761C5D04" w14:textId="77777777" w:rsidR="00437859" w:rsidRPr="00CA5741" w:rsidRDefault="00437859" w:rsidP="00437859">
      <w:pPr>
        <w:rPr>
          <w:rFonts w:cs="Arial"/>
        </w:rPr>
      </w:pPr>
    </w:p>
    <w:p w14:paraId="5F5FA470" w14:textId="5D0DE406" w:rsidR="00D836D7" w:rsidRPr="00CA5741" w:rsidRDefault="00D836D7" w:rsidP="2F855FC5">
      <w:pPr>
        <w:jc w:val="both"/>
        <w:rPr>
          <w:rFonts w:asciiTheme="majorHAnsi" w:hAnsiTheme="majorHAnsi"/>
        </w:rPr>
      </w:pPr>
      <w:r w:rsidRPr="00CA5741">
        <w:rPr>
          <w:rFonts w:asciiTheme="majorHAnsi" w:hAnsiTheme="majorHAnsi"/>
        </w:rPr>
        <w:t>De in de Overeenkomst (met in begrip van de considerans) met hoofdletter geschreven begrippen hebben de volgende betekenis:</w:t>
      </w:r>
    </w:p>
    <w:p w14:paraId="73344343" w14:textId="77777777" w:rsidR="00D836D7" w:rsidRPr="00CA5741" w:rsidRDefault="00D836D7" w:rsidP="00D836D7">
      <w:pPr>
        <w:jc w:val="both"/>
        <w:rPr>
          <w:rFonts w:asciiTheme="majorHAnsi" w:hAnsiTheme="majorHAnsi"/>
          <w:b/>
        </w:rPr>
      </w:pPr>
    </w:p>
    <w:p w14:paraId="31CDEFC4" w14:textId="65C4F609" w:rsidR="00CD145C" w:rsidRPr="00CA5741" w:rsidRDefault="00CD145C" w:rsidP="0B33461E">
      <w:pPr>
        <w:pStyle w:val="Lijstalinea"/>
        <w:numPr>
          <w:ilvl w:val="0"/>
          <w:numId w:val="3"/>
        </w:numPr>
        <w:ind w:left="360"/>
        <w:jc w:val="both"/>
        <w:rPr>
          <w:rFonts w:asciiTheme="majorHAnsi" w:hAnsiTheme="majorHAnsi"/>
          <w:u w:val="single"/>
        </w:rPr>
      </w:pPr>
      <w:r w:rsidRPr="00CA5741">
        <w:rPr>
          <w:rFonts w:asciiTheme="majorHAnsi" w:hAnsiTheme="majorHAnsi"/>
          <w:u w:val="single"/>
        </w:rPr>
        <w:t xml:space="preserve">Algemene </w:t>
      </w:r>
      <w:r w:rsidR="1106C094" w:rsidRPr="00CA5741">
        <w:rPr>
          <w:rFonts w:asciiTheme="majorHAnsi" w:hAnsiTheme="majorHAnsi"/>
          <w:u w:val="single"/>
        </w:rPr>
        <w:t>U</w:t>
      </w:r>
      <w:r w:rsidRPr="00CA5741">
        <w:rPr>
          <w:rFonts w:asciiTheme="majorHAnsi" w:hAnsiTheme="majorHAnsi"/>
          <w:u w:val="single"/>
        </w:rPr>
        <w:t>itgiftevoorwaarden</w:t>
      </w:r>
      <w:r w:rsidRPr="00CA5741">
        <w:rPr>
          <w:rFonts w:asciiTheme="majorHAnsi" w:hAnsiTheme="majorHAnsi"/>
        </w:rPr>
        <w:t xml:space="preserve">: de door de gemeente vastgestelde </w:t>
      </w:r>
      <w:r w:rsidR="0044122A" w:rsidRPr="00CA5741">
        <w:rPr>
          <w:rFonts w:asciiTheme="majorHAnsi" w:hAnsiTheme="majorHAnsi"/>
        </w:rPr>
        <w:t>A</w:t>
      </w:r>
      <w:r w:rsidR="000F5EDA" w:rsidRPr="00CA5741">
        <w:rPr>
          <w:rFonts w:asciiTheme="majorHAnsi" w:hAnsiTheme="majorHAnsi"/>
        </w:rPr>
        <w:t>lgemene uitgi</w:t>
      </w:r>
      <w:r w:rsidR="0004510D" w:rsidRPr="00CA5741">
        <w:rPr>
          <w:rFonts w:asciiTheme="majorHAnsi" w:hAnsiTheme="majorHAnsi"/>
        </w:rPr>
        <w:t>f</w:t>
      </w:r>
      <w:r w:rsidR="000F5EDA" w:rsidRPr="00CA5741">
        <w:rPr>
          <w:rFonts w:asciiTheme="majorHAnsi" w:hAnsiTheme="majorHAnsi"/>
        </w:rPr>
        <w:t xml:space="preserve">tevoorwaarden voor grond 2026 </w:t>
      </w:r>
      <w:r w:rsidR="0004510D" w:rsidRPr="00CA5741">
        <w:rPr>
          <w:rFonts w:asciiTheme="majorHAnsi" w:hAnsiTheme="majorHAnsi"/>
        </w:rPr>
        <w:t>gemeente Oost Gelre</w:t>
      </w:r>
      <w:r w:rsidRPr="00CA5741">
        <w:rPr>
          <w:rFonts w:asciiTheme="majorHAnsi" w:hAnsiTheme="majorHAnsi"/>
        </w:rPr>
        <w:t>.</w:t>
      </w:r>
    </w:p>
    <w:p w14:paraId="24F52469" w14:textId="77777777" w:rsidR="00D836D7" w:rsidRPr="00CA5741" w:rsidRDefault="00D836D7" w:rsidP="00E42D43">
      <w:pPr>
        <w:pStyle w:val="Lijstalinea"/>
        <w:numPr>
          <w:ilvl w:val="0"/>
          <w:numId w:val="3"/>
        </w:numPr>
        <w:ind w:left="360"/>
        <w:jc w:val="both"/>
        <w:rPr>
          <w:rFonts w:asciiTheme="majorHAnsi" w:hAnsiTheme="majorHAnsi" w:cstheme="majorHAnsi"/>
          <w:u w:val="single"/>
        </w:rPr>
      </w:pPr>
      <w:r w:rsidRPr="00CA5741">
        <w:rPr>
          <w:rFonts w:asciiTheme="majorHAnsi" w:hAnsiTheme="majorHAnsi" w:cstheme="majorHAnsi"/>
          <w:u w:val="single"/>
        </w:rPr>
        <w:t>Belemmeringen van Publiekrechtelijke aard:</w:t>
      </w:r>
    </w:p>
    <w:p w14:paraId="6B82911B" w14:textId="5D723493" w:rsidR="00D836D7" w:rsidRPr="00CA5741" w:rsidRDefault="00536482" w:rsidP="008E4581">
      <w:pPr>
        <w:pStyle w:val="Lijstalinea"/>
        <w:ind w:left="360"/>
        <w:jc w:val="both"/>
        <w:rPr>
          <w:rFonts w:asciiTheme="majorHAnsi" w:hAnsiTheme="majorHAnsi"/>
        </w:rPr>
      </w:pPr>
      <w:r w:rsidRPr="00CA5741">
        <w:rPr>
          <w:rFonts w:asciiTheme="majorHAnsi" w:hAnsiTheme="majorHAnsi" w:cstheme="majorHAnsi"/>
        </w:rPr>
        <w:t>De</w:t>
      </w:r>
      <w:r w:rsidR="00D836D7" w:rsidRPr="00CA5741">
        <w:rPr>
          <w:rFonts w:asciiTheme="majorHAnsi" w:hAnsiTheme="majorHAnsi" w:cstheme="majorHAnsi"/>
        </w:rPr>
        <w:t xml:space="preserve"> gevolgen van ingestelde beroepsprocedures tegen beslissingen van de </w:t>
      </w:r>
      <w:r w:rsidR="00225624" w:rsidRPr="00CA5741">
        <w:rPr>
          <w:rFonts w:asciiTheme="majorHAnsi" w:hAnsiTheme="majorHAnsi" w:cstheme="majorHAnsi"/>
        </w:rPr>
        <w:t>g</w:t>
      </w:r>
      <w:r w:rsidR="00D836D7" w:rsidRPr="00CA5741">
        <w:rPr>
          <w:rFonts w:asciiTheme="majorHAnsi" w:hAnsiTheme="majorHAnsi" w:cstheme="majorHAnsi"/>
        </w:rPr>
        <w:t xml:space="preserve">emeente alsmede de gevolgen van beslissingen van de </w:t>
      </w:r>
      <w:r w:rsidR="00960B08" w:rsidRPr="00CA5741">
        <w:rPr>
          <w:rFonts w:asciiTheme="majorHAnsi" w:hAnsiTheme="majorHAnsi" w:cstheme="majorHAnsi"/>
        </w:rPr>
        <w:t>(</w:t>
      </w:r>
      <w:r w:rsidR="00D836D7" w:rsidRPr="00CA5741">
        <w:rPr>
          <w:rFonts w:asciiTheme="majorHAnsi" w:hAnsiTheme="majorHAnsi" w:cstheme="majorHAnsi"/>
        </w:rPr>
        <w:t>hogere</w:t>
      </w:r>
      <w:r w:rsidR="00960B08" w:rsidRPr="00CA5741">
        <w:rPr>
          <w:rFonts w:asciiTheme="majorHAnsi" w:hAnsiTheme="majorHAnsi" w:cstheme="majorHAnsi"/>
        </w:rPr>
        <w:t>)</w:t>
      </w:r>
      <w:r w:rsidR="00D836D7" w:rsidRPr="00CA5741">
        <w:rPr>
          <w:rFonts w:asciiTheme="majorHAnsi" w:hAnsiTheme="majorHAnsi" w:cstheme="majorHAnsi"/>
        </w:rPr>
        <w:t xml:space="preserve"> overheden c.q. rechterlijke instanties ter zake.</w:t>
      </w:r>
    </w:p>
    <w:p w14:paraId="0B05A529" w14:textId="69E9D18C" w:rsidR="00D836D7" w:rsidRPr="00CA5741" w:rsidRDefault="00D836D7" w:rsidP="00E42D43">
      <w:pPr>
        <w:pStyle w:val="Lijstalinea"/>
        <w:numPr>
          <w:ilvl w:val="0"/>
          <w:numId w:val="3"/>
        </w:numPr>
        <w:ind w:left="360"/>
        <w:jc w:val="both"/>
        <w:rPr>
          <w:rFonts w:asciiTheme="majorHAnsi" w:hAnsiTheme="majorHAnsi"/>
          <w:u w:val="single"/>
        </w:rPr>
      </w:pPr>
      <w:r w:rsidRPr="00CA5741">
        <w:rPr>
          <w:rFonts w:asciiTheme="majorHAnsi" w:hAnsiTheme="majorHAnsi"/>
          <w:u w:val="single"/>
        </w:rPr>
        <w:t>Bijlage</w:t>
      </w:r>
      <w:r w:rsidRPr="00CA5741">
        <w:rPr>
          <w:rFonts w:asciiTheme="majorHAnsi" w:hAnsiTheme="majorHAnsi" w:cstheme="majorHAnsi"/>
          <w:u w:val="single"/>
        </w:rPr>
        <w:t>(n):</w:t>
      </w:r>
    </w:p>
    <w:p w14:paraId="729DBC2E" w14:textId="77777777" w:rsidR="00D836D7" w:rsidRPr="00CA5741" w:rsidRDefault="00D836D7" w:rsidP="00D836D7">
      <w:pPr>
        <w:pStyle w:val="Lijstalinea"/>
        <w:ind w:left="360"/>
        <w:jc w:val="both"/>
        <w:rPr>
          <w:rFonts w:asciiTheme="majorHAnsi" w:hAnsiTheme="majorHAnsi"/>
        </w:rPr>
      </w:pPr>
      <w:r w:rsidRPr="00CA5741">
        <w:rPr>
          <w:rFonts w:asciiTheme="majorHAnsi" w:hAnsiTheme="majorHAnsi"/>
        </w:rPr>
        <w:t>Bijlage</w:t>
      </w:r>
      <w:r w:rsidRPr="00CA5741">
        <w:rPr>
          <w:rFonts w:asciiTheme="majorHAnsi" w:hAnsiTheme="majorHAnsi" w:cstheme="majorHAnsi"/>
        </w:rPr>
        <w:t>(n)</w:t>
      </w:r>
      <w:r w:rsidRPr="00CA5741">
        <w:rPr>
          <w:rFonts w:asciiTheme="majorHAnsi" w:hAnsiTheme="majorHAnsi"/>
        </w:rPr>
        <w:t xml:space="preserve"> bij de Overeenkomst.</w:t>
      </w:r>
    </w:p>
    <w:p w14:paraId="284929F2" w14:textId="77777777" w:rsidR="00D836D7" w:rsidRPr="00CA5741" w:rsidRDefault="00D836D7" w:rsidP="00E42D43">
      <w:pPr>
        <w:pStyle w:val="Lijstalinea"/>
        <w:numPr>
          <w:ilvl w:val="0"/>
          <w:numId w:val="3"/>
        </w:numPr>
        <w:ind w:left="360"/>
        <w:jc w:val="both"/>
        <w:rPr>
          <w:rFonts w:asciiTheme="majorHAnsi" w:hAnsiTheme="majorHAnsi"/>
          <w:u w:val="single"/>
        </w:rPr>
      </w:pPr>
      <w:r w:rsidRPr="00CA5741">
        <w:rPr>
          <w:rFonts w:asciiTheme="majorHAnsi" w:hAnsiTheme="majorHAnsi"/>
          <w:u w:val="single"/>
        </w:rPr>
        <w:t>Bouwplan:</w:t>
      </w:r>
    </w:p>
    <w:p w14:paraId="19DAFEDC" w14:textId="77777777" w:rsidR="00D836D7" w:rsidRPr="00CA5741" w:rsidRDefault="00D836D7" w:rsidP="00D836D7">
      <w:pPr>
        <w:pStyle w:val="Lijstalinea"/>
        <w:ind w:left="360"/>
        <w:jc w:val="both"/>
        <w:rPr>
          <w:rFonts w:asciiTheme="majorHAnsi" w:hAnsiTheme="majorHAnsi"/>
        </w:rPr>
      </w:pPr>
      <w:r w:rsidRPr="00CA5741">
        <w:rPr>
          <w:rFonts w:asciiTheme="majorHAnsi" w:hAnsiTheme="majorHAnsi"/>
        </w:rPr>
        <w:t xml:space="preserve">Het definitieve ontwerp van </w:t>
      </w:r>
      <w:r w:rsidRPr="00CA5741">
        <w:rPr>
          <w:rFonts w:asciiTheme="majorHAnsi" w:hAnsiTheme="majorHAnsi" w:cstheme="majorHAnsi"/>
        </w:rPr>
        <w:t>het Project</w:t>
      </w:r>
      <w:r w:rsidRPr="00CA5741">
        <w:rPr>
          <w:rFonts w:asciiTheme="majorHAnsi" w:hAnsiTheme="majorHAnsi"/>
        </w:rPr>
        <w:t>.</w:t>
      </w:r>
    </w:p>
    <w:p w14:paraId="016FFE84" w14:textId="77777777" w:rsidR="00D836D7" w:rsidRPr="00CA5741" w:rsidRDefault="00D836D7" w:rsidP="003A75FD">
      <w:pPr>
        <w:pStyle w:val="Lijstalinea"/>
        <w:numPr>
          <w:ilvl w:val="0"/>
          <w:numId w:val="3"/>
        </w:numPr>
        <w:ind w:left="360"/>
        <w:jc w:val="both"/>
        <w:rPr>
          <w:rFonts w:asciiTheme="majorHAnsi" w:hAnsiTheme="majorHAnsi"/>
          <w:u w:val="single"/>
        </w:rPr>
      </w:pPr>
      <w:r w:rsidRPr="00CA5741">
        <w:rPr>
          <w:rFonts w:asciiTheme="majorHAnsi" w:hAnsiTheme="majorHAnsi"/>
          <w:u w:val="single"/>
        </w:rPr>
        <w:t>Bouwrijp:</w:t>
      </w:r>
    </w:p>
    <w:p w14:paraId="172A4728" w14:textId="4FDB471E" w:rsidR="001803F8" w:rsidRPr="00CA5741" w:rsidRDefault="001803F8" w:rsidP="001803F8">
      <w:pPr>
        <w:autoSpaceDE w:val="0"/>
        <w:autoSpaceDN w:val="0"/>
        <w:adjustRightInd w:val="0"/>
        <w:ind w:left="360"/>
      </w:pPr>
      <w:r w:rsidRPr="00CA5741">
        <w:t>Het overeenkomstig een door de gemeente opgesteld bestek met bestekstekeningen geschikt maken van het Plangebied voor bebouwing en inrichting, waaronder begrepen:</w:t>
      </w:r>
    </w:p>
    <w:p w14:paraId="4BF896EF" w14:textId="77777777" w:rsidR="001803F8" w:rsidRPr="00CA5741" w:rsidRDefault="001803F8" w:rsidP="001803F8">
      <w:pPr>
        <w:autoSpaceDE w:val="0"/>
        <w:autoSpaceDN w:val="0"/>
        <w:adjustRightInd w:val="0"/>
        <w:ind w:firstLine="360"/>
      </w:pPr>
      <w:r w:rsidRPr="00CA5741">
        <w:t>- het verwijderen, c.q. omleggen van kabels en leidingen;</w:t>
      </w:r>
    </w:p>
    <w:p w14:paraId="1AC31AA7" w14:textId="77777777" w:rsidR="001803F8" w:rsidRPr="00CA5741" w:rsidRDefault="001803F8" w:rsidP="001803F8">
      <w:pPr>
        <w:autoSpaceDE w:val="0"/>
        <w:autoSpaceDN w:val="0"/>
        <w:adjustRightInd w:val="0"/>
        <w:ind w:firstLine="360"/>
      </w:pPr>
      <w:r w:rsidRPr="00CA5741">
        <w:t>- grondwerken, daaronder begrepen ophogen, en/of afgraven, egaliseren, verwijdering</w:t>
      </w:r>
    </w:p>
    <w:p w14:paraId="49E24B9D" w14:textId="77777777" w:rsidR="001803F8" w:rsidRPr="00CA5741" w:rsidRDefault="001803F8" w:rsidP="001803F8">
      <w:pPr>
        <w:autoSpaceDE w:val="0"/>
        <w:autoSpaceDN w:val="0"/>
        <w:adjustRightInd w:val="0"/>
        <w:ind w:firstLine="360"/>
      </w:pPr>
      <w:r w:rsidRPr="00CA5741">
        <w:t>van puin e.d.;</w:t>
      </w:r>
    </w:p>
    <w:p w14:paraId="097BA2CD" w14:textId="77777777" w:rsidR="001803F8" w:rsidRPr="00CA5741" w:rsidRDefault="001803F8" w:rsidP="001803F8">
      <w:pPr>
        <w:autoSpaceDE w:val="0"/>
        <w:autoSpaceDN w:val="0"/>
        <w:adjustRightInd w:val="0"/>
        <w:ind w:firstLine="360"/>
      </w:pPr>
      <w:r w:rsidRPr="00CA5741">
        <w:t>- aanleg van riolering tot aan de perceelgrens van bouwkavels;</w:t>
      </w:r>
    </w:p>
    <w:p w14:paraId="67214100" w14:textId="442990E6" w:rsidR="001803F8" w:rsidRPr="00CA5741" w:rsidRDefault="001803F8" w:rsidP="001803F8">
      <w:pPr>
        <w:autoSpaceDE w:val="0"/>
        <w:autoSpaceDN w:val="0"/>
        <w:adjustRightInd w:val="0"/>
        <w:ind w:left="360"/>
      </w:pPr>
      <w:r w:rsidRPr="00CA5741">
        <w:t>- aanleg van nutsvoorzieningen, te weten (onder meer) water- en elektriciteitskabels en -leidingen, in alle gevallen tot aan de perceelgrens van het Bouwterrein;</w:t>
      </w:r>
    </w:p>
    <w:p w14:paraId="4AC6B728" w14:textId="3F6DC1A4" w:rsidR="00F17E83" w:rsidRPr="00CA5741" w:rsidRDefault="001803F8" w:rsidP="00E90DCE">
      <w:pPr>
        <w:spacing w:line="280" w:lineRule="atLeast"/>
        <w:ind w:firstLine="360"/>
        <w:jc w:val="both"/>
        <w:rPr>
          <w:rFonts w:asciiTheme="majorHAnsi" w:hAnsiTheme="majorHAnsi"/>
          <w:u w:val="single"/>
        </w:rPr>
      </w:pPr>
      <w:r w:rsidRPr="00CA5741">
        <w:t>- aanleg van bouwwegen.</w:t>
      </w:r>
    </w:p>
    <w:p w14:paraId="46965E55" w14:textId="77777777" w:rsidR="00D836D7" w:rsidRPr="00CA5741" w:rsidRDefault="00D836D7" w:rsidP="00E42D43">
      <w:pPr>
        <w:pStyle w:val="Lijstalinea"/>
        <w:numPr>
          <w:ilvl w:val="0"/>
          <w:numId w:val="3"/>
        </w:numPr>
        <w:ind w:left="360"/>
        <w:jc w:val="both"/>
        <w:rPr>
          <w:rFonts w:asciiTheme="majorHAnsi" w:hAnsiTheme="majorHAnsi"/>
        </w:rPr>
      </w:pPr>
      <w:r w:rsidRPr="00CA5741">
        <w:rPr>
          <w:rFonts w:asciiTheme="majorHAnsi" w:hAnsiTheme="majorHAnsi"/>
          <w:u w:val="single"/>
        </w:rPr>
        <w:t>Bouwterrein:</w:t>
      </w:r>
      <w:r w:rsidRPr="00CA5741">
        <w:rPr>
          <w:rFonts w:asciiTheme="majorHAnsi" w:hAnsiTheme="majorHAnsi"/>
        </w:rPr>
        <w:tab/>
      </w:r>
    </w:p>
    <w:p w14:paraId="5E11AFE1" w14:textId="1E44913C" w:rsidR="00867583" w:rsidRPr="00CA5741" w:rsidRDefault="008A4D14" w:rsidP="00867583">
      <w:pPr>
        <w:ind w:left="360"/>
        <w:jc w:val="both"/>
        <w:rPr>
          <w:rFonts w:asciiTheme="majorHAnsi" w:hAnsiTheme="majorHAnsi"/>
        </w:rPr>
      </w:pPr>
      <w:r w:rsidRPr="00CA5741">
        <w:rPr>
          <w:rFonts w:asciiTheme="majorHAnsi" w:hAnsiTheme="majorHAnsi"/>
        </w:rPr>
        <w:t>De</w:t>
      </w:r>
      <w:r w:rsidR="000A3757" w:rsidRPr="00CA5741">
        <w:rPr>
          <w:rFonts w:asciiTheme="majorHAnsi" w:hAnsiTheme="majorHAnsi"/>
        </w:rPr>
        <w:t xml:space="preserve"> </w:t>
      </w:r>
      <w:r w:rsidR="00985F73" w:rsidRPr="00CA5741">
        <w:rPr>
          <w:rFonts w:asciiTheme="majorHAnsi" w:hAnsiTheme="majorHAnsi"/>
        </w:rPr>
        <w:t>door de gemeente Bouwrijp gemaakte bouwkavel</w:t>
      </w:r>
      <w:r w:rsidR="00960B08" w:rsidRPr="00CA5741">
        <w:rPr>
          <w:rFonts w:asciiTheme="majorHAnsi" w:hAnsiTheme="majorHAnsi"/>
        </w:rPr>
        <w:t xml:space="preserve"> voor </w:t>
      </w:r>
      <w:r w:rsidR="002C2B7D" w:rsidRPr="00CA5741">
        <w:rPr>
          <w:rFonts w:asciiTheme="majorHAnsi" w:hAnsiTheme="majorHAnsi"/>
        </w:rPr>
        <w:t>20 appartementen</w:t>
      </w:r>
      <w:r w:rsidR="00985F73" w:rsidRPr="00CA5741">
        <w:rPr>
          <w:rFonts w:asciiTheme="majorHAnsi" w:hAnsiTheme="majorHAnsi"/>
        </w:rPr>
        <w:t xml:space="preserve">, </w:t>
      </w:r>
      <w:bookmarkStart w:id="18" w:name="_Hlk183775840"/>
      <w:r w:rsidR="00D836D7" w:rsidRPr="00CA5741">
        <w:rPr>
          <w:rFonts w:asciiTheme="majorHAnsi" w:hAnsiTheme="majorHAnsi"/>
        </w:rPr>
        <w:t>zoals nader aangeduid op de</w:t>
      </w:r>
      <w:r w:rsidR="00DC2B1C" w:rsidRPr="00CA5741">
        <w:rPr>
          <w:rFonts w:asciiTheme="majorHAnsi" w:hAnsiTheme="majorHAnsi"/>
        </w:rPr>
        <w:t xml:space="preserve"> </w:t>
      </w:r>
      <w:r w:rsidR="0001786F" w:rsidRPr="00CA5741">
        <w:rPr>
          <w:rFonts w:asciiTheme="majorHAnsi" w:hAnsiTheme="majorHAnsi"/>
        </w:rPr>
        <w:t>Verkooptekening</w:t>
      </w:r>
      <w:r w:rsidR="00747A5C" w:rsidRPr="00CA5741">
        <w:rPr>
          <w:rFonts w:asciiTheme="majorHAnsi" w:hAnsiTheme="majorHAnsi"/>
        </w:rPr>
        <w:t xml:space="preserve"> </w:t>
      </w:r>
      <w:r w:rsidR="00D836D7" w:rsidRPr="00CA5741">
        <w:rPr>
          <w:rFonts w:asciiTheme="majorHAnsi" w:hAnsiTheme="majorHAnsi"/>
        </w:rPr>
        <w:t>(</w:t>
      </w:r>
      <w:r w:rsidR="00D836D7" w:rsidRPr="00CA5741">
        <w:rPr>
          <w:rFonts w:asciiTheme="majorHAnsi" w:hAnsiTheme="majorHAnsi"/>
          <w:b/>
        </w:rPr>
        <w:t xml:space="preserve">Bijlage </w:t>
      </w:r>
      <w:r w:rsidR="008B3841" w:rsidRPr="00CA5741">
        <w:rPr>
          <w:rFonts w:asciiTheme="majorHAnsi" w:hAnsiTheme="majorHAnsi"/>
          <w:b/>
        </w:rPr>
        <w:t>2</w:t>
      </w:r>
      <w:r w:rsidR="00D836D7" w:rsidRPr="00CA5741">
        <w:rPr>
          <w:rFonts w:asciiTheme="majorHAnsi" w:hAnsiTheme="majorHAnsi"/>
        </w:rPr>
        <w:t>)</w:t>
      </w:r>
      <w:bookmarkEnd w:id="18"/>
      <w:r w:rsidR="000A3757" w:rsidRPr="00CA5741">
        <w:rPr>
          <w:rFonts w:asciiTheme="majorHAnsi" w:hAnsiTheme="majorHAnsi"/>
        </w:rPr>
        <w:t xml:space="preserve">. </w:t>
      </w:r>
    </w:p>
    <w:p w14:paraId="5B19AAB2" w14:textId="2EBE4E98" w:rsidR="00E90DCE" w:rsidRPr="00CA5741" w:rsidRDefault="00E90DCE" w:rsidP="00960DBF">
      <w:pPr>
        <w:pStyle w:val="Lijstalinea"/>
        <w:numPr>
          <w:ilvl w:val="0"/>
          <w:numId w:val="3"/>
        </w:numPr>
        <w:ind w:left="360"/>
        <w:jc w:val="both"/>
        <w:rPr>
          <w:rFonts w:asciiTheme="majorHAnsi" w:hAnsiTheme="majorHAnsi"/>
          <w:u w:val="single"/>
        </w:rPr>
      </w:pPr>
      <w:r w:rsidRPr="00CA5741">
        <w:rPr>
          <w:rFonts w:asciiTheme="majorHAnsi" w:hAnsiTheme="majorHAnsi"/>
          <w:u w:val="single"/>
        </w:rPr>
        <w:t>Instapklare woning:</w:t>
      </w:r>
      <w:r w:rsidR="00CB43A0" w:rsidRPr="00CA5741">
        <w:rPr>
          <w:rFonts w:asciiTheme="majorHAnsi" w:hAnsiTheme="majorHAnsi"/>
        </w:rPr>
        <w:t xml:space="preserve"> Een woning die voldoet aan de eisen zoals deze zijn opgenomen in </w:t>
      </w:r>
      <w:r w:rsidR="00CB43A0" w:rsidRPr="00CA5741">
        <w:rPr>
          <w:rFonts w:asciiTheme="majorHAnsi" w:hAnsiTheme="majorHAnsi"/>
          <w:b/>
          <w:bCs/>
        </w:rPr>
        <w:t xml:space="preserve">Bijlage </w:t>
      </w:r>
      <w:r w:rsidR="0001786F" w:rsidRPr="00CA5741">
        <w:rPr>
          <w:rFonts w:asciiTheme="majorHAnsi" w:hAnsiTheme="majorHAnsi"/>
          <w:b/>
          <w:bCs/>
        </w:rPr>
        <w:t>3</w:t>
      </w:r>
      <w:r w:rsidR="00CB43A0" w:rsidRPr="00CA5741">
        <w:rPr>
          <w:rFonts w:asciiTheme="majorHAnsi" w:hAnsiTheme="majorHAnsi"/>
        </w:rPr>
        <w:t>).</w:t>
      </w:r>
    </w:p>
    <w:p w14:paraId="527561C6" w14:textId="2FD323E9" w:rsidR="00D836D7" w:rsidRPr="00CA5741" w:rsidRDefault="00D836D7" w:rsidP="00E42D43">
      <w:pPr>
        <w:pStyle w:val="Lijstalinea"/>
        <w:numPr>
          <w:ilvl w:val="0"/>
          <w:numId w:val="3"/>
        </w:numPr>
        <w:ind w:left="360"/>
        <w:jc w:val="both"/>
        <w:rPr>
          <w:rFonts w:asciiTheme="majorHAnsi" w:hAnsiTheme="majorHAnsi"/>
          <w:u w:val="single"/>
        </w:rPr>
      </w:pPr>
      <w:r w:rsidRPr="00CA5741">
        <w:rPr>
          <w:rFonts w:asciiTheme="majorHAnsi" w:hAnsiTheme="majorHAnsi"/>
          <w:u w:val="single"/>
        </w:rPr>
        <w:t xml:space="preserve">Omgevingsplan: </w:t>
      </w:r>
    </w:p>
    <w:p w14:paraId="7C34B8E0" w14:textId="64E8ED0B" w:rsidR="00D836D7" w:rsidRPr="00CA5741" w:rsidRDefault="00D836D7" w:rsidP="0B33461E">
      <w:pPr>
        <w:pStyle w:val="Lijstalinea"/>
        <w:ind w:left="360"/>
        <w:jc w:val="both"/>
        <w:rPr>
          <w:rFonts w:asciiTheme="majorHAnsi" w:hAnsiTheme="majorHAnsi"/>
          <w:u w:val="single"/>
        </w:rPr>
      </w:pPr>
      <w:r w:rsidRPr="00CA5741">
        <w:rPr>
          <w:rFonts w:asciiTheme="majorHAnsi" w:hAnsiTheme="majorHAnsi"/>
        </w:rPr>
        <w:t xml:space="preserve">Het </w:t>
      </w:r>
      <w:r w:rsidR="00D25089" w:rsidRPr="00CA5741">
        <w:rPr>
          <w:rFonts w:asciiTheme="majorHAnsi" w:hAnsiTheme="majorHAnsi"/>
        </w:rPr>
        <w:t>Omgevingsplan gemeente Oost Gelre</w:t>
      </w:r>
      <w:r w:rsidRPr="00CA5741">
        <w:rPr>
          <w:rFonts w:asciiTheme="majorHAnsi" w:hAnsiTheme="majorHAnsi" w:cstheme="majorBidi"/>
        </w:rPr>
        <w:t>.</w:t>
      </w:r>
    </w:p>
    <w:p w14:paraId="0DA56250" w14:textId="18533521" w:rsidR="00D836D7" w:rsidRPr="00CA5741" w:rsidRDefault="00D836D7" w:rsidP="00E42D43">
      <w:pPr>
        <w:pStyle w:val="Lijstalinea"/>
        <w:numPr>
          <w:ilvl w:val="0"/>
          <w:numId w:val="3"/>
        </w:numPr>
        <w:ind w:left="360"/>
        <w:jc w:val="both"/>
        <w:rPr>
          <w:rFonts w:asciiTheme="majorHAnsi" w:hAnsiTheme="majorHAnsi"/>
          <w:u w:val="single"/>
        </w:rPr>
      </w:pPr>
      <w:r w:rsidRPr="00CA5741">
        <w:rPr>
          <w:rFonts w:asciiTheme="majorHAnsi" w:hAnsiTheme="majorHAnsi"/>
          <w:u w:val="single"/>
        </w:rPr>
        <w:t>Omgevingsvergunning:</w:t>
      </w:r>
    </w:p>
    <w:p w14:paraId="776CAA8D" w14:textId="7E1811E7" w:rsidR="007156C6" w:rsidRPr="00CA5741" w:rsidRDefault="00D836D7" w:rsidP="007156C6">
      <w:pPr>
        <w:pStyle w:val="Lijstalinea"/>
        <w:ind w:left="360"/>
        <w:jc w:val="both"/>
        <w:rPr>
          <w:rFonts w:asciiTheme="majorHAnsi" w:hAnsiTheme="majorHAnsi"/>
        </w:rPr>
      </w:pPr>
      <w:r w:rsidRPr="00CA5741">
        <w:rPr>
          <w:rFonts w:asciiTheme="majorHAnsi" w:hAnsiTheme="majorHAnsi"/>
        </w:rPr>
        <w:t>Een omgevingsvergunning</w:t>
      </w:r>
      <w:r w:rsidR="00EA63E2" w:rsidRPr="00CA5741">
        <w:rPr>
          <w:rFonts w:asciiTheme="majorHAnsi" w:hAnsiTheme="majorHAnsi"/>
        </w:rPr>
        <w:t xml:space="preserve"> voor de omgevingsplanactiviteit bouwen</w:t>
      </w:r>
      <w:r w:rsidRPr="00CA5741">
        <w:rPr>
          <w:rFonts w:asciiTheme="majorHAnsi" w:hAnsiTheme="majorHAnsi"/>
        </w:rPr>
        <w:t>.</w:t>
      </w:r>
    </w:p>
    <w:p w14:paraId="0C6A566D" w14:textId="77777777" w:rsidR="00D836D7" w:rsidRPr="00CA5741" w:rsidRDefault="00D836D7" w:rsidP="00E42D43">
      <w:pPr>
        <w:pStyle w:val="Lijstalinea"/>
        <w:numPr>
          <w:ilvl w:val="0"/>
          <w:numId w:val="3"/>
        </w:numPr>
        <w:ind w:left="360"/>
        <w:jc w:val="both"/>
        <w:rPr>
          <w:rFonts w:asciiTheme="majorHAnsi" w:hAnsiTheme="majorHAnsi"/>
          <w:u w:val="single"/>
        </w:rPr>
      </w:pPr>
      <w:r w:rsidRPr="00CA5741">
        <w:rPr>
          <w:rFonts w:asciiTheme="majorHAnsi" w:hAnsiTheme="majorHAnsi"/>
          <w:u w:val="single"/>
        </w:rPr>
        <w:t>Openbare ruimte:</w:t>
      </w:r>
    </w:p>
    <w:p w14:paraId="66825B9A" w14:textId="1002025F" w:rsidR="00D836D7" w:rsidRPr="00CA5741" w:rsidRDefault="004F0C21" w:rsidP="00D836D7">
      <w:pPr>
        <w:pStyle w:val="Lijstalinea"/>
        <w:ind w:left="360"/>
        <w:jc w:val="both"/>
        <w:rPr>
          <w:rFonts w:asciiTheme="majorHAnsi" w:hAnsiTheme="majorHAnsi"/>
        </w:rPr>
      </w:pPr>
      <w:bookmarkStart w:id="19" w:name="_Hlk191995842"/>
      <w:r w:rsidRPr="00CA5741">
        <w:rPr>
          <w:rFonts w:asciiTheme="majorHAnsi" w:hAnsiTheme="majorHAnsi"/>
        </w:rPr>
        <w:t>Het</w:t>
      </w:r>
      <w:r w:rsidR="009F6AEA" w:rsidRPr="00CA5741">
        <w:rPr>
          <w:rFonts w:asciiTheme="majorHAnsi" w:hAnsiTheme="majorHAnsi"/>
        </w:rPr>
        <w:t xml:space="preserve"> </w:t>
      </w:r>
      <w:r w:rsidR="00D836D7" w:rsidRPr="00CA5741">
        <w:rPr>
          <w:rFonts w:asciiTheme="majorHAnsi" w:hAnsiTheme="majorHAnsi"/>
        </w:rPr>
        <w:t xml:space="preserve">gebied in de directe omgeving van het Bouwterrein </w:t>
      </w:r>
      <w:r w:rsidR="009F6AEA" w:rsidRPr="00CA5741">
        <w:rPr>
          <w:rFonts w:asciiTheme="majorHAnsi" w:hAnsiTheme="majorHAnsi"/>
        </w:rPr>
        <w:t xml:space="preserve">waar </w:t>
      </w:r>
      <w:r w:rsidR="00D836D7" w:rsidRPr="00CA5741">
        <w:rPr>
          <w:rFonts w:asciiTheme="majorHAnsi" w:hAnsiTheme="majorHAnsi"/>
        </w:rPr>
        <w:t xml:space="preserve">op </w:t>
      </w:r>
      <w:r w:rsidR="009F6AEA" w:rsidRPr="00CA5741">
        <w:rPr>
          <w:rFonts w:asciiTheme="majorHAnsi" w:hAnsiTheme="majorHAnsi"/>
        </w:rPr>
        <w:t xml:space="preserve">de </w:t>
      </w:r>
      <w:r w:rsidR="00D836D7" w:rsidRPr="00CA5741">
        <w:rPr>
          <w:rFonts w:asciiTheme="majorHAnsi" w:hAnsiTheme="majorHAnsi"/>
        </w:rPr>
        <w:t xml:space="preserve">niet uitgeefbare gronden Voorzieningen van openbaar </w:t>
      </w:r>
      <w:r w:rsidR="000E51B3" w:rsidRPr="00CA5741">
        <w:rPr>
          <w:rFonts w:asciiTheme="majorHAnsi" w:hAnsiTheme="majorHAnsi"/>
        </w:rPr>
        <w:t xml:space="preserve">nut </w:t>
      </w:r>
      <w:r w:rsidR="00E16EB9" w:rsidRPr="00CA5741">
        <w:rPr>
          <w:rFonts w:asciiTheme="majorHAnsi" w:hAnsiTheme="majorHAnsi"/>
        </w:rPr>
        <w:t>worden</w:t>
      </w:r>
      <w:bookmarkEnd w:id="19"/>
      <w:r w:rsidR="009F6AEA" w:rsidRPr="00CA5741">
        <w:rPr>
          <w:rFonts w:asciiTheme="majorHAnsi" w:hAnsiTheme="majorHAnsi"/>
        </w:rPr>
        <w:t xml:space="preserve"> aangelegd</w:t>
      </w:r>
      <w:r w:rsidR="00D836D7" w:rsidRPr="00CA5741">
        <w:rPr>
          <w:rFonts w:asciiTheme="majorHAnsi" w:hAnsiTheme="majorHAnsi"/>
        </w:rPr>
        <w:t xml:space="preserve">. </w:t>
      </w:r>
    </w:p>
    <w:p w14:paraId="32011224" w14:textId="77777777" w:rsidR="00D836D7" w:rsidRPr="00CA5741" w:rsidRDefault="00D836D7" w:rsidP="00504A5B">
      <w:pPr>
        <w:pStyle w:val="Lijstalinea"/>
        <w:numPr>
          <w:ilvl w:val="0"/>
          <w:numId w:val="3"/>
        </w:numPr>
        <w:ind w:left="360"/>
        <w:jc w:val="both"/>
        <w:rPr>
          <w:rFonts w:asciiTheme="majorHAnsi" w:hAnsiTheme="majorHAnsi"/>
          <w:u w:val="single"/>
        </w:rPr>
      </w:pPr>
      <w:r w:rsidRPr="00CA5741">
        <w:rPr>
          <w:rFonts w:asciiTheme="majorHAnsi" w:hAnsiTheme="majorHAnsi"/>
          <w:u w:val="single"/>
        </w:rPr>
        <w:t>Overeenkomst:</w:t>
      </w:r>
    </w:p>
    <w:p w14:paraId="074F7D78" w14:textId="4BA0313B" w:rsidR="00D836D7" w:rsidRPr="00CA5741" w:rsidRDefault="00D836D7" w:rsidP="00504A5B">
      <w:pPr>
        <w:pStyle w:val="Lijstalinea"/>
        <w:ind w:left="360"/>
        <w:jc w:val="both"/>
        <w:rPr>
          <w:rFonts w:asciiTheme="majorHAnsi" w:hAnsiTheme="majorHAnsi"/>
        </w:rPr>
      </w:pPr>
      <w:r w:rsidRPr="00CA5741">
        <w:rPr>
          <w:rFonts w:asciiTheme="majorHAnsi" w:hAnsiTheme="majorHAnsi"/>
        </w:rPr>
        <w:t xml:space="preserve">Deze </w:t>
      </w:r>
      <w:r w:rsidR="0071023A" w:rsidRPr="00CA5741">
        <w:rPr>
          <w:rFonts w:cs="Arial"/>
        </w:rPr>
        <w:t>k</w:t>
      </w:r>
      <w:r w:rsidRPr="00CA5741">
        <w:rPr>
          <w:rFonts w:cs="Arial"/>
        </w:rPr>
        <w:t xml:space="preserve">oop- en </w:t>
      </w:r>
      <w:r w:rsidR="0071023A" w:rsidRPr="00CA5741">
        <w:rPr>
          <w:rFonts w:cs="Arial"/>
        </w:rPr>
        <w:t>r</w:t>
      </w:r>
      <w:r w:rsidRPr="00CA5741">
        <w:rPr>
          <w:rFonts w:cs="Arial"/>
        </w:rPr>
        <w:t>ealisatieovereenkomst</w:t>
      </w:r>
      <w:r w:rsidR="0071023A" w:rsidRPr="00CA5741">
        <w:rPr>
          <w:rFonts w:cs="Arial"/>
        </w:rPr>
        <w:t xml:space="preserve"> inclusief bijbehorende Bijlagen</w:t>
      </w:r>
      <w:r w:rsidRPr="00CA5741">
        <w:rPr>
          <w:rFonts w:asciiTheme="majorHAnsi" w:hAnsiTheme="majorHAnsi"/>
        </w:rPr>
        <w:t>.</w:t>
      </w:r>
    </w:p>
    <w:p w14:paraId="7FD5EC0F" w14:textId="3DD449A1" w:rsidR="00504A5B" w:rsidRPr="00CA5741" w:rsidRDefault="00504A5B" w:rsidP="00504A5B">
      <w:pPr>
        <w:pStyle w:val="Lijstalinea"/>
        <w:numPr>
          <w:ilvl w:val="0"/>
          <w:numId w:val="3"/>
        </w:numPr>
        <w:ind w:left="360"/>
        <w:jc w:val="both"/>
        <w:rPr>
          <w:rFonts w:asciiTheme="majorHAnsi" w:hAnsiTheme="majorHAnsi"/>
          <w:u w:val="single"/>
        </w:rPr>
      </w:pPr>
      <w:r w:rsidRPr="00CA5741">
        <w:rPr>
          <w:rFonts w:asciiTheme="majorHAnsi" w:hAnsiTheme="majorHAnsi"/>
          <w:u w:val="single"/>
        </w:rPr>
        <w:t>Plangebied:</w:t>
      </w:r>
    </w:p>
    <w:p w14:paraId="129FA5C4" w14:textId="089BA32B" w:rsidR="00504A5B" w:rsidRPr="00CA5741" w:rsidRDefault="00504A5B" w:rsidP="00504A5B">
      <w:pPr>
        <w:ind w:left="360"/>
      </w:pPr>
      <w:r w:rsidRPr="00CA5741">
        <w:t xml:space="preserve">Het gebied dat met een </w:t>
      </w:r>
      <w:r w:rsidR="009B4DB7" w:rsidRPr="00CA5741">
        <w:fldChar w:fldCharType="begin">
          <w:ffData>
            <w:name w:val="Text50"/>
            <w:enabled/>
            <w:calcOnExit w:val="0"/>
            <w:textInput/>
          </w:ffData>
        </w:fldChar>
      </w:r>
      <w:bookmarkStart w:id="20" w:name="Text50"/>
      <w:r w:rsidR="009B4DB7" w:rsidRPr="00CA5741">
        <w:instrText xml:space="preserve"> FORMTEXT </w:instrText>
      </w:r>
      <w:r w:rsidR="009B4DB7" w:rsidRPr="00CA5741">
        <w:fldChar w:fldCharType="separate"/>
      </w:r>
      <w:r w:rsidR="009B4DB7" w:rsidRPr="00CA5741">
        <w:rPr>
          <w:noProof/>
        </w:rPr>
        <w:t> </w:t>
      </w:r>
      <w:r w:rsidR="009B4DB7" w:rsidRPr="00CA5741">
        <w:rPr>
          <w:noProof/>
        </w:rPr>
        <w:t> </w:t>
      </w:r>
      <w:r w:rsidR="009B4DB7" w:rsidRPr="00CA5741">
        <w:rPr>
          <w:noProof/>
        </w:rPr>
        <w:t> </w:t>
      </w:r>
      <w:r w:rsidR="009B4DB7" w:rsidRPr="00CA5741">
        <w:rPr>
          <w:noProof/>
        </w:rPr>
        <w:t> </w:t>
      </w:r>
      <w:r w:rsidR="009B4DB7" w:rsidRPr="00CA5741">
        <w:rPr>
          <w:noProof/>
        </w:rPr>
        <w:t> </w:t>
      </w:r>
      <w:r w:rsidR="009B4DB7" w:rsidRPr="00CA5741">
        <w:fldChar w:fldCharType="end"/>
      </w:r>
      <w:bookmarkEnd w:id="20"/>
      <w:r w:rsidRPr="00CA5741">
        <w:t xml:space="preserve"> omlijning aangeduide plangrens staat aangegeven op de door beide </w:t>
      </w:r>
      <w:r w:rsidR="007F0DB8" w:rsidRPr="00CA5741">
        <w:t>p</w:t>
      </w:r>
      <w:r w:rsidRPr="00CA5741">
        <w:t xml:space="preserve">artijen voor akkoord geparafeerde tekening en die bevat de percelen kadastraal bekend gemeente </w:t>
      </w:r>
      <w:r w:rsidR="003D59DF" w:rsidRPr="00CA5741">
        <w:t>Lichtenvoorde</w:t>
      </w:r>
      <w:r w:rsidRPr="00CA5741">
        <w:t xml:space="preserve">, sectie </w:t>
      </w:r>
      <w:r w:rsidR="003D59DF" w:rsidRPr="00CA5741">
        <w:t>I</w:t>
      </w:r>
      <w:r w:rsidRPr="00CA5741">
        <w:t xml:space="preserve">, nummer </w:t>
      </w:r>
      <w:r w:rsidR="003D59DF" w:rsidRPr="00CA5741">
        <w:t>1133</w:t>
      </w:r>
      <w:r w:rsidR="009B4DB7" w:rsidRPr="00CA5741">
        <w:t xml:space="preserve"> </w:t>
      </w:r>
      <w:r w:rsidRPr="00CA5741">
        <w:t xml:space="preserve">welke als </w:t>
      </w:r>
      <w:r w:rsidRPr="00CA5741">
        <w:rPr>
          <w:rFonts w:asciiTheme="majorHAnsi" w:hAnsiTheme="majorHAnsi"/>
          <w:b/>
        </w:rPr>
        <w:t xml:space="preserve">Bijlage </w:t>
      </w:r>
      <w:r w:rsidR="005875E1" w:rsidRPr="00CA5741">
        <w:rPr>
          <w:rFonts w:asciiTheme="majorHAnsi" w:hAnsiTheme="majorHAnsi"/>
          <w:b/>
        </w:rPr>
        <w:t>4</w:t>
      </w:r>
      <w:r w:rsidRPr="00CA5741">
        <w:rPr>
          <w:rFonts w:asciiTheme="majorHAnsi" w:hAnsiTheme="majorHAnsi"/>
        </w:rPr>
        <w:t xml:space="preserve"> </w:t>
      </w:r>
      <w:r w:rsidRPr="00CA5741">
        <w:t xml:space="preserve">aan deze overeenkomst is gehecht. </w:t>
      </w:r>
    </w:p>
    <w:p w14:paraId="0F8D11B4" w14:textId="6B1A1E16" w:rsidR="00D836D7" w:rsidRPr="00CA5741" w:rsidRDefault="00D836D7" w:rsidP="00504A5B">
      <w:pPr>
        <w:pStyle w:val="Lijstalinea"/>
        <w:numPr>
          <w:ilvl w:val="0"/>
          <w:numId w:val="3"/>
        </w:numPr>
        <w:ind w:left="360"/>
        <w:jc w:val="both"/>
        <w:rPr>
          <w:rFonts w:asciiTheme="majorHAnsi" w:hAnsiTheme="majorHAnsi"/>
          <w:u w:val="single"/>
        </w:rPr>
      </w:pPr>
      <w:r w:rsidRPr="00CA5741">
        <w:rPr>
          <w:rFonts w:asciiTheme="majorHAnsi" w:hAnsiTheme="majorHAnsi"/>
          <w:u w:val="single"/>
        </w:rPr>
        <w:t>Planning:</w:t>
      </w:r>
    </w:p>
    <w:p w14:paraId="31ECE734" w14:textId="2F6F02BB" w:rsidR="00D836D7" w:rsidRPr="00CA5741" w:rsidRDefault="00D836D7" w:rsidP="0B33461E">
      <w:pPr>
        <w:ind w:left="360"/>
        <w:jc w:val="both"/>
        <w:rPr>
          <w:rFonts w:asciiTheme="majorHAnsi" w:hAnsiTheme="majorHAnsi"/>
        </w:rPr>
      </w:pPr>
      <w:r w:rsidRPr="00CA5741">
        <w:rPr>
          <w:rFonts w:asciiTheme="majorHAnsi" w:hAnsiTheme="majorHAnsi"/>
        </w:rPr>
        <w:t xml:space="preserve">Een overzicht van de </w:t>
      </w:r>
      <w:r w:rsidR="005875E1" w:rsidRPr="00CA5741">
        <w:rPr>
          <w:rFonts w:asciiTheme="majorHAnsi" w:hAnsiTheme="majorHAnsi"/>
        </w:rPr>
        <w:t>planning en fasering</w:t>
      </w:r>
      <w:r w:rsidRPr="00CA5741">
        <w:rPr>
          <w:rFonts w:asciiTheme="majorHAnsi" w:hAnsiTheme="majorHAnsi"/>
        </w:rPr>
        <w:t xml:space="preserve"> </w:t>
      </w:r>
      <w:r w:rsidR="00C95EAE" w:rsidRPr="00CA5741">
        <w:rPr>
          <w:rFonts w:asciiTheme="majorHAnsi" w:hAnsiTheme="majorHAnsi"/>
        </w:rPr>
        <w:t xml:space="preserve">van de ontwikkeling van het Project </w:t>
      </w:r>
      <w:r w:rsidRPr="00CA5741">
        <w:rPr>
          <w:rFonts w:asciiTheme="majorHAnsi" w:hAnsiTheme="majorHAnsi"/>
        </w:rPr>
        <w:t xml:space="preserve">en de beoogde data waarop het Bouwterrein aan </w:t>
      </w:r>
      <w:r w:rsidR="004305CC" w:rsidRPr="00CA5741">
        <w:rPr>
          <w:rFonts w:asciiTheme="majorHAnsi" w:hAnsiTheme="majorHAnsi"/>
        </w:rPr>
        <w:t xml:space="preserve">koper </w:t>
      </w:r>
      <w:r w:rsidRPr="00CA5741">
        <w:rPr>
          <w:rFonts w:asciiTheme="majorHAnsi" w:hAnsiTheme="majorHAnsi"/>
        </w:rPr>
        <w:t>geleverd wordt</w:t>
      </w:r>
      <w:r w:rsidR="00016D40" w:rsidRPr="00CA5741">
        <w:rPr>
          <w:rFonts w:asciiTheme="majorHAnsi" w:hAnsiTheme="majorHAnsi"/>
        </w:rPr>
        <w:t xml:space="preserve">, deze planning </w:t>
      </w:r>
      <w:r w:rsidR="00FE0570" w:rsidRPr="00CA5741">
        <w:rPr>
          <w:rFonts w:asciiTheme="majorHAnsi" w:hAnsiTheme="majorHAnsi"/>
        </w:rPr>
        <w:t xml:space="preserve">d.d. </w:t>
      </w:r>
      <w:r w:rsidR="009B4DB7" w:rsidRPr="00CA5741">
        <w:rPr>
          <w:rFonts w:asciiTheme="majorHAnsi" w:hAnsiTheme="majorHAnsi"/>
        </w:rPr>
        <w:fldChar w:fldCharType="begin">
          <w:ffData>
            <w:name w:val="Text44"/>
            <w:enabled/>
            <w:calcOnExit w:val="0"/>
            <w:textInput/>
          </w:ffData>
        </w:fldChar>
      </w:r>
      <w:bookmarkStart w:id="21" w:name="Text44"/>
      <w:r w:rsidR="009B4DB7" w:rsidRPr="00CA5741">
        <w:rPr>
          <w:rFonts w:asciiTheme="majorHAnsi" w:hAnsiTheme="majorHAnsi"/>
        </w:rPr>
        <w:instrText xml:space="preserve"> FORMTEXT </w:instrText>
      </w:r>
      <w:r w:rsidR="009B4DB7" w:rsidRPr="00CA5741">
        <w:rPr>
          <w:rFonts w:asciiTheme="majorHAnsi" w:hAnsiTheme="majorHAnsi"/>
        </w:rPr>
      </w:r>
      <w:r w:rsidR="009B4DB7" w:rsidRPr="00CA5741">
        <w:rPr>
          <w:rFonts w:asciiTheme="majorHAnsi" w:hAnsiTheme="majorHAnsi"/>
        </w:rPr>
        <w:fldChar w:fldCharType="separate"/>
      </w:r>
      <w:r w:rsidR="009B4DB7" w:rsidRPr="00CA5741">
        <w:rPr>
          <w:rFonts w:asciiTheme="majorHAnsi" w:hAnsiTheme="majorHAnsi"/>
          <w:noProof/>
        </w:rPr>
        <w:t> </w:t>
      </w:r>
      <w:r w:rsidR="009B4DB7" w:rsidRPr="00CA5741">
        <w:rPr>
          <w:rFonts w:asciiTheme="majorHAnsi" w:hAnsiTheme="majorHAnsi"/>
          <w:noProof/>
        </w:rPr>
        <w:t> </w:t>
      </w:r>
      <w:r w:rsidR="009B4DB7" w:rsidRPr="00CA5741">
        <w:rPr>
          <w:rFonts w:asciiTheme="majorHAnsi" w:hAnsiTheme="majorHAnsi"/>
          <w:noProof/>
        </w:rPr>
        <w:t> </w:t>
      </w:r>
      <w:r w:rsidR="009B4DB7" w:rsidRPr="00CA5741">
        <w:rPr>
          <w:rFonts w:asciiTheme="majorHAnsi" w:hAnsiTheme="majorHAnsi"/>
          <w:noProof/>
        </w:rPr>
        <w:t> </w:t>
      </w:r>
      <w:r w:rsidR="009B4DB7" w:rsidRPr="00CA5741">
        <w:rPr>
          <w:rFonts w:asciiTheme="majorHAnsi" w:hAnsiTheme="majorHAnsi"/>
          <w:noProof/>
        </w:rPr>
        <w:t> </w:t>
      </w:r>
      <w:r w:rsidR="009B4DB7" w:rsidRPr="00CA5741">
        <w:rPr>
          <w:rFonts w:asciiTheme="majorHAnsi" w:hAnsiTheme="majorHAnsi"/>
        </w:rPr>
        <w:fldChar w:fldCharType="end"/>
      </w:r>
      <w:bookmarkEnd w:id="21"/>
      <w:r w:rsidRPr="00CA5741">
        <w:rPr>
          <w:rFonts w:asciiTheme="majorHAnsi" w:hAnsiTheme="majorHAnsi"/>
        </w:rPr>
        <w:t xml:space="preserve"> </w:t>
      </w:r>
      <w:bookmarkStart w:id="22" w:name="_Int_sfWhF4kN"/>
      <w:r w:rsidRPr="00CA5741">
        <w:rPr>
          <w:rFonts w:asciiTheme="majorHAnsi" w:hAnsiTheme="majorHAnsi"/>
        </w:rPr>
        <w:t>is</w:t>
      </w:r>
      <w:bookmarkEnd w:id="22"/>
      <w:r w:rsidRPr="00CA5741">
        <w:rPr>
          <w:rFonts w:asciiTheme="majorHAnsi" w:hAnsiTheme="majorHAnsi"/>
        </w:rPr>
        <w:t xml:space="preserve"> op hoofdlijnen </w:t>
      </w:r>
      <w:r w:rsidR="00FE0570" w:rsidRPr="00CA5741">
        <w:rPr>
          <w:rFonts w:asciiTheme="majorHAnsi" w:hAnsiTheme="majorHAnsi"/>
        </w:rPr>
        <w:t xml:space="preserve">en als </w:t>
      </w:r>
      <w:r w:rsidR="00FE0570" w:rsidRPr="00CA5741">
        <w:rPr>
          <w:rFonts w:asciiTheme="majorHAnsi" w:hAnsiTheme="majorHAnsi"/>
          <w:b/>
          <w:bCs/>
        </w:rPr>
        <w:t xml:space="preserve">Bijlage </w:t>
      </w:r>
      <w:r w:rsidR="003844F2" w:rsidRPr="00CA5741">
        <w:rPr>
          <w:rFonts w:asciiTheme="majorHAnsi" w:hAnsiTheme="majorHAnsi" w:cstheme="majorBidi"/>
          <w:b/>
          <w:bCs/>
        </w:rPr>
        <w:t>5</w:t>
      </w:r>
      <w:r w:rsidR="00FE0570" w:rsidRPr="00CA5741">
        <w:rPr>
          <w:rFonts w:asciiTheme="majorHAnsi" w:hAnsiTheme="majorHAnsi"/>
        </w:rPr>
        <w:t xml:space="preserve"> aan deze overeenkomst gehecht. </w:t>
      </w:r>
      <w:r w:rsidRPr="00CA5741">
        <w:rPr>
          <w:rFonts w:asciiTheme="majorHAnsi" w:eastAsia="Arial" w:hAnsiTheme="majorHAnsi"/>
        </w:rPr>
        <w:t xml:space="preserve">Deze </w:t>
      </w:r>
      <w:r w:rsidR="00765C55" w:rsidRPr="00CA5741">
        <w:rPr>
          <w:rFonts w:asciiTheme="majorHAnsi" w:eastAsia="Arial" w:hAnsiTheme="majorHAnsi"/>
        </w:rPr>
        <w:t>p</w:t>
      </w:r>
      <w:r w:rsidRPr="00CA5741">
        <w:rPr>
          <w:rFonts w:asciiTheme="majorHAnsi" w:eastAsia="Arial" w:hAnsiTheme="majorHAnsi"/>
        </w:rPr>
        <w:t xml:space="preserve">lanning </w:t>
      </w:r>
      <w:r w:rsidR="00FE0570" w:rsidRPr="00CA5741">
        <w:rPr>
          <w:rFonts w:asciiTheme="majorHAnsi" w:eastAsia="Arial" w:hAnsiTheme="majorHAnsi"/>
        </w:rPr>
        <w:t xml:space="preserve">wordt </w:t>
      </w:r>
      <w:r w:rsidRPr="00CA5741">
        <w:rPr>
          <w:rFonts w:asciiTheme="majorHAnsi" w:eastAsia="Arial" w:hAnsiTheme="majorHAnsi"/>
        </w:rPr>
        <w:t xml:space="preserve">door </w:t>
      </w:r>
      <w:r w:rsidR="007F0DB8" w:rsidRPr="00CA5741">
        <w:rPr>
          <w:rFonts w:asciiTheme="majorHAnsi" w:eastAsia="Arial" w:hAnsiTheme="majorHAnsi"/>
        </w:rPr>
        <w:t>p</w:t>
      </w:r>
      <w:r w:rsidRPr="00CA5741">
        <w:rPr>
          <w:rFonts w:asciiTheme="majorHAnsi" w:eastAsia="Arial" w:hAnsiTheme="majorHAnsi"/>
        </w:rPr>
        <w:t>artijen gezamenlijk geactualiseerd.</w:t>
      </w:r>
    </w:p>
    <w:p w14:paraId="686E944C" w14:textId="77777777" w:rsidR="00D836D7" w:rsidRPr="00CA5741" w:rsidRDefault="00D836D7" w:rsidP="00E42D43">
      <w:pPr>
        <w:pStyle w:val="Lijstalinea"/>
        <w:numPr>
          <w:ilvl w:val="0"/>
          <w:numId w:val="3"/>
        </w:numPr>
        <w:ind w:left="360"/>
        <w:jc w:val="both"/>
        <w:rPr>
          <w:rFonts w:asciiTheme="majorHAnsi" w:hAnsiTheme="majorHAnsi"/>
        </w:rPr>
      </w:pPr>
      <w:bookmarkStart w:id="23" w:name="_Hlk195005901"/>
      <w:r w:rsidRPr="00CA5741">
        <w:rPr>
          <w:rFonts w:asciiTheme="majorHAnsi" w:hAnsiTheme="majorHAnsi"/>
          <w:u w:val="single"/>
        </w:rPr>
        <w:t>Project:</w:t>
      </w:r>
      <w:r w:rsidRPr="00CA5741">
        <w:rPr>
          <w:rFonts w:asciiTheme="majorHAnsi" w:hAnsiTheme="majorHAnsi"/>
        </w:rPr>
        <w:tab/>
      </w:r>
    </w:p>
    <w:p w14:paraId="753C22B7" w14:textId="0A99EE78" w:rsidR="00D836D7" w:rsidRPr="00CA5741" w:rsidRDefault="004C12A0" w:rsidP="1CA7BA64">
      <w:pPr>
        <w:pStyle w:val="Lijstalinea"/>
        <w:ind w:left="360"/>
        <w:jc w:val="both"/>
        <w:rPr>
          <w:rFonts w:asciiTheme="majorHAnsi" w:hAnsiTheme="majorHAnsi"/>
        </w:rPr>
      </w:pPr>
      <w:r w:rsidRPr="00CA5741">
        <w:rPr>
          <w:rFonts w:asciiTheme="majorHAnsi" w:hAnsiTheme="majorHAnsi"/>
        </w:rPr>
        <w:t>De ontwikkeling en realisatie van</w:t>
      </w:r>
      <w:r w:rsidR="008B326B" w:rsidRPr="00CA5741">
        <w:rPr>
          <w:rFonts w:asciiTheme="majorHAnsi" w:hAnsiTheme="majorHAnsi"/>
        </w:rPr>
        <w:t xml:space="preserve"> het project </w:t>
      </w:r>
      <w:r w:rsidR="00BD59AE" w:rsidRPr="00CA5741">
        <w:rPr>
          <w:rFonts w:asciiTheme="majorHAnsi" w:hAnsiTheme="majorHAnsi"/>
        </w:rPr>
        <w:t xml:space="preserve">van </w:t>
      </w:r>
      <w:r w:rsidR="00867583" w:rsidRPr="00CA5741">
        <w:rPr>
          <w:rFonts w:asciiTheme="majorHAnsi" w:hAnsiTheme="majorHAnsi"/>
        </w:rPr>
        <w:t>20 appartementen</w:t>
      </w:r>
      <w:r w:rsidR="008B326B" w:rsidRPr="00CA5741">
        <w:rPr>
          <w:rFonts w:asciiTheme="majorHAnsi" w:hAnsiTheme="majorHAnsi"/>
          <w:color w:val="00B0F0"/>
        </w:rPr>
        <w:t xml:space="preserve"> </w:t>
      </w:r>
      <w:r w:rsidR="009E40A6" w:rsidRPr="00CA5741">
        <w:rPr>
          <w:rFonts w:asciiTheme="majorHAnsi" w:hAnsiTheme="majorHAnsi"/>
        </w:rPr>
        <w:t xml:space="preserve">op basis van </w:t>
      </w:r>
      <w:r w:rsidR="1F067545" w:rsidRPr="00CA5741">
        <w:rPr>
          <w:rFonts w:asciiTheme="majorHAnsi" w:hAnsiTheme="majorHAnsi"/>
        </w:rPr>
        <w:t xml:space="preserve">en conform </w:t>
      </w:r>
      <w:r w:rsidR="009E40A6" w:rsidRPr="00CA5741">
        <w:rPr>
          <w:rFonts w:asciiTheme="majorHAnsi" w:hAnsiTheme="majorHAnsi"/>
        </w:rPr>
        <w:t xml:space="preserve">het door koper ingediende </w:t>
      </w:r>
      <w:r w:rsidR="7A5CB6CC" w:rsidRPr="00CA5741">
        <w:rPr>
          <w:rFonts w:asciiTheme="majorHAnsi" w:hAnsiTheme="majorHAnsi"/>
        </w:rPr>
        <w:t xml:space="preserve">Projectplan </w:t>
      </w:r>
      <w:r w:rsidR="00412A12" w:rsidRPr="00CA5741">
        <w:rPr>
          <w:rFonts w:asciiTheme="majorHAnsi" w:hAnsiTheme="majorHAnsi"/>
        </w:rPr>
        <w:t>de dato @@</w:t>
      </w:r>
      <w:r w:rsidR="008B326B" w:rsidRPr="00CA5741">
        <w:rPr>
          <w:rFonts w:asciiTheme="majorHAnsi" w:hAnsiTheme="majorHAnsi"/>
        </w:rPr>
        <w:t xml:space="preserve"> zoals opgenomen </w:t>
      </w:r>
      <w:r w:rsidR="007043FC" w:rsidRPr="00CA5741">
        <w:rPr>
          <w:rFonts w:asciiTheme="majorHAnsi" w:hAnsiTheme="majorHAnsi"/>
        </w:rPr>
        <w:t xml:space="preserve">in </w:t>
      </w:r>
      <w:r w:rsidR="009B4DB7" w:rsidRPr="00CA5741">
        <w:rPr>
          <w:rFonts w:asciiTheme="majorHAnsi" w:hAnsiTheme="majorHAnsi"/>
          <w:b/>
          <w:bCs/>
        </w:rPr>
        <w:t>B</w:t>
      </w:r>
      <w:r w:rsidR="008B326B" w:rsidRPr="00CA5741">
        <w:rPr>
          <w:rFonts w:asciiTheme="majorHAnsi" w:hAnsiTheme="majorHAnsi"/>
          <w:b/>
          <w:bCs/>
        </w:rPr>
        <w:t xml:space="preserve">ijlage </w:t>
      </w:r>
      <w:r w:rsidR="007563DE" w:rsidRPr="00CA5741">
        <w:rPr>
          <w:rFonts w:asciiTheme="majorHAnsi" w:hAnsiTheme="majorHAnsi"/>
          <w:b/>
          <w:bCs/>
        </w:rPr>
        <w:t>6</w:t>
      </w:r>
    </w:p>
    <w:bookmarkEnd w:id="23"/>
    <w:p w14:paraId="2BF40DC3" w14:textId="77777777" w:rsidR="007563DE" w:rsidRPr="00CA5741" w:rsidRDefault="007563DE">
      <w:pPr>
        <w:rPr>
          <w:rFonts w:asciiTheme="majorHAnsi" w:hAnsiTheme="majorHAnsi"/>
          <w:u w:val="single"/>
        </w:rPr>
      </w:pPr>
      <w:r w:rsidRPr="00CA5741">
        <w:rPr>
          <w:rFonts w:asciiTheme="majorHAnsi" w:hAnsiTheme="majorHAnsi"/>
          <w:u w:val="single"/>
        </w:rPr>
        <w:br w:type="page"/>
      </w:r>
    </w:p>
    <w:p w14:paraId="4FA4F49E" w14:textId="361703A8" w:rsidR="00D836D7" w:rsidRPr="00CA5741" w:rsidRDefault="007563DE" w:rsidP="00E42D43">
      <w:pPr>
        <w:pStyle w:val="Lijstalinea"/>
        <w:numPr>
          <w:ilvl w:val="0"/>
          <w:numId w:val="3"/>
        </w:numPr>
        <w:ind w:left="360"/>
        <w:jc w:val="both"/>
        <w:rPr>
          <w:rFonts w:asciiTheme="majorHAnsi" w:hAnsiTheme="majorHAnsi"/>
          <w:u w:val="single"/>
        </w:rPr>
      </w:pPr>
      <w:r w:rsidRPr="00CA5741">
        <w:rPr>
          <w:rFonts w:asciiTheme="majorHAnsi" w:hAnsiTheme="majorHAnsi"/>
          <w:u w:val="single"/>
        </w:rPr>
        <w:lastRenderedPageBreak/>
        <w:t>B</w:t>
      </w:r>
      <w:r w:rsidR="008B326B" w:rsidRPr="00CA5741">
        <w:rPr>
          <w:rFonts w:asciiTheme="majorHAnsi" w:hAnsiTheme="majorHAnsi"/>
          <w:u w:val="single"/>
        </w:rPr>
        <w:t>eeldkwaliteits</w:t>
      </w:r>
      <w:r w:rsidRPr="00CA5741">
        <w:rPr>
          <w:rFonts w:asciiTheme="majorHAnsi" w:hAnsiTheme="majorHAnsi"/>
          <w:u w:val="single"/>
        </w:rPr>
        <w:t>regels</w:t>
      </w:r>
      <w:r w:rsidR="00D836D7" w:rsidRPr="00CA5741">
        <w:rPr>
          <w:rFonts w:asciiTheme="majorHAnsi" w:hAnsiTheme="majorHAnsi"/>
          <w:u w:val="single"/>
        </w:rPr>
        <w:t>:</w:t>
      </w:r>
    </w:p>
    <w:p w14:paraId="3A97E816" w14:textId="5D9054A1" w:rsidR="008B326B" w:rsidRPr="00CA5741" w:rsidRDefault="007563DE" w:rsidP="0B33461E">
      <w:pPr>
        <w:pStyle w:val="Lijstalinea"/>
        <w:ind w:left="360"/>
        <w:jc w:val="both"/>
        <w:rPr>
          <w:rFonts w:asciiTheme="majorHAnsi" w:hAnsiTheme="majorHAnsi"/>
        </w:rPr>
      </w:pPr>
      <w:r w:rsidRPr="00CA5741">
        <w:rPr>
          <w:rFonts w:asciiTheme="majorHAnsi" w:hAnsiTheme="majorHAnsi"/>
        </w:rPr>
        <w:t>De beeldkwaliteitsregels voor het appartementengebouw aan de Raadhuisstraat</w:t>
      </w:r>
      <w:r w:rsidR="008B326B" w:rsidRPr="00CA5741">
        <w:rPr>
          <w:rStyle w:val="normaltextrun"/>
          <w:rFonts w:asciiTheme="majorHAnsi" w:hAnsiTheme="majorHAnsi"/>
          <w:color w:val="000000"/>
          <w:shd w:val="clear" w:color="auto" w:fill="FFFFFF"/>
        </w:rPr>
        <w:t xml:space="preserve"> </w:t>
      </w:r>
      <w:r w:rsidR="008133BC" w:rsidRPr="00CA5741">
        <w:rPr>
          <w:rStyle w:val="normaltextrun"/>
          <w:rFonts w:asciiTheme="majorHAnsi" w:hAnsiTheme="majorHAnsi"/>
          <w:color w:val="000000"/>
          <w:shd w:val="clear" w:color="auto" w:fill="FFFFFF"/>
        </w:rPr>
        <w:t xml:space="preserve">van </w:t>
      </w:r>
      <w:r w:rsidR="00327070" w:rsidRPr="00CA5741">
        <w:rPr>
          <w:rStyle w:val="normaltextrun"/>
          <w:rFonts w:asciiTheme="majorHAnsi" w:hAnsiTheme="majorHAnsi"/>
          <w:color w:val="000000"/>
          <w:shd w:val="clear" w:color="auto" w:fill="FFFFFF"/>
        </w:rPr>
        <w:t xml:space="preserve">14 oktober </w:t>
      </w:r>
      <w:r w:rsidR="008133BC" w:rsidRPr="00CA5741">
        <w:rPr>
          <w:rStyle w:val="normaltextrun"/>
          <w:rFonts w:asciiTheme="majorHAnsi" w:hAnsiTheme="majorHAnsi"/>
          <w:color w:val="000000"/>
          <w:shd w:val="clear" w:color="auto" w:fill="FFFFFF"/>
        </w:rPr>
        <w:t>2025</w:t>
      </w:r>
      <w:r w:rsidR="009B4DB7" w:rsidRPr="00CA5741">
        <w:rPr>
          <w:rFonts w:asciiTheme="majorHAnsi" w:hAnsiTheme="majorHAnsi"/>
        </w:rPr>
        <w:t xml:space="preserve"> </w:t>
      </w:r>
      <w:bookmarkStart w:id="24" w:name="_Int_jgaBS6jq"/>
      <w:r w:rsidR="00CD0335" w:rsidRPr="00CA5741">
        <w:rPr>
          <w:rFonts w:asciiTheme="majorHAnsi" w:hAnsiTheme="majorHAnsi"/>
        </w:rPr>
        <w:t>waarin</w:t>
      </w:r>
      <w:bookmarkEnd w:id="24"/>
      <w:r w:rsidR="008B326B" w:rsidRPr="00CA5741">
        <w:rPr>
          <w:rFonts w:asciiTheme="majorHAnsi" w:hAnsiTheme="majorHAnsi"/>
        </w:rPr>
        <w:t xml:space="preserve"> </w:t>
      </w:r>
      <w:r w:rsidR="00CD0335" w:rsidRPr="00CA5741">
        <w:rPr>
          <w:rFonts w:asciiTheme="majorHAnsi" w:hAnsiTheme="majorHAnsi"/>
        </w:rPr>
        <w:t>het vereiste kwaliteitsniveau</w:t>
      </w:r>
      <w:r w:rsidR="008B326B" w:rsidRPr="00CA5741">
        <w:rPr>
          <w:rFonts w:asciiTheme="majorHAnsi" w:hAnsiTheme="majorHAnsi"/>
        </w:rPr>
        <w:t xml:space="preserve"> voor de stedenbouwkundige opzet en architectuur en </w:t>
      </w:r>
      <w:r w:rsidR="00CD0335" w:rsidRPr="00CA5741">
        <w:rPr>
          <w:rFonts w:asciiTheme="majorHAnsi" w:hAnsiTheme="majorHAnsi"/>
        </w:rPr>
        <w:t xml:space="preserve">de visuele en ruimtelijke kwaliteit </w:t>
      </w:r>
      <w:r w:rsidR="008B326B" w:rsidRPr="00CA5741">
        <w:rPr>
          <w:rFonts w:asciiTheme="majorHAnsi" w:hAnsiTheme="majorHAnsi"/>
        </w:rPr>
        <w:t xml:space="preserve">voor </w:t>
      </w:r>
      <w:r w:rsidR="00CD0335" w:rsidRPr="00CA5741">
        <w:rPr>
          <w:rFonts w:asciiTheme="majorHAnsi" w:hAnsiTheme="majorHAnsi"/>
        </w:rPr>
        <w:t>het Plangebied/Project</w:t>
      </w:r>
      <w:r w:rsidR="008B326B" w:rsidRPr="00CA5741">
        <w:rPr>
          <w:rFonts w:asciiTheme="majorHAnsi" w:hAnsiTheme="majorHAnsi"/>
        </w:rPr>
        <w:t xml:space="preserve"> is vastgelegd (</w:t>
      </w:r>
      <w:r w:rsidR="008B326B" w:rsidRPr="00CA5741">
        <w:rPr>
          <w:rFonts w:asciiTheme="majorHAnsi" w:hAnsiTheme="majorHAnsi"/>
          <w:b/>
          <w:bCs/>
        </w:rPr>
        <w:t xml:space="preserve">Bijlage </w:t>
      </w:r>
      <w:r w:rsidR="00327070" w:rsidRPr="00CA5741">
        <w:rPr>
          <w:rFonts w:asciiTheme="majorHAnsi" w:hAnsiTheme="majorHAnsi" w:cstheme="majorBidi"/>
          <w:b/>
          <w:bCs/>
        </w:rPr>
        <w:t>7</w:t>
      </w:r>
      <w:r w:rsidR="008B326B" w:rsidRPr="00CA5741">
        <w:rPr>
          <w:rFonts w:asciiTheme="majorHAnsi" w:hAnsiTheme="majorHAnsi"/>
        </w:rPr>
        <w:t>).</w:t>
      </w:r>
    </w:p>
    <w:p w14:paraId="3E186B56" w14:textId="1DE0B4DC" w:rsidR="00D836D7" w:rsidRPr="00CA5741" w:rsidRDefault="00860232" w:rsidP="00E42D43">
      <w:pPr>
        <w:pStyle w:val="Lijstalinea"/>
        <w:numPr>
          <w:ilvl w:val="0"/>
          <w:numId w:val="3"/>
        </w:numPr>
        <w:ind w:left="360"/>
        <w:jc w:val="both"/>
        <w:rPr>
          <w:rFonts w:asciiTheme="majorHAnsi" w:hAnsiTheme="majorHAnsi"/>
        </w:rPr>
      </w:pPr>
      <w:r w:rsidRPr="00CA5741">
        <w:rPr>
          <w:rFonts w:asciiTheme="majorHAnsi" w:hAnsiTheme="majorHAnsi"/>
          <w:u w:val="single"/>
        </w:rPr>
        <w:t>W</w:t>
      </w:r>
      <w:r w:rsidR="006D076A" w:rsidRPr="00CA5741">
        <w:rPr>
          <w:rFonts w:asciiTheme="majorHAnsi" w:hAnsiTheme="majorHAnsi"/>
          <w:u w:val="single"/>
        </w:rPr>
        <w:t>oonrijp maken</w:t>
      </w:r>
      <w:r w:rsidR="00D836D7" w:rsidRPr="00CA5741">
        <w:rPr>
          <w:rFonts w:asciiTheme="majorHAnsi" w:hAnsiTheme="majorHAnsi"/>
        </w:rPr>
        <w:t>:</w:t>
      </w:r>
    </w:p>
    <w:p w14:paraId="49DA8FCB" w14:textId="0B099D61" w:rsidR="00D836D7" w:rsidRPr="00CA5741" w:rsidRDefault="006D076A" w:rsidP="00BB4807">
      <w:pPr>
        <w:ind w:left="360"/>
        <w:jc w:val="both"/>
      </w:pPr>
      <w:r w:rsidRPr="00CA5741">
        <w:t>Het inrichten van de Openbare ruimte door de gemeente door</w:t>
      </w:r>
      <w:r w:rsidR="00D836D7" w:rsidRPr="00CA5741">
        <w:rPr>
          <w:rFonts w:asciiTheme="majorHAnsi" w:hAnsiTheme="majorHAnsi"/>
        </w:rPr>
        <w:t xml:space="preserve"> in de </w:t>
      </w:r>
      <w:r w:rsidR="00D836D7" w:rsidRPr="00CA5741">
        <w:rPr>
          <w:rFonts w:asciiTheme="majorHAnsi" w:hAnsiTheme="majorHAnsi" w:cstheme="majorHAnsi"/>
        </w:rPr>
        <w:t xml:space="preserve">nabije </w:t>
      </w:r>
      <w:r w:rsidR="00D836D7" w:rsidRPr="00CA5741">
        <w:rPr>
          <w:rFonts w:asciiTheme="majorHAnsi" w:hAnsiTheme="majorHAnsi"/>
        </w:rPr>
        <w:t xml:space="preserve">omgeving van </w:t>
      </w:r>
      <w:r w:rsidR="00C04CD7" w:rsidRPr="00CA5741">
        <w:rPr>
          <w:rFonts w:asciiTheme="majorHAnsi" w:hAnsiTheme="majorHAnsi"/>
        </w:rPr>
        <w:t xml:space="preserve">en tot aan de perceelsgrens van </w:t>
      </w:r>
      <w:r w:rsidR="00D836D7" w:rsidRPr="00CA5741">
        <w:rPr>
          <w:rFonts w:asciiTheme="majorHAnsi" w:hAnsiTheme="majorHAnsi"/>
        </w:rPr>
        <w:t xml:space="preserve">het Bouwterrein </w:t>
      </w:r>
      <w:r w:rsidR="00D836D7" w:rsidRPr="00CA5741">
        <w:rPr>
          <w:szCs w:val="19"/>
        </w:rPr>
        <w:t>aan</w:t>
      </w:r>
      <w:r w:rsidR="00BB4807" w:rsidRPr="00CA5741">
        <w:rPr>
          <w:szCs w:val="19"/>
        </w:rPr>
        <w:t>leggen van</w:t>
      </w:r>
      <w:r w:rsidR="00D836D7" w:rsidRPr="00CA5741">
        <w:t xml:space="preserve"> straten, wegen, paden, parkeerplaatsen, openbare verlichting, inritten, bermen, bermsloten, waterpartijen, </w:t>
      </w:r>
      <w:r w:rsidR="00166062" w:rsidRPr="00CA5741">
        <w:t>k</w:t>
      </w:r>
      <w:r w:rsidR="00D836D7" w:rsidRPr="00CA5741">
        <w:t xml:space="preserve">unstwerken (bruggen, duikers e.d.), groenvoorzieningen, speelvoorzieningen, riolering, nutsvoorzieningen en alle andere voorzieningen die publiekelijk kunnen worden gebruikt. </w:t>
      </w:r>
    </w:p>
    <w:p w14:paraId="14396CA4" w14:textId="77777777" w:rsidR="00B61D88" w:rsidRPr="00CA5741" w:rsidRDefault="00B61D88" w:rsidP="00157547">
      <w:pPr>
        <w:jc w:val="both"/>
        <w:rPr>
          <w:rFonts w:cs="Arial"/>
        </w:rPr>
      </w:pPr>
    </w:p>
    <w:p w14:paraId="76B77273" w14:textId="2C557F72" w:rsidR="00437859" w:rsidRPr="00CA5741" w:rsidRDefault="00437859" w:rsidP="00437859">
      <w:pPr>
        <w:pStyle w:val="Kop2"/>
        <w:rPr>
          <w:rFonts w:cs="Arial"/>
          <w:lang w:val="nl-NL"/>
        </w:rPr>
      </w:pPr>
      <w:bookmarkStart w:id="25" w:name="_Toc214352351"/>
      <w:bookmarkStart w:id="26" w:name="_Toc216780218"/>
      <w:r w:rsidRPr="00CA5741">
        <w:rPr>
          <w:rFonts w:cs="Arial"/>
          <w:bCs/>
          <w:sz w:val="20"/>
          <w:lang w:val="nl-NL"/>
        </w:rPr>
        <w:t xml:space="preserve">Artikel </w:t>
      </w:r>
      <w:r w:rsidR="00E532CE" w:rsidRPr="00CA5741">
        <w:rPr>
          <w:rFonts w:cs="Arial"/>
          <w:bCs/>
          <w:sz w:val="20"/>
          <w:lang w:val="nl-NL"/>
        </w:rPr>
        <w:t>1</w:t>
      </w:r>
      <w:r w:rsidRPr="00CA5741">
        <w:rPr>
          <w:rFonts w:cs="Arial"/>
          <w:bCs/>
          <w:sz w:val="20"/>
          <w:lang w:val="nl-NL"/>
        </w:rPr>
        <w:tab/>
        <w:t>Verkoop</w:t>
      </w:r>
      <w:r w:rsidR="00AD5ECB" w:rsidRPr="00CA5741">
        <w:rPr>
          <w:rFonts w:cs="Arial"/>
          <w:bCs/>
          <w:sz w:val="20"/>
          <w:lang w:val="nl-NL"/>
        </w:rPr>
        <w:t xml:space="preserve"> en</w:t>
      </w:r>
      <w:r w:rsidR="00D836D7" w:rsidRPr="00CA5741">
        <w:rPr>
          <w:rFonts w:cs="Arial"/>
          <w:bCs/>
          <w:sz w:val="20"/>
          <w:lang w:val="nl-NL"/>
        </w:rPr>
        <w:t xml:space="preserve"> koop</w:t>
      </w:r>
      <w:bookmarkEnd w:id="25"/>
      <w:bookmarkEnd w:id="26"/>
    </w:p>
    <w:p w14:paraId="76AE8DC6" w14:textId="77777777" w:rsidR="00437859" w:rsidRPr="00CA5741" w:rsidRDefault="00437859" w:rsidP="00437859">
      <w:pPr>
        <w:jc w:val="both"/>
        <w:rPr>
          <w:rFonts w:cs="Arial"/>
          <w:u w:val="single"/>
        </w:rPr>
      </w:pPr>
    </w:p>
    <w:p w14:paraId="3A07346A" w14:textId="0CE73807" w:rsidR="001F6445" w:rsidRPr="00CA5741" w:rsidRDefault="001F6445" w:rsidP="000E6AE7">
      <w:pPr>
        <w:pStyle w:val="Lijstalinea"/>
        <w:numPr>
          <w:ilvl w:val="1"/>
          <w:numId w:val="11"/>
        </w:numPr>
        <w:ind w:left="567" w:hanging="589"/>
        <w:rPr>
          <w:rFonts w:cs="Arial"/>
        </w:rPr>
      </w:pPr>
      <w:r w:rsidRPr="00CA5741">
        <w:rPr>
          <w:rFonts w:cs="Arial"/>
        </w:rPr>
        <w:t xml:space="preserve">De gemeente verkoopt en zal in eigendom leveren aan de koper, die koopt en in eigendom zal aannemen van de gemeente </w:t>
      </w:r>
      <w:r w:rsidR="002217DC" w:rsidRPr="00CA5741">
        <w:rPr>
          <w:rFonts w:cs="Arial"/>
        </w:rPr>
        <w:t>een perceel</w:t>
      </w:r>
      <w:r w:rsidRPr="00CA5741">
        <w:rPr>
          <w:rFonts w:cs="Arial"/>
        </w:rPr>
        <w:t xml:space="preserve"> grond gelegen</w:t>
      </w:r>
      <w:r w:rsidR="000A5E01" w:rsidRPr="00CA5741">
        <w:rPr>
          <w:rFonts w:cs="Arial"/>
        </w:rPr>
        <w:t xml:space="preserve"> aan de Raadhuisstraat in Lichtenvoorde</w:t>
      </w:r>
      <w:r w:rsidRPr="00CA5741">
        <w:rPr>
          <w:rFonts w:cs="Arial"/>
        </w:rPr>
        <w:t xml:space="preserve"> ter grootte in totaal van circa </w:t>
      </w:r>
      <w:r w:rsidR="000A5E01" w:rsidRPr="00CA5741">
        <w:rPr>
          <w:rFonts w:cs="Arial"/>
        </w:rPr>
        <w:t>2.385</w:t>
      </w:r>
      <w:r w:rsidR="009B4DB7" w:rsidRPr="00CA5741">
        <w:rPr>
          <w:rFonts w:cs="Arial"/>
        </w:rPr>
        <w:t xml:space="preserve"> </w:t>
      </w:r>
      <w:r w:rsidRPr="00CA5741">
        <w:rPr>
          <w:rFonts w:cs="Arial"/>
        </w:rPr>
        <w:t xml:space="preserve">m2, bekend als (een gedeelte van) het kadastrale perceel gemeente </w:t>
      </w:r>
      <w:r w:rsidR="00921BBB" w:rsidRPr="00CA5741">
        <w:rPr>
          <w:rFonts w:cs="Arial"/>
        </w:rPr>
        <w:t>Lichtenvoorde</w:t>
      </w:r>
      <w:r w:rsidR="00DC2B1C" w:rsidRPr="00CA5741">
        <w:rPr>
          <w:rFonts w:cs="Arial"/>
        </w:rPr>
        <w:t xml:space="preserve"> </w:t>
      </w:r>
      <w:r w:rsidRPr="00CA5741">
        <w:rPr>
          <w:rFonts w:cs="Arial"/>
        </w:rPr>
        <w:t xml:space="preserve">sectie </w:t>
      </w:r>
      <w:r w:rsidR="00921BBB" w:rsidRPr="00CA5741">
        <w:rPr>
          <w:rFonts w:cs="Arial"/>
        </w:rPr>
        <w:t>I</w:t>
      </w:r>
      <w:r w:rsidRPr="00CA5741">
        <w:rPr>
          <w:rFonts w:cs="Arial"/>
        </w:rPr>
        <w:t xml:space="preserve"> nummer </w:t>
      </w:r>
      <w:r w:rsidR="00921BBB" w:rsidRPr="00CA5741">
        <w:rPr>
          <w:rFonts w:cs="Arial"/>
        </w:rPr>
        <w:t>1133</w:t>
      </w:r>
      <w:bookmarkStart w:id="27" w:name="_Hlk135230846"/>
      <w:r w:rsidRPr="00CA5741">
        <w:rPr>
          <w:rFonts w:cs="Arial"/>
        </w:rPr>
        <w:t>,</w:t>
      </w:r>
      <w:bookmarkEnd w:id="27"/>
      <w:r w:rsidR="00B86019" w:rsidRPr="00CA5741">
        <w:rPr>
          <w:rFonts w:cs="Arial"/>
        </w:rPr>
        <w:t xml:space="preserve"> </w:t>
      </w:r>
      <w:r w:rsidRPr="00CA5741">
        <w:rPr>
          <w:rFonts w:cs="Arial"/>
        </w:rPr>
        <w:t xml:space="preserve">zoals op aangehechte en bij deze </w:t>
      </w:r>
      <w:r w:rsidR="002A2709" w:rsidRPr="00CA5741">
        <w:rPr>
          <w:rFonts w:cs="Arial"/>
        </w:rPr>
        <w:t>O</w:t>
      </w:r>
      <w:r w:rsidRPr="00CA5741">
        <w:rPr>
          <w:rFonts w:cs="Arial"/>
        </w:rPr>
        <w:t xml:space="preserve">vereenkomst als </w:t>
      </w:r>
      <w:r w:rsidRPr="00CA5741">
        <w:rPr>
          <w:rFonts w:cs="Arial"/>
          <w:b/>
          <w:bCs/>
        </w:rPr>
        <w:t xml:space="preserve">Bijlage </w:t>
      </w:r>
      <w:r w:rsidR="00921BBB" w:rsidRPr="00CA5741">
        <w:rPr>
          <w:rFonts w:asciiTheme="majorHAnsi" w:hAnsiTheme="majorHAnsi" w:cstheme="majorBidi"/>
          <w:b/>
          <w:bCs/>
        </w:rPr>
        <w:t>2</w:t>
      </w:r>
      <w:r w:rsidR="00E42D43" w:rsidRPr="00CA5741">
        <w:rPr>
          <w:rFonts w:asciiTheme="majorHAnsi" w:hAnsiTheme="majorHAnsi" w:cstheme="majorBidi"/>
          <w:b/>
          <w:bCs/>
        </w:rPr>
        <w:t xml:space="preserve"> </w:t>
      </w:r>
      <w:r w:rsidRPr="00CA5741">
        <w:rPr>
          <w:rFonts w:cs="Arial"/>
        </w:rPr>
        <w:t xml:space="preserve">behorende en door beide partijen geparafeerde </w:t>
      </w:r>
      <w:r w:rsidR="00B83015" w:rsidRPr="00CA5741">
        <w:rPr>
          <w:rFonts w:cs="Arial"/>
        </w:rPr>
        <w:t>kavel-/</w:t>
      </w:r>
      <w:r w:rsidRPr="00CA5741">
        <w:rPr>
          <w:rFonts w:cs="Arial"/>
        </w:rPr>
        <w:t xml:space="preserve">grondverkooptekening en met een </w:t>
      </w:r>
      <w:r w:rsidR="002233C9" w:rsidRPr="00CA5741">
        <w:rPr>
          <w:rFonts w:cs="Arial"/>
        </w:rPr>
        <w:t>blauwe</w:t>
      </w:r>
      <w:r w:rsidR="00BA666A" w:rsidRPr="00CA5741">
        <w:rPr>
          <w:rFonts w:cs="Arial"/>
        </w:rPr>
        <w:t xml:space="preserve"> </w:t>
      </w:r>
      <w:r w:rsidRPr="00CA5741">
        <w:rPr>
          <w:rFonts w:cs="Arial"/>
        </w:rPr>
        <w:t xml:space="preserve">arcering is aangegeven, welke tekening overigens niet is bestemd voor inschrijving in de openbare registers, </w:t>
      </w:r>
    </w:p>
    <w:p w14:paraId="2CEE6C69" w14:textId="6B76879D" w:rsidR="0004510D" w:rsidRPr="00CA5741" w:rsidRDefault="001F6445" w:rsidP="0004510D">
      <w:pPr>
        <w:ind w:left="567"/>
        <w:rPr>
          <w:rFonts w:cs="Arial"/>
        </w:rPr>
      </w:pPr>
      <w:r w:rsidRPr="00CA5741">
        <w:rPr>
          <w:rFonts w:cs="Arial"/>
        </w:rPr>
        <w:t xml:space="preserve">hierna te noemen </w:t>
      </w:r>
      <w:r w:rsidRPr="00CA5741">
        <w:rPr>
          <w:rFonts w:cs="Arial"/>
          <w:u w:val="single"/>
        </w:rPr>
        <w:t>het perceel</w:t>
      </w:r>
      <w:r w:rsidR="00204C66" w:rsidRPr="00CA5741">
        <w:rPr>
          <w:rFonts w:cs="Arial"/>
          <w:u w:val="single"/>
        </w:rPr>
        <w:t>.</w:t>
      </w:r>
    </w:p>
    <w:p w14:paraId="3A26F65C" w14:textId="1974B236" w:rsidR="00204C66" w:rsidRPr="00CA5741" w:rsidRDefault="00204C66" w:rsidP="00204C66">
      <w:pPr>
        <w:ind w:left="567" w:hanging="567"/>
        <w:rPr>
          <w:rFonts w:cs="Arial"/>
        </w:rPr>
      </w:pPr>
      <w:r w:rsidRPr="00CA5741">
        <w:rPr>
          <w:rFonts w:cs="Arial"/>
        </w:rPr>
        <w:t>1.2</w:t>
      </w:r>
      <w:r w:rsidRPr="00CA5741">
        <w:rPr>
          <w:rFonts w:cs="Arial"/>
        </w:rPr>
        <w:tab/>
        <w:t xml:space="preserve">Op deze overeenkomst zijn van toepassing de Algemene Uitgiftevoorwaarden en </w:t>
      </w:r>
      <w:r w:rsidR="00856264" w:rsidRPr="00CA5741">
        <w:rPr>
          <w:rFonts w:cs="Arial"/>
        </w:rPr>
        <w:t xml:space="preserve">deze </w:t>
      </w:r>
      <w:r w:rsidRPr="00CA5741">
        <w:rPr>
          <w:rFonts w:cs="Arial"/>
        </w:rPr>
        <w:t>maken een integraal onderdeel uit van deze overeenkomst (</w:t>
      </w:r>
      <w:r w:rsidRPr="00CA5741">
        <w:rPr>
          <w:rFonts w:cs="Arial"/>
          <w:b/>
          <w:bCs/>
        </w:rPr>
        <w:t xml:space="preserve">Bijlage </w:t>
      </w:r>
      <w:r w:rsidR="002233C9" w:rsidRPr="00CA5741">
        <w:rPr>
          <w:rFonts w:cs="Arial"/>
          <w:b/>
          <w:bCs/>
        </w:rPr>
        <w:t>8</w:t>
      </w:r>
      <w:r w:rsidRPr="00CA5741">
        <w:rPr>
          <w:rFonts w:cs="Arial"/>
        </w:rPr>
        <w:t>).</w:t>
      </w:r>
    </w:p>
    <w:p w14:paraId="2CE2E524" w14:textId="77777777" w:rsidR="00AD5ECB" w:rsidRPr="00CA5741" w:rsidRDefault="00AD5ECB" w:rsidP="007D627C">
      <w:pPr>
        <w:ind w:left="567" w:hanging="567"/>
        <w:jc w:val="both"/>
        <w:rPr>
          <w:rFonts w:asciiTheme="majorHAnsi" w:hAnsiTheme="majorHAnsi"/>
        </w:rPr>
      </w:pPr>
    </w:p>
    <w:p w14:paraId="23BBAB93" w14:textId="77777777" w:rsidR="00F11946" w:rsidRPr="00CA5741" w:rsidRDefault="00F11946" w:rsidP="007D627C">
      <w:pPr>
        <w:ind w:left="567" w:hanging="567"/>
        <w:jc w:val="both"/>
        <w:rPr>
          <w:rFonts w:asciiTheme="majorHAnsi" w:hAnsiTheme="majorHAnsi"/>
        </w:rPr>
      </w:pPr>
    </w:p>
    <w:p w14:paraId="1EBC203F" w14:textId="15B5D4E4" w:rsidR="00624B13" w:rsidRPr="00CA5741" w:rsidRDefault="00624B13" w:rsidP="007D627C">
      <w:pPr>
        <w:pStyle w:val="Kop2"/>
        <w:ind w:left="567" w:hanging="567"/>
        <w:rPr>
          <w:rFonts w:cs="Arial"/>
          <w:lang w:val="nl-NL"/>
        </w:rPr>
      </w:pPr>
      <w:bookmarkStart w:id="28" w:name="_Toc214352352"/>
      <w:bookmarkStart w:id="29" w:name="_Toc216780219"/>
      <w:r w:rsidRPr="00CA5741">
        <w:rPr>
          <w:rFonts w:cs="Arial"/>
          <w:bCs/>
          <w:sz w:val="20"/>
          <w:lang w:val="nl-NL"/>
        </w:rPr>
        <w:t xml:space="preserve">Artikel </w:t>
      </w:r>
      <w:r w:rsidR="00E532CE" w:rsidRPr="00CA5741">
        <w:rPr>
          <w:rFonts w:cs="Arial"/>
          <w:bCs/>
          <w:sz w:val="20"/>
          <w:lang w:val="nl-NL"/>
        </w:rPr>
        <w:t>2</w:t>
      </w:r>
      <w:r w:rsidRPr="00CA5741">
        <w:rPr>
          <w:rFonts w:cs="Arial"/>
          <w:bCs/>
          <w:sz w:val="20"/>
          <w:lang w:val="nl-NL"/>
        </w:rPr>
        <w:tab/>
        <w:t>Koopprijs</w:t>
      </w:r>
      <w:bookmarkEnd w:id="28"/>
      <w:bookmarkEnd w:id="29"/>
    </w:p>
    <w:p w14:paraId="322DCA2C" w14:textId="77777777" w:rsidR="00624B13" w:rsidRPr="00CA5741" w:rsidRDefault="00624B13" w:rsidP="007D627C">
      <w:pPr>
        <w:ind w:left="567" w:hanging="567"/>
        <w:jc w:val="both"/>
        <w:rPr>
          <w:rFonts w:cs="Arial"/>
          <w:u w:val="single"/>
        </w:rPr>
      </w:pPr>
    </w:p>
    <w:p w14:paraId="645D2883" w14:textId="4B619F5E" w:rsidR="002F5F8A" w:rsidRPr="00CA5741" w:rsidRDefault="002F5F8A" w:rsidP="44379558">
      <w:pPr>
        <w:pStyle w:val="Lijstalinea"/>
        <w:numPr>
          <w:ilvl w:val="1"/>
          <w:numId w:val="13"/>
        </w:numPr>
        <w:ind w:left="567" w:hanging="567"/>
        <w:rPr>
          <w:rFonts w:eastAsiaTheme="minorEastAsia" w:cs="Arial"/>
        </w:rPr>
      </w:pPr>
      <w:r w:rsidRPr="00CA5741">
        <w:rPr>
          <w:rFonts w:eastAsiaTheme="minorEastAsia" w:cs="Arial"/>
        </w:rPr>
        <w:t>De koopprijs van het perceel bedraagt € @@@,-</w:t>
      </w:r>
      <w:r w:rsidR="001C6F37" w:rsidRPr="00CA5741">
        <w:rPr>
          <w:rFonts w:eastAsiaTheme="minorEastAsia" w:cs="Arial"/>
        </w:rPr>
        <w:t xml:space="preserve"> (prijspeil </w:t>
      </w:r>
      <w:r w:rsidR="008133BC" w:rsidRPr="00CA5741">
        <w:rPr>
          <w:rFonts w:eastAsiaTheme="minorEastAsia" w:cs="Arial"/>
        </w:rPr>
        <w:t>1-1-2026</w:t>
      </w:r>
      <w:r w:rsidR="001C6F37" w:rsidRPr="00CA5741">
        <w:rPr>
          <w:rFonts w:eastAsiaTheme="minorEastAsia" w:cs="Arial"/>
        </w:rPr>
        <w:t>)</w:t>
      </w:r>
      <w:r w:rsidRPr="00CA5741">
        <w:rPr>
          <w:rFonts w:eastAsiaTheme="minorEastAsia" w:cs="Arial"/>
        </w:rPr>
        <w:t>, te verhogen met de wettelijke verschuldigde omzetbelasting.</w:t>
      </w:r>
    </w:p>
    <w:p w14:paraId="68A38603" w14:textId="2615DEC1" w:rsidR="001C6F37" w:rsidRPr="00CA5741" w:rsidRDefault="001C6F37" w:rsidP="44379558">
      <w:pPr>
        <w:pStyle w:val="Lijstalinea"/>
        <w:numPr>
          <w:ilvl w:val="1"/>
          <w:numId w:val="13"/>
        </w:numPr>
        <w:ind w:left="567" w:hanging="567"/>
        <w:rPr>
          <w:rFonts w:eastAsiaTheme="minorEastAsia" w:cs="Arial"/>
        </w:rPr>
      </w:pPr>
      <w:r w:rsidRPr="00CA5741">
        <w:rPr>
          <w:rFonts w:eastAsiaTheme="minorEastAsia" w:cs="Arial"/>
        </w:rPr>
        <w:t>De koopprijs van het perceel wordt</w:t>
      </w:r>
      <w:r w:rsidR="00F742F3" w:rsidRPr="00CA5741">
        <w:rPr>
          <w:rFonts w:eastAsiaTheme="minorEastAsia" w:cs="Arial"/>
        </w:rPr>
        <w:t xml:space="preserve"> verhoogd met</w:t>
      </w:r>
      <w:r w:rsidR="00C23204" w:rsidRPr="00CA5741">
        <w:rPr>
          <w:rFonts w:eastAsiaTheme="minorEastAsia" w:cs="Arial"/>
        </w:rPr>
        <w:t xml:space="preserve"> </w:t>
      </w:r>
      <w:r w:rsidR="008133BC" w:rsidRPr="00CA5741">
        <w:rPr>
          <w:rFonts w:eastAsiaTheme="minorEastAsia" w:cs="Arial"/>
        </w:rPr>
        <w:t xml:space="preserve">3% </w:t>
      </w:r>
      <w:r w:rsidR="00C23204" w:rsidRPr="00CA5741">
        <w:rPr>
          <w:rFonts w:eastAsiaTheme="minorEastAsia" w:cs="Arial"/>
        </w:rPr>
        <w:t>op jaarbasis</w:t>
      </w:r>
      <w:r w:rsidR="006022EA" w:rsidRPr="00CA5741">
        <w:rPr>
          <w:rFonts w:eastAsiaTheme="minorEastAsia" w:cs="Arial"/>
        </w:rPr>
        <w:t xml:space="preserve"> </w:t>
      </w:r>
      <w:r w:rsidR="006668DA" w:rsidRPr="00CA5741">
        <w:rPr>
          <w:rFonts w:eastAsiaTheme="minorEastAsia" w:cs="Arial"/>
        </w:rPr>
        <w:t>tot aan de eigendomsoverdracht bij de notaris</w:t>
      </w:r>
      <w:r w:rsidR="006022EA" w:rsidRPr="00CA5741">
        <w:rPr>
          <w:rFonts w:eastAsiaTheme="minorEastAsia" w:cs="Arial"/>
        </w:rPr>
        <w:t>, voor het eerst per 1-1-2027</w:t>
      </w:r>
      <w:r w:rsidR="006668DA" w:rsidRPr="00CA5741">
        <w:rPr>
          <w:rFonts w:eastAsiaTheme="minorEastAsia" w:cs="Arial"/>
        </w:rPr>
        <w:t>.</w:t>
      </w:r>
    </w:p>
    <w:p w14:paraId="22BE19DD" w14:textId="6BAFF0F2" w:rsidR="00826246" w:rsidRPr="00CA5741" w:rsidRDefault="00826246" w:rsidP="003044BF">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rFonts w:asciiTheme="majorHAnsi" w:hAnsiTheme="majorHAnsi"/>
        </w:rPr>
      </w:pPr>
    </w:p>
    <w:p w14:paraId="4FBEE493" w14:textId="01DC3494" w:rsidR="00BF5CE6" w:rsidRPr="00CA5741" w:rsidRDefault="00BF5CE6" w:rsidP="00BF5CE6">
      <w:pPr>
        <w:pStyle w:val="Kop2"/>
        <w:ind w:left="567" w:hanging="567"/>
        <w:rPr>
          <w:rFonts w:cs="Arial"/>
          <w:lang w:val="nl-NL"/>
        </w:rPr>
      </w:pPr>
      <w:r w:rsidRPr="00CA5741">
        <w:rPr>
          <w:rFonts w:cs="Arial"/>
          <w:bCs/>
          <w:sz w:val="20"/>
          <w:lang w:val="nl-NL"/>
        </w:rPr>
        <w:t>Artikel 3</w:t>
      </w:r>
      <w:r w:rsidRPr="00CA5741">
        <w:rPr>
          <w:rFonts w:cs="Arial"/>
          <w:bCs/>
          <w:sz w:val="20"/>
          <w:lang w:val="nl-NL"/>
        </w:rPr>
        <w:tab/>
        <w:t>Zekerheidsstelling</w:t>
      </w:r>
    </w:p>
    <w:p w14:paraId="6953BB62" w14:textId="77777777" w:rsidR="00BF5CE6" w:rsidRPr="00CA5741" w:rsidRDefault="00BF5CE6" w:rsidP="00BF5CE6">
      <w:pPr>
        <w:ind w:left="567" w:hanging="567"/>
        <w:rPr>
          <w:rFonts w:cs="Arial"/>
          <w:b/>
          <w:bCs/>
          <w:iCs/>
          <w:u w:val="single"/>
        </w:rPr>
      </w:pPr>
    </w:p>
    <w:p w14:paraId="4C489297" w14:textId="761DA7F7" w:rsidR="00BF5CE6" w:rsidRPr="00CA5741" w:rsidRDefault="00BF5CE6" w:rsidP="00BF5CE6">
      <w:pPr>
        <w:ind w:left="567" w:hanging="567"/>
        <w:rPr>
          <w:rFonts w:cs="Arial"/>
        </w:rPr>
      </w:pPr>
      <w:r w:rsidRPr="00CA5741">
        <w:rPr>
          <w:rFonts w:cs="Arial"/>
        </w:rPr>
        <w:t>3.1</w:t>
      </w:r>
      <w:r w:rsidRPr="00CA5741">
        <w:rPr>
          <w:rFonts w:cs="Arial"/>
        </w:rPr>
        <w:tab/>
        <w:t xml:space="preserve">Koper geeft uiterlijk voor de ondertekening van deze overeenkomst ter hoogte van 10% van de koopsom (€ </w:t>
      </w:r>
      <w:r w:rsidRPr="00CA5741">
        <w:rPr>
          <w:rFonts w:cs="Arial"/>
        </w:rPr>
        <w:fldChar w:fldCharType="begin">
          <w:ffData>
            <w:name w:val="Text70"/>
            <w:enabled/>
            <w:calcOnExit w:val="0"/>
            <w:textInput/>
          </w:ffData>
        </w:fldChar>
      </w:r>
      <w:r w:rsidRPr="00CA5741">
        <w:rPr>
          <w:rFonts w:cs="Arial"/>
        </w:rPr>
        <w:instrText xml:space="preserve"> FORMTEXT </w:instrText>
      </w:r>
      <w:r w:rsidRPr="00CA5741">
        <w:rPr>
          <w:rFonts w:cs="Arial"/>
        </w:rPr>
      </w:r>
      <w:r w:rsidRPr="00CA5741">
        <w:rPr>
          <w:rFonts w:cs="Arial"/>
        </w:rPr>
        <w:fldChar w:fldCharType="separate"/>
      </w:r>
      <w:r w:rsidRPr="00CA5741">
        <w:rPr>
          <w:noProof/>
        </w:rPr>
        <w:t> </w:t>
      </w:r>
      <w:r w:rsidRPr="00CA5741">
        <w:rPr>
          <w:noProof/>
        </w:rPr>
        <w:t> </w:t>
      </w:r>
      <w:r w:rsidRPr="00CA5741">
        <w:rPr>
          <w:noProof/>
        </w:rPr>
        <w:t> </w:t>
      </w:r>
      <w:r w:rsidRPr="00CA5741">
        <w:rPr>
          <w:noProof/>
        </w:rPr>
        <w:t> </w:t>
      </w:r>
      <w:r w:rsidRPr="00CA5741">
        <w:rPr>
          <w:noProof/>
        </w:rPr>
        <w:t> </w:t>
      </w:r>
      <w:r w:rsidRPr="00CA5741">
        <w:rPr>
          <w:rFonts w:cs="Arial"/>
        </w:rPr>
        <w:fldChar w:fldCharType="end"/>
      </w:r>
      <w:r w:rsidRPr="00CA5741">
        <w:rPr>
          <w:rFonts w:cs="Arial"/>
        </w:rPr>
        <w:t>), een door de gemeente goedgekeurde bankgarantie af aan de gemeente. Deze bankgarantie geldt als zekerheidstelling voor de tijdige betaling van de aan de gemeente verschuldigde bedragen en ter garantie voor nakoming van de aangegane verplichting uit deze Overeenkomst, en is afgegeven door een door de gemeente aanvaarde en erkende Nederlandse bankinstelling.</w:t>
      </w:r>
    </w:p>
    <w:p w14:paraId="172C8B97" w14:textId="119E4DC1" w:rsidR="00BF5CE6" w:rsidRPr="00CA5741" w:rsidRDefault="00BF5CE6" w:rsidP="00BF5CE6">
      <w:pPr>
        <w:ind w:left="426" w:hanging="426"/>
        <w:rPr>
          <w:rFonts w:cs="Arial"/>
        </w:rPr>
      </w:pPr>
      <w:r w:rsidRPr="00CA5741">
        <w:rPr>
          <w:rFonts w:cs="Arial"/>
        </w:rPr>
        <w:t>3.2</w:t>
      </w:r>
      <w:r w:rsidRPr="00CA5741">
        <w:rPr>
          <w:rFonts w:cs="Arial"/>
        </w:rPr>
        <w:tab/>
        <w:t xml:space="preserve">De bankgarantie dient onvoorwaardelijk te zijn, voortduren tot ten minste één maand na de overeengekomen datum van eigendomsoverdracht en de ongeclausuleerde </w:t>
      </w:r>
      <w:r w:rsidR="00960B08" w:rsidRPr="00CA5741">
        <w:rPr>
          <w:rFonts w:cs="Arial"/>
        </w:rPr>
        <w:t xml:space="preserve">bepaling </w:t>
      </w:r>
      <w:r w:rsidRPr="00CA5741">
        <w:rPr>
          <w:rFonts w:cs="Arial"/>
        </w:rPr>
        <w:t>te bevatten, dat wanneer de koper niet aan zijn (betalings</w:t>
      </w:r>
      <w:r w:rsidR="00A22A63" w:rsidRPr="00CA5741">
        <w:rPr>
          <w:rFonts w:cs="Arial"/>
        </w:rPr>
        <w:t>-</w:t>
      </w:r>
      <w:r w:rsidRPr="00CA5741">
        <w:rPr>
          <w:rFonts w:cs="Arial"/>
        </w:rPr>
        <w:t>)verplichtingen voldoet, de bank op eerste schriftelijke verzoek van de gemeente het geclaimde bedrag tot maximaal het in de bankgarantie genoemde bedrag aan de gemeente zal voldoen. De bankgarantie dient te gelden tot koper aan al zijn verplichtingen uit hoofde van deze Overeenkomst heeft voldaan.</w:t>
      </w:r>
    </w:p>
    <w:p w14:paraId="412F5439" w14:textId="77777777" w:rsidR="00BF5CE6" w:rsidRPr="00CA5741" w:rsidRDefault="00BF5CE6" w:rsidP="003044BF">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rFonts w:asciiTheme="majorHAnsi" w:hAnsiTheme="majorHAnsi"/>
        </w:rPr>
      </w:pPr>
    </w:p>
    <w:p w14:paraId="52A69461" w14:textId="77777777" w:rsidR="00F11946" w:rsidRPr="00CA5741" w:rsidRDefault="00F11946" w:rsidP="007D627C">
      <w:pPr>
        <w:pStyle w:val="Lijstalinea"/>
        <w:widowControl w:val="0"/>
        <w:autoSpaceDE w:val="0"/>
        <w:autoSpaceDN w:val="0"/>
        <w:spacing w:before="1"/>
        <w:ind w:left="567" w:right="218" w:hanging="567"/>
        <w:contextualSpacing w:val="0"/>
        <w:rPr>
          <w:rFonts w:asciiTheme="majorHAnsi" w:hAnsiTheme="majorHAnsi"/>
        </w:rPr>
      </w:pPr>
    </w:p>
    <w:p w14:paraId="78E04705" w14:textId="650F95E8" w:rsidR="0028483B" w:rsidRPr="00CA5741" w:rsidRDefault="0028483B" w:rsidP="007D627C">
      <w:pPr>
        <w:pStyle w:val="Kop2"/>
        <w:ind w:left="567" w:hanging="567"/>
        <w:rPr>
          <w:rFonts w:cs="Arial"/>
          <w:lang w:val="nl-NL"/>
        </w:rPr>
      </w:pPr>
      <w:bookmarkStart w:id="30" w:name="_Toc214352353"/>
      <w:bookmarkStart w:id="31" w:name="_Toc216780220"/>
      <w:r w:rsidRPr="00CA5741">
        <w:rPr>
          <w:rFonts w:cs="Arial"/>
          <w:bCs/>
          <w:sz w:val="20"/>
          <w:lang w:val="nl-NL"/>
        </w:rPr>
        <w:t>Artikel</w:t>
      </w:r>
      <w:r w:rsidR="00E532CE" w:rsidRPr="00CA5741">
        <w:rPr>
          <w:rFonts w:cs="Arial"/>
          <w:bCs/>
          <w:sz w:val="20"/>
          <w:lang w:val="nl-NL"/>
        </w:rPr>
        <w:t xml:space="preserve"> </w:t>
      </w:r>
      <w:r w:rsidR="00BF5CE6" w:rsidRPr="00CA5741">
        <w:rPr>
          <w:rFonts w:cs="Arial"/>
          <w:bCs/>
          <w:sz w:val="20"/>
          <w:lang w:val="nl-NL"/>
        </w:rPr>
        <w:t>4</w:t>
      </w:r>
      <w:r w:rsidRPr="00CA5741">
        <w:rPr>
          <w:rFonts w:cs="Arial"/>
          <w:bCs/>
          <w:sz w:val="20"/>
          <w:lang w:val="nl-NL"/>
        </w:rPr>
        <w:tab/>
      </w:r>
      <w:r w:rsidR="00624B13" w:rsidRPr="00CA5741">
        <w:rPr>
          <w:rFonts w:cs="Arial"/>
          <w:bCs/>
          <w:sz w:val="20"/>
          <w:lang w:val="nl-NL"/>
        </w:rPr>
        <w:t xml:space="preserve">Notariële </w:t>
      </w:r>
      <w:r w:rsidR="002B519D" w:rsidRPr="00CA5741">
        <w:rPr>
          <w:rFonts w:cs="Arial"/>
          <w:bCs/>
          <w:sz w:val="20"/>
          <w:lang w:val="nl-NL"/>
        </w:rPr>
        <w:t>akte</w:t>
      </w:r>
      <w:bookmarkEnd w:id="30"/>
      <w:bookmarkEnd w:id="31"/>
    </w:p>
    <w:p w14:paraId="359CD1EA" w14:textId="4341F2A2" w:rsidR="00712C0B" w:rsidRPr="00CA5741" w:rsidRDefault="0087354A" w:rsidP="0087354A">
      <w:pPr>
        <w:ind w:left="567" w:hanging="567"/>
        <w:jc w:val="both"/>
        <w:rPr>
          <w:rFonts w:asciiTheme="majorHAnsi" w:hAnsiTheme="majorHAnsi"/>
        </w:rPr>
      </w:pPr>
      <w:r w:rsidRPr="00CA5741">
        <w:rPr>
          <w:rFonts w:cs="Arial"/>
        </w:rPr>
        <w:t>4.1</w:t>
      </w:r>
      <w:r w:rsidRPr="00CA5741">
        <w:rPr>
          <w:rFonts w:cs="Arial"/>
        </w:rPr>
        <w:tab/>
      </w:r>
      <w:r w:rsidR="004E4DE6" w:rsidRPr="00CA5741">
        <w:rPr>
          <w:rFonts w:asciiTheme="majorHAnsi" w:hAnsiTheme="majorHAnsi"/>
        </w:rPr>
        <w:t xml:space="preserve">De eigendomsoverdracht </w:t>
      </w:r>
      <w:r w:rsidR="00427757" w:rsidRPr="00CA5741">
        <w:rPr>
          <w:rFonts w:asciiTheme="majorHAnsi" w:hAnsiTheme="majorHAnsi"/>
        </w:rPr>
        <w:t xml:space="preserve">van het perceel zal geschieden uiterlijk </w:t>
      </w:r>
      <w:r w:rsidR="00A20AAC" w:rsidRPr="00CA5741">
        <w:rPr>
          <w:rFonts w:asciiTheme="majorHAnsi" w:hAnsiTheme="majorHAnsi"/>
        </w:rPr>
        <w:t>2 maanden</w:t>
      </w:r>
      <w:r w:rsidR="00894217" w:rsidRPr="00CA5741">
        <w:rPr>
          <w:rFonts w:asciiTheme="majorHAnsi" w:hAnsiTheme="majorHAnsi"/>
        </w:rPr>
        <w:t xml:space="preserve"> na het onherroepelijk worden van de omgevingsvergunning </w:t>
      </w:r>
      <w:r w:rsidR="007F773B" w:rsidRPr="00CA5741">
        <w:rPr>
          <w:rFonts w:asciiTheme="majorHAnsi" w:hAnsiTheme="majorHAnsi"/>
        </w:rPr>
        <w:t xml:space="preserve">of zoveel </w:t>
      </w:r>
      <w:r w:rsidR="003751AC" w:rsidRPr="00CA5741">
        <w:rPr>
          <w:rFonts w:asciiTheme="majorHAnsi" w:hAnsiTheme="majorHAnsi"/>
        </w:rPr>
        <w:t xml:space="preserve">eerder </w:t>
      </w:r>
      <w:r w:rsidR="00B15467" w:rsidRPr="00CA5741">
        <w:rPr>
          <w:rFonts w:asciiTheme="majorHAnsi" w:hAnsiTheme="majorHAnsi"/>
        </w:rPr>
        <w:t xml:space="preserve">of </w:t>
      </w:r>
      <w:r w:rsidR="007F773B" w:rsidRPr="00CA5741">
        <w:rPr>
          <w:rFonts w:asciiTheme="majorHAnsi" w:hAnsiTheme="majorHAnsi"/>
        </w:rPr>
        <w:t>later als partijen nader overeenkom</w:t>
      </w:r>
      <w:r w:rsidR="00EA0DBF" w:rsidRPr="00CA5741">
        <w:rPr>
          <w:rFonts w:asciiTheme="majorHAnsi" w:hAnsiTheme="majorHAnsi"/>
        </w:rPr>
        <w:t>en</w:t>
      </w:r>
      <w:r w:rsidR="0030371A" w:rsidRPr="00CA5741">
        <w:rPr>
          <w:rFonts w:asciiTheme="majorHAnsi" w:hAnsiTheme="majorHAnsi"/>
        </w:rPr>
        <w:t xml:space="preserve">, </w:t>
      </w:r>
      <w:r w:rsidR="004D54AB" w:rsidRPr="00CA5741">
        <w:rPr>
          <w:rFonts w:asciiTheme="majorHAnsi" w:hAnsiTheme="majorHAnsi"/>
        </w:rPr>
        <w:t>doch niet eerder dan</w:t>
      </w:r>
      <w:r w:rsidR="00B15467" w:rsidRPr="00CA5741">
        <w:rPr>
          <w:rFonts w:asciiTheme="majorHAnsi" w:hAnsiTheme="majorHAnsi"/>
        </w:rPr>
        <w:t xml:space="preserve"> dat </w:t>
      </w:r>
      <w:r w:rsidR="007F773B" w:rsidRPr="00CA5741">
        <w:rPr>
          <w:rFonts w:asciiTheme="majorHAnsi" w:hAnsiTheme="majorHAnsi"/>
        </w:rPr>
        <w:t xml:space="preserve">het Bouwterrein </w:t>
      </w:r>
      <w:r w:rsidR="005F51A6" w:rsidRPr="00CA5741">
        <w:rPr>
          <w:rFonts w:asciiTheme="majorHAnsi" w:hAnsiTheme="majorHAnsi"/>
        </w:rPr>
        <w:t xml:space="preserve">door de gemeente </w:t>
      </w:r>
      <w:r w:rsidR="007F773B" w:rsidRPr="00CA5741">
        <w:rPr>
          <w:rFonts w:asciiTheme="majorHAnsi" w:hAnsiTheme="majorHAnsi"/>
        </w:rPr>
        <w:t xml:space="preserve">Bouwrijp is </w:t>
      </w:r>
      <w:r w:rsidR="005F51A6" w:rsidRPr="00CA5741">
        <w:rPr>
          <w:rFonts w:asciiTheme="majorHAnsi" w:hAnsiTheme="majorHAnsi"/>
        </w:rPr>
        <w:t>opgeleverd</w:t>
      </w:r>
      <w:r w:rsidR="00A82AB0" w:rsidRPr="00CA5741">
        <w:rPr>
          <w:rFonts w:asciiTheme="majorHAnsi" w:hAnsiTheme="majorHAnsi"/>
        </w:rPr>
        <w:t>.</w:t>
      </w:r>
      <w:r w:rsidR="00D825B9" w:rsidRPr="00CA5741">
        <w:rPr>
          <w:rFonts w:asciiTheme="majorHAnsi" w:hAnsiTheme="majorHAnsi"/>
        </w:rPr>
        <w:t xml:space="preserve"> </w:t>
      </w:r>
      <w:r w:rsidR="137BC28F" w:rsidRPr="00CA5741">
        <w:rPr>
          <w:rFonts w:asciiTheme="majorHAnsi" w:hAnsiTheme="majorHAnsi"/>
        </w:rPr>
        <w:t xml:space="preserve">De </w:t>
      </w:r>
      <w:r w:rsidR="00C6500D" w:rsidRPr="00CA5741">
        <w:rPr>
          <w:rFonts w:asciiTheme="majorHAnsi" w:hAnsiTheme="majorHAnsi"/>
        </w:rPr>
        <w:t>akte</w:t>
      </w:r>
      <w:r w:rsidR="00843AD3" w:rsidRPr="00CA5741">
        <w:rPr>
          <w:rFonts w:asciiTheme="majorHAnsi" w:hAnsiTheme="majorHAnsi"/>
        </w:rPr>
        <w:t xml:space="preserve"> </w:t>
      </w:r>
      <w:r w:rsidR="00A82AB0" w:rsidRPr="00CA5741">
        <w:rPr>
          <w:rFonts w:asciiTheme="majorHAnsi" w:hAnsiTheme="majorHAnsi"/>
        </w:rPr>
        <w:t xml:space="preserve">van levering van het perceel wordt verleden ten overstaan van een notaris </w:t>
      </w:r>
      <w:r w:rsidR="00D376CF" w:rsidRPr="00CA5741">
        <w:rPr>
          <w:rFonts w:asciiTheme="majorHAnsi" w:hAnsiTheme="majorHAnsi"/>
        </w:rPr>
        <w:t>v</w:t>
      </w:r>
      <w:r w:rsidR="007F773B" w:rsidRPr="00CA5741">
        <w:rPr>
          <w:rFonts w:asciiTheme="majorHAnsi" w:hAnsiTheme="majorHAnsi"/>
        </w:rPr>
        <w:t xml:space="preserve">an het notariskantoor </w:t>
      </w:r>
      <w:r w:rsidR="009B4DB7" w:rsidRPr="00CA5741">
        <w:rPr>
          <w:rFonts w:asciiTheme="majorHAnsi" w:hAnsiTheme="majorHAnsi"/>
        </w:rPr>
        <w:fldChar w:fldCharType="begin">
          <w:ffData>
            <w:name w:val="Text69"/>
            <w:enabled/>
            <w:calcOnExit w:val="0"/>
            <w:textInput/>
          </w:ffData>
        </w:fldChar>
      </w:r>
      <w:bookmarkStart w:id="32" w:name="Text69"/>
      <w:r w:rsidR="009B4DB7" w:rsidRPr="00CA5741">
        <w:rPr>
          <w:rFonts w:asciiTheme="majorHAnsi" w:hAnsiTheme="majorHAnsi"/>
        </w:rPr>
        <w:instrText xml:space="preserve"> FORMTEXT </w:instrText>
      </w:r>
      <w:r w:rsidR="009B4DB7" w:rsidRPr="00CA5741">
        <w:rPr>
          <w:rFonts w:asciiTheme="majorHAnsi" w:hAnsiTheme="majorHAnsi"/>
        </w:rPr>
      </w:r>
      <w:r w:rsidR="009B4DB7" w:rsidRPr="00CA5741">
        <w:rPr>
          <w:rFonts w:asciiTheme="majorHAnsi" w:hAnsiTheme="majorHAnsi"/>
        </w:rPr>
        <w:fldChar w:fldCharType="separate"/>
      </w:r>
      <w:r w:rsidR="009B4DB7" w:rsidRPr="00CA5741">
        <w:rPr>
          <w:noProof/>
        </w:rPr>
        <w:t> </w:t>
      </w:r>
      <w:r w:rsidR="009B4DB7" w:rsidRPr="00CA5741">
        <w:rPr>
          <w:noProof/>
        </w:rPr>
        <w:t> </w:t>
      </w:r>
      <w:r w:rsidR="009B4DB7" w:rsidRPr="00CA5741">
        <w:rPr>
          <w:noProof/>
        </w:rPr>
        <w:t> </w:t>
      </w:r>
      <w:r w:rsidR="009B4DB7" w:rsidRPr="00CA5741">
        <w:rPr>
          <w:noProof/>
        </w:rPr>
        <w:t> </w:t>
      </w:r>
      <w:r w:rsidR="009B4DB7" w:rsidRPr="00CA5741">
        <w:rPr>
          <w:noProof/>
        </w:rPr>
        <w:t> </w:t>
      </w:r>
      <w:r w:rsidR="009B4DB7" w:rsidRPr="00CA5741">
        <w:rPr>
          <w:rFonts w:asciiTheme="majorHAnsi" w:hAnsiTheme="majorHAnsi"/>
        </w:rPr>
        <w:fldChar w:fldCharType="end"/>
      </w:r>
      <w:bookmarkEnd w:id="32"/>
      <w:r w:rsidR="009B4DB7" w:rsidRPr="00CA5741">
        <w:rPr>
          <w:rFonts w:asciiTheme="majorHAnsi" w:hAnsiTheme="majorHAnsi"/>
        </w:rPr>
        <w:t>.</w:t>
      </w:r>
      <w:r w:rsidR="0030371A" w:rsidRPr="00CA5741">
        <w:rPr>
          <w:rFonts w:asciiTheme="majorHAnsi" w:hAnsiTheme="majorHAnsi"/>
        </w:rPr>
        <w:t xml:space="preserve"> Indien koper zelf bezwaar maakt tegen de omgevingsvergunni</w:t>
      </w:r>
      <w:r w:rsidR="00852DF9" w:rsidRPr="00CA5741">
        <w:rPr>
          <w:rFonts w:asciiTheme="majorHAnsi" w:hAnsiTheme="majorHAnsi"/>
        </w:rPr>
        <w:t>ng, geldt een termijn van 6 weken na het verlenen van de omgevingsvergunning.</w:t>
      </w:r>
    </w:p>
    <w:p w14:paraId="454B0E6D" w14:textId="1081A776" w:rsidR="00624B13" w:rsidRPr="00CA5741" w:rsidRDefault="0087354A" w:rsidP="000E3C8D">
      <w:pPr>
        <w:ind w:left="567" w:hanging="567"/>
        <w:jc w:val="both"/>
        <w:rPr>
          <w:rFonts w:asciiTheme="majorHAnsi" w:hAnsiTheme="majorHAnsi"/>
          <w:color w:val="00B0F0"/>
        </w:rPr>
      </w:pPr>
      <w:r w:rsidRPr="00CA5741">
        <w:rPr>
          <w:rFonts w:asciiTheme="majorHAnsi" w:hAnsiTheme="majorHAnsi"/>
        </w:rPr>
        <w:lastRenderedPageBreak/>
        <w:t>4</w:t>
      </w:r>
      <w:r w:rsidR="00837D58" w:rsidRPr="00CA5741">
        <w:rPr>
          <w:rFonts w:asciiTheme="majorHAnsi" w:hAnsiTheme="majorHAnsi"/>
        </w:rPr>
        <w:t>.2</w:t>
      </w:r>
      <w:r w:rsidR="004D54AB" w:rsidRPr="00CA5741">
        <w:rPr>
          <w:rFonts w:asciiTheme="majorHAnsi" w:hAnsiTheme="majorHAnsi"/>
        </w:rPr>
        <w:tab/>
      </w:r>
      <w:r w:rsidR="00F348E7" w:rsidRPr="00CA5741">
        <w:rPr>
          <w:rFonts w:asciiTheme="majorHAnsi" w:hAnsiTheme="majorHAnsi"/>
        </w:rPr>
        <w:t xml:space="preserve">De gemeente werkt niet mee aan </w:t>
      </w:r>
      <w:r w:rsidR="00BF4495" w:rsidRPr="00CA5741">
        <w:rPr>
          <w:rFonts w:asciiTheme="majorHAnsi" w:hAnsiTheme="majorHAnsi"/>
        </w:rPr>
        <w:t>zogenaamde abc leveringen van individuele bouwkavels van het perceel.</w:t>
      </w:r>
    </w:p>
    <w:p w14:paraId="7B502A44" w14:textId="77777777" w:rsidR="00E532CE" w:rsidRPr="00CA5741" w:rsidRDefault="00E532CE" w:rsidP="007D627C">
      <w:pPr>
        <w:ind w:left="567" w:hanging="567"/>
        <w:rPr>
          <w:rFonts w:cs="Arial"/>
          <w:b/>
          <w:bCs/>
          <w:iCs/>
          <w:u w:val="single"/>
        </w:rPr>
      </w:pPr>
    </w:p>
    <w:p w14:paraId="4D727AB3" w14:textId="49678C03" w:rsidR="00E532CE" w:rsidRPr="00CA5741" w:rsidRDefault="00E532CE" w:rsidP="007D627C">
      <w:pPr>
        <w:pStyle w:val="Kop2"/>
        <w:ind w:left="567" w:hanging="567"/>
        <w:rPr>
          <w:rFonts w:cs="Arial"/>
          <w:lang w:val="nl-NL"/>
        </w:rPr>
      </w:pPr>
      <w:bookmarkStart w:id="33" w:name="_Toc214352355"/>
      <w:bookmarkStart w:id="34" w:name="_Toc216780222"/>
      <w:r w:rsidRPr="00CA5741">
        <w:rPr>
          <w:rFonts w:cs="Arial"/>
          <w:bCs/>
          <w:sz w:val="20"/>
          <w:lang w:val="nl-NL"/>
        </w:rPr>
        <w:t xml:space="preserve">Artikel </w:t>
      </w:r>
      <w:r w:rsidR="0087354A" w:rsidRPr="00CA5741">
        <w:rPr>
          <w:rFonts w:cs="Arial"/>
          <w:bCs/>
          <w:sz w:val="20"/>
          <w:lang w:val="nl-NL"/>
        </w:rPr>
        <w:t>5</w:t>
      </w:r>
      <w:r w:rsidRPr="00CA5741">
        <w:rPr>
          <w:rFonts w:cs="Arial"/>
          <w:bCs/>
          <w:sz w:val="20"/>
          <w:lang w:val="nl-NL"/>
        </w:rPr>
        <w:tab/>
      </w:r>
      <w:r w:rsidR="00433288" w:rsidRPr="00CA5741">
        <w:rPr>
          <w:rFonts w:cs="Arial"/>
          <w:bCs/>
          <w:sz w:val="20"/>
          <w:lang w:val="nl-NL"/>
        </w:rPr>
        <w:t>Omschrijving leveringsverplichting</w:t>
      </w:r>
      <w:bookmarkEnd w:id="33"/>
      <w:bookmarkEnd w:id="34"/>
    </w:p>
    <w:p w14:paraId="5D6368E0" w14:textId="307FA4CE" w:rsidR="00AA5573" w:rsidRPr="00CA5741" w:rsidRDefault="0087354A" w:rsidP="00804725">
      <w:pPr>
        <w:rPr>
          <w:rFonts w:cs="Arial"/>
        </w:rPr>
      </w:pPr>
      <w:r w:rsidRPr="00CA5741">
        <w:rPr>
          <w:rFonts w:cs="Arial"/>
        </w:rPr>
        <w:t>5</w:t>
      </w:r>
      <w:r w:rsidR="00804725" w:rsidRPr="00CA5741">
        <w:rPr>
          <w:rFonts w:cs="Arial"/>
        </w:rPr>
        <w:t>.1</w:t>
      </w:r>
      <w:r w:rsidR="00C557FC" w:rsidRPr="00CA5741">
        <w:rPr>
          <w:rFonts w:cs="Arial"/>
        </w:rPr>
        <w:tab/>
      </w:r>
      <w:r w:rsidR="00726D0D" w:rsidRPr="00CA5741">
        <w:rPr>
          <w:rFonts w:cs="Arial"/>
        </w:rPr>
        <w:t>De gemeente maakt voor eigen en risico het verkochte Bouwrijp</w:t>
      </w:r>
      <w:r w:rsidR="005401C6" w:rsidRPr="00CA5741">
        <w:rPr>
          <w:rFonts w:cs="Arial"/>
        </w:rPr>
        <w:t>.</w:t>
      </w:r>
      <w:r w:rsidR="00AA5573" w:rsidRPr="00CA5741">
        <w:rPr>
          <w:rFonts w:cs="Arial"/>
        </w:rPr>
        <w:t xml:space="preserve"> </w:t>
      </w:r>
    </w:p>
    <w:p w14:paraId="738BF905" w14:textId="427E2FD5" w:rsidR="00EA3AC0" w:rsidRPr="00CA5741" w:rsidRDefault="0087354A" w:rsidP="009C777E">
      <w:pPr>
        <w:ind w:left="567" w:hanging="567"/>
        <w:jc w:val="both"/>
        <w:rPr>
          <w:rFonts w:cs="Arial"/>
        </w:rPr>
      </w:pPr>
      <w:r w:rsidRPr="00CA5741">
        <w:rPr>
          <w:rFonts w:cs="Arial"/>
        </w:rPr>
        <w:t>5</w:t>
      </w:r>
      <w:r w:rsidR="00C369BA" w:rsidRPr="00CA5741">
        <w:rPr>
          <w:rFonts w:cs="Arial"/>
        </w:rPr>
        <w:t>.2</w:t>
      </w:r>
      <w:r w:rsidR="00C369BA" w:rsidRPr="00CA5741">
        <w:rPr>
          <w:rFonts w:cs="Arial"/>
        </w:rPr>
        <w:tab/>
      </w:r>
      <w:r w:rsidR="00115420" w:rsidRPr="00CA5741">
        <w:rPr>
          <w:rFonts w:asciiTheme="majorHAnsi" w:hAnsiTheme="majorHAnsi" w:cstheme="majorBidi"/>
        </w:rPr>
        <w:t xml:space="preserve">Naar de aanwezigheid van voor het milieu of de volksgezondheid gevaarlijke of niet aanvaardbare stoffen in het Bouwterrein is </w:t>
      </w:r>
      <w:r w:rsidR="00B34094" w:rsidRPr="00CA5741">
        <w:rPr>
          <w:rFonts w:asciiTheme="majorHAnsi" w:hAnsiTheme="majorHAnsi" w:cstheme="majorBidi"/>
        </w:rPr>
        <w:t xml:space="preserve">voor </w:t>
      </w:r>
      <w:r w:rsidR="00C01D67" w:rsidRPr="00CA5741">
        <w:rPr>
          <w:rFonts w:asciiTheme="majorHAnsi" w:hAnsiTheme="majorHAnsi" w:cstheme="majorBidi"/>
        </w:rPr>
        <w:t>het Project</w:t>
      </w:r>
      <w:r w:rsidR="00B34094" w:rsidRPr="00CA5741">
        <w:rPr>
          <w:rFonts w:asciiTheme="majorHAnsi" w:hAnsiTheme="majorHAnsi" w:cstheme="majorBidi"/>
        </w:rPr>
        <w:t xml:space="preserve"> </w:t>
      </w:r>
      <w:r w:rsidR="00115420" w:rsidRPr="00CA5741">
        <w:rPr>
          <w:rFonts w:asciiTheme="majorHAnsi" w:hAnsiTheme="majorHAnsi" w:cstheme="majorBidi"/>
        </w:rPr>
        <w:t xml:space="preserve">een </w:t>
      </w:r>
      <w:r w:rsidR="007F6549" w:rsidRPr="00CA5741">
        <w:rPr>
          <w:rFonts w:asciiTheme="majorHAnsi" w:hAnsiTheme="majorHAnsi" w:cstheme="majorBidi"/>
        </w:rPr>
        <w:t xml:space="preserve">verkennend </w:t>
      </w:r>
      <w:r w:rsidR="00641F2E" w:rsidRPr="00CA5741">
        <w:rPr>
          <w:rFonts w:asciiTheme="majorHAnsi" w:hAnsiTheme="majorHAnsi" w:cstheme="majorBidi"/>
        </w:rPr>
        <w:t xml:space="preserve">bodemonderzoek </w:t>
      </w:r>
      <w:r w:rsidR="00115420" w:rsidRPr="00CA5741">
        <w:rPr>
          <w:rFonts w:asciiTheme="majorHAnsi" w:hAnsiTheme="majorHAnsi" w:cstheme="majorBidi"/>
        </w:rPr>
        <w:t xml:space="preserve">verricht. </w:t>
      </w:r>
      <w:r w:rsidR="00115420" w:rsidRPr="00CA5741">
        <w:rPr>
          <w:rFonts w:cs="Arial"/>
        </w:rPr>
        <w:t xml:space="preserve">De resultaten van dit onderzoek zijn vastgelegd in een bij de Overeenkomst behorend rapport van </w:t>
      </w:r>
      <w:bookmarkStart w:id="35" w:name="_Hlk151626212"/>
      <w:r w:rsidR="007F6549" w:rsidRPr="00CA5741">
        <w:rPr>
          <w:rFonts w:cs="Arial"/>
        </w:rPr>
        <w:t>De Klinker Milieu Adviesbureau</w:t>
      </w:r>
      <w:r w:rsidR="00115420" w:rsidRPr="00CA5741">
        <w:rPr>
          <w:rFonts w:cs="Arial"/>
        </w:rPr>
        <w:t xml:space="preserve"> te </w:t>
      </w:r>
      <w:r w:rsidR="003A1235" w:rsidRPr="00CA5741">
        <w:rPr>
          <w:rFonts w:cs="Arial"/>
        </w:rPr>
        <w:t>Zutphen</w:t>
      </w:r>
      <w:r w:rsidR="00115420" w:rsidRPr="00CA5741">
        <w:rPr>
          <w:rFonts w:cs="Arial"/>
        </w:rPr>
        <w:t xml:space="preserve">, d.d. </w:t>
      </w:r>
      <w:r w:rsidR="003A1235" w:rsidRPr="00CA5741">
        <w:rPr>
          <w:rFonts w:cs="Arial"/>
        </w:rPr>
        <w:t>25 maart 2025</w:t>
      </w:r>
      <w:r w:rsidR="00115420" w:rsidRPr="00CA5741">
        <w:rPr>
          <w:rFonts w:cs="Arial"/>
        </w:rPr>
        <w:t xml:space="preserve">, projectcode </w:t>
      </w:r>
      <w:bookmarkEnd w:id="35"/>
      <w:r w:rsidR="003A1235" w:rsidRPr="00CA5741">
        <w:rPr>
          <w:rFonts w:cs="Arial"/>
        </w:rPr>
        <w:t>K2520029</w:t>
      </w:r>
      <w:r w:rsidR="00115420" w:rsidRPr="00CA5741">
        <w:rPr>
          <w:rFonts w:cs="Arial"/>
        </w:rPr>
        <w:t xml:space="preserve"> (</w:t>
      </w:r>
      <w:r w:rsidR="00115420" w:rsidRPr="00CA5741">
        <w:rPr>
          <w:rFonts w:cs="Arial"/>
          <w:b/>
          <w:bCs/>
        </w:rPr>
        <w:t xml:space="preserve">Bijlage </w:t>
      </w:r>
      <w:r w:rsidR="000E3C8D" w:rsidRPr="00CA5741">
        <w:rPr>
          <w:rFonts w:cs="Arial"/>
          <w:b/>
          <w:bCs/>
        </w:rPr>
        <w:t>9</w:t>
      </w:r>
      <w:r w:rsidR="00A61194" w:rsidRPr="00CA5741">
        <w:rPr>
          <w:rFonts w:cs="Arial"/>
          <w:b/>
          <w:bCs/>
        </w:rPr>
        <w:t>)</w:t>
      </w:r>
      <w:r w:rsidR="007F6D96" w:rsidRPr="00CA5741">
        <w:rPr>
          <w:rFonts w:cs="Arial"/>
          <w:b/>
          <w:bCs/>
        </w:rPr>
        <w:t xml:space="preserve">. </w:t>
      </w:r>
      <w:r w:rsidR="007F6D96" w:rsidRPr="00CA5741">
        <w:rPr>
          <w:rFonts w:cs="Arial"/>
        </w:rPr>
        <w:t xml:space="preserve">Op basis </w:t>
      </w:r>
      <w:r w:rsidR="00115420" w:rsidRPr="00CA5741">
        <w:rPr>
          <w:rFonts w:cs="Arial"/>
          <w:iCs/>
        </w:rPr>
        <w:t xml:space="preserve">van de gegevens verkregen uit het hiervoor </w:t>
      </w:r>
      <w:r w:rsidR="009E55F8" w:rsidRPr="00CA5741">
        <w:rPr>
          <w:rFonts w:cs="Arial"/>
          <w:iCs/>
        </w:rPr>
        <w:t>genoemd rapport</w:t>
      </w:r>
      <w:r w:rsidR="00115420" w:rsidRPr="00CA5741">
        <w:rPr>
          <w:rFonts w:cs="Arial"/>
          <w:iCs/>
        </w:rPr>
        <w:t>, blijkt dat het te leveren Bouwterrein op grond van de milieu hygiënische criteria geschikt is voor het voorgenomen gebruik</w:t>
      </w:r>
      <w:r w:rsidR="009E55F8" w:rsidRPr="00CA5741">
        <w:rPr>
          <w:rFonts w:cs="Arial"/>
          <w:iCs/>
        </w:rPr>
        <w:t xml:space="preserve">, te weten </w:t>
      </w:r>
      <w:r w:rsidR="009C777E" w:rsidRPr="00CA5741">
        <w:rPr>
          <w:rFonts w:cs="Arial"/>
          <w:iCs/>
        </w:rPr>
        <w:t>woondoeleinden</w:t>
      </w:r>
      <w:r w:rsidR="00C557FC" w:rsidRPr="00CA5741">
        <w:rPr>
          <w:rFonts w:cs="Arial"/>
        </w:rPr>
        <w:t>.</w:t>
      </w:r>
    </w:p>
    <w:p w14:paraId="519D42D2" w14:textId="1B74FDFD" w:rsidR="001B2538" w:rsidRPr="00CA5741" w:rsidRDefault="001B2538" w:rsidP="009C777E">
      <w:pPr>
        <w:ind w:left="567" w:hanging="567"/>
        <w:jc w:val="both"/>
        <w:rPr>
          <w:rFonts w:cs="Arial"/>
        </w:rPr>
      </w:pPr>
      <w:r w:rsidRPr="00CA5741">
        <w:rPr>
          <w:rFonts w:cs="Arial"/>
        </w:rPr>
        <w:t xml:space="preserve">5.3 Naar de aanwezigheid van archeologische waarden is voor het </w:t>
      </w:r>
      <w:r w:rsidR="00786506" w:rsidRPr="00CA5741">
        <w:rPr>
          <w:rFonts w:cs="Arial"/>
        </w:rPr>
        <w:t xml:space="preserve">Bouwterrein een proefsleuvenonderzoek verricht. De resultaten van dit onderzoek zijn vastgelegd in een bij de Overeenkomst behorend rapport van RAAP te </w:t>
      </w:r>
      <w:r w:rsidR="00742A6A" w:rsidRPr="00CA5741">
        <w:rPr>
          <w:rFonts w:cs="Arial"/>
        </w:rPr>
        <w:t xml:space="preserve">Weesp, d.d. 7 juli 2026, projectcode </w:t>
      </w:r>
      <w:r w:rsidR="00956C2A" w:rsidRPr="00CA5741">
        <w:rPr>
          <w:rFonts w:cs="Arial"/>
        </w:rPr>
        <w:t>OGRH2 (</w:t>
      </w:r>
      <w:r w:rsidR="00956C2A" w:rsidRPr="00CA5741">
        <w:rPr>
          <w:rFonts w:cs="Arial"/>
          <w:b/>
          <w:bCs/>
        </w:rPr>
        <w:t>Bijlage 10</w:t>
      </w:r>
      <w:r w:rsidR="00956C2A" w:rsidRPr="00CA5741">
        <w:rPr>
          <w:rFonts w:cs="Arial"/>
        </w:rPr>
        <w:t xml:space="preserve">). Op basis van de gegevens verkregen uit het hiervoor genoemde rapport, blijkt dat er </w:t>
      </w:r>
      <w:r w:rsidR="004E7BE6" w:rsidRPr="00CA5741">
        <w:rPr>
          <w:rFonts w:cs="Arial"/>
        </w:rPr>
        <w:t>aandachtspunten zijn bij graaf-/bouwwerkzaamheden</w:t>
      </w:r>
      <w:r w:rsidR="00290030" w:rsidRPr="00CA5741">
        <w:rPr>
          <w:rFonts w:cs="Arial"/>
        </w:rPr>
        <w:t xml:space="preserve">: een deel van </w:t>
      </w:r>
      <w:r w:rsidR="00AE500B" w:rsidRPr="00CA5741">
        <w:rPr>
          <w:rFonts w:cs="Arial"/>
        </w:rPr>
        <w:t>het Bouwterrein</w:t>
      </w:r>
      <w:r w:rsidR="00290094" w:rsidRPr="00CA5741">
        <w:rPr>
          <w:rFonts w:cs="Arial"/>
        </w:rPr>
        <w:t xml:space="preserve"> mag niet zonder meer worden </w:t>
      </w:r>
      <w:r w:rsidR="00290094" w:rsidRPr="00CA5741">
        <w:rPr>
          <w:rFonts w:cs="Arial"/>
        </w:rPr>
        <w:t xml:space="preserve">ontgraven </w:t>
      </w:r>
      <w:r w:rsidR="008D7D7F" w:rsidRPr="00CA5741">
        <w:rPr>
          <w:rFonts w:cs="Arial"/>
        </w:rPr>
        <w:t xml:space="preserve">én </w:t>
      </w:r>
      <w:r w:rsidR="00290094" w:rsidRPr="00CA5741">
        <w:rPr>
          <w:rFonts w:cs="Arial"/>
        </w:rPr>
        <w:t xml:space="preserve">het maaiveld daarvan moet worden opgehoogd naar 21,34 m+NAP. </w:t>
      </w:r>
      <w:r w:rsidR="008D7D7F" w:rsidRPr="00CA5741">
        <w:rPr>
          <w:rFonts w:cs="Arial"/>
        </w:rPr>
        <w:t>Koper moet hier daarom archeologie-vriendelijk bouwen</w:t>
      </w:r>
      <w:r w:rsidR="00CB7165" w:rsidRPr="00CA5741">
        <w:rPr>
          <w:rFonts w:cs="Arial"/>
        </w:rPr>
        <w:t xml:space="preserve"> en g</w:t>
      </w:r>
      <w:r w:rsidR="00290094" w:rsidRPr="00CA5741">
        <w:rPr>
          <w:rFonts w:cs="Arial"/>
        </w:rPr>
        <w:t xml:space="preserve">raaf- en bouwwerkzaamheden </w:t>
      </w:r>
      <w:r w:rsidR="00CB7165" w:rsidRPr="00CA5741">
        <w:rPr>
          <w:rFonts w:cs="Arial"/>
        </w:rPr>
        <w:t>op dit</w:t>
      </w:r>
      <w:r w:rsidR="00290094" w:rsidRPr="00CA5741">
        <w:rPr>
          <w:rFonts w:cs="Arial"/>
        </w:rPr>
        <w:t xml:space="preserve"> terreindeel moeten onder archeologische begeleiding plaatsvinden</w:t>
      </w:r>
      <w:r w:rsidR="00CB7165" w:rsidRPr="00CA5741">
        <w:rPr>
          <w:rFonts w:cs="Arial"/>
        </w:rPr>
        <w:t>.</w:t>
      </w:r>
    </w:p>
    <w:p w14:paraId="39ECD41C" w14:textId="755CC137" w:rsidR="00AA5573" w:rsidRPr="00CA5741" w:rsidRDefault="00AA5573" w:rsidP="009C777E">
      <w:pPr>
        <w:ind w:left="567" w:hanging="567"/>
        <w:jc w:val="both"/>
        <w:rPr>
          <w:rFonts w:cs="Arial"/>
        </w:rPr>
      </w:pPr>
      <w:r w:rsidRPr="00CA5741">
        <w:rPr>
          <w:rFonts w:cs="Arial"/>
        </w:rPr>
        <w:t xml:space="preserve"> </w:t>
      </w:r>
    </w:p>
    <w:p w14:paraId="6794D249" w14:textId="1D4882B0" w:rsidR="009B4DB7" w:rsidRPr="00CA5741" w:rsidRDefault="009B4DB7">
      <w:pPr>
        <w:rPr>
          <w:rFonts w:cs="Arial"/>
          <w:iCs/>
        </w:rPr>
      </w:pPr>
    </w:p>
    <w:p w14:paraId="62329351" w14:textId="6F85717C" w:rsidR="002B0CA1" w:rsidRPr="00CA5741" w:rsidRDefault="002B0CA1" w:rsidP="007D627C">
      <w:pPr>
        <w:pStyle w:val="Kop2"/>
        <w:ind w:left="567" w:hanging="567"/>
        <w:rPr>
          <w:rFonts w:cs="Arial"/>
          <w:lang w:val="nl-NL"/>
        </w:rPr>
      </w:pPr>
      <w:bookmarkStart w:id="36" w:name="_Toc214352358"/>
      <w:bookmarkStart w:id="37" w:name="_Toc216780225"/>
      <w:r w:rsidRPr="00CA5741">
        <w:rPr>
          <w:rFonts w:cs="Arial"/>
          <w:bCs/>
          <w:sz w:val="20"/>
          <w:lang w:val="nl-NL"/>
        </w:rPr>
        <w:t>BIJZONDERE BEPALINGEN</w:t>
      </w:r>
      <w:bookmarkEnd w:id="36"/>
      <w:bookmarkEnd w:id="37"/>
    </w:p>
    <w:p w14:paraId="494A7499" w14:textId="77777777" w:rsidR="002B0CA1" w:rsidRPr="00CA5741" w:rsidRDefault="002B0CA1" w:rsidP="007D627C">
      <w:pPr>
        <w:ind w:left="567" w:hanging="567"/>
        <w:rPr>
          <w:rFonts w:cs="Arial"/>
          <w:b/>
          <w:bCs/>
          <w:iCs/>
          <w:u w:val="single"/>
        </w:rPr>
      </w:pPr>
    </w:p>
    <w:p w14:paraId="0AFDCC17" w14:textId="29C0AC05" w:rsidR="00315E32" w:rsidRPr="00CA5741" w:rsidRDefault="00315E32" w:rsidP="00315E32">
      <w:pPr>
        <w:pStyle w:val="Kop2"/>
        <w:rPr>
          <w:rFonts w:cs="Arial"/>
          <w:lang w:val="nl-NL"/>
        </w:rPr>
      </w:pPr>
      <w:bookmarkStart w:id="38" w:name="_Toc214352362"/>
      <w:bookmarkStart w:id="39" w:name="_Toc216780229"/>
      <w:r w:rsidRPr="00CA5741">
        <w:rPr>
          <w:rFonts w:cs="Arial"/>
          <w:bCs/>
          <w:sz w:val="20"/>
          <w:lang w:val="nl-NL"/>
        </w:rPr>
        <w:t>Artikel 6</w:t>
      </w:r>
      <w:r w:rsidRPr="00CA5741">
        <w:rPr>
          <w:rFonts w:cs="Arial"/>
          <w:bCs/>
          <w:sz w:val="20"/>
          <w:lang w:val="nl-NL"/>
        </w:rPr>
        <w:tab/>
        <w:t>Ontwikkeling en realisatie Project</w:t>
      </w:r>
      <w:bookmarkEnd w:id="38"/>
      <w:bookmarkEnd w:id="39"/>
    </w:p>
    <w:p w14:paraId="0A273D07" w14:textId="42F50FC3" w:rsidR="00315E32" w:rsidRPr="00CA5741" w:rsidRDefault="00315E32" w:rsidP="00315E32">
      <w:pPr>
        <w:ind w:left="567" w:hanging="567"/>
        <w:jc w:val="both"/>
        <w:rPr>
          <w:rFonts w:cs="Arial"/>
        </w:rPr>
      </w:pPr>
      <w:r w:rsidRPr="00CA5741">
        <w:rPr>
          <w:rFonts w:cs="Arial"/>
        </w:rPr>
        <w:t>6.1</w:t>
      </w:r>
      <w:r w:rsidRPr="00CA5741">
        <w:tab/>
      </w:r>
      <w:r w:rsidRPr="00CA5741">
        <w:rPr>
          <w:rFonts w:cs="Arial"/>
        </w:rPr>
        <w:t>De ontwikkeling en realisatie van het Project op het Bouwterrein geschiedt door en voor eigen rekening en risico van koper.</w:t>
      </w:r>
    </w:p>
    <w:p w14:paraId="39F9F182" w14:textId="452D2140" w:rsidR="003D3801" w:rsidRPr="00CA5741" w:rsidRDefault="003D3801" w:rsidP="00315E32">
      <w:pPr>
        <w:ind w:left="567" w:hanging="567"/>
        <w:jc w:val="both"/>
        <w:rPr>
          <w:rFonts w:cs="Arial"/>
        </w:rPr>
      </w:pPr>
      <w:r w:rsidRPr="00CA5741">
        <w:rPr>
          <w:rFonts w:cs="Arial"/>
        </w:rPr>
        <w:t>6.2</w:t>
      </w:r>
      <w:r w:rsidRPr="00CA5741">
        <w:rPr>
          <w:rFonts w:cs="Arial"/>
        </w:rPr>
        <w:tab/>
        <w:t xml:space="preserve">De koper zal het Project </w:t>
      </w:r>
      <w:r w:rsidR="003E3DCE" w:rsidRPr="00CA5741">
        <w:rPr>
          <w:rFonts w:cs="Arial"/>
        </w:rPr>
        <w:t xml:space="preserve">in </w:t>
      </w:r>
      <w:r w:rsidR="00867583" w:rsidRPr="00CA5741">
        <w:rPr>
          <w:rFonts w:cs="Arial"/>
        </w:rPr>
        <w:t>1 fase</w:t>
      </w:r>
      <w:r w:rsidR="003E3DCE" w:rsidRPr="00CA5741">
        <w:rPr>
          <w:rFonts w:cs="Arial"/>
        </w:rPr>
        <w:t xml:space="preserve"> ontwikkelen en realiseren. </w:t>
      </w:r>
    </w:p>
    <w:p w14:paraId="7007B818" w14:textId="47D18042" w:rsidR="00315E32" w:rsidRPr="00CA5741" w:rsidRDefault="00F90AAB" w:rsidP="00F90AAB">
      <w:pPr>
        <w:ind w:left="567" w:hanging="567"/>
        <w:jc w:val="both"/>
        <w:rPr>
          <w:rFonts w:cs="Arial"/>
        </w:rPr>
      </w:pPr>
      <w:r w:rsidRPr="00CA5741">
        <w:rPr>
          <w:rFonts w:cs="Arial"/>
        </w:rPr>
        <w:t>6.</w:t>
      </w:r>
      <w:r w:rsidR="00A9529D" w:rsidRPr="00CA5741">
        <w:rPr>
          <w:rFonts w:cs="Arial"/>
        </w:rPr>
        <w:t>3</w:t>
      </w:r>
      <w:r w:rsidRPr="00CA5741">
        <w:rPr>
          <w:rFonts w:cs="Arial"/>
        </w:rPr>
        <w:tab/>
      </w:r>
      <w:r w:rsidR="00315E32" w:rsidRPr="00CA5741">
        <w:rPr>
          <w:rFonts w:cs="Arial"/>
        </w:rPr>
        <w:t>Het woningbouwprogramma is bepaald</w:t>
      </w:r>
      <w:r w:rsidRPr="00CA5741">
        <w:rPr>
          <w:rFonts w:cs="Arial"/>
        </w:rPr>
        <w:t xml:space="preserve"> aan de hand van </w:t>
      </w:r>
      <w:r w:rsidR="0026144F" w:rsidRPr="00CA5741">
        <w:rPr>
          <w:rFonts w:cs="Arial"/>
        </w:rPr>
        <w:t>het woningbouwprogramma zoals aangeleverd door Koper</w:t>
      </w:r>
      <w:r w:rsidR="00315E32" w:rsidRPr="00CA5741">
        <w:rPr>
          <w:rFonts w:cs="Arial"/>
        </w:rPr>
        <w:t>, hetgeen betekent dat in het Project de volgende woningbouwcategorieën gerealiseerd moeten worden:</w:t>
      </w:r>
    </w:p>
    <w:p w14:paraId="732E671A" w14:textId="77777777" w:rsidR="00315E32" w:rsidRPr="00CA5741" w:rsidRDefault="00315E32" w:rsidP="00315E32">
      <w:pPr>
        <w:pStyle w:val="Lijstalinea"/>
        <w:rPr>
          <w:rFonts w:cs="Arial"/>
        </w:rPr>
      </w:pPr>
    </w:p>
    <w:p w14:paraId="7CB54291" w14:textId="1EFA2B13" w:rsidR="00315E32" w:rsidRPr="00CA5741" w:rsidRDefault="0026144F" w:rsidP="00315E32">
      <w:pPr>
        <w:pStyle w:val="Lijstalinea"/>
        <w:numPr>
          <w:ilvl w:val="0"/>
          <w:numId w:val="3"/>
        </w:numPr>
        <w:ind w:left="851" w:hanging="284"/>
        <w:jc w:val="both"/>
        <w:rPr>
          <w:rFonts w:cs="Arial"/>
        </w:rPr>
      </w:pPr>
      <w:r w:rsidRPr="00CA5741">
        <w:rPr>
          <w:rFonts w:cs="Arial"/>
        </w:rPr>
        <w:t>x</w:t>
      </w:r>
      <w:r w:rsidR="00315E32" w:rsidRPr="00CA5741">
        <w:rPr>
          <w:rFonts w:cs="Arial"/>
        </w:rPr>
        <w:t xml:space="preserve"> </w:t>
      </w:r>
      <w:r w:rsidR="005473BB" w:rsidRPr="00CA5741">
        <w:rPr>
          <w:rFonts w:cs="Arial"/>
        </w:rPr>
        <w:t>sociale</w:t>
      </w:r>
      <w:r w:rsidR="00315E32" w:rsidRPr="00CA5741">
        <w:rPr>
          <w:rFonts w:cs="Arial"/>
        </w:rPr>
        <w:t xml:space="preserve"> </w:t>
      </w:r>
      <w:r w:rsidRPr="00CA5741">
        <w:rPr>
          <w:rFonts w:cs="Arial"/>
        </w:rPr>
        <w:t>huur/</w:t>
      </w:r>
      <w:r w:rsidR="00315E32" w:rsidRPr="00CA5741">
        <w:rPr>
          <w:rFonts w:cs="Arial"/>
        </w:rPr>
        <w:t>koopwoningen;</w:t>
      </w:r>
    </w:p>
    <w:p w14:paraId="50C7A584" w14:textId="7ED2C246" w:rsidR="00315E32" w:rsidRPr="00CA5741" w:rsidRDefault="0026144F" w:rsidP="00315E32">
      <w:pPr>
        <w:pStyle w:val="Lijstalinea"/>
        <w:numPr>
          <w:ilvl w:val="0"/>
          <w:numId w:val="3"/>
        </w:numPr>
        <w:ind w:left="851" w:hanging="284"/>
        <w:jc w:val="both"/>
        <w:rPr>
          <w:rFonts w:cs="Arial"/>
        </w:rPr>
      </w:pPr>
      <w:r w:rsidRPr="00CA5741">
        <w:rPr>
          <w:rFonts w:cs="Arial"/>
        </w:rPr>
        <w:t>x</w:t>
      </w:r>
      <w:r w:rsidR="00315E32" w:rsidRPr="00CA5741">
        <w:rPr>
          <w:rFonts w:cs="Arial"/>
        </w:rPr>
        <w:t xml:space="preserve"> </w:t>
      </w:r>
      <w:bookmarkStart w:id="40" w:name="_Int_CtBya64Q"/>
      <w:r w:rsidR="00315E32" w:rsidRPr="00CA5741">
        <w:rPr>
          <w:rFonts w:cs="Arial"/>
        </w:rPr>
        <w:t>betaalbare</w:t>
      </w:r>
      <w:bookmarkEnd w:id="40"/>
      <w:r w:rsidR="00315E32" w:rsidRPr="00CA5741">
        <w:rPr>
          <w:rFonts w:cs="Arial"/>
        </w:rPr>
        <w:t xml:space="preserve"> koopwoningen</w:t>
      </w:r>
      <w:r w:rsidR="00D319BC" w:rsidRPr="00CA5741">
        <w:rPr>
          <w:rFonts w:cs="Arial"/>
        </w:rPr>
        <w:t xml:space="preserve"> (categorie midden)</w:t>
      </w:r>
      <w:r w:rsidR="00315E32" w:rsidRPr="00CA5741">
        <w:rPr>
          <w:rFonts w:cs="Arial"/>
        </w:rPr>
        <w:t>;</w:t>
      </w:r>
    </w:p>
    <w:p w14:paraId="45106DE1" w14:textId="6C3D079C" w:rsidR="00D319BC" w:rsidRPr="00CA5741" w:rsidRDefault="0026144F" w:rsidP="00315E32">
      <w:pPr>
        <w:pStyle w:val="Lijstalinea"/>
        <w:numPr>
          <w:ilvl w:val="0"/>
          <w:numId w:val="3"/>
        </w:numPr>
        <w:ind w:left="851" w:hanging="284"/>
        <w:jc w:val="both"/>
        <w:rPr>
          <w:rFonts w:cs="Arial"/>
        </w:rPr>
      </w:pPr>
      <w:r w:rsidRPr="00CA5741">
        <w:rPr>
          <w:rFonts w:cs="Arial"/>
        </w:rPr>
        <w:t>x</w:t>
      </w:r>
      <w:r w:rsidR="00D319BC" w:rsidRPr="00CA5741">
        <w:rPr>
          <w:rFonts w:cs="Arial"/>
        </w:rPr>
        <w:t xml:space="preserve"> betaalbare koopwoningen (categorie hoog);</w:t>
      </w:r>
    </w:p>
    <w:p w14:paraId="1625A813" w14:textId="573D3854" w:rsidR="00315E32" w:rsidRPr="00CA5741" w:rsidRDefault="0026144F" w:rsidP="00315E32">
      <w:pPr>
        <w:pStyle w:val="Lijstalinea"/>
        <w:numPr>
          <w:ilvl w:val="0"/>
          <w:numId w:val="3"/>
        </w:numPr>
        <w:ind w:left="851" w:hanging="284"/>
        <w:jc w:val="both"/>
        <w:rPr>
          <w:rFonts w:cs="Arial"/>
        </w:rPr>
      </w:pPr>
      <w:r w:rsidRPr="00CA5741">
        <w:rPr>
          <w:rFonts w:cs="Arial"/>
        </w:rPr>
        <w:t>x</w:t>
      </w:r>
      <w:r w:rsidR="00315E32" w:rsidRPr="00CA5741">
        <w:rPr>
          <w:rFonts w:cs="Arial"/>
        </w:rPr>
        <w:t xml:space="preserve"> </w:t>
      </w:r>
      <w:bookmarkStart w:id="41" w:name="_Int_g9tL9hEg"/>
      <w:r w:rsidR="00315E32" w:rsidRPr="00CA5741">
        <w:rPr>
          <w:rFonts w:cs="Arial"/>
        </w:rPr>
        <w:t>dure</w:t>
      </w:r>
      <w:bookmarkEnd w:id="41"/>
      <w:r w:rsidR="00315E32" w:rsidRPr="00CA5741">
        <w:rPr>
          <w:rFonts w:cs="Arial"/>
        </w:rPr>
        <w:t xml:space="preserve"> koopwoningen</w:t>
      </w:r>
      <w:r w:rsidRPr="00CA5741">
        <w:rPr>
          <w:rFonts w:cs="Arial"/>
        </w:rPr>
        <w:t>.</w:t>
      </w:r>
    </w:p>
    <w:p w14:paraId="10B6209C" w14:textId="77777777" w:rsidR="00315E32" w:rsidRPr="00CA5741" w:rsidRDefault="00315E32" w:rsidP="00315E32">
      <w:pPr>
        <w:jc w:val="both"/>
        <w:rPr>
          <w:rFonts w:cs="Arial"/>
        </w:rPr>
      </w:pPr>
    </w:p>
    <w:p w14:paraId="13C75339" w14:textId="0B16427C" w:rsidR="00315E32" w:rsidRPr="00CA5741" w:rsidRDefault="003A74FA" w:rsidP="003A74FA">
      <w:pPr>
        <w:ind w:left="567" w:hanging="567"/>
        <w:jc w:val="both"/>
        <w:rPr>
          <w:rFonts w:cs="Arial"/>
        </w:rPr>
      </w:pPr>
      <w:r w:rsidRPr="00CA5741">
        <w:rPr>
          <w:rFonts w:cs="Arial"/>
        </w:rPr>
        <w:t>6.</w:t>
      </w:r>
      <w:r w:rsidR="00A9529D" w:rsidRPr="00CA5741">
        <w:rPr>
          <w:rFonts w:cs="Arial"/>
        </w:rPr>
        <w:t>4</w:t>
      </w:r>
      <w:r w:rsidRPr="00CA5741">
        <w:rPr>
          <w:rFonts w:cs="Arial"/>
        </w:rPr>
        <w:tab/>
      </w:r>
      <w:r w:rsidR="00315E32" w:rsidRPr="00CA5741">
        <w:rPr>
          <w:rFonts w:cs="Arial"/>
        </w:rPr>
        <w:t>Bij de ontwikkeling van het Project dienen de volgende documenten in acht genomen te worden:</w:t>
      </w:r>
    </w:p>
    <w:p w14:paraId="5D183F02" w14:textId="059BEF4F" w:rsidR="00D459D3" w:rsidRPr="00CA5741" w:rsidRDefault="00D459D3" w:rsidP="00315E32">
      <w:pPr>
        <w:pStyle w:val="Lijstalinea"/>
        <w:numPr>
          <w:ilvl w:val="0"/>
          <w:numId w:val="5"/>
        </w:numPr>
        <w:ind w:left="851" w:hanging="284"/>
        <w:jc w:val="both"/>
        <w:rPr>
          <w:rFonts w:cs="Arial"/>
        </w:rPr>
      </w:pPr>
      <w:r w:rsidRPr="00CA5741">
        <w:rPr>
          <w:rFonts w:cs="Arial"/>
        </w:rPr>
        <w:t xml:space="preserve">Omgevingsplan </w:t>
      </w:r>
      <w:r w:rsidR="008126D5" w:rsidRPr="00CA5741">
        <w:rPr>
          <w:rFonts w:cs="Arial"/>
        </w:rPr>
        <w:t>gemeente Oost Gelre</w:t>
      </w:r>
      <w:r w:rsidR="0026144F" w:rsidRPr="00CA5741">
        <w:rPr>
          <w:rFonts w:cs="Arial"/>
        </w:rPr>
        <w:t>;</w:t>
      </w:r>
    </w:p>
    <w:p w14:paraId="34E09818" w14:textId="4DE595CF" w:rsidR="00315E32" w:rsidRPr="00CA5741" w:rsidRDefault="00D459D3" w:rsidP="00315E32">
      <w:pPr>
        <w:pStyle w:val="Lijstalinea"/>
        <w:numPr>
          <w:ilvl w:val="0"/>
          <w:numId w:val="5"/>
        </w:numPr>
        <w:ind w:left="851" w:hanging="284"/>
        <w:jc w:val="both"/>
        <w:rPr>
          <w:rFonts w:cs="Arial"/>
        </w:rPr>
      </w:pPr>
      <w:r w:rsidRPr="00CA5741">
        <w:rPr>
          <w:rFonts w:cs="Arial"/>
        </w:rPr>
        <w:t>Beeldkwaliteits</w:t>
      </w:r>
      <w:r w:rsidR="001B2538" w:rsidRPr="00CA5741">
        <w:rPr>
          <w:rFonts w:cs="Arial"/>
        </w:rPr>
        <w:t>regels appartementengebouw Raadhuisstraat</w:t>
      </w:r>
      <w:r w:rsidRPr="00CA5741">
        <w:rPr>
          <w:rFonts w:cs="Arial"/>
        </w:rPr>
        <w:t>;</w:t>
      </w:r>
    </w:p>
    <w:p w14:paraId="73E0B36F" w14:textId="62516DA0" w:rsidR="00D459D3" w:rsidRPr="00CA5741" w:rsidRDefault="00D459D3" w:rsidP="00315E32">
      <w:pPr>
        <w:pStyle w:val="Lijstalinea"/>
        <w:numPr>
          <w:ilvl w:val="0"/>
          <w:numId w:val="5"/>
        </w:numPr>
        <w:ind w:left="851" w:hanging="284"/>
        <w:jc w:val="both"/>
        <w:rPr>
          <w:rFonts w:cs="Arial"/>
        </w:rPr>
      </w:pPr>
      <w:r w:rsidRPr="00CA5741">
        <w:rPr>
          <w:rFonts w:cs="Arial"/>
        </w:rPr>
        <w:t>Selectieleidraad @@;</w:t>
      </w:r>
    </w:p>
    <w:p w14:paraId="14CA092F" w14:textId="2CF3EE17" w:rsidR="00D459D3" w:rsidRPr="00CA5741" w:rsidRDefault="002E6F11" w:rsidP="00315E32">
      <w:pPr>
        <w:pStyle w:val="Lijstalinea"/>
        <w:numPr>
          <w:ilvl w:val="0"/>
          <w:numId w:val="5"/>
        </w:numPr>
        <w:ind w:left="851" w:hanging="284"/>
        <w:jc w:val="both"/>
        <w:rPr>
          <w:rFonts w:cs="Arial"/>
        </w:rPr>
      </w:pPr>
      <w:r w:rsidRPr="00CA5741">
        <w:rPr>
          <w:rFonts w:cs="Arial"/>
        </w:rPr>
        <w:t xml:space="preserve">Ingediend </w:t>
      </w:r>
      <w:r w:rsidR="2265447C" w:rsidRPr="00CA5741">
        <w:rPr>
          <w:rFonts w:cs="Arial"/>
        </w:rPr>
        <w:t>Project</w:t>
      </w:r>
      <w:r w:rsidRPr="00CA5741">
        <w:rPr>
          <w:rFonts w:cs="Arial"/>
        </w:rPr>
        <w:t>plan van koper de dato @@;</w:t>
      </w:r>
    </w:p>
    <w:p w14:paraId="27379A86" w14:textId="77777777" w:rsidR="00315E32" w:rsidRPr="00CA5741" w:rsidRDefault="00315E32" w:rsidP="00315E32">
      <w:pPr>
        <w:pStyle w:val="Lijstalinea"/>
        <w:numPr>
          <w:ilvl w:val="0"/>
          <w:numId w:val="5"/>
        </w:numPr>
        <w:ind w:left="851" w:hanging="284"/>
        <w:jc w:val="both"/>
        <w:rPr>
          <w:rFonts w:cs="Arial"/>
        </w:rPr>
      </w:pPr>
      <w:r w:rsidRPr="00CA5741">
        <w:rPr>
          <w:rFonts w:cs="Arial"/>
        </w:rPr>
        <w:fldChar w:fldCharType="begin">
          <w:ffData>
            <w:name w:val="Text90"/>
            <w:enabled/>
            <w:calcOnExit w:val="0"/>
            <w:textInput/>
          </w:ffData>
        </w:fldChar>
      </w:r>
      <w:bookmarkStart w:id="42" w:name="Text90"/>
      <w:r w:rsidRPr="00CA5741">
        <w:rPr>
          <w:rFonts w:cs="Arial"/>
        </w:rPr>
        <w:instrText xml:space="preserve"> FORMTEXT </w:instrText>
      </w:r>
      <w:r w:rsidRPr="00CA5741">
        <w:rPr>
          <w:rFonts w:cs="Arial"/>
        </w:rPr>
      </w:r>
      <w:r w:rsidRPr="00CA5741">
        <w:rPr>
          <w:rFonts w:cs="Arial"/>
        </w:rPr>
        <w:fldChar w:fldCharType="separate"/>
      </w:r>
      <w:r w:rsidRPr="00CA5741">
        <w:rPr>
          <w:rFonts w:cs="Arial"/>
          <w:noProof/>
        </w:rPr>
        <w:t> </w:t>
      </w:r>
      <w:r w:rsidRPr="00CA5741">
        <w:rPr>
          <w:rFonts w:cs="Arial"/>
          <w:noProof/>
        </w:rPr>
        <w:t> </w:t>
      </w:r>
      <w:r w:rsidRPr="00CA5741">
        <w:rPr>
          <w:rFonts w:cs="Arial"/>
          <w:noProof/>
        </w:rPr>
        <w:t> </w:t>
      </w:r>
      <w:r w:rsidRPr="00CA5741">
        <w:rPr>
          <w:rFonts w:cs="Arial"/>
          <w:noProof/>
        </w:rPr>
        <w:t> </w:t>
      </w:r>
      <w:r w:rsidRPr="00CA5741">
        <w:rPr>
          <w:rFonts w:cs="Arial"/>
          <w:noProof/>
        </w:rPr>
        <w:t> </w:t>
      </w:r>
      <w:r w:rsidRPr="00CA5741">
        <w:rPr>
          <w:rFonts w:cs="Arial"/>
        </w:rPr>
        <w:fldChar w:fldCharType="end"/>
      </w:r>
      <w:bookmarkEnd w:id="42"/>
    </w:p>
    <w:p w14:paraId="1B2FDD4D" w14:textId="22BE88FA" w:rsidR="00315E32" w:rsidRPr="00CA5741" w:rsidRDefault="00315E32" w:rsidP="00315E32">
      <w:pPr>
        <w:pStyle w:val="Lijstalinea"/>
        <w:numPr>
          <w:ilvl w:val="0"/>
          <w:numId w:val="5"/>
        </w:numPr>
        <w:ind w:left="851" w:hanging="284"/>
        <w:jc w:val="both"/>
        <w:rPr>
          <w:rFonts w:cs="Arial"/>
        </w:rPr>
      </w:pPr>
      <w:r w:rsidRPr="00CA5741">
        <w:rPr>
          <w:rFonts w:cs="Arial"/>
        </w:rPr>
        <w:t>Etc</w:t>
      </w:r>
      <w:r w:rsidR="004B4275" w:rsidRPr="00CA5741">
        <w:rPr>
          <w:rFonts w:cs="Arial"/>
        </w:rPr>
        <w:t>.</w:t>
      </w:r>
    </w:p>
    <w:p w14:paraId="7D05BE39" w14:textId="77777777" w:rsidR="00A9529D" w:rsidRPr="00CA5741" w:rsidRDefault="00A9529D" w:rsidP="00A9529D">
      <w:pPr>
        <w:pStyle w:val="Lijstalinea"/>
        <w:ind w:left="851"/>
        <w:jc w:val="both"/>
        <w:rPr>
          <w:rFonts w:cs="Arial"/>
        </w:rPr>
      </w:pPr>
    </w:p>
    <w:p w14:paraId="1D953D01" w14:textId="7AD506AF" w:rsidR="00315E32" w:rsidRPr="00CA5741" w:rsidRDefault="003A74FA" w:rsidP="003A74FA">
      <w:pPr>
        <w:ind w:left="567" w:hanging="567"/>
        <w:jc w:val="both"/>
        <w:rPr>
          <w:rFonts w:cs="Arial"/>
        </w:rPr>
      </w:pPr>
      <w:r w:rsidRPr="00CA5741">
        <w:rPr>
          <w:rFonts w:cs="Arial"/>
        </w:rPr>
        <w:t>6.</w:t>
      </w:r>
      <w:r w:rsidR="00A9529D" w:rsidRPr="00CA5741">
        <w:rPr>
          <w:rFonts w:cs="Arial"/>
        </w:rPr>
        <w:t>5</w:t>
      </w:r>
      <w:r w:rsidRPr="00CA5741">
        <w:rPr>
          <w:rFonts w:cs="Arial"/>
        </w:rPr>
        <w:tab/>
      </w:r>
      <w:r w:rsidR="00315E32" w:rsidRPr="00CA5741">
        <w:rPr>
          <w:rFonts w:cs="Arial"/>
        </w:rPr>
        <w:t xml:space="preserve">Wijziging van </w:t>
      </w:r>
      <w:r w:rsidR="00113E71" w:rsidRPr="00CA5741">
        <w:rPr>
          <w:rFonts w:cs="Arial"/>
        </w:rPr>
        <w:t xml:space="preserve">het </w:t>
      </w:r>
      <w:r w:rsidR="00315E32" w:rsidRPr="00CA5741">
        <w:rPr>
          <w:rFonts w:cs="Arial"/>
        </w:rPr>
        <w:t>door koper op het Bouwterrein te realiseren Bouwplan vereist altijd voorafgaande schriftelijke toestemming van de gemeente. Substantiële wijzigingen van het Project zijn niet toegestaan.</w:t>
      </w:r>
    </w:p>
    <w:p w14:paraId="01520D7C" w14:textId="77777777" w:rsidR="00315E32" w:rsidRPr="00CA5741" w:rsidRDefault="00315E32" w:rsidP="00315E32">
      <w:pPr>
        <w:jc w:val="both"/>
        <w:rPr>
          <w:rFonts w:cs="Arial"/>
          <w:b/>
          <w:bCs/>
          <w:iCs/>
          <w:u w:val="single"/>
        </w:rPr>
      </w:pPr>
    </w:p>
    <w:p w14:paraId="2B25093E" w14:textId="77777777" w:rsidR="00315E32" w:rsidRPr="00CA5741" w:rsidRDefault="00315E32" w:rsidP="007D627C">
      <w:pPr>
        <w:ind w:left="567" w:hanging="567"/>
        <w:rPr>
          <w:rFonts w:cs="Arial"/>
          <w:iCs/>
        </w:rPr>
      </w:pPr>
    </w:p>
    <w:p w14:paraId="6BEF0894" w14:textId="26942F90" w:rsidR="00437859" w:rsidRPr="00CA5741" w:rsidRDefault="00437859" w:rsidP="007D627C">
      <w:pPr>
        <w:pStyle w:val="Kop2"/>
        <w:ind w:left="567" w:hanging="567"/>
        <w:rPr>
          <w:rFonts w:cs="Arial"/>
          <w:lang w:val="nl-NL"/>
        </w:rPr>
      </w:pPr>
      <w:bookmarkStart w:id="43" w:name="_Toc214352359"/>
      <w:bookmarkStart w:id="44" w:name="_Toc216780226"/>
      <w:r w:rsidRPr="00CA5741">
        <w:rPr>
          <w:rFonts w:cs="Arial"/>
          <w:bCs/>
          <w:sz w:val="20"/>
          <w:lang w:val="nl-NL"/>
        </w:rPr>
        <w:t xml:space="preserve">Artikel </w:t>
      </w:r>
      <w:r w:rsidR="00893F91" w:rsidRPr="00CA5741">
        <w:rPr>
          <w:rFonts w:cs="Arial"/>
          <w:bCs/>
          <w:sz w:val="20"/>
          <w:lang w:val="nl-NL"/>
        </w:rPr>
        <w:t>7</w:t>
      </w:r>
      <w:r w:rsidRPr="00CA5741">
        <w:rPr>
          <w:rFonts w:cs="Arial"/>
          <w:bCs/>
          <w:sz w:val="20"/>
          <w:lang w:val="nl-NL"/>
        </w:rPr>
        <w:tab/>
        <w:t>B</w:t>
      </w:r>
      <w:r w:rsidR="00D02307" w:rsidRPr="00CA5741">
        <w:rPr>
          <w:rFonts w:cs="Arial"/>
          <w:bCs/>
          <w:sz w:val="20"/>
          <w:lang w:val="nl-NL"/>
        </w:rPr>
        <w:t>ebouwing</w:t>
      </w:r>
      <w:r w:rsidR="00FD2C93" w:rsidRPr="00CA5741">
        <w:rPr>
          <w:rFonts w:cs="Arial"/>
          <w:bCs/>
          <w:sz w:val="20"/>
          <w:lang w:val="nl-NL"/>
        </w:rPr>
        <w:t xml:space="preserve">, </w:t>
      </w:r>
      <w:r w:rsidR="009F0DF1" w:rsidRPr="00CA5741">
        <w:rPr>
          <w:rFonts w:cs="Arial"/>
          <w:bCs/>
          <w:sz w:val="20"/>
          <w:lang w:val="nl-NL"/>
        </w:rPr>
        <w:t xml:space="preserve">bouwtermijnen, </w:t>
      </w:r>
      <w:r w:rsidR="00FD2C93" w:rsidRPr="00CA5741">
        <w:rPr>
          <w:rFonts w:cs="Arial"/>
          <w:bCs/>
          <w:sz w:val="20"/>
          <w:lang w:val="nl-NL"/>
        </w:rPr>
        <w:t>bouwrijp maken</w:t>
      </w:r>
      <w:bookmarkEnd w:id="43"/>
      <w:bookmarkEnd w:id="44"/>
      <w:r w:rsidR="002B0CA1" w:rsidRPr="00CA5741">
        <w:rPr>
          <w:rFonts w:cs="Arial"/>
          <w:bCs/>
          <w:sz w:val="20"/>
          <w:lang w:val="nl-NL"/>
        </w:rPr>
        <w:t xml:space="preserve"> </w:t>
      </w:r>
    </w:p>
    <w:p w14:paraId="6EDDE0D0" w14:textId="183E8C0C" w:rsidR="00D1690B" w:rsidRPr="00CA5741" w:rsidRDefault="00893F91" w:rsidP="00A7742C">
      <w:pPr>
        <w:ind w:left="567" w:hanging="567"/>
        <w:rPr>
          <w:rFonts w:cs="Arial"/>
        </w:rPr>
      </w:pPr>
      <w:bookmarkStart w:id="45" w:name="_Hlk89889372"/>
      <w:r w:rsidRPr="00CA5741">
        <w:rPr>
          <w:rFonts w:cs="Arial"/>
        </w:rPr>
        <w:t>7</w:t>
      </w:r>
      <w:r w:rsidR="00A7742C" w:rsidRPr="00CA5741">
        <w:rPr>
          <w:rFonts w:cs="Arial"/>
        </w:rPr>
        <w:t>.1</w:t>
      </w:r>
      <w:r w:rsidR="00A7742C" w:rsidRPr="00CA5741">
        <w:rPr>
          <w:rFonts w:cs="Arial"/>
        </w:rPr>
        <w:tab/>
      </w:r>
      <w:r w:rsidR="00D1690B" w:rsidRPr="00CA5741">
        <w:rPr>
          <w:rFonts w:cs="Arial"/>
        </w:rPr>
        <w:t xml:space="preserve">Het perceel is ingevolge het daarvoor geldend </w:t>
      </w:r>
      <w:r w:rsidR="00B0423D" w:rsidRPr="00CA5741">
        <w:rPr>
          <w:rFonts w:cs="Arial"/>
        </w:rPr>
        <w:t>O</w:t>
      </w:r>
      <w:r w:rsidR="00D1690B" w:rsidRPr="00CA5741">
        <w:rPr>
          <w:rFonts w:cs="Arial"/>
        </w:rPr>
        <w:t xml:space="preserve">mgevingsplan bestemd voor de realisatie van </w:t>
      </w:r>
      <w:r w:rsidR="0026144F" w:rsidRPr="00CA5741">
        <w:rPr>
          <w:rFonts w:cs="Arial"/>
        </w:rPr>
        <w:t>20 appartementen</w:t>
      </w:r>
      <w:r w:rsidR="00D1690B" w:rsidRPr="00CA5741">
        <w:rPr>
          <w:rFonts w:cs="Arial"/>
        </w:rPr>
        <w:t>.</w:t>
      </w:r>
      <w:r w:rsidR="00B84D64" w:rsidRPr="00CA5741">
        <w:rPr>
          <w:rFonts w:cs="Arial"/>
        </w:rPr>
        <w:t xml:space="preserve"> </w:t>
      </w:r>
      <w:r w:rsidR="00D1690B" w:rsidRPr="00CA5741">
        <w:rPr>
          <w:rFonts w:cs="Arial"/>
        </w:rPr>
        <w:t>Koper verplicht zich derhalve:</w:t>
      </w:r>
    </w:p>
    <w:p w14:paraId="5106700B" w14:textId="45B934F2" w:rsidR="00D1690B" w:rsidRPr="00CA5741" w:rsidRDefault="00D1690B" w:rsidP="002F3BBC">
      <w:pPr>
        <w:pStyle w:val="Lijstalinea"/>
        <w:numPr>
          <w:ilvl w:val="0"/>
          <w:numId w:val="14"/>
        </w:numPr>
        <w:ind w:left="851" w:hanging="284"/>
        <w:jc w:val="both"/>
        <w:rPr>
          <w:rFonts w:cs="Arial"/>
        </w:rPr>
      </w:pPr>
      <w:r w:rsidRPr="00CA5741">
        <w:rPr>
          <w:rFonts w:cs="Arial"/>
        </w:rPr>
        <w:t xml:space="preserve">het perceel overeenkomstig de </w:t>
      </w:r>
      <w:r w:rsidR="00E05617" w:rsidRPr="00CA5741">
        <w:rPr>
          <w:rFonts w:cs="Arial"/>
        </w:rPr>
        <w:t xml:space="preserve">functie </w:t>
      </w:r>
      <w:r w:rsidRPr="00CA5741">
        <w:rPr>
          <w:rFonts w:cs="Arial"/>
        </w:rPr>
        <w:t xml:space="preserve">en met inachtneming van de voorschriften van het voor het perceel geldend </w:t>
      </w:r>
      <w:r w:rsidR="007847CD" w:rsidRPr="00CA5741">
        <w:rPr>
          <w:rFonts w:cs="Arial"/>
        </w:rPr>
        <w:t>O</w:t>
      </w:r>
      <w:r w:rsidRPr="00CA5741">
        <w:rPr>
          <w:rFonts w:cs="Arial"/>
        </w:rPr>
        <w:t>mgevingsplan, de kernwaarden</w:t>
      </w:r>
      <w:r w:rsidR="00754FA2" w:rsidRPr="00CA5741">
        <w:rPr>
          <w:rFonts w:cs="Arial"/>
        </w:rPr>
        <w:t xml:space="preserve"> en</w:t>
      </w:r>
      <w:r w:rsidR="00E33B69" w:rsidRPr="00CA5741">
        <w:rPr>
          <w:rFonts w:cs="Arial"/>
        </w:rPr>
        <w:t xml:space="preserve"> overeenkomstig de hoofdprincipes </w:t>
      </w:r>
      <w:r w:rsidR="00E33B69" w:rsidRPr="00CA5741">
        <w:rPr>
          <w:rFonts w:cs="Arial"/>
        </w:rPr>
        <w:lastRenderedPageBreak/>
        <w:t>en ruimtelijke uitgangspunten van het gegunde plan</w:t>
      </w:r>
      <w:r w:rsidRPr="00CA5741">
        <w:rPr>
          <w:rFonts w:cs="Arial"/>
        </w:rPr>
        <w:t xml:space="preserve"> te bebouwen ten behoeve van de realisatie van</w:t>
      </w:r>
      <w:r w:rsidR="00F963C6" w:rsidRPr="00CA5741">
        <w:rPr>
          <w:rFonts w:cs="Arial"/>
        </w:rPr>
        <w:t xml:space="preserve"> </w:t>
      </w:r>
      <w:r w:rsidR="0026144F" w:rsidRPr="00CA5741">
        <w:rPr>
          <w:rFonts w:cs="Arial"/>
        </w:rPr>
        <w:t>20 appartementen</w:t>
      </w:r>
      <w:r w:rsidR="00BC3745" w:rsidRPr="00CA5741">
        <w:rPr>
          <w:rFonts w:cs="Arial"/>
          <w:i/>
          <w:iCs/>
          <w:lang w:eastAsia="en-US"/>
        </w:rPr>
        <w:t>:</w:t>
      </w:r>
    </w:p>
    <w:p w14:paraId="0EFCFDB5" w14:textId="595EBADB" w:rsidR="00A7742C" w:rsidRPr="00CA5741" w:rsidRDefault="00D1690B" w:rsidP="00A7742C">
      <w:pPr>
        <w:ind w:left="851" w:hanging="284"/>
        <w:rPr>
          <w:rFonts w:eastAsiaTheme="minorEastAsia" w:cs="Arial"/>
        </w:rPr>
      </w:pPr>
      <w:r w:rsidRPr="00CA5741">
        <w:rPr>
          <w:rFonts w:cs="Arial"/>
        </w:rPr>
        <w:t>b.</w:t>
      </w:r>
      <w:r w:rsidRPr="00CA5741">
        <w:tab/>
      </w:r>
      <w:r w:rsidR="00A7742C" w:rsidRPr="00CA5741">
        <w:rPr>
          <w:rFonts w:asciiTheme="majorHAnsi" w:hAnsiTheme="majorHAnsi"/>
        </w:rPr>
        <w:t xml:space="preserve">De </w:t>
      </w:r>
      <w:r w:rsidR="009C5AD7" w:rsidRPr="00CA5741">
        <w:rPr>
          <w:rFonts w:asciiTheme="majorHAnsi" w:hAnsiTheme="majorHAnsi"/>
        </w:rPr>
        <w:t xml:space="preserve">maximale </w:t>
      </w:r>
      <w:r w:rsidR="00A7742C" w:rsidRPr="00CA5741">
        <w:rPr>
          <w:rFonts w:asciiTheme="majorHAnsi" w:hAnsiTheme="majorHAnsi"/>
        </w:rPr>
        <w:t xml:space="preserve">koopsommen voor het woningbouwprogramma in het Project (prijspeil </w:t>
      </w:r>
      <w:r w:rsidR="005B415C" w:rsidRPr="00CA5741">
        <w:rPr>
          <w:rFonts w:asciiTheme="majorHAnsi" w:hAnsiTheme="majorHAnsi"/>
        </w:rPr>
        <w:t>1-1-</w:t>
      </w:r>
      <w:r w:rsidR="00784C86" w:rsidRPr="00CA5741">
        <w:rPr>
          <w:rFonts w:asciiTheme="majorHAnsi" w:hAnsiTheme="majorHAnsi"/>
        </w:rPr>
        <w:t>2026</w:t>
      </w:r>
      <w:r w:rsidR="00A7742C" w:rsidRPr="00CA5741">
        <w:rPr>
          <w:rFonts w:asciiTheme="majorHAnsi" w:hAnsiTheme="majorHAnsi"/>
        </w:rPr>
        <w:t>) zoals in dit artikel opgenomen</w:t>
      </w:r>
      <w:r w:rsidR="00B81572" w:rsidRPr="00CA5741">
        <w:rPr>
          <w:rFonts w:asciiTheme="majorHAnsi" w:hAnsiTheme="majorHAnsi"/>
        </w:rPr>
        <w:t xml:space="preserve"> te hanteren bij de verkoop van de woningen</w:t>
      </w:r>
      <w:r w:rsidR="00A7742C" w:rsidRPr="00CA5741">
        <w:rPr>
          <w:rFonts w:asciiTheme="majorHAnsi" w:hAnsiTheme="majorHAnsi"/>
        </w:rPr>
        <w:t xml:space="preserve">. </w:t>
      </w:r>
      <w:r w:rsidR="00A7742C" w:rsidRPr="00CA5741">
        <w:rPr>
          <w:rFonts w:eastAsiaTheme="minorEastAsia" w:cs="Arial"/>
        </w:rPr>
        <w:t xml:space="preserve">De VON-prijs is </w:t>
      </w:r>
      <w:r w:rsidR="00784C86" w:rsidRPr="00CA5741">
        <w:rPr>
          <w:rFonts w:eastAsiaTheme="minorEastAsia" w:cs="Arial"/>
        </w:rPr>
        <w:t>in</w:t>
      </w:r>
      <w:r w:rsidR="00A7742C" w:rsidRPr="00CA5741">
        <w:rPr>
          <w:rFonts w:eastAsiaTheme="minorEastAsia" w:cs="Arial"/>
        </w:rPr>
        <w:t xml:space="preserve">clusief BTW en betreft de </w:t>
      </w:r>
      <w:r w:rsidR="00B81572" w:rsidRPr="00CA5741">
        <w:rPr>
          <w:rFonts w:eastAsiaTheme="minorEastAsia" w:cs="Arial"/>
        </w:rPr>
        <w:t>Instapklare woning</w:t>
      </w:r>
      <w:r w:rsidR="00A436E6" w:rsidRPr="00CA5741">
        <w:rPr>
          <w:rFonts w:eastAsiaTheme="minorEastAsia" w:cs="Arial"/>
        </w:rPr>
        <w:t xml:space="preserve"> </w:t>
      </w:r>
      <w:r w:rsidR="00A7742C" w:rsidRPr="00CA5741">
        <w:rPr>
          <w:rFonts w:eastAsiaTheme="minorEastAsia" w:cs="Arial"/>
        </w:rPr>
        <w:t xml:space="preserve">zonder meerwerkopties. </w:t>
      </w:r>
      <w:r w:rsidR="00A7742C" w:rsidRPr="00CA5741">
        <w:t>Deze VON-prijs wordt tot het moment start verkoop geïndexeerd op basis van de CPI consumenten prijsindex</w:t>
      </w:r>
      <w:r w:rsidR="0064187B" w:rsidRPr="00CA5741">
        <w:t>, CPI Alle Huishouden</w:t>
      </w:r>
      <w:r w:rsidR="00C1614D" w:rsidRPr="00CA5741">
        <w:t>s</w:t>
      </w:r>
      <w:r w:rsidR="0064187B" w:rsidRPr="00CA5741">
        <w:t xml:space="preserve"> (20</w:t>
      </w:r>
      <w:r w:rsidR="002C294A" w:rsidRPr="00CA5741">
        <w:t>25</w:t>
      </w:r>
      <w:r w:rsidR="0064187B" w:rsidRPr="00CA5741">
        <w:t>=100).</w:t>
      </w:r>
      <w:r w:rsidR="005B415C" w:rsidRPr="00CA5741">
        <w:t xml:space="preserve"> Voor de</w:t>
      </w:r>
      <w:r w:rsidR="006B433F" w:rsidRPr="00CA5741">
        <w:t xml:space="preserve"> berekening van dez</w:t>
      </w:r>
      <w:r w:rsidR="005B415C" w:rsidRPr="00CA5741">
        <w:t xml:space="preserve">e indexatie wordt het </w:t>
      </w:r>
      <w:r w:rsidR="006B433F" w:rsidRPr="00CA5741">
        <w:t>index</w:t>
      </w:r>
      <w:r w:rsidR="005B415C" w:rsidRPr="00CA5741">
        <w:t xml:space="preserve">cijfer </w:t>
      </w:r>
      <w:r w:rsidR="00F7339E" w:rsidRPr="00CA5741">
        <w:t>genomen van 1 januari 2026 en vergeleken met het cijfer, welke ligt 2 maanden voor datum start verkoop.</w:t>
      </w:r>
    </w:p>
    <w:p w14:paraId="1A9DB8C9" w14:textId="77777777" w:rsidR="00A7742C" w:rsidRPr="00CA5741" w:rsidRDefault="00A7742C" w:rsidP="00A7742C">
      <w:pPr>
        <w:ind w:left="567" w:hanging="567"/>
        <w:rPr>
          <w:rFonts w:cs="Arial"/>
        </w:rPr>
      </w:pPr>
    </w:p>
    <w:tbl>
      <w:tblPr>
        <w:tblStyle w:val="Tabelraster"/>
        <w:tblW w:w="0" w:type="auto"/>
        <w:tblInd w:w="567" w:type="dxa"/>
        <w:tblLook w:val="04A0" w:firstRow="1" w:lastRow="0" w:firstColumn="1" w:lastColumn="0" w:noHBand="0" w:noVBand="1"/>
      </w:tblPr>
      <w:tblGrid>
        <w:gridCol w:w="4237"/>
        <w:gridCol w:w="4192"/>
      </w:tblGrid>
      <w:tr w:rsidR="00A7742C" w:rsidRPr="00CA5741" w14:paraId="673A976C" w14:textId="77777777" w:rsidTr="00B328F7">
        <w:tc>
          <w:tcPr>
            <w:tcW w:w="4508" w:type="dxa"/>
            <w:tcBorders>
              <w:top w:val="single" w:sz="12" w:space="0" w:color="auto"/>
              <w:left w:val="single" w:sz="12" w:space="0" w:color="auto"/>
              <w:bottom w:val="single" w:sz="12" w:space="0" w:color="auto"/>
              <w:right w:val="single" w:sz="12" w:space="0" w:color="auto"/>
            </w:tcBorders>
          </w:tcPr>
          <w:p w14:paraId="2FC6BB0E" w14:textId="77777777" w:rsidR="00A7742C" w:rsidRPr="00CA5741" w:rsidRDefault="00A7742C" w:rsidP="00B328F7">
            <w:pPr>
              <w:jc w:val="both"/>
              <w:rPr>
                <w:rFonts w:asciiTheme="majorHAnsi" w:hAnsiTheme="majorHAnsi"/>
              </w:rPr>
            </w:pPr>
            <w:r w:rsidRPr="00CA5741">
              <w:rPr>
                <w:rFonts w:asciiTheme="majorHAnsi" w:hAnsiTheme="majorHAnsi"/>
              </w:rPr>
              <w:t>Woningtype</w:t>
            </w:r>
          </w:p>
        </w:tc>
        <w:tc>
          <w:tcPr>
            <w:tcW w:w="4508" w:type="dxa"/>
            <w:tcBorders>
              <w:top w:val="single" w:sz="12" w:space="0" w:color="auto"/>
              <w:left w:val="single" w:sz="12" w:space="0" w:color="auto"/>
              <w:bottom w:val="single" w:sz="12" w:space="0" w:color="auto"/>
              <w:right w:val="single" w:sz="12" w:space="0" w:color="auto"/>
            </w:tcBorders>
          </w:tcPr>
          <w:p w14:paraId="7602DF39" w14:textId="333E2629" w:rsidR="00A7742C" w:rsidRPr="00CA5741" w:rsidRDefault="00A7742C" w:rsidP="00B328F7">
            <w:pPr>
              <w:jc w:val="both"/>
              <w:rPr>
                <w:rFonts w:asciiTheme="majorHAnsi" w:hAnsiTheme="majorHAnsi"/>
              </w:rPr>
            </w:pPr>
            <w:r w:rsidRPr="00CA5741">
              <w:rPr>
                <w:rFonts w:asciiTheme="majorHAnsi" w:hAnsiTheme="majorHAnsi"/>
              </w:rPr>
              <w:t xml:space="preserve">Maximale v.o.n.-prijs </w:t>
            </w:r>
            <w:r w:rsidRPr="00CA5741">
              <w:rPr>
                <w:rFonts w:cs="Arial"/>
              </w:rPr>
              <w:t>(vrij-op-naam-prijs)</w:t>
            </w:r>
            <w:r w:rsidR="00F44EB0" w:rsidRPr="00CA5741">
              <w:rPr>
                <w:rFonts w:cs="Arial"/>
              </w:rPr>
              <w:t xml:space="preserve"> op peil 1-1-2026</w:t>
            </w:r>
          </w:p>
        </w:tc>
      </w:tr>
      <w:tr w:rsidR="00A7742C" w:rsidRPr="00CA5741" w14:paraId="7BA3A6AE" w14:textId="77777777" w:rsidTr="00B328F7">
        <w:tc>
          <w:tcPr>
            <w:tcW w:w="4508" w:type="dxa"/>
            <w:tcBorders>
              <w:top w:val="single" w:sz="12" w:space="0" w:color="auto"/>
              <w:left w:val="single" w:sz="12" w:space="0" w:color="auto"/>
            </w:tcBorders>
          </w:tcPr>
          <w:p w14:paraId="4DD0050B" w14:textId="250A99E6" w:rsidR="00A7742C" w:rsidRPr="00CA5741" w:rsidRDefault="00784C86" w:rsidP="00B328F7">
            <w:pPr>
              <w:jc w:val="both"/>
              <w:rPr>
                <w:rFonts w:asciiTheme="majorHAnsi" w:hAnsiTheme="majorHAnsi"/>
              </w:rPr>
            </w:pPr>
            <w:r w:rsidRPr="00CA5741">
              <w:rPr>
                <w:rFonts w:asciiTheme="majorHAnsi" w:hAnsiTheme="majorHAnsi"/>
              </w:rPr>
              <w:t>Sociale koopwoning</w:t>
            </w:r>
          </w:p>
        </w:tc>
        <w:tc>
          <w:tcPr>
            <w:tcW w:w="4508" w:type="dxa"/>
            <w:tcBorders>
              <w:top w:val="single" w:sz="12" w:space="0" w:color="auto"/>
              <w:right w:val="single" w:sz="12" w:space="0" w:color="auto"/>
            </w:tcBorders>
          </w:tcPr>
          <w:p w14:paraId="405E45AC" w14:textId="0C4C6F2B" w:rsidR="00A7742C" w:rsidRPr="00CA5741" w:rsidRDefault="00F56C96" w:rsidP="00B328F7">
            <w:pPr>
              <w:jc w:val="both"/>
              <w:rPr>
                <w:rFonts w:asciiTheme="majorHAnsi" w:hAnsiTheme="majorHAnsi"/>
              </w:rPr>
            </w:pPr>
            <w:r w:rsidRPr="00CA5741">
              <w:rPr>
                <w:rFonts w:asciiTheme="majorHAnsi" w:hAnsiTheme="majorHAnsi" w:cstheme="majorHAnsi"/>
              </w:rPr>
              <w:t>€</w:t>
            </w:r>
            <w:r w:rsidRPr="00CA5741">
              <w:rPr>
                <w:rFonts w:asciiTheme="majorHAnsi" w:hAnsiTheme="majorHAnsi"/>
              </w:rPr>
              <w:t xml:space="preserve"> 269.000,-</w:t>
            </w:r>
          </w:p>
        </w:tc>
      </w:tr>
      <w:tr w:rsidR="00A7742C" w:rsidRPr="00CA5741" w14:paraId="59FD0D6D" w14:textId="77777777" w:rsidTr="00B328F7">
        <w:tc>
          <w:tcPr>
            <w:tcW w:w="4508" w:type="dxa"/>
            <w:tcBorders>
              <w:left w:val="single" w:sz="12" w:space="0" w:color="auto"/>
            </w:tcBorders>
          </w:tcPr>
          <w:p w14:paraId="503E6130" w14:textId="4C130639" w:rsidR="00A7742C" w:rsidRPr="00CA5741" w:rsidRDefault="00F56C96" w:rsidP="00B328F7">
            <w:pPr>
              <w:jc w:val="both"/>
              <w:rPr>
                <w:rFonts w:asciiTheme="majorHAnsi" w:hAnsiTheme="majorHAnsi"/>
              </w:rPr>
            </w:pPr>
            <w:r w:rsidRPr="00CA5741">
              <w:rPr>
                <w:rFonts w:asciiTheme="majorHAnsi" w:hAnsiTheme="majorHAnsi"/>
              </w:rPr>
              <w:t>Betaalbare koopwoning (categorie midden)</w:t>
            </w:r>
          </w:p>
        </w:tc>
        <w:tc>
          <w:tcPr>
            <w:tcW w:w="4508" w:type="dxa"/>
            <w:tcBorders>
              <w:right w:val="single" w:sz="12" w:space="0" w:color="auto"/>
            </w:tcBorders>
          </w:tcPr>
          <w:p w14:paraId="04235192" w14:textId="6AA356E3" w:rsidR="00A7742C" w:rsidRPr="00CA5741" w:rsidRDefault="00F56C96" w:rsidP="00B328F7">
            <w:pPr>
              <w:jc w:val="both"/>
              <w:rPr>
                <w:rFonts w:asciiTheme="majorHAnsi" w:hAnsiTheme="majorHAnsi"/>
              </w:rPr>
            </w:pPr>
            <w:r w:rsidRPr="00CA5741">
              <w:rPr>
                <w:rFonts w:asciiTheme="majorHAnsi" w:hAnsiTheme="majorHAnsi" w:cstheme="majorHAnsi"/>
              </w:rPr>
              <w:t>€ 31</w:t>
            </w:r>
            <w:r w:rsidR="00A2758B" w:rsidRPr="00CA5741">
              <w:rPr>
                <w:rFonts w:asciiTheme="majorHAnsi" w:hAnsiTheme="majorHAnsi" w:cstheme="majorHAnsi"/>
              </w:rPr>
              <w:t>5</w:t>
            </w:r>
            <w:r w:rsidRPr="00CA5741">
              <w:rPr>
                <w:rFonts w:asciiTheme="majorHAnsi" w:hAnsiTheme="majorHAnsi" w:cstheme="majorHAnsi"/>
              </w:rPr>
              <w:t>.000,-</w:t>
            </w:r>
          </w:p>
        </w:tc>
      </w:tr>
      <w:tr w:rsidR="00A7742C" w:rsidRPr="00CA5741" w14:paraId="3D7F336B" w14:textId="77777777" w:rsidTr="00B328F7">
        <w:tc>
          <w:tcPr>
            <w:tcW w:w="4508" w:type="dxa"/>
            <w:tcBorders>
              <w:left w:val="single" w:sz="12" w:space="0" w:color="auto"/>
            </w:tcBorders>
          </w:tcPr>
          <w:p w14:paraId="5BF90210" w14:textId="3956B922" w:rsidR="00A7742C" w:rsidRPr="00CA5741" w:rsidRDefault="00A2758B" w:rsidP="00B328F7">
            <w:pPr>
              <w:jc w:val="both"/>
              <w:rPr>
                <w:rFonts w:asciiTheme="majorHAnsi" w:hAnsiTheme="majorHAnsi"/>
              </w:rPr>
            </w:pPr>
            <w:r w:rsidRPr="00CA5741">
              <w:rPr>
                <w:rFonts w:asciiTheme="majorHAnsi" w:hAnsiTheme="majorHAnsi"/>
              </w:rPr>
              <w:t>Betaalbare koopwoning (categorie hoog)</w:t>
            </w:r>
          </w:p>
        </w:tc>
        <w:tc>
          <w:tcPr>
            <w:tcW w:w="4508" w:type="dxa"/>
            <w:tcBorders>
              <w:right w:val="single" w:sz="12" w:space="0" w:color="auto"/>
            </w:tcBorders>
          </w:tcPr>
          <w:p w14:paraId="7AD0F620" w14:textId="290D289A" w:rsidR="00A7742C" w:rsidRPr="00CA5741" w:rsidRDefault="00F56C96" w:rsidP="00B328F7">
            <w:pPr>
              <w:jc w:val="both"/>
              <w:rPr>
                <w:rFonts w:asciiTheme="majorHAnsi" w:hAnsiTheme="majorHAnsi"/>
              </w:rPr>
            </w:pPr>
            <w:r w:rsidRPr="00CA5741">
              <w:rPr>
                <w:rFonts w:asciiTheme="majorHAnsi" w:hAnsiTheme="majorHAnsi" w:cstheme="majorHAnsi"/>
              </w:rPr>
              <w:t>€</w:t>
            </w:r>
            <w:r w:rsidR="00A2758B" w:rsidRPr="00CA5741">
              <w:rPr>
                <w:rFonts w:asciiTheme="majorHAnsi" w:hAnsiTheme="majorHAnsi" w:cstheme="majorHAnsi"/>
              </w:rPr>
              <w:t xml:space="preserve"> 384.000,-</w:t>
            </w:r>
          </w:p>
        </w:tc>
      </w:tr>
      <w:tr w:rsidR="00A7742C" w:rsidRPr="00CA5741" w14:paraId="60813095" w14:textId="77777777" w:rsidTr="00B328F7">
        <w:tc>
          <w:tcPr>
            <w:tcW w:w="4508" w:type="dxa"/>
            <w:tcBorders>
              <w:left w:val="single" w:sz="12" w:space="0" w:color="auto"/>
              <w:bottom w:val="single" w:sz="12" w:space="0" w:color="auto"/>
            </w:tcBorders>
          </w:tcPr>
          <w:p w14:paraId="53E46B35" w14:textId="0925460F" w:rsidR="00A7742C" w:rsidRPr="00CA5741" w:rsidRDefault="00A2758B" w:rsidP="00B328F7">
            <w:pPr>
              <w:jc w:val="both"/>
              <w:rPr>
                <w:rFonts w:asciiTheme="majorHAnsi" w:hAnsiTheme="majorHAnsi"/>
              </w:rPr>
            </w:pPr>
            <w:r w:rsidRPr="00CA5741">
              <w:rPr>
                <w:rFonts w:asciiTheme="majorHAnsi" w:hAnsiTheme="majorHAnsi"/>
              </w:rPr>
              <w:t>Dure koopwoningen, appartementen</w:t>
            </w:r>
          </w:p>
        </w:tc>
        <w:tc>
          <w:tcPr>
            <w:tcW w:w="4508" w:type="dxa"/>
            <w:tcBorders>
              <w:bottom w:val="single" w:sz="12" w:space="0" w:color="auto"/>
              <w:right w:val="single" w:sz="12" w:space="0" w:color="auto"/>
            </w:tcBorders>
          </w:tcPr>
          <w:p w14:paraId="7CF1BA33" w14:textId="5E9311F4" w:rsidR="00A7742C" w:rsidRPr="00CA5741" w:rsidRDefault="00F56C96" w:rsidP="00B328F7">
            <w:pPr>
              <w:jc w:val="both"/>
              <w:rPr>
                <w:rFonts w:asciiTheme="majorHAnsi" w:hAnsiTheme="majorHAnsi"/>
              </w:rPr>
            </w:pPr>
            <w:r w:rsidRPr="00CA5741">
              <w:rPr>
                <w:rFonts w:asciiTheme="majorHAnsi" w:hAnsiTheme="majorHAnsi" w:cstheme="majorHAnsi"/>
              </w:rPr>
              <w:t>€</w:t>
            </w:r>
            <w:r w:rsidR="00A2758B" w:rsidRPr="00CA5741">
              <w:rPr>
                <w:rFonts w:asciiTheme="majorHAnsi" w:hAnsiTheme="majorHAnsi" w:cstheme="majorHAnsi"/>
              </w:rPr>
              <w:t xml:space="preserve"> </w:t>
            </w:r>
            <w:r w:rsidR="00C759C4" w:rsidRPr="00CA5741">
              <w:rPr>
                <w:rFonts w:asciiTheme="majorHAnsi" w:hAnsiTheme="majorHAnsi" w:cstheme="majorHAnsi"/>
              </w:rPr>
              <w:t>p.m.</w:t>
            </w:r>
          </w:p>
        </w:tc>
      </w:tr>
    </w:tbl>
    <w:p w14:paraId="5731C049" w14:textId="77777777" w:rsidR="00A7742C" w:rsidRPr="00CA5741" w:rsidRDefault="00A7742C" w:rsidP="00A7742C">
      <w:pPr>
        <w:ind w:left="567" w:hanging="567"/>
        <w:rPr>
          <w:rFonts w:cs="Arial"/>
        </w:rPr>
      </w:pPr>
    </w:p>
    <w:p w14:paraId="0FC8FC71" w14:textId="2AAA8989" w:rsidR="00ED7997" w:rsidRPr="00CA5741" w:rsidRDefault="00ED7997" w:rsidP="00D1690B">
      <w:pPr>
        <w:ind w:left="851" w:hanging="284"/>
      </w:pPr>
    </w:p>
    <w:p w14:paraId="12752E57" w14:textId="07A0DB76" w:rsidR="00287D06" w:rsidRPr="00CA5741" w:rsidRDefault="00893F91" w:rsidP="00287D06">
      <w:pPr>
        <w:ind w:left="709" w:hanging="709"/>
        <w:rPr>
          <w:rFonts w:ascii="Aptos" w:hAnsi="Aptos"/>
        </w:rPr>
      </w:pPr>
      <w:r w:rsidRPr="00CA5741">
        <w:rPr>
          <w:rFonts w:cs="Arial"/>
        </w:rPr>
        <w:t>7</w:t>
      </w:r>
      <w:r w:rsidR="0060449F" w:rsidRPr="00CA5741">
        <w:rPr>
          <w:rFonts w:cs="Arial"/>
        </w:rPr>
        <w:t>.2</w:t>
      </w:r>
      <w:r w:rsidR="0060449F" w:rsidRPr="00CA5741">
        <w:rPr>
          <w:rFonts w:cs="Arial"/>
        </w:rPr>
        <w:tab/>
      </w:r>
      <w:r w:rsidR="00287D06" w:rsidRPr="00CA5741">
        <w:t xml:space="preserve">De koper verplicht zich om de sociale, betaalbare (midden) en betaalbare (hoog) koopwoningen aan te bieden voor </w:t>
      </w:r>
      <w:r w:rsidR="00674275" w:rsidRPr="00CA5741">
        <w:t xml:space="preserve">maximaal de </w:t>
      </w:r>
      <w:r w:rsidR="00287D06" w:rsidRPr="00CA5741">
        <w:t xml:space="preserve">vrij op naam prijzen zoals in deze in het </w:t>
      </w:r>
      <w:r w:rsidR="007E0AE6" w:rsidRPr="00CA5741">
        <w:t xml:space="preserve">vorige lid van dit artikel </w:t>
      </w:r>
      <w:r w:rsidR="00287D06" w:rsidRPr="00CA5741">
        <w:t xml:space="preserve">zijn afgesproken. Deze woningen moeten instapklaar worden aangeboden aan de particuliere koper. In bijlage </w:t>
      </w:r>
      <w:r w:rsidR="006208AA" w:rsidRPr="00CA5741">
        <w:t>4</w:t>
      </w:r>
      <w:r w:rsidR="00287D06" w:rsidRPr="00CA5741">
        <w:t xml:space="preserve"> staan de eisen waaraan een instapklare woning moet voldoen</w:t>
      </w:r>
      <w:r w:rsidR="000126A1" w:rsidRPr="00CA5741">
        <w:t xml:space="preserve"> en </w:t>
      </w:r>
      <w:r w:rsidR="00036D68" w:rsidRPr="00CA5741">
        <w:t xml:space="preserve">deze </w:t>
      </w:r>
      <w:r w:rsidR="000126A1" w:rsidRPr="00CA5741">
        <w:t xml:space="preserve">zijn </w:t>
      </w:r>
      <w:r w:rsidR="00F8073F" w:rsidRPr="00CA5741">
        <w:t>hier onverkort van toepassing</w:t>
      </w:r>
      <w:r w:rsidR="00287D06" w:rsidRPr="00CA5741">
        <w:t xml:space="preserve">. </w:t>
      </w:r>
      <w:r w:rsidR="005524FD" w:rsidRPr="00CA5741">
        <w:t xml:space="preserve">Koper </w:t>
      </w:r>
      <w:r w:rsidR="00844AF4" w:rsidRPr="00CA5741">
        <w:t>verstrek</w:t>
      </w:r>
      <w:r w:rsidR="005524FD" w:rsidRPr="00CA5741">
        <w:t xml:space="preserve">t minimaal 4 weken voor de start van de verkoop aan de gemeente de gegevens genoemd in bijlage 4 onder </w:t>
      </w:r>
      <w:r w:rsidR="00844AF4" w:rsidRPr="00CA5741">
        <w:t xml:space="preserve">punt </w:t>
      </w:r>
      <w:r w:rsidR="005524FD" w:rsidRPr="00CA5741">
        <w:t xml:space="preserve">8. </w:t>
      </w:r>
      <w:r w:rsidR="00287D06" w:rsidRPr="00CA5741">
        <w:t xml:space="preserve">Indien na de toetsing van de gemeente, overeenkomstig punt 8 van de bijlage, blijkt dat de </w:t>
      </w:r>
      <w:r w:rsidR="007E0AE6" w:rsidRPr="00CA5741">
        <w:t>koper</w:t>
      </w:r>
      <w:r w:rsidR="00287D06" w:rsidRPr="00CA5741">
        <w:t xml:space="preserve"> niet voldoet aan het bepaalde in dit artikel, dan zal de </w:t>
      </w:r>
      <w:r w:rsidR="007E0AE6" w:rsidRPr="00CA5741">
        <w:t>koper</w:t>
      </w:r>
      <w:r w:rsidR="00287D06" w:rsidRPr="00CA5741">
        <w:t xml:space="preserve"> gehouden zijn de verkoopbrochure met prijslijst en/of meer- en minderwerk dusdanig aan te passen dat wel wordt voldaan aan het begrip instapklaar.</w:t>
      </w:r>
    </w:p>
    <w:p w14:paraId="347F84C4" w14:textId="779FFD06" w:rsidR="00287D06" w:rsidRPr="00CA5741" w:rsidRDefault="00287D06" w:rsidP="00287D06">
      <w:pPr>
        <w:ind w:left="567"/>
      </w:pPr>
      <w:r w:rsidRPr="00CA5741">
        <w:t xml:space="preserve">Als na verkoop van de koopwoningen blijkt dat de </w:t>
      </w:r>
      <w:r w:rsidR="007E0AE6" w:rsidRPr="00CA5741">
        <w:t>koper</w:t>
      </w:r>
      <w:r w:rsidRPr="00CA5741">
        <w:t xml:space="preserve"> zich niet heeft gehouden aan het bepaalde in dit artikellid (inclusief het bepaalde in de bijlage </w:t>
      </w:r>
      <w:r w:rsidR="005E5700" w:rsidRPr="00CA5741">
        <w:t>4</w:t>
      </w:r>
      <w:r w:rsidRPr="00CA5741">
        <w:t xml:space="preserve">) dan is de </w:t>
      </w:r>
      <w:r w:rsidR="007E0AE6" w:rsidRPr="00CA5741">
        <w:t>koper</w:t>
      </w:r>
      <w:r w:rsidRPr="00CA5741">
        <w:t xml:space="preserve"> aan de gemeente een onmiddellijk opeisbare boete, zonder dat rechterlijke tussenkomst vereist is, verschuldigd van </w:t>
      </w:r>
      <w:r w:rsidR="00FF6A6D" w:rsidRPr="00CA5741">
        <w:rPr>
          <w:rFonts w:cs="Arial"/>
        </w:rPr>
        <w:t>€</w:t>
      </w:r>
      <w:r w:rsidR="00FF6A6D" w:rsidRPr="00CA5741">
        <w:t xml:space="preserve"> </w:t>
      </w:r>
      <w:r w:rsidRPr="00CA5741">
        <w:t>50.000 euro</w:t>
      </w:r>
      <w:r w:rsidR="00FF6A6D" w:rsidRPr="00CA5741">
        <w:t>,- p</w:t>
      </w:r>
      <w:r w:rsidRPr="00CA5741">
        <w:t>er overtreding</w:t>
      </w:r>
      <w:r w:rsidR="008360D7" w:rsidRPr="00CA5741">
        <w:t xml:space="preserve"> (per woning)</w:t>
      </w:r>
      <w:r w:rsidRPr="00CA5741">
        <w:t xml:space="preserve">. De gemeente behoudt zich in dit geval </w:t>
      </w:r>
      <w:r w:rsidR="122AAB79" w:rsidRPr="00CA5741">
        <w:t xml:space="preserve">het recht </w:t>
      </w:r>
      <w:r w:rsidRPr="00CA5741">
        <w:t xml:space="preserve">voor om daarnaast alsnog nakoming te vorderen van het bepaalde in dit artikel (en bijlage </w:t>
      </w:r>
      <w:r w:rsidR="005E5700" w:rsidRPr="00CA5741">
        <w:t>4</w:t>
      </w:r>
      <w:r w:rsidRPr="00CA5741">
        <w:t>).</w:t>
      </w:r>
    </w:p>
    <w:p w14:paraId="658A0ACA" w14:textId="77777777" w:rsidR="001E2649" w:rsidRPr="00CA5741" w:rsidRDefault="001E2649" w:rsidP="00287D06">
      <w:pPr>
        <w:ind w:left="567"/>
      </w:pPr>
    </w:p>
    <w:p w14:paraId="38956CE7" w14:textId="2E0B1706" w:rsidR="009F0DF1" w:rsidRPr="00CA5741" w:rsidRDefault="00893F91" w:rsidP="009F0DF1">
      <w:pPr>
        <w:ind w:left="567" w:hanging="567"/>
        <w:rPr>
          <w:rFonts w:cs="Arial"/>
        </w:rPr>
      </w:pPr>
      <w:r w:rsidRPr="00CA5741">
        <w:rPr>
          <w:rFonts w:cs="Arial"/>
        </w:rPr>
        <w:t>7</w:t>
      </w:r>
      <w:r w:rsidR="009F0DF1" w:rsidRPr="00CA5741">
        <w:rPr>
          <w:rFonts w:cs="Arial"/>
        </w:rPr>
        <w:t>.</w:t>
      </w:r>
      <w:r w:rsidR="007E0AE6" w:rsidRPr="00CA5741">
        <w:rPr>
          <w:rFonts w:cs="Arial"/>
        </w:rPr>
        <w:t>3</w:t>
      </w:r>
      <w:r w:rsidR="009F0DF1" w:rsidRPr="00CA5741">
        <w:rPr>
          <w:rFonts w:cs="Arial"/>
        </w:rPr>
        <w:tab/>
      </w:r>
      <w:r w:rsidR="00775D3C" w:rsidRPr="00CA5741">
        <w:rPr>
          <w:rFonts w:cs="Arial"/>
        </w:rPr>
        <w:t>De koper is verplicht u</w:t>
      </w:r>
      <w:r w:rsidR="00D1690B" w:rsidRPr="00CA5741">
        <w:rPr>
          <w:rFonts w:cs="Arial"/>
        </w:rPr>
        <w:t xml:space="preserve">iterlijk </w:t>
      </w:r>
      <w:r w:rsidR="0065029B" w:rsidRPr="00CA5741">
        <w:rPr>
          <w:rFonts w:cs="Arial"/>
        </w:rPr>
        <w:t>@</w:t>
      </w:r>
      <w:r w:rsidR="00AD431C" w:rsidRPr="00CA5741">
        <w:rPr>
          <w:rFonts w:cs="Arial"/>
        </w:rPr>
        <w:t xml:space="preserve"> </w:t>
      </w:r>
      <w:r w:rsidR="00D1690B" w:rsidRPr="00CA5741">
        <w:rPr>
          <w:rFonts w:cs="Arial"/>
        </w:rPr>
        <w:t xml:space="preserve">maanden ná het </w:t>
      </w:r>
      <w:r w:rsidR="00E36D24" w:rsidRPr="00CA5741">
        <w:rPr>
          <w:rFonts w:cs="Arial"/>
        </w:rPr>
        <w:t>ondertekenen van deze Overeenkomst</w:t>
      </w:r>
      <w:r w:rsidR="00D1690B" w:rsidRPr="00CA5741">
        <w:rPr>
          <w:rFonts w:cs="Arial"/>
        </w:rPr>
        <w:t xml:space="preserve"> een ontvankelijke aanvraag voor een omgevingsvergunning voor de bouw van het </w:t>
      </w:r>
      <w:r w:rsidR="00F315FC" w:rsidRPr="00CA5741">
        <w:rPr>
          <w:rFonts w:cs="Arial"/>
        </w:rPr>
        <w:t>Bouwplan</w:t>
      </w:r>
      <w:r w:rsidR="0054519C" w:rsidRPr="00CA5741">
        <w:rPr>
          <w:rFonts w:cs="Arial"/>
        </w:rPr>
        <w:t xml:space="preserve"> </w:t>
      </w:r>
      <w:r w:rsidR="00D1690B" w:rsidRPr="00CA5741">
        <w:rPr>
          <w:rFonts w:cs="Arial"/>
        </w:rPr>
        <w:t xml:space="preserve">bij het College van Burgemeester en Wethouders in te dienen; de aanvraag om omgevingsvergunning dient in </w:t>
      </w:r>
      <w:r w:rsidR="00004477" w:rsidRPr="00CA5741">
        <w:rPr>
          <w:rFonts w:cs="Arial"/>
        </w:rPr>
        <w:t xml:space="preserve">elk geval in </w:t>
      </w:r>
      <w:r w:rsidR="00D1690B" w:rsidRPr="00CA5741">
        <w:rPr>
          <w:rFonts w:cs="Arial"/>
        </w:rPr>
        <w:t xml:space="preserve">overeenstemming te zijn met hetgeen in </w:t>
      </w:r>
      <w:r w:rsidR="009F0DF1" w:rsidRPr="00CA5741">
        <w:rPr>
          <w:rFonts w:cs="Arial"/>
        </w:rPr>
        <w:t>artikel 6.</w:t>
      </w:r>
      <w:r w:rsidR="00004477" w:rsidRPr="00CA5741">
        <w:rPr>
          <w:rFonts w:cs="Arial"/>
        </w:rPr>
        <w:t xml:space="preserve">2 en 6.3 </w:t>
      </w:r>
      <w:r w:rsidR="00D1690B" w:rsidRPr="00CA5741">
        <w:rPr>
          <w:rFonts w:cs="Arial"/>
        </w:rPr>
        <w:t>is aangegeven</w:t>
      </w:r>
      <w:r w:rsidR="002B4BF8" w:rsidRPr="00CA5741">
        <w:rPr>
          <w:rFonts w:cs="Arial"/>
        </w:rPr>
        <w:t>.</w:t>
      </w:r>
    </w:p>
    <w:p w14:paraId="7B5C5F83" w14:textId="77777777" w:rsidR="001E2649" w:rsidRPr="00CA5741" w:rsidRDefault="001E2649" w:rsidP="009F0DF1">
      <w:pPr>
        <w:ind w:left="567" w:hanging="567"/>
        <w:rPr>
          <w:rFonts w:cs="Arial"/>
        </w:rPr>
      </w:pPr>
    </w:p>
    <w:p w14:paraId="7ED2C424" w14:textId="35EF2E7B" w:rsidR="002B4BF8" w:rsidRPr="00CA5741" w:rsidRDefault="00FF4FF0" w:rsidP="009F0DF1">
      <w:pPr>
        <w:ind w:left="567" w:hanging="567"/>
        <w:rPr>
          <w:rFonts w:cs="Arial"/>
        </w:rPr>
      </w:pPr>
      <w:r w:rsidRPr="00CA5741">
        <w:rPr>
          <w:rFonts w:cs="Arial"/>
        </w:rPr>
        <w:t>7.4</w:t>
      </w:r>
      <w:r w:rsidRPr="00CA5741">
        <w:rPr>
          <w:rFonts w:cs="Arial"/>
        </w:rPr>
        <w:tab/>
      </w:r>
      <w:r w:rsidR="00775D3C" w:rsidRPr="00CA5741">
        <w:t xml:space="preserve">De koper is verplicht uiterlijk </w:t>
      </w:r>
      <w:r w:rsidR="004B1A1B" w:rsidRPr="00CA5741">
        <w:t>3</w:t>
      </w:r>
      <w:r w:rsidR="00D1690B" w:rsidRPr="00CA5741">
        <w:rPr>
          <w:rFonts w:cs="Arial"/>
        </w:rPr>
        <w:t xml:space="preserve"> maanden nadat </w:t>
      </w:r>
      <w:r w:rsidR="00775D3C" w:rsidRPr="00CA5741">
        <w:rPr>
          <w:rFonts w:cs="Arial"/>
        </w:rPr>
        <w:t xml:space="preserve">de eigendomsoverdracht aan de </w:t>
      </w:r>
      <w:r w:rsidR="002B4BF8" w:rsidRPr="00CA5741">
        <w:rPr>
          <w:rFonts w:cs="Arial"/>
        </w:rPr>
        <w:t>koper heeft plaatsgevonden</w:t>
      </w:r>
      <w:r w:rsidR="00D1690B" w:rsidRPr="00CA5741">
        <w:rPr>
          <w:rFonts w:cs="Arial"/>
        </w:rPr>
        <w:t xml:space="preserve"> een aanvang te maken met </w:t>
      </w:r>
      <w:r w:rsidR="002B4BF8" w:rsidRPr="00CA5741">
        <w:rPr>
          <w:rFonts w:cs="Arial"/>
        </w:rPr>
        <w:t xml:space="preserve">de start van de </w:t>
      </w:r>
      <w:r w:rsidR="00D1690B" w:rsidRPr="00CA5741">
        <w:rPr>
          <w:rFonts w:cs="Arial"/>
        </w:rPr>
        <w:t>bouw</w:t>
      </w:r>
      <w:r w:rsidR="002B4BF8" w:rsidRPr="00CA5741">
        <w:rPr>
          <w:rFonts w:cs="Arial"/>
        </w:rPr>
        <w:t>.</w:t>
      </w:r>
    </w:p>
    <w:p w14:paraId="2A52025C" w14:textId="77777777" w:rsidR="001E2649" w:rsidRPr="00CA5741" w:rsidRDefault="001E2649" w:rsidP="009F0DF1">
      <w:pPr>
        <w:ind w:left="567" w:hanging="567"/>
        <w:rPr>
          <w:rFonts w:cs="Arial"/>
        </w:rPr>
      </w:pPr>
    </w:p>
    <w:p w14:paraId="7B14DD8B" w14:textId="0509B176" w:rsidR="00D1690B" w:rsidRPr="00CA5741" w:rsidRDefault="00B2579E" w:rsidP="00275616">
      <w:pPr>
        <w:ind w:left="567" w:hanging="567"/>
        <w:rPr>
          <w:rFonts w:cs="Arial"/>
        </w:rPr>
      </w:pPr>
      <w:r w:rsidRPr="00CA5741">
        <w:rPr>
          <w:rFonts w:cs="Arial"/>
        </w:rPr>
        <w:t>7</w:t>
      </w:r>
      <w:r w:rsidR="002B4BF8" w:rsidRPr="00CA5741">
        <w:rPr>
          <w:rFonts w:cs="Arial"/>
        </w:rPr>
        <w:t>.</w:t>
      </w:r>
      <w:r w:rsidR="008360D7" w:rsidRPr="00CA5741">
        <w:rPr>
          <w:rFonts w:cs="Arial"/>
        </w:rPr>
        <w:t>5</w:t>
      </w:r>
      <w:r w:rsidR="002B4BF8" w:rsidRPr="00CA5741">
        <w:rPr>
          <w:rFonts w:cs="Arial"/>
        </w:rPr>
        <w:tab/>
        <w:t xml:space="preserve">De </w:t>
      </w:r>
      <w:r w:rsidR="00275616" w:rsidRPr="00CA5741">
        <w:rPr>
          <w:rFonts w:cs="Arial"/>
        </w:rPr>
        <w:t xml:space="preserve">koper </w:t>
      </w:r>
      <w:r w:rsidR="00FF6A6D" w:rsidRPr="00CA5741">
        <w:rPr>
          <w:rFonts w:cs="Arial"/>
        </w:rPr>
        <w:t>is verplicht</w:t>
      </w:r>
      <w:r w:rsidR="00275616" w:rsidRPr="00CA5741">
        <w:rPr>
          <w:rFonts w:cs="Arial"/>
        </w:rPr>
        <w:t xml:space="preserve"> </w:t>
      </w:r>
      <w:r w:rsidR="00D1690B" w:rsidRPr="00CA5741">
        <w:rPr>
          <w:rFonts w:cs="Arial"/>
        </w:rPr>
        <w:t xml:space="preserve">de uitvoering van dat </w:t>
      </w:r>
      <w:r w:rsidR="001C0492" w:rsidRPr="00CA5741">
        <w:rPr>
          <w:rFonts w:cs="Arial"/>
        </w:rPr>
        <w:t xml:space="preserve">(gedeelte van het) </w:t>
      </w:r>
      <w:r w:rsidR="00D1690B" w:rsidRPr="00CA5741">
        <w:rPr>
          <w:rFonts w:cs="Arial"/>
        </w:rPr>
        <w:t>Bouwplan vervolgens in een continu bouwproces voort zetten</w:t>
      </w:r>
      <w:r w:rsidR="00AC0F3D" w:rsidRPr="00CA5741">
        <w:rPr>
          <w:rFonts w:cs="Arial"/>
        </w:rPr>
        <w:t xml:space="preserve">. </w:t>
      </w:r>
      <w:r w:rsidR="009779BF" w:rsidRPr="00CA5741">
        <w:rPr>
          <w:rFonts w:cs="Arial"/>
        </w:rPr>
        <w:t xml:space="preserve">Het Bouwplan </w:t>
      </w:r>
      <w:r w:rsidR="00AC0F3D" w:rsidRPr="00CA5741">
        <w:rPr>
          <w:rFonts w:cs="Arial"/>
        </w:rPr>
        <w:t xml:space="preserve">dient binnen maximaal </w:t>
      </w:r>
      <w:r w:rsidR="008360D7" w:rsidRPr="00CA5741">
        <w:rPr>
          <w:rFonts w:cs="Arial"/>
        </w:rPr>
        <w:t>18</w:t>
      </w:r>
      <w:r w:rsidR="00AC0F3D" w:rsidRPr="00CA5741">
        <w:rPr>
          <w:rFonts w:cs="Arial"/>
        </w:rPr>
        <w:t xml:space="preserve"> maanden na start bouw </w:t>
      </w:r>
      <w:r w:rsidR="00287551" w:rsidRPr="00CA5741">
        <w:rPr>
          <w:rFonts w:cs="Arial"/>
        </w:rPr>
        <w:t>voltooid te zijn</w:t>
      </w:r>
      <w:r w:rsidR="00D1690B" w:rsidRPr="00CA5741">
        <w:rPr>
          <w:rFonts w:cs="Arial"/>
        </w:rPr>
        <w:t>.</w:t>
      </w:r>
    </w:p>
    <w:p w14:paraId="2A8913E3" w14:textId="77777777" w:rsidR="001E2649" w:rsidRPr="00CA5741" w:rsidRDefault="001E2649" w:rsidP="00275616">
      <w:pPr>
        <w:ind w:left="567" w:hanging="567"/>
        <w:rPr>
          <w:rFonts w:cs="Arial"/>
        </w:rPr>
      </w:pPr>
    </w:p>
    <w:p w14:paraId="5BF97F01" w14:textId="0FD2FC3F" w:rsidR="00B87106" w:rsidRPr="00CA5741" w:rsidRDefault="00B2579E" w:rsidP="00275616">
      <w:pPr>
        <w:ind w:left="567" w:hanging="567"/>
        <w:rPr>
          <w:rFonts w:cs="Arial"/>
        </w:rPr>
      </w:pPr>
      <w:r w:rsidRPr="00CA5741">
        <w:rPr>
          <w:rFonts w:cs="Arial"/>
        </w:rPr>
        <w:t>7.7</w:t>
      </w:r>
      <w:r w:rsidR="00B87106" w:rsidRPr="00CA5741">
        <w:rPr>
          <w:rFonts w:cs="Arial"/>
        </w:rPr>
        <w:tab/>
        <w:t xml:space="preserve">Bij het niet nakomen van koper van de </w:t>
      </w:r>
      <w:r w:rsidR="0021228D" w:rsidRPr="00CA5741">
        <w:rPr>
          <w:rFonts w:cs="Arial"/>
        </w:rPr>
        <w:t xml:space="preserve">in lid 3, </w:t>
      </w:r>
      <w:r w:rsidR="006F1F09" w:rsidRPr="00CA5741">
        <w:rPr>
          <w:rFonts w:cs="Arial"/>
        </w:rPr>
        <w:t>4 en 5</w:t>
      </w:r>
      <w:r w:rsidR="0021228D" w:rsidRPr="00CA5741">
        <w:rPr>
          <w:rFonts w:cs="Arial"/>
        </w:rPr>
        <w:t xml:space="preserve"> opgenomen termijnen kan de gemeente naast </w:t>
      </w:r>
      <w:r w:rsidR="005F076D" w:rsidRPr="00CA5741">
        <w:rPr>
          <w:rFonts w:cs="Arial"/>
        </w:rPr>
        <w:t xml:space="preserve">de in artikel 13 lid 1 van de Algemene uitgiftevoorwaarden opgenomen boete een aanvullende </w:t>
      </w:r>
      <w:r w:rsidR="003F7F8F" w:rsidRPr="00CA5741">
        <w:rPr>
          <w:rFonts w:cs="Arial"/>
        </w:rPr>
        <w:t xml:space="preserve">boete vorderen van € 1.000,- voor elke dag dat de koper </w:t>
      </w:r>
      <w:r w:rsidR="00976760" w:rsidRPr="00CA5741">
        <w:rPr>
          <w:rFonts w:cs="Arial"/>
        </w:rPr>
        <w:t>deze verplichtingen niet nakomt.</w:t>
      </w:r>
    </w:p>
    <w:p w14:paraId="31F15E97" w14:textId="77777777" w:rsidR="001E2649" w:rsidRPr="00CA5741" w:rsidRDefault="001E2649" w:rsidP="00275616">
      <w:pPr>
        <w:ind w:left="567" w:hanging="567"/>
        <w:rPr>
          <w:rFonts w:cs="Arial"/>
        </w:rPr>
      </w:pPr>
    </w:p>
    <w:p w14:paraId="7603DDDC" w14:textId="3D4D200A" w:rsidR="00D72C46" w:rsidRPr="00CA5741" w:rsidRDefault="00B2579E" w:rsidP="00F33229">
      <w:pPr>
        <w:ind w:left="567" w:hanging="567"/>
        <w:rPr>
          <w:rFonts w:cs="Arial"/>
        </w:rPr>
      </w:pPr>
      <w:bookmarkStart w:id="46" w:name="_Hlk22643344"/>
      <w:r w:rsidRPr="00CA5741">
        <w:rPr>
          <w:rFonts w:cs="Arial"/>
        </w:rPr>
        <w:t>7.8</w:t>
      </w:r>
      <w:r w:rsidR="00F33229" w:rsidRPr="00CA5741">
        <w:rPr>
          <w:rFonts w:cs="Arial"/>
        </w:rPr>
        <w:tab/>
      </w:r>
      <w:r w:rsidR="00337B02" w:rsidRPr="00CA5741">
        <w:rPr>
          <w:rFonts w:cs="Arial"/>
        </w:rPr>
        <w:t>De koper zal e</w:t>
      </w:r>
      <w:r w:rsidR="00D1690B" w:rsidRPr="00CA5741">
        <w:rPr>
          <w:rFonts w:cs="Arial"/>
        </w:rPr>
        <w:t xml:space="preserve">ventuele overtollige grond uit de bouwputten in eerste instantie aan de gemeente zonder verrekening </w:t>
      </w:r>
      <w:r w:rsidR="00337B02" w:rsidRPr="00CA5741">
        <w:rPr>
          <w:rFonts w:cs="Arial"/>
        </w:rPr>
        <w:t>aanbieden</w:t>
      </w:r>
      <w:r w:rsidR="00DD65C7" w:rsidRPr="00CA5741">
        <w:rPr>
          <w:rFonts w:cs="Arial"/>
        </w:rPr>
        <w:t>.</w:t>
      </w:r>
      <w:r w:rsidR="00D1690B" w:rsidRPr="00CA5741">
        <w:rPr>
          <w:rFonts w:cs="Arial"/>
        </w:rPr>
        <w:t xml:space="preserve"> De gemeente behoeft van dit recht geen gebruik te maken. Koper dient op zijn kosten, zelf zorg te dragen voor het afvoeren van de overtollige grond.</w:t>
      </w:r>
    </w:p>
    <w:p w14:paraId="472671CB" w14:textId="77777777" w:rsidR="001E2649" w:rsidRPr="00CA5741" w:rsidRDefault="001E2649" w:rsidP="00F33229">
      <w:pPr>
        <w:ind w:left="567" w:hanging="567"/>
        <w:rPr>
          <w:rFonts w:cs="Arial"/>
        </w:rPr>
      </w:pPr>
    </w:p>
    <w:p w14:paraId="188CB490" w14:textId="627291EA" w:rsidR="00D1690B" w:rsidRPr="00CA5741" w:rsidRDefault="00B2579E" w:rsidP="00F33229">
      <w:pPr>
        <w:ind w:left="567" w:hanging="567"/>
        <w:rPr>
          <w:rFonts w:cs="Arial"/>
        </w:rPr>
      </w:pPr>
      <w:r w:rsidRPr="00CA5741">
        <w:rPr>
          <w:rFonts w:cs="Arial"/>
        </w:rPr>
        <w:t>7.9</w:t>
      </w:r>
      <w:r w:rsidR="00D72C46" w:rsidRPr="00CA5741">
        <w:rPr>
          <w:rFonts w:cs="Arial"/>
        </w:rPr>
        <w:tab/>
        <w:t xml:space="preserve">De koper is verplicht </w:t>
      </w:r>
      <w:r w:rsidR="00E07963" w:rsidRPr="00CA5741">
        <w:rPr>
          <w:rFonts w:cs="Arial"/>
        </w:rPr>
        <w:t>om</w:t>
      </w:r>
      <w:r w:rsidR="007E401A" w:rsidRPr="00CA5741">
        <w:rPr>
          <w:rFonts w:cs="Arial"/>
        </w:rPr>
        <w:t xml:space="preserve"> op eigen terrein</w:t>
      </w:r>
      <w:r w:rsidR="00E07963" w:rsidRPr="00CA5741">
        <w:rPr>
          <w:rFonts w:cs="Arial"/>
        </w:rPr>
        <w:t xml:space="preserve"> parkeerplaatsen </w:t>
      </w:r>
      <w:bookmarkEnd w:id="46"/>
      <w:r w:rsidR="00125AA4" w:rsidRPr="00CA5741">
        <w:rPr>
          <w:rFonts w:cs="Arial"/>
        </w:rPr>
        <w:t xml:space="preserve">met bijbehorende (groen)voorzieningen </w:t>
      </w:r>
      <w:r w:rsidR="00E07963" w:rsidRPr="00CA5741">
        <w:rPr>
          <w:rFonts w:cs="Arial"/>
        </w:rPr>
        <w:t xml:space="preserve">aan te leggen </w:t>
      </w:r>
      <w:r w:rsidR="003C4642" w:rsidRPr="00CA5741">
        <w:rPr>
          <w:rFonts w:cs="Arial"/>
        </w:rPr>
        <w:t>bij de appartementen</w:t>
      </w:r>
      <w:r w:rsidR="00125AA4" w:rsidRPr="00CA5741">
        <w:rPr>
          <w:rFonts w:cs="Arial"/>
        </w:rPr>
        <w:t xml:space="preserve">. </w:t>
      </w:r>
      <w:r w:rsidR="00165DCE" w:rsidRPr="00CA5741">
        <w:rPr>
          <w:rFonts w:cs="Arial"/>
        </w:rPr>
        <w:t>Het aantal parkeerplaatsen volgt uit de gemeentelijke Nota Parkeernormen Oost Gelre</w:t>
      </w:r>
      <w:r w:rsidR="000F35AE" w:rsidRPr="00CA5741">
        <w:rPr>
          <w:rFonts w:cs="Arial"/>
        </w:rPr>
        <w:t xml:space="preserve"> voor de categorie ‘etage’. </w:t>
      </w:r>
      <w:r w:rsidR="006B433F" w:rsidRPr="00CA5741">
        <w:rPr>
          <w:rFonts w:cs="Arial"/>
        </w:rPr>
        <w:t xml:space="preserve">Bij de verkoop van de appartementen </w:t>
      </w:r>
      <w:r w:rsidR="00016522" w:rsidRPr="00CA5741">
        <w:rPr>
          <w:rFonts w:cs="Arial"/>
        </w:rPr>
        <w:t>zal de bepaling als bedoel</w:t>
      </w:r>
      <w:r w:rsidR="006F1F09" w:rsidRPr="00CA5741">
        <w:rPr>
          <w:rFonts w:cs="Arial"/>
        </w:rPr>
        <w:t>d</w:t>
      </w:r>
      <w:r w:rsidR="00016522" w:rsidRPr="00CA5741">
        <w:rPr>
          <w:rFonts w:cs="Arial"/>
        </w:rPr>
        <w:t xml:space="preserve"> in artikel 11 moeten worden opgenomen, waarbij uiteindelijk in de akten van levering de uiteindelijk in stand te houden parkeerplaatsen specif</w:t>
      </w:r>
      <w:r w:rsidR="006A4AC9" w:rsidRPr="00CA5741">
        <w:rPr>
          <w:rFonts w:cs="Arial"/>
        </w:rPr>
        <w:t>iek per bouwnummer dien</w:t>
      </w:r>
      <w:r w:rsidR="006F1F09" w:rsidRPr="00CA5741">
        <w:rPr>
          <w:rFonts w:cs="Arial"/>
        </w:rPr>
        <w:t>en</w:t>
      </w:r>
      <w:r w:rsidR="006A4AC9" w:rsidRPr="00CA5741">
        <w:rPr>
          <w:rFonts w:cs="Arial"/>
        </w:rPr>
        <w:t xml:space="preserve"> te worden omschreven.</w:t>
      </w:r>
    </w:p>
    <w:p w14:paraId="6AF5D593" w14:textId="77777777" w:rsidR="001E2649" w:rsidRPr="00CA5741" w:rsidRDefault="001E2649" w:rsidP="00F33229">
      <w:pPr>
        <w:ind w:left="567" w:hanging="567"/>
        <w:rPr>
          <w:rFonts w:cs="Arial"/>
        </w:rPr>
      </w:pPr>
    </w:p>
    <w:p w14:paraId="29C8B4A5" w14:textId="05376A3D" w:rsidR="0029703D" w:rsidRPr="00CA5741" w:rsidRDefault="00914A95" w:rsidP="00F33229">
      <w:pPr>
        <w:ind w:left="567" w:hanging="567"/>
        <w:rPr>
          <w:rFonts w:cs="Arial"/>
        </w:rPr>
      </w:pPr>
      <w:r w:rsidRPr="00CA5741">
        <w:rPr>
          <w:rFonts w:cs="Arial"/>
        </w:rPr>
        <w:t>7.10</w:t>
      </w:r>
      <w:r w:rsidR="00BD431F" w:rsidRPr="00CA5741">
        <w:rPr>
          <w:rFonts w:cs="Arial"/>
        </w:rPr>
        <w:tab/>
        <w:t xml:space="preserve">De koper is verplicht </w:t>
      </w:r>
      <w:r w:rsidR="000F211C" w:rsidRPr="00CA5741">
        <w:rPr>
          <w:rFonts w:cs="Arial"/>
        </w:rPr>
        <w:t xml:space="preserve">om de voorgeschreven erfafscheidingen vanuit </w:t>
      </w:r>
      <w:r w:rsidR="000F35AE" w:rsidRPr="00CA5741">
        <w:rPr>
          <w:rFonts w:cs="Arial"/>
        </w:rPr>
        <w:t>de</w:t>
      </w:r>
      <w:r w:rsidR="000F211C" w:rsidRPr="00CA5741">
        <w:rPr>
          <w:rFonts w:cs="Arial"/>
        </w:rPr>
        <w:t xml:space="preserve"> Beeldkwaliteits</w:t>
      </w:r>
      <w:r w:rsidR="000F35AE" w:rsidRPr="00CA5741">
        <w:rPr>
          <w:rFonts w:cs="Arial"/>
        </w:rPr>
        <w:t>regels</w:t>
      </w:r>
      <w:r w:rsidR="00103718" w:rsidRPr="00CA5741">
        <w:rPr>
          <w:rFonts w:cs="Arial"/>
        </w:rPr>
        <w:t xml:space="preserve"> </w:t>
      </w:r>
      <w:r w:rsidR="004C03C3" w:rsidRPr="00CA5741">
        <w:rPr>
          <w:rFonts w:cs="Arial"/>
        </w:rPr>
        <w:t xml:space="preserve">op eigen terrein te realiseren. </w:t>
      </w:r>
      <w:r w:rsidR="00D267BF" w:rsidRPr="00CA5741">
        <w:rPr>
          <w:rFonts w:cs="Arial"/>
        </w:rPr>
        <w:t>Bij de verkoop van de woningen zal de bepaling als bedoel</w:t>
      </w:r>
      <w:r w:rsidR="006F1F09" w:rsidRPr="00CA5741">
        <w:rPr>
          <w:rFonts w:cs="Arial"/>
        </w:rPr>
        <w:t>d</w:t>
      </w:r>
      <w:r w:rsidR="00D267BF" w:rsidRPr="00CA5741">
        <w:rPr>
          <w:rFonts w:cs="Arial"/>
        </w:rPr>
        <w:t xml:space="preserve"> in artikel </w:t>
      </w:r>
      <w:r w:rsidR="00B97EFB" w:rsidRPr="00CA5741">
        <w:rPr>
          <w:rFonts w:cs="Arial"/>
        </w:rPr>
        <w:t xml:space="preserve">11 </w:t>
      </w:r>
      <w:r w:rsidR="00072136" w:rsidRPr="00CA5741">
        <w:rPr>
          <w:rFonts w:cs="Arial"/>
        </w:rPr>
        <w:t xml:space="preserve">moeten worden opgenomen, waarbij uiteindelijk in de akten van levering de uiteindelijk in stand te houden erfafscheiding </w:t>
      </w:r>
      <w:r w:rsidR="00B87ED4" w:rsidRPr="00CA5741">
        <w:rPr>
          <w:rFonts w:cs="Arial"/>
        </w:rPr>
        <w:t>per bouwnummer specifiek dient te worden omschreven.</w:t>
      </w:r>
    </w:p>
    <w:p w14:paraId="0A168322" w14:textId="77777777" w:rsidR="001E2649" w:rsidRPr="00CA5741" w:rsidRDefault="001E2649" w:rsidP="00F33229">
      <w:pPr>
        <w:ind w:left="567" w:hanging="567"/>
        <w:rPr>
          <w:rFonts w:cs="Arial"/>
        </w:rPr>
      </w:pPr>
    </w:p>
    <w:p w14:paraId="135A1DD4" w14:textId="25B0AADA" w:rsidR="00D1690B" w:rsidRPr="00CA5741" w:rsidRDefault="00914A95" w:rsidP="00337B02">
      <w:pPr>
        <w:ind w:left="567" w:hanging="567"/>
        <w:rPr>
          <w:rFonts w:cs="Arial"/>
        </w:rPr>
      </w:pPr>
      <w:r w:rsidRPr="00CA5741">
        <w:rPr>
          <w:rFonts w:cs="Arial"/>
        </w:rPr>
        <w:t>7</w:t>
      </w:r>
      <w:r w:rsidR="00337B02" w:rsidRPr="00CA5741">
        <w:rPr>
          <w:rFonts w:cs="Arial"/>
        </w:rPr>
        <w:t>.</w:t>
      </w:r>
      <w:r w:rsidR="00DC6246" w:rsidRPr="00CA5741">
        <w:rPr>
          <w:rFonts w:cs="Arial"/>
        </w:rPr>
        <w:t>11</w:t>
      </w:r>
      <w:r w:rsidR="00337B02" w:rsidRPr="00CA5741">
        <w:rPr>
          <w:rFonts w:cs="Arial"/>
        </w:rPr>
        <w:tab/>
      </w:r>
      <w:r w:rsidR="00D1690B" w:rsidRPr="00CA5741">
        <w:rPr>
          <w:rFonts w:cs="Arial"/>
        </w:rPr>
        <w:t>De koper dient het hemelwater (van o.a. dakoppervlakken en tuin/terras) op eigen perceel te infiltreren</w:t>
      </w:r>
      <w:r w:rsidR="00C57F5F" w:rsidRPr="00CA5741">
        <w:rPr>
          <w:rFonts w:cs="Arial"/>
        </w:rPr>
        <w:t xml:space="preserve"> of bovengronds aan te bieden op de erfgrens met het openbaar gebied</w:t>
      </w:r>
      <w:r w:rsidR="00D1690B" w:rsidRPr="00CA5741">
        <w:rPr>
          <w:rFonts w:cs="Arial"/>
        </w:rPr>
        <w:t xml:space="preserve">, een en ander zoals aangegeven in het omgevingsplan. Het afvoeren van het hemelwater via het vuilwaterriool is niet toegestaan. </w:t>
      </w:r>
    </w:p>
    <w:p w14:paraId="5DBB9E95" w14:textId="77777777" w:rsidR="001E2649" w:rsidRPr="00CA5741" w:rsidRDefault="001E2649" w:rsidP="003445A6">
      <w:pPr>
        <w:ind w:left="567" w:hanging="567"/>
        <w:rPr>
          <w:rFonts w:cs="Arial"/>
        </w:rPr>
      </w:pPr>
    </w:p>
    <w:p w14:paraId="3D87DB61" w14:textId="285759CD" w:rsidR="00175E9A" w:rsidRPr="00CA5741" w:rsidRDefault="00914A95" w:rsidP="006D4264">
      <w:pPr>
        <w:ind w:left="567" w:hanging="567"/>
        <w:jc w:val="both"/>
      </w:pPr>
      <w:r w:rsidRPr="00CA5741">
        <w:rPr>
          <w:rFonts w:asciiTheme="majorHAnsi" w:hAnsiTheme="majorHAnsi"/>
        </w:rPr>
        <w:t>7.</w:t>
      </w:r>
      <w:r w:rsidR="00C57F5F" w:rsidRPr="00CA5741">
        <w:rPr>
          <w:rFonts w:asciiTheme="majorHAnsi" w:hAnsiTheme="majorHAnsi"/>
        </w:rPr>
        <w:t>12</w:t>
      </w:r>
      <w:r w:rsidR="003445A6" w:rsidRPr="00CA5741">
        <w:rPr>
          <w:rFonts w:asciiTheme="majorHAnsi" w:hAnsiTheme="majorHAnsi"/>
        </w:rPr>
        <w:tab/>
      </w:r>
      <w:r w:rsidR="2103BA02" w:rsidRPr="00CA5741">
        <w:rPr>
          <w:rFonts w:asciiTheme="majorHAnsi" w:hAnsiTheme="majorHAnsi"/>
        </w:rPr>
        <w:t xml:space="preserve">De </w:t>
      </w:r>
      <w:r w:rsidR="00225624" w:rsidRPr="00CA5741">
        <w:rPr>
          <w:rFonts w:asciiTheme="majorHAnsi" w:hAnsiTheme="majorHAnsi"/>
        </w:rPr>
        <w:t>g</w:t>
      </w:r>
      <w:r w:rsidR="2103BA02" w:rsidRPr="00CA5741">
        <w:rPr>
          <w:rFonts w:asciiTheme="majorHAnsi" w:hAnsiTheme="majorHAnsi"/>
        </w:rPr>
        <w:t xml:space="preserve">emeente </w:t>
      </w:r>
      <w:r w:rsidR="2103BA02" w:rsidRPr="00CA5741">
        <w:rPr>
          <w:rFonts w:cs="Arial"/>
        </w:rPr>
        <w:t>verklaart</w:t>
      </w:r>
      <w:r w:rsidR="2103BA02" w:rsidRPr="00CA5741">
        <w:rPr>
          <w:rFonts w:asciiTheme="majorHAnsi" w:hAnsiTheme="majorHAnsi"/>
        </w:rPr>
        <w:t xml:space="preserve"> dat het Bouwterrein</w:t>
      </w:r>
      <w:r w:rsidR="00D6751E" w:rsidRPr="00CA5741">
        <w:rPr>
          <w:rFonts w:asciiTheme="majorHAnsi" w:hAnsiTheme="majorHAnsi"/>
        </w:rPr>
        <w:t xml:space="preserve"> op basis van de Planning</w:t>
      </w:r>
      <w:r w:rsidR="00693457" w:rsidRPr="00CA5741">
        <w:rPr>
          <w:rFonts w:asciiTheme="majorHAnsi" w:hAnsiTheme="majorHAnsi"/>
        </w:rPr>
        <w:t>,</w:t>
      </w:r>
      <w:r w:rsidR="00E535AC" w:rsidRPr="00CA5741">
        <w:rPr>
          <w:rFonts w:asciiTheme="majorHAnsi" w:hAnsiTheme="majorHAnsi"/>
        </w:rPr>
        <w:t xml:space="preserve"> </w:t>
      </w:r>
      <w:bookmarkStart w:id="47" w:name="_Hlk188629853"/>
      <w:r w:rsidR="00E535AC" w:rsidRPr="00CA5741">
        <w:rPr>
          <w:rFonts w:asciiTheme="majorHAnsi" w:hAnsiTheme="majorHAnsi"/>
        </w:rPr>
        <w:t>mits dit op basis van de door de netwerkbeheerders uit te voeren werkzaamheden mogelijk is,</w:t>
      </w:r>
      <w:bookmarkEnd w:id="47"/>
      <w:r w:rsidR="2103BA02" w:rsidRPr="00CA5741">
        <w:rPr>
          <w:rFonts w:asciiTheme="majorHAnsi" w:hAnsiTheme="majorHAnsi" w:cstheme="majorBidi"/>
        </w:rPr>
        <w:t xml:space="preserve"> </w:t>
      </w:r>
      <w:r w:rsidR="00775DEB" w:rsidRPr="00CA5741">
        <w:rPr>
          <w:rFonts w:asciiTheme="majorHAnsi" w:hAnsiTheme="majorHAnsi" w:cstheme="majorBidi"/>
        </w:rPr>
        <w:t xml:space="preserve">naar verwachting </w:t>
      </w:r>
      <w:r w:rsidR="00BB5C6D" w:rsidRPr="00CA5741">
        <w:rPr>
          <w:rFonts w:asciiTheme="majorHAnsi" w:hAnsiTheme="majorHAnsi" w:cstheme="majorBidi"/>
        </w:rPr>
        <w:t xml:space="preserve">@@ </w:t>
      </w:r>
      <w:r w:rsidR="00BB5C6D" w:rsidRPr="00CA5741">
        <w:rPr>
          <w:rFonts w:asciiTheme="majorHAnsi" w:hAnsiTheme="majorHAnsi" w:cstheme="majorBidi"/>
          <w:i/>
          <w:iCs/>
          <w:color w:val="00B0F0"/>
        </w:rPr>
        <w:t xml:space="preserve">datum opnemen </w:t>
      </w:r>
      <w:r w:rsidR="00BB5C6D" w:rsidRPr="00CA5741">
        <w:rPr>
          <w:rFonts w:asciiTheme="majorHAnsi" w:hAnsiTheme="majorHAnsi" w:cstheme="majorBidi"/>
        </w:rPr>
        <w:t>Bou</w:t>
      </w:r>
      <w:r w:rsidR="00775DEB" w:rsidRPr="00CA5741">
        <w:rPr>
          <w:rFonts w:asciiTheme="majorHAnsi" w:hAnsiTheme="majorHAnsi" w:cstheme="majorBidi"/>
        </w:rPr>
        <w:t>wrijp is</w:t>
      </w:r>
      <w:r w:rsidR="2103BA02" w:rsidRPr="00CA5741">
        <w:rPr>
          <w:rFonts w:asciiTheme="majorHAnsi" w:hAnsiTheme="majorHAnsi"/>
        </w:rPr>
        <w:t>.</w:t>
      </w:r>
      <w:r w:rsidR="00175E9A" w:rsidRPr="00CA5741">
        <w:t xml:space="preserve"> </w:t>
      </w:r>
    </w:p>
    <w:p w14:paraId="2D51A621" w14:textId="77777777" w:rsidR="001E2649" w:rsidRPr="00CA5741" w:rsidRDefault="001E2649" w:rsidP="006D4264">
      <w:pPr>
        <w:ind w:left="567" w:hanging="567"/>
        <w:jc w:val="both"/>
        <w:rPr>
          <w:rFonts w:cs="Arial"/>
        </w:rPr>
      </w:pPr>
    </w:p>
    <w:p w14:paraId="6C58E43F" w14:textId="3D8A2700" w:rsidR="00175E9A" w:rsidRPr="00CA5741" w:rsidRDefault="00914A95" w:rsidP="006D4264">
      <w:pPr>
        <w:ind w:left="567" w:hanging="567"/>
        <w:jc w:val="both"/>
      </w:pPr>
      <w:r w:rsidRPr="00CA5741">
        <w:t>7.</w:t>
      </w:r>
      <w:r w:rsidR="00C57F5F" w:rsidRPr="00CA5741">
        <w:t>13</w:t>
      </w:r>
      <w:r w:rsidR="008B2642" w:rsidRPr="00CA5741">
        <w:tab/>
      </w:r>
      <w:r w:rsidR="00735E88" w:rsidRPr="00CA5741">
        <w:rPr>
          <w:rFonts w:cs="Arial"/>
        </w:rPr>
        <w:t xml:space="preserve">De koper is ermee bekend en accepteert voor eigen rekening en risico het gegeven dat er ten aanzien van de (aanleg van en/of aansluiting op de) elektra-infrastructuur momenteel sprake is van netcongestie en dat het al dan niet verkrijgen van een (toereikende) </w:t>
      </w:r>
      <w:r w:rsidR="00735E88" w:rsidRPr="00CA5741">
        <w:t>e</w:t>
      </w:r>
      <w:r w:rsidR="00735E88" w:rsidRPr="00CA5741">
        <w:rPr>
          <w:rFonts w:cs="Arial"/>
        </w:rPr>
        <w:t xml:space="preserve">lektriciteitsvoorziening, en wanneer, afhankelijk is van de beschikbaarheid van elektriciteit. De Gemeente zal zich inspannen om te zorgen dat Liander de benodigde elektra-infrastructuur tijdig </w:t>
      </w:r>
      <w:r w:rsidR="00735E88" w:rsidRPr="00CA5741">
        <w:t xml:space="preserve">op of nabij </w:t>
      </w:r>
      <w:r w:rsidR="00735E88" w:rsidRPr="00CA5741">
        <w:rPr>
          <w:rFonts w:cs="Arial"/>
        </w:rPr>
        <w:t xml:space="preserve">Bouwterrein aanlegt. Het kan echter zo zijn dat de aanleg van deze elektra-infrastructuur en/of het verkrijgen van de benodigde (huis-) aansluiting voor elektra bij de nutsbedrijven, als dit wordt verkregen, een langere periode vraagt dan tot nu toe gebruikelijk was. De koper kan de Gemeente hiervoor nimmer aansprakelijk stellen en vrijwaart de Gemeente van vorderingen van (door de koper ingeschakelde) derden ter zake. De Gemeente is daarom nimmer aansprakelijk voor schade, kosten en/of ander nadeel die de koper hiervan ondervindt. </w:t>
      </w:r>
    </w:p>
    <w:p w14:paraId="15F00CBD" w14:textId="77777777" w:rsidR="0086748B" w:rsidRPr="00CA5741" w:rsidRDefault="0086748B" w:rsidP="006D4264">
      <w:pPr>
        <w:ind w:left="567" w:hanging="567"/>
        <w:jc w:val="both"/>
      </w:pPr>
    </w:p>
    <w:p w14:paraId="766947ED" w14:textId="2000A9AE" w:rsidR="0086748B" w:rsidRPr="00CA5741" w:rsidRDefault="0086748B" w:rsidP="006D4264">
      <w:pPr>
        <w:ind w:left="567" w:hanging="567"/>
        <w:jc w:val="both"/>
        <w:rPr>
          <w:b/>
          <w:bCs/>
          <w:u w:val="single"/>
        </w:rPr>
      </w:pPr>
      <w:r w:rsidRPr="00CA5741">
        <w:rPr>
          <w:b/>
          <w:bCs/>
          <w:u w:val="single"/>
        </w:rPr>
        <w:t xml:space="preserve">Artikel </w:t>
      </w:r>
      <w:r w:rsidR="00914A95" w:rsidRPr="00CA5741">
        <w:rPr>
          <w:b/>
          <w:bCs/>
          <w:u w:val="single"/>
        </w:rPr>
        <w:t>8</w:t>
      </w:r>
      <w:r w:rsidRPr="00CA5741">
        <w:rPr>
          <w:b/>
          <w:bCs/>
          <w:u w:val="single"/>
        </w:rPr>
        <w:tab/>
      </w:r>
      <w:r w:rsidR="00A269EE" w:rsidRPr="00CA5741">
        <w:rPr>
          <w:b/>
          <w:bCs/>
          <w:u w:val="single"/>
        </w:rPr>
        <w:t>Antispeculatiebeding</w:t>
      </w:r>
      <w:r w:rsidRPr="00CA5741">
        <w:rPr>
          <w:b/>
          <w:bCs/>
          <w:u w:val="single"/>
        </w:rPr>
        <w:t xml:space="preserve"> en zelfbewoningsverplichting</w:t>
      </w:r>
    </w:p>
    <w:p w14:paraId="28BBB7EF" w14:textId="08003375" w:rsidR="002837BB" w:rsidRPr="00CA5741" w:rsidRDefault="00914A95" w:rsidP="006D4264">
      <w:pPr>
        <w:ind w:left="567" w:hanging="567"/>
        <w:jc w:val="both"/>
      </w:pPr>
      <w:r w:rsidRPr="00CA5741">
        <w:t>8</w:t>
      </w:r>
      <w:r w:rsidR="007A1F98" w:rsidRPr="00CA5741">
        <w:t>.1</w:t>
      </w:r>
      <w:r w:rsidR="007A1F98" w:rsidRPr="00CA5741">
        <w:tab/>
        <w:t>De koper is verplicht</w:t>
      </w:r>
      <w:r w:rsidR="00756E52" w:rsidRPr="00CA5741">
        <w:t xml:space="preserve"> om bij verkoop van alle sociale en betaalbare </w:t>
      </w:r>
      <w:r w:rsidR="00F423F8" w:rsidRPr="00CA5741">
        <w:t xml:space="preserve">koopwoningen </w:t>
      </w:r>
      <w:r w:rsidR="00756E52" w:rsidRPr="00CA5741">
        <w:t>(categorie midden en hoog) in de koop-/aannemingsovereenkomst</w:t>
      </w:r>
      <w:r w:rsidR="002837BB" w:rsidRPr="00CA5741">
        <w:t>(en)</w:t>
      </w:r>
      <w:r w:rsidR="00756E52" w:rsidRPr="00CA5741">
        <w:t xml:space="preserve"> </w:t>
      </w:r>
      <w:r w:rsidR="0045076A" w:rsidRPr="00CA5741">
        <w:t xml:space="preserve">met de particuliere koper een </w:t>
      </w:r>
      <w:r w:rsidR="00A269EE" w:rsidRPr="00CA5741">
        <w:t>antispeculatiebeding</w:t>
      </w:r>
      <w:r w:rsidR="0045076A" w:rsidRPr="00CA5741">
        <w:t xml:space="preserve"> ten behoeve van de gemeente op te nemen</w:t>
      </w:r>
      <w:r w:rsidR="002837BB" w:rsidRPr="00CA5741">
        <w:t xml:space="preserve"> conform de tekst zoals deze </w:t>
      </w:r>
      <w:r w:rsidR="00D822A9" w:rsidRPr="00CA5741">
        <w:t xml:space="preserve">is opgenomen in </w:t>
      </w:r>
      <w:r w:rsidR="00D822A9" w:rsidRPr="00CA5741">
        <w:rPr>
          <w:b/>
          <w:bCs/>
        </w:rPr>
        <w:t xml:space="preserve">Bijlage </w:t>
      </w:r>
      <w:r w:rsidR="00184078" w:rsidRPr="00CA5741">
        <w:rPr>
          <w:b/>
          <w:bCs/>
        </w:rPr>
        <w:t>12</w:t>
      </w:r>
      <w:r w:rsidR="0045076A" w:rsidRPr="00CA5741">
        <w:t>.</w:t>
      </w:r>
    </w:p>
    <w:p w14:paraId="039E8CA1" w14:textId="77777777" w:rsidR="001E2649" w:rsidRPr="00CA5741" w:rsidRDefault="001E2649" w:rsidP="006D4264">
      <w:pPr>
        <w:ind w:left="567" w:hanging="567"/>
        <w:jc w:val="both"/>
      </w:pPr>
    </w:p>
    <w:p w14:paraId="2D06FDEB" w14:textId="107838C4" w:rsidR="00D822A9" w:rsidRPr="00CA5741" w:rsidRDefault="00914A95" w:rsidP="00D822A9">
      <w:pPr>
        <w:ind w:left="567" w:hanging="567"/>
        <w:jc w:val="both"/>
      </w:pPr>
      <w:r w:rsidRPr="00CA5741">
        <w:t>8</w:t>
      </w:r>
      <w:r w:rsidR="002837BB" w:rsidRPr="00CA5741">
        <w:t>.2</w:t>
      </w:r>
      <w:r w:rsidR="002837BB" w:rsidRPr="00CA5741">
        <w:tab/>
      </w:r>
      <w:r w:rsidR="00D822A9" w:rsidRPr="00CA5741">
        <w:t xml:space="preserve">De koper is verplicht om bij verkoop van alle </w:t>
      </w:r>
      <w:r w:rsidR="005B23D2" w:rsidRPr="00CA5741">
        <w:t>koop</w:t>
      </w:r>
      <w:r w:rsidR="00D822A9" w:rsidRPr="00CA5741">
        <w:t xml:space="preserve">woningen en </w:t>
      </w:r>
      <w:r w:rsidR="005B23D2" w:rsidRPr="00CA5741">
        <w:t>koopa</w:t>
      </w:r>
      <w:r w:rsidR="00D822A9" w:rsidRPr="00CA5741">
        <w:t xml:space="preserve">ppartementen in de koop-/aannemingsovereenkomst(en) met de particuliere koper een </w:t>
      </w:r>
      <w:r w:rsidR="005B23D2" w:rsidRPr="00CA5741">
        <w:t>zelfbewoningsverplichting</w:t>
      </w:r>
      <w:r w:rsidR="00D822A9" w:rsidRPr="00CA5741">
        <w:t xml:space="preserve"> ten behoeve van de gemeente op te nemen conform de tekst zoals deze is opgenomen in </w:t>
      </w:r>
      <w:r w:rsidR="00D822A9" w:rsidRPr="00CA5741">
        <w:rPr>
          <w:b/>
          <w:bCs/>
        </w:rPr>
        <w:t xml:space="preserve">Bijlage </w:t>
      </w:r>
      <w:r w:rsidR="00184078" w:rsidRPr="00CA5741">
        <w:rPr>
          <w:b/>
          <w:bCs/>
        </w:rPr>
        <w:t>12</w:t>
      </w:r>
      <w:r w:rsidR="00D822A9" w:rsidRPr="00CA5741">
        <w:t>.</w:t>
      </w:r>
    </w:p>
    <w:p w14:paraId="4657F870" w14:textId="77777777" w:rsidR="001E2649" w:rsidRPr="00CA5741" w:rsidRDefault="001E2649" w:rsidP="00D822A9">
      <w:pPr>
        <w:ind w:left="567" w:hanging="567"/>
        <w:jc w:val="both"/>
      </w:pPr>
    </w:p>
    <w:p w14:paraId="776E3BD0" w14:textId="34320CE8" w:rsidR="0086748B" w:rsidRPr="00CA5741" w:rsidRDefault="00914A95" w:rsidP="005B23D2">
      <w:pPr>
        <w:ind w:left="567" w:hanging="567"/>
        <w:jc w:val="both"/>
      </w:pPr>
      <w:r w:rsidRPr="00CA5741">
        <w:t>8</w:t>
      </w:r>
      <w:r w:rsidR="005B23D2" w:rsidRPr="00CA5741">
        <w:t>.3</w:t>
      </w:r>
      <w:r w:rsidR="005B23D2" w:rsidRPr="00CA5741">
        <w:tab/>
      </w:r>
      <w:r w:rsidR="00474AD7" w:rsidRPr="00CA5741">
        <w:t xml:space="preserve">De in lid 1 en 2 bedoelde verplichtingen dienen als kettingbeding in de akten van levering </w:t>
      </w:r>
      <w:r w:rsidR="007908AB" w:rsidRPr="00CA5741">
        <w:t>bij de notaris te worden vastgelegd.</w:t>
      </w:r>
    </w:p>
    <w:p w14:paraId="11E68A07" w14:textId="77777777" w:rsidR="001E2649" w:rsidRPr="00CA5741" w:rsidRDefault="001E2649" w:rsidP="005B23D2">
      <w:pPr>
        <w:ind w:left="567" w:hanging="567"/>
        <w:jc w:val="both"/>
      </w:pPr>
    </w:p>
    <w:p w14:paraId="01F6182A" w14:textId="70049CE7" w:rsidR="009C66E9" w:rsidRPr="00CA5741" w:rsidRDefault="00914A95" w:rsidP="005B23D2">
      <w:pPr>
        <w:ind w:left="567" w:hanging="567"/>
        <w:jc w:val="both"/>
      </w:pPr>
      <w:r w:rsidRPr="00CA5741">
        <w:t>8</w:t>
      </w:r>
      <w:r w:rsidR="009C66E9" w:rsidRPr="00CA5741">
        <w:t>.4</w:t>
      </w:r>
      <w:r w:rsidR="009C66E9" w:rsidRPr="00CA5741">
        <w:tab/>
        <w:t xml:space="preserve">Indien koper </w:t>
      </w:r>
      <w:r w:rsidR="003F0EAD" w:rsidRPr="00CA5741">
        <w:t xml:space="preserve">het bepaalde in dit artikel niet nakomt, is de koper aan de gemeente een onmiddellijk opeisbare boete verschuldigd van </w:t>
      </w:r>
      <w:r w:rsidR="003F0EAD" w:rsidRPr="00CA5741">
        <w:rPr>
          <w:rFonts w:cs="Arial"/>
        </w:rPr>
        <w:t>€ 50.000,- per woning</w:t>
      </w:r>
    </w:p>
    <w:p w14:paraId="35A1B84B" w14:textId="77777777" w:rsidR="0086748B" w:rsidRPr="00CA5741" w:rsidRDefault="0086748B" w:rsidP="006D4264">
      <w:pPr>
        <w:ind w:left="567" w:hanging="567"/>
        <w:jc w:val="both"/>
        <w:rPr>
          <w:rFonts w:cs="Arial"/>
        </w:rPr>
      </w:pPr>
    </w:p>
    <w:p w14:paraId="29393F52" w14:textId="77777777" w:rsidR="00175E9A" w:rsidRPr="00CA5741" w:rsidRDefault="00175E9A" w:rsidP="00175E9A">
      <w:pPr>
        <w:pStyle w:val="Lijstalinea"/>
        <w:rPr>
          <w:rFonts w:cs="Arial"/>
        </w:rPr>
      </w:pPr>
    </w:p>
    <w:p w14:paraId="50AA6E5B" w14:textId="480F8229" w:rsidR="00437859" w:rsidRPr="00CA5741" w:rsidRDefault="00437859" w:rsidP="00437859">
      <w:pPr>
        <w:pStyle w:val="Kop2"/>
        <w:rPr>
          <w:rFonts w:cs="Arial"/>
          <w:lang w:val="nl-NL"/>
        </w:rPr>
      </w:pPr>
      <w:bookmarkStart w:id="48" w:name="_Toc214352365"/>
      <w:bookmarkStart w:id="49" w:name="_Toc216780232"/>
      <w:bookmarkEnd w:id="45"/>
      <w:r w:rsidRPr="00CA5741">
        <w:rPr>
          <w:rFonts w:cs="Arial"/>
          <w:bCs/>
          <w:sz w:val="20"/>
          <w:lang w:val="nl-NL"/>
        </w:rPr>
        <w:t xml:space="preserve">Artikel </w:t>
      </w:r>
      <w:r w:rsidR="00914A95" w:rsidRPr="00CA5741">
        <w:rPr>
          <w:rFonts w:cs="Arial"/>
          <w:bCs/>
          <w:sz w:val="20"/>
          <w:lang w:val="nl-NL"/>
        </w:rPr>
        <w:t>9</w:t>
      </w:r>
      <w:r w:rsidRPr="00CA5741">
        <w:rPr>
          <w:rFonts w:cs="Arial"/>
          <w:bCs/>
          <w:sz w:val="20"/>
          <w:lang w:val="nl-NL"/>
        </w:rPr>
        <w:tab/>
        <w:t>Openbare ruimte</w:t>
      </w:r>
      <w:r w:rsidR="00E72158" w:rsidRPr="00CA5741">
        <w:rPr>
          <w:rFonts w:cs="Arial"/>
          <w:bCs/>
          <w:sz w:val="20"/>
          <w:lang w:val="nl-NL"/>
        </w:rPr>
        <w:t>,</w:t>
      </w:r>
      <w:r w:rsidRPr="00CA5741">
        <w:rPr>
          <w:rFonts w:cs="Arial"/>
          <w:bCs/>
          <w:sz w:val="20"/>
          <w:lang w:val="nl-NL"/>
        </w:rPr>
        <w:t xml:space="preserve"> Woonrijp maken</w:t>
      </w:r>
      <w:bookmarkEnd w:id="48"/>
      <w:bookmarkEnd w:id="49"/>
    </w:p>
    <w:p w14:paraId="2B223A54" w14:textId="3FFF19B8" w:rsidR="00965871" w:rsidRPr="00CA5741" w:rsidRDefault="00914A95" w:rsidP="00E03505">
      <w:pPr>
        <w:ind w:left="567" w:hanging="567"/>
        <w:rPr>
          <w:rFonts w:cs="Arial"/>
        </w:rPr>
      </w:pPr>
      <w:r w:rsidRPr="00CA5741">
        <w:rPr>
          <w:rFonts w:cs="Arial"/>
        </w:rPr>
        <w:t>9</w:t>
      </w:r>
      <w:r w:rsidR="00E03505" w:rsidRPr="00CA5741">
        <w:rPr>
          <w:rFonts w:cs="Arial"/>
        </w:rPr>
        <w:t>.1</w:t>
      </w:r>
      <w:r w:rsidR="00E03505" w:rsidRPr="00CA5741">
        <w:rPr>
          <w:rFonts w:cs="Arial"/>
        </w:rPr>
        <w:tab/>
      </w:r>
      <w:r w:rsidR="001570C5" w:rsidRPr="00CA5741">
        <w:rPr>
          <w:rFonts w:cs="Arial"/>
        </w:rPr>
        <w:t xml:space="preserve">De Openbare ruimte </w:t>
      </w:r>
      <w:r w:rsidR="00FA1046" w:rsidRPr="00CA5741">
        <w:rPr>
          <w:rFonts w:cs="Arial"/>
        </w:rPr>
        <w:t xml:space="preserve">wordt </w:t>
      </w:r>
      <w:r w:rsidR="0045642D" w:rsidRPr="00CA5741">
        <w:rPr>
          <w:rFonts w:cs="Arial"/>
        </w:rPr>
        <w:t xml:space="preserve">door en </w:t>
      </w:r>
      <w:r w:rsidR="001570C5" w:rsidRPr="00CA5741">
        <w:rPr>
          <w:rFonts w:cs="Arial"/>
        </w:rPr>
        <w:t xml:space="preserve">voor rekening van de </w:t>
      </w:r>
      <w:r w:rsidR="00FC2158" w:rsidRPr="00CA5741">
        <w:rPr>
          <w:rFonts w:cs="Arial"/>
        </w:rPr>
        <w:t>g</w:t>
      </w:r>
      <w:r w:rsidR="001570C5" w:rsidRPr="00CA5741">
        <w:rPr>
          <w:rFonts w:cs="Arial"/>
        </w:rPr>
        <w:t xml:space="preserve">emeente Woonrijp gemaakt. </w:t>
      </w:r>
      <w:r w:rsidR="0084207F" w:rsidRPr="00CA5741">
        <w:rPr>
          <w:rFonts w:cs="Arial"/>
        </w:rPr>
        <w:t xml:space="preserve">Bij de inrichting van de Openbare ruimte </w:t>
      </w:r>
      <w:r w:rsidR="00797742" w:rsidRPr="00CA5741">
        <w:rPr>
          <w:rFonts w:cs="Arial"/>
        </w:rPr>
        <w:t xml:space="preserve">zal </w:t>
      </w:r>
      <w:r w:rsidR="0084207F" w:rsidRPr="00CA5741">
        <w:rPr>
          <w:rFonts w:cs="Arial"/>
        </w:rPr>
        <w:t xml:space="preserve">de </w:t>
      </w:r>
      <w:r w:rsidR="00FC2158" w:rsidRPr="00CA5741">
        <w:rPr>
          <w:rFonts w:cs="Arial"/>
        </w:rPr>
        <w:t>g</w:t>
      </w:r>
      <w:r w:rsidR="0084207F" w:rsidRPr="00CA5741">
        <w:rPr>
          <w:rFonts w:cs="Arial"/>
        </w:rPr>
        <w:t xml:space="preserve">emeente </w:t>
      </w:r>
      <w:r w:rsidR="3E0419D8" w:rsidRPr="00CA5741">
        <w:rPr>
          <w:rFonts w:cs="Arial"/>
        </w:rPr>
        <w:t>het</w:t>
      </w:r>
      <w:r w:rsidR="0084207F" w:rsidRPr="00CA5741">
        <w:rPr>
          <w:rFonts w:cs="Arial"/>
        </w:rPr>
        <w:t xml:space="preserve"> </w:t>
      </w:r>
      <w:r w:rsidR="007B0B2E" w:rsidRPr="00CA5741">
        <w:rPr>
          <w:rFonts w:cs="Arial"/>
        </w:rPr>
        <w:t xml:space="preserve">door de </w:t>
      </w:r>
      <w:r w:rsidR="00FC2158" w:rsidRPr="00CA5741">
        <w:rPr>
          <w:rFonts w:cs="Arial"/>
        </w:rPr>
        <w:t>g</w:t>
      </w:r>
      <w:r w:rsidR="000C7973" w:rsidRPr="00CA5741">
        <w:rPr>
          <w:rFonts w:cs="Arial"/>
        </w:rPr>
        <w:t>emeente vervaardig</w:t>
      </w:r>
      <w:r w:rsidR="007B0B2E" w:rsidRPr="00CA5741">
        <w:rPr>
          <w:rFonts w:cs="Arial"/>
        </w:rPr>
        <w:t>de</w:t>
      </w:r>
      <w:r w:rsidR="000C7973" w:rsidRPr="00CA5741">
        <w:rPr>
          <w:rFonts w:cs="Arial"/>
        </w:rPr>
        <w:t xml:space="preserve"> </w:t>
      </w:r>
      <w:r w:rsidR="000C7973" w:rsidRPr="00CA5741">
        <w:rPr>
          <w:rFonts w:cs="Arial"/>
        </w:rPr>
        <w:lastRenderedPageBreak/>
        <w:t xml:space="preserve">Inrichtingsplan </w:t>
      </w:r>
      <w:r w:rsidR="00797742" w:rsidRPr="00CA5741">
        <w:rPr>
          <w:rFonts w:cs="Arial"/>
        </w:rPr>
        <w:t>als leidraad nemen</w:t>
      </w:r>
      <w:r w:rsidR="00184078" w:rsidRPr="00CA5741">
        <w:rPr>
          <w:rFonts w:cs="Arial"/>
        </w:rPr>
        <w:t xml:space="preserve"> (</w:t>
      </w:r>
      <w:r w:rsidR="00184078" w:rsidRPr="00CA5741">
        <w:rPr>
          <w:rFonts w:cs="Arial"/>
          <w:b/>
          <w:bCs/>
        </w:rPr>
        <w:t>Bijlage 11</w:t>
      </w:r>
      <w:r w:rsidR="00184078" w:rsidRPr="00CA5741">
        <w:rPr>
          <w:rFonts w:cs="Arial"/>
        </w:rPr>
        <w:t>)</w:t>
      </w:r>
      <w:r w:rsidR="000C7973" w:rsidRPr="00CA5741">
        <w:rPr>
          <w:rFonts w:cs="Arial"/>
        </w:rPr>
        <w:t xml:space="preserve">. </w:t>
      </w:r>
      <w:r w:rsidR="004F70F2" w:rsidRPr="00CA5741">
        <w:rPr>
          <w:rFonts w:cs="Arial"/>
        </w:rPr>
        <w:t xml:space="preserve">Het staat </w:t>
      </w:r>
      <w:r w:rsidR="00064685" w:rsidRPr="00CA5741">
        <w:rPr>
          <w:rFonts w:cs="Arial"/>
        </w:rPr>
        <w:t xml:space="preserve">de gemeente vrij om daar om praktische en/of budgettaire redenen van af te wijken. </w:t>
      </w:r>
      <w:r w:rsidR="00E23C25" w:rsidRPr="00CA5741">
        <w:rPr>
          <w:rFonts w:cs="Arial"/>
        </w:rPr>
        <w:t xml:space="preserve">De </w:t>
      </w:r>
      <w:r w:rsidR="00FC2158" w:rsidRPr="00CA5741">
        <w:rPr>
          <w:rFonts w:cs="Arial"/>
        </w:rPr>
        <w:t>g</w:t>
      </w:r>
      <w:r w:rsidR="00E23C25" w:rsidRPr="00CA5741">
        <w:rPr>
          <w:rFonts w:cs="Arial"/>
        </w:rPr>
        <w:t>emeente streeft ernaar om</w:t>
      </w:r>
      <w:r w:rsidR="008C170D" w:rsidRPr="00CA5741">
        <w:rPr>
          <w:rFonts w:cs="Arial"/>
        </w:rPr>
        <w:t xml:space="preserve"> de Openbare ruimte</w:t>
      </w:r>
      <w:r w:rsidR="00B21C6F" w:rsidRPr="00CA5741">
        <w:rPr>
          <w:rFonts w:cs="Arial"/>
        </w:rPr>
        <w:t xml:space="preserve"> </w:t>
      </w:r>
      <w:r w:rsidR="008C170D" w:rsidRPr="00CA5741">
        <w:rPr>
          <w:rFonts w:cs="Arial"/>
        </w:rPr>
        <w:t xml:space="preserve">binnen </w:t>
      </w:r>
      <w:r w:rsidR="00986653" w:rsidRPr="00CA5741">
        <w:rPr>
          <w:b/>
          <w:bCs/>
        </w:rPr>
        <w:fldChar w:fldCharType="begin">
          <w:ffData>
            <w:name w:val="Text99"/>
            <w:enabled/>
            <w:calcOnExit w:val="0"/>
            <w:textInput>
              <w:maxLength w:val="2"/>
            </w:textInput>
          </w:ffData>
        </w:fldChar>
      </w:r>
      <w:bookmarkStart w:id="50" w:name="Text99"/>
      <w:r w:rsidR="00986653" w:rsidRPr="00CA5741">
        <w:rPr>
          <w:b/>
          <w:bCs/>
        </w:rPr>
        <w:instrText xml:space="preserve"> FORMTEXT </w:instrText>
      </w:r>
      <w:r w:rsidR="00986653" w:rsidRPr="00CA5741">
        <w:rPr>
          <w:b/>
          <w:bCs/>
        </w:rPr>
      </w:r>
      <w:r w:rsidR="00986653" w:rsidRPr="00CA5741">
        <w:rPr>
          <w:b/>
          <w:bCs/>
        </w:rPr>
        <w:fldChar w:fldCharType="separate"/>
      </w:r>
      <w:r w:rsidR="00986653" w:rsidRPr="00CA5741">
        <w:rPr>
          <w:b/>
          <w:bCs/>
          <w:noProof/>
        </w:rPr>
        <w:t> </w:t>
      </w:r>
      <w:r w:rsidR="00986653" w:rsidRPr="00CA5741">
        <w:rPr>
          <w:b/>
          <w:bCs/>
          <w:noProof/>
        </w:rPr>
        <w:t> </w:t>
      </w:r>
      <w:r w:rsidR="00986653" w:rsidRPr="00CA5741">
        <w:rPr>
          <w:b/>
          <w:bCs/>
        </w:rPr>
        <w:fldChar w:fldCharType="end"/>
      </w:r>
      <w:bookmarkEnd w:id="50"/>
      <w:r w:rsidR="008C170D" w:rsidRPr="00CA5741">
        <w:rPr>
          <w:b/>
          <w:bCs/>
        </w:rPr>
        <w:t xml:space="preserve"> </w:t>
      </w:r>
      <w:r w:rsidR="008C170D" w:rsidRPr="00CA5741">
        <w:t>maanden</w:t>
      </w:r>
      <w:r w:rsidR="008C170D" w:rsidRPr="00CA5741">
        <w:rPr>
          <w:rFonts w:cs="Arial"/>
        </w:rPr>
        <w:t xml:space="preserve"> na oplevering van </w:t>
      </w:r>
      <w:r w:rsidR="005D48DE" w:rsidRPr="00CA5741">
        <w:rPr>
          <w:rFonts w:cs="Arial"/>
        </w:rPr>
        <w:t xml:space="preserve">de laatste </w:t>
      </w:r>
      <w:r w:rsidR="005D1EBC" w:rsidRPr="00CA5741">
        <w:rPr>
          <w:rFonts w:cs="Arial"/>
        </w:rPr>
        <w:t>woning in het P</w:t>
      </w:r>
      <w:r w:rsidR="00A560D3" w:rsidRPr="00CA5741">
        <w:rPr>
          <w:rFonts w:cs="Arial"/>
        </w:rPr>
        <w:t>langebied</w:t>
      </w:r>
      <w:r w:rsidR="00C3329E" w:rsidRPr="00CA5741">
        <w:rPr>
          <w:rFonts w:cs="Arial"/>
        </w:rPr>
        <w:t>,</w:t>
      </w:r>
      <w:r w:rsidR="45CCA750" w:rsidRPr="00CA5741">
        <w:rPr>
          <w:rFonts w:cs="Arial"/>
        </w:rPr>
        <w:t xml:space="preserve"> </w:t>
      </w:r>
      <w:r w:rsidR="00E23C25" w:rsidRPr="00CA5741">
        <w:rPr>
          <w:rFonts w:cs="Arial"/>
        </w:rPr>
        <w:t>Woonrijp te maken</w:t>
      </w:r>
      <w:r w:rsidR="008C170D" w:rsidRPr="00CA5741">
        <w:rPr>
          <w:rFonts w:cs="Arial"/>
        </w:rPr>
        <w:t>.</w:t>
      </w:r>
    </w:p>
    <w:p w14:paraId="304B78AE" w14:textId="77777777" w:rsidR="001E2649" w:rsidRPr="00CA5741" w:rsidRDefault="001E2649" w:rsidP="00E03505">
      <w:pPr>
        <w:ind w:left="567" w:hanging="567"/>
        <w:rPr>
          <w:rFonts w:asciiTheme="majorHAnsi" w:hAnsiTheme="majorHAnsi"/>
        </w:rPr>
      </w:pPr>
    </w:p>
    <w:p w14:paraId="1DB8BA94" w14:textId="5732F6FF" w:rsidR="00965871" w:rsidRPr="00CA5741" w:rsidRDefault="00914A95" w:rsidP="00E03505">
      <w:pPr>
        <w:ind w:left="567" w:hanging="567"/>
        <w:jc w:val="both"/>
        <w:rPr>
          <w:rFonts w:asciiTheme="majorHAnsi" w:hAnsiTheme="majorHAnsi" w:cstheme="majorHAnsi"/>
        </w:rPr>
      </w:pPr>
      <w:r w:rsidRPr="00CA5741">
        <w:rPr>
          <w:rFonts w:asciiTheme="majorHAnsi" w:hAnsiTheme="majorHAnsi" w:cstheme="majorHAnsi"/>
        </w:rPr>
        <w:t>9</w:t>
      </w:r>
      <w:r w:rsidR="00E03505" w:rsidRPr="00CA5741">
        <w:rPr>
          <w:rFonts w:asciiTheme="majorHAnsi" w:hAnsiTheme="majorHAnsi" w:cstheme="majorHAnsi"/>
        </w:rPr>
        <w:t>.2</w:t>
      </w:r>
      <w:r w:rsidR="00E03505" w:rsidRPr="00CA5741">
        <w:rPr>
          <w:rFonts w:asciiTheme="majorHAnsi" w:hAnsiTheme="majorHAnsi" w:cstheme="majorHAnsi"/>
        </w:rPr>
        <w:tab/>
      </w:r>
      <w:r w:rsidR="004E6855" w:rsidRPr="00CA5741">
        <w:rPr>
          <w:rFonts w:asciiTheme="majorHAnsi" w:hAnsiTheme="majorHAnsi" w:cstheme="majorHAnsi"/>
        </w:rPr>
        <w:t>Koper</w:t>
      </w:r>
      <w:r w:rsidR="002B0CA1" w:rsidRPr="00CA5741">
        <w:rPr>
          <w:rFonts w:asciiTheme="majorHAnsi" w:hAnsiTheme="majorHAnsi"/>
        </w:rPr>
        <w:t xml:space="preserve"> is </w:t>
      </w:r>
      <w:r w:rsidR="002B0CA1" w:rsidRPr="00CA5741">
        <w:rPr>
          <w:rFonts w:asciiTheme="majorHAnsi" w:hAnsiTheme="majorHAnsi" w:cstheme="majorHAnsi"/>
        </w:rPr>
        <w:t xml:space="preserve">tegenover de </w:t>
      </w:r>
      <w:r w:rsidR="00FC2158" w:rsidRPr="00CA5741">
        <w:rPr>
          <w:rFonts w:asciiTheme="majorHAnsi" w:hAnsiTheme="majorHAnsi" w:cstheme="majorHAnsi"/>
        </w:rPr>
        <w:t>g</w:t>
      </w:r>
      <w:r w:rsidR="002B0CA1" w:rsidRPr="00CA5741">
        <w:rPr>
          <w:rFonts w:asciiTheme="majorHAnsi" w:hAnsiTheme="majorHAnsi" w:cstheme="majorHAnsi"/>
        </w:rPr>
        <w:t xml:space="preserve">emeente aansprakelijk voor </w:t>
      </w:r>
      <w:r w:rsidR="00D87441" w:rsidRPr="00CA5741">
        <w:rPr>
          <w:rFonts w:asciiTheme="majorHAnsi" w:hAnsiTheme="majorHAnsi" w:cstheme="majorHAnsi"/>
        </w:rPr>
        <w:t xml:space="preserve">toerekenbare </w:t>
      </w:r>
      <w:r w:rsidR="002B0CA1" w:rsidRPr="00CA5741">
        <w:rPr>
          <w:rFonts w:asciiTheme="majorHAnsi" w:hAnsiTheme="majorHAnsi" w:cstheme="majorHAnsi"/>
        </w:rPr>
        <w:t>schade</w:t>
      </w:r>
      <w:r w:rsidR="002B0CA1" w:rsidRPr="00CA5741">
        <w:rPr>
          <w:rFonts w:asciiTheme="majorHAnsi" w:hAnsiTheme="majorHAnsi"/>
        </w:rPr>
        <w:t xml:space="preserve"> aan </w:t>
      </w:r>
      <w:r w:rsidR="002B0CA1" w:rsidRPr="00CA5741">
        <w:rPr>
          <w:rFonts w:asciiTheme="majorHAnsi" w:hAnsiTheme="majorHAnsi" w:cstheme="majorHAnsi"/>
        </w:rPr>
        <w:t xml:space="preserve">de </w:t>
      </w:r>
      <w:r w:rsidR="00D87441" w:rsidRPr="00CA5741">
        <w:rPr>
          <w:rFonts w:asciiTheme="majorHAnsi" w:hAnsiTheme="majorHAnsi" w:cstheme="majorHAnsi"/>
        </w:rPr>
        <w:t>Voorzieningen van openbaar nut in en buiten het</w:t>
      </w:r>
      <w:r w:rsidR="009F6AEA" w:rsidRPr="00CA5741">
        <w:rPr>
          <w:rFonts w:asciiTheme="majorHAnsi" w:hAnsiTheme="majorHAnsi" w:cstheme="majorHAnsi"/>
        </w:rPr>
        <w:t xml:space="preserve"> </w:t>
      </w:r>
      <w:r w:rsidR="004F0C21" w:rsidRPr="00CA5741">
        <w:rPr>
          <w:rFonts w:asciiTheme="majorHAnsi" w:hAnsiTheme="majorHAnsi" w:cstheme="majorHAnsi"/>
        </w:rPr>
        <w:t>Bouwterrein</w:t>
      </w:r>
      <w:r w:rsidR="00D87441" w:rsidRPr="00CA5741">
        <w:rPr>
          <w:rFonts w:asciiTheme="majorHAnsi" w:hAnsiTheme="majorHAnsi" w:cstheme="majorHAnsi"/>
        </w:rPr>
        <w:t>, die door haar toedoen of door haar ingeschakelde derden wordt veroorzaakt</w:t>
      </w:r>
      <w:r w:rsidR="00A60CD8" w:rsidRPr="00CA5741">
        <w:rPr>
          <w:rFonts w:asciiTheme="majorHAnsi" w:hAnsiTheme="majorHAnsi" w:cstheme="majorHAnsi"/>
        </w:rPr>
        <w:t xml:space="preserve"> gedurende de realisatie van het Project</w:t>
      </w:r>
      <w:r w:rsidR="00D87441" w:rsidRPr="00CA5741">
        <w:rPr>
          <w:rFonts w:asciiTheme="majorHAnsi" w:hAnsiTheme="majorHAnsi" w:cstheme="majorHAnsi"/>
        </w:rPr>
        <w:t>.</w:t>
      </w:r>
    </w:p>
    <w:p w14:paraId="546186B1" w14:textId="77777777" w:rsidR="002E20FC" w:rsidRPr="00CA5741" w:rsidRDefault="002E20FC" w:rsidP="00E03505">
      <w:pPr>
        <w:ind w:left="567" w:hanging="567"/>
        <w:jc w:val="both"/>
      </w:pPr>
    </w:p>
    <w:p w14:paraId="3A4762A9" w14:textId="69188304" w:rsidR="00965871" w:rsidRPr="00CA5741" w:rsidRDefault="00914A95" w:rsidP="00E03505">
      <w:pPr>
        <w:ind w:left="567" w:hanging="567"/>
        <w:jc w:val="both"/>
        <w:rPr>
          <w:rFonts w:asciiTheme="majorHAnsi" w:hAnsiTheme="majorHAnsi"/>
        </w:rPr>
      </w:pPr>
      <w:r w:rsidRPr="00CA5741">
        <w:rPr>
          <w:rFonts w:asciiTheme="majorHAnsi" w:hAnsiTheme="majorHAnsi"/>
        </w:rPr>
        <w:t>9</w:t>
      </w:r>
      <w:r w:rsidR="00E03505" w:rsidRPr="00CA5741">
        <w:rPr>
          <w:rFonts w:asciiTheme="majorHAnsi" w:hAnsiTheme="majorHAnsi"/>
        </w:rPr>
        <w:t>.3</w:t>
      </w:r>
      <w:r w:rsidR="00E03505" w:rsidRPr="00CA5741">
        <w:rPr>
          <w:rFonts w:asciiTheme="majorHAnsi" w:hAnsiTheme="majorHAnsi"/>
        </w:rPr>
        <w:tab/>
      </w:r>
      <w:r w:rsidR="004E6855" w:rsidRPr="00CA5741">
        <w:rPr>
          <w:rFonts w:asciiTheme="majorHAnsi" w:hAnsiTheme="majorHAnsi"/>
        </w:rPr>
        <w:t>Koper</w:t>
      </w:r>
      <w:r w:rsidR="00E23C25" w:rsidRPr="00CA5741">
        <w:rPr>
          <w:rFonts w:asciiTheme="majorHAnsi" w:hAnsiTheme="majorHAnsi"/>
        </w:rPr>
        <w:t xml:space="preserve"> dient </w:t>
      </w:r>
      <w:r w:rsidR="009E260A" w:rsidRPr="00CA5741">
        <w:rPr>
          <w:rFonts w:asciiTheme="majorHAnsi" w:hAnsiTheme="majorHAnsi"/>
        </w:rPr>
        <w:t xml:space="preserve">de </w:t>
      </w:r>
      <w:r w:rsidR="00E23C25" w:rsidRPr="00CA5741">
        <w:rPr>
          <w:rFonts w:asciiTheme="majorHAnsi" w:hAnsiTheme="majorHAnsi"/>
        </w:rPr>
        <w:t xml:space="preserve">bestaande Openbare ruimte c.q. voorzieningen in het </w:t>
      </w:r>
      <w:r w:rsidR="004F0C21" w:rsidRPr="00CA5741">
        <w:rPr>
          <w:rFonts w:asciiTheme="majorHAnsi" w:hAnsiTheme="majorHAnsi" w:cstheme="majorBidi"/>
        </w:rPr>
        <w:t xml:space="preserve">Bouwterrein </w:t>
      </w:r>
      <w:r w:rsidR="00E23C25" w:rsidRPr="00CA5741">
        <w:rPr>
          <w:rFonts w:asciiTheme="majorHAnsi" w:hAnsiTheme="majorHAnsi"/>
        </w:rPr>
        <w:t xml:space="preserve">en buiten het </w:t>
      </w:r>
      <w:r w:rsidR="009F6AEA" w:rsidRPr="00CA5741">
        <w:rPr>
          <w:rFonts w:asciiTheme="majorHAnsi" w:hAnsiTheme="majorHAnsi" w:cstheme="majorBidi"/>
        </w:rPr>
        <w:t xml:space="preserve">Plangebied </w:t>
      </w:r>
      <w:r w:rsidR="00E23C25" w:rsidRPr="00CA5741">
        <w:rPr>
          <w:rFonts w:asciiTheme="majorHAnsi" w:hAnsiTheme="majorHAnsi"/>
        </w:rPr>
        <w:t>voor</w:t>
      </w:r>
      <w:r w:rsidR="19F3912C" w:rsidRPr="00CA5741">
        <w:rPr>
          <w:rFonts w:asciiTheme="majorHAnsi" w:hAnsiTheme="majorHAnsi"/>
        </w:rPr>
        <w:t xml:space="preserve"> </w:t>
      </w:r>
      <w:r w:rsidR="00E23C25" w:rsidRPr="00CA5741">
        <w:rPr>
          <w:rFonts w:asciiTheme="majorHAnsi" w:hAnsiTheme="majorHAnsi"/>
        </w:rPr>
        <w:t>zover beïnvloed door de exploitatie, voor eigen rekening en risico in de bestaande toestand te houden en te herstellen</w:t>
      </w:r>
      <w:r w:rsidR="00E23C25" w:rsidRPr="00CA5741">
        <w:rPr>
          <w:rFonts w:asciiTheme="majorHAnsi" w:hAnsiTheme="majorHAnsi" w:cstheme="majorBidi"/>
        </w:rPr>
        <w:t>.</w:t>
      </w:r>
      <w:r w:rsidR="00E23C25" w:rsidRPr="00CA5741">
        <w:rPr>
          <w:rFonts w:asciiTheme="majorHAnsi" w:hAnsiTheme="majorHAnsi"/>
        </w:rPr>
        <w:t xml:space="preserve"> Teneinde schade als gevolg van de </w:t>
      </w:r>
      <w:r w:rsidR="00E23C25" w:rsidRPr="00CA5741">
        <w:rPr>
          <w:rFonts w:asciiTheme="majorHAnsi" w:hAnsiTheme="majorHAnsi" w:cstheme="majorBidi"/>
        </w:rPr>
        <w:t>realisatie van het Project</w:t>
      </w:r>
      <w:r w:rsidR="00E23C25" w:rsidRPr="00CA5741">
        <w:rPr>
          <w:rFonts w:asciiTheme="majorHAnsi" w:hAnsiTheme="majorHAnsi"/>
        </w:rPr>
        <w:t xml:space="preserve"> achteraf te kunnen vaststellen voert </w:t>
      </w:r>
      <w:r w:rsidR="004E6855" w:rsidRPr="00CA5741">
        <w:rPr>
          <w:rFonts w:asciiTheme="majorHAnsi" w:hAnsiTheme="majorHAnsi"/>
        </w:rPr>
        <w:t>koper</w:t>
      </w:r>
      <w:r w:rsidR="00E23C25" w:rsidRPr="00CA5741">
        <w:rPr>
          <w:rFonts w:asciiTheme="majorHAnsi" w:hAnsiTheme="majorHAnsi"/>
        </w:rPr>
        <w:t xml:space="preserve"> voorafgaand aan de realisatie een </w:t>
      </w:r>
      <w:r w:rsidR="00192604" w:rsidRPr="00CA5741">
        <w:rPr>
          <w:rFonts w:asciiTheme="majorHAnsi" w:hAnsiTheme="majorHAnsi"/>
        </w:rPr>
        <w:t>nulmeting</w:t>
      </w:r>
      <w:r w:rsidR="00E23C25" w:rsidRPr="00CA5741">
        <w:rPr>
          <w:rFonts w:asciiTheme="majorHAnsi" w:hAnsiTheme="majorHAnsi"/>
        </w:rPr>
        <w:t xml:space="preserve"> uit.</w:t>
      </w:r>
      <w:r w:rsidR="558D7CD8" w:rsidRPr="00CA5741">
        <w:rPr>
          <w:rFonts w:asciiTheme="majorHAnsi" w:hAnsiTheme="majorHAnsi"/>
        </w:rPr>
        <w:t xml:space="preserve"> </w:t>
      </w:r>
      <w:r w:rsidR="004E6855" w:rsidRPr="00CA5741">
        <w:rPr>
          <w:rFonts w:asciiTheme="majorHAnsi" w:hAnsiTheme="majorHAnsi"/>
        </w:rPr>
        <w:t>Koper</w:t>
      </w:r>
      <w:r w:rsidR="558D7CD8" w:rsidRPr="00CA5741">
        <w:rPr>
          <w:rFonts w:asciiTheme="majorHAnsi" w:hAnsiTheme="majorHAnsi"/>
        </w:rPr>
        <w:t xml:space="preserve"> nodigt hiertoe de </w:t>
      </w:r>
      <w:r w:rsidR="00FC2158" w:rsidRPr="00CA5741">
        <w:rPr>
          <w:rFonts w:asciiTheme="majorHAnsi" w:hAnsiTheme="majorHAnsi"/>
        </w:rPr>
        <w:t>g</w:t>
      </w:r>
      <w:r w:rsidR="558D7CD8" w:rsidRPr="00CA5741">
        <w:rPr>
          <w:rFonts w:asciiTheme="majorHAnsi" w:hAnsiTheme="majorHAnsi"/>
        </w:rPr>
        <w:t>emeente tijdig uit zodat zij hierbij aanwezig kan zijn.</w:t>
      </w:r>
    </w:p>
    <w:p w14:paraId="69E99903" w14:textId="77777777" w:rsidR="001E2649" w:rsidRPr="00CA5741" w:rsidRDefault="001E2649" w:rsidP="00E03505">
      <w:pPr>
        <w:ind w:left="567" w:hanging="567"/>
        <w:jc w:val="both"/>
        <w:rPr>
          <w:rFonts w:asciiTheme="majorHAnsi" w:hAnsiTheme="majorHAnsi"/>
        </w:rPr>
      </w:pPr>
    </w:p>
    <w:p w14:paraId="119D3D48" w14:textId="1AC6D068" w:rsidR="00E23C25" w:rsidRPr="00CA5741" w:rsidRDefault="00914A95" w:rsidP="00E03505">
      <w:pPr>
        <w:ind w:left="567" w:hanging="567"/>
        <w:jc w:val="both"/>
      </w:pPr>
      <w:r w:rsidRPr="00CA5741">
        <w:rPr>
          <w:rFonts w:asciiTheme="majorHAnsi" w:hAnsiTheme="majorHAnsi"/>
        </w:rPr>
        <w:t>9</w:t>
      </w:r>
      <w:r w:rsidR="00E03505" w:rsidRPr="00CA5741">
        <w:rPr>
          <w:rFonts w:asciiTheme="majorHAnsi" w:hAnsiTheme="majorHAnsi"/>
        </w:rPr>
        <w:t>.4</w:t>
      </w:r>
      <w:r w:rsidR="00E03505" w:rsidRPr="00CA5741">
        <w:rPr>
          <w:rFonts w:asciiTheme="majorHAnsi" w:hAnsiTheme="majorHAnsi"/>
        </w:rPr>
        <w:tab/>
      </w:r>
      <w:r w:rsidR="00E23C25" w:rsidRPr="00CA5741">
        <w:rPr>
          <w:rFonts w:asciiTheme="majorHAnsi" w:hAnsiTheme="majorHAnsi"/>
        </w:rPr>
        <w:t xml:space="preserve">Indien in het kader van de </w:t>
      </w:r>
      <w:r w:rsidR="00E23C25" w:rsidRPr="00CA5741">
        <w:rPr>
          <w:rFonts w:asciiTheme="majorHAnsi" w:hAnsiTheme="majorHAnsi" w:cstheme="majorBidi"/>
        </w:rPr>
        <w:t>realisatie</w:t>
      </w:r>
      <w:r w:rsidR="00E23C25" w:rsidRPr="00CA5741">
        <w:rPr>
          <w:rFonts w:asciiTheme="majorHAnsi" w:hAnsiTheme="majorHAnsi"/>
        </w:rPr>
        <w:t xml:space="preserve"> van </w:t>
      </w:r>
      <w:r w:rsidR="00E23C25" w:rsidRPr="00CA5741">
        <w:rPr>
          <w:rFonts w:asciiTheme="majorHAnsi" w:hAnsiTheme="majorHAnsi" w:cstheme="majorBidi"/>
        </w:rPr>
        <w:t>het Project</w:t>
      </w:r>
      <w:r w:rsidR="00E23C25" w:rsidRPr="00CA5741">
        <w:rPr>
          <w:rFonts w:asciiTheme="majorHAnsi" w:hAnsiTheme="majorHAnsi"/>
        </w:rPr>
        <w:t xml:space="preserve"> door </w:t>
      </w:r>
      <w:r w:rsidR="004E6855" w:rsidRPr="00CA5741">
        <w:rPr>
          <w:rFonts w:asciiTheme="majorHAnsi" w:hAnsiTheme="majorHAnsi"/>
        </w:rPr>
        <w:t>koper</w:t>
      </w:r>
      <w:r w:rsidR="00E23C25" w:rsidRPr="00CA5741">
        <w:rPr>
          <w:rFonts w:asciiTheme="majorHAnsi" w:hAnsiTheme="majorHAnsi"/>
        </w:rPr>
        <w:t xml:space="preserve"> (of door haar ingeschakelde derden) schade wordt geconstateerd aan </w:t>
      </w:r>
      <w:r w:rsidR="00E23C25" w:rsidRPr="00CA5741">
        <w:rPr>
          <w:rFonts w:cs="Arial"/>
        </w:rPr>
        <w:t>Voorzieningen</w:t>
      </w:r>
      <w:r w:rsidR="00E23C25" w:rsidRPr="00CA5741">
        <w:rPr>
          <w:rFonts w:asciiTheme="majorHAnsi" w:hAnsiTheme="majorHAnsi"/>
        </w:rPr>
        <w:t xml:space="preserve"> van openbaar nut </w:t>
      </w:r>
      <w:r w:rsidR="00E23C25" w:rsidRPr="00CA5741">
        <w:rPr>
          <w:rFonts w:cs="Arial"/>
        </w:rPr>
        <w:t xml:space="preserve">c.q. gemeentelijke eigendommen (in de Openbare ruimte) </w:t>
      </w:r>
      <w:r w:rsidR="00E23C25" w:rsidRPr="00CA5741">
        <w:rPr>
          <w:rFonts w:asciiTheme="majorHAnsi" w:hAnsiTheme="majorHAnsi"/>
        </w:rPr>
        <w:t xml:space="preserve">zal dit direct, binnen 24 uur, door </w:t>
      </w:r>
      <w:r w:rsidR="004E6855" w:rsidRPr="00CA5741">
        <w:rPr>
          <w:rFonts w:asciiTheme="majorHAnsi" w:hAnsiTheme="majorHAnsi"/>
        </w:rPr>
        <w:t>koper</w:t>
      </w:r>
      <w:r w:rsidR="00E23C25" w:rsidRPr="00CA5741">
        <w:rPr>
          <w:rFonts w:asciiTheme="majorHAnsi" w:hAnsiTheme="majorHAnsi"/>
        </w:rPr>
        <w:t xml:space="preserve"> aan de </w:t>
      </w:r>
      <w:r w:rsidR="00FC2158" w:rsidRPr="00CA5741">
        <w:rPr>
          <w:rFonts w:asciiTheme="majorHAnsi" w:hAnsiTheme="majorHAnsi"/>
        </w:rPr>
        <w:t>g</w:t>
      </w:r>
      <w:r w:rsidR="00E23C25" w:rsidRPr="00CA5741">
        <w:rPr>
          <w:rFonts w:asciiTheme="majorHAnsi" w:hAnsiTheme="majorHAnsi"/>
        </w:rPr>
        <w:t>emeente worden gemeld.</w:t>
      </w:r>
      <w:r w:rsidR="00D87441" w:rsidRPr="00CA5741" w:rsidDel="00D87441">
        <w:rPr>
          <w:rFonts w:asciiTheme="majorHAnsi" w:hAnsiTheme="majorHAnsi"/>
        </w:rPr>
        <w:t xml:space="preserve"> </w:t>
      </w:r>
    </w:p>
    <w:p w14:paraId="38ACBD2C" w14:textId="77777777" w:rsidR="00437859" w:rsidRPr="00CA5741" w:rsidRDefault="00437859" w:rsidP="00437859">
      <w:pPr>
        <w:rPr>
          <w:rFonts w:cs="Arial"/>
          <w:b/>
          <w:bCs/>
          <w:iCs/>
          <w:u w:val="single"/>
        </w:rPr>
      </w:pPr>
    </w:p>
    <w:p w14:paraId="1456A2B8" w14:textId="2494ADE2" w:rsidR="00C12A1C" w:rsidRPr="00CA5741" w:rsidRDefault="00C12A1C" w:rsidP="00C12A1C">
      <w:pPr>
        <w:pStyle w:val="Kop2"/>
        <w:rPr>
          <w:rFonts w:cs="Arial"/>
          <w:lang w:val="nl-NL"/>
        </w:rPr>
      </w:pPr>
      <w:bookmarkStart w:id="51" w:name="_Toc214352367"/>
      <w:bookmarkStart w:id="52" w:name="_Toc216780234"/>
      <w:r w:rsidRPr="00CA5741">
        <w:rPr>
          <w:rFonts w:cs="Arial"/>
          <w:bCs/>
          <w:sz w:val="20"/>
          <w:lang w:val="nl-NL"/>
        </w:rPr>
        <w:t xml:space="preserve">Artikel </w:t>
      </w:r>
      <w:r w:rsidR="00965871" w:rsidRPr="00CA5741">
        <w:rPr>
          <w:rFonts w:cs="Arial"/>
          <w:bCs/>
          <w:sz w:val="20"/>
          <w:lang w:val="nl-NL"/>
        </w:rPr>
        <w:t>1</w:t>
      </w:r>
      <w:r w:rsidR="00914A95" w:rsidRPr="00CA5741">
        <w:rPr>
          <w:rFonts w:cs="Arial"/>
          <w:bCs/>
          <w:sz w:val="20"/>
          <w:lang w:val="nl-NL"/>
        </w:rPr>
        <w:t>0</w:t>
      </w:r>
      <w:r w:rsidRPr="00CA5741">
        <w:rPr>
          <w:rFonts w:cs="Arial"/>
          <w:bCs/>
          <w:sz w:val="20"/>
          <w:lang w:val="nl-NL"/>
        </w:rPr>
        <w:tab/>
        <w:t>Voortgang en Planning</w:t>
      </w:r>
      <w:bookmarkEnd w:id="51"/>
      <w:bookmarkEnd w:id="52"/>
    </w:p>
    <w:p w14:paraId="635DBB2F" w14:textId="77E834D1" w:rsidR="00965871" w:rsidRPr="00CA5741" w:rsidRDefault="00E03505" w:rsidP="00E03505">
      <w:pPr>
        <w:ind w:left="567" w:hanging="567"/>
        <w:jc w:val="both"/>
        <w:rPr>
          <w:rFonts w:cs="Arial"/>
        </w:rPr>
      </w:pPr>
      <w:r w:rsidRPr="00CA5741">
        <w:rPr>
          <w:rFonts w:cs="Arial"/>
        </w:rPr>
        <w:t>1</w:t>
      </w:r>
      <w:r w:rsidR="00914A95" w:rsidRPr="00CA5741">
        <w:rPr>
          <w:rFonts w:cs="Arial"/>
        </w:rPr>
        <w:t>0</w:t>
      </w:r>
      <w:r w:rsidRPr="00CA5741">
        <w:rPr>
          <w:rFonts w:cs="Arial"/>
        </w:rPr>
        <w:t>.1</w:t>
      </w:r>
      <w:r w:rsidRPr="00CA5741">
        <w:rPr>
          <w:rFonts w:cs="Arial"/>
        </w:rPr>
        <w:tab/>
      </w:r>
      <w:r w:rsidR="00C12A1C" w:rsidRPr="00CA5741">
        <w:rPr>
          <w:rFonts w:cs="Arial"/>
        </w:rPr>
        <w:t>Partijen verrichten hun werkzaamheden en overige activiteiten zoveel mogelijk met inachtneming van de Planning</w:t>
      </w:r>
      <w:r w:rsidR="00980009" w:rsidRPr="00CA5741">
        <w:rPr>
          <w:rFonts w:cs="Arial"/>
        </w:rPr>
        <w:t>.</w:t>
      </w:r>
    </w:p>
    <w:p w14:paraId="3365372D" w14:textId="77777777" w:rsidR="001E2649" w:rsidRPr="00CA5741" w:rsidRDefault="001E2649" w:rsidP="00E03505">
      <w:pPr>
        <w:ind w:left="567" w:hanging="567"/>
        <w:jc w:val="both"/>
        <w:rPr>
          <w:rFonts w:cs="Arial"/>
        </w:rPr>
      </w:pPr>
    </w:p>
    <w:p w14:paraId="2A5D3E6C" w14:textId="6DA4E663" w:rsidR="0029703D" w:rsidRPr="00CA5741" w:rsidRDefault="0029703D" w:rsidP="00E03505">
      <w:pPr>
        <w:ind w:left="567" w:hanging="567"/>
        <w:jc w:val="both"/>
        <w:rPr>
          <w:rFonts w:cs="Arial"/>
        </w:rPr>
      </w:pPr>
      <w:r w:rsidRPr="00CA5741">
        <w:rPr>
          <w:rFonts w:cs="Arial"/>
        </w:rPr>
        <w:t>1</w:t>
      </w:r>
      <w:r w:rsidR="00914A95" w:rsidRPr="00CA5741">
        <w:rPr>
          <w:rFonts w:cs="Arial"/>
        </w:rPr>
        <w:t>0</w:t>
      </w:r>
      <w:r w:rsidRPr="00CA5741">
        <w:rPr>
          <w:rFonts w:cs="Arial"/>
        </w:rPr>
        <w:t>.2</w:t>
      </w:r>
      <w:r w:rsidRPr="00CA5741">
        <w:rPr>
          <w:rFonts w:cs="Arial"/>
        </w:rPr>
        <w:tab/>
      </w:r>
      <w:r w:rsidR="00B92C13" w:rsidRPr="00CA5741">
        <w:rPr>
          <w:rFonts w:cs="Arial"/>
        </w:rPr>
        <w:t>Indien in deze overeenkomst specifieke termijn</w:t>
      </w:r>
      <w:r w:rsidR="00C0107E" w:rsidRPr="00CA5741">
        <w:rPr>
          <w:rFonts w:cs="Arial"/>
        </w:rPr>
        <w:t>en of data</w:t>
      </w:r>
      <w:r w:rsidR="00B92C13" w:rsidRPr="00CA5741">
        <w:rPr>
          <w:rFonts w:cs="Arial"/>
        </w:rPr>
        <w:t xml:space="preserve"> zijn opgenomen</w:t>
      </w:r>
      <w:r w:rsidR="00C0107E" w:rsidRPr="00CA5741">
        <w:rPr>
          <w:rFonts w:cs="Arial"/>
        </w:rPr>
        <w:t>, gelden deze termijnen of data boven de in de Planning opgenomen termijnen of data.</w:t>
      </w:r>
    </w:p>
    <w:p w14:paraId="78005CA8" w14:textId="77777777" w:rsidR="001E2649" w:rsidRPr="00CA5741" w:rsidRDefault="001E2649" w:rsidP="00E03505">
      <w:pPr>
        <w:ind w:left="567" w:hanging="567"/>
        <w:jc w:val="both"/>
        <w:rPr>
          <w:rFonts w:cs="Arial"/>
        </w:rPr>
      </w:pPr>
    </w:p>
    <w:p w14:paraId="0B3AA839" w14:textId="047134FD" w:rsidR="00B47862" w:rsidRPr="00CA5741" w:rsidRDefault="00E03505" w:rsidP="00E03505">
      <w:pPr>
        <w:ind w:left="567" w:hanging="567"/>
        <w:jc w:val="both"/>
        <w:rPr>
          <w:rFonts w:cs="Arial"/>
        </w:rPr>
      </w:pPr>
      <w:r w:rsidRPr="00CA5741">
        <w:rPr>
          <w:rFonts w:cs="Arial"/>
        </w:rPr>
        <w:t>1</w:t>
      </w:r>
      <w:r w:rsidR="00914A95" w:rsidRPr="00CA5741">
        <w:rPr>
          <w:rFonts w:cs="Arial"/>
        </w:rPr>
        <w:t>0</w:t>
      </w:r>
      <w:r w:rsidRPr="00CA5741">
        <w:rPr>
          <w:rFonts w:cs="Arial"/>
        </w:rPr>
        <w:t>.</w:t>
      </w:r>
      <w:r w:rsidR="00C0107E" w:rsidRPr="00CA5741">
        <w:rPr>
          <w:rFonts w:cs="Arial"/>
        </w:rPr>
        <w:t>3</w:t>
      </w:r>
      <w:r w:rsidRPr="00CA5741">
        <w:rPr>
          <w:rFonts w:cs="Arial"/>
        </w:rPr>
        <w:tab/>
      </w:r>
      <w:r w:rsidR="00C12A1C" w:rsidRPr="00CA5741">
        <w:rPr>
          <w:rFonts w:cs="Arial"/>
        </w:rPr>
        <w:t xml:space="preserve">Wijziging en/of aanvulling van de Planning kan uitsluitend schriftelijk </w:t>
      </w:r>
      <w:r w:rsidR="00133215" w:rsidRPr="00CA5741">
        <w:t xml:space="preserve">en door beide </w:t>
      </w:r>
      <w:r w:rsidR="007F0DB8" w:rsidRPr="00CA5741">
        <w:t>p</w:t>
      </w:r>
      <w:r w:rsidR="00133215" w:rsidRPr="00CA5741">
        <w:t>artijen gezamenlijk</w:t>
      </w:r>
      <w:r w:rsidR="00133215" w:rsidRPr="00CA5741">
        <w:rPr>
          <w:rFonts w:cs="Arial"/>
        </w:rPr>
        <w:t xml:space="preserve"> </w:t>
      </w:r>
      <w:r w:rsidR="00C12A1C" w:rsidRPr="00CA5741">
        <w:rPr>
          <w:rFonts w:cs="Arial"/>
        </w:rPr>
        <w:t xml:space="preserve">plaatsvinden. </w:t>
      </w:r>
    </w:p>
    <w:p w14:paraId="645452C5" w14:textId="77777777" w:rsidR="00B47862" w:rsidRPr="00CA5741" w:rsidRDefault="00B47862" w:rsidP="00B47862">
      <w:pPr>
        <w:pStyle w:val="Lijstalinea"/>
        <w:rPr>
          <w:rFonts w:cs="Arial"/>
        </w:rPr>
      </w:pPr>
    </w:p>
    <w:p w14:paraId="249E66E5" w14:textId="5DDB9013" w:rsidR="00095079" w:rsidRPr="00CA5741" w:rsidRDefault="00095079" w:rsidP="00095079">
      <w:pPr>
        <w:pStyle w:val="Kop2"/>
        <w:rPr>
          <w:rFonts w:cs="Arial"/>
          <w:sz w:val="20"/>
          <w:lang w:val="nl-NL"/>
        </w:rPr>
      </w:pPr>
      <w:bookmarkStart w:id="53" w:name="_Toc214352370"/>
      <w:bookmarkStart w:id="54" w:name="_Toc216780237"/>
      <w:r w:rsidRPr="00CA5741">
        <w:rPr>
          <w:rFonts w:cs="Arial"/>
          <w:sz w:val="20"/>
          <w:lang w:val="nl-NL"/>
        </w:rPr>
        <w:t xml:space="preserve">Artikel </w:t>
      </w:r>
      <w:r w:rsidR="00965871" w:rsidRPr="00CA5741">
        <w:rPr>
          <w:rFonts w:cs="Arial"/>
          <w:sz w:val="20"/>
          <w:lang w:val="nl-NL"/>
        </w:rPr>
        <w:t>1</w:t>
      </w:r>
      <w:r w:rsidR="00914A95" w:rsidRPr="00CA5741">
        <w:rPr>
          <w:rFonts w:cs="Arial"/>
          <w:sz w:val="20"/>
          <w:lang w:val="nl-NL"/>
        </w:rPr>
        <w:t>1</w:t>
      </w:r>
      <w:r w:rsidRPr="00CA5741">
        <w:rPr>
          <w:rFonts w:cs="Arial"/>
          <w:sz w:val="20"/>
          <w:lang w:val="nl-NL"/>
        </w:rPr>
        <w:tab/>
        <w:t>K</w:t>
      </w:r>
      <w:r w:rsidR="007765F7" w:rsidRPr="00CA5741">
        <w:rPr>
          <w:rFonts w:cs="Arial"/>
          <w:sz w:val="20"/>
          <w:lang w:val="nl-NL"/>
        </w:rPr>
        <w:t>ettingbeding</w:t>
      </w:r>
      <w:bookmarkEnd w:id="53"/>
      <w:bookmarkEnd w:id="54"/>
    </w:p>
    <w:p w14:paraId="055EA127" w14:textId="2CDFC9CF" w:rsidR="002F3BBC" w:rsidRPr="00CA5741" w:rsidRDefault="00B87ED4" w:rsidP="00E03505">
      <w:pPr>
        <w:ind w:left="567" w:hanging="567"/>
        <w:rPr>
          <w:rFonts w:cs="Arial"/>
        </w:rPr>
      </w:pPr>
      <w:r w:rsidRPr="00CA5741">
        <w:rPr>
          <w:rFonts w:cs="Arial"/>
        </w:rPr>
        <w:t>1</w:t>
      </w:r>
      <w:r w:rsidR="00914A95" w:rsidRPr="00CA5741">
        <w:rPr>
          <w:rFonts w:cs="Arial"/>
        </w:rPr>
        <w:t>1</w:t>
      </w:r>
      <w:r w:rsidRPr="00CA5741">
        <w:rPr>
          <w:rFonts w:cs="Arial"/>
        </w:rPr>
        <w:t>.1</w:t>
      </w:r>
      <w:r w:rsidRPr="00CA5741">
        <w:rPr>
          <w:rFonts w:cs="Arial"/>
        </w:rPr>
        <w:tab/>
        <w:t>De particuliere</w:t>
      </w:r>
      <w:r w:rsidR="009838EB" w:rsidRPr="00CA5741">
        <w:rPr>
          <w:rFonts w:cs="Arial"/>
        </w:rPr>
        <w:t xml:space="preserve"> </w:t>
      </w:r>
      <w:r w:rsidR="00914A95" w:rsidRPr="00CA5741">
        <w:rPr>
          <w:rFonts w:cs="Arial"/>
        </w:rPr>
        <w:t xml:space="preserve">koper </w:t>
      </w:r>
      <w:r w:rsidR="009838EB" w:rsidRPr="00CA5741">
        <w:rPr>
          <w:rFonts w:cs="Arial"/>
        </w:rPr>
        <w:t>is verplicht en verbindt zich jegens de gemeente, die dit voor zich aanvaardt</w:t>
      </w:r>
      <w:r w:rsidR="007E338D" w:rsidRPr="00CA5741">
        <w:rPr>
          <w:rFonts w:cs="Arial"/>
        </w:rPr>
        <w:t xml:space="preserve"> </w:t>
      </w:r>
      <w:r w:rsidR="00DA0C48" w:rsidRPr="00CA5741">
        <w:rPr>
          <w:rFonts w:cs="Arial"/>
        </w:rPr>
        <w:t>om op eigen terrein aangeplante hagen, natuurlijk groene erfafscheidingen of architectonisch ontworpen erfafscheidingen deugdelijk en regelmatig te onderhouden en in stand te houden</w:t>
      </w:r>
      <w:r w:rsidR="00C34BDE" w:rsidRPr="00CA5741">
        <w:rPr>
          <w:rFonts w:cs="Arial"/>
        </w:rPr>
        <w:t xml:space="preserve"> (artikel </w:t>
      </w:r>
      <w:r w:rsidR="00BA0293" w:rsidRPr="00CA5741">
        <w:rPr>
          <w:rFonts w:cs="Arial"/>
        </w:rPr>
        <w:t xml:space="preserve">7 lid </w:t>
      </w:r>
      <w:r w:rsidR="00075FCF" w:rsidRPr="00CA5741">
        <w:rPr>
          <w:rFonts w:cs="Arial"/>
        </w:rPr>
        <w:t>10</w:t>
      </w:r>
      <w:r w:rsidR="007765F7" w:rsidRPr="00CA5741">
        <w:rPr>
          <w:rFonts w:cs="Arial"/>
        </w:rPr>
        <w:t>)</w:t>
      </w:r>
      <w:r w:rsidR="002B409E" w:rsidRPr="00CA5741">
        <w:rPr>
          <w:rFonts w:cs="Arial"/>
        </w:rPr>
        <w:t>. De particuliere koper is verplicht en verbindt zich jegens de gemeente, die dit voor zich aanvaardt om de op eigen terrein gerealiseerde parkeerplaatsen te onderhouden en in stand te houden (artikel 7 lid 9). Daarnaast is de particuliere koper</w:t>
      </w:r>
      <w:r w:rsidR="007765F7" w:rsidRPr="00CA5741">
        <w:rPr>
          <w:rFonts w:cs="Arial"/>
        </w:rPr>
        <w:t xml:space="preserve"> het </w:t>
      </w:r>
      <w:r w:rsidR="009838EB" w:rsidRPr="00CA5741">
        <w:rPr>
          <w:rFonts w:cs="Arial"/>
        </w:rPr>
        <w:t>bepaalde in artikel</w:t>
      </w:r>
      <w:r w:rsidR="00D93CAB" w:rsidRPr="00CA5741">
        <w:rPr>
          <w:rFonts w:cs="Arial"/>
        </w:rPr>
        <w:t xml:space="preserve"> </w:t>
      </w:r>
      <w:r w:rsidR="00914A95" w:rsidRPr="00CA5741">
        <w:rPr>
          <w:rFonts w:cs="Arial"/>
        </w:rPr>
        <w:t>8</w:t>
      </w:r>
      <w:r w:rsidR="009838EB" w:rsidRPr="00CA5741">
        <w:rPr>
          <w:rFonts w:cs="Arial"/>
        </w:rPr>
        <w:t xml:space="preserve"> en het hierna onder </w:t>
      </w:r>
      <w:r w:rsidR="00BA0293" w:rsidRPr="00CA5741">
        <w:rPr>
          <w:rFonts w:cs="Arial"/>
        </w:rPr>
        <w:t>lid 2</w:t>
      </w:r>
      <w:r w:rsidR="009838EB" w:rsidRPr="00CA5741">
        <w:rPr>
          <w:rFonts w:cs="Arial"/>
        </w:rPr>
        <w:t xml:space="preserve"> bepaalde bij overdracht van het geheel of een gedeelte van het perceel, alsmede bij de verlening daarop van een beperkt recht, aan de nieuwe eigenaar of beperkt gerechtigde op te leggen en in verband daarmee, om het hierna bepaalde in de akte van levering of vestiging van een beperkt recht woordelijk op te nemen, zulks op verbeurte van een direct opeisbare boete van € </w:t>
      </w:r>
      <w:r w:rsidR="00E07558" w:rsidRPr="00CA5741">
        <w:rPr>
          <w:rFonts w:cs="Arial"/>
        </w:rPr>
        <w:t>3</w:t>
      </w:r>
      <w:r w:rsidR="009838EB" w:rsidRPr="00CA5741">
        <w:rPr>
          <w:rFonts w:cs="Arial"/>
        </w:rPr>
        <w:t>5.000,- (zegge vijfen</w:t>
      </w:r>
      <w:r w:rsidR="002E2FAF" w:rsidRPr="00CA5741">
        <w:rPr>
          <w:rFonts w:cs="Arial"/>
        </w:rPr>
        <w:t>derti</w:t>
      </w:r>
      <w:r w:rsidR="00C6508D" w:rsidRPr="00CA5741">
        <w:rPr>
          <w:rFonts w:cs="Arial"/>
        </w:rPr>
        <w:t>g</w:t>
      </w:r>
      <w:r w:rsidR="009838EB" w:rsidRPr="00CA5741">
        <w:rPr>
          <w:rFonts w:cs="Arial"/>
        </w:rPr>
        <w:t>duizend euro), ten behoeve van de gemeente, met bevoegdheid voor deze laatste om daarnaast nakoming en/of de eventueel meer geleden schade te vorderen.</w:t>
      </w:r>
    </w:p>
    <w:p w14:paraId="41C830B3" w14:textId="77777777" w:rsidR="001E2649" w:rsidRPr="00CA5741" w:rsidRDefault="001E2649" w:rsidP="00E03505">
      <w:pPr>
        <w:ind w:left="567" w:hanging="567"/>
        <w:rPr>
          <w:rFonts w:cs="Arial"/>
        </w:rPr>
      </w:pPr>
    </w:p>
    <w:p w14:paraId="3C9184F6" w14:textId="47948DAB" w:rsidR="00095079" w:rsidRPr="00CA5741" w:rsidRDefault="00D93CAB" w:rsidP="00E03505">
      <w:pPr>
        <w:ind w:left="567" w:hanging="567"/>
        <w:rPr>
          <w:rFonts w:cs="Arial"/>
        </w:rPr>
      </w:pPr>
      <w:r w:rsidRPr="00CA5741">
        <w:rPr>
          <w:rFonts w:cs="Arial"/>
        </w:rPr>
        <w:t>1</w:t>
      </w:r>
      <w:r w:rsidR="00914A95" w:rsidRPr="00CA5741">
        <w:rPr>
          <w:rFonts w:cs="Arial"/>
        </w:rPr>
        <w:t>1</w:t>
      </w:r>
      <w:r w:rsidRPr="00CA5741">
        <w:rPr>
          <w:rFonts w:cs="Arial"/>
        </w:rPr>
        <w:t>.2</w:t>
      </w:r>
      <w:r w:rsidR="00E03505" w:rsidRPr="00CA5741">
        <w:rPr>
          <w:rFonts w:cs="Arial"/>
        </w:rPr>
        <w:tab/>
      </w:r>
      <w:r w:rsidR="009838EB" w:rsidRPr="00CA5741">
        <w:rPr>
          <w:rFonts w:cs="Arial"/>
        </w:rPr>
        <w:t xml:space="preserve">Op gelijke wijze en onder gelijke boete als hierboven in </w:t>
      </w:r>
      <w:r w:rsidR="00EE4991" w:rsidRPr="00CA5741">
        <w:rPr>
          <w:rFonts w:cs="Arial"/>
        </w:rPr>
        <w:t>lid 1 van dit artikel</w:t>
      </w:r>
      <w:r w:rsidR="00360A90" w:rsidRPr="00CA5741">
        <w:rPr>
          <w:rFonts w:cs="Arial"/>
        </w:rPr>
        <w:t xml:space="preserve"> is</w:t>
      </w:r>
      <w:r w:rsidR="009838EB" w:rsidRPr="00CA5741">
        <w:rPr>
          <w:rFonts w:cs="Arial"/>
        </w:rPr>
        <w:t xml:space="preserve"> bepaald, verbindt de koper zich jegens de gemeente tot het bedingen bij wijze van derdenbeding van de nieuwe eigenaar of beperkt gerechtigde dat </w:t>
      </w:r>
      <w:r w:rsidR="00A566A5" w:rsidRPr="00CA5741">
        <w:rPr>
          <w:rFonts w:cs="Arial"/>
        </w:rPr>
        <w:t xml:space="preserve">de nieuwe eigenaar/gerechtigde </w:t>
      </w:r>
      <w:r w:rsidR="009838EB" w:rsidRPr="00CA5741">
        <w:rPr>
          <w:rFonts w:cs="Arial"/>
        </w:rPr>
        <w:t>de verplichting om dit door te geven zal opleggen aan diens rechtsopvolgers/ beperkt gerechtigden.</w:t>
      </w:r>
    </w:p>
    <w:p w14:paraId="5B03740F" w14:textId="65DDE190" w:rsidR="00095079" w:rsidRPr="00CA5741" w:rsidRDefault="009838EB" w:rsidP="00095079">
      <w:pPr>
        <w:pStyle w:val="Lijstalinea"/>
        <w:ind w:left="567"/>
        <w:rPr>
          <w:rFonts w:cs="Arial"/>
        </w:rPr>
      </w:pPr>
      <w:r w:rsidRPr="00CA5741">
        <w:rPr>
          <w:rFonts w:cs="Arial"/>
        </w:rPr>
        <w:t>Elke opvolgende vervreemder neemt daarbij namens en ten behoeve van de gemeente het beding aan.</w:t>
      </w:r>
    </w:p>
    <w:p w14:paraId="1A2C3DA4" w14:textId="77777777" w:rsidR="00E03505" w:rsidRPr="00CA5741" w:rsidRDefault="00E03505" w:rsidP="00095079">
      <w:pPr>
        <w:pStyle w:val="Lijstalinea"/>
        <w:ind w:left="567"/>
        <w:rPr>
          <w:rFonts w:cs="Arial"/>
        </w:rPr>
      </w:pPr>
    </w:p>
    <w:p w14:paraId="2F3C2DDE" w14:textId="77777777" w:rsidR="00184078" w:rsidRPr="00CA5741" w:rsidRDefault="00184078">
      <w:pPr>
        <w:rPr>
          <w:rFonts w:cs="Arial"/>
          <w:b/>
          <w:bCs/>
          <w:snapToGrid w:val="0"/>
          <w:u w:val="single"/>
        </w:rPr>
      </w:pPr>
      <w:bookmarkStart w:id="55" w:name="_Toc214352368"/>
      <w:bookmarkStart w:id="56" w:name="_Toc216780235"/>
      <w:r w:rsidRPr="00CA5741">
        <w:rPr>
          <w:rFonts w:cs="Arial"/>
          <w:bCs/>
        </w:rPr>
        <w:br w:type="page"/>
      </w:r>
    </w:p>
    <w:p w14:paraId="09894ED3" w14:textId="6F2666A1" w:rsidR="00E03505" w:rsidRPr="00CA5741" w:rsidRDefault="00E03505" w:rsidP="00E03505">
      <w:pPr>
        <w:pStyle w:val="Kop2"/>
        <w:rPr>
          <w:rFonts w:cs="Arial"/>
          <w:lang w:val="nl-NL"/>
        </w:rPr>
      </w:pPr>
      <w:r w:rsidRPr="00CA5741">
        <w:rPr>
          <w:rFonts w:cs="Arial"/>
          <w:bCs/>
          <w:sz w:val="20"/>
          <w:lang w:val="nl-NL"/>
        </w:rPr>
        <w:lastRenderedPageBreak/>
        <w:t>OVERIGE BEPALINGEN</w:t>
      </w:r>
      <w:bookmarkEnd w:id="55"/>
      <w:bookmarkEnd w:id="56"/>
    </w:p>
    <w:p w14:paraId="3D13A242" w14:textId="77777777" w:rsidR="009838EB" w:rsidRPr="00CA5741" w:rsidRDefault="009838EB" w:rsidP="00E72C2D">
      <w:pPr>
        <w:jc w:val="both"/>
      </w:pPr>
    </w:p>
    <w:p w14:paraId="391BC95B" w14:textId="77777777" w:rsidR="007765F7" w:rsidRPr="00CA5741" w:rsidRDefault="007765F7" w:rsidP="005334F2">
      <w:pPr>
        <w:rPr>
          <w:b/>
          <w:u w:val="single"/>
        </w:rPr>
      </w:pPr>
    </w:p>
    <w:p w14:paraId="4C3C765D" w14:textId="3643FA21" w:rsidR="00437859" w:rsidRPr="00CA5741" w:rsidRDefault="00342DAE" w:rsidP="00437859">
      <w:pPr>
        <w:pStyle w:val="Kop2"/>
        <w:rPr>
          <w:rFonts w:cs="Arial"/>
          <w:lang w:val="nl-NL"/>
        </w:rPr>
      </w:pPr>
      <w:bookmarkStart w:id="57" w:name="_Toc214352373"/>
      <w:bookmarkStart w:id="58" w:name="_Toc216780240"/>
      <w:r w:rsidRPr="00CA5741">
        <w:rPr>
          <w:rFonts w:cs="Arial"/>
          <w:bCs/>
          <w:sz w:val="20"/>
          <w:lang w:val="nl-NL"/>
        </w:rPr>
        <w:t xml:space="preserve">Artikel </w:t>
      </w:r>
      <w:r w:rsidR="00C0107E" w:rsidRPr="00CA5741">
        <w:rPr>
          <w:rFonts w:cs="Arial"/>
          <w:bCs/>
          <w:sz w:val="20"/>
          <w:lang w:val="nl-NL"/>
        </w:rPr>
        <w:t>1</w:t>
      </w:r>
      <w:r w:rsidR="00914A95" w:rsidRPr="00CA5741">
        <w:rPr>
          <w:rFonts w:cs="Arial"/>
          <w:bCs/>
          <w:sz w:val="20"/>
          <w:lang w:val="nl-NL"/>
        </w:rPr>
        <w:t>2</w:t>
      </w:r>
      <w:r w:rsidR="00437859" w:rsidRPr="00CA5741">
        <w:rPr>
          <w:rFonts w:cs="Arial"/>
          <w:bCs/>
          <w:sz w:val="20"/>
          <w:lang w:val="nl-NL"/>
        </w:rPr>
        <w:tab/>
        <w:t>Ontbinding</w:t>
      </w:r>
      <w:bookmarkEnd w:id="57"/>
      <w:bookmarkEnd w:id="58"/>
    </w:p>
    <w:p w14:paraId="4B54AF35" w14:textId="64692EB0" w:rsidR="00E03505" w:rsidRPr="00CA5741" w:rsidRDefault="0072677A" w:rsidP="00E03505">
      <w:pPr>
        <w:spacing w:after="160" w:line="259" w:lineRule="auto"/>
        <w:ind w:left="567" w:hanging="567"/>
        <w:rPr>
          <w:rFonts w:asciiTheme="majorHAnsi" w:hAnsiTheme="majorHAnsi"/>
        </w:rPr>
      </w:pPr>
      <w:r w:rsidRPr="00CA5741">
        <w:rPr>
          <w:rFonts w:asciiTheme="majorHAnsi" w:hAnsiTheme="majorHAnsi"/>
        </w:rPr>
        <w:t>1</w:t>
      </w:r>
      <w:r w:rsidR="00914A95" w:rsidRPr="00CA5741">
        <w:rPr>
          <w:rFonts w:asciiTheme="majorHAnsi" w:hAnsiTheme="majorHAnsi"/>
        </w:rPr>
        <w:t>2</w:t>
      </w:r>
      <w:r w:rsidRPr="00CA5741">
        <w:rPr>
          <w:rFonts w:asciiTheme="majorHAnsi" w:hAnsiTheme="majorHAnsi"/>
        </w:rPr>
        <w:t>.1</w:t>
      </w:r>
      <w:r w:rsidR="00E03505" w:rsidRPr="00CA5741">
        <w:rPr>
          <w:rFonts w:asciiTheme="majorHAnsi" w:hAnsiTheme="majorHAnsi"/>
        </w:rPr>
        <w:tab/>
      </w:r>
      <w:r w:rsidR="00DA0536" w:rsidRPr="00CA5741">
        <w:rPr>
          <w:rFonts w:asciiTheme="majorHAnsi" w:hAnsiTheme="majorHAnsi"/>
        </w:rPr>
        <w:t xml:space="preserve">Indien één der </w:t>
      </w:r>
      <w:r w:rsidR="007F0DB8" w:rsidRPr="00CA5741">
        <w:rPr>
          <w:rFonts w:asciiTheme="majorHAnsi" w:hAnsiTheme="majorHAnsi"/>
        </w:rPr>
        <w:t>p</w:t>
      </w:r>
      <w:r w:rsidR="00DA0536" w:rsidRPr="00CA5741">
        <w:rPr>
          <w:rFonts w:asciiTheme="majorHAnsi" w:hAnsiTheme="majorHAnsi"/>
        </w:rPr>
        <w:t>artijen tekortkomt in de nakoming van haar verplichtingen voortvloeiende uit deze overeenkomst, zal de wederpartij zulks bij aangetekend schrijven gemotiveerd bekend maken en zal zij met inachtneming van een termijn van veertien (14) dagen, de wederpartij de gelegenheid bieden tot nakoming van genoemde verplichtingen.</w:t>
      </w:r>
    </w:p>
    <w:p w14:paraId="521443C2" w14:textId="1D009939" w:rsidR="00E03505" w:rsidRPr="00CA5741" w:rsidRDefault="0072677A" w:rsidP="00E03505">
      <w:pPr>
        <w:spacing w:after="160" w:line="259" w:lineRule="auto"/>
        <w:ind w:left="567" w:hanging="567"/>
        <w:rPr>
          <w:rFonts w:asciiTheme="majorHAnsi" w:hAnsiTheme="majorHAnsi"/>
        </w:rPr>
      </w:pPr>
      <w:r w:rsidRPr="00CA5741">
        <w:rPr>
          <w:rFonts w:asciiTheme="majorHAnsi" w:hAnsiTheme="majorHAnsi"/>
        </w:rPr>
        <w:t>1</w:t>
      </w:r>
      <w:r w:rsidR="00914A95" w:rsidRPr="00CA5741">
        <w:rPr>
          <w:rFonts w:asciiTheme="majorHAnsi" w:hAnsiTheme="majorHAnsi"/>
        </w:rPr>
        <w:t>2</w:t>
      </w:r>
      <w:r w:rsidRPr="00CA5741">
        <w:rPr>
          <w:rFonts w:asciiTheme="majorHAnsi" w:hAnsiTheme="majorHAnsi"/>
        </w:rPr>
        <w:t>.2</w:t>
      </w:r>
      <w:r w:rsidR="00E03505" w:rsidRPr="00CA5741">
        <w:rPr>
          <w:rFonts w:asciiTheme="majorHAnsi" w:hAnsiTheme="majorHAnsi"/>
        </w:rPr>
        <w:tab/>
      </w:r>
      <w:r w:rsidR="00DA0536" w:rsidRPr="00CA5741">
        <w:rPr>
          <w:rFonts w:asciiTheme="majorHAnsi" w:hAnsiTheme="majorHAnsi"/>
        </w:rPr>
        <w:t xml:space="preserve">Zolang één der </w:t>
      </w:r>
      <w:r w:rsidR="007F0DB8" w:rsidRPr="00CA5741">
        <w:rPr>
          <w:rFonts w:asciiTheme="majorHAnsi" w:hAnsiTheme="majorHAnsi"/>
        </w:rPr>
        <w:t>p</w:t>
      </w:r>
      <w:r w:rsidR="00DA0536" w:rsidRPr="00CA5741">
        <w:rPr>
          <w:rFonts w:asciiTheme="majorHAnsi" w:hAnsiTheme="majorHAnsi"/>
        </w:rPr>
        <w:t>artijen haar verplichting(en) uit deze overeenkomst niet nakomt, is de wederpartij bevoegd de nakoming van haar daartegenover staande verplichting(en) op te schorten. Opschorting als vorenbedoeld is slechts toegestaan voor zover de tekortkoming haar rechtvaardigt. Partijen nemen daarbij de belangen van de wederpartij in acht.</w:t>
      </w:r>
    </w:p>
    <w:p w14:paraId="3840FF01" w14:textId="780A711F" w:rsidR="002F3BBC" w:rsidRPr="00CA5741" w:rsidRDefault="0072677A" w:rsidP="00E03505">
      <w:pPr>
        <w:spacing w:after="160" w:line="259" w:lineRule="auto"/>
        <w:ind w:left="567" w:hanging="567"/>
        <w:rPr>
          <w:rFonts w:asciiTheme="majorHAnsi" w:hAnsiTheme="majorHAnsi"/>
        </w:rPr>
      </w:pPr>
      <w:r w:rsidRPr="00CA5741">
        <w:rPr>
          <w:rFonts w:asciiTheme="majorHAnsi" w:hAnsiTheme="majorHAnsi"/>
        </w:rPr>
        <w:t>1</w:t>
      </w:r>
      <w:r w:rsidR="00914A95" w:rsidRPr="00CA5741">
        <w:rPr>
          <w:rFonts w:asciiTheme="majorHAnsi" w:hAnsiTheme="majorHAnsi"/>
        </w:rPr>
        <w:t>2</w:t>
      </w:r>
      <w:r w:rsidRPr="00CA5741">
        <w:rPr>
          <w:rFonts w:asciiTheme="majorHAnsi" w:hAnsiTheme="majorHAnsi"/>
        </w:rPr>
        <w:t>.3</w:t>
      </w:r>
      <w:r w:rsidR="00E03505" w:rsidRPr="00CA5741">
        <w:rPr>
          <w:rFonts w:asciiTheme="majorHAnsi" w:hAnsiTheme="majorHAnsi"/>
        </w:rPr>
        <w:tab/>
      </w:r>
      <w:r w:rsidR="00DA0536" w:rsidRPr="00CA5741">
        <w:rPr>
          <w:rFonts w:asciiTheme="majorHAnsi" w:hAnsiTheme="majorHAnsi"/>
        </w:rPr>
        <w:t xml:space="preserve">Een niet nakoming van één van der </w:t>
      </w:r>
      <w:r w:rsidR="007F0DB8" w:rsidRPr="00CA5741">
        <w:rPr>
          <w:rFonts w:asciiTheme="majorHAnsi" w:hAnsiTheme="majorHAnsi"/>
        </w:rPr>
        <w:t>p</w:t>
      </w:r>
      <w:r w:rsidR="00DA0536" w:rsidRPr="00CA5741">
        <w:rPr>
          <w:rFonts w:asciiTheme="majorHAnsi" w:hAnsiTheme="majorHAnsi"/>
        </w:rPr>
        <w:t xml:space="preserve">artijen leidt niet tot ontbinding van deze overeenkomst. Op het moment dat </w:t>
      </w:r>
      <w:r w:rsidR="007F0DB8" w:rsidRPr="00CA5741">
        <w:rPr>
          <w:rFonts w:asciiTheme="majorHAnsi" w:hAnsiTheme="majorHAnsi"/>
        </w:rPr>
        <w:t>p</w:t>
      </w:r>
      <w:r w:rsidR="00DA0536" w:rsidRPr="00CA5741">
        <w:rPr>
          <w:rFonts w:asciiTheme="majorHAnsi" w:hAnsiTheme="majorHAnsi"/>
        </w:rPr>
        <w:t xml:space="preserve">artijen niet tot een voor </w:t>
      </w:r>
      <w:r w:rsidR="007F0DB8" w:rsidRPr="00CA5741">
        <w:rPr>
          <w:rFonts w:asciiTheme="majorHAnsi" w:hAnsiTheme="majorHAnsi"/>
        </w:rPr>
        <w:t>p</w:t>
      </w:r>
      <w:r w:rsidR="00DA0536" w:rsidRPr="00CA5741">
        <w:rPr>
          <w:rFonts w:asciiTheme="majorHAnsi" w:hAnsiTheme="majorHAnsi"/>
        </w:rPr>
        <w:t xml:space="preserve">artijen aanvaardbare oplossing komen voor de niet-nakoming is sprake van een geschil als bedoeld in </w:t>
      </w:r>
      <w:r w:rsidR="00A46FF0" w:rsidRPr="00CA5741">
        <w:rPr>
          <w:rFonts w:asciiTheme="majorHAnsi" w:hAnsiTheme="majorHAnsi"/>
        </w:rPr>
        <w:t>de Algemene Uitgiftevoorwaarden</w:t>
      </w:r>
      <w:r w:rsidR="00244F8F" w:rsidRPr="00CA5741">
        <w:rPr>
          <w:rFonts w:asciiTheme="majorHAnsi" w:hAnsiTheme="majorHAnsi"/>
        </w:rPr>
        <w:t xml:space="preserve"> </w:t>
      </w:r>
      <w:r w:rsidR="00A46FF0" w:rsidRPr="00CA5741">
        <w:rPr>
          <w:rFonts w:asciiTheme="majorHAnsi" w:hAnsiTheme="majorHAnsi"/>
        </w:rPr>
        <w:t>bij</w:t>
      </w:r>
      <w:r w:rsidR="00DA0536" w:rsidRPr="00CA5741">
        <w:rPr>
          <w:rFonts w:asciiTheme="majorHAnsi" w:hAnsiTheme="majorHAnsi"/>
        </w:rPr>
        <w:t xml:space="preserve"> deze overeenkomst. Het bepaalde in lid 1 tot en met 3 van dit </w:t>
      </w:r>
      <w:r w:rsidR="00810113" w:rsidRPr="00CA5741">
        <w:rPr>
          <w:rFonts w:asciiTheme="majorHAnsi" w:hAnsiTheme="majorHAnsi"/>
        </w:rPr>
        <w:t>a</w:t>
      </w:r>
      <w:r w:rsidR="00DA0536" w:rsidRPr="00CA5741">
        <w:rPr>
          <w:rFonts w:asciiTheme="majorHAnsi" w:hAnsiTheme="majorHAnsi"/>
        </w:rPr>
        <w:t xml:space="preserve">rtikel is niet van toepassing op de in artikel </w:t>
      </w:r>
      <w:r w:rsidR="007E2F2D" w:rsidRPr="00CA5741">
        <w:rPr>
          <w:rFonts w:asciiTheme="majorHAnsi" w:hAnsiTheme="majorHAnsi"/>
        </w:rPr>
        <w:t>@</w:t>
      </w:r>
      <w:r w:rsidR="00DA0536" w:rsidRPr="00CA5741">
        <w:rPr>
          <w:rFonts w:asciiTheme="majorHAnsi" w:hAnsiTheme="majorHAnsi"/>
        </w:rPr>
        <w:t xml:space="preserve"> en </w:t>
      </w:r>
      <w:r w:rsidR="007E2F2D" w:rsidRPr="00CA5741">
        <w:rPr>
          <w:rFonts w:asciiTheme="majorHAnsi" w:hAnsiTheme="majorHAnsi"/>
        </w:rPr>
        <w:t>@</w:t>
      </w:r>
      <w:r w:rsidR="00DA0536" w:rsidRPr="00CA5741">
        <w:rPr>
          <w:rFonts w:asciiTheme="majorHAnsi" w:hAnsiTheme="majorHAnsi"/>
        </w:rPr>
        <w:t xml:space="preserve"> genoemde ontbindingsmogelijkheden.</w:t>
      </w:r>
      <w:bookmarkStart w:id="59" w:name="_Hlk194396798"/>
    </w:p>
    <w:p w14:paraId="18C8E23E" w14:textId="1856EAB0" w:rsidR="00B17466" w:rsidRPr="00CA5741" w:rsidRDefault="0072677A" w:rsidP="00E05277">
      <w:pPr>
        <w:spacing w:after="160" w:line="259" w:lineRule="auto"/>
        <w:ind w:left="567" w:hanging="567"/>
        <w:rPr>
          <w:rFonts w:cs="Arial"/>
        </w:rPr>
      </w:pPr>
      <w:r w:rsidRPr="00CA5741">
        <w:rPr>
          <w:rFonts w:cs="Arial"/>
        </w:rPr>
        <w:t>1</w:t>
      </w:r>
      <w:r w:rsidR="007D4B41" w:rsidRPr="00CA5741">
        <w:rPr>
          <w:rFonts w:cs="Arial"/>
        </w:rPr>
        <w:t>2</w:t>
      </w:r>
      <w:r w:rsidRPr="00CA5741">
        <w:rPr>
          <w:rFonts w:cs="Arial"/>
        </w:rPr>
        <w:t>.4</w:t>
      </w:r>
      <w:r w:rsidR="00E03505" w:rsidRPr="00CA5741">
        <w:rPr>
          <w:rFonts w:cs="Arial"/>
        </w:rPr>
        <w:tab/>
      </w:r>
      <w:r w:rsidR="006A01CD" w:rsidRPr="00CA5741">
        <w:rPr>
          <w:rFonts w:cs="Arial"/>
        </w:rPr>
        <w:t>D</w:t>
      </w:r>
      <w:r w:rsidR="00B17466" w:rsidRPr="00CA5741">
        <w:rPr>
          <w:rFonts w:cs="Arial"/>
        </w:rPr>
        <w:t xml:space="preserve">e gemeente is gerechtigd de </w:t>
      </w:r>
      <w:r w:rsidR="00B17466" w:rsidRPr="00CA5741">
        <w:t xml:space="preserve">Overeenkomst </w:t>
      </w:r>
      <w:r w:rsidR="00B17466" w:rsidRPr="00CA5741">
        <w:rPr>
          <w:rFonts w:cs="Arial"/>
        </w:rPr>
        <w:t xml:space="preserve">te ontbinden, zonder dat rechterlijke tussenkomst is vereist, indien koper niet binnen de in </w:t>
      </w:r>
      <w:r w:rsidR="00B17466" w:rsidRPr="00CA5741">
        <w:t xml:space="preserve">artikel </w:t>
      </w:r>
      <w:r w:rsidR="003C7FD2" w:rsidRPr="00CA5741">
        <w:t>7.3</w:t>
      </w:r>
      <w:r w:rsidR="00B17466" w:rsidRPr="00CA5741">
        <w:rPr>
          <w:rFonts w:cs="Arial"/>
        </w:rPr>
        <w:t xml:space="preserve"> genoemde termijn</w:t>
      </w:r>
      <w:r w:rsidR="005065B0" w:rsidRPr="00CA5741">
        <w:rPr>
          <w:rFonts w:cs="Arial"/>
        </w:rPr>
        <w:t xml:space="preserve"> </w:t>
      </w:r>
      <w:r w:rsidR="00B17466" w:rsidRPr="00CA5741">
        <w:rPr>
          <w:rFonts w:cs="Arial"/>
        </w:rPr>
        <w:t>heeft voldaan aan de verplichtingen tot</w:t>
      </w:r>
      <w:r w:rsidR="00E05277" w:rsidRPr="00CA5741">
        <w:rPr>
          <w:rFonts w:cs="Arial"/>
        </w:rPr>
        <w:t xml:space="preserve"> </w:t>
      </w:r>
      <w:r w:rsidR="00B17466" w:rsidRPr="00CA5741">
        <w:rPr>
          <w:rFonts w:cs="Arial"/>
        </w:rPr>
        <w:t xml:space="preserve">het indienen van </w:t>
      </w:r>
      <w:r w:rsidR="00B17466" w:rsidRPr="00CA5741">
        <w:t>een ontvankelijke aanvraag voor een Omgevingsvergunning voor de activiteit bouwen</w:t>
      </w:r>
      <w:r w:rsidR="00E05277" w:rsidRPr="00CA5741">
        <w:t>, i</w:t>
      </w:r>
      <w:r w:rsidR="005065B0" w:rsidRPr="00CA5741">
        <w:rPr>
          <w:rFonts w:cs="Arial"/>
        </w:rPr>
        <w:t xml:space="preserve">n </w:t>
      </w:r>
      <w:r w:rsidR="005065B0" w:rsidRPr="00CA5741">
        <w:t>welk geval</w:t>
      </w:r>
      <w:r w:rsidR="00B17466" w:rsidRPr="00CA5741">
        <w:t xml:space="preserve"> </w:t>
      </w:r>
      <w:r w:rsidR="005065B0" w:rsidRPr="00CA5741">
        <w:t>k</w:t>
      </w:r>
      <w:r w:rsidR="00B17466" w:rsidRPr="00CA5741">
        <w:t xml:space="preserve">oper </w:t>
      </w:r>
      <w:r w:rsidR="00B17466" w:rsidRPr="00CA5741">
        <w:rPr>
          <w:rFonts w:cs="Arial"/>
        </w:rPr>
        <w:t>van rechtswege</w:t>
      </w:r>
      <w:r w:rsidR="00B17466" w:rsidRPr="00CA5741">
        <w:t xml:space="preserve"> in verzuim</w:t>
      </w:r>
      <w:r w:rsidR="005065B0" w:rsidRPr="00CA5741">
        <w:t xml:space="preserve"> is</w:t>
      </w:r>
      <w:r w:rsidR="00B17466" w:rsidRPr="00CA5741">
        <w:t xml:space="preserve"> </w:t>
      </w:r>
      <w:r w:rsidR="00B17466" w:rsidRPr="00CA5741">
        <w:rPr>
          <w:rFonts w:cs="Arial"/>
        </w:rPr>
        <w:t>zonder dat ingebrekestelling is vereist</w:t>
      </w:r>
      <w:r w:rsidR="005065B0" w:rsidRPr="00CA5741">
        <w:rPr>
          <w:rFonts w:cs="Arial"/>
        </w:rPr>
        <w:t xml:space="preserve">. </w:t>
      </w:r>
    </w:p>
    <w:p w14:paraId="54117BA4" w14:textId="122BDAAC" w:rsidR="00B47862" w:rsidRPr="00CA5741" w:rsidRDefault="0072677A" w:rsidP="00E05277">
      <w:pPr>
        <w:ind w:left="567" w:hanging="567"/>
        <w:jc w:val="both"/>
        <w:rPr>
          <w:rFonts w:cs="Arial"/>
        </w:rPr>
      </w:pPr>
      <w:r w:rsidRPr="00CA5741">
        <w:rPr>
          <w:rFonts w:asciiTheme="majorHAnsi" w:hAnsiTheme="majorHAnsi" w:cstheme="majorBidi"/>
        </w:rPr>
        <w:t>1</w:t>
      </w:r>
      <w:r w:rsidR="007D4B41" w:rsidRPr="00CA5741">
        <w:rPr>
          <w:rFonts w:asciiTheme="majorHAnsi" w:hAnsiTheme="majorHAnsi" w:cstheme="majorBidi"/>
        </w:rPr>
        <w:t>2</w:t>
      </w:r>
      <w:r w:rsidR="00D93CAB" w:rsidRPr="00CA5741">
        <w:rPr>
          <w:rFonts w:asciiTheme="majorHAnsi" w:hAnsiTheme="majorHAnsi" w:cstheme="majorBidi"/>
        </w:rPr>
        <w:t>.</w:t>
      </w:r>
      <w:r w:rsidR="00E05277" w:rsidRPr="00CA5741">
        <w:rPr>
          <w:rFonts w:asciiTheme="majorHAnsi" w:hAnsiTheme="majorHAnsi" w:cstheme="majorBidi"/>
        </w:rPr>
        <w:t>5</w:t>
      </w:r>
      <w:r w:rsidR="00E05277" w:rsidRPr="00CA5741">
        <w:rPr>
          <w:rFonts w:asciiTheme="majorHAnsi" w:hAnsiTheme="majorHAnsi" w:cstheme="majorBidi"/>
        </w:rPr>
        <w:tab/>
      </w:r>
      <w:r w:rsidR="005065B0" w:rsidRPr="00CA5741">
        <w:rPr>
          <w:rFonts w:asciiTheme="majorHAnsi" w:hAnsiTheme="majorHAnsi" w:cstheme="majorBidi"/>
        </w:rPr>
        <w:t xml:space="preserve">Bij ontbinding op grond van het in </w:t>
      </w:r>
      <w:r w:rsidR="00E05277" w:rsidRPr="00CA5741">
        <w:rPr>
          <w:rFonts w:asciiTheme="majorHAnsi" w:hAnsiTheme="majorHAnsi" w:cstheme="majorBidi"/>
        </w:rPr>
        <w:t xml:space="preserve">lid 4 </w:t>
      </w:r>
      <w:r w:rsidR="005065B0" w:rsidRPr="00CA5741">
        <w:rPr>
          <w:rFonts w:asciiTheme="majorHAnsi" w:hAnsiTheme="majorHAnsi" w:cstheme="majorBidi"/>
        </w:rPr>
        <w:t xml:space="preserve">van dit artikel bepaalde vervalt </w:t>
      </w:r>
      <w:r w:rsidR="005065B0" w:rsidRPr="00CA5741">
        <w:rPr>
          <w:rFonts w:asciiTheme="majorHAnsi" w:hAnsiTheme="majorHAnsi"/>
        </w:rPr>
        <w:t xml:space="preserve">de aanbetaling van 10% van de Koopsom als boete aan de </w:t>
      </w:r>
      <w:r w:rsidR="005065B0" w:rsidRPr="00CA5741">
        <w:rPr>
          <w:rFonts w:asciiTheme="majorHAnsi" w:hAnsiTheme="majorHAnsi" w:cstheme="majorBidi"/>
        </w:rPr>
        <w:t>gemeente</w:t>
      </w:r>
      <w:r w:rsidR="005065B0" w:rsidRPr="00CA5741">
        <w:rPr>
          <w:rFonts w:asciiTheme="majorHAnsi" w:hAnsiTheme="majorHAnsi"/>
        </w:rPr>
        <w:t>.</w:t>
      </w:r>
    </w:p>
    <w:p w14:paraId="4337358A" w14:textId="42719B48" w:rsidR="00B47862" w:rsidRPr="00CA5741" w:rsidRDefault="0072677A" w:rsidP="005E7F51">
      <w:pPr>
        <w:ind w:left="567" w:hanging="567"/>
        <w:jc w:val="both"/>
        <w:rPr>
          <w:rFonts w:cs="Arial"/>
        </w:rPr>
      </w:pPr>
      <w:r w:rsidRPr="00CA5741">
        <w:rPr>
          <w:rFonts w:cs="Arial"/>
        </w:rPr>
        <w:t>1</w:t>
      </w:r>
      <w:r w:rsidR="007D4B41" w:rsidRPr="00CA5741">
        <w:rPr>
          <w:rFonts w:cs="Arial"/>
        </w:rPr>
        <w:t>2</w:t>
      </w:r>
      <w:r w:rsidR="00E05277" w:rsidRPr="00CA5741">
        <w:rPr>
          <w:rFonts w:cs="Arial"/>
        </w:rPr>
        <w:t>.6</w:t>
      </w:r>
      <w:r w:rsidR="00E05277" w:rsidRPr="00CA5741">
        <w:rPr>
          <w:rFonts w:cs="Arial"/>
        </w:rPr>
        <w:tab/>
      </w:r>
      <w:r w:rsidR="00B47862" w:rsidRPr="00CA5741">
        <w:rPr>
          <w:rFonts w:cs="Arial"/>
        </w:rPr>
        <w:t xml:space="preserve">Aan een ontbinding van de Overeenkomst op grond van dit </w:t>
      </w:r>
      <w:r w:rsidR="00135688" w:rsidRPr="00CA5741">
        <w:rPr>
          <w:rFonts w:cs="Arial"/>
        </w:rPr>
        <w:t>a</w:t>
      </w:r>
      <w:r w:rsidR="00B47862" w:rsidRPr="00CA5741">
        <w:rPr>
          <w:rFonts w:cs="Arial"/>
        </w:rPr>
        <w:t xml:space="preserve">rtikel kunnen </w:t>
      </w:r>
      <w:r w:rsidR="007F0DB8" w:rsidRPr="00CA5741">
        <w:rPr>
          <w:rFonts w:cs="Arial"/>
        </w:rPr>
        <w:t>p</w:t>
      </w:r>
      <w:r w:rsidR="00B47862" w:rsidRPr="00CA5741">
        <w:rPr>
          <w:rFonts w:cs="Arial"/>
        </w:rPr>
        <w:t>artijen geen enkele aanspraak op vergoeding van kosten, schade of interesten ontlenen, in welke vorm dan ook.</w:t>
      </w:r>
    </w:p>
    <w:bookmarkEnd w:id="59"/>
    <w:p w14:paraId="6D8809D8" w14:textId="77777777" w:rsidR="00437859" w:rsidRPr="00CA5741" w:rsidRDefault="00437859" w:rsidP="005B6D4C">
      <w:pPr>
        <w:ind w:left="720" w:hanging="720"/>
        <w:jc w:val="both"/>
        <w:rPr>
          <w:rFonts w:cs="Arial"/>
          <w:u w:val="single"/>
        </w:rPr>
      </w:pPr>
    </w:p>
    <w:p w14:paraId="3626DC19" w14:textId="77777777" w:rsidR="00342DAE" w:rsidRPr="00CA5741" w:rsidRDefault="00342DAE" w:rsidP="00342DAE">
      <w:pPr>
        <w:ind w:left="720" w:hanging="720"/>
        <w:jc w:val="both"/>
        <w:rPr>
          <w:rFonts w:cs="Arial"/>
          <w:u w:val="single"/>
        </w:rPr>
      </w:pPr>
    </w:p>
    <w:p w14:paraId="3C7D2886" w14:textId="26072204" w:rsidR="00342DAE" w:rsidRPr="00CA5741" w:rsidRDefault="00342DAE" w:rsidP="00342DAE">
      <w:pPr>
        <w:pStyle w:val="Kop2"/>
        <w:rPr>
          <w:rFonts w:cs="Arial"/>
          <w:bCs/>
          <w:sz w:val="20"/>
          <w:lang w:val="nl-NL"/>
        </w:rPr>
      </w:pPr>
      <w:bookmarkStart w:id="60" w:name="_Toc214352374"/>
      <w:bookmarkStart w:id="61" w:name="_Toc216780241"/>
      <w:r w:rsidRPr="00CA5741">
        <w:rPr>
          <w:rFonts w:cs="Arial"/>
          <w:bCs/>
          <w:sz w:val="20"/>
          <w:lang w:val="nl-NL"/>
        </w:rPr>
        <w:t xml:space="preserve">Artikel </w:t>
      </w:r>
      <w:r w:rsidR="0072677A" w:rsidRPr="00CA5741">
        <w:rPr>
          <w:rFonts w:cs="Arial"/>
          <w:bCs/>
          <w:sz w:val="20"/>
          <w:lang w:val="nl-NL"/>
        </w:rPr>
        <w:t>1</w:t>
      </w:r>
      <w:r w:rsidR="003631EF" w:rsidRPr="00CA5741">
        <w:rPr>
          <w:rFonts w:cs="Arial"/>
          <w:bCs/>
          <w:sz w:val="20"/>
          <w:lang w:val="nl-NL"/>
        </w:rPr>
        <w:t>3</w:t>
      </w:r>
      <w:r w:rsidRPr="00CA5741">
        <w:rPr>
          <w:rFonts w:cs="Arial"/>
          <w:bCs/>
          <w:sz w:val="20"/>
          <w:lang w:val="nl-NL"/>
        </w:rPr>
        <w:tab/>
        <w:t>Overdracht rechten en verplichtingen</w:t>
      </w:r>
      <w:bookmarkEnd w:id="60"/>
      <w:bookmarkEnd w:id="61"/>
    </w:p>
    <w:p w14:paraId="4CDDCC56" w14:textId="689BAC21" w:rsidR="00342DAE" w:rsidRPr="00CA5741" w:rsidRDefault="0072677A" w:rsidP="00E03505">
      <w:pPr>
        <w:ind w:left="567" w:hanging="567"/>
        <w:jc w:val="both"/>
      </w:pPr>
      <w:r w:rsidRPr="00CA5741">
        <w:rPr>
          <w:rFonts w:cs="Arial"/>
        </w:rPr>
        <w:t>1</w:t>
      </w:r>
      <w:r w:rsidR="003631EF" w:rsidRPr="00CA5741">
        <w:rPr>
          <w:rFonts w:cs="Arial"/>
        </w:rPr>
        <w:t>3</w:t>
      </w:r>
      <w:r w:rsidRPr="00CA5741">
        <w:rPr>
          <w:rFonts w:cs="Arial"/>
        </w:rPr>
        <w:t>.1</w:t>
      </w:r>
      <w:r w:rsidR="00E03505" w:rsidRPr="00CA5741">
        <w:rPr>
          <w:rFonts w:cs="Arial"/>
        </w:rPr>
        <w:tab/>
      </w:r>
      <w:r w:rsidR="0087349A" w:rsidRPr="00CA5741">
        <w:rPr>
          <w:rFonts w:cs="Arial"/>
        </w:rPr>
        <w:t>Het is k</w:t>
      </w:r>
      <w:r w:rsidR="00342DAE" w:rsidRPr="00CA5741">
        <w:rPr>
          <w:rFonts w:cs="Arial"/>
        </w:rPr>
        <w:t xml:space="preserve">oper is niet toegestaan haar rechten en plichten voortvloeiende uit de </w:t>
      </w:r>
      <w:r w:rsidR="00C172A3" w:rsidRPr="00CA5741">
        <w:rPr>
          <w:rFonts w:cs="Arial"/>
        </w:rPr>
        <w:t>Overeenkomst</w:t>
      </w:r>
      <w:r w:rsidR="00342DAE" w:rsidRPr="00CA5741">
        <w:rPr>
          <w:rFonts w:cs="Arial"/>
        </w:rPr>
        <w:t xml:space="preserve"> aan een derde over te dragen dan na vooraf verkregen schriftelijke toestemming van de gemeente. </w:t>
      </w:r>
      <w:r w:rsidR="00342DAE" w:rsidRPr="00CA5741">
        <w:t>Aan deze toestemming kunnen voorwaarden worden verbonden.</w:t>
      </w:r>
    </w:p>
    <w:p w14:paraId="1F47109B" w14:textId="77777777" w:rsidR="001E2649" w:rsidRPr="00CA5741" w:rsidRDefault="001E2649" w:rsidP="00E03505">
      <w:pPr>
        <w:ind w:left="567" w:hanging="567"/>
        <w:jc w:val="both"/>
        <w:rPr>
          <w:rFonts w:cs="Arial"/>
        </w:rPr>
      </w:pPr>
    </w:p>
    <w:p w14:paraId="6A6D561C" w14:textId="435BC4E7" w:rsidR="00342DAE" w:rsidRPr="00CA5741" w:rsidRDefault="00E4713D" w:rsidP="00E03505">
      <w:pPr>
        <w:ind w:left="567" w:hanging="567"/>
        <w:jc w:val="both"/>
        <w:rPr>
          <w:rFonts w:cs="Arial"/>
        </w:rPr>
      </w:pPr>
      <w:r w:rsidRPr="00CA5741">
        <w:rPr>
          <w:rFonts w:cs="Arial"/>
        </w:rPr>
        <w:t>1</w:t>
      </w:r>
      <w:r w:rsidR="003631EF" w:rsidRPr="00CA5741">
        <w:rPr>
          <w:rFonts w:cs="Arial"/>
        </w:rPr>
        <w:t>3</w:t>
      </w:r>
      <w:r w:rsidRPr="00CA5741">
        <w:rPr>
          <w:rFonts w:cs="Arial"/>
        </w:rPr>
        <w:t>.2</w:t>
      </w:r>
      <w:r w:rsidR="00E03505" w:rsidRPr="00CA5741">
        <w:rPr>
          <w:rFonts w:cs="Arial"/>
        </w:rPr>
        <w:tab/>
      </w:r>
      <w:r w:rsidR="00342DAE" w:rsidRPr="00CA5741">
        <w:rPr>
          <w:rFonts w:cs="Arial"/>
        </w:rPr>
        <w:t>Indien koper overgaat tot verkoop en/of levering aan een particuliere eindgebruiker van een woning</w:t>
      </w:r>
      <w:r w:rsidR="000404FD" w:rsidRPr="00CA5741">
        <w:rPr>
          <w:rFonts w:cs="Arial"/>
        </w:rPr>
        <w:t xml:space="preserve"> in de woningbouwcategorieën goedkope koop en/of betaalbare koop</w:t>
      </w:r>
      <w:r w:rsidR="00342DAE" w:rsidRPr="00CA5741">
        <w:rPr>
          <w:rFonts w:cs="Arial"/>
        </w:rPr>
        <w:t>, is koper verplicht voorafgaand</w:t>
      </w:r>
      <w:r w:rsidR="004213BA" w:rsidRPr="00CA5741">
        <w:rPr>
          <w:rFonts w:cs="Arial"/>
        </w:rPr>
        <w:t>, met in acht name van een termijn van minimaal 4 weken,</w:t>
      </w:r>
      <w:r w:rsidR="00342DAE" w:rsidRPr="00CA5741">
        <w:rPr>
          <w:rFonts w:cs="Arial"/>
        </w:rPr>
        <w:t xml:space="preserve"> aan de overdracht de </w:t>
      </w:r>
      <w:r w:rsidR="009E260A" w:rsidRPr="00CA5741">
        <w:rPr>
          <w:rFonts w:cs="Arial"/>
        </w:rPr>
        <w:t>v.o.n.</w:t>
      </w:r>
      <w:r w:rsidR="00342DAE" w:rsidRPr="00CA5741">
        <w:rPr>
          <w:rFonts w:cs="Arial"/>
        </w:rPr>
        <w:t xml:space="preserve">-prijs van de betreffende woning(en) schriftelijk aan de gemeente te verstrekken. De gemeente beoordeelt op basis van deze </w:t>
      </w:r>
      <w:r w:rsidR="000404FD" w:rsidRPr="00CA5741">
        <w:rPr>
          <w:rFonts w:cs="Arial"/>
        </w:rPr>
        <w:t>v.o.n.</w:t>
      </w:r>
      <w:r w:rsidR="00342DAE" w:rsidRPr="00CA5741">
        <w:rPr>
          <w:rFonts w:cs="Arial"/>
        </w:rPr>
        <w:t xml:space="preserve">-prijs of wordt voldaan aan de in de </w:t>
      </w:r>
      <w:r w:rsidR="00C172A3" w:rsidRPr="00CA5741">
        <w:rPr>
          <w:rFonts w:cs="Arial"/>
        </w:rPr>
        <w:t>Overeenkomst</w:t>
      </w:r>
      <w:r w:rsidR="00342DAE" w:rsidRPr="00CA5741">
        <w:rPr>
          <w:rFonts w:cs="Arial"/>
        </w:rPr>
        <w:t xml:space="preserve"> overeengekomen maximale </w:t>
      </w:r>
      <w:r w:rsidR="000404FD" w:rsidRPr="00CA5741">
        <w:rPr>
          <w:rFonts w:cs="Arial"/>
        </w:rPr>
        <w:t>v.o.n.</w:t>
      </w:r>
      <w:r w:rsidR="00342DAE" w:rsidRPr="00CA5741">
        <w:rPr>
          <w:rFonts w:cs="Arial"/>
        </w:rPr>
        <w:t>-prijs voor de woning(en). Pas nadat de gemeente schriftelijk heeft bevestigd dat aan deze voorwaarde is voldaan, zal zij toestemming verlenen voor de overdracht.</w:t>
      </w:r>
    </w:p>
    <w:p w14:paraId="28BD9981" w14:textId="77777777" w:rsidR="003B41D4" w:rsidRPr="00CA5741" w:rsidRDefault="003B41D4" w:rsidP="005B6D4C">
      <w:pPr>
        <w:ind w:left="720" w:hanging="720"/>
        <w:jc w:val="both"/>
        <w:rPr>
          <w:rFonts w:cs="Arial"/>
          <w:u w:val="single"/>
        </w:rPr>
      </w:pPr>
    </w:p>
    <w:p w14:paraId="64F9B655" w14:textId="34868A1E" w:rsidR="003B41D4" w:rsidRPr="00CA5741" w:rsidRDefault="003B41D4" w:rsidP="003B41D4">
      <w:pPr>
        <w:pStyle w:val="Kop2"/>
        <w:tabs>
          <w:tab w:val="left" w:pos="1134"/>
        </w:tabs>
        <w:rPr>
          <w:rFonts w:cs="Arial"/>
          <w:sz w:val="20"/>
          <w:lang w:val="nl-NL"/>
        </w:rPr>
      </w:pPr>
      <w:bookmarkStart w:id="62" w:name="_Toc214352375"/>
      <w:bookmarkStart w:id="63" w:name="_Toc216780242"/>
      <w:r w:rsidRPr="00CA5741">
        <w:rPr>
          <w:rFonts w:cs="Arial"/>
          <w:sz w:val="20"/>
          <w:lang w:val="nl-NL"/>
        </w:rPr>
        <w:t xml:space="preserve">Artikel </w:t>
      </w:r>
      <w:r w:rsidR="00EA2CAA" w:rsidRPr="00CA5741">
        <w:rPr>
          <w:rFonts w:cs="Arial"/>
          <w:sz w:val="20"/>
          <w:lang w:val="nl-NL"/>
        </w:rPr>
        <w:t>1</w:t>
      </w:r>
      <w:r w:rsidR="003631EF" w:rsidRPr="00CA5741">
        <w:rPr>
          <w:rFonts w:cs="Arial"/>
          <w:sz w:val="20"/>
          <w:lang w:val="nl-NL"/>
        </w:rPr>
        <w:t>4</w:t>
      </w:r>
      <w:r w:rsidRPr="00CA5741">
        <w:rPr>
          <w:rFonts w:cs="Arial"/>
          <w:sz w:val="20"/>
          <w:lang w:val="nl-NL"/>
        </w:rPr>
        <w:tab/>
        <w:t>Rangorde</w:t>
      </w:r>
      <w:bookmarkEnd w:id="62"/>
      <w:bookmarkEnd w:id="63"/>
    </w:p>
    <w:p w14:paraId="5AD4DAA1" w14:textId="769A343A" w:rsidR="003B41D4" w:rsidRPr="00CA5741" w:rsidRDefault="00EA2CAA" w:rsidP="00E03505">
      <w:pPr>
        <w:ind w:left="567" w:hanging="567"/>
        <w:rPr>
          <w:rFonts w:cs="Arial"/>
        </w:rPr>
      </w:pPr>
      <w:r w:rsidRPr="00CA5741">
        <w:rPr>
          <w:rFonts w:cs="Arial"/>
        </w:rPr>
        <w:t>1</w:t>
      </w:r>
      <w:r w:rsidR="003631EF" w:rsidRPr="00CA5741">
        <w:rPr>
          <w:rFonts w:cs="Arial"/>
        </w:rPr>
        <w:t>4</w:t>
      </w:r>
      <w:r w:rsidR="00E03505" w:rsidRPr="00CA5741">
        <w:rPr>
          <w:rFonts w:cs="Arial"/>
        </w:rPr>
        <w:t>.1</w:t>
      </w:r>
      <w:r w:rsidR="00E03505" w:rsidRPr="00CA5741">
        <w:rPr>
          <w:rFonts w:cs="Arial"/>
        </w:rPr>
        <w:tab/>
      </w:r>
      <w:r w:rsidR="003B41D4" w:rsidRPr="00CA5741">
        <w:rPr>
          <w:rFonts w:cs="Arial"/>
        </w:rPr>
        <w:t xml:space="preserve">Indien en voor zover bepalingen in de Overeenkomst afwijken van de </w:t>
      </w:r>
      <w:r w:rsidR="21AE7C01" w:rsidRPr="00CA5741">
        <w:rPr>
          <w:rFonts w:cs="Arial"/>
        </w:rPr>
        <w:t>A</w:t>
      </w:r>
      <w:r w:rsidR="003B41D4" w:rsidRPr="00CA5741">
        <w:rPr>
          <w:rFonts w:cs="Arial"/>
        </w:rPr>
        <w:t xml:space="preserve">lgemene </w:t>
      </w:r>
      <w:r w:rsidR="51AF2561" w:rsidRPr="00CA5741">
        <w:rPr>
          <w:rFonts w:cs="Arial"/>
        </w:rPr>
        <w:t>U</w:t>
      </w:r>
      <w:r w:rsidR="003B41D4" w:rsidRPr="00CA5741">
        <w:rPr>
          <w:rFonts w:cs="Arial"/>
        </w:rPr>
        <w:t xml:space="preserve">itgiftevoorwaarden, prevaleren de bepalingen in de Overeenkomst, </w:t>
      </w:r>
      <w:r w:rsidR="007559C2" w:rsidRPr="00CA5741">
        <w:rPr>
          <w:rFonts w:cs="Arial"/>
        </w:rPr>
        <w:t>tenzij uitdrukkelijk anders is bepaald.</w:t>
      </w:r>
    </w:p>
    <w:p w14:paraId="439127B7" w14:textId="77777777" w:rsidR="001E2649" w:rsidRPr="00CA5741" w:rsidRDefault="001E2649" w:rsidP="00E03505">
      <w:pPr>
        <w:ind w:left="567" w:hanging="567"/>
        <w:rPr>
          <w:rFonts w:cs="Arial"/>
        </w:rPr>
      </w:pPr>
    </w:p>
    <w:p w14:paraId="14B79605" w14:textId="2552DFBF" w:rsidR="003B41D4" w:rsidRPr="00CA5741" w:rsidRDefault="00EA2CAA" w:rsidP="00E03505">
      <w:pPr>
        <w:ind w:left="567" w:hanging="567"/>
        <w:rPr>
          <w:rFonts w:cs="Arial"/>
        </w:rPr>
      </w:pPr>
      <w:r w:rsidRPr="00CA5741">
        <w:rPr>
          <w:rFonts w:cs="Arial"/>
        </w:rPr>
        <w:t>1</w:t>
      </w:r>
      <w:r w:rsidR="003631EF" w:rsidRPr="00CA5741">
        <w:rPr>
          <w:rFonts w:cs="Arial"/>
        </w:rPr>
        <w:t>4</w:t>
      </w:r>
      <w:r w:rsidR="00E03505" w:rsidRPr="00CA5741">
        <w:rPr>
          <w:rFonts w:cs="Arial"/>
        </w:rPr>
        <w:t>.2</w:t>
      </w:r>
      <w:r w:rsidR="00E03505" w:rsidRPr="00CA5741">
        <w:rPr>
          <w:rFonts w:cs="Arial"/>
        </w:rPr>
        <w:tab/>
      </w:r>
      <w:r w:rsidR="003B41D4" w:rsidRPr="00CA5741">
        <w:rPr>
          <w:rFonts w:cs="Arial"/>
        </w:rPr>
        <w:t xml:space="preserve">Specifieke termijnen voor bouwplicht, gebruiksverplichting en oplevering zoals opgenomen in de Overeenkomst gaan voor op de termijnen genoemd in de </w:t>
      </w:r>
      <w:r w:rsidR="00145085" w:rsidRPr="00CA5741">
        <w:rPr>
          <w:rFonts w:cs="Arial"/>
        </w:rPr>
        <w:t>A</w:t>
      </w:r>
      <w:r w:rsidR="003B41D4" w:rsidRPr="00CA5741">
        <w:rPr>
          <w:rFonts w:cs="Arial"/>
        </w:rPr>
        <w:t xml:space="preserve">lgemene </w:t>
      </w:r>
      <w:r w:rsidR="00145085" w:rsidRPr="00CA5741">
        <w:rPr>
          <w:rFonts w:cs="Arial"/>
        </w:rPr>
        <w:t>U</w:t>
      </w:r>
      <w:r w:rsidR="003B41D4" w:rsidRPr="00CA5741">
        <w:rPr>
          <w:rFonts w:cs="Arial"/>
        </w:rPr>
        <w:t>itgiftevoorwaarden.</w:t>
      </w:r>
    </w:p>
    <w:p w14:paraId="433484B6" w14:textId="77777777" w:rsidR="001E2649" w:rsidRPr="00CA5741" w:rsidRDefault="001E2649" w:rsidP="00E03505">
      <w:pPr>
        <w:ind w:left="567" w:hanging="567"/>
        <w:rPr>
          <w:rFonts w:cs="Arial"/>
        </w:rPr>
      </w:pPr>
    </w:p>
    <w:p w14:paraId="299B91A1" w14:textId="63472E3A" w:rsidR="003B41D4" w:rsidRPr="00CA5741" w:rsidRDefault="00EA2CAA" w:rsidP="00E03505">
      <w:pPr>
        <w:ind w:left="567" w:hanging="567"/>
        <w:rPr>
          <w:rFonts w:cs="Arial"/>
        </w:rPr>
      </w:pPr>
      <w:r w:rsidRPr="00CA5741">
        <w:rPr>
          <w:rFonts w:cs="Arial"/>
        </w:rPr>
        <w:lastRenderedPageBreak/>
        <w:t>1</w:t>
      </w:r>
      <w:r w:rsidR="003631EF" w:rsidRPr="00CA5741">
        <w:rPr>
          <w:rFonts w:cs="Arial"/>
        </w:rPr>
        <w:t>4</w:t>
      </w:r>
      <w:r w:rsidR="00E03505" w:rsidRPr="00CA5741">
        <w:rPr>
          <w:rFonts w:cs="Arial"/>
        </w:rPr>
        <w:t>.3</w:t>
      </w:r>
      <w:r w:rsidR="00E03505" w:rsidRPr="00CA5741">
        <w:rPr>
          <w:rFonts w:cs="Arial"/>
        </w:rPr>
        <w:tab/>
      </w:r>
      <w:r w:rsidR="003B41D4" w:rsidRPr="00CA5741">
        <w:rPr>
          <w:rFonts w:cs="Arial"/>
        </w:rPr>
        <w:t xml:space="preserve">Specifieke boetebedragen en sancties zoals opgenomen in de Overeenkomst prevaleren boven de algemene boetebepalingen in de </w:t>
      </w:r>
      <w:r w:rsidR="00145085" w:rsidRPr="00CA5741">
        <w:rPr>
          <w:rFonts w:cs="Arial"/>
        </w:rPr>
        <w:t>A</w:t>
      </w:r>
      <w:r w:rsidR="003B41D4" w:rsidRPr="00CA5741">
        <w:rPr>
          <w:rFonts w:cs="Arial"/>
        </w:rPr>
        <w:t xml:space="preserve">lgemene </w:t>
      </w:r>
      <w:r w:rsidR="00145085" w:rsidRPr="00CA5741">
        <w:rPr>
          <w:rFonts w:cs="Arial"/>
        </w:rPr>
        <w:t>U</w:t>
      </w:r>
      <w:r w:rsidR="003B41D4" w:rsidRPr="00CA5741">
        <w:rPr>
          <w:rFonts w:cs="Arial"/>
        </w:rPr>
        <w:t>itgiftevoorwaarden.</w:t>
      </w:r>
    </w:p>
    <w:p w14:paraId="72539814" w14:textId="77777777" w:rsidR="001E2649" w:rsidRPr="00CA5741" w:rsidRDefault="001E2649" w:rsidP="00E03505">
      <w:pPr>
        <w:ind w:left="567" w:hanging="567"/>
        <w:rPr>
          <w:rFonts w:cs="Arial"/>
        </w:rPr>
      </w:pPr>
    </w:p>
    <w:p w14:paraId="2809FC5F" w14:textId="2735E5D5" w:rsidR="003B41D4" w:rsidRPr="00CA5741" w:rsidRDefault="00EA2CAA" w:rsidP="00E03505">
      <w:pPr>
        <w:ind w:left="567" w:hanging="567"/>
        <w:rPr>
          <w:rFonts w:cs="Arial"/>
        </w:rPr>
      </w:pPr>
      <w:r w:rsidRPr="00CA5741">
        <w:rPr>
          <w:rFonts w:cs="Arial"/>
        </w:rPr>
        <w:t>1</w:t>
      </w:r>
      <w:r w:rsidR="003631EF" w:rsidRPr="00CA5741">
        <w:rPr>
          <w:rFonts w:cs="Arial"/>
        </w:rPr>
        <w:t>4</w:t>
      </w:r>
      <w:r w:rsidR="00E03505" w:rsidRPr="00CA5741">
        <w:rPr>
          <w:rFonts w:cs="Arial"/>
        </w:rPr>
        <w:t>.4</w:t>
      </w:r>
      <w:r w:rsidR="00E03505" w:rsidRPr="00CA5741">
        <w:rPr>
          <w:rFonts w:cs="Arial"/>
        </w:rPr>
        <w:tab/>
      </w:r>
      <w:r w:rsidR="003B41D4" w:rsidRPr="00CA5741">
        <w:rPr>
          <w:rFonts w:cs="Arial"/>
        </w:rPr>
        <w:t xml:space="preserve">Voor verplichtingen die niet nader zijn geregeld in de Overeenkomst, gelden onverkort de bepalingen van de </w:t>
      </w:r>
      <w:r w:rsidR="00145085" w:rsidRPr="00CA5741">
        <w:rPr>
          <w:rFonts w:cs="Arial"/>
        </w:rPr>
        <w:t>A</w:t>
      </w:r>
      <w:r w:rsidR="003B41D4" w:rsidRPr="00CA5741">
        <w:rPr>
          <w:rFonts w:cs="Arial"/>
        </w:rPr>
        <w:t xml:space="preserve">lgemene </w:t>
      </w:r>
      <w:r w:rsidR="00145085" w:rsidRPr="00CA5741">
        <w:rPr>
          <w:rFonts w:cs="Arial"/>
        </w:rPr>
        <w:t>U</w:t>
      </w:r>
      <w:r w:rsidR="003B41D4" w:rsidRPr="00CA5741">
        <w:rPr>
          <w:rFonts w:cs="Arial"/>
        </w:rPr>
        <w:t>itgiftevoorwaarden.</w:t>
      </w:r>
    </w:p>
    <w:p w14:paraId="5D95B464" w14:textId="77777777" w:rsidR="00E93A1F" w:rsidRPr="00CA5741" w:rsidRDefault="00E93A1F" w:rsidP="00E03505">
      <w:pPr>
        <w:ind w:left="567" w:hanging="567"/>
        <w:rPr>
          <w:rFonts w:cs="Arial"/>
        </w:rPr>
      </w:pPr>
    </w:p>
    <w:p w14:paraId="35226D3F" w14:textId="37EA4D09" w:rsidR="007C578E" w:rsidRPr="00CA5741" w:rsidRDefault="007C578E" w:rsidP="007C578E">
      <w:pPr>
        <w:pStyle w:val="Kop2"/>
        <w:rPr>
          <w:rFonts w:cs="Arial"/>
          <w:bCs/>
          <w:sz w:val="20"/>
          <w:lang w:val="nl-NL"/>
        </w:rPr>
      </w:pPr>
      <w:bookmarkStart w:id="64" w:name="_Toc214352376"/>
      <w:bookmarkStart w:id="65" w:name="_Toc216780243"/>
      <w:r w:rsidRPr="00CA5741">
        <w:rPr>
          <w:rFonts w:cs="Arial"/>
          <w:bCs/>
          <w:sz w:val="20"/>
          <w:lang w:val="nl-NL"/>
        </w:rPr>
        <w:t xml:space="preserve">Artikel </w:t>
      </w:r>
      <w:r w:rsidR="002815FC" w:rsidRPr="00CA5741">
        <w:rPr>
          <w:rFonts w:cs="Arial"/>
          <w:bCs/>
          <w:sz w:val="20"/>
          <w:lang w:val="nl-NL"/>
        </w:rPr>
        <w:t>1</w:t>
      </w:r>
      <w:r w:rsidR="003631EF" w:rsidRPr="00CA5741">
        <w:rPr>
          <w:rFonts w:cs="Arial"/>
          <w:bCs/>
          <w:sz w:val="20"/>
          <w:lang w:val="nl-NL"/>
        </w:rPr>
        <w:t>5</w:t>
      </w:r>
      <w:r w:rsidRPr="00CA5741">
        <w:rPr>
          <w:rFonts w:cs="Arial"/>
          <w:bCs/>
          <w:sz w:val="20"/>
          <w:lang w:val="nl-NL"/>
        </w:rPr>
        <w:tab/>
        <w:t>Slotbepalingen</w:t>
      </w:r>
      <w:bookmarkEnd w:id="64"/>
      <w:bookmarkEnd w:id="65"/>
    </w:p>
    <w:p w14:paraId="733A58D4" w14:textId="77777777" w:rsidR="00E854D8" w:rsidRPr="00CA5741" w:rsidRDefault="00E854D8" w:rsidP="005B6D4C">
      <w:pPr>
        <w:autoSpaceDE w:val="0"/>
        <w:autoSpaceDN w:val="0"/>
        <w:adjustRightInd w:val="0"/>
        <w:jc w:val="both"/>
        <w:rPr>
          <w:rFonts w:cs="Arial"/>
        </w:rPr>
      </w:pPr>
    </w:p>
    <w:p w14:paraId="097EB4A2" w14:textId="5C060919" w:rsidR="002F3BBC" w:rsidRPr="00CA5741" w:rsidRDefault="002815FC" w:rsidP="002815FC">
      <w:pPr>
        <w:autoSpaceDE w:val="0"/>
        <w:autoSpaceDN w:val="0"/>
        <w:adjustRightInd w:val="0"/>
        <w:jc w:val="both"/>
        <w:rPr>
          <w:rFonts w:cs="Arial"/>
        </w:rPr>
      </w:pPr>
      <w:r w:rsidRPr="00CA5741">
        <w:rPr>
          <w:rFonts w:cs="Arial"/>
        </w:rPr>
        <w:t>1</w:t>
      </w:r>
      <w:r w:rsidR="003631EF" w:rsidRPr="00CA5741">
        <w:rPr>
          <w:rFonts w:cs="Arial"/>
        </w:rPr>
        <w:t>5</w:t>
      </w:r>
      <w:r w:rsidRPr="00CA5741">
        <w:rPr>
          <w:rFonts w:cs="Arial"/>
        </w:rPr>
        <w:t>.1</w:t>
      </w:r>
      <w:r w:rsidRPr="00CA5741">
        <w:rPr>
          <w:rFonts w:cs="Arial"/>
        </w:rPr>
        <w:tab/>
      </w:r>
      <w:r w:rsidR="009A7C9B" w:rsidRPr="00CA5741">
        <w:rPr>
          <w:rFonts w:cs="Arial"/>
        </w:rPr>
        <w:t xml:space="preserve">Op de </w:t>
      </w:r>
      <w:r w:rsidR="00E854D8" w:rsidRPr="00CA5741">
        <w:rPr>
          <w:rFonts w:cs="Arial"/>
        </w:rPr>
        <w:t>O</w:t>
      </w:r>
      <w:r w:rsidR="009A7C9B" w:rsidRPr="00CA5741">
        <w:rPr>
          <w:rFonts w:cs="Arial"/>
        </w:rPr>
        <w:t>vereenkomst en de uitvoering ervan is het Nederlands recht van toepassing.</w:t>
      </w:r>
    </w:p>
    <w:p w14:paraId="3277AA35" w14:textId="77777777" w:rsidR="001E2649" w:rsidRPr="00CA5741" w:rsidRDefault="001E2649" w:rsidP="002815FC">
      <w:pPr>
        <w:autoSpaceDE w:val="0"/>
        <w:autoSpaceDN w:val="0"/>
        <w:adjustRightInd w:val="0"/>
        <w:jc w:val="both"/>
        <w:rPr>
          <w:rFonts w:cs="Arial"/>
        </w:rPr>
      </w:pPr>
    </w:p>
    <w:p w14:paraId="7DAF75E1" w14:textId="1F2808C8" w:rsidR="002F3BBC" w:rsidRPr="00CA5741" w:rsidRDefault="002815FC" w:rsidP="002815FC">
      <w:pPr>
        <w:autoSpaceDE w:val="0"/>
        <w:autoSpaceDN w:val="0"/>
        <w:adjustRightInd w:val="0"/>
        <w:ind w:left="709" w:hanging="709"/>
        <w:jc w:val="both"/>
        <w:rPr>
          <w:rFonts w:cs="Arial"/>
        </w:rPr>
      </w:pPr>
      <w:r w:rsidRPr="00CA5741">
        <w:rPr>
          <w:rFonts w:cs="Arial"/>
        </w:rPr>
        <w:t>1</w:t>
      </w:r>
      <w:r w:rsidR="003631EF" w:rsidRPr="00CA5741">
        <w:rPr>
          <w:rFonts w:cs="Arial"/>
        </w:rPr>
        <w:t>5</w:t>
      </w:r>
      <w:r w:rsidRPr="00CA5741">
        <w:rPr>
          <w:rFonts w:cs="Arial"/>
        </w:rPr>
        <w:t>.2</w:t>
      </w:r>
      <w:r w:rsidRPr="00CA5741">
        <w:rPr>
          <w:rFonts w:cs="Arial"/>
        </w:rPr>
        <w:tab/>
      </w:r>
      <w:r w:rsidR="00CA5770" w:rsidRPr="00CA5741">
        <w:rPr>
          <w:rFonts w:cs="Arial"/>
        </w:rPr>
        <w:t xml:space="preserve">De overwegingen in deze </w:t>
      </w:r>
      <w:r w:rsidR="00145085" w:rsidRPr="00CA5741">
        <w:rPr>
          <w:rFonts w:cs="Arial"/>
        </w:rPr>
        <w:t>O</w:t>
      </w:r>
      <w:r w:rsidR="00CA5770" w:rsidRPr="00CA5741">
        <w:rPr>
          <w:rFonts w:cs="Arial"/>
        </w:rPr>
        <w:t xml:space="preserve">vereenkomst maken – na ondertekening door </w:t>
      </w:r>
      <w:r w:rsidR="001E3087" w:rsidRPr="00CA5741">
        <w:rPr>
          <w:rFonts w:cs="Arial"/>
        </w:rPr>
        <w:t>koper</w:t>
      </w:r>
      <w:r w:rsidR="00CA5770" w:rsidRPr="00CA5741">
        <w:rPr>
          <w:rFonts w:cs="Arial"/>
        </w:rPr>
        <w:t xml:space="preserve"> en de </w:t>
      </w:r>
      <w:r w:rsidR="00FC2158" w:rsidRPr="00CA5741">
        <w:rPr>
          <w:rFonts w:cs="Arial"/>
        </w:rPr>
        <w:t>g</w:t>
      </w:r>
      <w:r w:rsidR="00CA5770" w:rsidRPr="00CA5741">
        <w:rPr>
          <w:rFonts w:cs="Arial"/>
        </w:rPr>
        <w:t xml:space="preserve">emeente – integraal deel uit van deze </w:t>
      </w:r>
      <w:r w:rsidR="00145085" w:rsidRPr="00CA5741">
        <w:rPr>
          <w:rFonts w:cs="Arial"/>
        </w:rPr>
        <w:t>O</w:t>
      </w:r>
      <w:r w:rsidR="00CA5770" w:rsidRPr="00CA5741">
        <w:rPr>
          <w:rFonts w:cs="Arial"/>
        </w:rPr>
        <w:t>vereenkomst.</w:t>
      </w:r>
    </w:p>
    <w:p w14:paraId="53E95DE7" w14:textId="77777777" w:rsidR="001E2649" w:rsidRPr="00CA5741" w:rsidRDefault="001E2649" w:rsidP="002815FC">
      <w:pPr>
        <w:autoSpaceDE w:val="0"/>
        <w:autoSpaceDN w:val="0"/>
        <w:adjustRightInd w:val="0"/>
        <w:ind w:left="709" w:hanging="709"/>
        <w:jc w:val="both"/>
        <w:rPr>
          <w:rFonts w:cs="Arial"/>
        </w:rPr>
      </w:pPr>
    </w:p>
    <w:p w14:paraId="6C835D54" w14:textId="4E18DBA4" w:rsidR="002F3BBC" w:rsidRPr="00CA5741" w:rsidRDefault="002815FC" w:rsidP="002815FC">
      <w:pPr>
        <w:autoSpaceDE w:val="0"/>
        <w:autoSpaceDN w:val="0"/>
        <w:adjustRightInd w:val="0"/>
        <w:ind w:left="567" w:hanging="567"/>
        <w:jc w:val="both"/>
        <w:rPr>
          <w:rFonts w:cs="Arial"/>
        </w:rPr>
      </w:pPr>
      <w:r w:rsidRPr="00CA5741">
        <w:rPr>
          <w:rFonts w:cs="Arial"/>
        </w:rPr>
        <w:t>1</w:t>
      </w:r>
      <w:r w:rsidR="003631EF" w:rsidRPr="00CA5741">
        <w:rPr>
          <w:rFonts w:cs="Arial"/>
        </w:rPr>
        <w:t>5</w:t>
      </w:r>
      <w:r w:rsidRPr="00CA5741">
        <w:rPr>
          <w:rFonts w:cs="Arial"/>
        </w:rPr>
        <w:t>.3</w:t>
      </w:r>
      <w:r w:rsidRPr="00CA5741">
        <w:rPr>
          <w:rFonts w:cs="Arial"/>
        </w:rPr>
        <w:tab/>
      </w:r>
      <w:r w:rsidR="009A7C9B" w:rsidRPr="00CA5741">
        <w:rPr>
          <w:rFonts w:cs="Arial"/>
        </w:rPr>
        <w:t xml:space="preserve">Wijziging en/of aanvulling van de </w:t>
      </w:r>
      <w:r w:rsidR="00E854D8" w:rsidRPr="00CA5741">
        <w:rPr>
          <w:rFonts w:cs="Arial"/>
        </w:rPr>
        <w:t>O</w:t>
      </w:r>
      <w:r w:rsidR="009A7C9B" w:rsidRPr="00CA5741">
        <w:rPr>
          <w:rFonts w:cs="Arial"/>
        </w:rPr>
        <w:t>vereenkomst dient schriftelijk plaats te vinden,</w:t>
      </w:r>
      <w:r w:rsidR="00E854D8" w:rsidRPr="00CA5741">
        <w:rPr>
          <w:rFonts w:cs="Arial"/>
        </w:rPr>
        <w:t xml:space="preserve"> </w:t>
      </w:r>
      <w:r w:rsidR="009A7C9B" w:rsidRPr="00CA5741">
        <w:rPr>
          <w:rFonts w:cs="Arial"/>
        </w:rPr>
        <w:t xml:space="preserve">alsmede door beide </w:t>
      </w:r>
      <w:r w:rsidR="007F0DB8" w:rsidRPr="00CA5741">
        <w:rPr>
          <w:rFonts w:cs="Arial"/>
        </w:rPr>
        <w:t>p</w:t>
      </w:r>
      <w:r w:rsidR="009B4617" w:rsidRPr="00CA5741">
        <w:rPr>
          <w:rFonts w:cs="Arial"/>
        </w:rPr>
        <w:t>artijen</w:t>
      </w:r>
      <w:r w:rsidR="009A7C9B" w:rsidRPr="00CA5741">
        <w:rPr>
          <w:rFonts w:cs="Arial"/>
        </w:rPr>
        <w:t xml:space="preserve"> ondertekend te worden.</w:t>
      </w:r>
    </w:p>
    <w:p w14:paraId="16038381" w14:textId="77777777" w:rsidR="001E2649" w:rsidRPr="00CA5741" w:rsidRDefault="001E2649" w:rsidP="002815FC">
      <w:pPr>
        <w:autoSpaceDE w:val="0"/>
        <w:autoSpaceDN w:val="0"/>
        <w:adjustRightInd w:val="0"/>
        <w:ind w:left="567" w:hanging="567"/>
        <w:jc w:val="both"/>
        <w:rPr>
          <w:rFonts w:cs="Arial"/>
        </w:rPr>
      </w:pPr>
    </w:p>
    <w:p w14:paraId="6ED3FB4B" w14:textId="18F64570" w:rsidR="002F3BBC" w:rsidRPr="00CA5741" w:rsidRDefault="002815FC" w:rsidP="002815FC">
      <w:pPr>
        <w:autoSpaceDE w:val="0"/>
        <w:autoSpaceDN w:val="0"/>
        <w:adjustRightInd w:val="0"/>
        <w:ind w:left="567" w:hanging="567"/>
        <w:jc w:val="both"/>
        <w:rPr>
          <w:rFonts w:cs="Arial"/>
        </w:rPr>
      </w:pPr>
      <w:r w:rsidRPr="00CA5741">
        <w:rPr>
          <w:rFonts w:cs="Arial"/>
        </w:rPr>
        <w:t>1</w:t>
      </w:r>
      <w:r w:rsidR="003631EF" w:rsidRPr="00CA5741">
        <w:rPr>
          <w:rFonts w:cs="Arial"/>
        </w:rPr>
        <w:t>5</w:t>
      </w:r>
      <w:r w:rsidRPr="00CA5741">
        <w:rPr>
          <w:rFonts w:cs="Arial"/>
        </w:rPr>
        <w:t>.4</w:t>
      </w:r>
      <w:r w:rsidRPr="00CA5741">
        <w:rPr>
          <w:rFonts w:cs="Arial"/>
        </w:rPr>
        <w:tab/>
      </w:r>
      <w:r w:rsidR="009A7C9B" w:rsidRPr="00CA5741">
        <w:rPr>
          <w:rFonts w:cs="Arial"/>
        </w:rPr>
        <w:t xml:space="preserve">Waar in de </w:t>
      </w:r>
      <w:r w:rsidR="00E854D8" w:rsidRPr="00CA5741">
        <w:rPr>
          <w:rFonts w:cs="Arial"/>
        </w:rPr>
        <w:t>O</w:t>
      </w:r>
      <w:r w:rsidR="009A7C9B" w:rsidRPr="00CA5741">
        <w:rPr>
          <w:rFonts w:cs="Arial"/>
        </w:rPr>
        <w:t>vereenkomst enige beslissing of handeling van de</w:t>
      </w:r>
      <w:r w:rsidR="00867808" w:rsidRPr="00CA5741">
        <w:rPr>
          <w:rFonts w:cs="Arial"/>
        </w:rPr>
        <w:t xml:space="preserve"> </w:t>
      </w:r>
      <w:r w:rsidR="00FC2158" w:rsidRPr="00CA5741">
        <w:rPr>
          <w:rFonts w:cs="Arial"/>
        </w:rPr>
        <w:t>g</w:t>
      </w:r>
      <w:r w:rsidR="009A7C9B" w:rsidRPr="00CA5741">
        <w:rPr>
          <w:rFonts w:cs="Arial"/>
        </w:rPr>
        <w:t xml:space="preserve">emeente wordt verlangd, is het daartoe aangewezen orgaan het college van burgemeester en wethouders, tenzij in de </w:t>
      </w:r>
      <w:r w:rsidR="00E854D8" w:rsidRPr="00CA5741">
        <w:rPr>
          <w:rFonts w:cs="Arial"/>
        </w:rPr>
        <w:t>O</w:t>
      </w:r>
      <w:r w:rsidR="009A7C9B" w:rsidRPr="00CA5741">
        <w:rPr>
          <w:rFonts w:cs="Arial"/>
        </w:rPr>
        <w:t>vereenkomst of bij wettelijk voor</w:t>
      </w:r>
      <w:r w:rsidR="009A7C9B" w:rsidRPr="00CA5741">
        <w:rPr>
          <w:rFonts w:cs="Arial"/>
        </w:rPr>
        <w:softHyphen/>
        <w:t>schrift uitdrukkelijk anders is bepaald.</w:t>
      </w:r>
    </w:p>
    <w:p w14:paraId="56FDA067" w14:textId="77777777" w:rsidR="001E2649" w:rsidRPr="00CA5741" w:rsidRDefault="001E2649" w:rsidP="002815FC">
      <w:pPr>
        <w:autoSpaceDE w:val="0"/>
        <w:autoSpaceDN w:val="0"/>
        <w:adjustRightInd w:val="0"/>
        <w:ind w:left="567" w:hanging="567"/>
        <w:jc w:val="both"/>
        <w:rPr>
          <w:rFonts w:cs="Arial"/>
        </w:rPr>
      </w:pPr>
    </w:p>
    <w:p w14:paraId="4C630461" w14:textId="3D4CF599" w:rsidR="008B2642" w:rsidRPr="00CA5741" w:rsidRDefault="002815FC" w:rsidP="008B2642">
      <w:pPr>
        <w:ind w:left="567" w:hanging="567"/>
        <w:jc w:val="both"/>
      </w:pPr>
      <w:r w:rsidRPr="00CA5741">
        <w:t>1</w:t>
      </w:r>
      <w:r w:rsidR="003631EF" w:rsidRPr="00CA5741">
        <w:t>5</w:t>
      </w:r>
      <w:r w:rsidRPr="00CA5741">
        <w:t>.5</w:t>
      </w:r>
      <w:r w:rsidRPr="00CA5741">
        <w:tab/>
      </w:r>
      <w:r w:rsidR="008B2642" w:rsidRPr="00CA5741">
        <w:t>De gemeente (en de bestuursorganen van de gemeente) behoudt (behouden) bij de nakoming van hetgeen in deze Overeenkomst is bepaald – en eventuele vervolgovereenkomst -, volledig haar publiekrechtelijke bevoegdheden, taken en verantwoordelijkheden. Dit houdt in, dat er van de zijde van de gemeente geen sprake van toerekenbare tekortkoming zal zijn en de gemeente tot generlei vergoeding van enigerlei schade, kosten en interesten aan koper is gehouden, indien het handelen hiernaar eist, dat de gemeente publiekrechtelijke (rechts)handelingen verricht of nalaat, die niet in het voordeel zijn van de aard of de strekking van deze Overeenkomst – en eventuele vervolgovereenkomsten.</w:t>
      </w:r>
    </w:p>
    <w:p w14:paraId="1475AF24" w14:textId="77777777" w:rsidR="001E2649" w:rsidRPr="00CA5741" w:rsidRDefault="001E2649" w:rsidP="008B2642">
      <w:pPr>
        <w:ind w:left="567" w:hanging="567"/>
        <w:jc w:val="both"/>
        <w:rPr>
          <w:rFonts w:cs="Arial"/>
        </w:rPr>
      </w:pPr>
    </w:p>
    <w:p w14:paraId="25A300FF" w14:textId="2CA1C6BE" w:rsidR="007F6ADF" w:rsidRPr="00CA5741" w:rsidRDefault="00456637" w:rsidP="00456637">
      <w:pPr>
        <w:autoSpaceDE w:val="0"/>
        <w:autoSpaceDN w:val="0"/>
        <w:adjustRightInd w:val="0"/>
        <w:ind w:left="567" w:hanging="567"/>
        <w:jc w:val="both"/>
        <w:rPr>
          <w:rFonts w:cs="Arial"/>
        </w:rPr>
      </w:pPr>
      <w:r w:rsidRPr="00CA5741">
        <w:rPr>
          <w:rFonts w:cs="Arial"/>
        </w:rPr>
        <w:t>1</w:t>
      </w:r>
      <w:r w:rsidR="003631EF" w:rsidRPr="00CA5741">
        <w:rPr>
          <w:rFonts w:cs="Arial"/>
        </w:rPr>
        <w:t>5</w:t>
      </w:r>
      <w:r w:rsidRPr="00CA5741">
        <w:rPr>
          <w:rFonts w:cs="Arial"/>
        </w:rPr>
        <w:t>.6</w:t>
      </w:r>
      <w:r w:rsidRPr="00CA5741">
        <w:rPr>
          <w:rFonts w:cs="Arial"/>
        </w:rPr>
        <w:tab/>
      </w:r>
      <w:r w:rsidR="007F6ADF" w:rsidRPr="00CA5741">
        <w:rPr>
          <w:rFonts w:cs="Arial"/>
        </w:rPr>
        <w:t>Verwijzingen naar wetsartikelen en wettelijke procedures worden geacht mede te omvatten verwijzingen naar daarmee gelijk te stellen artikelen en procedures zoals deze luiden na een wetswijziging.</w:t>
      </w:r>
    </w:p>
    <w:p w14:paraId="258638C9" w14:textId="77777777" w:rsidR="001E2649" w:rsidRPr="00CA5741" w:rsidRDefault="001E2649" w:rsidP="00456637">
      <w:pPr>
        <w:autoSpaceDE w:val="0"/>
        <w:autoSpaceDN w:val="0"/>
        <w:adjustRightInd w:val="0"/>
        <w:ind w:left="567" w:hanging="567"/>
        <w:jc w:val="both"/>
        <w:rPr>
          <w:rFonts w:cs="Arial"/>
        </w:rPr>
      </w:pPr>
    </w:p>
    <w:p w14:paraId="4AD732B9" w14:textId="4B566095" w:rsidR="000B0666" w:rsidRPr="00CA5741" w:rsidRDefault="00456637" w:rsidP="00456637">
      <w:pPr>
        <w:autoSpaceDE w:val="0"/>
        <w:autoSpaceDN w:val="0"/>
        <w:adjustRightInd w:val="0"/>
        <w:ind w:left="567" w:hanging="567"/>
        <w:jc w:val="both"/>
        <w:rPr>
          <w:rFonts w:cs="Arial"/>
        </w:rPr>
      </w:pPr>
      <w:r w:rsidRPr="00CA5741">
        <w:rPr>
          <w:rFonts w:cs="Arial"/>
        </w:rPr>
        <w:t>1</w:t>
      </w:r>
      <w:r w:rsidR="003631EF" w:rsidRPr="00CA5741">
        <w:rPr>
          <w:rFonts w:cs="Arial"/>
        </w:rPr>
        <w:t>5</w:t>
      </w:r>
      <w:r w:rsidRPr="00CA5741">
        <w:rPr>
          <w:rFonts w:cs="Arial"/>
        </w:rPr>
        <w:t>.</w:t>
      </w:r>
      <w:r w:rsidR="00145085" w:rsidRPr="00CA5741">
        <w:rPr>
          <w:rFonts w:cs="Arial"/>
        </w:rPr>
        <w:t>7</w:t>
      </w:r>
      <w:r w:rsidRPr="00CA5741">
        <w:rPr>
          <w:rFonts w:cs="Arial"/>
        </w:rPr>
        <w:tab/>
      </w:r>
      <w:r w:rsidR="00924FE5" w:rsidRPr="00CA5741">
        <w:rPr>
          <w:rFonts w:cs="Arial"/>
        </w:rPr>
        <w:t xml:space="preserve">Deze Overeenkomst komt </w:t>
      </w:r>
      <w:r w:rsidR="003F4043" w:rsidRPr="00CA5741">
        <w:rPr>
          <w:rFonts w:cs="Arial"/>
        </w:rPr>
        <w:t>eerst tot stand op het moment dat het daartoe bevoegde bestuursorgaan van de gemeente daartoe een besluit heeft genomen.</w:t>
      </w:r>
    </w:p>
    <w:p w14:paraId="63451211" w14:textId="77777777" w:rsidR="001A7F8E" w:rsidRPr="00CA5741" w:rsidRDefault="001A7F8E" w:rsidP="001A7F8E">
      <w:pPr>
        <w:autoSpaceDE w:val="0"/>
        <w:autoSpaceDN w:val="0"/>
        <w:adjustRightInd w:val="0"/>
        <w:jc w:val="both"/>
        <w:rPr>
          <w:rFonts w:cs="Arial"/>
          <w:u w:val="single"/>
        </w:rPr>
      </w:pPr>
    </w:p>
    <w:p w14:paraId="2FCF6E11" w14:textId="77777777" w:rsidR="008249E0" w:rsidRPr="00CA5741" w:rsidRDefault="008249E0" w:rsidP="007F6ADF">
      <w:pPr>
        <w:ind w:left="720" w:hanging="720"/>
        <w:jc w:val="both"/>
        <w:rPr>
          <w:rFonts w:cs="Arial"/>
          <w:u w:val="single"/>
        </w:rPr>
      </w:pPr>
    </w:p>
    <w:p w14:paraId="5DCA10DF" w14:textId="0A5EC912" w:rsidR="00FB2237" w:rsidRPr="00CA5741" w:rsidRDefault="00FB2237" w:rsidP="0B33461E">
      <w:pPr>
        <w:pStyle w:val="Kop2"/>
        <w:rPr>
          <w:rFonts w:cs="Arial"/>
          <w:sz w:val="20"/>
          <w:lang w:val="nl-NL"/>
        </w:rPr>
      </w:pPr>
      <w:bookmarkStart w:id="66" w:name="_Toc214352377"/>
      <w:bookmarkStart w:id="67" w:name="_Toc216780244"/>
      <w:r w:rsidRPr="00CA5741">
        <w:rPr>
          <w:rFonts w:cs="Arial"/>
          <w:sz w:val="20"/>
          <w:lang w:val="nl-NL"/>
        </w:rPr>
        <w:t xml:space="preserve">Artikel </w:t>
      </w:r>
      <w:r w:rsidR="00456637" w:rsidRPr="00CA5741">
        <w:rPr>
          <w:rFonts w:cs="Arial"/>
          <w:sz w:val="20"/>
          <w:lang w:val="nl-NL"/>
        </w:rPr>
        <w:t>1</w:t>
      </w:r>
      <w:r w:rsidR="003631EF" w:rsidRPr="00CA5741">
        <w:rPr>
          <w:rFonts w:cs="Arial"/>
          <w:sz w:val="20"/>
          <w:lang w:val="nl-NL"/>
        </w:rPr>
        <w:t>6</w:t>
      </w:r>
      <w:r w:rsidRPr="00CA5741">
        <w:rPr>
          <w:lang w:val="nl-NL"/>
        </w:rPr>
        <w:tab/>
      </w:r>
      <w:r w:rsidRPr="00CA5741">
        <w:rPr>
          <w:rFonts w:cs="Arial"/>
          <w:sz w:val="20"/>
          <w:lang w:val="nl-NL"/>
        </w:rPr>
        <w:t>Bijlagen</w:t>
      </w:r>
      <w:bookmarkEnd w:id="66"/>
      <w:bookmarkEnd w:id="67"/>
    </w:p>
    <w:p w14:paraId="4488C301" w14:textId="72E82446" w:rsidR="00404022" w:rsidRPr="00CA5741" w:rsidRDefault="003631EF" w:rsidP="003631EF">
      <w:pPr>
        <w:autoSpaceDE w:val="0"/>
        <w:autoSpaceDN w:val="0"/>
        <w:adjustRightInd w:val="0"/>
        <w:ind w:left="567" w:hanging="567"/>
        <w:jc w:val="both"/>
        <w:rPr>
          <w:rFonts w:asciiTheme="majorHAnsi" w:hAnsiTheme="majorHAnsi" w:cstheme="majorHAnsi"/>
        </w:rPr>
      </w:pPr>
      <w:r w:rsidRPr="00CA5741">
        <w:rPr>
          <w:rFonts w:asciiTheme="majorHAnsi" w:hAnsiTheme="majorHAnsi" w:cstheme="majorHAnsi"/>
        </w:rPr>
        <w:t>16.1</w:t>
      </w:r>
      <w:r w:rsidRPr="00CA5741">
        <w:rPr>
          <w:rFonts w:asciiTheme="majorHAnsi" w:hAnsiTheme="majorHAnsi" w:cstheme="majorHAnsi"/>
        </w:rPr>
        <w:tab/>
      </w:r>
      <w:r w:rsidR="007F6ADF" w:rsidRPr="00CA5741">
        <w:rPr>
          <w:rFonts w:asciiTheme="majorHAnsi" w:hAnsiTheme="majorHAnsi" w:cstheme="majorHAnsi"/>
        </w:rPr>
        <w:t>Aan de Overeenkomst worden de Bijlagen gehecht, welke een onverbrekelijk geheel vormen met de Overeenkomst:</w:t>
      </w:r>
    </w:p>
    <w:p w14:paraId="19172C49" w14:textId="77777777" w:rsidR="00404022" w:rsidRPr="00CA5741" w:rsidRDefault="00404022" w:rsidP="00404022">
      <w:pPr>
        <w:pStyle w:val="Lijstalinea"/>
        <w:autoSpaceDE w:val="0"/>
        <w:autoSpaceDN w:val="0"/>
        <w:adjustRightInd w:val="0"/>
        <w:ind w:left="567"/>
        <w:jc w:val="both"/>
        <w:rPr>
          <w:rFonts w:asciiTheme="majorHAnsi" w:hAnsiTheme="majorHAnsi" w:cstheme="majorHAnsi"/>
        </w:rPr>
      </w:pPr>
    </w:p>
    <w:p w14:paraId="7475FF40" w14:textId="2C5E17ED" w:rsidR="00E56E7C" w:rsidRPr="00CA5741" w:rsidRDefault="00E56E7C" w:rsidP="003B172D">
      <w:pPr>
        <w:pStyle w:val="Lijstalinea"/>
        <w:tabs>
          <w:tab w:val="left" w:pos="1560"/>
        </w:tabs>
        <w:ind w:left="1701" w:hanging="1134"/>
        <w:jc w:val="both"/>
        <w:rPr>
          <w:rFonts w:cs="Arial"/>
        </w:rPr>
      </w:pPr>
      <w:bookmarkStart w:id="68" w:name="_Hlk195006924"/>
      <w:r w:rsidRPr="00CA5741">
        <w:rPr>
          <w:rFonts w:cs="Arial"/>
        </w:rPr>
        <w:t>Bijlage 1</w:t>
      </w:r>
      <w:r w:rsidRPr="00CA5741">
        <w:rPr>
          <w:rFonts w:cs="Arial"/>
        </w:rPr>
        <w:tab/>
        <w:t xml:space="preserve">: </w:t>
      </w:r>
      <w:r w:rsidR="00715A93" w:rsidRPr="00CA5741">
        <w:rPr>
          <w:rFonts w:cs="Arial"/>
        </w:rPr>
        <w:t xml:space="preserve"> </w:t>
      </w:r>
      <w:r w:rsidRPr="00CA5741">
        <w:rPr>
          <w:rFonts w:cs="Arial"/>
        </w:rPr>
        <w:t xml:space="preserve">Selectieleidraad </w:t>
      </w:r>
      <w:r w:rsidR="00D251A8" w:rsidRPr="00CA5741">
        <w:rPr>
          <w:rFonts w:cs="Arial"/>
        </w:rPr>
        <w:t>@@ de dato @@;</w:t>
      </w:r>
    </w:p>
    <w:p w14:paraId="1EDC0052" w14:textId="4832EBDD" w:rsidR="003B172D" w:rsidRPr="00CA5741" w:rsidRDefault="003B172D" w:rsidP="003B172D">
      <w:pPr>
        <w:pStyle w:val="Lijstalinea"/>
        <w:tabs>
          <w:tab w:val="left" w:pos="1560"/>
        </w:tabs>
        <w:ind w:left="1701" w:hanging="1134"/>
        <w:jc w:val="both"/>
        <w:rPr>
          <w:rFonts w:cs="Arial"/>
        </w:rPr>
      </w:pPr>
      <w:r w:rsidRPr="00CA5741">
        <w:rPr>
          <w:rFonts w:cs="Arial"/>
        </w:rPr>
        <w:t>Bijlage 2</w:t>
      </w:r>
      <w:r w:rsidRPr="00CA5741">
        <w:rPr>
          <w:rFonts w:cs="Arial"/>
        </w:rPr>
        <w:tab/>
        <w:t>:</w:t>
      </w:r>
      <w:r w:rsidRPr="00CA5741">
        <w:rPr>
          <w:rFonts w:cs="Arial"/>
        </w:rPr>
        <w:tab/>
      </w:r>
      <w:r w:rsidR="0001786F" w:rsidRPr="00CA5741">
        <w:rPr>
          <w:rFonts w:cs="Arial"/>
        </w:rPr>
        <w:t>Verkoopt</w:t>
      </w:r>
      <w:r w:rsidR="00FC5361" w:rsidRPr="00CA5741">
        <w:rPr>
          <w:rFonts w:cs="Arial"/>
        </w:rPr>
        <w:t xml:space="preserve">ekening d.d. </w:t>
      </w:r>
      <w:r w:rsidR="006A7D10" w:rsidRPr="00CA5741">
        <w:rPr>
          <w:rFonts w:cs="Arial"/>
        </w:rPr>
        <w:t>31 maart 2026</w:t>
      </w:r>
      <w:r w:rsidR="00FC5361" w:rsidRPr="00CA5741">
        <w:rPr>
          <w:rFonts w:cs="Arial"/>
        </w:rPr>
        <w:t>;</w:t>
      </w:r>
    </w:p>
    <w:p w14:paraId="7EF67C4D" w14:textId="6FEE5D1A" w:rsidR="006C6BA6" w:rsidRPr="00CA5741" w:rsidRDefault="006C6BA6" w:rsidP="003B172D">
      <w:pPr>
        <w:pStyle w:val="Lijstalinea"/>
        <w:tabs>
          <w:tab w:val="left" w:pos="1560"/>
        </w:tabs>
        <w:ind w:left="1701" w:hanging="1134"/>
        <w:jc w:val="both"/>
        <w:rPr>
          <w:rFonts w:cs="Arial"/>
        </w:rPr>
      </w:pPr>
      <w:r w:rsidRPr="00CA5741">
        <w:rPr>
          <w:rFonts w:cs="Arial"/>
        </w:rPr>
        <w:t xml:space="preserve">Bijlage </w:t>
      </w:r>
      <w:r w:rsidR="0001786F" w:rsidRPr="00CA5741">
        <w:rPr>
          <w:rFonts w:cs="Arial"/>
        </w:rPr>
        <w:t>3</w:t>
      </w:r>
      <w:r w:rsidRPr="00CA5741">
        <w:rPr>
          <w:rFonts w:cs="Arial"/>
        </w:rPr>
        <w:tab/>
        <w:t>:</w:t>
      </w:r>
      <w:r w:rsidRPr="00CA5741">
        <w:rPr>
          <w:rFonts w:cs="Arial"/>
        </w:rPr>
        <w:tab/>
        <w:t>Eisen instapklare koopwoning;</w:t>
      </w:r>
    </w:p>
    <w:p w14:paraId="7322EE46" w14:textId="10C7A8D7" w:rsidR="000E2096" w:rsidRPr="00CA5741" w:rsidRDefault="000E2096" w:rsidP="003B172D">
      <w:pPr>
        <w:pStyle w:val="Lijstalinea"/>
        <w:tabs>
          <w:tab w:val="left" w:pos="1560"/>
        </w:tabs>
        <w:ind w:left="1701" w:hanging="1134"/>
        <w:jc w:val="both"/>
        <w:rPr>
          <w:rFonts w:cs="Arial"/>
        </w:rPr>
      </w:pPr>
      <w:r w:rsidRPr="00CA5741">
        <w:rPr>
          <w:rFonts w:cs="Arial"/>
        </w:rPr>
        <w:t xml:space="preserve">Bijlage </w:t>
      </w:r>
      <w:r w:rsidR="003D59DF" w:rsidRPr="00CA5741">
        <w:rPr>
          <w:rFonts w:cs="Arial"/>
        </w:rPr>
        <w:t>4</w:t>
      </w:r>
      <w:r w:rsidR="00410BAC" w:rsidRPr="00CA5741">
        <w:rPr>
          <w:rFonts w:cs="Arial"/>
        </w:rPr>
        <w:tab/>
      </w:r>
      <w:r w:rsidRPr="00CA5741">
        <w:rPr>
          <w:rFonts w:cs="Arial"/>
        </w:rPr>
        <w:t>:</w:t>
      </w:r>
      <w:r w:rsidRPr="00CA5741">
        <w:rPr>
          <w:rFonts w:cs="Arial"/>
        </w:rPr>
        <w:tab/>
      </w:r>
      <w:r w:rsidR="00410BAC" w:rsidRPr="00CA5741">
        <w:rPr>
          <w:rFonts w:cs="Arial"/>
        </w:rPr>
        <w:t xml:space="preserve">Plangebied, d.d. </w:t>
      </w:r>
      <w:r w:rsidR="00410BAC" w:rsidRPr="00CA5741">
        <w:rPr>
          <w:rFonts w:cs="Arial"/>
        </w:rPr>
        <w:fldChar w:fldCharType="begin">
          <w:ffData>
            <w:name w:val="Text137"/>
            <w:enabled/>
            <w:calcOnExit w:val="0"/>
            <w:textInput/>
          </w:ffData>
        </w:fldChar>
      </w:r>
      <w:r w:rsidR="00410BAC" w:rsidRPr="00CA5741">
        <w:rPr>
          <w:rFonts w:cs="Arial"/>
        </w:rPr>
        <w:instrText xml:space="preserve"> FORMTEXT </w:instrText>
      </w:r>
      <w:r w:rsidR="00410BAC" w:rsidRPr="00CA5741">
        <w:rPr>
          <w:rFonts w:cs="Arial"/>
        </w:rPr>
      </w:r>
      <w:r w:rsidR="00410BAC" w:rsidRPr="00CA5741">
        <w:rPr>
          <w:rFonts w:cs="Arial"/>
        </w:rPr>
        <w:fldChar w:fldCharType="separate"/>
      </w:r>
      <w:r w:rsidR="00410BAC" w:rsidRPr="00CA5741">
        <w:rPr>
          <w:rFonts w:cs="Arial"/>
          <w:noProof/>
        </w:rPr>
        <w:t> </w:t>
      </w:r>
      <w:r w:rsidR="00410BAC" w:rsidRPr="00CA5741">
        <w:rPr>
          <w:rFonts w:cs="Arial"/>
          <w:noProof/>
        </w:rPr>
        <w:t> </w:t>
      </w:r>
      <w:r w:rsidR="00410BAC" w:rsidRPr="00CA5741">
        <w:rPr>
          <w:rFonts w:cs="Arial"/>
          <w:noProof/>
        </w:rPr>
        <w:t> </w:t>
      </w:r>
      <w:r w:rsidR="00410BAC" w:rsidRPr="00CA5741">
        <w:rPr>
          <w:rFonts w:cs="Arial"/>
          <w:noProof/>
        </w:rPr>
        <w:t> </w:t>
      </w:r>
      <w:r w:rsidR="00410BAC" w:rsidRPr="00CA5741">
        <w:rPr>
          <w:rFonts w:cs="Arial"/>
          <w:noProof/>
        </w:rPr>
        <w:t> </w:t>
      </w:r>
      <w:r w:rsidR="00410BAC" w:rsidRPr="00CA5741">
        <w:rPr>
          <w:rFonts w:cs="Arial"/>
        </w:rPr>
        <w:fldChar w:fldCharType="end"/>
      </w:r>
      <w:r w:rsidR="00410BAC" w:rsidRPr="00CA5741">
        <w:rPr>
          <w:rFonts w:cs="Arial"/>
        </w:rPr>
        <w:t>;</w:t>
      </w:r>
    </w:p>
    <w:p w14:paraId="37E7C86D" w14:textId="13B0CF51" w:rsidR="00410BAC" w:rsidRPr="00CA5741" w:rsidRDefault="00410BAC" w:rsidP="003B172D">
      <w:pPr>
        <w:pStyle w:val="Lijstalinea"/>
        <w:tabs>
          <w:tab w:val="left" w:pos="1560"/>
        </w:tabs>
        <w:ind w:left="1701" w:hanging="1134"/>
        <w:jc w:val="both"/>
        <w:rPr>
          <w:rFonts w:cs="Arial"/>
        </w:rPr>
      </w:pPr>
      <w:r w:rsidRPr="00CA5741">
        <w:rPr>
          <w:rFonts w:cs="Arial"/>
        </w:rPr>
        <w:t xml:space="preserve">Bijlage </w:t>
      </w:r>
      <w:r w:rsidR="003D59DF" w:rsidRPr="00CA5741">
        <w:rPr>
          <w:rFonts w:cs="Arial"/>
        </w:rPr>
        <w:t>5</w:t>
      </w:r>
      <w:r w:rsidRPr="00CA5741">
        <w:rPr>
          <w:rFonts w:cs="Arial"/>
        </w:rPr>
        <w:tab/>
        <w:t>:</w:t>
      </w:r>
      <w:r w:rsidRPr="00CA5741">
        <w:rPr>
          <w:rFonts w:cs="Arial"/>
        </w:rPr>
        <w:tab/>
      </w:r>
      <w:r w:rsidR="00F44B2F" w:rsidRPr="00CA5741">
        <w:rPr>
          <w:rFonts w:cs="Arial"/>
        </w:rPr>
        <w:t xml:space="preserve">Planning, d.d. </w:t>
      </w:r>
      <w:r w:rsidR="00F44B2F" w:rsidRPr="00CA5741">
        <w:rPr>
          <w:rFonts w:cs="Arial"/>
        </w:rPr>
        <w:fldChar w:fldCharType="begin">
          <w:ffData>
            <w:name w:val="Text137"/>
            <w:enabled/>
            <w:calcOnExit w:val="0"/>
            <w:textInput/>
          </w:ffData>
        </w:fldChar>
      </w:r>
      <w:r w:rsidR="00F44B2F" w:rsidRPr="00CA5741">
        <w:rPr>
          <w:rFonts w:cs="Arial"/>
        </w:rPr>
        <w:instrText xml:space="preserve"> FORMTEXT </w:instrText>
      </w:r>
      <w:r w:rsidR="00F44B2F" w:rsidRPr="00CA5741">
        <w:rPr>
          <w:rFonts w:cs="Arial"/>
        </w:rPr>
      </w:r>
      <w:r w:rsidR="00F44B2F" w:rsidRPr="00CA5741">
        <w:rPr>
          <w:rFonts w:cs="Arial"/>
        </w:rPr>
        <w:fldChar w:fldCharType="separate"/>
      </w:r>
      <w:r w:rsidR="00F44B2F" w:rsidRPr="00CA5741">
        <w:rPr>
          <w:rFonts w:cs="Arial"/>
          <w:noProof/>
        </w:rPr>
        <w:t> </w:t>
      </w:r>
      <w:r w:rsidR="00F44B2F" w:rsidRPr="00CA5741">
        <w:rPr>
          <w:rFonts w:cs="Arial"/>
          <w:noProof/>
        </w:rPr>
        <w:t> </w:t>
      </w:r>
      <w:r w:rsidR="00F44B2F" w:rsidRPr="00CA5741">
        <w:rPr>
          <w:rFonts w:cs="Arial"/>
          <w:noProof/>
        </w:rPr>
        <w:t> </w:t>
      </w:r>
      <w:r w:rsidR="00F44B2F" w:rsidRPr="00CA5741">
        <w:rPr>
          <w:rFonts w:cs="Arial"/>
          <w:noProof/>
        </w:rPr>
        <w:t> </w:t>
      </w:r>
      <w:r w:rsidR="00F44B2F" w:rsidRPr="00CA5741">
        <w:rPr>
          <w:rFonts w:cs="Arial"/>
          <w:noProof/>
        </w:rPr>
        <w:t> </w:t>
      </w:r>
      <w:r w:rsidR="00F44B2F" w:rsidRPr="00CA5741">
        <w:rPr>
          <w:rFonts w:cs="Arial"/>
        </w:rPr>
        <w:fldChar w:fldCharType="end"/>
      </w:r>
      <w:r w:rsidR="00F44B2F" w:rsidRPr="00CA5741">
        <w:rPr>
          <w:rFonts w:cs="Arial"/>
        </w:rPr>
        <w:t>;</w:t>
      </w:r>
    </w:p>
    <w:p w14:paraId="5E50F378" w14:textId="6770766D" w:rsidR="00F44B2F" w:rsidRPr="00CA5741" w:rsidRDefault="00F44B2F" w:rsidP="003B172D">
      <w:pPr>
        <w:pStyle w:val="Lijstalinea"/>
        <w:tabs>
          <w:tab w:val="left" w:pos="1560"/>
        </w:tabs>
        <w:ind w:left="1701" w:hanging="1134"/>
        <w:jc w:val="both"/>
        <w:rPr>
          <w:rFonts w:cs="Arial"/>
        </w:rPr>
      </w:pPr>
      <w:r w:rsidRPr="00CA5741">
        <w:rPr>
          <w:rFonts w:cs="Arial"/>
        </w:rPr>
        <w:t xml:space="preserve">Bijlage </w:t>
      </w:r>
      <w:r w:rsidR="006A7D10" w:rsidRPr="00CA5741">
        <w:rPr>
          <w:rFonts w:cs="Arial"/>
        </w:rPr>
        <w:t>6</w:t>
      </w:r>
      <w:r w:rsidRPr="00CA5741">
        <w:rPr>
          <w:rFonts w:cs="Arial"/>
        </w:rPr>
        <w:tab/>
        <w:t>:</w:t>
      </w:r>
      <w:r w:rsidRPr="00CA5741">
        <w:rPr>
          <w:rFonts w:cs="Arial"/>
        </w:rPr>
        <w:tab/>
      </w:r>
      <w:r w:rsidR="00BE20F4" w:rsidRPr="00CA5741">
        <w:rPr>
          <w:rFonts w:cs="Arial"/>
        </w:rPr>
        <w:t>Project d.d. @@</w:t>
      </w:r>
      <w:r w:rsidRPr="00CA5741">
        <w:rPr>
          <w:rFonts w:cs="Arial"/>
        </w:rPr>
        <w:t>;</w:t>
      </w:r>
    </w:p>
    <w:p w14:paraId="6443295F" w14:textId="17F5EFFC" w:rsidR="00F44B2F" w:rsidRPr="00CA5741" w:rsidRDefault="00F44B2F" w:rsidP="003B172D">
      <w:pPr>
        <w:pStyle w:val="Lijstalinea"/>
        <w:tabs>
          <w:tab w:val="left" w:pos="1560"/>
        </w:tabs>
        <w:ind w:left="1701" w:hanging="1134"/>
        <w:jc w:val="both"/>
        <w:rPr>
          <w:rFonts w:cs="Arial"/>
        </w:rPr>
      </w:pPr>
      <w:r w:rsidRPr="00CA5741">
        <w:rPr>
          <w:rFonts w:cs="Arial"/>
        </w:rPr>
        <w:t xml:space="preserve">Bijlage </w:t>
      </w:r>
      <w:r w:rsidR="006A7D10" w:rsidRPr="00CA5741">
        <w:rPr>
          <w:rFonts w:cs="Arial"/>
        </w:rPr>
        <w:t>7</w:t>
      </w:r>
      <w:r w:rsidRPr="00CA5741">
        <w:rPr>
          <w:rFonts w:cs="Arial"/>
        </w:rPr>
        <w:tab/>
        <w:t>:</w:t>
      </w:r>
      <w:r w:rsidRPr="00CA5741">
        <w:rPr>
          <w:rFonts w:cs="Arial"/>
        </w:rPr>
        <w:tab/>
      </w:r>
      <w:r w:rsidR="00327070" w:rsidRPr="00CA5741">
        <w:rPr>
          <w:rFonts w:cs="Arial"/>
        </w:rPr>
        <w:t>B</w:t>
      </w:r>
      <w:r w:rsidRPr="00CA5741">
        <w:rPr>
          <w:rFonts w:cs="Arial"/>
        </w:rPr>
        <w:t>eeldkwaliteits</w:t>
      </w:r>
      <w:r w:rsidR="00327070" w:rsidRPr="00CA5741">
        <w:rPr>
          <w:rFonts w:cs="Arial"/>
        </w:rPr>
        <w:t>regels</w:t>
      </w:r>
      <w:r w:rsidRPr="00CA5741">
        <w:rPr>
          <w:rFonts w:cs="Arial"/>
        </w:rPr>
        <w:t xml:space="preserve">, </w:t>
      </w:r>
      <w:r w:rsidR="000B5E36" w:rsidRPr="00CA5741">
        <w:rPr>
          <w:rFonts w:cs="Arial"/>
        </w:rPr>
        <w:t xml:space="preserve">d.d. </w:t>
      </w:r>
      <w:r w:rsidR="00327070" w:rsidRPr="00CA5741">
        <w:rPr>
          <w:rFonts w:cs="Arial"/>
        </w:rPr>
        <w:t>14 oktober 2025</w:t>
      </w:r>
      <w:r w:rsidRPr="00CA5741">
        <w:rPr>
          <w:rFonts w:cs="Arial"/>
        </w:rPr>
        <w:t>;</w:t>
      </w:r>
    </w:p>
    <w:p w14:paraId="411DAA28" w14:textId="7729C487" w:rsidR="00BE20F4" w:rsidRPr="00CA5741" w:rsidRDefault="00BE20F4" w:rsidP="003B172D">
      <w:pPr>
        <w:pStyle w:val="Lijstalinea"/>
        <w:tabs>
          <w:tab w:val="left" w:pos="1560"/>
        </w:tabs>
        <w:ind w:left="1701" w:hanging="1134"/>
        <w:jc w:val="both"/>
        <w:rPr>
          <w:rFonts w:cs="Arial"/>
        </w:rPr>
      </w:pPr>
      <w:r w:rsidRPr="00CA5741">
        <w:rPr>
          <w:rFonts w:cs="Arial"/>
        </w:rPr>
        <w:t xml:space="preserve">Bijlage </w:t>
      </w:r>
      <w:r w:rsidR="006A7D10" w:rsidRPr="00CA5741">
        <w:rPr>
          <w:rFonts w:cs="Arial"/>
        </w:rPr>
        <w:t>8</w:t>
      </w:r>
      <w:r w:rsidRPr="00CA5741">
        <w:rPr>
          <w:rFonts w:cs="Arial"/>
        </w:rPr>
        <w:tab/>
        <w:t>:</w:t>
      </w:r>
      <w:r w:rsidRPr="00CA5741">
        <w:rPr>
          <w:rFonts w:cs="Arial"/>
        </w:rPr>
        <w:tab/>
        <w:t>Algemene uitgiftevoorwaarden voor grond 2026;</w:t>
      </w:r>
    </w:p>
    <w:p w14:paraId="4CCC951F" w14:textId="034B3FEB" w:rsidR="00D251A8" w:rsidRPr="00CA5741" w:rsidRDefault="0052294A" w:rsidP="00D251A8">
      <w:pPr>
        <w:pStyle w:val="Lijstalinea"/>
        <w:tabs>
          <w:tab w:val="left" w:pos="1560"/>
        </w:tabs>
        <w:ind w:left="1701" w:hanging="1134"/>
        <w:jc w:val="both"/>
        <w:rPr>
          <w:rFonts w:cs="Arial"/>
        </w:rPr>
      </w:pPr>
      <w:r w:rsidRPr="00CA5741">
        <w:rPr>
          <w:rFonts w:cs="Arial"/>
        </w:rPr>
        <w:t xml:space="preserve">Bijlage </w:t>
      </w:r>
      <w:r w:rsidR="003A1235" w:rsidRPr="00CA5741">
        <w:rPr>
          <w:rFonts w:cs="Arial"/>
        </w:rPr>
        <w:t>9</w:t>
      </w:r>
      <w:r w:rsidRPr="00CA5741">
        <w:rPr>
          <w:rFonts w:cs="Arial"/>
        </w:rPr>
        <w:tab/>
        <w:t>:</w:t>
      </w:r>
      <w:r w:rsidRPr="00CA5741">
        <w:rPr>
          <w:rFonts w:cs="Arial"/>
        </w:rPr>
        <w:tab/>
      </w:r>
      <w:r w:rsidR="00436A47" w:rsidRPr="00CA5741">
        <w:rPr>
          <w:rFonts w:cs="Arial"/>
        </w:rPr>
        <w:t>Verkennend b</w:t>
      </w:r>
      <w:r w:rsidR="00D251A8" w:rsidRPr="00CA5741">
        <w:rPr>
          <w:rFonts w:cs="Arial"/>
        </w:rPr>
        <w:t xml:space="preserve">odemonderzoek </w:t>
      </w:r>
      <w:r w:rsidR="00436A47" w:rsidRPr="00CA5741">
        <w:rPr>
          <w:rFonts w:cs="Arial"/>
        </w:rPr>
        <w:t>Raadhuisstraat 4, 7-9 en 9a</w:t>
      </w:r>
      <w:r w:rsidR="00D251A8" w:rsidRPr="00CA5741">
        <w:rPr>
          <w:rFonts w:cs="Arial"/>
        </w:rPr>
        <w:t xml:space="preserve"> te </w:t>
      </w:r>
      <w:r w:rsidR="00436A47" w:rsidRPr="00CA5741">
        <w:rPr>
          <w:rFonts w:cs="Arial"/>
        </w:rPr>
        <w:t>Lichtenvoorde</w:t>
      </w:r>
      <w:r w:rsidR="00D251A8" w:rsidRPr="00CA5741">
        <w:rPr>
          <w:rFonts w:cs="Arial"/>
        </w:rPr>
        <w:t xml:space="preserve">, rapportnummer </w:t>
      </w:r>
      <w:r w:rsidR="000019DB" w:rsidRPr="00CA5741">
        <w:rPr>
          <w:rFonts w:cs="Arial"/>
        </w:rPr>
        <w:t>K2520029</w:t>
      </w:r>
      <w:r w:rsidR="00D251A8" w:rsidRPr="00CA5741">
        <w:rPr>
          <w:rFonts w:cs="Arial"/>
        </w:rPr>
        <w:t xml:space="preserve">, </w:t>
      </w:r>
      <w:r w:rsidR="000019DB" w:rsidRPr="00CA5741">
        <w:rPr>
          <w:rFonts w:cs="Arial"/>
        </w:rPr>
        <w:t>De Klinker</w:t>
      </w:r>
      <w:r w:rsidR="00D251A8" w:rsidRPr="00CA5741">
        <w:rPr>
          <w:rFonts w:cs="Arial"/>
        </w:rPr>
        <w:t xml:space="preserve">, d.d. </w:t>
      </w:r>
      <w:r w:rsidR="000019DB" w:rsidRPr="00CA5741">
        <w:rPr>
          <w:rFonts w:cs="Arial"/>
        </w:rPr>
        <w:t>25 maart 2025</w:t>
      </w:r>
      <w:r w:rsidR="00D251A8" w:rsidRPr="00CA5741">
        <w:rPr>
          <w:rFonts w:cs="Arial"/>
        </w:rPr>
        <w:t>;</w:t>
      </w:r>
    </w:p>
    <w:p w14:paraId="6C0BFA88" w14:textId="0ABC36B5" w:rsidR="003A1235" w:rsidRPr="00CA5741" w:rsidRDefault="003A1235" w:rsidP="00D251A8">
      <w:pPr>
        <w:pStyle w:val="Lijstalinea"/>
        <w:tabs>
          <w:tab w:val="left" w:pos="1560"/>
        </w:tabs>
        <w:ind w:left="1701" w:hanging="1134"/>
        <w:jc w:val="both"/>
        <w:rPr>
          <w:rFonts w:cs="Arial"/>
        </w:rPr>
      </w:pPr>
      <w:r w:rsidRPr="00CA5741">
        <w:rPr>
          <w:rFonts w:cs="Arial"/>
        </w:rPr>
        <w:t>Bijlage 10</w:t>
      </w:r>
      <w:r w:rsidRPr="00CA5741">
        <w:rPr>
          <w:rFonts w:cs="Arial"/>
        </w:rPr>
        <w:tab/>
        <w:t>:</w:t>
      </w:r>
      <w:r w:rsidRPr="00CA5741">
        <w:rPr>
          <w:rFonts w:cs="Arial"/>
        </w:rPr>
        <w:tab/>
        <w:t xml:space="preserve">Archeologisch proefsleuvenonderzoek </w:t>
      </w:r>
      <w:r w:rsidR="000019DB" w:rsidRPr="00CA5741">
        <w:rPr>
          <w:rFonts w:cs="Arial"/>
        </w:rPr>
        <w:t>plangebied parkeerplaats Raadhuisstraat</w:t>
      </w:r>
      <w:r w:rsidR="007C30F2" w:rsidRPr="00CA5741">
        <w:rPr>
          <w:rFonts w:cs="Arial"/>
        </w:rPr>
        <w:t xml:space="preserve"> te Lichtenvoorde, rapportnummer OGRH2, RAAP, d.d. 7 juli 2026;</w:t>
      </w:r>
    </w:p>
    <w:p w14:paraId="3697FC7E" w14:textId="07ABD7C1" w:rsidR="003861FE" w:rsidRPr="00CA5741" w:rsidRDefault="003861FE" w:rsidP="003B172D">
      <w:pPr>
        <w:pStyle w:val="Lijstalinea"/>
        <w:tabs>
          <w:tab w:val="left" w:pos="1560"/>
        </w:tabs>
        <w:ind w:left="1701" w:hanging="1134"/>
        <w:jc w:val="both"/>
        <w:rPr>
          <w:rFonts w:cs="Arial"/>
        </w:rPr>
      </w:pPr>
      <w:r w:rsidRPr="00CA5741">
        <w:rPr>
          <w:rFonts w:cs="Arial"/>
        </w:rPr>
        <w:t xml:space="preserve">Bijlage </w:t>
      </w:r>
      <w:r w:rsidR="006A7D10" w:rsidRPr="00CA5741">
        <w:rPr>
          <w:rFonts w:cs="Arial"/>
        </w:rPr>
        <w:t>11</w:t>
      </w:r>
      <w:r w:rsidRPr="00CA5741">
        <w:rPr>
          <w:rFonts w:cs="Arial"/>
        </w:rPr>
        <w:tab/>
        <w:t>:</w:t>
      </w:r>
      <w:r w:rsidRPr="00CA5741">
        <w:rPr>
          <w:rFonts w:cs="Arial"/>
        </w:rPr>
        <w:tab/>
      </w:r>
      <w:r w:rsidR="00715A93" w:rsidRPr="00CA5741">
        <w:rPr>
          <w:rFonts w:cs="Arial"/>
        </w:rPr>
        <w:t>Inrichtingsplan</w:t>
      </w:r>
      <w:r w:rsidR="00184078" w:rsidRPr="00CA5741">
        <w:rPr>
          <w:rFonts w:cs="Arial"/>
        </w:rPr>
        <w:t xml:space="preserve"> openbare ruimte</w:t>
      </w:r>
      <w:r w:rsidR="00715A93" w:rsidRPr="00CA5741">
        <w:rPr>
          <w:rFonts w:cs="Arial"/>
        </w:rPr>
        <w:t xml:space="preserve">, d.d. </w:t>
      </w:r>
      <w:r w:rsidR="00715A93" w:rsidRPr="00CA5741">
        <w:rPr>
          <w:rFonts w:cs="Arial"/>
        </w:rPr>
        <w:fldChar w:fldCharType="begin">
          <w:ffData>
            <w:name w:val="Text137"/>
            <w:enabled/>
            <w:calcOnExit w:val="0"/>
            <w:textInput/>
          </w:ffData>
        </w:fldChar>
      </w:r>
      <w:r w:rsidR="00715A93" w:rsidRPr="00CA5741">
        <w:rPr>
          <w:rFonts w:cs="Arial"/>
        </w:rPr>
        <w:instrText xml:space="preserve"> FORMTEXT </w:instrText>
      </w:r>
      <w:r w:rsidR="00715A93" w:rsidRPr="00CA5741">
        <w:rPr>
          <w:rFonts w:cs="Arial"/>
        </w:rPr>
      </w:r>
      <w:r w:rsidR="00715A93" w:rsidRPr="00CA5741">
        <w:rPr>
          <w:rFonts w:cs="Arial"/>
        </w:rPr>
        <w:fldChar w:fldCharType="separate"/>
      </w:r>
      <w:r w:rsidR="00715A93" w:rsidRPr="00CA5741">
        <w:rPr>
          <w:rFonts w:cs="Arial"/>
          <w:noProof/>
        </w:rPr>
        <w:t> </w:t>
      </w:r>
      <w:r w:rsidR="00715A93" w:rsidRPr="00CA5741">
        <w:rPr>
          <w:rFonts w:cs="Arial"/>
          <w:noProof/>
        </w:rPr>
        <w:t> </w:t>
      </w:r>
      <w:r w:rsidR="00715A93" w:rsidRPr="00CA5741">
        <w:rPr>
          <w:rFonts w:cs="Arial"/>
          <w:noProof/>
        </w:rPr>
        <w:t> </w:t>
      </w:r>
      <w:r w:rsidR="00715A93" w:rsidRPr="00CA5741">
        <w:rPr>
          <w:rFonts w:cs="Arial"/>
          <w:noProof/>
        </w:rPr>
        <w:t> </w:t>
      </w:r>
      <w:r w:rsidR="00715A93" w:rsidRPr="00CA5741">
        <w:rPr>
          <w:rFonts w:cs="Arial"/>
          <w:noProof/>
        </w:rPr>
        <w:t> </w:t>
      </w:r>
      <w:r w:rsidR="00715A93" w:rsidRPr="00CA5741">
        <w:rPr>
          <w:rFonts w:cs="Arial"/>
        </w:rPr>
        <w:fldChar w:fldCharType="end"/>
      </w:r>
      <w:r w:rsidR="00715A93" w:rsidRPr="00CA5741">
        <w:rPr>
          <w:rFonts w:cs="Arial"/>
        </w:rPr>
        <w:t xml:space="preserve">; </w:t>
      </w:r>
    </w:p>
    <w:p w14:paraId="760E2217" w14:textId="35EDA943" w:rsidR="001E3087" w:rsidRPr="00CA5741" w:rsidRDefault="00715A93" w:rsidP="00404022">
      <w:pPr>
        <w:pStyle w:val="Lijstalinea"/>
        <w:tabs>
          <w:tab w:val="left" w:pos="1560"/>
        </w:tabs>
        <w:ind w:left="567"/>
        <w:jc w:val="both"/>
        <w:rPr>
          <w:rFonts w:cs="Arial"/>
        </w:rPr>
      </w:pPr>
      <w:r w:rsidRPr="00CA5741">
        <w:rPr>
          <w:rFonts w:cs="Arial"/>
        </w:rPr>
        <w:t xml:space="preserve">Bijlage </w:t>
      </w:r>
      <w:r w:rsidR="006A7D10" w:rsidRPr="00CA5741">
        <w:rPr>
          <w:rFonts w:cs="Arial"/>
        </w:rPr>
        <w:t>12</w:t>
      </w:r>
      <w:r w:rsidRPr="00CA5741">
        <w:rPr>
          <w:rFonts w:cs="Arial"/>
        </w:rPr>
        <w:tab/>
        <w:t xml:space="preserve">: </w:t>
      </w:r>
      <w:r w:rsidR="006A7D10" w:rsidRPr="00CA5741">
        <w:rPr>
          <w:rFonts w:cs="Arial"/>
        </w:rPr>
        <w:t xml:space="preserve">Eisen zelfbewoning, doorverkoop en </w:t>
      </w:r>
      <w:r w:rsidR="00A269EE" w:rsidRPr="00CA5741">
        <w:rPr>
          <w:rFonts w:cs="Arial"/>
        </w:rPr>
        <w:t>antispecula</w:t>
      </w:r>
      <w:r w:rsidR="006A7D10" w:rsidRPr="00CA5741">
        <w:rPr>
          <w:rFonts w:cs="Arial"/>
        </w:rPr>
        <w:t>tie</w:t>
      </w:r>
      <w:r w:rsidRPr="00CA5741">
        <w:rPr>
          <w:rFonts w:cs="Arial"/>
        </w:rPr>
        <w:t>.</w:t>
      </w:r>
    </w:p>
    <w:bookmarkEnd w:id="68"/>
    <w:p w14:paraId="19EFE4E7" w14:textId="77777777" w:rsidR="00404022" w:rsidRPr="00CA5741" w:rsidRDefault="00404022" w:rsidP="00404022">
      <w:pPr>
        <w:autoSpaceDE w:val="0"/>
        <w:autoSpaceDN w:val="0"/>
        <w:adjustRightInd w:val="0"/>
        <w:jc w:val="both"/>
        <w:rPr>
          <w:rFonts w:asciiTheme="majorHAnsi" w:hAnsiTheme="majorHAnsi" w:cstheme="majorHAnsi"/>
        </w:rPr>
      </w:pPr>
    </w:p>
    <w:p w14:paraId="63AC8A0A" w14:textId="4C47EE2A" w:rsidR="00404022" w:rsidRPr="00CA5741" w:rsidRDefault="003631EF" w:rsidP="003631EF">
      <w:pPr>
        <w:autoSpaceDE w:val="0"/>
        <w:autoSpaceDN w:val="0"/>
        <w:adjustRightInd w:val="0"/>
        <w:ind w:left="567" w:hanging="567"/>
        <w:jc w:val="both"/>
        <w:rPr>
          <w:rFonts w:asciiTheme="majorHAnsi" w:hAnsiTheme="majorHAnsi" w:cstheme="majorHAnsi"/>
        </w:rPr>
      </w:pPr>
      <w:r w:rsidRPr="00CA5741">
        <w:rPr>
          <w:rFonts w:cs="Arial"/>
          <w:bCs/>
        </w:rPr>
        <w:lastRenderedPageBreak/>
        <w:t>16.2</w:t>
      </w:r>
      <w:r w:rsidRPr="00CA5741">
        <w:rPr>
          <w:rFonts w:cs="Arial"/>
          <w:bCs/>
        </w:rPr>
        <w:tab/>
      </w:r>
      <w:r w:rsidR="00404022" w:rsidRPr="00CA5741">
        <w:rPr>
          <w:rFonts w:cs="Arial"/>
          <w:bCs/>
        </w:rPr>
        <w:t>De Overeenkomst en de Bijlagen worden geacht elkaar aan te vullen. In geval van strijdigheid tussen de bepalingen van de Overeenkomst en de bijlagen, prevaleren de bepalingen van de Overeenkomst.</w:t>
      </w:r>
    </w:p>
    <w:p w14:paraId="54A13342" w14:textId="77777777" w:rsidR="002B6B06" w:rsidRPr="00CA5741" w:rsidRDefault="002B6B06" w:rsidP="00FB2237">
      <w:pPr>
        <w:tabs>
          <w:tab w:val="left" w:pos="993"/>
        </w:tabs>
        <w:ind w:left="1134" w:hanging="1134"/>
        <w:jc w:val="both"/>
        <w:rPr>
          <w:rFonts w:cs="Arial"/>
        </w:rPr>
      </w:pPr>
    </w:p>
    <w:p w14:paraId="67E67660" w14:textId="77777777" w:rsidR="00A235B3" w:rsidRPr="00CA5741" w:rsidRDefault="00A235B3" w:rsidP="00310096">
      <w:pPr>
        <w:jc w:val="both"/>
        <w:rPr>
          <w:rFonts w:cs="Arial"/>
          <w:bCs/>
        </w:rPr>
      </w:pPr>
    </w:p>
    <w:p w14:paraId="425E7C84" w14:textId="591B3FF4" w:rsidR="00310096" w:rsidRPr="00CA5741" w:rsidRDefault="00310096" w:rsidP="00310096">
      <w:pPr>
        <w:jc w:val="both"/>
        <w:rPr>
          <w:rFonts w:eastAsia="Batang" w:cs="Arial"/>
          <w:b/>
          <w:u w:val="single"/>
        </w:rPr>
      </w:pPr>
      <w:r w:rsidRPr="00CA5741">
        <w:rPr>
          <w:rFonts w:cs="Arial"/>
          <w:b/>
          <w:u w:val="single"/>
        </w:rPr>
        <w:t xml:space="preserve">Aldus overeengekomen, </w:t>
      </w:r>
      <w:r w:rsidR="00404022" w:rsidRPr="00CA5741">
        <w:rPr>
          <w:rFonts w:cs="Arial"/>
          <w:b/>
          <w:u w:val="single"/>
        </w:rPr>
        <w:t>o</w:t>
      </w:r>
      <w:r w:rsidRPr="00CA5741">
        <w:rPr>
          <w:rFonts w:cs="Arial"/>
          <w:b/>
          <w:u w:val="single"/>
        </w:rPr>
        <w:t xml:space="preserve">pgemaakt en </w:t>
      </w:r>
      <w:r w:rsidR="00404022" w:rsidRPr="00CA5741">
        <w:rPr>
          <w:rFonts w:cs="Arial"/>
          <w:b/>
          <w:u w:val="single"/>
        </w:rPr>
        <w:t xml:space="preserve">in </w:t>
      </w:r>
      <w:r w:rsidR="00E03505" w:rsidRPr="00CA5741">
        <w:rPr>
          <w:rFonts w:cs="Arial"/>
          <w:b/>
          <w:u w:val="single"/>
        </w:rPr>
        <w:t>twee</w:t>
      </w:r>
      <w:r w:rsidR="00404022" w:rsidRPr="00CA5741">
        <w:rPr>
          <w:rFonts w:cs="Arial"/>
          <w:b/>
          <w:u w:val="single"/>
        </w:rPr>
        <w:t xml:space="preserve">voud </w:t>
      </w:r>
      <w:r w:rsidR="00E03505" w:rsidRPr="00CA5741">
        <w:rPr>
          <w:rFonts w:cs="Arial"/>
          <w:b/>
          <w:u w:val="single"/>
        </w:rPr>
        <w:t>onder</w:t>
      </w:r>
      <w:r w:rsidRPr="00CA5741">
        <w:rPr>
          <w:rFonts w:cs="Arial"/>
          <w:b/>
          <w:u w:val="single"/>
        </w:rPr>
        <w:t>tekend:</w:t>
      </w:r>
    </w:p>
    <w:p w14:paraId="3DDB9FDB" w14:textId="77777777" w:rsidR="00310096" w:rsidRPr="00CA5741" w:rsidRDefault="00310096" w:rsidP="00310096">
      <w:pPr>
        <w:pStyle w:val="Lijstalinea"/>
        <w:ind w:left="570"/>
        <w:jc w:val="both"/>
        <w:rPr>
          <w:rFonts w:cs="Arial"/>
        </w:rPr>
      </w:pPr>
    </w:p>
    <w:p w14:paraId="2D906E79" w14:textId="18C0A6CE" w:rsidR="00310096" w:rsidRPr="00CA5741" w:rsidRDefault="00310096" w:rsidP="003900AD">
      <w:pPr>
        <w:tabs>
          <w:tab w:val="left" w:pos="5670"/>
        </w:tabs>
        <w:ind w:left="567" w:hanging="567"/>
        <w:jc w:val="both"/>
        <w:rPr>
          <w:rFonts w:cs="Arial"/>
        </w:rPr>
      </w:pPr>
      <w:bookmarkStart w:id="69" w:name="_Int_DPilo41K"/>
      <w:r w:rsidRPr="00CA5741">
        <w:rPr>
          <w:rFonts w:cs="Arial"/>
        </w:rPr>
        <w:t>te</w:t>
      </w:r>
      <w:bookmarkEnd w:id="69"/>
      <w:r w:rsidRPr="00CA5741">
        <w:rPr>
          <w:rFonts w:cs="Arial"/>
        </w:rPr>
        <w:t xml:space="preserve"> </w:t>
      </w:r>
      <w:r w:rsidR="00C85949" w:rsidRPr="00CA5741">
        <w:rPr>
          <w:rFonts w:cs="Arial"/>
        </w:rPr>
        <w:fldChar w:fldCharType="begin">
          <w:ffData>
            <w:name w:val="Text110"/>
            <w:enabled/>
            <w:calcOnExit w:val="0"/>
            <w:textInput/>
          </w:ffData>
        </w:fldChar>
      </w:r>
      <w:bookmarkStart w:id="70" w:name="Text110"/>
      <w:r w:rsidR="00C85949" w:rsidRPr="00CA5741">
        <w:rPr>
          <w:rFonts w:cs="Arial"/>
        </w:rPr>
        <w:instrText xml:space="preserve"> FORMTEXT </w:instrText>
      </w:r>
      <w:r w:rsidR="00C85949" w:rsidRPr="00CA5741">
        <w:rPr>
          <w:rFonts w:cs="Arial"/>
        </w:rPr>
      </w:r>
      <w:r w:rsidR="00C85949" w:rsidRPr="00CA5741">
        <w:rPr>
          <w:rFonts w:cs="Arial"/>
        </w:rPr>
        <w:fldChar w:fldCharType="separate"/>
      </w:r>
      <w:r w:rsidR="00C85949" w:rsidRPr="00CA5741">
        <w:rPr>
          <w:rFonts w:cs="Arial"/>
          <w:noProof/>
        </w:rPr>
        <w:t> </w:t>
      </w:r>
      <w:r w:rsidR="00C85949" w:rsidRPr="00CA5741">
        <w:rPr>
          <w:rFonts w:cs="Arial"/>
          <w:noProof/>
        </w:rPr>
        <w:t> </w:t>
      </w:r>
      <w:r w:rsidR="00C85949" w:rsidRPr="00CA5741">
        <w:rPr>
          <w:rFonts w:cs="Arial"/>
          <w:noProof/>
        </w:rPr>
        <w:t> </w:t>
      </w:r>
      <w:r w:rsidR="00C85949" w:rsidRPr="00CA5741">
        <w:rPr>
          <w:rFonts w:cs="Arial"/>
          <w:noProof/>
        </w:rPr>
        <w:t> </w:t>
      </w:r>
      <w:r w:rsidR="00C85949" w:rsidRPr="00CA5741">
        <w:rPr>
          <w:rFonts w:cs="Arial"/>
          <w:noProof/>
        </w:rPr>
        <w:t> </w:t>
      </w:r>
      <w:r w:rsidR="00C85949" w:rsidRPr="00CA5741">
        <w:rPr>
          <w:rFonts w:cs="Arial"/>
        </w:rPr>
        <w:fldChar w:fldCharType="end"/>
      </w:r>
      <w:bookmarkEnd w:id="70"/>
      <w:r w:rsidR="00C85949" w:rsidRPr="00CA5741">
        <w:rPr>
          <w:rFonts w:cs="Arial"/>
        </w:rPr>
        <w:t>,</w:t>
      </w:r>
      <w:r w:rsidR="003E0156" w:rsidRPr="00CA5741">
        <w:rPr>
          <w:rFonts w:cs="Arial"/>
        </w:rPr>
        <w:tab/>
      </w:r>
      <w:r w:rsidR="003E0156" w:rsidRPr="00CA5741">
        <w:rPr>
          <w:rFonts w:cs="Arial"/>
        </w:rPr>
        <w:tab/>
      </w:r>
      <w:r w:rsidR="003E0156" w:rsidRPr="00CA5741">
        <w:rPr>
          <w:rFonts w:cs="Arial"/>
        </w:rPr>
        <w:tab/>
      </w:r>
      <w:r w:rsidRPr="00CA5741">
        <w:rPr>
          <w:rFonts w:cs="Arial"/>
        </w:rPr>
        <w:tab/>
      </w:r>
      <w:r w:rsidRPr="00CA5741">
        <w:rPr>
          <w:rFonts w:cs="Arial"/>
        </w:rPr>
        <w:tab/>
      </w:r>
      <w:r w:rsidRPr="00CA5741">
        <w:rPr>
          <w:rFonts w:cs="Arial"/>
        </w:rPr>
        <w:tab/>
      </w:r>
      <w:r w:rsidRPr="00CA5741">
        <w:rPr>
          <w:rFonts w:cs="Arial"/>
        </w:rPr>
        <w:tab/>
        <w:t xml:space="preserve">te </w:t>
      </w:r>
      <w:r w:rsidR="00C85949" w:rsidRPr="00CA5741">
        <w:rPr>
          <w:rFonts w:cs="Arial"/>
        </w:rPr>
        <w:fldChar w:fldCharType="begin">
          <w:ffData>
            <w:name w:val="Text111"/>
            <w:enabled/>
            <w:calcOnExit w:val="0"/>
            <w:textInput/>
          </w:ffData>
        </w:fldChar>
      </w:r>
      <w:bookmarkStart w:id="71" w:name="Text111"/>
      <w:r w:rsidR="00C85949" w:rsidRPr="00CA5741">
        <w:rPr>
          <w:rFonts w:cs="Arial"/>
        </w:rPr>
        <w:instrText xml:space="preserve"> FORMTEXT </w:instrText>
      </w:r>
      <w:r w:rsidR="00C85949" w:rsidRPr="00CA5741">
        <w:rPr>
          <w:rFonts w:cs="Arial"/>
        </w:rPr>
      </w:r>
      <w:r w:rsidR="00C85949" w:rsidRPr="00CA5741">
        <w:rPr>
          <w:rFonts w:cs="Arial"/>
        </w:rPr>
        <w:fldChar w:fldCharType="separate"/>
      </w:r>
      <w:r w:rsidR="00C85949" w:rsidRPr="00CA5741">
        <w:rPr>
          <w:rFonts w:cs="Arial"/>
          <w:noProof/>
        </w:rPr>
        <w:t> </w:t>
      </w:r>
      <w:r w:rsidR="00C85949" w:rsidRPr="00CA5741">
        <w:rPr>
          <w:rFonts w:cs="Arial"/>
          <w:noProof/>
        </w:rPr>
        <w:t> </w:t>
      </w:r>
      <w:r w:rsidR="00C85949" w:rsidRPr="00CA5741">
        <w:rPr>
          <w:rFonts w:cs="Arial"/>
          <w:noProof/>
        </w:rPr>
        <w:t> </w:t>
      </w:r>
      <w:r w:rsidR="00C85949" w:rsidRPr="00CA5741">
        <w:rPr>
          <w:rFonts w:cs="Arial"/>
          <w:noProof/>
        </w:rPr>
        <w:t> </w:t>
      </w:r>
      <w:r w:rsidR="00C85949" w:rsidRPr="00CA5741">
        <w:rPr>
          <w:rFonts w:cs="Arial"/>
          <w:noProof/>
        </w:rPr>
        <w:t> </w:t>
      </w:r>
      <w:r w:rsidR="00C85949" w:rsidRPr="00CA5741">
        <w:rPr>
          <w:rFonts w:cs="Arial"/>
        </w:rPr>
        <w:fldChar w:fldCharType="end"/>
      </w:r>
      <w:bookmarkEnd w:id="71"/>
      <w:r w:rsidRPr="00CA5741">
        <w:rPr>
          <w:rFonts w:cs="Arial"/>
        </w:rPr>
        <w:t xml:space="preserve">, </w:t>
      </w:r>
    </w:p>
    <w:p w14:paraId="18EAF09A" w14:textId="77777777" w:rsidR="00310096" w:rsidRPr="00CA5741" w:rsidRDefault="00310096" w:rsidP="003900AD">
      <w:pPr>
        <w:tabs>
          <w:tab w:val="left" w:pos="5670"/>
        </w:tabs>
        <w:ind w:left="567" w:hanging="567"/>
        <w:jc w:val="both"/>
        <w:rPr>
          <w:rFonts w:cs="Arial"/>
        </w:rPr>
      </w:pPr>
    </w:p>
    <w:p w14:paraId="71C6185A" w14:textId="1A85F354" w:rsidR="00435386" w:rsidRPr="00CA5741" w:rsidRDefault="00310096" w:rsidP="003900AD">
      <w:pPr>
        <w:tabs>
          <w:tab w:val="left" w:pos="5670"/>
        </w:tabs>
        <w:ind w:left="567" w:hanging="567"/>
        <w:jc w:val="both"/>
        <w:rPr>
          <w:rFonts w:cs="Arial"/>
        </w:rPr>
      </w:pPr>
      <w:r w:rsidRPr="00CA5741">
        <w:rPr>
          <w:rFonts w:cs="Arial"/>
        </w:rPr>
        <w:t>d.d. _______________</w:t>
      </w:r>
      <w:r w:rsidRPr="00CA5741">
        <w:rPr>
          <w:rFonts w:cs="Arial"/>
        </w:rPr>
        <w:tab/>
      </w:r>
      <w:r w:rsidRPr="00CA5741">
        <w:rPr>
          <w:rFonts w:cs="Arial"/>
        </w:rPr>
        <w:tab/>
        <w:t>d.d. _______________</w:t>
      </w:r>
      <w:r w:rsidRPr="00CA5741">
        <w:rPr>
          <w:rFonts w:cs="Arial"/>
        </w:rPr>
        <w:tab/>
      </w:r>
      <w:r w:rsidRPr="00CA5741">
        <w:rPr>
          <w:rFonts w:cs="Arial"/>
        </w:rPr>
        <w:tab/>
      </w:r>
    </w:p>
    <w:p w14:paraId="2A77A833" w14:textId="77777777" w:rsidR="00CF59E7" w:rsidRPr="00CA5741" w:rsidRDefault="00CF59E7" w:rsidP="003900AD">
      <w:pPr>
        <w:tabs>
          <w:tab w:val="left" w:pos="5670"/>
        </w:tabs>
        <w:ind w:left="567" w:hanging="567"/>
        <w:jc w:val="both"/>
        <w:rPr>
          <w:rFonts w:cs="Arial"/>
        </w:rPr>
      </w:pPr>
    </w:p>
    <w:p w14:paraId="599D63CB" w14:textId="50249C0F" w:rsidR="00310096" w:rsidRPr="00CA5741" w:rsidRDefault="00C85949" w:rsidP="0B33461E">
      <w:pPr>
        <w:tabs>
          <w:tab w:val="left" w:pos="5670"/>
        </w:tabs>
        <w:ind w:left="567" w:hanging="567"/>
        <w:jc w:val="both"/>
        <w:rPr>
          <w:b/>
          <w:bCs/>
        </w:rPr>
      </w:pPr>
      <w:r w:rsidRPr="00CA5741">
        <w:rPr>
          <w:rFonts w:cs="Arial"/>
          <w:b/>
          <w:bCs/>
        </w:rPr>
        <w:fldChar w:fldCharType="begin">
          <w:ffData>
            <w:name w:val="Text112"/>
            <w:enabled/>
            <w:calcOnExit w:val="0"/>
            <w:textInput/>
          </w:ffData>
        </w:fldChar>
      </w:r>
      <w:bookmarkStart w:id="72" w:name="Text112"/>
      <w:r w:rsidRPr="00CA5741">
        <w:rPr>
          <w:rFonts w:cs="Arial"/>
          <w:b/>
          <w:bCs/>
        </w:rPr>
        <w:instrText xml:space="preserve"> FORMTEXT </w:instrText>
      </w:r>
      <w:r w:rsidRPr="00CA5741">
        <w:rPr>
          <w:rFonts w:cs="Arial"/>
          <w:b/>
          <w:bCs/>
        </w:rPr>
      </w:r>
      <w:r w:rsidRPr="00CA5741">
        <w:rPr>
          <w:rFonts w:cs="Arial"/>
          <w:b/>
          <w:bCs/>
        </w:rPr>
        <w:fldChar w:fldCharType="separate"/>
      </w:r>
      <w:r w:rsidRPr="00CA5741">
        <w:rPr>
          <w:rFonts w:cs="Arial"/>
          <w:b/>
          <w:bCs/>
          <w:noProof/>
        </w:rPr>
        <w:t> </w:t>
      </w:r>
      <w:r w:rsidRPr="00CA5741">
        <w:rPr>
          <w:rFonts w:cs="Arial"/>
          <w:b/>
          <w:bCs/>
          <w:noProof/>
        </w:rPr>
        <w:t> </w:t>
      </w:r>
      <w:r w:rsidRPr="00CA5741">
        <w:rPr>
          <w:rFonts w:cs="Arial"/>
          <w:b/>
          <w:bCs/>
          <w:noProof/>
        </w:rPr>
        <w:t> </w:t>
      </w:r>
      <w:r w:rsidRPr="00CA5741">
        <w:rPr>
          <w:rFonts w:cs="Arial"/>
          <w:b/>
          <w:bCs/>
          <w:noProof/>
        </w:rPr>
        <w:t> </w:t>
      </w:r>
      <w:r w:rsidRPr="00CA5741">
        <w:rPr>
          <w:rFonts w:cs="Arial"/>
          <w:b/>
          <w:bCs/>
          <w:noProof/>
        </w:rPr>
        <w:t> </w:t>
      </w:r>
      <w:r w:rsidRPr="00CA5741">
        <w:rPr>
          <w:rFonts w:cs="Arial"/>
          <w:b/>
          <w:bCs/>
        </w:rPr>
        <w:fldChar w:fldCharType="end"/>
      </w:r>
      <w:bookmarkEnd w:id="72"/>
      <w:r w:rsidR="00310096" w:rsidRPr="00CA5741">
        <w:rPr>
          <w:b/>
        </w:rPr>
        <w:tab/>
      </w:r>
      <w:r w:rsidR="00310096" w:rsidRPr="00CA5741">
        <w:rPr>
          <w:b/>
        </w:rPr>
        <w:tab/>
      </w:r>
      <w:r w:rsidR="00310096" w:rsidRPr="00CA5741">
        <w:rPr>
          <w:b/>
          <w:bCs/>
        </w:rPr>
        <w:t xml:space="preserve">De gemeente </w:t>
      </w:r>
      <w:bookmarkStart w:id="73" w:name="_Int_QlIsL8WV"/>
      <w:r w:rsidRPr="00CA5741">
        <w:rPr>
          <w:b/>
          <w:bCs/>
        </w:rPr>
        <w:t>Oost Gelre</w:t>
      </w:r>
      <w:bookmarkEnd w:id="73"/>
    </w:p>
    <w:p w14:paraId="41D91227" w14:textId="14EFA813" w:rsidR="00CF59E7" w:rsidRPr="00CA5741" w:rsidRDefault="00310096" w:rsidP="003900AD">
      <w:pPr>
        <w:tabs>
          <w:tab w:val="left" w:pos="5670"/>
        </w:tabs>
        <w:ind w:left="567" w:hanging="567"/>
        <w:jc w:val="both"/>
        <w:rPr>
          <w:rFonts w:cs="Arial"/>
        </w:rPr>
      </w:pPr>
      <w:r w:rsidRPr="00CA5741">
        <w:rPr>
          <w:rFonts w:cs="Arial"/>
        </w:rPr>
        <w:t>Namens deze</w:t>
      </w:r>
      <w:r w:rsidR="005F4410" w:rsidRPr="00CA5741">
        <w:rPr>
          <w:rFonts w:cs="Arial"/>
        </w:rPr>
        <w:t>:</w:t>
      </w:r>
      <w:r w:rsidR="005F4410" w:rsidRPr="00CA5741">
        <w:rPr>
          <w:rFonts w:cs="Arial"/>
        </w:rPr>
        <w:tab/>
      </w:r>
      <w:r w:rsidRPr="00CA5741">
        <w:rPr>
          <w:rFonts w:cs="Arial"/>
        </w:rPr>
        <w:tab/>
      </w:r>
      <w:r w:rsidR="000C137C" w:rsidRPr="00CA5741">
        <w:rPr>
          <w:rFonts w:cs="Arial"/>
        </w:rPr>
        <w:t>Namens deze</w:t>
      </w:r>
      <w:r w:rsidR="00B60C57" w:rsidRPr="00CA5741">
        <w:rPr>
          <w:rFonts w:cs="Arial"/>
        </w:rPr>
        <w:t>:</w:t>
      </w:r>
    </w:p>
    <w:p w14:paraId="63E92CE6" w14:textId="244B1808" w:rsidR="003900AD" w:rsidRPr="00CA5741" w:rsidRDefault="00C27AF5" w:rsidP="003900AD">
      <w:pPr>
        <w:tabs>
          <w:tab w:val="left" w:pos="5670"/>
        </w:tabs>
        <w:ind w:left="567" w:hanging="567"/>
        <w:jc w:val="both"/>
        <w:rPr>
          <w:rFonts w:cs="Arial"/>
        </w:rPr>
      </w:pPr>
      <w:bookmarkStart w:id="74" w:name="_Int_3OyXvIIW"/>
      <w:r w:rsidRPr="00CA5741">
        <w:rPr>
          <w:rFonts w:cs="Arial"/>
        </w:rPr>
        <w:t>h</w:t>
      </w:r>
      <w:r w:rsidR="000C137C" w:rsidRPr="00CA5741">
        <w:rPr>
          <w:rFonts w:cs="Arial"/>
        </w:rPr>
        <w:t>aar</w:t>
      </w:r>
      <w:bookmarkEnd w:id="74"/>
      <w:r w:rsidR="000C137C" w:rsidRPr="00CA5741">
        <w:rPr>
          <w:rFonts w:cs="Arial"/>
        </w:rPr>
        <w:t xml:space="preserve"> bestuur</w:t>
      </w:r>
      <w:r w:rsidR="005F4410" w:rsidRPr="00CA5741">
        <w:rPr>
          <w:rFonts w:cs="Arial"/>
        </w:rPr>
        <w:t>:</w:t>
      </w:r>
      <w:r w:rsidR="00C85949" w:rsidRPr="00CA5741">
        <w:rPr>
          <w:rFonts w:cs="Arial"/>
        </w:rPr>
        <w:t xml:space="preserve"> </w:t>
      </w:r>
      <w:r w:rsidR="00C85949" w:rsidRPr="00CA5741">
        <w:rPr>
          <w:rFonts w:cs="Arial"/>
        </w:rPr>
        <w:fldChar w:fldCharType="begin">
          <w:ffData>
            <w:name w:val="Text113"/>
            <w:enabled/>
            <w:calcOnExit w:val="0"/>
            <w:textInput/>
          </w:ffData>
        </w:fldChar>
      </w:r>
      <w:bookmarkStart w:id="75" w:name="Text113"/>
      <w:r w:rsidR="00C85949" w:rsidRPr="00CA5741">
        <w:rPr>
          <w:rFonts w:cs="Arial"/>
        </w:rPr>
        <w:instrText xml:space="preserve"> FORMTEXT </w:instrText>
      </w:r>
      <w:r w:rsidR="00C85949" w:rsidRPr="00CA5741">
        <w:rPr>
          <w:rFonts w:cs="Arial"/>
        </w:rPr>
      </w:r>
      <w:r w:rsidR="00C85949" w:rsidRPr="00CA5741">
        <w:rPr>
          <w:rFonts w:cs="Arial"/>
        </w:rPr>
        <w:fldChar w:fldCharType="separate"/>
      </w:r>
      <w:r w:rsidR="00C85949" w:rsidRPr="00CA5741">
        <w:rPr>
          <w:rFonts w:cs="Arial"/>
          <w:noProof/>
        </w:rPr>
        <w:t> </w:t>
      </w:r>
      <w:r w:rsidR="00C85949" w:rsidRPr="00CA5741">
        <w:rPr>
          <w:rFonts w:cs="Arial"/>
          <w:noProof/>
        </w:rPr>
        <w:t> </w:t>
      </w:r>
      <w:r w:rsidR="00C85949" w:rsidRPr="00CA5741">
        <w:rPr>
          <w:rFonts w:cs="Arial"/>
          <w:noProof/>
        </w:rPr>
        <w:t> </w:t>
      </w:r>
      <w:r w:rsidR="00C85949" w:rsidRPr="00CA5741">
        <w:rPr>
          <w:rFonts w:cs="Arial"/>
          <w:noProof/>
        </w:rPr>
        <w:t> </w:t>
      </w:r>
      <w:r w:rsidR="00C85949" w:rsidRPr="00CA5741">
        <w:rPr>
          <w:rFonts w:cs="Arial"/>
          <w:noProof/>
        </w:rPr>
        <w:t> </w:t>
      </w:r>
      <w:r w:rsidR="00C85949" w:rsidRPr="00CA5741">
        <w:rPr>
          <w:rFonts w:cs="Arial"/>
        </w:rPr>
        <w:fldChar w:fldCharType="end"/>
      </w:r>
      <w:bookmarkEnd w:id="75"/>
      <w:r w:rsidRPr="00CA5741">
        <w:rPr>
          <w:rFonts w:cs="Arial"/>
        </w:rPr>
        <w:tab/>
      </w:r>
      <w:r w:rsidR="000C137C" w:rsidRPr="00CA5741">
        <w:rPr>
          <w:rFonts w:cs="Arial"/>
        </w:rPr>
        <w:tab/>
      </w:r>
      <w:r w:rsidR="003900AD" w:rsidRPr="00CA5741">
        <w:rPr>
          <w:rFonts w:cs="Arial"/>
        </w:rPr>
        <w:t>de burgemeester</w:t>
      </w:r>
    </w:p>
    <w:p w14:paraId="060A5158" w14:textId="0EFEE6CE" w:rsidR="00310096" w:rsidRPr="00CA5741" w:rsidRDefault="000C137C" w:rsidP="003900AD">
      <w:pPr>
        <w:tabs>
          <w:tab w:val="left" w:pos="5670"/>
        </w:tabs>
        <w:ind w:left="567" w:hanging="567"/>
        <w:jc w:val="both"/>
        <w:rPr>
          <w:rFonts w:cs="Arial"/>
        </w:rPr>
      </w:pPr>
      <w:r w:rsidRPr="00CA5741">
        <w:rPr>
          <w:rFonts w:cs="Arial"/>
        </w:rPr>
        <w:tab/>
      </w:r>
      <w:r w:rsidRPr="00CA5741">
        <w:rPr>
          <w:rFonts w:cs="Arial"/>
        </w:rPr>
        <w:tab/>
      </w:r>
    </w:p>
    <w:p w14:paraId="54DF5457" w14:textId="13943189" w:rsidR="00310096" w:rsidRPr="00CA5741" w:rsidRDefault="00C27AF5" w:rsidP="003900AD">
      <w:pPr>
        <w:tabs>
          <w:tab w:val="left" w:pos="5670"/>
        </w:tabs>
        <w:ind w:left="567" w:hanging="567"/>
        <w:jc w:val="both"/>
        <w:rPr>
          <w:rFonts w:cs="Arial"/>
        </w:rPr>
      </w:pPr>
      <w:r w:rsidRPr="00CA5741">
        <w:rPr>
          <w:rFonts w:cs="Arial"/>
        </w:rPr>
        <w:t>Namens deze</w:t>
      </w:r>
      <w:r w:rsidR="005F4410" w:rsidRPr="00CA5741">
        <w:rPr>
          <w:rFonts w:cs="Arial"/>
        </w:rPr>
        <w:t>:</w:t>
      </w:r>
      <w:r w:rsidRPr="00CA5741">
        <w:t xml:space="preserve"> </w:t>
      </w:r>
    </w:p>
    <w:p w14:paraId="49D1BFDD" w14:textId="5C3A5902" w:rsidR="003E0156" w:rsidRPr="00CA5741" w:rsidRDefault="00C27AF5" w:rsidP="003900AD">
      <w:pPr>
        <w:tabs>
          <w:tab w:val="left" w:pos="5670"/>
        </w:tabs>
        <w:ind w:left="567" w:hanging="567"/>
        <w:jc w:val="both"/>
        <w:rPr>
          <w:rFonts w:cs="Arial"/>
        </w:rPr>
      </w:pPr>
      <w:bookmarkStart w:id="76" w:name="_Int_pF0xY1xx"/>
      <w:r w:rsidRPr="00CA5741">
        <w:rPr>
          <w:rFonts w:cs="Arial"/>
        </w:rPr>
        <w:t>h</w:t>
      </w:r>
      <w:r w:rsidR="000C137C" w:rsidRPr="00CA5741">
        <w:rPr>
          <w:rFonts w:cs="Arial"/>
        </w:rPr>
        <w:t>aar</w:t>
      </w:r>
      <w:bookmarkEnd w:id="76"/>
      <w:r w:rsidR="003E0156" w:rsidRPr="00CA5741">
        <w:rPr>
          <w:rFonts w:cs="Arial"/>
        </w:rPr>
        <w:t xml:space="preserve"> bestuurder</w:t>
      </w:r>
      <w:r w:rsidR="005F4410" w:rsidRPr="00CA5741">
        <w:rPr>
          <w:rFonts w:cs="Arial"/>
        </w:rPr>
        <w:t>:</w:t>
      </w:r>
      <w:r w:rsidR="00C85949" w:rsidRPr="00CA5741">
        <w:rPr>
          <w:rFonts w:cs="Arial"/>
        </w:rPr>
        <w:t xml:space="preserve"> </w:t>
      </w:r>
      <w:r w:rsidR="00C85949" w:rsidRPr="00CA5741">
        <w:rPr>
          <w:rFonts w:cs="Arial"/>
        </w:rPr>
        <w:fldChar w:fldCharType="begin">
          <w:ffData>
            <w:name w:val="Text114"/>
            <w:enabled/>
            <w:calcOnExit w:val="0"/>
            <w:textInput/>
          </w:ffData>
        </w:fldChar>
      </w:r>
      <w:bookmarkStart w:id="77" w:name="Text114"/>
      <w:r w:rsidR="00C85949" w:rsidRPr="00CA5741">
        <w:rPr>
          <w:rFonts w:cs="Arial"/>
        </w:rPr>
        <w:instrText xml:space="preserve"> FORMTEXT </w:instrText>
      </w:r>
      <w:r w:rsidR="00C85949" w:rsidRPr="00CA5741">
        <w:rPr>
          <w:rFonts w:cs="Arial"/>
        </w:rPr>
      </w:r>
      <w:r w:rsidR="00C85949" w:rsidRPr="00CA5741">
        <w:rPr>
          <w:rFonts w:cs="Arial"/>
        </w:rPr>
        <w:fldChar w:fldCharType="separate"/>
      </w:r>
      <w:r w:rsidR="00C85949" w:rsidRPr="00CA5741">
        <w:rPr>
          <w:rFonts w:cs="Arial"/>
          <w:noProof/>
        </w:rPr>
        <w:t> </w:t>
      </w:r>
      <w:r w:rsidR="00C85949" w:rsidRPr="00CA5741">
        <w:rPr>
          <w:rFonts w:cs="Arial"/>
          <w:noProof/>
        </w:rPr>
        <w:t> </w:t>
      </w:r>
      <w:r w:rsidR="00C85949" w:rsidRPr="00CA5741">
        <w:rPr>
          <w:rFonts w:cs="Arial"/>
          <w:noProof/>
        </w:rPr>
        <w:t> </w:t>
      </w:r>
      <w:r w:rsidR="00C85949" w:rsidRPr="00CA5741">
        <w:rPr>
          <w:rFonts w:cs="Arial"/>
          <w:noProof/>
        </w:rPr>
        <w:t> </w:t>
      </w:r>
      <w:r w:rsidR="00C85949" w:rsidRPr="00CA5741">
        <w:rPr>
          <w:rFonts w:cs="Arial"/>
          <w:noProof/>
        </w:rPr>
        <w:t> </w:t>
      </w:r>
      <w:r w:rsidR="00C85949" w:rsidRPr="00CA5741">
        <w:rPr>
          <w:rFonts w:cs="Arial"/>
        </w:rPr>
        <w:fldChar w:fldCharType="end"/>
      </w:r>
      <w:bookmarkEnd w:id="77"/>
    </w:p>
    <w:p w14:paraId="0EBA5E46" w14:textId="33907062" w:rsidR="003E0156" w:rsidRPr="00CA5741" w:rsidRDefault="003E0156" w:rsidP="003900AD">
      <w:pPr>
        <w:tabs>
          <w:tab w:val="left" w:pos="5670"/>
        </w:tabs>
        <w:ind w:left="567" w:hanging="567"/>
        <w:jc w:val="both"/>
        <w:rPr>
          <w:rFonts w:cs="Arial"/>
        </w:rPr>
      </w:pPr>
    </w:p>
    <w:p w14:paraId="2FDA1868" w14:textId="77777777" w:rsidR="003E0156" w:rsidRPr="00CA5741" w:rsidRDefault="003E0156" w:rsidP="003900AD">
      <w:pPr>
        <w:tabs>
          <w:tab w:val="left" w:pos="567"/>
          <w:tab w:val="left" w:pos="5670"/>
        </w:tabs>
        <w:ind w:left="567" w:hanging="567"/>
        <w:jc w:val="both"/>
        <w:rPr>
          <w:rFonts w:cs="Arial"/>
        </w:rPr>
      </w:pPr>
    </w:p>
    <w:p w14:paraId="54E93E8B" w14:textId="77777777" w:rsidR="00A235B3" w:rsidRPr="00CA5741" w:rsidRDefault="00A235B3" w:rsidP="003900AD">
      <w:pPr>
        <w:tabs>
          <w:tab w:val="left" w:pos="567"/>
          <w:tab w:val="left" w:pos="5670"/>
        </w:tabs>
        <w:ind w:left="567" w:hanging="567"/>
        <w:jc w:val="both"/>
        <w:rPr>
          <w:rFonts w:cs="Arial"/>
        </w:rPr>
      </w:pPr>
    </w:p>
    <w:p w14:paraId="16C0F107" w14:textId="77777777" w:rsidR="00A235B3" w:rsidRPr="00CA5741" w:rsidRDefault="00A235B3" w:rsidP="003900AD">
      <w:pPr>
        <w:tabs>
          <w:tab w:val="left" w:pos="567"/>
          <w:tab w:val="left" w:pos="5670"/>
        </w:tabs>
        <w:ind w:left="567" w:hanging="567"/>
        <w:jc w:val="both"/>
        <w:rPr>
          <w:rFonts w:cs="Arial"/>
        </w:rPr>
      </w:pPr>
    </w:p>
    <w:p w14:paraId="2EB624D2" w14:textId="77777777" w:rsidR="005F4410" w:rsidRPr="00CA5741" w:rsidRDefault="005F4410" w:rsidP="003900AD">
      <w:pPr>
        <w:tabs>
          <w:tab w:val="left" w:pos="567"/>
          <w:tab w:val="left" w:pos="5670"/>
        </w:tabs>
        <w:ind w:left="567" w:hanging="567"/>
        <w:jc w:val="both"/>
        <w:rPr>
          <w:rFonts w:cs="Arial"/>
        </w:rPr>
      </w:pPr>
    </w:p>
    <w:p w14:paraId="2B85E952" w14:textId="332700F9" w:rsidR="003E0156" w:rsidRPr="00CA5741" w:rsidRDefault="003E0156" w:rsidP="003900AD">
      <w:pPr>
        <w:tabs>
          <w:tab w:val="left" w:pos="567"/>
          <w:tab w:val="left" w:pos="5670"/>
        </w:tabs>
        <w:ind w:left="567" w:hanging="567"/>
        <w:jc w:val="both"/>
        <w:rPr>
          <w:rFonts w:cs="Arial"/>
        </w:rPr>
      </w:pPr>
      <w:r w:rsidRPr="00CA5741">
        <w:rPr>
          <w:rFonts w:cs="Arial"/>
        </w:rPr>
        <w:t>____________________</w:t>
      </w:r>
      <w:r w:rsidRPr="00CA5741">
        <w:rPr>
          <w:rFonts w:cs="Arial"/>
        </w:rPr>
        <w:tab/>
      </w:r>
      <w:r w:rsidRPr="00CA5741">
        <w:rPr>
          <w:rFonts w:cs="Arial"/>
        </w:rPr>
        <w:tab/>
        <w:t>____________________</w:t>
      </w:r>
    </w:p>
    <w:sectPr w:rsidR="003E0156" w:rsidRPr="00CA5741" w:rsidSect="00DC07C3">
      <w:headerReference w:type="default" r:id="rId11"/>
      <w:footerReference w:type="default" r:id="rId12"/>
      <w:pgSz w:w="11906" w:h="16838"/>
      <w:pgMar w:top="1440" w:right="1440" w:bottom="1134" w:left="1440" w:header="708" w:footer="708" w:gutter="0"/>
      <w:pgNumType w:start="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AFAA2" w14:textId="77777777" w:rsidR="007F588F" w:rsidRDefault="007F588F" w:rsidP="00F03B2F">
      <w:r>
        <w:separator/>
      </w:r>
    </w:p>
  </w:endnote>
  <w:endnote w:type="continuationSeparator" w:id="0">
    <w:p w14:paraId="109AF453" w14:textId="77777777" w:rsidR="007F588F" w:rsidRDefault="007F588F" w:rsidP="00F03B2F">
      <w:r>
        <w:continuationSeparator/>
      </w:r>
    </w:p>
  </w:endnote>
  <w:endnote w:type="continuationNotice" w:id="1">
    <w:p w14:paraId="2AAAD8A3" w14:textId="77777777" w:rsidR="007F588F" w:rsidRDefault="007F58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Mincho">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Univers, Arial">
    <w:altName w:val="Arial"/>
    <w:charset w:val="00"/>
    <w:family w:val="swiss"/>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205394"/>
      <w:docPartObj>
        <w:docPartGallery w:val="Page Numbers (Bottom of Page)"/>
        <w:docPartUnique/>
      </w:docPartObj>
    </w:sdtPr>
    <w:sdtContent>
      <w:sdt>
        <w:sdtPr>
          <w:id w:val="-1769616900"/>
          <w:docPartObj>
            <w:docPartGallery w:val="Page Numbers (Top of Page)"/>
            <w:docPartUnique/>
          </w:docPartObj>
        </w:sdtPr>
        <w:sdtContent>
          <w:p w14:paraId="354A62BE" w14:textId="38B5B140" w:rsidR="00A054EC" w:rsidRDefault="00A054EC">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2159E45" w14:textId="62286862" w:rsidR="000874B4" w:rsidRDefault="000874B4" w:rsidP="0071385F">
    <w:pPr>
      <w:pStyle w:val="Voettekst"/>
      <w:tabs>
        <w:tab w:val="clear" w:pos="4513"/>
        <w:tab w:val="center" w:pos="5103"/>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F39ED" w14:textId="77777777" w:rsidR="007F588F" w:rsidRDefault="007F588F" w:rsidP="00F03B2F">
      <w:r>
        <w:separator/>
      </w:r>
    </w:p>
  </w:footnote>
  <w:footnote w:type="continuationSeparator" w:id="0">
    <w:p w14:paraId="2ACB0410" w14:textId="77777777" w:rsidR="007F588F" w:rsidRDefault="007F588F" w:rsidP="00F03B2F">
      <w:r>
        <w:continuationSeparator/>
      </w:r>
    </w:p>
  </w:footnote>
  <w:footnote w:type="continuationNotice" w:id="1">
    <w:p w14:paraId="26396F52" w14:textId="77777777" w:rsidR="007F588F" w:rsidRDefault="007F58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D949" w14:textId="55632484" w:rsidR="000874B4" w:rsidRDefault="00000000" w:rsidP="00A25C4A">
    <w:pPr>
      <w:pStyle w:val="Koptekst"/>
      <w:jc w:val="center"/>
    </w:pPr>
    <w:sdt>
      <w:sdtPr>
        <w:id w:val="-1977136402"/>
        <w:docPartObj>
          <w:docPartGallery w:val="Watermarks"/>
          <w:docPartUnique/>
        </w:docPartObj>
      </w:sdtPr>
      <w:sdtContent>
        <w:r>
          <w:pict w14:anchorId="4E098D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8D3F43" w:rsidRPr="00AF61FC">
      <w:rPr>
        <w:noProof/>
      </w:rPr>
      <w:drawing>
        <wp:anchor distT="0" distB="0" distL="114300" distR="114300" simplePos="0" relativeHeight="251657216" behindDoc="1" locked="0" layoutInCell="1" allowOverlap="1" wp14:anchorId="21CD185A" wp14:editId="5B036CA7">
          <wp:simplePos x="0" y="0"/>
          <wp:positionH relativeFrom="column">
            <wp:posOffset>3378559</wp:posOffset>
          </wp:positionH>
          <wp:positionV relativeFrom="paragraph">
            <wp:posOffset>-36030</wp:posOffset>
          </wp:positionV>
          <wp:extent cx="2425700" cy="993140"/>
          <wp:effectExtent l="0" t="0" r="0" b="0"/>
          <wp:wrapThrough wrapText="bothSides">
            <wp:wrapPolygon edited="0">
              <wp:start x="0" y="0"/>
              <wp:lineTo x="0" y="21130"/>
              <wp:lineTo x="21374" y="21130"/>
              <wp:lineTo x="21374" y="0"/>
              <wp:lineTo x="0" y="0"/>
            </wp:wrapPolygon>
          </wp:wrapThrough>
          <wp:docPr id="137456350" name="Image 2" descr="Afbeelding met tekst, Lettertype, logo, Graphics&#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fbeelding met tekst, Lettertype, logo, Graphics&#10;&#10;Door AI gegenereerde inhoud is mogelijk onjuis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25700" cy="993140"/>
                  </a:xfrm>
                  <a:prstGeom prst="rect">
                    <a:avLst/>
                  </a:prstGeom>
                </pic:spPr>
              </pic:pic>
            </a:graphicData>
          </a:graphic>
        </wp:anchor>
      </w:drawing>
    </w:r>
  </w:p>
  <w:p w14:paraId="28E0CAEB" w14:textId="6C9F0024" w:rsidR="000874B4" w:rsidRDefault="000874B4">
    <w:pPr>
      <w:pStyle w:val="Koptekst"/>
    </w:pPr>
  </w:p>
  <w:p w14:paraId="4B4C69A9" w14:textId="77777777" w:rsidR="000874B4" w:rsidRDefault="000874B4">
    <w:pPr>
      <w:pStyle w:val="Koptekst"/>
    </w:pPr>
  </w:p>
  <w:p w14:paraId="2EB6A8ED" w14:textId="77777777" w:rsidR="008D3F43" w:rsidRDefault="008D3F43">
    <w:pPr>
      <w:pStyle w:val="Koptekst"/>
    </w:pPr>
  </w:p>
  <w:p w14:paraId="050327E7" w14:textId="77777777" w:rsidR="008D3F43" w:rsidRDefault="008D3F43">
    <w:pPr>
      <w:pStyle w:val="Koptekst"/>
    </w:pPr>
  </w:p>
  <w:p w14:paraId="02ED6C24" w14:textId="77777777" w:rsidR="008D3F43" w:rsidRDefault="008D3F43">
    <w:pPr>
      <w:pStyle w:val="Koptekst"/>
    </w:pPr>
  </w:p>
  <w:p w14:paraId="4900420C" w14:textId="77777777" w:rsidR="008D3F43" w:rsidRDefault="008D3F43">
    <w:pPr>
      <w:pStyle w:val="Koptekst"/>
    </w:pPr>
  </w:p>
  <w:p w14:paraId="5EEA311A" w14:textId="77777777" w:rsidR="008D3F43" w:rsidRDefault="008D3F43">
    <w:pPr>
      <w:pStyle w:val="Koptekst"/>
    </w:pPr>
  </w:p>
  <w:p w14:paraId="6960897F" w14:textId="77777777" w:rsidR="008D3F43" w:rsidRDefault="008D3F43">
    <w:pPr>
      <w:pStyle w:val="Koptekst"/>
    </w:pPr>
  </w:p>
</w:hdr>
</file>

<file path=word/intelligence2.xml><?xml version="1.0" encoding="utf-8"?>
<int2:intelligence xmlns:int2="http://schemas.microsoft.com/office/intelligence/2020/intelligence" xmlns:oel="http://schemas.microsoft.com/office/2019/extlst">
  <int2:observations>
    <int2:textHash int2:hashCode="iPa29mXHgqnkra" int2:id="0oqdbW8e">
      <int2:state int2:value="Rejected" int2:type="spell"/>
    </int2:textHash>
    <int2:textHash int2:hashCode="SUQ8LqWpvabONR" int2:id="2ro3wWMv">
      <int2:state int2:value="Rejected" int2:type="spell"/>
    </int2:textHash>
    <int2:textHash int2:hashCode="JspcH1ORq+OEfB" int2:id="9PFU2kog">
      <int2:state int2:value="Rejected" int2:type="spell"/>
    </int2:textHash>
    <int2:textHash int2:hashCode="827UdL6lygLj6O" int2:id="JvbIROF3">
      <int2:state int2:value="Rejected" int2:type="spell"/>
    </int2:textHash>
    <int2:textHash int2:hashCode="rjrXZ8VpAYNYsQ" int2:id="TVDQpEKO">
      <int2:state int2:value="Rejected" int2:type="spell"/>
    </int2:textHash>
    <int2:textHash int2:hashCode="Kov7NhekdvlTh+" int2:id="VvxqDlCo">
      <int2:state int2:value="Rejected" int2:type="spell"/>
    </int2:textHash>
    <int2:textHash int2:hashCode="qBnRfXrCMjCaFS" int2:id="Z08t5KHo">
      <int2:state int2:value="Rejected" int2:type="spell"/>
    </int2:textHash>
    <int2:bookmark int2:bookmarkName="_Int_g9tL9hEg" int2:invalidationBookmarkName="" int2:hashCode="fMp/EV+HyraD6a" int2:id="458w23Ns">
      <int2:state int2:value="Rejected" int2:type="gram"/>
    </int2:bookmark>
    <int2:bookmark int2:bookmarkName="_Int_pF0xY1xx" int2:invalidationBookmarkName="" int2:hashCode="3SsY71FPhw1J+a" int2:id="HC0Cju0G">
      <int2:state int2:value="Rejected" int2:type="gram"/>
    </int2:bookmark>
    <int2:bookmark int2:bookmarkName="_Int_DPilo41K" int2:invalidationBookmarkName="" int2:hashCode="M+lQXRKULoJZo8" int2:id="L9SK7wGe">
      <int2:state int2:value="Rejected" int2:type="gram"/>
    </int2:bookmark>
    <int2:bookmark int2:bookmarkName="_Int_CtBya64Q" int2:invalidationBookmarkName="" int2:hashCode="O3/RSf1aQkSrI/" int2:id="tPYXAhOJ">
      <int2:state int2:value="Rejected" int2:type="gram"/>
    </int2:bookmark>
    <int2:bookmark int2:bookmarkName="_Int_QlIsL8WV" int2:invalidationBookmarkName="" int2:hashCode="sdykoT9NSTkgt8" int2:id="XupZcNCQ">
      <int2:state int2:value="Rejected" int2:type="gram"/>
    </int2:bookmark>
    <int2:bookmark int2:bookmarkName="_Int_jgaBS6jq" int2:invalidationBookmarkName="" int2:hashCode="Pwojoc0pn9Jxfn" int2:id="cWCjI9mU">
      <int2:state int2:value="Rejected" int2:type="gram"/>
    </int2:bookmark>
    <int2:bookmark int2:bookmarkName="_Int_sfWhF4kN" int2:invalidationBookmarkName="" int2:hashCode="tH82PitDDAZH8U" int2:id="f8aHJrny">
      <int2:state int2:value="Rejected" int2:type="gram"/>
    </int2:bookmark>
    <int2:bookmark int2:bookmarkName="_Int_3OyXvIIW" int2:invalidationBookmarkName="" int2:hashCode="3SsY71FPhw1J+a" int2:id="ifzWiCe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968"/>
    <w:multiLevelType w:val="hybridMultilevel"/>
    <w:tmpl w:val="7FFEC4DE"/>
    <w:lvl w:ilvl="0" w:tplc="0413000F">
      <w:start w:val="1"/>
      <w:numFmt w:val="decimal"/>
      <w:lvlText w:val="%1."/>
      <w:lvlJc w:val="left"/>
      <w:pPr>
        <w:ind w:left="720" w:hanging="360"/>
      </w:pPr>
      <w:rPr>
        <w:rFonts w:hint="default"/>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192BEE"/>
    <w:multiLevelType w:val="hybridMultilevel"/>
    <w:tmpl w:val="566845DE"/>
    <w:lvl w:ilvl="0" w:tplc="2B8881F6">
      <w:start w:val="1"/>
      <w:numFmt w:val="lowerLetter"/>
      <w:lvlText w:val="%1."/>
      <w:lvlJc w:val="left"/>
      <w:pPr>
        <w:ind w:left="928" w:hanging="360"/>
      </w:pPr>
      <w:rPr>
        <w:rFonts w:hint="default"/>
      </w:rPr>
    </w:lvl>
    <w:lvl w:ilvl="1" w:tplc="04130019" w:tentative="1">
      <w:start w:val="1"/>
      <w:numFmt w:val="lowerLetter"/>
      <w:lvlText w:val="%2."/>
      <w:lvlJc w:val="left"/>
      <w:pPr>
        <w:ind w:left="1648" w:hanging="360"/>
      </w:pPr>
    </w:lvl>
    <w:lvl w:ilvl="2" w:tplc="0413001B" w:tentative="1">
      <w:start w:val="1"/>
      <w:numFmt w:val="lowerRoman"/>
      <w:lvlText w:val="%3."/>
      <w:lvlJc w:val="right"/>
      <w:pPr>
        <w:ind w:left="2368" w:hanging="180"/>
      </w:pPr>
    </w:lvl>
    <w:lvl w:ilvl="3" w:tplc="0413000F" w:tentative="1">
      <w:start w:val="1"/>
      <w:numFmt w:val="decimal"/>
      <w:lvlText w:val="%4."/>
      <w:lvlJc w:val="left"/>
      <w:pPr>
        <w:ind w:left="3088" w:hanging="360"/>
      </w:pPr>
    </w:lvl>
    <w:lvl w:ilvl="4" w:tplc="04130019" w:tentative="1">
      <w:start w:val="1"/>
      <w:numFmt w:val="lowerLetter"/>
      <w:lvlText w:val="%5."/>
      <w:lvlJc w:val="left"/>
      <w:pPr>
        <w:ind w:left="3808" w:hanging="360"/>
      </w:pPr>
    </w:lvl>
    <w:lvl w:ilvl="5" w:tplc="0413001B" w:tentative="1">
      <w:start w:val="1"/>
      <w:numFmt w:val="lowerRoman"/>
      <w:lvlText w:val="%6."/>
      <w:lvlJc w:val="right"/>
      <w:pPr>
        <w:ind w:left="4528" w:hanging="180"/>
      </w:pPr>
    </w:lvl>
    <w:lvl w:ilvl="6" w:tplc="0413000F" w:tentative="1">
      <w:start w:val="1"/>
      <w:numFmt w:val="decimal"/>
      <w:lvlText w:val="%7."/>
      <w:lvlJc w:val="left"/>
      <w:pPr>
        <w:ind w:left="5248" w:hanging="360"/>
      </w:pPr>
    </w:lvl>
    <w:lvl w:ilvl="7" w:tplc="04130019" w:tentative="1">
      <w:start w:val="1"/>
      <w:numFmt w:val="lowerLetter"/>
      <w:lvlText w:val="%8."/>
      <w:lvlJc w:val="left"/>
      <w:pPr>
        <w:ind w:left="5968" w:hanging="360"/>
      </w:pPr>
    </w:lvl>
    <w:lvl w:ilvl="8" w:tplc="0413001B" w:tentative="1">
      <w:start w:val="1"/>
      <w:numFmt w:val="lowerRoman"/>
      <w:lvlText w:val="%9."/>
      <w:lvlJc w:val="right"/>
      <w:pPr>
        <w:ind w:left="6688" w:hanging="180"/>
      </w:pPr>
    </w:lvl>
  </w:abstractNum>
  <w:abstractNum w:abstractNumId="2" w15:restartNumberingAfterBreak="0">
    <w:nsid w:val="0A6201B0"/>
    <w:multiLevelType w:val="hybridMultilevel"/>
    <w:tmpl w:val="E7D2F60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1A0DBB"/>
    <w:multiLevelType w:val="multilevel"/>
    <w:tmpl w:val="9406146E"/>
    <w:styleLink w:val="VinkjeAan"/>
    <w:lvl w:ilvl="0">
      <w:start w:val="1"/>
      <w:numFmt w:val="bullet"/>
      <w:lvlText w:val=""/>
      <w:lvlJc w:val="left"/>
      <w:pPr>
        <w:tabs>
          <w:tab w:val="num" w:pos="357"/>
        </w:tabs>
        <w:ind w:left="357" w:hanging="357"/>
      </w:pPr>
      <w:rPr>
        <w:rFonts w:ascii="Wingdings" w:hAnsi="Wingding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266126"/>
    <w:multiLevelType w:val="multilevel"/>
    <w:tmpl w:val="84B6B6D2"/>
    <w:lvl w:ilvl="0">
      <w:start w:val="22"/>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B3F158C"/>
    <w:multiLevelType w:val="multilevel"/>
    <w:tmpl w:val="1278C35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EC37BEE"/>
    <w:multiLevelType w:val="hybridMultilevel"/>
    <w:tmpl w:val="5B7C3E4C"/>
    <w:lvl w:ilvl="0" w:tplc="0E4A679C">
      <w:start w:val="1"/>
      <w:numFmt w:val="bullet"/>
      <w:lvlText w:val=""/>
      <w:lvlJc w:val="left"/>
      <w:pPr>
        <w:ind w:left="72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D61B48"/>
    <w:multiLevelType w:val="multilevel"/>
    <w:tmpl w:val="B8A88CF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D2651A"/>
    <w:multiLevelType w:val="multilevel"/>
    <w:tmpl w:val="B2DEA500"/>
    <w:lvl w:ilvl="0">
      <w:start w:val="18"/>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2C0E6C"/>
    <w:multiLevelType w:val="hybridMultilevel"/>
    <w:tmpl w:val="7A4886DA"/>
    <w:lvl w:ilvl="0" w:tplc="FFFFFFFF">
      <w:start w:val="1"/>
      <w:numFmt w:val="decimal"/>
      <w:lvlText w:val="%1."/>
      <w:lvlJc w:val="left"/>
      <w:pPr>
        <w:tabs>
          <w:tab w:val="num" w:pos="425"/>
        </w:tabs>
        <w:ind w:left="425" w:hanging="425"/>
      </w:pPr>
      <w:rPr>
        <w:rFonts w:ascii="Arial" w:hAnsi="Arial" w:hint="default"/>
        <w:b w:val="0"/>
        <w:i w:val="0"/>
        <w:sz w:val="20"/>
      </w:rPr>
    </w:lvl>
    <w:lvl w:ilvl="1" w:tplc="FFFFFFFF">
      <w:start w:val="1"/>
      <w:numFmt w:val="decimal"/>
      <w:lvlText w:val="%2."/>
      <w:lvlJc w:val="left"/>
      <w:pPr>
        <w:tabs>
          <w:tab w:val="num" w:pos="397"/>
        </w:tabs>
        <w:ind w:left="397" w:hanging="397"/>
      </w:pPr>
      <w:rPr>
        <w:rFonts w:hint="default"/>
      </w:rPr>
    </w:lvl>
    <w:lvl w:ilvl="2" w:tplc="F9525838">
      <w:start w:val="5"/>
      <w:numFmt w:val="decimal"/>
      <w:lvlText w:val="%3"/>
      <w:lvlJc w:val="left"/>
      <w:pPr>
        <w:ind w:left="2340" w:hanging="360"/>
      </w:pPr>
      <w:rPr>
        <w:rFonts w:hint="default"/>
      </w:rPr>
    </w:lvl>
    <w:lvl w:ilvl="3" w:tplc="ECBC7394">
      <w:start w:val="1"/>
      <w:numFmt w:val="bullet"/>
      <w:lvlText w:val="-"/>
      <w:lvlJc w:val="left"/>
      <w:pPr>
        <w:ind w:left="2880" w:hanging="360"/>
      </w:pPr>
      <w:rPr>
        <w:rFonts w:ascii="Arial" w:eastAsia="Times New Roman" w:hAnsi="Arial" w:cs="Aria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2295638F"/>
    <w:multiLevelType w:val="multilevel"/>
    <w:tmpl w:val="826035B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3F640AD"/>
    <w:multiLevelType w:val="multilevel"/>
    <w:tmpl w:val="8AEC2A70"/>
    <w:lvl w:ilvl="0">
      <w:start w:val="11"/>
      <w:numFmt w:val="decimal"/>
      <w:lvlText w:val="%1"/>
      <w:lvlJc w:val="left"/>
      <w:pPr>
        <w:ind w:left="390" w:hanging="390"/>
      </w:pPr>
      <w:rPr>
        <w:rFonts w:ascii="Arial" w:hAnsi="Arial" w:cs="Arial" w:hint="default"/>
      </w:rPr>
    </w:lvl>
    <w:lvl w:ilvl="1">
      <w:start w:val="1"/>
      <w:numFmt w:val="decimal"/>
      <w:lvlText w:val="%1.%2"/>
      <w:lvlJc w:val="left"/>
      <w:pPr>
        <w:ind w:left="1033" w:hanging="390"/>
      </w:pPr>
      <w:rPr>
        <w:rFonts w:ascii="Arial" w:hAnsi="Arial" w:cs="Arial" w:hint="default"/>
      </w:rPr>
    </w:lvl>
    <w:lvl w:ilvl="2">
      <w:start w:val="1"/>
      <w:numFmt w:val="decimal"/>
      <w:lvlText w:val="%1.%2.%3"/>
      <w:lvlJc w:val="left"/>
      <w:pPr>
        <w:ind w:left="2006" w:hanging="720"/>
      </w:pPr>
      <w:rPr>
        <w:rFonts w:ascii="Arial" w:hAnsi="Arial" w:cs="Arial" w:hint="default"/>
      </w:rPr>
    </w:lvl>
    <w:lvl w:ilvl="3">
      <w:start w:val="1"/>
      <w:numFmt w:val="decimal"/>
      <w:lvlText w:val="%1.%2.%3.%4"/>
      <w:lvlJc w:val="left"/>
      <w:pPr>
        <w:ind w:left="2649" w:hanging="720"/>
      </w:pPr>
      <w:rPr>
        <w:rFonts w:ascii="Arial" w:hAnsi="Arial" w:cs="Arial" w:hint="default"/>
      </w:rPr>
    </w:lvl>
    <w:lvl w:ilvl="4">
      <w:start w:val="1"/>
      <w:numFmt w:val="decimal"/>
      <w:lvlText w:val="%1.%2.%3.%4.%5"/>
      <w:lvlJc w:val="left"/>
      <w:pPr>
        <w:ind w:left="3652" w:hanging="1080"/>
      </w:pPr>
      <w:rPr>
        <w:rFonts w:ascii="Arial" w:hAnsi="Arial" w:cs="Arial" w:hint="default"/>
      </w:rPr>
    </w:lvl>
    <w:lvl w:ilvl="5">
      <w:start w:val="1"/>
      <w:numFmt w:val="decimal"/>
      <w:lvlText w:val="%1.%2.%3.%4.%5.%6"/>
      <w:lvlJc w:val="left"/>
      <w:pPr>
        <w:ind w:left="4295" w:hanging="1080"/>
      </w:pPr>
      <w:rPr>
        <w:rFonts w:ascii="Arial" w:hAnsi="Arial" w:cs="Arial" w:hint="default"/>
      </w:rPr>
    </w:lvl>
    <w:lvl w:ilvl="6">
      <w:start w:val="1"/>
      <w:numFmt w:val="decimal"/>
      <w:lvlText w:val="%1.%2.%3.%4.%5.%6.%7"/>
      <w:lvlJc w:val="left"/>
      <w:pPr>
        <w:ind w:left="5298" w:hanging="1440"/>
      </w:pPr>
      <w:rPr>
        <w:rFonts w:ascii="Arial" w:hAnsi="Arial" w:cs="Arial" w:hint="default"/>
      </w:rPr>
    </w:lvl>
    <w:lvl w:ilvl="7">
      <w:start w:val="1"/>
      <w:numFmt w:val="decimal"/>
      <w:lvlText w:val="%1.%2.%3.%4.%5.%6.%7.%8"/>
      <w:lvlJc w:val="left"/>
      <w:pPr>
        <w:ind w:left="5941" w:hanging="1440"/>
      </w:pPr>
      <w:rPr>
        <w:rFonts w:ascii="Arial" w:hAnsi="Arial" w:cs="Arial" w:hint="default"/>
      </w:rPr>
    </w:lvl>
    <w:lvl w:ilvl="8">
      <w:start w:val="1"/>
      <w:numFmt w:val="decimal"/>
      <w:lvlText w:val="%1.%2.%3.%4.%5.%6.%7.%8.%9"/>
      <w:lvlJc w:val="left"/>
      <w:pPr>
        <w:ind w:left="6944" w:hanging="1800"/>
      </w:pPr>
      <w:rPr>
        <w:rFonts w:ascii="Arial" w:hAnsi="Arial" w:cs="Arial" w:hint="default"/>
      </w:rPr>
    </w:lvl>
  </w:abstractNum>
  <w:abstractNum w:abstractNumId="12" w15:restartNumberingAfterBreak="0">
    <w:nsid w:val="24AF0E5C"/>
    <w:multiLevelType w:val="multilevel"/>
    <w:tmpl w:val="19C6472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15A49"/>
    <w:multiLevelType w:val="multilevel"/>
    <w:tmpl w:val="B8508A4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67215A1"/>
    <w:multiLevelType w:val="multilevel"/>
    <w:tmpl w:val="09429178"/>
    <w:lvl w:ilvl="0">
      <w:start w:val="17"/>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7DD79DE"/>
    <w:multiLevelType w:val="multilevel"/>
    <w:tmpl w:val="2C9CE664"/>
    <w:styleLink w:val="VinkjeUit"/>
    <w:lvl w:ilvl="0">
      <w:start w:val="1"/>
      <w:numFmt w:val="bullet"/>
      <w:lvlText w:val=""/>
      <w:lvlJc w:val="left"/>
      <w:pPr>
        <w:tabs>
          <w:tab w:val="num" w:pos="357"/>
        </w:tabs>
        <w:ind w:left="357" w:hanging="357"/>
      </w:pPr>
      <w:rPr>
        <w:rFonts w:ascii="Wingdings" w:hAnsi="Wingding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1A29D9"/>
    <w:multiLevelType w:val="multilevel"/>
    <w:tmpl w:val="57A862D4"/>
    <w:lvl w:ilvl="0">
      <w:start w:val="14"/>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9736987"/>
    <w:multiLevelType w:val="multilevel"/>
    <w:tmpl w:val="40E63B5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E6E7E81"/>
    <w:multiLevelType w:val="multilevel"/>
    <w:tmpl w:val="DD7A3FE8"/>
    <w:lvl w:ilvl="0">
      <w:start w:val="2"/>
      <w:numFmt w:val="decimal"/>
      <w:lvlText w:val="%1"/>
      <w:lvlJc w:val="left"/>
      <w:pPr>
        <w:ind w:left="360" w:hanging="360"/>
      </w:pPr>
      <w:rPr>
        <w:rFonts w:asciiTheme="majorHAnsi" w:eastAsia="Times New Roman" w:hAnsiTheme="majorHAnsi" w:cs="Times New Roman" w:hint="default"/>
      </w:rPr>
    </w:lvl>
    <w:lvl w:ilvl="1">
      <w:start w:val="1"/>
      <w:numFmt w:val="decimal"/>
      <w:lvlText w:val="%1.%2"/>
      <w:lvlJc w:val="left"/>
      <w:pPr>
        <w:ind w:left="360" w:hanging="360"/>
      </w:pPr>
      <w:rPr>
        <w:rFonts w:asciiTheme="majorHAnsi" w:eastAsia="Times New Roman" w:hAnsiTheme="majorHAnsi" w:cs="Times New Roman" w:hint="default"/>
      </w:rPr>
    </w:lvl>
    <w:lvl w:ilvl="2">
      <w:start w:val="1"/>
      <w:numFmt w:val="decimal"/>
      <w:lvlText w:val="%1.%2.%3"/>
      <w:lvlJc w:val="left"/>
      <w:pPr>
        <w:ind w:left="720" w:hanging="720"/>
      </w:pPr>
      <w:rPr>
        <w:rFonts w:asciiTheme="majorHAnsi" w:eastAsia="Times New Roman" w:hAnsiTheme="majorHAnsi" w:cs="Times New Roman" w:hint="default"/>
      </w:rPr>
    </w:lvl>
    <w:lvl w:ilvl="3">
      <w:start w:val="1"/>
      <w:numFmt w:val="decimal"/>
      <w:lvlText w:val="%1.%2.%3.%4"/>
      <w:lvlJc w:val="left"/>
      <w:pPr>
        <w:ind w:left="720" w:hanging="720"/>
      </w:pPr>
      <w:rPr>
        <w:rFonts w:asciiTheme="majorHAnsi" w:eastAsia="Times New Roman" w:hAnsiTheme="majorHAnsi" w:cs="Times New Roman" w:hint="default"/>
      </w:rPr>
    </w:lvl>
    <w:lvl w:ilvl="4">
      <w:start w:val="1"/>
      <w:numFmt w:val="decimal"/>
      <w:lvlText w:val="%1.%2.%3.%4.%5"/>
      <w:lvlJc w:val="left"/>
      <w:pPr>
        <w:ind w:left="1080" w:hanging="1080"/>
      </w:pPr>
      <w:rPr>
        <w:rFonts w:asciiTheme="majorHAnsi" w:eastAsia="Times New Roman" w:hAnsiTheme="majorHAnsi" w:cs="Times New Roman" w:hint="default"/>
      </w:rPr>
    </w:lvl>
    <w:lvl w:ilvl="5">
      <w:start w:val="1"/>
      <w:numFmt w:val="decimal"/>
      <w:lvlText w:val="%1.%2.%3.%4.%5.%6"/>
      <w:lvlJc w:val="left"/>
      <w:pPr>
        <w:ind w:left="1080" w:hanging="1080"/>
      </w:pPr>
      <w:rPr>
        <w:rFonts w:asciiTheme="majorHAnsi" w:eastAsia="Times New Roman" w:hAnsiTheme="majorHAnsi" w:cs="Times New Roman" w:hint="default"/>
      </w:rPr>
    </w:lvl>
    <w:lvl w:ilvl="6">
      <w:start w:val="1"/>
      <w:numFmt w:val="decimal"/>
      <w:lvlText w:val="%1.%2.%3.%4.%5.%6.%7"/>
      <w:lvlJc w:val="left"/>
      <w:pPr>
        <w:ind w:left="1440" w:hanging="1440"/>
      </w:pPr>
      <w:rPr>
        <w:rFonts w:asciiTheme="majorHAnsi" w:eastAsia="Times New Roman" w:hAnsiTheme="majorHAnsi" w:cs="Times New Roman" w:hint="default"/>
      </w:rPr>
    </w:lvl>
    <w:lvl w:ilvl="7">
      <w:start w:val="1"/>
      <w:numFmt w:val="decimal"/>
      <w:lvlText w:val="%1.%2.%3.%4.%5.%6.%7.%8"/>
      <w:lvlJc w:val="left"/>
      <w:pPr>
        <w:ind w:left="1440" w:hanging="1440"/>
      </w:pPr>
      <w:rPr>
        <w:rFonts w:asciiTheme="majorHAnsi" w:eastAsia="Times New Roman" w:hAnsiTheme="majorHAnsi" w:cs="Times New Roman" w:hint="default"/>
      </w:rPr>
    </w:lvl>
    <w:lvl w:ilvl="8">
      <w:start w:val="1"/>
      <w:numFmt w:val="decimal"/>
      <w:lvlText w:val="%1.%2.%3.%4.%5.%6.%7.%8.%9"/>
      <w:lvlJc w:val="left"/>
      <w:pPr>
        <w:ind w:left="1800" w:hanging="1800"/>
      </w:pPr>
      <w:rPr>
        <w:rFonts w:asciiTheme="majorHAnsi" w:eastAsia="Times New Roman" w:hAnsiTheme="majorHAnsi" w:cs="Times New Roman" w:hint="default"/>
      </w:rPr>
    </w:lvl>
  </w:abstractNum>
  <w:abstractNum w:abstractNumId="19" w15:restartNumberingAfterBreak="0">
    <w:nsid w:val="32657EFA"/>
    <w:multiLevelType w:val="multilevel"/>
    <w:tmpl w:val="1C90055A"/>
    <w:lvl w:ilvl="0">
      <w:start w:val="2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7A61F09"/>
    <w:multiLevelType w:val="multilevel"/>
    <w:tmpl w:val="A7888AD4"/>
    <w:lvl w:ilvl="0">
      <w:start w:val="24"/>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3E6F5D"/>
    <w:multiLevelType w:val="multilevel"/>
    <w:tmpl w:val="291C8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D43B60"/>
    <w:multiLevelType w:val="multilevel"/>
    <w:tmpl w:val="1A8A710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40A7C0C"/>
    <w:multiLevelType w:val="multilevel"/>
    <w:tmpl w:val="46D6F69C"/>
    <w:lvl w:ilvl="0">
      <w:start w:val="13"/>
      <w:numFmt w:val="decimal"/>
      <w:lvlText w:val="%1"/>
      <w:lvlJc w:val="left"/>
      <w:pPr>
        <w:ind w:left="390" w:hanging="390"/>
      </w:pPr>
      <w:rPr>
        <w:rFonts w:cs="Arial" w:hint="default"/>
      </w:rPr>
    </w:lvl>
    <w:lvl w:ilvl="1">
      <w:start w:val="1"/>
      <w:numFmt w:val="decimal"/>
      <w:lvlText w:val="%1.%2"/>
      <w:lvlJc w:val="left"/>
      <w:pPr>
        <w:ind w:left="390" w:hanging="39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24" w15:restartNumberingAfterBreak="0">
    <w:nsid w:val="45505491"/>
    <w:multiLevelType w:val="multilevel"/>
    <w:tmpl w:val="EB7C774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79012D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B750FC1"/>
    <w:multiLevelType w:val="multilevel"/>
    <w:tmpl w:val="099E3366"/>
    <w:lvl w:ilvl="0">
      <w:start w:val="15"/>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C9E1F7E"/>
    <w:multiLevelType w:val="multilevel"/>
    <w:tmpl w:val="95F2133A"/>
    <w:lvl w:ilvl="0">
      <w:start w:val="21"/>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3D96A32"/>
    <w:multiLevelType w:val="hybridMultilevel"/>
    <w:tmpl w:val="9DB6C18C"/>
    <w:lvl w:ilvl="0" w:tplc="CDA4B2C6">
      <w:start w:val="2"/>
      <w:numFmt w:val="bullet"/>
      <w:lvlText w:val="-"/>
      <w:lvlJc w:val="left"/>
      <w:pPr>
        <w:ind w:left="644" w:hanging="360"/>
      </w:pPr>
      <w:rPr>
        <w:rFonts w:ascii="Arial" w:eastAsia="Times New Roman" w:hAnsi="Arial" w:cs="Arial" w:hint="default"/>
      </w:rPr>
    </w:lvl>
    <w:lvl w:ilvl="1" w:tplc="5A8643EE">
      <w:numFmt w:val="bullet"/>
      <w:lvlText w:val="-"/>
      <w:lvlJc w:val="left"/>
      <w:pPr>
        <w:ind w:left="1364" w:hanging="360"/>
      </w:pPr>
      <w:rPr>
        <w:rFonts w:ascii="Arial" w:eastAsia="Times New Roman" w:hAnsi="Arial" w:cs="Arial"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9" w15:restartNumberingAfterBreak="0">
    <w:nsid w:val="545F1093"/>
    <w:multiLevelType w:val="multilevel"/>
    <w:tmpl w:val="08FABDDE"/>
    <w:lvl w:ilvl="0">
      <w:start w:val="23"/>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6F7197A"/>
    <w:multiLevelType w:val="multilevel"/>
    <w:tmpl w:val="49745252"/>
    <w:lvl w:ilvl="0">
      <w:start w:val="9"/>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1" w15:restartNumberingAfterBreak="0">
    <w:nsid w:val="5B1508F9"/>
    <w:multiLevelType w:val="multilevel"/>
    <w:tmpl w:val="015A2288"/>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5C335FFD"/>
    <w:multiLevelType w:val="hybridMultilevel"/>
    <w:tmpl w:val="27AA2D2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D17170B"/>
    <w:multiLevelType w:val="multilevel"/>
    <w:tmpl w:val="57802E8A"/>
    <w:lvl w:ilvl="0">
      <w:start w:val="20"/>
      <w:numFmt w:val="decimal"/>
      <w:lvlText w:val="%1"/>
      <w:lvlJc w:val="left"/>
      <w:pPr>
        <w:ind w:left="390" w:hanging="390"/>
      </w:pPr>
      <w:rPr>
        <w:rFonts w:cs="Times New Roman" w:hint="default"/>
      </w:rPr>
    </w:lvl>
    <w:lvl w:ilvl="1">
      <w:start w:val="1"/>
      <w:numFmt w:val="decimal"/>
      <w:lvlText w:val="%1.%2"/>
      <w:lvlJc w:val="left"/>
      <w:pPr>
        <w:ind w:left="390" w:hanging="39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5E5E0772"/>
    <w:multiLevelType w:val="multilevel"/>
    <w:tmpl w:val="8AEC2A70"/>
    <w:lvl w:ilvl="0">
      <w:start w:val="11"/>
      <w:numFmt w:val="decimal"/>
      <w:lvlText w:val="%1"/>
      <w:lvlJc w:val="left"/>
      <w:pPr>
        <w:ind w:left="390" w:hanging="390"/>
      </w:pPr>
      <w:rPr>
        <w:rFonts w:ascii="Arial" w:hAnsi="Arial" w:cs="Arial" w:hint="default"/>
      </w:rPr>
    </w:lvl>
    <w:lvl w:ilvl="1">
      <w:start w:val="1"/>
      <w:numFmt w:val="decimal"/>
      <w:lvlText w:val="%1.%2"/>
      <w:lvlJc w:val="left"/>
      <w:pPr>
        <w:ind w:left="1033" w:hanging="390"/>
      </w:pPr>
      <w:rPr>
        <w:rFonts w:ascii="Arial" w:hAnsi="Arial" w:cs="Arial" w:hint="default"/>
      </w:rPr>
    </w:lvl>
    <w:lvl w:ilvl="2">
      <w:start w:val="1"/>
      <w:numFmt w:val="decimal"/>
      <w:lvlText w:val="%1.%2.%3"/>
      <w:lvlJc w:val="left"/>
      <w:pPr>
        <w:ind w:left="2006" w:hanging="720"/>
      </w:pPr>
      <w:rPr>
        <w:rFonts w:ascii="Arial" w:hAnsi="Arial" w:cs="Arial" w:hint="default"/>
      </w:rPr>
    </w:lvl>
    <w:lvl w:ilvl="3">
      <w:start w:val="1"/>
      <w:numFmt w:val="decimal"/>
      <w:lvlText w:val="%1.%2.%3.%4"/>
      <w:lvlJc w:val="left"/>
      <w:pPr>
        <w:ind w:left="2649" w:hanging="720"/>
      </w:pPr>
      <w:rPr>
        <w:rFonts w:ascii="Arial" w:hAnsi="Arial" w:cs="Arial" w:hint="default"/>
      </w:rPr>
    </w:lvl>
    <w:lvl w:ilvl="4">
      <w:start w:val="1"/>
      <w:numFmt w:val="decimal"/>
      <w:lvlText w:val="%1.%2.%3.%4.%5"/>
      <w:lvlJc w:val="left"/>
      <w:pPr>
        <w:ind w:left="3652" w:hanging="1080"/>
      </w:pPr>
      <w:rPr>
        <w:rFonts w:ascii="Arial" w:hAnsi="Arial" w:cs="Arial" w:hint="default"/>
      </w:rPr>
    </w:lvl>
    <w:lvl w:ilvl="5">
      <w:start w:val="1"/>
      <w:numFmt w:val="decimal"/>
      <w:lvlText w:val="%1.%2.%3.%4.%5.%6"/>
      <w:lvlJc w:val="left"/>
      <w:pPr>
        <w:ind w:left="4295" w:hanging="1080"/>
      </w:pPr>
      <w:rPr>
        <w:rFonts w:ascii="Arial" w:hAnsi="Arial" w:cs="Arial" w:hint="default"/>
      </w:rPr>
    </w:lvl>
    <w:lvl w:ilvl="6">
      <w:start w:val="1"/>
      <w:numFmt w:val="decimal"/>
      <w:lvlText w:val="%1.%2.%3.%4.%5.%6.%7"/>
      <w:lvlJc w:val="left"/>
      <w:pPr>
        <w:ind w:left="5298" w:hanging="1440"/>
      </w:pPr>
      <w:rPr>
        <w:rFonts w:ascii="Arial" w:hAnsi="Arial" w:cs="Arial" w:hint="default"/>
      </w:rPr>
    </w:lvl>
    <w:lvl w:ilvl="7">
      <w:start w:val="1"/>
      <w:numFmt w:val="decimal"/>
      <w:lvlText w:val="%1.%2.%3.%4.%5.%6.%7.%8"/>
      <w:lvlJc w:val="left"/>
      <w:pPr>
        <w:ind w:left="5941" w:hanging="1440"/>
      </w:pPr>
      <w:rPr>
        <w:rFonts w:ascii="Arial" w:hAnsi="Arial" w:cs="Arial" w:hint="default"/>
      </w:rPr>
    </w:lvl>
    <w:lvl w:ilvl="8">
      <w:start w:val="1"/>
      <w:numFmt w:val="decimal"/>
      <w:lvlText w:val="%1.%2.%3.%4.%5.%6.%7.%8.%9"/>
      <w:lvlJc w:val="left"/>
      <w:pPr>
        <w:ind w:left="6944" w:hanging="1800"/>
      </w:pPr>
      <w:rPr>
        <w:rFonts w:ascii="Arial" w:hAnsi="Arial" w:cs="Arial" w:hint="default"/>
      </w:rPr>
    </w:lvl>
  </w:abstractNum>
  <w:abstractNum w:abstractNumId="35" w15:restartNumberingAfterBreak="0">
    <w:nsid w:val="5E8856A1"/>
    <w:multiLevelType w:val="multilevel"/>
    <w:tmpl w:val="5A2E1B74"/>
    <w:lvl w:ilvl="0">
      <w:start w:val="2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09E5388"/>
    <w:multiLevelType w:val="hybridMultilevel"/>
    <w:tmpl w:val="B77EE590"/>
    <w:lvl w:ilvl="0" w:tplc="04130001">
      <w:start w:val="1"/>
      <w:numFmt w:val="bullet"/>
      <w:lvlText w:val=""/>
      <w:lvlJc w:val="left"/>
      <w:pPr>
        <w:ind w:left="720" w:hanging="360"/>
      </w:pPr>
      <w:rPr>
        <w:rFonts w:ascii="Symbol" w:hAnsi="Symbol" w:hint="default"/>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A13249"/>
    <w:multiLevelType w:val="hybridMultilevel"/>
    <w:tmpl w:val="510819AA"/>
    <w:lvl w:ilvl="0" w:tplc="E4E015C4">
      <w:start w:val="1"/>
      <w:numFmt w:val="lowerLetter"/>
      <w:lvlText w:val="%1."/>
      <w:lvlJc w:val="left"/>
      <w:pPr>
        <w:ind w:left="927" w:hanging="360"/>
      </w:pPr>
      <w:rPr>
        <w:rFonts w:hint="default"/>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8" w15:restartNumberingAfterBreak="0">
    <w:nsid w:val="65787621"/>
    <w:multiLevelType w:val="multilevel"/>
    <w:tmpl w:val="1E4457E6"/>
    <w:lvl w:ilvl="0">
      <w:start w:val="16"/>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5BF124D"/>
    <w:multiLevelType w:val="multilevel"/>
    <w:tmpl w:val="B1CC790C"/>
    <w:lvl w:ilvl="0">
      <w:start w:val="1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6C26085"/>
    <w:multiLevelType w:val="multilevel"/>
    <w:tmpl w:val="41E0AC5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7CB3492"/>
    <w:multiLevelType w:val="multilevel"/>
    <w:tmpl w:val="95F2133A"/>
    <w:lvl w:ilvl="0">
      <w:start w:val="20"/>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6F2413E1"/>
    <w:multiLevelType w:val="multilevel"/>
    <w:tmpl w:val="8CC033CA"/>
    <w:lvl w:ilvl="0">
      <w:start w:val="19"/>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F3A611E"/>
    <w:multiLevelType w:val="multilevel"/>
    <w:tmpl w:val="15C0E68C"/>
    <w:lvl w:ilvl="0">
      <w:start w:val="1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0721632"/>
    <w:multiLevelType w:val="multilevel"/>
    <w:tmpl w:val="810ADAC8"/>
    <w:lvl w:ilvl="0">
      <w:start w:val="23"/>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7BA5EC9"/>
    <w:multiLevelType w:val="hybridMultilevel"/>
    <w:tmpl w:val="AFAC0820"/>
    <w:lvl w:ilvl="0" w:tplc="A8C28F30">
      <w:start w:val="1"/>
      <w:numFmt w:val="lowerLetter"/>
      <w:lvlText w:val="%1."/>
      <w:lvlJc w:val="left"/>
      <w:pPr>
        <w:ind w:left="927" w:hanging="360"/>
      </w:pPr>
      <w:rPr>
        <w:rFonts w:cs="Times New Roman"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46" w15:restartNumberingAfterBreak="0">
    <w:nsid w:val="78952FD4"/>
    <w:multiLevelType w:val="multilevel"/>
    <w:tmpl w:val="C3983894"/>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9993CFC"/>
    <w:multiLevelType w:val="multilevel"/>
    <w:tmpl w:val="7B8667C2"/>
    <w:lvl w:ilvl="0">
      <w:start w:val="10"/>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7C1C0FD5"/>
    <w:multiLevelType w:val="hybridMultilevel"/>
    <w:tmpl w:val="A6C2E1AC"/>
    <w:lvl w:ilvl="0" w:tplc="FFFFFFFF">
      <w:start w:val="1"/>
      <w:numFmt w:val="decimal"/>
      <w:lvlText w:val="%1."/>
      <w:lvlJc w:val="left"/>
      <w:pPr>
        <w:ind w:left="930" w:hanging="570"/>
      </w:pPr>
      <w:rPr>
        <w:strike w:val="0"/>
        <w:dstrike w:val="0"/>
        <w:u w:val="none"/>
        <w:effect w:val="no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7D753FA6"/>
    <w:multiLevelType w:val="hybridMultilevel"/>
    <w:tmpl w:val="E97CC38C"/>
    <w:lvl w:ilvl="0" w:tplc="04130001">
      <w:start w:val="1"/>
      <w:numFmt w:val="bullet"/>
      <w:lvlText w:val=""/>
      <w:lvlJc w:val="left"/>
      <w:pPr>
        <w:ind w:left="1275" w:hanging="360"/>
      </w:pPr>
      <w:rPr>
        <w:rFonts w:ascii="Symbol" w:hAnsi="Symbol" w:hint="default"/>
      </w:rPr>
    </w:lvl>
    <w:lvl w:ilvl="1" w:tplc="04130003">
      <w:start w:val="1"/>
      <w:numFmt w:val="bullet"/>
      <w:lvlText w:val="o"/>
      <w:lvlJc w:val="left"/>
      <w:pPr>
        <w:ind w:left="1995" w:hanging="360"/>
      </w:pPr>
      <w:rPr>
        <w:rFonts w:ascii="Courier New" w:hAnsi="Courier New" w:cs="Courier New" w:hint="default"/>
      </w:rPr>
    </w:lvl>
    <w:lvl w:ilvl="2" w:tplc="04130005">
      <w:start w:val="1"/>
      <w:numFmt w:val="bullet"/>
      <w:lvlText w:val=""/>
      <w:lvlJc w:val="left"/>
      <w:pPr>
        <w:ind w:left="2715" w:hanging="360"/>
      </w:pPr>
      <w:rPr>
        <w:rFonts w:ascii="Wingdings" w:hAnsi="Wingdings" w:hint="default"/>
      </w:rPr>
    </w:lvl>
    <w:lvl w:ilvl="3" w:tplc="04130001">
      <w:start w:val="1"/>
      <w:numFmt w:val="bullet"/>
      <w:lvlText w:val=""/>
      <w:lvlJc w:val="left"/>
      <w:pPr>
        <w:ind w:left="3435" w:hanging="360"/>
      </w:pPr>
      <w:rPr>
        <w:rFonts w:ascii="Symbol" w:hAnsi="Symbol" w:hint="default"/>
      </w:rPr>
    </w:lvl>
    <w:lvl w:ilvl="4" w:tplc="04130003">
      <w:start w:val="1"/>
      <w:numFmt w:val="bullet"/>
      <w:lvlText w:val="o"/>
      <w:lvlJc w:val="left"/>
      <w:pPr>
        <w:ind w:left="4155" w:hanging="360"/>
      </w:pPr>
      <w:rPr>
        <w:rFonts w:ascii="Courier New" w:hAnsi="Courier New" w:cs="Courier New" w:hint="default"/>
      </w:rPr>
    </w:lvl>
    <w:lvl w:ilvl="5" w:tplc="04130005">
      <w:start w:val="1"/>
      <w:numFmt w:val="bullet"/>
      <w:lvlText w:val=""/>
      <w:lvlJc w:val="left"/>
      <w:pPr>
        <w:ind w:left="4875" w:hanging="360"/>
      </w:pPr>
      <w:rPr>
        <w:rFonts w:ascii="Wingdings" w:hAnsi="Wingdings" w:hint="default"/>
      </w:rPr>
    </w:lvl>
    <w:lvl w:ilvl="6" w:tplc="04130001">
      <w:start w:val="1"/>
      <w:numFmt w:val="bullet"/>
      <w:lvlText w:val=""/>
      <w:lvlJc w:val="left"/>
      <w:pPr>
        <w:ind w:left="5595" w:hanging="360"/>
      </w:pPr>
      <w:rPr>
        <w:rFonts w:ascii="Symbol" w:hAnsi="Symbol" w:hint="default"/>
      </w:rPr>
    </w:lvl>
    <w:lvl w:ilvl="7" w:tplc="04130003">
      <w:start w:val="1"/>
      <w:numFmt w:val="bullet"/>
      <w:lvlText w:val="o"/>
      <w:lvlJc w:val="left"/>
      <w:pPr>
        <w:ind w:left="6315" w:hanging="360"/>
      </w:pPr>
      <w:rPr>
        <w:rFonts w:ascii="Courier New" w:hAnsi="Courier New" w:cs="Courier New" w:hint="default"/>
      </w:rPr>
    </w:lvl>
    <w:lvl w:ilvl="8" w:tplc="04130005">
      <w:start w:val="1"/>
      <w:numFmt w:val="bullet"/>
      <w:lvlText w:val=""/>
      <w:lvlJc w:val="left"/>
      <w:pPr>
        <w:ind w:left="7035" w:hanging="360"/>
      </w:pPr>
      <w:rPr>
        <w:rFonts w:ascii="Wingdings" w:hAnsi="Wingdings" w:hint="default"/>
      </w:rPr>
    </w:lvl>
  </w:abstractNum>
  <w:num w:numId="1" w16cid:durableId="2130051648">
    <w:abstractNumId w:val="3"/>
  </w:num>
  <w:num w:numId="2" w16cid:durableId="428889538">
    <w:abstractNumId w:val="15"/>
  </w:num>
  <w:num w:numId="3" w16cid:durableId="1801411675">
    <w:abstractNumId w:val="2"/>
  </w:num>
  <w:num w:numId="4" w16cid:durableId="666398489">
    <w:abstractNumId w:val="5"/>
  </w:num>
  <w:num w:numId="5" w16cid:durableId="1240095510">
    <w:abstractNumId w:val="36"/>
  </w:num>
  <w:num w:numId="6" w16cid:durableId="1703094833">
    <w:abstractNumId w:val="28"/>
  </w:num>
  <w:num w:numId="7" w16cid:durableId="1429621330">
    <w:abstractNumId w:val="40"/>
  </w:num>
  <w:num w:numId="8" w16cid:durableId="1799452304">
    <w:abstractNumId w:val="45"/>
  </w:num>
  <w:num w:numId="9" w16cid:durableId="1292050496">
    <w:abstractNumId w:val="37"/>
  </w:num>
  <w:num w:numId="10" w16cid:durableId="1703823733">
    <w:abstractNumId w:val="32"/>
  </w:num>
  <w:num w:numId="11" w16cid:durableId="1351373563">
    <w:abstractNumId w:val="31"/>
  </w:num>
  <w:num w:numId="12" w16cid:durableId="1078287426">
    <w:abstractNumId w:val="6"/>
  </w:num>
  <w:num w:numId="13" w16cid:durableId="255940870">
    <w:abstractNumId w:val="18"/>
  </w:num>
  <w:num w:numId="14" w16cid:durableId="588269649">
    <w:abstractNumId w:val="1"/>
  </w:num>
  <w:num w:numId="15" w16cid:durableId="107312549">
    <w:abstractNumId w:val="49"/>
  </w:num>
  <w:num w:numId="16" w16cid:durableId="2124184047">
    <w:abstractNumId w:val="48"/>
  </w:num>
  <w:num w:numId="17" w16cid:durableId="1146433035">
    <w:abstractNumId w:val="13"/>
  </w:num>
  <w:num w:numId="18" w16cid:durableId="1263614023">
    <w:abstractNumId w:val="12"/>
  </w:num>
  <w:num w:numId="19" w16cid:durableId="1005013374">
    <w:abstractNumId w:val="24"/>
  </w:num>
  <w:num w:numId="20" w16cid:durableId="1761557320">
    <w:abstractNumId w:val="17"/>
  </w:num>
  <w:num w:numId="21" w16cid:durableId="898710777">
    <w:abstractNumId w:val="7"/>
  </w:num>
  <w:num w:numId="22" w16cid:durableId="1967271467">
    <w:abstractNumId w:val="22"/>
  </w:num>
  <w:num w:numId="23" w16cid:durableId="1767538179">
    <w:abstractNumId w:val="47"/>
  </w:num>
  <w:num w:numId="24" w16cid:durableId="812336455">
    <w:abstractNumId w:val="34"/>
  </w:num>
  <w:num w:numId="25" w16cid:durableId="457457456">
    <w:abstractNumId w:val="39"/>
  </w:num>
  <w:num w:numId="26" w16cid:durableId="661128575">
    <w:abstractNumId w:val="23"/>
  </w:num>
  <w:num w:numId="27" w16cid:durableId="1765227661">
    <w:abstractNumId w:val="16"/>
  </w:num>
  <w:num w:numId="28" w16cid:durableId="795179813">
    <w:abstractNumId w:val="26"/>
  </w:num>
  <w:num w:numId="29" w16cid:durableId="1440954596">
    <w:abstractNumId w:val="38"/>
  </w:num>
  <w:num w:numId="30" w16cid:durableId="502087440">
    <w:abstractNumId w:val="14"/>
  </w:num>
  <w:num w:numId="31" w16cid:durableId="867916749">
    <w:abstractNumId w:val="8"/>
  </w:num>
  <w:num w:numId="32" w16cid:durableId="753010886">
    <w:abstractNumId w:val="42"/>
  </w:num>
  <w:num w:numId="33" w16cid:durableId="1570967102">
    <w:abstractNumId w:val="33"/>
  </w:num>
  <w:num w:numId="34" w16cid:durableId="172768756">
    <w:abstractNumId w:val="27"/>
  </w:num>
  <w:num w:numId="35" w16cid:durableId="951984470">
    <w:abstractNumId w:val="35"/>
  </w:num>
  <w:num w:numId="36" w16cid:durableId="1359351316">
    <w:abstractNumId w:val="29"/>
  </w:num>
  <w:num w:numId="37" w16cid:durableId="298074787">
    <w:abstractNumId w:val="41"/>
  </w:num>
  <w:num w:numId="38" w16cid:durableId="2121492152">
    <w:abstractNumId w:val="21"/>
  </w:num>
  <w:num w:numId="39" w16cid:durableId="1942449369">
    <w:abstractNumId w:val="9"/>
  </w:num>
  <w:num w:numId="40" w16cid:durableId="571113447">
    <w:abstractNumId w:val="46"/>
  </w:num>
  <w:num w:numId="41" w16cid:durableId="1656759740">
    <w:abstractNumId w:val="25"/>
  </w:num>
  <w:num w:numId="42" w16cid:durableId="541672467">
    <w:abstractNumId w:val="10"/>
  </w:num>
  <w:num w:numId="43" w16cid:durableId="1596593938">
    <w:abstractNumId w:val="19"/>
  </w:num>
  <w:num w:numId="44" w16cid:durableId="612320107">
    <w:abstractNumId w:val="43"/>
  </w:num>
  <w:num w:numId="45" w16cid:durableId="277107995">
    <w:abstractNumId w:val="4"/>
  </w:num>
  <w:num w:numId="46" w16cid:durableId="1498688912">
    <w:abstractNumId w:val="44"/>
  </w:num>
  <w:num w:numId="47" w16cid:durableId="1234006770">
    <w:abstractNumId w:val="20"/>
  </w:num>
  <w:num w:numId="48" w16cid:durableId="514199644">
    <w:abstractNumId w:val="0"/>
  </w:num>
  <w:num w:numId="49" w16cid:durableId="104735923">
    <w:abstractNumId w:val="11"/>
  </w:num>
  <w:num w:numId="50" w16cid:durableId="936444889">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DocumentNumber" w:val="2126015/1"/>
    <w:docVar w:name="Reference" w:val="Nijmegen 58558-20201137 2126015/1"/>
    <w:docVar w:name="WorksiteDocNumber" w:val="2126015"/>
    <w:docVar w:name="WorksiteDocVersion" w:val="1"/>
  </w:docVars>
  <w:rsids>
    <w:rsidRoot w:val="00575FED"/>
    <w:rsid w:val="00000031"/>
    <w:rsid w:val="0000011A"/>
    <w:rsid w:val="00000EFE"/>
    <w:rsid w:val="0000165D"/>
    <w:rsid w:val="000019DB"/>
    <w:rsid w:val="00001B58"/>
    <w:rsid w:val="00001CAC"/>
    <w:rsid w:val="0000293A"/>
    <w:rsid w:val="00002C1A"/>
    <w:rsid w:val="00002CDA"/>
    <w:rsid w:val="00002F03"/>
    <w:rsid w:val="00003863"/>
    <w:rsid w:val="00003EF6"/>
    <w:rsid w:val="00004477"/>
    <w:rsid w:val="000045F1"/>
    <w:rsid w:val="000048FA"/>
    <w:rsid w:val="0000545F"/>
    <w:rsid w:val="000056A8"/>
    <w:rsid w:val="00006B43"/>
    <w:rsid w:val="000071C1"/>
    <w:rsid w:val="000102BE"/>
    <w:rsid w:val="00010572"/>
    <w:rsid w:val="000117F7"/>
    <w:rsid w:val="000125F6"/>
    <w:rsid w:val="00012627"/>
    <w:rsid w:val="000126A1"/>
    <w:rsid w:val="000126F0"/>
    <w:rsid w:val="0001282A"/>
    <w:rsid w:val="000129B8"/>
    <w:rsid w:val="00012AF2"/>
    <w:rsid w:val="00012D88"/>
    <w:rsid w:val="00013427"/>
    <w:rsid w:val="000134D8"/>
    <w:rsid w:val="00013D80"/>
    <w:rsid w:val="0001424B"/>
    <w:rsid w:val="00014877"/>
    <w:rsid w:val="00014BF6"/>
    <w:rsid w:val="00015AD3"/>
    <w:rsid w:val="00015AFE"/>
    <w:rsid w:val="00015C6E"/>
    <w:rsid w:val="00016329"/>
    <w:rsid w:val="00016522"/>
    <w:rsid w:val="00016874"/>
    <w:rsid w:val="00016D40"/>
    <w:rsid w:val="00017666"/>
    <w:rsid w:val="0001786F"/>
    <w:rsid w:val="00017E7A"/>
    <w:rsid w:val="00017EBE"/>
    <w:rsid w:val="00017F18"/>
    <w:rsid w:val="00020CF2"/>
    <w:rsid w:val="0002105E"/>
    <w:rsid w:val="00021085"/>
    <w:rsid w:val="000212CB"/>
    <w:rsid w:val="000217E1"/>
    <w:rsid w:val="00021A86"/>
    <w:rsid w:val="00021AB6"/>
    <w:rsid w:val="0002251F"/>
    <w:rsid w:val="00022C4C"/>
    <w:rsid w:val="00024CD1"/>
    <w:rsid w:val="00025DB1"/>
    <w:rsid w:val="00026050"/>
    <w:rsid w:val="00026637"/>
    <w:rsid w:val="000268AF"/>
    <w:rsid w:val="00026ACF"/>
    <w:rsid w:val="00026B63"/>
    <w:rsid w:val="00026E6B"/>
    <w:rsid w:val="00027A43"/>
    <w:rsid w:val="0003007B"/>
    <w:rsid w:val="00030A5D"/>
    <w:rsid w:val="00030B78"/>
    <w:rsid w:val="00030D62"/>
    <w:rsid w:val="000317D8"/>
    <w:rsid w:val="00031C0E"/>
    <w:rsid w:val="0003306A"/>
    <w:rsid w:val="000332FD"/>
    <w:rsid w:val="0003369A"/>
    <w:rsid w:val="00033F7A"/>
    <w:rsid w:val="000345AB"/>
    <w:rsid w:val="000347D7"/>
    <w:rsid w:val="000349CB"/>
    <w:rsid w:val="00034C7E"/>
    <w:rsid w:val="00034D69"/>
    <w:rsid w:val="00036D68"/>
    <w:rsid w:val="000370B2"/>
    <w:rsid w:val="00037207"/>
    <w:rsid w:val="000376C2"/>
    <w:rsid w:val="0003784D"/>
    <w:rsid w:val="00040454"/>
    <w:rsid w:val="000404FD"/>
    <w:rsid w:val="00041539"/>
    <w:rsid w:val="00041613"/>
    <w:rsid w:val="00042AEB"/>
    <w:rsid w:val="00043A23"/>
    <w:rsid w:val="0004499B"/>
    <w:rsid w:val="00044E8A"/>
    <w:rsid w:val="0004510D"/>
    <w:rsid w:val="00045BD5"/>
    <w:rsid w:val="00046191"/>
    <w:rsid w:val="00046518"/>
    <w:rsid w:val="0004667D"/>
    <w:rsid w:val="00047240"/>
    <w:rsid w:val="000472E9"/>
    <w:rsid w:val="000475A1"/>
    <w:rsid w:val="00047EAC"/>
    <w:rsid w:val="00047F85"/>
    <w:rsid w:val="00050CFF"/>
    <w:rsid w:val="000515E4"/>
    <w:rsid w:val="00051A58"/>
    <w:rsid w:val="000521F7"/>
    <w:rsid w:val="00052981"/>
    <w:rsid w:val="00052E9C"/>
    <w:rsid w:val="00053199"/>
    <w:rsid w:val="0005333B"/>
    <w:rsid w:val="0005351F"/>
    <w:rsid w:val="000538B0"/>
    <w:rsid w:val="0005397D"/>
    <w:rsid w:val="000541A3"/>
    <w:rsid w:val="00054874"/>
    <w:rsid w:val="00055C8A"/>
    <w:rsid w:val="00055E96"/>
    <w:rsid w:val="00055EE1"/>
    <w:rsid w:val="00057AD2"/>
    <w:rsid w:val="00060366"/>
    <w:rsid w:val="0006047D"/>
    <w:rsid w:val="000606F3"/>
    <w:rsid w:val="00060F13"/>
    <w:rsid w:val="0006103D"/>
    <w:rsid w:val="0006187E"/>
    <w:rsid w:val="00061A5F"/>
    <w:rsid w:val="0006372C"/>
    <w:rsid w:val="00064685"/>
    <w:rsid w:val="00064C4A"/>
    <w:rsid w:val="00064F62"/>
    <w:rsid w:val="00065016"/>
    <w:rsid w:val="000655AD"/>
    <w:rsid w:val="00065B3B"/>
    <w:rsid w:val="00065C9F"/>
    <w:rsid w:val="00066A50"/>
    <w:rsid w:val="000673E1"/>
    <w:rsid w:val="00070704"/>
    <w:rsid w:val="00070C68"/>
    <w:rsid w:val="00070E0F"/>
    <w:rsid w:val="0007150D"/>
    <w:rsid w:val="00071B32"/>
    <w:rsid w:val="00071CB6"/>
    <w:rsid w:val="00071EA9"/>
    <w:rsid w:val="00071F84"/>
    <w:rsid w:val="00072039"/>
    <w:rsid w:val="00072136"/>
    <w:rsid w:val="00072E70"/>
    <w:rsid w:val="00073D31"/>
    <w:rsid w:val="00073E67"/>
    <w:rsid w:val="00074713"/>
    <w:rsid w:val="0007506C"/>
    <w:rsid w:val="0007553D"/>
    <w:rsid w:val="00075B24"/>
    <w:rsid w:val="00075FBA"/>
    <w:rsid w:val="00075FCF"/>
    <w:rsid w:val="00076103"/>
    <w:rsid w:val="00077481"/>
    <w:rsid w:val="00077A00"/>
    <w:rsid w:val="00080117"/>
    <w:rsid w:val="000801ED"/>
    <w:rsid w:val="000809B3"/>
    <w:rsid w:val="00081AC5"/>
    <w:rsid w:val="000828BD"/>
    <w:rsid w:val="000836FC"/>
    <w:rsid w:val="00083A7A"/>
    <w:rsid w:val="00083AA5"/>
    <w:rsid w:val="00083FDC"/>
    <w:rsid w:val="00084460"/>
    <w:rsid w:val="00084A10"/>
    <w:rsid w:val="00085AC2"/>
    <w:rsid w:val="000863EE"/>
    <w:rsid w:val="00086836"/>
    <w:rsid w:val="000874B4"/>
    <w:rsid w:val="000875CE"/>
    <w:rsid w:val="00087807"/>
    <w:rsid w:val="00087E4B"/>
    <w:rsid w:val="00090684"/>
    <w:rsid w:val="00090791"/>
    <w:rsid w:val="00090A39"/>
    <w:rsid w:val="00090C1C"/>
    <w:rsid w:val="00091706"/>
    <w:rsid w:val="000919C4"/>
    <w:rsid w:val="00091EB2"/>
    <w:rsid w:val="00092EDA"/>
    <w:rsid w:val="00093AEC"/>
    <w:rsid w:val="00094C53"/>
    <w:rsid w:val="00095079"/>
    <w:rsid w:val="00095108"/>
    <w:rsid w:val="000958CA"/>
    <w:rsid w:val="00095D95"/>
    <w:rsid w:val="00095ED6"/>
    <w:rsid w:val="0009673F"/>
    <w:rsid w:val="00096D53"/>
    <w:rsid w:val="00096FCC"/>
    <w:rsid w:val="000971AC"/>
    <w:rsid w:val="00097762"/>
    <w:rsid w:val="000A003B"/>
    <w:rsid w:val="000A07F5"/>
    <w:rsid w:val="000A0A23"/>
    <w:rsid w:val="000A284C"/>
    <w:rsid w:val="000A2996"/>
    <w:rsid w:val="000A2FAD"/>
    <w:rsid w:val="000A3757"/>
    <w:rsid w:val="000A3D5A"/>
    <w:rsid w:val="000A4E90"/>
    <w:rsid w:val="000A5533"/>
    <w:rsid w:val="000A5662"/>
    <w:rsid w:val="000A5E01"/>
    <w:rsid w:val="000A7E53"/>
    <w:rsid w:val="000B05C2"/>
    <w:rsid w:val="000B0666"/>
    <w:rsid w:val="000B0B7D"/>
    <w:rsid w:val="000B1E2A"/>
    <w:rsid w:val="000B2032"/>
    <w:rsid w:val="000B2516"/>
    <w:rsid w:val="000B3216"/>
    <w:rsid w:val="000B3D92"/>
    <w:rsid w:val="000B53FF"/>
    <w:rsid w:val="000B5E36"/>
    <w:rsid w:val="000B5EB2"/>
    <w:rsid w:val="000B629F"/>
    <w:rsid w:val="000B6AD3"/>
    <w:rsid w:val="000B77CB"/>
    <w:rsid w:val="000B7EF1"/>
    <w:rsid w:val="000C0243"/>
    <w:rsid w:val="000C0B17"/>
    <w:rsid w:val="000C0C96"/>
    <w:rsid w:val="000C120C"/>
    <w:rsid w:val="000C127B"/>
    <w:rsid w:val="000C137C"/>
    <w:rsid w:val="000C13A9"/>
    <w:rsid w:val="000C1736"/>
    <w:rsid w:val="000C1E5E"/>
    <w:rsid w:val="000C21CB"/>
    <w:rsid w:val="000C2720"/>
    <w:rsid w:val="000C3029"/>
    <w:rsid w:val="000C31E0"/>
    <w:rsid w:val="000C3234"/>
    <w:rsid w:val="000C3C80"/>
    <w:rsid w:val="000C463A"/>
    <w:rsid w:val="000C4AEC"/>
    <w:rsid w:val="000C606C"/>
    <w:rsid w:val="000C683C"/>
    <w:rsid w:val="000C6CC2"/>
    <w:rsid w:val="000C6F6C"/>
    <w:rsid w:val="000C7494"/>
    <w:rsid w:val="000C76D1"/>
    <w:rsid w:val="000C7960"/>
    <w:rsid w:val="000C7973"/>
    <w:rsid w:val="000C79AC"/>
    <w:rsid w:val="000C7E85"/>
    <w:rsid w:val="000D06FD"/>
    <w:rsid w:val="000D0F1B"/>
    <w:rsid w:val="000D2F01"/>
    <w:rsid w:val="000D375B"/>
    <w:rsid w:val="000D392C"/>
    <w:rsid w:val="000D3EC7"/>
    <w:rsid w:val="000D47B7"/>
    <w:rsid w:val="000D5286"/>
    <w:rsid w:val="000D535F"/>
    <w:rsid w:val="000D5752"/>
    <w:rsid w:val="000D5E7A"/>
    <w:rsid w:val="000D6A1E"/>
    <w:rsid w:val="000D7616"/>
    <w:rsid w:val="000D781B"/>
    <w:rsid w:val="000E00B1"/>
    <w:rsid w:val="000E082D"/>
    <w:rsid w:val="000E1165"/>
    <w:rsid w:val="000E12B6"/>
    <w:rsid w:val="000E1704"/>
    <w:rsid w:val="000E2096"/>
    <w:rsid w:val="000E222E"/>
    <w:rsid w:val="000E252A"/>
    <w:rsid w:val="000E3291"/>
    <w:rsid w:val="000E37F8"/>
    <w:rsid w:val="000E3C8D"/>
    <w:rsid w:val="000E4B07"/>
    <w:rsid w:val="000E51B3"/>
    <w:rsid w:val="000E6CAD"/>
    <w:rsid w:val="000E775D"/>
    <w:rsid w:val="000F0060"/>
    <w:rsid w:val="000F00BA"/>
    <w:rsid w:val="000F054D"/>
    <w:rsid w:val="000F06C2"/>
    <w:rsid w:val="000F0AFF"/>
    <w:rsid w:val="000F0E0D"/>
    <w:rsid w:val="000F1092"/>
    <w:rsid w:val="000F20F0"/>
    <w:rsid w:val="000F211C"/>
    <w:rsid w:val="000F2BC0"/>
    <w:rsid w:val="000F2FF3"/>
    <w:rsid w:val="000F35AE"/>
    <w:rsid w:val="000F3695"/>
    <w:rsid w:val="000F36B9"/>
    <w:rsid w:val="000F3B83"/>
    <w:rsid w:val="000F3C46"/>
    <w:rsid w:val="000F3C9B"/>
    <w:rsid w:val="000F4DF9"/>
    <w:rsid w:val="000F540D"/>
    <w:rsid w:val="000F55C7"/>
    <w:rsid w:val="000F5EDA"/>
    <w:rsid w:val="000F5F64"/>
    <w:rsid w:val="000F7411"/>
    <w:rsid w:val="00100460"/>
    <w:rsid w:val="00100572"/>
    <w:rsid w:val="001006FD"/>
    <w:rsid w:val="00101FB8"/>
    <w:rsid w:val="0010218C"/>
    <w:rsid w:val="00102300"/>
    <w:rsid w:val="0010236C"/>
    <w:rsid w:val="00102905"/>
    <w:rsid w:val="0010297D"/>
    <w:rsid w:val="0010325C"/>
    <w:rsid w:val="00103276"/>
    <w:rsid w:val="00103333"/>
    <w:rsid w:val="0010349A"/>
    <w:rsid w:val="00103718"/>
    <w:rsid w:val="0010387D"/>
    <w:rsid w:val="00103C86"/>
    <w:rsid w:val="001042E3"/>
    <w:rsid w:val="0010526E"/>
    <w:rsid w:val="00105299"/>
    <w:rsid w:val="0010583E"/>
    <w:rsid w:val="00105865"/>
    <w:rsid w:val="00105994"/>
    <w:rsid w:val="00105A70"/>
    <w:rsid w:val="00105C86"/>
    <w:rsid w:val="00106189"/>
    <w:rsid w:val="001063A3"/>
    <w:rsid w:val="001064C9"/>
    <w:rsid w:val="0010697C"/>
    <w:rsid w:val="00106A7B"/>
    <w:rsid w:val="00110390"/>
    <w:rsid w:val="00110656"/>
    <w:rsid w:val="00110721"/>
    <w:rsid w:val="00110BF4"/>
    <w:rsid w:val="00111110"/>
    <w:rsid w:val="00111380"/>
    <w:rsid w:val="00112619"/>
    <w:rsid w:val="00112864"/>
    <w:rsid w:val="00112FF6"/>
    <w:rsid w:val="00113129"/>
    <w:rsid w:val="00113498"/>
    <w:rsid w:val="00113E71"/>
    <w:rsid w:val="00113F5F"/>
    <w:rsid w:val="00114C48"/>
    <w:rsid w:val="00115420"/>
    <w:rsid w:val="00115631"/>
    <w:rsid w:val="0011607C"/>
    <w:rsid w:val="00116859"/>
    <w:rsid w:val="0011691E"/>
    <w:rsid w:val="00116DD8"/>
    <w:rsid w:val="00117067"/>
    <w:rsid w:val="00117D84"/>
    <w:rsid w:val="00121195"/>
    <w:rsid w:val="00121E0A"/>
    <w:rsid w:val="00121EAF"/>
    <w:rsid w:val="001225EA"/>
    <w:rsid w:val="001235B8"/>
    <w:rsid w:val="001236A1"/>
    <w:rsid w:val="0012386E"/>
    <w:rsid w:val="00123E1D"/>
    <w:rsid w:val="00123E4B"/>
    <w:rsid w:val="0012478F"/>
    <w:rsid w:val="00125008"/>
    <w:rsid w:val="001252BA"/>
    <w:rsid w:val="00125AA4"/>
    <w:rsid w:val="00125F01"/>
    <w:rsid w:val="001263EE"/>
    <w:rsid w:val="0012640D"/>
    <w:rsid w:val="00127810"/>
    <w:rsid w:val="00127ECB"/>
    <w:rsid w:val="00130540"/>
    <w:rsid w:val="00130936"/>
    <w:rsid w:val="001313D6"/>
    <w:rsid w:val="00131A7F"/>
    <w:rsid w:val="00131D06"/>
    <w:rsid w:val="00131E97"/>
    <w:rsid w:val="00132320"/>
    <w:rsid w:val="0013289F"/>
    <w:rsid w:val="00133215"/>
    <w:rsid w:val="0013480A"/>
    <w:rsid w:val="00134933"/>
    <w:rsid w:val="00134D3B"/>
    <w:rsid w:val="001350DD"/>
    <w:rsid w:val="00135688"/>
    <w:rsid w:val="00136914"/>
    <w:rsid w:val="0013762B"/>
    <w:rsid w:val="00137D9D"/>
    <w:rsid w:val="0014184A"/>
    <w:rsid w:val="00141973"/>
    <w:rsid w:val="00141E95"/>
    <w:rsid w:val="001421B0"/>
    <w:rsid w:val="00142277"/>
    <w:rsid w:val="00142871"/>
    <w:rsid w:val="00143088"/>
    <w:rsid w:val="001432BB"/>
    <w:rsid w:val="00143568"/>
    <w:rsid w:val="00143A4B"/>
    <w:rsid w:val="00144093"/>
    <w:rsid w:val="0014441D"/>
    <w:rsid w:val="001448DC"/>
    <w:rsid w:val="0014504D"/>
    <w:rsid w:val="00145085"/>
    <w:rsid w:val="0014596A"/>
    <w:rsid w:val="00145D6A"/>
    <w:rsid w:val="00146371"/>
    <w:rsid w:val="00146BBB"/>
    <w:rsid w:val="001476BE"/>
    <w:rsid w:val="001477B8"/>
    <w:rsid w:val="00150E80"/>
    <w:rsid w:val="00151C8E"/>
    <w:rsid w:val="001520EC"/>
    <w:rsid w:val="0015256E"/>
    <w:rsid w:val="0015318C"/>
    <w:rsid w:val="001534FA"/>
    <w:rsid w:val="0015374C"/>
    <w:rsid w:val="00153D9D"/>
    <w:rsid w:val="001546FD"/>
    <w:rsid w:val="0015480F"/>
    <w:rsid w:val="00154950"/>
    <w:rsid w:val="00154F38"/>
    <w:rsid w:val="001556B0"/>
    <w:rsid w:val="001559F3"/>
    <w:rsid w:val="00155A21"/>
    <w:rsid w:val="0015622A"/>
    <w:rsid w:val="00156495"/>
    <w:rsid w:val="001570C5"/>
    <w:rsid w:val="001570E8"/>
    <w:rsid w:val="00157438"/>
    <w:rsid w:val="00157547"/>
    <w:rsid w:val="00157725"/>
    <w:rsid w:val="001603E0"/>
    <w:rsid w:val="00162577"/>
    <w:rsid w:val="00162866"/>
    <w:rsid w:val="00162DD0"/>
    <w:rsid w:val="001634CF"/>
    <w:rsid w:val="001636C9"/>
    <w:rsid w:val="00163B5B"/>
    <w:rsid w:val="00164C11"/>
    <w:rsid w:val="00164F50"/>
    <w:rsid w:val="00165216"/>
    <w:rsid w:val="0016538A"/>
    <w:rsid w:val="0016546F"/>
    <w:rsid w:val="001654A1"/>
    <w:rsid w:val="0016571B"/>
    <w:rsid w:val="00165C86"/>
    <w:rsid w:val="00165DCE"/>
    <w:rsid w:val="00166062"/>
    <w:rsid w:val="001670A3"/>
    <w:rsid w:val="001672ED"/>
    <w:rsid w:val="0016775B"/>
    <w:rsid w:val="00167F95"/>
    <w:rsid w:val="0017107D"/>
    <w:rsid w:val="0017163E"/>
    <w:rsid w:val="00172120"/>
    <w:rsid w:val="00172491"/>
    <w:rsid w:val="001729EC"/>
    <w:rsid w:val="00172BAC"/>
    <w:rsid w:val="001752AC"/>
    <w:rsid w:val="00175517"/>
    <w:rsid w:val="0017566A"/>
    <w:rsid w:val="00175885"/>
    <w:rsid w:val="001758F9"/>
    <w:rsid w:val="00175E9A"/>
    <w:rsid w:val="0017703A"/>
    <w:rsid w:val="00177507"/>
    <w:rsid w:val="001778C5"/>
    <w:rsid w:val="001803F8"/>
    <w:rsid w:val="00180BAF"/>
    <w:rsid w:val="00180C34"/>
    <w:rsid w:val="00181177"/>
    <w:rsid w:val="001813BB"/>
    <w:rsid w:val="00181919"/>
    <w:rsid w:val="0018297D"/>
    <w:rsid w:val="00183206"/>
    <w:rsid w:val="00183743"/>
    <w:rsid w:val="00183B27"/>
    <w:rsid w:val="00184078"/>
    <w:rsid w:val="00184AFE"/>
    <w:rsid w:val="001852B1"/>
    <w:rsid w:val="00185B72"/>
    <w:rsid w:val="00185D01"/>
    <w:rsid w:val="00185DD6"/>
    <w:rsid w:val="001865EC"/>
    <w:rsid w:val="00186C6D"/>
    <w:rsid w:val="00186D7C"/>
    <w:rsid w:val="00187473"/>
    <w:rsid w:val="00187B1B"/>
    <w:rsid w:val="0019055E"/>
    <w:rsid w:val="001908E4"/>
    <w:rsid w:val="00190A5A"/>
    <w:rsid w:val="00190E96"/>
    <w:rsid w:val="0019197A"/>
    <w:rsid w:val="0019240B"/>
    <w:rsid w:val="00192604"/>
    <w:rsid w:val="00192BC1"/>
    <w:rsid w:val="001932EB"/>
    <w:rsid w:val="00193448"/>
    <w:rsid w:val="00193C19"/>
    <w:rsid w:val="00193C62"/>
    <w:rsid w:val="00194B2F"/>
    <w:rsid w:val="001957FC"/>
    <w:rsid w:val="00195A5B"/>
    <w:rsid w:val="001965BE"/>
    <w:rsid w:val="001972A3"/>
    <w:rsid w:val="00197A76"/>
    <w:rsid w:val="00197B56"/>
    <w:rsid w:val="00197CB0"/>
    <w:rsid w:val="001A014A"/>
    <w:rsid w:val="001A1214"/>
    <w:rsid w:val="001A1845"/>
    <w:rsid w:val="001A25E9"/>
    <w:rsid w:val="001A3D4A"/>
    <w:rsid w:val="001A3DA3"/>
    <w:rsid w:val="001A4472"/>
    <w:rsid w:val="001A47F0"/>
    <w:rsid w:val="001A4913"/>
    <w:rsid w:val="001A5943"/>
    <w:rsid w:val="001A5B87"/>
    <w:rsid w:val="001A5C15"/>
    <w:rsid w:val="001A688E"/>
    <w:rsid w:val="001A6945"/>
    <w:rsid w:val="001A740F"/>
    <w:rsid w:val="001A7F8E"/>
    <w:rsid w:val="001B0071"/>
    <w:rsid w:val="001B0378"/>
    <w:rsid w:val="001B07D7"/>
    <w:rsid w:val="001B0A53"/>
    <w:rsid w:val="001B10E3"/>
    <w:rsid w:val="001B1624"/>
    <w:rsid w:val="001B192A"/>
    <w:rsid w:val="001B2538"/>
    <w:rsid w:val="001B267E"/>
    <w:rsid w:val="001B283C"/>
    <w:rsid w:val="001B2A1C"/>
    <w:rsid w:val="001B2BB3"/>
    <w:rsid w:val="001B3F57"/>
    <w:rsid w:val="001B4423"/>
    <w:rsid w:val="001B4442"/>
    <w:rsid w:val="001B4BA4"/>
    <w:rsid w:val="001B56A9"/>
    <w:rsid w:val="001B5B0F"/>
    <w:rsid w:val="001B5DA5"/>
    <w:rsid w:val="001B5F09"/>
    <w:rsid w:val="001B639D"/>
    <w:rsid w:val="001B6865"/>
    <w:rsid w:val="001B7240"/>
    <w:rsid w:val="001B76F7"/>
    <w:rsid w:val="001C018B"/>
    <w:rsid w:val="001C0492"/>
    <w:rsid w:val="001C0517"/>
    <w:rsid w:val="001C0804"/>
    <w:rsid w:val="001C09A6"/>
    <w:rsid w:val="001C0E88"/>
    <w:rsid w:val="001C13F1"/>
    <w:rsid w:val="001C1C98"/>
    <w:rsid w:val="001C2516"/>
    <w:rsid w:val="001C25C9"/>
    <w:rsid w:val="001C2A19"/>
    <w:rsid w:val="001C2C4B"/>
    <w:rsid w:val="001C3677"/>
    <w:rsid w:val="001C3832"/>
    <w:rsid w:val="001C3C65"/>
    <w:rsid w:val="001C3FF5"/>
    <w:rsid w:val="001C41CF"/>
    <w:rsid w:val="001C56E0"/>
    <w:rsid w:val="001C5F15"/>
    <w:rsid w:val="001C64E7"/>
    <w:rsid w:val="001C693B"/>
    <w:rsid w:val="001C6F37"/>
    <w:rsid w:val="001C7349"/>
    <w:rsid w:val="001C74D1"/>
    <w:rsid w:val="001C75D0"/>
    <w:rsid w:val="001D0262"/>
    <w:rsid w:val="001D0E9E"/>
    <w:rsid w:val="001D15CB"/>
    <w:rsid w:val="001D166E"/>
    <w:rsid w:val="001D1A39"/>
    <w:rsid w:val="001D1DF6"/>
    <w:rsid w:val="001D1F46"/>
    <w:rsid w:val="001D2176"/>
    <w:rsid w:val="001D28E2"/>
    <w:rsid w:val="001D2D0B"/>
    <w:rsid w:val="001D3076"/>
    <w:rsid w:val="001D4083"/>
    <w:rsid w:val="001D456E"/>
    <w:rsid w:val="001D6E18"/>
    <w:rsid w:val="001E0151"/>
    <w:rsid w:val="001E1593"/>
    <w:rsid w:val="001E184D"/>
    <w:rsid w:val="001E1E17"/>
    <w:rsid w:val="001E1E28"/>
    <w:rsid w:val="001E23F2"/>
    <w:rsid w:val="001E244E"/>
    <w:rsid w:val="001E2649"/>
    <w:rsid w:val="001E28E1"/>
    <w:rsid w:val="001E2CAA"/>
    <w:rsid w:val="001E2CCE"/>
    <w:rsid w:val="001E2D2B"/>
    <w:rsid w:val="001E3087"/>
    <w:rsid w:val="001E3308"/>
    <w:rsid w:val="001E39EB"/>
    <w:rsid w:val="001E411C"/>
    <w:rsid w:val="001E45D7"/>
    <w:rsid w:val="001E460C"/>
    <w:rsid w:val="001E48C0"/>
    <w:rsid w:val="001E4DEE"/>
    <w:rsid w:val="001E5204"/>
    <w:rsid w:val="001E5498"/>
    <w:rsid w:val="001E55F0"/>
    <w:rsid w:val="001E5752"/>
    <w:rsid w:val="001E6624"/>
    <w:rsid w:val="001E71DE"/>
    <w:rsid w:val="001F0087"/>
    <w:rsid w:val="001F03EA"/>
    <w:rsid w:val="001F0DCF"/>
    <w:rsid w:val="001F1FEE"/>
    <w:rsid w:val="001F2091"/>
    <w:rsid w:val="001F22A2"/>
    <w:rsid w:val="001F24DA"/>
    <w:rsid w:val="001F29D6"/>
    <w:rsid w:val="001F3396"/>
    <w:rsid w:val="001F383F"/>
    <w:rsid w:val="001F38C0"/>
    <w:rsid w:val="001F3BA5"/>
    <w:rsid w:val="001F3C8F"/>
    <w:rsid w:val="001F4290"/>
    <w:rsid w:val="001F4E7B"/>
    <w:rsid w:val="001F6445"/>
    <w:rsid w:val="001F6CC7"/>
    <w:rsid w:val="001F6E04"/>
    <w:rsid w:val="001F74AB"/>
    <w:rsid w:val="001F778A"/>
    <w:rsid w:val="001F7D95"/>
    <w:rsid w:val="002004CB"/>
    <w:rsid w:val="002007FE"/>
    <w:rsid w:val="00200B77"/>
    <w:rsid w:val="00200C45"/>
    <w:rsid w:val="00201082"/>
    <w:rsid w:val="00204886"/>
    <w:rsid w:val="00204C66"/>
    <w:rsid w:val="00204EDE"/>
    <w:rsid w:val="00205D86"/>
    <w:rsid w:val="00205F68"/>
    <w:rsid w:val="0020689B"/>
    <w:rsid w:val="002068EC"/>
    <w:rsid w:val="0020771A"/>
    <w:rsid w:val="002077C3"/>
    <w:rsid w:val="00207B51"/>
    <w:rsid w:val="002100BD"/>
    <w:rsid w:val="0021032F"/>
    <w:rsid w:val="00210761"/>
    <w:rsid w:val="002111F2"/>
    <w:rsid w:val="002119CD"/>
    <w:rsid w:val="0021228D"/>
    <w:rsid w:val="0021261B"/>
    <w:rsid w:val="00212D3B"/>
    <w:rsid w:val="0021383C"/>
    <w:rsid w:val="00213BB0"/>
    <w:rsid w:val="00214788"/>
    <w:rsid w:val="002159B9"/>
    <w:rsid w:val="00216B89"/>
    <w:rsid w:val="00217282"/>
    <w:rsid w:val="00217763"/>
    <w:rsid w:val="002179FF"/>
    <w:rsid w:val="0022086D"/>
    <w:rsid w:val="00221390"/>
    <w:rsid w:val="002217DC"/>
    <w:rsid w:val="002233C9"/>
    <w:rsid w:val="00224211"/>
    <w:rsid w:val="00224CC9"/>
    <w:rsid w:val="00224D91"/>
    <w:rsid w:val="00224F7F"/>
    <w:rsid w:val="00225563"/>
    <w:rsid w:val="00225624"/>
    <w:rsid w:val="002259E5"/>
    <w:rsid w:val="002264BF"/>
    <w:rsid w:val="002268E4"/>
    <w:rsid w:val="00226DC8"/>
    <w:rsid w:val="00227982"/>
    <w:rsid w:val="00227C4C"/>
    <w:rsid w:val="002302A6"/>
    <w:rsid w:val="00230858"/>
    <w:rsid w:val="00231144"/>
    <w:rsid w:val="00231609"/>
    <w:rsid w:val="00231A6F"/>
    <w:rsid w:val="00231D9C"/>
    <w:rsid w:val="00232F27"/>
    <w:rsid w:val="00233793"/>
    <w:rsid w:val="00233BC1"/>
    <w:rsid w:val="002349D2"/>
    <w:rsid w:val="00235BEC"/>
    <w:rsid w:val="00235E60"/>
    <w:rsid w:val="00236839"/>
    <w:rsid w:val="00236982"/>
    <w:rsid w:val="00236BE0"/>
    <w:rsid w:val="00236DB1"/>
    <w:rsid w:val="00237740"/>
    <w:rsid w:val="002377EE"/>
    <w:rsid w:val="00237BC9"/>
    <w:rsid w:val="00240DEE"/>
    <w:rsid w:val="002410A0"/>
    <w:rsid w:val="00241362"/>
    <w:rsid w:val="00241500"/>
    <w:rsid w:val="0024239B"/>
    <w:rsid w:val="00242622"/>
    <w:rsid w:val="00242B8B"/>
    <w:rsid w:val="00242D4F"/>
    <w:rsid w:val="0024305F"/>
    <w:rsid w:val="00243EEB"/>
    <w:rsid w:val="002448D3"/>
    <w:rsid w:val="00244A0C"/>
    <w:rsid w:val="00244A26"/>
    <w:rsid w:val="00244F8F"/>
    <w:rsid w:val="00244FCA"/>
    <w:rsid w:val="0024532E"/>
    <w:rsid w:val="00246255"/>
    <w:rsid w:val="00246598"/>
    <w:rsid w:val="00246D4C"/>
    <w:rsid w:val="00246D9A"/>
    <w:rsid w:val="00246F20"/>
    <w:rsid w:val="002475CA"/>
    <w:rsid w:val="002513A3"/>
    <w:rsid w:val="00251C47"/>
    <w:rsid w:val="00251D39"/>
    <w:rsid w:val="002526B3"/>
    <w:rsid w:val="00252803"/>
    <w:rsid w:val="00253028"/>
    <w:rsid w:val="00253767"/>
    <w:rsid w:val="002547DB"/>
    <w:rsid w:val="00254E96"/>
    <w:rsid w:val="00255576"/>
    <w:rsid w:val="00255A8E"/>
    <w:rsid w:val="00255D1C"/>
    <w:rsid w:val="00255EEF"/>
    <w:rsid w:val="00257C6B"/>
    <w:rsid w:val="0026144F"/>
    <w:rsid w:val="00261BF2"/>
    <w:rsid w:val="00262499"/>
    <w:rsid w:val="00262583"/>
    <w:rsid w:val="002625A4"/>
    <w:rsid w:val="00262BD6"/>
    <w:rsid w:val="00262E13"/>
    <w:rsid w:val="00262E33"/>
    <w:rsid w:val="0026397E"/>
    <w:rsid w:val="00263C52"/>
    <w:rsid w:val="002640BE"/>
    <w:rsid w:val="00264EB3"/>
    <w:rsid w:val="002654D2"/>
    <w:rsid w:val="00265559"/>
    <w:rsid w:val="00265F80"/>
    <w:rsid w:val="00266AEE"/>
    <w:rsid w:val="00267B9D"/>
    <w:rsid w:val="0027008C"/>
    <w:rsid w:val="00270F5F"/>
    <w:rsid w:val="00271F5E"/>
    <w:rsid w:val="00272103"/>
    <w:rsid w:val="00272536"/>
    <w:rsid w:val="00272A91"/>
    <w:rsid w:val="00272CE2"/>
    <w:rsid w:val="00273158"/>
    <w:rsid w:val="00273A26"/>
    <w:rsid w:val="00273B32"/>
    <w:rsid w:val="00274141"/>
    <w:rsid w:val="0027419B"/>
    <w:rsid w:val="002743DF"/>
    <w:rsid w:val="00274650"/>
    <w:rsid w:val="0027486C"/>
    <w:rsid w:val="00275216"/>
    <w:rsid w:val="00275616"/>
    <w:rsid w:val="002758F1"/>
    <w:rsid w:val="00276AB5"/>
    <w:rsid w:val="0027765C"/>
    <w:rsid w:val="002777D4"/>
    <w:rsid w:val="002815FC"/>
    <w:rsid w:val="00281CBD"/>
    <w:rsid w:val="00282099"/>
    <w:rsid w:val="002820DB"/>
    <w:rsid w:val="0028269A"/>
    <w:rsid w:val="00282744"/>
    <w:rsid w:val="00283670"/>
    <w:rsid w:val="002837BB"/>
    <w:rsid w:val="00283DE9"/>
    <w:rsid w:val="0028483B"/>
    <w:rsid w:val="00285215"/>
    <w:rsid w:val="0028532E"/>
    <w:rsid w:val="0028659F"/>
    <w:rsid w:val="00286E06"/>
    <w:rsid w:val="00287341"/>
    <w:rsid w:val="00287551"/>
    <w:rsid w:val="002875C0"/>
    <w:rsid w:val="002876CB"/>
    <w:rsid w:val="002878FF"/>
    <w:rsid w:val="00287D06"/>
    <w:rsid w:val="00290030"/>
    <w:rsid w:val="00290094"/>
    <w:rsid w:val="002905DD"/>
    <w:rsid w:val="002909A8"/>
    <w:rsid w:val="00290AAE"/>
    <w:rsid w:val="00290B4E"/>
    <w:rsid w:val="00290B5D"/>
    <w:rsid w:val="002919B2"/>
    <w:rsid w:val="002919D0"/>
    <w:rsid w:val="00291D0B"/>
    <w:rsid w:val="00291DC2"/>
    <w:rsid w:val="00292807"/>
    <w:rsid w:val="0029393A"/>
    <w:rsid w:val="00293CF4"/>
    <w:rsid w:val="00293E16"/>
    <w:rsid w:val="00293EF5"/>
    <w:rsid w:val="00294490"/>
    <w:rsid w:val="00294496"/>
    <w:rsid w:val="002944F6"/>
    <w:rsid w:val="00295B1B"/>
    <w:rsid w:val="00295EAA"/>
    <w:rsid w:val="00296C2D"/>
    <w:rsid w:val="0029703D"/>
    <w:rsid w:val="002975E6"/>
    <w:rsid w:val="002A00D5"/>
    <w:rsid w:val="002A10B9"/>
    <w:rsid w:val="002A1ED6"/>
    <w:rsid w:val="002A2196"/>
    <w:rsid w:val="002A2400"/>
    <w:rsid w:val="002A2709"/>
    <w:rsid w:val="002A388B"/>
    <w:rsid w:val="002A4461"/>
    <w:rsid w:val="002A4998"/>
    <w:rsid w:val="002A4B98"/>
    <w:rsid w:val="002A5206"/>
    <w:rsid w:val="002A53D8"/>
    <w:rsid w:val="002A59FC"/>
    <w:rsid w:val="002A5B19"/>
    <w:rsid w:val="002A5E10"/>
    <w:rsid w:val="002A6DF3"/>
    <w:rsid w:val="002A79D6"/>
    <w:rsid w:val="002A7B7C"/>
    <w:rsid w:val="002A7DFD"/>
    <w:rsid w:val="002B0195"/>
    <w:rsid w:val="002B01D5"/>
    <w:rsid w:val="002B0514"/>
    <w:rsid w:val="002B0CA1"/>
    <w:rsid w:val="002B0DC5"/>
    <w:rsid w:val="002B1139"/>
    <w:rsid w:val="002B1156"/>
    <w:rsid w:val="002B1322"/>
    <w:rsid w:val="002B19D3"/>
    <w:rsid w:val="002B2835"/>
    <w:rsid w:val="002B2AC4"/>
    <w:rsid w:val="002B2F35"/>
    <w:rsid w:val="002B3318"/>
    <w:rsid w:val="002B35F6"/>
    <w:rsid w:val="002B362E"/>
    <w:rsid w:val="002B409E"/>
    <w:rsid w:val="002B4BF8"/>
    <w:rsid w:val="002B519D"/>
    <w:rsid w:val="002B5206"/>
    <w:rsid w:val="002B57D3"/>
    <w:rsid w:val="002B5DF5"/>
    <w:rsid w:val="002B6B06"/>
    <w:rsid w:val="002B6E4D"/>
    <w:rsid w:val="002B7887"/>
    <w:rsid w:val="002C0132"/>
    <w:rsid w:val="002C1695"/>
    <w:rsid w:val="002C18C8"/>
    <w:rsid w:val="002C210C"/>
    <w:rsid w:val="002C24F7"/>
    <w:rsid w:val="002C294A"/>
    <w:rsid w:val="002C296E"/>
    <w:rsid w:val="002C2B7D"/>
    <w:rsid w:val="002C2CC2"/>
    <w:rsid w:val="002C2DEA"/>
    <w:rsid w:val="002C2E8B"/>
    <w:rsid w:val="002C369B"/>
    <w:rsid w:val="002C3D59"/>
    <w:rsid w:val="002C4458"/>
    <w:rsid w:val="002C4529"/>
    <w:rsid w:val="002C4714"/>
    <w:rsid w:val="002C4E72"/>
    <w:rsid w:val="002C50C4"/>
    <w:rsid w:val="002C5874"/>
    <w:rsid w:val="002C6235"/>
    <w:rsid w:val="002C64C1"/>
    <w:rsid w:val="002C6820"/>
    <w:rsid w:val="002C722B"/>
    <w:rsid w:val="002C7C54"/>
    <w:rsid w:val="002D0B4B"/>
    <w:rsid w:val="002D0BAC"/>
    <w:rsid w:val="002D0D1D"/>
    <w:rsid w:val="002D1541"/>
    <w:rsid w:val="002D16A6"/>
    <w:rsid w:val="002D2CED"/>
    <w:rsid w:val="002D2E01"/>
    <w:rsid w:val="002D2F7F"/>
    <w:rsid w:val="002D3D4A"/>
    <w:rsid w:val="002D4ABC"/>
    <w:rsid w:val="002D505D"/>
    <w:rsid w:val="002D5D18"/>
    <w:rsid w:val="002D5EC0"/>
    <w:rsid w:val="002D679B"/>
    <w:rsid w:val="002D67DC"/>
    <w:rsid w:val="002D786F"/>
    <w:rsid w:val="002E0A4C"/>
    <w:rsid w:val="002E0C5A"/>
    <w:rsid w:val="002E0C64"/>
    <w:rsid w:val="002E0FFF"/>
    <w:rsid w:val="002E1D26"/>
    <w:rsid w:val="002E1FF6"/>
    <w:rsid w:val="002E20FC"/>
    <w:rsid w:val="002E2FAF"/>
    <w:rsid w:val="002E33B7"/>
    <w:rsid w:val="002E36C9"/>
    <w:rsid w:val="002E389F"/>
    <w:rsid w:val="002E3A98"/>
    <w:rsid w:val="002E3DEE"/>
    <w:rsid w:val="002E4211"/>
    <w:rsid w:val="002E5E02"/>
    <w:rsid w:val="002E6540"/>
    <w:rsid w:val="002E678C"/>
    <w:rsid w:val="002E68AD"/>
    <w:rsid w:val="002E6F11"/>
    <w:rsid w:val="002E700D"/>
    <w:rsid w:val="002F0814"/>
    <w:rsid w:val="002F17CA"/>
    <w:rsid w:val="002F1917"/>
    <w:rsid w:val="002F1AE8"/>
    <w:rsid w:val="002F1FF7"/>
    <w:rsid w:val="002F2253"/>
    <w:rsid w:val="002F29FE"/>
    <w:rsid w:val="002F2C2E"/>
    <w:rsid w:val="002F37F6"/>
    <w:rsid w:val="002F3BBC"/>
    <w:rsid w:val="002F4251"/>
    <w:rsid w:val="002F43DD"/>
    <w:rsid w:val="002F4BA0"/>
    <w:rsid w:val="002F4CE4"/>
    <w:rsid w:val="002F4EA2"/>
    <w:rsid w:val="002F592A"/>
    <w:rsid w:val="002F5957"/>
    <w:rsid w:val="002F5F8A"/>
    <w:rsid w:val="002F5FC2"/>
    <w:rsid w:val="002F6DF4"/>
    <w:rsid w:val="002F7471"/>
    <w:rsid w:val="00300617"/>
    <w:rsid w:val="0030148A"/>
    <w:rsid w:val="00301850"/>
    <w:rsid w:val="0030211B"/>
    <w:rsid w:val="00302A54"/>
    <w:rsid w:val="00302C5D"/>
    <w:rsid w:val="0030371A"/>
    <w:rsid w:val="00303C56"/>
    <w:rsid w:val="00303CAF"/>
    <w:rsid w:val="003044BF"/>
    <w:rsid w:val="00304ACD"/>
    <w:rsid w:val="00304D18"/>
    <w:rsid w:val="00305162"/>
    <w:rsid w:val="0030648C"/>
    <w:rsid w:val="003068DD"/>
    <w:rsid w:val="00306C4F"/>
    <w:rsid w:val="00307532"/>
    <w:rsid w:val="00307E4A"/>
    <w:rsid w:val="00310096"/>
    <w:rsid w:val="0031037C"/>
    <w:rsid w:val="0031059D"/>
    <w:rsid w:val="00310C0D"/>
    <w:rsid w:val="003118B2"/>
    <w:rsid w:val="003118F5"/>
    <w:rsid w:val="003122FA"/>
    <w:rsid w:val="00312962"/>
    <w:rsid w:val="00312EB9"/>
    <w:rsid w:val="00312F92"/>
    <w:rsid w:val="003131B9"/>
    <w:rsid w:val="003132EE"/>
    <w:rsid w:val="003137B6"/>
    <w:rsid w:val="00313F57"/>
    <w:rsid w:val="0031416C"/>
    <w:rsid w:val="003149F2"/>
    <w:rsid w:val="00314B9A"/>
    <w:rsid w:val="003156FF"/>
    <w:rsid w:val="00315E32"/>
    <w:rsid w:val="003164CB"/>
    <w:rsid w:val="00316AAC"/>
    <w:rsid w:val="00316BF2"/>
    <w:rsid w:val="00316E51"/>
    <w:rsid w:val="00317278"/>
    <w:rsid w:val="00317671"/>
    <w:rsid w:val="00320611"/>
    <w:rsid w:val="00321195"/>
    <w:rsid w:val="00321D86"/>
    <w:rsid w:val="00321F4F"/>
    <w:rsid w:val="003220CA"/>
    <w:rsid w:val="003222B7"/>
    <w:rsid w:val="00322324"/>
    <w:rsid w:val="00322529"/>
    <w:rsid w:val="0032416B"/>
    <w:rsid w:val="003241FA"/>
    <w:rsid w:val="00324BDF"/>
    <w:rsid w:val="00325013"/>
    <w:rsid w:val="00325810"/>
    <w:rsid w:val="00325D28"/>
    <w:rsid w:val="00325FA0"/>
    <w:rsid w:val="00326537"/>
    <w:rsid w:val="0032654D"/>
    <w:rsid w:val="00326AD8"/>
    <w:rsid w:val="00327070"/>
    <w:rsid w:val="00327865"/>
    <w:rsid w:val="003303EB"/>
    <w:rsid w:val="00330601"/>
    <w:rsid w:val="00331027"/>
    <w:rsid w:val="003311C0"/>
    <w:rsid w:val="00331D77"/>
    <w:rsid w:val="00332574"/>
    <w:rsid w:val="0033298A"/>
    <w:rsid w:val="003334F7"/>
    <w:rsid w:val="00333A1A"/>
    <w:rsid w:val="00333D70"/>
    <w:rsid w:val="00333FF1"/>
    <w:rsid w:val="00334276"/>
    <w:rsid w:val="00335114"/>
    <w:rsid w:val="003355BC"/>
    <w:rsid w:val="003364F5"/>
    <w:rsid w:val="00336616"/>
    <w:rsid w:val="00336BFA"/>
    <w:rsid w:val="003371C8"/>
    <w:rsid w:val="00337235"/>
    <w:rsid w:val="003372DC"/>
    <w:rsid w:val="00337B02"/>
    <w:rsid w:val="00337CC2"/>
    <w:rsid w:val="0033D629"/>
    <w:rsid w:val="00340444"/>
    <w:rsid w:val="00340538"/>
    <w:rsid w:val="00340553"/>
    <w:rsid w:val="00340738"/>
    <w:rsid w:val="00340A4D"/>
    <w:rsid w:val="00340B38"/>
    <w:rsid w:val="00342089"/>
    <w:rsid w:val="003420C2"/>
    <w:rsid w:val="00342AE6"/>
    <w:rsid w:val="00342DAE"/>
    <w:rsid w:val="00343BB9"/>
    <w:rsid w:val="00344197"/>
    <w:rsid w:val="003445A6"/>
    <w:rsid w:val="003450A3"/>
    <w:rsid w:val="00345202"/>
    <w:rsid w:val="00345F54"/>
    <w:rsid w:val="00346C5B"/>
    <w:rsid w:val="00346FD1"/>
    <w:rsid w:val="00347184"/>
    <w:rsid w:val="003473C0"/>
    <w:rsid w:val="003477F6"/>
    <w:rsid w:val="00347EEE"/>
    <w:rsid w:val="00347FE7"/>
    <w:rsid w:val="003506CC"/>
    <w:rsid w:val="00351217"/>
    <w:rsid w:val="00351DFA"/>
    <w:rsid w:val="00352B66"/>
    <w:rsid w:val="003532C7"/>
    <w:rsid w:val="003536E3"/>
    <w:rsid w:val="003542CC"/>
    <w:rsid w:val="0035484A"/>
    <w:rsid w:val="003548FD"/>
    <w:rsid w:val="00354996"/>
    <w:rsid w:val="00354E6B"/>
    <w:rsid w:val="0035551A"/>
    <w:rsid w:val="0035605F"/>
    <w:rsid w:val="0035667E"/>
    <w:rsid w:val="00357B59"/>
    <w:rsid w:val="00357B6B"/>
    <w:rsid w:val="00357D9A"/>
    <w:rsid w:val="00360175"/>
    <w:rsid w:val="0036020B"/>
    <w:rsid w:val="003602A0"/>
    <w:rsid w:val="003602C0"/>
    <w:rsid w:val="00360717"/>
    <w:rsid w:val="003609D4"/>
    <w:rsid w:val="00360A90"/>
    <w:rsid w:val="00360AF5"/>
    <w:rsid w:val="00360DD0"/>
    <w:rsid w:val="003619CE"/>
    <w:rsid w:val="00362B52"/>
    <w:rsid w:val="003631EF"/>
    <w:rsid w:val="00363C51"/>
    <w:rsid w:val="00363CBC"/>
    <w:rsid w:val="00363F9D"/>
    <w:rsid w:val="003643AA"/>
    <w:rsid w:val="00364425"/>
    <w:rsid w:val="0036453F"/>
    <w:rsid w:val="00364C05"/>
    <w:rsid w:val="00364CA1"/>
    <w:rsid w:val="00366104"/>
    <w:rsid w:val="003664E7"/>
    <w:rsid w:val="00366CAA"/>
    <w:rsid w:val="00366D4F"/>
    <w:rsid w:val="00367263"/>
    <w:rsid w:val="00367566"/>
    <w:rsid w:val="00367AE6"/>
    <w:rsid w:val="00370055"/>
    <w:rsid w:val="0037008F"/>
    <w:rsid w:val="003700F6"/>
    <w:rsid w:val="00370738"/>
    <w:rsid w:val="00370CE3"/>
    <w:rsid w:val="00370D6A"/>
    <w:rsid w:val="00373346"/>
    <w:rsid w:val="00373C1D"/>
    <w:rsid w:val="00373F22"/>
    <w:rsid w:val="0037458B"/>
    <w:rsid w:val="003748E7"/>
    <w:rsid w:val="00374C64"/>
    <w:rsid w:val="00374DC5"/>
    <w:rsid w:val="003751AC"/>
    <w:rsid w:val="00375ED3"/>
    <w:rsid w:val="0037648C"/>
    <w:rsid w:val="00376FED"/>
    <w:rsid w:val="003770E9"/>
    <w:rsid w:val="00377212"/>
    <w:rsid w:val="00377FED"/>
    <w:rsid w:val="0038063D"/>
    <w:rsid w:val="00380989"/>
    <w:rsid w:val="00380F27"/>
    <w:rsid w:val="00381686"/>
    <w:rsid w:val="0038263B"/>
    <w:rsid w:val="003826C6"/>
    <w:rsid w:val="0038284B"/>
    <w:rsid w:val="00382B06"/>
    <w:rsid w:val="00382BBB"/>
    <w:rsid w:val="00382F61"/>
    <w:rsid w:val="0038320A"/>
    <w:rsid w:val="003844F2"/>
    <w:rsid w:val="003848BB"/>
    <w:rsid w:val="0038578F"/>
    <w:rsid w:val="00385BA9"/>
    <w:rsid w:val="003861FE"/>
    <w:rsid w:val="0038731C"/>
    <w:rsid w:val="003877BC"/>
    <w:rsid w:val="003900AD"/>
    <w:rsid w:val="003902C0"/>
    <w:rsid w:val="003906D5"/>
    <w:rsid w:val="003909C2"/>
    <w:rsid w:val="00392033"/>
    <w:rsid w:val="003925C7"/>
    <w:rsid w:val="00393E85"/>
    <w:rsid w:val="00395265"/>
    <w:rsid w:val="00395326"/>
    <w:rsid w:val="003953DD"/>
    <w:rsid w:val="00395437"/>
    <w:rsid w:val="00395C00"/>
    <w:rsid w:val="0039645A"/>
    <w:rsid w:val="003964A1"/>
    <w:rsid w:val="00397474"/>
    <w:rsid w:val="003974E9"/>
    <w:rsid w:val="0039767F"/>
    <w:rsid w:val="003A0EE4"/>
    <w:rsid w:val="003A1235"/>
    <w:rsid w:val="003A216C"/>
    <w:rsid w:val="003A242D"/>
    <w:rsid w:val="003A2597"/>
    <w:rsid w:val="003A2D72"/>
    <w:rsid w:val="003A364A"/>
    <w:rsid w:val="003A41E8"/>
    <w:rsid w:val="003A4D87"/>
    <w:rsid w:val="003A503C"/>
    <w:rsid w:val="003A5446"/>
    <w:rsid w:val="003A5571"/>
    <w:rsid w:val="003A55BA"/>
    <w:rsid w:val="003A60C2"/>
    <w:rsid w:val="003A61C7"/>
    <w:rsid w:val="003A6D7E"/>
    <w:rsid w:val="003A6E40"/>
    <w:rsid w:val="003A70DB"/>
    <w:rsid w:val="003A72D2"/>
    <w:rsid w:val="003A74FA"/>
    <w:rsid w:val="003A75FD"/>
    <w:rsid w:val="003A7688"/>
    <w:rsid w:val="003A7E18"/>
    <w:rsid w:val="003B023C"/>
    <w:rsid w:val="003B172D"/>
    <w:rsid w:val="003B33B1"/>
    <w:rsid w:val="003B405E"/>
    <w:rsid w:val="003B41D4"/>
    <w:rsid w:val="003B436F"/>
    <w:rsid w:val="003B4441"/>
    <w:rsid w:val="003B5146"/>
    <w:rsid w:val="003B692C"/>
    <w:rsid w:val="003C001E"/>
    <w:rsid w:val="003C04DC"/>
    <w:rsid w:val="003C098E"/>
    <w:rsid w:val="003C15E7"/>
    <w:rsid w:val="003C1DEA"/>
    <w:rsid w:val="003C269E"/>
    <w:rsid w:val="003C29CD"/>
    <w:rsid w:val="003C2A9D"/>
    <w:rsid w:val="003C2D09"/>
    <w:rsid w:val="003C2FA7"/>
    <w:rsid w:val="003C32F3"/>
    <w:rsid w:val="003C3718"/>
    <w:rsid w:val="003C3B10"/>
    <w:rsid w:val="003C3CF5"/>
    <w:rsid w:val="003C420A"/>
    <w:rsid w:val="003C4642"/>
    <w:rsid w:val="003C4896"/>
    <w:rsid w:val="003C493C"/>
    <w:rsid w:val="003C4E29"/>
    <w:rsid w:val="003C541D"/>
    <w:rsid w:val="003C595B"/>
    <w:rsid w:val="003C6366"/>
    <w:rsid w:val="003C64C8"/>
    <w:rsid w:val="003C6AF2"/>
    <w:rsid w:val="003C7033"/>
    <w:rsid w:val="003C764F"/>
    <w:rsid w:val="003C7815"/>
    <w:rsid w:val="003C7FD2"/>
    <w:rsid w:val="003D030B"/>
    <w:rsid w:val="003D126E"/>
    <w:rsid w:val="003D312C"/>
    <w:rsid w:val="003D36F6"/>
    <w:rsid w:val="003D3801"/>
    <w:rsid w:val="003D45CB"/>
    <w:rsid w:val="003D4D16"/>
    <w:rsid w:val="003D58A3"/>
    <w:rsid w:val="003D59DF"/>
    <w:rsid w:val="003D5CF3"/>
    <w:rsid w:val="003D5E03"/>
    <w:rsid w:val="003D5F3A"/>
    <w:rsid w:val="003D6F07"/>
    <w:rsid w:val="003D725B"/>
    <w:rsid w:val="003D7A54"/>
    <w:rsid w:val="003D7FAC"/>
    <w:rsid w:val="003E0156"/>
    <w:rsid w:val="003E04E2"/>
    <w:rsid w:val="003E1A28"/>
    <w:rsid w:val="003E27A6"/>
    <w:rsid w:val="003E2A49"/>
    <w:rsid w:val="003E2FE6"/>
    <w:rsid w:val="003E387C"/>
    <w:rsid w:val="003E3DCE"/>
    <w:rsid w:val="003E55DA"/>
    <w:rsid w:val="003E58E4"/>
    <w:rsid w:val="003E5A08"/>
    <w:rsid w:val="003E5D5A"/>
    <w:rsid w:val="003E6A08"/>
    <w:rsid w:val="003E6A6D"/>
    <w:rsid w:val="003E6D93"/>
    <w:rsid w:val="003E7038"/>
    <w:rsid w:val="003E7040"/>
    <w:rsid w:val="003F01CE"/>
    <w:rsid w:val="003F05F5"/>
    <w:rsid w:val="003F0EAD"/>
    <w:rsid w:val="003F13E2"/>
    <w:rsid w:val="003F1447"/>
    <w:rsid w:val="003F172B"/>
    <w:rsid w:val="003F175F"/>
    <w:rsid w:val="003F250C"/>
    <w:rsid w:val="003F2BA4"/>
    <w:rsid w:val="003F4043"/>
    <w:rsid w:val="003F531F"/>
    <w:rsid w:val="003F664E"/>
    <w:rsid w:val="003F673C"/>
    <w:rsid w:val="003F6AC4"/>
    <w:rsid w:val="003F6D53"/>
    <w:rsid w:val="003F721B"/>
    <w:rsid w:val="003F7519"/>
    <w:rsid w:val="003F797C"/>
    <w:rsid w:val="003F7A1B"/>
    <w:rsid w:val="003F7A71"/>
    <w:rsid w:val="003F7F8F"/>
    <w:rsid w:val="00400C93"/>
    <w:rsid w:val="00402EB8"/>
    <w:rsid w:val="00403676"/>
    <w:rsid w:val="00404022"/>
    <w:rsid w:val="00404605"/>
    <w:rsid w:val="00406CA5"/>
    <w:rsid w:val="00407DA3"/>
    <w:rsid w:val="00410509"/>
    <w:rsid w:val="00410997"/>
    <w:rsid w:val="00410BAC"/>
    <w:rsid w:val="0041118E"/>
    <w:rsid w:val="004111CF"/>
    <w:rsid w:val="0041124A"/>
    <w:rsid w:val="004112AD"/>
    <w:rsid w:val="00411640"/>
    <w:rsid w:val="00412494"/>
    <w:rsid w:val="00412510"/>
    <w:rsid w:val="00412A12"/>
    <w:rsid w:val="0041375F"/>
    <w:rsid w:val="004141A6"/>
    <w:rsid w:val="0041580A"/>
    <w:rsid w:val="00415E1E"/>
    <w:rsid w:val="00417E5C"/>
    <w:rsid w:val="00417EAF"/>
    <w:rsid w:val="004213BA"/>
    <w:rsid w:val="0042145B"/>
    <w:rsid w:val="00421EB5"/>
    <w:rsid w:val="004221C7"/>
    <w:rsid w:val="004224A4"/>
    <w:rsid w:val="00422AF8"/>
    <w:rsid w:val="00422CEB"/>
    <w:rsid w:val="004239F5"/>
    <w:rsid w:val="00423B1D"/>
    <w:rsid w:val="00423D93"/>
    <w:rsid w:val="004250C1"/>
    <w:rsid w:val="00426936"/>
    <w:rsid w:val="00427584"/>
    <w:rsid w:val="00427757"/>
    <w:rsid w:val="00427961"/>
    <w:rsid w:val="00427CA2"/>
    <w:rsid w:val="0043026A"/>
    <w:rsid w:val="004305CC"/>
    <w:rsid w:val="004314AE"/>
    <w:rsid w:val="0043272A"/>
    <w:rsid w:val="00432ADD"/>
    <w:rsid w:val="00432B7F"/>
    <w:rsid w:val="00432B80"/>
    <w:rsid w:val="00433288"/>
    <w:rsid w:val="004334DF"/>
    <w:rsid w:val="00435221"/>
    <w:rsid w:val="00435386"/>
    <w:rsid w:val="00435CE5"/>
    <w:rsid w:val="004363B3"/>
    <w:rsid w:val="00436A47"/>
    <w:rsid w:val="0043775E"/>
    <w:rsid w:val="00437859"/>
    <w:rsid w:val="00437BDF"/>
    <w:rsid w:val="00437CD3"/>
    <w:rsid w:val="00440A40"/>
    <w:rsid w:val="0044122A"/>
    <w:rsid w:val="0044190C"/>
    <w:rsid w:val="00441BC3"/>
    <w:rsid w:val="00441D99"/>
    <w:rsid w:val="00442889"/>
    <w:rsid w:val="00442A06"/>
    <w:rsid w:val="00445219"/>
    <w:rsid w:val="0044673E"/>
    <w:rsid w:val="004471C1"/>
    <w:rsid w:val="004500E0"/>
    <w:rsid w:val="0045074B"/>
    <w:rsid w:val="0045076A"/>
    <w:rsid w:val="00451033"/>
    <w:rsid w:val="0045189E"/>
    <w:rsid w:val="004518CE"/>
    <w:rsid w:val="0045194D"/>
    <w:rsid w:val="00451BA7"/>
    <w:rsid w:val="00451ED0"/>
    <w:rsid w:val="00452527"/>
    <w:rsid w:val="00452F2D"/>
    <w:rsid w:val="00453667"/>
    <w:rsid w:val="00453E84"/>
    <w:rsid w:val="004541D6"/>
    <w:rsid w:val="004542D1"/>
    <w:rsid w:val="00454653"/>
    <w:rsid w:val="004563AF"/>
    <w:rsid w:val="0045642D"/>
    <w:rsid w:val="00456637"/>
    <w:rsid w:val="00456FBF"/>
    <w:rsid w:val="00457D38"/>
    <w:rsid w:val="00457E86"/>
    <w:rsid w:val="00457FF9"/>
    <w:rsid w:val="00460D10"/>
    <w:rsid w:val="004612DE"/>
    <w:rsid w:val="00462758"/>
    <w:rsid w:val="00462DAB"/>
    <w:rsid w:val="00462FAE"/>
    <w:rsid w:val="00463933"/>
    <w:rsid w:val="00463EEF"/>
    <w:rsid w:val="00464749"/>
    <w:rsid w:val="0046616A"/>
    <w:rsid w:val="0046624E"/>
    <w:rsid w:val="004669BC"/>
    <w:rsid w:val="00466B24"/>
    <w:rsid w:val="00466E2B"/>
    <w:rsid w:val="00466E9E"/>
    <w:rsid w:val="00466EE1"/>
    <w:rsid w:val="00467230"/>
    <w:rsid w:val="00467578"/>
    <w:rsid w:val="00467787"/>
    <w:rsid w:val="00470C9C"/>
    <w:rsid w:val="00472551"/>
    <w:rsid w:val="00472C3F"/>
    <w:rsid w:val="0047333F"/>
    <w:rsid w:val="0047365D"/>
    <w:rsid w:val="00473686"/>
    <w:rsid w:val="0047373D"/>
    <w:rsid w:val="00473BE2"/>
    <w:rsid w:val="004745F8"/>
    <w:rsid w:val="00474AD7"/>
    <w:rsid w:val="004756A7"/>
    <w:rsid w:val="004758E0"/>
    <w:rsid w:val="004759B3"/>
    <w:rsid w:val="004761BE"/>
    <w:rsid w:val="00476B63"/>
    <w:rsid w:val="00477166"/>
    <w:rsid w:val="004777F3"/>
    <w:rsid w:val="00477AD4"/>
    <w:rsid w:val="00481351"/>
    <w:rsid w:val="0048300F"/>
    <w:rsid w:val="0048321F"/>
    <w:rsid w:val="00483419"/>
    <w:rsid w:val="00485008"/>
    <w:rsid w:val="00485163"/>
    <w:rsid w:val="0048529D"/>
    <w:rsid w:val="00485758"/>
    <w:rsid w:val="00486A68"/>
    <w:rsid w:val="00486AF6"/>
    <w:rsid w:val="00486DB5"/>
    <w:rsid w:val="0048723C"/>
    <w:rsid w:val="004876FA"/>
    <w:rsid w:val="00487773"/>
    <w:rsid w:val="004878F3"/>
    <w:rsid w:val="00487B3A"/>
    <w:rsid w:val="00487B56"/>
    <w:rsid w:val="00490334"/>
    <w:rsid w:val="00491011"/>
    <w:rsid w:val="00491794"/>
    <w:rsid w:val="00491B86"/>
    <w:rsid w:val="00491FC4"/>
    <w:rsid w:val="004926C6"/>
    <w:rsid w:val="0049298F"/>
    <w:rsid w:val="00493F43"/>
    <w:rsid w:val="004941D0"/>
    <w:rsid w:val="004943B7"/>
    <w:rsid w:val="00494D5D"/>
    <w:rsid w:val="00495A9B"/>
    <w:rsid w:val="00495C09"/>
    <w:rsid w:val="00496B99"/>
    <w:rsid w:val="00497057"/>
    <w:rsid w:val="00497DD5"/>
    <w:rsid w:val="004A020A"/>
    <w:rsid w:val="004A0D9B"/>
    <w:rsid w:val="004A11F6"/>
    <w:rsid w:val="004A1700"/>
    <w:rsid w:val="004A1B25"/>
    <w:rsid w:val="004A1D17"/>
    <w:rsid w:val="004A27F9"/>
    <w:rsid w:val="004A2C28"/>
    <w:rsid w:val="004A301B"/>
    <w:rsid w:val="004A4394"/>
    <w:rsid w:val="004A4667"/>
    <w:rsid w:val="004A499B"/>
    <w:rsid w:val="004A4B28"/>
    <w:rsid w:val="004A4B49"/>
    <w:rsid w:val="004A4DE3"/>
    <w:rsid w:val="004A4EC7"/>
    <w:rsid w:val="004A5E4C"/>
    <w:rsid w:val="004A636E"/>
    <w:rsid w:val="004A6ACE"/>
    <w:rsid w:val="004A6D98"/>
    <w:rsid w:val="004A709F"/>
    <w:rsid w:val="004A7209"/>
    <w:rsid w:val="004A7254"/>
    <w:rsid w:val="004A75FD"/>
    <w:rsid w:val="004A7BEB"/>
    <w:rsid w:val="004B005A"/>
    <w:rsid w:val="004B109F"/>
    <w:rsid w:val="004B1233"/>
    <w:rsid w:val="004B18E2"/>
    <w:rsid w:val="004B1987"/>
    <w:rsid w:val="004B1A1B"/>
    <w:rsid w:val="004B1D4F"/>
    <w:rsid w:val="004B271E"/>
    <w:rsid w:val="004B27F4"/>
    <w:rsid w:val="004B2CC4"/>
    <w:rsid w:val="004B3166"/>
    <w:rsid w:val="004B3422"/>
    <w:rsid w:val="004B3B7B"/>
    <w:rsid w:val="004B4275"/>
    <w:rsid w:val="004B4C42"/>
    <w:rsid w:val="004B4FD9"/>
    <w:rsid w:val="004B5282"/>
    <w:rsid w:val="004B5A24"/>
    <w:rsid w:val="004B5BA8"/>
    <w:rsid w:val="004B61AE"/>
    <w:rsid w:val="004B648B"/>
    <w:rsid w:val="004B64B2"/>
    <w:rsid w:val="004C03C3"/>
    <w:rsid w:val="004C060D"/>
    <w:rsid w:val="004C0A11"/>
    <w:rsid w:val="004C12A0"/>
    <w:rsid w:val="004C1308"/>
    <w:rsid w:val="004C134C"/>
    <w:rsid w:val="004C1FA7"/>
    <w:rsid w:val="004C2D9B"/>
    <w:rsid w:val="004C319A"/>
    <w:rsid w:val="004C338A"/>
    <w:rsid w:val="004C3658"/>
    <w:rsid w:val="004C4968"/>
    <w:rsid w:val="004C496B"/>
    <w:rsid w:val="004C682C"/>
    <w:rsid w:val="004C6DA0"/>
    <w:rsid w:val="004C6DEF"/>
    <w:rsid w:val="004C7E17"/>
    <w:rsid w:val="004C7E79"/>
    <w:rsid w:val="004D1B87"/>
    <w:rsid w:val="004D1F91"/>
    <w:rsid w:val="004D26EB"/>
    <w:rsid w:val="004D294E"/>
    <w:rsid w:val="004D2C79"/>
    <w:rsid w:val="004D324E"/>
    <w:rsid w:val="004D3AA5"/>
    <w:rsid w:val="004D4F69"/>
    <w:rsid w:val="004D54AB"/>
    <w:rsid w:val="004D54B5"/>
    <w:rsid w:val="004D7F68"/>
    <w:rsid w:val="004E096E"/>
    <w:rsid w:val="004E09BB"/>
    <w:rsid w:val="004E137B"/>
    <w:rsid w:val="004E16E2"/>
    <w:rsid w:val="004E19CA"/>
    <w:rsid w:val="004E2DBA"/>
    <w:rsid w:val="004E32BE"/>
    <w:rsid w:val="004E3C16"/>
    <w:rsid w:val="004E3CA1"/>
    <w:rsid w:val="004E4200"/>
    <w:rsid w:val="004E459A"/>
    <w:rsid w:val="004E4DE6"/>
    <w:rsid w:val="004E4E3D"/>
    <w:rsid w:val="004E5F9E"/>
    <w:rsid w:val="004E66E6"/>
    <w:rsid w:val="004E6855"/>
    <w:rsid w:val="004E73C9"/>
    <w:rsid w:val="004E7487"/>
    <w:rsid w:val="004E77D3"/>
    <w:rsid w:val="004E7BE6"/>
    <w:rsid w:val="004F0A66"/>
    <w:rsid w:val="004F0BAF"/>
    <w:rsid w:val="004F0C21"/>
    <w:rsid w:val="004F0F61"/>
    <w:rsid w:val="004F1818"/>
    <w:rsid w:val="004F2BCC"/>
    <w:rsid w:val="004F373A"/>
    <w:rsid w:val="004F55BD"/>
    <w:rsid w:val="004F70F2"/>
    <w:rsid w:val="004F7D48"/>
    <w:rsid w:val="0050004A"/>
    <w:rsid w:val="0050033F"/>
    <w:rsid w:val="00500AA9"/>
    <w:rsid w:val="00500D63"/>
    <w:rsid w:val="00501145"/>
    <w:rsid w:val="00501882"/>
    <w:rsid w:val="00501D2F"/>
    <w:rsid w:val="005023F4"/>
    <w:rsid w:val="00502D64"/>
    <w:rsid w:val="00502D77"/>
    <w:rsid w:val="00504073"/>
    <w:rsid w:val="005040E6"/>
    <w:rsid w:val="00504520"/>
    <w:rsid w:val="00504A5B"/>
    <w:rsid w:val="00504B7F"/>
    <w:rsid w:val="00504DFB"/>
    <w:rsid w:val="00504E02"/>
    <w:rsid w:val="00504E91"/>
    <w:rsid w:val="00505D11"/>
    <w:rsid w:val="005065B0"/>
    <w:rsid w:val="00506841"/>
    <w:rsid w:val="00507236"/>
    <w:rsid w:val="0050732F"/>
    <w:rsid w:val="00507C2B"/>
    <w:rsid w:val="00507CD5"/>
    <w:rsid w:val="0051032E"/>
    <w:rsid w:val="00510BD1"/>
    <w:rsid w:val="005117EA"/>
    <w:rsid w:val="00511B5B"/>
    <w:rsid w:val="00511F1A"/>
    <w:rsid w:val="00511F4F"/>
    <w:rsid w:val="00512E6D"/>
    <w:rsid w:val="00513040"/>
    <w:rsid w:val="00513945"/>
    <w:rsid w:val="00513EE6"/>
    <w:rsid w:val="00514865"/>
    <w:rsid w:val="00514FD6"/>
    <w:rsid w:val="00515511"/>
    <w:rsid w:val="00515977"/>
    <w:rsid w:val="005159E2"/>
    <w:rsid w:val="00516AEC"/>
    <w:rsid w:val="00517268"/>
    <w:rsid w:val="00517580"/>
    <w:rsid w:val="00517649"/>
    <w:rsid w:val="00517D39"/>
    <w:rsid w:val="005200B7"/>
    <w:rsid w:val="0052029D"/>
    <w:rsid w:val="005204FE"/>
    <w:rsid w:val="0052179E"/>
    <w:rsid w:val="0052294A"/>
    <w:rsid w:val="00522B3F"/>
    <w:rsid w:val="00522E32"/>
    <w:rsid w:val="005232BD"/>
    <w:rsid w:val="00523B15"/>
    <w:rsid w:val="00523CDF"/>
    <w:rsid w:val="005260F9"/>
    <w:rsid w:val="005267A1"/>
    <w:rsid w:val="00526DC7"/>
    <w:rsid w:val="00530478"/>
    <w:rsid w:val="005309C8"/>
    <w:rsid w:val="0053165C"/>
    <w:rsid w:val="00532A2F"/>
    <w:rsid w:val="005334F2"/>
    <w:rsid w:val="0053381D"/>
    <w:rsid w:val="00533CCF"/>
    <w:rsid w:val="00533F13"/>
    <w:rsid w:val="005348BF"/>
    <w:rsid w:val="00534CCB"/>
    <w:rsid w:val="00535D1C"/>
    <w:rsid w:val="0053600E"/>
    <w:rsid w:val="00536482"/>
    <w:rsid w:val="0053675B"/>
    <w:rsid w:val="00536CB3"/>
    <w:rsid w:val="005379F8"/>
    <w:rsid w:val="00537AA8"/>
    <w:rsid w:val="005401C6"/>
    <w:rsid w:val="00541B07"/>
    <w:rsid w:val="0054200D"/>
    <w:rsid w:val="0054274C"/>
    <w:rsid w:val="00542970"/>
    <w:rsid w:val="005437F0"/>
    <w:rsid w:val="00544418"/>
    <w:rsid w:val="00544570"/>
    <w:rsid w:val="005449A4"/>
    <w:rsid w:val="00544B77"/>
    <w:rsid w:val="0054519C"/>
    <w:rsid w:val="00545EA0"/>
    <w:rsid w:val="00546A12"/>
    <w:rsid w:val="00546AAD"/>
    <w:rsid w:val="0054736D"/>
    <w:rsid w:val="005473BB"/>
    <w:rsid w:val="00547431"/>
    <w:rsid w:val="005474FD"/>
    <w:rsid w:val="00547C29"/>
    <w:rsid w:val="005502BB"/>
    <w:rsid w:val="005503F4"/>
    <w:rsid w:val="00550AC8"/>
    <w:rsid w:val="00550D5F"/>
    <w:rsid w:val="005510D9"/>
    <w:rsid w:val="00551A2E"/>
    <w:rsid w:val="0055219D"/>
    <w:rsid w:val="0055221B"/>
    <w:rsid w:val="005524FD"/>
    <w:rsid w:val="005526EE"/>
    <w:rsid w:val="00552E4A"/>
    <w:rsid w:val="005542EE"/>
    <w:rsid w:val="005550C4"/>
    <w:rsid w:val="005558FD"/>
    <w:rsid w:val="00555A46"/>
    <w:rsid w:val="00555D3E"/>
    <w:rsid w:val="00556204"/>
    <w:rsid w:val="00556D8C"/>
    <w:rsid w:val="0055735F"/>
    <w:rsid w:val="00557BC7"/>
    <w:rsid w:val="00557BDD"/>
    <w:rsid w:val="0056032F"/>
    <w:rsid w:val="00561227"/>
    <w:rsid w:val="005615E4"/>
    <w:rsid w:val="00561EDF"/>
    <w:rsid w:val="00562B45"/>
    <w:rsid w:val="00563030"/>
    <w:rsid w:val="00565233"/>
    <w:rsid w:val="00565462"/>
    <w:rsid w:val="00565945"/>
    <w:rsid w:val="00566313"/>
    <w:rsid w:val="005664B6"/>
    <w:rsid w:val="005667AB"/>
    <w:rsid w:val="00567100"/>
    <w:rsid w:val="0056732F"/>
    <w:rsid w:val="00567922"/>
    <w:rsid w:val="00567954"/>
    <w:rsid w:val="00567D16"/>
    <w:rsid w:val="005700F0"/>
    <w:rsid w:val="00570195"/>
    <w:rsid w:val="005708C7"/>
    <w:rsid w:val="00570FA4"/>
    <w:rsid w:val="00571AE7"/>
    <w:rsid w:val="005729F0"/>
    <w:rsid w:val="005743D8"/>
    <w:rsid w:val="00574700"/>
    <w:rsid w:val="0057483D"/>
    <w:rsid w:val="00575720"/>
    <w:rsid w:val="00575FC5"/>
    <w:rsid w:val="00575FED"/>
    <w:rsid w:val="00576D03"/>
    <w:rsid w:val="00576EEB"/>
    <w:rsid w:val="00576F1F"/>
    <w:rsid w:val="0057710B"/>
    <w:rsid w:val="00577709"/>
    <w:rsid w:val="00580072"/>
    <w:rsid w:val="005800EF"/>
    <w:rsid w:val="00580472"/>
    <w:rsid w:val="00580CEF"/>
    <w:rsid w:val="005815F5"/>
    <w:rsid w:val="00581B67"/>
    <w:rsid w:val="005822DB"/>
    <w:rsid w:val="00582FD9"/>
    <w:rsid w:val="0058301E"/>
    <w:rsid w:val="00583132"/>
    <w:rsid w:val="00584514"/>
    <w:rsid w:val="00585351"/>
    <w:rsid w:val="00585816"/>
    <w:rsid w:val="005868C7"/>
    <w:rsid w:val="00586CD8"/>
    <w:rsid w:val="005875E1"/>
    <w:rsid w:val="00590892"/>
    <w:rsid w:val="00591303"/>
    <w:rsid w:val="00591F76"/>
    <w:rsid w:val="00593363"/>
    <w:rsid w:val="00593719"/>
    <w:rsid w:val="00594053"/>
    <w:rsid w:val="005946E5"/>
    <w:rsid w:val="0059513D"/>
    <w:rsid w:val="005956E4"/>
    <w:rsid w:val="00595EA2"/>
    <w:rsid w:val="00595EE6"/>
    <w:rsid w:val="0059660D"/>
    <w:rsid w:val="005A0068"/>
    <w:rsid w:val="005A128F"/>
    <w:rsid w:val="005A1290"/>
    <w:rsid w:val="005A1647"/>
    <w:rsid w:val="005A1666"/>
    <w:rsid w:val="005A1E83"/>
    <w:rsid w:val="005A20F1"/>
    <w:rsid w:val="005A29D8"/>
    <w:rsid w:val="005A3D33"/>
    <w:rsid w:val="005A3F84"/>
    <w:rsid w:val="005A48BE"/>
    <w:rsid w:val="005A4D6D"/>
    <w:rsid w:val="005A581F"/>
    <w:rsid w:val="005A5A74"/>
    <w:rsid w:val="005A6126"/>
    <w:rsid w:val="005A6BCA"/>
    <w:rsid w:val="005A7CF1"/>
    <w:rsid w:val="005A7EE5"/>
    <w:rsid w:val="005B00D6"/>
    <w:rsid w:val="005B0167"/>
    <w:rsid w:val="005B0C8B"/>
    <w:rsid w:val="005B1063"/>
    <w:rsid w:val="005B10DD"/>
    <w:rsid w:val="005B1779"/>
    <w:rsid w:val="005B23D2"/>
    <w:rsid w:val="005B2813"/>
    <w:rsid w:val="005B2E73"/>
    <w:rsid w:val="005B3513"/>
    <w:rsid w:val="005B363D"/>
    <w:rsid w:val="005B38BA"/>
    <w:rsid w:val="005B415C"/>
    <w:rsid w:val="005B4DA8"/>
    <w:rsid w:val="005B503D"/>
    <w:rsid w:val="005B590C"/>
    <w:rsid w:val="005B5AB7"/>
    <w:rsid w:val="005B6D4C"/>
    <w:rsid w:val="005B6F21"/>
    <w:rsid w:val="005B716E"/>
    <w:rsid w:val="005B76E9"/>
    <w:rsid w:val="005B7807"/>
    <w:rsid w:val="005B7AB3"/>
    <w:rsid w:val="005B7D2A"/>
    <w:rsid w:val="005B7E8E"/>
    <w:rsid w:val="005C0114"/>
    <w:rsid w:val="005C06C2"/>
    <w:rsid w:val="005C09C5"/>
    <w:rsid w:val="005C158A"/>
    <w:rsid w:val="005C162B"/>
    <w:rsid w:val="005C1D61"/>
    <w:rsid w:val="005C25B8"/>
    <w:rsid w:val="005C2B4A"/>
    <w:rsid w:val="005C3864"/>
    <w:rsid w:val="005C3E1B"/>
    <w:rsid w:val="005C57A1"/>
    <w:rsid w:val="005C664E"/>
    <w:rsid w:val="005C7360"/>
    <w:rsid w:val="005C75FC"/>
    <w:rsid w:val="005D00C2"/>
    <w:rsid w:val="005D02DB"/>
    <w:rsid w:val="005D0966"/>
    <w:rsid w:val="005D0E9D"/>
    <w:rsid w:val="005D0EF3"/>
    <w:rsid w:val="005D0FC3"/>
    <w:rsid w:val="005D1592"/>
    <w:rsid w:val="005D1BE3"/>
    <w:rsid w:val="005D1D6C"/>
    <w:rsid w:val="005D1EBC"/>
    <w:rsid w:val="005D1FF9"/>
    <w:rsid w:val="005D21BB"/>
    <w:rsid w:val="005D22F8"/>
    <w:rsid w:val="005D264F"/>
    <w:rsid w:val="005D2B56"/>
    <w:rsid w:val="005D2D8D"/>
    <w:rsid w:val="005D3C14"/>
    <w:rsid w:val="005D3DB4"/>
    <w:rsid w:val="005D48DE"/>
    <w:rsid w:val="005D48F3"/>
    <w:rsid w:val="005D54F0"/>
    <w:rsid w:val="005D5EF4"/>
    <w:rsid w:val="005D75E3"/>
    <w:rsid w:val="005E0B58"/>
    <w:rsid w:val="005E19B6"/>
    <w:rsid w:val="005E1F68"/>
    <w:rsid w:val="005E2041"/>
    <w:rsid w:val="005E32D0"/>
    <w:rsid w:val="005E38F4"/>
    <w:rsid w:val="005E4199"/>
    <w:rsid w:val="005E4753"/>
    <w:rsid w:val="005E56A4"/>
    <w:rsid w:val="005E5700"/>
    <w:rsid w:val="005E59E9"/>
    <w:rsid w:val="005E63E0"/>
    <w:rsid w:val="005E68B5"/>
    <w:rsid w:val="005E695C"/>
    <w:rsid w:val="005E788F"/>
    <w:rsid w:val="005E7F51"/>
    <w:rsid w:val="005F05A9"/>
    <w:rsid w:val="005F076D"/>
    <w:rsid w:val="005F0C7C"/>
    <w:rsid w:val="005F1882"/>
    <w:rsid w:val="005F2877"/>
    <w:rsid w:val="005F2DB6"/>
    <w:rsid w:val="005F3160"/>
    <w:rsid w:val="005F4410"/>
    <w:rsid w:val="005F45BB"/>
    <w:rsid w:val="005F4ED2"/>
    <w:rsid w:val="005F51A6"/>
    <w:rsid w:val="005F591E"/>
    <w:rsid w:val="005F5B39"/>
    <w:rsid w:val="005F5BD8"/>
    <w:rsid w:val="005F5D94"/>
    <w:rsid w:val="005F61F6"/>
    <w:rsid w:val="005F62AA"/>
    <w:rsid w:val="005F693E"/>
    <w:rsid w:val="005F73E1"/>
    <w:rsid w:val="005F749A"/>
    <w:rsid w:val="005F7ED1"/>
    <w:rsid w:val="005F7F6F"/>
    <w:rsid w:val="00600772"/>
    <w:rsid w:val="006009BD"/>
    <w:rsid w:val="00600BD5"/>
    <w:rsid w:val="00600C1E"/>
    <w:rsid w:val="00600E38"/>
    <w:rsid w:val="00601565"/>
    <w:rsid w:val="00601A44"/>
    <w:rsid w:val="006022EA"/>
    <w:rsid w:val="006024B8"/>
    <w:rsid w:val="006028D4"/>
    <w:rsid w:val="006030DF"/>
    <w:rsid w:val="00604211"/>
    <w:rsid w:val="0060449F"/>
    <w:rsid w:val="00604BF7"/>
    <w:rsid w:val="006052D4"/>
    <w:rsid w:val="00605D8B"/>
    <w:rsid w:val="00606830"/>
    <w:rsid w:val="006072F2"/>
    <w:rsid w:val="006073DD"/>
    <w:rsid w:val="00607544"/>
    <w:rsid w:val="006076C4"/>
    <w:rsid w:val="0061018B"/>
    <w:rsid w:val="00610816"/>
    <w:rsid w:val="00610B8A"/>
    <w:rsid w:val="00611E32"/>
    <w:rsid w:val="0061211C"/>
    <w:rsid w:val="00612FE1"/>
    <w:rsid w:val="006136A6"/>
    <w:rsid w:val="00613AA9"/>
    <w:rsid w:val="00613AFE"/>
    <w:rsid w:val="00614DC0"/>
    <w:rsid w:val="006157E1"/>
    <w:rsid w:val="006161D9"/>
    <w:rsid w:val="00616D5A"/>
    <w:rsid w:val="00616E57"/>
    <w:rsid w:val="006171AE"/>
    <w:rsid w:val="0061769E"/>
    <w:rsid w:val="00617901"/>
    <w:rsid w:val="006204DB"/>
    <w:rsid w:val="006208AA"/>
    <w:rsid w:val="00620A71"/>
    <w:rsid w:val="00620E60"/>
    <w:rsid w:val="00621139"/>
    <w:rsid w:val="00621641"/>
    <w:rsid w:val="006226D1"/>
    <w:rsid w:val="00622765"/>
    <w:rsid w:val="006237A2"/>
    <w:rsid w:val="00624231"/>
    <w:rsid w:val="006249A9"/>
    <w:rsid w:val="00624B13"/>
    <w:rsid w:val="00625A1F"/>
    <w:rsid w:val="00625AA5"/>
    <w:rsid w:val="00625C17"/>
    <w:rsid w:val="00626767"/>
    <w:rsid w:val="00626DFB"/>
    <w:rsid w:val="006270FC"/>
    <w:rsid w:val="00627347"/>
    <w:rsid w:val="0062766D"/>
    <w:rsid w:val="00627690"/>
    <w:rsid w:val="006278E2"/>
    <w:rsid w:val="0063071F"/>
    <w:rsid w:val="006316E9"/>
    <w:rsid w:val="006325C1"/>
    <w:rsid w:val="00633D77"/>
    <w:rsid w:val="00634388"/>
    <w:rsid w:val="00634FE9"/>
    <w:rsid w:val="0063580E"/>
    <w:rsid w:val="00636091"/>
    <w:rsid w:val="00636131"/>
    <w:rsid w:val="0063759C"/>
    <w:rsid w:val="00637A9D"/>
    <w:rsid w:val="00640D04"/>
    <w:rsid w:val="006417F9"/>
    <w:rsid w:val="0064187B"/>
    <w:rsid w:val="00641F2E"/>
    <w:rsid w:val="006420EE"/>
    <w:rsid w:val="0064229F"/>
    <w:rsid w:val="0064249B"/>
    <w:rsid w:val="0064274B"/>
    <w:rsid w:val="0064293B"/>
    <w:rsid w:val="00642CCA"/>
    <w:rsid w:val="00643399"/>
    <w:rsid w:val="0064344C"/>
    <w:rsid w:val="006435FE"/>
    <w:rsid w:val="0064381E"/>
    <w:rsid w:val="0064390A"/>
    <w:rsid w:val="00643B62"/>
    <w:rsid w:val="00643BC6"/>
    <w:rsid w:val="006441B1"/>
    <w:rsid w:val="006442AC"/>
    <w:rsid w:val="00644430"/>
    <w:rsid w:val="00644A3D"/>
    <w:rsid w:val="00644CE7"/>
    <w:rsid w:val="00644D3C"/>
    <w:rsid w:val="006450C8"/>
    <w:rsid w:val="00645A59"/>
    <w:rsid w:val="00645BD1"/>
    <w:rsid w:val="00646084"/>
    <w:rsid w:val="00646A3E"/>
    <w:rsid w:val="00647095"/>
    <w:rsid w:val="00647148"/>
    <w:rsid w:val="006477A3"/>
    <w:rsid w:val="00647C56"/>
    <w:rsid w:val="00647D42"/>
    <w:rsid w:val="00647EAB"/>
    <w:rsid w:val="00647F8A"/>
    <w:rsid w:val="0065029B"/>
    <w:rsid w:val="006511A4"/>
    <w:rsid w:val="00652804"/>
    <w:rsid w:val="006534D7"/>
    <w:rsid w:val="00653A10"/>
    <w:rsid w:val="00653C03"/>
    <w:rsid w:val="00654975"/>
    <w:rsid w:val="00654EDE"/>
    <w:rsid w:val="006558AB"/>
    <w:rsid w:val="00655CCA"/>
    <w:rsid w:val="00656358"/>
    <w:rsid w:val="006563E6"/>
    <w:rsid w:val="0066006E"/>
    <w:rsid w:val="00660A20"/>
    <w:rsid w:val="00660E85"/>
    <w:rsid w:val="00664AC2"/>
    <w:rsid w:val="00664F74"/>
    <w:rsid w:val="006654C6"/>
    <w:rsid w:val="0066651B"/>
    <w:rsid w:val="006668DA"/>
    <w:rsid w:val="00670383"/>
    <w:rsid w:val="00670628"/>
    <w:rsid w:val="00670D8D"/>
    <w:rsid w:val="00670DF8"/>
    <w:rsid w:val="00671DCE"/>
    <w:rsid w:val="00671F8A"/>
    <w:rsid w:val="00672365"/>
    <w:rsid w:val="0067271F"/>
    <w:rsid w:val="0067291C"/>
    <w:rsid w:val="00672C58"/>
    <w:rsid w:val="00672E89"/>
    <w:rsid w:val="00673388"/>
    <w:rsid w:val="00673A2E"/>
    <w:rsid w:val="00673D95"/>
    <w:rsid w:val="00673F5A"/>
    <w:rsid w:val="00674275"/>
    <w:rsid w:val="006753C1"/>
    <w:rsid w:val="0067598A"/>
    <w:rsid w:val="00675DEA"/>
    <w:rsid w:val="00675EB0"/>
    <w:rsid w:val="0067686B"/>
    <w:rsid w:val="00676952"/>
    <w:rsid w:val="00677154"/>
    <w:rsid w:val="006775EE"/>
    <w:rsid w:val="0067776D"/>
    <w:rsid w:val="0068061D"/>
    <w:rsid w:val="00680835"/>
    <w:rsid w:val="00680BD3"/>
    <w:rsid w:val="006813FC"/>
    <w:rsid w:val="00682032"/>
    <w:rsid w:val="00683490"/>
    <w:rsid w:val="006835A6"/>
    <w:rsid w:val="00683F14"/>
    <w:rsid w:val="0068408E"/>
    <w:rsid w:val="00684153"/>
    <w:rsid w:val="006849D1"/>
    <w:rsid w:val="00685884"/>
    <w:rsid w:val="0068610C"/>
    <w:rsid w:val="006863D3"/>
    <w:rsid w:val="00687ACF"/>
    <w:rsid w:val="006900C7"/>
    <w:rsid w:val="00690F03"/>
    <w:rsid w:val="00691500"/>
    <w:rsid w:val="0069168B"/>
    <w:rsid w:val="00692311"/>
    <w:rsid w:val="00692737"/>
    <w:rsid w:val="00692747"/>
    <w:rsid w:val="00692DFA"/>
    <w:rsid w:val="00693457"/>
    <w:rsid w:val="00694AB6"/>
    <w:rsid w:val="00694D73"/>
    <w:rsid w:val="0069514E"/>
    <w:rsid w:val="00695948"/>
    <w:rsid w:val="00696340"/>
    <w:rsid w:val="00697218"/>
    <w:rsid w:val="0069761B"/>
    <w:rsid w:val="006977AE"/>
    <w:rsid w:val="00697BF3"/>
    <w:rsid w:val="006A01CD"/>
    <w:rsid w:val="006A06F2"/>
    <w:rsid w:val="006A08A1"/>
    <w:rsid w:val="006A0C40"/>
    <w:rsid w:val="006A0CE5"/>
    <w:rsid w:val="006A0F3F"/>
    <w:rsid w:val="006A1A8A"/>
    <w:rsid w:val="006A1F83"/>
    <w:rsid w:val="006A259E"/>
    <w:rsid w:val="006A2675"/>
    <w:rsid w:val="006A26AC"/>
    <w:rsid w:val="006A27E0"/>
    <w:rsid w:val="006A2E7C"/>
    <w:rsid w:val="006A31C7"/>
    <w:rsid w:val="006A35DB"/>
    <w:rsid w:val="006A426F"/>
    <w:rsid w:val="006A43A8"/>
    <w:rsid w:val="006A487B"/>
    <w:rsid w:val="006A4AC9"/>
    <w:rsid w:val="006A5231"/>
    <w:rsid w:val="006A55EE"/>
    <w:rsid w:val="006A5717"/>
    <w:rsid w:val="006A5C47"/>
    <w:rsid w:val="006A6367"/>
    <w:rsid w:val="006A67F5"/>
    <w:rsid w:val="006A6FF8"/>
    <w:rsid w:val="006A7371"/>
    <w:rsid w:val="006A740A"/>
    <w:rsid w:val="006A7D10"/>
    <w:rsid w:val="006B011F"/>
    <w:rsid w:val="006B0293"/>
    <w:rsid w:val="006B02CE"/>
    <w:rsid w:val="006B086A"/>
    <w:rsid w:val="006B0F2C"/>
    <w:rsid w:val="006B17A9"/>
    <w:rsid w:val="006B18E0"/>
    <w:rsid w:val="006B313F"/>
    <w:rsid w:val="006B350A"/>
    <w:rsid w:val="006B422D"/>
    <w:rsid w:val="006B433F"/>
    <w:rsid w:val="006B4593"/>
    <w:rsid w:val="006B4FD5"/>
    <w:rsid w:val="006B6389"/>
    <w:rsid w:val="006B666A"/>
    <w:rsid w:val="006B67AA"/>
    <w:rsid w:val="006B6A06"/>
    <w:rsid w:val="006B6B64"/>
    <w:rsid w:val="006B6F3B"/>
    <w:rsid w:val="006C1E5E"/>
    <w:rsid w:val="006C1F0B"/>
    <w:rsid w:val="006C1FF8"/>
    <w:rsid w:val="006C2816"/>
    <w:rsid w:val="006C3CC3"/>
    <w:rsid w:val="006C3D47"/>
    <w:rsid w:val="006C4035"/>
    <w:rsid w:val="006C48EC"/>
    <w:rsid w:val="006C5011"/>
    <w:rsid w:val="006C5416"/>
    <w:rsid w:val="006C6327"/>
    <w:rsid w:val="006C6BA6"/>
    <w:rsid w:val="006C6F3E"/>
    <w:rsid w:val="006C77F2"/>
    <w:rsid w:val="006C7952"/>
    <w:rsid w:val="006C7A50"/>
    <w:rsid w:val="006C7F5C"/>
    <w:rsid w:val="006D0029"/>
    <w:rsid w:val="006D076A"/>
    <w:rsid w:val="006D087C"/>
    <w:rsid w:val="006D1C21"/>
    <w:rsid w:val="006D1EA3"/>
    <w:rsid w:val="006D22B8"/>
    <w:rsid w:val="006D24C1"/>
    <w:rsid w:val="006D3D0A"/>
    <w:rsid w:val="006D4264"/>
    <w:rsid w:val="006D4A4F"/>
    <w:rsid w:val="006D5BEA"/>
    <w:rsid w:val="006D5ECA"/>
    <w:rsid w:val="006D608A"/>
    <w:rsid w:val="006D6520"/>
    <w:rsid w:val="006D65E1"/>
    <w:rsid w:val="006D6C25"/>
    <w:rsid w:val="006D71A9"/>
    <w:rsid w:val="006D746C"/>
    <w:rsid w:val="006E1795"/>
    <w:rsid w:val="006E17C2"/>
    <w:rsid w:val="006E2449"/>
    <w:rsid w:val="006E2AF0"/>
    <w:rsid w:val="006E2F4A"/>
    <w:rsid w:val="006E3CBF"/>
    <w:rsid w:val="006E4570"/>
    <w:rsid w:val="006E4F16"/>
    <w:rsid w:val="006E5032"/>
    <w:rsid w:val="006E567E"/>
    <w:rsid w:val="006E69A1"/>
    <w:rsid w:val="006E6ABC"/>
    <w:rsid w:val="006E6F5C"/>
    <w:rsid w:val="006F0F64"/>
    <w:rsid w:val="006F1F09"/>
    <w:rsid w:val="006F29AE"/>
    <w:rsid w:val="006F2BF6"/>
    <w:rsid w:val="006F2DCC"/>
    <w:rsid w:val="006F3951"/>
    <w:rsid w:val="006F3B5B"/>
    <w:rsid w:val="006F46D8"/>
    <w:rsid w:val="006F4DFD"/>
    <w:rsid w:val="006F52AF"/>
    <w:rsid w:val="006F60A5"/>
    <w:rsid w:val="006F71C7"/>
    <w:rsid w:val="006F758B"/>
    <w:rsid w:val="006F76D5"/>
    <w:rsid w:val="006F7D95"/>
    <w:rsid w:val="006F7FFA"/>
    <w:rsid w:val="0070108D"/>
    <w:rsid w:val="00701862"/>
    <w:rsid w:val="007018FA"/>
    <w:rsid w:val="00701C7E"/>
    <w:rsid w:val="00702837"/>
    <w:rsid w:val="0070383C"/>
    <w:rsid w:val="007043FC"/>
    <w:rsid w:val="00705BD9"/>
    <w:rsid w:val="00705C36"/>
    <w:rsid w:val="007064A1"/>
    <w:rsid w:val="007065C6"/>
    <w:rsid w:val="007067F4"/>
    <w:rsid w:val="00707211"/>
    <w:rsid w:val="0070737A"/>
    <w:rsid w:val="007073B9"/>
    <w:rsid w:val="007078C3"/>
    <w:rsid w:val="00707B00"/>
    <w:rsid w:val="00707C45"/>
    <w:rsid w:val="0071023A"/>
    <w:rsid w:val="007108BC"/>
    <w:rsid w:val="00710A1F"/>
    <w:rsid w:val="00711117"/>
    <w:rsid w:val="00711AFC"/>
    <w:rsid w:val="00711BE6"/>
    <w:rsid w:val="00712C0B"/>
    <w:rsid w:val="0071381A"/>
    <w:rsid w:val="0071385F"/>
    <w:rsid w:val="00713A58"/>
    <w:rsid w:val="00714B40"/>
    <w:rsid w:val="007154F6"/>
    <w:rsid w:val="007156C6"/>
    <w:rsid w:val="00715A93"/>
    <w:rsid w:val="00715DFC"/>
    <w:rsid w:val="0071632A"/>
    <w:rsid w:val="007165C1"/>
    <w:rsid w:val="007165EF"/>
    <w:rsid w:val="00717561"/>
    <w:rsid w:val="0071796C"/>
    <w:rsid w:val="00717BE6"/>
    <w:rsid w:val="00720326"/>
    <w:rsid w:val="00720354"/>
    <w:rsid w:val="00720C0C"/>
    <w:rsid w:val="00721119"/>
    <w:rsid w:val="00722610"/>
    <w:rsid w:val="00723B2C"/>
    <w:rsid w:val="00724E61"/>
    <w:rsid w:val="00725040"/>
    <w:rsid w:val="007256BA"/>
    <w:rsid w:val="00725726"/>
    <w:rsid w:val="00725A6C"/>
    <w:rsid w:val="00725D98"/>
    <w:rsid w:val="0072677A"/>
    <w:rsid w:val="00726C9C"/>
    <w:rsid w:val="00726D0D"/>
    <w:rsid w:val="00727897"/>
    <w:rsid w:val="00727CD5"/>
    <w:rsid w:val="00727F0A"/>
    <w:rsid w:val="0073065D"/>
    <w:rsid w:val="00730B43"/>
    <w:rsid w:val="00731B13"/>
    <w:rsid w:val="0073245D"/>
    <w:rsid w:val="0073312D"/>
    <w:rsid w:val="007338CA"/>
    <w:rsid w:val="00733F2D"/>
    <w:rsid w:val="0073436E"/>
    <w:rsid w:val="00734427"/>
    <w:rsid w:val="0073449F"/>
    <w:rsid w:val="0073549C"/>
    <w:rsid w:val="00735E88"/>
    <w:rsid w:val="00735E94"/>
    <w:rsid w:val="0073683B"/>
    <w:rsid w:val="00736F6B"/>
    <w:rsid w:val="00737499"/>
    <w:rsid w:val="007377AA"/>
    <w:rsid w:val="00737A37"/>
    <w:rsid w:val="0074035C"/>
    <w:rsid w:val="00741021"/>
    <w:rsid w:val="007415DF"/>
    <w:rsid w:val="0074196A"/>
    <w:rsid w:val="0074213D"/>
    <w:rsid w:val="00742A6A"/>
    <w:rsid w:val="00743104"/>
    <w:rsid w:val="00743233"/>
    <w:rsid w:val="007432BC"/>
    <w:rsid w:val="00743713"/>
    <w:rsid w:val="00743B22"/>
    <w:rsid w:val="00744B2E"/>
    <w:rsid w:val="00745100"/>
    <w:rsid w:val="0074555C"/>
    <w:rsid w:val="00745618"/>
    <w:rsid w:val="00745807"/>
    <w:rsid w:val="00745AB4"/>
    <w:rsid w:val="00745AE5"/>
    <w:rsid w:val="0074683C"/>
    <w:rsid w:val="00747028"/>
    <w:rsid w:val="00747A5C"/>
    <w:rsid w:val="007507DE"/>
    <w:rsid w:val="00750BED"/>
    <w:rsid w:val="00751090"/>
    <w:rsid w:val="00751117"/>
    <w:rsid w:val="00751468"/>
    <w:rsid w:val="007515D0"/>
    <w:rsid w:val="00751615"/>
    <w:rsid w:val="007517CB"/>
    <w:rsid w:val="00751A82"/>
    <w:rsid w:val="00751D28"/>
    <w:rsid w:val="00752329"/>
    <w:rsid w:val="007523D3"/>
    <w:rsid w:val="00753032"/>
    <w:rsid w:val="00753284"/>
    <w:rsid w:val="00753FD2"/>
    <w:rsid w:val="007545DB"/>
    <w:rsid w:val="00754967"/>
    <w:rsid w:val="00754FA2"/>
    <w:rsid w:val="007559C2"/>
    <w:rsid w:val="007559F8"/>
    <w:rsid w:val="00755E31"/>
    <w:rsid w:val="007563DE"/>
    <w:rsid w:val="00756E52"/>
    <w:rsid w:val="007571A5"/>
    <w:rsid w:val="0075725D"/>
    <w:rsid w:val="00757474"/>
    <w:rsid w:val="00757561"/>
    <w:rsid w:val="00757913"/>
    <w:rsid w:val="00757AC4"/>
    <w:rsid w:val="00757BF4"/>
    <w:rsid w:val="00757D9B"/>
    <w:rsid w:val="00760CC5"/>
    <w:rsid w:val="00760E91"/>
    <w:rsid w:val="00761034"/>
    <w:rsid w:val="0076115B"/>
    <w:rsid w:val="00761BE0"/>
    <w:rsid w:val="00761EE9"/>
    <w:rsid w:val="00761EFE"/>
    <w:rsid w:val="0076324D"/>
    <w:rsid w:val="0076363A"/>
    <w:rsid w:val="00764D95"/>
    <w:rsid w:val="007652F9"/>
    <w:rsid w:val="00765C55"/>
    <w:rsid w:val="007661FD"/>
    <w:rsid w:val="00767D48"/>
    <w:rsid w:val="007701F8"/>
    <w:rsid w:val="007703B8"/>
    <w:rsid w:val="007703D2"/>
    <w:rsid w:val="00770A35"/>
    <w:rsid w:val="007715FF"/>
    <w:rsid w:val="007734CC"/>
    <w:rsid w:val="007736C7"/>
    <w:rsid w:val="007740E5"/>
    <w:rsid w:val="007742B7"/>
    <w:rsid w:val="007756BA"/>
    <w:rsid w:val="007756CD"/>
    <w:rsid w:val="00775D3C"/>
    <w:rsid w:val="00775DEB"/>
    <w:rsid w:val="007760BC"/>
    <w:rsid w:val="007765F7"/>
    <w:rsid w:val="00777E0D"/>
    <w:rsid w:val="00780106"/>
    <w:rsid w:val="00780CAD"/>
    <w:rsid w:val="00780E6F"/>
    <w:rsid w:val="00782B53"/>
    <w:rsid w:val="007838CF"/>
    <w:rsid w:val="007847CD"/>
    <w:rsid w:val="00784C86"/>
    <w:rsid w:val="00785612"/>
    <w:rsid w:val="00785838"/>
    <w:rsid w:val="00786506"/>
    <w:rsid w:val="00787053"/>
    <w:rsid w:val="00787536"/>
    <w:rsid w:val="00787715"/>
    <w:rsid w:val="00787D1F"/>
    <w:rsid w:val="007907FA"/>
    <w:rsid w:val="007908AB"/>
    <w:rsid w:val="00791455"/>
    <w:rsid w:val="00791BBB"/>
    <w:rsid w:val="00791DD7"/>
    <w:rsid w:val="00791EA6"/>
    <w:rsid w:val="00793014"/>
    <w:rsid w:val="007933D9"/>
    <w:rsid w:val="00793CFA"/>
    <w:rsid w:val="00795540"/>
    <w:rsid w:val="00795798"/>
    <w:rsid w:val="00795F52"/>
    <w:rsid w:val="007965FB"/>
    <w:rsid w:val="00796697"/>
    <w:rsid w:val="00796828"/>
    <w:rsid w:val="00797742"/>
    <w:rsid w:val="007A0682"/>
    <w:rsid w:val="007A07E8"/>
    <w:rsid w:val="007A0929"/>
    <w:rsid w:val="007A1A9E"/>
    <w:rsid w:val="007A1F98"/>
    <w:rsid w:val="007A2257"/>
    <w:rsid w:val="007A3D4E"/>
    <w:rsid w:val="007A3E7D"/>
    <w:rsid w:val="007A45B3"/>
    <w:rsid w:val="007A4CB3"/>
    <w:rsid w:val="007A4CBF"/>
    <w:rsid w:val="007A56C6"/>
    <w:rsid w:val="007A5CAA"/>
    <w:rsid w:val="007A5CEF"/>
    <w:rsid w:val="007A5F2A"/>
    <w:rsid w:val="007A660E"/>
    <w:rsid w:val="007A6716"/>
    <w:rsid w:val="007A6E5F"/>
    <w:rsid w:val="007A73D0"/>
    <w:rsid w:val="007A7796"/>
    <w:rsid w:val="007A7A75"/>
    <w:rsid w:val="007B01E6"/>
    <w:rsid w:val="007B0260"/>
    <w:rsid w:val="007B0B2E"/>
    <w:rsid w:val="007B1CD6"/>
    <w:rsid w:val="007B2BD1"/>
    <w:rsid w:val="007B45B4"/>
    <w:rsid w:val="007B4D0C"/>
    <w:rsid w:val="007B547E"/>
    <w:rsid w:val="007B5AB9"/>
    <w:rsid w:val="007B63A9"/>
    <w:rsid w:val="007B7249"/>
    <w:rsid w:val="007B74E9"/>
    <w:rsid w:val="007B7F6C"/>
    <w:rsid w:val="007C0145"/>
    <w:rsid w:val="007C0982"/>
    <w:rsid w:val="007C0A56"/>
    <w:rsid w:val="007C1B65"/>
    <w:rsid w:val="007C1E09"/>
    <w:rsid w:val="007C1E10"/>
    <w:rsid w:val="007C2A41"/>
    <w:rsid w:val="007C30F2"/>
    <w:rsid w:val="007C32B6"/>
    <w:rsid w:val="007C3C4E"/>
    <w:rsid w:val="007C43BE"/>
    <w:rsid w:val="007C4426"/>
    <w:rsid w:val="007C4B1B"/>
    <w:rsid w:val="007C536A"/>
    <w:rsid w:val="007C5392"/>
    <w:rsid w:val="007C5529"/>
    <w:rsid w:val="007C578E"/>
    <w:rsid w:val="007C599B"/>
    <w:rsid w:val="007C5B5F"/>
    <w:rsid w:val="007C5D59"/>
    <w:rsid w:val="007C6BEE"/>
    <w:rsid w:val="007C73CC"/>
    <w:rsid w:val="007C7823"/>
    <w:rsid w:val="007D059B"/>
    <w:rsid w:val="007D07D1"/>
    <w:rsid w:val="007D0C13"/>
    <w:rsid w:val="007D11F2"/>
    <w:rsid w:val="007D1349"/>
    <w:rsid w:val="007D1F79"/>
    <w:rsid w:val="007D2088"/>
    <w:rsid w:val="007D2250"/>
    <w:rsid w:val="007D29DF"/>
    <w:rsid w:val="007D2A8D"/>
    <w:rsid w:val="007D30CE"/>
    <w:rsid w:val="007D3A90"/>
    <w:rsid w:val="007D3AD7"/>
    <w:rsid w:val="007D3C4A"/>
    <w:rsid w:val="007D3C5A"/>
    <w:rsid w:val="007D3F67"/>
    <w:rsid w:val="007D46FD"/>
    <w:rsid w:val="007D479A"/>
    <w:rsid w:val="007D4B41"/>
    <w:rsid w:val="007D5227"/>
    <w:rsid w:val="007D5980"/>
    <w:rsid w:val="007D627C"/>
    <w:rsid w:val="007D64EB"/>
    <w:rsid w:val="007D758B"/>
    <w:rsid w:val="007E0058"/>
    <w:rsid w:val="007E0768"/>
    <w:rsid w:val="007E0AE6"/>
    <w:rsid w:val="007E16B1"/>
    <w:rsid w:val="007E2F2D"/>
    <w:rsid w:val="007E338D"/>
    <w:rsid w:val="007E36E8"/>
    <w:rsid w:val="007E401A"/>
    <w:rsid w:val="007E432A"/>
    <w:rsid w:val="007E452C"/>
    <w:rsid w:val="007E4713"/>
    <w:rsid w:val="007E4B03"/>
    <w:rsid w:val="007E506C"/>
    <w:rsid w:val="007E5284"/>
    <w:rsid w:val="007E5FEF"/>
    <w:rsid w:val="007E6210"/>
    <w:rsid w:val="007E63DE"/>
    <w:rsid w:val="007E6980"/>
    <w:rsid w:val="007E6BB8"/>
    <w:rsid w:val="007E6D34"/>
    <w:rsid w:val="007E6F51"/>
    <w:rsid w:val="007E7039"/>
    <w:rsid w:val="007E72F0"/>
    <w:rsid w:val="007E7A35"/>
    <w:rsid w:val="007F0CCE"/>
    <w:rsid w:val="007F0DB8"/>
    <w:rsid w:val="007F1048"/>
    <w:rsid w:val="007F35B1"/>
    <w:rsid w:val="007F384B"/>
    <w:rsid w:val="007F4A6C"/>
    <w:rsid w:val="007F588F"/>
    <w:rsid w:val="007F6178"/>
    <w:rsid w:val="007F6549"/>
    <w:rsid w:val="007F6ADF"/>
    <w:rsid w:val="007F6D96"/>
    <w:rsid w:val="007F773B"/>
    <w:rsid w:val="007F7C2B"/>
    <w:rsid w:val="00800ACC"/>
    <w:rsid w:val="00801185"/>
    <w:rsid w:val="00801941"/>
    <w:rsid w:val="008024EA"/>
    <w:rsid w:val="008025CC"/>
    <w:rsid w:val="0080298A"/>
    <w:rsid w:val="00802D72"/>
    <w:rsid w:val="008033F4"/>
    <w:rsid w:val="00804725"/>
    <w:rsid w:val="0080587E"/>
    <w:rsid w:val="00806379"/>
    <w:rsid w:val="0080677E"/>
    <w:rsid w:val="008068EF"/>
    <w:rsid w:val="0080693D"/>
    <w:rsid w:val="00806CF6"/>
    <w:rsid w:val="0080718F"/>
    <w:rsid w:val="008072C8"/>
    <w:rsid w:val="0080740D"/>
    <w:rsid w:val="00807ACD"/>
    <w:rsid w:val="00810113"/>
    <w:rsid w:val="008103B5"/>
    <w:rsid w:val="008119E2"/>
    <w:rsid w:val="008126D5"/>
    <w:rsid w:val="00813119"/>
    <w:rsid w:val="008133BC"/>
    <w:rsid w:val="00813CA2"/>
    <w:rsid w:val="00813ED5"/>
    <w:rsid w:val="00814A32"/>
    <w:rsid w:val="00815194"/>
    <w:rsid w:val="008158C8"/>
    <w:rsid w:val="00815FD6"/>
    <w:rsid w:val="00816844"/>
    <w:rsid w:val="00816B2C"/>
    <w:rsid w:val="008173E4"/>
    <w:rsid w:val="00817A42"/>
    <w:rsid w:val="00820554"/>
    <w:rsid w:val="00820F14"/>
    <w:rsid w:val="00820FEC"/>
    <w:rsid w:val="008217C2"/>
    <w:rsid w:val="008218B9"/>
    <w:rsid w:val="00821B5A"/>
    <w:rsid w:val="00821C17"/>
    <w:rsid w:val="008225F7"/>
    <w:rsid w:val="0082290C"/>
    <w:rsid w:val="00823EBB"/>
    <w:rsid w:val="00824797"/>
    <w:rsid w:val="008249E0"/>
    <w:rsid w:val="008250F4"/>
    <w:rsid w:val="008255E2"/>
    <w:rsid w:val="00825A8E"/>
    <w:rsid w:val="00825EF1"/>
    <w:rsid w:val="00826246"/>
    <w:rsid w:val="008276D5"/>
    <w:rsid w:val="008302B3"/>
    <w:rsid w:val="00830980"/>
    <w:rsid w:val="00831273"/>
    <w:rsid w:val="00831530"/>
    <w:rsid w:val="008315F8"/>
    <w:rsid w:val="00831B86"/>
    <w:rsid w:val="00831D3D"/>
    <w:rsid w:val="00832A4C"/>
    <w:rsid w:val="00832AB0"/>
    <w:rsid w:val="00832CCC"/>
    <w:rsid w:val="008343DA"/>
    <w:rsid w:val="00834E6D"/>
    <w:rsid w:val="00834E71"/>
    <w:rsid w:val="008352D4"/>
    <w:rsid w:val="008360D7"/>
    <w:rsid w:val="00836678"/>
    <w:rsid w:val="0083675B"/>
    <w:rsid w:val="00836BDA"/>
    <w:rsid w:val="00837D58"/>
    <w:rsid w:val="00837EDE"/>
    <w:rsid w:val="00841AF8"/>
    <w:rsid w:val="0084207F"/>
    <w:rsid w:val="008427B4"/>
    <w:rsid w:val="00843AD3"/>
    <w:rsid w:val="00844AF4"/>
    <w:rsid w:val="008451BA"/>
    <w:rsid w:val="00845663"/>
    <w:rsid w:val="0084579E"/>
    <w:rsid w:val="00845DD7"/>
    <w:rsid w:val="008471D0"/>
    <w:rsid w:val="0084766D"/>
    <w:rsid w:val="00847971"/>
    <w:rsid w:val="00847D26"/>
    <w:rsid w:val="00850244"/>
    <w:rsid w:val="00850453"/>
    <w:rsid w:val="008506FF"/>
    <w:rsid w:val="00850AD7"/>
    <w:rsid w:val="00850D48"/>
    <w:rsid w:val="00851386"/>
    <w:rsid w:val="0085178C"/>
    <w:rsid w:val="008523B7"/>
    <w:rsid w:val="0085294E"/>
    <w:rsid w:val="00852C12"/>
    <w:rsid w:val="00852D01"/>
    <w:rsid w:val="00852DF9"/>
    <w:rsid w:val="0085353C"/>
    <w:rsid w:val="00853992"/>
    <w:rsid w:val="00853A3D"/>
    <w:rsid w:val="00855509"/>
    <w:rsid w:val="008557DF"/>
    <w:rsid w:val="00855AAE"/>
    <w:rsid w:val="00856264"/>
    <w:rsid w:val="00856769"/>
    <w:rsid w:val="008569CB"/>
    <w:rsid w:val="00856E15"/>
    <w:rsid w:val="0085705D"/>
    <w:rsid w:val="0085732A"/>
    <w:rsid w:val="00860232"/>
    <w:rsid w:val="008606DF"/>
    <w:rsid w:val="008609B6"/>
    <w:rsid w:val="008614D1"/>
    <w:rsid w:val="00861EAA"/>
    <w:rsid w:val="00861F2D"/>
    <w:rsid w:val="0086242A"/>
    <w:rsid w:val="00862805"/>
    <w:rsid w:val="0086358F"/>
    <w:rsid w:val="008644AE"/>
    <w:rsid w:val="00864B24"/>
    <w:rsid w:val="00864B76"/>
    <w:rsid w:val="00864E93"/>
    <w:rsid w:val="00865D3E"/>
    <w:rsid w:val="008664F3"/>
    <w:rsid w:val="008673A6"/>
    <w:rsid w:val="008673FA"/>
    <w:rsid w:val="0086748B"/>
    <w:rsid w:val="00867583"/>
    <w:rsid w:val="0086764F"/>
    <w:rsid w:val="00867761"/>
    <w:rsid w:val="00867808"/>
    <w:rsid w:val="00867AD2"/>
    <w:rsid w:val="00867D10"/>
    <w:rsid w:val="00867E92"/>
    <w:rsid w:val="00867EB5"/>
    <w:rsid w:val="008700E1"/>
    <w:rsid w:val="00870675"/>
    <w:rsid w:val="0087094D"/>
    <w:rsid w:val="00870D82"/>
    <w:rsid w:val="008711E8"/>
    <w:rsid w:val="00871B94"/>
    <w:rsid w:val="00872227"/>
    <w:rsid w:val="008724E6"/>
    <w:rsid w:val="00872BBE"/>
    <w:rsid w:val="0087349A"/>
    <w:rsid w:val="0087354A"/>
    <w:rsid w:val="00874755"/>
    <w:rsid w:val="00875343"/>
    <w:rsid w:val="008754EE"/>
    <w:rsid w:val="00875692"/>
    <w:rsid w:val="00875DC9"/>
    <w:rsid w:val="00875E2B"/>
    <w:rsid w:val="0087626F"/>
    <w:rsid w:val="00876346"/>
    <w:rsid w:val="00876D9F"/>
    <w:rsid w:val="00877309"/>
    <w:rsid w:val="008778C4"/>
    <w:rsid w:val="00877C03"/>
    <w:rsid w:val="00877C5A"/>
    <w:rsid w:val="00877D2C"/>
    <w:rsid w:val="008800C4"/>
    <w:rsid w:val="0088030C"/>
    <w:rsid w:val="008804E9"/>
    <w:rsid w:val="00881A4A"/>
    <w:rsid w:val="0088201C"/>
    <w:rsid w:val="008820B4"/>
    <w:rsid w:val="00882B25"/>
    <w:rsid w:val="008835C4"/>
    <w:rsid w:val="008844FC"/>
    <w:rsid w:val="0088510C"/>
    <w:rsid w:val="008857FE"/>
    <w:rsid w:val="00885FEA"/>
    <w:rsid w:val="00886285"/>
    <w:rsid w:val="00886A4A"/>
    <w:rsid w:val="00886C8E"/>
    <w:rsid w:val="00886ED5"/>
    <w:rsid w:val="00887225"/>
    <w:rsid w:val="0089083E"/>
    <w:rsid w:val="008915E5"/>
    <w:rsid w:val="00891DC2"/>
    <w:rsid w:val="00891E70"/>
    <w:rsid w:val="00892743"/>
    <w:rsid w:val="00892818"/>
    <w:rsid w:val="00892974"/>
    <w:rsid w:val="00893F91"/>
    <w:rsid w:val="00894217"/>
    <w:rsid w:val="00894268"/>
    <w:rsid w:val="00894314"/>
    <w:rsid w:val="008953CE"/>
    <w:rsid w:val="00895785"/>
    <w:rsid w:val="0089690A"/>
    <w:rsid w:val="00896A94"/>
    <w:rsid w:val="00896B60"/>
    <w:rsid w:val="00897153"/>
    <w:rsid w:val="0089755B"/>
    <w:rsid w:val="00897F9F"/>
    <w:rsid w:val="008A1198"/>
    <w:rsid w:val="008A138A"/>
    <w:rsid w:val="008A1DEB"/>
    <w:rsid w:val="008A2A37"/>
    <w:rsid w:val="008A3870"/>
    <w:rsid w:val="008A395D"/>
    <w:rsid w:val="008A444A"/>
    <w:rsid w:val="008A4808"/>
    <w:rsid w:val="008A4828"/>
    <w:rsid w:val="008A4D14"/>
    <w:rsid w:val="008A5024"/>
    <w:rsid w:val="008A583B"/>
    <w:rsid w:val="008A5AB4"/>
    <w:rsid w:val="008A71E4"/>
    <w:rsid w:val="008A7495"/>
    <w:rsid w:val="008A7D65"/>
    <w:rsid w:val="008B0113"/>
    <w:rsid w:val="008B08DE"/>
    <w:rsid w:val="008B0C95"/>
    <w:rsid w:val="008B13C1"/>
    <w:rsid w:val="008B15D8"/>
    <w:rsid w:val="008B199E"/>
    <w:rsid w:val="008B1C58"/>
    <w:rsid w:val="008B1FC1"/>
    <w:rsid w:val="008B210C"/>
    <w:rsid w:val="008B21CC"/>
    <w:rsid w:val="008B2214"/>
    <w:rsid w:val="008B2642"/>
    <w:rsid w:val="008B2D19"/>
    <w:rsid w:val="008B326B"/>
    <w:rsid w:val="008B3841"/>
    <w:rsid w:val="008B431D"/>
    <w:rsid w:val="008B4706"/>
    <w:rsid w:val="008B4CD2"/>
    <w:rsid w:val="008B5262"/>
    <w:rsid w:val="008B57B8"/>
    <w:rsid w:val="008B5D75"/>
    <w:rsid w:val="008B5EF3"/>
    <w:rsid w:val="008B5FB6"/>
    <w:rsid w:val="008B61A7"/>
    <w:rsid w:val="008B6CC3"/>
    <w:rsid w:val="008B72A4"/>
    <w:rsid w:val="008B7305"/>
    <w:rsid w:val="008B7890"/>
    <w:rsid w:val="008B79BD"/>
    <w:rsid w:val="008C060F"/>
    <w:rsid w:val="008C0C19"/>
    <w:rsid w:val="008C170D"/>
    <w:rsid w:val="008C1969"/>
    <w:rsid w:val="008C200D"/>
    <w:rsid w:val="008C30F1"/>
    <w:rsid w:val="008C4677"/>
    <w:rsid w:val="008C50C5"/>
    <w:rsid w:val="008C5283"/>
    <w:rsid w:val="008C59A3"/>
    <w:rsid w:val="008C5A6D"/>
    <w:rsid w:val="008C6DAC"/>
    <w:rsid w:val="008D07A3"/>
    <w:rsid w:val="008D12BD"/>
    <w:rsid w:val="008D16E5"/>
    <w:rsid w:val="008D1D76"/>
    <w:rsid w:val="008D239E"/>
    <w:rsid w:val="008D26A8"/>
    <w:rsid w:val="008D3141"/>
    <w:rsid w:val="008D3682"/>
    <w:rsid w:val="008D3F43"/>
    <w:rsid w:val="008D4168"/>
    <w:rsid w:val="008D4C6A"/>
    <w:rsid w:val="008D4D98"/>
    <w:rsid w:val="008D4E42"/>
    <w:rsid w:val="008D597B"/>
    <w:rsid w:val="008D6A83"/>
    <w:rsid w:val="008D6C39"/>
    <w:rsid w:val="008D6C43"/>
    <w:rsid w:val="008D6DD1"/>
    <w:rsid w:val="008D79C1"/>
    <w:rsid w:val="008D7D36"/>
    <w:rsid w:val="008D7D7F"/>
    <w:rsid w:val="008E0943"/>
    <w:rsid w:val="008E125E"/>
    <w:rsid w:val="008E1B3A"/>
    <w:rsid w:val="008E22AF"/>
    <w:rsid w:val="008E23D0"/>
    <w:rsid w:val="008E2D6B"/>
    <w:rsid w:val="008E2EE5"/>
    <w:rsid w:val="008E312F"/>
    <w:rsid w:val="008E33BC"/>
    <w:rsid w:val="008E4248"/>
    <w:rsid w:val="008E4581"/>
    <w:rsid w:val="008E4AB6"/>
    <w:rsid w:val="008E520A"/>
    <w:rsid w:val="008E58CA"/>
    <w:rsid w:val="008E60D3"/>
    <w:rsid w:val="008E66F0"/>
    <w:rsid w:val="008E6B11"/>
    <w:rsid w:val="008E7A4E"/>
    <w:rsid w:val="008F088E"/>
    <w:rsid w:val="008F0B94"/>
    <w:rsid w:val="008F1474"/>
    <w:rsid w:val="008F14D5"/>
    <w:rsid w:val="008F18A9"/>
    <w:rsid w:val="008F1945"/>
    <w:rsid w:val="008F22F3"/>
    <w:rsid w:val="008F2B7A"/>
    <w:rsid w:val="008F39CA"/>
    <w:rsid w:val="008F3C1E"/>
    <w:rsid w:val="008F3CB2"/>
    <w:rsid w:val="008F3D87"/>
    <w:rsid w:val="008F4665"/>
    <w:rsid w:val="008F46AE"/>
    <w:rsid w:val="008F46F9"/>
    <w:rsid w:val="008F4BED"/>
    <w:rsid w:val="008F5126"/>
    <w:rsid w:val="008F566E"/>
    <w:rsid w:val="008F5C26"/>
    <w:rsid w:val="008F6195"/>
    <w:rsid w:val="008F679B"/>
    <w:rsid w:val="0090034A"/>
    <w:rsid w:val="00900870"/>
    <w:rsid w:val="00900ACF"/>
    <w:rsid w:val="00900D99"/>
    <w:rsid w:val="00900DF6"/>
    <w:rsid w:val="00902295"/>
    <w:rsid w:val="00902479"/>
    <w:rsid w:val="00902623"/>
    <w:rsid w:val="00902894"/>
    <w:rsid w:val="00902D64"/>
    <w:rsid w:val="00903A3F"/>
    <w:rsid w:val="0090593F"/>
    <w:rsid w:val="00905BB7"/>
    <w:rsid w:val="00906765"/>
    <w:rsid w:val="00906B2A"/>
    <w:rsid w:val="00906FEF"/>
    <w:rsid w:val="009074A8"/>
    <w:rsid w:val="009076BA"/>
    <w:rsid w:val="00907B53"/>
    <w:rsid w:val="00907C1C"/>
    <w:rsid w:val="00907E66"/>
    <w:rsid w:val="00911308"/>
    <w:rsid w:val="00911439"/>
    <w:rsid w:val="009121D9"/>
    <w:rsid w:val="0091272F"/>
    <w:rsid w:val="00912F6D"/>
    <w:rsid w:val="00913BB3"/>
    <w:rsid w:val="009143A2"/>
    <w:rsid w:val="00914A95"/>
    <w:rsid w:val="00914BEF"/>
    <w:rsid w:val="009158D6"/>
    <w:rsid w:val="00915B5D"/>
    <w:rsid w:val="00915BD4"/>
    <w:rsid w:val="00915FBE"/>
    <w:rsid w:val="009160D1"/>
    <w:rsid w:val="009166E7"/>
    <w:rsid w:val="0091714D"/>
    <w:rsid w:val="00917CEB"/>
    <w:rsid w:val="00917FF0"/>
    <w:rsid w:val="00920007"/>
    <w:rsid w:val="009207D8"/>
    <w:rsid w:val="00920839"/>
    <w:rsid w:val="009208DE"/>
    <w:rsid w:val="0092192D"/>
    <w:rsid w:val="00921BBB"/>
    <w:rsid w:val="00921E0C"/>
    <w:rsid w:val="00922596"/>
    <w:rsid w:val="0092357C"/>
    <w:rsid w:val="009237AE"/>
    <w:rsid w:val="00923861"/>
    <w:rsid w:val="00923A47"/>
    <w:rsid w:val="00923B91"/>
    <w:rsid w:val="00924C65"/>
    <w:rsid w:val="00924FE5"/>
    <w:rsid w:val="009250E5"/>
    <w:rsid w:val="00925833"/>
    <w:rsid w:val="00925CB4"/>
    <w:rsid w:val="009267B5"/>
    <w:rsid w:val="00926BDD"/>
    <w:rsid w:val="00926D32"/>
    <w:rsid w:val="009309CF"/>
    <w:rsid w:val="00930F81"/>
    <w:rsid w:val="009312CA"/>
    <w:rsid w:val="00932171"/>
    <w:rsid w:val="009322B1"/>
    <w:rsid w:val="00932570"/>
    <w:rsid w:val="00933C5A"/>
    <w:rsid w:val="00933EC5"/>
    <w:rsid w:val="00934444"/>
    <w:rsid w:val="009349F9"/>
    <w:rsid w:val="00934B4F"/>
    <w:rsid w:val="00935243"/>
    <w:rsid w:val="0093553B"/>
    <w:rsid w:val="0093651A"/>
    <w:rsid w:val="00936CE0"/>
    <w:rsid w:val="00937612"/>
    <w:rsid w:val="0093792B"/>
    <w:rsid w:val="00940560"/>
    <w:rsid w:val="00941886"/>
    <w:rsid w:val="00942961"/>
    <w:rsid w:val="00942A28"/>
    <w:rsid w:val="009435D7"/>
    <w:rsid w:val="00943B38"/>
    <w:rsid w:val="00944D0A"/>
    <w:rsid w:val="00944F24"/>
    <w:rsid w:val="009456B8"/>
    <w:rsid w:val="00945EEF"/>
    <w:rsid w:val="009463CB"/>
    <w:rsid w:val="009469BE"/>
    <w:rsid w:val="00946D28"/>
    <w:rsid w:val="00947344"/>
    <w:rsid w:val="00947E11"/>
    <w:rsid w:val="00947EE6"/>
    <w:rsid w:val="00950370"/>
    <w:rsid w:val="00950D7F"/>
    <w:rsid w:val="00950FF3"/>
    <w:rsid w:val="00951219"/>
    <w:rsid w:val="00951772"/>
    <w:rsid w:val="00952C0E"/>
    <w:rsid w:val="00952FF0"/>
    <w:rsid w:val="009531F8"/>
    <w:rsid w:val="009534AD"/>
    <w:rsid w:val="009539D3"/>
    <w:rsid w:val="00954BDF"/>
    <w:rsid w:val="009550DB"/>
    <w:rsid w:val="009553E2"/>
    <w:rsid w:val="00955463"/>
    <w:rsid w:val="00955724"/>
    <w:rsid w:val="009565F8"/>
    <w:rsid w:val="00956683"/>
    <w:rsid w:val="0095676F"/>
    <w:rsid w:val="00956C2A"/>
    <w:rsid w:val="009571E2"/>
    <w:rsid w:val="009576C1"/>
    <w:rsid w:val="00957757"/>
    <w:rsid w:val="00957E09"/>
    <w:rsid w:val="00960B08"/>
    <w:rsid w:val="00960B2A"/>
    <w:rsid w:val="00960B5B"/>
    <w:rsid w:val="00960DBF"/>
    <w:rsid w:val="009611CC"/>
    <w:rsid w:val="00961523"/>
    <w:rsid w:val="009622DE"/>
    <w:rsid w:val="00962C4A"/>
    <w:rsid w:val="00963524"/>
    <w:rsid w:val="009636C6"/>
    <w:rsid w:val="00963C85"/>
    <w:rsid w:val="00965871"/>
    <w:rsid w:val="00965A68"/>
    <w:rsid w:val="00966A5F"/>
    <w:rsid w:val="00967049"/>
    <w:rsid w:val="0096793D"/>
    <w:rsid w:val="00967D9C"/>
    <w:rsid w:val="00967FF3"/>
    <w:rsid w:val="009707FD"/>
    <w:rsid w:val="009710E6"/>
    <w:rsid w:val="009711CE"/>
    <w:rsid w:val="00971597"/>
    <w:rsid w:val="0097197B"/>
    <w:rsid w:val="00971B0C"/>
    <w:rsid w:val="00972225"/>
    <w:rsid w:val="00973239"/>
    <w:rsid w:val="00973273"/>
    <w:rsid w:val="00973594"/>
    <w:rsid w:val="00974A6C"/>
    <w:rsid w:val="00975091"/>
    <w:rsid w:val="009755D3"/>
    <w:rsid w:val="009755F7"/>
    <w:rsid w:val="00976760"/>
    <w:rsid w:val="0097719D"/>
    <w:rsid w:val="009773B9"/>
    <w:rsid w:val="0097772A"/>
    <w:rsid w:val="00977821"/>
    <w:rsid w:val="009779BF"/>
    <w:rsid w:val="00977A51"/>
    <w:rsid w:val="00977CD6"/>
    <w:rsid w:val="00980009"/>
    <w:rsid w:val="009800A1"/>
    <w:rsid w:val="009801CC"/>
    <w:rsid w:val="009812BB"/>
    <w:rsid w:val="009816F0"/>
    <w:rsid w:val="00981D4E"/>
    <w:rsid w:val="00982029"/>
    <w:rsid w:val="00982D5F"/>
    <w:rsid w:val="009838EB"/>
    <w:rsid w:val="00983C76"/>
    <w:rsid w:val="009840A7"/>
    <w:rsid w:val="00984639"/>
    <w:rsid w:val="00984FC6"/>
    <w:rsid w:val="00985F73"/>
    <w:rsid w:val="00986296"/>
    <w:rsid w:val="00986653"/>
    <w:rsid w:val="00986984"/>
    <w:rsid w:val="00987689"/>
    <w:rsid w:val="009879B4"/>
    <w:rsid w:val="00987C97"/>
    <w:rsid w:val="00987E38"/>
    <w:rsid w:val="0099087C"/>
    <w:rsid w:val="0099206E"/>
    <w:rsid w:val="00992386"/>
    <w:rsid w:val="00992849"/>
    <w:rsid w:val="00993807"/>
    <w:rsid w:val="009938F1"/>
    <w:rsid w:val="00993AF2"/>
    <w:rsid w:val="00993C3A"/>
    <w:rsid w:val="009949C4"/>
    <w:rsid w:val="00994C34"/>
    <w:rsid w:val="00994FD4"/>
    <w:rsid w:val="009955CE"/>
    <w:rsid w:val="00996687"/>
    <w:rsid w:val="009967E0"/>
    <w:rsid w:val="009975CC"/>
    <w:rsid w:val="00997814"/>
    <w:rsid w:val="00997E72"/>
    <w:rsid w:val="009A0A51"/>
    <w:rsid w:val="009A14C3"/>
    <w:rsid w:val="009A14C9"/>
    <w:rsid w:val="009A154D"/>
    <w:rsid w:val="009A18F3"/>
    <w:rsid w:val="009A2F6F"/>
    <w:rsid w:val="009A347E"/>
    <w:rsid w:val="009A3CC1"/>
    <w:rsid w:val="009A3EC7"/>
    <w:rsid w:val="009A4B3D"/>
    <w:rsid w:val="009A4FD3"/>
    <w:rsid w:val="009A50C9"/>
    <w:rsid w:val="009A6282"/>
    <w:rsid w:val="009A67FD"/>
    <w:rsid w:val="009A6A13"/>
    <w:rsid w:val="009A6A23"/>
    <w:rsid w:val="009A7274"/>
    <w:rsid w:val="009A7C9B"/>
    <w:rsid w:val="009A7D9E"/>
    <w:rsid w:val="009B0FF4"/>
    <w:rsid w:val="009B1D7F"/>
    <w:rsid w:val="009B2853"/>
    <w:rsid w:val="009B2BC2"/>
    <w:rsid w:val="009B2C8B"/>
    <w:rsid w:val="009B2DB2"/>
    <w:rsid w:val="009B305C"/>
    <w:rsid w:val="009B34CE"/>
    <w:rsid w:val="009B3615"/>
    <w:rsid w:val="009B3B4E"/>
    <w:rsid w:val="009B4617"/>
    <w:rsid w:val="009B4DB7"/>
    <w:rsid w:val="009B57EE"/>
    <w:rsid w:val="009B5EAF"/>
    <w:rsid w:val="009B639E"/>
    <w:rsid w:val="009B6718"/>
    <w:rsid w:val="009B6BAF"/>
    <w:rsid w:val="009B73C4"/>
    <w:rsid w:val="009B785D"/>
    <w:rsid w:val="009C0B81"/>
    <w:rsid w:val="009C1AD3"/>
    <w:rsid w:val="009C21C4"/>
    <w:rsid w:val="009C240E"/>
    <w:rsid w:val="009C276E"/>
    <w:rsid w:val="009C2A11"/>
    <w:rsid w:val="009C2B73"/>
    <w:rsid w:val="009C2EC0"/>
    <w:rsid w:val="009C3897"/>
    <w:rsid w:val="009C38B0"/>
    <w:rsid w:val="009C3C92"/>
    <w:rsid w:val="009C3CD0"/>
    <w:rsid w:val="009C4210"/>
    <w:rsid w:val="009C43E9"/>
    <w:rsid w:val="009C44C5"/>
    <w:rsid w:val="009C4C9E"/>
    <w:rsid w:val="009C4D42"/>
    <w:rsid w:val="009C505A"/>
    <w:rsid w:val="009C519D"/>
    <w:rsid w:val="009C599B"/>
    <w:rsid w:val="009C5AD7"/>
    <w:rsid w:val="009C5CAD"/>
    <w:rsid w:val="009C604F"/>
    <w:rsid w:val="009C6509"/>
    <w:rsid w:val="009C66E9"/>
    <w:rsid w:val="009C7538"/>
    <w:rsid w:val="009C75F2"/>
    <w:rsid w:val="009C777E"/>
    <w:rsid w:val="009D05AA"/>
    <w:rsid w:val="009D064D"/>
    <w:rsid w:val="009D067B"/>
    <w:rsid w:val="009D0E99"/>
    <w:rsid w:val="009D1E3C"/>
    <w:rsid w:val="009D2249"/>
    <w:rsid w:val="009D23D5"/>
    <w:rsid w:val="009D2A4F"/>
    <w:rsid w:val="009D3AE3"/>
    <w:rsid w:val="009D3E6B"/>
    <w:rsid w:val="009D3E7C"/>
    <w:rsid w:val="009D3EB7"/>
    <w:rsid w:val="009D4B84"/>
    <w:rsid w:val="009D4D24"/>
    <w:rsid w:val="009D63CA"/>
    <w:rsid w:val="009D6D2A"/>
    <w:rsid w:val="009D764A"/>
    <w:rsid w:val="009D7D79"/>
    <w:rsid w:val="009D7DB8"/>
    <w:rsid w:val="009E0400"/>
    <w:rsid w:val="009E074D"/>
    <w:rsid w:val="009E0883"/>
    <w:rsid w:val="009E25FC"/>
    <w:rsid w:val="009E260A"/>
    <w:rsid w:val="009E2990"/>
    <w:rsid w:val="009E3718"/>
    <w:rsid w:val="009E3B4F"/>
    <w:rsid w:val="009E40A6"/>
    <w:rsid w:val="009E45E5"/>
    <w:rsid w:val="009E55F8"/>
    <w:rsid w:val="009E587F"/>
    <w:rsid w:val="009E5B88"/>
    <w:rsid w:val="009E5B93"/>
    <w:rsid w:val="009E6647"/>
    <w:rsid w:val="009E6747"/>
    <w:rsid w:val="009E6CE9"/>
    <w:rsid w:val="009E6FC0"/>
    <w:rsid w:val="009E72EB"/>
    <w:rsid w:val="009E7EBF"/>
    <w:rsid w:val="009E7FCA"/>
    <w:rsid w:val="009F07B3"/>
    <w:rsid w:val="009F0DF1"/>
    <w:rsid w:val="009F12D2"/>
    <w:rsid w:val="009F1503"/>
    <w:rsid w:val="009F1788"/>
    <w:rsid w:val="009F1964"/>
    <w:rsid w:val="009F2330"/>
    <w:rsid w:val="009F27C9"/>
    <w:rsid w:val="009F36B8"/>
    <w:rsid w:val="009F3D96"/>
    <w:rsid w:val="009F4146"/>
    <w:rsid w:val="009F435F"/>
    <w:rsid w:val="009F4C73"/>
    <w:rsid w:val="009F5C4C"/>
    <w:rsid w:val="009F6081"/>
    <w:rsid w:val="009F68D7"/>
    <w:rsid w:val="009F6927"/>
    <w:rsid w:val="009F6AEA"/>
    <w:rsid w:val="009F6E0B"/>
    <w:rsid w:val="009F709D"/>
    <w:rsid w:val="009F77C4"/>
    <w:rsid w:val="009F77FA"/>
    <w:rsid w:val="009F78D1"/>
    <w:rsid w:val="009F7A3F"/>
    <w:rsid w:val="009F7C3F"/>
    <w:rsid w:val="009F7C40"/>
    <w:rsid w:val="00A00734"/>
    <w:rsid w:val="00A00748"/>
    <w:rsid w:val="00A00A09"/>
    <w:rsid w:val="00A016D3"/>
    <w:rsid w:val="00A01840"/>
    <w:rsid w:val="00A0244A"/>
    <w:rsid w:val="00A025CF"/>
    <w:rsid w:val="00A03E31"/>
    <w:rsid w:val="00A04078"/>
    <w:rsid w:val="00A047F4"/>
    <w:rsid w:val="00A04DBD"/>
    <w:rsid w:val="00A054EC"/>
    <w:rsid w:val="00A0577E"/>
    <w:rsid w:val="00A05C49"/>
    <w:rsid w:val="00A061A4"/>
    <w:rsid w:val="00A06483"/>
    <w:rsid w:val="00A06E95"/>
    <w:rsid w:val="00A06F6E"/>
    <w:rsid w:val="00A06F84"/>
    <w:rsid w:val="00A0705E"/>
    <w:rsid w:val="00A07345"/>
    <w:rsid w:val="00A1014B"/>
    <w:rsid w:val="00A1027F"/>
    <w:rsid w:val="00A10D74"/>
    <w:rsid w:val="00A118AF"/>
    <w:rsid w:val="00A11CC7"/>
    <w:rsid w:val="00A13417"/>
    <w:rsid w:val="00A1364F"/>
    <w:rsid w:val="00A13F26"/>
    <w:rsid w:val="00A1411F"/>
    <w:rsid w:val="00A14611"/>
    <w:rsid w:val="00A148A8"/>
    <w:rsid w:val="00A16916"/>
    <w:rsid w:val="00A1709D"/>
    <w:rsid w:val="00A171BA"/>
    <w:rsid w:val="00A17325"/>
    <w:rsid w:val="00A175AE"/>
    <w:rsid w:val="00A176DF"/>
    <w:rsid w:val="00A17C50"/>
    <w:rsid w:val="00A201B4"/>
    <w:rsid w:val="00A20220"/>
    <w:rsid w:val="00A207C4"/>
    <w:rsid w:val="00A20AAC"/>
    <w:rsid w:val="00A20D4C"/>
    <w:rsid w:val="00A20E4D"/>
    <w:rsid w:val="00A2110C"/>
    <w:rsid w:val="00A217CC"/>
    <w:rsid w:val="00A21C77"/>
    <w:rsid w:val="00A22A63"/>
    <w:rsid w:val="00A22F30"/>
    <w:rsid w:val="00A234FF"/>
    <w:rsid w:val="00A235B3"/>
    <w:rsid w:val="00A237D3"/>
    <w:rsid w:val="00A23C27"/>
    <w:rsid w:val="00A24387"/>
    <w:rsid w:val="00A24CAF"/>
    <w:rsid w:val="00A2565A"/>
    <w:rsid w:val="00A25C4A"/>
    <w:rsid w:val="00A267CB"/>
    <w:rsid w:val="00A269EE"/>
    <w:rsid w:val="00A2758B"/>
    <w:rsid w:val="00A2776B"/>
    <w:rsid w:val="00A27E41"/>
    <w:rsid w:val="00A27EB9"/>
    <w:rsid w:val="00A30444"/>
    <w:rsid w:val="00A307B4"/>
    <w:rsid w:val="00A30C9E"/>
    <w:rsid w:val="00A31408"/>
    <w:rsid w:val="00A31724"/>
    <w:rsid w:val="00A31A44"/>
    <w:rsid w:val="00A31B02"/>
    <w:rsid w:val="00A3213C"/>
    <w:rsid w:val="00A324A3"/>
    <w:rsid w:val="00A32574"/>
    <w:rsid w:val="00A325C2"/>
    <w:rsid w:val="00A326A2"/>
    <w:rsid w:val="00A32A67"/>
    <w:rsid w:val="00A33051"/>
    <w:rsid w:val="00A33199"/>
    <w:rsid w:val="00A3326F"/>
    <w:rsid w:val="00A33749"/>
    <w:rsid w:val="00A33F6E"/>
    <w:rsid w:val="00A34288"/>
    <w:rsid w:val="00A35317"/>
    <w:rsid w:val="00A35806"/>
    <w:rsid w:val="00A35834"/>
    <w:rsid w:val="00A36346"/>
    <w:rsid w:val="00A36AF2"/>
    <w:rsid w:val="00A36B86"/>
    <w:rsid w:val="00A37BAC"/>
    <w:rsid w:val="00A4026C"/>
    <w:rsid w:val="00A4056A"/>
    <w:rsid w:val="00A40CC1"/>
    <w:rsid w:val="00A4194B"/>
    <w:rsid w:val="00A42150"/>
    <w:rsid w:val="00A42247"/>
    <w:rsid w:val="00A4269D"/>
    <w:rsid w:val="00A43304"/>
    <w:rsid w:val="00A43647"/>
    <w:rsid w:val="00A436E6"/>
    <w:rsid w:val="00A43815"/>
    <w:rsid w:val="00A4442C"/>
    <w:rsid w:val="00A45D0E"/>
    <w:rsid w:val="00A46521"/>
    <w:rsid w:val="00A46813"/>
    <w:rsid w:val="00A46FF0"/>
    <w:rsid w:val="00A4703D"/>
    <w:rsid w:val="00A47299"/>
    <w:rsid w:val="00A47EDD"/>
    <w:rsid w:val="00A501F9"/>
    <w:rsid w:val="00A503A3"/>
    <w:rsid w:val="00A5089A"/>
    <w:rsid w:val="00A50A00"/>
    <w:rsid w:val="00A517F2"/>
    <w:rsid w:val="00A51A47"/>
    <w:rsid w:val="00A52126"/>
    <w:rsid w:val="00A523E1"/>
    <w:rsid w:val="00A523E5"/>
    <w:rsid w:val="00A523FA"/>
    <w:rsid w:val="00A52B39"/>
    <w:rsid w:val="00A52CAC"/>
    <w:rsid w:val="00A52E96"/>
    <w:rsid w:val="00A532A4"/>
    <w:rsid w:val="00A54183"/>
    <w:rsid w:val="00A54704"/>
    <w:rsid w:val="00A547AB"/>
    <w:rsid w:val="00A54E42"/>
    <w:rsid w:val="00A5558A"/>
    <w:rsid w:val="00A55EA8"/>
    <w:rsid w:val="00A560D3"/>
    <w:rsid w:val="00A561DE"/>
    <w:rsid w:val="00A5621D"/>
    <w:rsid w:val="00A566A5"/>
    <w:rsid w:val="00A56B06"/>
    <w:rsid w:val="00A570B3"/>
    <w:rsid w:val="00A57A30"/>
    <w:rsid w:val="00A60855"/>
    <w:rsid w:val="00A60882"/>
    <w:rsid w:val="00A60944"/>
    <w:rsid w:val="00A60CD8"/>
    <w:rsid w:val="00A61194"/>
    <w:rsid w:val="00A624E9"/>
    <w:rsid w:val="00A6285D"/>
    <w:rsid w:val="00A62D71"/>
    <w:rsid w:val="00A6312B"/>
    <w:rsid w:val="00A63C39"/>
    <w:rsid w:val="00A6410F"/>
    <w:rsid w:val="00A6424C"/>
    <w:rsid w:val="00A6472D"/>
    <w:rsid w:val="00A64ABB"/>
    <w:rsid w:val="00A64FBC"/>
    <w:rsid w:val="00A65279"/>
    <w:rsid w:val="00A65408"/>
    <w:rsid w:val="00A65A90"/>
    <w:rsid w:val="00A65D7B"/>
    <w:rsid w:val="00A66A1C"/>
    <w:rsid w:val="00A66B76"/>
    <w:rsid w:val="00A66C13"/>
    <w:rsid w:val="00A671FA"/>
    <w:rsid w:val="00A671FD"/>
    <w:rsid w:val="00A6776A"/>
    <w:rsid w:val="00A67C5A"/>
    <w:rsid w:val="00A70110"/>
    <w:rsid w:val="00A70F0E"/>
    <w:rsid w:val="00A719EE"/>
    <w:rsid w:val="00A71BB8"/>
    <w:rsid w:val="00A729F4"/>
    <w:rsid w:val="00A72A7F"/>
    <w:rsid w:val="00A72DCE"/>
    <w:rsid w:val="00A72DD3"/>
    <w:rsid w:val="00A730F5"/>
    <w:rsid w:val="00A73A40"/>
    <w:rsid w:val="00A73B23"/>
    <w:rsid w:val="00A73DC6"/>
    <w:rsid w:val="00A748AD"/>
    <w:rsid w:val="00A748B1"/>
    <w:rsid w:val="00A7532F"/>
    <w:rsid w:val="00A766EE"/>
    <w:rsid w:val="00A76B33"/>
    <w:rsid w:val="00A76D6D"/>
    <w:rsid w:val="00A77242"/>
    <w:rsid w:val="00A7742C"/>
    <w:rsid w:val="00A774F9"/>
    <w:rsid w:val="00A775DF"/>
    <w:rsid w:val="00A77B8C"/>
    <w:rsid w:val="00A80674"/>
    <w:rsid w:val="00A8083C"/>
    <w:rsid w:val="00A821C5"/>
    <w:rsid w:val="00A82999"/>
    <w:rsid w:val="00A82AB0"/>
    <w:rsid w:val="00A82EEE"/>
    <w:rsid w:val="00A83AE4"/>
    <w:rsid w:val="00A8528C"/>
    <w:rsid w:val="00A86C88"/>
    <w:rsid w:val="00A87CA9"/>
    <w:rsid w:val="00A87D3F"/>
    <w:rsid w:val="00A903BA"/>
    <w:rsid w:val="00A90DC2"/>
    <w:rsid w:val="00A9104C"/>
    <w:rsid w:val="00A918AC"/>
    <w:rsid w:val="00A91E54"/>
    <w:rsid w:val="00A92104"/>
    <w:rsid w:val="00A93E29"/>
    <w:rsid w:val="00A93E54"/>
    <w:rsid w:val="00A93E63"/>
    <w:rsid w:val="00A9422D"/>
    <w:rsid w:val="00A9474E"/>
    <w:rsid w:val="00A9529D"/>
    <w:rsid w:val="00A9587D"/>
    <w:rsid w:val="00A95F60"/>
    <w:rsid w:val="00A96BF2"/>
    <w:rsid w:val="00A96D78"/>
    <w:rsid w:val="00A9751A"/>
    <w:rsid w:val="00A979A7"/>
    <w:rsid w:val="00AA086A"/>
    <w:rsid w:val="00AA0E90"/>
    <w:rsid w:val="00AA11AA"/>
    <w:rsid w:val="00AA15BE"/>
    <w:rsid w:val="00AA16B2"/>
    <w:rsid w:val="00AA1F25"/>
    <w:rsid w:val="00AA238D"/>
    <w:rsid w:val="00AA35E7"/>
    <w:rsid w:val="00AA3AF6"/>
    <w:rsid w:val="00AA5573"/>
    <w:rsid w:val="00AA5CF0"/>
    <w:rsid w:val="00AA625C"/>
    <w:rsid w:val="00AA6CFB"/>
    <w:rsid w:val="00AA7966"/>
    <w:rsid w:val="00AB0656"/>
    <w:rsid w:val="00AB07D3"/>
    <w:rsid w:val="00AB14DB"/>
    <w:rsid w:val="00AB183C"/>
    <w:rsid w:val="00AB2095"/>
    <w:rsid w:val="00AB2D10"/>
    <w:rsid w:val="00AB3DB1"/>
    <w:rsid w:val="00AB4BE2"/>
    <w:rsid w:val="00AB53EA"/>
    <w:rsid w:val="00AB5F31"/>
    <w:rsid w:val="00AB7B65"/>
    <w:rsid w:val="00AC056D"/>
    <w:rsid w:val="00AC0733"/>
    <w:rsid w:val="00AC0D12"/>
    <w:rsid w:val="00AC0F3D"/>
    <w:rsid w:val="00AC1BC3"/>
    <w:rsid w:val="00AC2945"/>
    <w:rsid w:val="00AC2CB3"/>
    <w:rsid w:val="00AC2D88"/>
    <w:rsid w:val="00AC3617"/>
    <w:rsid w:val="00AC3DE5"/>
    <w:rsid w:val="00AC45B2"/>
    <w:rsid w:val="00AC5049"/>
    <w:rsid w:val="00AC5302"/>
    <w:rsid w:val="00AC595D"/>
    <w:rsid w:val="00AC5E08"/>
    <w:rsid w:val="00AC5FD6"/>
    <w:rsid w:val="00AC7491"/>
    <w:rsid w:val="00AC7799"/>
    <w:rsid w:val="00AC7DC7"/>
    <w:rsid w:val="00AC7E06"/>
    <w:rsid w:val="00AD0A49"/>
    <w:rsid w:val="00AD0A6E"/>
    <w:rsid w:val="00AD1B31"/>
    <w:rsid w:val="00AD28FE"/>
    <w:rsid w:val="00AD2A7A"/>
    <w:rsid w:val="00AD2B91"/>
    <w:rsid w:val="00AD2BC1"/>
    <w:rsid w:val="00AD2D20"/>
    <w:rsid w:val="00AD38BF"/>
    <w:rsid w:val="00AD3D20"/>
    <w:rsid w:val="00AD427D"/>
    <w:rsid w:val="00AD431C"/>
    <w:rsid w:val="00AD49D8"/>
    <w:rsid w:val="00AD523A"/>
    <w:rsid w:val="00AD52FD"/>
    <w:rsid w:val="00AD5975"/>
    <w:rsid w:val="00AD5ECB"/>
    <w:rsid w:val="00AD5F3D"/>
    <w:rsid w:val="00AD649A"/>
    <w:rsid w:val="00AD6786"/>
    <w:rsid w:val="00AD73A5"/>
    <w:rsid w:val="00AD7E9B"/>
    <w:rsid w:val="00AE0587"/>
    <w:rsid w:val="00AE0895"/>
    <w:rsid w:val="00AE08FC"/>
    <w:rsid w:val="00AE2F97"/>
    <w:rsid w:val="00AE40B8"/>
    <w:rsid w:val="00AE46DE"/>
    <w:rsid w:val="00AE470E"/>
    <w:rsid w:val="00AE500B"/>
    <w:rsid w:val="00AE517C"/>
    <w:rsid w:val="00AE532F"/>
    <w:rsid w:val="00AE5499"/>
    <w:rsid w:val="00AE58A5"/>
    <w:rsid w:val="00AE5DDF"/>
    <w:rsid w:val="00AE7BAF"/>
    <w:rsid w:val="00AE7F41"/>
    <w:rsid w:val="00AF14D5"/>
    <w:rsid w:val="00AF246E"/>
    <w:rsid w:val="00AF32C7"/>
    <w:rsid w:val="00AF336A"/>
    <w:rsid w:val="00AF3E19"/>
    <w:rsid w:val="00AF405F"/>
    <w:rsid w:val="00AF4369"/>
    <w:rsid w:val="00AF4ECF"/>
    <w:rsid w:val="00AF6246"/>
    <w:rsid w:val="00AF63DB"/>
    <w:rsid w:val="00AF63F0"/>
    <w:rsid w:val="00AF78C4"/>
    <w:rsid w:val="00AF7D7B"/>
    <w:rsid w:val="00B00665"/>
    <w:rsid w:val="00B008CE"/>
    <w:rsid w:val="00B01E72"/>
    <w:rsid w:val="00B024A5"/>
    <w:rsid w:val="00B02C73"/>
    <w:rsid w:val="00B02EA4"/>
    <w:rsid w:val="00B03B0E"/>
    <w:rsid w:val="00B03EB7"/>
    <w:rsid w:val="00B0423D"/>
    <w:rsid w:val="00B042F4"/>
    <w:rsid w:val="00B046B7"/>
    <w:rsid w:val="00B0490F"/>
    <w:rsid w:val="00B0514D"/>
    <w:rsid w:val="00B054A0"/>
    <w:rsid w:val="00B063C3"/>
    <w:rsid w:val="00B07E58"/>
    <w:rsid w:val="00B10064"/>
    <w:rsid w:val="00B10498"/>
    <w:rsid w:val="00B105CC"/>
    <w:rsid w:val="00B10C42"/>
    <w:rsid w:val="00B10DF8"/>
    <w:rsid w:val="00B12488"/>
    <w:rsid w:val="00B12A5F"/>
    <w:rsid w:val="00B12CBF"/>
    <w:rsid w:val="00B13796"/>
    <w:rsid w:val="00B1514D"/>
    <w:rsid w:val="00B15467"/>
    <w:rsid w:val="00B15480"/>
    <w:rsid w:val="00B1563A"/>
    <w:rsid w:val="00B15B55"/>
    <w:rsid w:val="00B15CBD"/>
    <w:rsid w:val="00B15CFF"/>
    <w:rsid w:val="00B16C01"/>
    <w:rsid w:val="00B16EFE"/>
    <w:rsid w:val="00B17466"/>
    <w:rsid w:val="00B2061A"/>
    <w:rsid w:val="00B214B2"/>
    <w:rsid w:val="00B21605"/>
    <w:rsid w:val="00B21C6F"/>
    <w:rsid w:val="00B21E98"/>
    <w:rsid w:val="00B220EC"/>
    <w:rsid w:val="00B22C30"/>
    <w:rsid w:val="00B234A6"/>
    <w:rsid w:val="00B2579E"/>
    <w:rsid w:val="00B25A44"/>
    <w:rsid w:val="00B26231"/>
    <w:rsid w:val="00B27065"/>
    <w:rsid w:val="00B271C8"/>
    <w:rsid w:val="00B27E1A"/>
    <w:rsid w:val="00B3009A"/>
    <w:rsid w:val="00B309F8"/>
    <w:rsid w:val="00B30EB0"/>
    <w:rsid w:val="00B310E1"/>
    <w:rsid w:val="00B31DFA"/>
    <w:rsid w:val="00B32B52"/>
    <w:rsid w:val="00B33E75"/>
    <w:rsid w:val="00B34094"/>
    <w:rsid w:val="00B34C64"/>
    <w:rsid w:val="00B354C9"/>
    <w:rsid w:val="00B35F7F"/>
    <w:rsid w:val="00B368EA"/>
    <w:rsid w:val="00B36CC4"/>
    <w:rsid w:val="00B373FC"/>
    <w:rsid w:val="00B37B28"/>
    <w:rsid w:val="00B37FC9"/>
    <w:rsid w:val="00B40540"/>
    <w:rsid w:val="00B40754"/>
    <w:rsid w:val="00B40830"/>
    <w:rsid w:val="00B417BF"/>
    <w:rsid w:val="00B41CAB"/>
    <w:rsid w:val="00B41CB6"/>
    <w:rsid w:val="00B42FD7"/>
    <w:rsid w:val="00B4327D"/>
    <w:rsid w:val="00B433AD"/>
    <w:rsid w:val="00B43BAC"/>
    <w:rsid w:val="00B43BBD"/>
    <w:rsid w:val="00B44358"/>
    <w:rsid w:val="00B449F8"/>
    <w:rsid w:val="00B44E97"/>
    <w:rsid w:val="00B45400"/>
    <w:rsid w:val="00B45EAC"/>
    <w:rsid w:val="00B4625B"/>
    <w:rsid w:val="00B462A8"/>
    <w:rsid w:val="00B46A31"/>
    <w:rsid w:val="00B46BF7"/>
    <w:rsid w:val="00B46CAF"/>
    <w:rsid w:val="00B47788"/>
    <w:rsid w:val="00B47862"/>
    <w:rsid w:val="00B47EE3"/>
    <w:rsid w:val="00B5088D"/>
    <w:rsid w:val="00B50DEF"/>
    <w:rsid w:val="00B51189"/>
    <w:rsid w:val="00B51568"/>
    <w:rsid w:val="00B5276A"/>
    <w:rsid w:val="00B53107"/>
    <w:rsid w:val="00B53D0D"/>
    <w:rsid w:val="00B544F7"/>
    <w:rsid w:val="00B562B4"/>
    <w:rsid w:val="00B569C5"/>
    <w:rsid w:val="00B56FFF"/>
    <w:rsid w:val="00B60051"/>
    <w:rsid w:val="00B60730"/>
    <w:rsid w:val="00B60C57"/>
    <w:rsid w:val="00B60D07"/>
    <w:rsid w:val="00B61265"/>
    <w:rsid w:val="00B61865"/>
    <w:rsid w:val="00B61886"/>
    <w:rsid w:val="00B61D88"/>
    <w:rsid w:val="00B620C9"/>
    <w:rsid w:val="00B62938"/>
    <w:rsid w:val="00B6294E"/>
    <w:rsid w:val="00B62C8D"/>
    <w:rsid w:val="00B637EE"/>
    <w:rsid w:val="00B63898"/>
    <w:rsid w:val="00B6405C"/>
    <w:rsid w:val="00B6452A"/>
    <w:rsid w:val="00B645DE"/>
    <w:rsid w:val="00B64B44"/>
    <w:rsid w:val="00B64D08"/>
    <w:rsid w:val="00B65044"/>
    <w:rsid w:val="00B65130"/>
    <w:rsid w:val="00B66B59"/>
    <w:rsid w:val="00B66D86"/>
    <w:rsid w:val="00B66DE6"/>
    <w:rsid w:val="00B670DE"/>
    <w:rsid w:val="00B677CB"/>
    <w:rsid w:val="00B67DE1"/>
    <w:rsid w:val="00B7011F"/>
    <w:rsid w:val="00B70CC5"/>
    <w:rsid w:val="00B71A1E"/>
    <w:rsid w:val="00B7225F"/>
    <w:rsid w:val="00B728B9"/>
    <w:rsid w:val="00B7298A"/>
    <w:rsid w:val="00B72AA0"/>
    <w:rsid w:val="00B73117"/>
    <w:rsid w:val="00B735DE"/>
    <w:rsid w:val="00B7378D"/>
    <w:rsid w:val="00B74F3E"/>
    <w:rsid w:val="00B75ED5"/>
    <w:rsid w:val="00B76255"/>
    <w:rsid w:val="00B767B9"/>
    <w:rsid w:val="00B7684C"/>
    <w:rsid w:val="00B76C35"/>
    <w:rsid w:val="00B81572"/>
    <w:rsid w:val="00B81575"/>
    <w:rsid w:val="00B8266C"/>
    <w:rsid w:val="00B82AE4"/>
    <w:rsid w:val="00B82B88"/>
    <w:rsid w:val="00B83015"/>
    <w:rsid w:val="00B8308A"/>
    <w:rsid w:val="00B839AC"/>
    <w:rsid w:val="00B839E4"/>
    <w:rsid w:val="00B83C0D"/>
    <w:rsid w:val="00B83EA9"/>
    <w:rsid w:val="00B844C2"/>
    <w:rsid w:val="00B84758"/>
    <w:rsid w:val="00B849B3"/>
    <w:rsid w:val="00B84D64"/>
    <w:rsid w:val="00B851C5"/>
    <w:rsid w:val="00B852EF"/>
    <w:rsid w:val="00B855DA"/>
    <w:rsid w:val="00B85AD0"/>
    <w:rsid w:val="00B86019"/>
    <w:rsid w:val="00B86CE6"/>
    <w:rsid w:val="00B87106"/>
    <w:rsid w:val="00B877FD"/>
    <w:rsid w:val="00B878D8"/>
    <w:rsid w:val="00B87ED4"/>
    <w:rsid w:val="00B87EDD"/>
    <w:rsid w:val="00B87F54"/>
    <w:rsid w:val="00B905C5"/>
    <w:rsid w:val="00B9092E"/>
    <w:rsid w:val="00B90C88"/>
    <w:rsid w:val="00B9117C"/>
    <w:rsid w:val="00B9138A"/>
    <w:rsid w:val="00B91D9D"/>
    <w:rsid w:val="00B92C13"/>
    <w:rsid w:val="00B92F05"/>
    <w:rsid w:val="00B93BEB"/>
    <w:rsid w:val="00B93E30"/>
    <w:rsid w:val="00B94313"/>
    <w:rsid w:val="00B95564"/>
    <w:rsid w:val="00B959C6"/>
    <w:rsid w:val="00B95F15"/>
    <w:rsid w:val="00B95F3F"/>
    <w:rsid w:val="00B968EE"/>
    <w:rsid w:val="00B969E8"/>
    <w:rsid w:val="00B96A84"/>
    <w:rsid w:val="00B978EE"/>
    <w:rsid w:val="00B97EFB"/>
    <w:rsid w:val="00B97F9E"/>
    <w:rsid w:val="00BA0293"/>
    <w:rsid w:val="00BA0903"/>
    <w:rsid w:val="00BA106C"/>
    <w:rsid w:val="00BA1427"/>
    <w:rsid w:val="00BA17F2"/>
    <w:rsid w:val="00BA1B20"/>
    <w:rsid w:val="00BA298E"/>
    <w:rsid w:val="00BA2D90"/>
    <w:rsid w:val="00BA30E4"/>
    <w:rsid w:val="00BA3706"/>
    <w:rsid w:val="00BA3841"/>
    <w:rsid w:val="00BA389A"/>
    <w:rsid w:val="00BA3DF8"/>
    <w:rsid w:val="00BA41B5"/>
    <w:rsid w:val="00BA449A"/>
    <w:rsid w:val="00BA4FFB"/>
    <w:rsid w:val="00BA5642"/>
    <w:rsid w:val="00BA6216"/>
    <w:rsid w:val="00BA666A"/>
    <w:rsid w:val="00BA6F28"/>
    <w:rsid w:val="00BA77B1"/>
    <w:rsid w:val="00BA7A35"/>
    <w:rsid w:val="00BA7E56"/>
    <w:rsid w:val="00BB0265"/>
    <w:rsid w:val="00BB0CE5"/>
    <w:rsid w:val="00BB1186"/>
    <w:rsid w:val="00BB1685"/>
    <w:rsid w:val="00BB1A0A"/>
    <w:rsid w:val="00BB2AA2"/>
    <w:rsid w:val="00BB2C57"/>
    <w:rsid w:val="00BB31D9"/>
    <w:rsid w:val="00BB3A47"/>
    <w:rsid w:val="00BB4807"/>
    <w:rsid w:val="00BB4A75"/>
    <w:rsid w:val="00BB4D6C"/>
    <w:rsid w:val="00BB4F15"/>
    <w:rsid w:val="00BB539D"/>
    <w:rsid w:val="00BB5A06"/>
    <w:rsid w:val="00BB5C13"/>
    <w:rsid w:val="00BB5C6D"/>
    <w:rsid w:val="00BB5D2E"/>
    <w:rsid w:val="00BB6D5C"/>
    <w:rsid w:val="00BB70B7"/>
    <w:rsid w:val="00BB71FF"/>
    <w:rsid w:val="00BB7FDB"/>
    <w:rsid w:val="00BC01D0"/>
    <w:rsid w:val="00BC064A"/>
    <w:rsid w:val="00BC08BE"/>
    <w:rsid w:val="00BC1114"/>
    <w:rsid w:val="00BC1EB6"/>
    <w:rsid w:val="00BC1FD7"/>
    <w:rsid w:val="00BC26B1"/>
    <w:rsid w:val="00BC2BF8"/>
    <w:rsid w:val="00BC311B"/>
    <w:rsid w:val="00BC3233"/>
    <w:rsid w:val="00BC3486"/>
    <w:rsid w:val="00BC3745"/>
    <w:rsid w:val="00BC3BC6"/>
    <w:rsid w:val="00BC4C8E"/>
    <w:rsid w:val="00BC533A"/>
    <w:rsid w:val="00BC6082"/>
    <w:rsid w:val="00BC69B5"/>
    <w:rsid w:val="00BC6B0A"/>
    <w:rsid w:val="00BC6CED"/>
    <w:rsid w:val="00BC6DDC"/>
    <w:rsid w:val="00BC772E"/>
    <w:rsid w:val="00BC7835"/>
    <w:rsid w:val="00BC7982"/>
    <w:rsid w:val="00BC7BDE"/>
    <w:rsid w:val="00BD03C2"/>
    <w:rsid w:val="00BD0F3C"/>
    <w:rsid w:val="00BD145E"/>
    <w:rsid w:val="00BD22C6"/>
    <w:rsid w:val="00BD431F"/>
    <w:rsid w:val="00BD4CD8"/>
    <w:rsid w:val="00BD4E78"/>
    <w:rsid w:val="00BD5830"/>
    <w:rsid w:val="00BD59AE"/>
    <w:rsid w:val="00BD5A59"/>
    <w:rsid w:val="00BD5CF0"/>
    <w:rsid w:val="00BD666D"/>
    <w:rsid w:val="00BD6C62"/>
    <w:rsid w:val="00BD6E58"/>
    <w:rsid w:val="00BD7671"/>
    <w:rsid w:val="00BD7D5E"/>
    <w:rsid w:val="00BD7F1C"/>
    <w:rsid w:val="00BE1273"/>
    <w:rsid w:val="00BE1C12"/>
    <w:rsid w:val="00BE20F4"/>
    <w:rsid w:val="00BE28B3"/>
    <w:rsid w:val="00BE29F1"/>
    <w:rsid w:val="00BE3177"/>
    <w:rsid w:val="00BE31ED"/>
    <w:rsid w:val="00BE3759"/>
    <w:rsid w:val="00BE3840"/>
    <w:rsid w:val="00BE39E8"/>
    <w:rsid w:val="00BE4FF6"/>
    <w:rsid w:val="00BE50B2"/>
    <w:rsid w:val="00BE51DC"/>
    <w:rsid w:val="00BE55A3"/>
    <w:rsid w:val="00BE578D"/>
    <w:rsid w:val="00BE5971"/>
    <w:rsid w:val="00BE6BF3"/>
    <w:rsid w:val="00BE761C"/>
    <w:rsid w:val="00BE77D0"/>
    <w:rsid w:val="00BE7C75"/>
    <w:rsid w:val="00BF01A8"/>
    <w:rsid w:val="00BF0260"/>
    <w:rsid w:val="00BF155B"/>
    <w:rsid w:val="00BF197E"/>
    <w:rsid w:val="00BF1BE2"/>
    <w:rsid w:val="00BF38FD"/>
    <w:rsid w:val="00BF3A08"/>
    <w:rsid w:val="00BF410A"/>
    <w:rsid w:val="00BF4115"/>
    <w:rsid w:val="00BF4305"/>
    <w:rsid w:val="00BF4495"/>
    <w:rsid w:val="00BF4EA6"/>
    <w:rsid w:val="00BF5742"/>
    <w:rsid w:val="00BF5CE6"/>
    <w:rsid w:val="00BF687E"/>
    <w:rsid w:val="00BF6F02"/>
    <w:rsid w:val="00BF6FAC"/>
    <w:rsid w:val="00C000DE"/>
    <w:rsid w:val="00C00F93"/>
    <w:rsid w:val="00C0107E"/>
    <w:rsid w:val="00C01C40"/>
    <w:rsid w:val="00C01D67"/>
    <w:rsid w:val="00C024A4"/>
    <w:rsid w:val="00C03C6E"/>
    <w:rsid w:val="00C04060"/>
    <w:rsid w:val="00C044E5"/>
    <w:rsid w:val="00C04690"/>
    <w:rsid w:val="00C04832"/>
    <w:rsid w:val="00C04CD7"/>
    <w:rsid w:val="00C04D31"/>
    <w:rsid w:val="00C050AA"/>
    <w:rsid w:val="00C05698"/>
    <w:rsid w:val="00C05A40"/>
    <w:rsid w:val="00C05EBB"/>
    <w:rsid w:val="00C0640E"/>
    <w:rsid w:val="00C06674"/>
    <w:rsid w:val="00C067EE"/>
    <w:rsid w:val="00C06AD2"/>
    <w:rsid w:val="00C07267"/>
    <w:rsid w:val="00C07997"/>
    <w:rsid w:val="00C1019C"/>
    <w:rsid w:val="00C106AA"/>
    <w:rsid w:val="00C10CF8"/>
    <w:rsid w:val="00C11248"/>
    <w:rsid w:val="00C116EF"/>
    <w:rsid w:val="00C11B26"/>
    <w:rsid w:val="00C11F6A"/>
    <w:rsid w:val="00C126D2"/>
    <w:rsid w:val="00C12A1C"/>
    <w:rsid w:val="00C12CD8"/>
    <w:rsid w:val="00C12D9A"/>
    <w:rsid w:val="00C13338"/>
    <w:rsid w:val="00C137E3"/>
    <w:rsid w:val="00C13ECD"/>
    <w:rsid w:val="00C14D39"/>
    <w:rsid w:val="00C1500D"/>
    <w:rsid w:val="00C153C6"/>
    <w:rsid w:val="00C15699"/>
    <w:rsid w:val="00C1614D"/>
    <w:rsid w:val="00C16A75"/>
    <w:rsid w:val="00C16BA3"/>
    <w:rsid w:val="00C16ECA"/>
    <w:rsid w:val="00C172A3"/>
    <w:rsid w:val="00C202AB"/>
    <w:rsid w:val="00C21345"/>
    <w:rsid w:val="00C217CC"/>
    <w:rsid w:val="00C21BD7"/>
    <w:rsid w:val="00C21FC5"/>
    <w:rsid w:val="00C23204"/>
    <w:rsid w:val="00C23F39"/>
    <w:rsid w:val="00C2453A"/>
    <w:rsid w:val="00C2459B"/>
    <w:rsid w:val="00C247B4"/>
    <w:rsid w:val="00C247CA"/>
    <w:rsid w:val="00C248DA"/>
    <w:rsid w:val="00C24A40"/>
    <w:rsid w:val="00C24BE0"/>
    <w:rsid w:val="00C25709"/>
    <w:rsid w:val="00C2629C"/>
    <w:rsid w:val="00C267E5"/>
    <w:rsid w:val="00C26897"/>
    <w:rsid w:val="00C268DE"/>
    <w:rsid w:val="00C26C3E"/>
    <w:rsid w:val="00C26D62"/>
    <w:rsid w:val="00C27337"/>
    <w:rsid w:val="00C273E1"/>
    <w:rsid w:val="00C27489"/>
    <w:rsid w:val="00C27682"/>
    <w:rsid w:val="00C27745"/>
    <w:rsid w:val="00C279F6"/>
    <w:rsid w:val="00C27AF5"/>
    <w:rsid w:val="00C27C5F"/>
    <w:rsid w:val="00C3002B"/>
    <w:rsid w:val="00C30418"/>
    <w:rsid w:val="00C30808"/>
    <w:rsid w:val="00C3110B"/>
    <w:rsid w:val="00C315D7"/>
    <w:rsid w:val="00C3201C"/>
    <w:rsid w:val="00C3209D"/>
    <w:rsid w:val="00C32F2F"/>
    <w:rsid w:val="00C33034"/>
    <w:rsid w:val="00C3329E"/>
    <w:rsid w:val="00C33FFA"/>
    <w:rsid w:val="00C34389"/>
    <w:rsid w:val="00C34912"/>
    <w:rsid w:val="00C34BDE"/>
    <w:rsid w:val="00C34DDD"/>
    <w:rsid w:val="00C35459"/>
    <w:rsid w:val="00C358A1"/>
    <w:rsid w:val="00C360A4"/>
    <w:rsid w:val="00C36654"/>
    <w:rsid w:val="00C369BA"/>
    <w:rsid w:val="00C378FA"/>
    <w:rsid w:val="00C379BD"/>
    <w:rsid w:val="00C37DEA"/>
    <w:rsid w:val="00C41668"/>
    <w:rsid w:val="00C41694"/>
    <w:rsid w:val="00C42DA9"/>
    <w:rsid w:val="00C43409"/>
    <w:rsid w:val="00C438E9"/>
    <w:rsid w:val="00C43C02"/>
    <w:rsid w:val="00C43DB5"/>
    <w:rsid w:val="00C43EEB"/>
    <w:rsid w:val="00C44130"/>
    <w:rsid w:val="00C44817"/>
    <w:rsid w:val="00C44C2E"/>
    <w:rsid w:val="00C457CC"/>
    <w:rsid w:val="00C45ACA"/>
    <w:rsid w:val="00C46B57"/>
    <w:rsid w:val="00C4797D"/>
    <w:rsid w:val="00C4EE05"/>
    <w:rsid w:val="00C50456"/>
    <w:rsid w:val="00C50A4E"/>
    <w:rsid w:val="00C50FCF"/>
    <w:rsid w:val="00C51A9D"/>
    <w:rsid w:val="00C51DD1"/>
    <w:rsid w:val="00C524C6"/>
    <w:rsid w:val="00C52639"/>
    <w:rsid w:val="00C52A6E"/>
    <w:rsid w:val="00C536F4"/>
    <w:rsid w:val="00C53EA9"/>
    <w:rsid w:val="00C54049"/>
    <w:rsid w:val="00C54126"/>
    <w:rsid w:val="00C54250"/>
    <w:rsid w:val="00C5538F"/>
    <w:rsid w:val="00C557FC"/>
    <w:rsid w:val="00C55E11"/>
    <w:rsid w:val="00C565C9"/>
    <w:rsid w:val="00C5688F"/>
    <w:rsid w:val="00C56C3A"/>
    <w:rsid w:val="00C57CAF"/>
    <w:rsid w:val="00C57F5F"/>
    <w:rsid w:val="00C602F8"/>
    <w:rsid w:val="00C6074B"/>
    <w:rsid w:val="00C60B48"/>
    <w:rsid w:val="00C60F28"/>
    <w:rsid w:val="00C6100A"/>
    <w:rsid w:val="00C62302"/>
    <w:rsid w:val="00C627A1"/>
    <w:rsid w:val="00C62B12"/>
    <w:rsid w:val="00C64648"/>
    <w:rsid w:val="00C6500D"/>
    <w:rsid w:val="00C6508D"/>
    <w:rsid w:val="00C65388"/>
    <w:rsid w:val="00C65AF5"/>
    <w:rsid w:val="00C65C5B"/>
    <w:rsid w:val="00C6668D"/>
    <w:rsid w:val="00C66BB3"/>
    <w:rsid w:val="00C67224"/>
    <w:rsid w:val="00C67355"/>
    <w:rsid w:val="00C67E4C"/>
    <w:rsid w:val="00C70888"/>
    <w:rsid w:val="00C712B2"/>
    <w:rsid w:val="00C71E64"/>
    <w:rsid w:val="00C722AB"/>
    <w:rsid w:val="00C7242B"/>
    <w:rsid w:val="00C72D21"/>
    <w:rsid w:val="00C736B1"/>
    <w:rsid w:val="00C736EB"/>
    <w:rsid w:val="00C73B05"/>
    <w:rsid w:val="00C73FD6"/>
    <w:rsid w:val="00C747AD"/>
    <w:rsid w:val="00C7500D"/>
    <w:rsid w:val="00C759C4"/>
    <w:rsid w:val="00C75F1F"/>
    <w:rsid w:val="00C761A3"/>
    <w:rsid w:val="00C7626E"/>
    <w:rsid w:val="00C762AE"/>
    <w:rsid w:val="00C764E8"/>
    <w:rsid w:val="00C76624"/>
    <w:rsid w:val="00C76C44"/>
    <w:rsid w:val="00C771E7"/>
    <w:rsid w:val="00C8074D"/>
    <w:rsid w:val="00C80AE6"/>
    <w:rsid w:val="00C81A00"/>
    <w:rsid w:val="00C81ED8"/>
    <w:rsid w:val="00C81F17"/>
    <w:rsid w:val="00C82CBA"/>
    <w:rsid w:val="00C83BC7"/>
    <w:rsid w:val="00C83EE7"/>
    <w:rsid w:val="00C85085"/>
    <w:rsid w:val="00C85949"/>
    <w:rsid w:val="00C85AF7"/>
    <w:rsid w:val="00C85D3B"/>
    <w:rsid w:val="00C85FF0"/>
    <w:rsid w:val="00C86288"/>
    <w:rsid w:val="00C86A09"/>
    <w:rsid w:val="00C87587"/>
    <w:rsid w:val="00C87DDD"/>
    <w:rsid w:val="00C90916"/>
    <w:rsid w:val="00C910AC"/>
    <w:rsid w:val="00C91392"/>
    <w:rsid w:val="00C91CDA"/>
    <w:rsid w:val="00C93809"/>
    <w:rsid w:val="00C93D53"/>
    <w:rsid w:val="00C95011"/>
    <w:rsid w:val="00C95180"/>
    <w:rsid w:val="00C951C6"/>
    <w:rsid w:val="00C9539C"/>
    <w:rsid w:val="00C95759"/>
    <w:rsid w:val="00C95C1E"/>
    <w:rsid w:val="00C95EAE"/>
    <w:rsid w:val="00C96901"/>
    <w:rsid w:val="00C97AFF"/>
    <w:rsid w:val="00C97BD3"/>
    <w:rsid w:val="00CA114C"/>
    <w:rsid w:val="00CA18DB"/>
    <w:rsid w:val="00CA3B51"/>
    <w:rsid w:val="00CA3BD8"/>
    <w:rsid w:val="00CA4449"/>
    <w:rsid w:val="00CA49AC"/>
    <w:rsid w:val="00CA49ED"/>
    <w:rsid w:val="00CA4DD8"/>
    <w:rsid w:val="00CA5741"/>
    <w:rsid w:val="00CA5770"/>
    <w:rsid w:val="00CA58BA"/>
    <w:rsid w:val="00CA5E1E"/>
    <w:rsid w:val="00CA63F7"/>
    <w:rsid w:val="00CA776C"/>
    <w:rsid w:val="00CB0849"/>
    <w:rsid w:val="00CB188A"/>
    <w:rsid w:val="00CB1DE2"/>
    <w:rsid w:val="00CB233E"/>
    <w:rsid w:val="00CB2720"/>
    <w:rsid w:val="00CB3F1D"/>
    <w:rsid w:val="00CB41F6"/>
    <w:rsid w:val="00CB43A0"/>
    <w:rsid w:val="00CB5015"/>
    <w:rsid w:val="00CB5E17"/>
    <w:rsid w:val="00CB5F65"/>
    <w:rsid w:val="00CB6025"/>
    <w:rsid w:val="00CB6B0C"/>
    <w:rsid w:val="00CB6EF2"/>
    <w:rsid w:val="00CB7165"/>
    <w:rsid w:val="00CB7485"/>
    <w:rsid w:val="00CB7989"/>
    <w:rsid w:val="00CB7FE6"/>
    <w:rsid w:val="00CC17A6"/>
    <w:rsid w:val="00CC181B"/>
    <w:rsid w:val="00CC19B3"/>
    <w:rsid w:val="00CC247C"/>
    <w:rsid w:val="00CC270F"/>
    <w:rsid w:val="00CC2772"/>
    <w:rsid w:val="00CC2FB1"/>
    <w:rsid w:val="00CC333D"/>
    <w:rsid w:val="00CC3422"/>
    <w:rsid w:val="00CC373F"/>
    <w:rsid w:val="00CC431A"/>
    <w:rsid w:val="00CC476F"/>
    <w:rsid w:val="00CC4B9D"/>
    <w:rsid w:val="00CC529B"/>
    <w:rsid w:val="00CC5644"/>
    <w:rsid w:val="00CC5ACE"/>
    <w:rsid w:val="00CC62C9"/>
    <w:rsid w:val="00CC67C9"/>
    <w:rsid w:val="00CC6E43"/>
    <w:rsid w:val="00CC736E"/>
    <w:rsid w:val="00CC7EB3"/>
    <w:rsid w:val="00CC7F9F"/>
    <w:rsid w:val="00CD0335"/>
    <w:rsid w:val="00CD1231"/>
    <w:rsid w:val="00CD145C"/>
    <w:rsid w:val="00CD17AB"/>
    <w:rsid w:val="00CD249C"/>
    <w:rsid w:val="00CD28C8"/>
    <w:rsid w:val="00CD2938"/>
    <w:rsid w:val="00CD2FE7"/>
    <w:rsid w:val="00CD3D12"/>
    <w:rsid w:val="00CD3D41"/>
    <w:rsid w:val="00CD3D54"/>
    <w:rsid w:val="00CD4572"/>
    <w:rsid w:val="00CD45B2"/>
    <w:rsid w:val="00CD4857"/>
    <w:rsid w:val="00CD4F1D"/>
    <w:rsid w:val="00CD554C"/>
    <w:rsid w:val="00CD58F0"/>
    <w:rsid w:val="00CD5DD2"/>
    <w:rsid w:val="00CD6003"/>
    <w:rsid w:val="00CD6388"/>
    <w:rsid w:val="00CD6A15"/>
    <w:rsid w:val="00CD6C92"/>
    <w:rsid w:val="00CD7952"/>
    <w:rsid w:val="00CD7AA4"/>
    <w:rsid w:val="00CE0FAC"/>
    <w:rsid w:val="00CE1259"/>
    <w:rsid w:val="00CE1288"/>
    <w:rsid w:val="00CE1509"/>
    <w:rsid w:val="00CE17ED"/>
    <w:rsid w:val="00CE1D1D"/>
    <w:rsid w:val="00CE1DA0"/>
    <w:rsid w:val="00CE2258"/>
    <w:rsid w:val="00CE26C7"/>
    <w:rsid w:val="00CE2B9D"/>
    <w:rsid w:val="00CE41FA"/>
    <w:rsid w:val="00CE4B9A"/>
    <w:rsid w:val="00CE4F79"/>
    <w:rsid w:val="00CE5396"/>
    <w:rsid w:val="00CE569E"/>
    <w:rsid w:val="00CE572E"/>
    <w:rsid w:val="00CE5ABE"/>
    <w:rsid w:val="00CE60DD"/>
    <w:rsid w:val="00CE6411"/>
    <w:rsid w:val="00CE6638"/>
    <w:rsid w:val="00CE7314"/>
    <w:rsid w:val="00CE78C1"/>
    <w:rsid w:val="00CE7B98"/>
    <w:rsid w:val="00CF09AE"/>
    <w:rsid w:val="00CF23C8"/>
    <w:rsid w:val="00CF26FE"/>
    <w:rsid w:val="00CF2721"/>
    <w:rsid w:val="00CF2E05"/>
    <w:rsid w:val="00CF3672"/>
    <w:rsid w:val="00CF3C4D"/>
    <w:rsid w:val="00CF488E"/>
    <w:rsid w:val="00CF4BF0"/>
    <w:rsid w:val="00CF4C5D"/>
    <w:rsid w:val="00CF4DD8"/>
    <w:rsid w:val="00CF528D"/>
    <w:rsid w:val="00CF598D"/>
    <w:rsid w:val="00CF59E7"/>
    <w:rsid w:val="00CF5B7E"/>
    <w:rsid w:val="00CF5BE4"/>
    <w:rsid w:val="00CF6D2F"/>
    <w:rsid w:val="00CF6EF8"/>
    <w:rsid w:val="00CF7EBA"/>
    <w:rsid w:val="00D00CF1"/>
    <w:rsid w:val="00D01871"/>
    <w:rsid w:val="00D01D84"/>
    <w:rsid w:val="00D02307"/>
    <w:rsid w:val="00D02A7F"/>
    <w:rsid w:val="00D03E23"/>
    <w:rsid w:val="00D03F39"/>
    <w:rsid w:val="00D03F7C"/>
    <w:rsid w:val="00D0439E"/>
    <w:rsid w:val="00D04973"/>
    <w:rsid w:val="00D04994"/>
    <w:rsid w:val="00D04CDF"/>
    <w:rsid w:val="00D05301"/>
    <w:rsid w:val="00D06397"/>
    <w:rsid w:val="00D06F42"/>
    <w:rsid w:val="00D074C8"/>
    <w:rsid w:val="00D07EA7"/>
    <w:rsid w:val="00D10487"/>
    <w:rsid w:val="00D10E03"/>
    <w:rsid w:val="00D11289"/>
    <w:rsid w:val="00D125C5"/>
    <w:rsid w:val="00D12D74"/>
    <w:rsid w:val="00D12D8C"/>
    <w:rsid w:val="00D131F0"/>
    <w:rsid w:val="00D13293"/>
    <w:rsid w:val="00D135B9"/>
    <w:rsid w:val="00D135E8"/>
    <w:rsid w:val="00D13705"/>
    <w:rsid w:val="00D13CAF"/>
    <w:rsid w:val="00D140A5"/>
    <w:rsid w:val="00D16570"/>
    <w:rsid w:val="00D1690B"/>
    <w:rsid w:val="00D20204"/>
    <w:rsid w:val="00D202A6"/>
    <w:rsid w:val="00D2051B"/>
    <w:rsid w:val="00D20798"/>
    <w:rsid w:val="00D21FE2"/>
    <w:rsid w:val="00D225E3"/>
    <w:rsid w:val="00D2260E"/>
    <w:rsid w:val="00D22A31"/>
    <w:rsid w:val="00D23AF8"/>
    <w:rsid w:val="00D23F70"/>
    <w:rsid w:val="00D2421B"/>
    <w:rsid w:val="00D2488D"/>
    <w:rsid w:val="00D24F14"/>
    <w:rsid w:val="00D25089"/>
    <w:rsid w:val="00D251A8"/>
    <w:rsid w:val="00D255A0"/>
    <w:rsid w:val="00D260A2"/>
    <w:rsid w:val="00D267BF"/>
    <w:rsid w:val="00D267E6"/>
    <w:rsid w:val="00D26D46"/>
    <w:rsid w:val="00D273C4"/>
    <w:rsid w:val="00D27D7B"/>
    <w:rsid w:val="00D31070"/>
    <w:rsid w:val="00D319BC"/>
    <w:rsid w:val="00D32671"/>
    <w:rsid w:val="00D32FB6"/>
    <w:rsid w:val="00D33103"/>
    <w:rsid w:val="00D33355"/>
    <w:rsid w:val="00D33870"/>
    <w:rsid w:val="00D33886"/>
    <w:rsid w:val="00D34071"/>
    <w:rsid w:val="00D347CD"/>
    <w:rsid w:val="00D34908"/>
    <w:rsid w:val="00D34EE4"/>
    <w:rsid w:val="00D35776"/>
    <w:rsid w:val="00D3677F"/>
    <w:rsid w:val="00D36842"/>
    <w:rsid w:val="00D376CF"/>
    <w:rsid w:val="00D37A1D"/>
    <w:rsid w:val="00D40ED8"/>
    <w:rsid w:val="00D41352"/>
    <w:rsid w:val="00D416CB"/>
    <w:rsid w:val="00D41745"/>
    <w:rsid w:val="00D42127"/>
    <w:rsid w:val="00D42184"/>
    <w:rsid w:val="00D42896"/>
    <w:rsid w:val="00D428CE"/>
    <w:rsid w:val="00D430DF"/>
    <w:rsid w:val="00D43293"/>
    <w:rsid w:val="00D43CF0"/>
    <w:rsid w:val="00D440F0"/>
    <w:rsid w:val="00D44197"/>
    <w:rsid w:val="00D45491"/>
    <w:rsid w:val="00D458AC"/>
    <w:rsid w:val="00D459D3"/>
    <w:rsid w:val="00D45B93"/>
    <w:rsid w:val="00D45C0B"/>
    <w:rsid w:val="00D4782C"/>
    <w:rsid w:val="00D47E32"/>
    <w:rsid w:val="00D5067D"/>
    <w:rsid w:val="00D50781"/>
    <w:rsid w:val="00D50B0A"/>
    <w:rsid w:val="00D51619"/>
    <w:rsid w:val="00D51C98"/>
    <w:rsid w:val="00D51E22"/>
    <w:rsid w:val="00D51EFE"/>
    <w:rsid w:val="00D5228B"/>
    <w:rsid w:val="00D5262C"/>
    <w:rsid w:val="00D52706"/>
    <w:rsid w:val="00D52739"/>
    <w:rsid w:val="00D52EEF"/>
    <w:rsid w:val="00D52F0D"/>
    <w:rsid w:val="00D53211"/>
    <w:rsid w:val="00D534AC"/>
    <w:rsid w:val="00D538D9"/>
    <w:rsid w:val="00D53A5F"/>
    <w:rsid w:val="00D53A86"/>
    <w:rsid w:val="00D53C9E"/>
    <w:rsid w:val="00D549D5"/>
    <w:rsid w:val="00D55198"/>
    <w:rsid w:val="00D564C5"/>
    <w:rsid w:val="00D569B7"/>
    <w:rsid w:val="00D57358"/>
    <w:rsid w:val="00D60220"/>
    <w:rsid w:val="00D604E4"/>
    <w:rsid w:val="00D609A1"/>
    <w:rsid w:val="00D60F7D"/>
    <w:rsid w:val="00D61298"/>
    <w:rsid w:val="00D6168B"/>
    <w:rsid w:val="00D62D47"/>
    <w:rsid w:val="00D633F2"/>
    <w:rsid w:val="00D63526"/>
    <w:rsid w:val="00D63C11"/>
    <w:rsid w:val="00D63D83"/>
    <w:rsid w:val="00D63F86"/>
    <w:rsid w:val="00D64B6E"/>
    <w:rsid w:val="00D659CF"/>
    <w:rsid w:val="00D65F94"/>
    <w:rsid w:val="00D66DAA"/>
    <w:rsid w:val="00D6751E"/>
    <w:rsid w:val="00D67E88"/>
    <w:rsid w:val="00D7037C"/>
    <w:rsid w:val="00D70957"/>
    <w:rsid w:val="00D71590"/>
    <w:rsid w:val="00D719D8"/>
    <w:rsid w:val="00D7261D"/>
    <w:rsid w:val="00D72C46"/>
    <w:rsid w:val="00D72EE6"/>
    <w:rsid w:val="00D72F0A"/>
    <w:rsid w:val="00D735FB"/>
    <w:rsid w:val="00D73619"/>
    <w:rsid w:val="00D74814"/>
    <w:rsid w:val="00D74B97"/>
    <w:rsid w:val="00D75D0A"/>
    <w:rsid w:val="00D76077"/>
    <w:rsid w:val="00D7659E"/>
    <w:rsid w:val="00D769F6"/>
    <w:rsid w:val="00D76A93"/>
    <w:rsid w:val="00D76CD4"/>
    <w:rsid w:val="00D76F39"/>
    <w:rsid w:val="00D776E6"/>
    <w:rsid w:val="00D81209"/>
    <w:rsid w:val="00D81700"/>
    <w:rsid w:val="00D81FB0"/>
    <w:rsid w:val="00D822A9"/>
    <w:rsid w:val="00D825B9"/>
    <w:rsid w:val="00D826FB"/>
    <w:rsid w:val="00D83187"/>
    <w:rsid w:val="00D831E6"/>
    <w:rsid w:val="00D836D7"/>
    <w:rsid w:val="00D83AAB"/>
    <w:rsid w:val="00D84189"/>
    <w:rsid w:val="00D85A47"/>
    <w:rsid w:val="00D861CF"/>
    <w:rsid w:val="00D86328"/>
    <w:rsid w:val="00D86A26"/>
    <w:rsid w:val="00D86AFC"/>
    <w:rsid w:val="00D87441"/>
    <w:rsid w:val="00D91B61"/>
    <w:rsid w:val="00D91FE9"/>
    <w:rsid w:val="00D92244"/>
    <w:rsid w:val="00D92FC3"/>
    <w:rsid w:val="00D93450"/>
    <w:rsid w:val="00D936EF"/>
    <w:rsid w:val="00D93704"/>
    <w:rsid w:val="00D93CAB"/>
    <w:rsid w:val="00D940B7"/>
    <w:rsid w:val="00D94C6A"/>
    <w:rsid w:val="00D95718"/>
    <w:rsid w:val="00D95CE5"/>
    <w:rsid w:val="00D960B8"/>
    <w:rsid w:val="00D96812"/>
    <w:rsid w:val="00D96F1F"/>
    <w:rsid w:val="00D96FC7"/>
    <w:rsid w:val="00D97472"/>
    <w:rsid w:val="00DA0536"/>
    <w:rsid w:val="00DA060A"/>
    <w:rsid w:val="00DA0669"/>
    <w:rsid w:val="00DA09E2"/>
    <w:rsid w:val="00DA0C48"/>
    <w:rsid w:val="00DA15BD"/>
    <w:rsid w:val="00DA15E2"/>
    <w:rsid w:val="00DA1AF5"/>
    <w:rsid w:val="00DA237E"/>
    <w:rsid w:val="00DA30E0"/>
    <w:rsid w:val="00DA386B"/>
    <w:rsid w:val="00DA3C22"/>
    <w:rsid w:val="00DA3DEF"/>
    <w:rsid w:val="00DA439D"/>
    <w:rsid w:val="00DA4CAE"/>
    <w:rsid w:val="00DA5B8B"/>
    <w:rsid w:val="00DA5CD0"/>
    <w:rsid w:val="00DA5E46"/>
    <w:rsid w:val="00DA6E98"/>
    <w:rsid w:val="00DA7677"/>
    <w:rsid w:val="00DB02B4"/>
    <w:rsid w:val="00DB07D9"/>
    <w:rsid w:val="00DB1388"/>
    <w:rsid w:val="00DB17F4"/>
    <w:rsid w:val="00DB1FE0"/>
    <w:rsid w:val="00DB2144"/>
    <w:rsid w:val="00DB2879"/>
    <w:rsid w:val="00DB2C59"/>
    <w:rsid w:val="00DB3089"/>
    <w:rsid w:val="00DB35AE"/>
    <w:rsid w:val="00DB39F8"/>
    <w:rsid w:val="00DB40AE"/>
    <w:rsid w:val="00DB56F7"/>
    <w:rsid w:val="00DB59A6"/>
    <w:rsid w:val="00DB5B2A"/>
    <w:rsid w:val="00DB6398"/>
    <w:rsid w:val="00DB699E"/>
    <w:rsid w:val="00DB6CB1"/>
    <w:rsid w:val="00DB7B89"/>
    <w:rsid w:val="00DC0462"/>
    <w:rsid w:val="00DC07C3"/>
    <w:rsid w:val="00DC10BB"/>
    <w:rsid w:val="00DC12AA"/>
    <w:rsid w:val="00DC1D0A"/>
    <w:rsid w:val="00DC2B1C"/>
    <w:rsid w:val="00DC4040"/>
    <w:rsid w:val="00DC4CFB"/>
    <w:rsid w:val="00DC4DEE"/>
    <w:rsid w:val="00DC55A5"/>
    <w:rsid w:val="00DC58DC"/>
    <w:rsid w:val="00DC58E0"/>
    <w:rsid w:val="00DC602A"/>
    <w:rsid w:val="00DC6246"/>
    <w:rsid w:val="00DC66F1"/>
    <w:rsid w:val="00DC6A65"/>
    <w:rsid w:val="00DC6AD6"/>
    <w:rsid w:val="00DC6CF7"/>
    <w:rsid w:val="00DC72D8"/>
    <w:rsid w:val="00DD0018"/>
    <w:rsid w:val="00DD048C"/>
    <w:rsid w:val="00DD1454"/>
    <w:rsid w:val="00DD160D"/>
    <w:rsid w:val="00DD2164"/>
    <w:rsid w:val="00DD2409"/>
    <w:rsid w:val="00DD24AC"/>
    <w:rsid w:val="00DD2528"/>
    <w:rsid w:val="00DD2A38"/>
    <w:rsid w:val="00DD2BB3"/>
    <w:rsid w:val="00DD2D36"/>
    <w:rsid w:val="00DD3429"/>
    <w:rsid w:val="00DD370A"/>
    <w:rsid w:val="00DD3711"/>
    <w:rsid w:val="00DD3930"/>
    <w:rsid w:val="00DD3C9D"/>
    <w:rsid w:val="00DD4388"/>
    <w:rsid w:val="00DD4C21"/>
    <w:rsid w:val="00DD4EFF"/>
    <w:rsid w:val="00DD612C"/>
    <w:rsid w:val="00DD650A"/>
    <w:rsid w:val="00DD65C7"/>
    <w:rsid w:val="00DD7460"/>
    <w:rsid w:val="00DD7484"/>
    <w:rsid w:val="00DD748D"/>
    <w:rsid w:val="00DD787A"/>
    <w:rsid w:val="00DE0206"/>
    <w:rsid w:val="00DE0223"/>
    <w:rsid w:val="00DE0241"/>
    <w:rsid w:val="00DE0D67"/>
    <w:rsid w:val="00DE0F0E"/>
    <w:rsid w:val="00DE1565"/>
    <w:rsid w:val="00DE227E"/>
    <w:rsid w:val="00DE2B9C"/>
    <w:rsid w:val="00DE3779"/>
    <w:rsid w:val="00DE38E8"/>
    <w:rsid w:val="00DE4A8D"/>
    <w:rsid w:val="00DE5230"/>
    <w:rsid w:val="00DE5335"/>
    <w:rsid w:val="00DE5572"/>
    <w:rsid w:val="00DE6E1B"/>
    <w:rsid w:val="00DE7BB9"/>
    <w:rsid w:val="00DF0A9A"/>
    <w:rsid w:val="00DF12F4"/>
    <w:rsid w:val="00DF2B45"/>
    <w:rsid w:val="00DF3134"/>
    <w:rsid w:val="00DF3568"/>
    <w:rsid w:val="00DF3C9D"/>
    <w:rsid w:val="00DF419C"/>
    <w:rsid w:val="00DF4319"/>
    <w:rsid w:val="00DF49C3"/>
    <w:rsid w:val="00DF4BAC"/>
    <w:rsid w:val="00DF4F39"/>
    <w:rsid w:val="00DF7B02"/>
    <w:rsid w:val="00DF7B83"/>
    <w:rsid w:val="00DF7E5B"/>
    <w:rsid w:val="00E000EC"/>
    <w:rsid w:val="00E0010C"/>
    <w:rsid w:val="00E0076E"/>
    <w:rsid w:val="00E0147D"/>
    <w:rsid w:val="00E02862"/>
    <w:rsid w:val="00E02DBE"/>
    <w:rsid w:val="00E03219"/>
    <w:rsid w:val="00E033B2"/>
    <w:rsid w:val="00E03505"/>
    <w:rsid w:val="00E03C70"/>
    <w:rsid w:val="00E04765"/>
    <w:rsid w:val="00E048FD"/>
    <w:rsid w:val="00E05277"/>
    <w:rsid w:val="00E05534"/>
    <w:rsid w:val="00E05617"/>
    <w:rsid w:val="00E05802"/>
    <w:rsid w:val="00E05AEC"/>
    <w:rsid w:val="00E06018"/>
    <w:rsid w:val="00E063D9"/>
    <w:rsid w:val="00E06465"/>
    <w:rsid w:val="00E065E4"/>
    <w:rsid w:val="00E0687C"/>
    <w:rsid w:val="00E06DFE"/>
    <w:rsid w:val="00E0739C"/>
    <w:rsid w:val="00E07558"/>
    <w:rsid w:val="00E07963"/>
    <w:rsid w:val="00E07AB9"/>
    <w:rsid w:val="00E07CF4"/>
    <w:rsid w:val="00E07EF7"/>
    <w:rsid w:val="00E101F8"/>
    <w:rsid w:val="00E102BF"/>
    <w:rsid w:val="00E10B7C"/>
    <w:rsid w:val="00E10FAB"/>
    <w:rsid w:val="00E113DC"/>
    <w:rsid w:val="00E11607"/>
    <w:rsid w:val="00E11769"/>
    <w:rsid w:val="00E11EF9"/>
    <w:rsid w:val="00E122F8"/>
    <w:rsid w:val="00E135F1"/>
    <w:rsid w:val="00E13D07"/>
    <w:rsid w:val="00E14EB0"/>
    <w:rsid w:val="00E1584A"/>
    <w:rsid w:val="00E1585F"/>
    <w:rsid w:val="00E15CAF"/>
    <w:rsid w:val="00E16EB9"/>
    <w:rsid w:val="00E1729C"/>
    <w:rsid w:val="00E176A4"/>
    <w:rsid w:val="00E208C2"/>
    <w:rsid w:val="00E20E63"/>
    <w:rsid w:val="00E21143"/>
    <w:rsid w:val="00E21E87"/>
    <w:rsid w:val="00E21EBE"/>
    <w:rsid w:val="00E22BA2"/>
    <w:rsid w:val="00E239BD"/>
    <w:rsid w:val="00E23C25"/>
    <w:rsid w:val="00E24B92"/>
    <w:rsid w:val="00E24C40"/>
    <w:rsid w:val="00E24E34"/>
    <w:rsid w:val="00E24F80"/>
    <w:rsid w:val="00E25330"/>
    <w:rsid w:val="00E2541E"/>
    <w:rsid w:val="00E2555F"/>
    <w:rsid w:val="00E256E9"/>
    <w:rsid w:val="00E25747"/>
    <w:rsid w:val="00E25B60"/>
    <w:rsid w:val="00E2611E"/>
    <w:rsid w:val="00E26601"/>
    <w:rsid w:val="00E26CA0"/>
    <w:rsid w:val="00E270A8"/>
    <w:rsid w:val="00E2711A"/>
    <w:rsid w:val="00E272E4"/>
    <w:rsid w:val="00E279E1"/>
    <w:rsid w:val="00E3001C"/>
    <w:rsid w:val="00E301F8"/>
    <w:rsid w:val="00E3033C"/>
    <w:rsid w:val="00E30CDA"/>
    <w:rsid w:val="00E30FAB"/>
    <w:rsid w:val="00E31A50"/>
    <w:rsid w:val="00E3219C"/>
    <w:rsid w:val="00E32790"/>
    <w:rsid w:val="00E32BC8"/>
    <w:rsid w:val="00E330D8"/>
    <w:rsid w:val="00E330DB"/>
    <w:rsid w:val="00E33A52"/>
    <w:rsid w:val="00E33AB8"/>
    <w:rsid w:val="00E33B69"/>
    <w:rsid w:val="00E34812"/>
    <w:rsid w:val="00E34961"/>
    <w:rsid w:val="00E34B2C"/>
    <w:rsid w:val="00E34E76"/>
    <w:rsid w:val="00E3515E"/>
    <w:rsid w:val="00E351DA"/>
    <w:rsid w:val="00E353BE"/>
    <w:rsid w:val="00E35C1E"/>
    <w:rsid w:val="00E36395"/>
    <w:rsid w:val="00E36D24"/>
    <w:rsid w:val="00E36D87"/>
    <w:rsid w:val="00E371D7"/>
    <w:rsid w:val="00E371EC"/>
    <w:rsid w:val="00E377AF"/>
    <w:rsid w:val="00E3784F"/>
    <w:rsid w:val="00E37C9A"/>
    <w:rsid w:val="00E37E64"/>
    <w:rsid w:val="00E40179"/>
    <w:rsid w:val="00E40E30"/>
    <w:rsid w:val="00E42564"/>
    <w:rsid w:val="00E42687"/>
    <w:rsid w:val="00E42D43"/>
    <w:rsid w:val="00E43993"/>
    <w:rsid w:val="00E43D73"/>
    <w:rsid w:val="00E43E06"/>
    <w:rsid w:val="00E43E91"/>
    <w:rsid w:val="00E44CB3"/>
    <w:rsid w:val="00E44EB7"/>
    <w:rsid w:val="00E44F25"/>
    <w:rsid w:val="00E45A11"/>
    <w:rsid w:val="00E46651"/>
    <w:rsid w:val="00E46AC4"/>
    <w:rsid w:val="00E470D7"/>
    <w:rsid w:val="00E4713D"/>
    <w:rsid w:val="00E473C8"/>
    <w:rsid w:val="00E50627"/>
    <w:rsid w:val="00E50A47"/>
    <w:rsid w:val="00E50F84"/>
    <w:rsid w:val="00E52770"/>
    <w:rsid w:val="00E52CBC"/>
    <w:rsid w:val="00E532CE"/>
    <w:rsid w:val="00E535AC"/>
    <w:rsid w:val="00E54C90"/>
    <w:rsid w:val="00E54CD3"/>
    <w:rsid w:val="00E55EB8"/>
    <w:rsid w:val="00E5630F"/>
    <w:rsid w:val="00E563B0"/>
    <w:rsid w:val="00E56471"/>
    <w:rsid w:val="00E56708"/>
    <w:rsid w:val="00E56A4C"/>
    <w:rsid w:val="00E56A6C"/>
    <w:rsid w:val="00E56E7C"/>
    <w:rsid w:val="00E56FD9"/>
    <w:rsid w:val="00E5718D"/>
    <w:rsid w:val="00E572C3"/>
    <w:rsid w:val="00E60C54"/>
    <w:rsid w:val="00E60DF3"/>
    <w:rsid w:val="00E60E1A"/>
    <w:rsid w:val="00E60E45"/>
    <w:rsid w:val="00E611AB"/>
    <w:rsid w:val="00E6121D"/>
    <w:rsid w:val="00E614E6"/>
    <w:rsid w:val="00E619C2"/>
    <w:rsid w:val="00E620B9"/>
    <w:rsid w:val="00E622BC"/>
    <w:rsid w:val="00E62BC1"/>
    <w:rsid w:val="00E62EF1"/>
    <w:rsid w:val="00E63453"/>
    <w:rsid w:val="00E6422B"/>
    <w:rsid w:val="00E64F69"/>
    <w:rsid w:val="00E65EA3"/>
    <w:rsid w:val="00E6674A"/>
    <w:rsid w:val="00E66A55"/>
    <w:rsid w:val="00E7142D"/>
    <w:rsid w:val="00E716FB"/>
    <w:rsid w:val="00E72046"/>
    <w:rsid w:val="00E72158"/>
    <w:rsid w:val="00E722D6"/>
    <w:rsid w:val="00E726A8"/>
    <w:rsid w:val="00E72C2D"/>
    <w:rsid w:val="00E7377D"/>
    <w:rsid w:val="00E73D0F"/>
    <w:rsid w:val="00E746DF"/>
    <w:rsid w:val="00E750AA"/>
    <w:rsid w:val="00E753BC"/>
    <w:rsid w:val="00E75614"/>
    <w:rsid w:val="00E75BFE"/>
    <w:rsid w:val="00E7684A"/>
    <w:rsid w:val="00E77AC9"/>
    <w:rsid w:val="00E81796"/>
    <w:rsid w:val="00E81D25"/>
    <w:rsid w:val="00E81F48"/>
    <w:rsid w:val="00E8222E"/>
    <w:rsid w:val="00E825F1"/>
    <w:rsid w:val="00E82626"/>
    <w:rsid w:val="00E82842"/>
    <w:rsid w:val="00E82BCB"/>
    <w:rsid w:val="00E82CD1"/>
    <w:rsid w:val="00E83930"/>
    <w:rsid w:val="00E83A03"/>
    <w:rsid w:val="00E83B86"/>
    <w:rsid w:val="00E83FD7"/>
    <w:rsid w:val="00E849AC"/>
    <w:rsid w:val="00E84F3B"/>
    <w:rsid w:val="00E84F66"/>
    <w:rsid w:val="00E852DC"/>
    <w:rsid w:val="00E85434"/>
    <w:rsid w:val="00E854D8"/>
    <w:rsid w:val="00E85A08"/>
    <w:rsid w:val="00E85F69"/>
    <w:rsid w:val="00E86408"/>
    <w:rsid w:val="00E864E1"/>
    <w:rsid w:val="00E86651"/>
    <w:rsid w:val="00E86C7E"/>
    <w:rsid w:val="00E86FBF"/>
    <w:rsid w:val="00E87777"/>
    <w:rsid w:val="00E87B08"/>
    <w:rsid w:val="00E90B70"/>
    <w:rsid w:val="00E90DCE"/>
    <w:rsid w:val="00E91336"/>
    <w:rsid w:val="00E916CE"/>
    <w:rsid w:val="00E918DD"/>
    <w:rsid w:val="00E93A1F"/>
    <w:rsid w:val="00E93E00"/>
    <w:rsid w:val="00E93F05"/>
    <w:rsid w:val="00E94224"/>
    <w:rsid w:val="00E9425B"/>
    <w:rsid w:val="00E947CB"/>
    <w:rsid w:val="00E94C94"/>
    <w:rsid w:val="00E95992"/>
    <w:rsid w:val="00E95BCF"/>
    <w:rsid w:val="00E95C47"/>
    <w:rsid w:val="00E95D57"/>
    <w:rsid w:val="00E96BA6"/>
    <w:rsid w:val="00E96CC4"/>
    <w:rsid w:val="00E970DE"/>
    <w:rsid w:val="00E97A3B"/>
    <w:rsid w:val="00E97A80"/>
    <w:rsid w:val="00E97DE3"/>
    <w:rsid w:val="00EA096A"/>
    <w:rsid w:val="00EA0AA6"/>
    <w:rsid w:val="00EA0DBF"/>
    <w:rsid w:val="00EA14D6"/>
    <w:rsid w:val="00EA15EA"/>
    <w:rsid w:val="00EA22D0"/>
    <w:rsid w:val="00EA2891"/>
    <w:rsid w:val="00EA2A74"/>
    <w:rsid w:val="00EA2CAA"/>
    <w:rsid w:val="00EA30D7"/>
    <w:rsid w:val="00EA371A"/>
    <w:rsid w:val="00EA38BC"/>
    <w:rsid w:val="00EA39BC"/>
    <w:rsid w:val="00EA3AC0"/>
    <w:rsid w:val="00EA3ADC"/>
    <w:rsid w:val="00EA3AF1"/>
    <w:rsid w:val="00EA47BE"/>
    <w:rsid w:val="00EA598C"/>
    <w:rsid w:val="00EA5BD1"/>
    <w:rsid w:val="00EA5DFA"/>
    <w:rsid w:val="00EA63E2"/>
    <w:rsid w:val="00EA67EC"/>
    <w:rsid w:val="00EA7117"/>
    <w:rsid w:val="00EA73C8"/>
    <w:rsid w:val="00EA7E1C"/>
    <w:rsid w:val="00EA7FCA"/>
    <w:rsid w:val="00EB0691"/>
    <w:rsid w:val="00EB0971"/>
    <w:rsid w:val="00EB0C14"/>
    <w:rsid w:val="00EB13AD"/>
    <w:rsid w:val="00EB1651"/>
    <w:rsid w:val="00EB19AC"/>
    <w:rsid w:val="00EB2218"/>
    <w:rsid w:val="00EB2298"/>
    <w:rsid w:val="00EB2D66"/>
    <w:rsid w:val="00EB39FB"/>
    <w:rsid w:val="00EB3C3A"/>
    <w:rsid w:val="00EB3FFB"/>
    <w:rsid w:val="00EB487A"/>
    <w:rsid w:val="00EB4A28"/>
    <w:rsid w:val="00EB4BCB"/>
    <w:rsid w:val="00EB59A5"/>
    <w:rsid w:val="00EB6831"/>
    <w:rsid w:val="00EB6DBA"/>
    <w:rsid w:val="00EB6F1A"/>
    <w:rsid w:val="00EB6F44"/>
    <w:rsid w:val="00EC0513"/>
    <w:rsid w:val="00EC0697"/>
    <w:rsid w:val="00EC0D64"/>
    <w:rsid w:val="00EC0F5A"/>
    <w:rsid w:val="00EC0F70"/>
    <w:rsid w:val="00EC17D8"/>
    <w:rsid w:val="00EC29C6"/>
    <w:rsid w:val="00EC316E"/>
    <w:rsid w:val="00EC4241"/>
    <w:rsid w:val="00EC4D9F"/>
    <w:rsid w:val="00EC55A3"/>
    <w:rsid w:val="00EC59D5"/>
    <w:rsid w:val="00EC5C58"/>
    <w:rsid w:val="00EC6662"/>
    <w:rsid w:val="00EC6895"/>
    <w:rsid w:val="00EC759E"/>
    <w:rsid w:val="00EC7644"/>
    <w:rsid w:val="00ED03AD"/>
    <w:rsid w:val="00ED0AFF"/>
    <w:rsid w:val="00ED0EFB"/>
    <w:rsid w:val="00ED0F6F"/>
    <w:rsid w:val="00ED1013"/>
    <w:rsid w:val="00ED1CD5"/>
    <w:rsid w:val="00ED228F"/>
    <w:rsid w:val="00ED24B6"/>
    <w:rsid w:val="00ED3082"/>
    <w:rsid w:val="00ED355F"/>
    <w:rsid w:val="00ED36C8"/>
    <w:rsid w:val="00ED37EB"/>
    <w:rsid w:val="00ED3BC8"/>
    <w:rsid w:val="00ED4988"/>
    <w:rsid w:val="00ED4BF8"/>
    <w:rsid w:val="00ED4FC6"/>
    <w:rsid w:val="00ED501B"/>
    <w:rsid w:val="00ED56C6"/>
    <w:rsid w:val="00ED596C"/>
    <w:rsid w:val="00ED5CFB"/>
    <w:rsid w:val="00ED5D7B"/>
    <w:rsid w:val="00ED5FF2"/>
    <w:rsid w:val="00ED6287"/>
    <w:rsid w:val="00ED6AA5"/>
    <w:rsid w:val="00ED6B4D"/>
    <w:rsid w:val="00ED71C0"/>
    <w:rsid w:val="00ED7997"/>
    <w:rsid w:val="00EE03F5"/>
    <w:rsid w:val="00EE0EF5"/>
    <w:rsid w:val="00EE1330"/>
    <w:rsid w:val="00EE1CF8"/>
    <w:rsid w:val="00EE259C"/>
    <w:rsid w:val="00EE29CB"/>
    <w:rsid w:val="00EE2E5E"/>
    <w:rsid w:val="00EE2F3C"/>
    <w:rsid w:val="00EE33B4"/>
    <w:rsid w:val="00EE4726"/>
    <w:rsid w:val="00EE4991"/>
    <w:rsid w:val="00EE4E28"/>
    <w:rsid w:val="00EE5A31"/>
    <w:rsid w:val="00EE5A76"/>
    <w:rsid w:val="00EE6540"/>
    <w:rsid w:val="00EE6E84"/>
    <w:rsid w:val="00EF0356"/>
    <w:rsid w:val="00EF03F2"/>
    <w:rsid w:val="00EF0ED3"/>
    <w:rsid w:val="00EF14D3"/>
    <w:rsid w:val="00EF1594"/>
    <w:rsid w:val="00EF1D1F"/>
    <w:rsid w:val="00EF1D78"/>
    <w:rsid w:val="00EF1F59"/>
    <w:rsid w:val="00EF20BD"/>
    <w:rsid w:val="00EF2156"/>
    <w:rsid w:val="00EF2D1A"/>
    <w:rsid w:val="00EF3181"/>
    <w:rsid w:val="00EF3C53"/>
    <w:rsid w:val="00EF4BD8"/>
    <w:rsid w:val="00EF4D24"/>
    <w:rsid w:val="00EF5CCC"/>
    <w:rsid w:val="00EF5EE6"/>
    <w:rsid w:val="00EF68DA"/>
    <w:rsid w:val="00EF735B"/>
    <w:rsid w:val="00EF7941"/>
    <w:rsid w:val="00EF79F1"/>
    <w:rsid w:val="00F002FB"/>
    <w:rsid w:val="00F01611"/>
    <w:rsid w:val="00F0211A"/>
    <w:rsid w:val="00F02E8D"/>
    <w:rsid w:val="00F0335C"/>
    <w:rsid w:val="00F03A65"/>
    <w:rsid w:val="00F03A93"/>
    <w:rsid w:val="00F03B2F"/>
    <w:rsid w:val="00F03FFC"/>
    <w:rsid w:val="00F04186"/>
    <w:rsid w:val="00F04610"/>
    <w:rsid w:val="00F05439"/>
    <w:rsid w:val="00F0594B"/>
    <w:rsid w:val="00F0609B"/>
    <w:rsid w:val="00F064A9"/>
    <w:rsid w:val="00F069FB"/>
    <w:rsid w:val="00F07F50"/>
    <w:rsid w:val="00F11946"/>
    <w:rsid w:val="00F11F36"/>
    <w:rsid w:val="00F1296A"/>
    <w:rsid w:val="00F134AA"/>
    <w:rsid w:val="00F1395D"/>
    <w:rsid w:val="00F13DDE"/>
    <w:rsid w:val="00F14914"/>
    <w:rsid w:val="00F15952"/>
    <w:rsid w:val="00F15BEC"/>
    <w:rsid w:val="00F15CD9"/>
    <w:rsid w:val="00F16030"/>
    <w:rsid w:val="00F16226"/>
    <w:rsid w:val="00F17080"/>
    <w:rsid w:val="00F1755A"/>
    <w:rsid w:val="00F17C02"/>
    <w:rsid w:val="00F17E83"/>
    <w:rsid w:val="00F17EB3"/>
    <w:rsid w:val="00F20CA1"/>
    <w:rsid w:val="00F21C25"/>
    <w:rsid w:val="00F22279"/>
    <w:rsid w:val="00F22982"/>
    <w:rsid w:val="00F22CE2"/>
    <w:rsid w:val="00F22DB3"/>
    <w:rsid w:val="00F22EF3"/>
    <w:rsid w:val="00F23045"/>
    <w:rsid w:val="00F234B3"/>
    <w:rsid w:val="00F23561"/>
    <w:rsid w:val="00F2367B"/>
    <w:rsid w:val="00F24DAF"/>
    <w:rsid w:val="00F25FA2"/>
    <w:rsid w:val="00F261C5"/>
    <w:rsid w:val="00F26898"/>
    <w:rsid w:val="00F26A6C"/>
    <w:rsid w:val="00F271D2"/>
    <w:rsid w:val="00F2753E"/>
    <w:rsid w:val="00F27CBC"/>
    <w:rsid w:val="00F3000E"/>
    <w:rsid w:val="00F3097E"/>
    <w:rsid w:val="00F30E28"/>
    <w:rsid w:val="00F30FB3"/>
    <w:rsid w:val="00F315EC"/>
    <w:rsid w:val="00F315FC"/>
    <w:rsid w:val="00F316AD"/>
    <w:rsid w:val="00F31DE9"/>
    <w:rsid w:val="00F320C2"/>
    <w:rsid w:val="00F32435"/>
    <w:rsid w:val="00F331F5"/>
    <w:rsid w:val="00F33229"/>
    <w:rsid w:val="00F333BE"/>
    <w:rsid w:val="00F335A6"/>
    <w:rsid w:val="00F3411F"/>
    <w:rsid w:val="00F348E7"/>
    <w:rsid w:val="00F3492B"/>
    <w:rsid w:val="00F34ED7"/>
    <w:rsid w:val="00F35A2C"/>
    <w:rsid w:val="00F36325"/>
    <w:rsid w:val="00F3678E"/>
    <w:rsid w:val="00F374A7"/>
    <w:rsid w:val="00F37C5D"/>
    <w:rsid w:val="00F37FF8"/>
    <w:rsid w:val="00F40565"/>
    <w:rsid w:val="00F40DD5"/>
    <w:rsid w:val="00F41098"/>
    <w:rsid w:val="00F417B2"/>
    <w:rsid w:val="00F41806"/>
    <w:rsid w:val="00F423F8"/>
    <w:rsid w:val="00F42730"/>
    <w:rsid w:val="00F42D62"/>
    <w:rsid w:val="00F43068"/>
    <w:rsid w:val="00F43080"/>
    <w:rsid w:val="00F430ED"/>
    <w:rsid w:val="00F4333A"/>
    <w:rsid w:val="00F4344C"/>
    <w:rsid w:val="00F43B26"/>
    <w:rsid w:val="00F43D28"/>
    <w:rsid w:val="00F44B2F"/>
    <w:rsid w:val="00F44EB0"/>
    <w:rsid w:val="00F453DF"/>
    <w:rsid w:val="00F4542F"/>
    <w:rsid w:val="00F45E4F"/>
    <w:rsid w:val="00F46588"/>
    <w:rsid w:val="00F509BF"/>
    <w:rsid w:val="00F51735"/>
    <w:rsid w:val="00F51D1B"/>
    <w:rsid w:val="00F52127"/>
    <w:rsid w:val="00F52185"/>
    <w:rsid w:val="00F5310E"/>
    <w:rsid w:val="00F536AB"/>
    <w:rsid w:val="00F537DB"/>
    <w:rsid w:val="00F549E8"/>
    <w:rsid w:val="00F54AB5"/>
    <w:rsid w:val="00F54EC9"/>
    <w:rsid w:val="00F557F6"/>
    <w:rsid w:val="00F55C35"/>
    <w:rsid w:val="00F55F9F"/>
    <w:rsid w:val="00F56C96"/>
    <w:rsid w:val="00F573C9"/>
    <w:rsid w:val="00F57F9C"/>
    <w:rsid w:val="00F6029F"/>
    <w:rsid w:val="00F603CD"/>
    <w:rsid w:val="00F60E44"/>
    <w:rsid w:val="00F618FA"/>
    <w:rsid w:val="00F61D88"/>
    <w:rsid w:val="00F625DB"/>
    <w:rsid w:val="00F62743"/>
    <w:rsid w:val="00F62E17"/>
    <w:rsid w:val="00F64D85"/>
    <w:rsid w:val="00F65221"/>
    <w:rsid w:val="00F654EB"/>
    <w:rsid w:val="00F65A0F"/>
    <w:rsid w:val="00F65C08"/>
    <w:rsid w:val="00F65D00"/>
    <w:rsid w:val="00F66198"/>
    <w:rsid w:val="00F66C4B"/>
    <w:rsid w:val="00F66E45"/>
    <w:rsid w:val="00F673B4"/>
    <w:rsid w:val="00F67505"/>
    <w:rsid w:val="00F67854"/>
    <w:rsid w:val="00F6787D"/>
    <w:rsid w:val="00F70218"/>
    <w:rsid w:val="00F705D2"/>
    <w:rsid w:val="00F71DAE"/>
    <w:rsid w:val="00F71EA7"/>
    <w:rsid w:val="00F7252A"/>
    <w:rsid w:val="00F72676"/>
    <w:rsid w:val="00F72947"/>
    <w:rsid w:val="00F7339E"/>
    <w:rsid w:val="00F742F3"/>
    <w:rsid w:val="00F7446F"/>
    <w:rsid w:val="00F74AF8"/>
    <w:rsid w:val="00F75A32"/>
    <w:rsid w:val="00F75ADA"/>
    <w:rsid w:val="00F803AC"/>
    <w:rsid w:val="00F8073F"/>
    <w:rsid w:val="00F80E4C"/>
    <w:rsid w:val="00F8125D"/>
    <w:rsid w:val="00F81467"/>
    <w:rsid w:val="00F81541"/>
    <w:rsid w:val="00F816DC"/>
    <w:rsid w:val="00F81A06"/>
    <w:rsid w:val="00F82199"/>
    <w:rsid w:val="00F82562"/>
    <w:rsid w:val="00F8295A"/>
    <w:rsid w:val="00F8324B"/>
    <w:rsid w:val="00F83303"/>
    <w:rsid w:val="00F83E5E"/>
    <w:rsid w:val="00F841CC"/>
    <w:rsid w:val="00F8542C"/>
    <w:rsid w:val="00F85B33"/>
    <w:rsid w:val="00F86AC7"/>
    <w:rsid w:val="00F86AD4"/>
    <w:rsid w:val="00F870A5"/>
    <w:rsid w:val="00F872FE"/>
    <w:rsid w:val="00F90AAB"/>
    <w:rsid w:val="00F919C5"/>
    <w:rsid w:val="00F91D87"/>
    <w:rsid w:val="00F92F73"/>
    <w:rsid w:val="00F937FB"/>
    <w:rsid w:val="00F9427A"/>
    <w:rsid w:val="00F94F14"/>
    <w:rsid w:val="00F9522D"/>
    <w:rsid w:val="00F952EA"/>
    <w:rsid w:val="00F95F72"/>
    <w:rsid w:val="00F95FB9"/>
    <w:rsid w:val="00F963C6"/>
    <w:rsid w:val="00F9667A"/>
    <w:rsid w:val="00F96BA5"/>
    <w:rsid w:val="00F97E63"/>
    <w:rsid w:val="00FA039B"/>
    <w:rsid w:val="00FA1046"/>
    <w:rsid w:val="00FA1868"/>
    <w:rsid w:val="00FA18D6"/>
    <w:rsid w:val="00FA1B15"/>
    <w:rsid w:val="00FA251E"/>
    <w:rsid w:val="00FA3131"/>
    <w:rsid w:val="00FA4545"/>
    <w:rsid w:val="00FA52DE"/>
    <w:rsid w:val="00FA544C"/>
    <w:rsid w:val="00FA56A2"/>
    <w:rsid w:val="00FA73EA"/>
    <w:rsid w:val="00FA7900"/>
    <w:rsid w:val="00FB1513"/>
    <w:rsid w:val="00FB153C"/>
    <w:rsid w:val="00FB1953"/>
    <w:rsid w:val="00FB2237"/>
    <w:rsid w:val="00FB2387"/>
    <w:rsid w:val="00FB23FE"/>
    <w:rsid w:val="00FB2811"/>
    <w:rsid w:val="00FB2945"/>
    <w:rsid w:val="00FB2A22"/>
    <w:rsid w:val="00FB2EBE"/>
    <w:rsid w:val="00FB4828"/>
    <w:rsid w:val="00FB4CF7"/>
    <w:rsid w:val="00FB4F40"/>
    <w:rsid w:val="00FB50BD"/>
    <w:rsid w:val="00FB68D4"/>
    <w:rsid w:val="00FB6DBB"/>
    <w:rsid w:val="00FB7540"/>
    <w:rsid w:val="00FB7C4E"/>
    <w:rsid w:val="00FC00CD"/>
    <w:rsid w:val="00FC0FC6"/>
    <w:rsid w:val="00FC1980"/>
    <w:rsid w:val="00FC2158"/>
    <w:rsid w:val="00FC2594"/>
    <w:rsid w:val="00FC276A"/>
    <w:rsid w:val="00FC283B"/>
    <w:rsid w:val="00FC2B75"/>
    <w:rsid w:val="00FC2CBB"/>
    <w:rsid w:val="00FC3093"/>
    <w:rsid w:val="00FC4B73"/>
    <w:rsid w:val="00FC4CE0"/>
    <w:rsid w:val="00FC5189"/>
    <w:rsid w:val="00FC5361"/>
    <w:rsid w:val="00FC571A"/>
    <w:rsid w:val="00FC5891"/>
    <w:rsid w:val="00FC599A"/>
    <w:rsid w:val="00FC606E"/>
    <w:rsid w:val="00FC6C32"/>
    <w:rsid w:val="00FC70EF"/>
    <w:rsid w:val="00FC71A9"/>
    <w:rsid w:val="00FC7AA3"/>
    <w:rsid w:val="00FD147D"/>
    <w:rsid w:val="00FD174F"/>
    <w:rsid w:val="00FD24AE"/>
    <w:rsid w:val="00FD25C5"/>
    <w:rsid w:val="00FD2C93"/>
    <w:rsid w:val="00FD340F"/>
    <w:rsid w:val="00FD3599"/>
    <w:rsid w:val="00FD36A1"/>
    <w:rsid w:val="00FD3F07"/>
    <w:rsid w:val="00FD4896"/>
    <w:rsid w:val="00FD5018"/>
    <w:rsid w:val="00FD5752"/>
    <w:rsid w:val="00FD5D1B"/>
    <w:rsid w:val="00FD60F8"/>
    <w:rsid w:val="00FD6435"/>
    <w:rsid w:val="00FD6D59"/>
    <w:rsid w:val="00FD6E6A"/>
    <w:rsid w:val="00FD7091"/>
    <w:rsid w:val="00FD70F2"/>
    <w:rsid w:val="00FD7AD1"/>
    <w:rsid w:val="00FD7BA4"/>
    <w:rsid w:val="00FD7F8B"/>
    <w:rsid w:val="00FE0570"/>
    <w:rsid w:val="00FE0A05"/>
    <w:rsid w:val="00FE0B9B"/>
    <w:rsid w:val="00FE1845"/>
    <w:rsid w:val="00FE2058"/>
    <w:rsid w:val="00FE2861"/>
    <w:rsid w:val="00FE2D42"/>
    <w:rsid w:val="00FE30B5"/>
    <w:rsid w:val="00FE48D1"/>
    <w:rsid w:val="00FE4DBE"/>
    <w:rsid w:val="00FE51A7"/>
    <w:rsid w:val="00FE54BC"/>
    <w:rsid w:val="00FE5C7A"/>
    <w:rsid w:val="00FE5FC4"/>
    <w:rsid w:val="00FE6147"/>
    <w:rsid w:val="00FE67C4"/>
    <w:rsid w:val="00FF01D6"/>
    <w:rsid w:val="00FF04D7"/>
    <w:rsid w:val="00FF09CB"/>
    <w:rsid w:val="00FF0C07"/>
    <w:rsid w:val="00FF1215"/>
    <w:rsid w:val="00FF1800"/>
    <w:rsid w:val="00FF1D1F"/>
    <w:rsid w:val="00FF1D6B"/>
    <w:rsid w:val="00FF1FA8"/>
    <w:rsid w:val="00FF2107"/>
    <w:rsid w:val="00FF24C4"/>
    <w:rsid w:val="00FF4B6E"/>
    <w:rsid w:val="00FF4F6C"/>
    <w:rsid w:val="00FF4FF0"/>
    <w:rsid w:val="00FF62E3"/>
    <w:rsid w:val="00FF6894"/>
    <w:rsid w:val="00FF6955"/>
    <w:rsid w:val="00FF6A6D"/>
    <w:rsid w:val="00FF710B"/>
    <w:rsid w:val="00FF78A3"/>
    <w:rsid w:val="00FF7E89"/>
    <w:rsid w:val="00FF7EA7"/>
    <w:rsid w:val="01269E9A"/>
    <w:rsid w:val="01DC0868"/>
    <w:rsid w:val="01DF1531"/>
    <w:rsid w:val="0260BE66"/>
    <w:rsid w:val="02F8865B"/>
    <w:rsid w:val="033D99F0"/>
    <w:rsid w:val="04030594"/>
    <w:rsid w:val="042AC723"/>
    <w:rsid w:val="043B7FDB"/>
    <w:rsid w:val="05040DA3"/>
    <w:rsid w:val="0524CC2B"/>
    <w:rsid w:val="06F69113"/>
    <w:rsid w:val="07024CE5"/>
    <w:rsid w:val="08140AE9"/>
    <w:rsid w:val="084FE575"/>
    <w:rsid w:val="08DD8F8D"/>
    <w:rsid w:val="095C3476"/>
    <w:rsid w:val="09F689C1"/>
    <w:rsid w:val="0A1A3463"/>
    <w:rsid w:val="0A355E6B"/>
    <w:rsid w:val="0B31BA1A"/>
    <w:rsid w:val="0B320E23"/>
    <w:rsid w:val="0B33461E"/>
    <w:rsid w:val="0B4256B7"/>
    <w:rsid w:val="0B925A22"/>
    <w:rsid w:val="0BCE857A"/>
    <w:rsid w:val="0C4771B6"/>
    <w:rsid w:val="0C840DBC"/>
    <w:rsid w:val="0CE939F8"/>
    <w:rsid w:val="0DC5B5D2"/>
    <w:rsid w:val="0E646DD4"/>
    <w:rsid w:val="0E864B93"/>
    <w:rsid w:val="0EA58BA3"/>
    <w:rsid w:val="0EF7D0AE"/>
    <w:rsid w:val="0F077A09"/>
    <w:rsid w:val="0FC2CADA"/>
    <w:rsid w:val="0FE058CB"/>
    <w:rsid w:val="0FEAEF66"/>
    <w:rsid w:val="10A0086D"/>
    <w:rsid w:val="1106C094"/>
    <w:rsid w:val="113C5C20"/>
    <w:rsid w:val="11920067"/>
    <w:rsid w:val="11BF92FD"/>
    <w:rsid w:val="122AAB79"/>
    <w:rsid w:val="1254A63E"/>
    <w:rsid w:val="125D018A"/>
    <w:rsid w:val="129D1931"/>
    <w:rsid w:val="1304CA02"/>
    <w:rsid w:val="1364F033"/>
    <w:rsid w:val="137BC28F"/>
    <w:rsid w:val="13836D4D"/>
    <w:rsid w:val="13895482"/>
    <w:rsid w:val="14CE166C"/>
    <w:rsid w:val="151BDB60"/>
    <w:rsid w:val="15AA0A2B"/>
    <w:rsid w:val="15AC06CE"/>
    <w:rsid w:val="15FDAE16"/>
    <w:rsid w:val="16DC498C"/>
    <w:rsid w:val="17166E42"/>
    <w:rsid w:val="1744B5CE"/>
    <w:rsid w:val="17635377"/>
    <w:rsid w:val="179DD68C"/>
    <w:rsid w:val="18792000"/>
    <w:rsid w:val="18A2E0D9"/>
    <w:rsid w:val="18E66C12"/>
    <w:rsid w:val="190394CB"/>
    <w:rsid w:val="197409D4"/>
    <w:rsid w:val="19F3912C"/>
    <w:rsid w:val="1A23616A"/>
    <w:rsid w:val="1A2A4914"/>
    <w:rsid w:val="1A410690"/>
    <w:rsid w:val="1A80512B"/>
    <w:rsid w:val="1A940660"/>
    <w:rsid w:val="1AB596F1"/>
    <w:rsid w:val="1B4B53D4"/>
    <w:rsid w:val="1B584D36"/>
    <w:rsid w:val="1B66D4EB"/>
    <w:rsid w:val="1B76238A"/>
    <w:rsid w:val="1C11911F"/>
    <w:rsid w:val="1C2C9014"/>
    <w:rsid w:val="1CA7BA64"/>
    <w:rsid w:val="1D43AFEA"/>
    <w:rsid w:val="1DB5AC74"/>
    <w:rsid w:val="1DDA4AD9"/>
    <w:rsid w:val="1E15A942"/>
    <w:rsid w:val="1F067545"/>
    <w:rsid w:val="1F3749D7"/>
    <w:rsid w:val="1F48BB33"/>
    <w:rsid w:val="1F8FA766"/>
    <w:rsid w:val="1F9307A1"/>
    <w:rsid w:val="1F9A28B2"/>
    <w:rsid w:val="200D91B7"/>
    <w:rsid w:val="20145ADF"/>
    <w:rsid w:val="201EC4F7"/>
    <w:rsid w:val="20236AD2"/>
    <w:rsid w:val="20C02B77"/>
    <w:rsid w:val="2103BA02"/>
    <w:rsid w:val="215689A5"/>
    <w:rsid w:val="215980D7"/>
    <w:rsid w:val="21920959"/>
    <w:rsid w:val="21AE7C01"/>
    <w:rsid w:val="2227A66D"/>
    <w:rsid w:val="2231E7F0"/>
    <w:rsid w:val="22374448"/>
    <w:rsid w:val="2265447C"/>
    <w:rsid w:val="22C7349B"/>
    <w:rsid w:val="22E9CE1D"/>
    <w:rsid w:val="2384C138"/>
    <w:rsid w:val="238F14C9"/>
    <w:rsid w:val="2391FFB5"/>
    <w:rsid w:val="23A84A50"/>
    <w:rsid w:val="23EA08E1"/>
    <w:rsid w:val="245D2F2F"/>
    <w:rsid w:val="24A879AF"/>
    <w:rsid w:val="24D0F8BB"/>
    <w:rsid w:val="25010FF9"/>
    <w:rsid w:val="25AE1E14"/>
    <w:rsid w:val="25F4556C"/>
    <w:rsid w:val="268E067B"/>
    <w:rsid w:val="2697D999"/>
    <w:rsid w:val="26D169D3"/>
    <w:rsid w:val="26D41A7D"/>
    <w:rsid w:val="26D79575"/>
    <w:rsid w:val="270E12CB"/>
    <w:rsid w:val="276E855A"/>
    <w:rsid w:val="2910E178"/>
    <w:rsid w:val="291B1A5A"/>
    <w:rsid w:val="2944B5CE"/>
    <w:rsid w:val="2963A672"/>
    <w:rsid w:val="2A0F6B1D"/>
    <w:rsid w:val="2A1F2C6C"/>
    <w:rsid w:val="2A41CA7F"/>
    <w:rsid w:val="2AA7EB21"/>
    <w:rsid w:val="2B68E6B4"/>
    <w:rsid w:val="2B7A9FFB"/>
    <w:rsid w:val="2B9FF240"/>
    <w:rsid w:val="2BA85572"/>
    <w:rsid w:val="2BE7BA08"/>
    <w:rsid w:val="2BF9A5A6"/>
    <w:rsid w:val="2C507415"/>
    <w:rsid w:val="2C76492B"/>
    <w:rsid w:val="2CED4192"/>
    <w:rsid w:val="2D16705C"/>
    <w:rsid w:val="2D2132E6"/>
    <w:rsid w:val="2D3998FA"/>
    <w:rsid w:val="2DE12440"/>
    <w:rsid w:val="2E47E75C"/>
    <w:rsid w:val="2E5A51F5"/>
    <w:rsid w:val="2E90A144"/>
    <w:rsid w:val="2ECC5DA0"/>
    <w:rsid w:val="2EE3026E"/>
    <w:rsid w:val="2F166A06"/>
    <w:rsid w:val="2F4A08B2"/>
    <w:rsid w:val="2F4F02AA"/>
    <w:rsid w:val="2F855FC5"/>
    <w:rsid w:val="2F8F1C47"/>
    <w:rsid w:val="2FA2796F"/>
    <w:rsid w:val="2FA99CED"/>
    <w:rsid w:val="2FE26763"/>
    <w:rsid w:val="2FF47E98"/>
    <w:rsid w:val="3062122F"/>
    <w:rsid w:val="3079C674"/>
    <w:rsid w:val="30F38F7C"/>
    <w:rsid w:val="31D85E98"/>
    <w:rsid w:val="31D8A6A8"/>
    <w:rsid w:val="321596D5"/>
    <w:rsid w:val="323F87B7"/>
    <w:rsid w:val="3281A974"/>
    <w:rsid w:val="32CA8671"/>
    <w:rsid w:val="331C80FF"/>
    <w:rsid w:val="333223C7"/>
    <w:rsid w:val="3385B1E0"/>
    <w:rsid w:val="33DC3828"/>
    <w:rsid w:val="344FABCC"/>
    <w:rsid w:val="34DE396C"/>
    <w:rsid w:val="35082D1B"/>
    <w:rsid w:val="35530DCC"/>
    <w:rsid w:val="356B5B80"/>
    <w:rsid w:val="3647829F"/>
    <w:rsid w:val="367DB334"/>
    <w:rsid w:val="36A118FC"/>
    <w:rsid w:val="36AC17CB"/>
    <w:rsid w:val="379F5D70"/>
    <w:rsid w:val="3835625A"/>
    <w:rsid w:val="3847E82C"/>
    <w:rsid w:val="38614FE7"/>
    <w:rsid w:val="38B25D77"/>
    <w:rsid w:val="38C24E4C"/>
    <w:rsid w:val="39004CF5"/>
    <w:rsid w:val="39181CCD"/>
    <w:rsid w:val="395B2076"/>
    <w:rsid w:val="39DB4BF1"/>
    <w:rsid w:val="39E9D565"/>
    <w:rsid w:val="39FE81B7"/>
    <w:rsid w:val="3A100287"/>
    <w:rsid w:val="3A3AE4C9"/>
    <w:rsid w:val="3AADCABB"/>
    <w:rsid w:val="3AB4076A"/>
    <w:rsid w:val="3B495305"/>
    <w:rsid w:val="3BBBFC0D"/>
    <w:rsid w:val="3C40FFC5"/>
    <w:rsid w:val="3C4FB769"/>
    <w:rsid w:val="3CAE0064"/>
    <w:rsid w:val="3CCCBB57"/>
    <w:rsid w:val="3D276020"/>
    <w:rsid w:val="3DE56570"/>
    <w:rsid w:val="3E0419D8"/>
    <w:rsid w:val="3E53FFE7"/>
    <w:rsid w:val="3E7FA19B"/>
    <w:rsid w:val="3EC55379"/>
    <w:rsid w:val="3EE24A43"/>
    <w:rsid w:val="3F4CC696"/>
    <w:rsid w:val="3F8235A0"/>
    <w:rsid w:val="3F92957A"/>
    <w:rsid w:val="3F98CA97"/>
    <w:rsid w:val="3FB6A75B"/>
    <w:rsid w:val="3FF02731"/>
    <w:rsid w:val="400003E9"/>
    <w:rsid w:val="4052FA11"/>
    <w:rsid w:val="40AD4902"/>
    <w:rsid w:val="414D1962"/>
    <w:rsid w:val="41FF2057"/>
    <w:rsid w:val="4265CBFB"/>
    <w:rsid w:val="43694FEC"/>
    <w:rsid w:val="43A7F941"/>
    <w:rsid w:val="43BE062C"/>
    <w:rsid w:val="44379558"/>
    <w:rsid w:val="447CCD74"/>
    <w:rsid w:val="4488FBA9"/>
    <w:rsid w:val="44979648"/>
    <w:rsid w:val="45250FCE"/>
    <w:rsid w:val="453B19E0"/>
    <w:rsid w:val="455E3C9D"/>
    <w:rsid w:val="45A560F6"/>
    <w:rsid w:val="45CCA750"/>
    <w:rsid w:val="4687D563"/>
    <w:rsid w:val="469FF0FC"/>
    <w:rsid w:val="46A5ED24"/>
    <w:rsid w:val="470E30FF"/>
    <w:rsid w:val="4719BF7D"/>
    <w:rsid w:val="4756370B"/>
    <w:rsid w:val="476E0B80"/>
    <w:rsid w:val="479F171F"/>
    <w:rsid w:val="47A61AD2"/>
    <w:rsid w:val="480119A7"/>
    <w:rsid w:val="480AD568"/>
    <w:rsid w:val="487E126B"/>
    <w:rsid w:val="48A5EBB1"/>
    <w:rsid w:val="48FBB20D"/>
    <w:rsid w:val="4994E9DF"/>
    <w:rsid w:val="49C7AF7D"/>
    <w:rsid w:val="49D26E20"/>
    <w:rsid w:val="4A3D9E9E"/>
    <w:rsid w:val="4A51603F"/>
    <w:rsid w:val="4A83FEEA"/>
    <w:rsid w:val="4A9223AB"/>
    <w:rsid w:val="4AC1B41C"/>
    <w:rsid w:val="4B869BC3"/>
    <w:rsid w:val="4C07ACAD"/>
    <w:rsid w:val="4C2BEEEB"/>
    <w:rsid w:val="4C4E90F6"/>
    <w:rsid w:val="4C8C679F"/>
    <w:rsid w:val="4D25991F"/>
    <w:rsid w:val="4D2FD72E"/>
    <w:rsid w:val="4DDDBA9D"/>
    <w:rsid w:val="4E147A3F"/>
    <w:rsid w:val="4E2ECC18"/>
    <w:rsid w:val="4E80C1F9"/>
    <w:rsid w:val="4FCC4ED2"/>
    <w:rsid w:val="5068B9DF"/>
    <w:rsid w:val="507CD614"/>
    <w:rsid w:val="50A5429C"/>
    <w:rsid w:val="5159900F"/>
    <w:rsid w:val="5178F924"/>
    <w:rsid w:val="51AF2561"/>
    <w:rsid w:val="51E5460C"/>
    <w:rsid w:val="51E9D8F1"/>
    <w:rsid w:val="5218A675"/>
    <w:rsid w:val="52768ED7"/>
    <w:rsid w:val="52AA52E3"/>
    <w:rsid w:val="530AF9A8"/>
    <w:rsid w:val="531472DF"/>
    <w:rsid w:val="534D86FE"/>
    <w:rsid w:val="541012B7"/>
    <w:rsid w:val="558D7CD8"/>
    <w:rsid w:val="55CEC174"/>
    <w:rsid w:val="55DFDA57"/>
    <w:rsid w:val="568248D3"/>
    <w:rsid w:val="5691CD42"/>
    <w:rsid w:val="56921394"/>
    <w:rsid w:val="56DD3212"/>
    <w:rsid w:val="56F245F9"/>
    <w:rsid w:val="5713C825"/>
    <w:rsid w:val="57418AA8"/>
    <w:rsid w:val="574DCAC6"/>
    <w:rsid w:val="5799D198"/>
    <w:rsid w:val="57A7E670"/>
    <w:rsid w:val="57AD1C36"/>
    <w:rsid w:val="57B2F9F5"/>
    <w:rsid w:val="57FD4DAE"/>
    <w:rsid w:val="58083B7D"/>
    <w:rsid w:val="582E9D26"/>
    <w:rsid w:val="587EA874"/>
    <w:rsid w:val="590CCE6D"/>
    <w:rsid w:val="591FD52E"/>
    <w:rsid w:val="593B9926"/>
    <w:rsid w:val="59588816"/>
    <w:rsid w:val="596C0E44"/>
    <w:rsid w:val="59922DAE"/>
    <w:rsid w:val="59D39F69"/>
    <w:rsid w:val="5A097833"/>
    <w:rsid w:val="5A952A6B"/>
    <w:rsid w:val="5AF3384F"/>
    <w:rsid w:val="5B2DFE0F"/>
    <w:rsid w:val="5BA39A87"/>
    <w:rsid w:val="5C4C055C"/>
    <w:rsid w:val="5CF798A7"/>
    <w:rsid w:val="5D00878F"/>
    <w:rsid w:val="5D75F0CF"/>
    <w:rsid w:val="5D945A45"/>
    <w:rsid w:val="5D9BDA6C"/>
    <w:rsid w:val="5DA71251"/>
    <w:rsid w:val="5E1FF37E"/>
    <w:rsid w:val="5E3192D4"/>
    <w:rsid w:val="5E4625EC"/>
    <w:rsid w:val="5EDAFFA1"/>
    <w:rsid w:val="5F4E1406"/>
    <w:rsid w:val="5F721EF0"/>
    <w:rsid w:val="5F7C1CA1"/>
    <w:rsid w:val="5FA3E3D4"/>
    <w:rsid w:val="5FBF0E80"/>
    <w:rsid w:val="5FC10E7E"/>
    <w:rsid w:val="5FE4BECE"/>
    <w:rsid w:val="6031B735"/>
    <w:rsid w:val="60C90E03"/>
    <w:rsid w:val="611B73D9"/>
    <w:rsid w:val="612DD33C"/>
    <w:rsid w:val="617E85A0"/>
    <w:rsid w:val="626A8FCE"/>
    <w:rsid w:val="626C26BC"/>
    <w:rsid w:val="62D954EF"/>
    <w:rsid w:val="62F29B53"/>
    <w:rsid w:val="6399E595"/>
    <w:rsid w:val="644DF992"/>
    <w:rsid w:val="6462C075"/>
    <w:rsid w:val="6470E012"/>
    <w:rsid w:val="64A2C324"/>
    <w:rsid w:val="6508729F"/>
    <w:rsid w:val="652A8EC1"/>
    <w:rsid w:val="6596F303"/>
    <w:rsid w:val="65D9BF45"/>
    <w:rsid w:val="65EE1497"/>
    <w:rsid w:val="65EFE037"/>
    <w:rsid w:val="66142501"/>
    <w:rsid w:val="662471F9"/>
    <w:rsid w:val="66789D9B"/>
    <w:rsid w:val="66D41B5B"/>
    <w:rsid w:val="670FAD57"/>
    <w:rsid w:val="674E51F6"/>
    <w:rsid w:val="676FB24C"/>
    <w:rsid w:val="6794B8D6"/>
    <w:rsid w:val="6798755B"/>
    <w:rsid w:val="67C5CF1B"/>
    <w:rsid w:val="69D3BB4B"/>
    <w:rsid w:val="69DD5852"/>
    <w:rsid w:val="69DDD8E5"/>
    <w:rsid w:val="69EB32CB"/>
    <w:rsid w:val="6A0152E6"/>
    <w:rsid w:val="6A721051"/>
    <w:rsid w:val="6AE71F61"/>
    <w:rsid w:val="6B00BE81"/>
    <w:rsid w:val="6B53F987"/>
    <w:rsid w:val="6B79E2BE"/>
    <w:rsid w:val="6BDB5917"/>
    <w:rsid w:val="6C1DF22E"/>
    <w:rsid w:val="6C429837"/>
    <w:rsid w:val="6CBC8880"/>
    <w:rsid w:val="6CD4C230"/>
    <w:rsid w:val="6D3726D0"/>
    <w:rsid w:val="6D60420F"/>
    <w:rsid w:val="6DD3EFAA"/>
    <w:rsid w:val="6DF21378"/>
    <w:rsid w:val="6E98FCE2"/>
    <w:rsid w:val="6EC610BE"/>
    <w:rsid w:val="6ED9DC72"/>
    <w:rsid w:val="6EFC1270"/>
    <w:rsid w:val="6F12F9D9"/>
    <w:rsid w:val="6F3B940D"/>
    <w:rsid w:val="6FF5F5DF"/>
    <w:rsid w:val="702FAE18"/>
    <w:rsid w:val="70716603"/>
    <w:rsid w:val="70763FC2"/>
    <w:rsid w:val="70CEDC42"/>
    <w:rsid w:val="71228513"/>
    <w:rsid w:val="71302B6E"/>
    <w:rsid w:val="71CD0E1C"/>
    <w:rsid w:val="745B3C57"/>
    <w:rsid w:val="748F433F"/>
    <w:rsid w:val="7555378D"/>
    <w:rsid w:val="75EA3023"/>
    <w:rsid w:val="7602B2AD"/>
    <w:rsid w:val="762177AE"/>
    <w:rsid w:val="7648901E"/>
    <w:rsid w:val="764916B3"/>
    <w:rsid w:val="76541E5E"/>
    <w:rsid w:val="76765EF1"/>
    <w:rsid w:val="76C5D591"/>
    <w:rsid w:val="76F380D3"/>
    <w:rsid w:val="7751C4C6"/>
    <w:rsid w:val="787971F6"/>
    <w:rsid w:val="788B4ED4"/>
    <w:rsid w:val="78D8FD8A"/>
    <w:rsid w:val="79E350D2"/>
    <w:rsid w:val="7A064B50"/>
    <w:rsid w:val="7A5CB6CC"/>
    <w:rsid w:val="7AB7592E"/>
    <w:rsid w:val="7AC2020E"/>
    <w:rsid w:val="7BC7BBAE"/>
    <w:rsid w:val="7BDD9BCA"/>
    <w:rsid w:val="7C01FA87"/>
    <w:rsid w:val="7C13A7DD"/>
    <w:rsid w:val="7C997819"/>
    <w:rsid w:val="7CD7A245"/>
    <w:rsid w:val="7CFB2CF1"/>
    <w:rsid w:val="7D1190CF"/>
    <w:rsid w:val="7D1413F4"/>
    <w:rsid w:val="7D4B9508"/>
    <w:rsid w:val="7DAE8FE7"/>
    <w:rsid w:val="7ED842C1"/>
    <w:rsid w:val="7EF3B353"/>
    <w:rsid w:val="7EF4B8BA"/>
    <w:rsid w:val="7F00FF13"/>
    <w:rsid w:val="7F56D31A"/>
    <w:rsid w:val="7FFF410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B1D49"/>
  <w15:docId w15:val="{6EF3EB6A-1217-4D1C-A689-066A24BCA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B02CE"/>
    <w:rPr>
      <w:rFonts w:ascii="Arial" w:hAnsi="Arial"/>
    </w:rPr>
  </w:style>
  <w:style w:type="paragraph" w:styleId="Kop1">
    <w:name w:val="heading 1"/>
    <w:basedOn w:val="Standaard"/>
    <w:next w:val="Standaard"/>
    <w:link w:val="Kop1Char"/>
    <w:qFormat/>
    <w:rsid w:val="006B02C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qFormat/>
    <w:rsid w:val="00F417B2"/>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pPr>
    <w:rPr>
      <w:b/>
      <w:snapToGrid w:val="0"/>
      <w:sz w:val="22"/>
      <w:u w:val="single"/>
      <w:lang w:val="en-US"/>
    </w:rPr>
  </w:style>
  <w:style w:type="paragraph" w:styleId="Kop3">
    <w:name w:val="heading 3"/>
    <w:basedOn w:val="Standaard"/>
    <w:next w:val="Standaard"/>
    <w:link w:val="Kop3Char"/>
    <w:semiHidden/>
    <w:unhideWhenUsed/>
    <w:qFormat/>
    <w:rsid w:val="00E20E63"/>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semiHidden/>
    <w:unhideWhenUsed/>
    <w:qFormat/>
    <w:rsid w:val="00E20E63"/>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VinkjeAan">
    <w:name w:val="VinkjeAan"/>
    <w:basedOn w:val="Geenlijst"/>
    <w:rsid w:val="00977A51"/>
    <w:pPr>
      <w:numPr>
        <w:numId w:val="1"/>
      </w:numPr>
    </w:pPr>
  </w:style>
  <w:style w:type="numbering" w:customStyle="1" w:styleId="VinkjeUit">
    <w:name w:val="VinkjeUit"/>
    <w:basedOn w:val="Geenlijst"/>
    <w:rsid w:val="00977A51"/>
    <w:pPr>
      <w:numPr>
        <w:numId w:val="2"/>
      </w:numPr>
    </w:pPr>
  </w:style>
  <w:style w:type="character" w:customStyle="1" w:styleId="Kop1Char">
    <w:name w:val="Kop 1 Char"/>
    <w:basedOn w:val="Standaardalinea-lettertype"/>
    <w:link w:val="Kop1"/>
    <w:rsid w:val="006B02CE"/>
    <w:rPr>
      <w:rFonts w:asciiTheme="majorHAnsi" w:eastAsiaTheme="majorEastAsia" w:hAnsiTheme="majorHAnsi" w:cstheme="majorBidi"/>
      <w:b/>
      <w:bCs/>
      <w:color w:val="365F91" w:themeColor="accent1" w:themeShade="BF"/>
      <w:sz w:val="28"/>
      <w:szCs w:val="28"/>
    </w:rPr>
  </w:style>
  <w:style w:type="character" w:styleId="Nadruk">
    <w:name w:val="Emphasis"/>
    <w:basedOn w:val="Standaardalinea-lettertype"/>
    <w:qFormat/>
    <w:rsid w:val="006B02CE"/>
    <w:rPr>
      <w:i/>
      <w:iCs/>
    </w:rPr>
  </w:style>
  <w:style w:type="paragraph" w:styleId="Titel">
    <w:name w:val="Title"/>
    <w:basedOn w:val="Standaard"/>
    <w:next w:val="Standaard"/>
    <w:link w:val="TitelChar"/>
    <w:qFormat/>
    <w:rsid w:val="006B02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6B02CE"/>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qFormat/>
    <w:rsid w:val="006B02C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rsid w:val="006B02CE"/>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link w:val="LijstalineaChar"/>
    <w:uiPriority w:val="34"/>
    <w:qFormat/>
    <w:rsid w:val="006813FC"/>
    <w:pPr>
      <w:ind w:left="720"/>
      <w:contextualSpacing/>
    </w:pPr>
  </w:style>
  <w:style w:type="character" w:customStyle="1" w:styleId="Kop2Char">
    <w:name w:val="Kop 2 Char"/>
    <w:basedOn w:val="Standaardalinea-lettertype"/>
    <w:link w:val="Kop2"/>
    <w:rsid w:val="00F417B2"/>
    <w:rPr>
      <w:rFonts w:ascii="Arial" w:hAnsi="Arial"/>
      <w:b/>
      <w:snapToGrid w:val="0"/>
      <w:sz w:val="22"/>
      <w:u w:val="single"/>
      <w:lang w:val="en-US"/>
    </w:rPr>
  </w:style>
  <w:style w:type="paragraph" w:styleId="Plattetekst">
    <w:name w:val="Body Text"/>
    <w:basedOn w:val="Standaard"/>
    <w:link w:val="PlattetekstChar"/>
    <w:rsid w:val="00757D9B"/>
    <w:pPr>
      <w:widowControl w:val="0"/>
      <w:tabs>
        <w:tab w:val="left" w:pos="-1414"/>
        <w:tab w:val="left" w:pos="-848"/>
        <w:tab w:val="left" w:pos="-282"/>
        <w:tab w:val="left" w:pos="0"/>
        <w:tab w:val="left" w:pos="284"/>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pPr>
    <w:rPr>
      <w:snapToGrid w:val="0"/>
    </w:rPr>
  </w:style>
  <w:style w:type="character" w:customStyle="1" w:styleId="PlattetekstChar">
    <w:name w:val="Platte tekst Char"/>
    <w:basedOn w:val="Standaardalinea-lettertype"/>
    <w:link w:val="Plattetekst"/>
    <w:rsid w:val="00757D9B"/>
    <w:rPr>
      <w:rFonts w:ascii="Arial" w:hAnsi="Arial"/>
      <w:snapToGrid w:val="0"/>
    </w:rPr>
  </w:style>
  <w:style w:type="paragraph" w:styleId="Plattetekstinspringen2">
    <w:name w:val="Body Text Indent 2"/>
    <w:basedOn w:val="Standaard"/>
    <w:link w:val="Plattetekstinspringen2Char"/>
    <w:rsid w:val="00237740"/>
    <w:pPr>
      <w:spacing w:after="120" w:line="480" w:lineRule="auto"/>
      <w:ind w:left="283"/>
    </w:pPr>
  </w:style>
  <w:style w:type="character" w:customStyle="1" w:styleId="Plattetekstinspringen2Char">
    <w:name w:val="Platte tekst inspringen 2 Char"/>
    <w:basedOn w:val="Standaardalinea-lettertype"/>
    <w:link w:val="Plattetekstinspringen2"/>
    <w:rsid w:val="00237740"/>
    <w:rPr>
      <w:rFonts w:ascii="Arial" w:hAnsi="Arial"/>
    </w:rPr>
  </w:style>
  <w:style w:type="paragraph" w:styleId="Plattetekstinspringen3">
    <w:name w:val="Body Text Indent 3"/>
    <w:basedOn w:val="Standaard"/>
    <w:link w:val="Plattetekstinspringen3Char"/>
    <w:rsid w:val="007D5980"/>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7D5980"/>
    <w:rPr>
      <w:rFonts w:ascii="Arial" w:hAnsi="Arial"/>
      <w:sz w:val="16"/>
      <w:szCs w:val="16"/>
    </w:rPr>
  </w:style>
  <w:style w:type="paragraph" w:styleId="Plattetekstinspringen">
    <w:name w:val="Body Text Indent"/>
    <w:basedOn w:val="Standaard"/>
    <w:link w:val="PlattetekstinspringenChar"/>
    <w:rsid w:val="007D5980"/>
    <w:pPr>
      <w:spacing w:after="120"/>
      <w:ind w:left="283"/>
    </w:pPr>
  </w:style>
  <w:style w:type="character" w:customStyle="1" w:styleId="PlattetekstinspringenChar">
    <w:name w:val="Platte tekst inspringen Char"/>
    <w:basedOn w:val="Standaardalinea-lettertype"/>
    <w:link w:val="Plattetekstinspringen"/>
    <w:rsid w:val="007D5980"/>
    <w:rPr>
      <w:rFonts w:ascii="Arial" w:hAnsi="Arial"/>
    </w:rPr>
  </w:style>
  <w:style w:type="character" w:customStyle="1" w:styleId="Kop3Char">
    <w:name w:val="Kop 3 Char"/>
    <w:basedOn w:val="Standaardalinea-lettertype"/>
    <w:link w:val="Kop3"/>
    <w:semiHidden/>
    <w:rsid w:val="00E20E63"/>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semiHidden/>
    <w:rsid w:val="00E20E63"/>
    <w:rPr>
      <w:rFonts w:asciiTheme="majorHAnsi" w:eastAsiaTheme="majorEastAsia" w:hAnsiTheme="majorHAnsi" w:cstheme="majorBidi"/>
      <w:b/>
      <w:bCs/>
      <w:i/>
      <w:iCs/>
      <w:color w:val="4F81BD" w:themeColor="accent1"/>
    </w:rPr>
  </w:style>
  <w:style w:type="paragraph" w:styleId="Ballontekst">
    <w:name w:val="Balloon Text"/>
    <w:basedOn w:val="Standaard"/>
    <w:link w:val="BallontekstChar"/>
    <w:rsid w:val="00F03B2F"/>
    <w:rPr>
      <w:rFonts w:ascii="Tahoma" w:hAnsi="Tahoma" w:cs="Tahoma"/>
      <w:sz w:val="16"/>
      <w:szCs w:val="16"/>
    </w:rPr>
  </w:style>
  <w:style w:type="character" w:customStyle="1" w:styleId="BallontekstChar">
    <w:name w:val="Ballontekst Char"/>
    <w:basedOn w:val="Standaardalinea-lettertype"/>
    <w:link w:val="Ballontekst"/>
    <w:rsid w:val="00F03B2F"/>
    <w:rPr>
      <w:rFonts w:ascii="Tahoma" w:hAnsi="Tahoma" w:cs="Tahoma"/>
      <w:sz w:val="16"/>
      <w:szCs w:val="16"/>
    </w:rPr>
  </w:style>
  <w:style w:type="paragraph" w:styleId="Koptekst">
    <w:name w:val="header"/>
    <w:basedOn w:val="Standaard"/>
    <w:link w:val="KoptekstChar"/>
    <w:uiPriority w:val="99"/>
    <w:rsid w:val="00F03B2F"/>
    <w:pPr>
      <w:tabs>
        <w:tab w:val="center" w:pos="4513"/>
        <w:tab w:val="right" w:pos="9026"/>
      </w:tabs>
    </w:pPr>
  </w:style>
  <w:style w:type="character" w:customStyle="1" w:styleId="KoptekstChar">
    <w:name w:val="Koptekst Char"/>
    <w:basedOn w:val="Standaardalinea-lettertype"/>
    <w:link w:val="Koptekst"/>
    <w:uiPriority w:val="99"/>
    <w:rsid w:val="00F03B2F"/>
    <w:rPr>
      <w:rFonts w:ascii="Arial" w:hAnsi="Arial"/>
    </w:rPr>
  </w:style>
  <w:style w:type="paragraph" w:styleId="Voettekst">
    <w:name w:val="footer"/>
    <w:basedOn w:val="Standaard"/>
    <w:link w:val="VoettekstChar"/>
    <w:uiPriority w:val="99"/>
    <w:rsid w:val="00F03B2F"/>
    <w:pPr>
      <w:tabs>
        <w:tab w:val="center" w:pos="4513"/>
        <w:tab w:val="right" w:pos="9026"/>
      </w:tabs>
    </w:pPr>
  </w:style>
  <w:style w:type="character" w:customStyle="1" w:styleId="VoettekstChar">
    <w:name w:val="Voettekst Char"/>
    <w:basedOn w:val="Standaardalinea-lettertype"/>
    <w:link w:val="Voettekst"/>
    <w:uiPriority w:val="99"/>
    <w:rsid w:val="00F03B2F"/>
    <w:rPr>
      <w:rFonts w:ascii="Arial" w:hAnsi="Arial"/>
    </w:rPr>
  </w:style>
  <w:style w:type="character" w:styleId="Verwijzingopmerking">
    <w:name w:val="annotation reference"/>
    <w:basedOn w:val="Standaardalinea-lettertype"/>
    <w:rsid w:val="002513A3"/>
    <w:rPr>
      <w:sz w:val="16"/>
      <w:szCs w:val="16"/>
    </w:rPr>
  </w:style>
  <w:style w:type="paragraph" w:styleId="Tekstopmerking">
    <w:name w:val="annotation text"/>
    <w:basedOn w:val="Standaard"/>
    <w:link w:val="TekstopmerkingChar"/>
    <w:rsid w:val="002513A3"/>
  </w:style>
  <w:style w:type="character" w:customStyle="1" w:styleId="TekstopmerkingChar">
    <w:name w:val="Tekst opmerking Char"/>
    <w:basedOn w:val="Standaardalinea-lettertype"/>
    <w:link w:val="Tekstopmerking"/>
    <w:rsid w:val="002513A3"/>
    <w:rPr>
      <w:rFonts w:ascii="Arial" w:hAnsi="Arial"/>
    </w:rPr>
  </w:style>
  <w:style w:type="paragraph" w:styleId="Onderwerpvanopmerking">
    <w:name w:val="annotation subject"/>
    <w:basedOn w:val="Tekstopmerking"/>
    <w:next w:val="Tekstopmerking"/>
    <w:link w:val="OnderwerpvanopmerkingChar"/>
    <w:rsid w:val="002513A3"/>
    <w:rPr>
      <w:b/>
      <w:bCs/>
    </w:rPr>
  </w:style>
  <w:style w:type="character" w:customStyle="1" w:styleId="OnderwerpvanopmerkingChar">
    <w:name w:val="Onderwerp van opmerking Char"/>
    <w:basedOn w:val="TekstopmerkingChar"/>
    <w:link w:val="Onderwerpvanopmerking"/>
    <w:rsid w:val="002513A3"/>
    <w:rPr>
      <w:rFonts w:ascii="Arial" w:hAnsi="Arial"/>
      <w:b/>
      <w:bCs/>
    </w:rPr>
  </w:style>
  <w:style w:type="paragraph" w:customStyle="1" w:styleId="CharZchnZchn">
    <w:name w:val="Char Zchn Zchn"/>
    <w:basedOn w:val="Standaard"/>
    <w:rsid w:val="005B590C"/>
    <w:pPr>
      <w:spacing w:after="160" w:line="240" w:lineRule="exact"/>
    </w:pPr>
    <w:rPr>
      <w:rFonts w:ascii="Tahoma" w:hAnsi="Tahoma"/>
      <w:lang w:val="en-US" w:eastAsia="en-US"/>
    </w:rPr>
  </w:style>
  <w:style w:type="paragraph" w:styleId="Revisie">
    <w:name w:val="Revision"/>
    <w:hidden/>
    <w:uiPriority w:val="99"/>
    <w:semiHidden/>
    <w:rsid w:val="000F3C46"/>
    <w:rPr>
      <w:rFonts w:ascii="Arial" w:hAnsi="Arial"/>
    </w:rPr>
  </w:style>
  <w:style w:type="character" w:styleId="Hyperlink">
    <w:name w:val="Hyperlink"/>
    <w:basedOn w:val="Standaardalinea-lettertype"/>
    <w:uiPriority w:val="99"/>
    <w:rsid w:val="00024CD1"/>
    <w:rPr>
      <w:color w:val="0000FF" w:themeColor="hyperlink"/>
      <w:u w:val="single"/>
    </w:rPr>
  </w:style>
  <w:style w:type="paragraph" w:styleId="Geenafstand">
    <w:name w:val="No Spacing"/>
    <w:uiPriority w:val="1"/>
    <w:qFormat/>
    <w:rsid w:val="0012386E"/>
    <w:rPr>
      <w:rFonts w:ascii="Arial" w:hAnsi="Arial"/>
    </w:rPr>
  </w:style>
  <w:style w:type="paragraph" w:customStyle="1" w:styleId="al9">
    <w:name w:val="al9"/>
    <w:basedOn w:val="Standaard"/>
    <w:rsid w:val="00C153C6"/>
    <w:pPr>
      <w:spacing w:after="225"/>
    </w:pPr>
    <w:rPr>
      <w:rFonts w:ascii="Times New Roman" w:hAnsi="Times New Roman"/>
      <w:sz w:val="24"/>
      <w:szCs w:val="24"/>
    </w:rPr>
  </w:style>
  <w:style w:type="paragraph" w:customStyle="1" w:styleId="labeled5">
    <w:name w:val="labeled5"/>
    <w:basedOn w:val="Standaard"/>
    <w:rsid w:val="00C153C6"/>
    <w:pPr>
      <w:spacing w:after="75"/>
    </w:pPr>
    <w:rPr>
      <w:rFonts w:ascii="Times New Roman" w:hAnsi="Times New Roman"/>
      <w:sz w:val="24"/>
      <w:szCs w:val="24"/>
    </w:rPr>
  </w:style>
  <w:style w:type="character" w:customStyle="1" w:styleId="ol3">
    <w:name w:val="ol3"/>
    <w:basedOn w:val="Standaardalinea-lettertype"/>
    <w:rsid w:val="00C153C6"/>
    <w:rPr>
      <w:b/>
      <w:bCs/>
    </w:rPr>
  </w:style>
  <w:style w:type="character" w:styleId="GevolgdeHyperlink">
    <w:name w:val="FollowedHyperlink"/>
    <w:basedOn w:val="Standaardalinea-lettertype"/>
    <w:rsid w:val="00BD5830"/>
    <w:rPr>
      <w:color w:val="800080" w:themeColor="followedHyperlink"/>
      <w:u w:val="single"/>
    </w:rPr>
  </w:style>
  <w:style w:type="paragraph" w:styleId="Plattetekst2">
    <w:name w:val="Body Text 2"/>
    <w:basedOn w:val="Standaard"/>
    <w:link w:val="Plattetekst2Char"/>
    <w:rsid w:val="001421B0"/>
    <w:pPr>
      <w:spacing w:after="120" w:line="480" w:lineRule="auto"/>
    </w:pPr>
    <w:rPr>
      <w:rFonts w:ascii="Trebuchet MS" w:hAnsi="Trebuchet MS"/>
      <w:sz w:val="19"/>
    </w:rPr>
  </w:style>
  <w:style w:type="character" w:customStyle="1" w:styleId="Plattetekst2Char">
    <w:name w:val="Platte tekst 2 Char"/>
    <w:basedOn w:val="Standaardalinea-lettertype"/>
    <w:link w:val="Plattetekst2"/>
    <w:rsid w:val="001421B0"/>
    <w:rPr>
      <w:rFonts w:ascii="Trebuchet MS" w:hAnsi="Trebuchet MS"/>
      <w:sz w:val="19"/>
    </w:rPr>
  </w:style>
  <w:style w:type="character" w:customStyle="1" w:styleId="Onopgelostemelding1">
    <w:name w:val="Onopgeloste melding1"/>
    <w:basedOn w:val="Standaardalinea-lettertype"/>
    <w:uiPriority w:val="99"/>
    <w:semiHidden/>
    <w:unhideWhenUsed/>
    <w:rsid w:val="00743B22"/>
    <w:rPr>
      <w:color w:val="605E5C"/>
      <w:shd w:val="clear" w:color="auto" w:fill="E1DFDD"/>
    </w:rPr>
  </w:style>
  <w:style w:type="character" w:customStyle="1" w:styleId="Onopgelostemelding2">
    <w:name w:val="Onopgeloste melding2"/>
    <w:basedOn w:val="Standaardalinea-lettertype"/>
    <w:uiPriority w:val="99"/>
    <w:semiHidden/>
    <w:unhideWhenUsed/>
    <w:rsid w:val="00CD249C"/>
    <w:rPr>
      <w:color w:val="605E5C"/>
      <w:shd w:val="clear" w:color="auto" w:fill="E1DFDD"/>
    </w:rPr>
  </w:style>
  <w:style w:type="character" w:styleId="Onopgelostemelding">
    <w:name w:val="Unresolved Mention"/>
    <w:basedOn w:val="Standaardalinea-lettertype"/>
    <w:uiPriority w:val="99"/>
    <w:semiHidden/>
    <w:unhideWhenUsed/>
    <w:rsid w:val="00D202A6"/>
    <w:rPr>
      <w:color w:val="605E5C"/>
      <w:shd w:val="clear" w:color="auto" w:fill="E1DFDD"/>
    </w:rPr>
  </w:style>
  <w:style w:type="paragraph" w:styleId="Voetnoottekst">
    <w:name w:val="footnote text"/>
    <w:basedOn w:val="Standaard"/>
    <w:link w:val="VoetnoottekstChar"/>
    <w:semiHidden/>
    <w:unhideWhenUsed/>
    <w:rsid w:val="00C62B12"/>
  </w:style>
  <w:style w:type="character" w:customStyle="1" w:styleId="VoetnoottekstChar">
    <w:name w:val="Voetnoottekst Char"/>
    <w:basedOn w:val="Standaardalinea-lettertype"/>
    <w:link w:val="Voetnoottekst"/>
    <w:semiHidden/>
    <w:rsid w:val="00C62B12"/>
    <w:rPr>
      <w:rFonts w:ascii="Arial" w:hAnsi="Arial"/>
    </w:rPr>
  </w:style>
  <w:style w:type="character" w:styleId="Voetnootmarkering">
    <w:name w:val="footnote reference"/>
    <w:basedOn w:val="Standaardalinea-lettertype"/>
    <w:semiHidden/>
    <w:unhideWhenUsed/>
    <w:rsid w:val="00C62B12"/>
    <w:rPr>
      <w:vertAlign w:val="superscript"/>
    </w:rPr>
  </w:style>
  <w:style w:type="character" w:customStyle="1" w:styleId="normaltextrun">
    <w:name w:val="normaltextrun"/>
    <w:basedOn w:val="Standaardalinea-lettertype"/>
    <w:rsid w:val="00D62D47"/>
  </w:style>
  <w:style w:type="character" w:customStyle="1" w:styleId="spellingerror">
    <w:name w:val="spellingerror"/>
    <w:basedOn w:val="Standaardalinea-lettertype"/>
    <w:rsid w:val="00D62D47"/>
  </w:style>
  <w:style w:type="paragraph" w:customStyle="1" w:styleId="Sender">
    <w:name w:val="Sender"/>
    <w:basedOn w:val="Standaard"/>
    <w:rsid w:val="004F1818"/>
    <w:pPr>
      <w:suppressAutoHyphens/>
      <w:autoSpaceDN w:val="0"/>
    </w:pPr>
    <w:rPr>
      <w:rFonts w:ascii="Univers, Arial" w:hAnsi="Univers, Arial" w:cs="Univers, Arial"/>
      <w:kern w:val="3"/>
      <w:lang w:eastAsia="zh-CN"/>
    </w:rPr>
  </w:style>
  <w:style w:type="paragraph" w:customStyle="1" w:styleId="Default">
    <w:name w:val="Default"/>
    <w:rsid w:val="00711BE6"/>
    <w:pPr>
      <w:autoSpaceDE w:val="0"/>
      <w:autoSpaceDN w:val="0"/>
      <w:adjustRightInd w:val="0"/>
    </w:pPr>
    <w:rPr>
      <w:rFonts w:ascii="Arial" w:hAnsi="Arial" w:cs="Arial"/>
      <w:color w:val="000000"/>
      <w:sz w:val="24"/>
      <w:szCs w:val="24"/>
    </w:rPr>
  </w:style>
  <w:style w:type="character" w:customStyle="1" w:styleId="cf01">
    <w:name w:val="cf01"/>
    <w:basedOn w:val="Standaardalinea-lettertype"/>
    <w:rsid w:val="00760E91"/>
    <w:rPr>
      <w:rFonts w:ascii="Segoe UI" w:hAnsi="Segoe UI" w:cs="Segoe UI" w:hint="default"/>
      <w:sz w:val="18"/>
      <w:szCs w:val="18"/>
    </w:rPr>
  </w:style>
  <w:style w:type="character" w:styleId="Vermelding">
    <w:name w:val="Mention"/>
    <w:basedOn w:val="Standaardalinea-lettertype"/>
    <w:uiPriority w:val="99"/>
    <w:unhideWhenUsed/>
    <w:rsid w:val="002F1AE8"/>
    <w:rPr>
      <w:color w:val="2B579A"/>
      <w:shd w:val="clear" w:color="auto" w:fill="E1DFDD"/>
    </w:rPr>
  </w:style>
  <w:style w:type="paragraph" w:customStyle="1" w:styleId="paragraph">
    <w:name w:val="paragraph"/>
    <w:basedOn w:val="Standaard"/>
    <w:rsid w:val="00322324"/>
    <w:pPr>
      <w:spacing w:before="100" w:beforeAutospacing="1" w:after="100" w:afterAutospacing="1"/>
    </w:pPr>
    <w:rPr>
      <w:rFonts w:ascii="Times New Roman" w:hAnsi="Times New Roman"/>
      <w:sz w:val="24"/>
      <w:szCs w:val="24"/>
    </w:rPr>
  </w:style>
  <w:style w:type="character" w:customStyle="1" w:styleId="eop">
    <w:name w:val="eop"/>
    <w:basedOn w:val="Standaardalinea-lettertype"/>
    <w:rsid w:val="00322324"/>
  </w:style>
  <w:style w:type="paragraph" w:customStyle="1" w:styleId="pf0">
    <w:name w:val="pf0"/>
    <w:basedOn w:val="Standaard"/>
    <w:rsid w:val="007A4CBF"/>
    <w:pPr>
      <w:spacing w:before="100" w:beforeAutospacing="1" w:after="100" w:afterAutospacing="1"/>
    </w:pPr>
    <w:rPr>
      <w:rFonts w:ascii="Times New Roman" w:hAnsi="Times New Roman"/>
      <w:sz w:val="24"/>
      <w:szCs w:val="24"/>
    </w:rPr>
  </w:style>
  <w:style w:type="paragraph" w:styleId="Kopvaninhoudsopgave">
    <w:name w:val="TOC Heading"/>
    <w:basedOn w:val="Kop1"/>
    <w:next w:val="Standaard"/>
    <w:uiPriority w:val="39"/>
    <w:unhideWhenUsed/>
    <w:qFormat/>
    <w:rsid w:val="00A235B3"/>
    <w:pPr>
      <w:spacing w:before="240" w:line="259" w:lineRule="auto"/>
      <w:outlineLvl w:val="9"/>
    </w:pPr>
    <w:rPr>
      <w:b w:val="0"/>
      <w:bCs w:val="0"/>
      <w:sz w:val="32"/>
      <w:szCs w:val="32"/>
    </w:rPr>
  </w:style>
  <w:style w:type="paragraph" w:styleId="Inhopg2">
    <w:name w:val="toc 2"/>
    <w:basedOn w:val="Standaard"/>
    <w:next w:val="Standaard"/>
    <w:autoRedefine/>
    <w:uiPriority w:val="39"/>
    <w:unhideWhenUsed/>
    <w:rsid w:val="00A235B3"/>
    <w:pPr>
      <w:tabs>
        <w:tab w:val="left" w:pos="1418"/>
        <w:tab w:val="right" w:leader="dot" w:pos="9016"/>
      </w:tabs>
      <w:spacing w:after="100"/>
      <w:ind w:left="200"/>
    </w:pPr>
  </w:style>
  <w:style w:type="character" w:customStyle="1" w:styleId="LijstalineaChar">
    <w:name w:val="Lijstalinea Char"/>
    <w:basedOn w:val="Standaardalinea-lettertype"/>
    <w:link w:val="Lijstalinea"/>
    <w:uiPriority w:val="34"/>
    <w:rsid w:val="003132EE"/>
    <w:rPr>
      <w:rFonts w:ascii="Arial" w:hAnsi="Arial"/>
    </w:rPr>
  </w:style>
  <w:style w:type="paragraph" w:customStyle="1" w:styleId="Stijl1">
    <w:name w:val="Stijl1"/>
    <w:basedOn w:val="Kop1"/>
    <w:link w:val="Stijl1Char"/>
    <w:qFormat/>
    <w:rsid w:val="00105A70"/>
    <w:rPr>
      <w:color w:val="auto"/>
      <w:sz w:val="20"/>
      <w:szCs w:val="20"/>
      <w:u w:val="single"/>
    </w:rPr>
  </w:style>
  <w:style w:type="character" w:customStyle="1" w:styleId="Stijl1Char">
    <w:name w:val="Stijl1 Char"/>
    <w:basedOn w:val="Kop1Char"/>
    <w:link w:val="Stijl1"/>
    <w:rsid w:val="00105A70"/>
    <w:rPr>
      <w:rFonts w:asciiTheme="majorHAnsi" w:eastAsiaTheme="majorEastAsia" w:hAnsiTheme="majorHAnsi" w:cstheme="majorBidi"/>
      <w:b/>
      <w:bCs/>
      <w:color w:val="365F91" w:themeColor="accent1" w:themeShade="BF"/>
      <w:sz w:val="28"/>
      <w:szCs w:val="28"/>
      <w:u w:val="single"/>
    </w:rPr>
  </w:style>
  <w:style w:type="paragraph" w:customStyle="1" w:styleId="Stijl2">
    <w:name w:val="Stijl2"/>
    <w:basedOn w:val="Standaard"/>
    <w:next w:val="Stijl1"/>
    <w:link w:val="Stijl2Char"/>
    <w:autoRedefine/>
    <w:qFormat/>
    <w:rsid w:val="00290B4E"/>
  </w:style>
  <w:style w:type="character" w:customStyle="1" w:styleId="Stijl2Char">
    <w:name w:val="Stijl2 Char"/>
    <w:basedOn w:val="Standaardalinea-lettertype"/>
    <w:link w:val="Stijl2"/>
    <w:rsid w:val="00290B4E"/>
    <w:rPr>
      <w:rFonts w:ascii="Arial" w:hAnsi="Arial"/>
    </w:rPr>
  </w:style>
  <w:style w:type="table" w:styleId="Tabelraster">
    <w:name w:val="Table Grid"/>
    <w:basedOn w:val="Standaardtabel"/>
    <w:rsid w:val="00C565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52857">
      <w:bodyDiv w:val="1"/>
      <w:marLeft w:val="0"/>
      <w:marRight w:val="0"/>
      <w:marTop w:val="0"/>
      <w:marBottom w:val="0"/>
      <w:divBdr>
        <w:top w:val="none" w:sz="0" w:space="0" w:color="auto"/>
        <w:left w:val="none" w:sz="0" w:space="0" w:color="auto"/>
        <w:bottom w:val="none" w:sz="0" w:space="0" w:color="auto"/>
        <w:right w:val="none" w:sz="0" w:space="0" w:color="auto"/>
      </w:divBdr>
    </w:div>
    <w:div w:id="350380785">
      <w:bodyDiv w:val="1"/>
      <w:marLeft w:val="0"/>
      <w:marRight w:val="0"/>
      <w:marTop w:val="0"/>
      <w:marBottom w:val="0"/>
      <w:divBdr>
        <w:top w:val="none" w:sz="0" w:space="0" w:color="auto"/>
        <w:left w:val="none" w:sz="0" w:space="0" w:color="auto"/>
        <w:bottom w:val="none" w:sz="0" w:space="0" w:color="auto"/>
        <w:right w:val="none" w:sz="0" w:space="0" w:color="auto"/>
      </w:divBdr>
    </w:div>
    <w:div w:id="506791599">
      <w:bodyDiv w:val="1"/>
      <w:marLeft w:val="300"/>
      <w:marRight w:val="0"/>
      <w:marTop w:val="0"/>
      <w:marBottom w:val="0"/>
      <w:divBdr>
        <w:top w:val="none" w:sz="0" w:space="0" w:color="auto"/>
        <w:left w:val="none" w:sz="0" w:space="0" w:color="auto"/>
        <w:bottom w:val="none" w:sz="0" w:space="0" w:color="auto"/>
        <w:right w:val="none" w:sz="0" w:space="0" w:color="auto"/>
      </w:divBdr>
      <w:divsChild>
        <w:div w:id="387728279">
          <w:marLeft w:val="0"/>
          <w:marRight w:val="0"/>
          <w:marTop w:val="0"/>
          <w:marBottom w:val="0"/>
          <w:divBdr>
            <w:top w:val="none" w:sz="0" w:space="0" w:color="auto"/>
            <w:left w:val="none" w:sz="0" w:space="0" w:color="auto"/>
            <w:bottom w:val="none" w:sz="0" w:space="0" w:color="auto"/>
            <w:right w:val="none" w:sz="0" w:space="0" w:color="auto"/>
          </w:divBdr>
          <w:divsChild>
            <w:div w:id="1672486634">
              <w:marLeft w:val="0"/>
              <w:marRight w:val="0"/>
              <w:marTop w:val="0"/>
              <w:marBottom w:val="0"/>
              <w:divBdr>
                <w:top w:val="none" w:sz="0" w:space="0" w:color="auto"/>
                <w:left w:val="none" w:sz="0" w:space="0" w:color="auto"/>
                <w:bottom w:val="none" w:sz="0" w:space="0" w:color="auto"/>
                <w:right w:val="none" w:sz="0" w:space="0" w:color="auto"/>
              </w:divBdr>
              <w:divsChild>
                <w:div w:id="1111364098">
                  <w:marLeft w:val="0"/>
                  <w:marRight w:val="0"/>
                  <w:marTop w:val="0"/>
                  <w:marBottom w:val="0"/>
                  <w:divBdr>
                    <w:top w:val="none" w:sz="0" w:space="0" w:color="auto"/>
                    <w:left w:val="none" w:sz="0" w:space="0" w:color="auto"/>
                    <w:bottom w:val="none" w:sz="0" w:space="0" w:color="auto"/>
                    <w:right w:val="none" w:sz="0" w:space="0" w:color="auto"/>
                  </w:divBdr>
                  <w:divsChild>
                    <w:div w:id="947736807">
                      <w:marLeft w:val="0"/>
                      <w:marRight w:val="0"/>
                      <w:marTop w:val="0"/>
                      <w:marBottom w:val="0"/>
                      <w:divBdr>
                        <w:top w:val="none" w:sz="0" w:space="0" w:color="auto"/>
                        <w:left w:val="none" w:sz="0" w:space="0" w:color="auto"/>
                        <w:bottom w:val="none" w:sz="0" w:space="0" w:color="auto"/>
                        <w:right w:val="none" w:sz="0" w:space="0" w:color="auto"/>
                      </w:divBdr>
                      <w:divsChild>
                        <w:div w:id="1781946616">
                          <w:marLeft w:val="0"/>
                          <w:marRight w:val="0"/>
                          <w:marTop w:val="0"/>
                          <w:marBottom w:val="0"/>
                          <w:divBdr>
                            <w:top w:val="none" w:sz="0" w:space="0" w:color="auto"/>
                            <w:left w:val="none" w:sz="0" w:space="0" w:color="auto"/>
                            <w:bottom w:val="none" w:sz="0" w:space="0" w:color="auto"/>
                            <w:right w:val="none" w:sz="0" w:space="0" w:color="auto"/>
                          </w:divBdr>
                          <w:divsChild>
                            <w:div w:id="1042099573">
                              <w:marLeft w:val="0"/>
                              <w:marRight w:val="0"/>
                              <w:marTop w:val="0"/>
                              <w:marBottom w:val="0"/>
                              <w:divBdr>
                                <w:top w:val="none" w:sz="0" w:space="0" w:color="auto"/>
                                <w:left w:val="none" w:sz="0" w:space="0" w:color="auto"/>
                                <w:bottom w:val="none" w:sz="0" w:space="0" w:color="auto"/>
                                <w:right w:val="none" w:sz="0" w:space="0" w:color="auto"/>
                              </w:divBdr>
                              <w:divsChild>
                                <w:div w:id="1617636463">
                                  <w:marLeft w:val="0"/>
                                  <w:marRight w:val="0"/>
                                  <w:marTop w:val="0"/>
                                  <w:marBottom w:val="0"/>
                                  <w:divBdr>
                                    <w:top w:val="none" w:sz="0" w:space="0" w:color="auto"/>
                                    <w:left w:val="none" w:sz="0" w:space="0" w:color="auto"/>
                                    <w:bottom w:val="none" w:sz="0" w:space="0" w:color="auto"/>
                                    <w:right w:val="none" w:sz="0" w:space="0" w:color="auto"/>
                                  </w:divBdr>
                                  <w:divsChild>
                                    <w:div w:id="782647129">
                                      <w:marLeft w:val="0"/>
                                      <w:marRight w:val="0"/>
                                      <w:marTop w:val="0"/>
                                      <w:marBottom w:val="0"/>
                                      <w:divBdr>
                                        <w:top w:val="none" w:sz="0" w:space="0" w:color="auto"/>
                                        <w:left w:val="none" w:sz="0" w:space="0" w:color="auto"/>
                                        <w:bottom w:val="none" w:sz="0" w:space="0" w:color="auto"/>
                                        <w:right w:val="none" w:sz="0" w:space="0" w:color="auto"/>
                                      </w:divBdr>
                                      <w:divsChild>
                                        <w:div w:id="59706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2730020">
      <w:bodyDiv w:val="1"/>
      <w:marLeft w:val="0"/>
      <w:marRight w:val="0"/>
      <w:marTop w:val="0"/>
      <w:marBottom w:val="0"/>
      <w:divBdr>
        <w:top w:val="none" w:sz="0" w:space="0" w:color="auto"/>
        <w:left w:val="none" w:sz="0" w:space="0" w:color="auto"/>
        <w:bottom w:val="none" w:sz="0" w:space="0" w:color="auto"/>
        <w:right w:val="none" w:sz="0" w:space="0" w:color="auto"/>
      </w:divBdr>
    </w:div>
    <w:div w:id="832716554">
      <w:bodyDiv w:val="1"/>
      <w:marLeft w:val="0"/>
      <w:marRight w:val="0"/>
      <w:marTop w:val="0"/>
      <w:marBottom w:val="0"/>
      <w:divBdr>
        <w:top w:val="none" w:sz="0" w:space="0" w:color="auto"/>
        <w:left w:val="none" w:sz="0" w:space="0" w:color="auto"/>
        <w:bottom w:val="none" w:sz="0" w:space="0" w:color="auto"/>
        <w:right w:val="none" w:sz="0" w:space="0" w:color="auto"/>
      </w:divBdr>
    </w:div>
    <w:div w:id="1126655110">
      <w:bodyDiv w:val="1"/>
      <w:marLeft w:val="0"/>
      <w:marRight w:val="0"/>
      <w:marTop w:val="0"/>
      <w:marBottom w:val="0"/>
      <w:divBdr>
        <w:top w:val="none" w:sz="0" w:space="0" w:color="auto"/>
        <w:left w:val="none" w:sz="0" w:space="0" w:color="auto"/>
        <w:bottom w:val="none" w:sz="0" w:space="0" w:color="auto"/>
        <w:right w:val="none" w:sz="0" w:space="0" w:color="auto"/>
      </w:divBdr>
    </w:div>
    <w:div w:id="1265042958">
      <w:bodyDiv w:val="1"/>
      <w:marLeft w:val="0"/>
      <w:marRight w:val="0"/>
      <w:marTop w:val="0"/>
      <w:marBottom w:val="0"/>
      <w:divBdr>
        <w:top w:val="none" w:sz="0" w:space="0" w:color="auto"/>
        <w:left w:val="none" w:sz="0" w:space="0" w:color="auto"/>
        <w:bottom w:val="none" w:sz="0" w:space="0" w:color="auto"/>
        <w:right w:val="none" w:sz="0" w:space="0" w:color="auto"/>
      </w:divBdr>
    </w:div>
    <w:div w:id="1384525254">
      <w:bodyDiv w:val="1"/>
      <w:marLeft w:val="0"/>
      <w:marRight w:val="0"/>
      <w:marTop w:val="0"/>
      <w:marBottom w:val="0"/>
      <w:divBdr>
        <w:top w:val="none" w:sz="0" w:space="0" w:color="auto"/>
        <w:left w:val="none" w:sz="0" w:space="0" w:color="auto"/>
        <w:bottom w:val="none" w:sz="0" w:space="0" w:color="auto"/>
        <w:right w:val="none" w:sz="0" w:space="0" w:color="auto"/>
      </w:divBdr>
    </w:div>
    <w:div w:id="1550459548">
      <w:bodyDiv w:val="1"/>
      <w:marLeft w:val="0"/>
      <w:marRight w:val="0"/>
      <w:marTop w:val="0"/>
      <w:marBottom w:val="0"/>
      <w:divBdr>
        <w:top w:val="none" w:sz="0" w:space="0" w:color="auto"/>
        <w:left w:val="none" w:sz="0" w:space="0" w:color="auto"/>
        <w:bottom w:val="none" w:sz="0" w:space="0" w:color="auto"/>
        <w:right w:val="none" w:sz="0" w:space="0" w:color="auto"/>
      </w:divBdr>
    </w:div>
    <w:div w:id="1628390984">
      <w:bodyDiv w:val="1"/>
      <w:marLeft w:val="0"/>
      <w:marRight w:val="0"/>
      <w:marTop w:val="0"/>
      <w:marBottom w:val="0"/>
      <w:divBdr>
        <w:top w:val="none" w:sz="0" w:space="0" w:color="auto"/>
        <w:left w:val="none" w:sz="0" w:space="0" w:color="auto"/>
        <w:bottom w:val="none" w:sz="0" w:space="0" w:color="auto"/>
        <w:right w:val="none" w:sz="0" w:space="0" w:color="auto"/>
      </w:divBdr>
    </w:div>
    <w:div w:id="1839494128">
      <w:bodyDiv w:val="1"/>
      <w:marLeft w:val="300"/>
      <w:marRight w:val="0"/>
      <w:marTop w:val="0"/>
      <w:marBottom w:val="0"/>
      <w:divBdr>
        <w:top w:val="none" w:sz="0" w:space="0" w:color="auto"/>
        <w:left w:val="none" w:sz="0" w:space="0" w:color="auto"/>
        <w:bottom w:val="none" w:sz="0" w:space="0" w:color="auto"/>
        <w:right w:val="none" w:sz="0" w:space="0" w:color="auto"/>
      </w:divBdr>
      <w:divsChild>
        <w:div w:id="121726646">
          <w:marLeft w:val="0"/>
          <w:marRight w:val="0"/>
          <w:marTop w:val="0"/>
          <w:marBottom w:val="0"/>
          <w:divBdr>
            <w:top w:val="none" w:sz="0" w:space="0" w:color="auto"/>
            <w:left w:val="none" w:sz="0" w:space="0" w:color="auto"/>
            <w:bottom w:val="none" w:sz="0" w:space="0" w:color="auto"/>
            <w:right w:val="none" w:sz="0" w:space="0" w:color="auto"/>
          </w:divBdr>
          <w:divsChild>
            <w:div w:id="1186362937">
              <w:marLeft w:val="0"/>
              <w:marRight w:val="0"/>
              <w:marTop w:val="0"/>
              <w:marBottom w:val="0"/>
              <w:divBdr>
                <w:top w:val="none" w:sz="0" w:space="0" w:color="auto"/>
                <w:left w:val="none" w:sz="0" w:space="0" w:color="auto"/>
                <w:bottom w:val="none" w:sz="0" w:space="0" w:color="auto"/>
                <w:right w:val="none" w:sz="0" w:space="0" w:color="auto"/>
              </w:divBdr>
              <w:divsChild>
                <w:div w:id="2060667387">
                  <w:marLeft w:val="0"/>
                  <w:marRight w:val="0"/>
                  <w:marTop w:val="0"/>
                  <w:marBottom w:val="0"/>
                  <w:divBdr>
                    <w:top w:val="none" w:sz="0" w:space="0" w:color="auto"/>
                    <w:left w:val="none" w:sz="0" w:space="0" w:color="auto"/>
                    <w:bottom w:val="none" w:sz="0" w:space="0" w:color="auto"/>
                    <w:right w:val="none" w:sz="0" w:space="0" w:color="auto"/>
                  </w:divBdr>
                  <w:divsChild>
                    <w:div w:id="2051999988">
                      <w:marLeft w:val="0"/>
                      <w:marRight w:val="0"/>
                      <w:marTop w:val="0"/>
                      <w:marBottom w:val="0"/>
                      <w:divBdr>
                        <w:top w:val="none" w:sz="0" w:space="0" w:color="auto"/>
                        <w:left w:val="none" w:sz="0" w:space="0" w:color="auto"/>
                        <w:bottom w:val="none" w:sz="0" w:space="0" w:color="auto"/>
                        <w:right w:val="none" w:sz="0" w:space="0" w:color="auto"/>
                      </w:divBdr>
                      <w:divsChild>
                        <w:div w:id="305865023">
                          <w:marLeft w:val="0"/>
                          <w:marRight w:val="0"/>
                          <w:marTop w:val="0"/>
                          <w:marBottom w:val="0"/>
                          <w:divBdr>
                            <w:top w:val="none" w:sz="0" w:space="0" w:color="auto"/>
                            <w:left w:val="none" w:sz="0" w:space="0" w:color="auto"/>
                            <w:bottom w:val="none" w:sz="0" w:space="0" w:color="auto"/>
                            <w:right w:val="none" w:sz="0" w:space="0" w:color="auto"/>
                          </w:divBdr>
                          <w:divsChild>
                            <w:div w:id="1049114969">
                              <w:marLeft w:val="0"/>
                              <w:marRight w:val="0"/>
                              <w:marTop w:val="0"/>
                              <w:marBottom w:val="0"/>
                              <w:divBdr>
                                <w:top w:val="none" w:sz="0" w:space="0" w:color="auto"/>
                                <w:left w:val="none" w:sz="0" w:space="0" w:color="auto"/>
                                <w:bottom w:val="none" w:sz="0" w:space="0" w:color="auto"/>
                                <w:right w:val="none" w:sz="0" w:space="0" w:color="auto"/>
                              </w:divBdr>
                              <w:divsChild>
                                <w:div w:id="2109545372">
                                  <w:marLeft w:val="0"/>
                                  <w:marRight w:val="0"/>
                                  <w:marTop w:val="0"/>
                                  <w:marBottom w:val="0"/>
                                  <w:divBdr>
                                    <w:top w:val="none" w:sz="0" w:space="0" w:color="auto"/>
                                    <w:left w:val="none" w:sz="0" w:space="0" w:color="auto"/>
                                    <w:bottom w:val="none" w:sz="0" w:space="0" w:color="auto"/>
                                    <w:right w:val="none" w:sz="0" w:space="0" w:color="auto"/>
                                  </w:divBdr>
                                  <w:divsChild>
                                    <w:div w:id="1852377579">
                                      <w:marLeft w:val="0"/>
                                      <w:marRight w:val="0"/>
                                      <w:marTop w:val="0"/>
                                      <w:marBottom w:val="0"/>
                                      <w:divBdr>
                                        <w:top w:val="none" w:sz="0" w:space="0" w:color="auto"/>
                                        <w:left w:val="none" w:sz="0" w:space="0" w:color="auto"/>
                                        <w:bottom w:val="none" w:sz="0" w:space="0" w:color="auto"/>
                                        <w:right w:val="none" w:sz="0" w:space="0" w:color="auto"/>
                                      </w:divBdr>
                                      <w:divsChild>
                                        <w:div w:id="181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2726737">
      <w:bodyDiv w:val="1"/>
      <w:marLeft w:val="0"/>
      <w:marRight w:val="0"/>
      <w:marTop w:val="0"/>
      <w:marBottom w:val="0"/>
      <w:divBdr>
        <w:top w:val="none" w:sz="0" w:space="0" w:color="auto"/>
        <w:left w:val="none" w:sz="0" w:space="0" w:color="auto"/>
        <w:bottom w:val="none" w:sz="0" w:space="0" w:color="auto"/>
        <w:right w:val="none" w:sz="0" w:space="0" w:color="auto"/>
      </w:divBdr>
    </w:div>
    <w:div w:id="2106149017">
      <w:bodyDiv w:val="1"/>
      <w:marLeft w:val="0"/>
      <w:marRight w:val="0"/>
      <w:marTop w:val="0"/>
      <w:marBottom w:val="0"/>
      <w:divBdr>
        <w:top w:val="none" w:sz="0" w:space="0" w:color="auto"/>
        <w:left w:val="none" w:sz="0" w:space="0" w:color="auto"/>
        <w:bottom w:val="none" w:sz="0" w:space="0" w:color="auto"/>
        <w:right w:val="none" w:sz="0" w:space="0" w:color="auto"/>
      </w:divBdr>
    </w:div>
    <w:div w:id="2109307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bc0616-d5d6-4519-9169-3d13583ceede">
      <Terms xmlns="http://schemas.microsoft.com/office/infopath/2007/PartnerControls"/>
    </lcf76f155ced4ddcb4097134ff3c332f>
    <TaxCatchAll xmlns="0b630ae0-c022-4c5d-a46d-6a1192cd5e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BE96CF5FCB98B4A8DDB4B1A0EEA56B6" ma:contentTypeVersion="12" ma:contentTypeDescription="Een nieuw document maken." ma:contentTypeScope="" ma:versionID="cd2004a5223e1ac54c6f7c3f8573dfe6">
  <xsd:schema xmlns:xsd="http://www.w3.org/2001/XMLSchema" xmlns:xs="http://www.w3.org/2001/XMLSchema" xmlns:p="http://schemas.microsoft.com/office/2006/metadata/properties" xmlns:ns2="a7bc0616-d5d6-4519-9169-3d13583ceede" xmlns:ns3="0b630ae0-c022-4c5d-a46d-6a1192cd5e09" targetNamespace="http://schemas.microsoft.com/office/2006/metadata/properties" ma:root="true" ma:fieldsID="ef64ce1559f0e8d46ea7eccd59bb2119" ns2:_="" ns3:_="">
    <xsd:import namespace="a7bc0616-d5d6-4519-9169-3d13583ceede"/>
    <xsd:import namespace="0b630ae0-c022-4c5d-a46d-6a1192cd5e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c0616-d5d6-4519-9169-3d13583ce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a6493b17-365b-4500-9fae-d8d3fff605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630ae0-c022-4c5d-a46d-6a1192cd5e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353056a-76de-41bb-8cea-13cda72624f9}" ma:internalName="TaxCatchAll" ma:showField="CatchAllData" ma:web="0b630ae0-c022-4c5d-a46d-6a1192cd5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80942D-01FF-41B9-B118-60B04B4F0A15}">
  <ds:schemaRefs>
    <ds:schemaRef ds:uri="http://schemas.microsoft.com/office/2006/metadata/properties"/>
    <ds:schemaRef ds:uri="http://schemas.microsoft.com/office/infopath/2007/PartnerControls"/>
    <ds:schemaRef ds:uri="a7bc0616-d5d6-4519-9169-3d13583ceede"/>
    <ds:schemaRef ds:uri="0b630ae0-c022-4c5d-a46d-6a1192cd5e09"/>
  </ds:schemaRefs>
</ds:datastoreItem>
</file>

<file path=customXml/itemProps2.xml><?xml version="1.0" encoding="utf-8"?>
<ds:datastoreItem xmlns:ds="http://schemas.openxmlformats.org/officeDocument/2006/customXml" ds:itemID="{E74EBCAB-09BD-45F0-A1AD-DBC014996664}">
  <ds:schemaRefs>
    <ds:schemaRef ds:uri="http://schemas.microsoft.com/sharepoint/v3/contenttype/forms"/>
  </ds:schemaRefs>
</ds:datastoreItem>
</file>

<file path=customXml/itemProps3.xml><?xml version="1.0" encoding="utf-8"?>
<ds:datastoreItem xmlns:ds="http://schemas.openxmlformats.org/officeDocument/2006/customXml" ds:itemID="{D59881CD-389A-47A3-B412-A708664A522E}">
  <ds:schemaRefs>
    <ds:schemaRef ds:uri="http://schemas.openxmlformats.org/officeDocument/2006/bibliography"/>
  </ds:schemaRefs>
</ds:datastoreItem>
</file>

<file path=customXml/itemProps4.xml><?xml version="1.0" encoding="utf-8"?>
<ds:datastoreItem xmlns:ds="http://schemas.openxmlformats.org/officeDocument/2006/customXml" ds:itemID="{C28247D3-3BBE-4539-9E7A-B448177A8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c0616-d5d6-4519-9169-3d13583ceede"/>
    <ds:schemaRef ds:uri="0b630ae0-c022-4c5d-a46d-6a1192cd5e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11</Pages>
  <Words>4498</Words>
  <Characters>24739</Characters>
  <Application>Microsoft Office Word</Application>
  <DocSecurity>0</DocSecurity>
  <Lines>206</Lines>
  <Paragraphs>58</Paragraphs>
  <ScaleCrop>false</ScaleCrop>
  <Company>Gemeente Oost Gelre</Company>
  <LinksUpToDate>false</LinksUpToDate>
  <CharactersWithSpaces>29179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Mark de Graaf</dc:creator>
  <cp:keywords/>
  <dc:description/>
  <cp:lastModifiedBy>Dijkerman, Barry</cp:lastModifiedBy>
  <cp:revision>42</cp:revision>
  <cp:lastPrinted>2026-04-13T07:24:00Z</cp:lastPrinted>
  <dcterms:created xsi:type="dcterms:W3CDTF">2026-07-20T14:01:00Z</dcterms:created>
  <dcterms:modified xsi:type="dcterms:W3CDTF">2026-09-10T08:10:00Z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294300</vt:r8>
  </property>
  <property fmtid="{D5CDD505-2E9C-101B-9397-08002B2CF9AE}" pid="3" name="Vertrouwelijkheid">
    <vt:lpwstr>2;#Intern vertrouwelijk|0cccda81-4174-49df-8a69-bbc4c740eef7</vt:lpwstr>
  </property>
  <property fmtid="{D5CDD505-2E9C-101B-9397-08002B2CF9AE}" pid="4" name="Classificatie">
    <vt:lpwstr/>
  </property>
  <property fmtid="{D5CDD505-2E9C-101B-9397-08002B2CF9AE}" pid="5" name="Documenttaal">
    <vt:lpwstr>3;#Nederlands|519689bf-6b82-4ac4-acfb-f627d324f32a</vt:lpwstr>
  </property>
  <property fmtid="{D5CDD505-2E9C-101B-9397-08002B2CF9AE}" pid="6" name="Organisatie">
    <vt:lpwstr/>
  </property>
  <property fmtid="{D5CDD505-2E9C-101B-9397-08002B2CF9AE}" pid="7" name="Documenttype">
    <vt:lpwstr/>
  </property>
  <property fmtid="{D5CDD505-2E9C-101B-9397-08002B2CF9AE}" pid="8" name="Documentstatus">
    <vt:lpwstr/>
  </property>
  <property fmtid="{D5CDD505-2E9C-101B-9397-08002B2CF9AE}" pid="9" name="Identificatiekenmerk">
    <vt:lpwstr/>
  </property>
  <property fmtid="{D5CDD505-2E9C-101B-9397-08002B2CF9AE}" pid="10" name="Project">
    <vt:lpwstr>1;#van Hetenstraat visievorming|b3c1e351-67e1-4ea2-9bae-fdd2ed71dd5d</vt:lpwstr>
  </property>
  <property fmtid="{D5CDD505-2E9C-101B-9397-08002B2CF9AE}" pid="11" name="Reference">
    <vt:lpwstr>Nijmegen 58558-20201137 2126015.1</vt:lpwstr>
  </property>
  <property fmtid="{D5CDD505-2E9C-101B-9397-08002B2CF9AE}" pid="12" name="doDocumentNumber">
    <vt:lpwstr>2126015/1</vt:lpwstr>
  </property>
  <property fmtid="{D5CDD505-2E9C-101B-9397-08002B2CF9AE}" pid="13" name="WorksiteDocNumber">
    <vt:lpwstr>2126015</vt:lpwstr>
  </property>
  <property fmtid="{D5CDD505-2E9C-101B-9397-08002B2CF9AE}" pid="14" name="WorksiteDocVersion">
    <vt:lpwstr>1</vt:lpwstr>
  </property>
  <property fmtid="{D5CDD505-2E9C-101B-9397-08002B2CF9AE}" pid="15" name="Documentstatus0">
    <vt:lpwstr/>
  </property>
  <property fmtid="{D5CDD505-2E9C-101B-9397-08002B2CF9AE}" pid="16" name="MediaServiceImageTags">
    <vt:lpwstr/>
  </property>
  <property fmtid="{D5CDD505-2E9C-101B-9397-08002B2CF9AE}" pid="17" name="_ExtendedDescription">
    <vt:lpwstr/>
  </property>
  <property fmtid="{D5CDD505-2E9C-101B-9397-08002B2CF9AE}" pid="18" name="Soortdocument">
    <vt:lpwstr/>
  </property>
  <property fmtid="{D5CDD505-2E9C-101B-9397-08002B2CF9AE}" pid="19" name="URL">
    <vt:lpwstr/>
  </property>
  <property fmtid="{D5CDD505-2E9C-101B-9397-08002B2CF9AE}" pid="20" name="ContentTypeId">
    <vt:lpwstr>0x010100DBE96CF5FCB98B4A8DDB4B1A0EEA56B6</vt:lpwstr>
  </property>
</Properties>
</file>