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EB9" w:rsidRDefault="00CB6EB9" w:rsidP="00757743">
      <w:pPr>
        <w:spacing w:after="0"/>
        <w:ind w:right="8446"/>
      </w:pPr>
    </w:p>
    <w:tbl>
      <w:tblPr>
        <w:tblStyle w:val="TableGrid"/>
        <w:tblW w:w="14203" w:type="dxa"/>
        <w:tblInd w:w="-920" w:type="dxa"/>
        <w:tblCellMar>
          <w:top w:w="28" w:type="dxa"/>
          <w:left w:w="28" w:type="dxa"/>
          <w:right w:w="12" w:type="dxa"/>
        </w:tblCellMar>
        <w:tblLook w:val="04A0" w:firstRow="1" w:lastRow="0" w:firstColumn="1" w:lastColumn="0" w:noHBand="0" w:noVBand="1"/>
      </w:tblPr>
      <w:tblGrid>
        <w:gridCol w:w="14203"/>
      </w:tblGrid>
      <w:tr w:rsidR="00CB6EB9" w:rsidTr="00755AB5">
        <w:trPr>
          <w:trHeight w:val="3268"/>
        </w:trPr>
        <w:tc>
          <w:tcPr>
            <w:tcW w:w="1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EB9" w:rsidRDefault="00EF5E30" w:rsidP="00A949EA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0">
                  <wp:simplePos x="0" y="0"/>
                  <wp:positionH relativeFrom="column">
                    <wp:posOffset>7599121</wp:posOffset>
                  </wp:positionH>
                  <wp:positionV relativeFrom="paragraph">
                    <wp:posOffset>-79425</wp:posOffset>
                  </wp:positionV>
                  <wp:extent cx="911352" cy="510235"/>
                  <wp:effectExtent l="0" t="0" r="0" b="0"/>
                  <wp:wrapSquare wrapText="bothSides"/>
                  <wp:docPr id="1220" name="Picture 12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0" name="Picture 122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352" cy="510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5676AC">
              <w:rPr>
                <w:rFonts w:ascii="Arial" w:eastAsia="Arial" w:hAnsi="Arial" w:cs="Arial"/>
                <w:b/>
                <w:sz w:val="17"/>
              </w:rPr>
              <w:t>HINDER</w:t>
            </w:r>
            <w:r w:rsidR="00D04EF5">
              <w:rPr>
                <w:rFonts w:ascii="Arial" w:eastAsia="Arial" w:hAnsi="Arial" w:cs="Arial"/>
                <w:b/>
                <w:sz w:val="17"/>
              </w:rPr>
              <w:t xml:space="preserve"> TABEL </w:t>
            </w:r>
            <w:r w:rsidR="005676AC">
              <w:rPr>
                <w:rFonts w:ascii="Arial" w:eastAsia="Arial" w:hAnsi="Arial" w:cs="Arial"/>
                <w:b/>
                <w:sz w:val="17"/>
              </w:rPr>
              <w:t xml:space="preserve">VAARWEGEN </w:t>
            </w:r>
            <w:r w:rsidR="00D04EF5">
              <w:rPr>
                <w:rFonts w:ascii="Arial" w:eastAsia="Arial" w:hAnsi="Arial" w:cs="Arial"/>
                <w:b/>
                <w:sz w:val="17"/>
              </w:rPr>
              <w:t>2020, CONCEPT</w:t>
            </w:r>
            <w:r>
              <w:rPr>
                <w:rFonts w:ascii="Arial" w:eastAsia="Arial" w:hAnsi="Arial" w:cs="Arial"/>
                <w:b/>
                <w:sz w:val="17"/>
              </w:rPr>
              <w:t xml:space="preserve"> VERSIE 1.0</w:t>
            </w:r>
          </w:p>
          <w:p w:rsidR="002B5C51" w:rsidRPr="00A949EA" w:rsidRDefault="00EF5E30" w:rsidP="00A949EA">
            <w:pPr>
              <w:spacing w:after="231"/>
            </w:pPr>
            <w:r>
              <w:rPr>
                <w:rFonts w:ascii="Verdana" w:eastAsia="Verdana" w:hAnsi="Verdana" w:cs="Verdana"/>
                <w:color w:val="3366FF"/>
                <w:sz w:val="11"/>
              </w:rPr>
              <w:t>ve</w:t>
            </w:r>
            <w:r w:rsidR="00D04EF5">
              <w:rPr>
                <w:rFonts w:ascii="Verdana" w:eastAsia="Verdana" w:hAnsi="Verdana" w:cs="Verdana"/>
                <w:color w:val="3366FF"/>
                <w:sz w:val="11"/>
              </w:rPr>
              <w:t>rsie 1</w:t>
            </w:r>
            <w:r w:rsidR="00D90BD6">
              <w:rPr>
                <w:rFonts w:ascii="Verdana" w:eastAsia="Verdana" w:hAnsi="Verdana" w:cs="Verdana"/>
                <w:color w:val="3366FF"/>
                <w:sz w:val="11"/>
              </w:rPr>
              <w:t xml:space="preserve"> -</w:t>
            </w:r>
            <w:r w:rsidR="00D04EF5">
              <w:rPr>
                <w:rFonts w:ascii="Verdana" w:eastAsia="Verdana" w:hAnsi="Verdana" w:cs="Verdana"/>
                <w:color w:val="3366FF"/>
                <w:sz w:val="11"/>
              </w:rPr>
              <w:t xml:space="preserve"> 1 april 2020</w:t>
            </w:r>
          </w:p>
          <w:p w:rsidR="00571342" w:rsidRDefault="00EF5E30" w:rsidP="00571342">
            <w:pPr>
              <w:spacing w:after="2"/>
              <w:rPr>
                <w:rFonts w:ascii="Arial" w:eastAsia="Arial" w:hAnsi="Arial" w:cs="Arial"/>
                <w:b/>
                <w:sz w:val="14"/>
              </w:rPr>
            </w:pPr>
            <w:r>
              <w:rPr>
                <w:rFonts w:ascii="Arial" w:eastAsia="Arial" w:hAnsi="Arial" w:cs="Arial"/>
                <w:b/>
                <w:sz w:val="14"/>
              </w:rPr>
              <w:t>Doel, status en gebruik</w:t>
            </w:r>
            <w:r w:rsidR="00571342">
              <w:rPr>
                <w:rFonts w:ascii="Arial" w:eastAsia="Arial" w:hAnsi="Arial" w:cs="Arial"/>
                <w:b/>
                <w:sz w:val="1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571342" w:rsidRPr="00571342" w:rsidRDefault="00571342" w:rsidP="00571342">
            <w:pPr>
              <w:spacing w:after="2"/>
              <w:rPr>
                <w:rFonts w:ascii="Arial" w:eastAsia="Arial" w:hAnsi="Arial" w:cs="Arial"/>
                <w:b/>
                <w:sz w:val="14"/>
              </w:rPr>
            </w:pPr>
          </w:p>
          <w:p w:rsidR="00A949EA" w:rsidRDefault="00D04EF5" w:rsidP="002B5C51">
            <w:pPr>
              <w:spacing w:after="173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Deze tabel beschrijft per vaarweg</w:t>
            </w:r>
            <w:r w:rsidR="00EF5E30">
              <w:rPr>
                <w:rFonts w:ascii="Arial" w:eastAsia="Arial" w:hAnsi="Arial" w:cs="Arial"/>
                <w:sz w:val="14"/>
              </w:rPr>
              <w:t xml:space="preserve"> van de Provincie Overijssel de periodes waarin werkzaamhed</w:t>
            </w:r>
            <w:r>
              <w:rPr>
                <w:rFonts w:ascii="Arial" w:eastAsia="Arial" w:hAnsi="Arial" w:cs="Arial"/>
                <w:sz w:val="14"/>
              </w:rPr>
              <w:t xml:space="preserve">en </w:t>
            </w:r>
            <w:r w:rsidR="002B5C51">
              <w:rPr>
                <w:rFonts w:ascii="Arial" w:eastAsia="Arial" w:hAnsi="Arial" w:cs="Arial"/>
                <w:sz w:val="14"/>
              </w:rPr>
              <w:t xml:space="preserve">met beperkte </w:t>
            </w:r>
            <w:r w:rsidR="00A949EA">
              <w:rPr>
                <w:rFonts w:ascii="Arial" w:eastAsia="Arial" w:hAnsi="Arial" w:cs="Arial"/>
                <w:sz w:val="14"/>
              </w:rPr>
              <w:t xml:space="preserve">hinder of vertraging voor het </w:t>
            </w:r>
            <w:r w:rsidR="002B5C51">
              <w:rPr>
                <w:rFonts w:ascii="Arial" w:eastAsia="Arial" w:hAnsi="Arial" w:cs="Arial"/>
                <w:sz w:val="14"/>
              </w:rPr>
              <w:t>scheepva</w:t>
            </w:r>
            <w:r w:rsidR="00A949EA">
              <w:rPr>
                <w:rFonts w:ascii="Arial" w:eastAsia="Arial" w:hAnsi="Arial" w:cs="Arial"/>
                <w:sz w:val="14"/>
              </w:rPr>
              <w:t xml:space="preserve">artverkeershinder op </w:t>
            </w:r>
            <w:r>
              <w:rPr>
                <w:rFonts w:ascii="Arial" w:eastAsia="Arial" w:hAnsi="Arial" w:cs="Arial"/>
                <w:sz w:val="14"/>
              </w:rPr>
              <w:t>de vaarweg</w:t>
            </w:r>
            <w:r w:rsidR="00EF5E30">
              <w:rPr>
                <w:rFonts w:ascii="Arial" w:eastAsia="Arial" w:hAnsi="Arial" w:cs="Arial"/>
                <w:sz w:val="14"/>
              </w:rPr>
              <w:t xml:space="preserve"> uitgevo</w:t>
            </w:r>
            <w:r w:rsidR="00A949EA">
              <w:rPr>
                <w:rFonts w:ascii="Arial" w:eastAsia="Arial" w:hAnsi="Arial" w:cs="Arial"/>
                <w:sz w:val="14"/>
              </w:rPr>
              <w:t>erd kunnen worden</w:t>
            </w:r>
          </w:p>
          <w:p w:rsidR="00CB6EB9" w:rsidRPr="00F71AC7" w:rsidRDefault="00EF5E30" w:rsidP="00571342">
            <w:pPr>
              <w:spacing w:after="173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De tabel geldt voor </w:t>
            </w:r>
            <w:r w:rsidR="005676AC">
              <w:rPr>
                <w:rFonts w:ascii="Arial" w:eastAsia="Arial" w:hAnsi="Arial" w:cs="Arial"/>
                <w:sz w:val="14"/>
              </w:rPr>
              <w:t>alle werkzaamheden op een vaarweg</w:t>
            </w:r>
            <w:r w:rsidR="00272250">
              <w:rPr>
                <w:rFonts w:ascii="Arial" w:eastAsia="Arial" w:hAnsi="Arial" w:cs="Arial"/>
                <w:sz w:val="14"/>
              </w:rPr>
              <w:t>.</w:t>
            </w:r>
            <w:r w:rsidR="00A949EA">
              <w:t xml:space="preserve"> </w:t>
            </w:r>
            <w:r>
              <w:rPr>
                <w:rFonts w:ascii="Arial" w:eastAsia="Arial" w:hAnsi="Arial" w:cs="Arial"/>
                <w:sz w:val="14"/>
              </w:rPr>
              <w:t xml:space="preserve">Onder "werkzaamheden" worden ook alle activiteiten verstaan ten behoeve het plaatsen, onderhouden en verwijderen van </w:t>
            </w:r>
            <w:r w:rsidR="00A949EA">
              <w:rPr>
                <w:rFonts w:ascii="Arial" w:eastAsia="Arial" w:hAnsi="Arial" w:cs="Arial"/>
                <w:sz w:val="14"/>
              </w:rPr>
              <w:t>scheepvaart</w:t>
            </w:r>
            <w:r>
              <w:rPr>
                <w:rFonts w:ascii="Arial" w:eastAsia="Arial" w:hAnsi="Arial" w:cs="Arial"/>
                <w:sz w:val="14"/>
              </w:rPr>
              <w:t xml:space="preserve">verkeersmaatregelen. </w:t>
            </w:r>
            <w:r w:rsidR="00A949EA">
              <w:rPr>
                <w:rFonts w:ascii="Arial" w:eastAsia="Arial" w:hAnsi="Arial" w:cs="Arial"/>
                <w:sz w:val="14"/>
              </w:rPr>
              <w:t xml:space="preserve">             </w:t>
            </w:r>
            <w:r>
              <w:rPr>
                <w:rFonts w:ascii="Arial" w:eastAsia="Arial" w:hAnsi="Arial" w:cs="Arial"/>
                <w:sz w:val="14"/>
              </w:rPr>
              <w:t xml:space="preserve">Deze </w:t>
            </w:r>
            <w:r w:rsidR="002B5C51">
              <w:rPr>
                <w:rFonts w:ascii="Arial" w:eastAsia="Arial" w:hAnsi="Arial" w:cs="Arial"/>
                <w:sz w:val="14"/>
              </w:rPr>
              <w:t xml:space="preserve">hinder </w:t>
            </w:r>
            <w:r>
              <w:rPr>
                <w:rFonts w:ascii="Arial" w:eastAsia="Arial" w:hAnsi="Arial" w:cs="Arial"/>
                <w:sz w:val="14"/>
              </w:rPr>
              <w:t>tabel geldt voor alle werkzaamheden die worden uitgevoerd in opdracht van de Provincie Overijssel of in opdracht van derden.</w:t>
            </w:r>
            <w:r w:rsidR="00F71AC7">
              <w:rPr>
                <w:rFonts w:ascii="Arial" w:eastAsia="Arial" w:hAnsi="Arial" w:cs="Arial"/>
                <w:sz w:val="14"/>
              </w:rPr>
              <w:t xml:space="preserve">                                                                                                                                            </w:t>
            </w:r>
            <w:r>
              <w:rPr>
                <w:rFonts w:ascii="Arial" w:eastAsia="Arial" w:hAnsi="Arial" w:cs="Arial"/>
                <w:sz w:val="14"/>
              </w:rPr>
              <w:t>Bij werkzaamheden in opdracht van de Provincie Overijssel dient de tabel in zijn geheel of - voor zover relevant - gedeeltelijk te</w:t>
            </w:r>
            <w:r w:rsidR="00571342">
              <w:rPr>
                <w:rFonts w:ascii="Arial" w:eastAsia="Arial" w:hAnsi="Arial" w:cs="Arial"/>
                <w:sz w:val="14"/>
              </w:rPr>
              <w:t xml:space="preserve"> worden opgenomen in het bestek                                                                                                         </w:t>
            </w:r>
            <w:r>
              <w:rPr>
                <w:rFonts w:ascii="Arial" w:eastAsia="Arial" w:hAnsi="Arial" w:cs="Arial"/>
                <w:sz w:val="14"/>
              </w:rPr>
              <w:t xml:space="preserve">Bij werkzaamheden in opdracht van derden dient de tabel als toetsingskader voor het verlenen van de vergunning voor het uitvoeren van de werkzaamheden c.q. het plaatsen van de tijdelijke </w:t>
            </w:r>
            <w:r w:rsidR="005676AC">
              <w:rPr>
                <w:rFonts w:ascii="Arial" w:eastAsia="Arial" w:hAnsi="Arial" w:cs="Arial"/>
                <w:sz w:val="14"/>
              </w:rPr>
              <w:t>scheepvaart</w:t>
            </w:r>
            <w:r>
              <w:rPr>
                <w:rFonts w:ascii="Arial" w:eastAsia="Arial" w:hAnsi="Arial" w:cs="Arial"/>
                <w:sz w:val="14"/>
              </w:rPr>
              <w:t>verkeersmaatregelen.</w:t>
            </w:r>
            <w:r w:rsidR="00571342">
              <w:rPr>
                <w:rFonts w:ascii="Arial" w:eastAsia="Arial" w:hAnsi="Arial" w:cs="Arial"/>
                <w:sz w:val="14"/>
              </w:rPr>
              <w:t xml:space="preserve">          </w:t>
            </w:r>
            <w:r w:rsidRPr="00757743">
              <w:rPr>
                <w:rFonts w:ascii="Arial" w:eastAsia="Arial" w:hAnsi="Arial" w:cs="Arial"/>
                <w:color w:val="FF0000"/>
                <w:sz w:val="14"/>
              </w:rPr>
              <w:t xml:space="preserve">Werkzaamheden buiten de in deze </w:t>
            </w:r>
            <w:r w:rsidR="002B5C51" w:rsidRPr="00757743">
              <w:rPr>
                <w:rFonts w:ascii="Arial" w:eastAsia="Arial" w:hAnsi="Arial" w:cs="Arial"/>
                <w:color w:val="FF0000"/>
                <w:sz w:val="14"/>
              </w:rPr>
              <w:t>hinder tabel genoemde perioden</w:t>
            </w:r>
            <w:r w:rsidRPr="00757743">
              <w:rPr>
                <w:rFonts w:ascii="Arial" w:eastAsia="Arial" w:hAnsi="Arial" w:cs="Arial"/>
                <w:color w:val="FF0000"/>
                <w:sz w:val="14"/>
              </w:rPr>
              <w:t xml:space="preserve"> zijn alleen toegestaan na </w:t>
            </w:r>
            <w:r w:rsidR="00D90BD6">
              <w:rPr>
                <w:rFonts w:ascii="Arial" w:eastAsia="Arial" w:hAnsi="Arial" w:cs="Arial"/>
                <w:color w:val="FF0000"/>
                <w:sz w:val="14"/>
              </w:rPr>
              <w:t xml:space="preserve">overleg en </w:t>
            </w:r>
            <w:r w:rsidRPr="00757743">
              <w:rPr>
                <w:rFonts w:ascii="Arial" w:eastAsia="Arial" w:hAnsi="Arial" w:cs="Arial"/>
                <w:color w:val="FF0000"/>
                <w:sz w:val="14"/>
              </w:rPr>
              <w:t>toe</w:t>
            </w:r>
            <w:r w:rsidR="00D90BD6">
              <w:rPr>
                <w:rFonts w:ascii="Arial" w:eastAsia="Arial" w:hAnsi="Arial" w:cs="Arial"/>
                <w:color w:val="FF0000"/>
                <w:sz w:val="14"/>
              </w:rPr>
              <w:t>stemming van de Inspectie s</w:t>
            </w:r>
            <w:r w:rsidR="002B5C51" w:rsidRPr="00757743">
              <w:rPr>
                <w:rFonts w:ascii="Arial" w:eastAsia="Arial" w:hAnsi="Arial" w:cs="Arial"/>
                <w:color w:val="FF0000"/>
                <w:sz w:val="14"/>
              </w:rPr>
              <w:t xml:space="preserve">cheepvaart </w:t>
            </w:r>
            <w:r w:rsidR="00D90BD6">
              <w:rPr>
                <w:rFonts w:ascii="Arial" w:eastAsia="Arial" w:hAnsi="Arial" w:cs="Arial"/>
                <w:color w:val="FF0000"/>
                <w:sz w:val="14"/>
              </w:rPr>
              <w:t>van de p</w:t>
            </w:r>
            <w:r w:rsidRPr="00757743">
              <w:rPr>
                <w:rFonts w:ascii="Arial" w:eastAsia="Arial" w:hAnsi="Arial" w:cs="Arial"/>
                <w:color w:val="FF0000"/>
                <w:sz w:val="14"/>
              </w:rPr>
              <w:t>rovincie Overijssel!</w:t>
            </w:r>
          </w:p>
          <w:p w:rsidR="00B4683B" w:rsidRPr="00757743" w:rsidRDefault="00B4683B" w:rsidP="00B4683B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FF0000"/>
                <w:sz w:val="14"/>
                <w:szCs w:val="16"/>
              </w:rPr>
            </w:pPr>
            <w:r w:rsidRPr="00757743">
              <w:rPr>
                <w:rFonts w:ascii="Arial" w:eastAsiaTheme="minorEastAsia" w:hAnsi="Arial" w:cs="Arial"/>
                <w:color w:val="FF0000"/>
                <w:sz w:val="14"/>
                <w:szCs w:val="16"/>
              </w:rPr>
              <w:t>Hinderinformatie naar vaarweggebruikers</w:t>
            </w:r>
          </w:p>
          <w:p w:rsidR="00B4683B" w:rsidRDefault="00B4683B" w:rsidP="00B4683B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4"/>
                <w:szCs w:val="16"/>
              </w:rPr>
            </w:pPr>
            <w:r w:rsidRPr="00757743">
              <w:rPr>
                <w:rFonts w:ascii="Arial" w:eastAsiaTheme="minorEastAsia" w:hAnsi="Arial" w:cs="Arial"/>
                <w:sz w:val="14"/>
                <w:szCs w:val="16"/>
              </w:rPr>
              <w:t xml:space="preserve">Een belangrijke bron van ergernis en hinderbeleving bij vaarweggebruikers is onduidelijke of ontbrekende informatie. De vaarweggebruiker verwacht van de Provincie Overijssel kernachtige en duidelijke hinderinformatie. </w:t>
            </w:r>
            <w:r w:rsidR="004C7A13">
              <w:rPr>
                <w:rFonts w:ascii="Arial" w:eastAsiaTheme="minorEastAsia" w:hAnsi="Arial" w:cs="Arial"/>
                <w:sz w:val="14"/>
                <w:szCs w:val="16"/>
              </w:rPr>
              <w:t xml:space="preserve">          </w:t>
            </w:r>
            <w:r w:rsidRPr="00757743">
              <w:rPr>
                <w:rFonts w:ascii="Arial" w:eastAsiaTheme="minorEastAsia" w:hAnsi="Arial" w:cs="Arial"/>
                <w:sz w:val="14"/>
                <w:szCs w:val="16"/>
              </w:rPr>
              <w:t xml:space="preserve">Dat geldt voor informatie voor en tijdens de werkzaamheden. Goed en vroegtijdig informeren is een effectieve maatregel om hinder en hinderbeleving te beperken of te voorkomen. </w:t>
            </w:r>
            <w:r w:rsidR="004C7A13">
              <w:rPr>
                <w:rFonts w:ascii="Arial" w:eastAsiaTheme="minorEastAsia" w:hAnsi="Arial" w:cs="Arial"/>
                <w:sz w:val="14"/>
                <w:szCs w:val="16"/>
              </w:rPr>
              <w:t xml:space="preserve">                                                                                  </w:t>
            </w:r>
            <w:r w:rsidRPr="00757743">
              <w:rPr>
                <w:rFonts w:ascii="Arial" w:eastAsiaTheme="minorEastAsia" w:hAnsi="Arial" w:cs="Arial"/>
                <w:sz w:val="14"/>
                <w:szCs w:val="16"/>
              </w:rPr>
              <w:t>Bij de berichtgeving voor vaarweggebruikers is het raadzaam om altijd feitelijk te vertellen wat er aan de</w:t>
            </w:r>
            <w:r w:rsidR="004C7A13">
              <w:rPr>
                <w:rFonts w:ascii="Arial" w:eastAsiaTheme="minorEastAsia" w:hAnsi="Arial" w:cs="Arial"/>
                <w:sz w:val="14"/>
                <w:szCs w:val="16"/>
              </w:rPr>
              <w:t xml:space="preserve"> hand is</w:t>
            </w:r>
            <w:r w:rsidRPr="00757743">
              <w:rPr>
                <w:rFonts w:ascii="Arial" w:eastAsiaTheme="minorEastAsia" w:hAnsi="Arial" w:cs="Arial"/>
                <w:sz w:val="14"/>
                <w:szCs w:val="16"/>
              </w:rPr>
              <w:t xml:space="preserve">. </w:t>
            </w:r>
            <w:r w:rsidR="004C7A13">
              <w:rPr>
                <w:rFonts w:ascii="Arial" w:eastAsiaTheme="minorEastAsia" w:hAnsi="Arial" w:cs="Arial"/>
                <w:sz w:val="14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</w:t>
            </w:r>
            <w:r w:rsidRPr="00757743">
              <w:rPr>
                <w:rFonts w:ascii="Arial" w:eastAsiaTheme="minorEastAsia" w:hAnsi="Arial" w:cs="Arial"/>
                <w:sz w:val="14"/>
                <w:szCs w:val="16"/>
              </w:rPr>
              <w:t>Daarnaast is het van belang dat de communicatie</w:t>
            </w:r>
            <w:r w:rsidR="00757743" w:rsidRPr="00757743">
              <w:rPr>
                <w:rFonts w:ascii="Arial" w:eastAsiaTheme="minorEastAsia" w:hAnsi="Arial" w:cs="Arial"/>
                <w:sz w:val="14"/>
                <w:szCs w:val="16"/>
              </w:rPr>
              <w:t xml:space="preserve"> eenduidig is. In de ‘Richtlijn </w:t>
            </w:r>
            <w:r w:rsidRPr="00757743">
              <w:rPr>
                <w:rFonts w:ascii="Arial" w:eastAsiaTheme="minorEastAsia" w:hAnsi="Arial" w:cs="Arial"/>
                <w:sz w:val="14"/>
                <w:szCs w:val="16"/>
              </w:rPr>
              <w:t xml:space="preserve">Formulering Hindercommunicatie </w:t>
            </w:r>
            <w:r w:rsidR="00757743" w:rsidRPr="00757743">
              <w:rPr>
                <w:rFonts w:ascii="Arial" w:eastAsiaTheme="minorEastAsia" w:hAnsi="Arial" w:cs="Arial"/>
                <w:sz w:val="14"/>
                <w:szCs w:val="16"/>
              </w:rPr>
              <w:t xml:space="preserve">Vaarwegen’ staat omschreven hoe </w:t>
            </w:r>
            <w:r w:rsidRPr="00757743">
              <w:rPr>
                <w:rFonts w:ascii="Arial" w:eastAsiaTheme="minorEastAsia" w:hAnsi="Arial" w:cs="Arial"/>
                <w:sz w:val="14"/>
                <w:szCs w:val="16"/>
              </w:rPr>
              <w:t>standaardteksten publieksgericht worden opgeschreven.</w:t>
            </w:r>
          </w:p>
          <w:p w:rsidR="00757743" w:rsidRPr="00757743" w:rsidRDefault="00757743" w:rsidP="0075774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FF0000"/>
                <w:sz w:val="14"/>
                <w:szCs w:val="16"/>
              </w:rPr>
            </w:pPr>
            <w:r w:rsidRPr="00757743">
              <w:rPr>
                <w:rFonts w:ascii="Arial" w:eastAsiaTheme="minorEastAsia" w:hAnsi="Arial" w:cs="Arial"/>
                <w:color w:val="FF0000"/>
                <w:sz w:val="14"/>
                <w:szCs w:val="16"/>
              </w:rPr>
              <w:t>Doelgroepen</w:t>
            </w:r>
          </w:p>
          <w:p w:rsidR="00757743" w:rsidRPr="00757743" w:rsidRDefault="00757743" w:rsidP="0075774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4"/>
                <w:szCs w:val="16"/>
              </w:rPr>
            </w:pPr>
            <w:r w:rsidRPr="00757743">
              <w:rPr>
                <w:rFonts w:ascii="Arial" w:eastAsiaTheme="minorEastAsia" w:hAnsi="Arial" w:cs="Arial"/>
                <w:sz w:val="14"/>
                <w:szCs w:val="16"/>
              </w:rPr>
              <w:t>Bij vaarwegwerkzaamheden onde</w:t>
            </w:r>
            <w:r w:rsidR="00F71AC7">
              <w:rPr>
                <w:rFonts w:ascii="Arial" w:eastAsiaTheme="minorEastAsia" w:hAnsi="Arial" w:cs="Arial"/>
                <w:sz w:val="14"/>
                <w:szCs w:val="16"/>
              </w:rPr>
              <w:t xml:space="preserve">rvinden diverse groepen hinder: </w:t>
            </w:r>
            <w:r w:rsidR="00D90BD6">
              <w:rPr>
                <w:rFonts w:ascii="Arial" w:eastAsiaTheme="minorEastAsia" w:hAnsi="Arial" w:cs="Arial"/>
                <w:sz w:val="14"/>
                <w:szCs w:val="16"/>
              </w:rPr>
              <w:t>-</w:t>
            </w:r>
            <w:r w:rsidRPr="00757743">
              <w:rPr>
                <w:rFonts w:ascii="Arial" w:eastAsiaTheme="minorEastAsia" w:hAnsi="Arial" w:cs="Arial"/>
                <w:sz w:val="14"/>
                <w:szCs w:val="16"/>
              </w:rPr>
              <w:t>vaarweggebruikers, onderve</w:t>
            </w:r>
            <w:r w:rsidR="00F71AC7">
              <w:rPr>
                <w:rFonts w:ascii="Arial" w:eastAsiaTheme="minorEastAsia" w:hAnsi="Arial" w:cs="Arial"/>
                <w:sz w:val="14"/>
                <w:szCs w:val="16"/>
              </w:rPr>
              <w:t xml:space="preserve">rdeeld in beroepsscheepvaart en recreatiescheepvaart; </w:t>
            </w:r>
            <w:r w:rsidRPr="00757743">
              <w:rPr>
                <w:rFonts w:ascii="Arial" w:eastAsiaTheme="minorEastAsia" w:hAnsi="Arial" w:cs="Arial"/>
                <w:sz w:val="14"/>
                <w:szCs w:val="16"/>
              </w:rPr>
              <w:t>- bedrijven die afhankelijk zijn van de scheepvaart en bedrijven die tijdelijk</w:t>
            </w:r>
          </w:p>
          <w:p w:rsidR="00757743" w:rsidRPr="00757743" w:rsidRDefault="00757743" w:rsidP="0075774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4"/>
                <w:szCs w:val="16"/>
              </w:rPr>
            </w:pPr>
            <w:r w:rsidRPr="00757743">
              <w:rPr>
                <w:rFonts w:ascii="Arial" w:eastAsiaTheme="minorEastAsia" w:hAnsi="Arial" w:cs="Arial"/>
                <w:sz w:val="14"/>
                <w:szCs w:val="16"/>
              </w:rPr>
              <w:t>onbereikbaar zijn als gevolg van d</w:t>
            </w:r>
            <w:r w:rsidR="00F71AC7">
              <w:rPr>
                <w:rFonts w:ascii="Arial" w:eastAsiaTheme="minorEastAsia" w:hAnsi="Arial" w:cs="Arial"/>
                <w:sz w:val="14"/>
                <w:szCs w:val="16"/>
              </w:rPr>
              <w:t>e werkzaamheden;</w:t>
            </w:r>
            <w:r w:rsidRPr="00757743">
              <w:rPr>
                <w:rFonts w:ascii="Arial" w:eastAsiaTheme="minorEastAsia" w:hAnsi="Arial" w:cs="Arial"/>
                <w:sz w:val="14"/>
                <w:szCs w:val="16"/>
              </w:rPr>
              <w:t>- direct omwonenden en bedrijven d</w:t>
            </w:r>
            <w:r w:rsidR="00F71AC7">
              <w:rPr>
                <w:rFonts w:ascii="Arial" w:eastAsiaTheme="minorEastAsia" w:hAnsi="Arial" w:cs="Arial"/>
                <w:sz w:val="14"/>
                <w:szCs w:val="16"/>
              </w:rPr>
              <w:t xml:space="preserve">ie door de werkzaamheden worden </w:t>
            </w:r>
            <w:r w:rsidRPr="00757743">
              <w:rPr>
                <w:rFonts w:ascii="Arial" w:eastAsiaTheme="minorEastAsia" w:hAnsi="Arial" w:cs="Arial"/>
                <w:sz w:val="14"/>
                <w:szCs w:val="16"/>
              </w:rPr>
              <w:t>gehinderd.</w:t>
            </w:r>
          </w:p>
          <w:p w:rsidR="00B4683B" w:rsidRPr="00757743" w:rsidRDefault="00757743" w:rsidP="0075774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4"/>
                <w:szCs w:val="16"/>
              </w:rPr>
            </w:pPr>
            <w:r w:rsidRPr="00757743">
              <w:rPr>
                <w:rFonts w:ascii="Arial" w:eastAsiaTheme="minorEastAsia" w:hAnsi="Arial" w:cs="Arial"/>
                <w:sz w:val="14"/>
                <w:szCs w:val="16"/>
              </w:rPr>
              <w:t xml:space="preserve">Het informeren over de hinder richt zich </w:t>
            </w:r>
            <w:r>
              <w:rPr>
                <w:rFonts w:ascii="Arial" w:eastAsiaTheme="minorEastAsia" w:hAnsi="Arial" w:cs="Arial"/>
                <w:sz w:val="14"/>
                <w:szCs w:val="16"/>
              </w:rPr>
              <w:t xml:space="preserve">in deze werkwijzer alleen op de </w:t>
            </w:r>
            <w:r w:rsidRPr="00757743">
              <w:rPr>
                <w:rFonts w:ascii="Arial" w:eastAsiaTheme="minorEastAsia" w:hAnsi="Arial" w:cs="Arial"/>
                <w:sz w:val="14"/>
                <w:szCs w:val="16"/>
              </w:rPr>
              <w:t>vaarweggebruiker, direct omwonenden en bedrijven.</w:t>
            </w:r>
          </w:p>
        </w:tc>
      </w:tr>
    </w:tbl>
    <w:tbl>
      <w:tblPr>
        <w:tblpPr w:leftFromText="141" w:rightFromText="141" w:vertAnchor="text" w:horzAnchor="page" w:tblpX="497" w:tblpY="369"/>
        <w:tblW w:w="143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3"/>
        <w:gridCol w:w="241"/>
        <w:gridCol w:w="2766"/>
        <w:gridCol w:w="381"/>
        <w:gridCol w:w="409"/>
        <w:gridCol w:w="428"/>
        <w:gridCol w:w="401"/>
        <w:gridCol w:w="431"/>
        <w:gridCol w:w="385"/>
        <w:gridCol w:w="428"/>
        <w:gridCol w:w="441"/>
        <w:gridCol w:w="431"/>
        <w:gridCol w:w="381"/>
        <w:gridCol w:w="431"/>
        <w:gridCol w:w="431"/>
        <w:gridCol w:w="182"/>
        <w:gridCol w:w="541"/>
        <w:gridCol w:w="500"/>
        <w:gridCol w:w="571"/>
        <w:gridCol w:w="911"/>
        <w:gridCol w:w="1359"/>
        <w:gridCol w:w="1097"/>
      </w:tblGrid>
      <w:tr w:rsidR="00874988" w:rsidRPr="00075B2C" w:rsidTr="00B435EC">
        <w:trPr>
          <w:trHeight w:val="209"/>
        </w:trPr>
        <w:tc>
          <w:tcPr>
            <w:tcW w:w="9273" w:type="dxa"/>
            <w:gridSpan w:val="1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57743">
              <w:rPr>
                <w:rFonts w:ascii="Arial" w:hAnsi="Arial" w:cs="Arial"/>
                <w:b/>
                <w:sz w:val="18"/>
                <w:szCs w:val="18"/>
              </w:rPr>
              <w:t>Hinder tabel</w:t>
            </w:r>
          </w:p>
        </w:tc>
        <w:tc>
          <w:tcPr>
            <w:tcW w:w="18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911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/>
                <w:bCs/>
                <w:sz w:val="18"/>
                <w:szCs w:val="18"/>
              </w:rPr>
              <w:t>Communicatie</w:t>
            </w:r>
          </w:p>
        </w:tc>
      </w:tr>
      <w:tr w:rsidR="00874988" w:rsidRPr="00075B2C" w:rsidTr="00B435EC">
        <w:trPr>
          <w:trHeight w:val="209"/>
        </w:trPr>
        <w:tc>
          <w:tcPr>
            <w:tcW w:w="9273" w:type="dxa"/>
            <w:gridSpan w:val="1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1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Aantal weken voorafgaand aan werk</w:t>
            </w:r>
          </w:p>
        </w:tc>
        <w:tc>
          <w:tcPr>
            <w:tcW w:w="109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74988" w:rsidRPr="00075B2C" w:rsidTr="00B435EC">
        <w:trPr>
          <w:trHeight w:val="209"/>
        </w:trPr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Vaarweg</w:t>
            </w:r>
          </w:p>
        </w:tc>
        <w:tc>
          <w:tcPr>
            <w:tcW w:w="30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Hindercategorie</w:t>
            </w:r>
          </w:p>
        </w:tc>
        <w:tc>
          <w:tcPr>
            <w:tcW w:w="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jan</w:t>
            </w:r>
          </w:p>
        </w:tc>
        <w:tc>
          <w:tcPr>
            <w:tcW w:w="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feb</w:t>
            </w:r>
          </w:p>
        </w:tc>
        <w:tc>
          <w:tcPr>
            <w:tcW w:w="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mrt</w:t>
            </w:r>
          </w:p>
        </w:tc>
        <w:tc>
          <w:tcPr>
            <w:tcW w:w="3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apr</w:t>
            </w:r>
          </w:p>
        </w:tc>
        <w:tc>
          <w:tcPr>
            <w:tcW w:w="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mei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jun</w:t>
            </w:r>
          </w:p>
        </w:tc>
        <w:tc>
          <w:tcPr>
            <w:tcW w:w="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jul</w:t>
            </w:r>
          </w:p>
        </w:tc>
        <w:tc>
          <w:tcPr>
            <w:tcW w:w="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aug</w:t>
            </w:r>
          </w:p>
        </w:tc>
        <w:tc>
          <w:tcPr>
            <w:tcW w:w="3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okt</w:t>
            </w:r>
          </w:p>
        </w:tc>
        <w:tc>
          <w:tcPr>
            <w:tcW w:w="4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nov</w:t>
            </w:r>
          </w:p>
        </w:tc>
        <w:tc>
          <w:tcPr>
            <w:tcW w:w="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dec</w:t>
            </w:r>
          </w:p>
        </w:tc>
        <w:tc>
          <w:tcPr>
            <w:tcW w:w="18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Cs/>
                <w:sz w:val="18"/>
                <w:szCs w:val="18"/>
              </w:rPr>
              <w:t>Vooroverleg</w:t>
            </w:r>
          </w:p>
        </w:tc>
        <w:tc>
          <w:tcPr>
            <w:tcW w:w="8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Aanvraag</w:t>
            </w:r>
          </w:p>
        </w:tc>
        <w:tc>
          <w:tcPr>
            <w:tcW w:w="1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Bekendmaking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Advertentie</w:t>
            </w:r>
          </w:p>
        </w:tc>
      </w:tr>
      <w:tr w:rsidR="00B435EC" w:rsidRPr="00075B2C" w:rsidTr="00B435EC">
        <w:trPr>
          <w:trHeight w:val="209"/>
        </w:trPr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572EFF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 xml:space="preserve">VW </w:t>
            </w:r>
            <w:r w:rsidR="00874988" w:rsidRPr="0075774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7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Beperkte hinder</w:t>
            </w:r>
          </w:p>
        </w:tc>
        <w:tc>
          <w:tcPr>
            <w:tcW w:w="366" w:type="dxa"/>
            <w:tcBorders>
              <w:top w:val="single" w:sz="8" w:space="0" w:color="auto"/>
              <w:lef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09" w:type="dxa"/>
            <w:tcBorders>
              <w:top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87" w:type="dxa"/>
            <w:tcBorders>
              <w:top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single" w:sz="8" w:space="0" w:color="auto"/>
              <w:bottom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8" w:space="0" w:color="auto"/>
              <w:bottom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09" w:type="dxa"/>
            <w:tcBorders>
              <w:top w:val="single" w:sz="8" w:space="0" w:color="auto"/>
              <w:bottom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tcBorders>
              <w:top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80" w:type="dxa"/>
            <w:tcBorders>
              <w:top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04" w:type="dxa"/>
            <w:tcBorders>
              <w:top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Cs/>
                <w:sz w:val="18"/>
                <w:szCs w:val="18"/>
              </w:rPr>
              <w:t>nvt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Cs/>
                <w:sz w:val="18"/>
                <w:szCs w:val="18"/>
              </w:rPr>
              <w:t>nvt</w:t>
            </w:r>
          </w:p>
        </w:tc>
        <w:tc>
          <w:tcPr>
            <w:tcW w:w="8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nee</w:t>
            </w:r>
          </w:p>
        </w:tc>
      </w:tr>
      <w:tr w:rsidR="00B435EC" w:rsidRPr="00075B2C" w:rsidTr="00B435EC">
        <w:trPr>
          <w:trHeight w:val="209"/>
        </w:trPr>
        <w:tc>
          <w:tcPr>
            <w:tcW w:w="14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4988" w:rsidRPr="00757743" w:rsidRDefault="0073793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Beukers-Steenwijk</w:t>
            </w:r>
          </w:p>
        </w:tc>
        <w:tc>
          <w:tcPr>
            <w:tcW w:w="2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Korte vertraging (t&lt;2h)</w:t>
            </w:r>
          </w:p>
        </w:tc>
        <w:tc>
          <w:tcPr>
            <w:tcW w:w="366" w:type="dxa"/>
            <w:tcBorders>
              <w:lef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09" w:type="dxa"/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8" w:type="dxa"/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87" w:type="dxa"/>
            <w:tcBorders>
              <w:bottom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bottom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9" w:type="dxa"/>
            <w:tcBorders>
              <w:top w:val="single" w:sz="8" w:space="0" w:color="auto"/>
              <w:right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8" w:type="dxa"/>
            <w:tcBorders>
              <w:left w:val="single" w:sz="8" w:space="0" w:color="auto"/>
              <w:bottom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4" w:type="dxa"/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04" w:type="dxa"/>
            <w:tcBorders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Cs/>
                <w:sz w:val="18"/>
                <w:szCs w:val="18"/>
              </w:rPr>
              <w:t>nvt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30" w:color="000000" w:fill="FFFFFF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Cs/>
                <w:sz w:val="18"/>
                <w:szCs w:val="18"/>
              </w:rPr>
              <w:t>12</w:t>
            </w:r>
          </w:p>
        </w:tc>
        <w:tc>
          <w:tcPr>
            <w:tcW w:w="8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nee</w:t>
            </w:r>
          </w:p>
        </w:tc>
      </w:tr>
      <w:tr w:rsidR="00B435EC" w:rsidRPr="00075B2C" w:rsidTr="00B435EC">
        <w:trPr>
          <w:trHeight w:val="209"/>
        </w:trPr>
        <w:tc>
          <w:tcPr>
            <w:tcW w:w="14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7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Vertraging (2h&lt;t&lt;48h)</w:t>
            </w:r>
          </w:p>
        </w:tc>
        <w:tc>
          <w:tcPr>
            <w:tcW w:w="366" w:type="dxa"/>
            <w:tcBorders>
              <w:lef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09" w:type="dxa"/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8" w:type="dxa"/>
            <w:tcBorders>
              <w:bottom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87" w:type="dxa"/>
            <w:tcBorders>
              <w:top w:val="single" w:sz="8" w:space="0" w:color="auto"/>
              <w:left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" w:type="dxa"/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" w:type="dxa"/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9" w:type="dxa"/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8" w:type="dxa"/>
            <w:tcBorders>
              <w:top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0" w:type="dxa"/>
            <w:tcBorders>
              <w:top w:val="single" w:sz="8" w:space="0" w:color="auto"/>
              <w:right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" w:type="dxa"/>
            <w:tcBorders>
              <w:left w:val="single" w:sz="8" w:space="0" w:color="auto"/>
              <w:bottom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04" w:type="dxa"/>
            <w:tcBorders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Cs/>
                <w:sz w:val="18"/>
                <w:szCs w:val="18"/>
              </w:rPr>
              <w:t>nvt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30" w:color="000000" w:fill="FFFFFF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Cs/>
                <w:sz w:val="18"/>
                <w:szCs w:val="18"/>
              </w:rPr>
              <w:t>18</w:t>
            </w:r>
          </w:p>
        </w:tc>
        <w:tc>
          <w:tcPr>
            <w:tcW w:w="8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verplicht</w:t>
            </w:r>
          </w:p>
        </w:tc>
      </w:tr>
      <w:tr w:rsidR="00B435EC" w:rsidRPr="00075B2C" w:rsidTr="00B435EC">
        <w:trPr>
          <w:trHeight w:val="209"/>
        </w:trPr>
        <w:tc>
          <w:tcPr>
            <w:tcW w:w="14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7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Vertraging van lange duur (t&gt;48h)</w:t>
            </w:r>
          </w:p>
        </w:tc>
        <w:tc>
          <w:tcPr>
            <w:tcW w:w="366" w:type="dxa"/>
            <w:tcBorders>
              <w:left w:val="single" w:sz="8" w:space="0" w:color="auto"/>
              <w:bottom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09" w:type="dxa"/>
            <w:tcBorders>
              <w:bottom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7" w:type="dxa"/>
            <w:tcBorders>
              <w:bottom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8" w:type="dxa"/>
            <w:tcBorders>
              <w:bottom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" w:type="dxa"/>
            <w:tcBorders>
              <w:bottom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" w:type="dxa"/>
            <w:tcBorders>
              <w:bottom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9" w:type="dxa"/>
            <w:tcBorders>
              <w:bottom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8" w:type="dxa"/>
            <w:tcBorders>
              <w:bottom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Cs/>
                <w:sz w:val="18"/>
                <w:szCs w:val="18"/>
              </w:rPr>
              <w:t>nvt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30" w:color="000000" w:fill="FFFFFF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Cs/>
                <w:sz w:val="18"/>
                <w:szCs w:val="18"/>
              </w:rPr>
              <w:t>28</w:t>
            </w:r>
          </w:p>
        </w:tc>
        <w:tc>
          <w:tcPr>
            <w:tcW w:w="8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1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verplicht</w:t>
            </w:r>
          </w:p>
        </w:tc>
      </w:tr>
      <w:tr w:rsidR="00874988" w:rsidRPr="00075B2C" w:rsidTr="00B435EC">
        <w:trPr>
          <w:trHeight w:val="209"/>
        </w:trPr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F71AC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35EC" w:rsidRPr="00075B2C" w:rsidTr="00B435EC">
        <w:trPr>
          <w:trHeight w:val="209"/>
        </w:trPr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572EFF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 xml:space="preserve">VW </w:t>
            </w:r>
            <w:r w:rsidR="00874988" w:rsidRPr="00757743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7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Beperkte hinder</w:t>
            </w:r>
          </w:p>
        </w:tc>
        <w:tc>
          <w:tcPr>
            <w:tcW w:w="366" w:type="dxa"/>
            <w:tcBorders>
              <w:top w:val="single" w:sz="8" w:space="0" w:color="auto"/>
              <w:left w:val="single" w:sz="8" w:space="0" w:color="auto"/>
            </w:tcBorders>
            <w:shd w:val="pct1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09" w:type="dxa"/>
            <w:tcBorders>
              <w:top w:val="single" w:sz="8" w:space="0" w:color="auto"/>
            </w:tcBorders>
            <w:shd w:val="pct1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8" w:space="0" w:color="auto"/>
            </w:tcBorders>
            <w:shd w:val="pct1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87" w:type="dxa"/>
            <w:tcBorders>
              <w:top w:val="single" w:sz="8" w:space="0" w:color="auto"/>
              <w:right w:val="single" w:sz="8" w:space="0" w:color="auto"/>
            </w:tcBorders>
            <w:shd w:val="pct1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single" w:sz="8" w:space="0" w:color="auto"/>
              <w:lef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8" w:space="0" w:color="auto"/>
              <w:bottom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09" w:type="dxa"/>
            <w:tcBorders>
              <w:top w:val="single" w:sz="8" w:space="0" w:color="auto"/>
              <w:bottom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tcBorders>
              <w:top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80" w:type="dxa"/>
            <w:tcBorders>
              <w:top w:val="single" w:sz="8" w:space="0" w:color="auto"/>
              <w:left w:val="single" w:sz="8" w:space="0" w:color="auto"/>
            </w:tcBorders>
            <w:shd w:val="pct1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8" w:space="0" w:color="auto"/>
            </w:tcBorders>
            <w:shd w:val="pct1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04" w:type="dxa"/>
            <w:tcBorders>
              <w:top w:val="single" w:sz="8" w:space="0" w:color="auto"/>
              <w:right w:val="single" w:sz="8" w:space="0" w:color="auto"/>
            </w:tcBorders>
            <w:shd w:val="pct1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pct1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Cs/>
                <w:sz w:val="18"/>
                <w:szCs w:val="18"/>
              </w:rPr>
              <w:t>geen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Cs/>
                <w:sz w:val="18"/>
                <w:szCs w:val="18"/>
              </w:rPr>
              <w:t>nvt</w:t>
            </w:r>
          </w:p>
        </w:tc>
        <w:tc>
          <w:tcPr>
            <w:tcW w:w="8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nee</w:t>
            </w:r>
          </w:p>
        </w:tc>
      </w:tr>
      <w:tr w:rsidR="00B435EC" w:rsidRPr="00075B2C" w:rsidTr="00B435EC">
        <w:trPr>
          <w:trHeight w:val="209"/>
        </w:trPr>
        <w:tc>
          <w:tcPr>
            <w:tcW w:w="14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Kuinre-Ossenzijl</w:t>
            </w:r>
          </w:p>
        </w:tc>
        <w:tc>
          <w:tcPr>
            <w:tcW w:w="2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Korte vertraging (t&lt;2h)</w:t>
            </w:r>
          </w:p>
        </w:tc>
        <w:tc>
          <w:tcPr>
            <w:tcW w:w="366" w:type="dxa"/>
            <w:tcBorders>
              <w:left w:val="single" w:sz="8" w:space="0" w:color="auto"/>
            </w:tcBorders>
            <w:shd w:val="pct1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09" w:type="dxa"/>
            <w:shd w:val="pct1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8" w:type="dxa"/>
            <w:shd w:val="pct1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87" w:type="dxa"/>
            <w:tcBorders>
              <w:bottom w:val="single" w:sz="8" w:space="0" w:color="auto"/>
              <w:right w:val="single" w:sz="8" w:space="0" w:color="auto"/>
            </w:tcBorders>
            <w:shd w:val="pct1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left w:val="single" w:sz="8" w:space="0" w:color="auto"/>
              <w:bottom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85" w:type="dxa"/>
            <w:tcBorders>
              <w:bottom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8" w:space="0" w:color="auto"/>
              <w:left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9" w:type="dxa"/>
            <w:tcBorders>
              <w:top w:val="single" w:sz="8" w:space="0" w:color="auto"/>
              <w:right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80" w:type="dxa"/>
            <w:tcBorders>
              <w:left w:val="single" w:sz="8" w:space="0" w:color="auto"/>
              <w:bottom w:val="single" w:sz="8" w:space="0" w:color="auto"/>
            </w:tcBorders>
            <w:shd w:val="pct1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4" w:type="dxa"/>
            <w:shd w:val="pct1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04" w:type="dxa"/>
            <w:tcBorders>
              <w:right w:val="single" w:sz="8" w:space="0" w:color="auto"/>
            </w:tcBorders>
            <w:shd w:val="pct1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  <w:shd w:val="pct1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Cs/>
                <w:sz w:val="18"/>
                <w:szCs w:val="18"/>
              </w:rPr>
              <w:t>geen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30" w:color="000000" w:fill="FFFFFF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Cs/>
                <w:sz w:val="18"/>
                <w:szCs w:val="18"/>
              </w:rPr>
              <w:t>12</w:t>
            </w:r>
          </w:p>
        </w:tc>
        <w:tc>
          <w:tcPr>
            <w:tcW w:w="8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nee</w:t>
            </w:r>
          </w:p>
        </w:tc>
      </w:tr>
      <w:tr w:rsidR="00B435EC" w:rsidRPr="00075B2C" w:rsidTr="00B435EC">
        <w:trPr>
          <w:trHeight w:val="209"/>
        </w:trPr>
        <w:tc>
          <w:tcPr>
            <w:tcW w:w="14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7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Vertraging (2h&lt;t&lt;48h)</w:t>
            </w:r>
          </w:p>
        </w:tc>
        <w:tc>
          <w:tcPr>
            <w:tcW w:w="366" w:type="dxa"/>
            <w:tcBorders>
              <w:left w:val="single" w:sz="8" w:space="0" w:color="auto"/>
            </w:tcBorders>
            <w:shd w:val="pct1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09" w:type="dxa"/>
            <w:shd w:val="pct1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8" w:type="dxa"/>
            <w:tcBorders>
              <w:right w:val="single" w:sz="8" w:space="0" w:color="auto"/>
            </w:tcBorders>
            <w:shd w:val="pct1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single" w:sz="8" w:space="0" w:color="auto"/>
              <w:left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" w:type="dxa"/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9" w:type="dxa"/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8" w:type="dxa"/>
            <w:tcBorders>
              <w:top w:val="single" w:sz="8" w:space="0" w:color="auto"/>
              <w:right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" w:type="dxa"/>
            <w:tcBorders>
              <w:left w:val="single" w:sz="8" w:space="0" w:color="auto"/>
            </w:tcBorders>
            <w:shd w:val="pct1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04" w:type="dxa"/>
            <w:tcBorders>
              <w:right w:val="single" w:sz="8" w:space="0" w:color="auto"/>
            </w:tcBorders>
            <w:shd w:val="pct1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  <w:shd w:val="pct1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Cs/>
                <w:sz w:val="18"/>
                <w:szCs w:val="18"/>
              </w:rPr>
              <w:t>geen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30" w:color="000000" w:fill="FFFFFF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Cs/>
                <w:sz w:val="18"/>
                <w:szCs w:val="18"/>
              </w:rPr>
              <w:t>18</w:t>
            </w:r>
          </w:p>
        </w:tc>
        <w:tc>
          <w:tcPr>
            <w:tcW w:w="8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verplicht</w:t>
            </w:r>
          </w:p>
        </w:tc>
      </w:tr>
      <w:tr w:rsidR="00B435EC" w:rsidRPr="00075B2C" w:rsidTr="00B435EC">
        <w:trPr>
          <w:trHeight w:val="209"/>
        </w:trPr>
        <w:tc>
          <w:tcPr>
            <w:tcW w:w="14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7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Vertraging van lange duur (t&gt;48h)</w:t>
            </w:r>
          </w:p>
        </w:tc>
        <w:tc>
          <w:tcPr>
            <w:tcW w:w="366" w:type="dxa"/>
            <w:tcBorders>
              <w:left w:val="single" w:sz="8" w:space="0" w:color="auto"/>
              <w:bottom w:val="single" w:sz="8" w:space="0" w:color="auto"/>
            </w:tcBorders>
            <w:shd w:val="pct1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09" w:type="dxa"/>
            <w:tcBorders>
              <w:bottom w:val="single" w:sz="8" w:space="0" w:color="auto"/>
            </w:tcBorders>
            <w:shd w:val="pct1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8" w:type="dxa"/>
            <w:tcBorders>
              <w:bottom w:val="single" w:sz="8" w:space="0" w:color="auto"/>
              <w:right w:val="single" w:sz="8" w:space="0" w:color="auto"/>
            </w:tcBorders>
            <w:shd w:val="pct1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8" w:type="dxa"/>
            <w:tcBorders>
              <w:left w:val="single" w:sz="8" w:space="0" w:color="auto"/>
              <w:bottom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" w:type="dxa"/>
            <w:tcBorders>
              <w:bottom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" w:type="dxa"/>
            <w:tcBorders>
              <w:bottom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9" w:type="dxa"/>
            <w:tcBorders>
              <w:bottom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8" w:type="dxa"/>
            <w:tcBorders>
              <w:bottom w:val="single" w:sz="8" w:space="0" w:color="auto"/>
              <w:right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" w:type="dxa"/>
            <w:tcBorders>
              <w:left w:val="single" w:sz="8" w:space="0" w:color="auto"/>
              <w:bottom w:val="single" w:sz="8" w:space="0" w:color="auto"/>
            </w:tcBorders>
            <w:shd w:val="pct1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4" w:type="dxa"/>
            <w:tcBorders>
              <w:bottom w:val="single" w:sz="8" w:space="0" w:color="auto"/>
              <w:right w:val="single" w:sz="8" w:space="0" w:color="auto"/>
            </w:tcBorders>
            <w:shd w:val="pct1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Cs/>
                <w:sz w:val="18"/>
                <w:szCs w:val="18"/>
              </w:rPr>
              <w:t>geen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30" w:color="000000" w:fill="FFFFFF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Cs/>
                <w:sz w:val="18"/>
                <w:szCs w:val="18"/>
              </w:rPr>
              <w:t>28</w:t>
            </w:r>
          </w:p>
        </w:tc>
        <w:tc>
          <w:tcPr>
            <w:tcW w:w="8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1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verplicht</w:t>
            </w:r>
          </w:p>
        </w:tc>
      </w:tr>
      <w:tr w:rsidR="00874988" w:rsidRPr="00075B2C" w:rsidTr="00B435EC">
        <w:trPr>
          <w:trHeight w:val="209"/>
        </w:trPr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35EC" w:rsidRPr="00075B2C" w:rsidTr="00B435EC">
        <w:trPr>
          <w:trHeight w:val="209"/>
        </w:trPr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VW 77</w:t>
            </w:r>
          </w:p>
        </w:tc>
        <w:tc>
          <w:tcPr>
            <w:tcW w:w="2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7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Beperkte hinder</w:t>
            </w:r>
          </w:p>
        </w:tc>
        <w:tc>
          <w:tcPr>
            <w:tcW w:w="366" w:type="dxa"/>
            <w:tcBorders>
              <w:top w:val="single" w:sz="8" w:space="0" w:color="auto"/>
              <w:lef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09" w:type="dxa"/>
            <w:tcBorders>
              <w:top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87" w:type="dxa"/>
            <w:tcBorders>
              <w:top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single" w:sz="8" w:space="0" w:color="auto"/>
              <w:bottom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8" w:space="0" w:color="auto"/>
              <w:bottom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09" w:type="dxa"/>
            <w:tcBorders>
              <w:top w:val="single" w:sz="8" w:space="0" w:color="auto"/>
              <w:bottom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tcBorders>
              <w:top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80" w:type="dxa"/>
            <w:tcBorders>
              <w:top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04" w:type="dxa"/>
            <w:tcBorders>
              <w:top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Cs/>
                <w:sz w:val="18"/>
                <w:szCs w:val="18"/>
              </w:rPr>
              <w:t>nvt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Cs/>
                <w:sz w:val="18"/>
                <w:szCs w:val="18"/>
              </w:rPr>
              <w:t>nvt</w:t>
            </w:r>
          </w:p>
        </w:tc>
        <w:tc>
          <w:tcPr>
            <w:tcW w:w="8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nee</w:t>
            </w:r>
          </w:p>
        </w:tc>
      </w:tr>
      <w:tr w:rsidR="00B435EC" w:rsidRPr="00075B2C" w:rsidTr="00B435EC">
        <w:trPr>
          <w:trHeight w:val="209"/>
        </w:trPr>
        <w:tc>
          <w:tcPr>
            <w:tcW w:w="14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Kanaal Almelo-De Haandrik</w:t>
            </w:r>
          </w:p>
        </w:tc>
        <w:tc>
          <w:tcPr>
            <w:tcW w:w="2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Korte vertraging (t&lt;2h)</w:t>
            </w:r>
          </w:p>
        </w:tc>
        <w:tc>
          <w:tcPr>
            <w:tcW w:w="366" w:type="dxa"/>
            <w:tcBorders>
              <w:lef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09" w:type="dxa"/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8" w:type="dxa"/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87" w:type="dxa"/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bottom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9" w:type="dxa"/>
            <w:tcBorders>
              <w:top w:val="single" w:sz="8" w:space="0" w:color="auto"/>
              <w:right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8" w:type="dxa"/>
            <w:tcBorders>
              <w:left w:val="single" w:sz="8" w:space="0" w:color="auto"/>
              <w:bottom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80" w:type="dxa"/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4" w:type="dxa"/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04" w:type="dxa"/>
            <w:tcBorders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Cs/>
                <w:sz w:val="18"/>
                <w:szCs w:val="18"/>
              </w:rPr>
              <w:t>nvt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30" w:color="000000" w:fill="FFFFFF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Cs/>
                <w:sz w:val="18"/>
                <w:szCs w:val="18"/>
              </w:rPr>
              <w:t>12</w:t>
            </w:r>
          </w:p>
        </w:tc>
        <w:tc>
          <w:tcPr>
            <w:tcW w:w="8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nee</w:t>
            </w:r>
          </w:p>
        </w:tc>
      </w:tr>
      <w:tr w:rsidR="00B435EC" w:rsidRPr="00075B2C" w:rsidTr="00B435EC">
        <w:trPr>
          <w:trHeight w:val="209"/>
        </w:trPr>
        <w:tc>
          <w:tcPr>
            <w:tcW w:w="14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7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Vertraging (2h&lt;t&lt;48h)</w:t>
            </w:r>
          </w:p>
        </w:tc>
        <w:tc>
          <w:tcPr>
            <w:tcW w:w="366" w:type="dxa"/>
            <w:tcBorders>
              <w:lef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09" w:type="dxa"/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8" w:type="dxa"/>
            <w:tcBorders>
              <w:bottom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87" w:type="dxa"/>
            <w:tcBorders>
              <w:bottom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single" w:sz="8" w:space="0" w:color="auto"/>
              <w:left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" w:type="dxa"/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" w:type="dxa"/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9" w:type="dxa"/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8" w:type="dxa"/>
            <w:tcBorders>
              <w:top w:val="single" w:sz="8" w:space="0" w:color="auto"/>
              <w:right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0" w:type="dxa"/>
            <w:tcBorders>
              <w:left w:val="single" w:sz="8" w:space="0" w:color="auto"/>
              <w:bottom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" w:type="dxa"/>
            <w:tcBorders>
              <w:bottom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04" w:type="dxa"/>
            <w:tcBorders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Cs/>
                <w:sz w:val="18"/>
                <w:szCs w:val="18"/>
              </w:rPr>
              <w:t>nvt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30" w:color="000000" w:fill="FFFFFF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Cs/>
                <w:sz w:val="18"/>
                <w:szCs w:val="18"/>
              </w:rPr>
              <w:t>18</w:t>
            </w:r>
          </w:p>
        </w:tc>
        <w:tc>
          <w:tcPr>
            <w:tcW w:w="8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verplicht</w:t>
            </w:r>
          </w:p>
        </w:tc>
      </w:tr>
      <w:tr w:rsidR="00B435EC" w:rsidRPr="00075B2C" w:rsidTr="00B435EC">
        <w:trPr>
          <w:trHeight w:val="209"/>
        </w:trPr>
        <w:tc>
          <w:tcPr>
            <w:tcW w:w="14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7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Vertraging van lange duur (t&gt;48h)</w:t>
            </w:r>
          </w:p>
        </w:tc>
        <w:tc>
          <w:tcPr>
            <w:tcW w:w="366" w:type="dxa"/>
            <w:tcBorders>
              <w:left w:val="single" w:sz="8" w:space="0" w:color="auto"/>
              <w:bottom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09" w:type="dxa"/>
            <w:tcBorders>
              <w:bottom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7" w:type="dxa"/>
            <w:tcBorders>
              <w:top w:val="single" w:sz="8" w:space="0" w:color="auto"/>
              <w:bottom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8" w:type="dxa"/>
            <w:tcBorders>
              <w:bottom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" w:type="dxa"/>
            <w:tcBorders>
              <w:bottom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" w:type="dxa"/>
            <w:tcBorders>
              <w:bottom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9" w:type="dxa"/>
            <w:tcBorders>
              <w:bottom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8" w:type="dxa"/>
            <w:tcBorders>
              <w:bottom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0" w:type="dxa"/>
            <w:tcBorders>
              <w:top w:val="single" w:sz="8" w:space="0" w:color="auto"/>
              <w:bottom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Cs/>
                <w:sz w:val="18"/>
                <w:szCs w:val="18"/>
              </w:rPr>
              <w:t>nvt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30" w:color="000000" w:fill="FFFFFF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Cs/>
                <w:sz w:val="18"/>
                <w:szCs w:val="18"/>
              </w:rPr>
              <w:t>28</w:t>
            </w:r>
          </w:p>
        </w:tc>
        <w:tc>
          <w:tcPr>
            <w:tcW w:w="8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1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verplicht</w:t>
            </w:r>
          </w:p>
        </w:tc>
      </w:tr>
      <w:tr w:rsidR="00874988" w:rsidRPr="00075B2C" w:rsidTr="00B435EC">
        <w:trPr>
          <w:trHeight w:val="209"/>
        </w:trPr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35EC" w:rsidRPr="00075B2C" w:rsidTr="00B435EC">
        <w:trPr>
          <w:trHeight w:val="209"/>
        </w:trPr>
        <w:tc>
          <w:tcPr>
            <w:tcW w:w="14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Overige vaarwegen</w:t>
            </w:r>
          </w:p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VW 2, 3, 5, 6, 7, 8, 9, 80</w:t>
            </w:r>
          </w:p>
        </w:tc>
        <w:tc>
          <w:tcPr>
            <w:tcW w:w="2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7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Beperkte hinder</w:t>
            </w:r>
          </w:p>
        </w:tc>
        <w:tc>
          <w:tcPr>
            <w:tcW w:w="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09" w:type="dxa"/>
            <w:tcBorders>
              <w:top w:val="single" w:sz="8" w:space="0" w:color="auto"/>
              <w:bottom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8" w:space="0" w:color="auto"/>
              <w:bottom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87" w:type="dxa"/>
            <w:tcBorders>
              <w:top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single" w:sz="8" w:space="0" w:color="auto"/>
              <w:bottom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8" w:space="0" w:color="auto"/>
              <w:bottom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09" w:type="dxa"/>
            <w:tcBorders>
              <w:top w:val="single" w:sz="8" w:space="0" w:color="auto"/>
              <w:bottom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tcBorders>
              <w:top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80" w:type="dxa"/>
            <w:tcBorders>
              <w:top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8" w:space="0" w:color="auto"/>
              <w:bottom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0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Cs/>
                <w:sz w:val="18"/>
                <w:szCs w:val="18"/>
              </w:rPr>
              <w:t>nvt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Cs/>
                <w:sz w:val="18"/>
                <w:szCs w:val="18"/>
              </w:rPr>
              <w:t>nvt</w:t>
            </w:r>
          </w:p>
        </w:tc>
        <w:tc>
          <w:tcPr>
            <w:tcW w:w="8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nee</w:t>
            </w:r>
          </w:p>
        </w:tc>
      </w:tr>
      <w:tr w:rsidR="00B435EC" w:rsidRPr="00075B2C" w:rsidTr="00B435EC">
        <w:trPr>
          <w:trHeight w:val="209"/>
        </w:trPr>
        <w:tc>
          <w:tcPr>
            <w:tcW w:w="14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Korte vertraging (t&lt;2h)</w:t>
            </w:r>
          </w:p>
        </w:tc>
        <w:tc>
          <w:tcPr>
            <w:tcW w:w="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pct1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09" w:type="dxa"/>
            <w:tcBorders>
              <w:top w:val="single" w:sz="8" w:space="0" w:color="auto"/>
              <w:bottom w:val="single" w:sz="8" w:space="0" w:color="auto"/>
            </w:tcBorders>
            <w:shd w:val="pct1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pct1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87" w:type="dxa"/>
            <w:tcBorders>
              <w:lef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bottom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9" w:type="dxa"/>
            <w:tcBorders>
              <w:top w:val="single" w:sz="8" w:space="0" w:color="auto"/>
              <w:right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8" w:type="dxa"/>
            <w:tcBorders>
              <w:left w:val="single" w:sz="8" w:space="0" w:color="auto"/>
              <w:bottom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pct1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0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pct1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Cs/>
                <w:sz w:val="18"/>
                <w:szCs w:val="18"/>
              </w:rPr>
              <w:t>geen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30" w:color="000000" w:fill="FFFFFF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Cs/>
                <w:sz w:val="18"/>
                <w:szCs w:val="18"/>
              </w:rPr>
              <w:t>12</w:t>
            </w:r>
          </w:p>
        </w:tc>
        <w:tc>
          <w:tcPr>
            <w:tcW w:w="8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nee</w:t>
            </w:r>
          </w:p>
        </w:tc>
      </w:tr>
      <w:tr w:rsidR="00B435EC" w:rsidRPr="00075B2C" w:rsidTr="00B435EC">
        <w:trPr>
          <w:trHeight w:val="209"/>
        </w:trPr>
        <w:tc>
          <w:tcPr>
            <w:tcW w:w="14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7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Vertraging (2h&lt;t&lt;48h)</w:t>
            </w:r>
          </w:p>
        </w:tc>
        <w:tc>
          <w:tcPr>
            <w:tcW w:w="366" w:type="dxa"/>
            <w:tcBorders>
              <w:top w:val="single" w:sz="8" w:space="0" w:color="auto"/>
              <w:lef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09" w:type="dxa"/>
            <w:tcBorders>
              <w:top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8" w:space="0" w:color="auto"/>
              <w:bottom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87" w:type="dxa"/>
            <w:tcBorders>
              <w:bottom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single" w:sz="8" w:space="0" w:color="auto"/>
              <w:left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" w:type="dxa"/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" w:type="dxa"/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9" w:type="dxa"/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8" w:type="dxa"/>
            <w:tcBorders>
              <w:top w:val="single" w:sz="8" w:space="0" w:color="auto"/>
              <w:right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0" w:type="dxa"/>
            <w:tcBorders>
              <w:left w:val="single" w:sz="8" w:space="0" w:color="auto"/>
              <w:bottom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8" w:space="0" w:color="auto"/>
              <w:bottom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04" w:type="dxa"/>
            <w:tcBorders>
              <w:top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Cs/>
                <w:sz w:val="18"/>
                <w:szCs w:val="18"/>
              </w:rPr>
              <w:t>nvt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30" w:color="000000" w:fill="FFFFFF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Cs/>
                <w:sz w:val="18"/>
                <w:szCs w:val="18"/>
              </w:rPr>
              <w:t>18</w:t>
            </w:r>
          </w:p>
        </w:tc>
        <w:tc>
          <w:tcPr>
            <w:tcW w:w="8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verplicht</w:t>
            </w:r>
          </w:p>
        </w:tc>
      </w:tr>
      <w:tr w:rsidR="00B435EC" w:rsidRPr="00075B2C" w:rsidTr="00B435EC">
        <w:trPr>
          <w:trHeight w:val="209"/>
        </w:trPr>
        <w:tc>
          <w:tcPr>
            <w:tcW w:w="14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7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Vertraging van lange duur (t&gt;48h)</w:t>
            </w:r>
          </w:p>
        </w:tc>
        <w:tc>
          <w:tcPr>
            <w:tcW w:w="366" w:type="dxa"/>
            <w:tcBorders>
              <w:left w:val="single" w:sz="8" w:space="0" w:color="auto"/>
              <w:bottom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09" w:type="dxa"/>
            <w:tcBorders>
              <w:bottom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7" w:type="dxa"/>
            <w:tcBorders>
              <w:top w:val="single" w:sz="8" w:space="0" w:color="auto"/>
              <w:bottom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8" w:type="dxa"/>
            <w:tcBorders>
              <w:bottom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" w:type="dxa"/>
            <w:tcBorders>
              <w:bottom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" w:type="dxa"/>
            <w:tcBorders>
              <w:bottom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9" w:type="dxa"/>
            <w:tcBorders>
              <w:bottom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8" w:type="dxa"/>
            <w:tcBorders>
              <w:bottom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0" w:type="dxa"/>
            <w:tcBorders>
              <w:top w:val="single" w:sz="8" w:space="0" w:color="auto"/>
              <w:bottom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pct30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Cs/>
                <w:sz w:val="18"/>
                <w:szCs w:val="18"/>
              </w:rPr>
              <w:t>nvt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Stripe" w:color="000000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30" w:color="000000" w:fill="FFFFFF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Cs/>
                <w:sz w:val="18"/>
                <w:szCs w:val="18"/>
              </w:rPr>
              <w:t>28</w:t>
            </w:r>
          </w:p>
        </w:tc>
        <w:tc>
          <w:tcPr>
            <w:tcW w:w="8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1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verplicht</w:t>
            </w:r>
          </w:p>
        </w:tc>
      </w:tr>
      <w:tr w:rsidR="00874988" w:rsidRPr="00075B2C" w:rsidTr="00B435EC">
        <w:trPr>
          <w:trHeight w:val="209"/>
        </w:trPr>
        <w:tc>
          <w:tcPr>
            <w:tcW w:w="1443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66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0" w:color="000000" w:themeColor="text1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56" w:type="dxa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bCs/>
                <w:sz w:val="18"/>
                <w:szCs w:val="18"/>
              </w:rPr>
              <w:t>Toegestaan, mits tijdig aangevraagd. Aanvraag volgens kolom communicatie.</w:t>
            </w:r>
          </w:p>
        </w:tc>
      </w:tr>
      <w:tr w:rsidR="00874988" w:rsidRPr="00075B2C" w:rsidTr="00B435EC">
        <w:trPr>
          <w:trHeight w:val="209"/>
        </w:trPr>
        <w:tc>
          <w:tcPr>
            <w:tcW w:w="1443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dxa"/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66" w:type="dxa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Stripe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56" w:type="dxa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757743">
              <w:rPr>
                <w:rFonts w:ascii="Arial" w:hAnsi="Arial" w:cs="Arial"/>
                <w:sz w:val="18"/>
                <w:szCs w:val="18"/>
              </w:rPr>
              <w:t>Toegestaan, mits tijdig aangevraagd met vooroverleg</w:t>
            </w:r>
            <w:r w:rsidRPr="00757743">
              <w:rPr>
                <w:rFonts w:ascii="Arial" w:hAnsi="Arial" w:cs="Arial"/>
                <w:bCs/>
                <w:sz w:val="18"/>
                <w:szCs w:val="18"/>
              </w:rPr>
              <w:t>. Vooroverleg en aanvraag volgens kolom communicatie.</w:t>
            </w:r>
          </w:p>
        </w:tc>
      </w:tr>
      <w:tr w:rsidR="00874988" w:rsidRPr="00075B2C" w:rsidTr="00B435EC">
        <w:trPr>
          <w:trHeight w:val="209"/>
        </w:trPr>
        <w:tc>
          <w:tcPr>
            <w:tcW w:w="1443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46AC" w:rsidRPr="00757743" w:rsidRDefault="004446AC" w:rsidP="004446AC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6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30" w:color="auto" w:fill="auto"/>
            <w:noWrap/>
            <w:vAlign w:val="center"/>
            <w:hideMark/>
          </w:tcPr>
          <w:p w:rsidR="00874988" w:rsidRPr="00757743" w:rsidRDefault="00874988" w:rsidP="00874988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56" w:type="dxa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46AC" w:rsidRPr="00757743" w:rsidRDefault="00874988" w:rsidP="00874988">
            <w:pPr>
              <w:spacing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757743">
              <w:rPr>
                <w:rFonts w:ascii="Arial" w:hAnsi="Arial" w:cs="Arial"/>
                <w:bCs/>
                <w:sz w:val="18"/>
                <w:szCs w:val="18"/>
              </w:rPr>
              <w:t>Niet toegestaan, evt. tenzij tijdig aangevraagd met vooroverleg. Vooroverleg en aanvraag volgens kolom communicatie.</w:t>
            </w:r>
          </w:p>
        </w:tc>
      </w:tr>
    </w:tbl>
    <w:p w:rsidR="00FE0AF1" w:rsidRDefault="00FE0AF1"/>
    <w:p w:rsidR="001B4112" w:rsidRDefault="001B4112" w:rsidP="00A020E2">
      <w:pPr>
        <w:spacing w:line="240" w:lineRule="auto"/>
        <w:rPr>
          <w:sz w:val="20"/>
          <w:szCs w:val="20"/>
        </w:rPr>
      </w:pPr>
    </w:p>
    <w:p w:rsidR="003229F4" w:rsidRDefault="003229F4" w:rsidP="004446AC">
      <w:pPr>
        <w:jc w:val="both"/>
        <w:rPr>
          <w:rStyle w:val="Hyperlink"/>
          <w:sz w:val="20"/>
          <w:szCs w:val="20"/>
        </w:rPr>
      </w:pPr>
    </w:p>
    <w:p w:rsidR="003229F4" w:rsidRDefault="003229F4" w:rsidP="004446AC">
      <w:pPr>
        <w:jc w:val="both"/>
        <w:rPr>
          <w:rStyle w:val="Hyperlink"/>
          <w:sz w:val="20"/>
          <w:szCs w:val="20"/>
        </w:rPr>
      </w:pPr>
    </w:p>
    <w:p w:rsidR="00EC3BE9" w:rsidRDefault="00EC3BE9" w:rsidP="004446AC">
      <w:pPr>
        <w:jc w:val="both"/>
        <w:rPr>
          <w:rStyle w:val="Hyperlink"/>
          <w:sz w:val="20"/>
          <w:szCs w:val="20"/>
        </w:rPr>
      </w:pPr>
    </w:p>
    <w:p w:rsidR="00EC3BE9" w:rsidRDefault="00EC3BE9" w:rsidP="004446AC">
      <w:pPr>
        <w:jc w:val="both"/>
        <w:rPr>
          <w:rStyle w:val="Hyperlink"/>
          <w:sz w:val="20"/>
          <w:szCs w:val="20"/>
        </w:rPr>
      </w:pPr>
    </w:p>
    <w:p w:rsidR="00EC3BE9" w:rsidRDefault="00EC3BE9" w:rsidP="004446AC">
      <w:pPr>
        <w:jc w:val="both"/>
        <w:rPr>
          <w:rStyle w:val="Hyperlink"/>
          <w:sz w:val="20"/>
          <w:szCs w:val="20"/>
        </w:rPr>
      </w:pPr>
    </w:p>
    <w:p w:rsidR="00EC3BE9" w:rsidRDefault="00EC3BE9" w:rsidP="004446AC">
      <w:pPr>
        <w:jc w:val="both"/>
        <w:rPr>
          <w:rStyle w:val="Hyperlink"/>
          <w:sz w:val="20"/>
          <w:szCs w:val="20"/>
        </w:rPr>
      </w:pPr>
    </w:p>
    <w:p w:rsidR="00EC3BE9" w:rsidRDefault="00EC3BE9" w:rsidP="004446AC">
      <w:pPr>
        <w:jc w:val="both"/>
        <w:rPr>
          <w:rStyle w:val="Hyperlink"/>
          <w:sz w:val="20"/>
          <w:szCs w:val="20"/>
        </w:rPr>
      </w:pPr>
    </w:p>
    <w:p w:rsidR="00EC3BE9" w:rsidRDefault="00EC3BE9" w:rsidP="004446AC">
      <w:pPr>
        <w:jc w:val="both"/>
        <w:rPr>
          <w:rStyle w:val="Hyperlink"/>
          <w:sz w:val="20"/>
          <w:szCs w:val="20"/>
        </w:rPr>
      </w:pPr>
    </w:p>
    <w:p w:rsidR="00EC3BE9" w:rsidRDefault="00EC3BE9" w:rsidP="004446AC">
      <w:pPr>
        <w:jc w:val="both"/>
        <w:rPr>
          <w:rStyle w:val="Hyperlink"/>
          <w:sz w:val="20"/>
          <w:szCs w:val="20"/>
        </w:rPr>
      </w:pPr>
    </w:p>
    <w:p w:rsidR="00EC3BE9" w:rsidRDefault="00EC3BE9" w:rsidP="004446AC">
      <w:pPr>
        <w:jc w:val="both"/>
        <w:rPr>
          <w:rStyle w:val="Hyperlink"/>
          <w:sz w:val="20"/>
          <w:szCs w:val="20"/>
        </w:rPr>
      </w:pPr>
    </w:p>
    <w:p w:rsidR="00EC3BE9" w:rsidRDefault="00EC3BE9" w:rsidP="004446AC">
      <w:pPr>
        <w:jc w:val="both"/>
        <w:rPr>
          <w:rStyle w:val="Hyperlink"/>
          <w:sz w:val="20"/>
          <w:szCs w:val="20"/>
        </w:rPr>
      </w:pPr>
    </w:p>
    <w:p w:rsidR="00EC3BE9" w:rsidRDefault="00EC3BE9" w:rsidP="004446AC">
      <w:pPr>
        <w:jc w:val="both"/>
        <w:rPr>
          <w:rStyle w:val="Hyperlink"/>
          <w:sz w:val="20"/>
          <w:szCs w:val="20"/>
        </w:rPr>
      </w:pPr>
    </w:p>
    <w:p w:rsidR="00EC3BE9" w:rsidRDefault="00EC3BE9" w:rsidP="004446AC">
      <w:pPr>
        <w:jc w:val="both"/>
        <w:rPr>
          <w:rStyle w:val="Hyperlink"/>
          <w:sz w:val="20"/>
          <w:szCs w:val="20"/>
        </w:rPr>
      </w:pPr>
    </w:p>
    <w:p w:rsidR="00EC3BE9" w:rsidRDefault="00EC3BE9" w:rsidP="004446AC">
      <w:pPr>
        <w:jc w:val="both"/>
        <w:rPr>
          <w:rStyle w:val="Hyperlink"/>
          <w:sz w:val="20"/>
          <w:szCs w:val="20"/>
        </w:rPr>
      </w:pPr>
    </w:p>
    <w:p w:rsidR="00EC3BE9" w:rsidRDefault="00EC3BE9" w:rsidP="004446AC">
      <w:pPr>
        <w:jc w:val="both"/>
        <w:rPr>
          <w:rStyle w:val="Hyperlink"/>
          <w:sz w:val="20"/>
          <w:szCs w:val="20"/>
        </w:rPr>
      </w:pPr>
    </w:p>
    <w:p w:rsidR="00EC3BE9" w:rsidRDefault="00EC3BE9" w:rsidP="004446AC">
      <w:pPr>
        <w:jc w:val="both"/>
        <w:rPr>
          <w:rStyle w:val="Hyperlink"/>
          <w:sz w:val="20"/>
          <w:szCs w:val="20"/>
        </w:rPr>
      </w:pPr>
    </w:p>
    <w:p w:rsidR="00EC3BE9" w:rsidRDefault="00EC3BE9" w:rsidP="004446AC">
      <w:pPr>
        <w:jc w:val="both"/>
        <w:rPr>
          <w:rStyle w:val="Hyperlink"/>
          <w:sz w:val="20"/>
          <w:szCs w:val="20"/>
        </w:rPr>
      </w:pPr>
    </w:p>
    <w:p w:rsidR="00EC3BE9" w:rsidRDefault="00EC3BE9" w:rsidP="004446AC">
      <w:pPr>
        <w:jc w:val="both"/>
        <w:rPr>
          <w:rStyle w:val="Hyperlink"/>
          <w:sz w:val="20"/>
          <w:szCs w:val="20"/>
        </w:rPr>
      </w:pPr>
    </w:p>
    <w:p w:rsidR="00EC3BE9" w:rsidRDefault="00EC3BE9" w:rsidP="004446AC">
      <w:pPr>
        <w:jc w:val="both"/>
        <w:rPr>
          <w:rStyle w:val="Hyperlink"/>
          <w:sz w:val="20"/>
          <w:szCs w:val="20"/>
        </w:rPr>
      </w:pPr>
    </w:p>
    <w:p w:rsidR="00EC3BE9" w:rsidRDefault="00EC3BE9" w:rsidP="004446AC">
      <w:pPr>
        <w:jc w:val="both"/>
        <w:rPr>
          <w:rStyle w:val="Hyperlink"/>
          <w:sz w:val="20"/>
          <w:szCs w:val="20"/>
        </w:rPr>
      </w:pPr>
    </w:p>
    <w:p w:rsidR="00EC3BE9" w:rsidRDefault="00EC3BE9" w:rsidP="004446AC">
      <w:pPr>
        <w:jc w:val="both"/>
        <w:rPr>
          <w:rStyle w:val="Hyperlink"/>
          <w:sz w:val="20"/>
          <w:szCs w:val="20"/>
        </w:rPr>
      </w:pPr>
    </w:p>
    <w:p w:rsidR="00EC3BE9" w:rsidRDefault="00EC3BE9" w:rsidP="004446AC">
      <w:pPr>
        <w:jc w:val="both"/>
        <w:rPr>
          <w:rStyle w:val="Hyperlink"/>
          <w:sz w:val="20"/>
          <w:szCs w:val="20"/>
        </w:rPr>
      </w:pPr>
    </w:p>
    <w:p w:rsidR="00EC3BE9" w:rsidRDefault="00EC3BE9" w:rsidP="004446AC">
      <w:pPr>
        <w:jc w:val="both"/>
        <w:rPr>
          <w:rStyle w:val="Hyperlink"/>
          <w:sz w:val="20"/>
          <w:szCs w:val="20"/>
        </w:rPr>
      </w:pPr>
    </w:p>
    <w:p w:rsidR="00EC3BE9" w:rsidRDefault="00EC3BE9" w:rsidP="004446AC">
      <w:pPr>
        <w:jc w:val="both"/>
        <w:rPr>
          <w:rStyle w:val="Hyperlink"/>
          <w:sz w:val="20"/>
          <w:szCs w:val="20"/>
        </w:rPr>
      </w:pPr>
    </w:p>
    <w:p w:rsidR="00D174CD" w:rsidRPr="00DC4B53" w:rsidRDefault="00D174CD" w:rsidP="004446AC">
      <w:pPr>
        <w:jc w:val="both"/>
        <w:rPr>
          <w:rFonts w:ascii="Arial" w:eastAsia="Times New Roman" w:hAnsi="Arial" w:cs="Arial"/>
          <w:b/>
          <w:bCs/>
          <w:color w:val="auto"/>
          <w:sz w:val="18"/>
          <w:szCs w:val="18"/>
        </w:rPr>
      </w:pPr>
      <w:bookmarkStart w:id="0" w:name="_GoBack"/>
      <w:bookmarkEnd w:id="0"/>
      <w:r w:rsidRPr="00DC4B53">
        <w:rPr>
          <w:rFonts w:ascii="Arial" w:eastAsia="Times New Roman" w:hAnsi="Arial" w:cs="Arial"/>
          <w:b/>
          <w:bCs/>
          <w:color w:val="auto"/>
          <w:sz w:val="18"/>
          <w:szCs w:val="18"/>
        </w:rPr>
        <w:lastRenderedPageBreak/>
        <w:t>Richtlijn hinder door werkzaamheden op vaarwegen van de provincie Overijssel:</w:t>
      </w:r>
    </w:p>
    <w:p w:rsidR="00D90BD6" w:rsidRDefault="00D90BD6" w:rsidP="004446AC">
      <w:pPr>
        <w:jc w:val="both"/>
        <w:rPr>
          <w:rFonts w:ascii="Arial" w:eastAsia="Times New Roman" w:hAnsi="Arial" w:cs="Arial"/>
          <w:b/>
          <w:bCs/>
          <w:color w:val="auto"/>
          <w:sz w:val="18"/>
          <w:szCs w:val="18"/>
        </w:rPr>
      </w:pPr>
    </w:p>
    <w:p w:rsidR="00D174CD" w:rsidRDefault="00D174CD" w:rsidP="00D174CD">
      <w:pPr>
        <w:jc w:val="both"/>
        <w:rPr>
          <w:rFonts w:ascii="Arial" w:eastAsia="Times New Roman" w:hAnsi="Arial" w:cs="Arial"/>
          <w:b/>
          <w:bCs/>
          <w:color w:val="auto"/>
          <w:sz w:val="18"/>
          <w:szCs w:val="18"/>
        </w:rPr>
      </w:pPr>
      <w:r w:rsidRPr="00D174CD">
        <w:rPr>
          <w:rFonts w:ascii="Arial" w:eastAsia="Times New Roman" w:hAnsi="Arial" w:cs="Arial"/>
          <w:b/>
          <w:bCs/>
          <w:color w:val="auto"/>
          <w:sz w:val="18"/>
          <w:szCs w:val="18"/>
        </w:rPr>
        <w:object w:dxaOrig="2355" w:dyaOrig="8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7.5pt;height:40.9pt" o:ole="">
            <v:imagedata r:id="rId8" o:title=""/>
          </v:shape>
          <o:OLEObject Type="Embed" ProgID="Package" ShapeID="_x0000_i1025" DrawAspect="Content" ObjectID="_1661232792" r:id="rId9"/>
        </w:object>
      </w:r>
    </w:p>
    <w:p w:rsidR="008E7DAB" w:rsidRDefault="008E7DAB" w:rsidP="00D174CD">
      <w:pPr>
        <w:jc w:val="both"/>
        <w:rPr>
          <w:rFonts w:ascii="Arial" w:eastAsia="Times New Roman" w:hAnsi="Arial" w:cs="Arial"/>
          <w:b/>
          <w:bCs/>
          <w:color w:val="auto"/>
          <w:sz w:val="18"/>
          <w:szCs w:val="18"/>
        </w:rPr>
      </w:pPr>
    </w:p>
    <w:p w:rsidR="00D174CD" w:rsidRDefault="00BE7765" w:rsidP="00D174CD">
      <w:pPr>
        <w:jc w:val="both"/>
        <w:rPr>
          <w:rFonts w:ascii="Arial" w:eastAsia="Times New Roman" w:hAnsi="Arial" w:cs="Arial"/>
          <w:b/>
          <w:bCs/>
          <w:color w:val="auto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auto"/>
          <w:sz w:val="18"/>
          <w:szCs w:val="18"/>
        </w:rPr>
        <w:t>Werkwijzers minder hinder vaarwegen Rijkswaterstaat</w:t>
      </w:r>
      <w:r w:rsidR="00D174CD">
        <w:rPr>
          <w:rFonts w:ascii="Arial" w:eastAsia="Times New Roman" w:hAnsi="Arial" w:cs="Arial"/>
          <w:b/>
          <w:bCs/>
          <w:color w:val="auto"/>
          <w:sz w:val="18"/>
          <w:szCs w:val="18"/>
        </w:rPr>
        <w:t>:</w:t>
      </w:r>
    </w:p>
    <w:p w:rsidR="004446AC" w:rsidRPr="0097040C" w:rsidRDefault="00A91AA5" w:rsidP="004446AC">
      <w:pPr>
        <w:jc w:val="both"/>
        <w:rPr>
          <w:rStyle w:val="Hyperlink"/>
          <w:rFonts w:ascii="Arial" w:hAnsi="Arial" w:cs="Arial"/>
          <w:sz w:val="18"/>
          <w:szCs w:val="18"/>
        </w:rPr>
      </w:pPr>
      <w:hyperlink r:id="rId10" w:history="1">
        <w:r w:rsidR="00BE7765" w:rsidRPr="001F2437">
          <w:rPr>
            <w:rStyle w:val="Hyperlink"/>
            <w:rFonts w:ascii="Arial" w:hAnsi="Arial" w:cs="Arial"/>
            <w:sz w:val="18"/>
            <w:szCs w:val="18"/>
          </w:rPr>
          <w:t>https://www.rijkswaterstaat.nl/zakelijk/zakendoen-met-rijkswaterstaat/werkwijzen/werkwijze-in-gww/communicatie-bij-werkzaamheden/werkwijzers-minder-hinder.aspx</w:t>
        </w:r>
      </w:hyperlink>
    </w:p>
    <w:p w:rsidR="0097040C" w:rsidRPr="00D12F19" w:rsidRDefault="00D174CD" w:rsidP="00F71AC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auto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auto"/>
          <w:sz w:val="18"/>
          <w:szCs w:val="18"/>
        </w:rPr>
        <w:t>Werkwijzer minder h</w:t>
      </w:r>
      <w:r w:rsidR="00F51777" w:rsidRPr="00D12F19">
        <w:rPr>
          <w:rFonts w:ascii="Arial" w:eastAsia="Times New Roman" w:hAnsi="Arial" w:cs="Arial"/>
          <w:b/>
          <w:bCs/>
          <w:color w:val="auto"/>
          <w:sz w:val="18"/>
          <w:szCs w:val="18"/>
        </w:rPr>
        <w:t>inder vaarwegen</w:t>
      </w:r>
      <w:r w:rsidR="0097040C" w:rsidRPr="00D12F19">
        <w:rPr>
          <w:rFonts w:ascii="Arial" w:eastAsia="Times New Roman" w:hAnsi="Arial" w:cs="Arial"/>
          <w:b/>
          <w:bCs/>
          <w:color w:val="auto"/>
          <w:sz w:val="18"/>
          <w:szCs w:val="18"/>
        </w:rPr>
        <w:t xml:space="preserve"> bestaat uit twee delen:</w:t>
      </w:r>
    </w:p>
    <w:p w:rsidR="006B7F39" w:rsidRPr="0097040C" w:rsidRDefault="0097040C" w:rsidP="00F71AC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Cs/>
          <w:color w:val="auto"/>
          <w:sz w:val="18"/>
          <w:szCs w:val="18"/>
        </w:rPr>
      </w:pPr>
      <w:r w:rsidRPr="0097040C">
        <w:rPr>
          <w:rFonts w:ascii="Arial" w:eastAsia="Times New Roman" w:hAnsi="Arial" w:cs="Arial"/>
          <w:bCs/>
          <w:color w:val="auto"/>
          <w:sz w:val="18"/>
          <w:szCs w:val="18"/>
        </w:rPr>
        <w:t>Deel A</w:t>
      </w:r>
      <w:r w:rsidR="00D12F19">
        <w:rPr>
          <w:rFonts w:ascii="Arial" w:eastAsia="Times New Roman" w:hAnsi="Arial" w:cs="Arial"/>
          <w:bCs/>
          <w:color w:val="auto"/>
          <w:sz w:val="18"/>
          <w:szCs w:val="18"/>
        </w:rPr>
        <w:t xml:space="preserve"> </w:t>
      </w:r>
      <w:r>
        <w:rPr>
          <w:rFonts w:ascii="Arial" w:eastAsia="Times New Roman" w:hAnsi="Arial" w:cs="Arial"/>
          <w:bCs/>
          <w:color w:val="auto"/>
          <w:sz w:val="18"/>
          <w:szCs w:val="18"/>
        </w:rPr>
        <w:t>hoofdlijnen</w:t>
      </w:r>
      <w:r w:rsidRPr="0097040C">
        <w:rPr>
          <w:rFonts w:ascii="Arial" w:eastAsia="Times New Roman" w:hAnsi="Arial" w:cs="Arial"/>
          <w:bCs/>
          <w:color w:val="auto"/>
          <w:sz w:val="18"/>
          <w:szCs w:val="18"/>
        </w:rPr>
        <w:t xml:space="preserve">: </w:t>
      </w:r>
      <w:hyperlink r:id="rId11" w:history="1">
        <w:r w:rsidR="006B7F39" w:rsidRPr="0097040C">
          <w:rPr>
            <w:rStyle w:val="Hyperlink"/>
            <w:rFonts w:ascii="Arial" w:eastAsia="Times New Roman" w:hAnsi="Arial" w:cs="Arial"/>
            <w:bCs/>
            <w:sz w:val="18"/>
            <w:szCs w:val="18"/>
          </w:rPr>
          <w:t>http://publicaties.minienm.nl/download-bijlage/93264/werkwijzer-minder-hinder-vaarwegen-deel-a-tcm174-336136-tcm21-29285.pdf</w:t>
        </w:r>
      </w:hyperlink>
    </w:p>
    <w:p w:rsidR="006B7F39" w:rsidRPr="0097040C" w:rsidRDefault="0097040C" w:rsidP="00F71AC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Cs/>
          <w:color w:val="auto"/>
          <w:sz w:val="18"/>
          <w:szCs w:val="18"/>
        </w:rPr>
      </w:pPr>
      <w:r w:rsidRPr="0097040C">
        <w:rPr>
          <w:rFonts w:ascii="Arial" w:eastAsia="Times New Roman" w:hAnsi="Arial" w:cs="Arial"/>
          <w:bCs/>
          <w:color w:val="auto"/>
          <w:sz w:val="18"/>
          <w:szCs w:val="18"/>
        </w:rPr>
        <w:t>Deel B</w:t>
      </w:r>
      <w:r>
        <w:rPr>
          <w:rFonts w:ascii="Arial" w:eastAsia="Times New Roman" w:hAnsi="Arial" w:cs="Arial"/>
          <w:bCs/>
          <w:color w:val="auto"/>
          <w:sz w:val="18"/>
          <w:szCs w:val="18"/>
        </w:rPr>
        <w:t xml:space="preserve"> werkwijze</w:t>
      </w:r>
      <w:r w:rsidRPr="0097040C">
        <w:rPr>
          <w:rFonts w:ascii="Arial" w:eastAsia="Times New Roman" w:hAnsi="Arial" w:cs="Arial"/>
          <w:bCs/>
          <w:color w:val="auto"/>
          <w:sz w:val="18"/>
          <w:szCs w:val="18"/>
        </w:rPr>
        <w:t xml:space="preserve">: </w:t>
      </w:r>
      <w:hyperlink r:id="rId12" w:history="1">
        <w:r w:rsidR="006B7F39" w:rsidRPr="0097040C">
          <w:rPr>
            <w:rStyle w:val="Hyperlink"/>
            <w:rFonts w:ascii="Arial" w:eastAsia="Times New Roman" w:hAnsi="Arial" w:cs="Arial"/>
            <w:bCs/>
            <w:sz w:val="18"/>
            <w:szCs w:val="18"/>
          </w:rPr>
          <w:t>http://publicaties.minienm.nl/download-bijlage/93265/werkwijzer-minder-hinder-vaarwegen-deel-b-uitwerking-tcm174-336137-tcm21-29286.pdf</w:t>
        </w:r>
      </w:hyperlink>
    </w:p>
    <w:p w:rsidR="006B7F39" w:rsidRPr="00D12F19" w:rsidRDefault="0097040C" w:rsidP="00F71AC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auto"/>
          <w:sz w:val="18"/>
          <w:szCs w:val="18"/>
        </w:rPr>
      </w:pPr>
      <w:r w:rsidRPr="00D12F19">
        <w:rPr>
          <w:rFonts w:ascii="Arial" w:eastAsia="Times New Roman" w:hAnsi="Arial" w:cs="Arial"/>
          <w:b/>
          <w:bCs/>
          <w:color w:val="auto"/>
          <w:sz w:val="18"/>
          <w:szCs w:val="18"/>
        </w:rPr>
        <w:t>Hoofdstuk communicatie uit deel B vaarweg:</w:t>
      </w:r>
    </w:p>
    <w:p w:rsidR="006B7F39" w:rsidRPr="0097040C" w:rsidRDefault="00A91AA5" w:rsidP="00F71AC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Cs/>
          <w:color w:val="auto"/>
          <w:sz w:val="18"/>
          <w:szCs w:val="18"/>
        </w:rPr>
      </w:pPr>
      <w:hyperlink r:id="rId13" w:history="1">
        <w:r w:rsidR="006B7F39" w:rsidRPr="0097040C">
          <w:rPr>
            <w:rStyle w:val="Hyperlink"/>
            <w:rFonts w:ascii="Arial" w:eastAsia="Times New Roman" w:hAnsi="Arial" w:cs="Arial"/>
            <w:bCs/>
            <w:sz w:val="18"/>
            <w:szCs w:val="18"/>
          </w:rPr>
          <w:t>http://publicaties.minienm.nl/download-bijlage/93262/werkwijzer-minder-hinder-communicatie-vaarwegen-deel-b-sep-2013-tcm174-349730-tcm21-29283.pdf</w:t>
        </w:r>
      </w:hyperlink>
    </w:p>
    <w:p w:rsidR="0097040C" w:rsidRPr="00D12F19" w:rsidRDefault="0097040C" w:rsidP="00F71AC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auto"/>
          <w:sz w:val="18"/>
          <w:szCs w:val="18"/>
        </w:rPr>
      </w:pPr>
      <w:r w:rsidRPr="00D12F19">
        <w:rPr>
          <w:rFonts w:ascii="Arial" w:eastAsia="Times New Roman" w:hAnsi="Arial" w:cs="Arial"/>
          <w:b/>
          <w:bCs/>
          <w:color w:val="auto"/>
          <w:sz w:val="18"/>
          <w:szCs w:val="18"/>
        </w:rPr>
        <w:t>Standaadformulering bij hindercommunicatie vaarwegen:</w:t>
      </w:r>
    </w:p>
    <w:p w:rsidR="006B7F39" w:rsidRDefault="00A91AA5" w:rsidP="00F71AC7">
      <w:pPr>
        <w:spacing w:before="100" w:beforeAutospacing="1" w:after="100" w:afterAutospacing="1" w:line="240" w:lineRule="auto"/>
        <w:outlineLvl w:val="1"/>
        <w:rPr>
          <w:rStyle w:val="Hyperlink"/>
          <w:rFonts w:ascii="Arial" w:eastAsia="Times New Roman" w:hAnsi="Arial" w:cs="Arial"/>
          <w:bCs/>
          <w:sz w:val="18"/>
          <w:szCs w:val="18"/>
        </w:rPr>
      </w:pPr>
      <w:hyperlink r:id="rId14" w:history="1">
        <w:r w:rsidR="0097040C" w:rsidRPr="0097040C">
          <w:rPr>
            <w:rStyle w:val="Hyperlink"/>
            <w:rFonts w:ascii="Arial" w:eastAsia="Times New Roman" w:hAnsi="Arial" w:cs="Arial"/>
            <w:bCs/>
            <w:sz w:val="18"/>
            <w:szCs w:val="18"/>
          </w:rPr>
          <w:t>http://publicaties.minienm.nl/download-bijlage/93260/formuleringen-hindercommunicatie-vaarwegen-sep-2013-tcm174-349732-tcm21-29260.pdf</w:t>
        </w:r>
      </w:hyperlink>
    </w:p>
    <w:p w:rsidR="00F03634" w:rsidRDefault="00F03634" w:rsidP="00F71AC7">
      <w:pPr>
        <w:spacing w:before="100" w:beforeAutospacing="1" w:after="100" w:afterAutospacing="1" w:line="240" w:lineRule="auto"/>
        <w:outlineLvl w:val="1"/>
        <w:rPr>
          <w:rStyle w:val="Hyperlink"/>
          <w:rFonts w:ascii="Arial" w:eastAsia="Times New Roman" w:hAnsi="Arial" w:cs="Arial"/>
          <w:bCs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auto"/>
          <w:sz w:val="18"/>
          <w:szCs w:val="18"/>
        </w:rPr>
        <w:t>Scheepvaartberichtgeving:</w:t>
      </w:r>
    </w:p>
    <w:p w:rsidR="00E47D6B" w:rsidRDefault="00A91AA5" w:rsidP="00F71AC7">
      <w:pPr>
        <w:spacing w:before="100" w:beforeAutospacing="1" w:after="100" w:afterAutospacing="1" w:line="240" w:lineRule="auto"/>
        <w:outlineLvl w:val="1"/>
        <w:rPr>
          <w:rStyle w:val="Hyperlink"/>
          <w:rFonts w:ascii="Arial" w:eastAsia="Times New Roman" w:hAnsi="Arial" w:cs="Arial"/>
          <w:bCs/>
          <w:sz w:val="18"/>
          <w:szCs w:val="18"/>
        </w:rPr>
      </w:pPr>
      <w:hyperlink r:id="rId15" w:history="1">
        <w:r w:rsidR="00F03634" w:rsidRPr="001F019F">
          <w:rPr>
            <w:rStyle w:val="Hyperlink"/>
            <w:rFonts w:ascii="Arial" w:eastAsia="Times New Roman" w:hAnsi="Arial" w:cs="Arial"/>
            <w:bCs/>
            <w:sz w:val="18"/>
            <w:szCs w:val="18"/>
          </w:rPr>
          <w:t>https://www.rijkswaterstaat.nl/zakelijk/verkeersmanagement/scheepvaart/scheepvaartverkeersbegeleiding/scheepvaartberichten.aspx</w:t>
        </w:r>
      </w:hyperlink>
    </w:p>
    <w:p w:rsidR="00E47D6B" w:rsidRDefault="00E47D6B" w:rsidP="00F71AC7">
      <w:pPr>
        <w:spacing w:before="100" w:beforeAutospacing="1" w:after="100" w:afterAutospacing="1" w:line="240" w:lineRule="auto"/>
        <w:outlineLvl w:val="1"/>
        <w:rPr>
          <w:rStyle w:val="Hyperlink"/>
          <w:rFonts w:ascii="Arial" w:eastAsia="Times New Roman" w:hAnsi="Arial" w:cs="Arial"/>
          <w:bCs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auto"/>
          <w:sz w:val="18"/>
          <w:szCs w:val="18"/>
        </w:rPr>
        <w:t>Actuele vaarweginformatie en scheepvaartberichten:</w:t>
      </w:r>
    </w:p>
    <w:p w:rsidR="00E47D6B" w:rsidRDefault="00E47D6B" w:rsidP="00F71AC7">
      <w:pPr>
        <w:spacing w:before="100" w:beforeAutospacing="1" w:after="100" w:afterAutospacing="1" w:line="240" w:lineRule="auto"/>
        <w:outlineLvl w:val="1"/>
        <w:rPr>
          <w:rStyle w:val="Hyperlink"/>
          <w:rFonts w:ascii="Arial" w:eastAsia="Times New Roman" w:hAnsi="Arial" w:cs="Arial"/>
          <w:bCs/>
          <w:sz w:val="18"/>
          <w:szCs w:val="18"/>
        </w:rPr>
      </w:pPr>
      <w:r w:rsidRPr="00E47D6B">
        <w:rPr>
          <w:rStyle w:val="Hyperlink"/>
          <w:rFonts w:ascii="Arial" w:eastAsia="Times New Roman" w:hAnsi="Arial" w:cs="Arial"/>
          <w:bCs/>
          <w:sz w:val="18"/>
          <w:szCs w:val="18"/>
        </w:rPr>
        <w:t>https://www.vaarweginformatie.nl/frp/main/#/nts/map</w:t>
      </w:r>
    </w:p>
    <w:p w:rsidR="00C04B37" w:rsidRDefault="00C04B37" w:rsidP="00F71AC7">
      <w:pPr>
        <w:spacing w:before="100" w:beforeAutospacing="1" w:after="100" w:afterAutospacing="1" w:line="240" w:lineRule="auto"/>
        <w:outlineLvl w:val="1"/>
        <w:rPr>
          <w:rStyle w:val="Hyperlink"/>
          <w:rFonts w:ascii="Arial" w:eastAsia="Times New Roman" w:hAnsi="Arial" w:cs="Arial"/>
          <w:bCs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auto"/>
          <w:sz w:val="18"/>
          <w:szCs w:val="18"/>
        </w:rPr>
        <w:t>Gepland onderhoud op vaarweg:</w:t>
      </w:r>
    </w:p>
    <w:p w:rsidR="00BE7765" w:rsidRDefault="00A91AA5" w:rsidP="00F71AC7">
      <w:pPr>
        <w:spacing w:before="100" w:beforeAutospacing="1" w:after="100" w:afterAutospacing="1" w:line="240" w:lineRule="auto"/>
        <w:outlineLvl w:val="1"/>
        <w:rPr>
          <w:rStyle w:val="Hyperlink"/>
          <w:rFonts w:ascii="Arial" w:eastAsia="Times New Roman" w:hAnsi="Arial" w:cs="Arial"/>
          <w:bCs/>
          <w:sz w:val="18"/>
          <w:szCs w:val="18"/>
        </w:rPr>
      </w:pPr>
      <w:hyperlink r:id="rId16" w:anchor="/plov/map" w:history="1">
        <w:r w:rsidR="00685B19" w:rsidRPr="001F2437">
          <w:rPr>
            <w:rStyle w:val="Hyperlink"/>
            <w:rFonts w:ascii="Arial" w:eastAsia="Times New Roman" w:hAnsi="Arial" w:cs="Arial"/>
            <w:bCs/>
            <w:sz w:val="18"/>
            <w:szCs w:val="18"/>
          </w:rPr>
          <w:t>https://vaarweginformatie.nl/frp/main/#/plov/map</w:t>
        </w:r>
      </w:hyperlink>
    </w:p>
    <w:p w:rsidR="00685B19" w:rsidRDefault="00685B19" w:rsidP="00F71AC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auto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auto"/>
          <w:sz w:val="18"/>
          <w:szCs w:val="18"/>
        </w:rPr>
        <w:t>Varen doe je samen:</w:t>
      </w:r>
    </w:p>
    <w:p w:rsidR="00685B19" w:rsidRDefault="00685B19" w:rsidP="00F71AC7">
      <w:pPr>
        <w:spacing w:before="100" w:beforeAutospacing="1" w:after="100" w:afterAutospacing="1" w:line="240" w:lineRule="auto"/>
        <w:outlineLvl w:val="1"/>
        <w:rPr>
          <w:rStyle w:val="Hyperlink"/>
          <w:rFonts w:ascii="Arial" w:eastAsia="Times New Roman" w:hAnsi="Arial" w:cs="Arial"/>
          <w:bCs/>
          <w:sz w:val="18"/>
          <w:szCs w:val="18"/>
        </w:rPr>
      </w:pPr>
      <w:r w:rsidRPr="00685B19">
        <w:rPr>
          <w:rStyle w:val="Hyperlink"/>
          <w:rFonts w:ascii="Arial" w:eastAsia="Times New Roman" w:hAnsi="Arial" w:cs="Arial"/>
          <w:bCs/>
          <w:sz w:val="18"/>
          <w:szCs w:val="18"/>
        </w:rPr>
        <w:t>https://www.varendoejesamen.nl/kenniscentrum/bereid-je-reis-goed-voor</w:t>
      </w:r>
    </w:p>
    <w:p w:rsidR="00C04B37" w:rsidRPr="00C04B37" w:rsidRDefault="00C04B37" w:rsidP="00F71AC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Cs/>
          <w:color w:val="0563C1" w:themeColor="hyperlink"/>
          <w:sz w:val="18"/>
          <w:szCs w:val="18"/>
          <w:u w:val="single"/>
        </w:rPr>
      </w:pPr>
      <w:r>
        <w:rPr>
          <w:rFonts w:ascii="Arial" w:eastAsia="Times New Roman" w:hAnsi="Arial" w:cs="Arial"/>
          <w:b/>
          <w:bCs/>
          <w:color w:val="auto"/>
          <w:sz w:val="18"/>
          <w:szCs w:val="18"/>
        </w:rPr>
        <w:t>Richtlijnen scheepvaartberichtgeving</w:t>
      </w:r>
      <w:r w:rsidR="00BE7765">
        <w:rPr>
          <w:rFonts w:ascii="Arial" w:eastAsia="Times New Roman" w:hAnsi="Arial" w:cs="Arial"/>
          <w:b/>
          <w:bCs/>
          <w:color w:val="auto"/>
          <w:sz w:val="18"/>
          <w:szCs w:val="18"/>
        </w:rPr>
        <w:t xml:space="preserve"> intranet</w:t>
      </w:r>
      <w:r>
        <w:rPr>
          <w:rFonts w:ascii="Arial" w:eastAsia="Times New Roman" w:hAnsi="Arial" w:cs="Arial"/>
          <w:b/>
          <w:bCs/>
          <w:color w:val="auto"/>
          <w:sz w:val="18"/>
          <w:szCs w:val="18"/>
        </w:rPr>
        <w:t>:</w:t>
      </w:r>
    </w:p>
    <w:p w:rsidR="00F03634" w:rsidRPr="00C04B37" w:rsidRDefault="00A91AA5" w:rsidP="00F71AC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Cs/>
          <w:color w:val="auto"/>
          <w:sz w:val="18"/>
          <w:szCs w:val="18"/>
        </w:rPr>
      </w:pPr>
      <w:hyperlink r:id="rId17" w:history="1">
        <w:r w:rsidR="006F711B" w:rsidRPr="00C04B37">
          <w:rPr>
            <w:rStyle w:val="Hyperlink"/>
            <w:rFonts w:ascii="Arial" w:hAnsi="Arial" w:cs="Arial"/>
            <w:sz w:val="18"/>
            <w:szCs w:val="18"/>
          </w:rPr>
          <w:t>http://intranet.ovr.prv/publish/pages/155540/edop-2888010_pptx.drf</w:t>
        </w:r>
      </w:hyperlink>
    </w:p>
    <w:p w:rsidR="0097040C" w:rsidRPr="00D174CD" w:rsidRDefault="00D174CD" w:rsidP="00F71AC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Cs/>
          <w:color w:val="0563C1" w:themeColor="hyperlink"/>
          <w:sz w:val="18"/>
          <w:szCs w:val="18"/>
          <w:u w:val="single"/>
        </w:rPr>
      </w:pPr>
      <w:r>
        <w:rPr>
          <w:rFonts w:ascii="Arial" w:eastAsia="Times New Roman" w:hAnsi="Arial" w:cs="Arial"/>
          <w:b/>
          <w:bCs/>
          <w:color w:val="auto"/>
          <w:sz w:val="18"/>
          <w:szCs w:val="18"/>
        </w:rPr>
        <w:t>Memo scheepvaarttellingen 2019:</w:t>
      </w:r>
    </w:p>
    <w:p w:rsidR="006B7F39" w:rsidRPr="0097040C" w:rsidRDefault="00D174CD" w:rsidP="00F71AC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Cs/>
          <w:color w:val="auto"/>
          <w:sz w:val="16"/>
          <w:szCs w:val="16"/>
        </w:rPr>
      </w:pPr>
      <w:r>
        <w:rPr>
          <w:rFonts w:ascii="Arial" w:eastAsia="Times New Roman" w:hAnsi="Arial" w:cs="Arial"/>
          <w:bCs/>
          <w:color w:val="auto"/>
          <w:sz w:val="16"/>
          <w:szCs w:val="16"/>
        </w:rPr>
        <w:object w:dxaOrig="1550" w:dyaOrig="990">
          <v:shape id="_x0000_i1026" type="#_x0000_t75" style="width:77.75pt;height:49.55pt" o:ole="">
            <v:imagedata r:id="rId18" o:title=""/>
          </v:shape>
          <o:OLEObject Type="Embed" ProgID="Package" ShapeID="_x0000_i1026" DrawAspect="Icon" ObjectID="_1661232793" r:id="rId19"/>
        </w:object>
      </w:r>
    </w:p>
    <w:sectPr w:rsidR="006B7F39" w:rsidRPr="0097040C">
      <w:pgSz w:w="23808" w:h="16834" w:orient="landscape"/>
      <w:pgMar w:top="861" w:right="1440" w:bottom="866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35EC" w:rsidRDefault="00B435EC" w:rsidP="00B435EC">
      <w:pPr>
        <w:spacing w:after="0" w:line="240" w:lineRule="auto"/>
      </w:pPr>
      <w:r>
        <w:separator/>
      </w:r>
    </w:p>
  </w:endnote>
  <w:endnote w:type="continuationSeparator" w:id="0">
    <w:p w:rsidR="00B435EC" w:rsidRDefault="00B435EC" w:rsidP="00B43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35EC" w:rsidRDefault="00B435EC" w:rsidP="00B435EC">
      <w:pPr>
        <w:spacing w:after="0" w:line="240" w:lineRule="auto"/>
      </w:pPr>
      <w:r>
        <w:separator/>
      </w:r>
    </w:p>
  </w:footnote>
  <w:footnote w:type="continuationSeparator" w:id="0">
    <w:p w:rsidR="00B435EC" w:rsidRDefault="00B435EC" w:rsidP="00B435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8511C8"/>
    <w:multiLevelType w:val="multilevel"/>
    <w:tmpl w:val="D65E9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EB9"/>
    <w:rsid w:val="000038BB"/>
    <w:rsid w:val="001B4112"/>
    <w:rsid w:val="00244A81"/>
    <w:rsid w:val="00272250"/>
    <w:rsid w:val="002B3F66"/>
    <w:rsid w:val="002B5C51"/>
    <w:rsid w:val="003229F4"/>
    <w:rsid w:val="003C3385"/>
    <w:rsid w:val="004446AC"/>
    <w:rsid w:val="004C7A13"/>
    <w:rsid w:val="005676AC"/>
    <w:rsid w:val="00571342"/>
    <w:rsid w:val="00572EFF"/>
    <w:rsid w:val="00592041"/>
    <w:rsid w:val="005B56C0"/>
    <w:rsid w:val="00685B19"/>
    <w:rsid w:val="006B7F39"/>
    <w:rsid w:val="006D386F"/>
    <w:rsid w:val="006F711B"/>
    <w:rsid w:val="00737938"/>
    <w:rsid w:val="00755AB5"/>
    <w:rsid w:val="00757743"/>
    <w:rsid w:val="007D250F"/>
    <w:rsid w:val="00874988"/>
    <w:rsid w:val="008E7DAB"/>
    <w:rsid w:val="0097040C"/>
    <w:rsid w:val="00A020E2"/>
    <w:rsid w:val="00A91AA5"/>
    <w:rsid w:val="00A949EA"/>
    <w:rsid w:val="00B16977"/>
    <w:rsid w:val="00B259A8"/>
    <w:rsid w:val="00B435EC"/>
    <w:rsid w:val="00B4683B"/>
    <w:rsid w:val="00B95672"/>
    <w:rsid w:val="00BE7765"/>
    <w:rsid w:val="00C04B37"/>
    <w:rsid w:val="00CB6EB9"/>
    <w:rsid w:val="00CD0E33"/>
    <w:rsid w:val="00D04EF5"/>
    <w:rsid w:val="00D12F19"/>
    <w:rsid w:val="00D174CD"/>
    <w:rsid w:val="00D90BD6"/>
    <w:rsid w:val="00DC4B53"/>
    <w:rsid w:val="00E47D6B"/>
    <w:rsid w:val="00EC3BE9"/>
    <w:rsid w:val="00EF3291"/>
    <w:rsid w:val="00EF5E30"/>
    <w:rsid w:val="00F03634"/>
    <w:rsid w:val="00F51777"/>
    <w:rsid w:val="00F71AC7"/>
    <w:rsid w:val="00FE0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docId w15:val="{EA1B648D-4D2E-4FF3-81D8-32D3CD6AE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92041"/>
    <w:rPr>
      <w:rFonts w:ascii="Calibri" w:eastAsia="Calibri" w:hAnsi="Calibri" w:cs="Calibri"/>
      <w:color w:val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B435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435EC"/>
    <w:rPr>
      <w:rFonts w:ascii="Calibri" w:eastAsia="Calibri" w:hAnsi="Calibri" w:cs="Calibri"/>
      <w:color w:val="000000"/>
    </w:rPr>
  </w:style>
  <w:style w:type="paragraph" w:styleId="Voettekst">
    <w:name w:val="footer"/>
    <w:basedOn w:val="Standaard"/>
    <w:link w:val="VoettekstChar"/>
    <w:uiPriority w:val="99"/>
    <w:unhideWhenUsed/>
    <w:rsid w:val="00B435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435EC"/>
    <w:rPr>
      <w:rFonts w:ascii="Calibri" w:eastAsia="Calibri" w:hAnsi="Calibri" w:cs="Calibri"/>
      <w:color w:val="000000"/>
    </w:rPr>
  </w:style>
  <w:style w:type="paragraph" w:styleId="Lijstalinea">
    <w:name w:val="List Paragraph"/>
    <w:basedOn w:val="Standaard"/>
    <w:uiPriority w:val="34"/>
    <w:qFormat/>
    <w:rsid w:val="00B435EC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3C3385"/>
    <w:rPr>
      <w:color w:val="0563C1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5177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36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1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25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35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14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http://publicaties.minienm.nl/download-bijlage/93262/werkwijzer-minder-hinder-communicatie-vaarwegen-deel-b-sep-2013-tcm174-349730-tcm21-29283.pdf" TargetMode="External"/><Relationship Id="rId18" Type="http://schemas.openxmlformats.org/officeDocument/2006/relationships/image" Target="media/image3.emf"/><Relationship Id="rId26" Type="http://schemas.openxmlformats.org/officeDocument/2006/relationships/customXml" Target="../customXml/item5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g"/><Relationship Id="rId12" Type="http://schemas.openxmlformats.org/officeDocument/2006/relationships/hyperlink" Target="http://publicaties.minienm.nl/download-bijlage/93265/werkwijzer-minder-hinder-vaarwegen-deel-b-uitwerking-tcm174-336137-tcm21-29286.pdf" TargetMode="External"/><Relationship Id="rId17" Type="http://schemas.openxmlformats.org/officeDocument/2006/relationships/hyperlink" Target="http://intranet.ovr.prv/publish/pages/155540/edop-2888010_pptx.drf" TargetMode="External"/><Relationship Id="rId25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hyperlink" Target="https://vaarweginformatie.nl/frp/main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ublicaties.minienm.nl/download-bijlage/93264/werkwijzer-minder-hinder-vaarwegen-deel-a-tcm174-336136-tcm21-29285.pdf" TargetMode="External"/><Relationship Id="rId24" Type="http://schemas.openxmlformats.org/officeDocument/2006/relationships/customXml" Target="../customXml/item3.xml"/><Relationship Id="rId5" Type="http://schemas.openxmlformats.org/officeDocument/2006/relationships/footnotes" Target="footnotes.xml"/><Relationship Id="rId15" Type="http://schemas.openxmlformats.org/officeDocument/2006/relationships/hyperlink" Target="https://www.rijkswaterstaat.nl/zakelijk/verkeersmanagement/scheepvaart/scheepvaartverkeersbegeleiding/scheepvaartberichten.aspx" TargetMode="External"/><Relationship Id="rId23" Type="http://schemas.openxmlformats.org/officeDocument/2006/relationships/customXml" Target="../customXml/item2.xml"/><Relationship Id="rId10" Type="http://schemas.openxmlformats.org/officeDocument/2006/relationships/hyperlink" Target="https://www.rijkswaterstaat.nl/zakelijk/zakendoen-met-rijkswaterstaat/werkwijzen/werkwijze-in-gww/communicatie-bij-werkzaamheden/werkwijzers-minder-hinder.aspx" TargetMode="External"/><Relationship Id="rId19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publicaties.minienm.nl/download-bijlage/93260/formuleringen-hindercommunicatie-vaarwegen-sep-2013-tcm174-349732-tcm21-29260.pdf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61134e7c-f487-4f3e-b234-30d43b5f02e1" ContentTypeId="0x010100A00871B6ADF1FF46A0727E13CD234E7E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8c601a-c172-4142-980b-33deeaa1e95d">
      <Value>2</Value>
      <Value>1</Value>
    </TaxCatchAll>
    <_dlc_DocId xmlns="558c601a-c172-4142-980b-33deeaa1e95d">RCUS45HN67DU-974321440-409211</_dlc_DocId>
    <_dlc_DocIdUrl xmlns="558c601a-c172-4142-980b-33deeaa1e95d">
      <Url>https://sscons.sharepoint.com/sites/ORG-IC/_layouts/15/DocIdRedir.aspx?ID=RCUS45HN67DU-974321440-409211</Url>
      <Description>RCUS45HN67DU-974321440-409211</Description>
    </_dlc_DocIdUrl>
    <Pad xmlns="128ee3f7-829e-4555-9a1a-4c53ac6fd304">
      <Url xsi:nil="true"/>
      <Description xsi:nil="true"/>
    </Pad>
    <lcf76f155ced4ddcb4097134ff3c332f xmlns="128ee3f7-829e-4555-9a1a-4c53ac6fd304">
      <Terms xmlns="http://schemas.microsoft.com/office/infopath/2007/PartnerControls"/>
    </lcf76f155ced4ddcb4097134ff3c332f>
    <CATSCM xmlns="128ee3f7-829e-4555-9a1a-4c53ac6fd304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21" ma:contentTypeDescription="Een nieuw document maken." ma:contentTypeScope="" ma:versionID="aeb1a481123659bef86153192fe3102c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b250b39f6dc7b1ae2fa6dc48221f6cac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  <xsd:element ref="ns3:Pad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ad" ma:index="30" nillable="true" ma:displayName="Pad" ma:format="Hyperlink" ma:internalName="Pad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B69456-ABCD-4F97-9908-1903E8C41037}"/>
</file>

<file path=customXml/itemProps2.xml><?xml version="1.0" encoding="utf-8"?>
<ds:datastoreItem xmlns:ds="http://schemas.openxmlformats.org/officeDocument/2006/customXml" ds:itemID="{CEFD7524-5866-4967-B5E4-40F936A1F290}"/>
</file>

<file path=customXml/itemProps3.xml><?xml version="1.0" encoding="utf-8"?>
<ds:datastoreItem xmlns:ds="http://schemas.openxmlformats.org/officeDocument/2006/customXml" ds:itemID="{D3659BC1-FD76-487F-B5D9-D89610AF3F16}"/>
</file>

<file path=customXml/itemProps4.xml><?xml version="1.0" encoding="utf-8"?>
<ds:datastoreItem xmlns:ds="http://schemas.openxmlformats.org/officeDocument/2006/customXml" ds:itemID="{1DF0346D-7D6D-417B-AC62-42D296649A3D}"/>
</file>

<file path=customXml/itemProps5.xml><?xml version="1.0" encoding="utf-8"?>
<ds:datastoreItem xmlns:ds="http://schemas.openxmlformats.org/officeDocument/2006/customXml" ds:itemID="{E766F2B2-36A7-48C1-B49C-6FD84C9EA7F7}"/>
</file>

<file path=docMetadata/LabelInfo.xml><?xml version="1.0" encoding="utf-8"?>
<clbl:labelList xmlns:clbl="http://schemas.microsoft.com/office/2020/mipLabelMetadata">
  <clbl:label id="{1f7c1374-3856-4efe-8a20-c736d592c69d}" enabled="1" method="Standard" siteId="{198fc6c4-dbc7-4471-82ef-764d9e62caf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2</Pages>
  <Words>1190</Words>
  <Characters>6546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Overijssel</Company>
  <LinksUpToDate>false</LinksUpToDate>
  <CharactersWithSpaces>7721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Wahle</dc:creator>
  <cp:keywords/>
  <cp:lastModifiedBy>Kikkert, R (Ralph)</cp:lastModifiedBy>
  <cp:revision>24</cp:revision>
  <dcterms:created xsi:type="dcterms:W3CDTF">2020-03-27T10:54:00Z</dcterms:created>
  <dcterms:modified xsi:type="dcterms:W3CDTF">2020-09-10T06:47:00Z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0x0101003C22AF301AB5824C940705505F9283C7</vt:lpwstr>
  </property>
  <property fmtid="{D5CDD505-2E9C-101B-9397-08002B2CF9AE}" pid="3" name="_dlc_DocIdItemGuid">
    <vt:lpwstr>dda1c8cc-1d6e-44e2-bb61-ca49bfd94847</vt:lpwstr>
  </property>
  <property fmtid="{D5CDD505-2E9C-101B-9397-08002B2CF9AE}" pid="4" name="MediaServiceImageTags">
    <vt:lpwstr/>
  </property>
  <property fmtid="{D5CDD505-2E9C-101B-9397-08002B2CF9AE}" pid="5" name="MavimTopic">
    <vt:lpwstr/>
  </property>
  <property fmtid="{D5CDD505-2E9C-101B-9397-08002B2CF9AE}" pid="6" name="hc177bb5d1a84cadb04e5c71ff211ad4">
    <vt:lpwstr>Verkeer en vervoer|1067d225-fad3-46b5-babf-1d4fb2eab7e5</vt:lpwstr>
  </property>
  <property fmtid="{D5CDD505-2E9C-101B-9397-08002B2CF9AE}" pid="7" name="g4911d1be07a4422a8ee2ce893e0df3b">
    <vt:lpwstr>WK|57d7adc0-b076-4b57-bbb8-6fbed65b0296</vt:lpwstr>
  </property>
  <property fmtid="{D5CDD505-2E9C-101B-9397-08002B2CF9AE}" pid="8" name="Order">
    <vt:r8>10600</vt:r8>
  </property>
  <property fmtid="{D5CDD505-2E9C-101B-9397-08002B2CF9AE}" pid="9" name="Selectielijstnummer">
    <vt:lpwstr/>
  </property>
  <property fmtid="{D5CDD505-2E9C-101B-9397-08002B2CF9AE}" pid="10" name="BeperkingOpenbaarheid">
    <vt:lpwstr/>
  </property>
  <property fmtid="{D5CDD505-2E9C-101B-9397-08002B2CF9AE}" pid="11" name="AfzenderOntvanger">
    <vt:lpwstr/>
  </property>
  <property fmtid="{D5CDD505-2E9C-101B-9397-08002B2CF9AE}" pid="12" name="DocumentSetDescription">
    <vt:lpwstr/>
  </property>
  <property fmtid="{D5CDD505-2E9C-101B-9397-08002B2CF9AE}" pid="13" name="xd_ProgID">
    <vt:lpwstr/>
  </property>
  <property fmtid="{D5CDD505-2E9C-101B-9397-08002B2CF9AE}" pid="14" name="AdresBetrokkene">
    <vt:lpwstr/>
  </property>
  <property fmtid="{D5CDD505-2E9C-101B-9397-08002B2CF9AE}" pid="15" name="Gerelateerd document">
    <vt:lpwstr/>
  </property>
  <property fmtid="{D5CDD505-2E9C-101B-9397-08002B2CF9AE}" pid="16" name="leedccc8b8a64a658e7b6cf4fb0de248">
    <vt:lpwstr/>
  </property>
  <property fmtid="{D5CDD505-2E9C-101B-9397-08002B2CF9AE}" pid="17" name="_SourceUrl">
    <vt:lpwstr/>
  </property>
  <property fmtid="{D5CDD505-2E9C-101B-9397-08002B2CF9AE}" pid="18" name="_SharedFileIndex">
    <vt:lpwstr/>
  </property>
  <property fmtid="{D5CDD505-2E9C-101B-9397-08002B2CF9AE}" pid="19" name="gdee63a8b651439cb8bd2cdd061035cb">
    <vt:lpwstr/>
  </property>
  <property fmtid="{D5CDD505-2E9C-101B-9397-08002B2CF9AE}" pid="20" name="ScanUser">
    <vt:lpwstr/>
  </property>
  <property fmtid="{D5CDD505-2E9C-101B-9397-08002B2CF9AE}" pid="21" name="GeplandeVernietiging">
    <vt:lpwstr/>
  </property>
  <property fmtid="{D5CDD505-2E9C-101B-9397-08002B2CF9AE}" pid="22" name="ComplianceAssetId">
    <vt:lpwstr/>
  </property>
  <property fmtid="{D5CDD505-2E9C-101B-9397-08002B2CF9AE}" pid="23" name="TemplateUrl">
    <vt:lpwstr/>
  </property>
  <property fmtid="{D5CDD505-2E9C-101B-9397-08002B2CF9AE}" pid="24" name="Verantwoordelijk organisatieonderdeel">
    <vt:lpwstr>1;#WK|57d7adc0-b076-4b57-bbb8-6fbed65b0296</vt:lpwstr>
  </property>
  <property fmtid="{D5CDD505-2E9C-101B-9397-08002B2CF9AE}" pid="25" name="Taakveld">
    <vt:lpwstr>2;#Verkeer en vervoer|1067d225-fad3-46b5-babf-1d4fb2eab7e5</vt:lpwstr>
  </property>
  <property fmtid="{D5CDD505-2E9C-101B-9397-08002B2CF9AE}" pid="26" name="Behandelaars">
    <vt:lpwstr/>
  </property>
  <property fmtid="{D5CDD505-2E9C-101B-9397-08002B2CF9AE}" pid="27" name="Documenttype">
    <vt:lpwstr/>
  </property>
  <property fmtid="{D5CDD505-2E9C-101B-9397-08002B2CF9AE}" pid="28" name="Referentiekenmerk">
    <vt:lpwstr/>
  </property>
  <property fmtid="{D5CDD505-2E9C-101B-9397-08002B2CF9AE}" pid="29" name="ControlePost">
    <vt:bool>false</vt:bool>
  </property>
  <property fmtid="{D5CDD505-2E9C-101B-9397-08002B2CF9AE}" pid="30" name="DossierResultaat">
    <vt:lpwstr/>
  </property>
  <property fmtid="{D5CDD505-2E9C-101B-9397-08002B2CF9AE}" pid="31" name="Documentstatus">
    <vt:lpwstr/>
  </property>
  <property fmtid="{D5CDD505-2E9C-101B-9397-08002B2CF9AE}" pid="32" name="DossierAfsluiten">
    <vt:bool>false</vt:bool>
  </property>
  <property fmtid="{D5CDD505-2E9C-101B-9397-08002B2CF9AE}" pid="33" name="Oorsprong">
    <vt:lpwstr/>
  </property>
  <property fmtid="{D5CDD505-2E9C-101B-9397-08002B2CF9AE}" pid="34" name="_ExtendedDescription">
    <vt:lpwstr/>
  </property>
  <property fmtid="{D5CDD505-2E9C-101B-9397-08002B2CF9AE}" pid="36" name="Locatie van object">
    <vt:lpwstr/>
  </property>
  <property fmtid="{D5CDD505-2E9C-101B-9397-08002B2CF9AE}" pid="37" name="ScanBatchID">
    <vt:lpwstr/>
  </property>
  <property fmtid="{D5CDD505-2E9C-101B-9397-08002B2CF9AE}" pid="38" name="TriggerFlowInfo">
    <vt:lpwstr/>
  </property>
  <property fmtid="{D5CDD505-2E9C-101B-9397-08002B2CF9AE}" pid="39" name="Proces">
    <vt:lpwstr/>
  </property>
  <property fmtid="{D5CDD505-2E9C-101B-9397-08002B2CF9AE}" pid="40" name="Secretariaat">
    <vt:lpwstr/>
  </property>
  <property fmtid="{D5CDD505-2E9C-101B-9397-08002B2CF9AE}" pid="41" name="b7d5404cb2a5404d83710578ba68e687">
    <vt:lpwstr/>
  </property>
  <property fmtid="{D5CDD505-2E9C-101B-9397-08002B2CF9AE}" pid="42" name="Aantekeningsnummer">
    <vt:lpwstr/>
  </property>
  <property fmtid="{D5CDD505-2E9C-101B-9397-08002B2CF9AE}" pid="43" name="Start Werkstroom">
    <vt:lpwstr/>
  </property>
  <property fmtid="{D5CDD505-2E9C-101B-9397-08002B2CF9AE}" pid="44" name="Bewaartermijn">
    <vt:lpwstr/>
  </property>
  <property fmtid="{D5CDD505-2E9C-101B-9397-08002B2CF9AE}" pid="45" name="a9d9304080c442a390f71e3ceccb5a7c">
    <vt:lpwstr/>
  </property>
  <property fmtid="{D5CDD505-2E9C-101B-9397-08002B2CF9AE}" pid="47" name="PostOpmerkingen">
    <vt:lpwstr/>
  </property>
  <property fmtid="{D5CDD505-2E9C-101B-9397-08002B2CF9AE}" pid="48" name="xd_Signature">
    <vt:bool>false</vt:bool>
  </property>
  <property fmtid="{D5CDD505-2E9C-101B-9397-08002B2CF9AE}" pid="49" name="Richting">
    <vt:lpwstr/>
  </property>
  <property fmtid="{D5CDD505-2E9C-101B-9397-08002B2CF9AE}" pid="50" name="i3a97997f2484179be2952c5602acc27">
    <vt:lpwstr/>
  </property>
  <property fmtid="{D5CDD505-2E9C-101B-9397-08002B2CF9AE}" pid="51" name="Hotspot">
    <vt:lpwstr/>
  </property>
  <property fmtid="{D5CDD505-2E9C-101B-9397-08002B2CF9AE}" pid="53" name="Verantwoordelijk_x0020_organisatieonderdeel">
    <vt:lpwstr>1;#WK|57d7adc0-b076-4b57-bbb8-6fbed65b0296</vt:lpwstr>
  </property>
</Properties>
</file>