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ADA85" w14:textId="77777777" w:rsidR="006B5E2D" w:rsidRDefault="006B5E2D" w:rsidP="613C226C">
      <w:pPr>
        <w:rPr>
          <w:rFonts w:ascii="Arial" w:eastAsia="Arial" w:hAnsi="Arial" w:cs="Arial"/>
          <w:b/>
          <w:bCs/>
          <w:lang w:val="nl"/>
        </w:rPr>
      </w:pPr>
      <w:bookmarkStart w:id="0" w:name="_Toc118464758"/>
    </w:p>
    <w:p w14:paraId="48EE1607" w14:textId="77777777" w:rsidR="006B5E2D" w:rsidRPr="003310B5" w:rsidRDefault="007E5452" w:rsidP="006B5E2D">
      <w:r>
        <w:rPr>
          <w:noProof/>
        </w:rPr>
        <w:drawing>
          <wp:anchor distT="0" distB="0" distL="114300" distR="114300" simplePos="0" relativeHeight="251658241" behindDoc="0" locked="0" layoutInCell="1" allowOverlap="1" wp14:anchorId="04A6ACCB" wp14:editId="2BD98646">
            <wp:simplePos x="0" y="0"/>
            <wp:positionH relativeFrom="margin">
              <wp:align>center</wp:align>
            </wp:positionH>
            <wp:positionV relativeFrom="paragraph">
              <wp:posOffset>3371850</wp:posOffset>
            </wp:positionV>
            <wp:extent cx="4000500" cy="754380"/>
            <wp:effectExtent l="0" t="0" r="0" b="7620"/>
            <wp:wrapThrough wrapText="bothSides">
              <wp:wrapPolygon edited="0">
                <wp:start x="9566" y="0"/>
                <wp:lineTo x="1234" y="6000"/>
                <wp:lineTo x="0" y="7636"/>
                <wp:lineTo x="0" y="20182"/>
                <wp:lineTo x="9257" y="21273"/>
                <wp:lineTo x="10800" y="21273"/>
                <wp:lineTo x="21497" y="20182"/>
                <wp:lineTo x="21497" y="11455"/>
                <wp:lineTo x="19337" y="9818"/>
                <wp:lineTo x="11829" y="9273"/>
                <wp:lineTo x="12034" y="7091"/>
                <wp:lineTo x="11417" y="3273"/>
                <wp:lineTo x="10491" y="0"/>
                <wp:lineTo x="9566" y="0"/>
              </wp:wrapPolygon>
            </wp:wrapThrough>
            <wp:docPr id="1838899930" name="Afbeelding 2" descr="Logo Nict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899930" name="Afbeelding 2" descr="Afbeelding met kaars, Lettertype, schermopname, ontwerp&#10;&#10;Door AI gegenereerde inhoud is mogelijk onjui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00500" cy="7543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sz w:val="32"/>
          <w:szCs w:val="32"/>
        </w:rPr>
        <w:br w:type="page"/>
      </w:r>
      <w:r>
        <w:rPr>
          <w:noProof/>
        </w:rPr>
        <mc:AlternateContent>
          <mc:Choice Requires="wpg">
            <w:drawing>
              <wp:anchor distT="0" distB="0" distL="114300" distR="114300" simplePos="0" relativeHeight="251658240" behindDoc="1" locked="0" layoutInCell="1" allowOverlap="1" wp14:anchorId="1AE8F17E" wp14:editId="75853B33">
                <wp:simplePos x="0" y="0"/>
                <wp:positionH relativeFrom="margin">
                  <wp:align>center</wp:align>
                </wp:positionH>
                <wp:positionV relativeFrom="margin">
                  <wp:align>center</wp:align>
                </wp:positionV>
                <wp:extent cx="6663690" cy="9719309"/>
                <wp:effectExtent l="0" t="0" r="0" b="0"/>
                <wp:wrapNone/>
                <wp:docPr id="1485631068" name="Groe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3690" cy="9719309"/>
                          <a:chOff x="0" y="0"/>
                          <a:chExt cx="6864824" cy="9125316"/>
                        </a:xfrm>
                      </wpg:grpSpPr>
                      <wps:wsp>
                        <wps:cNvPr id="1439716061" name="Rechthoek 194"/>
                        <wps:cNvSpPr>
                          <a:spLocks noChangeArrowheads="1"/>
                        </wps:cNvSpPr>
                        <wps:spPr bwMode="auto">
                          <a:xfrm>
                            <a:off x="0" y="0"/>
                            <a:ext cx="6858000" cy="1371600"/>
                          </a:xfrm>
                          <a:prstGeom prst="rect">
                            <a:avLst/>
                          </a:prstGeom>
                          <a:solidFill>
                            <a:srgbClr val="D66B00"/>
                          </a:solidFill>
                          <a:ln>
                            <a:noFill/>
                          </a:ln>
                          <a:extLst>
                            <a:ext uri="{91240B29-F687-4F45-9708-019B960494DF}">
                              <a14:hiddenLine xmlns:a14="http://schemas.microsoft.com/office/drawing/2010/main" w="12700" cap="flat" cmpd="sng" algn="ctr">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572304875" name="Rechthoek 195"/>
                        <wps:cNvSpPr>
                          <a:spLocks noChangeArrowheads="1"/>
                        </wps:cNvSpPr>
                        <wps:spPr bwMode="auto">
                          <a:xfrm>
                            <a:off x="0" y="4981185"/>
                            <a:ext cx="6858000" cy="4144131"/>
                          </a:xfrm>
                          <a:prstGeom prst="rect">
                            <a:avLst/>
                          </a:prstGeom>
                          <a:solidFill>
                            <a:srgbClr val="D66B00"/>
                          </a:solidFill>
                          <a:ln>
                            <a:noFill/>
                          </a:ln>
                          <a:effectLst/>
                          <a:extLst>
                            <a:ext uri="{91240B29-F687-4F45-9708-019B960494DF}">
                              <a14:hiddenLine xmlns:a14="http://schemas.microsoft.com/office/drawing/2010/main" w="12700" cap="flat" cmpd="sng" algn="ctr">
                                <a:solidFill>
                                  <a:srgbClr val="000000"/>
                                </a:solidFill>
                                <a:prstDash val="solid"/>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469B5A8" w14:textId="77777777" w:rsidR="006B5E2D" w:rsidRDefault="006B5E2D" w:rsidP="006B5E2D">
                              <w:pPr>
                                <w:pStyle w:val="Geenafstand"/>
                                <w:spacing w:before="120"/>
                                <w:jc w:val="center"/>
                                <w:rPr>
                                  <w:color w:val="FFFFFF" w:themeColor="background1"/>
                                </w:rPr>
                              </w:pPr>
                            </w:p>
                            <w:p w14:paraId="066AAACD" w14:textId="77777777" w:rsidR="006B5E2D" w:rsidRDefault="006B5E2D" w:rsidP="006B5E2D">
                              <w:pPr>
                                <w:pStyle w:val="Geenafstand"/>
                                <w:spacing w:before="120"/>
                                <w:jc w:val="center"/>
                                <w:rPr>
                                  <w:color w:val="FFFFFF" w:themeColor="background1"/>
                                </w:rPr>
                              </w:pPr>
                            </w:p>
                            <w:p w14:paraId="452739DD" w14:textId="77777777" w:rsidR="006B5E2D" w:rsidRDefault="006B5E2D" w:rsidP="006B5E2D">
                              <w:pPr>
                                <w:pStyle w:val="Geenafstand"/>
                                <w:spacing w:before="120"/>
                                <w:jc w:val="center"/>
                                <w:rPr>
                                  <w:color w:val="FFFFFF" w:themeColor="background1"/>
                                </w:rPr>
                              </w:pPr>
                            </w:p>
                            <w:p w14:paraId="0CE3A064" w14:textId="77777777" w:rsidR="006B5E2D" w:rsidRDefault="006B5E2D" w:rsidP="006B5E2D">
                              <w:pPr>
                                <w:pStyle w:val="Geenafstand"/>
                                <w:spacing w:before="120"/>
                                <w:jc w:val="center"/>
                                <w:rPr>
                                  <w:color w:val="FFFFFF" w:themeColor="background1"/>
                                </w:rPr>
                              </w:pPr>
                            </w:p>
                            <w:p w14:paraId="138CCC49" w14:textId="77777777" w:rsidR="006B5E2D" w:rsidRDefault="006B5E2D" w:rsidP="006B5E2D">
                              <w:pPr>
                                <w:pStyle w:val="Geenafstand"/>
                                <w:spacing w:before="120"/>
                                <w:jc w:val="center"/>
                                <w:rPr>
                                  <w:color w:val="FFFFFF" w:themeColor="background1"/>
                                </w:rPr>
                              </w:pPr>
                            </w:p>
                            <w:p w14:paraId="1B85C997" w14:textId="77777777" w:rsidR="006B5E2D" w:rsidRDefault="006B5E2D" w:rsidP="006B5E2D">
                              <w:pPr>
                                <w:pStyle w:val="Geenafstand"/>
                                <w:spacing w:before="120"/>
                                <w:jc w:val="center"/>
                                <w:rPr>
                                  <w:color w:val="FFFFFF" w:themeColor="background1"/>
                                </w:rPr>
                              </w:pPr>
                            </w:p>
                            <w:p w14:paraId="76935AC0" w14:textId="77777777" w:rsidR="006B5E2D" w:rsidRDefault="006B5E2D" w:rsidP="006B5E2D">
                              <w:pPr>
                                <w:pStyle w:val="Geenafstand"/>
                                <w:spacing w:before="120"/>
                                <w:jc w:val="center"/>
                                <w:rPr>
                                  <w:color w:val="FFFFFF" w:themeColor="background1"/>
                                </w:rPr>
                              </w:pPr>
                            </w:p>
                            <w:p w14:paraId="0E0D8119" w14:textId="77777777" w:rsidR="006B5E2D" w:rsidRDefault="006B5E2D" w:rsidP="006B5E2D">
                              <w:pPr>
                                <w:pStyle w:val="Geenafstand"/>
                                <w:spacing w:before="120"/>
                                <w:jc w:val="center"/>
                                <w:rPr>
                                  <w:color w:val="FFFFFF" w:themeColor="background1"/>
                                </w:rPr>
                              </w:pPr>
                            </w:p>
                            <w:p w14:paraId="371E4D9C" w14:textId="77777777" w:rsidR="006B5E2D" w:rsidRDefault="006B5E2D" w:rsidP="006B5E2D">
                              <w:pPr>
                                <w:pStyle w:val="Geenafstand"/>
                                <w:spacing w:before="120"/>
                                <w:jc w:val="center"/>
                                <w:rPr>
                                  <w:color w:val="FFFFFF" w:themeColor="background1"/>
                                </w:rPr>
                              </w:pPr>
                            </w:p>
                            <w:p w14:paraId="209435FC" w14:textId="77777777" w:rsidR="006B5E2D" w:rsidRDefault="006B5E2D" w:rsidP="006B5E2D">
                              <w:pPr>
                                <w:pStyle w:val="Geenafstand"/>
                                <w:spacing w:before="120"/>
                                <w:jc w:val="center"/>
                                <w:rPr>
                                  <w:color w:val="FFFFFF" w:themeColor="background1"/>
                                </w:rPr>
                              </w:pPr>
                            </w:p>
                            <w:p w14:paraId="70E7D5FE" w14:textId="77777777" w:rsidR="006B5E2D" w:rsidRDefault="006B5E2D" w:rsidP="006B5E2D">
                              <w:pPr>
                                <w:pStyle w:val="Geenafstand"/>
                                <w:spacing w:before="120"/>
                                <w:jc w:val="center"/>
                                <w:rPr>
                                  <w:color w:val="FFFFFF" w:themeColor="background1"/>
                                </w:rPr>
                              </w:pPr>
                            </w:p>
                            <w:p w14:paraId="09095C20" w14:textId="77777777" w:rsidR="006B5E2D" w:rsidRDefault="006B5E2D" w:rsidP="006B5E2D">
                              <w:pPr>
                                <w:pStyle w:val="Geenafstand"/>
                                <w:spacing w:before="120"/>
                                <w:jc w:val="center"/>
                                <w:rPr>
                                  <w:color w:val="FFFFFF" w:themeColor="background1"/>
                                </w:rPr>
                              </w:pPr>
                            </w:p>
                            <w:p w14:paraId="471FEC00" w14:textId="77777777" w:rsidR="006B5E2D" w:rsidRDefault="006B5E2D" w:rsidP="006B5E2D">
                              <w:pPr>
                                <w:pStyle w:val="Geenafstand"/>
                                <w:spacing w:before="120"/>
                                <w:jc w:val="center"/>
                                <w:rPr>
                                  <w:color w:val="FFFFFF" w:themeColor="background1"/>
                                </w:rPr>
                              </w:pPr>
                            </w:p>
                            <w:p w14:paraId="2EAD9491" w14:textId="77777777" w:rsidR="006B5E2D" w:rsidRDefault="006B5E2D" w:rsidP="006B5E2D">
                              <w:pPr>
                                <w:pStyle w:val="Geenafstand"/>
                                <w:spacing w:before="120"/>
                                <w:jc w:val="center"/>
                                <w:rPr>
                                  <w:color w:val="FFFFFF" w:themeColor="background1"/>
                                </w:rPr>
                              </w:pPr>
                            </w:p>
                            <w:p w14:paraId="54294CFA" w14:textId="77777777" w:rsidR="006B5E2D" w:rsidRDefault="006B5E2D" w:rsidP="006B5E2D">
                              <w:pPr>
                                <w:pStyle w:val="Geenafstand"/>
                                <w:spacing w:before="120"/>
                                <w:jc w:val="center"/>
                                <w:rPr>
                                  <w:color w:val="FFFFFF" w:themeColor="background1"/>
                                </w:rPr>
                              </w:pPr>
                            </w:p>
                            <w:p w14:paraId="4F7AE58A" w14:textId="77777777" w:rsidR="006B5E2D" w:rsidRDefault="006B5E2D" w:rsidP="006B5E2D">
                              <w:pPr>
                                <w:pStyle w:val="Geenafstand"/>
                                <w:spacing w:before="120"/>
                                <w:jc w:val="center"/>
                                <w:rPr>
                                  <w:color w:val="FFFFFF" w:themeColor="background1"/>
                                </w:rPr>
                              </w:pPr>
                            </w:p>
                            <w:p w14:paraId="38C4CD5A" w14:textId="77777777" w:rsidR="006B5E2D" w:rsidRDefault="006B5E2D" w:rsidP="006B5E2D">
                              <w:pPr>
                                <w:pStyle w:val="Geenafstand"/>
                                <w:spacing w:before="120"/>
                                <w:jc w:val="center"/>
                                <w:rPr>
                                  <w:color w:val="FFFFFF" w:themeColor="background1"/>
                                </w:rPr>
                              </w:pPr>
                            </w:p>
                          </w:txbxContent>
                        </wps:txbx>
                        <wps:bodyPr rot="0" vert="horz" wrap="square" lIns="91440" tIns="45720" rIns="91440" bIns="45720" anchor="ctr" anchorCtr="0" upright="1">
                          <a:noAutofit/>
                        </wps:bodyPr>
                      </wps:wsp>
                      <wps:wsp>
                        <wps:cNvPr id="1083911434" name="Tekstvak 196"/>
                        <wps:cNvSpPr txBox="1">
                          <a:spLocks noChangeArrowheads="1"/>
                        </wps:cNvSpPr>
                        <wps:spPr bwMode="auto">
                          <a:xfrm>
                            <a:off x="6824" y="1371600"/>
                            <a:ext cx="6858000" cy="2722728"/>
                          </a:xfrm>
                          <a:prstGeom prst="rect">
                            <a:avLst/>
                          </a:prstGeom>
                          <a:solidFill>
                            <a:schemeClr val="bg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E711FA4" w14:textId="77777777" w:rsidR="006B5E2D" w:rsidRPr="00532AE2" w:rsidRDefault="006B5E2D" w:rsidP="006B5E2D">
                              <w:pPr>
                                <w:pStyle w:val="Geenafstand"/>
                                <w:jc w:val="center"/>
                                <w:rPr>
                                  <w:rFonts w:ascii="Calibri" w:eastAsiaTheme="majorEastAsia" w:hAnsi="Calibri" w:cs="Calibri"/>
                                  <w:caps/>
                                  <w:sz w:val="40"/>
                                  <w:szCs w:val="40"/>
                                </w:rPr>
                              </w:pPr>
                              <w:r>
                                <w:rPr>
                                  <w:rFonts w:ascii="Calibri" w:eastAsiaTheme="majorEastAsia" w:hAnsi="Calibri" w:cs="Calibri"/>
                                  <w:caps/>
                                  <w:sz w:val="40"/>
                                  <w:szCs w:val="40"/>
                                </w:rPr>
                                <w:t xml:space="preserve">Bijlage 9 </w:t>
                              </w:r>
                            </w:p>
                            <w:p w14:paraId="44D797B1" w14:textId="77777777" w:rsidR="006B5E2D" w:rsidRPr="00532AE2" w:rsidRDefault="006B5E2D" w:rsidP="006B5E2D">
                              <w:pPr>
                                <w:pStyle w:val="Geenafstand"/>
                                <w:jc w:val="center"/>
                                <w:rPr>
                                  <w:rFonts w:ascii="Calibri" w:eastAsiaTheme="majorEastAsia" w:hAnsi="Calibri" w:cs="Calibri"/>
                                  <w:b w:val="0"/>
                                  <w:bCs w:val="0"/>
                                  <w:caps/>
                                  <w:sz w:val="40"/>
                                  <w:szCs w:val="40"/>
                                </w:rPr>
                              </w:pPr>
                              <w:r>
                                <w:rPr>
                                  <w:rFonts w:ascii="Calibri" w:eastAsiaTheme="majorEastAsia" w:hAnsi="Calibri" w:cs="Calibri"/>
                                  <w:b w:val="0"/>
                                  <w:bCs w:val="0"/>
                                  <w:caps/>
                                  <w:sz w:val="40"/>
                                  <w:szCs w:val="40"/>
                                </w:rPr>
                                <w:t>Referentieverklaring</w:t>
                              </w:r>
                            </w:p>
                            <w:p w14:paraId="1DE33539" w14:textId="77777777" w:rsidR="006B5E2D" w:rsidRPr="00532AE2" w:rsidRDefault="006B5E2D" w:rsidP="006B5E2D">
                              <w:pPr>
                                <w:pStyle w:val="Geenafstand"/>
                                <w:jc w:val="center"/>
                                <w:rPr>
                                  <w:rFonts w:ascii="Calibri" w:eastAsiaTheme="majorEastAsia" w:hAnsi="Calibri" w:cs="Calibri"/>
                                  <w:b w:val="0"/>
                                  <w:bCs w:val="0"/>
                                  <w:caps/>
                                  <w:sz w:val="40"/>
                                  <w:szCs w:val="40"/>
                                </w:rPr>
                              </w:pPr>
                            </w:p>
                            <w:p w14:paraId="307D8FF8" w14:textId="77777777" w:rsidR="006B5E2D" w:rsidRPr="008726B4" w:rsidRDefault="008726B4" w:rsidP="008726B4">
                              <w:pPr>
                                <w:pStyle w:val="Geenafstand"/>
                                <w:jc w:val="center"/>
                                <w:rPr>
                                  <w:rFonts w:ascii="Calibri" w:eastAsiaTheme="majorEastAsia" w:hAnsi="Calibri" w:cs="Calibri"/>
                                  <w:caps/>
                                  <w:sz w:val="40"/>
                                  <w:szCs w:val="40"/>
                                </w:rPr>
                              </w:pPr>
                              <w:r>
                                <w:rPr>
                                  <w:rFonts w:ascii="Calibri" w:eastAsiaTheme="majorEastAsia" w:hAnsi="Calibri" w:cs="Calibri"/>
                                  <w:caps/>
                                  <w:sz w:val="40"/>
                                  <w:szCs w:val="40"/>
                                </w:rPr>
                                <w:t>Raamovereenkomst brokerdienstverlening zzp-inhuur Nictiz</w:t>
                              </w:r>
                            </w:p>
                          </w:txbxContent>
                        </wps:txbx>
                        <wps:bodyPr rot="0" vert="horz" wrap="square" lIns="457200" tIns="91440" rIns="457200" bIns="91440" anchor="ctr" anchorCtr="0" upright="1">
                          <a:noAutofit/>
                        </wps:bodyPr>
                      </wps:wsp>
                    </wpg:wgp>
                  </a:graphicData>
                </a:graphic>
                <wp14:sizeRelH relativeFrom="page">
                  <wp14:pctWidth>88200</wp14:pctWidth>
                </wp14:sizeRelH>
                <wp14:sizeRelV relativeFrom="page">
                  <wp14:pctHeight>90900</wp14:pctHeight>
                </wp14:sizeRelV>
              </wp:anchor>
            </w:drawing>
          </mc:Choice>
          <mc:Fallback>
            <w:pict>
              <v:group w14:anchorId="1AE8F17E" id="Groep 5" o:spid="_x0000_s1026" style="position:absolute;margin-left:0;margin-top:0;width:524.7pt;height:765.3pt;z-index:-251658240;mso-width-percent:882;mso-height-percent:909;mso-position-horizontal:center;mso-position-horizontal-relative:margin;mso-position-vertical:center;mso-position-vertical-relative:margin;mso-width-percent:882;mso-height-percent:909" coordsize="68648,91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">
                <v:rect id="Rechthoek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" fillcolor="#d66b00" stroked="f" strokeweight="1pt"/>
                <v:rect id="Rechthoek 195" o:spid="_x0000_s1028" style="position:absolute;top:49811;width:68580;height:414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" fillcolor="#d66b00" stroked="f" strokeweight="1pt">
                  <v:textbox>
                    <w:txbxContent>
                      <w:p w14:paraId="38F7BD75" w14:textId="77777777" w:rsidR="006B5E2D" w:rsidRDefault="006B5E2D" w:rsidP="006B5E2D">
                        <w:pPr>
                          <w:pStyle w:val="Geenafstand"/>
                          <w:spacing w:before="120"/>
                          <w:jc w:val="center"/>
                          <w:rPr>
                            <w:color w:val="FFFFFF" w:themeColor="background1"/>
                          </w:rPr>
                        </w:pPr>
                      </w:p>
                      <w:p w14:paraId="132C16BC" w14:textId="77777777" w:rsidR="006B5E2D" w:rsidRDefault="006B5E2D" w:rsidP="006B5E2D">
                        <w:pPr>
                          <w:pStyle w:val="Geenafstand"/>
                          <w:spacing w:before="120"/>
                          <w:jc w:val="center"/>
                          <w:rPr>
                            <w:color w:val="FFFFFF" w:themeColor="background1"/>
                          </w:rPr>
                        </w:pPr>
                      </w:p>
                      <w:p w14:paraId="1D70ECFC" w14:textId="77777777" w:rsidR="006B5E2D" w:rsidRDefault="006B5E2D" w:rsidP="006B5E2D">
                        <w:pPr>
                          <w:pStyle w:val="Geenafstand"/>
                          <w:spacing w:before="120"/>
                          <w:jc w:val="center"/>
                          <w:rPr>
                            <w:color w:val="FFFFFF" w:themeColor="background1"/>
                          </w:rPr>
                        </w:pPr>
                      </w:p>
                      <w:p w14:paraId="10404C5A" w14:textId="77777777" w:rsidR="006B5E2D" w:rsidRDefault="006B5E2D" w:rsidP="006B5E2D">
                        <w:pPr>
                          <w:pStyle w:val="Geenafstand"/>
                          <w:spacing w:before="120"/>
                          <w:jc w:val="center"/>
                          <w:rPr>
                            <w:color w:val="FFFFFF" w:themeColor="background1"/>
                          </w:rPr>
                        </w:pPr>
                      </w:p>
                      <w:p w14:paraId="0DBDD325" w14:textId="77777777" w:rsidR="006B5E2D" w:rsidRDefault="006B5E2D" w:rsidP="006B5E2D">
                        <w:pPr>
                          <w:pStyle w:val="Geenafstand"/>
                          <w:spacing w:before="120"/>
                          <w:jc w:val="center"/>
                          <w:rPr>
                            <w:color w:val="FFFFFF" w:themeColor="background1"/>
                          </w:rPr>
                        </w:pPr>
                      </w:p>
                      <w:p w14:paraId="4659D9A1" w14:textId="77777777" w:rsidR="006B5E2D" w:rsidRDefault="006B5E2D" w:rsidP="006B5E2D">
                        <w:pPr>
                          <w:pStyle w:val="Geenafstand"/>
                          <w:spacing w:before="120"/>
                          <w:jc w:val="center"/>
                          <w:rPr>
                            <w:color w:val="FFFFFF" w:themeColor="background1"/>
                          </w:rPr>
                        </w:pPr>
                      </w:p>
                      <w:p w14:paraId="7FFECF40" w14:textId="77777777" w:rsidR="006B5E2D" w:rsidRDefault="006B5E2D" w:rsidP="006B5E2D">
                        <w:pPr>
                          <w:pStyle w:val="Geenafstand"/>
                          <w:spacing w:before="120"/>
                          <w:jc w:val="center"/>
                          <w:rPr>
                            <w:color w:val="FFFFFF" w:themeColor="background1"/>
                          </w:rPr>
                        </w:pPr>
                      </w:p>
                      <w:p w14:paraId="6D61BB50" w14:textId="77777777" w:rsidR="006B5E2D" w:rsidRDefault="006B5E2D" w:rsidP="006B5E2D">
                        <w:pPr>
                          <w:pStyle w:val="Geenafstand"/>
                          <w:spacing w:before="120"/>
                          <w:jc w:val="center"/>
                          <w:rPr>
                            <w:color w:val="FFFFFF" w:themeColor="background1"/>
                          </w:rPr>
                        </w:pPr>
                      </w:p>
                      <w:p w14:paraId="595BF003" w14:textId="77777777" w:rsidR="006B5E2D" w:rsidRDefault="006B5E2D" w:rsidP="006B5E2D">
                        <w:pPr>
                          <w:pStyle w:val="Geenafstand"/>
                          <w:spacing w:before="120"/>
                          <w:jc w:val="center"/>
                          <w:rPr>
                            <w:color w:val="FFFFFF" w:themeColor="background1"/>
                          </w:rPr>
                        </w:pPr>
                      </w:p>
                      <w:p w14:paraId="371377FC" w14:textId="77777777" w:rsidR="006B5E2D" w:rsidRDefault="006B5E2D" w:rsidP="006B5E2D">
                        <w:pPr>
                          <w:pStyle w:val="Geenafstand"/>
                          <w:spacing w:before="120"/>
                          <w:jc w:val="center"/>
                          <w:rPr>
                            <w:color w:val="FFFFFF" w:themeColor="background1"/>
                          </w:rPr>
                        </w:pPr>
                      </w:p>
                      <w:p w14:paraId="00EED0AC" w14:textId="77777777" w:rsidR="006B5E2D" w:rsidRDefault="006B5E2D" w:rsidP="006B5E2D">
                        <w:pPr>
                          <w:pStyle w:val="Geenafstand"/>
                          <w:spacing w:before="120"/>
                          <w:jc w:val="center"/>
                          <w:rPr>
                            <w:color w:val="FFFFFF" w:themeColor="background1"/>
                          </w:rPr>
                        </w:pPr>
                      </w:p>
                      <w:p w14:paraId="64C80CF5" w14:textId="77777777" w:rsidR="006B5E2D" w:rsidRDefault="006B5E2D" w:rsidP="006B5E2D">
                        <w:pPr>
                          <w:pStyle w:val="Geenafstand"/>
                          <w:spacing w:before="120"/>
                          <w:jc w:val="center"/>
                          <w:rPr>
                            <w:color w:val="FFFFFF" w:themeColor="background1"/>
                          </w:rPr>
                        </w:pPr>
                      </w:p>
                      <w:p w14:paraId="69A5EEDD" w14:textId="77777777" w:rsidR="006B5E2D" w:rsidRDefault="006B5E2D" w:rsidP="006B5E2D">
                        <w:pPr>
                          <w:pStyle w:val="Geenafstand"/>
                          <w:spacing w:before="120"/>
                          <w:jc w:val="center"/>
                          <w:rPr>
                            <w:color w:val="FFFFFF" w:themeColor="background1"/>
                          </w:rPr>
                        </w:pPr>
                      </w:p>
                      <w:p w14:paraId="1DC9941D" w14:textId="77777777" w:rsidR="006B5E2D" w:rsidRDefault="006B5E2D" w:rsidP="006B5E2D">
                        <w:pPr>
                          <w:pStyle w:val="Geenafstand"/>
                          <w:spacing w:before="120"/>
                          <w:jc w:val="center"/>
                          <w:rPr>
                            <w:color w:val="FFFFFF" w:themeColor="background1"/>
                          </w:rPr>
                        </w:pPr>
                      </w:p>
                      <w:p w14:paraId="5943F1BA" w14:textId="77777777" w:rsidR="006B5E2D" w:rsidRDefault="006B5E2D" w:rsidP="006B5E2D">
                        <w:pPr>
                          <w:pStyle w:val="Geenafstand"/>
                          <w:spacing w:before="120"/>
                          <w:jc w:val="center"/>
                          <w:rPr>
                            <w:color w:val="FFFFFF" w:themeColor="background1"/>
                          </w:rPr>
                        </w:pPr>
                      </w:p>
                      <w:p w14:paraId="1E9D5A91" w14:textId="77777777" w:rsidR="006B5E2D" w:rsidRDefault="006B5E2D" w:rsidP="006B5E2D">
                        <w:pPr>
                          <w:pStyle w:val="Geenafstand"/>
                          <w:spacing w:before="120"/>
                          <w:jc w:val="center"/>
                          <w:rPr>
                            <w:color w:val="FFFFFF" w:themeColor="background1"/>
                          </w:rPr>
                        </w:pPr>
                      </w:p>
                      <w:p w14:paraId="15A83908" w14:textId="77777777" w:rsidR="006B5E2D" w:rsidRDefault="006B5E2D" w:rsidP="006B5E2D">
                        <w:pPr>
                          <w:pStyle w:val="Geenafstand"/>
                          <w:spacing w:before="120"/>
                          <w:jc w:val="center"/>
                          <w:rPr>
                            <w:color w:val="FFFFFF" w:themeColor="background1"/>
                          </w:rPr>
                        </w:pPr>
                      </w:p>
                    </w:txbxContent>
                  </v:textbox>
                </v:rect>
                <v:shapetype id="_x0000_t202" coordsize="21600,21600" o:spt="202" path="m,l,21600r21600,l21600,xe">
                  <v:stroke joinstyle="miter"/>
                  <v:path gradientshapeok="t" o:connecttype="rect"/>
                </v:shapetype>
                <v:shape id="Tekstvak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" fillcolor="white [3212]" stroked="f" strokeweight=".5pt">
                  <v:textbox inset="36pt,7.2pt,36pt,7.2pt">
                    <w:txbxContent>
                      <w:p w14:paraId="39FCEA32" w14:textId="7EB7774A" w:rsidR="006B5E2D" w:rsidRPr="00532AE2" w:rsidRDefault="006B5E2D" w:rsidP="006B5E2D">
                        <w:pPr>
                          <w:pStyle w:val="Geenafstand"/>
                          <w:jc w:val="center"/>
                          <w:rPr>
                            <w:rFonts w:ascii="Calibri" w:eastAsiaTheme="majorEastAsia" w:hAnsi="Calibri" w:cs="Calibri"/>
                            <w:caps/>
                            <w:sz w:val="40"/>
                            <w:szCs w:val="40"/>
                          </w:rPr>
                        </w:pPr>
                        <w:r>
                          <w:rPr>
                            <w:rFonts w:ascii="Calibri" w:eastAsiaTheme="majorEastAsia" w:hAnsi="Calibri" w:cs="Calibri"/>
                            <w:caps/>
                            <w:sz w:val="40"/>
                            <w:szCs w:val="40"/>
                          </w:rPr>
                          <w:t xml:space="preserve">Bijlage 9 </w:t>
                        </w:r>
                      </w:p>
                      <w:p w14:paraId="36B157C2" w14:textId="500F194F" w:rsidR="006B5E2D" w:rsidRPr="00532AE2" w:rsidRDefault="006B5E2D" w:rsidP="006B5E2D">
                        <w:pPr>
                          <w:pStyle w:val="Geenafstand"/>
                          <w:jc w:val="center"/>
                          <w:rPr>
                            <w:rFonts w:ascii="Calibri" w:eastAsiaTheme="majorEastAsia" w:hAnsi="Calibri" w:cs="Calibri"/>
                            <w:b w:val="0"/>
                            <w:bCs w:val="0"/>
                            <w:caps/>
                            <w:sz w:val="40"/>
                            <w:szCs w:val="40"/>
                          </w:rPr>
                        </w:pPr>
                        <w:r>
                          <w:rPr>
                            <w:rFonts w:ascii="Calibri" w:eastAsiaTheme="majorEastAsia" w:hAnsi="Calibri" w:cs="Calibri"/>
                            <w:b w:val="0"/>
                            <w:bCs w:val="0"/>
                            <w:caps/>
                            <w:sz w:val="40"/>
                            <w:szCs w:val="40"/>
                          </w:rPr>
                          <w:t>Referentieverklaring</w:t>
                        </w:r>
                      </w:p>
                      <w:p w14:paraId="76058BF0" w14:textId="77777777" w:rsidR="006B5E2D" w:rsidRPr="00532AE2" w:rsidRDefault="006B5E2D" w:rsidP="006B5E2D">
                        <w:pPr>
                          <w:pStyle w:val="Geenafstand"/>
                          <w:jc w:val="center"/>
                          <w:rPr>
                            <w:rFonts w:ascii="Calibri" w:eastAsiaTheme="majorEastAsia" w:hAnsi="Calibri" w:cs="Calibri"/>
                            <w:b w:val="0"/>
                            <w:bCs w:val="0"/>
                            <w:caps/>
                            <w:sz w:val="40"/>
                            <w:szCs w:val="40"/>
                          </w:rPr>
                        </w:pPr>
                      </w:p>
                      <w:p w14:paraId="4DD65F89" w14:textId="12B43E76" w:rsidR="006B5E2D" w:rsidRPr="008726B4" w:rsidRDefault="008726B4" w:rsidP="008726B4">
                        <w:pPr>
                          <w:pStyle w:val="Geenafstand"/>
                          <w:jc w:val="center"/>
                          <w:rPr>
                            <w:rFonts w:ascii="Calibri" w:eastAsiaTheme="majorEastAsia" w:hAnsi="Calibri" w:cs="Calibri"/>
                            <w:caps/>
                            <w:sz w:val="40"/>
                            <w:szCs w:val="40"/>
                          </w:rPr>
                        </w:pPr>
                        <w:r>
                          <w:rPr>
                            <w:rFonts w:ascii="Calibri" w:eastAsiaTheme="majorEastAsia" w:hAnsi="Calibri" w:cs="Calibri"/>
                            <w:caps/>
                            <w:sz w:val="40"/>
                            <w:szCs w:val="40"/>
                          </w:rPr>
                          <w:t>Raamovereenkomst brokerdienstverlening zzp-inhuur Nictiz</w:t>
                        </w:r>
                      </w:p>
                    </w:txbxContent>
                  </v:textbox>
                </v:shape>
                <w10:wrap anchorx="margin" anchory="margin"/>
              </v:group>
            </w:pict>
          </mc:Fallback>
        </mc:AlternateContent>
      </w:r>
    </w:p>
    <w:p w14:paraId="70CFF22B" w14:textId="004EC837" w:rsidR="004C2600" w:rsidRDefault="0075057C">
      <w:pPr>
        <w:rPr>
          <w:rFonts w:ascii="Arial" w:eastAsia="Arial" w:hAnsi="Arial" w:cs="Arial"/>
          <w:b/>
          <w:bCs/>
          <w:sz w:val="20"/>
          <w:szCs w:val="20"/>
          <w:lang w:val="nl"/>
        </w:rPr>
      </w:pPr>
      <w:r>
        <w:rPr>
          <w:rFonts w:ascii="Arial" w:eastAsia="Arial" w:hAnsi="Arial" w:cs="Arial"/>
          <w:b/>
          <w:bCs/>
          <w:lang w:val="nl"/>
        </w:rPr>
        <w:lastRenderedPageBreak/>
        <w:t xml:space="preserve">Bijlage </w:t>
      </w:r>
      <w:r w:rsidR="00065F52">
        <w:rPr>
          <w:rFonts w:ascii="Arial" w:eastAsia="Arial" w:hAnsi="Arial" w:cs="Arial"/>
          <w:b/>
          <w:bCs/>
          <w:lang w:val="nl"/>
        </w:rPr>
        <w:t>8</w:t>
      </w:r>
      <w:r>
        <w:rPr>
          <w:rFonts w:ascii="Arial" w:eastAsia="Arial" w:hAnsi="Arial" w:cs="Arial"/>
          <w:b/>
          <w:bCs/>
          <w:lang w:val="nl"/>
        </w:rPr>
        <w:t xml:space="preserve"> – Referentieverklaring</w:t>
      </w:r>
      <w:bookmarkEnd w:id="0"/>
      <w:r>
        <w:br/>
      </w:r>
      <w:r>
        <w:rPr>
          <w:rFonts w:ascii="Arial" w:eastAsia="Arial" w:hAnsi="Arial" w:cs="Arial"/>
          <w:sz w:val="20"/>
          <w:szCs w:val="20"/>
        </w:rPr>
        <w:t xml:space="preserve">Met deze Referentieverklaring toont de Inschrijver aan dat hij voldoet aan Geschiktheidseis E3 – Referentieopdracht (paragraaf 5.3.3). De Inschrijver vult deze Bijlage </w:t>
      </w:r>
      <w:r w:rsidR="00065F52">
        <w:rPr>
          <w:rFonts w:ascii="Arial" w:eastAsia="Arial" w:hAnsi="Arial" w:cs="Arial"/>
          <w:sz w:val="20"/>
          <w:szCs w:val="20"/>
        </w:rPr>
        <w:t>8</w:t>
      </w:r>
      <w:r>
        <w:rPr>
          <w:rFonts w:ascii="Arial" w:eastAsia="Arial" w:hAnsi="Arial" w:cs="Arial"/>
          <w:sz w:val="20"/>
          <w:szCs w:val="20"/>
        </w:rPr>
        <w:t xml:space="preserve"> volledig in, laat deze rechtsgeldig ondertekenen en voegt deze toe aan de Inschrijving (paragraaf 4.6). Begrippen met een beginhoofdletter hebben de betekenis die daaraan is gegeven in de Definitielijst (hoofdstuk 1). Verwijzingen naar paragrafen en hoofdstukken hebben betrekking op het Beschrijvend document van de Europese openbare aanbesteding ‘Raamovereenkomst brokerdienstverlening zzp-inhuur Nictiz’.</w:t>
      </w:r>
    </w:p>
    <w:p w14:paraId="748A3D79" w14:textId="77777777" w:rsidR="004C2600" w:rsidRDefault="0075057C">
      <w:pPr>
        <w:keepNext/>
        <w:spacing w:after="60"/>
        <w:rPr>
          <w:rFonts w:ascii="Arial" w:eastAsia="Arial" w:hAnsi="Arial" w:cs="Arial"/>
          <w:b/>
          <w:bCs/>
        </w:rPr>
      </w:pPr>
      <w:r>
        <w:rPr>
          <w:rFonts w:ascii="Arial" w:eastAsia="Arial" w:hAnsi="Arial" w:cs="Arial"/>
          <w:b/>
          <w:bCs/>
        </w:rPr>
        <w:t>Kerncompetentie: contractering en compliance van zzp-inzet</w:t>
      </w:r>
    </w:p>
    <w:p w14:paraId="766553D9" w14:textId="77777777" w:rsidR="004C2600" w:rsidRDefault="0075057C">
      <w:pPr>
        <w:rPr>
          <w:rFonts w:ascii="Arial" w:eastAsia="Arial" w:hAnsi="Arial" w:cs="Arial"/>
          <w:sz w:val="20"/>
          <w:szCs w:val="20"/>
        </w:rPr>
      </w:pPr>
      <w:r>
        <w:rPr>
          <w:rFonts w:ascii="Arial" w:eastAsia="Arial" w:hAnsi="Arial" w:cs="Arial"/>
          <w:sz w:val="20"/>
          <w:szCs w:val="20"/>
        </w:rPr>
        <w:t>De Inschrijver heeft voor een opdrachtgever de contractering en de administratieve en financiële afhandeling van de inzet van zzp'ers verzorgd, inclusief de beoordeling van de arbeidsrelatie conform de geldende wet- en regelgeving en het dossier- en contractbeheer.</w:t>
      </w:r>
    </w:p>
    <w:p w14:paraId="284EA6A4" w14:textId="77777777" w:rsidR="004C2600" w:rsidRDefault="0075057C">
      <w:pPr>
        <w:keepNext/>
        <w:spacing w:after="60"/>
        <w:rPr>
          <w:rFonts w:ascii="Arial" w:eastAsia="Arial" w:hAnsi="Arial" w:cs="Arial"/>
          <w:b/>
          <w:bCs/>
        </w:rPr>
      </w:pPr>
      <w:r>
        <w:rPr>
          <w:rFonts w:ascii="Arial" w:eastAsia="Arial" w:hAnsi="Arial" w:cs="Arial"/>
          <w:b/>
          <w:bCs/>
        </w:rPr>
        <w:t>Eisen aan de referentieopdracht (paragraaf 5.3.3)</w:t>
      </w:r>
    </w:p>
    <w:p w14:paraId="6C5BB053" w14:textId="77777777" w:rsidR="004C2600" w:rsidRDefault="0075057C">
      <w:pPr>
        <w:keepNext/>
        <w:spacing w:after="0"/>
        <w:rPr>
          <w:rFonts w:ascii="Arial" w:eastAsia="Arial" w:hAnsi="Arial" w:cs="Arial"/>
          <w:sz w:val="20"/>
          <w:szCs w:val="20"/>
        </w:rPr>
      </w:pPr>
      <w:r>
        <w:rPr>
          <w:rFonts w:ascii="Arial" w:eastAsia="Arial" w:hAnsi="Arial" w:cs="Arial"/>
          <w:sz w:val="20"/>
          <w:szCs w:val="20"/>
        </w:rPr>
        <w:t>De referentieopdracht voldoet aan de volgende eisen:</w:t>
      </w:r>
    </w:p>
    <w:p w14:paraId="14885CB0" w14:textId="77777777" w:rsidR="004C2600" w:rsidRDefault="0075057C">
      <w:pPr>
        <w:numPr>
          <w:ilvl w:val="0"/>
          <w:numId w:val="5"/>
        </w:numPr>
        <w:spacing w:after="0"/>
        <w:rPr>
          <w:rFonts w:ascii="Arial" w:eastAsia="Arial" w:hAnsi="Arial" w:cs="Arial"/>
          <w:sz w:val="20"/>
          <w:szCs w:val="20"/>
        </w:rPr>
      </w:pPr>
      <w:r>
        <w:rPr>
          <w:rFonts w:ascii="Arial" w:eastAsia="Arial" w:hAnsi="Arial" w:cs="Arial"/>
          <w:sz w:val="20"/>
          <w:szCs w:val="20"/>
        </w:rPr>
        <w:t>de referentieopdracht valt onder de hierboven beschreven kerncompetentie;</w:t>
      </w:r>
    </w:p>
    <w:p w14:paraId="4E587B37" w14:textId="77777777" w:rsidR="004C2600" w:rsidRDefault="0075057C">
      <w:pPr>
        <w:numPr>
          <w:ilvl w:val="0"/>
          <w:numId w:val="5"/>
        </w:numPr>
        <w:spacing w:after="0"/>
        <w:rPr>
          <w:rFonts w:ascii="Arial" w:eastAsia="Arial" w:hAnsi="Arial" w:cs="Arial"/>
          <w:sz w:val="20"/>
          <w:szCs w:val="20"/>
        </w:rPr>
      </w:pPr>
      <w:r>
        <w:rPr>
          <w:rFonts w:ascii="Arial" w:eastAsia="Arial" w:hAnsi="Arial" w:cs="Arial"/>
          <w:sz w:val="20"/>
          <w:szCs w:val="20"/>
        </w:rPr>
        <w:t>de referentieopdracht is uitgevoerd in de drie jaar voorafgaand aan de uiterste datum van inschrijving, of is nog in uitvoering; in dat laatste geval telt alleen het reeds uitgevoerde deel mee;</w:t>
      </w:r>
    </w:p>
    <w:p w14:paraId="337BDE6C" w14:textId="77777777" w:rsidR="004C2600" w:rsidRDefault="0075057C">
      <w:pPr>
        <w:numPr>
          <w:ilvl w:val="0"/>
          <w:numId w:val="5"/>
        </w:numPr>
        <w:spacing w:after="0"/>
        <w:rPr>
          <w:rFonts w:ascii="Arial" w:eastAsia="Arial" w:hAnsi="Arial" w:cs="Arial"/>
          <w:sz w:val="20"/>
          <w:szCs w:val="20"/>
        </w:rPr>
      </w:pPr>
      <w:r>
        <w:rPr>
          <w:rFonts w:ascii="Arial" w:eastAsia="Arial" w:hAnsi="Arial" w:cs="Arial"/>
          <w:sz w:val="20"/>
          <w:szCs w:val="20"/>
        </w:rPr>
        <w:t>binnen de referentieopdracht zijn in een aaneengesloten periode van twaalf maanden ten minste 20 zzp'ers gelijktijdig gecontracteerd;</w:t>
      </w:r>
    </w:p>
    <w:p w14:paraId="3210AF39" w14:textId="77777777" w:rsidR="004C2600" w:rsidRDefault="0075057C">
      <w:pPr>
        <w:numPr>
          <w:ilvl w:val="0"/>
          <w:numId w:val="5"/>
        </w:numPr>
        <w:spacing w:after="0"/>
        <w:rPr>
          <w:rFonts w:ascii="Arial" w:eastAsia="Arial" w:hAnsi="Arial" w:cs="Arial"/>
          <w:sz w:val="20"/>
          <w:szCs w:val="20"/>
        </w:rPr>
      </w:pPr>
      <w:r>
        <w:rPr>
          <w:rFonts w:ascii="Arial" w:eastAsia="Arial" w:hAnsi="Arial" w:cs="Arial"/>
          <w:sz w:val="20"/>
          <w:szCs w:val="20"/>
        </w:rPr>
        <w:t>de referentieopdracht is naar tevredenheid van de referent uitgevoerd.</w:t>
      </w:r>
    </w:p>
    <w:p w14:paraId="451EFD51" w14:textId="77777777" w:rsidR="004C2600" w:rsidRDefault="004C2600">
      <w:pPr>
        <w:spacing w:after="0"/>
        <w:rPr>
          <w:rFonts w:ascii="Arial" w:eastAsia="Arial" w:hAnsi="Arial" w:cs="Arial"/>
        </w:rPr>
      </w:pPr>
    </w:p>
    <w:p w14:paraId="50E8DD93" w14:textId="77777777" w:rsidR="004C2600" w:rsidRDefault="0075057C">
      <w:pPr>
        <w:keepNext/>
        <w:spacing w:after="60"/>
        <w:rPr>
          <w:rFonts w:ascii="Arial" w:eastAsia="Arial" w:hAnsi="Arial" w:cs="Arial"/>
          <w:b/>
          <w:bCs/>
        </w:rPr>
      </w:pPr>
      <w:r>
        <w:rPr>
          <w:rFonts w:ascii="Arial" w:eastAsia="Arial" w:hAnsi="Arial" w:cs="Arial"/>
          <w:b/>
          <w:bCs/>
        </w:rPr>
        <w:t>Instructies voor het invullen</w:t>
      </w:r>
    </w:p>
    <w:p w14:paraId="10891F61" w14:textId="77777777" w:rsidR="004C2600" w:rsidRDefault="0075057C">
      <w:pPr>
        <w:numPr>
          <w:ilvl w:val="0"/>
          <w:numId w:val="1"/>
        </w:numPr>
        <w:spacing w:after="0"/>
        <w:rPr>
          <w:rFonts w:ascii="Arial" w:eastAsia="Arial" w:hAnsi="Arial" w:cs="Arial"/>
          <w:sz w:val="20"/>
          <w:szCs w:val="20"/>
        </w:rPr>
      </w:pPr>
      <w:r>
        <w:rPr>
          <w:rFonts w:ascii="Arial" w:eastAsia="Arial" w:hAnsi="Arial" w:cs="Arial"/>
          <w:sz w:val="20"/>
          <w:szCs w:val="20"/>
        </w:rPr>
        <w:t>De Inschrijver beschrijft één referentieopdracht en vult alle onderdelen van deze Referentieverklaring in (paragraaf 5.3.3).</w:t>
      </w:r>
    </w:p>
    <w:p w14:paraId="778590F2" w14:textId="77777777" w:rsidR="004C2600" w:rsidRDefault="0075057C">
      <w:pPr>
        <w:numPr>
          <w:ilvl w:val="0"/>
          <w:numId w:val="1"/>
        </w:numPr>
        <w:spacing w:after="0"/>
        <w:rPr>
          <w:rFonts w:ascii="Arial" w:eastAsia="Arial" w:hAnsi="Arial" w:cs="Arial"/>
          <w:sz w:val="20"/>
          <w:szCs w:val="20"/>
        </w:rPr>
      </w:pPr>
      <w:r>
        <w:rPr>
          <w:rFonts w:ascii="Arial" w:eastAsia="Arial" w:hAnsi="Arial" w:cs="Arial"/>
          <w:sz w:val="20"/>
          <w:szCs w:val="20"/>
        </w:rPr>
        <w:t>De Referentieverklaring wordt uitsluitend getoetst aan de hierboven vermelde eisen. Voldoet de referentieopdracht niet aan een eis, dan voldoet de Inschrijver niet aan de Geschiktheidseis en is de Inschrijving ongeldig (paragraaf 5.3).</w:t>
      </w:r>
    </w:p>
    <w:p w14:paraId="5A168368" w14:textId="77777777" w:rsidR="004C2600" w:rsidRDefault="0075057C">
      <w:pPr>
        <w:numPr>
          <w:ilvl w:val="0"/>
          <w:numId w:val="1"/>
        </w:numPr>
        <w:spacing w:after="0"/>
        <w:rPr>
          <w:rFonts w:ascii="Arial" w:eastAsia="Arial" w:hAnsi="Arial" w:cs="Arial"/>
          <w:sz w:val="20"/>
          <w:szCs w:val="20"/>
        </w:rPr>
      </w:pPr>
      <w:r>
        <w:rPr>
          <w:rFonts w:ascii="Arial" w:eastAsia="Arial" w:hAnsi="Arial" w:cs="Arial"/>
          <w:sz w:val="20"/>
          <w:szCs w:val="20"/>
        </w:rPr>
        <w:t>Nictiz kan de juistheid van de referentie controleren door contact op te nemen met de referent. Wijkt de informatie van de referent af van de Inschrijving, dan kan dit leiden tot uitsluiting (paragraaf 5.3.3 en 4.15). Vermeld daarom in Deel B een contactpersoon van de referent die bekend is met de referentieopdracht.</w:t>
      </w:r>
    </w:p>
    <w:p w14:paraId="2CBC1169" w14:textId="77777777" w:rsidR="004C2600" w:rsidRDefault="0075057C">
      <w:pPr>
        <w:numPr>
          <w:ilvl w:val="0"/>
          <w:numId w:val="1"/>
        </w:numPr>
        <w:spacing w:after="0"/>
        <w:rPr>
          <w:rFonts w:ascii="Arial" w:eastAsia="Arial" w:hAnsi="Arial" w:cs="Arial"/>
          <w:sz w:val="20"/>
          <w:szCs w:val="20"/>
        </w:rPr>
      </w:pPr>
      <w:r>
        <w:rPr>
          <w:rFonts w:ascii="Arial" w:eastAsia="Arial" w:hAnsi="Arial" w:cs="Arial"/>
          <w:sz w:val="20"/>
          <w:szCs w:val="20"/>
        </w:rPr>
        <w:t>Bij een Samenwerkingsverband volstaat het dat één lid de referentieopdracht aandraagt (paragraaf 5.3.3).</w:t>
      </w:r>
    </w:p>
    <w:p w14:paraId="45F4C0D0" w14:textId="77777777" w:rsidR="004C2600" w:rsidRDefault="0075057C">
      <w:pPr>
        <w:numPr>
          <w:ilvl w:val="0"/>
          <w:numId w:val="1"/>
        </w:numPr>
        <w:spacing w:after="0"/>
        <w:rPr>
          <w:rFonts w:ascii="Arial" w:eastAsia="Arial" w:hAnsi="Arial" w:cs="Arial"/>
          <w:sz w:val="20"/>
          <w:szCs w:val="20"/>
        </w:rPr>
      </w:pPr>
      <w:r>
        <w:rPr>
          <w:rFonts w:ascii="Arial" w:eastAsia="Arial" w:hAnsi="Arial" w:cs="Arial"/>
          <w:sz w:val="20"/>
          <w:szCs w:val="20"/>
        </w:rPr>
        <w:t>Doet de Inschrijver voor deze Geschiktheidseis een beroep op een Derde, dan vermeldt hij dit in deel II C van het UEA en voegt hij een door hem en de Derde ondertekende terbeschikkingstellingsverklaring toe. Een Derde op wiens bekwaamheid een beroep wordt gedaan, wordt daadwerkelijk ingezet voor het deel van de Opdracht waarop de eis betrekking heeft (paragraaf 5.6).</w:t>
      </w:r>
    </w:p>
    <w:p w14:paraId="5995B2F8" w14:textId="77777777" w:rsidR="004C2600" w:rsidRDefault="0075057C">
      <w:pPr>
        <w:keepNext/>
        <w:pageBreakBefore/>
        <w:spacing w:after="60"/>
        <w:rPr>
          <w:rFonts w:ascii="Arial" w:eastAsia="Arial" w:hAnsi="Arial" w:cs="Arial"/>
          <w:b/>
          <w:bCs/>
        </w:rPr>
      </w:pPr>
      <w:r>
        <w:rPr>
          <w:rFonts w:ascii="Arial" w:eastAsia="Arial" w:hAnsi="Arial" w:cs="Arial"/>
          <w:b/>
          <w:bCs/>
        </w:rPr>
        <w:lastRenderedPageBreak/>
        <w:t>Deel A – Gegevens Inschrijver</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2"/>
        <w:gridCol w:w="5075"/>
      </w:tblGrid>
      <w:tr w:rsidR="004C2600" w14:paraId="74E27CBA" w14:textId="77777777">
        <w:trPr>
          <w:cantSplit/>
          <w:trHeight w:val="266"/>
        </w:trPr>
        <w:tc>
          <w:tcPr>
            <w:tcW w:w="3992" w:type="dxa"/>
            <w:shd w:val="clear" w:color="auto" w:fill="D9D9D9" w:themeFill="background1" w:themeFillShade="D9"/>
          </w:tcPr>
          <w:p w14:paraId="5EFFB1E7" w14:textId="77777777" w:rsidR="004C2600" w:rsidRDefault="0075057C">
            <w:pPr>
              <w:spacing w:after="60"/>
              <w:rPr>
                <w:rFonts w:ascii="Arial" w:eastAsia="Arial" w:hAnsi="Arial" w:cs="Arial"/>
                <w:sz w:val="20"/>
                <w:szCs w:val="20"/>
              </w:rPr>
            </w:pPr>
            <w:r>
              <w:rPr>
                <w:rFonts w:ascii="Arial" w:eastAsia="Arial" w:hAnsi="Arial" w:cs="Arial"/>
                <w:b/>
                <w:bCs/>
                <w:sz w:val="20"/>
                <w:szCs w:val="20"/>
              </w:rPr>
              <w:t>Naam Inschrijver</w:t>
            </w:r>
          </w:p>
        </w:tc>
        <w:tc>
          <w:tcPr>
            <w:tcW w:w="5075" w:type="dxa"/>
          </w:tcPr>
          <w:p w14:paraId="1258D4A5" w14:textId="77777777" w:rsidR="004C2600" w:rsidRDefault="004C2600">
            <w:pPr>
              <w:spacing w:after="60"/>
              <w:rPr>
                <w:rFonts w:ascii="Arial" w:eastAsia="Arial" w:hAnsi="Arial" w:cs="Arial"/>
                <w:sz w:val="20"/>
                <w:szCs w:val="20"/>
              </w:rPr>
            </w:pPr>
          </w:p>
        </w:tc>
      </w:tr>
      <w:tr w:rsidR="004C2600" w14:paraId="786C392D" w14:textId="77777777">
        <w:trPr>
          <w:cantSplit/>
          <w:trHeight w:val="266"/>
        </w:trPr>
        <w:tc>
          <w:tcPr>
            <w:tcW w:w="3992" w:type="dxa"/>
            <w:shd w:val="clear" w:color="auto" w:fill="D9D9D9" w:themeFill="background1" w:themeFillShade="D9"/>
          </w:tcPr>
          <w:p w14:paraId="2FD7F404" w14:textId="77777777" w:rsidR="004C2600" w:rsidRDefault="0075057C">
            <w:pPr>
              <w:spacing w:after="60"/>
              <w:rPr>
                <w:rFonts w:ascii="Arial" w:eastAsia="Arial" w:hAnsi="Arial" w:cs="Arial"/>
                <w:sz w:val="20"/>
                <w:szCs w:val="20"/>
              </w:rPr>
            </w:pPr>
            <w:r>
              <w:rPr>
                <w:rFonts w:ascii="Arial" w:eastAsia="Arial" w:hAnsi="Arial" w:cs="Arial"/>
                <w:b/>
                <w:bCs/>
                <w:sz w:val="20"/>
                <w:szCs w:val="20"/>
              </w:rPr>
              <w:t>KvK-nummer</w:t>
            </w:r>
          </w:p>
        </w:tc>
        <w:tc>
          <w:tcPr>
            <w:tcW w:w="5075" w:type="dxa"/>
          </w:tcPr>
          <w:p w14:paraId="0AB90E74" w14:textId="77777777" w:rsidR="004C2600" w:rsidRDefault="004C2600">
            <w:pPr>
              <w:spacing w:after="60"/>
              <w:rPr>
                <w:rFonts w:ascii="Arial" w:eastAsia="Arial" w:hAnsi="Arial" w:cs="Arial"/>
                <w:sz w:val="20"/>
                <w:szCs w:val="20"/>
              </w:rPr>
            </w:pPr>
          </w:p>
        </w:tc>
      </w:tr>
      <w:tr w:rsidR="004C2600" w14:paraId="2ECC6670" w14:textId="77777777">
        <w:trPr>
          <w:cantSplit/>
          <w:trHeight w:val="266"/>
        </w:trPr>
        <w:tc>
          <w:tcPr>
            <w:tcW w:w="3992" w:type="dxa"/>
            <w:shd w:val="clear" w:color="auto" w:fill="D9D9D9" w:themeFill="background1" w:themeFillShade="D9"/>
          </w:tcPr>
          <w:p w14:paraId="6ADA66A9" w14:textId="77777777" w:rsidR="004C2600" w:rsidRDefault="0075057C">
            <w:pPr>
              <w:spacing w:after="60"/>
              <w:rPr>
                <w:rFonts w:ascii="Arial" w:eastAsia="Arial" w:hAnsi="Arial" w:cs="Arial"/>
                <w:sz w:val="20"/>
                <w:szCs w:val="20"/>
              </w:rPr>
            </w:pPr>
            <w:r>
              <w:rPr>
                <w:rFonts w:ascii="Arial" w:eastAsia="Arial" w:hAnsi="Arial" w:cs="Arial"/>
                <w:b/>
                <w:bCs/>
                <w:sz w:val="20"/>
                <w:szCs w:val="20"/>
              </w:rPr>
              <w:t>Referentieopdracht aangedragen door</w:t>
            </w:r>
          </w:p>
          <w:p w14:paraId="57A15036" w14:textId="77777777" w:rsidR="004C2600" w:rsidRDefault="0075057C">
            <w:pPr>
              <w:spacing w:after="60"/>
              <w:rPr>
                <w:rFonts w:ascii="Arial" w:eastAsia="Arial" w:hAnsi="Arial" w:cs="Arial"/>
                <w:sz w:val="20"/>
                <w:szCs w:val="20"/>
              </w:rPr>
            </w:pPr>
            <w:r>
              <w:rPr>
                <w:rFonts w:ascii="Arial" w:eastAsia="Arial" w:hAnsi="Arial" w:cs="Arial"/>
                <w:i/>
                <w:iCs/>
                <w:sz w:val="16"/>
                <w:szCs w:val="16"/>
              </w:rPr>
              <w:t>* doorhalen wat niet van toepassing is</w:t>
            </w:r>
          </w:p>
        </w:tc>
        <w:tc>
          <w:tcPr>
            <w:tcW w:w="5075" w:type="dxa"/>
          </w:tcPr>
          <w:p w14:paraId="628F1A55" w14:textId="77777777" w:rsidR="004C2600" w:rsidRDefault="0075057C">
            <w:pPr>
              <w:spacing w:after="60"/>
              <w:rPr>
                <w:rFonts w:ascii="Arial" w:eastAsia="Arial" w:hAnsi="Arial" w:cs="Arial"/>
                <w:i/>
                <w:iCs/>
                <w:sz w:val="20"/>
                <w:szCs w:val="20"/>
              </w:rPr>
            </w:pPr>
            <w:r>
              <w:rPr>
                <w:rFonts w:ascii="Arial" w:eastAsia="Arial" w:hAnsi="Arial" w:cs="Arial"/>
                <w:i/>
                <w:iCs/>
                <w:sz w:val="20"/>
                <w:szCs w:val="20"/>
              </w:rPr>
              <w:t>Inschrijver / lid van het Samenwerkingsverband / Derde*</w:t>
            </w:r>
          </w:p>
          <w:p w14:paraId="26F20C3E" w14:textId="77777777" w:rsidR="004C2600" w:rsidRDefault="0075057C">
            <w:pPr>
              <w:spacing w:after="60"/>
              <w:rPr>
                <w:rFonts w:ascii="Arial" w:eastAsia="Arial" w:hAnsi="Arial" w:cs="Arial"/>
                <w:i/>
                <w:iCs/>
                <w:sz w:val="20"/>
                <w:szCs w:val="20"/>
              </w:rPr>
            </w:pPr>
            <w:r>
              <w:rPr>
                <w:rFonts w:ascii="Arial" w:eastAsia="Arial" w:hAnsi="Arial" w:cs="Arial"/>
                <w:i/>
                <w:iCs/>
                <w:sz w:val="20"/>
                <w:szCs w:val="20"/>
              </w:rPr>
              <w:t>Naam (indien niet de Inschrijver):</w:t>
            </w:r>
          </w:p>
        </w:tc>
      </w:tr>
    </w:tbl>
    <w:p w14:paraId="7282AE33" w14:textId="77777777" w:rsidR="004C2600" w:rsidRDefault="004C2600">
      <w:pPr>
        <w:spacing w:after="0"/>
        <w:rPr>
          <w:rFonts w:ascii="Arial" w:eastAsia="Arial" w:hAnsi="Arial" w:cs="Arial"/>
        </w:rPr>
      </w:pPr>
    </w:p>
    <w:p w14:paraId="1A61E0BA" w14:textId="77777777" w:rsidR="004C2600" w:rsidRDefault="0075057C">
      <w:pPr>
        <w:keepNext/>
        <w:spacing w:after="60"/>
        <w:rPr>
          <w:rFonts w:ascii="Arial" w:eastAsia="Arial" w:hAnsi="Arial" w:cs="Arial"/>
          <w:b/>
          <w:bCs/>
        </w:rPr>
      </w:pPr>
      <w:r>
        <w:rPr>
          <w:rFonts w:ascii="Arial" w:eastAsia="Arial" w:hAnsi="Arial" w:cs="Arial"/>
          <w:b/>
          <w:bCs/>
        </w:rPr>
        <w:t>Deel B – Gegevens referent (opdrachtgever van de referentieopdracht)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2"/>
        <w:gridCol w:w="5075"/>
      </w:tblGrid>
      <w:tr w:rsidR="004C2600" w14:paraId="4F39135D" w14:textId="77777777">
        <w:trPr>
          <w:cantSplit/>
          <w:trHeight w:val="266"/>
        </w:trPr>
        <w:tc>
          <w:tcPr>
            <w:tcW w:w="3992" w:type="dxa"/>
            <w:shd w:val="clear" w:color="auto" w:fill="D9D9D9" w:themeFill="background1" w:themeFillShade="D9"/>
          </w:tcPr>
          <w:p w14:paraId="37F6FF56" w14:textId="77777777" w:rsidR="004C2600" w:rsidRDefault="0075057C">
            <w:pPr>
              <w:spacing w:after="60"/>
              <w:rPr>
                <w:rFonts w:ascii="Arial" w:eastAsia="Arial" w:hAnsi="Arial" w:cs="Arial"/>
                <w:sz w:val="20"/>
                <w:szCs w:val="20"/>
              </w:rPr>
            </w:pPr>
            <w:r>
              <w:rPr>
                <w:rFonts w:ascii="Arial" w:eastAsia="Arial" w:hAnsi="Arial" w:cs="Arial"/>
                <w:b/>
                <w:bCs/>
                <w:sz w:val="20"/>
                <w:szCs w:val="20"/>
              </w:rPr>
              <w:t>Naam organisatie referent</w:t>
            </w:r>
          </w:p>
        </w:tc>
        <w:tc>
          <w:tcPr>
            <w:tcW w:w="5075" w:type="dxa"/>
          </w:tcPr>
          <w:p w14:paraId="19AE4FD3" w14:textId="77777777" w:rsidR="004C2600" w:rsidRDefault="004C2600">
            <w:pPr>
              <w:spacing w:after="60"/>
              <w:rPr>
                <w:rFonts w:ascii="Arial" w:eastAsia="Arial" w:hAnsi="Arial" w:cs="Arial"/>
                <w:sz w:val="20"/>
                <w:szCs w:val="20"/>
              </w:rPr>
            </w:pPr>
          </w:p>
        </w:tc>
      </w:tr>
      <w:tr w:rsidR="004C2600" w14:paraId="2722A3C6" w14:textId="77777777">
        <w:trPr>
          <w:cantSplit/>
          <w:trHeight w:val="266"/>
        </w:trPr>
        <w:tc>
          <w:tcPr>
            <w:tcW w:w="3992" w:type="dxa"/>
            <w:shd w:val="clear" w:color="auto" w:fill="D9D9D9" w:themeFill="background1" w:themeFillShade="D9"/>
          </w:tcPr>
          <w:p w14:paraId="5BA8BC16" w14:textId="77777777" w:rsidR="004C2600" w:rsidRDefault="0075057C">
            <w:pPr>
              <w:spacing w:after="60"/>
              <w:rPr>
                <w:rFonts w:ascii="Arial" w:eastAsia="Arial" w:hAnsi="Arial" w:cs="Arial"/>
                <w:sz w:val="20"/>
                <w:szCs w:val="20"/>
              </w:rPr>
            </w:pPr>
            <w:r>
              <w:rPr>
                <w:rFonts w:ascii="Arial" w:eastAsia="Arial" w:hAnsi="Arial" w:cs="Arial"/>
                <w:b/>
                <w:bCs/>
                <w:sz w:val="20"/>
                <w:szCs w:val="20"/>
              </w:rPr>
              <w:t>Adres</w:t>
            </w:r>
          </w:p>
        </w:tc>
        <w:tc>
          <w:tcPr>
            <w:tcW w:w="5075" w:type="dxa"/>
          </w:tcPr>
          <w:p w14:paraId="73448802" w14:textId="77777777" w:rsidR="004C2600" w:rsidRDefault="004C2600">
            <w:pPr>
              <w:spacing w:after="60"/>
              <w:rPr>
                <w:rFonts w:ascii="Arial" w:eastAsia="Arial" w:hAnsi="Arial" w:cs="Arial"/>
                <w:sz w:val="20"/>
                <w:szCs w:val="20"/>
              </w:rPr>
            </w:pPr>
          </w:p>
        </w:tc>
      </w:tr>
      <w:tr w:rsidR="004C2600" w14:paraId="68A7C9BE" w14:textId="77777777">
        <w:trPr>
          <w:cantSplit/>
          <w:trHeight w:val="266"/>
        </w:trPr>
        <w:tc>
          <w:tcPr>
            <w:tcW w:w="3992" w:type="dxa"/>
            <w:shd w:val="clear" w:color="auto" w:fill="D9D9D9" w:themeFill="background1" w:themeFillShade="D9"/>
          </w:tcPr>
          <w:p w14:paraId="76F19DE5" w14:textId="77777777" w:rsidR="004C2600" w:rsidRDefault="0075057C">
            <w:pPr>
              <w:spacing w:after="60"/>
              <w:rPr>
                <w:rFonts w:ascii="Arial" w:eastAsia="Arial" w:hAnsi="Arial" w:cs="Arial"/>
                <w:sz w:val="20"/>
                <w:szCs w:val="20"/>
              </w:rPr>
            </w:pPr>
            <w:r>
              <w:rPr>
                <w:rFonts w:ascii="Arial" w:eastAsia="Arial" w:hAnsi="Arial" w:cs="Arial"/>
                <w:b/>
                <w:bCs/>
                <w:sz w:val="20"/>
                <w:szCs w:val="20"/>
              </w:rPr>
              <w:t>Postcode en plaats</w:t>
            </w:r>
          </w:p>
        </w:tc>
        <w:tc>
          <w:tcPr>
            <w:tcW w:w="5075" w:type="dxa"/>
          </w:tcPr>
          <w:p w14:paraId="2E435886" w14:textId="77777777" w:rsidR="004C2600" w:rsidRDefault="004C2600">
            <w:pPr>
              <w:spacing w:after="60"/>
              <w:rPr>
                <w:rFonts w:ascii="Arial" w:eastAsia="Arial" w:hAnsi="Arial" w:cs="Arial"/>
                <w:sz w:val="20"/>
                <w:szCs w:val="20"/>
              </w:rPr>
            </w:pPr>
          </w:p>
        </w:tc>
      </w:tr>
      <w:tr w:rsidR="004C2600" w14:paraId="6F7D5FEB" w14:textId="77777777">
        <w:trPr>
          <w:cantSplit/>
          <w:trHeight w:val="266"/>
        </w:trPr>
        <w:tc>
          <w:tcPr>
            <w:tcW w:w="3992" w:type="dxa"/>
            <w:shd w:val="clear" w:color="auto" w:fill="D9D9D9" w:themeFill="background1" w:themeFillShade="D9"/>
          </w:tcPr>
          <w:p w14:paraId="07F37FA7" w14:textId="77777777" w:rsidR="004C2600" w:rsidRDefault="0075057C">
            <w:pPr>
              <w:spacing w:after="60"/>
              <w:rPr>
                <w:rFonts w:ascii="Arial" w:eastAsia="Arial" w:hAnsi="Arial" w:cs="Arial"/>
                <w:sz w:val="20"/>
                <w:szCs w:val="20"/>
              </w:rPr>
            </w:pPr>
            <w:r>
              <w:rPr>
                <w:rFonts w:ascii="Arial" w:eastAsia="Arial" w:hAnsi="Arial" w:cs="Arial"/>
                <w:b/>
                <w:bCs/>
                <w:sz w:val="20"/>
                <w:szCs w:val="20"/>
              </w:rPr>
              <w:t>Contactpersoon referent</w:t>
            </w:r>
          </w:p>
        </w:tc>
        <w:tc>
          <w:tcPr>
            <w:tcW w:w="5075" w:type="dxa"/>
          </w:tcPr>
          <w:p w14:paraId="2374E649" w14:textId="77777777" w:rsidR="004C2600" w:rsidRDefault="0075057C">
            <w:pPr>
              <w:spacing w:after="60"/>
              <w:rPr>
                <w:rFonts w:ascii="Arial" w:eastAsia="Arial" w:hAnsi="Arial" w:cs="Arial"/>
                <w:i/>
                <w:iCs/>
                <w:sz w:val="20"/>
                <w:szCs w:val="20"/>
              </w:rPr>
            </w:pPr>
            <w:r>
              <w:rPr>
                <w:rFonts w:ascii="Arial" w:eastAsia="Arial" w:hAnsi="Arial" w:cs="Arial"/>
                <w:i/>
                <w:iCs/>
                <w:sz w:val="20"/>
                <w:szCs w:val="20"/>
              </w:rPr>
              <w:t>Naam:</w:t>
            </w:r>
          </w:p>
          <w:p w14:paraId="56B35656" w14:textId="77777777" w:rsidR="004C2600" w:rsidRDefault="0075057C">
            <w:pPr>
              <w:spacing w:after="60"/>
              <w:rPr>
                <w:rFonts w:ascii="Arial" w:eastAsia="Arial" w:hAnsi="Arial" w:cs="Arial"/>
                <w:i/>
                <w:iCs/>
                <w:sz w:val="20"/>
                <w:szCs w:val="20"/>
              </w:rPr>
            </w:pPr>
            <w:r>
              <w:rPr>
                <w:rFonts w:ascii="Arial" w:eastAsia="Arial" w:hAnsi="Arial" w:cs="Arial"/>
                <w:i/>
                <w:iCs/>
                <w:sz w:val="20"/>
                <w:szCs w:val="20"/>
              </w:rPr>
              <w:t>Functie:</w:t>
            </w:r>
          </w:p>
          <w:p w14:paraId="3903F696" w14:textId="77777777" w:rsidR="004C2600" w:rsidRDefault="0075057C">
            <w:pPr>
              <w:spacing w:after="60"/>
              <w:rPr>
                <w:rFonts w:ascii="Arial" w:eastAsia="Arial" w:hAnsi="Arial" w:cs="Arial"/>
                <w:i/>
                <w:iCs/>
                <w:sz w:val="20"/>
                <w:szCs w:val="20"/>
              </w:rPr>
            </w:pPr>
            <w:r>
              <w:rPr>
                <w:rFonts w:ascii="Arial" w:eastAsia="Arial" w:hAnsi="Arial" w:cs="Arial"/>
                <w:i/>
                <w:iCs/>
                <w:sz w:val="20"/>
                <w:szCs w:val="20"/>
              </w:rPr>
              <w:t>Telefoonnummer:</w:t>
            </w:r>
          </w:p>
          <w:p w14:paraId="6817AE0F" w14:textId="77777777" w:rsidR="004C2600" w:rsidRDefault="0075057C">
            <w:pPr>
              <w:spacing w:after="60"/>
              <w:rPr>
                <w:rFonts w:ascii="Arial" w:eastAsia="Arial" w:hAnsi="Arial" w:cs="Arial"/>
                <w:i/>
                <w:iCs/>
                <w:sz w:val="20"/>
                <w:szCs w:val="20"/>
              </w:rPr>
            </w:pPr>
            <w:r>
              <w:rPr>
                <w:rFonts w:ascii="Arial" w:eastAsia="Arial" w:hAnsi="Arial" w:cs="Arial"/>
                <w:i/>
                <w:iCs/>
                <w:sz w:val="20"/>
                <w:szCs w:val="20"/>
              </w:rPr>
              <w:t>E-mailadres:</w:t>
            </w:r>
          </w:p>
        </w:tc>
      </w:tr>
    </w:tbl>
    <w:p w14:paraId="37D5BED8" w14:textId="77777777" w:rsidR="004C2600" w:rsidRDefault="004C2600">
      <w:pPr>
        <w:spacing w:after="0"/>
        <w:rPr>
          <w:rFonts w:ascii="Arial" w:eastAsia="Arial" w:hAnsi="Arial" w:cs="Arial"/>
        </w:rPr>
      </w:pPr>
    </w:p>
    <w:p w14:paraId="1E0743B4" w14:textId="77777777" w:rsidR="004C2600" w:rsidRDefault="0075057C">
      <w:pPr>
        <w:keepNext/>
        <w:spacing w:after="60"/>
        <w:rPr>
          <w:rFonts w:ascii="Arial" w:eastAsia="Arial" w:hAnsi="Arial" w:cs="Arial"/>
          <w:b/>
          <w:bCs/>
        </w:rPr>
      </w:pPr>
      <w:r>
        <w:rPr>
          <w:rFonts w:ascii="Arial" w:eastAsia="Arial" w:hAnsi="Arial" w:cs="Arial"/>
          <w:b/>
          <w:bCs/>
        </w:rPr>
        <w:t>Deel C – Gegevens referentieopdracht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2"/>
        <w:gridCol w:w="5075"/>
      </w:tblGrid>
      <w:tr w:rsidR="004C2600" w14:paraId="1192B9BF" w14:textId="77777777">
        <w:trPr>
          <w:cantSplit/>
          <w:trHeight w:val="1100"/>
        </w:trPr>
        <w:tc>
          <w:tcPr>
            <w:tcW w:w="3992" w:type="dxa"/>
            <w:shd w:val="clear" w:color="auto" w:fill="D9D9D9" w:themeFill="background1" w:themeFillShade="D9"/>
          </w:tcPr>
          <w:p w14:paraId="17BD2510" w14:textId="77777777" w:rsidR="004C2600" w:rsidRDefault="0075057C">
            <w:pPr>
              <w:spacing w:after="60"/>
              <w:rPr>
                <w:rFonts w:ascii="Arial" w:eastAsia="Arial" w:hAnsi="Arial" w:cs="Arial"/>
                <w:sz w:val="20"/>
                <w:szCs w:val="20"/>
              </w:rPr>
            </w:pPr>
            <w:r>
              <w:rPr>
                <w:rFonts w:ascii="Arial" w:eastAsia="Arial" w:hAnsi="Arial" w:cs="Arial"/>
                <w:b/>
                <w:bCs/>
                <w:sz w:val="20"/>
                <w:szCs w:val="20"/>
              </w:rPr>
              <w:t>Naam en korte omschrijving van de referentieopdracht</w:t>
            </w:r>
          </w:p>
        </w:tc>
        <w:tc>
          <w:tcPr>
            <w:tcW w:w="5075" w:type="dxa"/>
          </w:tcPr>
          <w:p w14:paraId="4E439407" w14:textId="77777777" w:rsidR="004C2600" w:rsidRDefault="004C2600">
            <w:pPr>
              <w:spacing w:after="60"/>
              <w:rPr>
                <w:rFonts w:ascii="Arial" w:eastAsia="Arial" w:hAnsi="Arial" w:cs="Arial"/>
                <w:sz w:val="20"/>
                <w:szCs w:val="20"/>
              </w:rPr>
            </w:pPr>
          </w:p>
        </w:tc>
      </w:tr>
      <w:tr w:rsidR="004C2600" w14:paraId="77AB4D59" w14:textId="77777777">
        <w:trPr>
          <w:cantSplit/>
          <w:trHeight w:val="266"/>
        </w:trPr>
        <w:tc>
          <w:tcPr>
            <w:tcW w:w="3992" w:type="dxa"/>
            <w:shd w:val="clear" w:color="auto" w:fill="D9D9D9" w:themeFill="background1" w:themeFillShade="D9"/>
          </w:tcPr>
          <w:p w14:paraId="44EC88C3" w14:textId="77777777" w:rsidR="004C2600" w:rsidRDefault="0075057C">
            <w:pPr>
              <w:spacing w:after="60"/>
              <w:rPr>
                <w:rFonts w:ascii="Arial" w:eastAsia="Arial" w:hAnsi="Arial" w:cs="Arial"/>
                <w:sz w:val="20"/>
                <w:szCs w:val="20"/>
              </w:rPr>
            </w:pPr>
            <w:r>
              <w:rPr>
                <w:rFonts w:ascii="Arial" w:eastAsia="Arial" w:hAnsi="Arial" w:cs="Arial"/>
                <w:b/>
                <w:bCs/>
                <w:sz w:val="20"/>
                <w:szCs w:val="20"/>
              </w:rPr>
              <w:t>Looptijd van de referentieopdracht</w:t>
            </w:r>
          </w:p>
        </w:tc>
        <w:tc>
          <w:tcPr>
            <w:tcW w:w="5075" w:type="dxa"/>
          </w:tcPr>
          <w:p w14:paraId="41477968" w14:textId="77777777" w:rsidR="004C2600" w:rsidRDefault="0075057C">
            <w:pPr>
              <w:spacing w:after="60"/>
              <w:rPr>
                <w:rFonts w:ascii="Arial" w:eastAsia="Arial" w:hAnsi="Arial" w:cs="Arial"/>
                <w:i/>
                <w:iCs/>
                <w:sz w:val="20"/>
                <w:szCs w:val="20"/>
              </w:rPr>
            </w:pPr>
            <w:r>
              <w:rPr>
                <w:rFonts w:ascii="Arial" w:eastAsia="Arial" w:hAnsi="Arial" w:cs="Arial"/>
                <w:i/>
                <w:iCs/>
                <w:sz w:val="20"/>
                <w:szCs w:val="20"/>
              </w:rPr>
              <w:t>Startdatum:</w:t>
            </w:r>
          </w:p>
          <w:p w14:paraId="6E095914" w14:textId="77777777" w:rsidR="004C2600" w:rsidRDefault="0075057C">
            <w:pPr>
              <w:spacing w:after="60"/>
              <w:rPr>
                <w:rFonts w:ascii="Arial" w:eastAsia="Arial" w:hAnsi="Arial" w:cs="Arial"/>
                <w:i/>
                <w:iCs/>
                <w:sz w:val="20"/>
                <w:szCs w:val="20"/>
              </w:rPr>
            </w:pPr>
            <w:r>
              <w:rPr>
                <w:rFonts w:ascii="Arial" w:eastAsia="Arial" w:hAnsi="Arial" w:cs="Arial"/>
                <w:i/>
                <w:iCs/>
                <w:sz w:val="20"/>
                <w:szCs w:val="20"/>
              </w:rPr>
              <w:t>Einddatum (of ‘nog in uitvoering’):</w:t>
            </w:r>
          </w:p>
        </w:tc>
      </w:tr>
      <w:tr w:rsidR="004C2600" w14:paraId="45C72181" w14:textId="77777777">
        <w:trPr>
          <w:cantSplit/>
          <w:trHeight w:val="266"/>
        </w:trPr>
        <w:tc>
          <w:tcPr>
            <w:tcW w:w="3992" w:type="dxa"/>
            <w:shd w:val="clear" w:color="auto" w:fill="D9D9D9" w:themeFill="background1" w:themeFillShade="D9"/>
          </w:tcPr>
          <w:p w14:paraId="01C33D8E" w14:textId="77777777" w:rsidR="004C2600" w:rsidRDefault="0075057C">
            <w:pPr>
              <w:spacing w:after="60"/>
              <w:rPr>
                <w:rFonts w:ascii="Arial" w:eastAsia="Arial" w:hAnsi="Arial" w:cs="Arial"/>
                <w:sz w:val="20"/>
                <w:szCs w:val="20"/>
              </w:rPr>
            </w:pPr>
            <w:r>
              <w:rPr>
                <w:rFonts w:ascii="Arial" w:eastAsia="Arial" w:hAnsi="Arial" w:cs="Arial"/>
                <w:b/>
                <w:bCs/>
                <w:sz w:val="20"/>
                <w:szCs w:val="20"/>
              </w:rPr>
              <w:t>Periode van twaalf aaneengesloten maanden waarin ten minste 20 zzp'ers gelijktijdig gecontracteerd waren</w:t>
            </w:r>
          </w:p>
        </w:tc>
        <w:tc>
          <w:tcPr>
            <w:tcW w:w="5075" w:type="dxa"/>
          </w:tcPr>
          <w:p w14:paraId="3A1D2B8E" w14:textId="77777777" w:rsidR="004C2600" w:rsidRDefault="0075057C">
            <w:pPr>
              <w:spacing w:after="60"/>
              <w:rPr>
                <w:rFonts w:ascii="Arial" w:eastAsia="Arial" w:hAnsi="Arial" w:cs="Arial"/>
                <w:i/>
                <w:iCs/>
                <w:sz w:val="20"/>
                <w:szCs w:val="20"/>
              </w:rPr>
            </w:pPr>
            <w:r>
              <w:rPr>
                <w:rFonts w:ascii="Arial" w:eastAsia="Arial" w:hAnsi="Arial" w:cs="Arial"/>
                <w:i/>
                <w:iCs/>
                <w:sz w:val="20"/>
                <w:szCs w:val="20"/>
              </w:rPr>
              <w:t>Van (maand en jaar):</w:t>
            </w:r>
          </w:p>
          <w:p w14:paraId="0C1CBE8F" w14:textId="77777777" w:rsidR="004C2600" w:rsidRDefault="0075057C">
            <w:pPr>
              <w:spacing w:after="60"/>
              <w:rPr>
                <w:rFonts w:ascii="Arial" w:eastAsia="Arial" w:hAnsi="Arial" w:cs="Arial"/>
                <w:i/>
                <w:iCs/>
                <w:sz w:val="20"/>
                <w:szCs w:val="20"/>
              </w:rPr>
            </w:pPr>
            <w:r>
              <w:rPr>
                <w:rFonts w:ascii="Arial" w:eastAsia="Arial" w:hAnsi="Arial" w:cs="Arial"/>
                <w:i/>
                <w:iCs/>
                <w:sz w:val="20"/>
                <w:szCs w:val="20"/>
              </w:rPr>
              <w:t>Tot en met (maand en jaar):</w:t>
            </w:r>
          </w:p>
        </w:tc>
      </w:tr>
      <w:tr w:rsidR="004C2600" w14:paraId="602868B5" w14:textId="77777777">
        <w:trPr>
          <w:cantSplit/>
          <w:trHeight w:val="266"/>
        </w:trPr>
        <w:tc>
          <w:tcPr>
            <w:tcW w:w="3992" w:type="dxa"/>
            <w:shd w:val="clear" w:color="auto" w:fill="D9D9D9" w:themeFill="background1" w:themeFillShade="D9"/>
          </w:tcPr>
          <w:p w14:paraId="035D3C7E" w14:textId="77777777" w:rsidR="004C2600" w:rsidRDefault="0075057C">
            <w:pPr>
              <w:spacing w:after="60"/>
              <w:rPr>
                <w:rFonts w:ascii="Arial" w:eastAsia="Arial" w:hAnsi="Arial" w:cs="Arial"/>
                <w:sz w:val="20"/>
                <w:szCs w:val="20"/>
              </w:rPr>
            </w:pPr>
            <w:r>
              <w:rPr>
                <w:rFonts w:ascii="Arial" w:eastAsia="Arial" w:hAnsi="Arial" w:cs="Arial"/>
                <w:b/>
                <w:bCs/>
                <w:sz w:val="20"/>
                <w:szCs w:val="20"/>
              </w:rPr>
              <w:t>Aantal zzp'ers dat in deze periode gelijktijdig gecontracteerd was</w:t>
            </w:r>
          </w:p>
        </w:tc>
        <w:tc>
          <w:tcPr>
            <w:tcW w:w="5075" w:type="dxa"/>
          </w:tcPr>
          <w:p w14:paraId="2AE64D18" w14:textId="77777777" w:rsidR="004C2600" w:rsidRDefault="004C2600">
            <w:pPr>
              <w:spacing w:after="60"/>
              <w:rPr>
                <w:rFonts w:ascii="Arial" w:eastAsia="Arial" w:hAnsi="Arial" w:cs="Arial"/>
                <w:sz w:val="20"/>
                <w:szCs w:val="20"/>
              </w:rPr>
            </w:pPr>
          </w:p>
        </w:tc>
      </w:tr>
    </w:tbl>
    <w:p w14:paraId="0945E38A" w14:textId="77777777" w:rsidR="004C2600" w:rsidRDefault="0075057C">
      <w:pPr>
        <w:keepNext/>
        <w:pageBreakBefore/>
        <w:spacing w:after="60"/>
        <w:rPr>
          <w:rFonts w:ascii="Arial" w:eastAsia="Arial" w:hAnsi="Arial" w:cs="Arial"/>
          <w:b/>
          <w:bCs/>
        </w:rPr>
      </w:pPr>
      <w:r>
        <w:rPr>
          <w:rFonts w:ascii="Arial" w:eastAsia="Arial" w:hAnsi="Arial" w:cs="Arial"/>
          <w:b/>
          <w:bCs/>
        </w:rPr>
        <w:lastRenderedPageBreak/>
        <w:t>Deel D – Beschrijving van de kerncompetentie</w:t>
      </w:r>
    </w:p>
    <w:p w14:paraId="5936DB4E" w14:textId="77777777" w:rsidR="004C2600" w:rsidRDefault="0075057C">
      <w:pPr>
        <w:keepNext/>
        <w:rPr>
          <w:rFonts w:ascii="Arial" w:eastAsia="Arial" w:hAnsi="Arial" w:cs="Arial"/>
          <w:sz w:val="20"/>
          <w:szCs w:val="20"/>
        </w:rPr>
      </w:pPr>
      <w:r>
        <w:rPr>
          <w:rFonts w:ascii="Arial" w:eastAsia="Arial" w:hAnsi="Arial" w:cs="Arial"/>
          <w:sz w:val="20"/>
          <w:szCs w:val="20"/>
        </w:rPr>
        <w:t>Beschrijf per onderdeel concreet en feitelijk welke werkzaamheden binnen de referentieopdracht zijn uitgevoerd.</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2"/>
        <w:gridCol w:w="5075"/>
      </w:tblGrid>
      <w:tr w:rsidR="004C2600" w14:paraId="3CC89DF2" w14:textId="77777777">
        <w:trPr>
          <w:cantSplit/>
          <w:trHeight w:val="1500"/>
        </w:trPr>
        <w:tc>
          <w:tcPr>
            <w:tcW w:w="3992" w:type="dxa"/>
            <w:shd w:val="clear" w:color="auto" w:fill="D9D9D9" w:themeFill="background1" w:themeFillShade="D9"/>
          </w:tcPr>
          <w:p w14:paraId="288825B1" w14:textId="77777777" w:rsidR="004C2600" w:rsidRDefault="0075057C">
            <w:pPr>
              <w:spacing w:after="60"/>
              <w:rPr>
                <w:rFonts w:ascii="Arial" w:eastAsia="Arial" w:hAnsi="Arial" w:cs="Arial"/>
                <w:sz w:val="20"/>
                <w:szCs w:val="20"/>
              </w:rPr>
            </w:pPr>
            <w:r>
              <w:rPr>
                <w:rFonts w:ascii="Arial" w:eastAsia="Arial" w:hAnsi="Arial" w:cs="Arial"/>
                <w:b/>
                <w:bCs/>
                <w:sz w:val="20"/>
                <w:szCs w:val="20"/>
              </w:rPr>
              <w:t>Contractering van zzp'ers</w:t>
            </w:r>
          </w:p>
        </w:tc>
        <w:tc>
          <w:tcPr>
            <w:tcW w:w="5075" w:type="dxa"/>
          </w:tcPr>
          <w:p w14:paraId="0A1AAF6D" w14:textId="77777777" w:rsidR="004C2600" w:rsidRDefault="004C2600">
            <w:pPr>
              <w:spacing w:after="60"/>
              <w:rPr>
                <w:rFonts w:ascii="Arial" w:eastAsia="Arial" w:hAnsi="Arial" w:cs="Arial"/>
                <w:sz w:val="20"/>
                <w:szCs w:val="20"/>
              </w:rPr>
            </w:pPr>
          </w:p>
        </w:tc>
      </w:tr>
      <w:tr w:rsidR="004C2600" w14:paraId="1A23F531" w14:textId="77777777">
        <w:trPr>
          <w:cantSplit/>
          <w:trHeight w:val="1500"/>
        </w:trPr>
        <w:tc>
          <w:tcPr>
            <w:tcW w:w="3992" w:type="dxa"/>
            <w:shd w:val="clear" w:color="auto" w:fill="D9D9D9" w:themeFill="background1" w:themeFillShade="D9"/>
          </w:tcPr>
          <w:p w14:paraId="77603357" w14:textId="77777777" w:rsidR="004C2600" w:rsidRDefault="0075057C">
            <w:pPr>
              <w:spacing w:after="60"/>
              <w:rPr>
                <w:rFonts w:ascii="Arial" w:eastAsia="Arial" w:hAnsi="Arial" w:cs="Arial"/>
                <w:sz w:val="20"/>
                <w:szCs w:val="20"/>
              </w:rPr>
            </w:pPr>
            <w:r>
              <w:rPr>
                <w:rFonts w:ascii="Arial" w:eastAsia="Arial" w:hAnsi="Arial" w:cs="Arial"/>
                <w:b/>
                <w:bCs/>
                <w:sz w:val="20"/>
                <w:szCs w:val="20"/>
              </w:rPr>
              <w:t>Administratieve en financiële afhandeling van de inzet van zzp'ers</w:t>
            </w:r>
          </w:p>
        </w:tc>
        <w:tc>
          <w:tcPr>
            <w:tcW w:w="5075" w:type="dxa"/>
          </w:tcPr>
          <w:p w14:paraId="409E760F" w14:textId="77777777" w:rsidR="004C2600" w:rsidRDefault="004C2600">
            <w:pPr>
              <w:spacing w:after="60"/>
              <w:rPr>
                <w:rFonts w:ascii="Arial" w:eastAsia="Arial" w:hAnsi="Arial" w:cs="Arial"/>
                <w:sz w:val="20"/>
                <w:szCs w:val="20"/>
              </w:rPr>
            </w:pPr>
          </w:p>
        </w:tc>
      </w:tr>
      <w:tr w:rsidR="004C2600" w14:paraId="5FB81A71" w14:textId="77777777">
        <w:trPr>
          <w:cantSplit/>
          <w:trHeight w:val="1500"/>
        </w:trPr>
        <w:tc>
          <w:tcPr>
            <w:tcW w:w="3992" w:type="dxa"/>
            <w:shd w:val="clear" w:color="auto" w:fill="D9D9D9" w:themeFill="background1" w:themeFillShade="D9"/>
          </w:tcPr>
          <w:p w14:paraId="7082272C" w14:textId="77777777" w:rsidR="004C2600" w:rsidRDefault="0075057C">
            <w:pPr>
              <w:spacing w:after="60"/>
              <w:rPr>
                <w:rFonts w:ascii="Arial" w:eastAsia="Arial" w:hAnsi="Arial" w:cs="Arial"/>
                <w:sz w:val="20"/>
                <w:szCs w:val="20"/>
              </w:rPr>
            </w:pPr>
            <w:r>
              <w:rPr>
                <w:rFonts w:ascii="Arial" w:eastAsia="Arial" w:hAnsi="Arial" w:cs="Arial"/>
                <w:b/>
                <w:bCs/>
                <w:sz w:val="20"/>
                <w:szCs w:val="20"/>
              </w:rPr>
              <w:t>Beoordeling van de arbeidsrelatie conform de geldende wet- en regelgeving</w:t>
            </w:r>
          </w:p>
        </w:tc>
        <w:tc>
          <w:tcPr>
            <w:tcW w:w="5075" w:type="dxa"/>
          </w:tcPr>
          <w:p w14:paraId="4C25C309" w14:textId="77777777" w:rsidR="004C2600" w:rsidRDefault="004C2600">
            <w:pPr>
              <w:spacing w:after="60"/>
              <w:rPr>
                <w:rFonts w:ascii="Arial" w:eastAsia="Arial" w:hAnsi="Arial" w:cs="Arial"/>
                <w:sz w:val="20"/>
                <w:szCs w:val="20"/>
              </w:rPr>
            </w:pPr>
          </w:p>
        </w:tc>
      </w:tr>
      <w:tr w:rsidR="004C2600" w14:paraId="70BB9A59" w14:textId="77777777">
        <w:trPr>
          <w:cantSplit/>
          <w:trHeight w:val="1500"/>
        </w:trPr>
        <w:tc>
          <w:tcPr>
            <w:tcW w:w="3992" w:type="dxa"/>
            <w:shd w:val="clear" w:color="auto" w:fill="D9D9D9" w:themeFill="background1" w:themeFillShade="D9"/>
          </w:tcPr>
          <w:p w14:paraId="34DB49A7" w14:textId="77777777" w:rsidR="004C2600" w:rsidRDefault="0075057C">
            <w:pPr>
              <w:spacing w:after="60"/>
              <w:rPr>
                <w:rFonts w:ascii="Arial" w:eastAsia="Arial" w:hAnsi="Arial" w:cs="Arial"/>
                <w:sz w:val="20"/>
                <w:szCs w:val="20"/>
              </w:rPr>
            </w:pPr>
            <w:r>
              <w:rPr>
                <w:rFonts w:ascii="Arial" w:eastAsia="Arial" w:hAnsi="Arial" w:cs="Arial"/>
                <w:b/>
                <w:bCs/>
                <w:sz w:val="20"/>
                <w:szCs w:val="20"/>
              </w:rPr>
              <w:t>Dossier- en contractbeheer</w:t>
            </w:r>
          </w:p>
        </w:tc>
        <w:tc>
          <w:tcPr>
            <w:tcW w:w="5075" w:type="dxa"/>
          </w:tcPr>
          <w:p w14:paraId="5BA55505" w14:textId="77777777" w:rsidR="004C2600" w:rsidRDefault="004C2600">
            <w:pPr>
              <w:spacing w:after="60"/>
              <w:rPr>
                <w:rFonts w:ascii="Arial" w:eastAsia="Arial" w:hAnsi="Arial" w:cs="Arial"/>
                <w:sz w:val="20"/>
                <w:szCs w:val="20"/>
              </w:rPr>
            </w:pPr>
          </w:p>
        </w:tc>
      </w:tr>
    </w:tbl>
    <w:p w14:paraId="681D39FF" w14:textId="77777777" w:rsidR="004C2600" w:rsidRDefault="004C2600">
      <w:pPr>
        <w:spacing w:after="0"/>
        <w:rPr>
          <w:rFonts w:ascii="Arial" w:eastAsia="Arial" w:hAnsi="Arial" w:cs="Arial"/>
        </w:rPr>
      </w:pPr>
    </w:p>
    <w:p w14:paraId="4446DA9B" w14:textId="77777777" w:rsidR="004C2600" w:rsidRDefault="0075057C">
      <w:pPr>
        <w:keepNext/>
        <w:spacing w:after="60"/>
        <w:rPr>
          <w:rFonts w:ascii="Arial" w:eastAsia="Arial" w:hAnsi="Arial" w:cs="Arial"/>
          <w:b/>
          <w:bCs/>
        </w:rPr>
      </w:pPr>
      <w:r>
        <w:rPr>
          <w:rFonts w:ascii="Arial" w:eastAsia="Arial" w:hAnsi="Arial" w:cs="Arial"/>
          <w:b/>
          <w:bCs/>
        </w:rPr>
        <w:t>Deel E – Verklaring en ondertekening Inschrijver</w:t>
      </w:r>
    </w:p>
    <w:p w14:paraId="6D3D4685" w14:textId="77777777" w:rsidR="004C2600" w:rsidRDefault="0075057C">
      <w:pPr>
        <w:keepNext/>
        <w:spacing w:after="0"/>
        <w:rPr>
          <w:rFonts w:ascii="Arial" w:eastAsia="Arial" w:hAnsi="Arial" w:cs="Arial"/>
          <w:sz w:val="20"/>
          <w:szCs w:val="20"/>
        </w:rPr>
      </w:pPr>
      <w:r>
        <w:rPr>
          <w:rFonts w:ascii="Arial" w:eastAsia="Arial" w:hAnsi="Arial" w:cs="Arial"/>
          <w:sz w:val="20"/>
          <w:szCs w:val="20"/>
        </w:rPr>
        <w:t>Ondergetekende verklaart dat:</w:t>
      </w:r>
    </w:p>
    <w:p w14:paraId="62C750D4" w14:textId="77777777" w:rsidR="004C2600" w:rsidRDefault="0075057C">
      <w:pPr>
        <w:numPr>
          <w:ilvl w:val="0"/>
          <w:numId w:val="5"/>
        </w:numPr>
        <w:spacing w:after="0"/>
        <w:rPr>
          <w:rFonts w:ascii="Arial" w:eastAsia="Arial" w:hAnsi="Arial" w:cs="Arial"/>
          <w:sz w:val="20"/>
          <w:szCs w:val="20"/>
        </w:rPr>
      </w:pPr>
      <w:r>
        <w:rPr>
          <w:rFonts w:ascii="Arial" w:eastAsia="Arial" w:hAnsi="Arial" w:cs="Arial"/>
          <w:sz w:val="20"/>
          <w:szCs w:val="20"/>
        </w:rPr>
        <w:t>de beschreven referentieopdracht is uitgevoerd door de in Deel A genoemde onderneming;</w:t>
      </w:r>
    </w:p>
    <w:p w14:paraId="1374C03E" w14:textId="77777777" w:rsidR="004C2600" w:rsidRDefault="0075057C">
      <w:pPr>
        <w:numPr>
          <w:ilvl w:val="0"/>
          <w:numId w:val="5"/>
        </w:numPr>
        <w:spacing w:after="0"/>
        <w:rPr>
          <w:rFonts w:ascii="Arial" w:eastAsia="Arial" w:hAnsi="Arial" w:cs="Arial"/>
          <w:sz w:val="20"/>
          <w:szCs w:val="20"/>
        </w:rPr>
      </w:pPr>
      <w:r>
        <w:rPr>
          <w:rFonts w:ascii="Arial" w:eastAsia="Arial" w:hAnsi="Arial" w:cs="Arial"/>
          <w:sz w:val="20"/>
          <w:szCs w:val="20"/>
        </w:rPr>
        <w:t>de referentieopdracht voldoet aan alle eisen van paragraaf 5.3.3 van het Beschrijvend document;</w:t>
      </w:r>
    </w:p>
    <w:p w14:paraId="00FFBB3B" w14:textId="77777777" w:rsidR="004C2600" w:rsidRDefault="0075057C">
      <w:pPr>
        <w:numPr>
          <w:ilvl w:val="0"/>
          <w:numId w:val="5"/>
        </w:numPr>
        <w:spacing w:after="0"/>
        <w:rPr>
          <w:rFonts w:ascii="Arial" w:eastAsia="Arial" w:hAnsi="Arial" w:cs="Arial"/>
          <w:sz w:val="20"/>
          <w:szCs w:val="20"/>
        </w:rPr>
      </w:pPr>
      <w:r>
        <w:rPr>
          <w:rFonts w:ascii="Arial" w:eastAsia="Arial" w:hAnsi="Arial" w:cs="Arial"/>
          <w:sz w:val="20"/>
          <w:szCs w:val="20"/>
        </w:rPr>
        <w:t>de referentieopdracht naar tevredenheid van de referent is uitgevoerd;</w:t>
      </w:r>
    </w:p>
    <w:p w14:paraId="6DBE7C74" w14:textId="77777777" w:rsidR="004C2600" w:rsidRDefault="0075057C">
      <w:pPr>
        <w:numPr>
          <w:ilvl w:val="0"/>
          <w:numId w:val="5"/>
        </w:numPr>
        <w:spacing w:after="0"/>
        <w:rPr>
          <w:rFonts w:ascii="Arial" w:eastAsia="Arial" w:hAnsi="Arial" w:cs="Arial"/>
          <w:sz w:val="20"/>
          <w:szCs w:val="20"/>
        </w:rPr>
      </w:pPr>
      <w:r>
        <w:rPr>
          <w:rFonts w:ascii="Arial" w:eastAsia="Arial" w:hAnsi="Arial" w:cs="Arial"/>
          <w:sz w:val="20"/>
          <w:szCs w:val="20"/>
        </w:rPr>
        <w:t>de in deze Referentieverklaring verstrekte gegevens volledig en juist zijn en dat Nictiz ter verificatie contact mag opnemen met de referent.</w:t>
      </w:r>
    </w:p>
    <w:p w14:paraId="3FB96CEC" w14:textId="77777777" w:rsidR="004C2600" w:rsidRDefault="004C2600">
      <w:pPr>
        <w:spacing w:after="0"/>
        <w:rPr>
          <w:rFonts w:ascii="Arial" w:eastAsia="Arial" w:hAnsi="Arial" w:cs="Arial"/>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2"/>
        <w:gridCol w:w="5075"/>
      </w:tblGrid>
      <w:tr w:rsidR="004C2600" w14:paraId="1D3AE2A2" w14:textId="77777777">
        <w:trPr>
          <w:cantSplit/>
          <w:trHeight w:val="266"/>
        </w:trPr>
        <w:tc>
          <w:tcPr>
            <w:tcW w:w="3992" w:type="dxa"/>
            <w:shd w:val="clear" w:color="auto" w:fill="D9D9D9" w:themeFill="background1" w:themeFillShade="D9"/>
          </w:tcPr>
          <w:p w14:paraId="479465A3" w14:textId="77777777" w:rsidR="004C2600" w:rsidRDefault="0075057C">
            <w:pPr>
              <w:spacing w:after="60"/>
              <w:rPr>
                <w:rFonts w:ascii="Arial" w:eastAsia="Arial" w:hAnsi="Arial" w:cs="Arial"/>
                <w:sz w:val="20"/>
                <w:szCs w:val="20"/>
              </w:rPr>
            </w:pPr>
            <w:r>
              <w:rPr>
                <w:rFonts w:ascii="Arial" w:eastAsia="Arial" w:hAnsi="Arial" w:cs="Arial"/>
                <w:b/>
                <w:bCs/>
                <w:sz w:val="20"/>
                <w:szCs w:val="20"/>
              </w:rPr>
              <w:t>Naam rechtsgeldige vertegenwoordiger</w:t>
            </w:r>
          </w:p>
        </w:tc>
        <w:tc>
          <w:tcPr>
            <w:tcW w:w="5075" w:type="dxa"/>
          </w:tcPr>
          <w:p w14:paraId="230BF822" w14:textId="77777777" w:rsidR="004C2600" w:rsidRDefault="004C2600">
            <w:pPr>
              <w:spacing w:after="60"/>
              <w:rPr>
                <w:rFonts w:ascii="Arial" w:eastAsia="Arial" w:hAnsi="Arial" w:cs="Arial"/>
                <w:sz w:val="20"/>
                <w:szCs w:val="20"/>
              </w:rPr>
            </w:pPr>
          </w:p>
        </w:tc>
      </w:tr>
      <w:tr w:rsidR="004C2600" w14:paraId="6D484B92" w14:textId="77777777">
        <w:trPr>
          <w:cantSplit/>
          <w:trHeight w:val="266"/>
        </w:trPr>
        <w:tc>
          <w:tcPr>
            <w:tcW w:w="3992" w:type="dxa"/>
            <w:shd w:val="clear" w:color="auto" w:fill="D9D9D9" w:themeFill="background1" w:themeFillShade="D9"/>
          </w:tcPr>
          <w:p w14:paraId="77150FC1" w14:textId="77777777" w:rsidR="004C2600" w:rsidRDefault="0075057C">
            <w:pPr>
              <w:spacing w:after="60"/>
              <w:rPr>
                <w:rFonts w:ascii="Arial" w:eastAsia="Arial" w:hAnsi="Arial" w:cs="Arial"/>
                <w:sz w:val="20"/>
                <w:szCs w:val="20"/>
              </w:rPr>
            </w:pPr>
            <w:r>
              <w:rPr>
                <w:rFonts w:ascii="Arial" w:eastAsia="Arial" w:hAnsi="Arial" w:cs="Arial"/>
                <w:b/>
                <w:bCs/>
                <w:sz w:val="20"/>
                <w:szCs w:val="20"/>
              </w:rPr>
              <w:t>Functie</w:t>
            </w:r>
          </w:p>
        </w:tc>
        <w:tc>
          <w:tcPr>
            <w:tcW w:w="5075" w:type="dxa"/>
          </w:tcPr>
          <w:p w14:paraId="7E0A5413" w14:textId="77777777" w:rsidR="004C2600" w:rsidRDefault="004C2600">
            <w:pPr>
              <w:spacing w:after="60"/>
              <w:rPr>
                <w:rFonts w:ascii="Arial" w:eastAsia="Arial" w:hAnsi="Arial" w:cs="Arial"/>
                <w:sz w:val="20"/>
                <w:szCs w:val="20"/>
              </w:rPr>
            </w:pPr>
          </w:p>
        </w:tc>
      </w:tr>
      <w:tr w:rsidR="004C2600" w14:paraId="6D1D1F70" w14:textId="77777777">
        <w:trPr>
          <w:cantSplit/>
          <w:trHeight w:val="266"/>
        </w:trPr>
        <w:tc>
          <w:tcPr>
            <w:tcW w:w="3992" w:type="dxa"/>
            <w:shd w:val="clear" w:color="auto" w:fill="D9D9D9" w:themeFill="background1" w:themeFillShade="D9"/>
          </w:tcPr>
          <w:p w14:paraId="098804D2" w14:textId="77777777" w:rsidR="004C2600" w:rsidRDefault="0075057C">
            <w:pPr>
              <w:spacing w:after="60"/>
              <w:rPr>
                <w:rFonts w:ascii="Arial" w:eastAsia="Arial" w:hAnsi="Arial" w:cs="Arial"/>
                <w:sz w:val="20"/>
                <w:szCs w:val="20"/>
              </w:rPr>
            </w:pPr>
            <w:r>
              <w:rPr>
                <w:rFonts w:ascii="Arial" w:eastAsia="Arial" w:hAnsi="Arial" w:cs="Arial"/>
                <w:b/>
                <w:bCs/>
                <w:sz w:val="20"/>
                <w:szCs w:val="20"/>
              </w:rPr>
              <w:t>Plaats en datum</w:t>
            </w:r>
          </w:p>
        </w:tc>
        <w:tc>
          <w:tcPr>
            <w:tcW w:w="5075" w:type="dxa"/>
          </w:tcPr>
          <w:p w14:paraId="422DAB9B" w14:textId="77777777" w:rsidR="004C2600" w:rsidRDefault="004C2600">
            <w:pPr>
              <w:spacing w:after="60"/>
              <w:rPr>
                <w:rFonts w:ascii="Arial" w:eastAsia="Arial" w:hAnsi="Arial" w:cs="Arial"/>
                <w:sz w:val="20"/>
                <w:szCs w:val="20"/>
              </w:rPr>
            </w:pPr>
          </w:p>
        </w:tc>
      </w:tr>
      <w:tr w:rsidR="004C2600" w14:paraId="54A365E2" w14:textId="77777777">
        <w:trPr>
          <w:cantSplit/>
          <w:trHeight w:val="1600"/>
        </w:trPr>
        <w:tc>
          <w:tcPr>
            <w:tcW w:w="3992" w:type="dxa"/>
            <w:shd w:val="clear" w:color="auto" w:fill="D9D9D9" w:themeFill="background1" w:themeFillShade="D9"/>
          </w:tcPr>
          <w:p w14:paraId="114C0C7E" w14:textId="77777777" w:rsidR="004C2600" w:rsidRDefault="0075057C">
            <w:pPr>
              <w:spacing w:after="60"/>
              <w:rPr>
                <w:rFonts w:ascii="Arial" w:eastAsia="Arial" w:hAnsi="Arial" w:cs="Arial"/>
                <w:sz w:val="20"/>
                <w:szCs w:val="20"/>
              </w:rPr>
            </w:pPr>
            <w:r>
              <w:rPr>
                <w:rFonts w:ascii="Arial" w:eastAsia="Arial" w:hAnsi="Arial" w:cs="Arial"/>
                <w:b/>
                <w:bCs/>
                <w:sz w:val="20"/>
                <w:szCs w:val="20"/>
              </w:rPr>
              <w:t>Handtekening</w:t>
            </w:r>
          </w:p>
        </w:tc>
        <w:tc>
          <w:tcPr>
            <w:tcW w:w="5075" w:type="dxa"/>
          </w:tcPr>
          <w:p w14:paraId="2D87FA8B" w14:textId="77777777" w:rsidR="004C2600" w:rsidRDefault="004C2600">
            <w:pPr>
              <w:spacing w:after="60"/>
              <w:rPr>
                <w:rFonts w:ascii="Arial" w:eastAsia="Arial" w:hAnsi="Arial" w:cs="Arial"/>
                <w:sz w:val="20"/>
                <w:szCs w:val="20"/>
              </w:rPr>
            </w:pPr>
          </w:p>
        </w:tc>
      </w:tr>
    </w:tbl>
    <w:p w14:paraId="1B888292" w14:textId="77777777" w:rsidR="004C2600" w:rsidRDefault="004C2600">
      <w:pPr>
        <w:spacing w:after="0"/>
        <w:rPr>
          <w:rFonts w:ascii="Arial" w:eastAsia="Arial" w:hAnsi="Arial" w:cs="Arial"/>
        </w:rPr>
      </w:pPr>
    </w:p>
    <w:sectPr w:rsidR="004C2600" w:rsidSect="00332BB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D3E01"/>
    <w:multiLevelType w:val="hybridMultilevel"/>
    <w:tmpl w:val="FFFFFFFF"/>
    <w:lvl w:ilvl="0" w:tplc="96861342">
      <w:start w:val="1"/>
      <w:numFmt w:val="bullet"/>
      <w:lvlText w:val=""/>
      <w:lvlJc w:val="left"/>
      <w:pPr>
        <w:ind w:left="768"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68B1841"/>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C692120"/>
    <w:multiLevelType w:val="multilevel"/>
    <w:tmpl w:val="0CD25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BF0CF4"/>
    <w:multiLevelType w:val="hybridMultilevel"/>
    <w:tmpl w:val="257A139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7AA14244"/>
    <w:multiLevelType w:val="hybridMultilevel"/>
    <w:tmpl w:val="FFFFFFFF"/>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985608">
    <w:abstractNumId w:val="1"/>
  </w:num>
  <w:num w:numId="2" w16cid:durableId="79180546">
    <w:abstractNumId w:val="4"/>
  </w:num>
  <w:num w:numId="3" w16cid:durableId="142896217">
    <w:abstractNumId w:val="0"/>
  </w:num>
  <w:num w:numId="4" w16cid:durableId="217595563">
    <w:abstractNumId w:val="3"/>
  </w:num>
  <w:num w:numId="5" w16cid:durableId="17588193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BB0"/>
    <w:rsid w:val="00065F52"/>
    <w:rsid w:val="000762F0"/>
    <w:rsid w:val="00094769"/>
    <w:rsid w:val="000A3B89"/>
    <w:rsid w:val="001511A9"/>
    <w:rsid w:val="001C79F3"/>
    <w:rsid w:val="001E7DE3"/>
    <w:rsid w:val="00327BDE"/>
    <w:rsid w:val="00332BB0"/>
    <w:rsid w:val="00343346"/>
    <w:rsid w:val="003719A5"/>
    <w:rsid w:val="003C7FEE"/>
    <w:rsid w:val="003D1C4E"/>
    <w:rsid w:val="003F4A4A"/>
    <w:rsid w:val="00406FC3"/>
    <w:rsid w:val="00476E7B"/>
    <w:rsid w:val="004C2600"/>
    <w:rsid w:val="004E512D"/>
    <w:rsid w:val="004E652C"/>
    <w:rsid w:val="00532AE2"/>
    <w:rsid w:val="00580857"/>
    <w:rsid w:val="00581C8B"/>
    <w:rsid w:val="005E216B"/>
    <w:rsid w:val="006200DC"/>
    <w:rsid w:val="00632C58"/>
    <w:rsid w:val="0063580D"/>
    <w:rsid w:val="006A7740"/>
    <w:rsid w:val="006B5E2D"/>
    <w:rsid w:val="007009E8"/>
    <w:rsid w:val="00763087"/>
    <w:rsid w:val="00776FDE"/>
    <w:rsid w:val="007E5452"/>
    <w:rsid w:val="008410F3"/>
    <w:rsid w:val="008726B4"/>
    <w:rsid w:val="008E24EF"/>
    <w:rsid w:val="008F776E"/>
    <w:rsid w:val="009C31DC"/>
    <w:rsid w:val="009C6579"/>
    <w:rsid w:val="009C7105"/>
    <w:rsid w:val="00A07CF4"/>
    <w:rsid w:val="00A161ED"/>
    <w:rsid w:val="00A37BAC"/>
    <w:rsid w:val="00A46A01"/>
    <w:rsid w:val="00AB4955"/>
    <w:rsid w:val="00B102D6"/>
    <w:rsid w:val="00CB06BF"/>
    <w:rsid w:val="00CE0811"/>
    <w:rsid w:val="00D83C60"/>
    <w:rsid w:val="00E02774"/>
    <w:rsid w:val="00EA2E53"/>
    <w:rsid w:val="00F04F22"/>
    <w:rsid w:val="00F362FC"/>
    <w:rsid w:val="00FB1B57"/>
    <w:rsid w:val="00FC0781"/>
    <w:rsid w:val="02E17B66"/>
    <w:rsid w:val="09EB1B52"/>
    <w:rsid w:val="12A0F5D2"/>
    <w:rsid w:val="13E2704E"/>
    <w:rsid w:val="1950C455"/>
    <w:rsid w:val="1C3DAC14"/>
    <w:rsid w:val="1D5A0023"/>
    <w:rsid w:val="21D52E68"/>
    <w:rsid w:val="254B8014"/>
    <w:rsid w:val="2E26BBB0"/>
    <w:rsid w:val="3BB6535F"/>
    <w:rsid w:val="3E151E6F"/>
    <w:rsid w:val="4405818B"/>
    <w:rsid w:val="4AD887FF"/>
    <w:rsid w:val="4BB1D3E1"/>
    <w:rsid w:val="4FF372D4"/>
    <w:rsid w:val="56026EF1"/>
    <w:rsid w:val="5B150784"/>
    <w:rsid w:val="5EBEB9FF"/>
    <w:rsid w:val="613C226C"/>
    <w:rsid w:val="63756A20"/>
    <w:rsid w:val="66981D86"/>
    <w:rsid w:val="6F501618"/>
    <w:rsid w:val="7907FF40"/>
    <w:rsid w:val="7C2BBD0C"/>
    <w:rsid w:val="7C4215F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17FB9"/>
  <w15:chartTrackingRefBased/>
  <w15:docId w15:val="{F2809965-2D48-4E6F-9BFE-5F8BE4914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32B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32B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32BB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32BB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32BB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32BB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32BB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32BB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32BB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32BB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32BB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32BB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32BB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32BB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32BB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32BB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32BB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32BB0"/>
    <w:rPr>
      <w:rFonts w:eastAsiaTheme="majorEastAsia" w:cstheme="majorBidi"/>
      <w:color w:val="272727" w:themeColor="text1" w:themeTint="D8"/>
    </w:rPr>
  </w:style>
  <w:style w:type="paragraph" w:styleId="Titel">
    <w:name w:val="Title"/>
    <w:basedOn w:val="Standaard"/>
    <w:next w:val="Standaard"/>
    <w:link w:val="TitelChar"/>
    <w:uiPriority w:val="10"/>
    <w:qFormat/>
    <w:rsid w:val="00332B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32BB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32BB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32BB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32BB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32BB0"/>
    <w:rPr>
      <w:i/>
      <w:iCs/>
      <w:color w:val="404040" w:themeColor="text1" w:themeTint="BF"/>
    </w:rPr>
  </w:style>
  <w:style w:type="paragraph" w:styleId="Lijstalinea">
    <w:name w:val="List Paragraph"/>
    <w:basedOn w:val="Standaard"/>
    <w:uiPriority w:val="34"/>
    <w:qFormat/>
    <w:rsid w:val="00332BB0"/>
    <w:pPr>
      <w:ind w:left="720"/>
      <w:contextualSpacing/>
    </w:pPr>
  </w:style>
  <w:style w:type="character" w:styleId="Intensievebenadrukking">
    <w:name w:val="Intense Emphasis"/>
    <w:basedOn w:val="Standaardalinea-lettertype"/>
    <w:uiPriority w:val="21"/>
    <w:qFormat/>
    <w:rsid w:val="00332BB0"/>
    <w:rPr>
      <w:i/>
      <w:iCs/>
      <w:color w:val="0F4761" w:themeColor="accent1" w:themeShade="BF"/>
    </w:rPr>
  </w:style>
  <w:style w:type="paragraph" w:styleId="Duidelijkcitaat">
    <w:name w:val="Intense Quote"/>
    <w:basedOn w:val="Standaard"/>
    <w:next w:val="Standaard"/>
    <w:link w:val="DuidelijkcitaatChar"/>
    <w:uiPriority w:val="30"/>
    <w:qFormat/>
    <w:rsid w:val="00332B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32BB0"/>
    <w:rPr>
      <w:i/>
      <w:iCs/>
      <w:color w:val="0F4761" w:themeColor="accent1" w:themeShade="BF"/>
    </w:rPr>
  </w:style>
  <w:style w:type="character" w:styleId="Intensieveverwijzing">
    <w:name w:val="Intense Reference"/>
    <w:basedOn w:val="Standaardalinea-lettertype"/>
    <w:uiPriority w:val="32"/>
    <w:qFormat/>
    <w:rsid w:val="00332BB0"/>
    <w:rPr>
      <w:b/>
      <w:bCs/>
      <w:smallCaps/>
      <w:color w:val="0F4761" w:themeColor="accent1" w:themeShade="BF"/>
      <w:spacing w:val="5"/>
    </w:rPr>
  </w:style>
  <w:style w:type="character" w:styleId="Hyperlink">
    <w:name w:val="Hyperlink"/>
    <w:basedOn w:val="Standaardalinea-lettertype"/>
    <w:uiPriority w:val="99"/>
    <w:unhideWhenUsed/>
    <w:rsid w:val="00FC0781"/>
    <w:rPr>
      <w:color w:val="467886" w:themeColor="hyperlink"/>
      <w:u w:val="single"/>
    </w:rPr>
  </w:style>
  <w:style w:type="character" w:styleId="Onopgelostemelding">
    <w:name w:val="Unresolved Mention"/>
    <w:basedOn w:val="Standaardalinea-lettertype"/>
    <w:uiPriority w:val="99"/>
    <w:semiHidden/>
    <w:unhideWhenUsed/>
    <w:rsid w:val="00FC0781"/>
    <w:rPr>
      <w:color w:val="605E5C"/>
      <w:shd w:val="clear" w:color="auto" w:fill="E1DFDD"/>
    </w:rPr>
  </w:style>
  <w:style w:type="paragraph" w:styleId="Revisie">
    <w:name w:val="Revision"/>
    <w:hidden/>
    <w:uiPriority w:val="99"/>
    <w:semiHidden/>
    <w:rsid w:val="000A3B89"/>
    <w:pPr>
      <w:spacing w:after="0" w:line="240" w:lineRule="auto"/>
    </w:pPr>
  </w:style>
  <w:style w:type="character" w:styleId="Verwijzingopmerking">
    <w:name w:val="annotation reference"/>
    <w:basedOn w:val="Standaardalinea-lettertype"/>
    <w:uiPriority w:val="99"/>
    <w:semiHidden/>
    <w:unhideWhenUsed/>
    <w:rsid w:val="000A3B89"/>
    <w:rPr>
      <w:sz w:val="16"/>
      <w:szCs w:val="16"/>
    </w:rPr>
  </w:style>
  <w:style w:type="paragraph" w:styleId="Tekstopmerking">
    <w:name w:val="annotation text"/>
    <w:basedOn w:val="Standaard"/>
    <w:link w:val="TekstopmerkingChar"/>
    <w:uiPriority w:val="99"/>
    <w:unhideWhenUsed/>
    <w:rsid w:val="000A3B89"/>
    <w:pPr>
      <w:spacing w:line="240" w:lineRule="auto"/>
    </w:pPr>
    <w:rPr>
      <w:sz w:val="20"/>
      <w:szCs w:val="20"/>
    </w:rPr>
  </w:style>
  <w:style w:type="character" w:customStyle="1" w:styleId="TekstopmerkingChar">
    <w:name w:val="Tekst opmerking Char"/>
    <w:basedOn w:val="Standaardalinea-lettertype"/>
    <w:link w:val="Tekstopmerking"/>
    <w:uiPriority w:val="99"/>
    <w:rsid w:val="000A3B89"/>
    <w:rPr>
      <w:sz w:val="20"/>
      <w:szCs w:val="20"/>
    </w:rPr>
  </w:style>
  <w:style w:type="paragraph" w:styleId="Onderwerpvanopmerking">
    <w:name w:val="annotation subject"/>
    <w:basedOn w:val="Tekstopmerking"/>
    <w:next w:val="Tekstopmerking"/>
    <w:link w:val="OnderwerpvanopmerkingChar"/>
    <w:uiPriority w:val="99"/>
    <w:semiHidden/>
    <w:unhideWhenUsed/>
    <w:rsid w:val="000A3B89"/>
    <w:rPr>
      <w:b/>
      <w:bCs/>
    </w:rPr>
  </w:style>
  <w:style w:type="character" w:customStyle="1" w:styleId="OnderwerpvanopmerkingChar">
    <w:name w:val="Onderwerp van opmerking Char"/>
    <w:basedOn w:val="TekstopmerkingChar"/>
    <w:link w:val="Onderwerpvanopmerking"/>
    <w:uiPriority w:val="99"/>
    <w:semiHidden/>
    <w:rsid w:val="000A3B89"/>
    <w:rPr>
      <w:b/>
      <w:bCs/>
      <w:sz w:val="20"/>
      <w:szCs w:val="20"/>
    </w:rPr>
  </w:style>
  <w:style w:type="paragraph" w:styleId="Geenafstand">
    <w:name w:val="No Spacing"/>
    <w:link w:val="GeenafstandChar"/>
    <w:uiPriority w:val="1"/>
    <w:qFormat/>
    <w:rsid w:val="006B5E2D"/>
    <w:pPr>
      <w:spacing w:after="0" w:line="240" w:lineRule="auto"/>
    </w:pPr>
    <w:rPr>
      <w:rFonts w:ascii="Arial" w:eastAsiaTheme="minorEastAsia" w:hAnsi="Arial"/>
      <w:b/>
      <w:bCs/>
      <w:kern w:val="0"/>
      <w:sz w:val="20"/>
      <w:lang w:eastAsia="nl-NL"/>
    </w:rPr>
  </w:style>
  <w:style w:type="character" w:customStyle="1" w:styleId="GeenafstandChar">
    <w:name w:val="Geen afstand Char"/>
    <w:basedOn w:val="Standaardalinea-lettertype"/>
    <w:link w:val="Geenafstand"/>
    <w:uiPriority w:val="1"/>
    <w:rsid w:val="006B5E2D"/>
    <w:rPr>
      <w:rFonts w:ascii="Arial" w:eastAsiaTheme="minorEastAsia" w:hAnsi="Arial"/>
      <w:b/>
      <w:bCs/>
      <w:kern w:val="0"/>
      <w:sz w:val="20"/>
      <w:lang w:eastAsia="nl-NL"/>
    </w:rPr>
  </w:style>
  <w:style w:type="character" w:styleId="Vermelding">
    <w:name w:val="Mention"/>
    <w:basedOn w:val="Standaardalinea-lettertype"/>
    <w:uiPriority w:val="99"/>
    <w:unhideWhenUsed/>
    <w:rsid w:val="00E0277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948511">
      <w:bodyDiv w:val="1"/>
      <w:marLeft w:val="0"/>
      <w:marRight w:val="0"/>
      <w:marTop w:val="0"/>
      <w:marBottom w:val="0"/>
      <w:divBdr>
        <w:top w:val="none" w:sz="0" w:space="0" w:color="auto"/>
        <w:left w:val="none" w:sz="0" w:space="0" w:color="auto"/>
        <w:bottom w:val="none" w:sz="0" w:space="0" w:color="auto"/>
        <w:right w:val="none" w:sz="0" w:space="0" w:color="auto"/>
      </w:divBdr>
    </w:div>
    <w:div w:id="1177425221">
      <w:bodyDiv w:val="1"/>
      <w:marLeft w:val="0"/>
      <w:marRight w:val="0"/>
      <w:marTop w:val="0"/>
      <w:marBottom w:val="0"/>
      <w:divBdr>
        <w:top w:val="none" w:sz="0" w:space="0" w:color="auto"/>
        <w:left w:val="none" w:sz="0" w:space="0" w:color="auto"/>
        <w:bottom w:val="none" w:sz="0" w:space="0" w:color="auto"/>
        <w:right w:val="none" w:sz="0" w:space="0" w:color="auto"/>
      </w:divBdr>
    </w:div>
    <w:div w:id="1925186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56599A77D29947A7AC48528C7BEBE1" ma:contentTypeVersion="10" ma:contentTypeDescription="Een nieuw document maken." ma:contentTypeScope="" ma:versionID="0d9fe2c1c11cfdc4a68dd0480b8b0138">
  <xsd:schema xmlns:xsd="http://www.w3.org/2001/XMLSchema" xmlns:xs="http://www.w3.org/2001/XMLSchema" xmlns:p="http://schemas.microsoft.com/office/2006/metadata/properties" xmlns:ns2="17a48c1e-10ba-43c3-91a8-ff5b21c1b4e2" xmlns:ns3="06fa1765-465c-4307-be68-de34d52a0981" targetNamespace="http://schemas.microsoft.com/office/2006/metadata/properties" ma:root="true" ma:fieldsID="da88197f1d8c4d78f26fdad075d6b207" ns2:_="" ns3:_="">
    <xsd:import namespace="17a48c1e-10ba-43c3-91a8-ff5b21c1b4e2"/>
    <xsd:import namespace="06fa1765-465c-4307-be68-de34d52a09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a48c1e-10ba-43c3-91a8-ff5b21c1b4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f43266b8-366f-4d62-94a9-0cd8017ad05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fa1765-465c-4307-be68-de34d52a098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430dfb2-1bd1-4a01-9f1f-4bd3c9d1dc65}" ma:internalName="TaxCatchAll" ma:showField="CatchAllData" ma:web="06fa1765-465c-4307-be68-de34d52a09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7a48c1e-10ba-43c3-91a8-ff5b21c1b4e2">
      <Terms xmlns="http://schemas.microsoft.com/office/infopath/2007/PartnerControls"/>
    </lcf76f155ced4ddcb4097134ff3c332f>
    <TaxCatchAll xmlns="06fa1765-465c-4307-be68-de34d52a098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6198B9-0DBD-4221-AF0C-805B6A9044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a48c1e-10ba-43c3-91a8-ff5b21c1b4e2"/>
    <ds:schemaRef ds:uri="06fa1765-465c-4307-be68-de34d52a09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F60934-907C-42D9-BB23-6AB396F01D0A}">
  <ds:schemaRefs>
    <ds:schemaRef ds:uri="http://schemas.microsoft.com/office/2006/metadata/properties"/>
    <ds:schemaRef ds:uri="http://schemas.microsoft.com/office/infopath/2007/PartnerControls"/>
    <ds:schemaRef ds:uri="17a48c1e-10ba-43c3-91a8-ff5b21c1b4e2"/>
    <ds:schemaRef ds:uri="06fa1765-465c-4307-be68-de34d52a0981"/>
  </ds:schemaRefs>
</ds:datastoreItem>
</file>

<file path=customXml/itemProps3.xml><?xml version="1.0" encoding="utf-8"?>
<ds:datastoreItem xmlns:ds="http://schemas.openxmlformats.org/officeDocument/2006/customXml" ds:itemID="{E617E240-36E3-483C-BD2B-B2C91718981A}">
  <ds:schemaRefs>
    <ds:schemaRef ds:uri="http://schemas.openxmlformats.org/officeDocument/2006/bibliography"/>
  </ds:schemaRefs>
</ds:datastoreItem>
</file>

<file path=customXml/itemProps4.xml><?xml version="1.0" encoding="utf-8"?>
<ds:datastoreItem xmlns:ds="http://schemas.openxmlformats.org/officeDocument/2006/customXml" ds:itemID="{3CDC3E95-BF41-4515-9ABA-D920A85754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684</Words>
  <Characters>3764</Characters>
  <Application>Microsoft Office Word</Application>
  <DocSecurity>0</DocSecurity>
  <Lines>31</Lines>
  <Paragraphs>8</Paragraphs>
  <ScaleCrop>false</ScaleCrop>
  <Company/>
  <LinksUpToDate>false</LinksUpToDate>
  <CharactersWithSpaces>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9 - Referentieverklaring</dc:title>
  <dc:subject/>
  <dc:creator>Nictiz</dc:creator>
  <cp:keywords/>
  <dc:description/>
  <cp:lastModifiedBy>Ruben van Aggelen</cp:lastModifiedBy>
  <cp:revision>3</cp:revision>
  <dcterms:created xsi:type="dcterms:W3CDTF">2026-10-22T13:32:00Z</dcterms:created>
  <dcterms:modified xsi:type="dcterms:W3CDTF">2026-10-22T13:33:00Z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0x0101006756599A77D29947A7AC48528C7BEBE1</vt:lpwstr>
  </property>
  <property fmtid="{D5CDD505-2E9C-101B-9397-08002B2CF9AE}" pid="3" name="MediaServiceImageTags">
    <vt:lpwstr/>
  </property>
</Properties>
</file>