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6E16" w14:textId="318C81C0" w:rsidR="00543F8E" w:rsidRDefault="003E727A" w:rsidP="00543F8E">
      <w:pPr>
        <w:pStyle w:val="Kop2"/>
      </w:pPr>
      <w:bookmarkStart w:id="0" w:name="_Toc26885956"/>
      <w:bookmarkStart w:id="1" w:name="_Toc159482579"/>
      <w:r>
        <w:t>Gegevensuitwisselingsovereenkomst</w:t>
      </w:r>
      <w:r w:rsidR="00543F8E" w:rsidRPr="00363301">
        <w:t xml:space="preserve"> uitvoering &lt;</w:t>
      </w:r>
      <w:r w:rsidR="00543F8E" w:rsidRPr="00363301">
        <w:rPr>
          <w:highlight w:val="yellow"/>
        </w:rPr>
        <w:t>naam hoofdovereenkomst</w:t>
      </w:r>
      <w:r w:rsidR="00543F8E" w:rsidRPr="00363301">
        <w:t>&gt;</w:t>
      </w:r>
      <w:bookmarkEnd w:id="0"/>
      <w:bookmarkEnd w:id="1"/>
    </w:p>
    <w:p w14:paraId="4275D480" w14:textId="2EFF2A93" w:rsidR="00632FBD" w:rsidRPr="00632FBD" w:rsidRDefault="00632FBD" w:rsidP="00632FBD">
      <w:pPr>
        <w:rPr>
          <w:i/>
          <w:iCs/>
        </w:rPr>
      </w:pPr>
      <w:r w:rsidRPr="00632FBD">
        <w:rPr>
          <w:i/>
          <w:iCs/>
        </w:rPr>
        <w:t>Overeenkomst gegevensuitwisseling tussen verwerkingsverantwoordelijken</w:t>
      </w:r>
    </w:p>
    <w:p w14:paraId="16B937A2" w14:textId="77777777" w:rsidR="00543F8E" w:rsidRPr="00363301" w:rsidRDefault="00543F8E" w:rsidP="00543F8E">
      <w:pPr>
        <w:rPr>
          <w:rFonts w:asciiTheme="minorHAnsi" w:hAnsiTheme="minorHAnsi"/>
          <w:sz w:val="20"/>
        </w:rPr>
      </w:pPr>
    </w:p>
    <w:p w14:paraId="4DB6571C" w14:textId="7ADBD309" w:rsidR="00C4364D" w:rsidRPr="00363301" w:rsidRDefault="00C4364D" w:rsidP="00C4364D">
      <w:pPr>
        <w:rPr>
          <w:rFonts w:asciiTheme="minorHAnsi" w:hAnsiTheme="minorHAnsi"/>
          <w:sz w:val="20"/>
        </w:rPr>
      </w:pPr>
      <w:r w:rsidRPr="00363301">
        <w:rPr>
          <w:rFonts w:asciiTheme="minorHAnsi" w:hAnsiTheme="minorHAnsi"/>
          <w:sz w:val="20"/>
        </w:rPr>
        <w:t xml:space="preserve">Gemeente </w:t>
      </w:r>
      <w:r w:rsidR="000D6CA0">
        <w:rPr>
          <w:rFonts w:asciiTheme="minorHAnsi" w:hAnsiTheme="minorHAnsi"/>
          <w:sz w:val="20"/>
        </w:rPr>
        <w:t>Texel</w:t>
      </w:r>
      <w:r w:rsidRPr="00363301">
        <w:rPr>
          <w:rFonts w:asciiTheme="minorHAnsi" w:hAnsiTheme="minorHAnsi"/>
          <w:sz w:val="20"/>
        </w:rPr>
        <w:t>, waarvan &lt;</w:t>
      </w:r>
      <w:r w:rsidRPr="00363301">
        <w:rPr>
          <w:rFonts w:asciiTheme="minorHAnsi" w:hAnsiTheme="minorHAnsi"/>
          <w:sz w:val="20"/>
          <w:highlight w:val="yellow"/>
        </w:rPr>
        <w:t>het college van Burgemeester en Wethouders/de Gemeenteraad</w:t>
      </w:r>
      <w:r w:rsidRPr="00363301">
        <w:rPr>
          <w:rFonts w:asciiTheme="minorHAnsi" w:hAnsiTheme="minorHAnsi"/>
          <w:sz w:val="20"/>
        </w:rPr>
        <w:t>&gt; de verwerkingsverantwoordelijke is, verder te noemen Verwerkingsverantwoordelijke, hierbij rechtsgeldig vertegenwoordigd door de &lt;</w:t>
      </w:r>
      <w:r w:rsidRPr="00363301">
        <w:rPr>
          <w:rFonts w:asciiTheme="minorHAnsi" w:hAnsiTheme="minorHAnsi"/>
          <w:sz w:val="20"/>
          <w:highlight w:val="yellow"/>
        </w:rPr>
        <w:t>heer of mevrouw</w:t>
      </w:r>
      <w:r w:rsidRPr="00363301">
        <w:rPr>
          <w:rFonts w:asciiTheme="minorHAnsi" w:hAnsiTheme="minorHAnsi"/>
          <w:sz w:val="20"/>
        </w:rPr>
        <w:t>&gt; &lt;</w:t>
      </w:r>
      <w:r w:rsidRPr="00363301">
        <w:rPr>
          <w:rFonts w:asciiTheme="minorHAnsi" w:hAnsiTheme="minorHAnsi"/>
          <w:sz w:val="20"/>
          <w:highlight w:val="yellow"/>
        </w:rPr>
        <w:t>persoonsnaam</w:t>
      </w:r>
      <w:r w:rsidRPr="00363301">
        <w:rPr>
          <w:rFonts w:asciiTheme="minorHAnsi" w:hAnsiTheme="minorHAnsi"/>
          <w:sz w:val="20"/>
        </w:rPr>
        <w:t>&gt;, &lt;</w:t>
      </w:r>
      <w:r w:rsidRPr="00363301">
        <w:rPr>
          <w:rFonts w:asciiTheme="minorHAnsi" w:hAnsiTheme="minorHAnsi"/>
          <w:sz w:val="20"/>
          <w:highlight w:val="yellow"/>
        </w:rPr>
        <w:t>functie</w:t>
      </w:r>
      <w:r w:rsidRPr="00363301">
        <w:rPr>
          <w:rFonts w:asciiTheme="minorHAnsi" w:hAnsiTheme="minorHAnsi"/>
          <w:sz w:val="20"/>
        </w:rPr>
        <w:t>&gt;</w:t>
      </w:r>
    </w:p>
    <w:p w14:paraId="6738B2B3" w14:textId="77777777" w:rsidR="00C4364D" w:rsidRPr="00363301" w:rsidRDefault="00C4364D" w:rsidP="00C4364D">
      <w:pPr>
        <w:rPr>
          <w:rFonts w:asciiTheme="minorHAnsi" w:hAnsiTheme="minorHAnsi"/>
          <w:sz w:val="20"/>
        </w:rPr>
      </w:pPr>
    </w:p>
    <w:p w14:paraId="052C5B97" w14:textId="77777777" w:rsidR="00C4364D" w:rsidRPr="00363301" w:rsidRDefault="00C4364D" w:rsidP="00C4364D">
      <w:pPr>
        <w:rPr>
          <w:rFonts w:asciiTheme="minorHAnsi" w:hAnsiTheme="minorHAnsi"/>
          <w:sz w:val="20"/>
        </w:rPr>
      </w:pPr>
      <w:proofErr w:type="gramStart"/>
      <w:r w:rsidRPr="00363301">
        <w:rPr>
          <w:rFonts w:asciiTheme="minorHAnsi" w:hAnsiTheme="minorHAnsi"/>
          <w:sz w:val="20"/>
        </w:rPr>
        <w:t>en</w:t>
      </w:r>
      <w:proofErr w:type="gramEnd"/>
      <w:r w:rsidRPr="00363301">
        <w:rPr>
          <w:rFonts w:asciiTheme="minorHAnsi" w:hAnsiTheme="minorHAnsi"/>
          <w:sz w:val="20"/>
        </w:rPr>
        <w:t xml:space="preserve"> </w:t>
      </w:r>
    </w:p>
    <w:p w14:paraId="11C26C2D" w14:textId="77777777" w:rsidR="00C4364D" w:rsidRPr="00363301" w:rsidRDefault="00C4364D" w:rsidP="00C4364D">
      <w:pPr>
        <w:rPr>
          <w:rFonts w:asciiTheme="minorHAnsi" w:hAnsiTheme="minorHAnsi"/>
          <w:sz w:val="20"/>
        </w:rPr>
      </w:pPr>
    </w:p>
    <w:p w14:paraId="6ABCB64A" w14:textId="77777777" w:rsidR="00C4364D" w:rsidRPr="00363301" w:rsidRDefault="00C4364D" w:rsidP="00C4364D">
      <w:pPr>
        <w:rPr>
          <w:rFonts w:asciiTheme="minorHAnsi" w:hAnsiTheme="minorHAnsi"/>
          <w:sz w:val="20"/>
        </w:rPr>
      </w:pPr>
      <w:r w:rsidRPr="00363301">
        <w:rPr>
          <w:rFonts w:asciiTheme="minorHAnsi" w:hAnsiTheme="minorHAnsi"/>
          <w:sz w:val="20"/>
        </w:rPr>
        <w:t>&lt;</w:t>
      </w:r>
      <w:r w:rsidRPr="00363301">
        <w:rPr>
          <w:rFonts w:asciiTheme="minorHAnsi" w:hAnsiTheme="minorHAnsi"/>
          <w:sz w:val="20"/>
          <w:highlight w:val="yellow"/>
        </w:rPr>
        <w:t>Bedrijf</w:t>
      </w:r>
      <w:r w:rsidRPr="00363301">
        <w:rPr>
          <w:rFonts w:asciiTheme="minorHAnsi" w:hAnsiTheme="minorHAnsi"/>
          <w:sz w:val="20"/>
        </w:rPr>
        <w:t>&gt;, gevestigd te &lt;</w:t>
      </w:r>
      <w:r w:rsidRPr="00363301">
        <w:rPr>
          <w:rFonts w:asciiTheme="minorHAnsi" w:hAnsiTheme="minorHAnsi"/>
          <w:sz w:val="20"/>
          <w:highlight w:val="yellow"/>
        </w:rPr>
        <w:t>plaatsnaam</w:t>
      </w:r>
      <w:r w:rsidRPr="00363301">
        <w:rPr>
          <w:rFonts w:asciiTheme="minorHAnsi" w:hAnsiTheme="minorHAnsi"/>
          <w:sz w:val="20"/>
        </w:rPr>
        <w:t>&gt;, KVK-nummer &lt;</w:t>
      </w:r>
      <w:r w:rsidRPr="00363301">
        <w:rPr>
          <w:rFonts w:asciiTheme="minorHAnsi" w:hAnsiTheme="minorHAnsi"/>
          <w:sz w:val="20"/>
          <w:highlight w:val="yellow"/>
        </w:rPr>
        <w:t>nummer</w:t>
      </w:r>
      <w:r w:rsidRPr="00363301">
        <w:rPr>
          <w:rFonts w:asciiTheme="minorHAnsi" w:hAnsiTheme="minorHAnsi"/>
          <w:sz w:val="20"/>
        </w:rPr>
        <w:t>&gt;verder te noemen Verwerker, hierbij rechtsgeldig vertegenwoordigd door de &lt;</w:t>
      </w:r>
      <w:r w:rsidRPr="00363301">
        <w:rPr>
          <w:rFonts w:asciiTheme="minorHAnsi" w:hAnsiTheme="minorHAnsi"/>
          <w:sz w:val="20"/>
          <w:highlight w:val="yellow"/>
        </w:rPr>
        <w:t>de heer of mevrouw</w:t>
      </w:r>
      <w:r w:rsidRPr="00363301">
        <w:rPr>
          <w:rFonts w:asciiTheme="minorHAnsi" w:hAnsiTheme="minorHAnsi"/>
          <w:sz w:val="20"/>
        </w:rPr>
        <w:t>&gt;, &lt;</w:t>
      </w:r>
      <w:r w:rsidRPr="00363301">
        <w:rPr>
          <w:rFonts w:asciiTheme="minorHAnsi" w:hAnsiTheme="minorHAnsi"/>
          <w:sz w:val="20"/>
          <w:highlight w:val="yellow"/>
        </w:rPr>
        <w:t>persoonsnaam</w:t>
      </w:r>
      <w:proofErr w:type="gramStart"/>
      <w:r w:rsidRPr="00363301">
        <w:rPr>
          <w:rFonts w:asciiTheme="minorHAnsi" w:hAnsiTheme="minorHAnsi"/>
          <w:sz w:val="20"/>
        </w:rPr>
        <w:t>&gt; ,</w:t>
      </w:r>
      <w:proofErr w:type="gramEnd"/>
      <w:r w:rsidRPr="00363301">
        <w:rPr>
          <w:rFonts w:asciiTheme="minorHAnsi" w:hAnsiTheme="minorHAnsi"/>
          <w:sz w:val="20"/>
        </w:rPr>
        <w:t xml:space="preserve"> &lt;</w:t>
      </w:r>
      <w:r w:rsidRPr="00363301">
        <w:rPr>
          <w:rFonts w:asciiTheme="minorHAnsi" w:hAnsiTheme="minorHAnsi"/>
          <w:sz w:val="20"/>
          <w:highlight w:val="yellow"/>
        </w:rPr>
        <w:t>functie</w:t>
      </w:r>
      <w:r w:rsidRPr="00363301">
        <w:rPr>
          <w:rFonts w:asciiTheme="minorHAnsi" w:hAnsiTheme="minorHAnsi"/>
          <w:sz w:val="20"/>
        </w:rPr>
        <w:t xml:space="preserve">&gt;, </w:t>
      </w:r>
    </w:p>
    <w:p w14:paraId="64AA1AB5" w14:textId="77777777" w:rsidR="00C4364D" w:rsidRPr="00363301" w:rsidRDefault="00C4364D" w:rsidP="00C4364D">
      <w:pPr>
        <w:rPr>
          <w:rFonts w:asciiTheme="minorHAnsi" w:hAnsiTheme="minorHAnsi"/>
          <w:sz w:val="20"/>
        </w:rPr>
      </w:pPr>
    </w:p>
    <w:p w14:paraId="6CCF8C2F" w14:textId="77777777" w:rsidR="00C4364D" w:rsidRPr="00363301" w:rsidRDefault="00C4364D" w:rsidP="00C4364D">
      <w:pPr>
        <w:rPr>
          <w:rFonts w:asciiTheme="minorHAnsi" w:hAnsiTheme="minorHAnsi"/>
          <w:sz w:val="20"/>
        </w:rPr>
      </w:pPr>
      <w:proofErr w:type="gramStart"/>
      <w:r w:rsidRPr="00363301">
        <w:rPr>
          <w:rFonts w:asciiTheme="minorHAnsi" w:hAnsiTheme="minorHAnsi"/>
          <w:sz w:val="20"/>
        </w:rPr>
        <w:t>hierna</w:t>
      </w:r>
      <w:proofErr w:type="gramEnd"/>
      <w:r w:rsidRPr="00363301">
        <w:rPr>
          <w:rFonts w:asciiTheme="minorHAnsi" w:hAnsiTheme="minorHAnsi"/>
          <w:sz w:val="20"/>
        </w:rPr>
        <w:t xml:space="preserve"> afzonderlijk te noemen “Partij”, of gezamenlijk “Partijen”</w:t>
      </w:r>
    </w:p>
    <w:p w14:paraId="7141DFA2" w14:textId="77777777" w:rsidR="00C4364D" w:rsidRPr="00363301" w:rsidRDefault="00C4364D" w:rsidP="00C4364D">
      <w:pPr>
        <w:rPr>
          <w:rFonts w:asciiTheme="minorHAnsi" w:hAnsiTheme="minorHAnsi"/>
          <w:sz w:val="20"/>
        </w:rPr>
      </w:pPr>
      <w:bookmarkStart w:id="2" w:name="OpenAt"/>
      <w:bookmarkEnd w:id="2"/>
    </w:p>
    <w:p w14:paraId="072D2DBC" w14:textId="34F9BF7A" w:rsidR="00C4364D" w:rsidRPr="00363301" w:rsidRDefault="00C4364D" w:rsidP="00C4364D">
      <w:pPr>
        <w:rPr>
          <w:rFonts w:asciiTheme="minorHAnsi" w:hAnsiTheme="minorHAnsi"/>
          <w:sz w:val="20"/>
        </w:rPr>
      </w:pPr>
      <w:r w:rsidRPr="00363301">
        <w:rPr>
          <w:rFonts w:asciiTheme="minorHAnsi" w:hAnsiTheme="minorHAnsi"/>
          <w:sz w:val="20"/>
        </w:rPr>
        <w:t>Overwegen</w:t>
      </w:r>
      <w:r w:rsidR="00053F53">
        <w:rPr>
          <w:rFonts w:asciiTheme="minorHAnsi" w:hAnsiTheme="minorHAnsi"/>
          <w:sz w:val="20"/>
        </w:rPr>
        <w:t>de</w:t>
      </w:r>
      <w:r w:rsidRPr="00363301">
        <w:rPr>
          <w:rFonts w:asciiTheme="minorHAnsi" w:hAnsiTheme="minorHAnsi"/>
          <w:sz w:val="20"/>
        </w:rPr>
        <w:t>:</w:t>
      </w:r>
    </w:p>
    <w:p w14:paraId="7178F186" w14:textId="6893CD0A" w:rsidR="00346FA4" w:rsidRDefault="00C4364D" w:rsidP="00C4364D">
      <w:pPr>
        <w:pStyle w:val="Lijstalinea"/>
        <w:numPr>
          <w:ilvl w:val="0"/>
          <w:numId w:val="31"/>
        </w:numPr>
        <w:tabs>
          <w:tab w:val="left" w:pos="397"/>
        </w:tabs>
        <w:spacing w:line="240" w:lineRule="auto"/>
        <w:ind w:left="360"/>
        <w:contextualSpacing w:val="0"/>
        <w:rPr>
          <w:rFonts w:asciiTheme="minorHAnsi" w:hAnsiTheme="minorHAnsi"/>
          <w:sz w:val="20"/>
        </w:rPr>
      </w:pPr>
      <w:r w:rsidRPr="00363301">
        <w:rPr>
          <w:rFonts w:asciiTheme="minorHAnsi" w:hAnsiTheme="minorHAnsi"/>
          <w:sz w:val="20"/>
        </w:rPr>
        <w:t xml:space="preserve">Partijen </w:t>
      </w:r>
      <w:r w:rsidR="00346FA4">
        <w:rPr>
          <w:rFonts w:asciiTheme="minorHAnsi" w:hAnsiTheme="minorHAnsi"/>
          <w:sz w:val="20"/>
        </w:rPr>
        <w:t>wisselen in het kader van de &lt;</w:t>
      </w:r>
      <w:r w:rsidR="00346FA4" w:rsidRPr="00346FA4">
        <w:rPr>
          <w:rFonts w:asciiTheme="minorHAnsi" w:hAnsiTheme="minorHAnsi"/>
          <w:sz w:val="20"/>
          <w:highlight w:val="yellow"/>
        </w:rPr>
        <w:t>naam hoofdovereenkomst</w:t>
      </w:r>
      <w:r w:rsidR="00346FA4">
        <w:rPr>
          <w:rFonts w:asciiTheme="minorHAnsi" w:hAnsiTheme="minorHAnsi"/>
          <w:sz w:val="20"/>
        </w:rPr>
        <w:t xml:space="preserve">&gt; persoonsgegevens uit met elkaar (hetzij </w:t>
      </w:r>
      <w:r w:rsidR="004427A2">
        <w:rPr>
          <w:rFonts w:asciiTheme="minorHAnsi" w:hAnsiTheme="minorHAnsi"/>
          <w:sz w:val="20"/>
        </w:rPr>
        <w:t>eenzijdige verstrekking, hetzij wederkerige uitwisseling</w:t>
      </w:r>
      <w:r w:rsidR="00346FA4">
        <w:rPr>
          <w:rFonts w:asciiTheme="minorHAnsi" w:hAnsiTheme="minorHAnsi"/>
          <w:sz w:val="20"/>
        </w:rPr>
        <w:t>)</w:t>
      </w:r>
      <w:r w:rsidR="004427A2">
        <w:rPr>
          <w:rFonts w:asciiTheme="minorHAnsi" w:hAnsiTheme="minorHAnsi"/>
          <w:sz w:val="20"/>
        </w:rPr>
        <w:t>;</w:t>
      </w:r>
    </w:p>
    <w:p w14:paraId="58FBBF2A" w14:textId="1B3F245C" w:rsidR="00DF45EE" w:rsidRDefault="00DF45EE" w:rsidP="00C4364D">
      <w:pPr>
        <w:pStyle w:val="Lijstalinea"/>
        <w:numPr>
          <w:ilvl w:val="0"/>
          <w:numId w:val="31"/>
        </w:numPr>
        <w:tabs>
          <w:tab w:val="left" w:pos="397"/>
        </w:tabs>
        <w:spacing w:line="240" w:lineRule="auto"/>
        <w:ind w:left="360"/>
        <w:contextualSpacing w:val="0"/>
        <w:rPr>
          <w:rFonts w:asciiTheme="minorHAnsi" w:hAnsiTheme="minorHAnsi"/>
          <w:sz w:val="20"/>
        </w:rPr>
      </w:pPr>
      <w:r>
        <w:rPr>
          <w:rFonts w:asciiTheme="minorHAnsi" w:hAnsiTheme="minorHAnsi"/>
          <w:sz w:val="20"/>
        </w:rPr>
        <w:t>Partijen verwerken de betreffende persoonsgegevens allebei voor eigen doeleinden. Er is geen sprake van een gezamenlijke administratie</w:t>
      </w:r>
      <w:r w:rsidR="003F1188">
        <w:rPr>
          <w:rFonts w:asciiTheme="minorHAnsi" w:hAnsiTheme="minorHAnsi"/>
          <w:sz w:val="20"/>
        </w:rPr>
        <w:t>, noch van gezamenlijke verwerkingsdoeleinden;</w:t>
      </w:r>
    </w:p>
    <w:p w14:paraId="41940B42" w14:textId="1EC0A52D" w:rsidR="003F1188" w:rsidRDefault="003F1188" w:rsidP="00C4364D">
      <w:pPr>
        <w:pStyle w:val="Lijstalinea"/>
        <w:numPr>
          <w:ilvl w:val="0"/>
          <w:numId w:val="31"/>
        </w:numPr>
        <w:tabs>
          <w:tab w:val="left" w:pos="397"/>
        </w:tabs>
        <w:spacing w:line="240" w:lineRule="auto"/>
        <w:ind w:left="360"/>
        <w:contextualSpacing w:val="0"/>
        <w:rPr>
          <w:rFonts w:asciiTheme="minorHAnsi" w:hAnsiTheme="minorHAnsi"/>
          <w:sz w:val="20"/>
        </w:rPr>
      </w:pPr>
      <w:r>
        <w:rPr>
          <w:rFonts w:asciiTheme="minorHAnsi" w:hAnsiTheme="minorHAnsi"/>
          <w:sz w:val="20"/>
        </w:rPr>
        <w:t>Dat het van belang is dat deze gegevensverwerking rechtmatig en zorgvuldig geschiedt en dat geheimhouding van de persoonsgegevens</w:t>
      </w:r>
      <w:r w:rsidR="00B266E7">
        <w:rPr>
          <w:rFonts w:asciiTheme="minorHAnsi" w:hAnsiTheme="minorHAnsi"/>
          <w:sz w:val="20"/>
        </w:rPr>
        <w:t xml:space="preserve"> die de partners aan elkaar verstrekken wordt gegarandeerd;</w:t>
      </w:r>
    </w:p>
    <w:p w14:paraId="4F3D1D01" w14:textId="2C75D62E" w:rsidR="00B266E7" w:rsidRDefault="00B266E7" w:rsidP="00C4364D">
      <w:pPr>
        <w:pStyle w:val="Lijstalinea"/>
        <w:numPr>
          <w:ilvl w:val="0"/>
          <w:numId w:val="31"/>
        </w:numPr>
        <w:tabs>
          <w:tab w:val="left" w:pos="397"/>
        </w:tabs>
        <w:spacing w:line="240" w:lineRule="auto"/>
        <w:ind w:left="360"/>
        <w:contextualSpacing w:val="0"/>
        <w:rPr>
          <w:rFonts w:asciiTheme="minorHAnsi" w:hAnsiTheme="minorHAnsi"/>
          <w:sz w:val="20"/>
        </w:rPr>
      </w:pPr>
      <w:r>
        <w:rPr>
          <w:rFonts w:asciiTheme="minorHAnsi" w:hAnsiTheme="minorHAnsi"/>
          <w:sz w:val="20"/>
        </w:rPr>
        <w:t>Dat in het geval van datalekken aan de zijde van ontvangende partij de verstrekkende partij op de hoogte wordt gesteld;</w:t>
      </w:r>
    </w:p>
    <w:p w14:paraId="6F80F05A" w14:textId="2346A876" w:rsidR="00B266E7" w:rsidRDefault="00B266E7" w:rsidP="00C4364D">
      <w:pPr>
        <w:pStyle w:val="Lijstalinea"/>
        <w:numPr>
          <w:ilvl w:val="0"/>
          <w:numId w:val="31"/>
        </w:numPr>
        <w:tabs>
          <w:tab w:val="left" w:pos="397"/>
        </w:tabs>
        <w:spacing w:line="240" w:lineRule="auto"/>
        <w:ind w:left="360"/>
        <w:contextualSpacing w:val="0"/>
        <w:rPr>
          <w:rFonts w:asciiTheme="minorHAnsi" w:hAnsiTheme="minorHAnsi"/>
          <w:sz w:val="20"/>
        </w:rPr>
      </w:pPr>
      <w:r>
        <w:rPr>
          <w:rFonts w:asciiTheme="minorHAnsi" w:hAnsiTheme="minorHAnsi"/>
          <w:sz w:val="20"/>
        </w:rPr>
        <w:t xml:space="preserve">Partijen wensen in dit addendum aanvullende afspraken te maken </w:t>
      </w:r>
      <w:proofErr w:type="gramStart"/>
      <w:r>
        <w:rPr>
          <w:rFonts w:asciiTheme="minorHAnsi" w:hAnsiTheme="minorHAnsi"/>
          <w:sz w:val="20"/>
        </w:rPr>
        <w:t>omtrent</w:t>
      </w:r>
      <w:proofErr w:type="gramEnd"/>
      <w:r>
        <w:rPr>
          <w:rFonts w:asciiTheme="minorHAnsi" w:hAnsiTheme="minorHAnsi"/>
          <w:sz w:val="20"/>
        </w:rPr>
        <w:t xml:space="preserve"> voornoemde uitwisseling van persoonsgegevens. </w:t>
      </w:r>
    </w:p>
    <w:p w14:paraId="47D1D8B3" w14:textId="77777777" w:rsidR="00C4364D" w:rsidRDefault="00C4364D" w:rsidP="00C4364D">
      <w:pPr>
        <w:rPr>
          <w:rFonts w:asciiTheme="minorHAnsi" w:hAnsiTheme="minorHAnsi"/>
          <w:sz w:val="20"/>
        </w:rPr>
      </w:pPr>
    </w:p>
    <w:p w14:paraId="58732C22" w14:textId="77777777" w:rsidR="00C4364D" w:rsidRDefault="00C4364D" w:rsidP="00C4364D">
      <w:pPr>
        <w:rPr>
          <w:rFonts w:asciiTheme="minorHAnsi" w:hAnsiTheme="minorHAnsi"/>
          <w:sz w:val="20"/>
        </w:rPr>
      </w:pPr>
      <w:bookmarkStart w:id="3" w:name="_Hlk37365548"/>
      <w:r>
        <w:rPr>
          <w:rFonts w:asciiTheme="minorHAnsi" w:hAnsiTheme="minorHAnsi"/>
          <w:sz w:val="20"/>
        </w:rPr>
        <w:t>En k</w:t>
      </w:r>
      <w:r w:rsidRPr="002D1740">
        <w:rPr>
          <w:rFonts w:asciiTheme="minorHAnsi" w:hAnsiTheme="minorHAnsi"/>
          <w:sz w:val="20"/>
        </w:rPr>
        <w:t xml:space="preserve">omen </w:t>
      </w:r>
      <w:r>
        <w:rPr>
          <w:rFonts w:asciiTheme="minorHAnsi" w:hAnsiTheme="minorHAnsi"/>
          <w:sz w:val="20"/>
        </w:rPr>
        <w:t xml:space="preserve">het volgende </w:t>
      </w:r>
      <w:r w:rsidRPr="002D1740">
        <w:rPr>
          <w:rFonts w:asciiTheme="minorHAnsi" w:hAnsiTheme="minorHAnsi"/>
          <w:sz w:val="20"/>
        </w:rPr>
        <w:t>overeen:</w:t>
      </w:r>
    </w:p>
    <w:bookmarkEnd w:id="3"/>
    <w:p w14:paraId="6AC48492" w14:textId="77777777" w:rsidR="00C4364D" w:rsidRDefault="00C4364D" w:rsidP="00C4364D">
      <w:pPr>
        <w:rPr>
          <w:rFonts w:asciiTheme="minorHAnsi" w:hAnsiTheme="minorHAnsi"/>
          <w:b/>
          <w:sz w:val="20"/>
        </w:rPr>
      </w:pPr>
      <w:r w:rsidRPr="00363301">
        <w:rPr>
          <w:rFonts w:asciiTheme="minorHAnsi" w:hAnsiTheme="minorHAnsi"/>
          <w:b/>
          <w:sz w:val="20"/>
        </w:rPr>
        <w:t>Artikel 1 Definities</w:t>
      </w:r>
    </w:p>
    <w:p w14:paraId="101EC79C" w14:textId="273CEB22" w:rsidR="00C4364D" w:rsidRPr="003E363A" w:rsidRDefault="00C4150D" w:rsidP="003E363A">
      <w:pPr>
        <w:pStyle w:val="Lijstalinea"/>
        <w:numPr>
          <w:ilvl w:val="1"/>
          <w:numId w:val="40"/>
        </w:numPr>
        <w:rPr>
          <w:rFonts w:asciiTheme="minorHAnsi" w:hAnsiTheme="minorHAnsi"/>
          <w:sz w:val="20"/>
        </w:rPr>
      </w:pPr>
      <w:r w:rsidRPr="003E363A">
        <w:rPr>
          <w:rFonts w:asciiTheme="minorHAnsi" w:hAnsiTheme="minorHAnsi"/>
          <w:sz w:val="20"/>
        </w:rPr>
        <w:t>In deze overeenkomst hebben de volgende</w:t>
      </w:r>
      <w:r w:rsidR="00743D39">
        <w:rPr>
          <w:rFonts w:asciiTheme="minorHAnsi" w:hAnsiTheme="minorHAnsi"/>
          <w:sz w:val="20"/>
        </w:rPr>
        <w:t xml:space="preserve"> (</w:t>
      </w:r>
      <w:proofErr w:type="gramStart"/>
      <w:r w:rsidR="00743D39">
        <w:rPr>
          <w:rFonts w:asciiTheme="minorHAnsi" w:hAnsiTheme="minorHAnsi"/>
          <w:sz w:val="20"/>
        </w:rPr>
        <w:t>onderstreepte</w:t>
      </w:r>
      <w:proofErr w:type="gramEnd"/>
      <w:r w:rsidR="00743D39">
        <w:rPr>
          <w:rFonts w:asciiTheme="minorHAnsi" w:hAnsiTheme="minorHAnsi"/>
          <w:sz w:val="20"/>
        </w:rPr>
        <w:t>)</w:t>
      </w:r>
      <w:r w:rsidRPr="003E363A">
        <w:rPr>
          <w:rFonts w:asciiTheme="minorHAnsi" w:hAnsiTheme="minorHAnsi"/>
          <w:sz w:val="20"/>
        </w:rPr>
        <w:t xml:space="preserve"> b</w:t>
      </w:r>
      <w:r w:rsidR="00C4364D" w:rsidRPr="003E363A">
        <w:rPr>
          <w:rFonts w:asciiTheme="minorHAnsi" w:hAnsiTheme="minorHAnsi"/>
          <w:sz w:val="20"/>
        </w:rPr>
        <w:t xml:space="preserve">egrippen </w:t>
      </w:r>
      <w:r w:rsidR="003E363A" w:rsidRPr="003E363A">
        <w:rPr>
          <w:rFonts w:asciiTheme="minorHAnsi" w:hAnsiTheme="minorHAnsi"/>
          <w:sz w:val="20"/>
        </w:rPr>
        <w:t xml:space="preserve">de daaropvolgende </w:t>
      </w:r>
      <w:r w:rsidR="00C4364D" w:rsidRPr="003E363A">
        <w:rPr>
          <w:rFonts w:asciiTheme="minorHAnsi" w:hAnsiTheme="minorHAnsi"/>
          <w:sz w:val="20"/>
        </w:rPr>
        <w:t>betekenis.</w:t>
      </w:r>
    </w:p>
    <w:p w14:paraId="3C263A35" w14:textId="137DA33D" w:rsidR="003E363A" w:rsidRDefault="003E363A" w:rsidP="003E363A">
      <w:pPr>
        <w:ind w:left="705"/>
        <w:rPr>
          <w:rFonts w:asciiTheme="minorHAnsi" w:hAnsiTheme="minorHAnsi"/>
          <w:sz w:val="20"/>
        </w:rPr>
      </w:pPr>
      <w:r w:rsidRPr="00743D39">
        <w:rPr>
          <w:rFonts w:asciiTheme="minorHAnsi" w:hAnsiTheme="minorHAnsi"/>
          <w:sz w:val="20"/>
          <w:u w:val="single"/>
        </w:rPr>
        <w:t>Uitwisseling</w:t>
      </w:r>
      <w:r w:rsidR="00743D39">
        <w:rPr>
          <w:rFonts w:asciiTheme="minorHAnsi" w:hAnsiTheme="minorHAnsi"/>
          <w:sz w:val="20"/>
        </w:rPr>
        <w:t xml:space="preserve">: de verwerking van persoonsgegevens op grond van de </w:t>
      </w:r>
      <w:r w:rsidR="0027190C">
        <w:rPr>
          <w:rFonts w:asciiTheme="minorHAnsi" w:hAnsiTheme="minorHAnsi"/>
          <w:sz w:val="20"/>
        </w:rPr>
        <w:t xml:space="preserve">gespecificeerde </w:t>
      </w:r>
      <w:r w:rsidR="00245563">
        <w:rPr>
          <w:rFonts w:asciiTheme="minorHAnsi" w:hAnsiTheme="minorHAnsi"/>
          <w:sz w:val="20"/>
        </w:rPr>
        <w:t>p</w:t>
      </w:r>
      <w:r w:rsidR="00BF7010">
        <w:rPr>
          <w:rFonts w:asciiTheme="minorHAnsi" w:hAnsiTheme="minorHAnsi"/>
          <w:sz w:val="20"/>
        </w:rPr>
        <w:t>restatie in de &lt;</w:t>
      </w:r>
      <w:r w:rsidR="00BF7010" w:rsidRPr="000D6CA0">
        <w:rPr>
          <w:rFonts w:asciiTheme="minorHAnsi" w:hAnsiTheme="minorHAnsi"/>
          <w:sz w:val="20"/>
          <w:highlight w:val="yellow"/>
        </w:rPr>
        <w:t>naam hoofdovereenkomst</w:t>
      </w:r>
      <w:r w:rsidR="00BF7010">
        <w:rPr>
          <w:rFonts w:asciiTheme="minorHAnsi" w:hAnsiTheme="minorHAnsi"/>
          <w:sz w:val="20"/>
        </w:rPr>
        <w:t xml:space="preserve">&gt; </w:t>
      </w:r>
      <w:r w:rsidR="0027190C">
        <w:rPr>
          <w:rFonts w:asciiTheme="minorHAnsi" w:hAnsiTheme="minorHAnsi"/>
          <w:sz w:val="20"/>
        </w:rPr>
        <w:t>waarbij Ontvanger persoonsgegevens van Verstrekker ontvangt om deze voor eigen doeleinden (verder) te verwerken</w:t>
      </w:r>
      <w:r w:rsidR="007A3749">
        <w:rPr>
          <w:rFonts w:asciiTheme="minorHAnsi" w:hAnsiTheme="minorHAnsi"/>
          <w:sz w:val="20"/>
        </w:rPr>
        <w:t>.</w:t>
      </w:r>
    </w:p>
    <w:p w14:paraId="71BE4849" w14:textId="5D8A28EF" w:rsidR="007A3749" w:rsidRDefault="007A3749" w:rsidP="003E363A">
      <w:pPr>
        <w:ind w:left="705"/>
        <w:rPr>
          <w:rFonts w:asciiTheme="minorHAnsi" w:hAnsiTheme="minorHAnsi"/>
          <w:sz w:val="20"/>
        </w:rPr>
      </w:pPr>
      <w:r>
        <w:rPr>
          <w:rFonts w:asciiTheme="minorHAnsi" w:hAnsiTheme="minorHAnsi"/>
          <w:sz w:val="20"/>
          <w:u w:val="single"/>
        </w:rPr>
        <w:t>Uitgewisselde persoonsgegevens</w:t>
      </w:r>
      <w:r>
        <w:rPr>
          <w:rFonts w:asciiTheme="minorHAnsi" w:hAnsiTheme="minorHAnsi"/>
          <w:sz w:val="20"/>
        </w:rPr>
        <w:t>: de op grond van de Uitwisseling tussen partijen uitgewisselde persoonsgegevens.</w:t>
      </w:r>
    </w:p>
    <w:p w14:paraId="7D849BC3" w14:textId="72069409" w:rsidR="007A3749" w:rsidRDefault="007A3749" w:rsidP="003E363A">
      <w:pPr>
        <w:ind w:left="705"/>
        <w:rPr>
          <w:rFonts w:asciiTheme="minorHAnsi" w:hAnsiTheme="minorHAnsi"/>
          <w:sz w:val="20"/>
        </w:rPr>
      </w:pPr>
      <w:r>
        <w:rPr>
          <w:rFonts w:asciiTheme="minorHAnsi" w:hAnsiTheme="minorHAnsi"/>
          <w:sz w:val="20"/>
          <w:u w:val="single"/>
        </w:rPr>
        <w:t>Ontvanger</w:t>
      </w:r>
      <w:r w:rsidR="00A45449">
        <w:rPr>
          <w:rFonts w:asciiTheme="minorHAnsi" w:hAnsiTheme="minorHAnsi"/>
          <w:sz w:val="20"/>
        </w:rPr>
        <w:t xml:space="preserve">: de partij die de persoonsgegevens in het kader van een Uitwisseling ontvangt. </w:t>
      </w:r>
    </w:p>
    <w:p w14:paraId="4EEC0297" w14:textId="775D5C7C" w:rsidR="00A45449" w:rsidRPr="00A45449" w:rsidRDefault="00A45449" w:rsidP="00A45449">
      <w:pPr>
        <w:ind w:left="705"/>
        <w:rPr>
          <w:rFonts w:asciiTheme="minorHAnsi" w:hAnsiTheme="minorHAnsi"/>
          <w:sz w:val="20"/>
        </w:rPr>
      </w:pPr>
      <w:r>
        <w:rPr>
          <w:rFonts w:asciiTheme="minorHAnsi" w:hAnsiTheme="minorHAnsi"/>
          <w:sz w:val="20"/>
          <w:u w:val="single"/>
        </w:rPr>
        <w:t>Verstrekker</w:t>
      </w:r>
      <w:r>
        <w:rPr>
          <w:rFonts w:asciiTheme="minorHAnsi" w:hAnsiTheme="minorHAnsi"/>
          <w:sz w:val="20"/>
        </w:rPr>
        <w:t>: de partij die de persoonsgegevens in het kader van een Uitwisseling verstrekt.</w:t>
      </w:r>
    </w:p>
    <w:p w14:paraId="7539EF49" w14:textId="7D6FE164" w:rsidR="00650E76" w:rsidRPr="00650E76" w:rsidRDefault="00205EE3" w:rsidP="00650E76">
      <w:pPr>
        <w:pStyle w:val="Lijstalinea"/>
        <w:numPr>
          <w:ilvl w:val="1"/>
          <w:numId w:val="40"/>
        </w:numPr>
        <w:rPr>
          <w:rFonts w:asciiTheme="minorHAnsi" w:hAnsiTheme="minorHAnsi"/>
          <w:sz w:val="20"/>
        </w:rPr>
      </w:pPr>
      <w:r>
        <w:rPr>
          <w:rFonts w:asciiTheme="minorHAnsi" w:hAnsiTheme="minorHAnsi"/>
          <w:sz w:val="20"/>
        </w:rPr>
        <w:t>Elk begrip dat hier niet is gedefinieerd, maar dat wel is gedefinieerd</w:t>
      </w:r>
      <w:r w:rsidR="009131D3">
        <w:rPr>
          <w:rFonts w:asciiTheme="minorHAnsi" w:hAnsiTheme="minorHAnsi"/>
          <w:sz w:val="20"/>
        </w:rPr>
        <w:t xml:space="preserve"> in de toepasselijke privacywetgeving</w:t>
      </w:r>
      <w:r>
        <w:rPr>
          <w:rFonts w:asciiTheme="minorHAnsi" w:hAnsiTheme="minorHAnsi"/>
          <w:sz w:val="20"/>
        </w:rPr>
        <w:t xml:space="preserve"> </w:t>
      </w:r>
      <w:r w:rsidR="00203CDE">
        <w:rPr>
          <w:rFonts w:asciiTheme="minorHAnsi" w:hAnsiTheme="minorHAnsi"/>
          <w:sz w:val="20"/>
        </w:rPr>
        <w:t>(</w:t>
      </w:r>
      <w:r w:rsidR="004257CD">
        <w:rPr>
          <w:rFonts w:asciiTheme="minorHAnsi" w:hAnsiTheme="minorHAnsi"/>
          <w:sz w:val="20"/>
        </w:rPr>
        <w:t>zoals “</w:t>
      </w:r>
      <w:r w:rsidR="004257CD" w:rsidRPr="00203CDE">
        <w:rPr>
          <w:rFonts w:asciiTheme="minorHAnsi" w:hAnsiTheme="minorHAnsi"/>
          <w:i/>
          <w:iCs/>
          <w:sz w:val="20"/>
        </w:rPr>
        <w:t>persoonsgegeven</w:t>
      </w:r>
      <w:r w:rsidR="00203CDE">
        <w:rPr>
          <w:rFonts w:asciiTheme="minorHAnsi" w:hAnsiTheme="minorHAnsi"/>
          <w:sz w:val="20"/>
        </w:rPr>
        <w:t>”, “</w:t>
      </w:r>
      <w:r w:rsidR="00203CDE" w:rsidRPr="00203CDE">
        <w:rPr>
          <w:rFonts w:asciiTheme="minorHAnsi" w:hAnsiTheme="minorHAnsi"/>
          <w:i/>
          <w:iCs/>
          <w:sz w:val="20"/>
        </w:rPr>
        <w:t>verwerken</w:t>
      </w:r>
      <w:r w:rsidR="00203CDE">
        <w:rPr>
          <w:rFonts w:asciiTheme="minorHAnsi" w:hAnsiTheme="minorHAnsi"/>
          <w:sz w:val="20"/>
        </w:rPr>
        <w:t>” etc</w:t>
      </w:r>
      <w:r w:rsidR="00483171">
        <w:rPr>
          <w:rFonts w:asciiTheme="minorHAnsi" w:hAnsiTheme="minorHAnsi"/>
          <w:sz w:val="20"/>
        </w:rPr>
        <w:t>.</w:t>
      </w:r>
      <w:r w:rsidR="00203CDE">
        <w:rPr>
          <w:rFonts w:asciiTheme="minorHAnsi" w:hAnsiTheme="minorHAnsi"/>
          <w:sz w:val="20"/>
        </w:rPr>
        <w:t>)</w:t>
      </w:r>
      <w:r w:rsidR="00483171">
        <w:rPr>
          <w:rFonts w:asciiTheme="minorHAnsi" w:hAnsiTheme="minorHAnsi"/>
          <w:sz w:val="20"/>
        </w:rPr>
        <w:t xml:space="preserve">, heeft in deze overeenkomst dezelfde betekenis als in de Algemene Verordening Gegevensbescherming. </w:t>
      </w:r>
    </w:p>
    <w:p w14:paraId="2AAE5853" w14:textId="77777777" w:rsidR="00C4364D" w:rsidRDefault="00C4364D" w:rsidP="00C4364D">
      <w:pPr>
        <w:ind w:left="705" w:hanging="705"/>
        <w:rPr>
          <w:rFonts w:asciiTheme="minorHAnsi" w:hAnsiTheme="minorHAnsi"/>
          <w:sz w:val="20"/>
        </w:rPr>
      </w:pPr>
    </w:p>
    <w:p w14:paraId="7D7F3ACB" w14:textId="77777777" w:rsidR="00C4364D" w:rsidRPr="00363301" w:rsidRDefault="00C4364D" w:rsidP="00C4364D">
      <w:pPr>
        <w:rPr>
          <w:rFonts w:asciiTheme="minorHAnsi" w:hAnsiTheme="minorHAnsi"/>
          <w:sz w:val="20"/>
        </w:rPr>
      </w:pPr>
      <w:r w:rsidRPr="00363301">
        <w:rPr>
          <w:rFonts w:asciiTheme="minorHAnsi" w:hAnsiTheme="minorHAnsi"/>
          <w:b/>
          <w:sz w:val="20"/>
        </w:rPr>
        <w:t>Artikel 2 Ingangsdatum en duur</w:t>
      </w:r>
    </w:p>
    <w:p w14:paraId="14FF8B5D" w14:textId="5DEAE6E2" w:rsidR="00C4364D" w:rsidRPr="00363301" w:rsidRDefault="00C4364D" w:rsidP="00C4364D">
      <w:pPr>
        <w:ind w:left="705" w:hanging="705"/>
        <w:rPr>
          <w:rFonts w:asciiTheme="minorHAnsi" w:hAnsiTheme="minorHAnsi"/>
          <w:sz w:val="20"/>
        </w:rPr>
      </w:pPr>
      <w:r w:rsidRPr="00363301">
        <w:rPr>
          <w:rFonts w:asciiTheme="minorHAnsi" w:hAnsiTheme="minorHAnsi"/>
          <w:sz w:val="20"/>
        </w:rPr>
        <w:lastRenderedPageBreak/>
        <w:t>2.1</w:t>
      </w:r>
      <w:r w:rsidRPr="00363301">
        <w:rPr>
          <w:rFonts w:asciiTheme="minorHAnsi" w:hAnsiTheme="minorHAnsi"/>
          <w:sz w:val="20"/>
        </w:rPr>
        <w:tab/>
        <w:t xml:space="preserve">Deze </w:t>
      </w:r>
      <w:r w:rsidR="00B27CAE">
        <w:rPr>
          <w:rFonts w:asciiTheme="minorHAnsi" w:hAnsiTheme="minorHAnsi"/>
          <w:sz w:val="20"/>
        </w:rPr>
        <w:t>Gegevens</w:t>
      </w:r>
      <w:r w:rsidR="00A45490">
        <w:rPr>
          <w:rFonts w:asciiTheme="minorHAnsi" w:hAnsiTheme="minorHAnsi"/>
          <w:sz w:val="20"/>
        </w:rPr>
        <w:t>uitwisselings</w:t>
      </w:r>
      <w:r w:rsidRPr="00363301">
        <w:rPr>
          <w:rFonts w:asciiTheme="minorHAnsi" w:hAnsiTheme="minorHAnsi"/>
          <w:sz w:val="20"/>
        </w:rPr>
        <w:t xml:space="preserve">overeenkomst gaat in op het moment dat de </w:t>
      </w:r>
      <w:r w:rsidR="002D714F">
        <w:rPr>
          <w:rFonts w:asciiTheme="minorHAnsi" w:hAnsiTheme="minorHAnsi"/>
          <w:sz w:val="20"/>
        </w:rPr>
        <w:t xml:space="preserve">Hoofdovereenkomst </w:t>
      </w:r>
      <w:r w:rsidRPr="00363301">
        <w:rPr>
          <w:rFonts w:asciiTheme="minorHAnsi" w:hAnsiTheme="minorHAnsi"/>
          <w:sz w:val="20"/>
        </w:rPr>
        <w:t>tot stand is gekomen, tenzij Partijen anders overeenkomen.</w:t>
      </w:r>
    </w:p>
    <w:p w14:paraId="3D5271A1" w14:textId="77777777" w:rsidR="0013053E" w:rsidRDefault="00C4364D" w:rsidP="00C4364D">
      <w:pPr>
        <w:ind w:left="705" w:hanging="705"/>
        <w:rPr>
          <w:rFonts w:asciiTheme="minorHAnsi" w:hAnsiTheme="minorHAnsi"/>
          <w:sz w:val="20"/>
        </w:rPr>
      </w:pPr>
      <w:r w:rsidRPr="00363301">
        <w:rPr>
          <w:rFonts w:asciiTheme="minorHAnsi" w:hAnsiTheme="minorHAnsi"/>
          <w:sz w:val="20"/>
        </w:rPr>
        <w:t>2.2</w:t>
      </w:r>
      <w:r w:rsidRPr="00363301">
        <w:rPr>
          <w:rFonts w:asciiTheme="minorHAnsi" w:hAnsiTheme="minorHAnsi"/>
          <w:sz w:val="20"/>
        </w:rPr>
        <w:tab/>
      </w:r>
      <w:r w:rsidR="0013053E">
        <w:rPr>
          <w:rFonts w:asciiTheme="minorHAnsi" w:hAnsiTheme="minorHAnsi"/>
          <w:sz w:val="20"/>
        </w:rPr>
        <w:t>De duur van d</w:t>
      </w:r>
      <w:r w:rsidRPr="00363301">
        <w:rPr>
          <w:rFonts w:asciiTheme="minorHAnsi" w:hAnsiTheme="minorHAnsi"/>
          <w:sz w:val="20"/>
        </w:rPr>
        <w:t xml:space="preserve">eze </w:t>
      </w:r>
      <w:r w:rsidR="00BB5CFF">
        <w:rPr>
          <w:rFonts w:asciiTheme="minorHAnsi" w:hAnsiTheme="minorHAnsi"/>
          <w:sz w:val="20"/>
        </w:rPr>
        <w:t>Gegevensuitwisselings</w:t>
      </w:r>
      <w:r w:rsidRPr="00363301">
        <w:rPr>
          <w:rFonts w:asciiTheme="minorHAnsi" w:hAnsiTheme="minorHAnsi"/>
          <w:sz w:val="20"/>
        </w:rPr>
        <w:t xml:space="preserve">overeenkomst </w:t>
      </w:r>
      <w:r w:rsidR="0013053E">
        <w:rPr>
          <w:rFonts w:asciiTheme="minorHAnsi" w:hAnsiTheme="minorHAnsi"/>
          <w:sz w:val="20"/>
        </w:rPr>
        <w:t>is:</w:t>
      </w:r>
    </w:p>
    <w:p w14:paraId="4BF8E45E" w14:textId="0FD829BC" w:rsidR="00371049" w:rsidRDefault="0013053E" w:rsidP="00371049">
      <w:pPr>
        <w:pStyle w:val="Lijstalinea"/>
        <w:numPr>
          <w:ilvl w:val="0"/>
          <w:numId w:val="41"/>
        </w:numPr>
        <w:rPr>
          <w:rFonts w:asciiTheme="minorHAnsi" w:hAnsiTheme="minorHAnsi"/>
          <w:sz w:val="20"/>
        </w:rPr>
      </w:pPr>
      <w:proofErr w:type="gramStart"/>
      <w:r w:rsidRPr="00371049">
        <w:rPr>
          <w:rFonts w:asciiTheme="minorHAnsi" w:hAnsiTheme="minorHAnsi"/>
          <w:sz w:val="20"/>
        </w:rPr>
        <w:t>voor</w:t>
      </w:r>
      <w:proofErr w:type="gramEnd"/>
      <w:r w:rsidRPr="00371049">
        <w:rPr>
          <w:rFonts w:asciiTheme="minorHAnsi" w:hAnsiTheme="minorHAnsi"/>
          <w:sz w:val="20"/>
        </w:rPr>
        <w:t xml:space="preserve"> zover de grondslag voor de Uitwisseling is gelegen in een tussen partijen gesloten overeenkomst, gelijk aan de duur van die overeenkomst</w:t>
      </w:r>
      <w:r w:rsidR="00371049" w:rsidRPr="00371049">
        <w:rPr>
          <w:rFonts w:asciiTheme="minorHAnsi" w:hAnsiTheme="minorHAnsi"/>
          <w:sz w:val="20"/>
        </w:rPr>
        <w:t>.</w:t>
      </w:r>
    </w:p>
    <w:p w14:paraId="78DDA3F8" w14:textId="0C5F9A68" w:rsidR="00371049" w:rsidRDefault="00371049" w:rsidP="00371049">
      <w:pPr>
        <w:pStyle w:val="Lijstalinea"/>
        <w:numPr>
          <w:ilvl w:val="0"/>
          <w:numId w:val="41"/>
        </w:numPr>
        <w:rPr>
          <w:rFonts w:asciiTheme="minorHAnsi" w:hAnsiTheme="minorHAnsi"/>
          <w:sz w:val="20"/>
        </w:rPr>
      </w:pPr>
      <w:r>
        <w:rPr>
          <w:rFonts w:asciiTheme="minorHAnsi" w:hAnsiTheme="minorHAnsi"/>
          <w:sz w:val="20"/>
        </w:rPr>
        <w:t>In overige gevallen gelijk aan de duur van de Uitwisseling</w:t>
      </w:r>
      <w:r w:rsidR="001164FA">
        <w:rPr>
          <w:rFonts w:asciiTheme="minorHAnsi" w:hAnsiTheme="minorHAnsi"/>
          <w:sz w:val="20"/>
        </w:rPr>
        <w:t>.</w:t>
      </w:r>
    </w:p>
    <w:p w14:paraId="5B174C13" w14:textId="34FEBCB9" w:rsidR="001164FA" w:rsidRDefault="001164FA" w:rsidP="001164FA">
      <w:pPr>
        <w:ind w:left="705"/>
        <w:rPr>
          <w:rFonts w:asciiTheme="minorHAnsi" w:hAnsiTheme="minorHAnsi"/>
          <w:sz w:val="20"/>
        </w:rPr>
      </w:pPr>
      <w:r>
        <w:rPr>
          <w:rFonts w:asciiTheme="minorHAnsi" w:hAnsiTheme="minorHAnsi"/>
          <w:sz w:val="20"/>
        </w:rPr>
        <w:t xml:space="preserve">Verplichtingen </w:t>
      </w:r>
      <w:r w:rsidR="001B7020">
        <w:rPr>
          <w:rFonts w:asciiTheme="minorHAnsi" w:hAnsiTheme="minorHAnsi"/>
          <w:sz w:val="20"/>
        </w:rPr>
        <w:t xml:space="preserve">welke naar hun aard bestemd zijn om ook na </w:t>
      </w:r>
      <w:r w:rsidR="00B507D1">
        <w:rPr>
          <w:rFonts w:asciiTheme="minorHAnsi" w:hAnsiTheme="minorHAnsi"/>
          <w:sz w:val="20"/>
        </w:rPr>
        <w:t>beëindiging</w:t>
      </w:r>
      <w:r w:rsidR="001B7020">
        <w:rPr>
          <w:rFonts w:asciiTheme="minorHAnsi" w:hAnsiTheme="minorHAnsi"/>
          <w:sz w:val="20"/>
        </w:rPr>
        <w:t xml:space="preserve"> van deze overeenkomst voort te duren, blijven na </w:t>
      </w:r>
      <w:r w:rsidR="00B507D1">
        <w:rPr>
          <w:rFonts w:asciiTheme="minorHAnsi" w:hAnsiTheme="minorHAnsi"/>
          <w:sz w:val="20"/>
        </w:rPr>
        <w:t>beëindiging</w:t>
      </w:r>
      <w:r w:rsidR="001B7020">
        <w:rPr>
          <w:rFonts w:asciiTheme="minorHAnsi" w:hAnsiTheme="minorHAnsi"/>
          <w:sz w:val="20"/>
        </w:rPr>
        <w:t xml:space="preserve"> bestaan. Tot deze verplichtingen behoren onder meer:</w:t>
      </w:r>
    </w:p>
    <w:p w14:paraId="3634DD3F" w14:textId="6F8689C5" w:rsidR="001B7020" w:rsidRDefault="00B507D1" w:rsidP="00B507D1">
      <w:pPr>
        <w:pStyle w:val="Lijstalinea"/>
        <w:numPr>
          <w:ilvl w:val="0"/>
          <w:numId w:val="41"/>
        </w:numPr>
        <w:rPr>
          <w:rFonts w:asciiTheme="minorHAnsi" w:hAnsiTheme="minorHAnsi"/>
          <w:sz w:val="20"/>
        </w:rPr>
      </w:pPr>
      <w:r>
        <w:rPr>
          <w:rFonts w:asciiTheme="minorHAnsi" w:hAnsiTheme="minorHAnsi"/>
          <w:sz w:val="20"/>
        </w:rPr>
        <w:t>Afgegeven garanties en vrijwaringen;</w:t>
      </w:r>
    </w:p>
    <w:p w14:paraId="438F0104" w14:textId="56A7697B" w:rsidR="00B507D1" w:rsidRPr="00B507D1" w:rsidRDefault="00B507D1" w:rsidP="00B507D1">
      <w:pPr>
        <w:pStyle w:val="Lijstalinea"/>
        <w:numPr>
          <w:ilvl w:val="0"/>
          <w:numId w:val="41"/>
        </w:numPr>
        <w:rPr>
          <w:rFonts w:asciiTheme="minorHAnsi" w:hAnsiTheme="minorHAnsi"/>
          <w:sz w:val="20"/>
        </w:rPr>
      </w:pPr>
      <w:r>
        <w:rPr>
          <w:rFonts w:asciiTheme="minorHAnsi" w:hAnsiTheme="minorHAnsi"/>
          <w:sz w:val="20"/>
        </w:rPr>
        <w:t xml:space="preserve">Geschillenbeslechting, toepasselijk recht. </w:t>
      </w:r>
    </w:p>
    <w:p w14:paraId="37C2716C" w14:textId="77777777" w:rsidR="00C4364D" w:rsidRPr="00363301" w:rsidRDefault="00C4364D" w:rsidP="00C4364D">
      <w:pPr>
        <w:rPr>
          <w:rFonts w:asciiTheme="minorHAnsi" w:hAnsiTheme="minorHAnsi"/>
          <w:sz w:val="20"/>
        </w:rPr>
      </w:pPr>
    </w:p>
    <w:p w14:paraId="39861E8A" w14:textId="330588C4" w:rsidR="00C4364D" w:rsidRPr="00363301" w:rsidRDefault="00C4364D" w:rsidP="00C4364D">
      <w:pPr>
        <w:rPr>
          <w:rFonts w:asciiTheme="minorHAnsi" w:hAnsiTheme="minorHAnsi"/>
          <w:b/>
          <w:sz w:val="20"/>
        </w:rPr>
      </w:pPr>
      <w:r w:rsidRPr="00363301">
        <w:rPr>
          <w:rFonts w:asciiTheme="minorHAnsi" w:hAnsiTheme="minorHAnsi"/>
          <w:b/>
          <w:sz w:val="20"/>
        </w:rPr>
        <w:t xml:space="preserve">Artikel 3 </w:t>
      </w:r>
      <w:proofErr w:type="spellStart"/>
      <w:r w:rsidR="007C47F6">
        <w:rPr>
          <w:rFonts w:asciiTheme="minorHAnsi" w:hAnsiTheme="minorHAnsi"/>
          <w:b/>
          <w:sz w:val="20"/>
        </w:rPr>
        <w:t>Privacyp</w:t>
      </w:r>
      <w:r w:rsidR="00827D37">
        <w:rPr>
          <w:rFonts w:asciiTheme="minorHAnsi" w:hAnsiTheme="minorHAnsi"/>
          <w:b/>
          <w:sz w:val="20"/>
        </w:rPr>
        <w:t>ositie</w:t>
      </w:r>
      <w:proofErr w:type="spellEnd"/>
      <w:r w:rsidR="007C47F6">
        <w:rPr>
          <w:rFonts w:asciiTheme="minorHAnsi" w:hAnsiTheme="minorHAnsi"/>
          <w:b/>
          <w:sz w:val="20"/>
        </w:rPr>
        <w:t xml:space="preserve"> van partijen</w:t>
      </w:r>
      <w:r w:rsidR="00827D37">
        <w:rPr>
          <w:rFonts w:asciiTheme="minorHAnsi" w:hAnsiTheme="minorHAnsi"/>
          <w:b/>
          <w:sz w:val="20"/>
        </w:rPr>
        <w:t xml:space="preserve"> </w:t>
      </w:r>
    </w:p>
    <w:p w14:paraId="694E79F5" w14:textId="1D553521" w:rsidR="00C4364D" w:rsidRDefault="00C4364D" w:rsidP="00C4364D">
      <w:pPr>
        <w:ind w:left="705" w:hanging="705"/>
        <w:rPr>
          <w:rFonts w:asciiTheme="minorHAnsi" w:hAnsiTheme="minorHAnsi"/>
          <w:sz w:val="20"/>
        </w:rPr>
      </w:pPr>
      <w:r w:rsidRPr="00363301">
        <w:rPr>
          <w:rFonts w:asciiTheme="minorHAnsi" w:hAnsiTheme="minorHAnsi"/>
          <w:sz w:val="20"/>
        </w:rPr>
        <w:t>3.1</w:t>
      </w:r>
      <w:r w:rsidRPr="00363301">
        <w:rPr>
          <w:rFonts w:asciiTheme="minorHAnsi" w:hAnsiTheme="minorHAnsi"/>
          <w:sz w:val="20"/>
        </w:rPr>
        <w:tab/>
      </w:r>
      <w:bookmarkStart w:id="4" w:name="_Hlk5103647"/>
      <w:r w:rsidR="009437D2">
        <w:rPr>
          <w:rFonts w:asciiTheme="minorHAnsi" w:hAnsiTheme="minorHAnsi"/>
          <w:sz w:val="20"/>
        </w:rPr>
        <w:t>Partijen onderkennen dat ze in het kader van de Uitwisseling allebei kwa</w:t>
      </w:r>
      <w:r w:rsidR="00827D37">
        <w:rPr>
          <w:rFonts w:asciiTheme="minorHAnsi" w:hAnsiTheme="minorHAnsi"/>
          <w:sz w:val="20"/>
        </w:rPr>
        <w:t>li</w:t>
      </w:r>
      <w:r w:rsidR="007C47F6">
        <w:rPr>
          <w:rFonts w:asciiTheme="minorHAnsi" w:hAnsiTheme="minorHAnsi"/>
          <w:sz w:val="20"/>
        </w:rPr>
        <w:t xml:space="preserve">ficeren als “verwerkersverantwoordelijke” in de zin van de Algemene Verordening Gegevensverwerking. </w:t>
      </w:r>
      <w:bookmarkEnd w:id="4"/>
    </w:p>
    <w:p w14:paraId="15F772DA" w14:textId="77777777" w:rsidR="00126898" w:rsidRDefault="00C4364D" w:rsidP="00126898">
      <w:pPr>
        <w:ind w:left="705" w:hanging="705"/>
        <w:rPr>
          <w:rFonts w:asciiTheme="minorHAnsi" w:hAnsiTheme="minorHAnsi"/>
          <w:sz w:val="20"/>
        </w:rPr>
      </w:pPr>
      <w:r w:rsidRPr="00363301">
        <w:rPr>
          <w:rFonts w:asciiTheme="minorHAnsi" w:hAnsiTheme="minorHAnsi"/>
          <w:sz w:val="20"/>
        </w:rPr>
        <w:t>3.2</w:t>
      </w:r>
      <w:r w:rsidRPr="00363301">
        <w:rPr>
          <w:rFonts w:asciiTheme="minorHAnsi" w:hAnsiTheme="minorHAnsi"/>
          <w:sz w:val="20"/>
        </w:rPr>
        <w:tab/>
        <w:t xml:space="preserve">De </w:t>
      </w:r>
      <w:r w:rsidR="00DB4440">
        <w:rPr>
          <w:rFonts w:asciiTheme="minorHAnsi" w:hAnsiTheme="minorHAnsi"/>
          <w:sz w:val="20"/>
        </w:rPr>
        <w:t>verantwoordelijkheid voor de Uitwisseling ligt bij Verstrekker</w:t>
      </w:r>
      <w:r w:rsidR="00126898">
        <w:rPr>
          <w:rFonts w:asciiTheme="minorHAnsi" w:hAnsiTheme="minorHAnsi"/>
          <w:sz w:val="20"/>
        </w:rPr>
        <w:t>. De verantwoordelijkheid voor de verdere verwerking ligt bij ontvanger.</w:t>
      </w:r>
    </w:p>
    <w:p w14:paraId="21EA3214" w14:textId="77777777" w:rsidR="005058E0" w:rsidRDefault="00126898" w:rsidP="00126898">
      <w:pPr>
        <w:ind w:left="705" w:hanging="705"/>
        <w:rPr>
          <w:rFonts w:asciiTheme="minorHAnsi" w:hAnsiTheme="minorHAnsi"/>
          <w:sz w:val="20"/>
        </w:rPr>
      </w:pPr>
      <w:r>
        <w:rPr>
          <w:rFonts w:asciiTheme="minorHAnsi" w:hAnsiTheme="minorHAnsi"/>
          <w:sz w:val="20"/>
        </w:rPr>
        <w:t xml:space="preserve">3.3 </w:t>
      </w:r>
      <w:r>
        <w:rPr>
          <w:rFonts w:asciiTheme="minorHAnsi" w:hAnsiTheme="minorHAnsi"/>
          <w:sz w:val="20"/>
        </w:rPr>
        <w:tab/>
      </w:r>
      <w:r w:rsidR="00427E8A">
        <w:rPr>
          <w:rFonts w:asciiTheme="minorHAnsi" w:hAnsiTheme="minorHAnsi"/>
          <w:sz w:val="20"/>
        </w:rPr>
        <w:t xml:space="preserve">Verstrekker garandeert </w:t>
      </w:r>
      <w:proofErr w:type="gramStart"/>
      <w:r w:rsidR="005058E0">
        <w:rPr>
          <w:rFonts w:asciiTheme="minorHAnsi" w:hAnsiTheme="minorHAnsi"/>
          <w:sz w:val="20"/>
        </w:rPr>
        <w:t>jegens</w:t>
      </w:r>
      <w:proofErr w:type="gramEnd"/>
      <w:r w:rsidR="005058E0">
        <w:rPr>
          <w:rFonts w:asciiTheme="minorHAnsi" w:hAnsiTheme="minorHAnsi"/>
          <w:sz w:val="20"/>
        </w:rPr>
        <w:t xml:space="preserve"> Ontvanger dat:</w:t>
      </w:r>
    </w:p>
    <w:p w14:paraId="02A9A671" w14:textId="022264BA" w:rsidR="00C4364D" w:rsidRDefault="00890567" w:rsidP="005058E0">
      <w:pPr>
        <w:pStyle w:val="Lijstalinea"/>
        <w:numPr>
          <w:ilvl w:val="0"/>
          <w:numId w:val="44"/>
        </w:numPr>
        <w:rPr>
          <w:rFonts w:asciiTheme="minorHAnsi" w:hAnsiTheme="minorHAnsi"/>
          <w:sz w:val="20"/>
        </w:rPr>
      </w:pPr>
      <w:r>
        <w:rPr>
          <w:rFonts w:asciiTheme="minorHAnsi" w:hAnsiTheme="minorHAnsi"/>
          <w:sz w:val="20"/>
        </w:rPr>
        <w:t xml:space="preserve">Zij de Uitgewisselde </w:t>
      </w:r>
      <w:r w:rsidR="00DF3393">
        <w:rPr>
          <w:rFonts w:asciiTheme="minorHAnsi" w:hAnsiTheme="minorHAnsi"/>
          <w:sz w:val="20"/>
        </w:rPr>
        <w:t>p</w:t>
      </w:r>
      <w:r>
        <w:rPr>
          <w:rFonts w:asciiTheme="minorHAnsi" w:hAnsiTheme="minorHAnsi"/>
          <w:sz w:val="20"/>
        </w:rPr>
        <w:t>ersoonsgegevens tot aa</w:t>
      </w:r>
      <w:r w:rsidR="0021342A">
        <w:rPr>
          <w:rFonts w:asciiTheme="minorHAnsi" w:hAnsiTheme="minorHAnsi"/>
          <w:sz w:val="20"/>
        </w:rPr>
        <w:t>n de Uitwisseling rechtmatig verwerkte;</w:t>
      </w:r>
    </w:p>
    <w:p w14:paraId="5B7A08D0" w14:textId="2BDF820C" w:rsidR="0021342A" w:rsidRDefault="0021342A" w:rsidP="005058E0">
      <w:pPr>
        <w:pStyle w:val="Lijstalinea"/>
        <w:numPr>
          <w:ilvl w:val="0"/>
          <w:numId w:val="44"/>
        </w:numPr>
        <w:rPr>
          <w:rFonts w:asciiTheme="minorHAnsi" w:hAnsiTheme="minorHAnsi"/>
          <w:sz w:val="20"/>
        </w:rPr>
      </w:pPr>
      <w:r>
        <w:rPr>
          <w:rFonts w:asciiTheme="minorHAnsi" w:hAnsiTheme="minorHAnsi"/>
          <w:sz w:val="20"/>
        </w:rPr>
        <w:t>De Uitwisseling rechtmatig is.</w:t>
      </w:r>
    </w:p>
    <w:p w14:paraId="0F007C06" w14:textId="4A7C8A72" w:rsidR="0021342A" w:rsidRDefault="009855F6" w:rsidP="0021342A">
      <w:pPr>
        <w:rPr>
          <w:rFonts w:asciiTheme="minorHAnsi" w:hAnsiTheme="minorHAnsi"/>
          <w:sz w:val="20"/>
        </w:rPr>
      </w:pPr>
      <w:r>
        <w:rPr>
          <w:rFonts w:asciiTheme="minorHAnsi" w:hAnsiTheme="minorHAnsi"/>
          <w:sz w:val="20"/>
        </w:rPr>
        <w:t>3.4</w:t>
      </w:r>
      <w:r>
        <w:rPr>
          <w:rFonts w:asciiTheme="minorHAnsi" w:hAnsiTheme="minorHAnsi"/>
          <w:sz w:val="20"/>
        </w:rPr>
        <w:tab/>
        <w:t xml:space="preserve">Ontvanger garandeert </w:t>
      </w:r>
      <w:proofErr w:type="gramStart"/>
      <w:r>
        <w:rPr>
          <w:rFonts w:asciiTheme="minorHAnsi" w:hAnsiTheme="minorHAnsi"/>
          <w:sz w:val="20"/>
        </w:rPr>
        <w:t>jegens</w:t>
      </w:r>
      <w:proofErr w:type="gramEnd"/>
      <w:r>
        <w:rPr>
          <w:rFonts w:asciiTheme="minorHAnsi" w:hAnsiTheme="minorHAnsi"/>
          <w:sz w:val="20"/>
        </w:rPr>
        <w:t xml:space="preserve"> Verstrekker dat:</w:t>
      </w:r>
    </w:p>
    <w:p w14:paraId="49B900AF" w14:textId="13171403" w:rsidR="009855F6" w:rsidRDefault="00D74BCC" w:rsidP="009855F6">
      <w:pPr>
        <w:pStyle w:val="Lijstalinea"/>
        <w:numPr>
          <w:ilvl w:val="0"/>
          <w:numId w:val="46"/>
        </w:numPr>
        <w:rPr>
          <w:rFonts w:asciiTheme="minorHAnsi" w:hAnsiTheme="minorHAnsi"/>
          <w:sz w:val="20"/>
        </w:rPr>
      </w:pPr>
      <w:r>
        <w:rPr>
          <w:rFonts w:asciiTheme="minorHAnsi" w:hAnsiTheme="minorHAnsi"/>
          <w:sz w:val="20"/>
        </w:rPr>
        <w:t>Zij de Uitgewisselde persoonsgegevens verder zal verwerken in overeenstemming met de Algemen</w:t>
      </w:r>
      <w:r w:rsidR="00B72AAE">
        <w:rPr>
          <w:rFonts w:asciiTheme="minorHAnsi" w:hAnsiTheme="minorHAnsi"/>
          <w:sz w:val="20"/>
        </w:rPr>
        <w:t>e Verordening Gegevensverwerking;</w:t>
      </w:r>
    </w:p>
    <w:p w14:paraId="58C00832" w14:textId="4ECC51EF" w:rsidR="00B72AAE" w:rsidRDefault="000A478E" w:rsidP="009855F6">
      <w:pPr>
        <w:pStyle w:val="Lijstalinea"/>
        <w:numPr>
          <w:ilvl w:val="0"/>
          <w:numId w:val="46"/>
        </w:numPr>
        <w:rPr>
          <w:rFonts w:asciiTheme="minorHAnsi" w:hAnsiTheme="minorHAnsi"/>
          <w:sz w:val="20"/>
        </w:rPr>
      </w:pPr>
      <w:r>
        <w:rPr>
          <w:rFonts w:asciiTheme="minorHAnsi" w:hAnsiTheme="minorHAnsi"/>
          <w:sz w:val="20"/>
        </w:rPr>
        <w:t xml:space="preserve">Zij de Uitgewisselde persoonsgegevens louter zal verwerken </w:t>
      </w:r>
      <w:r w:rsidR="00EC7C92">
        <w:rPr>
          <w:rFonts w:asciiTheme="minorHAnsi" w:hAnsiTheme="minorHAnsi"/>
          <w:sz w:val="20"/>
        </w:rPr>
        <w:t xml:space="preserve">voor </w:t>
      </w:r>
      <w:r w:rsidR="00DF3393">
        <w:rPr>
          <w:rFonts w:asciiTheme="minorHAnsi" w:hAnsiTheme="minorHAnsi"/>
          <w:sz w:val="20"/>
        </w:rPr>
        <w:t>de p</w:t>
      </w:r>
      <w:r w:rsidR="00134883">
        <w:rPr>
          <w:rFonts w:asciiTheme="minorHAnsi" w:hAnsiTheme="minorHAnsi"/>
          <w:sz w:val="20"/>
        </w:rPr>
        <w:t>restatie zoals beschreven in &lt;</w:t>
      </w:r>
      <w:r w:rsidR="00134883" w:rsidRPr="00346FA4">
        <w:rPr>
          <w:rFonts w:asciiTheme="minorHAnsi" w:hAnsiTheme="minorHAnsi"/>
          <w:sz w:val="20"/>
          <w:highlight w:val="yellow"/>
        </w:rPr>
        <w:t>naam hoofdovereenkomst</w:t>
      </w:r>
      <w:r w:rsidR="00134883">
        <w:rPr>
          <w:rFonts w:asciiTheme="minorHAnsi" w:hAnsiTheme="minorHAnsi"/>
          <w:sz w:val="20"/>
        </w:rPr>
        <w:t>&gt;.</w:t>
      </w:r>
    </w:p>
    <w:p w14:paraId="523EB303" w14:textId="098C1D5D" w:rsidR="0086147E" w:rsidRPr="0086147E" w:rsidRDefault="0086147E" w:rsidP="00CD1D92">
      <w:pPr>
        <w:ind w:left="705" w:hanging="705"/>
        <w:rPr>
          <w:rFonts w:asciiTheme="minorHAnsi" w:hAnsiTheme="minorHAnsi"/>
          <w:sz w:val="20"/>
        </w:rPr>
      </w:pPr>
      <w:r>
        <w:rPr>
          <w:rFonts w:asciiTheme="minorHAnsi" w:hAnsiTheme="minorHAnsi"/>
          <w:sz w:val="20"/>
        </w:rPr>
        <w:t>3.5</w:t>
      </w:r>
      <w:r>
        <w:rPr>
          <w:rFonts w:asciiTheme="minorHAnsi" w:hAnsiTheme="minorHAnsi"/>
          <w:sz w:val="20"/>
        </w:rPr>
        <w:tab/>
        <w:t xml:space="preserve">Partijen vrijwaren elkaar – met inachtneming </w:t>
      </w:r>
      <w:r w:rsidR="00197F39">
        <w:rPr>
          <w:rFonts w:asciiTheme="minorHAnsi" w:hAnsiTheme="minorHAnsi"/>
          <w:sz w:val="20"/>
        </w:rPr>
        <w:t xml:space="preserve">van het bepaalde </w:t>
      </w:r>
      <w:r w:rsidR="00197F39" w:rsidRPr="004F6EA9">
        <w:rPr>
          <w:rFonts w:asciiTheme="minorHAnsi" w:hAnsiTheme="minorHAnsi"/>
          <w:sz w:val="20"/>
        </w:rPr>
        <w:t>in artikel 7</w:t>
      </w:r>
      <w:r w:rsidR="00DF3393">
        <w:rPr>
          <w:rFonts w:asciiTheme="minorHAnsi" w:hAnsiTheme="minorHAnsi"/>
          <w:sz w:val="20"/>
        </w:rPr>
        <w:t xml:space="preserve"> van deze overeenkomst?</w:t>
      </w:r>
      <w:r w:rsidR="00197F39">
        <w:rPr>
          <w:rFonts w:asciiTheme="minorHAnsi" w:hAnsiTheme="minorHAnsi"/>
          <w:sz w:val="20"/>
        </w:rPr>
        <w:t xml:space="preserve"> </w:t>
      </w:r>
      <w:r w:rsidR="00CD1D92">
        <w:rPr>
          <w:rFonts w:asciiTheme="minorHAnsi" w:hAnsiTheme="minorHAnsi"/>
          <w:sz w:val="20"/>
        </w:rPr>
        <w:t>–</w:t>
      </w:r>
      <w:r w:rsidR="00197F39">
        <w:rPr>
          <w:rFonts w:asciiTheme="minorHAnsi" w:hAnsiTheme="minorHAnsi"/>
          <w:sz w:val="20"/>
        </w:rPr>
        <w:t xml:space="preserve"> </w:t>
      </w:r>
      <w:r w:rsidR="00CD1D92">
        <w:rPr>
          <w:rFonts w:asciiTheme="minorHAnsi" w:hAnsiTheme="minorHAnsi"/>
          <w:sz w:val="20"/>
        </w:rPr>
        <w:t>voor claims van betrokkenen die voortvloeien uit een schending van de in de artikelen 3.3 en 3.4</w:t>
      </w:r>
      <w:r w:rsidR="00962261">
        <w:rPr>
          <w:rFonts w:asciiTheme="minorHAnsi" w:hAnsiTheme="minorHAnsi"/>
          <w:sz w:val="20"/>
        </w:rPr>
        <w:t xml:space="preserve"> verstrekte garanties. </w:t>
      </w:r>
    </w:p>
    <w:p w14:paraId="6A4DAFD4" w14:textId="77777777" w:rsidR="00A25279" w:rsidRDefault="00A25279" w:rsidP="00C4364D">
      <w:pPr>
        <w:rPr>
          <w:rFonts w:asciiTheme="minorHAnsi" w:hAnsiTheme="minorHAnsi"/>
          <w:b/>
          <w:sz w:val="20"/>
        </w:rPr>
      </w:pPr>
    </w:p>
    <w:p w14:paraId="4162E8E2" w14:textId="43B7DF0B" w:rsidR="00C4364D" w:rsidRPr="00363301" w:rsidRDefault="00C4364D" w:rsidP="00C4364D">
      <w:pPr>
        <w:rPr>
          <w:rFonts w:asciiTheme="minorHAnsi" w:hAnsiTheme="minorHAnsi"/>
          <w:b/>
          <w:sz w:val="20"/>
        </w:rPr>
      </w:pPr>
      <w:r w:rsidRPr="00363301">
        <w:rPr>
          <w:rFonts w:asciiTheme="minorHAnsi" w:hAnsiTheme="minorHAnsi"/>
          <w:b/>
          <w:sz w:val="20"/>
        </w:rPr>
        <w:t xml:space="preserve">Artikel 4 </w:t>
      </w:r>
      <w:r w:rsidR="00962261">
        <w:rPr>
          <w:rFonts w:asciiTheme="minorHAnsi" w:hAnsiTheme="minorHAnsi"/>
          <w:b/>
          <w:sz w:val="20"/>
        </w:rPr>
        <w:t>Geheimhouding</w:t>
      </w:r>
    </w:p>
    <w:p w14:paraId="1253C8FA" w14:textId="58BE3693" w:rsidR="00C4364D" w:rsidRDefault="00245563" w:rsidP="00245563">
      <w:pPr>
        <w:ind w:left="705" w:hanging="705"/>
        <w:rPr>
          <w:rFonts w:asciiTheme="minorHAnsi" w:hAnsiTheme="minorHAnsi"/>
          <w:sz w:val="20"/>
        </w:rPr>
      </w:pPr>
      <w:r>
        <w:rPr>
          <w:rFonts w:asciiTheme="minorHAnsi" w:hAnsiTheme="minorHAnsi"/>
          <w:sz w:val="20"/>
        </w:rPr>
        <w:t xml:space="preserve">4.1 </w:t>
      </w:r>
      <w:r>
        <w:rPr>
          <w:rFonts w:asciiTheme="minorHAnsi" w:hAnsiTheme="minorHAnsi"/>
          <w:sz w:val="20"/>
        </w:rPr>
        <w:tab/>
      </w:r>
      <w:r w:rsidR="00DF3393">
        <w:rPr>
          <w:rFonts w:asciiTheme="minorHAnsi" w:hAnsiTheme="minorHAnsi"/>
          <w:sz w:val="20"/>
        </w:rPr>
        <w:t>Eeni</w:t>
      </w:r>
      <w:r w:rsidR="00D80611">
        <w:rPr>
          <w:rFonts w:asciiTheme="minorHAnsi" w:hAnsiTheme="minorHAnsi"/>
          <w:sz w:val="20"/>
        </w:rPr>
        <w:t xml:space="preserve">eder die op grond van </w:t>
      </w:r>
      <w:r w:rsidR="00E276D1">
        <w:rPr>
          <w:rFonts w:asciiTheme="minorHAnsi" w:hAnsiTheme="minorHAnsi"/>
          <w:sz w:val="20"/>
        </w:rPr>
        <w:t>deze</w:t>
      </w:r>
      <w:r w:rsidR="00D80611">
        <w:rPr>
          <w:rFonts w:asciiTheme="minorHAnsi" w:hAnsiTheme="minorHAnsi"/>
          <w:sz w:val="20"/>
        </w:rPr>
        <w:t xml:space="preserve"> </w:t>
      </w:r>
      <w:r w:rsidR="00E276D1">
        <w:rPr>
          <w:rFonts w:asciiTheme="minorHAnsi" w:hAnsiTheme="minorHAnsi"/>
          <w:sz w:val="20"/>
        </w:rPr>
        <w:t xml:space="preserve">overeenkomst </w:t>
      </w:r>
      <w:proofErr w:type="gramStart"/>
      <w:r w:rsidR="00D80611">
        <w:rPr>
          <w:rFonts w:asciiTheme="minorHAnsi" w:hAnsiTheme="minorHAnsi"/>
          <w:sz w:val="20"/>
        </w:rPr>
        <w:t>kennis neemt</w:t>
      </w:r>
      <w:proofErr w:type="gramEnd"/>
      <w:r w:rsidR="00D80611">
        <w:rPr>
          <w:rFonts w:asciiTheme="minorHAnsi" w:hAnsiTheme="minorHAnsi"/>
          <w:sz w:val="20"/>
        </w:rPr>
        <w:t xml:space="preserve"> van persoonsgegevens</w:t>
      </w:r>
      <w:r w:rsidR="00E276D1">
        <w:rPr>
          <w:rFonts w:asciiTheme="minorHAnsi" w:hAnsiTheme="minorHAnsi"/>
          <w:sz w:val="20"/>
        </w:rPr>
        <w:t xml:space="preserve"> is verplicht tot geheimhouding daarvan, tenzij de wet tot bekendmaki</w:t>
      </w:r>
      <w:r w:rsidR="00F8538E">
        <w:rPr>
          <w:rFonts w:asciiTheme="minorHAnsi" w:hAnsiTheme="minorHAnsi"/>
          <w:sz w:val="20"/>
        </w:rPr>
        <w:t>ng verplicht.</w:t>
      </w:r>
    </w:p>
    <w:p w14:paraId="2054D10D" w14:textId="77777777" w:rsidR="00D80611" w:rsidRPr="00363301" w:rsidRDefault="00D80611" w:rsidP="00C4364D">
      <w:pPr>
        <w:rPr>
          <w:rFonts w:asciiTheme="minorHAnsi" w:hAnsiTheme="minorHAnsi"/>
          <w:sz w:val="20"/>
        </w:rPr>
      </w:pPr>
    </w:p>
    <w:p w14:paraId="3351D7B1" w14:textId="21CD5F9E" w:rsidR="00C4364D" w:rsidRPr="00363301" w:rsidRDefault="00C4364D" w:rsidP="00C4364D">
      <w:pPr>
        <w:rPr>
          <w:rFonts w:asciiTheme="minorHAnsi" w:hAnsiTheme="minorHAnsi"/>
          <w:b/>
          <w:sz w:val="20"/>
        </w:rPr>
      </w:pPr>
      <w:r w:rsidRPr="00363301">
        <w:rPr>
          <w:rFonts w:asciiTheme="minorHAnsi" w:hAnsiTheme="minorHAnsi"/>
          <w:b/>
          <w:sz w:val="20"/>
        </w:rPr>
        <w:t xml:space="preserve">Artikel 5 </w:t>
      </w:r>
      <w:r w:rsidR="00F8538E">
        <w:rPr>
          <w:rFonts w:asciiTheme="minorHAnsi" w:hAnsiTheme="minorHAnsi"/>
          <w:b/>
          <w:sz w:val="20"/>
        </w:rPr>
        <w:t>Transparantie en rechten betrokkenen</w:t>
      </w:r>
    </w:p>
    <w:p w14:paraId="65CC75F8" w14:textId="5ED34C79" w:rsidR="00C4364D" w:rsidRPr="00363301" w:rsidRDefault="00C4364D" w:rsidP="00C4364D">
      <w:pPr>
        <w:ind w:left="705" w:hanging="705"/>
        <w:rPr>
          <w:rFonts w:asciiTheme="minorHAnsi" w:hAnsiTheme="minorHAnsi"/>
          <w:sz w:val="20"/>
        </w:rPr>
      </w:pPr>
      <w:r w:rsidRPr="00363301">
        <w:rPr>
          <w:rFonts w:asciiTheme="minorHAnsi" w:hAnsiTheme="minorHAnsi"/>
          <w:sz w:val="20"/>
        </w:rPr>
        <w:t>5.1</w:t>
      </w:r>
      <w:r w:rsidRPr="00363301">
        <w:rPr>
          <w:rFonts w:asciiTheme="minorHAnsi" w:hAnsiTheme="minorHAnsi"/>
          <w:sz w:val="20"/>
        </w:rPr>
        <w:tab/>
      </w:r>
      <w:bookmarkStart w:id="5" w:name="_Hlk5104932"/>
      <w:r w:rsidR="00976A63">
        <w:rPr>
          <w:rFonts w:asciiTheme="minorHAnsi" w:hAnsiTheme="minorHAnsi"/>
          <w:sz w:val="20"/>
        </w:rPr>
        <w:t xml:space="preserve">De verplichting tot het informeren van betrokkenen over de Uitwisseling in het kader van de transparantieverplichtingen uit de AVG </w:t>
      </w:r>
      <w:r w:rsidR="00296DF8">
        <w:rPr>
          <w:rFonts w:asciiTheme="minorHAnsi" w:hAnsiTheme="minorHAnsi"/>
          <w:sz w:val="20"/>
        </w:rPr>
        <w:t xml:space="preserve">ligt bij Verstrekker. </w:t>
      </w:r>
    </w:p>
    <w:p w14:paraId="6FD68EAC" w14:textId="23D0D715" w:rsidR="00C4364D" w:rsidRPr="00363301" w:rsidRDefault="00C4364D" w:rsidP="00C4364D">
      <w:pPr>
        <w:ind w:left="705" w:hanging="705"/>
        <w:rPr>
          <w:rFonts w:asciiTheme="minorHAnsi" w:hAnsiTheme="minorHAnsi"/>
          <w:sz w:val="20"/>
        </w:rPr>
      </w:pPr>
      <w:r w:rsidRPr="00363301">
        <w:rPr>
          <w:rFonts w:asciiTheme="minorHAnsi" w:hAnsiTheme="minorHAnsi"/>
          <w:sz w:val="20"/>
        </w:rPr>
        <w:t>5.2</w:t>
      </w:r>
      <w:r w:rsidRPr="00363301">
        <w:rPr>
          <w:rFonts w:asciiTheme="minorHAnsi" w:hAnsiTheme="minorHAnsi"/>
          <w:sz w:val="20"/>
        </w:rPr>
        <w:tab/>
      </w:r>
      <w:r w:rsidR="00296DF8">
        <w:rPr>
          <w:rFonts w:asciiTheme="minorHAnsi" w:hAnsiTheme="minorHAnsi"/>
          <w:sz w:val="20"/>
        </w:rPr>
        <w:t xml:space="preserve">Eventuele vragen van betrokkenen </w:t>
      </w:r>
      <w:proofErr w:type="gramStart"/>
      <w:r w:rsidR="00296DF8">
        <w:rPr>
          <w:rFonts w:asciiTheme="minorHAnsi" w:hAnsiTheme="minorHAnsi"/>
          <w:sz w:val="20"/>
        </w:rPr>
        <w:t>inzake</w:t>
      </w:r>
      <w:proofErr w:type="gramEnd"/>
      <w:r w:rsidR="00296DF8">
        <w:rPr>
          <w:rFonts w:asciiTheme="minorHAnsi" w:hAnsiTheme="minorHAnsi"/>
          <w:sz w:val="20"/>
        </w:rPr>
        <w:t xml:space="preserve"> de Uitwisseling of de verdere verwerking zullen </w:t>
      </w:r>
      <w:r w:rsidR="00C72B43">
        <w:rPr>
          <w:rFonts w:asciiTheme="minorHAnsi" w:hAnsiTheme="minorHAnsi"/>
          <w:sz w:val="20"/>
        </w:rPr>
        <w:t xml:space="preserve">door de in artikel 3.2 aangewezen verantwoordelijke partij worden beantwoord. </w:t>
      </w:r>
      <w:r w:rsidR="005A62DD">
        <w:rPr>
          <w:rFonts w:asciiTheme="minorHAnsi" w:hAnsiTheme="minorHAnsi"/>
          <w:sz w:val="20"/>
        </w:rPr>
        <w:t xml:space="preserve">Partijen verwijzen betrokkenen zo nodig naar de verantwoordelijke partij en onthouden zich daarbij van het geven </w:t>
      </w:r>
      <w:r w:rsidR="00222B66">
        <w:rPr>
          <w:rFonts w:asciiTheme="minorHAnsi" w:hAnsiTheme="minorHAnsi"/>
          <w:sz w:val="20"/>
        </w:rPr>
        <w:t xml:space="preserve">van een inhoudelijk oordeel </w:t>
      </w:r>
      <w:proofErr w:type="gramStart"/>
      <w:r w:rsidR="00222B66">
        <w:rPr>
          <w:rFonts w:asciiTheme="minorHAnsi" w:hAnsiTheme="minorHAnsi"/>
          <w:sz w:val="20"/>
        </w:rPr>
        <w:t>jegens</w:t>
      </w:r>
      <w:proofErr w:type="gramEnd"/>
      <w:r w:rsidR="00222B66">
        <w:rPr>
          <w:rFonts w:asciiTheme="minorHAnsi" w:hAnsiTheme="minorHAnsi"/>
          <w:sz w:val="20"/>
        </w:rPr>
        <w:t xml:space="preserve"> betrokkene. </w:t>
      </w:r>
    </w:p>
    <w:p w14:paraId="62B7279E" w14:textId="0FBBE8CA" w:rsidR="00471152" w:rsidRDefault="00C4364D" w:rsidP="00C4364D">
      <w:pPr>
        <w:ind w:left="705" w:hanging="705"/>
        <w:rPr>
          <w:rFonts w:asciiTheme="minorHAnsi" w:hAnsiTheme="minorHAnsi"/>
          <w:sz w:val="20"/>
        </w:rPr>
      </w:pPr>
      <w:r w:rsidRPr="00363301">
        <w:rPr>
          <w:rFonts w:asciiTheme="minorHAnsi" w:hAnsiTheme="minorHAnsi"/>
          <w:sz w:val="20"/>
        </w:rPr>
        <w:t>5.3</w:t>
      </w:r>
      <w:r w:rsidRPr="00363301">
        <w:rPr>
          <w:rFonts w:asciiTheme="minorHAnsi" w:hAnsiTheme="minorHAnsi"/>
          <w:sz w:val="20"/>
        </w:rPr>
        <w:tab/>
      </w:r>
      <w:r w:rsidR="00771010">
        <w:rPr>
          <w:rFonts w:asciiTheme="minorHAnsi" w:hAnsiTheme="minorHAnsi"/>
          <w:sz w:val="20"/>
        </w:rPr>
        <w:t xml:space="preserve">Voordat de verantwoordelijke beslist over een verzoek op grond van artikelen 12-21 van de AVG pleegt hij, indien nodig, overleg met de </w:t>
      </w:r>
      <w:r w:rsidR="00BA531F">
        <w:rPr>
          <w:rFonts w:asciiTheme="minorHAnsi" w:hAnsiTheme="minorHAnsi"/>
          <w:sz w:val="20"/>
        </w:rPr>
        <w:t>V</w:t>
      </w:r>
      <w:r w:rsidR="00771010">
        <w:rPr>
          <w:rFonts w:asciiTheme="minorHAnsi" w:hAnsiTheme="minorHAnsi"/>
          <w:sz w:val="20"/>
        </w:rPr>
        <w:t>erstrekker die de gegevens waarop de uitoefening</w:t>
      </w:r>
      <w:r w:rsidR="00471152">
        <w:rPr>
          <w:rFonts w:asciiTheme="minorHAnsi" w:hAnsiTheme="minorHAnsi"/>
          <w:sz w:val="20"/>
        </w:rPr>
        <w:t xml:space="preserve"> van rechten zich richt</w:t>
      </w:r>
      <w:r w:rsidR="00BA531F">
        <w:rPr>
          <w:rFonts w:asciiTheme="minorHAnsi" w:hAnsiTheme="minorHAnsi"/>
          <w:sz w:val="20"/>
        </w:rPr>
        <w:t>, hebben vastgelegd.</w:t>
      </w:r>
    </w:p>
    <w:p w14:paraId="5E7A2550" w14:textId="5D388471" w:rsidR="00C4364D" w:rsidRDefault="00C4364D" w:rsidP="00C4364D">
      <w:pPr>
        <w:ind w:left="705" w:hanging="705"/>
        <w:rPr>
          <w:rFonts w:asciiTheme="minorHAnsi" w:hAnsiTheme="minorHAnsi"/>
          <w:sz w:val="20"/>
        </w:rPr>
      </w:pPr>
      <w:r w:rsidRPr="00363301">
        <w:rPr>
          <w:rFonts w:asciiTheme="minorHAnsi" w:hAnsiTheme="minorHAnsi"/>
          <w:sz w:val="20"/>
        </w:rPr>
        <w:t>5.4</w:t>
      </w:r>
      <w:r w:rsidRPr="00363301">
        <w:rPr>
          <w:rFonts w:asciiTheme="minorHAnsi" w:hAnsiTheme="minorHAnsi"/>
          <w:sz w:val="20"/>
        </w:rPr>
        <w:tab/>
      </w:r>
      <w:r w:rsidR="009F36D5">
        <w:rPr>
          <w:rFonts w:asciiTheme="minorHAnsi" w:hAnsiTheme="minorHAnsi"/>
          <w:sz w:val="20"/>
        </w:rPr>
        <w:t xml:space="preserve">Partijen stellen elkaar in kennis van iedere op verzoek van de betrokkene </w:t>
      </w:r>
      <w:r w:rsidR="00E876A8">
        <w:rPr>
          <w:rFonts w:asciiTheme="minorHAnsi" w:hAnsiTheme="minorHAnsi"/>
          <w:sz w:val="20"/>
        </w:rPr>
        <w:t xml:space="preserve">doorgevoerde rectificatie of </w:t>
      </w:r>
      <w:proofErr w:type="spellStart"/>
      <w:r w:rsidR="00E876A8">
        <w:rPr>
          <w:rFonts w:asciiTheme="minorHAnsi" w:hAnsiTheme="minorHAnsi"/>
          <w:sz w:val="20"/>
        </w:rPr>
        <w:t>wissing</w:t>
      </w:r>
      <w:proofErr w:type="spellEnd"/>
      <w:r w:rsidR="00E876A8">
        <w:rPr>
          <w:rFonts w:asciiTheme="minorHAnsi" w:hAnsiTheme="minorHAnsi"/>
          <w:sz w:val="20"/>
        </w:rPr>
        <w:t xml:space="preserve"> van persoonsgegevens of beperking van de verwerking d</w:t>
      </w:r>
      <w:r w:rsidR="00BA531F">
        <w:rPr>
          <w:rFonts w:asciiTheme="minorHAnsi" w:hAnsiTheme="minorHAnsi"/>
          <w:sz w:val="20"/>
        </w:rPr>
        <w:t>i</w:t>
      </w:r>
      <w:r w:rsidR="00E876A8">
        <w:rPr>
          <w:rFonts w:asciiTheme="minorHAnsi" w:hAnsiTheme="minorHAnsi"/>
          <w:sz w:val="20"/>
        </w:rPr>
        <w:t xml:space="preserve">e </w:t>
      </w:r>
      <w:r w:rsidR="00E876A8">
        <w:rPr>
          <w:rFonts w:asciiTheme="minorHAnsi" w:hAnsiTheme="minorHAnsi"/>
          <w:sz w:val="20"/>
        </w:rPr>
        <w:lastRenderedPageBreak/>
        <w:t xml:space="preserve">betrekking heeft op de Uitgewisselde Persoonsgegevens, tenzij </w:t>
      </w:r>
      <w:r w:rsidR="00965905">
        <w:rPr>
          <w:rFonts w:asciiTheme="minorHAnsi" w:hAnsiTheme="minorHAnsi"/>
          <w:sz w:val="20"/>
        </w:rPr>
        <w:t xml:space="preserve">het in kennis stellen niet te verenigen is met het betreffende verzoek van de betrokkene (bijv. omdat het geheel los stond van de Uitwisseling). </w:t>
      </w:r>
      <w:bookmarkEnd w:id="5"/>
    </w:p>
    <w:p w14:paraId="16EFDC5D" w14:textId="7595A3EF" w:rsidR="00D80B8C" w:rsidRDefault="00D80B8C" w:rsidP="00C4364D">
      <w:pPr>
        <w:ind w:left="705" w:hanging="705"/>
        <w:rPr>
          <w:rFonts w:asciiTheme="minorHAnsi" w:hAnsiTheme="minorHAnsi"/>
          <w:sz w:val="20"/>
        </w:rPr>
      </w:pPr>
      <w:r>
        <w:rPr>
          <w:rFonts w:asciiTheme="minorHAnsi" w:hAnsiTheme="minorHAnsi"/>
          <w:sz w:val="20"/>
        </w:rPr>
        <w:t xml:space="preserve">5.5 </w:t>
      </w:r>
      <w:r>
        <w:rPr>
          <w:rFonts w:asciiTheme="minorHAnsi" w:hAnsiTheme="minorHAnsi"/>
          <w:sz w:val="20"/>
        </w:rPr>
        <w:tab/>
        <w:t xml:space="preserve">Ontvanger zal bijhouden aan welke derde partijen de Uitgewisselde Persoonsgegevens verder </w:t>
      </w:r>
      <w:r w:rsidR="00B85B2E">
        <w:rPr>
          <w:rFonts w:asciiTheme="minorHAnsi" w:hAnsiTheme="minorHAnsi"/>
          <w:sz w:val="20"/>
        </w:rPr>
        <w:t xml:space="preserve">worden verstrekt en betrokkene op diens verzoek een overzicht van deze derde partijen verstrekken. </w:t>
      </w:r>
    </w:p>
    <w:p w14:paraId="0EF646A2" w14:textId="77777777" w:rsidR="00C4364D" w:rsidRDefault="00C4364D" w:rsidP="00C4364D">
      <w:pPr>
        <w:rPr>
          <w:rFonts w:asciiTheme="minorHAnsi" w:hAnsiTheme="minorHAnsi"/>
          <w:sz w:val="20"/>
        </w:rPr>
      </w:pPr>
    </w:p>
    <w:p w14:paraId="3D17E6F9" w14:textId="678A24A1" w:rsidR="00B85B2E" w:rsidRPr="004A75E5" w:rsidRDefault="00B85B2E" w:rsidP="00C4364D">
      <w:pPr>
        <w:rPr>
          <w:rFonts w:asciiTheme="minorHAnsi" w:hAnsiTheme="minorHAnsi"/>
          <w:b/>
          <w:bCs/>
          <w:sz w:val="20"/>
        </w:rPr>
      </w:pPr>
      <w:r w:rsidRPr="004A75E5">
        <w:rPr>
          <w:rFonts w:asciiTheme="minorHAnsi" w:hAnsiTheme="minorHAnsi"/>
          <w:b/>
          <w:bCs/>
          <w:sz w:val="20"/>
        </w:rPr>
        <w:t>Artikel 6 Beveiligingsmaatregelen en datalekken</w:t>
      </w:r>
    </w:p>
    <w:p w14:paraId="22590D3A" w14:textId="04DD2FD1" w:rsidR="00B85B2E" w:rsidRPr="004A75E5" w:rsidRDefault="00DF73DA" w:rsidP="00C76956">
      <w:pPr>
        <w:ind w:left="705" w:hanging="705"/>
        <w:rPr>
          <w:rFonts w:asciiTheme="minorHAnsi" w:hAnsiTheme="minorHAnsi"/>
          <w:sz w:val="20"/>
        </w:rPr>
      </w:pPr>
      <w:r w:rsidRPr="004A75E5">
        <w:rPr>
          <w:rFonts w:asciiTheme="minorHAnsi" w:hAnsiTheme="minorHAnsi"/>
          <w:sz w:val="20"/>
        </w:rPr>
        <w:t xml:space="preserve">6.1 </w:t>
      </w:r>
      <w:r w:rsidRPr="004A75E5">
        <w:rPr>
          <w:rFonts w:asciiTheme="minorHAnsi" w:hAnsiTheme="minorHAnsi"/>
          <w:sz w:val="20"/>
        </w:rPr>
        <w:tab/>
        <w:t>De verantwoordelijke neemt alle passende technische en organisatorische maatregelen o</w:t>
      </w:r>
      <w:r w:rsidR="00C76956" w:rsidRPr="004A75E5">
        <w:rPr>
          <w:rFonts w:asciiTheme="minorHAnsi" w:hAnsiTheme="minorHAnsi"/>
          <w:sz w:val="20"/>
        </w:rPr>
        <w:t>m de persoonsgegevens die worden verwerkt te beveiligen en beveiligd te houden tegen verlies of tegen enige vorm van onzorgvuldige</w:t>
      </w:r>
      <w:r w:rsidR="002D5095" w:rsidRPr="004A75E5">
        <w:rPr>
          <w:rFonts w:asciiTheme="minorHAnsi" w:hAnsiTheme="minorHAnsi"/>
          <w:sz w:val="20"/>
        </w:rPr>
        <w:t xml:space="preserve">, onrechtmatige of ongeoorloofde verwerking. De te treffen maatregelen zijn vastgelegd in de </w:t>
      </w:r>
      <w:r w:rsidR="0056263C">
        <w:rPr>
          <w:rFonts w:asciiTheme="minorHAnsi" w:hAnsiTheme="minorHAnsi"/>
          <w:sz w:val="20"/>
        </w:rPr>
        <w:t>Baseline Informatiebeveiliging Overheid (voor niet gemeenten in de NEN</w:t>
      </w:r>
      <w:r w:rsidR="008F2BCE">
        <w:rPr>
          <w:rFonts w:asciiTheme="minorHAnsi" w:hAnsiTheme="minorHAnsi"/>
          <w:sz w:val="20"/>
        </w:rPr>
        <w:t>/ISO 27001 en 27002</w:t>
      </w:r>
      <w:r w:rsidR="0080632F">
        <w:rPr>
          <w:rFonts w:asciiTheme="minorHAnsi" w:hAnsiTheme="minorHAnsi"/>
          <w:sz w:val="20"/>
        </w:rPr>
        <w:t xml:space="preserve"> en NEN7510</w:t>
      </w:r>
      <w:r w:rsidR="0056263C">
        <w:rPr>
          <w:rFonts w:asciiTheme="minorHAnsi" w:hAnsiTheme="minorHAnsi"/>
          <w:sz w:val="20"/>
        </w:rPr>
        <w:t>)</w:t>
      </w:r>
      <w:r w:rsidR="00353EC8" w:rsidRPr="004A75E5">
        <w:rPr>
          <w:rFonts w:asciiTheme="minorHAnsi" w:hAnsiTheme="minorHAnsi"/>
          <w:sz w:val="20"/>
        </w:rPr>
        <w:t xml:space="preserve">. </w:t>
      </w:r>
    </w:p>
    <w:p w14:paraId="1AA4C2A5" w14:textId="0BD36BB3" w:rsidR="00353EC8" w:rsidRDefault="00353EC8" w:rsidP="00C76956">
      <w:pPr>
        <w:ind w:left="705" w:hanging="705"/>
        <w:rPr>
          <w:rFonts w:asciiTheme="minorHAnsi" w:hAnsiTheme="minorHAnsi"/>
          <w:sz w:val="20"/>
        </w:rPr>
      </w:pPr>
      <w:r w:rsidRPr="004A75E5">
        <w:rPr>
          <w:rFonts w:asciiTheme="minorHAnsi" w:hAnsiTheme="minorHAnsi"/>
          <w:sz w:val="20"/>
        </w:rPr>
        <w:t>6.2</w:t>
      </w:r>
      <w:r>
        <w:rPr>
          <w:rFonts w:asciiTheme="minorHAnsi" w:hAnsiTheme="minorHAnsi"/>
          <w:sz w:val="20"/>
        </w:rPr>
        <w:t xml:space="preserve"> </w:t>
      </w:r>
      <w:r>
        <w:rPr>
          <w:rFonts w:asciiTheme="minorHAnsi" w:hAnsiTheme="minorHAnsi"/>
          <w:sz w:val="20"/>
        </w:rPr>
        <w:tab/>
      </w:r>
      <w:r w:rsidR="0080632F">
        <w:rPr>
          <w:rFonts w:asciiTheme="minorHAnsi" w:hAnsiTheme="minorHAnsi"/>
          <w:sz w:val="20"/>
        </w:rPr>
        <w:t>Vanaf het moment van ontvangst van de Uitgewisselde Persoon</w:t>
      </w:r>
      <w:r w:rsidR="00E03B98">
        <w:rPr>
          <w:rFonts w:asciiTheme="minorHAnsi" w:hAnsiTheme="minorHAnsi"/>
          <w:sz w:val="20"/>
        </w:rPr>
        <w:t>s</w:t>
      </w:r>
      <w:r w:rsidR="0080632F">
        <w:rPr>
          <w:rFonts w:asciiTheme="minorHAnsi" w:hAnsiTheme="minorHAnsi"/>
          <w:sz w:val="20"/>
        </w:rPr>
        <w:t xml:space="preserve">gegevens ligt de verantwoordelijkheid </w:t>
      </w:r>
      <w:r w:rsidR="0011149D">
        <w:rPr>
          <w:rFonts w:asciiTheme="minorHAnsi" w:hAnsiTheme="minorHAnsi"/>
          <w:sz w:val="20"/>
        </w:rPr>
        <w:t xml:space="preserve">voor passende beveiliging bij de Ontvanger. </w:t>
      </w:r>
    </w:p>
    <w:p w14:paraId="674014DC" w14:textId="71F964A8" w:rsidR="0011149D" w:rsidRDefault="0011149D" w:rsidP="00C76956">
      <w:pPr>
        <w:ind w:left="705" w:hanging="705"/>
        <w:rPr>
          <w:rFonts w:asciiTheme="minorHAnsi" w:hAnsiTheme="minorHAnsi"/>
          <w:sz w:val="20"/>
        </w:rPr>
      </w:pPr>
      <w:r>
        <w:rPr>
          <w:rFonts w:asciiTheme="minorHAnsi" w:hAnsiTheme="minorHAnsi"/>
          <w:sz w:val="20"/>
        </w:rPr>
        <w:t xml:space="preserve">6.3 </w:t>
      </w:r>
      <w:r>
        <w:rPr>
          <w:rFonts w:asciiTheme="minorHAnsi" w:hAnsiTheme="minorHAnsi"/>
          <w:sz w:val="20"/>
        </w:rPr>
        <w:tab/>
        <w:t>Maatregelen als bedoeld in lid 1</w:t>
      </w:r>
      <w:r w:rsidR="00D439DF">
        <w:rPr>
          <w:rFonts w:asciiTheme="minorHAnsi" w:hAnsiTheme="minorHAnsi"/>
          <w:sz w:val="20"/>
        </w:rPr>
        <w:t xml:space="preserve"> houden ten minste voorzieningen in tegen:</w:t>
      </w:r>
    </w:p>
    <w:p w14:paraId="582944DB" w14:textId="4C588611" w:rsidR="00D439DF" w:rsidRDefault="00D439DF" w:rsidP="00D439DF">
      <w:pPr>
        <w:pStyle w:val="Lijstalinea"/>
        <w:numPr>
          <w:ilvl w:val="0"/>
          <w:numId w:val="47"/>
        </w:numPr>
        <w:rPr>
          <w:rFonts w:asciiTheme="minorHAnsi" w:hAnsiTheme="minorHAnsi"/>
          <w:sz w:val="20"/>
        </w:rPr>
      </w:pPr>
      <w:r>
        <w:rPr>
          <w:rFonts w:asciiTheme="minorHAnsi" w:hAnsiTheme="minorHAnsi"/>
          <w:sz w:val="20"/>
        </w:rPr>
        <w:t>Beschadiging of verlies van Persoonsgegevens;</w:t>
      </w:r>
    </w:p>
    <w:p w14:paraId="027489E2" w14:textId="7E851CE4" w:rsidR="00D439DF" w:rsidRDefault="00D439DF" w:rsidP="00D439DF">
      <w:pPr>
        <w:pStyle w:val="Lijstalinea"/>
        <w:numPr>
          <w:ilvl w:val="0"/>
          <w:numId w:val="47"/>
        </w:numPr>
        <w:rPr>
          <w:rFonts w:asciiTheme="minorHAnsi" w:hAnsiTheme="minorHAnsi"/>
          <w:sz w:val="20"/>
        </w:rPr>
      </w:pPr>
      <w:r>
        <w:rPr>
          <w:rFonts w:asciiTheme="minorHAnsi" w:hAnsiTheme="minorHAnsi"/>
          <w:sz w:val="20"/>
        </w:rPr>
        <w:t>Onbevoegde wijziging van Persoonsgegevens;</w:t>
      </w:r>
    </w:p>
    <w:p w14:paraId="3CDCCB15" w14:textId="650F5AFF" w:rsidR="009B5E4E" w:rsidRDefault="009B5E4E" w:rsidP="009B5E4E">
      <w:pPr>
        <w:pStyle w:val="Lijstalinea"/>
        <w:numPr>
          <w:ilvl w:val="0"/>
          <w:numId w:val="47"/>
        </w:numPr>
        <w:rPr>
          <w:rFonts w:asciiTheme="minorHAnsi" w:hAnsiTheme="minorHAnsi"/>
          <w:sz w:val="20"/>
        </w:rPr>
      </w:pPr>
      <w:r>
        <w:rPr>
          <w:rFonts w:asciiTheme="minorHAnsi" w:hAnsiTheme="minorHAnsi"/>
          <w:sz w:val="20"/>
        </w:rPr>
        <w:t>Ontvreemding van Persoonsgegevens;</w:t>
      </w:r>
    </w:p>
    <w:p w14:paraId="5207643B" w14:textId="1B064F18" w:rsidR="009B5E4E" w:rsidRDefault="009B5E4E" w:rsidP="009B5E4E">
      <w:pPr>
        <w:pStyle w:val="Lijstalinea"/>
        <w:numPr>
          <w:ilvl w:val="0"/>
          <w:numId w:val="47"/>
        </w:numPr>
        <w:rPr>
          <w:rFonts w:asciiTheme="minorHAnsi" w:hAnsiTheme="minorHAnsi"/>
          <w:sz w:val="20"/>
        </w:rPr>
      </w:pPr>
      <w:r>
        <w:rPr>
          <w:rFonts w:asciiTheme="minorHAnsi" w:hAnsiTheme="minorHAnsi"/>
          <w:sz w:val="20"/>
        </w:rPr>
        <w:t>Kennisneming van Persoonsgegevens door onbevoegden;</w:t>
      </w:r>
    </w:p>
    <w:p w14:paraId="312F3D8E" w14:textId="0D08A01C" w:rsidR="009B5E4E" w:rsidRDefault="009B5E4E" w:rsidP="009B5E4E">
      <w:pPr>
        <w:pStyle w:val="Lijstalinea"/>
        <w:numPr>
          <w:ilvl w:val="0"/>
          <w:numId w:val="47"/>
        </w:numPr>
        <w:rPr>
          <w:rFonts w:asciiTheme="minorHAnsi" w:hAnsiTheme="minorHAnsi"/>
          <w:sz w:val="20"/>
        </w:rPr>
      </w:pPr>
      <w:r>
        <w:rPr>
          <w:rFonts w:asciiTheme="minorHAnsi" w:hAnsiTheme="minorHAnsi"/>
          <w:sz w:val="20"/>
        </w:rPr>
        <w:t xml:space="preserve">Onnodige verdere verwerking en verzameling van Persoonsgegevens. </w:t>
      </w:r>
    </w:p>
    <w:p w14:paraId="6F45DF48" w14:textId="215699ED" w:rsidR="009B5E4E" w:rsidRDefault="009B5E4E" w:rsidP="00341FE2">
      <w:pPr>
        <w:ind w:left="705" w:hanging="705"/>
        <w:rPr>
          <w:rFonts w:asciiTheme="minorHAnsi" w:hAnsiTheme="minorHAnsi"/>
          <w:sz w:val="20"/>
        </w:rPr>
      </w:pPr>
      <w:r>
        <w:rPr>
          <w:rFonts w:asciiTheme="minorHAnsi" w:hAnsiTheme="minorHAnsi"/>
          <w:sz w:val="20"/>
        </w:rPr>
        <w:t>6.4</w:t>
      </w:r>
      <w:r>
        <w:rPr>
          <w:rFonts w:asciiTheme="minorHAnsi" w:hAnsiTheme="minorHAnsi"/>
          <w:sz w:val="20"/>
        </w:rPr>
        <w:tab/>
      </w:r>
      <w:r w:rsidR="00485429">
        <w:rPr>
          <w:rFonts w:asciiTheme="minorHAnsi" w:hAnsiTheme="minorHAnsi"/>
          <w:sz w:val="20"/>
        </w:rPr>
        <w:t xml:space="preserve">De verantwoordelijke conformeert zich aan de meldplicht datalekken zoals deze in de beleidsregels van de Autoriteit Persoonsgegevens zijn </w:t>
      </w:r>
      <w:r w:rsidR="00341FE2">
        <w:rPr>
          <w:rFonts w:asciiTheme="minorHAnsi" w:hAnsiTheme="minorHAnsi"/>
          <w:sz w:val="20"/>
        </w:rPr>
        <w:t>beschreven. Iedere verantwoordelijke heeft een interne procedure voor het afhandelen van incidenten/datalekken.</w:t>
      </w:r>
    </w:p>
    <w:p w14:paraId="6BB79C0A" w14:textId="327DFD4E" w:rsidR="00341FE2" w:rsidRDefault="00341FE2" w:rsidP="00341FE2">
      <w:pPr>
        <w:ind w:left="705" w:hanging="705"/>
        <w:rPr>
          <w:rFonts w:asciiTheme="minorHAnsi" w:hAnsiTheme="minorHAnsi"/>
          <w:sz w:val="20"/>
        </w:rPr>
      </w:pPr>
      <w:r>
        <w:rPr>
          <w:rFonts w:asciiTheme="minorHAnsi" w:hAnsiTheme="minorHAnsi"/>
          <w:sz w:val="20"/>
        </w:rPr>
        <w:t>6.5</w:t>
      </w:r>
      <w:r>
        <w:rPr>
          <w:rFonts w:asciiTheme="minorHAnsi" w:hAnsiTheme="minorHAnsi"/>
          <w:sz w:val="20"/>
        </w:rPr>
        <w:tab/>
      </w:r>
      <w:r w:rsidR="005F211B">
        <w:rPr>
          <w:rFonts w:asciiTheme="minorHAnsi" w:hAnsiTheme="minorHAnsi"/>
          <w:sz w:val="20"/>
        </w:rPr>
        <w:t>De verantwoordelijke die het vermeende datalek</w:t>
      </w:r>
      <w:r w:rsidR="003D7539">
        <w:rPr>
          <w:rFonts w:asciiTheme="minorHAnsi" w:hAnsiTheme="minorHAnsi"/>
          <w:sz w:val="20"/>
        </w:rPr>
        <w:t xml:space="preserve"> heeft doen ontstaan, </w:t>
      </w:r>
      <w:r w:rsidR="00EB1AB4">
        <w:rPr>
          <w:rFonts w:asciiTheme="minorHAnsi" w:hAnsiTheme="minorHAnsi"/>
          <w:sz w:val="20"/>
        </w:rPr>
        <w:t xml:space="preserve">en waarbij </w:t>
      </w:r>
      <w:r w:rsidR="00856F99">
        <w:rPr>
          <w:rFonts w:asciiTheme="minorHAnsi" w:hAnsiTheme="minorHAnsi"/>
          <w:sz w:val="20"/>
        </w:rPr>
        <w:t xml:space="preserve">persoonsgegevens mogelijk onrechtmatig verwerkt zijn, leidt het onderzoek bij het afhandelen van incidenten/datalekken </w:t>
      </w:r>
      <w:proofErr w:type="gramStart"/>
      <w:r w:rsidR="00856F99">
        <w:rPr>
          <w:rFonts w:asciiTheme="minorHAnsi" w:hAnsiTheme="minorHAnsi"/>
          <w:sz w:val="20"/>
        </w:rPr>
        <w:t>conform</w:t>
      </w:r>
      <w:proofErr w:type="gramEnd"/>
      <w:r w:rsidR="001F473B">
        <w:rPr>
          <w:rFonts w:asciiTheme="minorHAnsi" w:hAnsiTheme="minorHAnsi"/>
          <w:sz w:val="20"/>
        </w:rPr>
        <w:t xml:space="preserve"> de eigen interne procedure. Deze verantwoordelijke treft maatregelen om de Autoriteit Persoonsgegevens en betrokkenen te informeren </w:t>
      </w:r>
      <w:proofErr w:type="gramStart"/>
      <w:r w:rsidR="001F473B">
        <w:rPr>
          <w:rFonts w:asciiTheme="minorHAnsi" w:hAnsiTheme="minorHAnsi"/>
          <w:sz w:val="20"/>
        </w:rPr>
        <w:t>indien</w:t>
      </w:r>
      <w:proofErr w:type="gramEnd"/>
      <w:r w:rsidR="001F473B">
        <w:rPr>
          <w:rFonts w:asciiTheme="minorHAnsi" w:hAnsiTheme="minorHAnsi"/>
          <w:sz w:val="20"/>
        </w:rPr>
        <w:t xml:space="preserve"> dit in het kader van de meldplicht aan de orde is. </w:t>
      </w:r>
    </w:p>
    <w:p w14:paraId="7FC47E55" w14:textId="68A7B34A" w:rsidR="001F473B" w:rsidRDefault="001F473B" w:rsidP="00341FE2">
      <w:pPr>
        <w:ind w:left="705" w:hanging="705"/>
        <w:rPr>
          <w:rFonts w:asciiTheme="minorHAnsi" w:hAnsiTheme="minorHAnsi"/>
          <w:b/>
          <w:bCs/>
          <w:sz w:val="20"/>
        </w:rPr>
      </w:pPr>
      <w:r>
        <w:rPr>
          <w:rFonts w:asciiTheme="minorHAnsi" w:hAnsiTheme="minorHAnsi"/>
          <w:sz w:val="20"/>
        </w:rPr>
        <w:t xml:space="preserve">6.6 </w:t>
      </w:r>
      <w:r>
        <w:rPr>
          <w:rFonts w:asciiTheme="minorHAnsi" w:hAnsiTheme="minorHAnsi"/>
          <w:sz w:val="20"/>
        </w:rPr>
        <w:tab/>
        <w:t xml:space="preserve">In het geval van datalekken welke betrekking hebben op de verstrekte persoonsgegevens aan de </w:t>
      </w:r>
      <w:r w:rsidR="007B1CA8">
        <w:rPr>
          <w:rFonts w:asciiTheme="minorHAnsi" w:hAnsiTheme="minorHAnsi"/>
          <w:sz w:val="20"/>
        </w:rPr>
        <w:t xml:space="preserve">zijde van de ontvangende partij zal hij de verstrekkende partij hiervan binnen 24 uur op de hoogte brengen via </w:t>
      </w:r>
      <w:hyperlink r:id="rId10" w:history="1">
        <w:r w:rsidR="00DB5EB1" w:rsidRPr="007A2740">
          <w:rPr>
            <w:rStyle w:val="Hyperlink"/>
            <w:rFonts w:asciiTheme="minorHAnsi" w:hAnsiTheme="minorHAnsi"/>
            <w:b/>
            <w:bCs/>
            <w:sz w:val="20"/>
          </w:rPr>
          <w:t>privacy@texel.nl</w:t>
        </w:r>
      </w:hyperlink>
      <w:r w:rsidR="00155D47">
        <w:rPr>
          <w:rFonts w:asciiTheme="minorHAnsi" w:hAnsiTheme="minorHAnsi"/>
          <w:b/>
          <w:bCs/>
          <w:sz w:val="20"/>
        </w:rPr>
        <w:t>.</w:t>
      </w:r>
    </w:p>
    <w:p w14:paraId="34D4CAF6" w14:textId="651C5AC7" w:rsidR="00DB5EB1" w:rsidRPr="00DB5EB1" w:rsidRDefault="00DB5EB1" w:rsidP="00341FE2">
      <w:pPr>
        <w:ind w:left="705" w:hanging="705"/>
        <w:rPr>
          <w:rFonts w:asciiTheme="minorHAnsi" w:hAnsiTheme="minorHAnsi"/>
          <w:sz w:val="20"/>
        </w:rPr>
      </w:pPr>
      <w:r>
        <w:rPr>
          <w:rFonts w:asciiTheme="minorHAnsi" w:hAnsiTheme="minorHAnsi"/>
          <w:sz w:val="20"/>
        </w:rPr>
        <w:t>6.7</w:t>
      </w:r>
      <w:r>
        <w:rPr>
          <w:rFonts w:asciiTheme="minorHAnsi" w:hAnsiTheme="minorHAnsi"/>
          <w:sz w:val="20"/>
        </w:rPr>
        <w:tab/>
        <w:t>De andere verantwoordelijke, ook wel de verstrekker van de persoonsgeg</w:t>
      </w:r>
      <w:r w:rsidR="00E03B98">
        <w:rPr>
          <w:rFonts w:asciiTheme="minorHAnsi" w:hAnsiTheme="minorHAnsi"/>
          <w:sz w:val="20"/>
        </w:rPr>
        <w:t>e</w:t>
      </w:r>
      <w:r>
        <w:rPr>
          <w:rFonts w:asciiTheme="minorHAnsi" w:hAnsiTheme="minorHAnsi"/>
          <w:sz w:val="20"/>
        </w:rPr>
        <w:t>vens</w:t>
      </w:r>
      <w:r w:rsidR="00D0774E">
        <w:rPr>
          <w:rFonts w:asciiTheme="minorHAnsi" w:hAnsiTheme="minorHAnsi"/>
          <w:sz w:val="20"/>
        </w:rPr>
        <w:t>, ondersteunt deze verantwoordelijke zo nodig bij het afhandelen van het onderzoek.</w:t>
      </w:r>
    </w:p>
    <w:p w14:paraId="0B42D301" w14:textId="77777777" w:rsidR="00B85B2E" w:rsidRPr="00363301" w:rsidRDefault="00B85B2E" w:rsidP="00C4364D">
      <w:pPr>
        <w:rPr>
          <w:rFonts w:asciiTheme="minorHAnsi" w:hAnsiTheme="minorHAnsi"/>
          <w:sz w:val="20"/>
        </w:rPr>
      </w:pPr>
    </w:p>
    <w:p w14:paraId="19005CCB" w14:textId="2A08D3AA" w:rsidR="00C4364D" w:rsidRPr="00AE5616" w:rsidRDefault="00C4364D" w:rsidP="00C4364D">
      <w:pPr>
        <w:rPr>
          <w:rFonts w:asciiTheme="minorHAnsi" w:hAnsiTheme="minorHAnsi"/>
          <w:b/>
          <w:sz w:val="20"/>
        </w:rPr>
      </w:pPr>
      <w:r w:rsidRPr="00AE5616">
        <w:rPr>
          <w:rFonts w:asciiTheme="minorHAnsi" w:hAnsiTheme="minorHAnsi"/>
          <w:b/>
          <w:sz w:val="20"/>
        </w:rPr>
        <w:t xml:space="preserve">Artikel </w:t>
      </w:r>
      <w:r w:rsidR="00D0774E" w:rsidRPr="00AE5616">
        <w:rPr>
          <w:rFonts w:asciiTheme="minorHAnsi" w:hAnsiTheme="minorHAnsi"/>
          <w:b/>
          <w:sz w:val="20"/>
        </w:rPr>
        <w:t>7</w:t>
      </w:r>
      <w:r w:rsidRPr="00AE5616">
        <w:rPr>
          <w:rFonts w:asciiTheme="minorHAnsi" w:hAnsiTheme="minorHAnsi"/>
          <w:b/>
          <w:sz w:val="20"/>
        </w:rPr>
        <w:t xml:space="preserve"> Aansprakelijkheid</w:t>
      </w:r>
    </w:p>
    <w:p w14:paraId="3DF4841B" w14:textId="7F204226" w:rsidR="00C4364D" w:rsidRPr="00AE5616" w:rsidRDefault="00706E1B" w:rsidP="00C4364D">
      <w:pPr>
        <w:ind w:left="705" w:hanging="705"/>
        <w:rPr>
          <w:rFonts w:asciiTheme="minorHAnsi" w:hAnsiTheme="minorHAnsi"/>
          <w:sz w:val="20"/>
        </w:rPr>
      </w:pPr>
      <w:r w:rsidRPr="00AE5616">
        <w:rPr>
          <w:rFonts w:asciiTheme="minorHAnsi" w:hAnsiTheme="minorHAnsi"/>
          <w:sz w:val="20"/>
        </w:rPr>
        <w:t>7</w:t>
      </w:r>
      <w:r w:rsidR="00C4364D" w:rsidRPr="00AE5616">
        <w:rPr>
          <w:rFonts w:asciiTheme="minorHAnsi" w:hAnsiTheme="minorHAnsi"/>
          <w:sz w:val="20"/>
        </w:rPr>
        <w:t>.1</w:t>
      </w:r>
      <w:r w:rsidR="00C4364D" w:rsidRPr="00AE5616">
        <w:rPr>
          <w:rFonts w:asciiTheme="minorHAnsi" w:hAnsiTheme="minorHAnsi"/>
          <w:sz w:val="20"/>
        </w:rPr>
        <w:tab/>
      </w:r>
      <w:r w:rsidR="004D7474" w:rsidRPr="00AE5616">
        <w:rPr>
          <w:rFonts w:asciiTheme="minorHAnsi" w:hAnsiTheme="minorHAnsi"/>
          <w:sz w:val="20"/>
        </w:rPr>
        <w:t xml:space="preserve">Partijen staan ervoor in dat de Verwerking van Persoonsgegevens op basis van deze Overeenkomst niet onrechtmatig is en geen inbreuk maakt op de rechten van </w:t>
      </w:r>
      <w:r w:rsidR="00AC4E6A">
        <w:rPr>
          <w:rFonts w:asciiTheme="minorHAnsi" w:hAnsiTheme="minorHAnsi"/>
          <w:sz w:val="20"/>
        </w:rPr>
        <w:t>b</w:t>
      </w:r>
      <w:r w:rsidR="004D7474" w:rsidRPr="00AE5616">
        <w:rPr>
          <w:rFonts w:asciiTheme="minorHAnsi" w:hAnsiTheme="minorHAnsi"/>
          <w:sz w:val="20"/>
        </w:rPr>
        <w:t>etrokkene(n);</w:t>
      </w:r>
    </w:p>
    <w:p w14:paraId="47D721B4" w14:textId="55384021" w:rsidR="004D7474" w:rsidRPr="00AE5616" w:rsidRDefault="004D7474" w:rsidP="004D7474">
      <w:pPr>
        <w:ind w:left="705" w:hanging="705"/>
        <w:rPr>
          <w:rFonts w:asciiTheme="minorHAnsi" w:hAnsiTheme="minorHAnsi"/>
          <w:sz w:val="20"/>
        </w:rPr>
      </w:pPr>
      <w:r w:rsidRPr="00AE5616">
        <w:rPr>
          <w:rFonts w:asciiTheme="minorHAnsi" w:hAnsiTheme="minorHAnsi"/>
          <w:sz w:val="20"/>
        </w:rPr>
        <w:t xml:space="preserve">7.2 </w:t>
      </w:r>
      <w:r w:rsidRPr="00AE5616">
        <w:rPr>
          <w:rFonts w:asciiTheme="minorHAnsi" w:hAnsiTheme="minorHAnsi"/>
          <w:sz w:val="20"/>
        </w:rPr>
        <w:tab/>
      </w:r>
      <w:r w:rsidR="00EC2570" w:rsidRPr="00AE5616">
        <w:rPr>
          <w:rFonts w:asciiTheme="minorHAnsi" w:hAnsiTheme="minorHAnsi"/>
          <w:sz w:val="20"/>
        </w:rPr>
        <w:t xml:space="preserve">Gemeente Texel is niet aansprakelijk voor schade die het gevolg is van het door </w:t>
      </w:r>
      <w:r w:rsidR="00E22113" w:rsidRPr="00AE5616">
        <w:rPr>
          <w:rFonts w:asciiTheme="minorHAnsi" w:hAnsiTheme="minorHAnsi"/>
          <w:sz w:val="20"/>
        </w:rPr>
        <w:t>&lt;</w:t>
      </w:r>
      <w:r w:rsidR="00E22113" w:rsidRPr="00E03B98">
        <w:rPr>
          <w:rFonts w:asciiTheme="minorHAnsi" w:hAnsiTheme="minorHAnsi"/>
          <w:sz w:val="20"/>
          <w:highlight w:val="yellow"/>
        </w:rPr>
        <w:t>bedrijf</w:t>
      </w:r>
      <w:r w:rsidR="00E22113" w:rsidRPr="00AE5616">
        <w:rPr>
          <w:rFonts w:asciiTheme="minorHAnsi" w:hAnsiTheme="minorHAnsi"/>
          <w:sz w:val="20"/>
        </w:rPr>
        <w:t>&gt;</w:t>
      </w:r>
      <w:r w:rsidR="00EC2570" w:rsidRPr="00AE5616">
        <w:rPr>
          <w:rFonts w:asciiTheme="minorHAnsi" w:hAnsiTheme="minorHAnsi"/>
          <w:sz w:val="20"/>
        </w:rPr>
        <w:t xml:space="preserve"> niet naleven van de A</w:t>
      </w:r>
      <w:r w:rsidR="00E22113" w:rsidRPr="00AE5616">
        <w:rPr>
          <w:rFonts w:asciiTheme="minorHAnsi" w:hAnsiTheme="minorHAnsi"/>
          <w:sz w:val="20"/>
        </w:rPr>
        <w:t xml:space="preserve">lgemene </w:t>
      </w:r>
      <w:r w:rsidR="00EC2570" w:rsidRPr="00AE5616">
        <w:rPr>
          <w:rFonts w:asciiTheme="minorHAnsi" w:hAnsiTheme="minorHAnsi"/>
          <w:sz w:val="20"/>
        </w:rPr>
        <w:t>V</w:t>
      </w:r>
      <w:r w:rsidR="00E22113" w:rsidRPr="00AE5616">
        <w:rPr>
          <w:rFonts w:asciiTheme="minorHAnsi" w:hAnsiTheme="minorHAnsi"/>
          <w:sz w:val="20"/>
        </w:rPr>
        <w:t xml:space="preserve">erordening </w:t>
      </w:r>
      <w:r w:rsidR="00EC2570" w:rsidRPr="00AE5616">
        <w:rPr>
          <w:rFonts w:asciiTheme="minorHAnsi" w:hAnsiTheme="minorHAnsi"/>
          <w:sz w:val="20"/>
        </w:rPr>
        <w:t>G</w:t>
      </w:r>
      <w:r w:rsidR="00E22113" w:rsidRPr="00AE5616">
        <w:rPr>
          <w:rFonts w:asciiTheme="minorHAnsi" w:hAnsiTheme="minorHAnsi"/>
          <w:sz w:val="20"/>
        </w:rPr>
        <w:t>e</w:t>
      </w:r>
      <w:r w:rsidR="00AE5616">
        <w:rPr>
          <w:rFonts w:asciiTheme="minorHAnsi" w:hAnsiTheme="minorHAnsi"/>
          <w:sz w:val="20"/>
        </w:rPr>
        <w:t>ge</w:t>
      </w:r>
      <w:r w:rsidR="00E22113" w:rsidRPr="00AE5616">
        <w:rPr>
          <w:rFonts w:asciiTheme="minorHAnsi" w:hAnsiTheme="minorHAnsi"/>
          <w:sz w:val="20"/>
        </w:rPr>
        <w:t>vensbescherming</w:t>
      </w:r>
      <w:r w:rsidR="00EC2570" w:rsidRPr="00AE5616">
        <w:rPr>
          <w:rFonts w:asciiTheme="minorHAnsi" w:hAnsiTheme="minorHAnsi"/>
          <w:sz w:val="20"/>
        </w:rPr>
        <w:t xml:space="preserve"> of andere wet- of regelgeving. </w:t>
      </w:r>
      <w:r w:rsidR="00E22113" w:rsidRPr="00AE5616">
        <w:rPr>
          <w:rFonts w:asciiTheme="minorHAnsi" w:hAnsiTheme="minorHAnsi"/>
          <w:sz w:val="20"/>
        </w:rPr>
        <w:t>&lt;</w:t>
      </w:r>
      <w:proofErr w:type="gramStart"/>
      <w:r w:rsidR="00E22113" w:rsidRPr="00AE5616">
        <w:rPr>
          <w:rFonts w:asciiTheme="minorHAnsi" w:hAnsiTheme="minorHAnsi"/>
          <w:sz w:val="20"/>
          <w:highlight w:val="yellow"/>
        </w:rPr>
        <w:t>bedrijf</w:t>
      </w:r>
      <w:proofErr w:type="gramEnd"/>
      <w:r w:rsidR="00E22113" w:rsidRPr="00AE5616">
        <w:rPr>
          <w:rFonts w:asciiTheme="minorHAnsi" w:hAnsiTheme="minorHAnsi"/>
          <w:sz w:val="20"/>
        </w:rPr>
        <w:t>&gt;</w:t>
      </w:r>
      <w:r w:rsidR="00EC2570" w:rsidRPr="00AE5616">
        <w:rPr>
          <w:rFonts w:asciiTheme="minorHAnsi" w:hAnsiTheme="minorHAnsi"/>
          <w:sz w:val="20"/>
        </w:rPr>
        <w:t xml:space="preserve"> vrijwaart </w:t>
      </w:r>
      <w:r w:rsidR="00E22113" w:rsidRPr="00AE5616">
        <w:rPr>
          <w:rFonts w:asciiTheme="minorHAnsi" w:hAnsiTheme="minorHAnsi"/>
          <w:sz w:val="20"/>
        </w:rPr>
        <w:t>gemeente Texel</w:t>
      </w:r>
      <w:r w:rsidR="00EC2570" w:rsidRPr="00AE5616">
        <w:rPr>
          <w:rFonts w:asciiTheme="minorHAnsi" w:hAnsiTheme="minorHAnsi"/>
          <w:sz w:val="20"/>
        </w:rPr>
        <w:t xml:space="preserve"> ook voor aanspraken van </w:t>
      </w:r>
      <w:r w:rsidR="00E22113" w:rsidRPr="00AE5616">
        <w:rPr>
          <w:rFonts w:asciiTheme="minorHAnsi" w:hAnsiTheme="minorHAnsi"/>
          <w:sz w:val="20"/>
        </w:rPr>
        <w:t>d</w:t>
      </w:r>
      <w:r w:rsidR="00EC2570" w:rsidRPr="00AE5616">
        <w:rPr>
          <w:rFonts w:asciiTheme="minorHAnsi" w:hAnsiTheme="minorHAnsi"/>
          <w:sz w:val="20"/>
        </w:rPr>
        <w:t xml:space="preserve">erden op grond van zulke schade. De vrijwaring geldt niet alleen voor de schade die </w:t>
      </w:r>
      <w:r w:rsidR="00E22113" w:rsidRPr="00AE5616">
        <w:rPr>
          <w:rFonts w:asciiTheme="minorHAnsi" w:hAnsiTheme="minorHAnsi"/>
          <w:sz w:val="20"/>
        </w:rPr>
        <w:t>d</w:t>
      </w:r>
      <w:r w:rsidR="00EC2570" w:rsidRPr="00AE5616">
        <w:rPr>
          <w:rFonts w:asciiTheme="minorHAnsi" w:hAnsiTheme="minorHAnsi"/>
          <w:sz w:val="20"/>
        </w:rPr>
        <w:t xml:space="preserve">erden hebben geleden (materieel of immaterieel), maar ook voor de kosten die </w:t>
      </w:r>
      <w:r w:rsidR="00E22113" w:rsidRPr="00AE5616">
        <w:rPr>
          <w:rFonts w:asciiTheme="minorHAnsi" w:hAnsiTheme="minorHAnsi"/>
          <w:sz w:val="20"/>
        </w:rPr>
        <w:t>gemeente Texel</w:t>
      </w:r>
      <w:r w:rsidR="00EC2570" w:rsidRPr="00AE5616">
        <w:rPr>
          <w:rFonts w:asciiTheme="minorHAnsi" w:hAnsiTheme="minorHAnsi"/>
          <w:sz w:val="20"/>
        </w:rPr>
        <w:t xml:space="preserve"> in verband hiermee moet maken, bijvoorbeeld in een eventuele juridische procedure, </w:t>
      </w:r>
      <w:r w:rsidR="00DE6C70" w:rsidRPr="00AE5616">
        <w:rPr>
          <w:rFonts w:asciiTheme="minorHAnsi" w:hAnsiTheme="minorHAnsi"/>
          <w:sz w:val="20"/>
        </w:rPr>
        <w:t xml:space="preserve">of de </w:t>
      </w:r>
      <w:r w:rsidR="00DE6C70" w:rsidRPr="00AE5616">
        <w:rPr>
          <w:rFonts w:asciiTheme="minorHAnsi" w:hAnsiTheme="minorHAnsi"/>
          <w:sz w:val="20"/>
        </w:rPr>
        <w:lastRenderedPageBreak/>
        <w:t>kosten van eventuele boetes die aan &lt;</w:t>
      </w:r>
      <w:r w:rsidR="00DE6C70" w:rsidRPr="00AE5616">
        <w:rPr>
          <w:rFonts w:asciiTheme="minorHAnsi" w:hAnsiTheme="minorHAnsi"/>
          <w:sz w:val="20"/>
          <w:highlight w:val="yellow"/>
        </w:rPr>
        <w:t>bedrijf</w:t>
      </w:r>
      <w:r w:rsidR="00DE6C70" w:rsidRPr="00AE5616">
        <w:rPr>
          <w:rFonts w:asciiTheme="minorHAnsi" w:hAnsiTheme="minorHAnsi"/>
          <w:sz w:val="20"/>
        </w:rPr>
        <w:t>&gt; worden opgelegd ten gevolge van het handelen van &lt;</w:t>
      </w:r>
      <w:r w:rsidR="00DE6C70" w:rsidRPr="00AE5616">
        <w:rPr>
          <w:rFonts w:asciiTheme="minorHAnsi" w:hAnsiTheme="minorHAnsi"/>
          <w:sz w:val="20"/>
          <w:highlight w:val="yellow"/>
        </w:rPr>
        <w:t>bedrijf</w:t>
      </w:r>
      <w:r w:rsidR="00DE6C70" w:rsidRPr="00AE5616">
        <w:rPr>
          <w:rFonts w:asciiTheme="minorHAnsi" w:hAnsiTheme="minorHAnsi"/>
          <w:sz w:val="20"/>
        </w:rPr>
        <w:t>&gt;</w:t>
      </w:r>
      <w:r w:rsidR="00AE5616">
        <w:rPr>
          <w:rFonts w:asciiTheme="minorHAnsi" w:hAnsiTheme="minorHAnsi"/>
          <w:sz w:val="20"/>
        </w:rPr>
        <w:t>.</w:t>
      </w:r>
    </w:p>
    <w:p w14:paraId="396753B1" w14:textId="71057446" w:rsidR="00DE6C70" w:rsidRPr="00364B0A" w:rsidRDefault="00DE6C70" w:rsidP="004D7474">
      <w:pPr>
        <w:ind w:left="705" w:hanging="705"/>
        <w:rPr>
          <w:rFonts w:asciiTheme="minorHAnsi" w:hAnsiTheme="minorHAnsi"/>
          <w:sz w:val="20"/>
          <w:highlight w:val="cyan"/>
        </w:rPr>
      </w:pPr>
    </w:p>
    <w:p w14:paraId="687CC7AA" w14:textId="77777777" w:rsidR="00C4364D" w:rsidRPr="00364B0A" w:rsidRDefault="00C4364D" w:rsidP="00C4364D">
      <w:pPr>
        <w:rPr>
          <w:rFonts w:asciiTheme="minorHAnsi" w:hAnsiTheme="minorHAnsi"/>
          <w:sz w:val="20"/>
          <w:highlight w:val="cyan"/>
        </w:rPr>
      </w:pPr>
    </w:p>
    <w:p w14:paraId="0AC9E0AA" w14:textId="77777777" w:rsidR="00C4364D" w:rsidRPr="00364B0A" w:rsidRDefault="00C4364D" w:rsidP="00C4364D">
      <w:pPr>
        <w:ind w:left="705" w:hanging="705"/>
        <w:rPr>
          <w:rFonts w:asciiTheme="minorHAnsi" w:hAnsiTheme="minorHAnsi"/>
          <w:sz w:val="20"/>
          <w:highlight w:val="cyan"/>
        </w:rPr>
      </w:pPr>
    </w:p>
    <w:p w14:paraId="7DBCA236" w14:textId="77777777" w:rsidR="00C4364D" w:rsidRPr="0058159B" w:rsidRDefault="00C4364D" w:rsidP="00C4364D">
      <w:pPr>
        <w:rPr>
          <w:rFonts w:asciiTheme="minorHAnsi" w:hAnsiTheme="minorHAnsi"/>
          <w:b/>
          <w:sz w:val="20"/>
        </w:rPr>
      </w:pPr>
      <w:r w:rsidRPr="0058159B">
        <w:rPr>
          <w:rFonts w:asciiTheme="minorHAnsi" w:hAnsiTheme="minorHAnsi"/>
          <w:b/>
          <w:sz w:val="20"/>
        </w:rPr>
        <w:t>Artikel 8 Overige bepalingen</w:t>
      </w:r>
    </w:p>
    <w:p w14:paraId="48A7E442" w14:textId="5B768CB9" w:rsidR="00C4364D" w:rsidRPr="0058159B" w:rsidRDefault="00C4364D" w:rsidP="00C4364D">
      <w:pPr>
        <w:ind w:left="705" w:hanging="705"/>
        <w:rPr>
          <w:rFonts w:asciiTheme="minorHAnsi" w:hAnsiTheme="minorHAnsi"/>
          <w:sz w:val="20"/>
        </w:rPr>
      </w:pPr>
      <w:r w:rsidRPr="0058159B">
        <w:rPr>
          <w:rFonts w:asciiTheme="minorHAnsi" w:hAnsiTheme="minorHAnsi"/>
          <w:sz w:val="20"/>
        </w:rPr>
        <w:t>8.1</w:t>
      </w:r>
      <w:r w:rsidRPr="0058159B">
        <w:rPr>
          <w:rFonts w:asciiTheme="minorHAnsi" w:hAnsiTheme="minorHAnsi"/>
          <w:sz w:val="20"/>
        </w:rPr>
        <w:tab/>
        <w:t>Op deze overeenkomst is Nederlands recht van toepassing. Alle geschillen, ook als alleen één Partij vindt dat er een geschil is, zullen in eerste instantie worden voorgelegd aan dezelfde bevoegde rechter als genoemd in de</w:t>
      </w:r>
      <w:r w:rsidR="00D62040">
        <w:rPr>
          <w:rFonts w:asciiTheme="minorHAnsi" w:hAnsiTheme="minorHAnsi"/>
          <w:sz w:val="20"/>
        </w:rPr>
        <w:t xml:space="preserve"> </w:t>
      </w:r>
      <w:r w:rsidRPr="0058159B">
        <w:rPr>
          <w:rFonts w:asciiTheme="minorHAnsi" w:hAnsiTheme="minorHAnsi"/>
          <w:sz w:val="20"/>
        </w:rPr>
        <w:t>Hoofdovereenkomst.</w:t>
      </w:r>
    </w:p>
    <w:p w14:paraId="6BEC8E84" w14:textId="77777777" w:rsidR="00C4364D" w:rsidRPr="00364B0A" w:rsidRDefault="00C4364D" w:rsidP="00C4364D">
      <w:pPr>
        <w:ind w:left="705" w:hanging="705"/>
        <w:rPr>
          <w:rFonts w:asciiTheme="minorHAnsi" w:hAnsiTheme="minorHAnsi"/>
          <w:sz w:val="20"/>
          <w:highlight w:val="cyan"/>
        </w:rPr>
      </w:pPr>
    </w:p>
    <w:p w14:paraId="6D245649" w14:textId="77777777" w:rsidR="00C4364D" w:rsidRPr="0058159B" w:rsidRDefault="00C4364D" w:rsidP="00C4364D">
      <w:pPr>
        <w:ind w:left="567" w:hanging="567"/>
        <w:rPr>
          <w:rFonts w:asciiTheme="minorHAnsi" w:hAnsiTheme="minorHAnsi"/>
          <w:b/>
          <w:sz w:val="20"/>
        </w:rPr>
      </w:pPr>
      <w:r w:rsidRPr="0058159B">
        <w:rPr>
          <w:rFonts w:asciiTheme="minorHAnsi" w:hAnsiTheme="minorHAnsi"/>
          <w:b/>
          <w:sz w:val="20"/>
        </w:rPr>
        <w:t>Ondertekening</w:t>
      </w:r>
    </w:p>
    <w:p w14:paraId="260F23EF" w14:textId="77777777" w:rsidR="00C4364D" w:rsidRPr="0058159B" w:rsidRDefault="00C4364D" w:rsidP="00C4364D">
      <w:pPr>
        <w:rPr>
          <w:rFonts w:asciiTheme="minorHAnsi" w:hAnsiTheme="minorHAnsi"/>
          <w:sz w:val="20"/>
        </w:rPr>
      </w:pPr>
      <w:r w:rsidRPr="0058159B">
        <w:rPr>
          <w:rFonts w:asciiTheme="minorHAnsi" w:hAnsiTheme="minorHAnsi"/>
          <w:sz w:val="20"/>
        </w:rPr>
        <w:t>Aldus overeengekomen en in tweevoud ondertekend,</w:t>
      </w:r>
    </w:p>
    <w:p w14:paraId="2DE25394" w14:textId="77777777" w:rsidR="00C4364D" w:rsidRPr="0058159B" w:rsidRDefault="00C4364D" w:rsidP="00C4364D">
      <w:pPr>
        <w:rPr>
          <w:rFonts w:asciiTheme="minorHAnsi" w:hAnsiTheme="minorHAnsi"/>
          <w:sz w:val="20"/>
        </w:rPr>
      </w:pPr>
    </w:p>
    <w:p w14:paraId="5EAD20BE" w14:textId="77777777" w:rsidR="00C4364D" w:rsidRPr="0058159B" w:rsidRDefault="00C4364D" w:rsidP="00C4364D">
      <w:pPr>
        <w:rPr>
          <w:rFonts w:asciiTheme="minorHAnsi" w:hAnsiTheme="minorHAnsi"/>
          <w:sz w:val="20"/>
        </w:rPr>
      </w:pPr>
      <w:r w:rsidRPr="0058159B">
        <w:rPr>
          <w:rFonts w:asciiTheme="minorHAnsi" w:hAnsiTheme="minorHAnsi"/>
          <w:sz w:val="20"/>
        </w:rPr>
        <w:t xml:space="preserve">Ingangsdatum: </w:t>
      </w:r>
      <w:r w:rsidRPr="00245563">
        <w:rPr>
          <w:rFonts w:asciiTheme="minorHAnsi" w:hAnsiTheme="minorHAnsi"/>
          <w:sz w:val="20"/>
          <w:highlight w:val="yellow"/>
        </w:rPr>
        <w:t>&lt;……………&gt;</w:t>
      </w:r>
    </w:p>
    <w:p w14:paraId="32CDF9E8" w14:textId="77777777" w:rsidR="00C4364D" w:rsidRPr="0058159B" w:rsidRDefault="00C4364D" w:rsidP="00C4364D">
      <w:pPr>
        <w:tabs>
          <w:tab w:val="center" w:pos="3968"/>
        </w:tabs>
        <w:rPr>
          <w:rFonts w:asciiTheme="minorHAnsi" w:hAnsiTheme="minorHAnsi"/>
          <w:b/>
          <w:sz w:val="20"/>
        </w:rPr>
      </w:pPr>
    </w:p>
    <w:p w14:paraId="22F90DCD" w14:textId="10B3F7D3" w:rsidR="00C4364D" w:rsidRPr="0058159B" w:rsidRDefault="00C4364D" w:rsidP="00C4364D">
      <w:pPr>
        <w:tabs>
          <w:tab w:val="center" w:pos="3968"/>
        </w:tabs>
        <w:rPr>
          <w:rFonts w:asciiTheme="minorHAnsi" w:hAnsiTheme="minorHAnsi"/>
          <w:b/>
          <w:sz w:val="20"/>
        </w:rPr>
      </w:pPr>
      <w:r w:rsidRPr="0058159B">
        <w:rPr>
          <w:rFonts w:asciiTheme="minorHAnsi" w:hAnsiTheme="minorHAnsi"/>
          <w:b/>
          <w:sz w:val="20"/>
        </w:rPr>
        <w:t xml:space="preserve">Gemeente </w:t>
      </w:r>
      <w:r w:rsidR="00245563">
        <w:rPr>
          <w:rFonts w:asciiTheme="minorHAnsi" w:hAnsiTheme="minorHAnsi"/>
          <w:b/>
          <w:sz w:val="20"/>
        </w:rPr>
        <w:t>Texel</w:t>
      </w:r>
      <w:r w:rsidRPr="0058159B">
        <w:rPr>
          <w:rFonts w:asciiTheme="minorHAnsi" w:hAnsiTheme="minorHAnsi"/>
          <w:sz w:val="20"/>
        </w:rPr>
        <w:tab/>
      </w:r>
      <w:r w:rsidRPr="0058159B">
        <w:rPr>
          <w:rFonts w:asciiTheme="minorHAnsi" w:hAnsiTheme="minorHAnsi"/>
          <w:sz w:val="20"/>
        </w:rPr>
        <w:tab/>
      </w:r>
      <w:r w:rsidRPr="0058159B">
        <w:rPr>
          <w:rFonts w:asciiTheme="minorHAnsi" w:hAnsiTheme="minorHAnsi"/>
          <w:sz w:val="20"/>
        </w:rPr>
        <w:tab/>
      </w:r>
      <w:r w:rsidRPr="0058159B">
        <w:rPr>
          <w:rFonts w:asciiTheme="minorHAnsi" w:hAnsiTheme="minorHAnsi"/>
          <w:b/>
          <w:sz w:val="20"/>
        </w:rPr>
        <w:t>&lt;</w:t>
      </w:r>
      <w:r w:rsidRPr="000D6CA0">
        <w:rPr>
          <w:rFonts w:asciiTheme="minorHAnsi" w:hAnsiTheme="minorHAnsi"/>
          <w:b/>
          <w:sz w:val="20"/>
          <w:highlight w:val="yellow"/>
        </w:rPr>
        <w:t xml:space="preserve">Naam </w:t>
      </w:r>
      <w:r w:rsidR="000D6CA0" w:rsidRPr="000D6CA0">
        <w:rPr>
          <w:rFonts w:asciiTheme="minorHAnsi" w:hAnsiTheme="minorHAnsi"/>
          <w:b/>
          <w:sz w:val="20"/>
          <w:highlight w:val="yellow"/>
        </w:rPr>
        <w:t>bedrijf</w:t>
      </w:r>
      <w:r w:rsidRPr="0058159B">
        <w:rPr>
          <w:rFonts w:asciiTheme="minorHAnsi" w:hAnsiTheme="minorHAnsi"/>
          <w:b/>
          <w:sz w:val="20"/>
        </w:rPr>
        <w:t>&gt;</w:t>
      </w:r>
    </w:p>
    <w:p w14:paraId="4793471E" w14:textId="4E3FE94B" w:rsidR="00C4364D" w:rsidRPr="0058159B" w:rsidRDefault="00C4364D" w:rsidP="00C4364D">
      <w:pPr>
        <w:tabs>
          <w:tab w:val="center" w:pos="3968"/>
          <w:tab w:val="left" w:pos="4820"/>
        </w:tabs>
        <w:rPr>
          <w:rFonts w:asciiTheme="minorHAnsi" w:hAnsiTheme="minorHAnsi"/>
          <w:sz w:val="20"/>
        </w:rPr>
      </w:pPr>
      <w:r w:rsidRPr="0058159B">
        <w:rPr>
          <w:rFonts w:asciiTheme="minorHAnsi" w:hAnsiTheme="minorHAnsi"/>
          <w:sz w:val="20"/>
        </w:rPr>
        <w:t xml:space="preserve">De burgemeester van </w:t>
      </w:r>
      <w:r w:rsidR="00245563">
        <w:rPr>
          <w:rFonts w:asciiTheme="minorHAnsi" w:hAnsiTheme="minorHAnsi"/>
          <w:sz w:val="20"/>
        </w:rPr>
        <w:t>Texel</w:t>
      </w:r>
    </w:p>
    <w:p w14:paraId="781C14F9" w14:textId="77777777" w:rsidR="00C4364D" w:rsidRPr="0058159B" w:rsidRDefault="00C4364D" w:rsidP="00C4364D">
      <w:pPr>
        <w:tabs>
          <w:tab w:val="center" w:pos="3968"/>
          <w:tab w:val="left" w:pos="4820"/>
        </w:tabs>
        <w:rPr>
          <w:rFonts w:asciiTheme="minorHAnsi" w:hAnsiTheme="minorHAnsi"/>
          <w:sz w:val="20"/>
        </w:rPr>
      </w:pPr>
    </w:p>
    <w:p w14:paraId="685D94CF" w14:textId="77777777" w:rsidR="00C4364D" w:rsidRPr="0058159B" w:rsidRDefault="00C4364D" w:rsidP="00C4364D">
      <w:pPr>
        <w:tabs>
          <w:tab w:val="center" w:pos="3968"/>
          <w:tab w:val="left" w:pos="4820"/>
        </w:tabs>
        <w:rPr>
          <w:rFonts w:asciiTheme="minorHAnsi" w:hAnsiTheme="minorHAnsi"/>
          <w:sz w:val="20"/>
        </w:rPr>
      </w:pPr>
      <w:proofErr w:type="gramStart"/>
      <w:r w:rsidRPr="0058159B">
        <w:rPr>
          <w:rFonts w:asciiTheme="minorHAnsi" w:hAnsiTheme="minorHAnsi"/>
          <w:sz w:val="20"/>
        </w:rPr>
        <w:t>namens</w:t>
      </w:r>
      <w:proofErr w:type="gramEnd"/>
      <w:r w:rsidRPr="0058159B">
        <w:rPr>
          <w:rFonts w:asciiTheme="minorHAnsi" w:hAnsiTheme="minorHAnsi"/>
          <w:sz w:val="20"/>
        </w:rPr>
        <w:t xml:space="preserve"> deze</w:t>
      </w:r>
      <w:r w:rsidRPr="0058159B">
        <w:rPr>
          <w:rFonts w:asciiTheme="minorHAnsi" w:hAnsiTheme="minorHAnsi"/>
          <w:b/>
          <w:sz w:val="20"/>
        </w:rPr>
        <w:t>:</w:t>
      </w:r>
      <w:r w:rsidRPr="0058159B">
        <w:rPr>
          <w:rFonts w:asciiTheme="minorHAnsi" w:hAnsiTheme="minorHAnsi"/>
          <w:sz w:val="20"/>
        </w:rPr>
        <w:t xml:space="preserve"> </w:t>
      </w:r>
      <w:r w:rsidRPr="00245563">
        <w:rPr>
          <w:rFonts w:asciiTheme="minorHAnsi" w:hAnsiTheme="minorHAnsi"/>
          <w:sz w:val="20"/>
          <w:highlight w:val="yellow"/>
        </w:rPr>
        <w:t>&lt;naam, functie&gt;</w:t>
      </w:r>
      <w:r w:rsidRPr="0058159B">
        <w:rPr>
          <w:rFonts w:asciiTheme="minorHAnsi" w:hAnsiTheme="minorHAnsi"/>
          <w:sz w:val="20"/>
        </w:rPr>
        <w:tab/>
      </w:r>
      <w:r w:rsidRPr="0058159B">
        <w:rPr>
          <w:rFonts w:asciiTheme="minorHAnsi" w:hAnsiTheme="minorHAnsi"/>
          <w:sz w:val="20"/>
        </w:rPr>
        <w:tab/>
      </w:r>
      <w:r w:rsidRPr="0058159B">
        <w:rPr>
          <w:rFonts w:asciiTheme="minorHAnsi" w:hAnsiTheme="minorHAnsi"/>
          <w:sz w:val="20"/>
        </w:rPr>
        <w:tab/>
        <w:t xml:space="preserve">namens deze: </w:t>
      </w:r>
      <w:r w:rsidRPr="00245563">
        <w:rPr>
          <w:rFonts w:asciiTheme="minorHAnsi" w:hAnsiTheme="minorHAnsi"/>
          <w:sz w:val="20"/>
          <w:highlight w:val="yellow"/>
        </w:rPr>
        <w:t>&lt;naam, functie&gt;</w:t>
      </w:r>
    </w:p>
    <w:p w14:paraId="6922A8E1" w14:textId="77777777" w:rsidR="00C4364D" w:rsidRPr="0058159B" w:rsidRDefault="00C4364D" w:rsidP="00C4364D">
      <w:pPr>
        <w:tabs>
          <w:tab w:val="center" w:pos="3968"/>
          <w:tab w:val="left" w:pos="4820"/>
        </w:tabs>
        <w:rPr>
          <w:rFonts w:asciiTheme="minorHAnsi" w:hAnsiTheme="minorHAnsi"/>
          <w:sz w:val="20"/>
        </w:rPr>
      </w:pPr>
    </w:p>
    <w:p w14:paraId="71B5BE37" w14:textId="77777777" w:rsidR="00C4364D" w:rsidRPr="0058159B" w:rsidRDefault="00C4364D" w:rsidP="00C4364D">
      <w:pPr>
        <w:tabs>
          <w:tab w:val="left" w:pos="4820"/>
        </w:tabs>
        <w:rPr>
          <w:rFonts w:asciiTheme="minorHAnsi" w:hAnsiTheme="minorHAnsi"/>
          <w:sz w:val="20"/>
        </w:rPr>
      </w:pPr>
      <w:proofErr w:type="gramStart"/>
      <w:r w:rsidRPr="0058159B">
        <w:rPr>
          <w:rFonts w:asciiTheme="minorHAnsi" w:hAnsiTheme="minorHAnsi"/>
          <w:sz w:val="20"/>
        </w:rPr>
        <w:t>plaats</w:t>
      </w:r>
      <w:proofErr w:type="gramEnd"/>
      <w:r w:rsidRPr="0058159B">
        <w:rPr>
          <w:rFonts w:asciiTheme="minorHAnsi" w:hAnsiTheme="minorHAnsi"/>
          <w:sz w:val="20"/>
        </w:rPr>
        <w:t xml:space="preserve">: </w:t>
      </w:r>
      <w:r w:rsidRPr="00245563">
        <w:rPr>
          <w:rFonts w:asciiTheme="minorHAnsi" w:hAnsiTheme="minorHAnsi"/>
          <w:sz w:val="20"/>
          <w:highlight w:val="yellow"/>
        </w:rPr>
        <w:t>&lt;………</w:t>
      </w:r>
      <w:proofErr w:type="gramStart"/>
      <w:r w:rsidRPr="00245563">
        <w:rPr>
          <w:rFonts w:asciiTheme="minorHAnsi" w:hAnsiTheme="minorHAnsi"/>
          <w:sz w:val="20"/>
          <w:highlight w:val="yellow"/>
        </w:rPr>
        <w:t>…….</w:t>
      </w:r>
      <w:proofErr w:type="gramEnd"/>
      <w:r w:rsidRPr="00245563">
        <w:rPr>
          <w:rFonts w:asciiTheme="minorHAnsi" w:hAnsiTheme="minorHAnsi"/>
          <w:sz w:val="20"/>
          <w:highlight w:val="yellow"/>
        </w:rPr>
        <w:t>.&gt;</w:t>
      </w:r>
      <w:r w:rsidRPr="0058159B">
        <w:rPr>
          <w:rFonts w:asciiTheme="minorHAnsi" w:hAnsiTheme="minorHAnsi"/>
          <w:sz w:val="20"/>
        </w:rPr>
        <w:tab/>
      </w:r>
      <w:r w:rsidRPr="0058159B">
        <w:rPr>
          <w:rFonts w:asciiTheme="minorHAnsi" w:hAnsiTheme="minorHAnsi"/>
          <w:sz w:val="20"/>
        </w:rPr>
        <w:tab/>
        <w:t xml:space="preserve">plaats: </w:t>
      </w:r>
      <w:r w:rsidRPr="00245563">
        <w:rPr>
          <w:rFonts w:asciiTheme="minorHAnsi" w:hAnsiTheme="minorHAnsi"/>
          <w:sz w:val="20"/>
          <w:highlight w:val="yellow"/>
        </w:rPr>
        <w:t>&lt;………………………&gt;</w:t>
      </w:r>
    </w:p>
    <w:p w14:paraId="644F3532" w14:textId="77777777" w:rsidR="00C4364D" w:rsidRPr="0058159B" w:rsidRDefault="00C4364D" w:rsidP="00C4364D">
      <w:pPr>
        <w:tabs>
          <w:tab w:val="left" w:pos="4820"/>
        </w:tabs>
        <w:rPr>
          <w:rFonts w:asciiTheme="minorHAnsi" w:hAnsiTheme="minorHAnsi"/>
          <w:sz w:val="20"/>
        </w:rPr>
      </w:pPr>
    </w:p>
    <w:p w14:paraId="4DB8AAB0" w14:textId="77777777" w:rsidR="00C4364D" w:rsidRPr="0058159B" w:rsidRDefault="00C4364D" w:rsidP="00C4364D">
      <w:pPr>
        <w:rPr>
          <w:rFonts w:asciiTheme="minorHAnsi" w:hAnsiTheme="minorHAnsi"/>
          <w:sz w:val="20"/>
        </w:rPr>
      </w:pPr>
      <w:proofErr w:type="gramStart"/>
      <w:r w:rsidRPr="0058159B">
        <w:rPr>
          <w:rFonts w:asciiTheme="minorHAnsi" w:hAnsiTheme="minorHAnsi"/>
          <w:sz w:val="20"/>
        </w:rPr>
        <w:t>datum</w:t>
      </w:r>
      <w:proofErr w:type="gramEnd"/>
      <w:r w:rsidRPr="0058159B">
        <w:rPr>
          <w:rFonts w:asciiTheme="minorHAnsi" w:hAnsiTheme="minorHAnsi"/>
          <w:sz w:val="20"/>
        </w:rPr>
        <w:t xml:space="preserve">: </w:t>
      </w:r>
      <w:r w:rsidRPr="00245563">
        <w:rPr>
          <w:rFonts w:asciiTheme="minorHAnsi" w:hAnsiTheme="minorHAnsi"/>
          <w:sz w:val="20"/>
          <w:highlight w:val="yellow"/>
        </w:rPr>
        <w:t>&lt;……………</w:t>
      </w:r>
      <w:proofErr w:type="gramStart"/>
      <w:r w:rsidRPr="00245563">
        <w:rPr>
          <w:rFonts w:asciiTheme="minorHAnsi" w:hAnsiTheme="minorHAnsi"/>
          <w:sz w:val="20"/>
          <w:highlight w:val="yellow"/>
        </w:rPr>
        <w:t>…….</w:t>
      </w:r>
      <w:proofErr w:type="gramEnd"/>
      <w:r w:rsidRPr="00245563">
        <w:rPr>
          <w:rFonts w:asciiTheme="minorHAnsi" w:hAnsiTheme="minorHAnsi"/>
          <w:sz w:val="20"/>
          <w:highlight w:val="yellow"/>
        </w:rPr>
        <w:t>&gt;</w:t>
      </w:r>
      <w:r w:rsidRPr="0058159B">
        <w:rPr>
          <w:rFonts w:asciiTheme="minorHAnsi" w:hAnsiTheme="minorHAnsi"/>
          <w:sz w:val="20"/>
        </w:rPr>
        <w:tab/>
      </w:r>
      <w:r w:rsidRPr="0058159B">
        <w:rPr>
          <w:rFonts w:asciiTheme="minorHAnsi" w:hAnsiTheme="minorHAnsi"/>
          <w:sz w:val="20"/>
        </w:rPr>
        <w:tab/>
      </w:r>
      <w:r w:rsidRPr="0058159B">
        <w:rPr>
          <w:rFonts w:asciiTheme="minorHAnsi" w:hAnsiTheme="minorHAnsi"/>
          <w:sz w:val="20"/>
        </w:rPr>
        <w:tab/>
      </w:r>
      <w:r w:rsidRPr="0058159B">
        <w:rPr>
          <w:rFonts w:asciiTheme="minorHAnsi" w:hAnsiTheme="minorHAnsi"/>
          <w:sz w:val="20"/>
        </w:rPr>
        <w:tab/>
      </w:r>
      <w:r w:rsidRPr="0058159B">
        <w:rPr>
          <w:rFonts w:asciiTheme="minorHAnsi" w:hAnsiTheme="minorHAnsi"/>
          <w:sz w:val="20"/>
        </w:rPr>
        <w:tab/>
        <w:t xml:space="preserve">datum: </w:t>
      </w:r>
      <w:r w:rsidRPr="00245563">
        <w:rPr>
          <w:rFonts w:asciiTheme="minorHAnsi" w:hAnsiTheme="minorHAnsi"/>
          <w:sz w:val="20"/>
          <w:highlight w:val="yellow"/>
        </w:rPr>
        <w:t>&lt;………………</w:t>
      </w:r>
      <w:proofErr w:type="gramStart"/>
      <w:r w:rsidRPr="00245563">
        <w:rPr>
          <w:rFonts w:asciiTheme="minorHAnsi" w:hAnsiTheme="minorHAnsi"/>
          <w:sz w:val="20"/>
          <w:highlight w:val="yellow"/>
        </w:rPr>
        <w:t>…….</w:t>
      </w:r>
      <w:proofErr w:type="gramEnd"/>
      <w:r w:rsidRPr="00245563">
        <w:rPr>
          <w:rFonts w:asciiTheme="minorHAnsi" w:hAnsiTheme="minorHAnsi"/>
          <w:sz w:val="20"/>
          <w:highlight w:val="yellow"/>
        </w:rPr>
        <w:t>&gt;</w:t>
      </w:r>
    </w:p>
    <w:sectPr w:rsidR="00C4364D" w:rsidRPr="0058159B" w:rsidSect="00D22BB0">
      <w:headerReference w:type="default" r:id="rId11"/>
      <w:footerReference w:type="default" r:id="rId12"/>
      <w:pgSz w:w="11906" w:h="16838"/>
      <w:pgMar w:top="2268" w:right="1418" w:bottom="936"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2266A" w14:textId="77777777" w:rsidR="008825C8" w:rsidRDefault="008825C8" w:rsidP="00F54745">
      <w:pPr>
        <w:spacing w:line="240" w:lineRule="auto"/>
      </w:pPr>
      <w:r>
        <w:separator/>
      </w:r>
    </w:p>
  </w:endnote>
  <w:endnote w:type="continuationSeparator" w:id="0">
    <w:p w14:paraId="50557EB6" w14:textId="77777777" w:rsidR="008825C8" w:rsidRDefault="008825C8" w:rsidP="00F547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199203"/>
      <w:docPartObj>
        <w:docPartGallery w:val="Page Numbers (Bottom of Page)"/>
        <w:docPartUnique/>
      </w:docPartObj>
    </w:sdtPr>
    <w:sdtEndPr/>
    <w:sdtContent>
      <w:p w14:paraId="6A79B438" w14:textId="77777777" w:rsidR="00F54745" w:rsidRDefault="00F54745" w:rsidP="00F54745">
        <w:pPr>
          <w:pStyle w:val="Voettekst"/>
          <w:jc w:val="right"/>
        </w:pPr>
        <w:r>
          <w:rPr>
            <w:rFonts w:eastAsia="Arial"/>
            <w:b/>
            <w:noProof/>
            <w:sz w:val="16"/>
          </w:rPr>
          <mc:AlternateContent>
            <mc:Choice Requires="wps">
              <w:drawing>
                <wp:anchor distT="0" distB="0" distL="114300" distR="114300" simplePos="0" relativeHeight="251658240" behindDoc="0" locked="0" layoutInCell="1" allowOverlap="1" wp14:anchorId="5B5A3540" wp14:editId="538ADB5B">
                  <wp:simplePos x="0" y="0"/>
                  <wp:positionH relativeFrom="page">
                    <wp:posOffset>971550</wp:posOffset>
                  </wp:positionH>
                  <wp:positionV relativeFrom="page">
                    <wp:posOffset>9810750</wp:posOffset>
                  </wp:positionV>
                  <wp:extent cx="3888105" cy="399415"/>
                  <wp:effectExtent l="0" t="0" r="0" b="6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399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3E135D" w14:textId="77777777" w:rsidR="00F54745" w:rsidRPr="00F54745" w:rsidRDefault="00F54745" w:rsidP="00F54745">
                              <w:pPr>
                                <w:rPr>
                                  <w:rFonts w:cs="Arial"/>
                                  <w:b/>
                                  <w:sz w:val="16"/>
                                </w:rPr>
                              </w:pPr>
                              <w:r w:rsidRPr="00F54745">
                                <w:rPr>
                                  <w:rFonts w:cs="Arial"/>
                                  <w:b/>
                                  <w:sz w:val="16"/>
                                </w:rPr>
                                <w:t>Gemeente Texel</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5A3540" id="_x0000_t202" coordsize="21600,21600" o:spt="202" path="m,l,21600r21600,l21600,xe">
                  <v:stroke joinstyle="miter"/>
                  <v:path gradientshapeok="t" o:connecttype="rect"/>
                </v:shapetype>
                <v:shape id="Text Box 2" o:spid="_x0000_s1026" type="#_x0000_t202" style="position:absolute;left:0;text-align:left;margin-left:76.5pt;margin-top:772.5pt;width:306.15pt;height:31.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" stroked="f">
                  <v:textbox inset="0,0,0,0">
                    <w:txbxContent>
                      <w:p w14:paraId="6A3E135D" w14:textId="77777777" w:rsidR="00F54745" w:rsidRPr="00F54745" w:rsidRDefault="00F54745" w:rsidP="00F54745">
                        <w:pPr>
                          <w:rPr>
                            <w:rFonts w:cs="Arial"/>
                            <w:b/>
                            <w:sz w:val="16"/>
                          </w:rPr>
                        </w:pPr>
                        <w:r w:rsidRPr="00F54745">
                          <w:rPr>
                            <w:rFonts w:cs="Arial"/>
                            <w:b/>
                            <w:sz w:val="16"/>
                          </w:rPr>
                          <w:t>Gemeente Texel</w:t>
                        </w:r>
                      </w:p>
                    </w:txbxContent>
                  </v:textbox>
                  <w10:wrap anchorx="page" anchory="page"/>
                </v:shape>
              </w:pict>
            </mc:Fallback>
          </mc:AlternateContent>
        </w:r>
        <w:r>
          <w:fldChar w:fldCharType="begin"/>
        </w:r>
        <w:r>
          <w:instrText>PAGE   \* MERGEFORMAT</w:instrText>
        </w:r>
        <w:r>
          <w:fldChar w:fldCharType="separate"/>
        </w:r>
        <w:r>
          <w:t>1</w:t>
        </w:r>
        <w:r>
          <w:fldChar w:fldCharType="end"/>
        </w:r>
      </w:p>
    </w:sdtContent>
  </w:sdt>
  <w:p w14:paraId="5A03B597" w14:textId="77777777" w:rsidR="00F54745" w:rsidRPr="00607447" w:rsidRDefault="00F54745" w:rsidP="00F54745">
    <w:pPr>
      <w:spacing w:before="1" w:line="189" w:lineRule="exact"/>
      <w:textAlignment w:val="baseline"/>
    </w:pPr>
  </w:p>
  <w:p w14:paraId="513FF3BF" w14:textId="77777777" w:rsidR="00F54745" w:rsidRDefault="00F547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E257F" w14:textId="77777777" w:rsidR="008825C8" w:rsidRDefault="008825C8" w:rsidP="00F54745">
      <w:pPr>
        <w:spacing w:line="240" w:lineRule="auto"/>
      </w:pPr>
      <w:r>
        <w:separator/>
      </w:r>
    </w:p>
  </w:footnote>
  <w:footnote w:type="continuationSeparator" w:id="0">
    <w:p w14:paraId="6A2C7F4B" w14:textId="77777777" w:rsidR="008825C8" w:rsidRDefault="008825C8" w:rsidP="00F547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7C37" w14:textId="16BF6EE6" w:rsidR="00F54745" w:rsidRPr="00F54745" w:rsidRDefault="00F54745" w:rsidP="00F54745">
    <w:pPr>
      <w:pStyle w:val="Koptekst"/>
    </w:pPr>
    <w:r w:rsidRPr="001617FF">
      <w:rPr>
        <w:noProof/>
      </w:rPr>
      <w:drawing>
        <wp:inline distT="0" distB="0" distL="0" distR="0" wp14:anchorId="490E19FD" wp14:editId="3D07CDBC">
          <wp:extent cx="5612130" cy="445135"/>
          <wp:effectExtent l="0" t="0" r="7620" b="0"/>
          <wp:docPr id="158134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3408" name=""/>
                  <pic:cNvPicPr/>
                </pic:nvPicPr>
                <pic:blipFill>
                  <a:blip r:embed="rId1"/>
                  <a:stretch>
                    <a:fillRect/>
                  </a:stretch>
                </pic:blipFill>
                <pic:spPr>
                  <a:xfrm>
                    <a:off x="0" y="0"/>
                    <a:ext cx="5612130" cy="4451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4CCAC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44B33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0BCC09A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0646193C"/>
    <w:lvl w:ilvl="0">
      <w:start w:val="1"/>
      <w:numFmt w:val="decimal"/>
      <w:pStyle w:val="OPParagraafTitel"/>
      <w:lvlText w:val="%1."/>
      <w:lvlJc w:val="left"/>
      <w:pPr>
        <w:tabs>
          <w:tab w:val="num" w:pos="643"/>
        </w:tabs>
        <w:ind w:left="643" w:hanging="360"/>
      </w:pPr>
    </w:lvl>
  </w:abstractNum>
  <w:abstractNum w:abstractNumId="4" w15:restartNumberingAfterBreak="0">
    <w:nsid w:val="FFFFFF80"/>
    <w:multiLevelType w:val="singleLevel"/>
    <w:tmpl w:val="5680C0C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646B42"/>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DE2F0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DC380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FC16815C"/>
    <w:lvl w:ilvl="0">
      <w:start w:val="1"/>
      <w:numFmt w:val="bullet"/>
      <w:pStyle w:val="Lijstopsomteken"/>
      <w:lvlText w:val=""/>
      <w:lvlJc w:val="left"/>
      <w:pPr>
        <w:tabs>
          <w:tab w:val="num" w:pos="567"/>
        </w:tabs>
        <w:ind w:left="567" w:hanging="567"/>
      </w:pPr>
      <w:rPr>
        <w:rFonts w:ascii="Symbol" w:hAnsi="Symbol" w:hint="default"/>
      </w:rPr>
    </w:lvl>
  </w:abstractNum>
  <w:abstractNum w:abstractNumId="9" w15:restartNumberingAfterBreak="0">
    <w:nsid w:val="078369D4"/>
    <w:multiLevelType w:val="hybridMultilevel"/>
    <w:tmpl w:val="6E22AA44"/>
    <w:lvl w:ilvl="0" w:tplc="04130017">
      <w:start w:val="1"/>
      <w:numFmt w:val="lowerLetter"/>
      <w:lvlText w:val="%1)"/>
      <w:lvlJc w:val="left"/>
      <w:pPr>
        <w:ind w:left="1421" w:hanging="360"/>
      </w:pPr>
    </w:lvl>
    <w:lvl w:ilvl="1" w:tplc="04130019" w:tentative="1">
      <w:start w:val="1"/>
      <w:numFmt w:val="lowerLetter"/>
      <w:lvlText w:val="%2."/>
      <w:lvlJc w:val="left"/>
      <w:pPr>
        <w:ind w:left="2141" w:hanging="360"/>
      </w:pPr>
    </w:lvl>
    <w:lvl w:ilvl="2" w:tplc="0413001B" w:tentative="1">
      <w:start w:val="1"/>
      <w:numFmt w:val="lowerRoman"/>
      <w:lvlText w:val="%3."/>
      <w:lvlJc w:val="right"/>
      <w:pPr>
        <w:ind w:left="2861" w:hanging="180"/>
      </w:pPr>
    </w:lvl>
    <w:lvl w:ilvl="3" w:tplc="0413000F" w:tentative="1">
      <w:start w:val="1"/>
      <w:numFmt w:val="decimal"/>
      <w:lvlText w:val="%4."/>
      <w:lvlJc w:val="left"/>
      <w:pPr>
        <w:ind w:left="3581" w:hanging="360"/>
      </w:pPr>
    </w:lvl>
    <w:lvl w:ilvl="4" w:tplc="04130019" w:tentative="1">
      <w:start w:val="1"/>
      <w:numFmt w:val="lowerLetter"/>
      <w:lvlText w:val="%5."/>
      <w:lvlJc w:val="left"/>
      <w:pPr>
        <w:ind w:left="4301" w:hanging="360"/>
      </w:pPr>
    </w:lvl>
    <w:lvl w:ilvl="5" w:tplc="0413001B" w:tentative="1">
      <w:start w:val="1"/>
      <w:numFmt w:val="lowerRoman"/>
      <w:lvlText w:val="%6."/>
      <w:lvlJc w:val="right"/>
      <w:pPr>
        <w:ind w:left="5021" w:hanging="180"/>
      </w:pPr>
    </w:lvl>
    <w:lvl w:ilvl="6" w:tplc="0413000F" w:tentative="1">
      <w:start w:val="1"/>
      <w:numFmt w:val="decimal"/>
      <w:lvlText w:val="%7."/>
      <w:lvlJc w:val="left"/>
      <w:pPr>
        <w:ind w:left="5741" w:hanging="360"/>
      </w:pPr>
    </w:lvl>
    <w:lvl w:ilvl="7" w:tplc="04130019" w:tentative="1">
      <w:start w:val="1"/>
      <w:numFmt w:val="lowerLetter"/>
      <w:lvlText w:val="%8."/>
      <w:lvlJc w:val="left"/>
      <w:pPr>
        <w:ind w:left="6461" w:hanging="360"/>
      </w:pPr>
    </w:lvl>
    <w:lvl w:ilvl="8" w:tplc="0413001B" w:tentative="1">
      <w:start w:val="1"/>
      <w:numFmt w:val="lowerRoman"/>
      <w:lvlText w:val="%9."/>
      <w:lvlJc w:val="right"/>
      <w:pPr>
        <w:ind w:left="7181" w:hanging="180"/>
      </w:pPr>
    </w:lvl>
  </w:abstractNum>
  <w:abstractNum w:abstractNumId="10" w15:restartNumberingAfterBreak="0">
    <w:nsid w:val="084B5EBD"/>
    <w:multiLevelType w:val="multilevel"/>
    <w:tmpl w:val="904673C0"/>
    <w:styleLink w:val="Lijstnummering1bullet"/>
    <w:lvl w:ilvl="0">
      <w:start w:val="1"/>
      <w:numFmt w:val="decimal"/>
      <w:lvlText w:val="%1."/>
      <w:lvlJc w:val="left"/>
      <w:pPr>
        <w:tabs>
          <w:tab w:val="num" w:pos="567"/>
        </w:tabs>
        <w:ind w:left="567" w:hanging="567"/>
      </w:pPr>
      <w:rPr>
        <w:rFonts w:ascii="Trebuchet MS" w:hAnsi="Trebuchet MS"/>
        <w:sz w:val="18"/>
      </w:rPr>
    </w:lvl>
    <w:lvl w:ilvl="1">
      <w:start w:val="1"/>
      <w:numFmt w:val="bullet"/>
      <w:lvlText w:val=""/>
      <w:lvlJc w:val="left"/>
      <w:pPr>
        <w:tabs>
          <w:tab w:val="num" w:pos="1134"/>
        </w:tabs>
        <w:ind w:left="1134" w:hanging="567"/>
      </w:pPr>
      <w:rPr>
        <w:rFonts w:ascii="Symbol" w:hAnsi="Symbol" w:hint="default"/>
        <w:b w:val="0"/>
        <w:i w:val="0"/>
      </w:rPr>
    </w:lvl>
    <w:lvl w:ilvl="2">
      <w:start w:val="1"/>
      <w:numFmt w:val="decimal"/>
      <w:lvlText w:val="%3º"/>
      <w:lvlJc w:val="left"/>
      <w:pPr>
        <w:tabs>
          <w:tab w:val="num" w:pos="1701"/>
        </w:tabs>
        <w:ind w:left="1701" w:hanging="567"/>
      </w:pPr>
      <w:rPr>
        <w:rFont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B072CC"/>
    <w:multiLevelType w:val="multilevel"/>
    <w:tmpl w:val="BE74E052"/>
    <w:lvl w:ilvl="0">
      <w:start w:val="1"/>
      <w:numFmt w:val="decimal"/>
      <w:pStyle w:val="OPHoofdstukTitel"/>
      <w:suff w:val="space"/>
      <w:lvlText w:val="Hoofdstuk %1"/>
      <w:lvlJc w:val="left"/>
      <w:pPr>
        <w:ind w:left="0" w:firstLine="0"/>
      </w:pPr>
      <w:rPr>
        <w:rFonts w:hint="default"/>
      </w:rPr>
    </w:lvl>
    <w:lvl w:ilvl="1">
      <w:start w:val="1"/>
      <w:numFmt w:val="decimal"/>
      <w:suff w:val="space"/>
      <w:lvlText w:val="Paragraaf %2."/>
      <w:lvlJc w:val="left"/>
      <w:pPr>
        <w:ind w:left="0" w:firstLine="0"/>
      </w:pPr>
      <w:rPr>
        <w:rFonts w:hint="default"/>
      </w:rPr>
    </w:lvl>
    <w:lvl w:ilvl="2">
      <w:start w:val="1"/>
      <w:numFmt w:val="decimal"/>
      <w:lvlRestart w:val="0"/>
      <w:suff w:val="space"/>
      <w:lvlText w:val="Artikel %3."/>
      <w:lvlJc w:val="left"/>
      <w:pPr>
        <w:ind w:left="0" w:firstLine="0"/>
      </w:pPr>
      <w:rPr>
        <w:rFonts w:hint="default"/>
      </w:rPr>
    </w:lvl>
    <w:lvl w:ilvl="3">
      <w:start w:val="1"/>
      <w:numFmt w:val="decimal"/>
      <w:lvlRestart w:val="0"/>
      <w:lvlText w:val="%4."/>
      <w:lvlJc w:val="left"/>
      <w:pPr>
        <w:tabs>
          <w:tab w:val="num" w:pos="567"/>
        </w:tabs>
        <w:ind w:left="567" w:hanging="567"/>
      </w:pPr>
      <w:rPr>
        <w:rFonts w:hint="default"/>
      </w:rPr>
    </w:lvl>
    <w:lvl w:ilvl="4">
      <w:start w:val="1"/>
      <w:numFmt w:val="lowerLetter"/>
      <w:lvlText w:val="%5."/>
      <w:lvlJc w:val="left"/>
      <w:pPr>
        <w:tabs>
          <w:tab w:val="num" w:pos="1134"/>
        </w:tabs>
        <w:ind w:left="1134" w:hanging="567"/>
      </w:pPr>
      <w:rPr>
        <w:rFonts w:hint="default"/>
      </w:rPr>
    </w:lvl>
    <w:lvl w:ilvl="5">
      <w:start w:val="1"/>
      <w:numFmt w:val="lowerRoman"/>
      <w:lvlText w:val="%6."/>
      <w:lvlJc w:val="left"/>
      <w:pPr>
        <w:tabs>
          <w:tab w:val="num" w:pos="1701"/>
        </w:tabs>
        <w:ind w:left="1701" w:hanging="567"/>
      </w:pPr>
      <w:rPr>
        <w:rFonts w:hint="default"/>
      </w:rPr>
    </w:lvl>
    <w:lvl w:ilvl="6">
      <w:start w:val="1"/>
      <w:numFmt w:val="none"/>
      <w:lvlText w:val="%7"/>
      <w:lvlJc w:val="left"/>
      <w:pPr>
        <w:tabs>
          <w:tab w:val="num" w:pos="1701"/>
        </w:tabs>
        <w:ind w:left="1701" w:hanging="567"/>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9DF5A37"/>
    <w:multiLevelType w:val="hybridMultilevel"/>
    <w:tmpl w:val="A1A494DE"/>
    <w:lvl w:ilvl="0" w:tplc="8760016A">
      <w:start w:val="1"/>
      <w:numFmt w:val="decimal"/>
      <w:pStyle w:val="Lijstalinea"/>
      <w:lvlText w:val="%1."/>
      <w:lvlJc w:val="left"/>
      <w:pPr>
        <w:ind w:left="1440" w:hanging="360"/>
      </w:pPr>
    </w:lvl>
    <w:lvl w:ilvl="1" w:tplc="87A66DC6">
      <w:start w:val="1"/>
      <w:numFmt w:val="lowerLetter"/>
      <w:lvlText w:val="%2."/>
      <w:lvlJc w:val="left"/>
      <w:pPr>
        <w:ind w:left="2160" w:hanging="360"/>
      </w:pPr>
    </w:lvl>
    <w:lvl w:ilvl="2" w:tplc="A20AC9BC">
      <w:start w:val="1"/>
      <w:numFmt w:val="lowerRoman"/>
      <w:lvlText w:val="%3."/>
      <w:lvlJc w:val="right"/>
      <w:pPr>
        <w:ind w:left="2880" w:hanging="180"/>
      </w:pPr>
    </w:lvl>
    <w:lvl w:ilvl="3" w:tplc="C0A631C4" w:tentative="1">
      <w:start w:val="1"/>
      <w:numFmt w:val="decimal"/>
      <w:lvlText w:val="%4."/>
      <w:lvlJc w:val="left"/>
      <w:pPr>
        <w:ind w:left="3600" w:hanging="360"/>
      </w:pPr>
    </w:lvl>
    <w:lvl w:ilvl="4" w:tplc="7854D416" w:tentative="1">
      <w:start w:val="1"/>
      <w:numFmt w:val="lowerLetter"/>
      <w:lvlText w:val="%5."/>
      <w:lvlJc w:val="left"/>
      <w:pPr>
        <w:ind w:left="4320" w:hanging="360"/>
      </w:pPr>
    </w:lvl>
    <w:lvl w:ilvl="5" w:tplc="0E38F75C" w:tentative="1">
      <w:start w:val="1"/>
      <w:numFmt w:val="lowerRoman"/>
      <w:lvlText w:val="%6."/>
      <w:lvlJc w:val="right"/>
      <w:pPr>
        <w:ind w:left="5040" w:hanging="180"/>
      </w:pPr>
    </w:lvl>
    <w:lvl w:ilvl="6" w:tplc="1C5AEC6C" w:tentative="1">
      <w:start w:val="1"/>
      <w:numFmt w:val="decimal"/>
      <w:lvlText w:val="%7."/>
      <w:lvlJc w:val="left"/>
      <w:pPr>
        <w:ind w:left="5760" w:hanging="360"/>
      </w:pPr>
    </w:lvl>
    <w:lvl w:ilvl="7" w:tplc="790AE494" w:tentative="1">
      <w:start w:val="1"/>
      <w:numFmt w:val="lowerLetter"/>
      <w:lvlText w:val="%8."/>
      <w:lvlJc w:val="left"/>
      <w:pPr>
        <w:ind w:left="6480" w:hanging="360"/>
      </w:pPr>
    </w:lvl>
    <w:lvl w:ilvl="8" w:tplc="9118E254" w:tentative="1">
      <w:start w:val="1"/>
      <w:numFmt w:val="lowerRoman"/>
      <w:lvlText w:val="%9."/>
      <w:lvlJc w:val="right"/>
      <w:pPr>
        <w:ind w:left="7200" w:hanging="180"/>
      </w:pPr>
    </w:lvl>
  </w:abstractNum>
  <w:abstractNum w:abstractNumId="14"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0D9E2B32"/>
    <w:multiLevelType w:val="multilevel"/>
    <w:tmpl w:val="19A8B868"/>
    <w:styleLink w:val="Stijl1"/>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0F4E579D"/>
    <w:multiLevelType w:val="hybridMultilevel"/>
    <w:tmpl w:val="FABEE076"/>
    <w:lvl w:ilvl="0" w:tplc="04130017">
      <w:start w:val="1"/>
      <w:numFmt w:val="lowerLetter"/>
      <w:lvlText w:val="%1)"/>
      <w:lvlJc w:val="left"/>
      <w:pPr>
        <w:ind w:left="1434" w:hanging="360"/>
      </w:p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8"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9" w15:restartNumberingAfterBreak="0">
    <w:nsid w:val="17344FBE"/>
    <w:multiLevelType w:val="hybridMultilevel"/>
    <w:tmpl w:val="E7DEE28E"/>
    <w:lvl w:ilvl="0" w:tplc="04130017">
      <w:start w:val="1"/>
      <w:numFmt w:val="lowerLetter"/>
      <w:lvlText w:val="%1)"/>
      <w:lvlJc w:val="left"/>
      <w:pPr>
        <w:ind w:left="1421" w:hanging="360"/>
      </w:pPr>
    </w:lvl>
    <w:lvl w:ilvl="1" w:tplc="04130019" w:tentative="1">
      <w:start w:val="1"/>
      <w:numFmt w:val="lowerLetter"/>
      <w:lvlText w:val="%2."/>
      <w:lvlJc w:val="left"/>
      <w:pPr>
        <w:ind w:left="2141" w:hanging="360"/>
      </w:pPr>
    </w:lvl>
    <w:lvl w:ilvl="2" w:tplc="0413001B" w:tentative="1">
      <w:start w:val="1"/>
      <w:numFmt w:val="lowerRoman"/>
      <w:lvlText w:val="%3."/>
      <w:lvlJc w:val="right"/>
      <w:pPr>
        <w:ind w:left="2861" w:hanging="180"/>
      </w:pPr>
    </w:lvl>
    <w:lvl w:ilvl="3" w:tplc="0413000F" w:tentative="1">
      <w:start w:val="1"/>
      <w:numFmt w:val="decimal"/>
      <w:lvlText w:val="%4."/>
      <w:lvlJc w:val="left"/>
      <w:pPr>
        <w:ind w:left="3581" w:hanging="360"/>
      </w:pPr>
    </w:lvl>
    <w:lvl w:ilvl="4" w:tplc="04130019" w:tentative="1">
      <w:start w:val="1"/>
      <w:numFmt w:val="lowerLetter"/>
      <w:lvlText w:val="%5."/>
      <w:lvlJc w:val="left"/>
      <w:pPr>
        <w:ind w:left="4301" w:hanging="360"/>
      </w:pPr>
    </w:lvl>
    <w:lvl w:ilvl="5" w:tplc="0413001B" w:tentative="1">
      <w:start w:val="1"/>
      <w:numFmt w:val="lowerRoman"/>
      <w:lvlText w:val="%6."/>
      <w:lvlJc w:val="right"/>
      <w:pPr>
        <w:ind w:left="5021" w:hanging="180"/>
      </w:pPr>
    </w:lvl>
    <w:lvl w:ilvl="6" w:tplc="0413000F" w:tentative="1">
      <w:start w:val="1"/>
      <w:numFmt w:val="decimal"/>
      <w:lvlText w:val="%7."/>
      <w:lvlJc w:val="left"/>
      <w:pPr>
        <w:ind w:left="5741" w:hanging="360"/>
      </w:pPr>
    </w:lvl>
    <w:lvl w:ilvl="7" w:tplc="04130019" w:tentative="1">
      <w:start w:val="1"/>
      <w:numFmt w:val="lowerLetter"/>
      <w:lvlText w:val="%8."/>
      <w:lvlJc w:val="left"/>
      <w:pPr>
        <w:ind w:left="6461" w:hanging="360"/>
      </w:pPr>
    </w:lvl>
    <w:lvl w:ilvl="8" w:tplc="0413001B" w:tentative="1">
      <w:start w:val="1"/>
      <w:numFmt w:val="lowerRoman"/>
      <w:lvlText w:val="%9."/>
      <w:lvlJc w:val="right"/>
      <w:pPr>
        <w:ind w:left="7181" w:hanging="180"/>
      </w:pPr>
    </w:lvl>
  </w:abstractNum>
  <w:abstractNum w:abstractNumId="20" w15:restartNumberingAfterBreak="0">
    <w:nsid w:val="1A8814A5"/>
    <w:multiLevelType w:val="multilevel"/>
    <w:tmpl w:val="2B7A312E"/>
    <w:lvl w:ilvl="0">
      <w:start w:val="1"/>
      <w:numFmt w:val="upperRoman"/>
      <w:lvlText w:val="Artikel %1."/>
      <w:lvlJc w:val="left"/>
      <w:pPr>
        <w:tabs>
          <w:tab w:val="num" w:pos="1440"/>
        </w:tabs>
        <w:ind w:left="0" w:firstLine="0"/>
      </w:pPr>
      <w:rPr>
        <w:rFonts w:ascii="Trebuchet MS" w:hAnsi="Trebuchet MS"/>
      </w:r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bullet"/>
      <w:pStyle w:val="Kop5"/>
      <w:lvlText w:val=""/>
      <w:lvlJc w:val="left"/>
      <w:pPr>
        <w:tabs>
          <w:tab w:val="num" w:pos="1008"/>
        </w:tabs>
        <w:ind w:left="1008" w:hanging="432"/>
      </w:pPr>
      <w:rPr>
        <w:rFonts w:ascii="Symbol" w:hAnsi="Symbol" w:hint="default"/>
        <w:color w:val="auto"/>
      </w:r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1E1E18F5"/>
    <w:multiLevelType w:val="hybridMultilevel"/>
    <w:tmpl w:val="232EF478"/>
    <w:lvl w:ilvl="0" w:tplc="04130017">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22" w15:restartNumberingAfterBreak="0">
    <w:nsid w:val="218237C8"/>
    <w:multiLevelType w:val="multilevel"/>
    <w:tmpl w:val="1D0CA280"/>
    <w:lvl w:ilvl="0">
      <w:start w:val="1"/>
      <w:numFmt w:val="upperRoman"/>
      <w:lvlText w:val="Artikel %1."/>
      <w:lvlJc w:val="left"/>
      <w:pPr>
        <w:tabs>
          <w:tab w:val="num" w:pos="1440"/>
        </w:tabs>
        <w:ind w:left="0" w:firstLine="0"/>
      </w:pPr>
      <w:rPr>
        <w:rFonts w:ascii="Trebuchet MS" w:hAnsi="Trebuchet MS"/>
      </w:r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bullet"/>
      <w:pStyle w:val="txl-Kop5"/>
      <w:lvlText w:val=""/>
      <w:lvlJc w:val="left"/>
      <w:pPr>
        <w:tabs>
          <w:tab w:val="num" w:pos="1008"/>
        </w:tabs>
        <w:ind w:left="1008" w:hanging="432"/>
      </w:pPr>
      <w:rPr>
        <w:rFonts w:ascii="Symbol" w:hAnsi="Symbol" w:hint="default"/>
        <w:color w:val="C00000"/>
      </w:r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237B67DC"/>
    <w:multiLevelType w:val="multilevel"/>
    <w:tmpl w:val="BE94CBF6"/>
    <w:numStyleLink w:val="Stijl2"/>
  </w:abstractNum>
  <w:abstractNum w:abstractNumId="24" w15:restartNumberingAfterBreak="0">
    <w:nsid w:val="2A3853D2"/>
    <w:multiLevelType w:val="hybridMultilevel"/>
    <w:tmpl w:val="92B0FA36"/>
    <w:lvl w:ilvl="0" w:tplc="139830D4">
      <w:start w:val="1"/>
      <w:numFmt w:val="low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5" w15:restartNumberingAfterBreak="0">
    <w:nsid w:val="2DF97706"/>
    <w:multiLevelType w:val="multilevel"/>
    <w:tmpl w:val="79EA6C00"/>
    <w:lvl w:ilvl="0">
      <w:start w:val="1"/>
      <w:numFmt w:val="upperRoman"/>
      <w:lvlText w:val="Artikel %1."/>
      <w:lvlJc w:val="left"/>
      <w:pPr>
        <w:tabs>
          <w:tab w:val="num" w:pos="1440"/>
        </w:tabs>
        <w:ind w:left="0" w:firstLine="0"/>
      </w:pPr>
      <w:rPr>
        <w:rFonts w:ascii="Trebuchet MS" w:hAnsi="Trebuchet MS"/>
      </w:r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bullet"/>
      <w:pStyle w:val="TXL-Kop50"/>
      <w:lvlText w:val=""/>
      <w:lvlJc w:val="left"/>
      <w:pPr>
        <w:tabs>
          <w:tab w:val="num" w:pos="1008"/>
        </w:tabs>
        <w:ind w:left="1008" w:hanging="432"/>
      </w:pPr>
      <w:rPr>
        <w:rFonts w:ascii="Symbol" w:hAnsi="Symbol" w:hint="default"/>
        <w:color w:val="C00000"/>
      </w:r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2F505919"/>
    <w:multiLevelType w:val="multilevel"/>
    <w:tmpl w:val="6678A3A6"/>
    <w:styleLink w:val="Stijl3"/>
    <w:lvl w:ilvl="0">
      <w:start w:val="1"/>
      <w:numFmt w:val="decimal"/>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9F36071"/>
    <w:multiLevelType w:val="multilevel"/>
    <w:tmpl w:val="47B0C14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bullet"/>
      <w:lvlText w:val=""/>
      <w:lvlJc w:val="left"/>
      <w:pPr>
        <w:tabs>
          <w:tab w:val="num" w:pos="1701"/>
        </w:tabs>
        <w:ind w:left="1701" w:hanging="567"/>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D002FC2"/>
    <w:multiLevelType w:val="multilevel"/>
    <w:tmpl w:val="A1D29030"/>
    <w:styleLink w:val="Lijstnummering1a"/>
    <w:lvl w:ilvl="0">
      <w:start w:val="1"/>
      <w:numFmt w:val="decimal"/>
      <w:lvlText w:val="%1."/>
      <w:lvlJc w:val="left"/>
      <w:pPr>
        <w:tabs>
          <w:tab w:val="num" w:pos="567"/>
        </w:tabs>
        <w:ind w:left="567" w:hanging="567"/>
      </w:pPr>
      <w:rPr>
        <w:rFonts w:ascii="Trebuchet MS" w:hAnsi="Trebuchet MS"/>
        <w:sz w:val="18"/>
      </w:rPr>
    </w:lvl>
    <w:lvl w:ilvl="1">
      <w:start w:val="1"/>
      <w:numFmt w:val="lowerLetter"/>
      <w:lvlText w:val="%2."/>
      <w:lvlJc w:val="left"/>
      <w:pPr>
        <w:tabs>
          <w:tab w:val="num" w:pos="1134"/>
        </w:tabs>
        <w:ind w:left="1134" w:hanging="567"/>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5F55FA"/>
    <w:multiLevelType w:val="multilevel"/>
    <w:tmpl w:val="47B0C14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bullet"/>
      <w:lvlText w:val=""/>
      <w:lvlJc w:val="left"/>
      <w:pPr>
        <w:tabs>
          <w:tab w:val="num" w:pos="1701"/>
        </w:tabs>
        <w:ind w:left="1701" w:hanging="567"/>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1E44F1"/>
    <w:multiLevelType w:val="multilevel"/>
    <w:tmpl w:val="BE94CBF6"/>
    <w:lvl w:ilvl="0">
      <w:start w:val="1"/>
      <w:numFmt w:val="bullet"/>
      <w:lvlText w:val=""/>
      <w:lvlJc w:val="left"/>
      <w:pPr>
        <w:tabs>
          <w:tab w:val="num" w:pos="567"/>
        </w:tabs>
        <w:ind w:left="567" w:hanging="567"/>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BEE7A96"/>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C393FA0"/>
    <w:multiLevelType w:val="multilevel"/>
    <w:tmpl w:val="6678A3A6"/>
    <w:numStyleLink w:val="Stijl3"/>
  </w:abstractNum>
  <w:abstractNum w:abstractNumId="33" w15:restartNumberingAfterBreak="0">
    <w:nsid w:val="688B75C7"/>
    <w:multiLevelType w:val="multilevel"/>
    <w:tmpl w:val="BE94CBF6"/>
    <w:styleLink w:val="Stijl2"/>
    <w:lvl w:ilvl="0">
      <w:start w:val="1"/>
      <w:numFmt w:val="bullet"/>
      <w:lvlText w:val=""/>
      <w:lvlJc w:val="left"/>
      <w:pPr>
        <w:tabs>
          <w:tab w:val="num" w:pos="567"/>
        </w:tabs>
        <w:ind w:left="567" w:hanging="567"/>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5" w15:restartNumberingAfterBreak="0">
    <w:nsid w:val="6F943FF0"/>
    <w:multiLevelType w:val="hybridMultilevel"/>
    <w:tmpl w:val="24EE42C6"/>
    <w:lvl w:ilvl="0" w:tplc="04130017">
      <w:start w:val="1"/>
      <w:numFmt w:val="lowerLetter"/>
      <w:lvlText w:val="%1)"/>
      <w:lvlJc w:val="left"/>
      <w:pPr>
        <w:ind w:left="1434" w:hanging="360"/>
      </w:p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36" w15:restartNumberingAfterBreak="0">
    <w:nsid w:val="746A572C"/>
    <w:multiLevelType w:val="multilevel"/>
    <w:tmpl w:val="134475C0"/>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DF450B"/>
    <w:multiLevelType w:val="hybridMultilevel"/>
    <w:tmpl w:val="49E40BFE"/>
    <w:lvl w:ilvl="0" w:tplc="D5DE35B2">
      <w:start w:val="1"/>
      <w:numFmt w:val="decimal"/>
      <w:pStyle w:val="OPArtikelTitel"/>
      <w:lvlText w:val="Artikel %1. "/>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9837008"/>
    <w:multiLevelType w:val="multilevel"/>
    <w:tmpl w:val="0413001F"/>
    <w:styleLink w:val="111111"/>
    <w:lvl w:ilvl="0">
      <w:start w:val="1"/>
      <w:numFmt w:val="decimal"/>
      <w:lvlText w:val="%1."/>
      <w:lvlJc w:val="left"/>
      <w:pPr>
        <w:tabs>
          <w:tab w:val="num" w:pos="360"/>
        </w:tabs>
        <w:ind w:left="360" w:hanging="360"/>
      </w:pPr>
      <w:rPr>
        <w:rFonts w:ascii="Trebuchet MS" w:hAnsi="Trebuchet MS"/>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79A21A54"/>
    <w:multiLevelType w:val="hybridMultilevel"/>
    <w:tmpl w:val="8F30CAAC"/>
    <w:lvl w:ilvl="0" w:tplc="04130017">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0"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F8307DD"/>
    <w:multiLevelType w:val="multilevel"/>
    <w:tmpl w:val="04130023"/>
    <w:styleLink w:val="Artikelsectie"/>
    <w:lvl w:ilvl="0">
      <w:start w:val="1"/>
      <w:numFmt w:val="upperRoman"/>
      <w:lvlText w:val="Artikel %1."/>
      <w:lvlJc w:val="left"/>
      <w:pPr>
        <w:tabs>
          <w:tab w:val="num" w:pos="1440"/>
        </w:tabs>
        <w:ind w:left="0" w:firstLine="0"/>
      </w:pPr>
      <w:rPr>
        <w:rFonts w:ascii="Trebuchet MS" w:hAnsi="Trebuchet MS"/>
      </w:r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Kop7"/>
      <w:lvlText w:val="%7)"/>
      <w:lvlJc w:val="right"/>
      <w:pPr>
        <w:tabs>
          <w:tab w:val="num" w:pos="1296"/>
        </w:tabs>
        <w:ind w:left="1296" w:hanging="288"/>
      </w:pPr>
    </w:lvl>
    <w:lvl w:ilvl="7">
      <w:start w:val="1"/>
      <w:numFmt w:val="lowerLetter"/>
      <w:pStyle w:val="Kop8"/>
      <w:lvlText w:val="%8."/>
      <w:lvlJc w:val="left"/>
      <w:pPr>
        <w:tabs>
          <w:tab w:val="num" w:pos="1440"/>
        </w:tabs>
        <w:ind w:left="1440" w:hanging="432"/>
      </w:pPr>
    </w:lvl>
    <w:lvl w:ilvl="8">
      <w:start w:val="1"/>
      <w:numFmt w:val="lowerRoman"/>
      <w:pStyle w:val="Kop9"/>
      <w:lvlText w:val="%9."/>
      <w:lvlJc w:val="right"/>
      <w:pPr>
        <w:tabs>
          <w:tab w:val="num" w:pos="1584"/>
        </w:tabs>
        <w:ind w:left="1584" w:hanging="144"/>
      </w:pPr>
    </w:lvl>
  </w:abstractNum>
  <w:num w:numId="1" w16cid:durableId="2128501769">
    <w:abstractNumId w:val="38"/>
  </w:num>
  <w:num w:numId="2" w16cid:durableId="14312317">
    <w:abstractNumId w:val="31"/>
  </w:num>
  <w:num w:numId="3" w16cid:durableId="513108643">
    <w:abstractNumId w:val="41"/>
  </w:num>
  <w:num w:numId="4" w16cid:durableId="1579241926">
    <w:abstractNumId w:val="41"/>
  </w:num>
  <w:num w:numId="5" w16cid:durableId="1666401127">
    <w:abstractNumId w:val="8"/>
  </w:num>
  <w:num w:numId="6" w16cid:durableId="936403121">
    <w:abstractNumId w:val="7"/>
  </w:num>
  <w:num w:numId="7" w16cid:durableId="1919247481">
    <w:abstractNumId w:val="6"/>
  </w:num>
  <w:num w:numId="8" w16cid:durableId="1483110768">
    <w:abstractNumId w:val="5"/>
  </w:num>
  <w:num w:numId="9" w16cid:durableId="607397034">
    <w:abstractNumId w:val="4"/>
  </w:num>
  <w:num w:numId="10" w16cid:durableId="339159705">
    <w:abstractNumId w:val="28"/>
  </w:num>
  <w:num w:numId="11" w16cid:durableId="1718816718">
    <w:abstractNumId w:val="10"/>
  </w:num>
  <w:num w:numId="12" w16cid:durableId="1639726563">
    <w:abstractNumId w:val="3"/>
  </w:num>
  <w:num w:numId="13" w16cid:durableId="299654188">
    <w:abstractNumId w:val="3"/>
  </w:num>
  <w:num w:numId="14" w16cid:durableId="677775872">
    <w:abstractNumId w:val="2"/>
  </w:num>
  <w:num w:numId="15" w16cid:durableId="944464924">
    <w:abstractNumId w:val="1"/>
  </w:num>
  <w:num w:numId="16" w16cid:durableId="1236236191">
    <w:abstractNumId w:val="0"/>
  </w:num>
  <w:num w:numId="17" w16cid:durableId="2065595824">
    <w:abstractNumId w:val="20"/>
  </w:num>
  <w:num w:numId="18" w16cid:durableId="1246647749">
    <w:abstractNumId w:val="22"/>
  </w:num>
  <w:num w:numId="19" w16cid:durableId="1227835577">
    <w:abstractNumId w:val="16"/>
  </w:num>
  <w:num w:numId="20" w16cid:durableId="2035425030">
    <w:abstractNumId w:val="13"/>
  </w:num>
  <w:num w:numId="21" w16cid:durableId="408117653">
    <w:abstractNumId w:val="11"/>
  </w:num>
  <w:num w:numId="22" w16cid:durableId="730008460">
    <w:abstractNumId w:val="37"/>
  </w:num>
  <w:num w:numId="23" w16cid:durableId="1319384016">
    <w:abstractNumId w:val="25"/>
  </w:num>
  <w:num w:numId="24" w16cid:durableId="744104705">
    <w:abstractNumId w:val="33"/>
  </w:num>
  <w:num w:numId="25" w16cid:durableId="1404520688">
    <w:abstractNumId w:val="23"/>
  </w:num>
  <w:num w:numId="26" w16cid:durableId="1404063391">
    <w:abstractNumId w:val="26"/>
  </w:num>
  <w:num w:numId="27" w16cid:durableId="1646349541">
    <w:abstractNumId w:val="32"/>
  </w:num>
  <w:num w:numId="28" w16cid:durableId="1192458620">
    <w:abstractNumId w:val="27"/>
  </w:num>
  <w:num w:numId="29" w16cid:durableId="890766879">
    <w:abstractNumId w:val="30"/>
  </w:num>
  <w:num w:numId="30" w16cid:durableId="1776436196">
    <w:abstractNumId w:val="29"/>
  </w:num>
  <w:num w:numId="31" w16cid:durableId="16354534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7582397">
    <w:abstractNumId w:val="12"/>
  </w:num>
  <w:num w:numId="33" w16cid:durableId="1954895386">
    <w:abstractNumId w:val="34"/>
  </w:num>
  <w:num w:numId="34" w16cid:durableId="1509637184">
    <w:abstractNumId w:val="40"/>
  </w:num>
  <w:num w:numId="35" w16cid:durableId="159917645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903859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36780605">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1797132">
    <w:abstractNumId w:val="15"/>
  </w:num>
  <w:num w:numId="39" w16cid:durableId="1715737194">
    <w:abstractNumId w:val="18"/>
  </w:num>
  <w:num w:numId="40" w16cid:durableId="1821919808">
    <w:abstractNumId w:val="36"/>
  </w:num>
  <w:num w:numId="41" w16cid:durableId="744841102">
    <w:abstractNumId w:val="21"/>
  </w:num>
  <w:num w:numId="42" w16cid:durableId="2041271528">
    <w:abstractNumId w:val="24"/>
  </w:num>
  <w:num w:numId="43" w16cid:durableId="1462573724">
    <w:abstractNumId w:val="9"/>
  </w:num>
  <w:num w:numId="44" w16cid:durableId="1755852953">
    <w:abstractNumId w:val="17"/>
  </w:num>
  <w:num w:numId="45" w16cid:durableId="2077433517">
    <w:abstractNumId w:val="39"/>
  </w:num>
  <w:num w:numId="46" w16cid:durableId="397093446">
    <w:abstractNumId w:val="35"/>
  </w:num>
  <w:num w:numId="47" w16cid:durableId="1727293991">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7C5"/>
    <w:rsid w:val="000448AA"/>
    <w:rsid w:val="00052BBA"/>
    <w:rsid w:val="00053F53"/>
    <w:rsid w:val="000A478E"/>
    <w:rsid w:val="000D6CA0"/>
    <w:rsid w:val="000E2715"/>
    <w:rsid w:val="0011149D"/>
    <w:rsid w:val="001164FA"/>
    <w:rsid w:val="001217C2"/>
    <w:rsid w:val="00126898"/>
    <w:rsid w:val="0013053E"/>
    <w:rsid w:val="00134883"/>
    <w:rsid w:val="00155D47"/>
    <w:rsid w:val="00191612"/>
    <w:rsid w:val="00197F39"/>
    <w:rsid w:val="001B7020"/>
    <w:rsid w:val="001D503D"/>
    <w:rsid w:val="001D6A30"/>
    <w:rsid w:val="001F473B"/>
    <w:rsid w:val="00203CDE"/>
    <w:rsid w:val="00205EE3"/>
    <w:rsid w:val="0021342A"/>
    <w:rsid w:val="00222B66"/>
    <w:rsid w:val="0022589A"/>
    <w:rsid w:val="00245563"/>
    <w:rsid w:val="0027190C"/>
    <w:rsid w:val="002847D1"/>
    <w:rsid w:val="00296DF8"/>
    <w:rsid w:val="002A68E7"/>
    <w:rsid w:val="002D5095"/>
    <w:rsid w:val="002D714F"/>
    <w:rsid w:val="002F055E"/>
    <w:rsid w:val="00304F6F"/>
    <w:rsid w:val="00321F57"/>
    <w:rsid w:val="0032267C"/>
    <w:rsid w:val="00332C01"/>
    <w:rsid w:val="00341FE2"/>
    <w:rsid w:val="003439FB"/>
    <w:rsid w:val="00346FA4"/>
    <w:rsid w:val="0035218C"/>
    <w:rsid w:val="00353EC8"/>
    <w:rsid w:val="00364B0A"/>
    <w:rsid w:val="00371049"/>
    <w:rsid w:val="003867C5"/>
    <w:rsid w:val="00391202"/>
    <w:rsid w:val="003A086A"/>
    <w:rsid w:val="003C6AB5"/>
    <w:rsid w:val="003D7539"/>
    <w:rsid w:val="003E363A"/>
    <w:rsid w:val="003E727A"/>
    <w:rsid w:val="003F1188"/>
    <w:rsid w:val="0041472C"/>
    <w:rsid w:val="00424C54"/>
    <w:rsid w:val="004257CD"/>
    <w:rsid w:val="00427E8A"/>
    <w:rsid w:val="004427A2"/>
    <w:rsid w:val="00471152"/>
    <w:rsid w:val="004750C2"/>
    <w:rsid w:val="004824A9"/>
    <w:rsid w:val="00483171"/>
    <w:rsid w:val="00485429"/>
    <w:rsid w:val="00491C58"/>
    <w:rsid w:val="004A75E5"/>
    <w:rsid w:val="004C083A"/>
    <w:rsid w:val="004C13D7"/>
    <w:rsid w:val="004D7474"/>
    <w:rsid w:val="004F6EA9"/>
    <w:rsid w:val="005058E0"/>
    <w:rsid w:val="00513B12"/>
    <w:rsid w:val="00543F8E"/>
    <w:rsid w:val="0056263C"/>
    <w:rsid w:val="0058159B"/>
    <w:rsid w:val="005A62DD"/>
    <w:rsid w:val="005B2DB0"/>
    <w:rsid w:val="005C180A"/>
    <w:rsid w:val="005C63F9"/>
    <w:rsid w:val="005E006C"/>
    <w:rsid w:val="005F211B"/>
    <w:rsid w:val="006304A0"/>
    <w:rsid w:val="00632FBD"/>
    <w:rsid w:val="00634851"/>
    <w:rsid w:val="00650E76"/>
    <w:rsid w:val="006A5ACD"/>
    <w:rsid w:val="006F366F"/>
    <w:rsid w:val="00702A6F"/>
    <w:rsid w:val="00706E1B"/>
    <w:rsid w:val="007215BE"/>
    <w:rsid w:val="00730B96"/>
    <w:rsid w:val="00743D39"/>
    <w:rsid w:val="00771010"/>
    <w:rsid w:val="00784AC9"/>
    <w:rsid w:val="00792AE2"/>
    <w:rsid w:val="007A3749"/>
    <w:rsid w:val="007B1CA8"/>
    <w:rsid w:val="007C0D4C"/>
    <w:rsid w:val="007C47F6"/>
    <w:rsid w:val="007C67E4"/>
    <w:rsid w:val="007E4A4F"/>
    <w:rsid w:val="0080184B"/>
    <w:rsid w:val="0080632F"/>
    <w:rsid w:val="00813B03"/>
    <w:rsid w:val="00827D37"/>
    <w:rsid w:val="00847018"/>
    <w:rsid w:val="00856F99"/>
    <w:rsid w:val="0086147E"/>
    <w:rsid w:val="008825C8"/>
    <w:rsid w:val="00890567"/>
    <w:rsid w:val="008A09F8"/>
    <w:rsid w:val="008D4F59"/>
    <w:rsid w:val="008F2BCE"/>
    <w:rsid w:val="0090471B"/>
    <w:rsid w:val="009131D3"/>
    <w:rsid w:val="00932AAD"/>
    <w:rsid w:val="00934E27"/>
    <w:rsid w:val="009437D2"/>
    <w:rsid w:val="009457D7"/>
    <w:rsid w:val="00962261"/>
    <w:rsid w:val="0096496D"/>
    <w:rsid w:val="00965905"/>
    <w:rsid w:val="00976A63"/>
    <w:rsid w:val="009809BC"/>
    <w:rsid w:val="009855F6"/>
    <w:rsid w:val="009A38F8"/>
    <w:rsid w:val="009B5E4E"/>
    <w:rsid w:val="009C2DA7"/>
    <w:rsid w:val="009C30DE"/>
    <w:rsid w:val="009D3EF0"/>
    <w:rsid w:val="009F36D5"/>
    <w:rsid w:val="00A25279"/>
    <w:rsid w:val="00A34AAD"/>
    <w:rsid w:val="00A45449"/>
    <w:rsid w:val="00A45490"/>
    <w:rsid w:val="00A81D34"/>
    <w:rsid w:val="00AB605D"/>
    <w:rsid w:val="00AC142B"/>
    <w:rsid w:val="00AC4E6A"/>
    <w:rsid w:val="00AE5616"/>
    <w:rsid w:val="00AE5BD3"/>
    <w:rsid w:val="00B266E7"/>
    <w:rsid w:val="00B27CAE"/>
    <w:rsid w:val="00B316C4"/>
    <w:rsid w:val="00B31EA4"/>
    <w:rsid w:val="00B507D1"/>
    <w:rsid w:val="00B534A2"/>
    <w:rsid w:val="00B72AAE"/>
    <w:rsid w:val="00B85B2E"/>
    <w:rsid w:val="00B9326D"/>
    <w:rsid w:val="00BA531F"/>
    <w:rsid w:val="00BB5CFF"/>
    <w:rsid w:val="00BB66F3"/>
    <w:rsid w:val="00BC0470"/>
    <w:rsid w:val="00BC2A59"/>
    <w:rsid w:val="00BF1AB4"/>
    <w:rsid w:val="00BF7010"/>
    <w:rsid w:val="00C252D6"/>
    <w:rsid w:val="00C31EC8"/>
    <w:rsid w:val="00C4150D"/>
    <w:rsid w:val="00C430B8"/>
    <w:rsid w:val="00C4364D"/>
    <w:rsid w:val="00C72B43"/>
    <w:rsid w:val="00C76956"/>
    <w:rsid w:val="00C848DA"/>
    <w:rsid w:val="00CA2C8D"/>
    <w:rsid w:val="00CC47EE"/>
    <w:rsid w:val="00CD1D92"/>
    <w:rsid w:val="00D0774E"/>
    <w:rsid w:val="00D22BB0"/>
    <w:rsid w:val="00D439DF"/>
    <w:rsid w:val="00D474FD"/>
    <w:rsid w:val="00D62040"/>
    <w:rsid w:val="00D74BCC"/>
    <w:rsid w:val="00D80611"/>
    <w:rsid w:val="00D80B8C"/>
    <w:rsid w:val="00DB28BE"/>
    <w:rsid w:val="00DB4440"/>
    <w:rsid w:val="00DB5EB1"/>
    <w:rsid w:val="00DE6C70"/>
    <w:rsid w:val="00DF0310"/>
    <w:rsid w:val="00DF30BE"/>
    <w:rsid w:val="00DF3393"/>
    <w:rsid w:val="00DF45EE"/>
    <w:rsid w:val="00DF73DA"/>
    <w:rsid w:val="00E03B98"/>
    <w:rsid w:val="00E14B08"/>
    <w:rsid w:val="00E1730A"/>
    <w:rsid w:val="00E22113"/>
    <w:rsid w:val="00E276D1"/>
    <w:rsid w:val="00E34156"/>
    <w:rsid w:val="00E53985"/>
    <w:rsid w:val="00E6072E"/>
    <w:rsid w:val="00E75CAA"/>
    <w:rsid w:val="00E876A8"/>
    <w:rsid w:val="00EB1AB4"/>
    <w:rsid w:val="00EC2570"/>
    <w:rsid w:val="00EC2A2F"/>
    <w:rsid w:val="00EC67D6"/>
    <w:rsid w:val="00EC7C92"/>
    <w:rsid w:val="00ED3548"/>
    <w:rsid w:val="00F12EF6"/>
    <w:rsid w:val="00F54745"/>
    <w:rsid w:val="00F73A8B"/>
    <w:rsid w:val="00F8538E"/>
    <w:rsid w:val="00F861C7"/>
    <w:rsid w:val="00FD3C2E"/>
    <w:rsid w:val="00FF4161"/>
  </w:rsids>
  <m:mathPr>
    <m:mathFont m:val="Cambria Math"/>
    <m:brkBin m:val="before"/>
    <m:brkBinSub m:val="--"/>
    <m:smallFrac m:val="0"/>
    <m:dispDef/>
    <m:lMargin m:val="0"/>
    <m:rMargin m:val="0"/>
    <m:defJc m:val="centerGroup"/>
    <m:wrapIndent m:val="1440"/>
    <m:intLim m:val="subSup"/>
    <m:naryLim m:val="undOvr"/>
  </m:mathPr>
  <w:themeFontLang w:val="nl-NL"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5B819"/>
  <w15:docId w15:val="{E1DC133F-D320-4215-96CC-0CCCD04D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Mangal"/>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99"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34851"/>
    <w:pPr>
      <w:spacing w:line="288" w:lineRule="auto"/>
    </w:pPr>
    <w:rPr>
      <w:rFonts w:cs="Times New Roman"/>
      <w:sz w:val="18"/>
    </w:rPr>
  </w:style>
  <w:style w:type="paragraph" w:styleId="Kop1">
    <w:name w:val="heading 1"/>
    <w:next w:val="Standaard"/>
    <w:link w:val="Kop1Char"/>
    <w:qFormat/>
    <w:rsid w:val="00C252D6"/>
    <w:pPr>
      <w:keepNext/>
      <w:spacing w:before="240" w:after="240"/>
      <w:outlineLvl w:val="0"/>
    </w:pPr>
    <w:rPr>
      <w:rFonts w:cs="Arial"/>
      <w:b/>
      <w:bCs/>
      <w:kern w:val="32"/>
      <w:sz w:val="36"/>
      <w:szCs w:val="32"/>
    </w:rPr>
  </w:style>
  <w:style w:type="paragraph" w:styleId="Kop2">
    <w:name w:val="heading 2"/>
    <w:next w:val="Standaard"/>
    <w:link w:val="Kop2Char"/>
    <w:qFormat/>
    <w:rsid w:val="00C252D6"/>
    <w:pPr>
      <w:keepNext/>
      <w:spacing w:before="240" w:after="60"/>
      <w:outlineLvl w:val="1"/>
    </w:pPr>
    <w:rPr>
      <w:rFonts w:cs="Arial"/>
      <w:b/>
      <w:bCs/>
      <w:iCs/>
      <w:sz w:val="28"/>
      <w:szCs w:val="28"/>
    </w:rPr>
  </w:style>
  <w:style w:type="paragraph" w:styleId="Kop3">
    <w:name w:val="heading 3"/>
    <w:next w:val="Standaard"/>
    <w:link w:val="Kop3Char"/>
    <w:qFormat/>
    <w:rsid w:val="00C252D6"/>
    <w:pPr>
      <w:keepNext/>
      <w:spacing w:before="240" w:after="60"/>
      <w:outlineLvl w:val="2"/>
    </w:pPr>
    <w:rPr>
      <w:rFonts w:cs="Arial"/>
      <w:b/>
      <w:bCs/>
      <w:sz w:val="22"/>
      <w:szCs w:val="26"/>
    </w:rPr>
  </w:style>
  <w:style w:type="paragraph" w:styleId="Kop4">
    <w:name w:val="heading 4"/>
    <w:next w:val="Standaard"/>
    <w:link w:val="Kop4Char"/>
    <w:qFormat/>
    <w:rsid w:val="00C252D6"/>
    <w:pPr>
      <w:keepNext/>
      <w:spacing w:before="240" w:after="60"/>
      <w:outlineLvl w:val="3"/>
    </w:pPr>
    <w:rPr>
      <w:rFonts w:cs="Times New Roman"/>
      <w:b/>
      <w:bCs/>
      <w:sz w:val="18"/>
      <w:szCs w:val="28"/>
    </w:rPr>
  </w:style>
  <w:style w:type="paragraph" w:styleId="Kop5">
    <w:name w:val="heading 5"/>
    <w:basedOn w:val="Standaard"/>
    <w:next w:val="Standaard"/>
    <w:link w:val="Kop5Char"/>
    <w:qFormat/>
    <w:rsid w:val="00C252D6"/>
    <w:pPr>
      <w:numPr>
        <w:ilvl w:val="4"/>
        <w:numId w:val="17"/>
      </w:numPr>
      <w:tabs>
        <w:tab w:val="clear" w:pos="1008"/>
        <w:tab w:val="num" w:pos="567"/>
      </w:tabs>
      <w:spacing w:before="120" w:after="60" w:line="240" w:lineRule="auto"/>
      <w:ind w:left="567" w:hanging="567"/>
      <w:outlineLvl w:val="4"/>
    </w:pPr>
    <w:rPr>
      <w:b/>
      <w:bCs/>
      <w:iCs/>
      <w:szCs w:val="18"/>
    </w:rPr>
  </w:style>
  <w:style w:type="paragraph" w:styleId="Kop6">
    <w:name w:val="heading 6"/>
    <w:basedOn w:val="Standaard"/>
    <w:next w:val="Standaard"/>
    <w:link w:val="Kop6Char"/>
    <w:qFormat/>
    <w:rsid w:val="00C252D6"/>
    <w:pPr>
      <w:spacing w:before="120" w:after="60" w:line="240" w:lineRule="auto"/>
      <w:outlineLvl w:val="5"/>
    </w:pPr>
    <w:rPr>
      <w:b/>
      <w:i/>
      <w:szCs w:val="18"/>
    </w:rPr>
  </w:style>
  <w:style w:type="paragraph" w:styleId="Kop7">
    <w:name w:val="heading 7"/>
    <w:basedOn w:val="Standaard"/>
    <w:next w:val="Standaard"/>
    <w:link w:val="Kop7Char"/>
    <w:rsid w:val="00634851"/>
    <w:pPr>
      <w:numPr>
        <w:ilvl w:val="6"/>
        <w:numId w:val="4"/>
      </w:numPr>
      <w:spacing w:before="240" w:after="60"/>
      <w:outlineLvl w:val="6"/>
    </w:pPr>
    <w:rPr>
      <w:rFonts w:ascii="Times New Roman" w:hAnsi="Times New Roman"/>
      <w:sz w:val="24"/>
      <w:szCs w:val="24"/>
    </w:rPr>
  </w:style>
  <w:style w:type="paragraph" w:styleId="Kop8">
    <w:name w:val="heading 8"/>
    <w:basedOn w:val="Standaard"/>
    <w:next w:val="Standaard"/>
    <w:link w:val="Kop8Char"/>
    <w:rsid w:val="00634851"/>
    <w:pPr>
      <w:numPr>
        <w:ilvl w:val="7"/>
        <w:numId w:val="4"/>
      </w:numPr>
      <w:spacing w:before="240" w:after="60"/>
      <w:outlineLvl w:val="7"/>
    </w:pPr>
    <w:rPr>
      <w:rFonts w:ascii="Times New Roman" w:hAnsi="Times New Roman"/>
      <w:i/>
      <w:iCs/>
      <w:sz w:val="24"/>
      <w:szCs w:val="24"/>
    </w:rPr>
  </w:style>
  <w:style w:type="paragraph" w:styleId="Kop9">
    <w:name w:val="heading 9"/>
    <w:basedOn w:val="Standaard"/>
    <w:next w:val="Standaard"/>
    <w:link w:val="Kop9Char"/>
    <w:rsid w:val="00634851"/>
    <w:pPr>
      <w:numPr>
        <w:ilvl w:val="8"/>
        <w:numId w:val="4"/>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semiHidden/>
    <w:rsid w:val="00634851"/>
    <w:pPr>
      <w:numPr>
        <w:numId w:val="1"/>
      </w:numPr>
    </w:pPr>
  </w:style>
  <w:style w:type="numbering" w:styleId="1ai">
    <w:name w:val="Outline List 1"/>
    <w:basedOn w:val="Geenlijst"/>
    <w:semiHidden/>
    <w:rsid w:val="00634851"/>
    <w:pPr>
      <w:numPr>
        <w:numId w:val="2"/>
      </w:numPr>
    </w:pPr>
  </w:style>
  <w:style w:type="table" w:styleId="3D-effectenvoortabel2">
    <w:name w:val="Table 3D effects 2"/>
    <w:basedOn w:val="Standaardtabel"/>
    <w:semiHidden/>
    <w:rsid w:val="00634851"/>
    <w:rPr>
      <w:rFonts w:ascii="Times New Roman" w:hAnsi="Times New Roman" w:cs="Times New Roman"/>
      <w:lang w:eastAsia="nl-N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634851"/>
    <w:rPr>
      <w:rFonts w:ascii="Times New Roman" w:hAnsi="Times New Roman" w:cs="Times New Roman"/>
      <w:lang w:eastAsia="nl-N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634851"/>
  </w:style>
  <w:style w:type="character" w:customStyle="1" w:styleId="AanhefChar">
    <w:name w:val="Aanhef Char"/>
    <w:basedOn w:val="Standaardalinea-lettertype"/>
    <w:link w:val="Aanhef"/>
    <w:semiHidden/>
    <w:rsid w:val="00634851"/>
    <w:rPr>
      <w:rFonts w:ascii="Trebuchet MS" w:eastAsia="Times New Roman" w:hAnsi="Trebuchet MS" w:cs="Times New Roman"/>
      <w:sz w:val="18"/>
      <w:szCs w:val="20"/>
    </w:rPr>
  </w:style>
  <w:style w:type="paragraph" w:styleId="Adresenvelop">
    <w:name w:val="envelope address"/>
    <w:basedOn w:val="Standaard"/>
    <w:semiHidden/>
    <w:rsid w:val="00634851"/>
    <w:pPr>
      <w:framePr w:w="7920" w:h="1980" w:hRule="exact" w:hSpace="141" w:wrap="auto" w:hAnchor="page" w:xAlign="center" w:yAlign="bottom"/>
      <w:ind w:left="2880"/>
    </w:pPr>
    <w:rPr>
      <w:rFonts w:cs="Arial"/>
      <w:sz w:val="24"/>
      <w:szCs w:val="24"/>
    </w:rPr>
  </w:style>
  <w:style w:type="paragraph" w:styleId="Afsluiting">
    <w:name w:val="Closing"/>
    <w:basedOn w:val="Standaard"/>
    <w:link w:val="AfsluitingChar"/>
    <w:semiHidden/>
    <w:rsid w:val="00634851"/>
    <w:pPr>
      <w:ind w:left="4252"/>
    </w:pPr>
  </w:style>
  <w:style w:type="character" w:customStyle="1" w:styleId="AfsluitingChar">
    <w:name w:val="Afsluiting Char"/>
    <w:basedOn w:val="Standaardalinea-lettertype"/>
    <w:link w:val="Afsluiting"/>
    <w:semiHidden/>
    <w:rsid w:val="00634851"/>
    <w:rPr>
      <w:rFonts w:ascii="Trebuchet MS" w:eastAsia="Times New Roman" w:hAnsi="Trebuchet MS" w:cs="Times New Roman"/>
      <w:sz w:val="18"/>
      <w:szCs w:val="20"/>
    </w:rPr>
  </w:style>
  <w:style w:type="paragraph" w:styleId="Afzender">
    <w:name w:val="envelope return"/>
    <w:basedOn w:val="Standaard"/>
    <w:semiHidden/>
    <w:rsid w:val="00634851"/>
    <w:rPr>
      <w:rFonts w:cs="Arial"/>
      <w:sz w:val="20"/>
    </w:rPr>
  </w:style>
  <w:style w:type="character" w:customStyle="1" w:styleId="Kop1Char">
    <w:name w:val="Kop 1 Char"/>
    <w:basedOn w:val="Standaardalinea-lettertype"/>
    <w:link w:val="Kop1"/>
    <w:rsid w:val="00C252D6"/>
    <w:rPr>
      <w:rFonts w:cs="Arial"/>
      <w:b/>
      <w:bCs/>
      <w:kern w:val="32"/>
      <w:sz w:val="36"/>
      <w:szCs w:val="32"/>
    </w:rPr>
  </w:style>
  <w:style w:type="character" w:customStyle="1" w:styleId="Kop2Char">
    <w:name w:val="Kop 2 Char"/>
    <w:basedOn w:val="Standaardalinea-lettertype"/>
    <w:link w:val="Kop2"/>
    <w:rsid w:val="00C252D6"/>
    <w:rPr>
      <w:rFonts w:cs="Arial"/>
      <w:b/>
      <w:bCs/>
      <w:iCs/>
      <w:sz w:val="28"/>
      <w:szCs w:val="28"/>
    </w:rPr>
  </w:style>
  <w:style w:type="character" w:customStyle="1" w:styleId="Kop3Char">
    <w:name w:val="Kop 3 Char"/>
    <w:basedOn w:val="Standaardalinea-lettertype"/>
    <w:link w:val="Kop3"/>
    <w:rsid w:val="00C252D6"/>
    <w:rPr>
      <w:rFonts w:cs="Arial"/>
      <w:b/>
      <w:bCs/>
      <w:sz w:val="22"/>
      <w:szCs w:val="26"/>
    </w:rPr>
  </w:style>
  <w:style w:type="character" w:customStyle="1" w:styleId="Kop4Char">
    <w:name w:val="Kop 4 Char"/>
    <w:basedOn w:val="Standaardalinea-lettertype"/>
    <w:link w:val="Kop4"/>
    <w:rsid w:val="00C252D6"/>
    <w:rPr>
      <w:rFonts w:cs="Times New Roman"/>
      <w:b/>
      <w:bCs/>
      <w:sz w:val="18"/>
      <w:szCs w:val="28"/>
    </w:rPr>
  </w:style>
  <w:style w:type="character" w:customStyle="1" w:styleId="Kop5Char">
    <w:name w:val="Kop 5 Char"/>
    <w:basedOn w:val="Standaardalinea-lettertype"/>
    <w:link w:val="Kop5"/>
    <w:rsid w:val="00C252D6"/>
    <w:rPr>
      <w:rFonts w:cs="Times New Roman"/>
      <w:b/>
      <w:bCs/>
      <w:iCs/>
      <w:sz w:val="18"/>
      <w:szCs w:val="18"/>
    </w:rPr>
  </w:style>
  <w:style w:type="character" w:customStyle="1" w:styleId="Kop6Char">
    <w:name w:val="Kop 6 Char"/>
    <w:basedOn w:val="Standaardalinea-lettertype"/>
    <w:link w:val="Kop6"/>
    <w:rsid w:val="00C252D6"/>
    <w:rPr>
      <w:rFonts w:cs="Times New Roman"/>
      <w:b/>
      <w:i/>
      <w:sz w:val="18"/>
      <w:szCs w:val="18"/>
    </w:rPr>
  </w:style>
  <w:style w:type="character" w:customStyle="1" w:styleId="Kop7Char">
    <w:name w:val="Kop 7 Char"/>
    <w:basedOn w:val="Standaardalinea-lettertype"/>
    <w:link w:val="Kop7"/>
    <w:rsid w:val="00634851"/>
    <w:rPr>
      <w:rFonts w:ascii="Times New Roman" w:hAnsi="Times New Roman" w:cs="Times New Roman"/>
      <w:sz w:val="24"/>
      <w:szCs w:val="24"/>
    </w:rPr>
  </w:style>
  <w:style w:type="character" w:customStyle="1" w:styleId="Kop8Char">
    <w:name w:val="Kop 8 Char"/>
    <w:basedOn w:val="Standaardalinea-lettertype"/>
    <w:link w:val="Kop8"/>
    <w:rsid w:val="00634851"/>
    <w:rPr>
      <w:rFonts w:ascii="Times New Roman" w:hAnsi="Times New Roman" w:cs="Times New Roman"/>
      <w:i/>
      <w:iCs/>
      <w:sz w:val="24"/>
      <w:szCs w:val="24"/>
    </w:rPr>
  </w:style>
  <w:style w:type="character" w:customStyle="1" w:styleId="Kop9Char">
    <w:name w:val="Kop 9 Char"/>
    <w:basedOn w:val="Standaardalinea-lettertype"/>
    <w:link w:val="Kop9"/>
    <w:rsid w:val="00634851"/>
    <w:rPr>
      <w:rFonts w:cs="Arial"/>
      <w:sz w:val="22"/>
      <w:szCs w:val="22"/>
    </w:rPr>
  </w:style>
  <w:style w:type="numbering" w:styleId="Artikelsectie">
    <w:name w:val="Outline List 3"/>
    <w:basedOn w:val="Geenlijst"/>
    <w:semiHidden/>
    <w:rsid w:val="00634851"/>
    <w:pPr>
      <w:numPr>
        <w:numId w:val="3"/>
      </w:numPr>
    </w:pPr>
  </w:style>
  <w:style w:type="paragraph" w:styleId="Berichtkop">
    <w:name w:val="Message Header"/>
    <w:basedOn w:val="Standaard"/>
    <w:link w:val="BerichtkopChar"/>
    <w:semiHidden/>
    <w:rsid w:val="00634851"/>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BerichtkopChar">
    <w:name w:val="Berichtkop Char"/>
    <w:basedOn w:val="Standaardalinea-lettertype"/>
    <w:link w:val="Berichtkop"/>
    <w:semiHidden/>
    <w:rsid w:val="00634851"/>
    <w:rPr>
      <w:rFonts w:ascii="Trebuchet MS" w:eastAsia="Times New Roman" w:hAnsi="Trebuchet MS" w:cs="Arial"/>
      <w:sz w:val="24"/>
      <w:szCs w:val="24"/>
      <w:shd w:val="pct20" w:color="auto" w:fill="auto"/>
    </w:rPr>
  </w:style>
  <w:style w:type="paragraph" w:styleId="Bloktekst">
    <w:name w:val="Block Text"/>
    <w:basedOn w:val="Standaard"/>
    <w:semiHidden/>
    <w:rsid w:val="00634851"/>
    <w:pPr>
      <w:spacing w:after="120"/>
      <w:ind w:left="1440" w:right="1440"/>
    </w:pPr>
  </w:style>
  <w:style w:type="paragraph" w:styleId="Datum">
    <w:name w:val="Date"/>
    <w:basedOn w:val="Standaard"/>
    <w:next w:val="Standaard"/>
    <w:link w:val="DatumChar"/>
    <w:semiHidden/>
    <w:rsid w:val="00634851"/>
  </w:style>
  <w:style w:type="character" w:customStyle="1" w:styleId="DatumChar">
    <w:name w:val="Datum Char"/>
    <w:basedOn w:val="Standaardalinea-lettertype"/>
    <w:link w:val="Datum"/>
    <w:semiHidden/>
    <w:rsid w:val="00634851"/>
    <w:rPr>
      <w:rFonts w:ascii="Trebuchet MS" w:eastAsia="Times New Roman" w:hAnsi="Trebuchet MS" w:cs="Times New Roman"/>
      <w:sz w:val="18"/>
      <w:szCs w:val="20"/>
    </w:rPr>
  </w:style>
  <w:style w:type="table" w:styleId="Eenvoudigetabel1">
    <w:name w:val="Table Simple 1"/>
    <w:basedOn w:val="Standaardtabel"/>
    <w:semiHidden/>
    <w:rsid w:val="00634851"/>
    <w:rPr>
      <w:rFonts w:ascii="Times New Roman" w:hAnsi="Times New Roman" w:cs="Times New Roman"/>
      <w:lang w:eastAsia="nl-N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634851"/>
    <w:rPr>
      <w:rFonts w:ascii="Times New Roman" w:hAnsi="Times New Roman" w:cs="Times New Roman"/>
      <w:lang w:eastAsia="nl-N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634851"/>
    <w:rPr>
      <w:rFonts w:ascii="Times New Roman" w:hAnsi="Times New Roman" w:cs="Times New Roman"/>
      <w:lang w:eastAsia="nl-N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634851"/>
    <w:rPr>
      <w:rFonts w:ascii="Times New Roman" w:hAnsi="Times New Roman" w:cs="Times New Roman"/>
      <w:lang w:eastAsia="nl-N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634851"/>
    <w:rPr>
      <w:rFonts w:ascii="Times New Roman" w:hAnsi="Times New Roman" w:cs="Times New Roman"/>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634851"/>
  </w:style>
  <w:style w:type="character" w:customStyle="1" w:styleId="E-mailhandtekeningChar">
    <w:name w:val="E-mailhandtekening Char"/>
    <w:basedOn w:val="Standaardalinea-lettertype"/>
    <w:link w:val="E-mailhandtekening"/>
    <w:semiHidden/>
    <w:rsid w:val="00634851"/>
    <w:rPr>
      <w:rFonts w:ascii="Trebuchet MS" w:eastAsia="Times New Roman" w:hAnsi="Trebuchet MS" w:cs="Times New Roman"/>
      <w:sz w:val="18"/>
      <w:szCs w:val="20"/>
    </w:rPr>
  </w:style>
  <w:style w:type="character" w:styleId="GevolgdeHyperlink">
    <w:name w:val="FollowedHyperlink"/>
    <w:basedOn w:val="Standaardalinea-lettertype"/>
    <w:semiHidden/>
    <w:rsid w:val="00634851"/>
    <w:rPr>
      <w:color w:val="800080"/>
      <w:u w:val="single"/>
    </w:rPr>
  </w:style>
  <w:style w:type="paragraph" w:styleId="HTML-voorafopgemaakt">
    <w:name w:val="HTML Preformatted"/>
    <w:basedOn w:val="Standaard"/>
    <w:link w:val="HTML-voorafopgemaaktChar"/>
    <w:semiHidden/>
    <w:rsid w:val="00634851"/>
    <w:rPr>
      <w:rFonts w:ascii="Courier New" w:hAnsi="Courier New" w:cs="Courier New"/>
      <w:sz w:val="20"/>
    </w:rPr>
  </w:style>
  <w:style w:type="character" w:customStyle="1" w:styleId="HTML-voorafopgemaaktChar">
    <w:name w:val="HTML - vooraf opgemaakt Char"/>
    <w:basedOn w:val="Standaardalinea-lettertype"/>
    <w:link w:val="HTML-voorafopgemaakt"/>
    <w:semiHidden/>
    <w:rsid w:val="00634851"/>
    <w:rPr>
      <w:rFonts w:ascii="Courier New" w:eastAsia="Times New Roman" w:hAnsi="Courier New" w:cs="Courier New"/>
      <w:sz w:val="20"/>
      <w:szCs w:val="20"/>
    </w:rPr>
  </w:style>
  <w:style w:type="character" w:styleId="HTMLCode">
    <w:name w:val="HTML Code"/>
    <w:basedOn w:val="Standaardalinea-lettertype"/>
    <w:semiHidden/>
    <w:rsid w:val="00634851"/>
    <w:rPr>
      <w:rFonts w:ascii="Courier New" w:hAnsi="Courier New" w:cs="Courier New"/>
      <w:sz w:val="20"/>
      <w:szCs w:val="20"/>
    </w:rPr>
  </w:style>
  <w:style w:type="character" w:styleId="HTMLDefinition">
    <w:name w:val="HTML Definition"/>
    <w:basedOn w:val="Standaardalinea-lettertype"/>
    <w:semiHidden/>
    <w:rsid w:val="00634851"/>
    <w:rPr>
      <w:i/>
      <w:iCs/>
    </w:rPr>
  </w:style>
  <w:style w:type="character" w:styleId="HTMLVariable">
    <w:name w:val="HTML Variable"/>
    <w:basedOn w:val="Standaardalinea-lettertype"/>
    <w:semiHidden/>
    <w:rsid w:val="00634851"/>
    <w:rPr>
      <w:i/>
      <w:iCs/>
    </w:rPr>
  </w:style>
  <w:style w:type="character" w:styleId="HTML-acroniem">
    <w:name w:val="HTML Acronym"/>
    <w:basedOn w:val="Standaardalinea-lettertype"/>
    <w:semiHidden/>
    <w:rsid w:val="00634851"/>
  </w:style>
  <w:style w:type="paragraph" w:styleId="HTML-adres">
    <w:name w:val="HTML Address"/>
    <w:basedOn w:val="Standaard"/>
    <w:link w:val="HTML-adresChar"/>
    <w:semiHidden/>
    <w:rsid w:val="00634851"/>
    <w:rPr>
      <w:i/>
      <w:iCs/>
    </w:rPr>
  </w:style>
  <w:style w:type="character" w:customStyle="1" w:styleId="HTML-adresChar">
    <w:name w:val="HTML-adres Char"/>
    <w:basedOn w:val="Standaardalinea-lettertype"/>
    <w:link w:val="HTML-adres"/>
    <w:semiHidden/>
    <w:rsid w:val="00634851"/>
    <w:rPr>
      <w:rFonts w:ascii="Trebuchet MS" w:eastAsia="Times New Roman" w:hAnsi="Trebuchet MS" w:cs="Times New Roman"/>
      <w:i/>
      <w:iCs/>
      <w:sz w:val="18"/>
      <w:szCs w:val="20"/>
    </w:rPr>
  </w:style>
  <w:style w:type="character" w:styleId="HTML-citaat">
    <w:name w:val="HTML Cite"/>
    <w:basedOn w:val="Standaardalinea-lettertype"/>
    <w:semiHidden/>
    <w:rsid w:val="00634851"/>
    <w:rPr>
      <w:i/>
      <w:iCs/>
    </w:rPr>
  </w:style>
  <w:style w:type="character" w:styleId="HTML-schrijfmachine">
    <w:name w:val="HTML Typewriter"/>
    <w:basedOn w:val="Standaardalinea-lettertype"/>
    <w:semiHidden/>
    <w:rsid w:val="00634851"/>
    <w:rPr>
      <w:rFonts w:ascii="Courier New" w:hAnsi="Courier New" w:cs="Courier New"/>
      <w:sz w:val="20"/>
      <w:szCs w:val="20"/>
    </w:rPr>
  </w:style>
  <w:style w:type="character" w:styleId="HTML-toetsenbord">
    <w:name w:val="HTML Keyboard"/>
    <w:basedOn w:val="Standaardalinea-lettertype"/>
    <w:semiHidden/>
    <w:rsid w:val="00634851"/>
    <w:rPr>
      <w:rFonts w:ascii="Courier New" w:hAnsi="Courier New" w:cs="Courier New"/>
      <w:sz w:val="20"/>
      <w:szCs w:val="20"/>
    </w:rPr>
  </w:style>
  <w:style w:type="character" w:styleId="HTML-voorbeeld">
    <w:name w:val="HTML Sample"/>
    <w:basedOn w:val="Standaardalinea-lettertype"/>
    <w:semiHidden/>
    <w:rsid w:val="00634851"/>
    <w:rPr>
      <w:rFonts w:ascii="Courier New" w:hAnsi="Courier New" w:cs="Courier New"/>
    </w:rPr>
  </w:style>
  <w:style w:type="character" w:styleId="Hyperlink">
    <w:name w:val="Hyperlink"/>
    <w:basedOn w:val="Standaardalinea-lettertype"/>
    <w:rsid w:val="00634851"/>
    <w:rPr>
      <w:color w:val="0000FF"/>
      <w:u w:val="single"/>
    </w:rPr>
  </w:style>
  <w:style w:type="paragraph" w:styleId="Inhopg1">
    <w:name w:val="toc 1"/>
    <w:basedOn w:val="Standaard"/>
    <w:next w:val="Standaard"/>
    <w:autoRedefine/>
    <w:semiHidden/>
    <w:rsid w:val="00634851"/>
    <w:pPr>
      <w:spacing w:before="120"/>
    </w:pPr>
    <w:rPr>
      <w:b/>
    </w:rPr>
  </w:style>
  <w:style w:type="paragraph" w:styleId="Inhopg2">
    <w:name w:val="toc 2"/>
    <w:basedOn w:val="Standaard"/>
    <w:next w:val="Standaard"/>
    <w:autoRedefine/>
    <w:semiHidden/>
    <w:rsid w:val="00634851"/>
    <w:pPr>
      <w:ind w:left="1134" w:hanging="567"/>
    </w:pPr>
  </w:style>
  <w:style w:type="paragraph" w:styleId="Inhopg3">
    <w:name w:val="toc 3"/>
    <w:basedOn w:val="Standaard"/>
    <w:next w:val="Standaard"/>
    <w:autoRedefine/>
    <w:semiHidden/>
    <w:rsid w:val="00634851"/>
    <w:pPr>
      <w:ind w:left="1134"/>
    </w:pPr>
  </w:style>
  <w:style w:type="paragraph" w:styleId="Inhopg4">
    <w:name w:val="toc 4"/>
    <w:basedOn w:val="Standaard"/>
    <w:next w:val="Standaard"/>
    <w:autoRedefine/>
    <w:semiHidden/>
    <w:rsid w:val="00634851"/>
    <w:pPr>
      <w:ind w:left="1701"/>
    </w:pPr>
  </w:style>
  <w:style w:type="table" w:styleId="Klassieketabel1">
    <w:name w:val="Table Classic 1"/>
    <w:basedOn w:val="Standaardtabel"/>
    <w:semiHidden/>
    <w:rsid w:val="00634851"/>
    <w:rPr>
      <w:rFonts w:ascii="Times New Roman" w:hAnsi="Times New Roman" w:cs="Times New Roman"/>
      <w:lang w:eastAsia="nl-N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634851"/>
    <w:rPr>
      <w:rFonts w:ascii="Times New Roman" w:hAnsi="Times New Roman" w:cs="Times New Roman"/>
      <w:lang w:eastAsia="nl-N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634851"/>
    <w:rPr>
      <w:rFonts w:ascii="Times New Roman" w:hAnsi="Times New Roman" w:cs="Times New Roman"/>
      <w:color w:val="00008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634851"/>
    <w:rPr>
      <w:rFonts w:ascii="Times New Roman" w:hAnsi="Times New Roman" w:cs="Times New Roman"/>
      <w:lang w:eastAsia="nl-N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634851"/>
    <w:rPr>
      <w:rFonts w:ascii="Times New Roman" w:hAnsi="Times New Roman" w:cs="Times New Roman"/>
      <w:color w:val="FFFFFF"/>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634851"/>
    <w:rPr>
      <w:rFonts w:ascii="Times New Roman" w:hAnsi="Times New Roman" w:cs="Times New Roman"/>
      <w:lang w:eastAsia="nl-N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634851"/>
    <w:rPr>
      <w:rFonts w:ascii="Times New Roman" w:hAnsi="Times New Roman" w:cs="Times New Roman"/>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tekst">
    <w:name w:val="header"/>
    <w:basedOn w:val="Standaard"/>
    <w:link w:val="KoptekstChar"/>
    <w:rsid w:val="00634851"/>
    <w:pPr>
      <w:tabs>
        <w:tab w:val="center" w:pos="4703"/>
        <w:tab w:val="right" w:pos="9406"/>
      </w:tabs>
    </w:pPr>
  </w:style>
  <w:style w:type="character" w:customStyle="1" w:styleId="KoptekstChar">
    <w:name w:val="Koptekst Char"/>
    <w:basedOn w:val="Standaardalinea-lettertype"/>
    <w:link w:val="Koptekst"/>
    <w:rsid w:val="00634851"/>
    <w:rPr>
      <w:rFonts w:ascii="Trebuchet MS" w:eastAsia="Times New Roman" w:hAnsi="Trebuchet MS" w:cs="Times New Roman"/>
      <w:sz w:val="18"/>
      <w:szCs w:val="20"/>
    </w:rPr>
  </w:style>
  <w:style w:type="paragraph" w:styleId="Lijst">
    <w:name w:val="List"/>
    <w:basedOn w:val="Standaard"/>
    <w:semiHidden/>
    <w:rsid w:val="00634851"/>
    <w:pPr>
      <w:ind w:left="283" w:hanging="283"/>
    </w:pPr>
  </w:style>
  <w:style w:type="paragraph" w:styleId="Lijst2">
    <w:name w:val="List 2"/>
    <w:basedOn w:val="Standaard"/>
    <w:semiHidden/>
    <w:rsid w:val="00634851"/>
    <w:pPr>
      <w:ind w:left="566" w:hanging="283"/>
    </w:pPr>
  </w:style>
  <w:style w:type="paragraph" w:styleId="Lijst3">
    <w:name w:val="List 3"/>
    <w:basedOn w:val="Standaard"/>
    <w:semiHidden/>
    <w:rsid w:val="00634851"/>
    <w:pPr>
      <w:ind w:left="849" w:hanging="283"/>
    </w:pPr>
  </w:style>
  <w:style w:type="paragraph" w:styleId="Lijst4">
    <w:name w:val="List 4"/>
    <w:basedOn w:val="Standaard"/>
    <w:semiHidden/>
    <w:rsid w:val="00634851"/>
    <w:pPr>
      <w:ind w:left="1132" w:hanging="283"/>
    </w:pPr>
  </w:style>
  <w:style w:type="paragraph" w:styleId="Lijst5">
    <w:name w:val="List 5"/>
    <w:basedOn w:val="Standaard"/>
    <w:semiHidden/>
    <w:rsid w:val="00634851"/>
    <w:pPr>
      <w:ind w:left="1415" w:hanging="283"/>
    </w:pPr>
  </w:style>
  <w:style w:type="paragraph" w:styleId="Lijstopsomteken">
    <w:name w:val="List Bullet"/>
    <w:basedOn w:val="Standaard"/>
    <w:rsid w:val="00634851"/>
    <w:pPr>
      <w:numPr>
        <w:numId w:val="5"/>
      </w:numPr>
    </w:pPr>
  </w:style>
  <w:style w:type="paragraph" w:styleId="Lijstopsomteken2">
    <w:name w:val="List Bullet 2"/>
    <w:basedOn w:val="Standaard"/>
    <w:semiHidden/>
    <w:rsid w:val="00634851"/>
    <w:pPr>
      <w:numPr>
        <w:numId w:val="6"/>
      </w:numPr>
    </w:pPr>
  </w:style>
  <w:style w:type="paragraph" w:styleId="Lijstopsomteken3">
    <w:name w:val="List Bullet 3"/>
    <w:basedOn w:val="Standaard"/>
    <w:semiHidden/>
    <w:rsid w:val="00634851"/>
    <w:pPr>
      <w:numPr>
        <w:numId w:val="7"/>
      </w:numPr>
    </w:pPr>
  </w:style>
  <w:style w:type="paragraph" w:styleId="Lijstopsomteken4">
    <w:name w:val="List Bullet 4"/>
    <w:basedOn w:val="Standaard"/>
    <w:semiHidden/>
    <w:rsid w:val="00634851"/>
    <w:pPr>
      <w:numPr>
        <w:numId w:val="8"/>
      </w:numPr>
    </w:pPr>
  </w:style>
  <w:style w:type="paragraph" w:styleId="Lijstopsomteken5">
    <w:name w:val="List Bullet 5"/>
    <w:basedOn w:val="Standaard"/>
    <w:semiHidden/>
    <w:rsid w:val="00634851"/>
    <w:pPr>
      <w:numPr>
        <w:numId w:val="9"/>
      </w:numPr>
    </w:pPr>
  </w:style>
  <w:style w:type="paragraph" w:styleId="Lijstnummering">
    <w:name w:val="List Number"/>
    <w:basedOn w:val="Standaard"/>
    <w:rsid w:val="00634851"/>
  </w:style>
  <w:style w:type="numbering" w:customStyle="1" w:styleId="Lijstnummering1a">
    <w:name w:val="Lijstnummering 1 + a"/>
    <w:basedOn w:val="Geenlijst"/>
    <w:rsid w:val="00634851"/>
    <w:pPr>
      <w:numPr>
        <w:numId w:val="10"/>
      </w:numPr>
    </w:pPr>
  </w:style>
  <w:style w:type="numbering" w:customStyle="1" w:styleId="Lijstnummering1bullet">
    <w:name w:val="Lijstnummering 1 + bullet"/>
    <w:basedOn w:val="Geenlijst"/>
    <w:rsid w:val="00634851"/>
    <w:pPr>
      <w:numPr>
        <w:numId w:val="11"/>
      </w:numPr>
    </w:pPr>
  </w:style>
  <w:style w:type="paragraph" w:styleId="Lijstnummering2">
    <w:name w:val="List Number 2"/>
    <w:basedOn w:val="Standaard"/>
    <w:semiHidden/>
    <w:rsid w:val="00634851"/>
    <w:pPr>
      <w:tabs>
        <w:tab w:val="num" w:pos="643"/>
      </w:tabs>
      <w:ind w:left="643" w:hanging="360"/>
    </w:pPr>
  </w:style>
  <w:style w:type="paragraph" w:styleId="Lijstnummering3">
    <w:name w:val="List Number 3"/>
    <w:basedOn w:val="Standaard"/>
    <w:semiHidden/>
    <w:rsid w:val="00634851"/>
    <w:pPr>
      <w:numPr>
        <w:numId w:val="14"/>
      </w:numPr>
    </w:pPr>
  </w:style>
  <w:style w:type="paragraph" w:styleId="Lijstnummering4">
    <w:name w:val="List Number 4"/>
    <w:basedOn w:val="Standaard"/>
    <w:semiHidden/>
    <w:rsid w:val="00634851"/>
    <w:pPr>
      <w:numPr>
        <w:numId w:val="15"/>
      </w:numPr>
    </w:pPr>
  </w:style>
  <w:style w:type="paragraph" w:styleId="Lijstnummering5">
    <w:name w:val="List Number 5"/>
    <w:basedOn w:val="Standaard"/>
    <w:semiHidden/>
    <w:rsid w:val="00634851"/>
    <w:pPr>
      <w:numPr>
        <w:numId w:val="16"/>
      </w:numPr>
    </w:pPr>
  </w:style>
  <w:style w:type="paragraph" w:styleId="Lijstvoortzetting">
    <w:name w:val="List Continue"/>
    <w:basedOn w:val="Standaard"/>
    <w:semiHidden/>
    <w:rsid w:val="00634851"/>
    <w:pPr>
      <w:spacing w:after="120"/>
      <w:ind w:left="283"/>
    </w:pPr>
  </w:style>
  <w:style w:type="paragraph" w:styleId="Lijstvoortzetting2">
    <w:name w:val="List Continue 2"/>
    <w:basedOn w:val="Standaard"/>
    <w:semiHidden/>
    <w:rsid w:val="00634851"/>
    <w:pPr>
      <w:spacing w:after="120"/>
      <w:ind w:left="566"/>
    </w:pPr>
  </w:style>
  <w:style w:type="paragraph" w:styleId="Lijstvoortzetting3">
    <w:name w:val="List Continue 3"/>
    <w:basedOn w:val="Standaard"/>
    <w:semiHidden/>
    <w:rsid w:val="00634851"/>
    <w:pPr>
      <w:spacing w:after="120"/>
      <w:ind w:left="849"/>
    </w:pPr>
  </w:style>
  <w:style w:type="paragraph" w:styleId="Lijstvoortzetting4">
    <w:name w:val="List Continue 4"/>
    <w:basedOn w:val="Standaard"/>
    <w:semiHidden/>
    <w:rsid w:val="00634851"/>
    <w:pPr>
      <w:spacing w:after="120"/>
      <w:ind w:left="1132"/>
    </w:pPr>
  </w:style>
  <w:style w:type="paragraph" w:styleId="Lijstvoortzetting5">
    <w:name w:val="List Continue 5"/>
    <w:basedOn w:val="Standaard"/>
    <w:semiHidden/>
    <w:rsid w:val="00634851"/>
    <w:pPr>
      <w:spacing w:after="120"/>
      <w:ind w:left="1415"/>
    </w:pPr>
  </w:style>
  <w:style w:type="character" w:styleId="Nadruk">
    <w:name w:val="Emphasis"/>
    <w:rsid w:val="00D22BB0"/>
    <w:rPr>
      <w:i/>
      <w:szCs w:val="18"/>
    </w:rPr>
  </w:style>
  <w:style w:type="paragraph" w:styleId="Normaalweb">
    <w:name w:val="Normal (Web)"/>
    <w:basedOn w:val="Standaard"/>
    <w:semiHidden/>
    <w:rsid w:val="00634851"/>
    <w:rPr>
      <w:rFonts w:ascii="Times New Roman" w:hAnsi="Times New Roman"/>
      <w:sz w:val="24"/>
      <w:szCs w:val="24"/>
    </w:rPr>
  </w:style>
  <w:style w:type="paragraph" w:styleId="Notitiekop">
    <w:name w:val="Note Heading"/>
    <w:basedOn w:val="Standaard"/>
    <w:next w:val="Standaard"/>
    <w:link w:val="NotitiekopChar"/>
    <w:semiHidden/>
    <w:rsid w:val="00634851"/>
  </w:style>
  <w:style w:type="character" w:customStyle="1" w:styleId="NotitiekopChar">
    <w:name w:val="Notitiekop Char"/>
    <w:basedOn w:val="Standaardalinea-lettertype"/>
    <w:link w:val="Notitiekop"/>
    <w:semiHidden/>
    <w:rsid w:val="00634851"/>
    <w:rPr>
      <w:rFonts w:ascii="Trebuchet MS" w:eastAsia="Times New Roman" w:hAnsi="Trebuchet MS" w:cs="Times New Roman"/>
      <w:sz w:val="18"/>
      <w:szCs w:val="20"/>
    </w:rPr>
  </w:style>
  <w:style w:type="paragraph" w:styleId="Ondertitel">
    <w:name w:val="Subtitle"/>
    <w:basedOn w:val="Standaard"/>
    <w:link w:val="OndertitelChar"/>
    <w:rsid w:val="00634851"/>
    <w:pPr>
      <w:spacing w:after="60"/>
      <w:jc w:val="center"/>
      <w:outlineLvl w:val="1"/>
    </w:pPr>
    <w:rPr>
      <w:rFonts w:cs="Arial"/>
      <w:sz w:val="24"/>
      <w:szCs w:val="24"/>
    </w:rPr>
  </w:style>
  <w:style w:type="character" w:customStyle="1" w:styleId="OndertitelChar">
    <w:name w:val="Ondertitel Char"/>
    <w:basedOn w:val="Standaardalinea-lettertype"/>
    <w:link w:val="Ondertitel"/>
    <w:rsid w:val="00634851"/>
    <w:rPr>
      <w:rFonts w:ascii="Trebuchet MS" w:eastAsia="Times New Roman" w:hAnsi="Trebuchet MS" w:cs="Arial"/>
      <w:sz w:val="24"/>
      <w:szCs w:val="24"/>
    </w:rPr>
  </w:style>
  <w:style w:type="paragraph" w:styleId="Plattetekst">
    <w:name w:val="Body Text"/>
    <w:basedOn w:val="Standaard"/>
    <w:link w:val="PlattetekstChar"/>
    <w:semiHidden/>
    <w:rsid w:val="00634851"/>
    <w:pPr>
      <w:spacing w:after="120"/>
    </w:pPr>
  </w:style>
  <w:style w:type="character" w:customStyle="1" w:styleId="PlattetekstChar">
    <w:name w:val="Platte tekst Char"/>
    <w:basedOn w:val="Standaardalinea-lettertype"/>
    <w:link w:val="Plattetekst"/>
    <w:semiHidden/>
    <w:rsid w:val="00634851"/>
    <w:rPr>
      <w:rFonts w:ascii="Trebuchet MS" w:eastAsia="Times New Roman" w:hAnsi="Trebuchet MS" w:cs="Times New Roman"/>
      <w:sz w:val="18"/>
      <w:szCs w:val="20"/>
    </w:rPr>
  </w:style>
  <w:style w:type="paragraph" w:styleId="Plattetekst2">
    <w:name w:val="Body Text 2"/>
    <w:basedOn w:val="Standaard"/>
    <w:link w:val="Plattetekst2Char"/>
    <w:semiHidden/>
    <w:rsid w:val="00634851"/>
    <w:pPr>
      <w:spacing w:after="120" w:line="480" w:lineRule="auto"/>
    </w:pPr>
  </w:style>
  <w:style w:type="character" w:customStyle="1" w:styleId="Plattetekst2Char">
    <w:name w:val="Platte tekst 2 Char"/>
    <w:basedOn w:val="Standaardalinea-lettertype"/>
    <w:link w:val="Plattetekst2"/>
    <w:semiHidden/>
    <w:rsid w:val="00634851"/>
    <w:rPr>
      <w:rFonts w:ascii="Trebuchet MS" w:eastAsia="Times New Roman" w:hAnsi="Trebuchet MS" w:cs="Times New Roman"/>
      <w:sz w:val="18"/>
      <w:szCs w:val="20"/>
    </w:rPr>
  </w:style>
  <w:style w:type="paragraph" w:styleId="Plattetekst3">
    <w:name w:val="Body Text 3"/>
    <w:basedOn w:val="Standaard"/>
    <w:link w:val="Plattetekst3Char"/>
    <w:semiHidden/>
    <w:rsid w:val="00634851"/>
    <w:pPr>
      <w:spacing w:after="120"/>
    </w:pPr>
    <w:rPr>
      <w:sz w:val="16"/>
      <w:szCs w:val="16"/>
    </w:rPr>
  </w:style>
  <w:style w:type="character" w:customStyle="1" w:styleId="Plattetekst3Char">
    <w:name w:val="Platte tekst 3 Char"/>
    <w:basedOn w:val="Standaardalinea-lettertype"/>
    <w:link w:val="Plattetekst3"/>
    <w:semiHidden/>
    <w:rsid w:val="00634851"/>
    <w:rPr>
      <w:rFonts w:ascii="Trebuchet MS" w:eastAsia="Times New Roman" w:hAnsi="Trebuchet MS" w:cs="Times New Roman"/>
      <w:sz w:val="16"/>
      <w:szCs w:val="16"/>
    </w:rPr>
  </w:style>
  <w:style w:type="paragraph" w:styleId="Platteteksteersteinspringing">
    <w:name w:val="Body Text First Indent"/>
    <w:basedOn w:val="Plattetekst"/>
    <w:link w:val="PlatteteksteersteinspringingChar"/>
    <w:semiHidden/>
    <w:rsid w:val="00634851"/>
    <w:pPr>
      <w:ind w:firstLine="210"/>
    </w:pPr>
  </w:style>
  <w:style w:type="character" w:customStyle="1" w:styleId="PlatteteksteersteinspringingChar">
    <w:name w:val="Platte tekst eerste inspringing Char"/>
    <w:basedOn w:val="PlattetekstChar"/>
    <w:link w:val="Platteteksteersteinspringing"/>
    <w:semiHidden/>
    <w:rsid w:val="00634851"/>
    <w:rPr>
      <w:rFonts w:ascii="Trebuchet MS" w:eastAsia="Times New Roman" w:hAnsi="Trebuchet MS" w:cs="Times New Roman"/>
      <w:sz w:val="18"/>
      <w:szCs w:val="20"/>
    </w:rPr>
  </w:style>
  <w:style w:type="paragraph" w:styleId="Plattetekstinspringen">
    <w:name w:val="Body Text Indent"/>
    <w:basedOn w:val="Standaard"/>
    <w:link w:val="PlattetekstinspringenChar"/>
    <w:semiHidden/>
    <w:rsid w:val="00634851"/>
    <w:pPr>
      <w:spacing w:after="120"/>
      <w:ind w:left="283"/>
    </w:pPr>
  </w:style>
  <w:style w:type="character" w:customStyle="1" w:styleId="PlattetekstinspringenChar">
    <w:name w:val="Platte tekst inspringen Char"/>
    <w:basedOn w:val="Standaardalinea-lettertype"/>
    <w:link w:val="Plattetekstinspringen"/>
    <w:semiHidden/>
    <w:rsid w:val="00634851"/>
    <w:rPr>
      <w:rFonts w:ascii="Trebuchet MS" w:eastAsia="Times New Roman" w:hAnsi="Trebuchet MS" w:cs="Times New Roman"/>
      <w:sz w:val="18"/>
      <w:szCs w:val="20"/>
    </w:rPr>
  </w:style>
  <w:style w:type="paragraph" w:styleId="Platteteksteersteinspringing2">
    <w:name w:val="Body Text First Indent 2"/>
    <w:basedOn w:val="Plattetekstinspringen"/>
    <w:link w:val="Platteteksteersteinspringing2Char"/>
    <w:semiHidden/>
    <w:rsid w:val="00634851"/>
    <w:pPr>
      <w:ind w:firstLine="210"/>
    </w:pPr>
  </w:style>
  <w:style w:type="character" w:customStyle="1" w:styleId="Platteteksteersteinspringing2Char">
    <w:name w:val="Platte tekst eerste inspringing 2 Char"/>
    <w:basedOn w:val="PlattetekstinspringenChar"/>
    <w:link w:val="Platteteksteersteinspringing2"/>
    <w:semiHidden/>
    <w:rsid w:val="00634851"/>
    <w:rPr>
      <w:rFonts w:ascii="Trebuchet MS" w:eastAsia="Times New Roman" w:hAnsi="Trebuchet MS" w:cs="Times New Roman"/>
      <w:sz w:val="18"/>
      <w:szCs w:val="20"/>
    </w:rPr>
  </w:style>
  <w:style w:type="paragraph" w:styleId="Plattetekstinspringen2">
    <w:name w:val="Body Text Indent 2"/>
    <w:basedOn w:val="Standaard"/>
    <w:link w:val="Plattetekstinspringen2Char"/>
    <w:semiHidden/>
    <w:rsid w:val="00634851"/>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634851"/>
    <w:rPr>
      <w:rFonts w:ascii="Trebuchet MS" w:eastAsia="Times New Roman" w:hAnsi="Trebuchet MS" w:cs="Times New Roman"/>
      <w:sz w:val="18"/>
      <w:szCs w:val="20"/>
    </w:rPr>
  </w:style>
  <w:style w:type="paragraph" w:styleId="Plattetekstinspringen3">
    <w:name w:val="Body Text Indent 3"/>
    <w:basedOn w:val="Standaard"/>
    <w:link w:val="Plattetekstinspringen3Char"/>
    <w:semiHidden/>
    <w:rsid w:val="00634851"/>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634851"/>
    <w:rPr>
      <w:rFonts w:ascii="Trebuchet MS" w:eastAsia="Times New Roman" w:hAnsi="Trebuchet MS" w:cs="Times New Roman"/>
      <w:sz w:val="16"/>
      <w:szCs w:val="16"/>
    </w:rPr>
  </w:style>
  <w:style w:type="table" w:styleId="Professioneletabel">
    <w:name w:val="Table Professional"/>
    <w:basedOn w:val="Standaardtabel"/>
    <w:semiHidden/>
    <w:rsid w:val="00634851"/>
    <w:rPr>
      <w:rFonts w:ascii="Times New Roman" w:hAnsi="Times New Roman" w:cs="Times New Roman"/>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634851"/>
  </w:style>
  <w:style w:type="paragraph" w:styleId="Standaardinspringing">
    <w:name w:val="Normal Indent"/>
    <w:basedOn w:val="Standaard"/>
    <w:semiHidden/>
    <w:rsid w:val="00634851"/>
    <w:pPr>
      <w:ind w:left="708"/>
    </w:pPr>
  </w:style>
  <w:style w:type="table" w:customStyle="1" w:styleId="Tabel1-zichtbareranden">
    <w:name w:val="Tabel1 - zichtbare randen"/>
    <w:basedOn w:val="Standaardtabel"/>
    <w:rsid w:val="00634851"/>
    <w:pPr>
      <w:spacing w:line="288" w:lineRule="auto"/>
    </w:pPr>
    <w:rPr>
      <w:rFonts w:cs="Times New Roman"/>
      <w:sz w:val="15"/>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style>
  <w:style w:type="table" w:styleId="Tabelkolommen1">
    <w:name w:val="Table Columns 1"/>
    <w:basedOn w:val="Standaardtabel"/>
    <w:semiHidden/>
    <w:rsid w:val="00634851"/>
    <w:rPr>
      <w:rFonts w:ascii="Times New Roman" w:hAnsi="Times New Roman" w:cs="Times New Roman"/>
      <w:b/>
      <w:bCs/>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634851"/>
    <w:rPr>
      <w:rFonts w:ascii="Times New Roman" w:hAnsi="Times New Roman" w:cs="Times New Roman"/>
      <w:b/>
      <w:bCs/>
      <w:lang w:eastAsia="nl-N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634851"/>
    <w:rPr>
      <w:rFonts w:ascii="Times New Roman" w:hAnsi="Times New Roman" w:cs="Times New Roman"/>
      <w:b/>
      <w:bCs/>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634851"/>
    <w:rPr>
      <w:rFonts w:ascii="Times New Roman" w:hAnsi="Times New Roman" w:cs="Times New Roman"/>
      <w:lang w:eastAsia="nl-N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634851"/>
    <w:rPr>
      <w:rFonts w:ascii="Times New Roman" w:hAnsi="Times New Roman" w:cs="Times New Roman"/>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634851"/>
    <w:rPr>
      <w:rFonts w:ascii="Times New Roman" w:hAnsi="Times New Roman" w:cs="Times New Roman"/>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634851"/>
    <w:rPr>
      <w:rFonts w:ascii="Times New Roman" w:hAnsi="Times New Roman" w:cs="Times New Roman"/>
      <w:lang w:eastAsia="nl-N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634851"/>
    <w:rPr>
      <w:rFonts w:ascii="Times New Roman" w:hAnsi="Times New Roman" w:cs="Times New Roman"/>
      <w:lang w:eastAsia="nl-N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634851"/>
    <w:rPr>
      <w:rFonts w:ascii="Times New Roman" w:hAnsi="Times New Roman" w:cs="Times New Roman"/>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634851"/>
    <w:rPr>
      <w:rFonts w:ascii="Times New Roman" w:hAnsi="Times New Roman" w:cs="Times New Roman"/>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634851"/>
    <w:rPr>
      <w:rFonts w:ascii="Times New Roman" w:hAnsi="Times New Roman" w:cs="Times New Roman"/>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634851"/>
    <w:rPr>
      <w:rFonts w:ascii="Times New Roman" w:hAnsi="Times New Roman" w:cs="Times New Roman"/>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634851"/>
    <w:rPr>
      <w:rFonts w:ascii="Times New Roman" w:hAnsi="Times New Roman" w:cs="Times New Roman"/>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634851"/>
    <w:rPr>
      <w:rFonts w:ascii="Times New Roman" w:hAnsi="Times New Roman" w:cs="Times New Roman"/>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634851"/>
    <w:rPr>
      <w:rFonts w:ascii="Times New Roman" w:hAnsi="Times New Roman" w:cs="Times New Roman"/>
      <w:lang w:eastAsia="nl-N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634851"/>
    <w:rPr>
      <w:rFonts w:ascii="Times New Roman" w:hAnsi="Times New Roman" w:cs="Times New Roman"/>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634851"/>
    <w:rPr>
      <w:rFonts w:ascii="Times New Roman" w:hAnsi="Times New Roman" w:cs="Times New Roman"/>
      <w:lang w:eastAsia="nl-N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634851"/>
    <w:rPr>
      <w:rFonts w:ascii="Times New Roman" w:hAnsi="Times New Roman" w:cs="Times New Roman"/>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634851"/>
    <w:rPr>
      <w:rFonts w:ascii="Times New Roman" w:hAnsi="Times New Roman" w:cs="Times New Roman"/>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634851"/>
    <w:rPr>
      <w:rFonts w:ascii="Times New Roman" w:hAnsi="Times New Roman" w:cs="Times New Roman"/>
      <w:b/>
      <w:bCs/>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634851"/>
    <w:rPr>
      <w:rFonts w:ascii="Times New Roman" w:hAnsi="Times New Roman" w:cs="Times New Roman"/>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eltekst75pt">
    <w:name w:val="Tabeltekst 7.5pt"/>
    <w:basedOn w:val="Standaard"/>
    <w:next w:val="Standaard"/>
    <w:rsid w:val="00634851"/>
    <w:pPr>
      <w:spacing w:line="240" w:lineRule="exact"/>
    </w:pPr>
    <w:rPr>
      <w:sz w:val="15"/>
    </w:rPr>
  </w:style>
  <w:style w:type="paragraph" w:customStyle="1" w:styleId="Tabeltekst9pt">
    <w:name w:val="Tabeltekst 9pt"/>
    <w:rsid w:val="00634851"/>
    <w:pPr>
      <w:spacing w:line="240" w:lineRule="exact"/>
    </w:pPr>
    <w:rPr>
      <w:rFonts w:cs="Times New Roman"/>
      <w:sz w:val="18"/>
    </w:rPr>
  </w:style>
  <w:style w:type="table" w:styleId="Tabelthema">
    <w:name w:val="Table Theme"/>
    <w:basedOn w:val="Standaardtabel"/>
    <w:semiHidden/>
    <w:rsid w:val="00634851"/>
    <w:rPr>
      <w:rFonts w:ascii="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metnadruk">
    <w:name w:val="Tekst met nadruk"/>
    <w:basedOn w:val="Standaard"/>
    <w:next w:val="Standaard"/>
    <w:semiHidden/>
    <w:rsid w:val="00634851"/>
    <w:rPr>
      <w:i/>
    </w:rPr>
  </w:style>
  <w:style w:type="paragraph" w:styleId="Titel">
    <w:name w:val="Title"/>
    <w:basedOn w:val="Standaard"/>
    <w:link w:val="TitelChar"/>
    <w:qFormat/>
    <w:rsid w:val="00DF0310"/>
    <w:pPr>
      <w:spacing w:before="240" w:after="240" w:line="240" w:lineRule="auto"/>
      <w:outlineLvl w:val="0"/>
    </w:pPr>
    <w:rPr>
      <w:rFonts w:cs="Arial"/>
      <w:b/>
      <w:bCs/>
      <w:kern w:val="28"/>
      <w:sz w:val="48"/>
      <w:szCs w:val="48"/>
    </w:rPr>
  </w:style>
  <w:style w:type="character" w:customStyle="1" w:styleId="TitelChar">
    <w:name w:val="Titel Char"/>
    <w:basedOn w:val="Standaardalinea-lettertype"/>
    <w:link w:val="Titel"/>
    <w:rsid w:val="00DF0310"/>
    <w:rPr>
      <w:rFonts w:cs="Arial"/>
      <w:b/>
      <w:bCs/>
      <w:kern w:val="28"/>
      <w:sz w:val="48"/>
      <w:szCs w:val="48"/>
    </w:rPr>
  </w:style>
  <w:style w:type="table" w:styleId="Verfijndetabel1">
    <w:name w:val="Table Subtle 1"/>
    <w:basedOn w:val="Standaardtabel"/>
    <w:semiHidden/>
    <w:rsid w:val="00634851"/>
    <w:rPr>
      <w:rFonts w:ascii="Times New Roman" w:hAnsi="Times New Roman" w:cs="Times New Roman"/>
      <w:lang w:eastAsia="nl-N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634851"/>
    <w:rPr>
      <w:rFonts w:ascii="Times New Roman" w:hAnsi="Times New Roman" w:cs="Times New Roman"/>
      <w:lang w:eastAsia="nl-N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Verwijzing">
    <w:name w:val="Verwijzing"/>
    <w:basedOn w:val="Standaard"/>
    <w:next w:val="Standaard"/>
    <w:rsid w:val="00634851"/>
    <w:rPr>
      <w:sz w:val="15"/>
    </w:rPr>
  </w:style>
  <w:style w:type="paragraph" w:styleId="Voetnoottekst">
    <w:name w:val="footnote text"/>
    <w:basedOn w:val="Standaard"/>
    <w:link w:val="VoetnoottekstChar"/>
    <w:rsid w:val="00634851"/>
    <w:rPr>
      <w:sz w:val="15"/>
    </w:rPr>
  </w:style>
  <w:style w:type="character" w:customStyle="1" w:styleId="VoetnoottekstChar">
    <w:name w:val="Voetnoottekst Char"/>
    <w:basedOn w:val="Standaardalinea-lettertype"/>
    <w:link w:val="Voetnoottekst"/>
    <w:rsid w:val="00634851"/>
    <w:rPr>
      <w:rFonts w:ascii="Trebuchet MS" w:eastAsia="Times New Roman" w:hAnsi="Trebuchet MS" w:cs="Times New Roman"/>
      <w:sz w:val="15"/>
      <w:szCs w:val="20"/>
    </w:rPr>
  </w:style>
  <w:style w:type="paragraph" w:styleId="Voettekst">
    <w:name w:val="footer"/>
    <w:basedOn w:val="Standaard"/>
    <w:link w:val="VoettekstChar"/>
    <w:rsid w:val="00634851"/>
    <w:pPr>
      <w:tabs>
        <w:tab w:val="center" w:pos="4703"/>
        <w:tab w:val="right" w:pos="9406"/>
      </w:tabs>
    </w:pPr>
  </w:style>
  <w:style w:type="character" w:customStyle="1" w:styleId="VoettekstChar">
    <w:name w:val="Voettekst Char"/>
    <w:basedOn w:val="Standaardalinea-lettertype"/>
    <w:link w:val="Voettekst"/>
    <w:rsid w:val="00634851"/>
    <w:rPr>
      <w:rFonts w:ascii="Trebuchet MS" w:eastAsia="Times New Roman" w:hAnsi="Trebuchet MS" w:cs="Times New Roman"/>
      <w:sz w:val="18"/>
      <w:szCs w:val="20"/>
    </w:rPr>
  </w:style>
  <w:style w:type="table" w:styleId="Webtabel1">
    <w:name w:val="Table Web 1"/>
    <w:basedOn w:val="Standaardtabel"/>
    <w:semiHidden/>
    <w:rsid w:val="00634851"/>
    <w:rPr>
      <w:rFonts w:ascii="Times New Roman" w:hAnsi="Times New Roman" w:cs="Times New Roman"/>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634851"/>
    <w:rPr>
      <w:rFonts w:ascii="Times New Roman" w:hAnsi="Times New Roman" w:cs="Times New Roman"/>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634851"/>
    <w:rPr>
      <w:rFonts w:ascii="Times New Roman" w:hAnsi="Times New Roman" w:cs="Times New Roman"/>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rsid w:val="00634851"/>
    <w:rPr>
      <w:b/>
      <w:bCs/>
    </w:rPr>
  </w:style>
  <w:style w:type="paragraph" w:customStyle="1" w:styleId="txl-Kop1">
    <w:name w:val="txl-Kop 1"/>
    <w:basedOn w:val="Kop1"/>
    <w:link w:val="txl-Kop1Char"/>
    <w:rsid w:val="00D22BB0"/>
    <w:rPr>
      <w:color w:val="C00000"/>
    </w:rPr>
  </w:style>
  <w:style w:type="paragraph" w:customStyle="1" w:styleId="txl-Kop2">
    <w:name w:val="txl-Kop 2"/>
    <w:basedOn w:val="Kop2"/>
    <w:link w:val="txl-Kop2Char"/>
    <w:rsid w:val="00D22BB0"/>
    <w:rPr>
      <w:color w:val="C00000"/>
    </w:rPr>
  </w:style>
  <w:style w:type="character" w:customStyle="1" w:styleId="txl-Kop1Char">
    <w:name w:val="txl-Kop 1 Char"/>
    <w:basedOn w:val="Kop1Char"/>
    <w:link w:val="txl-Kop1"/>
    <w:rsid w:val="00D22BB0"/>
    <w:rPr>
      <w:rFonts w:ascii="Trebuchet MS" w:eastAsia="Times New Roman" w:hAnsi="Trebuchet MS" w:cs="Arial"/>
      <w:b/>
      <w:bCs/>
      <w:color w:val="C00000"/>
      <w:kern w:val="32"/>
      <w:sz w:val="36"/>
      <w:szCs w:val="32"/>
    </w:rPr>
  </w:style>
  <w:style w:type="paragraph" w:customStyle="1" w:styleId="txl-Kop3">
    <w:name w:val="txl-Kop 3"/>
    <w:basedOn w:val="Kop3"/>
    <w:link w:val="txl-Kop3Char"/>
    <w:rsid w:val="00D22BB0"/>
    <w:rPr>
      <w:color w:val="C00000"/>
    </w:rPr>
  </w:style>
  <w:style w:type="character" w:customStyle="1" w:styleId="txl-Kop2Char">
    <w:name w:val="txl-Kop 2 Char"/>
    <w:basedOn w:val="Kop2Char"/>
    <w:link w:val="txl-Kop2"/>
    <w:rsid w:val="00D22BB0"/>
    <w:rPr>
      <w:rFonts w:ascii="Trebuchet MS" w:eastAsia="Times New Roman" w:hAnsi="Trebuchet MS" w:cs="Arial"/>
      <w:b/>
      <w:bCs/>
      <w:iCs/>
      <w:color w:val="C00000"/>
      <w:sz w:val="28"/>
      <w:szCs w:val="28"/>
    </w:rPr>
  </w:style>
  <w:style w:type="paragraph" w:customStyle="1" w:styleId="txl-Kop4">
    <w:name w:val="txl-Kop4"/>
    <w:basedOn w:val="Kop4"/>
    <w:link w:val="txl-Kop4Char"/>
    <w:rsid w:val="00D22BB0"/>
    <w:rPr>
      <w:color w:val="C00000"/>
    </w:rPr>
  </w:style>
  <w:style w:type="character" w:customStyle="1" w:styleId="txl-Kop3Char">
    <w:name w:val="txl-Kop 3 Char"/>
    <w:basedOn w:val="Kop3Char"/>
    <w:link w:val="txl-Kop3"/>
    <w:rsid w:val="00D22BB0"/>
    <w:rPr>
      <w:rFonts w:ascii="Trebuchet MS" w:eastAsia="Times New Roman" w:hAnsi="Trebuchet MS" w:cs="Arial"/>
      <w:b/>
      <w:bCs/>
      <w:color w:val="C00000"/>
      <w:sz w:val="22"/>
      <w:szCs w:val="26"/>
    </w:rPr>
  </w:style>
  <w:style w:type="paragraph" w:customStyle="1" w:styleId="txl-Kop5">
    <w:name w:val="txl-Kop5"/>
    <w:basedOn w:val="Kop5"/>
    <w:link w:val="txl-Kop5Char"/>
    <w:rsid w:val="00D22BB0"/>
    <w:pPr>
      <w:numPr>
        <w:numId w:val="18"/>
      </w:numPr>
      <w:tabs>
        <w:tab w:val="clear" w:pos="1008"/>
        <w:tab w:val="num" w:pos="567"/>
      </w:tabs>
      <w:ind w:left="567" w:hanging="567"/>
    </w:pPr>
    <w:rPr>
      <w:color w:val="C00000"/>
    </w:rPr>
  </w:style>
  <w:style w:type="character" w:customStyle="1" w:styleId="txl-Kop4Char">
    <w:name w:val="txl-Kop4 Char"/>
    <w:basedOn w:val="Kop4Char"/>
    <w:link w:val="txl-Kop4"/>
    <w:rsid w:val="00D22BB0"/>
    <w:rPr>
      <w:rFonts w:ascii="Trebuchet MS" w:eastAsia="Times New Roman" w:hAnsi="Trebuchet MS" w:cs="Times New Roman"/>
      <w:b/>
      <w:bCs/>
      <w:color w:val="C00000"/>
      <w:sz w:val="18"/>
      <w:szCs w:val="28"/>
    </w:rPr>
  </w:style>
  <w:style w:type="paragraph" w:customStyle="1" w:styleId="txl-Kop6">
    <w:name w:val="txl-Kop6"/>
    <w:basedOn w:val="Kop6"/>
    <w:link w:val="txl-Kop6Char"/>
    <w:rsid w:val="00D22BB0"/>
    <w:rPr>
      <w:color w:val="C00000"/>
    </w:rPr>
  </w:style>
  <w:style w:type="character" w:customStyle="1" w:styleId="txl-Kop5Char">
    <w:name w:val="txl-Kop5 Char"/>
    <w:basedOn w:val="Kop5Char"/>
    <w:link w:val="txl-Kop5"/>
    <w:rsid w:val="00D22BB0"/>
    <w:rPr>
      <w:rFonts w:cs="Times New Roman"/>
      <w:b/>
      <w:bCs/>
      <w:iCs/>
      <w:color w:val="C00000"/>
      <w:sz w:val="18"/>
      <w:szCs w:val="18"/>
    </w:rPr>
  </w:style>
  <w:style w:type="paragraph" w:customStyle="1" w:styleId="Tabel9">
    <w:name w:val="Tabel 9"/>
    <w:basedOn w:val="Standaard"/>
    <w:link w:val="Tabel9Char"/>
    <w:qFormat/>
    <w:rsid w:val="00D22BB0"/>
    <w:pPr>
      <w:spacing w:line="240" w:lineRule="exact"/>
    </w:pPr>
    <w:rPr>
      <w:szCs w:val="18"/>
    </w:rPr>
  </w:style>
  <w:style w:type="character" w:customStyle="1" w:styleId="txl-Kop6Char">
    <w:name w:val="txl-Kop6 Char"/>
    <w:basedOn w:val="Kop6Char"/>
    <w:link w:val="txl-Kop6"/>
    <w:rsid w:val="00D22BB0"/>
    <w:rPr>
      <w:rFonts w:ascii="Trebuchet MS" w:hAnsi="Trebuchet MS" w:cs="Times New Roman"/>
      <w:b/>
      <w:i/>
      <w:color w:val="C00000"/>
      <w:sz w:val="18"/>
      <w:szCs w:val="18"/>
    </w:rPr>
  </w:style>
  <w:style w:type="paragraph" w:customStyle="1" w:styleId="Tabel7">
    <w:name w:val="Tabel 7½"/>
    <w:basedOn w:val="Standaard"/>
    <w:link w:val="Tabel7Char"/>
    <w:qFormat/>
    <w:rsid w:val="00C252D6"/>
    <w:pPr>
      <w:spacing w:line="240" w:lineRule="exact"/>
    </w:pPr>
    <w:rPr>
      <w:sz w:val="15"/>
      <w:szCs w:val="15"/>
    </w:rPr>
  </w:style>
  <w:style w:type="character" w:customStyle="1" w:styleId="Tabel9Char">
    <w:name w:val="Tabel 9 Char"/>
    <w:basedOn w:val="Standaardalinea-lettertype"/>
    <w:link w:val="Tabel9"/>
    <w:rsid w:val="00D22BB0"/>
    <w:rPr>
      <w:rFonts w:ascii="Trebuchet MS" w:hAnsi="Trebuchet MS" w:cs="Times New Roman"/>
      <w:sz w:val="18"/>
      <w:szCs w:val="18"/>
    </w:rPr>
  </w:style>
  <w:style w:type="paragraph" w:customStyle="1" w:styleId="VerwijzingVoetnoot">
    <w:name w:val="Verwijzing/Voetnoot"/>
    <w:basedOn w:val="Standaard"/>
    <w:link w:val="VerwijzingVoetnootChar"/>
    <w:rsid w:val="00D22BB0"/>
    <w:rPr>
      <w:sz w:val="15"/>
      <w:szCs w:val="15"/>
    </w:rPr>
  </w:style>
  <w:style w:type="character" w:customStyle="1" w:styleId="Tabel7Char">
    <w:name w:val="Tabel 7½ Char"/>
    <w:basedOn w:val="Standaardalinea-lettertype"/>
    <w:link w:val="Tabel7"/>
    <w:rsid w:val="00C252D6"/>
    <w:rPr>
      <w:rFonts w:cs="Times New Roman"/>
      <w:sz w:val="15"/>
      <w:szCs w:val="15"/>
    </w:rPr>
  </w:style>
  <w:style w:type="character" w:customStyle="1" w:styleId="VerwijzingVoetnootChar">
    <w:name w:val="Verwijzing/Voetnoot Char"/>
    <w:basedOn w:val="Standaardalinea-lettertype"/>
    <w:link w:val="VerwijzingVoetnoot"/>
    <w:rsid w:val="00D22BB0"/>
    <w:rPr>
      <w:rFonts w:ascii="Trebuchet MS" w:hAnsi="Trebuchet MS" w:cs="Times New Roman"/>
      <w:sz w:val="15"/>
      <w:szCs w:val="15"/>
    </w:rPr>
  </w:style>
  <w:style w:type="paragraph" w:styleId="Lijstalinea">
    <w:name w:val="List Paragraph"/>
    <w:basedOn w:val="Standaard"/>
    <w:uiPriority w:val="34"/>
    <w:qFormat/>
    <w:rsid w:val="00DF0310"/>
    <w:pPr>
      <w:numPr>
        <w:numId w:val="20"/>
      </w:numPr>
      <w:ind w:left="567" w:hanging="567"/>
      <w:contextualSpacing/>
    </w:pPr>
  </w:style>
  <w:style w:type="table" w:styleId="Tabelraster">
    <w:name w:val="Table Grid"/>
    <w:basedOn w:val="Standaardtabel"/>
    <w:uiPriority w:val="39"/>
    <w:rsid w:val="00E14B08"/>
    <w:pPr>
      <w:spacing w:line="240" w:lineRule="exact"/>
    </w:pPr>
    <w:rPr>
      <w:sz w:val="15"/>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jl1">
    <w:name w:val="Stijl1"/>
    <w:uiPriority w:val="99"/>
    <w:rsid w:val="005E006C"/>
    <w:pPr>
      <w:numPr>
        <w:numId w:val="19"/>
      </w:numPr>
    </w:pPr>
  </w:style>
  <w:style w:type="paragraph" w:customStyle="1" w:styleId="OPTitel">
    <w:name w:val="OP_Titel"/>
    <w:basedOn w:val="Standaard"/>
    <w:link w:val="OPTitelChar"/>
    <w:autoRedefine/>
    <w:rsid w:val="008D4F59"/>
    <w:pPr>
      <w:spacing w:before="240" w:after="240" w:line="240" w:lineRule="auto"/>
    </w:pPr>
    <w:rPr>
      <w:rFonts w:cs="Mangal"/>
      <w:b/>
      <w:color w:val="C00000"/>
      <w:spacing w:val="5"/>
      <w:kern w:val="28"/>
      <w:sz w:val="36"/>
      <w:szCs w:val="52"/>
    </w:rPr>
  </w:style>
  <w:style w:type="character" w:customStyle="1" w:styleId="OPTitelChar">
    <w:name w:val="OP_Titel Char"/>
    <w:link w:val="OPTitel"/>
    <w:rsid w:val="008D4F59"/>
    <w:rPr>
      <w:b/>
      <w:color w:val="C00000"/>
      <w:spacing w:val="5"/>
      <w:kern w:val="28"/>
      <w:sz w:val="36"/>
      <w:szCs w:val="52"/>
    </w:rPr>
  </w:style>
  <w:style w:type="paragraph" w:customStyle="1" w:styleId="OPAanhef">
    <w:name w:val="OP_Aanhef"/>
    <w:basedOn w:val="Standaard"/>
    <w:link w:val="OPAanhefChar"/>
    <w:rsid w:val="008D4F59"/>
    <w:pPr>
      <w:pBdr>
        <w:left w:val="dotDotDash" w:sz="4" w:space="4" w:color="auto"/>
      </w:pBdr>
    </w:pPr>
    <w:rPr>
      <w:rFonts w:cs="Arial"/>
      <w:bCs/>
      <w:szCs w:val="26"/>
    </w:rPr>
  </w:style>
  <w:style w:type="character" w:customStyle="1" w:styleId="OPAanhefChar">
    <w:name w:val="OP_Aanhef Char"/>
    <w:link w:val="OPAanhef"/>
    <w:rsid w:val="008D4F59"/>
    <w:rPr>
      <w:rFonts w:cs="Arial"/>
      <w:bCs/>
      <w:sz w:val="18"/>
      <w:szCs w:val="26"/>
    </w:rPr>
  </w:style>
  <w:style w:type="paragraph" w:customStyle="1" w:styleId="Alinea">
    <w:name w:val="Alinea"/>
    <w:basedOn w:val="Standaard"/>
    <w:link w:val="AlineaChar"/>
    <w:autoRedefine/>
    <w:rsid w:val="008D4F59"/>
    <w:rPr>
      <w:rFonts w:cs="Arial"/>
    </w:rPr>
  </w:style>
  <w:style w:type="character" w:customStyle="1" w:styleId="AlineaChar">
    <w:name w:val="Alinea Char"/>
    <w:link w:val="Alinea"/>
    <w:rsid w:val="008D4F59"/>
    <w:rPr>
      <w:rFonts w:cs="Arial"/>
      <w:sz w:val="18"/>
    </w:rPr>
  </w:style>
  <w:style w:type="paragraph" w:customStyle="1" w:styleId="OPArtikelTitel">
    <w:name w:val="OP_Artikel_Titel"/>
    <w:basedOn w:val="Standaard"/>
    <w:link w:val="OPArtikelTitelChar"/>
    <w:rsid w:val="008D4F59"/>
    <w:pPr>
      <w:numPr>
        <w:numId w:val="22"/>
      </w:numPr>
      <w:spacing w:before="240" w:after="60" w:line="240" w:lineRule="auto"/>
      <w:ind w:left="0" w:firstLine="0"/>
    </w:pPr>
    <w:rPr>
      <w:rFonts w:eastAsia="Lucida Sans Unicode" w:cs="Arial"/>
      <w:b/>
      <w:bCs/>
      <w:color w:val="C00000"/>
    </w:rPr>
  </w:style>
  <w:style w:type="character" w:customStyle="1" w:styleId="OPArtikelTitelChar">
    <w:name w:val="OP_Artikel_Titel Char"/>
    <w:link w:val="OPArtikelTitel"/>
    <w:rsid w:val="008D4F59"/>
    <w:rPr>
      <w:rFonts w:eastAsia="Lucida Sans Unicode" w:cs="Arial"/>
      <w:b/>
      <w:bCs/>
      <w:color w:val="C00000"/>
      <w:sz w:val="18"/>
    </w:rPr>
  </w:style>
  <w:style w:type="paragraph" w:customStyle="1" w:styleId="OPBijlageTitel">
    <w:name w:val="OP_Bijlage_Titel"/>
    <w:basedOn w:val="Standaard"/>
    <w:link w:val="OPBijlageTitelChar"/>
    <w:rsid w:val="008D4F59"/>
    <w:pPr>
      <w:spacing w:before="240" w:after="240" w:line="240" w:lineRule="auto"/>
    </w:pPr>
    <w:rPr>
      <w:rFonts w:cs="Arial"/>
      <w:b/>
      <w:bCs/>
      <w:color w:val="C00000"/>
      <w:sz w:val="28"/>
      <w:lang w:val="en-US"/>
    </w:rPr>
  </w:style>
  <w:style w:type="character" w:customStyle="1" w:styleId="OPBijlageTitelChar">
    <w:name w:val="OP_Bijlage_Titel Char"/>
    <w:link w:val="OPBijlageTitel"/>
    <w:rsid w:val="008D4F59"/>
    <w:rPr>
      <w:rFonts w:cs="Arial"/>
      <w:b/>
      <w:bCs/>
      <w:color w:val="C00000"/>
      <w:sz w:val="28"/>
      <w:lang w:val="en-US"/>
    </w:rPr>
  </w:style>
  <w:style w:type="paragraph" w:customStyle="1" w:styleId="OPHoofdstukTitel">
    <w:name w:val="OP_Hoofdstuk_Titel"/>
    <w:basedOn w:val="Standaard"/>
    <w:link w:val="OPHoofdstukTitelChar"/>
    <w:autoRedefine/>
    <w:rsid w:val="008D4F59"/>
    <w:pPr>
      <w:numPr>
        <w:numId w:val="21"/>
      </w:numPr>
      <w:spacing w:before="240" w:after="240" w:line="240" w:lineRule="auto"/>
    </w:pPr>
    <w:rPr>
      <w:rFonts w:cs="Arial"/>
      <w:b/>
      <w:bCs/>
      <w:color w:val="C00000"/>
      <w:sz w:val="28"/>
      <w:szCs w:val="22"/>
    </w:rPr>
  </w:style>
  <w:style w:type="character" w:customStyle="1" w:styleId="OPHoofdstukTitelChar">
    <w:name w:val="OP_Hoofdstuk_Titel Char"/>
    <w:link w:val="OPHoofdstukTitel"/>
    <w:rsid w:val="008D4F59"/>
    <w:rPr>
      <w:rFonts w:cs="Arial"/>
      <w:b/>
      <w:bCs/>
      <w:color w:val="C00000"/>
      <w:sz w:val="28"/>
      <w:szCs w:val="22"/>
    </w:rPr>
  </w:style>
  <w:style w:type="paragraph" w:customStyle="1" w:styleId="OPParagraafTitel">
    <w:name w:val="OP_Paragraaf_Titel"/>
    <w:basedOn w:val="Standaard"/>
    <w:link w:val="OPParagraafTitelChar"/>
    <w:rsid w:val="008D4F59"/>
    <w:pPr>
      <w:numPr>
        <w:ilvl w:val="1"/>
        <w:numId w:val="12"/>
      </w:numPr>
      <w:tabs>
        <w:tab w:val="clear" w:pos="643"/>
      </w:tabs>
      <w:spacing w:before="240" w:after="60" w:line="240" w:lineRule="auto"/>
      <w:ind w:left="0" w:firstLine="0"/>
    </w:pPr>
    <w:rPr>
      <w:rFonts w:cs="Arial"/>
      <w:b/>
      <w:bCs/>
      <w:color w:val="C00000"/>
      <w:sz w:val="22"/>
      <w:szCs w:val="22"/>
    </w:rPr>
  </w:style>
  <w:style w:type="character" w:customStyle="1" w:styleId="OPParagraafTitelChar">
    <w:name w:val="OP_Paragraaf_Titel Char"/>
    <w:link w:val="OPParagraafTitel"/>
    <w:rsid w:val="008D4F59"/>
    <w:rPr>
      <w:rFonts w:cs="Arial"/>
      <w:b/>
      <w:bCs/>
      <w:color w:val="C00000"/>
      <w:sz w:val="22"/>
      <w:szCs w:val="22"/>
    </w:rPr>
  </w:style>
  <w:style w:type="paragraph" w:customStyle="1" w:styleId="OPOndertekening">
    <w:name w:val="OP_Ondertekening"/>
    <w:basedOn w:val="Standaard"/>
    <w:link w:val="OPOndertekeningChar"/>
    <w:rsid w:val="008D4F59"/>
    <w:pPr>
      <w:pBdr>
        <w:left w:val="single" w:sz="4" w:space="4" w:color="auto"/>
      </w:pBdr>
    </w:pPr>
    <w:rPr>
      <w:rFonts w:cs="Arial"/>
    </w:rPr>
  </w:style>
  <w:style w:type="character" w:customStyle="1" w:styleId="OPOndertekeningChar">
    <w:name w:val="OP_Ondertekening Char"/>
    <w:link w:val="OPOndertekening"/>
    <w:rsid w:val="008D4F59"/>
    <w:rPr>
      <w:rFonts w:cs="Arial"/>
      <w:sz w:val="18"/>
    </w:rPr>
  </w:style>
  <w:style w:type="paragraph" w:customStyle="1" w:styleId="Kop">
    <w:name w:val="Kop"/>
    <w:basedOn w:val="Kop3"/>
    <w:rsid w:val="00C252D6"/>
  </w:style>
  <w:style w:type="paragraph" w:customStyle="1" w:styleId="TXL-Kop10">
    <w:name w:val="TXL-Kop 1"/>
    <w:basedOn w:val="Kop1"/>
    <w:link w:val="TXL-Kop1Char0"/>
    <w:qFormat/>
    <w:rsid w:val="00C252D6"/>
    <w:rPr>
      <w:color w:val="C00000"/>
    </w:rPr>
  </w:style>
  <w:style w:type="paragraph" w:customStyle="1" w:styleId="TXL-Kop20">
    <w:name w:val="TXL-Kop 2"/>
    <w:basedOn w:val="Kop2"/>
    <w:link w:val="TXL-Kop2Char0"/>
    <w:qFormat/>
    <w:rsid w:val="00C252D6"/>
    <w:rPr>
      <w:color w:val="C00000"/>
    </w:rPr>
  </w:style>
  <w:style w:type="character" w:customStyle="1" w:styleId="TXL-Kop1Char0">
    <w:name w:val="TXL-Kop 1 Char"/>
    <w:basedOn w:val="Kop1Char"/>
    <w:link w:val="TXL-Kop10"/>
    <w:rsid w:val="00C252D6"/>
    <w:rPr>
      <w:rFonts w:cs="Arial"/>
      <w:b/>
      <w:bCs/>
      <w:color w:val="C00000"/>
      <w:kern w:val="32"/>
      <w:sz w:val="36"/>
      <w:szCs w:val="32"/>
    </w:rPr>
  </w:style>
  <w:style w:type="paragraph" w:customStyle="1" w:styleId="TXL-Kop30">
    <w:name w:val="TXL-Kop 3"/>
    <w:basedOn w:val="Kop3"/>
    <w:link w:val="TXL-Kop3Char0"/>
    <w:qFormat/>
    <w:rsid w:val="00C252D6"/>
    <w:rPr>
      <w:color w:val="C00000"/>
    </w:rPr>
  </w:style>
  <w:style w:type="character" w:customStyle="1" w:styleId="TXL-Kop2Char0">
    <w:name w:val="TXL-Kop 2 Char"/>
    <w:basedOn w:val="Kop2Char"/>
    <w:link w:val="TXL-Kop20"/>
    <w:rsid w:val="00C252D6"/>
    <w:rPr>
      <w:rFonts w:cs="Arial"/>
      <w:b/>
      <w:bCs/>
      <w:iCs/>
      <w:color w:val="C00000"/>
      <w:sz w:val="28"/>
      <w:szCs w:val="28"/>
    </w:rPr>
  </w:style>
  <w:style w:type="paragraph" w:customStyle="1" w:styleId="TXL-Kop40">
    <w:name w:val="TXL-Kop 4"/>
    <w:basedOn w:val="Kop4"/>
    <w:link w:val="TXL-Kop4Char0"/>
    <w:qFormat/>
    <w:rsid w:val="00C252D6"/>
    <w:rPr>
      <w:color w:val="C00000"/>
    </w:rPr>
  </w:style>
  <w:style w:type="character" w:customStyle="1" w:styleId="TXL-Kop3Char0">
    <w:name w:val="TXL-Kop 3 Char"/>
    <w:basedOn w:val="Kop3Char"/>
    <w:link w:val="TXL-Kop30"/>
    <w:rsid w:val="00C252D6"/>
    <w:rPr>
      <w:rFonts w:cs="Arial"/>
      <w:b/>
      <w:bCs/>
      <w:color w:val="C00000"/>
      <w:sz w:val="22"/>
      <w:szCs w:val="26"/>
    </w:rPr>
  </w:style>
  <w:style w:type="paragraph" w:customStyle="1" w:styleId="TXL-Kop50">
    <w:name w:val="TXL-Kop 5"/>
    <w:basedOn w:val="Kop5"/>
    <w:link w:val="TXL-Kop5Char0"/>
    <w:qFormat/>
    <w:rsid w:val="00C252D6"/>
    <w:pPr>
      <w:numPr>
        <w:numId w:val="23"/>
      </w:numPr>
      <w:tabs>
        <w:tab w:val="clear" w:pos="1008"/>
        <w:tab w:val="num" w:pos="567"/>
      </w:tabs>
      <w:ind w:left="567" w:hanging="567"/>
    </w:pPr>
    <w:rPr>
      <w:color w:val="C00000"/>
    </w:rPr>
  </w:style>
  <w:style w:type="character" w:customStyle="1" w:styleId="TXL-Kop4Char0">
    <w:name w:val="TXL-Kop 4 Char"/>
    <w:basedOn w:val="Kop4Char"/>
    <w:link w:val="TXL-Kop40"/>
    <w:rsid w:val="00C252D6"/>
    <w:rPr>
      <w:rFonts w:cs="Times New Roman"/>
      <w:b/>
      <w:bCs/>
      <w:color w:val="C00000"/>
      <w:sz w:val="18"/>
      <w:szCs w:val="28"/>
    </w:rPr>
  </w:style>
  <w:style w:type="paragraph" w:customStyle="1" w:styleId="TXL-Kop60">
    <w:name w:val="TXL-Kop 6"/>
    <w:basedOn w:val="Kop6"/>
    <w:link w:val="TXL-Kop6Char0"/>
    <w:qFormat/>
    <w:rsid w:val="00C252D6"/>
    <w:rPr>
      <w:color w:val="C00000"/>
    </w:rPr>
  </w:style>
  <w:style w:type="character" w:customStyle="1" w:styleId="TXL-Kop5Char0">
    <w:name w:val="TXL-Kop 5 Char"/>
    <w:basedOn w:val="Kop5Char"/>
    <w:link w:val="TXL-Kop50"/>
    <w:rsid w:val="00C252D6"/>
    <w:rPr>
      <w:rFonts w:cs="Times New Roman"/>
      <w:b/>
      <w:bCs/>
      <w:iCs/>
      <w:color w:val="C00000"/>
      <w:sz w:val="18"/>
      <w:szCs w:val="18"/>
    </w:rPr>
  </w:style>
  <w:style w:type="paragraph" w:customStyle="1" w:styleId="TXL-Titel">
    <w:name w:val="TXL-Titel"/>
    <w:basedOn w:val="Titel"/>
    <w:link w:val="TXL-TitelChar"/>
    <w:qFormat/>
    <w:rsid w:val="00DF0310"/>
    <w:rPr>
      <w:color w:val="C00000"/>
    </w:rPr>
  </w:style>
  <w:style w:type="character" w:customStyle="1" w:styleId="TXL-Kop6Char0">
    <w:name w:val="TXL-Kop 6 Char"/>
    <w:basedOn w:val="Kop6Char"/>
    <w:link w:val="TXL-Kop60"/>
    <w:rsid w:val="00C252D6"/>
    <w:rPr>
      <w:rFonts w:cs="Times New Roman"/>
      <w:b/>
      <w:i/>
      <w:color w:val="C00000"/>
      <w:sz w:val="18"/>
      <w:szCs w:val="18"/>
    </w:rPr>
  </w:style>
  <w:style w:type="numbering" w:customStyle="1" w:styleId="Stijl2">
    <w:name w:val="Stijl2"/>
    <w:uiPriority w:val="99"/>
    <w:rsid w:val="00DF0310"/>
    <w:pPr>
      <w:numPr>
        <w:numId w:val="24"/>
      </w:numPr>
    </w:pPr>
  </w:style>
  <w:style w:type="character" w:customStyle="1" w:styleId="TXL-TitelChar">
    <w:name w:val="TXL-Titel Char"/>
    <w:basedOn w:val="TitelChar"/>
    <w:link w:val="TXL-Titel"/>
    <w:rsid w:val="00DF0310"/>
    <w:rPr>
      <w:rFonts w:cs="Arial"/>
      <w:b/>
      <w:bCs/>
      <w:color w:val="C00000"/>
      <w:kern w:val="28"/>
      <w:sz w:val="48"/>
      <w:szCs w:val="48"/>
    </w:rPr>
  </w:style>
  <w:style w:type="numbering" w:customStyle="1" w:styleId="Stijl3">
    <w:name w:val="Stijl3"/>
    <w:uiPriority w:val="99"/>
    <w:rsid w:val="00DF0310"/>
    <w:pPr>
      <w:numPr>
        <w:numId w:val="26"/>
      </w:numPr>
    </w:pPr>
  </w:style>
  <w:style w:type="table" w:customStyle="1" w:styleId="Tabelraster10">
    <w:name w:val="Tabelraster1"/>
    <w:basedOn w:val="Standaardtabel"/>
    <w:next w:val="Tabelraster"/>
    <w:uiPriority w:val="39"/>
    <w:rsid w:val="003867C5"/>
    <w:pPr>
      <w:widowControl w:val="0"/>
      <w:autoSpaceDE w:val="0"/>
      <w:autoSpaceDN w:val="0"/>
    </w:pPr>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0">
    <w:name w:val="Tabelraster2"/>
    <w:basedOn w:val="Standaardtabel"/>
    <w:next w:val="Tabelraster"/>
    <w:uiPriority w:val="39"/>
    <w:rsid w:val="005C180A"/>
    <w:pPr>
      <w:widowControl w:val="0"/>
      <w:autoSpaceDE w:val="0"/>
      <w:autoSpaceDN w:val="0"/>
    </w:pPr>
    <w:rPr>
      <w:rFonts w:ascii="Calibri" w:eastAsia="Calibri" w:hAnsi="Calibri"/>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9C30DE"/>
    <w:rPr>
      <w:color w:val="605E5C"/>
      <w:shd w:val="clear" w:color="auto" w:fill="E1DFDD"/>
    </w:rPr>
  </w:style>
  <w:style w:type="paragraph" w:styleId="Revisie">
    <w:name w:val="Revision"/>
    <w:hidden/>
    <w:uiPriority w:val="99"/>
    <w:semiHidden/>
    <w:rsid w:val="009131D3"/>
    <w:rPr>
      <w:rFonts w:cs="Times New Roman"/>
      <w:sz w:val="18"/>
    </w:rPr>
  </w:style>
  <w:style w:type="character" w:styleId="Verwijzingopmerking">
    <w:name w:val="annotation reference"/>
    <w:basedOn w:val="Standaardalinea-lettertype"/>
    <w:uiPriority w:val="99"/>
    <w:semiHidden/>
    <w:unhideWhenUsed/>
    <w:rsid w:val="00155D47"/>
    <w:rPr>
      <w:sz w:val="16"/>
      <w:szCs w:val="16"/>
    </w:rPr>
  </w:style>
  <w:style w:type="paragraph" w:styleId="Tekstopmerking">
    <w:name w:val="annotation text"/>
    <w:basedOn w:val="Standaard"/>
    <w:link w:val="TekstopmerkingChar"/>
    <w:uiPriority w:val="99"/>
    <w:unhideWhenUsed/>
    <w:rsid w:val="00155D47"/>
    <w:pPr>
      <w:spacing w:line="240" w:lineRule="auto"/>
    </w:pPr>
    <w:rPr>
      <w:sz w:val="20"/>
    </w:rPr>
  </w:style>
  <w:style w:type="character" w:customStyle="1" w:styleId="TekstopmerkingChar">
    <w:name w:val="Tekst opmerking Char"/>
    <w:basedOn w:val="Standaardalinea-lettertype"/>
    <w:link w:val="Tekstopmerking"/>
    <w:uiPriority w:val="99"/>
    <w:rsid w:val="00155D47"/>
    <w:rPr>
      <w:rFonts w:cs="Times New Roman"/>
    </w:rPr>
  </w:style>
  <w:style w:type="paragraph" w:styleId="Onderwerpvanopmerking">
    <w:name w:val="annotation subject"/>
    <w:basedOn w:val="Tekstopmerking"/>
    <w:next w:val="Tekstopmerking"/>
    <w:link w:val="OnderwerpvanopmerkingChar"/>
    <w:uiPriority w:val="99"/>
    <w:semiHidden/>
    <w:unhideWhenUsed/>
    <w:rsid w:val="00155D47"/>
    <w:rPr>
      <w:b/>
      <w:bCs/>
    </w:rPr>
  </w:style>
  <w:style w:type="character" w:customStyle="1" w:styleId="OnderwerpvanopmerkingChar">
    <w:name w:val="Onderwerp van opmerking Char"/>
    <w:basedOn w:val="TekstopmerkingChar"/>
    <w:link w:val="Onderwerpvanopmerking"/>
    <w:uiPriority w:val="99"/>
    <w:semiHidden/>
    <w:rsid w:val="00155D47"/>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398557">
      <w:bodyDiv w:val="1"/>
      <w:marLeft w:val="0"/>
      <w:marRight w:val="0"/>
      <w:marTop w:val="0"/>
      <w:marBottom w:val="0"/>
      <w:divBdr>
        <w:top w:val="none" w:sz="0" w:space="0" w:color="auto"/>
        <w:left w:val="none" w:sz="0" w:space="0" w:color="auto"/>
        <w:bottom w:val="none" w:sz="0" w:space="0" w:color="auto"/>
        <w:right w:val="none" w:sz="0" w:space="0" w:color="auto"/>
      </w:divBdr>
    </w:div>
    <w:div w:id="353460825">
      <w:bodyDiv w:val="1"/>
      <w:marLeft w:val="0"/>
      <w:marRight w:val="0"/>
      <w:marTop w:val="0"/>
      <w:marBottom w:val="0"/>
      <w:divBdr>
        <w:top w:val="none" w:sz="0" w:space="0" w:color="auto"/>
        <w:left w:val="none" w:sz="0" w:space="0" w:color="auto"/>
        <w:bottom w:val="none" w:sz="0" w:space="0" w:color="auto"/>
        <w:right w:val="none" w:sz="0" w:space="0" w:color="auto"/>
      </w:divBdr>
    </w:div>
    <w:div w:id="1823351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rivacy@texel.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Texel - Cultuurhistorie en identiteit">
      <a:dk1>
        <a:sysClr val="windowText" lastClr="000000"/>
      </a:dk1>
      <a:lt1>
        <a:srgbClr val="FEFBEC"/>
      </a:lt1>
      <a:dk2>
        <a:srgbClr val="BFD1DB"/>
      </a:dk2>
      <a:lt2>
        <a:srgbClr val="FFFFFF"/>
      </a:lt2>
      <a:accent1>
        <a:srgbClr val="BFD1DB"/>
      </a:accent1>
      <a:accent2>
        <a:srgbClr val="B68914"/>
      </a:accent2>
      <a:accent3>
        <a:srgbClr val="AB0104"/>
      </a:accent3>
      <a:accent4>
        <a:srgbClr val="FFFFFF"/>
      </a:accent4>
      <a:accent5>
        <a:srgbClr val="82BC1A"/>
      </a:accent5>
      <a:accent6>
        <a:srgbClr val="BED71B"/>
      </a:accent6>
      <a:hlink>
        <a:srgbClr val="AB0104"/>
      </a:hlink>
      <a:folHlink>
        <a:srgbClr val="AB0104"/>
      </a:folHlink>
    </a:clrScheme>
    <a:fontScheme name="Texel - Eilandgevoel">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966B5424C6FB468ECBFF3A6DBEB84D" ma:contentTypeVersion="3" ma:contentTypeDescription="Create a new document." ma:contentTypeScope="" ma:versionID="7e975932fc5f8d8652084ef2c95bf8ce">
  <xsd:schema xmlns:xsd="http://www.w3.org/2001/XMLSchema" xmlns:xs="http://www.w3.org/2001/XMLSchema" xmlns:p="http://schemas.microsoft.com/office/2006/metadata/properties" xmlns:ns2="4286957b-af89-4610-8b05-bc3d0a707720" targetNamespace="http://schemas.microsoft.com/office/2006/metadata/properties" ma:root="true" ma:fieldsID="5055b88b65fa69140cbee500c787edee" ns2:_="">
    <xsd:import namespace="4286957b-af89-4610-8b05-bc3d0a70772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86957b-af89-4610-8b05-bc3d0a707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4A12E7-C065-4E96-92F2-5803CCFABA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6ACA3B-A690-4BC7-A273-7C3753A7376E}">
  <ds:schemaRefs>
    <ds:schemaRef ds:uri="http://schemas.microsoft.com/sharepoint/v3/contenttype/forms"/>
  </ds:schemaRefs>
</ds:datastoreItem>
</file>

<file path=customXml/itemProps3.xml><?xml version="1.0" encoding="utf-8"?>
<ds:datastoreItem xmlns:ds="http://schemas.openxmlformats.org/officeDocument/2006/customXml" ds:itemID="{B41F923F-8140-4881-9B77-F093C5732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86957b-af89-4610-8b05-bc3d0a707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d67f5b7-067c-4929-956c-9614de5a5af7}" enabled="0" method="" siteId="{0d67f5b7-067c-4929-956c-9614de5a5af7}" removed="1"/>
</clbl:labelList>
</file>

<file path=docProps/app.xml><?xml version="1.0" encoding="utf-8"?>
<Properties xmlns="http://schemas.openxmlformats.org/officeDocument/2006/extended-properties" xmlns:vt="http://schemas.openxmlformats.org/officeDocument/2006/docPropsVTypes">
  <Template>Normal</Template>
  <TotalTime>8</TotalTime>
  <Pages>4</Pages>
  <Words>1266</Words>
  <Characters>7800</Characters>
  <Application>Microsoft Office Word</Application>
  <DocSecurity>0</DocSecurity>
  <Lines>190</Lines>
  <Paragraphs>93</Paragraphs>
  <ScaleCrop>false</ScaleCrop>
  <HeadingPairs>
    <vt:vector size="2" baseType="variant">
      <vt:variant>
        <vt:lpstr>Titel</vt:lpstr>
      </vt:variant>
      <vt:variant>
        <vt:i4>1</vt:i4>
      </vt:variant>
    </vt:vector>
  </HeadingPairs>
  <TitlesOfParts>
    <vt:vector size="1" baseType="lpstr">
      <vt:lpstr/>
    </vt:vector>
  </TitlesOfParts>
  <Company>Gemeente Texel</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Marieke van Straten</dc:creator>
  <cp:lastModifiedBy>Astrid Kraan-Vos</cp:lastModifiedBy>
  <cp:revision>8</cp:revision>
  <dcterms:created xsi:type="dcterms:W3CDTF">2025-09-11T10:02:00Z</dcterms:created>
  <dcterms:modified xsi:type="dcterms:W3CDTF">2026-08-17T11:46:00Z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3391895</vt:lpwstr>
  </property>
  <property fmtid="{D5CDD505-2E9C-101B-9397-08002B2CF9AE}" pid="3" name="mzdDocumentBlobId">
    <vt:lpwstr>7662395</vt:lpwstr>
  </property>
  <property fmtid="{D5CDD505-2E9C-101B-9397-08002B2CF9AE}" pid="4" name="mzdZaaknummer">
    <vt:lpwstr/>
  </property>
  <property fmtid="{D5CDD505-2E9C-101B-9397-08002B2CF9AE}" pid="5" name="mzdDocumentType">
    <vt:lpwstr>1</vt:lpwstr>
  </property>
  <property fmtid="{D5CDD505-2E9C-101B-9397-08002B2CF9AE}" pid="6" name="ContentTypeId">
    <vt:lpwstr>0x01010028966B5424C6FB468ECBFF3A6DBEB84D</vt:lpwstr>
  </property>
</Properties>
</file>