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Pr="00747404" w:rsidRDefault="00AD3DBD" w:rsidP="00D75FB0">
      <w:pPr>
        <w:pStyle w:val="RIJK1-Titel"/>
      </w:pPr>
      <w:r w:rsidRPr="00747404">
        <w:drawing>
          <wp:anchor distT="0" distB="0" distL="114300" distR="114300" simplePos="0" relativeHeight="251658240" behindDoc="0" locked="0" layoutInCell="1" allowOverlap="1" wp14:anchorId="64F81D6A" wp14:editId="0D96CC5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747404" w:rsidRDefault="00AD1EB1" w:rsidP="005A0616">
      <w:pPr>
        <w:pStyle w:val="RIJK3-Paragraaf"/>
      </w:pPr>
    </w:p>
    <w:p w14:paraId="0837C553" w14:textId="77777777" w:rsidR="00AD3DBD" w:rsidRPr="00747404" w:rsidRDefault="00AD3DBD" w:rsidP="005A0616">
      <w:pPr>
        <w:pStyle w:val="RIJK3-Paragraaf"/>
      </w:pPr>
    </w:p>
    <w:p w14:paraId="5E99C170" w14:textId="77777777" w:rsidR="00AD3DBD" w:rsidRPr="00747404" w:rsidRDefault="00AD3DBD" w:rsidP="005A0616">
      <w:pPr>
        <w:pStyle w:val="RIJK3-Paragraaf"/>
      </w:pPr>
    </w:p>
    <w:p w14:paraId="4B9EE00C" w14:textId="77777777" w:rsidR="00AD3DBD" w:rsidRPr="00747404" w:rsidRDefault="00AD3DBD" w:rsidP="005A0616">
      <w:pPr>
        <w:pStyle w:val="RIJK3-Paragraaf"/>
      </w:pPr>
    </w:p>
    <w:p w14:paraId="2DADFFF6" w14:textId="77777777" w:rsidR="00A25488" w:rsidRPr="00747404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747404" w:rsidRDefault="00A25488" w:rsidP="00A25488">
      <w:pPr>
        <w:spacing w:after="160" w:line="259" w:lineRule="auto"/>
        <w:rPr>
          <w:rFonts w:eastAsia="Calibri" w:cs="Times New Roman"/>
          <w:color w:val="000000" w:themeColor="text1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10773"/>
      </w:tblGrid>
      <w:tr w:rsidR="00A25488" w:rsidRPr="00747404" w14:paraId="57FDBA95" w14:textId="77777777" w:rsidTr="00D20910">
        <w:tc>
          <w:tcPr>
            <w:tcW w:w="10773" w:type="dxa"/>
            <w:shd w:val="clear" w:color="auto" w:fill="4A7729" w:themeFill="accent1"/>
          </w:tcPr>
          <w:bookmarkEnd w:id="0"/>
          <w:bookmarkEnd w:id="1"/>
          <w:bookmarkEnd w:id="2"/>
          <w:p w14:paraId="6D93BE70" w14:textId="6944F71B" w:rsidR="00A25488" w:rsidRPr="007D043C" w:rsidRDefault="00F17D48" w:rsidP="00A25488">
            <w:pPr>
              <w:rPr>
                <w:rFonts w:eastAsia="Calibri"/>
                <w:b/>
                <w:bCs/>
                <w:caps/>
                <w:color w:val="FFFFFF" w:themeColor="background1"/>
              </w:rPr>
            </w:pPr>
            <w:r w:rsidRPr="007D043C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7D043C" w:rsidRPr="007D043C">
              <w:rPr>
                <w:rFonts w:eastAsia="Calibri"/>
                <w:b/>
                <w:bCs/>
                <w:caps/>
                <w:color w:val="FFFFFF" w:themeColor="background1"/>
              </w:rPr>
              <w:t>I</w:t>
            </w:r>
            <w:r w:rsidRPr="007D043C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Checklist in te dienen documenten</w:t>
            </w:r>
          </w:p>
        </w:tc>
      </w:tr>
    </w:tbl>
    <w:p w14:paraId="3BEBD58C" w14:textId="77777777" w:rsidR="00A25488" w:rsidRPr="00747404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p w14:paraId="39E3EBC6" w14:textId="77777777" w:rsidR="00A25488" w:rsidRPr="00747404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tbl>
      <w:tblPr>
        <w:tblStyle w:val="i-SDTabel2Bree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9"/>
        <w:gridCol w:w="2551"/>
        <w:gridCol w:w="1418"/>
        <w:gridCol w:w="1275"/>
        <w:gridCol w:w="2835"/>
      </w:tblGrid>
      <w:tr w:rsidR="00500EC0" w:rsidRPr="00747404" w14:paraId="2F6B8D1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2689" w:type="dxa"/>
          </w:tcPr>
          <w:p w14:paraId="5B2E1789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Omschrijving</w:t>
            </w:r>
          </w:p>
        </w:tc>
        <w:tc>
          <w:tcPr>
            <w:tcW w:w="2551" w:type="dxa"/>
          </w:tcPr>
          <w:p w14:paraId="1249CDD8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Standaardformulier/ vereist document</w:t>
            </w:r>
          </w:p>
        </w:tc>
        <w:tc>
          <w:tcPr>
            <w:tcW w:w="1418" w:type="dxa"/>
          </w:tcPr>
          <w:p w14:paraId="346AA09A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Bij inschrijving</w:t>
            </w:r>
          </w:p>
        </w:tc>
        <w:tc>
          <w:tcPr>
            <w:tcW w:w="1275" w:type="dxa"/>
          </w:tcPr>
          <w:p w14:paraId="799FF235" w14:textId="504EC406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Na</w:t>
            </w:r>
            <w:r w:rsidR="0088067E"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 xml:space="preserve"> </w:t>
            </w: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</w:p>
        </w:tc>
        <w:tc>
          <w:tcPr>
            <w:tcW w:w="2835" w:type="dxa"/>
          </w:tcPr>
          <w:p w14:paraId="081BD949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Toelichting</w:t>
            </w:r>
          </w:p>
        </w:tc>
      </w:tr>
      <w:tr w:rsidR="00500EC0" w:rsidRPr="00747404" w14:paraId="1C82AACA" w14:textId="77777777">
        <w:tc>
          <w:tcPr>
            <w:tcW w:w="10768" w:type="dxa"/>
            <w:gridSpan w:val="5"/>
          </w:tcPr>
          <w:p w14:paraId="4C0FFDA6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U: Uitsluitingsgronden</w:t>
            </w:r>
          </w:p>
        </w:tc>
      </w:tr>
      <w:tr w:rsidR="00500EC0" w:rsidRPr="00747404" w14:paraId="4F5C88B7" w14:textId="77777777">
        <w:tc>
          <w:tcPr>
            <w:tcW w:w="2689" w:type="dxa"/>
          </w:tcPr>
          <w:p w14:paraId="5BDEC6EC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Uitsluitingsgronden</w:t>
            </w:r>
          </w:p>
        </w:tc>
        <w:tc>
          <w:tcPr>
            <w:tcW w:w="2551" w:type="dxa"/>
          </w:tcPr>
          <w:p w14:paraId="0C8226C7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Uniform Europees Aanbestedingsdocument (UEA) </w:t>
            </w:r>
          </w:p>
          <w:p w14:paraId="78164800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9D5328C" w14:textId="77777777" w:rsidR="00500EC0" w:rsidRPr="00747404" w:rsidRDefault="00500EC0" w:rsidP="00500EC0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5300D2CA" w14:textId="77777777" w:rsidR="00500EC0" w:rsidRPr="00747404" w:rsidRDefault="00500EC0" w:rsidP="00500EC0">
            <w:pPr>
              <w:spacing w:line="240" w:lineRule="auto"/>
              <w:ind w:left="360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61A3767B" w14:textId="77777777" w:rsidR="00500EC0" w:rsidRPr="00747404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57054A7D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Het UEA dient via de online tool van TenderNed ingevuld te worden (dus niet de PDF versie.) Zie ook de instructie op TenderNed </w:t>
            </w:r>
            <w:hyperlink r:id="rId12" w:history="1">
              <w:r w:rsidRPr="00747404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https://www.tenderned.nl/cms/node/791</w:t>
              </w:r>
            </w:hyperlink>
          </w:p>
          <w:p w14:paraId="01077647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  <w:t>Let erop dat deel II van de online UEA volledig wordt ingevuld.</w:t>
            </w:r>
          </w:p>
          <w:p w14:paraId="1651459B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(De pdf versie kan gebruikt worden door organisaties waarmee gezamenlijk een inschrijving wordt gedaan.)</w:t>
            </w:r>
          </w:p>
          <w:p w14:paraId="46E80D8C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FE069C" w:rsidRPr="00747404" w14:paraId="5D292E34" w14:textId="77777777">
        <w:tc>
          <w:tcPr>
            <w:tcW w:w="2689" w:type="dxa"/>
          </w:tcPr>
          <w:p w14:paraId="39E00CFC" w14:textId="4503CE82" w:rsidR="00FE069C" w:rsidRPr="00747404" w:rsidRDefault="008B2FDB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 Rusland</w:t>
            </w:r>
          </w:p>
        </w:tc>
        <w:tc>
          <w:tcPr>
            <w:tcW w:w="2551" w:type="dxa"/>
          </w:tcPr>
          <w:p w14:paraId="635EE467" w14:textId="2AA6C923" w:rsidR="00FE069C" w:rsidRPr="00747404" w:rsidRDefault="008B2FDB" w:rsidP="00500EC0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67769F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Eigen verklaring uitsluitingsgronden in verband met het Sanctiepakket Rusland</w:t>
            </w:r>
          </w:p>
        </w:tc>
        <w:tc>
          <w:tcPr>
            <w:tcW w:w="1418" w:type="dxa"/>
          </w:tcPr>
          <w:p w14:paraId="0802D942" w14:textId="77777777" w:rsidR="00DB7402" w:rsidRPr="00747404" w:rsidRDefault="00DB7402" w:rsidP="00DB7402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4A6D40D9" w14:textId="00884D1C" w:rsidR="00FE069C" w:rsidRPr="00747404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5C5DA138" w14:textId="77777777" w:rsidR="00FE069C" w:rsidRPr="00747404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40D8E02" w14:textId="2F34C6BD" w:rsidR="00DB7402" w:rsidRPr="00747404" w:rsidRDefault="0053377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</w:t>
            </w:r>
            <w:r w:rsidR="00DB7402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TenderNed bij eis </w:t>
            </w:r>
          </w:p>
          <w:p w14:paraId="0EFEB9C3" w14:textId="38E353AB" w:rsidR="00FE069C" w:rsidRPr="00747404" w:rsidRDefault="00DB7402" w:rsidP="00500EC0">
            <w:pPr>
              <w:spacing w:line="240" w:lineRule="auto"/>
              <w:rPr>
                <w:lang w:val="nl-N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Eigen verklaring uitsluitingsgronden in verband met het Sanctiepakket Rusland</w:t>
            </w:r>
            <w:r w:rsidRPr="00747404">
              <w:rPr>
                <w:lang w:val="nl-NL"/>
              </w:rPr>
              <w:t xml:space="preserve"> </w:t>
            </w:r>
          </w:p>
        </w:tc>
      </w:tr>
      <w:tr w:rsidR="00500EC0" w:rsidRPr="00747404" w14:paraId="5D0068AB" w14:textId="77777777">
        <w:tc>
          <w:tcPr>
            <w:tcW w:w="2689" w:type="dxa"/>
          </w:tcPr>
          <w:p w14:paraId="2BF5B657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Gedragsverklaring aanbesteden</w:t>
            </w:r>
          </w:p>
        </w:tc>
        <w:tc>
          <w:tcPr>
            <w:tcW w:w="2551" w:type="dxa"/>
          </w:tcPr>
          <w:p w14:paraId="0C60E3A0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Justis, niet ouder dan 2 jaar</w:t>
            </w:r>
          </w:p>
          <w:p w14:paraId="7C09378E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8A538E7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4584A233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0C4F65C8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3" w:history="1">
              <w:r w:rsidRPr="00747404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Gedragsverklaring aanbesteden aanvragen | Justis</w:t>
              </w:r>
            </w:hyperlink>
            <w:r w:rsidRPr="00747404">
              <w:rPr>
                <w:rFonts w:ascii="Verdana" w:eastAsia="Aptos" w:hAnsi="Verdana"/>
                <w:kern w:val="2"/>
                <w:sz w:val="24"/>
                <w:szCs w:val="24"/>
                <w:lang w:val="nl-NL"/>
                <w14:ligatures w14:val="standardContextual"/>
              </w:rPr>
              <w:t xml:space="preserve"> </w:t>
            </w:r>
            <w:r w:rsidRPr="00747404">
              <w:rPr>
                <w:rFonts w:ascii="Verdana" w:eastAsia="Aptos" w:hAnsi="Verdana"/>
                <w:kern w:val="2"/>
                <w:sz w:val="20"/>
                <w:szCs w:val="20"/>
                <w:lang w:val="nl-NL"/>
                <w14:ligatures w14:val="standardContextual"/>
              </w:rPr>
              <w:t>(Aanvraagtermijn kan 8 weken bedragen)</w:t>
            </w:r>
          </w:p>
        </w:tc>
      </w:tr>
      <w:tr w:rsidR="00500EC0" w:rsidRPr="00747404" w14:paraId="48C42CB9" w14:textId="77777777">
        <w:tc>
          <w:tcPr>
            <w:tcW w:w="2689" w:type="dxa"/>
          </w:tcPr>
          <w:p w14:paraId="73BC5F1B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Verklaring van de Belastingdienst</w:t>
            </w:r>
          </w:p>
        </w:tc>
        <w:tc>
          <w:tcPr>
            <w:tcW w:w="2551" w:type="dxa"/>
          </w:tcPr>
          <w:p w14:paraId="1C9979BC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Belastingdienst, niet ouder dan 6 maanden</w:t>
            </w:r>
          </w:p>
          <w:p w14:paraId="46DFDC91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151D7428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25FDCEF7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14F9A88F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4" w:anchor="hoe-verklaring-aanvragen" w:history="1">
              <w:r w:rsidRPr="00747404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Verklaring betalingsgedrag nakoming fiscale verplichtingen | Belastingdienst</w:t>
              </w:r>
            </w:hyperlink>
          </w:p>
        </w:tc>
      </w:tr>
      <w:tr w:rsidR="00500EC0" w:rsidRPr="00747404" w14:paraId="47DBBFA5" w14:textId="77777777">
        <w:tc>
          <w:tcPr>
            <w:tcW w:w="10768" w:type="dxa"/>
            <w:gridSpan w:val="5"/>
          </w:tcPr>
          <w:p w14:paraId="28F48695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G: Geschiktheidseisen</w:t>
            </w:r>
          </w:p>
        </w:tc>
      </w:tr>
      <w:tr w:rsidR="00500EC0" w:rsidRPr="00747404" w14:paraId="76B56BE3" w14:textId="77777777">
        <w:tc>
          <w:tcPr>
            <w:tcW w:w="2689" w:type="dxa"/>
          </w:tcPr>
          <w:p w14:paraId="5453FBA6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Referentieverklaring</w:t>
            </w:r>
          </w:p>
        </w:tc>
        <w:tc>
          <w:tcPr>
            <w:tcW w:w="2551" w:type="dxa"/>
          </w:tcPr>
          <w:p w14:paraId="34E9FFEC" w14:textId="65A8D0B3" w:rsidR="00500EC0" w:rsidRPr="00747404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AB3B1B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D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Referentieverklaring</w:t>
            </w:r>
          </w:p>
        </w:tc>
        <w:tc>
          <w:tcPr>
            <w:tcW w:w="1418" w:type="dxa"/>
          </w:tcPr>
          <w:p w14:paraId="100BDACD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31D5AAB0" w14:textId="77777777" w:rsidR="00500EC0" w:rsidRPr="00747404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6D01EEF6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 technische bekwaamheid</w:t>
            </w:r>
          </w:p>
          <w:p w14:paraId="7E394913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747404" w14:paraId="2A87133B" w14:textId="77777777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EBC3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Inschrijving in het nationale beroeps-/handelsregister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AE6" w14:textId="77777777" w:rsidR="00500EC0" w:rsidRPr="00747404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bewijs van inschrijving in het beroepsregister (Uittreksel KvK) welke op het tijdstip van de gunningsbeslissing niet 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lastRenderedPageBreak/>
              <w:t xml:space="preserve">ouder is dan 6 maanden, waarin is aangegeven wie namens de onderneming bevoegd is de overeenkomst te ondertekenen.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932" w14:textId="77777777" w:rsidR="00500EC0" w:rsidRPr="00747404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5E2" w14:textId="77777777" w:rsidR="00500EC0" w:rsidRPr="00747404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E62C" w14:textId="77777777" w:rsidR="00500EC0" w:rsidRPr="00747404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747404" w14:paraId="03C145C0" w14:textId="77777777">
        <w:tc>
          <w:tcPr>
            <w:tcW w:w="2689" w:type="dxa"/>
            <w:tcBorders>
              <w:top w:val="single" w:sz="4" w:space="0" w:color="auto"/>
            </w:tcBorders>
          </w:tcPr>
          <w:p w14:paraId="1AF991D5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Bedrijfsaansprakelijkheid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5C5239" w14:textId="77777777" w:rsidR="00500EC0" w:rsidRPr="00747404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Kopie van een recent polis blad en/of een recent bewijs van betaling van een bedrijfsaansprakelijkheidsverzekering waaruit blijkt dat de verzekering gedurende de gehele uitvoering van de opdracht van kracht is.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B373D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12F39C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184FFC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747404" w14:paraId="3A6AACBE" w14:textId="77777777">
        <w:tc>
          <w:tcPr>
            <w:tcW w:w="10768" w:type="dxa"/>
            <w:gridSpan w:val="5"/>
          </w:tcPr>
          <w:p w14:paraId="3C2033A9" w14:textId="77777777" w:rsidR="00500EC0" w:rsidRPr="00747404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GC: Gunningscriteria</w:t>
            </w:r>
          </w:p>
        </w:tc>
      </w:tr>
      <w:tr w:rsidR="00500EC0" w:rsidRPr="00747404" w14:paraId="7A35ADC1" w14:textId="77777777">
        <w:tc>
          <w:tcPr>
            <w:tcW w:w="2689" w:type="dxa"/>
          </w:tcPr>
          <w:p w14:paraId="2971C067" w14:textId="77328EAD" w:rsidR="00500EC0" w:rsidRPr="00747404" w:rsidRDefault="00C62855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</w:t>
            </w:r>
          </w:p>
        </w:tc>
        <w:tc>
          <w:tcPr>
            <w:tcW w:w="2551" w:type="dxa"/>
          </w:tcPr>
          <w:p w14:paraId="6AB64C7E" w14:textId="7F924FCB" w:rsidR="00500EC0" w:rsidRPr="00747404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highlight w:val="yellow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Beschrijving bij </w:t>
            </w:r>
            <w:r w:rsidR="00747404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de 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  <w:r w:rsidR="00747404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s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criteri</w:t>
            </w:r>
            <w:r w:rsidR="00747404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a</w:t>
            </w: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kwaliteit</w:t>
            </w:r>
          </w:p>
        </w:tc>
        <w:tc>
          <w:tcPr>
            <w:tcW w:w="1418" w:type="dxa"/>
          </w:tcPr>
          <w:p w14:paraId="6EA176C8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4356BDE8" w14:textId="77777777" w:rsidR="00500EC0" w:rsidRPr="00747404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71C052CE" w14:textId="2A84DD71" w:rsidR="00500EC0" w:rsidRPr="00747404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</w:t>
            </w:r>
            <w:r w:rsidR="008A783F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gunning</w:t>
            </w:r>
            <w:r w:rsidR="00747404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sc</w:t>
            </w:r>
            <w:r w:rsidR="008A783F"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riterium kwaliteit</w:t>
            </w:r>
          </w:p>
        </w:tc>
      </w:tr>
      <w:tr w:rsidR="00C62855" w:rsidRPr="00747404" w14:paraId="00BD93BC" w14:textId="77777777">
        <w:tc>
          <w:tcPr>
            <w:tcW w:w="2689" w:type="dxa"/>
          </w:tcPr>
          <w:p w14:paraId="3A8A6ADC" w14:textId="6197D0F6" w:rsidR="00C62855" w:rsidRPr="00747404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6B324CDD" w14:textId="28589C25" w:rsidR="00C62855" w:rsidRPr="00747404" w:rsidRDefault="00EE6F99" w:rsidP="00C62855">
            <w:pPr>
              <w:spacing w:line="240" w:lineRule="auto"/>
              <w:rPr>
                <w:rFonts w:eastAsia="Aptos" w:cs="Times New Roman"/>
                <w:kern w:val="2"/>
                <w:highlight w:val="yellow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Inschrijvingsbiljet (bijlage B)</w:t>
            </w:r>
          </w:p>
        </w:tc>
        <w:tc>
          <w:tcPr>
            <w:tcW w:w="1418" w:type="dxa"/>
          </w:tcPr>
          <w:p w14:paraId="03BBBD6A" w14:textId="23508144" w:rsidR="00C62855" w:rsidRPr="00747404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45E3A30" w14:textId="77777777" w:rsidR="00C62855" w:rsidRPr="00747404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3DEB237F" w14:textId="627BC5F9" w:rsidR="00C62855" w:rsidRPr="00747404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Ondertekend in TenderNed bij gunningscriterium prijs</w:t>
            </w:r>
          </w:p>
        </w:tc>
      </w:tr>
      <w:tr w:rsidR="00747404" w:rsidRPr="00747404" w14:paraId="0FCD20B2" w14:textId="77777777" w:rsidTr="00747404">
        <w:trPr>
          <w:trHeight w:val="577"/>
        </w:trPr>
        <w:tc>
          <w:tcPr>
            <w:tcW w:w="2689" w:type="dxa"/>
          </w:tcPr>
          <w:p w14:paraId="2120C0BE" w14:textId="3973DC5E" w:rsidR="00747404" w:rsidRPr="00747404" w:rsidRDefault="00747404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008F041B" w14:textId="7EEE0DDD" w:rsidR="00747404" w:rsidRPr="00747404" w:rsidRDefault="001163C0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Prijsformulier (bijlage C)</w:t>
            </w:r>
          </w:p>
        </w:tc>
        <w:tc>
          <w:tcPr>
            <w:tcW w:w="1418" w:type="dxa"/>
          </w:tcPr>
          <w:p w14:paraId="099D3370" w14:textId="3557C977" w:rsidR="00747404" w:rsidRPr="00747404" w:rsidRDefault="00747404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6ECB08EE" w14:textId="77777777" w:rsidR="00747404" w:rsidRPr="00747404" w:rsidRDefault="00747404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7E229578" w14:textId="33E858F2" w:rsidR="00747404" w:rsidRPr="00747404" w:rsidRDefault="00747404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4740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gunningscriterium prijs</w:t>
            </w:r>
          </w:p>
        </w:tc>
      </w:tr>
    </w:tbl>
    <w:p w14:paraId="2905F797" w14:textId="477D45E6" w:rsidR="00A46123" w:rsidRPr="00747404" w:rsidRDefault="00A46123" w:rsidP="00A25488">
      <w:pPr>
        <w:spacing w:after="160" w:line="259" w:lineRule="auto"/>
      </w:pPr>
    </w:p>
    <w:p w14:paraId="52F0F765" w14:textId="28DD63EA" w:rsidR="0088067E" w:rsidRDefault="0088067E" w:rsidP="0088067E">
      <w:pPr>
        <w:spacing w:after="160" w:line="259" w:lineRule="auto"/>
      </w:pPr>
    </w:p>
    <w:sectPr w:rsidR="0088067E" w:rsidSect="00500EC0">
      <w:footerReference w:type="default" r:id="rId15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2CF2" w14:textId="77777777" w:rsidR="000C310E" w:rsidRPr="00747404" w:rsidRDefault="000C310E" w:rsidP="00AD3DBD">
      <w:pPr>
        <w:spacing w:line="240" w:lineRule="auto"/>
      </w:pPr>
      <w:r w:rsidRPr="00747404">
        <w:separator/>
      </w:r>
    </w:p>
  </w:endnote>
  <w:endnote w:type="continuationSeparator" w:id="0">
    <w:p w14:paraId="67082D05" w14:textId="77777777" w:rsidR="000C310E" w:rsidRPr="00747404" w:rsidRDefault="000C310E" w:rsidP="00AD3DBD">
      <w:pPr>
        <w:spacing w:line="240" w:lineRule="auto"/>
      </w:pPr>
      <w:r w:rsidRPr="007474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Pr="00747404" w:rsidRDefault="00DF0D16">
        <w:pPr>
          <w:pStyle w:val="Voettekst"/>
          <w:jc w:val="right"/>
        </w:pPr>
      </w:p>
      <w:p w14:paraId="5D2ACB2F" w14:textId="77777777" w:rsidR="00DF0D16" w:rsidRPr="00747404" w:rsidRDefault="00DF0D16">
        <w:pPr>
          <w:pStyle w:val="Voettekst"/>
          <w:jc w:val="right"/>
        </w:pPr>
      </w:p>
      <w:p w14:paraId="4DC1B6B8" w14:textId="77777777" w:rsidR="00DF0D16" w:rsidRPr="00747404" w:rsidRDefault="000C310E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5DEE6E2E" w:rsidR="00DF0D16" w:rsidRPr="00747404" w:rsidRDefault="00DF0D16" w:rsidP="00AD3DBD">
    <w:pPr>
      <w:ind w:left="720" w:firstLine="720"/>
      <w:jc w:val="center"/>
      <w:rPr>
        <w:sz w:val="16"/>
        <w:szCs w:val="16"/>
      </w:rPr>
    </w:pPr>
    <w:bookmarkStart w:id="3" w:name="_Hlk29893340"/>
    <w:bookmarkStart w:id="4" w:name="_Hlk29893341"/>
    <w:r w:rsidRPr="00747404"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7404">
      <w:rPr>
        <w:sz w:val="16"/>
        <w:szCs w:val="16"/>
      </w:rPr>
      <w:t xml:space="preserve">RIJK | </w:t>
    </w:r>
    <w:r w:rsidR="007C2D26" w:rsidRPr="00747404">
      <w:rPr>
        <w:sz w:val="16"/>
        <w:szCs w:val="16"/>
      </w:rPr>
      <w:t>Checklist bewijs</w:t>
    </w:r>
    <w:r w:rsidR="007170FB" w:rsidRPr="00747404">
      <w:rPr>
        <w:sz w:val="16"/>
        <w:szCs w:val="16"/>
      </w:rPr>
      <w:t>stukken</w:t>
    </w:r>
    <w:r w:rsidRPr="00747404">
      <w:rPr>
        <w:sz w:val="16"/>
        <w:szCs w:val="16"/>
      </w:rPr>
      <w:t xml:space="preserve"> </w:t>
    </w:r>
    <w:bookmarkEnd w:id="3"/>
    <w:bookmarkEnd w:id="4"/>
    <w:r w:rsidR="005A706C" w:rsidRPr="00747404">
      <w:rPr>
        <w:sz w:val="16"/>
        <w:szCs w:val="16"/>
      </w:rPr>
      <w:t>BW 202511 PRJ-2500104 Dienstverlening inzake parkeervergunningen</w:t>
    </w:r>
    <w:r w:rsidR="007C2D26" w:rsidRPr="00747404">
      <w:rPr>
        <w:sz w:val="16"/>
        <w:szCs w:val="16"/>
      </w:rPr>
      <w:t xml:space="preserve"> </w:t>
    </w:r>
    <w:r w:rsidR="00415394" w:rsidRPr="00747404">
      <w:rPr>
        <w:sz w:val="16"/>
        <w:szCs w:val="16"/>
      </w:rPr>
      <w:t xml:space="preserve"> </w:t>
    </w:r>
    <w:r w:rsidRPr="00747404">
      <w:rPr>
        <w:sz w:val="16"/>
        <w:szCs w:val="16"/>
      </w:rPr>
      <w:t>| versie 1.0</w:t>
    </w:r>
    <w:r w:rsidRPr="00747404">
      <w:rPr>
        <w:sz w:val="16"/>
        <w:szCs w:val="16"/>
      </w:rPr>
      <w:tab/>
      <w:t xml:space="preserve">    </w:t>
    </w:r>
    <w:r w:rsidRPr="00747404">
      <w:rPr>
        <w:sz w:val="16"/>
        <w:szCs w:val="16"/>
      </w:rPr>
      <w:fldChar w:fldCharType="begin"/>
    </w:r>
    <w:r w:rsidRPr="00747404">
      <w:rPr>
        <w:sz w:val="16"/>
        <w:szCs w:val="16"/>
      </w:rPr>
      <w:instrText>PAGE   \* MERGEFORMAT</w:instrText>
    </w:r>
    <w:r w:rsidRPr="00747404">
      <w:rPr>
        <w:sz w:val="16"/>
        <w:szCs w:val="16"/>
      </w:rPr>
      <w:fldChar w:fldCharType="separate"/>
    </w:r>
    <w:r w:rsidRPr="00747404">
      <w:rPr>
        <w:sz w:val="16"/>
        <w:szCs w:val="16"/>
      </w:rPr>
      <w:t>1</w:t>
    </w:r>
    <w:r w:rsidRPr="0074740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1033" w14:textId="77777777" w:rsidR="000C310E" w:rsidRPr="00747404" w:rsidRDefault="000C310E" w:rsidP="00AD3DBD">
      <w:pPr>
        <w:spacing w:line="240" w:lineRule="auto"/>
      </w:pPr>
      <w:r w:rsidRPr="00747404">
        <w:separator/>
      </w:r>
    </w:p>
  </w:footnote>
  <w:footnote w:type="continuationSeparator" w:id="0">
    <w:p w14:paraId="0F3A41F6" w14:textId="77777777" w:rsidR="000C310E" w:rsidRPr="00747404" w:rsidRDefault="000C310E" w:rsidP="00AD3DBD">
      <w:pPr>
        <w:spacing w:line="240" w:lineRule="auto"/>
      </w:pPr>
      <w:r w:rsidRPr="0074740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77C60"/>
    <w:rsid w:val="000C310E"/>
    <w:rsid w:val="000D1116"/>
    <w:rsid w:val="000D6513"/>
    <w:rsid w:val="001025E5"/>
    <w:rsid w:val="00106581"/>
    <w:rsid w:val="001163C0"/>
    <w:rsid w:val="001857D7"/>
    <w:rsid w:val="00196889"/>
    <w:rsid w:val="001B3F86"/>
    <w:rsid w:val="001C4811"/>
    <w:rsid w:val="001D35D0"/>
    <w:rsid w:val="001D7554"/>
    <w:rsid w:val="001E2A8A"/>
    <w:rsid w:val="001E3F8A"/>
    <w:rsid w:val="002029DF"/>
    <w:rsid w:val="00264999"/>
    <w:rsid w:val="00270A37"/>
    <w:rsid w:val="002746E8"/>
    <w:rsid w:val="00283840"/>
    <w:rsid w:val="0028686C"/>
    <w:rsid w:val="002F2BDD"/>
    <w:rsid w:val="0031108C"/>
    <w:rsid w:val="003225D6"/>
    <w:rsid w:val="00336B1D"/>
    <w:rsid w:val="003676A8"/>
    <w:rsid w:val="003A74F1"/>
    <w:rsid w:val="003B3ACE"/>
    <w:rsid w:val="003D2BA8"/>
    <w:rsid w:val="003E1E90"/>
    <w:rsid w:val="00405160"/>
    <w:rsid w:val="00415394"/>
    <w:rsid w:val="004155E9"/>
    <w:rsid w:val="00453CF7"/>
    <w:rsid w:val="00490B86"/>
    <w:rsid w:val="004B7869"/>
    <w:rsid w:val="004D09E0"/>
    <w:rsid w:val="004F062C"/>
    <w:rsid w:val="00500EC0"/>
    <w:rsid w:val="00503CEB"/>
    <w:rsid w:val="00512563"/>
    <w:rsid w:val="00533774"/>
    <w:rsid w:val="0054563E"/>
    <w:rsid w:val="00545CD6"/>
    <w:rsid w:val="005A0616"/>
    <w:rsid w:val="005A415C"/>
    <w:rsid w:val="005A62AE"/>
    <w:rsid w:val="005A706C"/>
    <w:rsid w:val="005B06A8"/>
    <w:rsid w:val="005D0334"/>
    <w:rsid w:val="005E53B8"/>
    <w:rsid w:val="00615604"/>
    <w:rsid w:val="00642C94"/>
    <w:rsid w:val="0067769F"/>
    <w:rsid w:val="00681E54"/>
    <w:rsid w:val="006A2479"/>
    <w:rsid w:val="006A6684"/>
    <w:rsid w:val="006B4E6C"/>
    <w:rsid w:val="006C1395"/>
    <w:rsid w:val="006D49CA"/>
    <w:rsid w:val="006F2962"/>
    <w:rsid w:val="0070083B"/>
    <w:rsid w:val="00703CEF"/>
    <w:rsid w:val="007170FB"/>
    <w:rsid w:val="007227CA"/>
    <w:rsid w:val="00747404"/>
    <w:rsid w:val="00755763"/>
    <w:rsid w:val="007732D4"/>
    <w:rsid w:val="00774EC2"/>
    <w:rsid w:val="007911D6"/>
    <w:rsid w:val="007C2D26"/>
    <w:rsid w:val="007C3F9F"/>
    <w:rsid w:val="007C5466"/>
    <w:rsid w:val="007D043C"/>
    <w:rsid w:val="007E5527"/>
    <w:rsid w:val="007F69EC"/>
    <w:rsid w:val="00823A12"/>
    <w:rsid w:val="00853ABA"/>
    <w:rsid w:val="00861790"/>
    <w:rsid w:val="0086698F"/>
    <w:rsid w:val="0088067E"/>
    <w:rsid w:val="00883EED"/>
    <w:rsid w:val="00885DE3"/>
    <w:rsid w:val="008A783F"/>
    <w:rsid w:val="008B2FDB"/>
    <w:rsid w:val="008B42FE"/>
    <w:rsid w:val="008D4F80"/>
    <w:rsid w:val="00927FB1"/>
    <w:rsid w:val="00970D12"/>
    <w:rsid w:val="00980F54"/>
    <w:rsid w:val="009B0D1E"/>
    <w:rsid w:val="009C0689"/>
    <w:rsid w:val="009F1507"/>
    <w:rsid w:val="009F5F48"/>
    <w:rsid w:val="00A25488"/>
    <w:rsid w:val="00A46123"/>
    <w:rsid w:val="00A92CB2"/>
    <w:rsid w:val="00AA6DD3"/>
    <w:rsid w:val="00AB3B1B"/>
    <w:rsid w:val="00AB7DD5"/>
    <w:rsid w:val="00AD1EB1"/>
    <w:rsid w:val="00AD3DBD"/>
    <w:rsid w:val="00AD469A"/>
    <w:rsid w:val="00AF0100"/>
    <w:rsid w:val="00AF4EE0"/>
    <w:rsid w:val="00B47D7E"/>
    <w:rsid w:val="00B7620F"/>
    <w:rsid w:val="00B810FF"/>
    <w:rsid w:val="00B86F3C"/>
    <w:rsid w:val="00B91394"/>
    <w:rsid w:val="00BA3F4D"/>
    <w:rsid w:val="00BB125E"/>
    <w:rsid w:val="00BB5AB1"/>
    <w:rsid w:val="00BE3730"/>
    <w:rsid w:val="00BE6E65"/>
    <w:rsid w:val="00BF31B3"/>
    <w:rsid w:val="00C51DDB"/>
    <w:rsid w:val="00C62855"/>
    <w:rsid w:val="00C66F2D"/>
    <w:rsid w:val="00C9181D"/>
    <w:rsid w:val="00CA4C9C"/>
    <w:rsid w:val="00CD2B63"/>
    <w:rsid w:val="00D11C5A"/>
    <w:rsid w:val="00D20910"/>
    <w:rsid w:val="00D21D26"/>
    <w:rsid w:val="00D428CB"/>
    <w:rsid w:val="00D4662A"/>
    <w:rsid w:val="00D75FB0"/>
    <w:rsid w:val="00DB7402"/>
    <w:rsid w:val="00DF0D16"/>
    <w:rsid w:val="00E11812"/>
    <w:rsid w:val="00E349D0"/>
    <w:rsid w:val="00E6442A"/>
    <w:rsid w:val="00EE6F99"/>
    <w:rsid w:val="00F16881"/>
    <w:rsid w:val="00F17D48"/>
    <w:rsid w:val="00F21FF4"/>
    <w:rsid w:val="00F35CF3"/>
    <w:rsid w:val="00F4105A"/>
    <w:rsid w:val="00F435A9"/>
    <w:rsid w:val="00F729A3"/>
    <w:rsid w:val="00F72E1C"/>
    <w:rsid w:val="00F85501"/>
    <w:rsid w:val="00F86470"/>
    <w:rsid w:val="00FB2ABA"/>
    <w:rsid w:val="00FC5EFE"/>
    <w:rsid w:val="00FE069C"/>
    <w:rsid w:val="0DC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F93B058C-2B10-4942-AAD1-9FFA2CE9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  <w:rPr>
      <w:noProof/>
    </w:r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i-SDTabel2Breed">
    <w:name w:val="i-SD_Tabel 2 Breed"/>
    <w:basedOn w:val="Standaardtabel"/>
    <w:uiPriority w:val="99"/>
    <w:rsid w:val="00500EC0"/>
    <w:pPr>
      <w:spacing w:line="240" w:lineRule="exact"/>
    </w:pPr>
    <w:rPr>
      <w:rFonts w:ascii="Aptos" w:eastAsia="Times New Roman" w:hAnsi="Aptos"/>
      <w:sz w:val="21"/>
      <w:szCs w:val="22"/>
      <w:lang w:val="en-US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stis.nl/producten/gedragsverklaring-aanbesteden-gva/gedragsverklaring-aanbesteden-aanvra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nderned.nl/cms/node/7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lastingdienst.nl/wps/wcm/connect/nl/betalenenontvangen/content/verklaring-betalingsgedrag-nakoming-fiscale-verplichting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1DAA05912C440BB20350C008C9A7C" ma:contentTypeVersion="3" ma:contentTypeDescription="Een nieuw document maken." ma:contentTypeScope="" ma:versionID="39af079e64c7999f61bdccc4ed3fc00d">
  <xsd:schema xmlns:xsd="http://www.w3.org/2001/XMLSchema" xmlns:xs="http://www.w3.org/2001/XMLSchema" xmlns:p="http://schemas.microsoft.com/office/2006/metadata/properties" xmlns:ns2="b12b9cec-e68b-4af2-b115-75647c2d4b41" targetNamespace="http://schemas.microsoft.com/office/2006/metadata/properties" ma:root="true" ma:fieldsID="e9acaf001bd2371d4db3adcbc3d5f481" ns2:_="">
    <xsd:import namespace="b12b9cec-e68b-4af2-b115-75647c2d4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cec-e68b-4af2-b115-75647c2d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24BF9-0EA0-4ACA-96AE-982084765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cec-e68b-4af2-b115-75647c2d4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1800</Characters>
  <Application>Microsoft Office Word</Application>
  <DocSecurity>0</DocSecurity>
  <Lines>142</Lines>
  <Paragraphs>50</Paragraphs>
  <ScaleCrop>false</ScaleCrop>
  <Company/>
  <LinksUpToDate>false</LinksUpToDate>
  <CharactersWithSpaces>2020</CharactersWithSpaces>
  <SharedDoc>false</SharedDoc>
  <HLinks>
    <vt:vector size="18" baseType="variant">
      <vt:variant>
        <vt:i4>6291556</vt:i4>
      </vt:variant>
      <vt:variant>
        <vt:i4>6</vt:i4>
      </vt:variant>
      <vt:variant>
        <vt:i4>0</vt:i4>
      </vt:variant>
      <vt:variant>
        <vt:i4>5</vt:i4>
      </vt:variant>
      <vt:variant>
        <vt:lpwstr>https://www.belastingdienst.nl/wps/wcm/connect/nl/betalenenontvangen/content/verklaring-betalingsgedrag-nakoming-fiscale-verplichtingen</vt:lpwstr>
      </vt:variant>
      <vt:variant>
        <vt:lpwstr>hoe-verklaring-aanvragen</vt:lpwstr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https://www.justis.nl/producten/gedragsverklaring-aanbesteden-gva/gedragsverklaring-aanbesteden-aanvragen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https://www.tenderned.nl/cms/node/791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16</cp:revision>
  <dcterms:created xsi:type="dcterms:W3CDTF">2026-05-22T22:35:00Z</dcterms:created>
  <dcterms:modified xsi:type="dcterms:W3CDTF">2026-10-22T06:45:00Z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0x0101007051DAA05912C440BB20350C008C9A7C</vt:lpwstr>
  </property>
  <property fmtid="{D5CDD505-2E9C-101B-9397-08002B2CF9AE}" pid="3" name="Order">
    <vt:r8>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nl</vt:lpwstr>
  </property>
</Properties>
</file>