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43AB2893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FE04E8">
              <w:t>3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1AFB8C7" w14:textId="56F637C4" w:rsidR="00824737" w:rsidRPr="00824737" w:rsidRDefault="00FE04E8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CRM - Applicatie</w:t>
            </w:r>
          </w:p>
          <w:p w14:paraId="1D5067BD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48B8A102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Openbare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46C18277" w:rsidR="00824737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 xml:space="preserve">voor </w:t>
            </w:r>
            <w:r w:rsidR="00FE04E8">
              <w:rPr>
                <w:sz w:val="20"/>
                <w:szCs w:val="20"/>
              </w:rPr>
              <w:t>de</w:t>
            </w:r>
            <w:r w:rsidRPr="001D3CD0">
              <w:rPr>
                <w:sz w:val="20"/>
                <w:szCs w:val="20"/>
              </w:rPr>
              <w:t xml:space="preserve">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9FD1506" w14:textId="7C62B0F1" w:rsidR="00824737" w:rsidRDefault="00FE04E8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Nationale Ombudsman</w:t>
            </w:r>
          </w:p>
          <w:p w14:paraId="7D1C8056" w14:textId="77777777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36A9419" w14:textId="77777777" w:rsidR="00824737" w:rsidRPr="00277EC2" w:rsidRDefault="00824737" w:rsidP="00FE04E8">
            <w:pPr>
              <w:jc w:val="center"/>
            </w:pPr>
          </w:p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05E72929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FE04E8">
              <w:rPr>
                <w:noProof/>
              </w:rPr>
              <w:t>16 oktober 2026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Content>
            <w:tc>
              <w:tcPr>
                <w:tcW w:w="4399" w:type="dxa"/>
                <w:shd w:val="clear" w:color="auto" w:fill="auto"/>
              </w:tcPr>
              <w:p w14:paraId="76A731AA" w14:textId="7AAC24AE" w:rsidR="004057B6" w:rsidRPr="008E5F8F" w:rsidRDefault="00FE04E8" w:rsidP="0019455C">
                <w:pPr>
                  <w:rPr>
                    <w:highlight w:val="lightGray"/>
                  </w:rPr>
                </w:pPr>
                <w:r w:rsidRPr="00FE04E8">
                  <w:t>201865012.001.003</w:t>
                </w:r>
                <w:r w:rsidRPr="00FE04E8">
                  <w:t xml:space="preserve"> 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3A9B80E2" w:rsidR="004057B6" w:rsidRPr="008E5F8F" w:rsidRDefault="00FE04E8" w:rsidP="0019455C">
            <w:pPr>
              <w:rPr>
                <w:highlight w:val="lightGray"/>
              </w:rPr>
            </w:pPr>
            <w:r w:rsidRPr="00FE04E8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77777777" w:rsidR="00AF71D5" w:rsidRDefault="00AF71D5" w:rsidP="00AF71D5">
      <w:pPr>
        <w:pStyle w:val="Kop1"/>
      </w:pPr>
      <w:r>
        <w:lastRenderedPageBreak/>
        <w:t>Gegevens Inschrijver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006A22E8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77777777" w:rsidR="00AF71D5" w:rsidRDefault="00AF71D5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77777777" w:rsidR="00AF71D5" w:rsidRDefault="00AF71D5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&lt;naam inschrijvende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70AB423F" w14:textId="3F3B31C8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Voorwaarden bij referentieverklaring</w:t>
      </w:r>
    </w:p>
    <w:p w14:paraId="7519610C" w14:textId="77777777" w:rsidR="00AF71D5" w:rsidRDefault="00AF71D5" w:rsidP="00AF71D5">
      <w:pPr>
        <w:rPr>
          <w:rFonts w:eastAsia="MS Mincho"/>
          <w:b/>
          <w:bCs/>
        </w:rPr>
      </w:pPr>
    </w:p>
    <w:p w14:paraId="69ACF46E" w14:textId="77777777" w:rsidR="00AF71D5" w:rsidRDefault="00AF71D5" w:rsidP="00DE5801">
      <w:pPr>
        <w:pStyle w:val="Lijstalinea"/>
      </w:pPr>
      <w:r>
        <w:t>de waarde van de referentieopdracht wordt uitgedrukt in Euro’s exclusief btw;</w:t>
      </w:r>
    </w:p>
    <w:p w14:paraId="671A65D1" w14:textId="68603C79" w:rsidR="00AF71D5" w:rsidRPr="00AF71D5" w:rsidRDefault="00AF71D5" w:rsidP="00DE5801">
      <w:pPr>
        <w:pStyle w:val="Lijstalinea"/>
      </w:pPr>
      <w:r>
        <w:t>gaat het om een referentieopdracht in onderaanneming? Dan vermeldt u de waarde van het gedeelte dat in onderaanneming is uitgevoerd.</w:t>
      </w:r>
    </w:p>
    <w:p w14:paraId="03ECFC21" w14:textId="01A08F9D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Kruis hieronder aan welke kerncompetentie door welke referentie bewezen wordt</w:t>
      </w:r>
    </w:p>
    <w:p w14:paraId="35911F68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  <w:b/>
        </w:rPr>
      </w:pPr>
    </w:p>
    <w:p w14:paraId="1B6EB313" w14:textId="4BA6068C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 xml:space="preserve">N.B. De </w:t>
      </w:r>
      <w:r w:rsidR="00FE04E8">
        <w:rPr>
          <w:rFonts w:eastAsia="MS Mincho"/>
        </w:rPr>
        <w:t>twee (2)</w:t>
      </w:r>
      <w:r>
        <w:rPr>
          <w:rFonts w:eastAsia="MS Mincho"/>
        </w:rPr>
        <w:t xml:space="preserve"> competenties dienen ten minste éénmaal voor te komen binnen het maximum</w:t>
      </w:r>
    </w:p>
    <w:p w14:paraId="00D88EA9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>(</w:t>
      </w:r>
      <w:r>
        <w:rPr>
          <w:rFonts w:eastAsia="MS Mincho"/>
          <w:highlight w:val="lightGray"/>
        </w:rPr>
        <w:t>&lt;aantal&gt;</w:t>
      </w:r>
      <w:r>
        <w:rPr>
          <w:rFonts w:eastAsia="MS Mincho"/>
        </w:rPr>
        <w:t xml:space="preserve"> stuks) van de aangeleverde referentieopdrachten. </w:t>
      </w:r>
    </w:p>
    <w:p w14:paraId="0EE5AA10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</w:p>
    <w:p w14:paraId="1BB9D1ED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>
        <w:rPr>
          <w:rFonts w:eastAsia="MS Mincho"/>
        </w:rPr>
        <w:t xml:space="preserve">Uit de gezamenlijke ingediende referenties blijkt dat Inschrijver ervaring heeft met: </w:t>
      </w:r>
    </w:p>
    <w:p w14:paraId="42B73339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</w:p>
    <w:tbl>
      <w:tblPr>
        <w:tblStyle w:val="Tabelraster3"/>
        <w:tblW w:w="9747" w:type="dxa"/>
        <w:tblInd w:w="0" w:type="dxa"/>
        <w:tblLook w:val="04A0" w:firstRow="1" w:lastRow="0" w:firstColumn="1" w:lastColumn="0" w:noHBand="0" w:noVBand="1"/>
      </w:tblPr>
      <w:tblGrid>
        <w:gridCol w:w="813"/>
        <w:gridCol w:w="5264"/>
        <w:gridCol w:w="3670"/>
      </w:tblGrid>
      <w:tr w:rsidR="00AF71D5" w14:paraId="44219367" w14:textId="77777777" w:rsidTr="006A22E8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E3CB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a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A468" w14:textId="77777777" w:rsidR="00FE04E8" w:rsidRPr="00FE04E8" w:rsidRDefault="00FE04E8" w:rsidP="00FE04E8">
            <w:pPr>
              <w:rPr>
                <w:lang w:val="nl-NL"/>
              </w:rPr>
            </w:pPr>
            <w:r w:rsidRPr="00FE04E8">
              <w:rPr>
                <w:lang w:val="nl-NL"/>
              </w:rPr>
              <w:t xml:space="preserve">Inschrijver heeft aantoonbare ervaring met het implementeren en beheren van een CRM-oplossing, geleverd als Software-as-a-Service (SaaS), voor een publieke of semipublieke organisatie, waarbij de oplossing wordt ingezet voor relatiebeheer, stakeholdermanagement, contactregistratie, rapportages en het ondersteunen van </w:t>
            </w:r>
            <w:proofErr w:type="spellStart"/>
            <w:r w:rsidRPr="00FE04E8">
              <w:rPr>
                <w:lang w:val="nl-NL"/>
              </w:rPr>
              <w:t>bedrijfsvoeringsprocessen</w:t>
            </w:r>
            <w:proofErr w:type="spellEnd"/>
            <w:r w:rsidRPr="00FE04E8">
              <w:rPr>
                <w:lang w:val="nl-NL"/>
              </w:rPr>
              <w:t>.</w:t>
            </w:r>
          </w:p>
          <w:p w14:paraId="4D07ED97" w14:textId="77777777" w:rsidR="00FE04E8" w:rsidRPr="00FE04E8" w:rsidRDefault="00FE04E8" w:rsidP="00FE04E8">
            <w:pPr>
              <w:rPr>
                <w:lang w:val="nl-NL"/>
              </w:rPr>
            </w:pPr>
          </w:p>
          <w:p w14:paraId="4432A275" w14:textId="77777777" w:rsidR="00FE04E8" w:rsidRPr="00FE04E8" w:rsidRDefault="00FE04E8" w:rsidP="00FE04E8">
            <w:pPr>
              <w:rPr>
                <w:lang w:val="nl-NL"/>
              </w:rPr>
            </w:pPr>
            <w:r w:rsidRPr="00FE04E8">
              <w:rPr>
                <w:lang w:val="nl-NL"/>
              </w:rPr>
              <w:t>De CRM-oplossing dient minimaal:</w:t>
            </w:r>
          </w:p>
          <w:p w14:paraId="658F2BDB" w14:textId="77777777" w:rsidR="00FE04E8" w:rsidRPr="00FE04E8" w:rsidRDefault="00FE04E8" w:rsidP="00FE04E8">
            <w:pPr>
              <w:pStyle w:val="Lijstalinea"/>
              <w:numPr>
                <w:ilvl w:val="0"/>
                <w:numId w:val="28"/>
              </w:numPr>
              <w:rPr>
                <w:lang w:val="nl-NL"/>
              </w:rPr>
            </w:pPr>
            <w:r w:rsidRPr="00FE04E8">
              <w:rPr>
                <w:lang w:val="nl-NL"/>
              </w:rPr>
              <w:t>door 45 eindgebruikers te worden gebruikt;</w:t>
            </w:r>
          </w:p>
          <w:p w14:paraId="40926A18" w14:textId="77777777" w:rsidR="00FE04E8" w:rsidRPr="00FE04E8" w:rsidRDefault="00FE04E8" w:rsidP="00FE04E8">
            <w:pPr>
              <w:pStyle w:val="Lijstalinea"/>
              <w:numPr>
                <w:ilvl w:val="0"/>
                <w:numId w:val="28"/>
              </w:numPr>
              <w:rPr>
                <w:lang w:val="nl-NL"/>
              </w:rPr>
            </w:pPr>
            <w:r w:rsidRPr="00FE04E8">
              <w:rPr>
                <w:lang w:val="nl-NL"/>
              </w:rPr>
              <w:t>ondersteuning te bieden aan relatiebeheer, contactregistratie en rapportagemogelijkheden;</w:t>
            </w:r>
          </w:p>
          <w:p w14:paraId="4BFCE605" w14:textId="77777777" w:rsidR="00FE04E8" w:rsidRPr="00FE04E8" w:rsidRDefault="00FE04E8" w:rsidP="00FE04E8">
            <w:pPr>
              <w:pStyle w:val="Lijstalinea"/>
              <w:numPr>
                <w:ilvl w:val="0"/>
                <w:numId w:val="28"/>
              </w:numPr>
              <w:rPr>
                <w:lang w:val="nl-NL"/>
              </w:rPr>
            </w:pPr>
            <w:r w:rsidRPr="00FE04E8">
              <w:rPr>
                <w:lang w:val="nl-NL"/>
              </w:rPr>
              <w:t>te zijn geïmplementeerd inclusief inrichting en gebruikersinstructie.</w:t>
            </w:r>
          </w:p>
          <w:p w14:paraId="4D13A8E1" w14:textId="77777777" w:rsidR="00AF71D5" w:rsidRPr="00FE04E8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lang w:val="nl-NL"/>
              </w:rPr>
            </w:pP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9A2E" w14:textId="07DB19BE" w:rsidR="00AF71D5" w:rsidRPr="007D6C94" w:rsidRDefault="00FE04E8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AF71D5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AF71D5" w14:paraId="4B96EA45" w14:textId="77777777" w:rsidTr="007D6C94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B533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b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EA98" w14:textId="77777777" w:rsidR="00FE04E8" w:rsidRPr="00FE04E8" w:rsidRDefault="00FE04E8" w:rsidP="00FE04E8">
            <w:pPr>
              <w:rPr>
                <w:lang w:val="nl-NL"/>
              </w:rPr>
            </w:pPr>
            <w:r w:rsidRPr="00FE04E8">
              <w:rPr>
                <w:lang w:val="nl-NL"/>
              </w:rPr>
              <w:t>Inschrijver heeft aantoonbare ervaring met het realiseren van API-koppelingen tussen een CRM-oplossing en externe systemen, waaronder in ieder geval:</w:t>
            </w:r>
          </w:p>
          <w:p w14:paraId="188781B8" w14:textId="77777777" w:rsidR="00FE04E8" w:rsidRPr="00260945" w:rsidRDefault="00FE04E8" w:rsidP="00FE04E8">
            <w:pPr>
              <w:numPr>
                <w:ilvl w:val="0"/>
                <w:numId w:val="14"/>
              </w:numPr>
            </w:pPr>
            <w:proofErr w:type="spellStart"/>
            <w:r w:rsidRPr="00260945">
              <w:t>een</w:t>
            </w:r>
            <w:proofErr w:type="spellEnd"/>
            <w:r w:rsidRPr="00260945">
              <w:t xml:space="preserve"> </w:t>
            </w:r>
            <w:proofErr w:type="spellStart"/>
            <w:r w:rsidRPr="00260945">
              <w:t>koppeling</w:t>
            </w:r>
            <w:proofErr w:type="spellEnd"/>
            <w:r w:rsidRPr="00260945">
              <w:t xml:space="preserve"> met Microsoft 365;</w:t>
            </w:r>
          </w:p>
          <w:p w14:paraId="218821AC" w14:textId="77777777" w:rsidR="00FE04E8" w:rsidRPr="00260945" w:rsidRDefault="00FE04E8" w:rsidP="00FE04E8">
            <w:pPr>
              <w:numPr>
                <w:ilvl w:val="0"/>
                <w:numId w:val="14"/>
              </w:numPr>
            </w:pPr>
            <w:proofErr w:type="spellStart"/>
            <w:r w:rsidRPr="00260945">
              <w:t>een</w:t>
            </w:r>
            <w:proofErr w:type="spellEnd"/>
            <w:r w:rsidRPr="00260945">
              <w:t xml:space="preserve"> </w:t>
            </w:r>
            <w:proofErr w:type="spellStart"/>
            <w:r w:rsidRPr="00260945">
              <w:t>koppeling</w:t>
            </w:r>
            <w:proofErr w:type="spellEnd"/>
            <w:r w:rsidRPr="00260945">
              <w:t xml:space="preserve"> met </w:t>
            </w:r>
            <w:proofErr w:type="spellStart"/>
            <w:r w:rsidRPr="00260945">
              <w:t>een</w:t>
            </w:r>
            <w:proofErr w:type="spellEnd"/>
            <w:r w:rsidRPr="00260945">
              <w:t xml:space="preserve"> </w:t>
            </w:r>
            <w:proofErr w:type="spellStart"/>
            <w:r w:rsidRPr="00260945">
              <w:t>zaaksysteem</w:t>
            </w:r>
            <w:proofErr w:type="spellEnd"/>
          </w:p>
          <w:p w14:paraId="7E80954D" w14:textId="77777777" w:rsidR="00FE04E8" w:rsidRPr="00FE04E8" w:rsidRDefault="00FE04E8" w:rsidP="00FE04E8">
            <w:pPr>
              <w:rPr>
                <w:lang w:val="nl-NL"/>
              </w:rPr>
            </w:pPr>
            <w:r w:rsidRPr="00FE04E8">
              <w:rPr>
                <w:lang w:val="nl-NL"/>
              </w:rPr>
              <w:t>De koppeling(en) dienen minimaal:</w:t>
            </w:r>
          </w:p>
          <w:p w14:paraId="25ECB8AA" w14:textId="77777777" w:rsidR="00FE04E8" w:rsidRPr="00FE04E8" w:rsidRDefault="00FE04E8" w:rsidP="00FE04E8">
            <w:pPr>
              <w:numPr>
                <w:ilvl w:val="0"/>
                <w:numId w:val="14"/>
              </w:numPr>
              <w:rPr>
                <w:lang w:val="nl-NL"/>
              </w:rPr>
            </w:pPr>
            <w:r w:rsidRPr="00FE04E8">
              <w:rPr>
                <w:lang w:val="nl-NL"/>
              </w:rPr>
              <w:t>geautomatiseerd gegevens uit te wisselen, zonder handmatige import of export;</w:t>
            </w:r>
          </w:p>
          <w:p w14:paraId="057517D2" w14:textId="77777777" w:rsidR="00FE04E8" w:rsidRPr="00FE04E8" w:rsidRDefault="00FE04E8" w:rsidP="00FE04E8">
            <w:pPr>
              <w:numPr>
                <w:ilvl w:val="0"/>
                <w:numId w:val="14"/>
              </w:numPr>
              <w:rPr>
                <w:lang w:val="nl-NL"/>
              </w:rPr>
            </w:pPr>
            <w:r w:rsidRPr="00FE04E8">
              <w:rPr>
                <w:lang w:val="nl-NL"/>
              </w:rPr>
              <w:t xml:space="preserve">te zijn gerealiseerd via een open, gedocumenteerde API (geen gesloten of </w:t>
            </w:r>
            <w:proofErr w:type="spellStart"/>
            <w:r w:rsidRPr="00FE04E8">
              <w:rPr>
                <w:lang w:val="nl-NL"/>
              </w:rPr>
              <w:t>proprietary</w:t>
            </w:r>
            <w:proofErr w:type="spellEnd"/>
            <w:r w:rsidRPr="00FE04E8">
              <w:rPr>
                <w:lang w:val="nl-NL"/>
              </w:rPr>
              <w:t xml:space="preserve"> integratiemodel).</w:t>
            </w:r>
          </w:p>
          <w:p w14:paraId="1CD45D1E" w14:textId="77777777" w:rsidR="00AF71D5" w:rsidRPr="00FE04E8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val="nl-NL"/>
              </w:rPr>
            </w:pP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F77B" w14:textId="7B77520E" w:rsidR="00AF71D5" w:rsidRDefault="00FE04E8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153473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4027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</w:tbl>
    <w:p w14:paraId="2FA43391" w14:textId="77777777" w:rsidR="00AF71D5" w:rsidRDefault="00AF71D5" w:rsidP="00AF71D5">
      <w:pPr>
        <w:rPr>
          <w:rFonts w:eastAsia="MS Mincho"/>
        </w:rPr>
      </w:pPr>
    </w:p>
    <w:p w14:paraId="495B1E5D" w14:textId="77777777" w:rsidR="00AF71D5" w:rsidRDefault="00AF71D5" w:rsidP="00AF71D5">
      <w:pPr>
        <w:rPr>
          <w:rFonts w:eastAsia="Calibri"/>
        </w:rPr>
      </w:pPr>
    </w:p>
    <w:p w14:paraId="47A8A3B6" w14:textId="56F59006" w:rsidR="00AF71D5" w:rsidRDefault="00AF71D5" w:rsidP="00DE5801">
      <w:pPr>
        <w:pStyle w:val="Kop1"/>
        <w:rPr>
          <w:rFonts w:eastAsia="MS Mincho"/>
        </w:rPr>
      </w:pPr>
      <w:r>
        <w:rPr>
          <w:rFonts w:eastAsia="MS Mincho"/>
        </w:rPr>
        <w:lastRenderedPageBreak/>
        <w:t>Referentie 1</w:t>
      </w:r>
    </w:p>
    <w:p w14:paraId="2B9D535C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5CF4CA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CCE2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D97C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9DBB666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486" w14:textId="2C13634B" w:rsidR="00AF71D5" w:rsidRDefault="00AF71D5" w:rsidP="006A22E8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 w:rsidR="007D6C94">
              <w:t>contactpersoon</w:t>
            </w:r>
            <w:proofErr w:type="spellEnd"/>
            <w:r w:rsidR="007D6C94">
              <w:t xml:space="preserve"> </w:t>
            </w:r>
            <w:proofErr w:type="spellStart"/>
            <w:r w:rsidR="007D6C94"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EB53" w14:textId="69CEE945" w:rsidR="00AF71D5" w:rsidRDefault="00AF71D5" w:rsidP="006A22E8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AF71D5" w14:paraId="1A3C8EC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E02" w14:textId="77777777" w:rsidR="00AF71D5" w:rsidRDefault="00AF71D5" w:rsidP="006A22E8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D6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2DA3EB7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7E32" w14:textId="77777777" w:rsidR="00AF71D5" w:rsidRDefault="00AF71D5" w:rsidP="006A22E8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163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54A389EB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42F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44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CAE384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EA11" w14:textId="77777777" w:rsidR="00AF71D5" w:rsidRDefault="00AF71D5" w:rsidP="006A22E8">
            <w:proofErr w:type="spellStart"/>
            <w:r>
              <w:t>Opdrachtwaarde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650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0572F3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A064" w14:textId="77777777" w:rsidR="00AF71D5" w:rsidRDefault="00AF71D5" w:rsidP="006A22E8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DB91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2BBABC74" w14:textId="77777777" w:rsidR="00AF71D5" w:rsidRDefault="00AF71D5" w:rsidP="00AF71D5">
      <w:pPr>
        <w:rPr>
          <w:rFonts w:eastAsia="Calibri"/>
        </w:rPr>
      </w:pPr>
    </w:p>
    <w:p w14:paraId="26F4F69F" w14:textId="77777777" w:rsidR="00AF71D5" w:rsidRDefault="00AF71D5" w:rsidP="00AF71D5">
      <w:pPr>
        <w:rPr>
          <w:rFonts w:eastAsia="Calibri"/>
        </w:rPr>
      </w:pPr>
    </w:p>
    <w:p w14:paraId="1EA5FF2A" w14:textId="77777777" w:rsidR="00AF71D5" w:rsidRDefault="00AF71D5" w:rsidP="00DE5801">
      <w:pPr>
        <w:pStyle w:val="Kop1"/>
        <w:numPr>
          <w:ilvl w:val="0"/>
          <w:numId w:val="0"/>
        </w:numPr>
        <w:ind w:left="431" w:hanging="431"/>
        <w:rPr>
          <w:rFonts w:eastAsia="Calibri"/>
        </w:rPr>
      </w:pPr>
      <w:r>
        <w:rPr>
          <w:rFonts w:eastAsia="Calibri"/>
        </w:rPr>
        <w:t>Referentie 2</w:t>
      </w:r>
    </w:p>
    <w:p w14:paraId="613ABA15" w14:textId="77777777" w:rsidR="00AF71D5" w:rsidRDefault="00AF71D5" w:rsidP="00AF71D5">
      <w:pPr>
        <w:rPr>
          <w:rFonts w:eastAsia="Calibri"/>
          <w:b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5883162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B0F1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C3F3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3A3E5E0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B8DE" w14:textId="3FC7BC50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D8F7" w14:textId="597E8A6A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AF71D5" w14:paraId="65F985C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681B" w14:textId="77777777" w:rsidR="00AF71D5" w:rsidRDefault="00AF71D5" w:rsidP="00AF71D5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B0A6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1D57FC4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FDD7" w14:textId="77777777" w:rsidR="00AF71D5" w:rsidRDefault="00AF71D5" w:rsidP="00AF71D5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EEF4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DCAC502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1086" w14:textId="77777777" w:rsidR="00AF71D5" w:rsidRPr="00BE0230" w:rsidRDefault="00AF71D5" w:rsidP="00AF71D5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D19F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1DB2D22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CE7E" w14:textId="77777777" w:rsidR="00AF71D5" w:rsidRDefault="00AF71D5" w:rsidP="00AF71D5">
            <w:proofErr w:type="spellStart"/>
            <w:r>
              <w:t>Opdrachtwaarde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9FD9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B2612D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6160" w14:textId="77777777" w:rsidR="00AF71D5" w:rsidRDefault="00AF71D5" w:rsidP="00AF71D5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4244" w14:textId="77777777" w:rsidR="00AF71D5" w:rsidRPr="00BE0230" w:rsidRDefault="00AF71D5" w:rsidP="00AF71D5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04EC796" w14:textId="77777777" w:rsidR="00AF71D5" w:rsidRDefault="00AF71D5" w:rsidP="00AF71D5">
      <w:pPr>
        <w:rPr>
          <w:rFonts w:eastAsia="Calibri"/>
          <w:b/>
        </w:rPr>
      </w:pPr>
    </w:p>
    <w:sectPr w:rsidR="00AF71D5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DE95" w14:textId="77777777" w:rsidR="001715C4" w:rsidRDefault="001715C4" w:rsidP="0019455C">
      <w:r>
        <w:separator/>
      </w:r>
    </w:p>
  </w:endnote>
  <w:endnote w:type="continuationSeparator" w:id="0">
    <w:p w14:paraId="6AF91E50" w14:textId="77777777" w:rsidR="001715C4" w:rsidRDefault="001715C4" w:rsidP="0019455C">
      <w:r>
        <w:continuationSeparator/>
      </w:r>
    </w:p>
  </w:endnote>
  <w:endnote w:type="continuationNotice" w:id="1">
    <w:p w14:paraId="732F9CC1" w14:textId="77777777" w:rsidR="001715C4" w:rsidRDefault="001715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67A973A2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3654B1">
              <w:t>3</w:t>
            </w:r>
            <w:r w:rsidR="000C060B">
              <w:t xml:space="preserve"> -</w:t>
            </w:r>
            <w:r w:rsidR="000C060B" w:rsidRPr="000C060B">
              <w:t xml:space="preserve"> </w:t>
            </w:r>
            <w:r w:rsidR="003654B1">
              <w:t>Referentieverklaring</w:t>
            </w:r>
            <w:r w:rsidR="000C060B" w:rsidRPr="000C060B">
              <w:t xml:space="preserve"> behorend bij</w:t>
            </w:r>
            <w:r>
              <w:t xml:space="preserve"> </w:t>
            </w:r>
            <w:r w:rsidR="00FE04E8">
              <w:rPr>
                <w:rStyle w:val="Paginanummer"/>
                <w:rFonts w:cs="Verdana"/>
                <w:b/>
                <w:bCs/>
                <w:szCs w:val="16"/>
              </w:rPr>
              <w:t>CRM - Applicatie</w:t>
            </w:r>
            <w:r>
              <w:rPr>
                <w:rStyle w:val="Paginanummer"/>
                <w:rFonts w:cs="Verdana"/>
                <w:szCs w:val="16"/>
              </w:rPr>
              <w:t xml:space="preserve"> voor </w:t>
            </w:r>
            <w:r w:rsidR="00FE04E8">
              <w:rPr>
                <w:rStyle w:val="Paginanummer"/>
                <w:rFonts w:cs="Verdana"/>
                <w:szCs w:val="16"/>
              </w:rPr>
              <w:t xml:space="preserve">de </w:t>
            </w:r>
            <w:r w:rsidR="00FE04E8" w:rsidRPr="00FE04E8">
              <w:rPr>
                <w:rStyle w:val="Paginanummer"/>
                <w:rFonts w:cs="Verdana"/>
                <w:b/>
                <w:bCs/>
                <w:szCs w:val="16"/>
              </w:rPr>
              <w:t>Nationale Ombudsman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- </w:t>
            </w:r>
            <w:r w:rsidR="00FE04E8" w:rsidRPr="00FE04E8">
              <w:rPr>
                <w:rStyle w:val="Paginanummer"/>
                <w:rFonts w:cs="Verdana"/>
                <w:szCs w:val="16"/>
              </w:rPr>
              <w:t xml:space="preserve">201865012.001.003 </w:t>
            </w:r>
            <w:r w:rsidR="00FE04E8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FE04E8">
              <w:rPr>
                <w:rStyle w:val="Paginanummer"/>
                <w:rFonts w:cs="Verdana"/>
                <w:szCs w:val="16"/>
              </w:rPr>
              <w:t>21 oktober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E0AE" w14:textId="77777777" w:rsidR="001715C4" w:rsidRDefault="001715C4" w:rsidP="0019455C">
      <w:r>
        <w:separator/>
      </w:r>
    </w:p>
  </w:footnote>
  <w:footnote w:type="continuationSeparator" w:id="0">
    <w:p w14:paraId="46311479" w14:textId="77777777" w:rsidR="001715C4" w:rsidRDefault="001715C4" w:rsidP="0019455C">
      <w:r>
        <w:continuationSeparator/>
      </w:r>
    </w:p>
  </w:footnote>
  <w:footnote w:type="continuationNotice" w:id="1">
    <w:p w14:paraId="508B82D8" w14:textId="77777777" w:rsidR="001715C4" w:rsidRDefault="001715C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B01EC5F" w:rsidR="0079342E" w:rsidRPr="00800CDC" w:rsidRDefault="00AF71D5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Referentieverklaring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B01EC5F" w:rsidR="0079342E" w:rsidRPr="00800CDC" w:rsidRDefault="00AF71D5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Referentieverklaring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6A2"/>
    <w:multiLevelType w:val="hybridMultilevel"/>
    <w:tmpl w:val="63C4F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10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2"/>
  </w:num>
  <w:num w:numId="6" w16cid:durableId="146871078">
    <w:abstractNumId w:val="14"/>
  </w:num>
  <w:num w:numId="7" w16cid:durableId="733966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5"/>
  </w:num>
  <w:num w:numId="9" w16cid:durableId="9697029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3"/>
  </w:num>
  <w:num w:numId="11" w16cid:durableId="1664384719">
    <w:abstractNumId w:val="6"/>
  </w:num>
  <w:num w:numId="12" w16cid:durableId="1638802973">
    <w:abstractNumId w:val="3"/>
  </w:num>
  <w:num w:numId="13" w16cid:durableId="1730222031">
    <w:abstractNumId w:val="24"/>
  </w:num>
  <w:num w:numId="14" w16cid:durableId="1442531009">
    <w:abstractNumId w:val="17"/>
  </w:num>
  <w:num w:numId="15" w16cid:durableId="1328170029">
    <w:abstractNumId w:val="4"/>
  </w:num>
  <w:num w:numId="16" w16cid:durableId="1268732754">
    <w:abstractNumId w:val="27"/>
  </w:num>
  <w:num w:numId="17" w16cid:durableId="1249196998">
    <w:abstractNumId w:val="13"/>
  </w:num>
  <w:num w:numId="18" w16cid:durableId="1689791216">
    <w:abstractNumId w:val="26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1"/>
  </w:num>
  <w:num w:numId="22" w16cid:durableId="1935437982">
    <w:abstractNumId w:val="7"/>
  </w:num>
  <w:num w:numId="23" w16cid:durableId="1634289486">
    <w:abstractNumId w:val="2"/>
  </w:num>
  <w:num w:numId="24" w16cid:durableId="1162962348">
    <w:abstractNumId w:val="15"/>
  </w:num>
  <w:num w:numId="25" w16cid:durableId="1275215301">
    <w:abstractNumId w:val="8"/>
  </w:num>
  <w:num w:numId="26" w16cid:durableId="761411164">
    <w:abstractNumId w:val="21"/>
  </w:num>
  <w:num w:numId="27" w16cid:durableId="48235387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372576600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4B1"/>
    <w:rsid w:val="003657CB"/>
    <w:rsid w:val="00377ED7"/>
    <w:rsid w:val="0038186D"/>
    <w:rsid w:val="003833E2"/>
    <w:rsid w:val="0038402F"/>
    <w:rsid w:val="00392759"/>
    <w:rsid w:val="0039463F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2568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4E46"/>
    <w:rsid w:val="006A7B0E"/>
    <w:rsid w:val="006C08CA"/>
    <w:rsid w:val="006C218B"/>
    <w:rsid w:val="006C4AE7"/>
    <w:rsid w:val="006C795D"/>
    <w:rsid w:val="006D28B2"/>
    <w:rsid w:val="006D3271"/>
    <w:rsid w:val="006D3DA4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18D2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4E8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39463F"/>
    <w:rsid w:val="0045135C"/>
    <w:rsid w:val="004602B1"/>
    <w:rsid w:val="004676B2"/>
    <w:rsid w:val="00527D7D"/>
    <w:rsid w:val="005C40BF"/>
    <w:rsid w:val="0064261A"/>
    <w:rsid w:val="006618BA"/>
    <w:rsid w:val="00663E98"/>
    <w:rsid w:val="006D3DA4"/>
    <w:rsid w:val="00803EAF"/>
    <w:rsid w:val="008C76D5"/>
    <w:rsid w:val="00993CDF"/>
    <w:rsid w:val="009D30F2"/>
    <w:rsid w:val="00A057D6"/>
    <w:rsid w:val="00C763BE"/>
    <w:rsid w:val="00D45B77"/>
    <w:rsid w:val="00DE4938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1BAE2-3BF0-4652-B555-A5AADFB7D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0A49F6-FF36-4AA0-B830-A2735E918E31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2025-07-01T07:14:00Z</dcterms:created>
  <dcterms:modified xsi:type="dcterms:W3CDTF">2026-10-16T13:49:00Z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