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88308" w14:textId="77777777" w:rsidR="0078423F" w:rsidRPr="0078423F" w:rsidRDefault="0078423F" w:rsidP="0078423F">
      <w:pPr>
        <w:pStyle w:val="Kop1"/>
        <w:rPr>
          <w:sz w:val="28"/>
          <w:szCs w:val="28"/>
        </w:rPr>
      </w:pPr>
      <w:bookmarkStart w:id="0" w:name="_Toc241570208"/>
      <w:r w:rsidRPr="0078423F">
        <w:rPr>
          <w:sz w:val="28"/>
          <w:szCs w:val="28"/>
        </w:rPr>
        <w:t xml:space="preserve">Bijlage 10: </w:t>
      </w:r>
      <w:r w:rsidRPr="0078423F">
        <w:rPr>
          <w:sz w:val="28"/>
          <w:szCs w:val="28"/>
        </w:rPr>
        <w:tab/>
        <w:t xml:space="preserve">Verklaring tijdelijk sanctiebesluit onrechtmatige nederzettingen in de door </w:t>
      </w:r>
      <w:proofErr w:type="gramStart"/>
      <w:r w:rsidRPr="0078423F">
        <w:rPr>
          <w:sz w:val="28"/>
          <w:szCs w:val="28"/>
        </w:rPr>
        <w:t>Israël  bezette</w:t>
      </w:r>
      <w:proofErr w:type="gramEnd"/>
      <w:r w:rsidRPr="0078423F">
        <w:rPr>
          <w:sz w:val="28"/>
          <w:szCs w:val="28"/>
        </w:rPr>
        <w:t xml:space="preserve"> gebieden</w:t>
      </w:r>
      <w:bookmarkEnd w:id="0"/>
      <w:r w:rsidRPr="0078423F">
        <w:rPr>
          <w:sz w:val="28"/>
          <w:szCs w:val="28"/>
        </w:rPr>
        <w:t>  </w:t>
      </w:r>
    </w:p>
    <w:p w14:paraId="7F47AE28" w14:textId="77777777" w:rsidR="0078423F" w:rsidRDefault="0078423F" w:rsidP="0078423F">
      <w:pPr>
        <w:suppressAutoHyphens/>
        <w:spacing w:line="259" w:lineRule="auto"/>
        <w:contextualSpacing/>
        <w:rPr>
          <w:rFonts w:cstheme="majorHAnsi"/>
          <w:szCs w:val="22"/>
        </w:rPr>
      </w:pPr>
      <w:r w:rsidRPr="004F0F5C">
        <w:rPr>
          <w:rFonts w:cstheme="majorHAnsi"/>
          <w:szCs w:val="22"/>
        </w:rPr>
        <w:t> </w:t>
      </w:r>
    </w:p>
    <w:p w14:paraId="43EC1AF9" w14:textId="77777777" w:rsidR="00CC75A3" w:rsidRPr="004F0F5C" w:rsidRDefault="00CC75A3" w:rsidP="0078423F">
      <w:pPr>
        <w:suppressAutoHyphens/>
        <w:spacing w:line="259" w:lineRule="auto"/>
        <w:contextualSpacing/>
        <w:rPr>
          <w:rFonts w:cstheme="majorHAnsi"/>
          <w:szCs w:val="22"/>
        </w:rPr>
      </w:pPr>
    </w:p>
    <w:p w14:paraId="7BF13614"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Naam aanbestedingsprocedure: Calamiteitenwerkzaamheden rioolwaterpersleidingen </w:t>
      </w:r>
    </w:p>
    <w:p w14:paraId="6FB49FB7"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Kenmerk: 177218 </w:t>
      </w:r>
    </w:p>
    <w:p w14:paraId="7F601275" w14:textId="77777777" w:rsidR="0078423F"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78CC5985" w14:textId="77777777" w:rsidR="00CC75A3" w:rsidRPr="00CC75A3" w:rsidRDefault="00CC75A3" w:rsidP="0078423F">
      <w:pPr>
        <w:suppressAutoHyphens/>
        <w:spacing w:line="259" w:lineRule="auto"/>
        <w:contextualSpacing/>
        <w:rPr>
          <w:rFonts w:ascii="Calibri" w:hAnsi="Calibri" w:cs="Calibri"/>
          <w:szCs w:val="22"/>
        </w:rPr>
      </w:pPr>
    </w:p>
    <w:p w14:paraId="23B110C3"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Algemene Maatregel van Bestuur van 13 juli 2026, gepubliceerd in het Staatsblad van 21 juli 2026 </w:t>
      </w:r>
    </w:p>
    <w:p w14:paraId="5ADCBEDD" w14:textId="77777777" w:rsidR="0078423F" w:rsidRPr="00CC75A3" w:rsidRDefault="0078423F" w:rsidP="0078423F">
      <w:pPr>
        <w:suppressAutoHyphens/>
        <w:spacing w:line="259" w:lineRule="auto"/>
        <w:contextualSpacing/>
        <w:rPr>
          <w:rFonts w:ascii="Calibri" w:hAnsi="Calibri" w:cs="Calibri"/>
          <w:szCs w:val="22"/>
        </w:rPr>
      </w:pPr>
      <w:hyperlink r:id="rId8" w:tgtFrame="_blank" w:history="1">
        <w:r w:rsidRPr="00CC75A3">
          <w:rPr>
            <w:rStyle w:val="Hyperlink"/>
            <w:rFonts w:ascii="Calibri" w:hAnsi="Calibri" w:cs="Calibri"/>
            <w:szCs w:val="22"/>
          </w:rPr>
          <w:t>Staatsblad 2026, 222 | Overheid.nl &gt; Officiële bekendmakingen</w:t>
        </w:r>
      </w:hyperlink>
      <w:r w:rsidRPr="00CC75A3">
        <w:rPr>
          <w:rFonts w:ascii="Calibri" w:hAnsi="Calibri" w:cs="Calibri"/>
          <w:szCs w:val="22"/>
        </w:rPr>
        <w:t> </w:t>
      </w:r>
    </w:p>
    <w:p w14:paraId="6192FCB3"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5EF545C1"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De Nederlandse overheid heeft met ingang van 22 september 2026 handelsmaatregelen ingesteld die de invoer, aankoop en verkoop van goederen uit onrechtmatige Israëlische nederzettingen in bezet gebied verbiedt. Zakendoen met bedrijven in deze nederzettingen wordt ontmoedigd. Ook is het verboden deze maatregelen te omzeilen.  </w:t>
      </w:r>
    </w:p>
    <w:p w14:paraId="0281D815"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4A4B3E5F"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Hierbij verklaar ik naar eer en geweten dat er geen sprake is van het in strijd handelen met de tijdelijke economische beperkingen voor het tegengaan van het in stand houden van onrechtmatige nederzettingen in de door Israël bezette gebieden bij de uitvoering van deze Raamovereenkomst. </w:t>
      </w:r>
    </w:p>
    <w:p w14:paraId="43A4AAD0"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1F39D86A"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Ik verklaar in het bijzonder dat: </w:t>
      </w:r>
    </w:p>
    <w:p w14:paraId="09300EBD" w14:textId="77777777" w:rsidR="0078423F" w:rsidRPr="00CC75A3" w:rsidRDefault="0078423F" w:rsidP="0078423F">
      <w:pPr>
        <w:numPr>
          <w:ilvl w:val="0"/>
          <w:numId w:val="1"/>
        </w:numPr>
        <w:suppressAutoHyphens/>
        <w:spacing w:line="259" w:lineRule="auto"/>
        <w:contextualSpacing/>
        <w:rPr>
          <w:rFonts w:ascii="Calibri" w:hAnsi="Calibri" w:cs="Calibri"/>
          <w:szCs w:val="22"/>
        </w:rPr>
      </w:pPr>
      <w:proofErr w:type="gramStart"/>
      <w:r w:rsidRPr="00CC75A3">
        <w:rPr>
          <w:rFonts w:ascii="Calibri" w:hAnsi="Calibri" w:cs="Calibri"/>
          <w:szCs w:val="22"/>
        </w:rPr>
        <w:t>de</w:t>
      </w:r>
      <w:proofErr w:type="gramEnd"/>
      <w:r w:rsidRPr="00CC75A3">
        <w:rPr>
          <w:rFonts w:ascii="Calibri" w:hAnsi="Calibri" w:cs="Calibri"/>
          <w:szCs w:val="22"/>
        </w:rPr>
        <w:t xml:space="preserve"> in het kader van de Inschrijving aangeboden en bij de uitvoering van de Opdracht te leveren goederen niet geheel of gedeeltelijk afkomstig zijn uit onrechtmatige Israëlische nederzettingen in de door Israël bezette gebieden waarop het Nederlandse handelsverbod van toepassing is; </w:t>
      </w:r>
    </w:p>
    <w:p w14:paraId="13B20CEE"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30A6B6A4" w14:textId="77777777" w:rsidR="0078423F" w:rsidRPr="00CC75A3" w:rsidRDefault="0078423F" w:rsidP="0078423F">
      <w:pPr>
        <w:numPr>
          <w:ilvl w:val="0"/>
          <w:numId w:val="2"/>
        </w:numPr>
        <w:suppressAutoHyphens/>
        <w:spacing w:line="259" w:lineRule="auto"/>
        <w:contextualSpacing/>
        <w:rPr>
          <w:rFonts w:ascii="Calibri" w:hAnsi="Calibri" w:cs="Calibri"/>
          <w:szCs w:val="22"/>
        </w:rPr>
      </w:pPr>
      <w:proofErr w:type="gramStart"/>
      <w:r w:rsidRPr="00CC75A3">
        <w:rPr>
          <w:rFonts w:ascii="Calibri" w:hAnsi="Calibri" w:cs="Calibri"/>
          <w:szCs w:val="22"/>
        </w:rPr>
        <w:t>de</w:t>
      </w:r>
      <w:proofErr w:type="gramEnd"/>
      <w:r w:rsidRPr="00CC75A3">
        <w:rPr>
          <w:rFonts w:ascii="Calibri" w:hAnsi="Calibri" w:cs="Calibri"/>
          <w:szCs w:val="22"/>
        </w:rPr>
        <w:t xml:space="preserve"> aangeboden goederen geheel of gedeeltelijk zijn verkregen, geproduceerd of bewerkt in een onrechtmatige nederzetting, noch grondstoffen bevatten die afkomstig zijn uit die nederzettingen, voor zover deze goederen onder het handelsverbod vallen; </w:t>
      </w:r>
    </w:p>
    <w:p w14:paraId="06B9838E"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15F88720" w14:textId="77777777" w:rsidR="0078423F" w:rsidRPr="00CC75A3" w:rsidRDefault="0078423F" w:rsidP="0078423F">
      <w:pPr>
        <w:numPr>
          <w:ilvl w:val="0"/>
          <w:numId w:val="3"/>
        </w:numPr>
        <w:suppressAutoHyphens/>
        <w:spacing w:line="259" w:lineRule="auto"/>
        <w:contextualSpacing/>
        <w:rPr>
          <w:rFonts w:ascii="Calibri" w:hAnsi="Calibri" w:cs="Calibri"/>
          <w:szCs w:val="22"/>
        </w:rPr>
      </w:pPr>
      <w:proofErr w:type="gramStart"/>
      <w:r w:rsidRPr="00CC75A3">
        <w:rPr>
          <w:rFonts w:ascii="Calibri" w:hAnsi="Calibri" w:cs="Calibri"/>
          <w:szCs w:val="22"/>
        </w:rPr>
        <w:t>de</w:t>
      </w:r>
      <w:proofErr w:type="gramEnd"/>
      <w:r w:rsidRPr="00CC75A3">
        <w:rPr>
          <w:rFonts w:ascii="Calibri" w:hAnsi="Calibri" w:cs="Calibri"/>
          <w:szCs w:val="22"/>
        </w:rPr>
        <w:t xml:space="preserve"> onderneming die ik vertegenwoordig geen gebruik zal maken van constructies die ertoe strekken het toepasselijke handelsverbod te omzeilen; </w:t>
      </w:r>
    </w:p>
    <w:p w14:paraId="7A64945D"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7F9CA765" w14:textId="77777777" w:rsidR="0078423F" w:rsidRPr="00CC75A3" w:rsidRDefault="0078423F" w:rsidP="0078423F">
      <w:pPr>
        <w:numPr>
          <w:ilvl w:val="0"/>
          <w:numId w:val="4"/>
        </w:numPr>
        <w:suppressAutoHyphens/>
        <w:spacing w:line="259" w:lineRule="auto"/>
        <w:contextualSpacing/>
        <w:rPr>
          <w:rFonts w:ascii="Calibri" w:hAnsi="Calibri" w:cs="Calibri"/>
          <w:szCs w:val="22"/>
        </w:rPr>
      </w:pPr>
      <w:proofErr w:type="gramStart"/>
      <w:r w:rsidRPr="00CC75A3">
        <w:rPr>
          <w:rFonts w:ascii="Calibri" w:hAnsi="Calibri" w:cs="Calibri"/>
          <w:szCs w:val="22"/>
        </w:rPr>
        <w:t>de</w:t>
      </w:r>
      <w:proofErr w:type="gramEnd"/>
      <w:r w:rsidRPr="00CC75A3">
        <w:rPr>
          <w:rFonts w:ascii="Calibri" w:hAnsi="Calibri" w:cs="Calibri"/>
          <w:szCs w:val="22"/>
        </w:rPr>
        <w:t xml:space="preserve"> onderneming die ik vertegenwoordig ervoor instaat dat bij de uitvoering van de Opdracht geen goederen worden geleverd die onder het verbod vallen, ongeacht via welke leverancier of onderaannemer deze wordt betrokken. </w:t>
      </w:r>
    </w:p>
    <w:p w14:paraId="37CED862"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155009D6"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Aanbestedende dienst kan Inschrijver verzoeken bewijsstukken te overleggen waaruit blijkt dat de aangeboden of geleverde goederen niet onder het handelsverbod vallen. De Inschrijver zal deze bewijsstukken binnen een periode van 5 werkdagen aanleveren. </w:t>
      </w:r>
    </w:p>
    <w:p w14:paraId="3A960F3D"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29D36F5A"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De maatregel richt zich op de goederen zelf, niet op de nationaliteit of vestigingsplaats van de Inschrijver of diens onderaannemer. </w:t>
      </w:r>
    </w:p>
    <w:p w14:paraId="2F63A185"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1C382C48"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Het afleggen van een onjuiste verklaring kan leiden tot uitsluiting van de aanbestedingsprocedure. </w:t>
      </w:r>
    </w:p>
    <w:p w14:paraId="32078C24"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w:t>
      </w:r>
    </w:p>
    <w:p w14:paraId="66980D94"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lastRenderedPageBreak/>
        <w:t xml:space="preserve">Aldus naar waarheid verklaard op: </w:t>
      </w:r>
      <w:r w:rsidRPr="00CC75A3">
        <w:rPr>
          <w:rFonts w:ascii="Calibri" w:hAnsi="Calibri" w:cs="Calibri"/>
          <w:szCs w:val="22"/>
          <w:highlight w:val="yellow"/>
        </w:rPr>
        <w:t>[invullen]</w:t>
      </w:r>
      <w:r w:rsidRPr="00CC75A3">
        <w:rPr>
          <w:rFonts w:ascii="Calibri" w:hAnsi="Calibri" w:cs="Calibri"/>
          <w:szCs w:val="22"/>
        </w:rPr>
        <w:t> </w:t>
      </w:r>
    </w:p>
    <w:p w14:paraId="724DD20F"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xml:space="preserve">Inschrijver: </w:t>
      </w:r>
      <w:r w:rsidRPr="00CC75A3">
        <w:rPr>
          <w:rFonts w:ascii="Calibri" w:hAnsi="Calibri" w:cs="Calibri"/>
          <w:szCs w:val="22"/>
          <w:highlight w:val="yellow"/>
        </w:rPr>
        <w:t>[invullen]</w:t>
      </w:r>
      <w:r w:rsidRPr="00CC75A3">
        <w:rPr>
          <w:rFonts w:ascii="Calibri" w:hAnsi="Calibri" w:cs="Calibri"/>
          <w:szCs w:val="22"/>
        </w:rPr>
        <w:t> </w:t>
      </w:r>
    </w:p>
    <w:p w14:paraId="2E808DD9" w14:textId="77777777" w:rsidR="0078423F" w:rsidRPr="00CC75A3" w:rsidRDefault="0078423F" w:rsidP="0078423F">
      <w:pPr>
        <w:suppressAutoHyphens/>
        <w:spacing w:line="259" w:lineRule="auto"/>
        <w:contextualSpacing/>
        <w:rPr>
          <w:rFonts w:ascii="Calibri" w:hAnsi="Calibri" w:cs="Calibri"/>
          <w:szCs w:val="22"/>
        </w:rPr>
      </w:pPr>
      <w:r w:rsidRPr="00CC75A3">
        <w:rPr>
          <w:rFonts w:ascii="Calibri" w:hAnsi="Calibri" w:cs="Calibri"/>
          <w:szCs w:val="22"/>
        </w:rPr>
        <w:t xml:space="preserve">Handtekening </w:t>
      </w:r>
      <w:proofErr w:type="spellStart"/>
      <w:r w:rsidRPr="00CC75A3">
        <w:rPr>
          <w:rFonts w:ascii="Calibri" w:hAnsi="Calibri" w:cs="Calibri"/>
          <w:szCs w:val="22"/>
        </w:rPr>
        <w:t>ondertekeningsbevoegde</w:t>
      </w:r>
      <w:proofErr w:type="spellEnd"/>
      <w:r w:rsidRPr="00CC75A3">
        <w:rPr>
          <w:rFonts w:ascii="Calibri" w:hAnsi="Calibri" w:cs="Calibri"/>
          <w:szCs w:val="22"/>
        </w:rPr>
        <w:t>:  </w:t>
      </w:r>
    </w:p>
    <w:p w14:paraId="5FC324E7" w14:textId="77777777" w:rsidR="00CF431F" w:rsidRDefault="00CF431F"/>
    <w:sectPr w:rsidR="00CF43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20E28"/>
    <w:multiLevelType w:val="multilevel"/>
    <w:tmpl w:val="B0A058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525C5D37"/>
    <w:multiLevelType w:val="multilevel"/>
    <w:tmpl w:val="9F68E8D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59B37CBF"/>
    <w:multiLevelType w:val="multilevel"/>
    <w:tmpl w:val="238283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26342EC"/>
    <w:multiLevelType w:val="multilevel"/>
    <w:tmpl w:val="55E80C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700663012">
    <w:abstractNumId w:val="2"/>
  </w:num>
  <w:num w:numId="2" w16cid:durableId="1211570151">
    <w:abstractNumId w:val="3"/>
  </w:num>
  <w:num w:numId="3" w16cid:durableId="1846630484">
    <w:abstractNumId w:val="0"/>
  </w:num>
  <w:num w:numId="4" w16cid:durableId="291450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3F"/>
    <w:rsid w:val="002F40D1"/>
    <w:rsid w:val="005F1F2B"/>
    <w:rsid w:val="0078423F"/>
    <w:rsid w:val="00C72EA8"/>
    <w:rsid w:val="00CC75A3"/>
    <w:rsid w:val="00CF43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32F76"/>
  <w15:chartTrackingRefBased/>
  <w15:docId w15:val="{71E0F03B-E670-4705-AF71-9E63C8A01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423F"/>
    <w:pPr>
      <w:spacing w:after="0" w:line="240" w:lineRule="auto"/>
    </w:pPr>
    <w:rPr>
      <w:rFonts w:asciiTheme="majorHAnsi" w:eastAsiaTheme="minorEastAsia" w:hAnsiTheme="majorHAnsi"/>
      <w:kern w:val="0"/>
      <w:sz w:val="22"/>
      <w14:ligatures w14:val="none"/>
    </w:rPr>
  </w:style>
  <w:style w:type="paragraph" w:styleId="Kop1">
    <w:name w:val="heading 1"/>
    <w:basedOn w:val="Standaard"/>
    <w:next w:val="Standaard"/>
    <w:link w:val="Kop1Char"/>
    <w:uiPriority w:val="9"/>
    <w:qFormat/>
    <w:rsid w:val="0078423F"/>
    <w:pPr>
      <w:keepNext/>
      <w:keepLines/>
      <w:spacing w:before="360" w:after="80"/>
      <w:outlineLvl w:val="0"/>
    </w:pPr>
    <w:rPr>
      <w:rFonts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423F"/>
    <w:pPr>
      <w:keepNext/>
      <w:keepLines/>
      <w:spacing w:before="160" w:after="80"/>
      <w:outlineLvl w:val="1"/>
    </w:pPr>
    <w:rPr>
      <w:rFonts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42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42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42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423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423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423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423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42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42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42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42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42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42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42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42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423F"/>
    <w:rPr>
      <w:rFonts w:eastAsiaTheme="majorEastAsia" w:cstheme="majorBidi"/>
      <w:color w:val="272727" w:themeColor="text1" w:themeTint="D8"/>
    </w:rPr>
  </w:style>
  <w:style w:type="paragraph" w:styleId="Titel">
    <w:name w:val="Title"/>
    <w:basedOn w:val="Standaard"/>
    <w:next w:val="Standaard"/>
    <w:link w:val="TitelChar"/>
    <w:uiPriority w:val="10"/>
    <w:qFormat/>
    <w:rsid w:val="0078423F"/>
    <w:pPr>
      <w:spacing w:after="80"/>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7842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42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42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42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423F"/>
    <w:rPr>
      <w:i/>
      <w:iCs/>
      <w:color w:val="404040" w:themeColor="text1" w:themeTint="BF"/>
    </w:rPr>
  </w:style>
  <w:style w:type="paragraph" w:styleId="Lijstalinea">
    <w:name w:val="List Paragraph"/>
    <w:basedOn w:val="Standaard"/>
    <w:uiPriority w:val="34"/>
    <w:qFormat/>
    <w:rsid w:val="0078423F"/>
    <w:pPr>
      <w:ind w:left="720"/>
      <w:contextualSpacing/>
    </w:pPr>
  </w:style>
  <w:style w:type="character" w:styleId="Intensievebenadrukking">
    <w:name w:val="Intense Emphasis"/>
    <w:basedOn w:val="Standaardalinea-lettertype"/>
    <w:uiPriority w:val="21"/>
    <w:qFormat/>
    <w:rsid w:val="0078423F"/>
    <w:rPr>
      <w:i/>
      <w:iCs/>
      <w:color w:val="0F4761" w:themeColor="accent1" w:themeShade="BF"/>
    </w:rPr>
  </w:style>
  <w:style w:type="paragraph" w:styleId="Duidelijkcitaat">
    <w:name w:val="Intense Quote"/>
    <w:basedOn w:val="Standaard"/>
    <w:next w:val="Standaard"/>
    <w:link w:val="DuidelijkcitaatChar"/>
    <w:uiPriority w:val="30"/>
    <w:qFormat/>
    <w:rsid w:val="00784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423F"/>
    <w:rPr>
      <w:i/>
      <w:iCs/>
      <w:color w:val="0F4761" w:themeColor="accent1" w:themeShade="BF"/>
    </w:rPr>
  </w:style>
  <w:style w:type="character" w:styleId="Intensieveverwijzing">
    <w:name w:val="Intense Reference"/>
    <w:basedOn w:val="Standaardalinea-lettertype"/>
    <w:uiPriority w:val="32"/>
    <w:qFormat/>
    <w:rsid w:val="0078423F"/>
    <w:rPr>
      <w:b/>
      <w:bCs/>
      <w:smallCaps/>
      <w:color w:val="0F4761" w:themeColor="accent1" w:themeShade="BF"/>
      <w:spacing w:val="5"/>
    </w:rPr>
  </w:style>
  <w:style w:type="character" w:styleId="Hyperlink">
    <w:name w:val="Hyperlink"/>
    <w:basedOn w:val="Standaardalinea-lettertype"/>
    <w:uiPriority w:val="99"/>
    <w:unhideWhenUsed/>
    <w:rsid w:val="007842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stb-2026-222.htm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291DE6642334CBF0EE32EBC9F6022" ma:contentTypeVersion="3" ma:contentTypeDescription="Een nieuw document maken." ma:contentTypeScope="" ma:versionID="bc24e68beacd7b722ca7de1862669809">
  <xsd:schema xmlns:xsd="http://www.w3.org/2001/XMLSchema" xmlns:xs="http://www.w3.org/2001/XMLSchema" xmlns:p="http://schemas.microsoft.com/office/2006/metadata/properties" xmlns:ns2="7cc537e0-2c0c-4a80-a9b2-d2c7387a2015" targetNamespace="http://schemas.microsoft.com/office/2006/metadata/properties" ma:root="true" ma:fieldsID="31da6fc410479753b007ba6a11210929" ns2:_="">
    <xsd:import namespace="7cc537e0-2c0c-4a80-a9b2-d2c7387a20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537e0-2c0c-4a80-a9b2-d2c7387a2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5AD7F5-0E2D-4DAA-BC9E-46049F2EC3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3E0AC1-A616-4821-8325-8CF6674CA4DB}">
  <ds:schemaRefs>
    <ds:schemaRef ds:uri="http://schemas.microsoft.com/sharepoint/v3/contenttype/forms"/>
  </ds:schemaRefs>
</ds:datastoreItem>
</file>

<file path=customXml/itemProps3.xml><?xml version="1.0" encoding="utf-8"?>
<ds:datastoreItem xmlns:ds="http://schemas.openxmlformats.org/officeDocument/2006/customXml" ds:itemID="{78527111-5178-43B6-9AA6-4F6F34D1C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c537e0-2c0c-4a80-a9b2-d2c7387a2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2226</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Bron</dc:creator>
  <cp:keywords/>
  <dc:description/>
  <cp:lastModifiedBy>Linda Bron</cp:lastModifiedBy>
  <cp:revision>2</cp:revision>
  <dcterms:created xsi:type="dcterms:W3CDTF">2026-10-15T09:12:00Z</dcterms:created>
  <dcterms:modified xsi:type="dcterms:W3CDTF">2026-10-15T09:12:00Z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0x0101008FE291DE6642334CBF0EE32EBC9F6022</vt:lpwstr>
  </property>
</Properties>
</file>