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19990471"/>
        <w:docPartObj>
          <w:docPartGallery w:val="Cover Pages"/>
          <w:docPartUnique/>
        </w:docPartObj>
      </w:sdtPr>
      <w:sdtEndPr/>
      <w:sdtContent>
        <w:p w14:paraId="092C2EBC" w14:textId="77777777" w:rsidR="003B0EE2" w:rsidRPr="00CE6BFE" w:rsidRDefault="003B0EE2" w:rsidP="0096601D">
          <w:r>
            <w:rPr>
              <w:noProof/>
            </w:rPr>
            <w:drawing>
              <wp:anchor distT="0" distB="0" distL="114300" distR="114300" simplePos="0" relativeHeight="251665408" behindDoc="0" locked="0" layoutInCell="1" allowOverlap="1" wp14:anchorId="510CB09E" wp14:editId="6EE07CB4">
                <wp:simplePos x="0" y="0"/>
                <wp:positionH relativeFrom="column">
                  <wp:posOffset>3875405</wp:posOffset>
                </wp:positionH>
                <wp:positionV relativeFrom="paragraph">
                  <wp:posOffset>0</wp:posOffset>
                </wp:positionV>
                <wp:extent cx="2785110" cy="1310640"/>
                <wp:effectExtent l="0" t="0" r="0" b="0"/>
                <wp:wrapTopAndBottom/>
                <wp:docPr id="1789531269" name="Afbeelding 1" descr="Logo van gemeente Harden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681298" name="Afbeelding 1" descr="Logo van gemeente Hardenber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85110" cy="1310640"/>
                        </a:xfrm>
                        <a:prstGeom prst="rect">
                          <a:avLst/>
                        </a:prstGeom>
                        <a:noFill/>
                        <a:ln>
                          <a:noFill/>
                        </a:ln>
                      </pic:spPr>
                    </pic:pic>
                  </a:graphicData>
                </a:graphic>
              </wp:anchor>
            </w:drawing>
          </w:r>
          <w:r>
            <w:rPr>
              <w:noProof/>
            </w:rPr>
            <mc:AlternateContent>
              <mc:Choice Requires="wps">
                <w:drawing>
                  <wp:anchor distT="0" distB="0" distL="114300" distR="114300" simplePos="0" relativeHeight="251664384" behindDoc="0" locked="1" layoutInCell="1" allowOverlap="0" wp14:anchorId="351D0764" wp14:editId="35B166DD">
                    <wp:simplePos x="0" y="0"/>
                    <wp:positionH relativeFrom="column">
                      <wp:posOffset>-278130</wp:posOffset>
                    </wp:positionH>
                    <wp:positionV relativeFrom="paragraph">
                      <wp:posOffset>97790</wp:posOffset>
                    </wp:positionV>
                    <wp:extent cx="4162425" cy="3169920"/>
                    <wp:effectExtent l="0" t="0" r="9525" b="0"/>
                    <wp:wrapNone/>
                    <wp:docPr id="1600417093" name="Rechthoek: afgeronde hoeken 2" descr="Europese openbare aanbesteding"/>
                    <wp:cNvGraphicFramePr/>
                    <a:graphic xmlns:a="http://schemas.openxmlformats.org/drawingml/2006/main">
                      <a:graphicData uri="http://schemas.microsoft.com/office/word/2010/wordprocessingShape">
                        <wps:wsp>
                          <wps:cNvSpPr/>
                          <wps:spPr>
                            <a:xfrm>
                              <a:off x="0" y="0"/>
                              <a:ext cx="4162425" cy="3169920"/>
                            </a:xfrm>
                            <a:prstGeom prst="roundRect">
                              <a:avLst>
                                <a:gd name="adj" fmla="val 10016"/>
                              </a:avLst>
                            </a:prstGeom>
                            <a:solidFill>
                              <a:srgbClr val="1C2F54"/>
                            </a:solidFill>
                            <a:ln w="12700">
                              <a:noFill/>
                            </a:ln>
                          </wps:spPr>
                          <wps:style>
                            <a:lnRef idx="2">
                              <a:schemeClr val="dk1"/>
                            </a:lnRef>
                            <a:fillRef idx="1">
                              <a:schemeClr val="lt1"/>
                            </a:fillRef>
                            <a:effectRef idx="0">
                              <a:schemeClr val="dk1"/>
                            </a:effectRef>
                            <a:fontRef idx="minor">
                              <a:schemeClr val="dk1"/>
                            </a:fontRef>
                          </wps:style>
                          <wps:txbx>
                            <w:txbxContent>
                              <w:p w14:paraId="19A9AAEC" w14:textId="77777777" w:rsidR="003B0EE2" w:rsidRPr="00EE283F" w:rsidRDefault="002460D3" w:rsidP="00EE283F">
                                <w:pPr>
                                  <w:rPr>
                                    <w:color w:val="FFFFFF" w:themeColor="background1"/>
                                    <w:sz w:val="72"/>
                                    <w:szCs w:val="72"/>
                                  </w:rPr>
                                </w:pPr>
                                <w:bookmarkStart w:id="0" w:name="_Toc169860077"/>
                                <w:bookmarkStart w:id="1" w:name="_Toc169861294"/>
                                <w:r w:rsidRPr="00EE283F">
                                  <w:rPr>
                                    <w:color w:val="FFFFFF" w:themeColor="background1"/>
                                    <w:sz w:val="72"/>
                                    <w:szCs w:val="72"/>
                                  </w:rPr>
                                  <w:t>Raam- overeenkomst</w:t>
                                </w:r>
                              </w:p>
                              <w:bookmarkEnd w:id="0"/>
                              <w:bookmarkEnd w:id="1"/>
                              <w:p w14:paraId="1D0ED71C" w14:textId="348DB28A" w:rsidR="003B0EE2" w:rsidRPr="00EE283F" w:rsidRDefault="000A408C" w:rsidP="00EE283F">
                                <w:pPr>
                                  <w:rPr>
                                    <w:color w:val="FFFFFF" w:themeColor="background1"/>
                                    <w:sz w:val="40"/>
                                    <w:szCs w:val="40"/>
                                  </w:rPr>
                                </w:pPr>
                                <w:r>
                                  <w:rPr>
                                    <w:color w:val="FFFFFF" w:themeColor="background1"/>
                                    <w:sz w:val="40"/>
                                    <w:szCs w:val="40"/>
                                  </w:rPr>
                                  <w:t>Tankpassen en laadsleutels</w:t>
                                </w:r>
                              </w:p>
                            </w:txbxContent>
                          </wps:txbx>
                          <wps:bodyPr rot="0" spcFirstLastPara="0" vertOverflow="overflow" horzOverflow="overflow" vert="horz" wrap="square" lIns="180000" tIns="90000" rIns="91440" bIns="9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1D0764" id="Rechthoek: afgeronde hoeken 2" o:spid="_x0000_s1026" alt="Europese openbare aanbesteding" style="position:absolute;margin-left:-21.9pt;margin-top:7.7pt;width:327.75pt;height:249.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5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" o:allowoverlap="f" fillcolor="#1c2f54" stroked="f" strokeweight="1pt">
                    <v:textbox inset="5mm,2.5mm,,2.5mm">
                      <w:txbxContent>
                        <w:p w14:paraId="19A9AAEC" w14:textId="77777777" w:rsidR="003B0EE2" w:rsidRPr="00EE283F" w:rsidRDefault="002460D3" w:rsidP="00EE283F">
                          <w:pPr>
                            <w:rPr>
                              <w:color w:val="FFFFFF" w:themeColor="background1"/>
                              <w:sz w:val="72"/>
                              <w:szCs w:val="72"/>
                            </w:rPr>
                          </w:pPr>
                          <w:bookmarkStart w:id="2" w:name="_Toc169860077"/>
                          <w:bookmarkStart w:id="3" w:name="_Toc169861294"/>
                          <w:r w:rsidRPr="00EE283F">
                            <w:rPr>
                              <w:color w:val="FFFFFF" w:themeColor="background1"/>
                              <w:sz w:val="72"/>
                              <w:szCs w:val="72"/>
                            </w:rPr>
                            <w:t>Raam- overeenkomst</w:t>
                          </w:r>
                        </w:p>
                        <w:bookmarkEnd w:id="2"/>
                        <w:bookmarkEnd w:id="3"/>
                        <w:p w14:paraId="1D0ED71C" w14:textId="348DB28A" w:rsidR="003B0EE2" w:rsidRPr="00EE283F" w:rsidRDefault="000A408C" w:rsidP="00EE283F">
                          <w:pPr>
                            <w:rPr>
                              <w:color w:val="FFFFFF" w:themeColor="background1"/>
                              <w:sz w:val="40"/>
                              <w:szCs w:val="40"/>
                            </w:rPr>
                          </w:pPr>
                          <w:r>
                            <w:rPr>
                              <w:color w:val="FFFFFF" w:themeColor="background1"/>
                              <w:sz w:val="40"/>
                              <w:szCs w:val="40"/>
                            </w:rPr>
                            <w:t>Tankpassen en laadsleutels</w:t>
                          </w:r>
                        </w:p>
                      </w:txbxContent>
                    </v:textbox>
                    <w10:anchorlock/>
                  </v:roundrect>
                </w:pict>
              </mc:Fallback>
            </mc:AlternateContent>
          </w:r>
        </w:p>
        <w:p w14:paraId="7F098835" w14:textId="77777777" w:rsidR="003B0EE2" w:rsidRDefault="003B0EE2" w:rsidP="0096601D">
          <w:r>
            <w:rPr>
              <w:noProof/>
            </w:rPr>
            <mc:AlternateContent>
              <mc:Choice Requires="wps">
                <w:drawing>
                  <wp:anchor distT="0" distB="0" distL="114300" distR="114300" simplePos="0" relativeHeight="251666432" behindDoc="0" locked="0" layoutInCell="1" allowOverlap="1" wp14:anchorId="71C3F676" wp14:editId="05D30654">
                    <wp:simplePos x="0" y="0"/>
                    <wp:positionH relativeFrom="margin">
                      <wp:posOffset>-281940</wp:posOffset>
                    </wp:positionH>
                    <wp:positionV relativeFrom="margin">
                      <wp:posOffset>7814945</wp:posOffset>
                    </wp:positionV>
                    <wp:extent cx="6704330" cy="1352550"/>
                    <wp:effectExtent l="0" t="0" r="1270" b="0"/>
                    <wp:wrapNone/>
                    <wp:docPr id="180250233" name="Rechthoek: afgeronde hoeken 2" descr="Datum"/>
                    <wp:cNvGraphicFramePr/>
                    <a:graphic xmlns:a="http://schemas.openxmlformats.org/drawingml/2006/main">
                      <a:graphicData uri="http://schemas.microsoft.com/office/word/2010/wordprocessingShape">
                        <wps:wsp>
                          <wps:cNvSpPr/>
                          <wps:spPr>
                            <a:xfrm>
                              <a:off x="0" y="0"/>
                              <a:ext cx="6704330" cy="1352550"/>
                            </a:xfrm>
                            <a:prstGeom prst="roundRect">
                              <a:avLst>
                                <a:gd name="adj" fmla="val 25799"/>
                              </a:avLst>
                            </a:prstGeom>
                            <a:solidFill>
                              <a:srgbClr val="E8E359"/>
                            </a:solidFill>
                            <a:ln w="12700">
                              <a:noFill/>
                            </a:ln>
                          </wps:spPr>
                          <wps:style>
                            <a:lnRef idx="2">
                              <a:schemeClr val="dk1"/>
                            </a:lnRef>
                            <a:fillRef idx="1">
                              <a:schemeClr val="lt1"/>
                            </a:fillRef>
                            <a:effectRef idx="0">
                              <a:schemeClr val="dk1"/>
                            </a:effectRef>
                            <a:fontRef idx="minor">
                              <a:schemeClr val="dk1"/>
                            </a:fontRef>
                          </wps:style>
                          <wps:txbx>
                            <w:txbxContent>
                              <w:p w14:paraId="21FEC297" w14:textId="77777777" w:rsidR="00204DD5" w:rsidRDefault="00204DD5" w:rsidP="00204DD5">
                                <w:pPr>
                                  <w:pStyle w:val="Rapportgegevenstitelblad"/>
                                </w:pPr>
                                <w:r w:rsidRPr="0097708D">
                                  <w:t>Datum</w:t>
                                </w:r>
                              </w:p>
                              <w:p w14:paraId="457BD633" w14:textId="5A1E705C" w:rsidR="00204DD5" w:rsidRDefault="00204DD5" w:rsidP="00204DD5">
                                <w:pPr>
                                  <w:pStyle w:val="Rapport-Naamauteur"/>
                                </w:pPr>
                                <w:r>
                                  <w:rPr>
                                    <w:highlight w:val="lightGray"/>
                                  </w:rPr>
                                  <w:t>XX</w:t>
                                </w:r>
                                <w:r w:rsidRPr="00840328">
                                  <w:rPr>
                                    <w:highlight w:val="lightGray"/>
                                  </w:rPr>
                                  <w:t xml:space="preserve"> </w:t>
                                </w:r>
                                <w:r>
                                  <w:rPr>
                                    <w:highlight w:val="lightGray"/>
                                  </w:rPr>
                                  <w:t>MAAND</w:t>
                                </w:r>
                                <w:r w:rsidRPr="00840328">
                                  <w:rPr>
                                    <w:highlight w:val="lightGray"/>
                                  </w:rPr>
                                  <w:t xml:space="preserve"> 202</w:t>
                                </w:r>
                                <w:r w:rsidR="00D85175">
                                  <w:t>6</w:t>
                                </w:r>
                              </w:p>
                            </w:txbxContent>
                          </wps:txbx>
                          <wps:bodyPr rot="0" spcFirstLastPara="0" vertOverflow="overflow" horzOverflow="overflow" vert="horz" wrap="square" lIns="180000" tIns="90000" rIns="91440" bIns="9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C3F676" id="_x0000_s1027" alt="Datum" style="position:absolute;margin-left:-22.2pt;margin-top:615.35pt;width:527.9pt;height:106.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arcsize="169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" fillcolor="#e8e359" stroked="f" strokeweight="1pt">
                    <v:textbox inset="5mm,2.5mm,,2.5mm">
                      <w:txbxContent>
                        <w:p w14:paraId="21FEC297" w14:textId="77777777" w:rsidR="00204DD5" w:rsidRDefault="00204DD5" w:rsidP="00204DD5">
                          <w:pPr>
                            <w:pStyle w:val="Rapportgegevenstitelblad"/>
                          </w:pPr>
                          <w:r w:rsidRPr="0097708D">
                            <w:t>Datum</w:t>
                          </w:r>
                        </w:p>
                        <w:p w14:paraId="457BD633" w14:textId="5A1E705C" w:rsidR="00204DD5" w:rsidRDefault="00204DD5" w:rsidP="00204DD5">
                          <w:pPr>
                            <w:pStyle w:val="Rapport-Naamauteur"/>
                          </w:pPr>
                          <w:r>
                            <w:rPr>
                              <w:highlight w:val="lightGray"/>
                            </w:rPr>
                            <w:t>XX</w:t>
                          </w:r>
                          <w:r w:rsidRPr="00840328">
                            <w:rPr>
                              <w:highlight w:val="lightGray"/>
                            </w:rPr>
                            <w:t xml:space="preserve"> </w:t>
                          </w:r>
                          <w:r>
                            <w:rPr>
                              <w:highlight w:val="lightGray"/>
                            </w:rPr>
                            <w:t>MAAND</w:t>
                          </w:r>
                          <w:r w:rsidRPr="00840328">
                            <w:rPr>
                              <w:highlight w:val="lightGray"/>
                            </w:rPr>
                            <w:t xml:space="preserve"> 202</w:t>
                          </w:r>
                          <w:r w:rsidR="00D85175">
                            <w:t>6</w:t>
                          </w:r>
                        </w:p>
                      </w:txbxContent>
                    </v:textbox>
                    <w10:wrap anchorx="margin" anchory="margin"/>
                  </v:roundrect>
                </w:pict>
              </mc:Fallback>
            </mc:AlternateContent>
          </w:r>
          <w:r>
            <w:br w:type="page"/>
          </w:r>
        </w:p>
      </w:sdtContent>
    </w:sdt>
    <w:sdt>
      <w:sdtPr>
        <w:rPr>
          <w:rFonts w:eastAsiaTheme="minorHAnsi" w:cstheme="minorBidi"/>
          <w:color w:val="auto"/>
          <w:kern w:val="0"/>
          <w:sz w:val="22"/>
          <w:lang w:eastAsia="en-US"/>
          <w14:ligatures w14:val="none"/>
        </w:rPr>
        <w:id w:val="1442564689"/>
        <w:docPartObj>
          <w:docPartGallery w:val="Table of Contents"/>
          <w:docPartUnique/>
        </w:docPartObj>
      </w:sdtPr>
      <w:sdtEndPr>
        <w:rPr>
          <w:b/>
          <w:bCs/>
        </w:rPr>
      </w:sdtEndPr>
      <w:sdtContent>
        <w:p w14:paraId="2BBB5603" w14:textId="77777777" w:rsidR="00EE283F" w:rsidRDefault="00EE283F">
          <w:pPr>
            <w:pStyle w:val="Kopvaninhoudsopgave"/>
          </w:pPr>
          <w:r>
            <w:t>Inhoudsopgave</w:t>
          </w:r>
        </w:p>
        <w:p w14:paraId="4CDF7533" w14:textId="77777777" w:rsidR="002E06AC" w:rsidRDefault="00EE283F">
          <w:pPr>
            <w:pStyle w:val="Inhopg2"/>
            <w:tabs>
              <w:tab w:val="right" w:leader="dot" w:pos="9628"/>
            </w:tabs>
            <w:rPr>
              <w:rFonts w:asciiTheme="minorHAnsi" w:eastAsiaTheme="minorEastAsia" w:hAnsiTheme="minorHAnsi"/>
              <w:noProof/>
              <w:kern w:val="2"/>
              <w:sz w:val="24"/>
              <w:szCs w:val="24"/>
              <w:lang w:eastAsia="nl-NL"/>
              <w14:ligatures w14:val="standardContextual"/>
            </w:rPr>
          </w:pPr>
          <w:r>
            <w:fldChar w:fldCharType="begin"/>
          </w:r>
          <w:r>
            <w:instrText xml:space="preserve"> TOC \o "1-3" \h \z \u </w:instrText>
          </w:r>
          <w:r>
            <w:fldChar w:fldCharType="separate"/>
          </w:r>
          <w:hyperlink w:anchor="_Toc198194956" w:history="1">
            <w:r w:rsidR="002E06AC" w:rsidRPr="00025FAE">
              <w:rPr>
                <w:rStyle w:val="Hyperlink"/>
                <w:noProof/>
              </w:rPr>
              <w:t>Artikel 1 Definities</w:t>
            </w:r>
            <w:r w:rsidR="002E06AC">
              <w:rPr>
                <w:noProof/>
                <w:webHidden/>
              </w:rPr>
              <w:tab/>
            </w:r>
            <w:r w:rsidR="002E06AC">
              <w:rPr>
                <w:noProof/>
                <w:webHidden/>
              </w:rPr>
              <w:fldChar w:fldCharType="begin"/>
            </w:r>
            <w:r w:rsidR="002E06AC">
              <w:rPr>
                <w:noProof/>
                <w:webHidden/>
              </w:rPr>
              <w:instrText xml:space="preserve"> PAGEREF _Toc198194956 \h </w:instrText>
            </w:r>
            <w:r w:rsidR="002E06AC">
              <w:rPr>
                <w:noProof/>
                <w:webHidden/>
              </w:rPr>
            </w:r>
            <w:r w:rsidR="002E06AC">
              <w:rPr>
                <w:noProof/>
                <w:webHidden/>
              </w:rPr>
              <w:fldChar w:fldCharType="separate"/>
            </w:r>
            <w:r w:rsidR="002E06AC">
              <w:rPr>
                <w:noProof/>
                <w:webHidden/>
              </w:rPr>
              <w:t>3</w:t>
            </w:r>
            <w:r w:rsidR="002E06AC">
              <w:rPr>
                <w:noProof/>
                <w:webHidden/>
              </w:rPr>
              <w:fldChar w:fldCharType="end"/>
            </w:r>
          </w:hyperlink>
        </w:p>
        <w:p w14:paraId="33A003A3" w14:textId="77777777" w:rsidR="002E06AC" w:rsidRDefault="002E06AC">
          <w:pPr>
            <w:pStyle w:val="Inhopg2"/>
            <w:tabs>
              <w:tab w:val="right" w:leader="dot" w:pos="9628"/>
            </w:tabs>
            <w:rPr>
              <w:rFonts w:asciiTheme="minorHAnsi" w:eastAsiaTheme="minorEastAsia" w:hAnsiTheme="minorHAnsi"/>
              <w:noProof/>
              <w:kern w:val="2"/>
              <w:sz w:val="24"/>
              <w:szCs w:val="24"/>
              <w:lang w:eastAsia="nl-NL"/>
              <w14:ligatures w14:val="standardContextual"/>
            </w:rPr>
          </w:pPr>
          <w:hyperlink w:anchor="_Toc198194957" w:history="1">
            <w:r w:rsidRPr="00025FAE">
              <w:rPr>
                <w:rStyle w:val="Hyperlink"/>
                <w:noProof/>
              </w:rPr>
              <w:t>Artikel 2 Voorwerp van de Raamovereenkomst/Overeenkomst</w:t>
            </w:r>
            <w:r>
              <w:rPr>
                <w:noProof/>
                <w:webHidden/>
              </w:rPr>
              <w:tab/>
            </w:r>
            <w:r>
              <w:rPr>
                <w:noProof/>
                <w:webHidden/>
              </w:rPr>
              <w:fldChar w:fldCharType="begin"/>
            </w:r>
            <w:r>
              <w:rPr>
                <w:noProof/>
                <w:webHidden/>
              </w:rPr>
              <w:instrText xml:space="preserve"> PAGEREF _Toc198194957 \h </w:instrText>
            </w:r>
            <w:r>
              <w:rPr>
                <w:noProof/>
                <w:webHidden/>
              </w:rPr>
            </w:r>
            <w:r>
              <w:rPr>
                <w:noProof/>
                <w:webHidden/>
              </w:rPr>
              <w:fldChar w:fldCharType="separate"/>
            </w:r>
            <w:r>
              <w:rPr>
                <w:noProof/>
                <w:webHidden/>
              </w:rPr>
              <w:t>3</w:t>
            </w:r>
            <w:r>
              <w:rPr>
                <w:noProof/>
                <w:webHidden/>
              </w:rPr>
              <w:fldChar w:fldCharType="end"/>
            </w:r>
          </w:hyperlink>
        </w:p>
        <w:p w14:paraId="1CB86374" w14:textId="77777777" w:rsidR="002E06AC" w:rsidRDefault="002E06AC">
          <w:pPr>
            <w:pStyle w:val="Inhopg2"/>
            <w:tabs>
              <w:tab w:val="right" w:leader="dot" w:pos="9628"/>
            </w:tabs>
            <w:rPr>
              <w:rFonts w:asciiTheme="minorHAnsi" w:eastAsiaTheme="minorEastAsia" w:hAnsiTheme="minorHAnsi"/>
              <w:noProof/>
              <w:kern w:val="2"/>
              <w:sz w:val="24"/>
              <w:szCs w:val="24"/>
              <w:lang w:eastAsia="nl-NL"/>
              <w14:ligatures w14:val="standardContextual"/>
            </w:rPr>
          </w:pPr>
          <w:hyperlink w:anchor="_Toc198194958" w:history="1">
            <w:r w:rsidRPr="00025FAE">
              <w:rPr>
                <w:rStyle w:val="Hyperlink"/>
                <w:noProof/>
              </w:rPr>
              <w:t>Artikel 3 Duur van de Overeenkomst</w:t>
            </w:r>
            <w:r>
              <w:rPr>
                <w:noProof/>
                <w:webHidden/>
              </w:rPr>
              <w:tab/>
            </w:r>
            <w:r>
              <w:rPr>
                <w:noProof/>
                <w:webHidden/>
              </w:rPr>
              <w:fldChar w:fldCharType="begin"/>
            </w:r>
            <w:r>
              <w:rPr>
                <w:noProof/>
                <w:webHidden/>
              </w:rPr>
              <w:instrText xml:space="preserve"> PAGEREF _Toc198194958 \h </w:instrText>
            </w:r>
            <w:r>
              <w:rPr>
                <w:noProof/>
                <w:webHidden/>
              </w:rPr>
            </w:r>
            <w:r>
              <w:rPr>
                <w:noProof/>
                <w:webHidden/>
              </w:rPr>
              <w:fldChar w:fldCharType="separate"/>
            </w:r>
            <w:r>
              <w:rPr>
                <w:noProof/>
                <w:webHidden/>
              </w:rPr>
              <w:t>4</w:t>
            </w:r>
            <w:r>
              <w:rPr>
                <w:noProof/>
                <w:webHidden/>
              </w:rPr>
              <w:fldChar w:fldCharType="end"/>
            </w:r>
          </w:hyperlink>
        </w:p>
        <w:p w14:paraId="68CC0772" w14:textId="77777777" w:rsidR="002E06AC" w:rsidRDefault="002E06AC">
          <w:pPr>
            <w:pStyle w:val="Inhopg2"/>
            <w:tabs>
              <w:tab w:val="right" w:leader="dot" w:pos="9628"/>
            </w:tabs>
            <w:rPr>
              <w:rFonts w:asciiTheme="minorHAnsi" w:eastAsiaTheme="minorEastAsia" w:hAnsiTheme="minorHAnsi"/>
              <w:noProof/>
              <w:kern w:val="2"/>
              <w:sz w:val="24"/>
              <w:szCs w:val="24"/>
              <w:lang w:eastAsia="nl-NL"/>
              <w14:ligatures w14:val="standardContextual"/>
            </w:rPr>
          </w:pPr>
          <w:hyperlink w:anchor="_Toc198194959" w:history="1">
            <w:r w:rsidRPr="00025FAE">
              <w:rPr>
                <w:rStyle w:val="Hyperlink"/>
                <w:noProof/>
              </w:rPr>
              <w:t>Artikel 4 Contactpersonen</w:t>
            </w:r>
            <w:r>
              <w:rPr>
                <w:noProof/>
                <w:webHidden/>
              </w:rPr>
              <w:tab/>
            </w:r>
            <w:r>
              <w:rPr>
                <w:noProof/>
                <w:webHidden/>
              </w:rPr>
              <w:fldChar w:fldCharType="begin"/>
            </w:r>
            <w:r>
              <w:rPr>
                <w:noProof/>
                <w:webHidden/>
              </w:rPr>
              <w:instrText xml:space="preserve"> PAGEREF _Toc198194959 \h </w:instrText>
            </w:r>
            <w:r>
              <w:rPr>
                <w:noProof/>
                <w:webHidden/>
              </w:rPr>
            </w:r>
            <w:r>
              <w:rPr>
                <w:noProof/>
                <w:webHidden/>
              </w:rPr>
              <w:fldChar w:fldCharType="separate"/>
            </w:r>
            <w:r>
              <w:rPr>
                <w:noProof/>
                <w:webHidden/>
              </w:rPr>
              <w:t>4</w:t>
            </w:r>
            <w:r>
              <w:rPr>
                <w:noProof/>
                <w:webHidden/>
              </w:rPr>
              <w:fldChar w:fldCharType="end"/>
            </w:r>
          </w:hyperlink>
        </w:p>
        <w:p w14:paraId="764683FE" w14:textId="77777777" w:rsidR="002E06AC" w:rsidRDefault="002E06AC">
          <w:pPr>
            <w:pStyle w:val="Inhopg2"/>
            <w:tabs>
              <w:tab w:val="right" w:leader="dot" w:pos="9628"/>
            </w:tabs>
            <w:rPr>
              <w:rFonts w:asciiTheme="minorHAnsi" w:eastAsiaTheme="minorEastAsia" w:hAnsiTheme="minorHAnsi"/>
              <w:noProof/>
              <w:kern w:val="2"/>
              <w:sz w:val="24"/>
              <w:szCs w:val="24"/>
              <w:lang w:eastAsia="nl-NL"/>
              <w14:ligatures w14:val="standardContextual"/>
            </w:rPr>
          </w:pPr>
          <w:hyperlink w:anchor="_Toc198194960" w:history="1">
            <w:r w:rsidRPr="00025FAE">
              <w:rPr>
                <w:rStyle w:val="Hyperlink"/>
                <w:noProof/>
              </w:rPr>
              <w:t>Artikel 5 Prijs en overige financiële bepalingen</w:t>
            </w:r>
            <w:r>
              <w:rPr>
                <w:noProof/>
                <w:webHidden/>
              </w:rPr>
              <w:tab/>
            </w:r>
            <w:r>
              <w:rPr>
                <w:noProof/>
                <w:webHidden/>
              </w:rPr>
              <w:fldChar w:fldCharType="begin"/>
            </w:r>
            <w:r>
              <w:rPr>
                <w:noProof/>
                <w:webHidden/>
              </w:rPr>
              <w:instrText xml:space="preserve"> PAGEREF _Toc198194960 \h </w:instrText>
            </w:r>
            <w:r>
              <w:rPr>
                <w:noProof/>
                <w:webHidden/>
              </w:rPr>
            </w:r>
            <w:r>
              <w:rPr>
                <w:noProof/>
                <w:webHidden/>
              </w:rPr>
              <w:fldChar w:fldCharType="separate"/>
            </w:r>
            <w:r>
              <w:rPr>
                <w:noProof/>
                <w:webHidden/>
              </w:rPr>
              <w:t>5</w:t>
            </w:r>
            <w:r>
              <w:rPr>
                <w:noProof/>
                <w:webHidden/>
              </w:rPr>
              <w:fldChar w:fldCharType="end"/>
            </w:r>
          </w:hyperlink>
        </w:p>
        <w:p w14:paraId="0A42907A" w14:textId="77777777" w:rsidR="002E06AC" w:rsidRDefault="002E06AC">
          <w:pPr>
            <w:pStyle w:val="Inhopg2"/>
            <w:tabs>
              <w:tab w:val="right" w:leader="dot" w:pos="9628"/>
            </w:tabs>
            <w:rPr>
              <w:rFonts w:asciiTheme="minorHAnsi" w:eastAsiaTheme="minorEastAsia" w:hAnsiTheme="minorHAnsi"/>
              <w:noProof/>
              <w:kern w:val="2"/>
              <w:sz w:val="24"/>
              <w:szCs w:val="24"/>
              <w:lang w:eastAsia="nl-NL"/>
              <w14:ligatures w14:val="standardContextual"/>
            </w:rPr>
          </w:pPr>
          <w:hyperlink w:anchor="_Toc198194961" w:history="1">
            <w:r w:rsidRPr="00025FAE">
              <w:rPr>
                <w:rStyle w:val="Hyperlink"/>
                <w:noProof/>
              </w:rPr>
              <w:t>Artikel 6 Facturering en betaling</w:t>
            </w:r>
            <w:r>
              <w:rPr>
                <w:noProof/>
                <w:webHidden/>
              </w:rPr>
              <w:tab/>
            </w:r>
            <w:r>
              <w:rPr>
                <w:noProof/>
                <w:webHidden/>
              </w:rPr>
              <w:fldChar w:fldCharType="begin"/>
            </w:r>
            <w:r>
              <w:rPr>
                <w:noProof/>
                <w:webHidden/>
              </w:rPr>
              <w:instrText xml:space="preserve"> PAGEREF _Toc198194961 \h </w:instrText>
            </w:r>
            <w:r>
              <w:rPr>
                <w:noProof/>
                <w:webHidden/>
              </w:rPr>
            </w:r>
            <w:r>
              <w:rPr>
                <w:noProof/>
                <w:webHidden/>
              </w:rPr>
              <w:fldChar w:fldCharType="separate"/>
            </w:r>
            <w:r>
              <w:rPr>
                <w:noProof/>
                <w:webHidden/>
              </w:rPr>
              <w:t>5</w:t>
            </w:r>
            <w:r>
              <w:rPr>
                <w:noProof/>
                <w:webHidden/>
              </w:rPr>
              <w:fldChar w:fldCharType="end"/>
            </w:r>
          </w:hyperlink>
        </w:p>
        <w:p w14:paraId="36AD4CB2" w14:textId="77777777" w:rsidR="002E06AC" w:rsidRDefault="002E06AC">
          <w:pPr>
            <w:pStyle w:val="Inhopg2"/>
            <w:tabs>
              <w:tab w:val="right" w:leader="dot" w:pos="9628"/>
            </w:tabs>
            <w:rPr>
              <w:rFonts w:asciiTheme="minorHAnsi" w:eastAsiaTheme="minorEastAsia" w:hAnsiTheme="minorHAnsi"/>
              <w:noProof/>
              <w:kern w:val="2"/>
              <w:sz w:val="24"/>
              <w:szCs w:val="24"/>
              <w:lang w:eastAsia="nl-NL"/>
              <w14:ligatures w14:val="standardContextual"/>
            </w:rPr>
          </w:pPr>
          <w:hyperlink w:anchor="_Toc198194962" w:history="1">
            <w:r w:rsidRPr="00025FAE">
              <w:rPr>
                <w:rStyle w:val="Hyperlink"/>
                <w:noProof/>
              </w:rPr>
              <w:t>E-factuur indienen</w:t>
            </w:r>
            <w:r>
              <w:rPr>
                <w:noProof/>
                <w:webHidden/>
              </w:rPr>
              <w:tab/>
            </w:r>
            <w:r>
              <w:rPr>
                <w:noProof/>
                <w:webHidden/>
              </w:rPr>
              <w:fldChar w:fldCharType="begin"/>
            </w:r>
            <w:r>
              <w:rPr>
                <w:noProof/>
                <w:webHidden/>
              </w:rPr>
              <w:instrText xml:space="preserve"> PAGEREF _Toc198194962 \h </w:instrText>
            </w:r>
            <w:r>
              <w:rPr>
                <w:noProof/>
                <w:webHidden/>
              </w:rPr>
            </w:r>
            <w:r>
              <w:rPr>
                <w:noProof/>
                <w:webHidden/>
              </w:rPr>
              <w:fldChar w:fldCharType="separate"/>
            </w:r>
            <w:r>
              <w:rPr>
                <w:noProof/>
                <w:webHidden/>
              </w:rPr>
              <w:t>5</w:t>
            </w:r>
            <w:r>
              <w:rPr>
                <w:noProof/>
                <w:webHidden/>
              </w:rPr>
              <w:fldChar w:fldCharType="end"/>
            </w:r>
          </w:hyperlink>
        </w:p>
        <w:p w14:paraId="3164213B" w14:textId="77777777" w:rsidR="002E06AC" w:rsidRDefault="002E06AC">
          <w:pPr>
            <w:pStyle w:val="Inhopg2"/>
            <w:tabs>
              <w:tab w:val="right" w:leader="dot" w:pos="9628"/>
            </w:tabs>
            <w:rPr>
              <w:rFonts w:asciiTheme="minorHAnsi" w:eastAsiaTheme="minorEastAsia" w:hAnsiTheme="minorHAnsi"/>
              <w:noProof/>
              <w:kern w:val="2"/>
              <w:sz w:val="24"/>
              <w:szCs w:val="24"/>
              <w:lang w:eastAsia="nl-NL"/>
              <w14:ligatures w14:val="standardContextual"/>
            </w:rPr>
          </w:pPr>
          <w:hyperlink w:anchor="_Toc198194963" w:history="1">
            <w:r w:rsidRPr="00025FAE">
              <w:rPr>
                <w:rStyle w:val="Hyperlink"/>
                <w:noProof/>
              </w:rPr>
              <w:t>Onze gegevens</w:t>
            </w:r>
            <w:r>
              <w:rPr>
                <w:noProof/>
                <w:webHidden/>
              </w:rPr>
              <w:tab/>
            </w:r>
            <w:r>
              <w:rPr>
                <w:noProof/>
                <w:webHidden/>
              </w:rPr>
              <w:fldChar w:fldCharType="begin"/>
            </w:r>
            <w:r>
              <w:rPr>
                <w:noProof/>
                <w:webHidden/>
              </w:rPr>
              <w:instrText xml:space="preserve"> PAGEREF _Toc198194963 \h </w:instrText>
            </w:r>
            <w:r>
              <w:rPr>
                <w:noProof/>
                <w:webHidden/>
              </w:rPr>
            </w:r>
            <w:r>
              <w:rPr>
                <w:noProof/>
                <w:webHidden/>
              </w:rPr>
              <w:fldChar w:fldCharType="separate"/>
            </w:r>
            <w:r>
              <w:rPr>
                <w:noProof/>
                <w:webHidden/>
              </w:rPr>
              <w:t>5</w:t>
            </w:r>
            <w:r>
              <w:rPr>
                <w:noProof/>
                <w:webHidden/>
              </w:rPr>
              <w:fldChar w:fldCharType="end"/>
            </w:r>
          </w:hyperlink>
        </w:p>
        <w:p w14:paraId="695BA2BB" w14:textId="77777777" w:rsidR="002E06AC" w:rsidRDefault="002E06AC">
          <w:pPr>
            <w:pStyle w:val="Inhopg2"/>
            <w:tabs>
              <w:tab w:val="right" w:leader="dot" w:pos="9628"/>
            </w:tabs>
            <w:rPr>
              <w:rFonts w:asciiTheme="minorHAnsi" w:eastAsiaTheme="minorEastAsia" w:hAnsiTheme="minorHAnsi"/>
              <w:noProof/>
              <w:kern w:val="2"/>
              <w:sz w:val="24"/>
              <w:szCs w:val="24"/>
              <w:lang w:eastAsia="nl-NL"/>
              <w14:ligatures w14:val="standardContextual"/>
            </w:rPr>
          </w:pPr>
          <w:hyperlink w:anchor="_Toc198194964" w:history="1">
            <w:r w:rsidRPr="00025FAE">
              <w:rPr>
                <w:rStyle w:val="Hyperlink"/>
                <w:noProof/>
              </w:rPr>
              <w:t>Artikel 7 Integriteitsverklaring</w:t>
            </w:r>
            <w:r>
              <w:rPr>
                <w:noProof/>
                <w:webHidden/>
              </w:rPr>
              <w:tab/>
            </w:r>
            <w:r>
              <w:rPr>
                <w:noProof/>
                <w:webHidden/>
              </w:rPr>
              <w:fldChar w:fldCharType="begin"/>
            </w:r>
            <w:r>
              <w:rPr>
                <w:noProof/>
                <w:webHidden/>
              </w:rPr>
              <w:instrText xml:space="preserve"> PAGEREF _Toc198194964 \h </w:instrText>
            </w:r>
            <w:r>
              <w:rPr>
                <w:noProof/>
                <w:webHidden/>
              </w:rPr>
            </w:r>
            <w:r>
              <w:rPr>
                <w:noProof/>
                <w:webHidden/>
              </w:rPr>
              <w:fldChar w:fldCharType="separate"/>
            </w:r>
            <w:r>
              <w:rPr>
                <w:noProof/>
                <w:webHidden/>
              </w:rPr>
              <w:t>6</w:t>
            </w:r>
            <w:r>
              <w:rPr>
                <w:noProof/>
                <w:webHidden/>
              </w:rPr>
              <w:fldChar w:fldCharType="end"/>
            </w:r>
          </w:hyperlink>
        </w:p>
        <w:p w14:paraId="7B7ED904" w14:textId="77777777" w:rsidR="002E06AC" w:rsidRDefault="002E06AC">
          <w:pPr>
            <w:pStyle w:val="Inhopg2"/>
            <w:tabs>
              <w:tab w:val="right" w:leader="dot" w:pos="9628"/>
            </w:tabs>
            <w:rPr>
              <w:rFonts w:asciiTheme="minorHAnsi" w:eastAsiaTheme="minorEastAsia" w:hAnsiTheme="minorHAnsi"/>
              <w:noProof/>
              <w:kern w:val="2"/>
              <w:sz w:val="24"/>
              <w:szCs w:val="24"/>
              <w:lang w:eastAsia="nl-NL"/>
              <w14:ligatures w14:val="standardContextual"/>
            </w:rPr>
          </w:pPr>
          <w:hyperlink w:anchor="_Toc198194965" w:history="1">
            <w:r w:rsidRPr="00025FAE">
              <w:rPr>
                <w:rStyle w:val="Hyperlink"/>
                <w:noProof/>
              </w:rPr>
              <w:t>Artikel 8 Geschillen en toepasselijk recht</w:t>
            </w:r>
            <w:r>
              <w:rPr>
                <w:noProof/>
                <w:webHidden/>
              </w:rPr>
              <w:tab/>
            </w:r>
            <w:r>
              <w:rPr>
                <w:noProof/>
                <w:webHidden/>
              </w:rPr>
              <w:fldChar w:fldCharType="begin"/>
            </w:r>
            <w:r>
              <w:rPr>
                <w:noProof/>
                <w:webHidden/>
              </w:rPr>
              <w:instrText xml:space="preserve"> PAGEREF _Toc198194965 \h </w:instrText>
            </w:r>
            <w:r>
              <w:rPr>
                <w:noProof/>
                <w:webHidden/>
              </w:rPr>
            </w:r>
            <w:r>
              <w:rPr>
                <w:noProof/>
                <w:webHidden/>
              </w:rPr>
              <w:fldChar w:fldCharType="separate"/>
            </w:r>
            <w:r>
              <w:rPr>
                <w:noProof/>
                <w:webHidden/>
              </w:rPr>
              <w:t>6</w:t>
            </w:r>
            <w:r>
              <w:rPr>
                <w:noProof/>
                <w:webHidden/>
              </w:rPr>
              <w:fldChar w:fldCharType="end"/>
            </w:r>
          </w:hyperlink>
        </w:p>
        <w:p w14:paraId="4C585CAC" w14:textId="77777777" w:rsidR="002E06AC" w:rsidRDefault="002E06AC">
          <w:pPr>
            <w:pStyle w:val="Inhopg2"/>
            <w:tabs>
              <w:tab w:val="right" w:leader="dot" w:pos="9628"/>
            </w:tabs>
            <w:rPr>
              <w:rFonts w:asciiTheme="minorHAnsi" w:eastAsiaTheme="minorEastAsia" w:hAnsiTheme="minorHAnsi"/>
              <w:noProof/>
              <w:kern w:val="2"/>
              <w:sz w:val="24"/>
              <w:szCs w:val="24"/>
              <w:lang w:eastAsia="nl-NL"/>
              <w14:ligatures w14:val="standardContextual"/>
            </w:rPr>
          </w:pPr>
          <w:hyperlink w:anchor="_Toc198194966" w:history="1">
            <w:r w:rsidRPr="00025FAE">
              <w:rPr>
                <w:rStyle w:val="Hyperlink"/>
                <w:noProof/>
              </w:rPr>
              <w:t>Artikel 9 Slotbepalingen</w:t>
            </w:r>
            <w:r>
              <w:rPr>
                <w:noProof/>
                <w:webHidden/>
              </w:rPr>
              <w:tab/>
            </w:r>
            <w:r>
              <w:rPr>
                <w:noProof/>
                <w:webHidden/>
              </w:rPr>
              <w:fldChar w:fldCharType="begin"/>
            </w:r>
            <w:r>
              <w:rPr>
                <w:noProof/>
                <w:webHidden/>
              </w:rPr>
              <w:instrText xml:space="preserve"> PAGEREF _Toc198194966 \h </w:instrText>
            </w:r>
            <w:r>
              <w:rPr>
                <w:noProof/>
                <w:webHidden/>
              </w:rPr>
            </w:r>
            <w:r>
              <w:rPr>
                <w:noProof/>
                <w:webHidden/>
              </w:rPr>
              <w:fldChar w:fldCharType="separate"/>
            </w:r>
            <w:r>
              <w:rPr>
                <w:noProof/>
                <w:webHidden/>
              </w:rPr>
              <w:t>6</w:t>
            </w:r>
            <w:r>
              <w:rPr>
                <w:noProof/>
                <w:webHidden/>
              </w:rPr>
              <w:fldChar w:fldCharType="end"/>
            </w:r>
          </w:hyperlink>
        </w:p>
        <w:p w14:paraId="74E813D0" w14:textId="77777777" w:rsidR="00EE283F" w:rsidRDefault="00EE283F">
          <w:r>
            <w:rPr>
              <w:b/>
              <w:bCs/>
            </w:rPr>
            <w:fldChar w:fldCharType="end"/>
          </w:r>
        </w:p>
      </w:sdtContent>
    </w:sdt>
    <w:p w14:paraId="064D10E5" w14:textId="77777777" w:rsidR="003B0EE2" w:rsidRDefault="003B0EE2">
      <w:pPr>
        <w:spacing w:after="200"/>
      </w:pPr>
      <w:r>
        <w:br w:type="page"/>
      </w:r>
    </w:p>
    <w:p w14:paraId="558DDE42" w14:textId="77777777" w:rsidR="00920C17" w:rsidRPr="003B7172" w:rsidRDefault="001356D1" w:rsidP="003B7172">
      <w:pPr>
        <w:rPr>
          <w:sz w:val="32"/>
          <w:szCs w:val="32"/>
        </w:rPr>
      </w:pPr>
      <w:r w:rsidRPr="003B7172">
        <w:rPr>
          <w:sz w:val="32"/>
          <w:szCs w:val="32"/>
        </w:rPr>
        <w:lastRenderedPageBreak/>
        <w:t>De ondergetekende:</w:t>
      </w:r>
    </w:p>
    <w:p w14:paraId="3E94653D" w14:textId="77777777" w:rsidR="001356D1" w:rsidRDefault="001356D1" w:rsidP="001356D1">
      <w:pPr>
        <w:pStyle w:val="Lijstalinea"/>
        <w:numPr>
          <w:ilvl w:val="0"/>
          <w:numId w:val="8"/>
        </w:numPr>
        <w:ind w:left="426"/>
      </w:pPr>
      <w:r w:rsidRPr="001356D1">
        <w:t>Gemeente Hardenberg, gevestigd aan de Stephanuspark 1, 7772 HZ te Hardenberg, rechtsgeldig vertegenwoordigd door &lt;&lt;</w:t>
      </w:r>
      <w:r w:rsidRPr="001F02A8">
        <w:rPr>
          <w:highlight w:val="lightGray"/>
        </w:rPr>
        <w:t>naam</w:t>
      </w:r>
      <w:r w:rsidRPr="001356D1">
        <w:t>&gt;&gt;, &lt;&lt;</w:t>
      </w:r>
      <w:r w:rsidRPr="001F02A8">
        <w:rPr>
          <w:highlight w:val="lightGray"/>
        </w:rPr>
        <w:t>functie</w:t>
      </w:r>
      <w:r w:rsidRPr="001356D1">
        <w:t>&gt;&gt;, hierna te noemen ‘</w:t>
      </w:r>
      <w:r w:rsidRPr="001356D1">
        <w:rPr>
          <w:b/>
          <w:bCs/>
        </w:rPr>
        <w:t>Opdrachtgever</w:t>
      </w:r>
      <w:r w:rsidRPr="001356D1">
        <w:t>’;</w:t>
      </w:r>
      <w:r>
        <w:br/>
      </w:r>
      <w:r>
        <w:br/>
        <w:t>en,</w:t>
      </w:r>
      <w:r>
        <w:br/>
      </w:r>
    </w:p>
    <w:p w14:paraId="5DFCB824" w14:textId="77777777" w:rsidR="001356D1" w:rsidRDefault="001356D1" w:rsidP="001356D1">
      <w:pPr>
        <w:pStyle w:val="Lijstalinea"/>
        <w:numPr>
          <w:ilvl w:val="0"/>
          <w:numId w:val="8"/>
        </w:numPr>
        <w:spacing w:after="200" w:line="240" w:lineRule="auto"/>
        <w:ind w:left="426"/>
        <w:jc w:val="both"/>
      </w:pPr>
      <w:r>
        <w:rPr>
          <w:highlight w:val="lightGray"/>
        </w:rPr>
        <w:t>&lt;&lt;naam opdrachtnemer&gt;&gt;</w:t>
      </w:r>
      <w:r>
        <w:t xml:space="preserve">, inschrijvingsnummer </w:t>
      </w:r>
      <w:r>
        <w:rPr>
          <w:highlight w:val="lightGray"/>
        </w:rPr>
        <w:t>&lt;&lt;</w:t>
      </w:r>
      <w:proofErr w:type="spellStart"/>
      <w:r>
        <w:rPr>
          <w:highlight w:val="lightGray"/>
        </w:rPr>
        <w:t>kvk</w:t>
      </w:r>
      <w:proofErr w:type="spellEnd"/>
      <w:r>
        <w:rPr>
          <w:highlight w:val="lightGray"/>
        </w:rPr>
        <w:t>-nummer&gt;&gt;</w:t>
      </w:r>
      <w:r>
        <w:t xml:space="preserve">, statutair gevestigd aan de </w:t>
      </w:r>
      <w:r>
        <w:rPr>
          <w:highlight w:val="lightGray"/>
        </w:rPr>
        <w:t>&lt;&lt;straat&gt;&gt;</w:t>
      </w:r>
      <w:r>
        <w:t xml:space="preserve"> te </w:t>
      </w:r>
      <w:r>
        <w:rPr>
          <w:highlight w:val="lightGray"/>
        </w:rPr>
        <w:t>&lt;&lt;plaats&gt;&gt;</w:t>
      </w:r>
      <w:r>
        <w:t xml:space="preserve">, te rechtsgeldig vertegenwoordigd door </w:t>
      </w:r>
      <w:r>
        <w:rPr>
          <w:highlight w:val="lightGray"/>
        </w:rPr>
        <w:t>&lt;&lt;naam&gt;</w:t>
      </w:r>
      <w:r>
        <w:t xml:space="preserve">&gt; in de hoedanigheid van </w:t>
      </w:r>
      <w:r>
        <w:rPr>
          <w:highlight w:val="lightGray"/>
        </w:rPr>
        <w:t>&lt;&lt;functie&gt;&gt;</w:t>
      </w:r>
      <w:r>
        <w:t>, hierna te noemen ‘</w:t>
      </w:r>
      <w:r>
        <w:rPr>
          <w:b/>
        </w:rPr>
        <w:t>Opdrachtnemer</w:t>
      </w:r>
      <w:r>
        <w:t>’;</w:t>
      </w:r>
    </w:p>
    <w:p w14:paraId="433114E5" w14:textId="77777777" w:rsidR="001356D1" w:rsidRPr="001356D1" w:rsidRDefault="001356D1" w:rsidP="001356D1">
      <w:pPr>
        <w:spacing w:line="240" w:lineRule="auto"/>
        <w:jc w:val="both"/>
      </w:pPr>
      <w:r>
        <w:t>Opdrachtgever en Opdrachtnemer hierna gezamenlijk te noemen: ‘</w:t>
      </w:r>
      <w:r>
        <w:rPr>
          <w:b/>
        </w:rPr>
        <w:t>Partijen</w:t>
      </w:r>
      <w:r>
        <w:t>’ en individueel te noemen: ‘</w:t>
      </w:r>
      <w:r>
        <w:rPr>
          <w:b/>
        </w:rPr>
        <w:t>Partij</w:t>
      </w:r>
      <w:r>
        <w:t>’</w:t>
      </w:r>
    </w:p>
    <w:p w14:paraId="4CFB6A89" w14:textId="77777777" w:rsidR="001356D1" w:rsidRPr="003B7172" w:rsidRDefault="001356D1" w:rsidP="003B7172">
      <w:pPr>
        <w:rPr>
          <w:sz w:val="32"/>
          <w:szCs w:val="32"/>
        </w:rPr>
      </w:pPr>
      <w:r w:rsidRPr="003B7172">
        <w:rPr>
          <w:sz w:val="32"/>
          <w:szCs w:val="32"/>
        </w:rPr>
        <w:t>Nemen in overweging dat:</w:t>
      </w:r>
    </w:p>
    <w:p w14:paraId="6432DF56" w14:textId="25A5C6AC" w:rsidR="001356D1" w:rsidRDefault="001356D1" w:rsidP="001356D1">
      <w:pPr>
        <w:pStyle w:val="Lijstalinea"/>
        <w:numPr>
          <w:ilvl w:val="0"/>
          <w:numId w:val="10"/>
        </w:numPr>
        <w:spacing w:after="200" w:line="240" w:lineRule="auto"/>
        <w:ind w:left="426"/>
        <w:jc w:val="both"/>
        <w:rPr>
          <w:b/>
        </w:rPr>
      </w:pPr>
      <w:r>
        <w:t>Opdrachtgever een</w:t>
      </w:r>
      <w:r w:rsidR="00AA4D37">
        <w:t xml:space="preserve"> </w:t>
      </w:r>
      <w:r w:rsidR="00F97374" w:rsidRPr="00AA4D37">
        <w:t>Europese</w:t>
      </w:r>
      <w:r>
        <w:t xml:space="preserve"> aanbestedingsprocedure heeft doorlopen ten behoeve van </w:t>
      </w:r>
      <w:r w:rsidR="00AA4D37">
        <w:t>Tankpassen en laadsleutels</w:t>
      </w:r>
      <w:r w:rsidR="008E1E4A">
        <w:t>;</w:t>
      </w:r>
      <w:r>
        <w:t xml:space="preserve"> </w:t>
      </w:r>
    </w:p>
    <w:p w14:paraId="0EAED0B8" w14:textId="24BC28D0" w:rsidR="001356D1" w:rsidRDefault="001356D1" w:rsidP="001356D1">
      <w:pPr>
        <w:pStyle w:val="Lijstalinea"/>
        <w:numPr>
          <w:ilvl w:val="0"/>
          <w:numId w:val="10"/>
        </w:numPr>
        <w:spacing w:after="200" w:line="240" w:lineRule="auto"/>
        <w:ind w:left="426"/>
        <w:jc w:val="both"/>
        <w:rPr>
          <w:b/>
        </w:rPr>
      </w:pPr>
      <w:r>
        <w:t xml:space="preserve">Opdrachtnemer op </w:t>
      </w:r>
      <w:proofErr w:type="spellStart"/>
      <w:r>
        <w:rPr>
          <w:highlight w:val="lightGray"/>
        </w:rPr>
        <w:t>dd</w:t>
      </w:r>
      <w:proofErr w:type="spellEnd"/>
      <w:r>
        <w:rPr>
          <w:highlight w:val="lightGray"/>
        </w:rPr>
        <w:t>/mm/</w:t>
      </w:r>
      <w:proofErr w:type="spellStart"/>
      <w:r>
        <w:rPr>
          <w:highlight w:val="lightGray"/>
        </w:rPr>
        <w:t>jjjj</w:t>
      </w:r>
      <w:proofErr w:type="spellEnd"/>
      <w:r>
        <w:t xml:space="preserve"> een </w:t>
      </w:r>
      <w:r w:rsidR="008E1E4A">
        <w:t>Inschrijving</w:t>
      </w:r>
      <w:r>
        <w:t xml:space="preserve"> heeft uitgebracht met betrekking tot het uitvoeren van deze opdracht;  </w:t>
      </w:r>
    </w:p>
    <w:p w14:paraId="6389DA97" w14:textId="3AF2B9E5" w:rsidR="001356D1" w:rsidRDefault="001356D1" w:rsidP="001356D1">
      <w:pPr>
        <w:pStyle w:val="Lijstalinea"/>
        <w:numPr>
          <w:ilvl w:val="0"/>
          <w:numId w:val="10"/>
        </w:numPr>
        <w:spacing w:after="200" w:line="240" w:lineRule="auto"/>
        <w:ind w:left="426"/>
        <w:jc w:val="both"/>
      </w:pPr>
      <w:r>
        <w:t xml:space="preserve">Na beoordeling van de </w:t>
      </w:r>
      <w:r w:rsidR="00F241C2">
        <w:t>I</w:t>
      </w:r>
      <w:r>
        <w:t xml:space="preserve">nschrijving is gebleken dat Opdrachtnemer de </w:t>
      </w:r>
      <w:r w:rsidR="00F241C2">
        <w:t>I</w:t>
      </w:r>
      <w:r>
        <w:t xml:space="preserve">nschrijving heeft uitgebracht met de </w:t>
      </w:r>
      <w:r w:rsidRPr="00F241C2">
        <w:t>laagste prijs;</w:t>
      </w:r>
    </w:p>
    <w:p w14:paraId="3A93B217" w14:textId="77777777" w:rsidR="001356D1" w:rsidRDefault="001356D1" w:rsidP="001356D1">
      <w:pPr>
        <w:pStyle w:val="Lijstalinea"/>
        <w:numPr>
          <w:ilvl w:val="0"/>
          <w:numId w:val="10"/>
        </w:numPr>
        <w:spacing w:after="200" w:line="240" w:lineRule="auto"/>
        <w:ind w:left="426"/>
        <w:jc w:val="both"/>
        <w:rPr>
          <w:b/>
        </w:rPr>
      </w:pPr>
      <w:r>
        <w:t xml:space="preserve">Opdrachtgever aan Opdrachtnemer de opdracht wenst te gunnen; </w:t>
      </w:r>
    </w:p>
    <w:p w14:paraId="4F23F106" w14:textId="77777777" w:rsidR="001356D1" w:rsidRDefault="001356D1" w:rsidP="001356D1">
      <w:pPr>
        <w:pStyle w:val="Lijstalinea"/>
        <w:numPr>
          <w:ilvl w:val="0"/>
          <w:numId w:val="10"/>
        </w:numPr>
        <w:spacing w:after="200" w:line="240" w:lineRule="auto"/>
        <w:ind w:left="426"/>
        <w:jc w:val="both"/>
        <w:rPr>
          <w:b/>
        </w:rPr>
      </w:pPr>
      <w:r>
        <w:t>Partijen de voorwaarden waaronder dit zal geschieden nader wensen vast te leggen in deze Overeenkomst.</w:t>
      </w:r>
    </w:p>
    <w:p w14:paraId="30E256C3" w14:textId="77777777" w:rsidR="001356D1" w:rsidRPr="003B7172" w:rsidRDefault="001356D1" w:rsidP="003B7172">
      <w:pPr>
        <w:rPr>
          <w:sz w:val="32"/>
          <w:szCs w:val="32"/>
        </w:rPr>
      </w:pPr>
      <w:r w:rsidRPr="003B7172">
        <w:rPr>
          <w:sz w:val="32"/>
          <w:szCs w:val="32"/>
        </w:rPr>
        <w:t>Komen als volgt overeen:</w:t>
      </w:r>
    </w:p>
    <w:p w14:paraId="762739AC" w14:textId="77777777" w:rsidR="001356D1" w:rsidRDefault="001356D1" w:rsidP="001356D1">
      <w:pPr>
        <w:pStyle w:val="TussenkopovereenkomstH3"/>
      </w:pPr>
      <w:bookmarkStart w:id="4" w:name="_Toc198194956"/>
      <w:r>
        <w:t>Artikel 1 Definities</w:t>
      </w:r>
      <w:bookmarkEnd w:id="4"/>
    </w:p>
    <w:p w14:paraId="59DC7C96" w14:textId="7CE34E46" w:rsidR="001356D1" w:rsidRDefault="001356D1" w:rsidP="001356D1">
      <w:pPr>
        <w:pStyle w:val="Lijstalinea"/>
        <w:numPr>
          <w:ilvl w:val="1"/>
          <w:numId w:val="13"/>
        </w:numPr>
        <w:ind w:left="426" w:hanging="426"/>
      </w:pPr>
      <w:r w:rsidRPr="00F241C2">
        <w:t>In de Raamovereenkomst</w:t>
      </w:r>
      <w:r w:rsidRPr="001356D1">
        <w:t xml:space="preserve"> wordt een aantal begrippen met een beginhoofdletter gebruikt. Aan deze begrippen komt de betekenis toe die hieraan is gegeven in de Algemene Inkoopvoorwaarden van de gemeente Hardenberg (te vinden in bijlage, voor zover hiervan niet in deze </w:t>
      </w:r>
      <w:r w:rsidR="002E06AC">
        <w:t>Overeenkomst</w:t>
      </w:r>
      <w:r w:rsidR="002E06AC" w:rsidRPr="001356D1">
        <w:t xml:space="preserve"> </w:t>
      </w:r>
      <w:r w:rsidRPr="001356D1">
        <w:t xml:space="preserve">wordt afgeweken). </w:t>
      </w:r>
    </w:p>
    <w:p w14:paraId="7AA45F21" w14:textId="77777777" w:rsidR="001356D1" w:rsidRDefault="001356D1" w:rsidP="001356D1">
      <w:pPr>
        <w:pStyle w:val="TussenkopovereenkomstH3"/>
      </w:pPr>
      <w:bookmarkStart w:id="5" w:name="_Toc198194957"/>
      <w:r>
        <w:t xml:space="preserve">Artikel 2 Voorwerp van de </w:t>
      </w:r>
      <w:r w:rsidR="008B0DBF">
        <w:t>Raamovereenkomst/Overeenkomst</w:t>
      </w:r>
      <w:bookmarkEnd w:id="5"/>
    </w:p>
    <w:p w14:paraId="0EE270A0" w14:textId="3A106A2E" w:rsidR="008B0DBF" w:rsidRDefault="008B0DBF" w:rsidP="008B0DBF">
      <w:pPr>
        <w:pStyle w:val="Lijstalinea"/>
        <w:numPr>
          <w:ilvl w:val="1"/>
          <w:numId w:val="8"/>
        </w:numPr>
        <w:ind w:left="426" w:hanging="426"/>
      </w:pPr>
      <w:r w:rsidRPr="008B0DBF">
        <w:t xml:space="preserve">Partijen sluiten hierbij een </w:t>
      </w:r>
      <w:r w:rsidR="002E06AC">
        <w:t>Overeenkomst</w:t>
      </w:r>
      <w:r w:rsidR="002E06AC" w:rsidRPr="008B0DBF">
        <w:t xml:space="preserve"> </w:t>
      </w:r>
      <w:r w:rsidRPr="008B0DBF">
        <w:t xml:space="preserve">waarbij Opdrachtnemer zich verbindt tot het verrichten van de Diensten zoals beschreven in </w:t>
      </w:r>
      <w:r w:rsidR="00F97374" w:rsidRPr="00F241C2">
        <w:t>het Beschrijvend document</w:t>
      </w:r>
      <w:r w:rsidR="00F97374">
        <w:t xml:space="preserve"> </w:t>
      </w:r>
      <w:r w:rsidRPr="008B0DBF">
        <w:t>inclusief bijbehorende bijlagen.</w:t>
      </w:r>
    </w:p>
    <w:p w14:paraId="20075283" w14:textId="77777777" w:rsidR="008B0DBF" w:rsidRPr="008B0DBF" w:rsidRDefault="008B0DBF" w:rsidP="008B0DBF">
      <w:pPr>
        <w:pStyle w:val="Lijstalinea"/>
        <w:numPr>
          <w:ilvl w:val="1"/>
          <w:numId w:val="8"/>
        </w:numPr>
        <w:ind w:left="426" w:hanging="426"/>
      </w:pPr>
      <w:r w:rsidRPr="008B0DBF">
        <w:t xml:space="preserve">De navolgende documenten vormen gezamenlijk de </w:t>
      </w:r>
      <w:r w:rsidR="002E06AC">
        <w:t>Overeenkomst</w:t>
      </w:r>
      <w:r w:rsidRPr="008B0DBF">
        <w:t xml:space="preserve">. Voor zover deze documenten met elkaar in tegenspraak zijn, prevaleert het </w:t>
      </w:r>
      <w:proofErr w:type="gramStart"/>
      <w:r w:rsidRPr="008B0DBF">
        <w:t>eerder genoemde</w:t>
      </w:r>
      <w:proofErr w:type="gramEnd"/>
      <w:r w:rsidRPr="008B0DBF">
        <w:t xml:space="preserve"> document boven het later genoemde: </w:t>
      </w:r>
    </w:p>
    <w:p w14:paraId="53F541C2" w14:textId="77777777" w:rsidR="008B0DBF" w:rsidRPr="008B0DBF" w:rsidRDefault="008B0DBF" w:rsidP="008B0DBF">
      <w:pPr>
        <w:pStyle w:val="Lijstalinea"/>
        <w:numPr>
          <w:ilvl w:val="1"/>
          <w:numId w:val="16"/>
        </w:numPr>
      </w:pPr>
      <w:r w:rsidRPr="008B0DBF">
        <w:lastRenderedPageBreak/>
        <w:t>Dit document</w:t>
      </w:r>
    </w:p>
    <w:p w14:paraId="02E884F9" w14:textId="743F301C" w:rsidR="008B0DBF" w:rsidRPr="002E4620" w:rsidRDefault="008B0DBF" w:rsidP="008B0DBF">
      <w:pPr>
        <w:pStyle w:val="Lijstalinea"/>
        <w:numPr>
          <w:ilvl w:val="1"/>
          <w:numId w:val="16"/>
        </w:numPr>
      </w:pPr>
      <w:r w:rsidRPr="002E4620">
        <w:t xml:space="preserve">De </w:t>
      </w:r>
      <w:r w:rsidR="00F241C2" w:rsidRPr="002E4620">
        <w:t>VNG-inkoopvoorwaarden</w:t>
      </w:r>
      <w:r w:rsidRPr="002E4620">
        <w:t>;</w:t>
      </w:r>
    </w:p>
    <w:p w14:paraId="2D42019A" w14:textId="12A77C92" w:rsidR="008B0DBF" w:rsidRPr="008B0DBF" w:rsidRDefault="00F97374" w:rsidP="008B0DBF">
      <w:pPr>
        <w:pStyle w:val="Lijstalinea"/>
        <w:numPr>
          <w:ilvl w:val="1"/>
          <w:numId w:val="16"/>
        </w:numPr>
      </w:pPr>
      <w:r w:rsidRPr="002E4620">
        <w:t>Het Beschrijvend document</w:t>
      </w:r>
      <w:r w:rsidR="008B0DBF" w:rsidRPr="008B0DBF">
        <w:t xml:space="preserve"> inclusief alle bijlagen;</w:t>
      </w:r>
    </w:p>
    <w:p w14:paraId="58442CD0" w14:textId="09090B49" w:rsidR="008B0DBF" w:rsidRDefault="008B0DBF" w:rsidP="008B0DBF">
      <w:pPr>
        <w:pStyle w:val="Lijstalinea"/>
        <w:numPr>
          <w:ilvl w:val="1"/>
          <w:numId w:val="16"/>
        </w:numPr>
      </w:pPr>
      <w:r w:rsidRPr="008B0DBF">
        <w:t xml:space="preserve">De door Opdrachtnemer aan Opdrachtgever uitgebrachte </w:t>
      </w:r>
      <w:r w:rsidR="002E4620">
        <w:t>Inschrijving</w:t>
      </w:r>
      <w:r w:rsidRPr="008B0DBF">
        <w:t xml:space="preserve"> d.d. </w:t>
      </w:r>
      <w:proofErr w:type="spellStart"/>
      <w:r w:rsidRPr="001F02A8">
        <w:rPr>
          <w:highlight w:val="lightGray"/>
        </w:rPr>
        <w:t>dd</w:t>
      </w:r>
      <w:proofErr w:type="spellEnd"/>
      <w:r w:rsidRPr="001F02A8">
        <w:rPr>
          <w:highlight w:val="lightGray"/>
        </w:rPr>
        <w:t>/mm/</w:t>
      </w:r>
      <w:proofErr w:type="spellStart"/>
      <w:r w:rsidRPr="001F02A8">
        <w:rPr>
          <w:highlight w:val="lightGray"/>
        </w:rPr>
        <w:t>jjjj</w:t>
      </w:r>
      <w:proofErr w:type="spellEnd"/>
    </w:p>
    <w:p w14:paraId="4A781D6D" w14:textId="77777777" w:rsidR="008B0DBF" w:rsidRDefault="008B0DBF" w:rsidP="008B0DBF">
      <w:pPr>
        <w:pStyle w:val="TussenkopovereenkomstH3"/>
      </w:pPr>
      <w:bookmarkStart w:id="6" w:name="_Toc198194958"/>
      <w:r>
        <w:t xml:space="preserve">Artikel 3 Duur van de </w:t>
      </w:r>
      <w:r w:rsidR="002E06AC">
        <w:t>Overeenkomst</w:t>
      </w:r>
      <w:bookmarkEnd w:id="6"/>
    </w:p>
    <w:p w14:paraId="7D0DADB8" w14:textId="2652A81A" w:rsidR="000E6717" w:rsidRDefault="008B0DBF" w:rsidP="000E6717">
      <w:pPr>
        <w:pStyle w:val="Lijstalinea"/>
        <w:numPr>
          <w:ilvl w:val="0"/>
          <w:numId w:val="19"/>
        </w:numPr>
        <w:ind w:left="426" w:hanging="426"/>
      </w:pPr>
      <w:r>
        <w:t xml:space="preserve">Deze </w:t>
      </w:r>
      <w:r w:rsidR="002E06AC">
        <w:t xml:space="preserve">Overeenkomst </w:t>
      </w:r>
      <w:r>
        <w:t xml:space="preserve">treedt in werking op </w:t>
      </w:r>
      <w:r w:rsidR="00873D1C">
        <w:t>01 februari 2027</w:t>
      </w:r>
      <w:r>
        <w:t xml:space="preserve"> en heeft een initiële looptijd van </w:t>
      </w:r>
      <w:r w:rsidR="00873D1C">
        <w:t>twee (2) jaar</w:t>
      </w:r>
      <w:r>
        <w:t xml:space="preserve"> en eindigt van rechtswege op </w:t>
      </w:r>
      <w:r w:rsidR="00CA434C">
        <w:t>31 januari 2029</w:t>
      </w:r>
      <w:r>
        <w:t xml:space="preserve"> met een optie, onder voorwaarde van instemming van beide partijen, van </w:t>
      </w:r>
      <w:r w:rsidR="00CA434C">
        <w:t xml:space="preserve">twee (2) </w:t>
      </w:r>
      <w:r>
        <w:t xml:space="preserve">maal verlengen onder gelijkblijvende voorwaarden met een periode van telkens </w:t>
      </w:r>
      <w:r w:rsidR="00CA434C">
        <w:t>één (1) jaar</w:t>
      </w:r>
      <w:r>
        <w:t xml:space="preserve">.  In geval van </w:t>
      </w:r>
      <w:r w:rsidR="00A62921">
        <w:t xml:space="preserve">(2) </w:t>
      </w:r>
      <w:proofErr w:type="gramStart"/>
      <w:r w:rsidR="00A62921">
        <w:t xml:space="preserve">twee </w:t>
      </w:r>
      <w:r>
        <w:t>maal</w:t>
      </w:r>
      <w:proofErr w:type="gramEnd"/>
      <w:r>
        <w:t xml:space="preserve"> verlengen is de einddatum </w:t>
      </w:r>
      <w:r w:rsidR="00A62921">
        <w:t>31 januari 2031</w:t>
      </w:r>
      <w:r>
        <w:t xml:space="preserve"> en kent de </w:t>
      </w:r>
      <w:r w:rsidR="00047963">
        <w:t>O</w:t>
      </w:r>
      <w:r>
        <w:t xml:space="preserve">vereenkomst een looptijd van </w:t>
      </w:r>
      <w:r w:rsidR="00A62921">
        <w:t>vier (4)</w:t>
      </w:r>
      <w:r>
        <w:t xml:space="preserve"> </w:t>
      </w:r>
      <w:r w:rsidR="00A62921">
        <w:t>jaar.</w:t>
      </w:r>
    </w:p>
    <w:p w14:paraId="10CE64DB" w14:textId="4C07C63C" w:rsidR="008B0DBF" w:rsidRDefault="000E6717" w:rsidP="000E6717">
      <w:pPr>
        <w:pStyle w:val="Lijstalinea"/>
        <w:numPr>
          <w:ilvl w:val="0"/>
          <w:numId w:val="19"/>
        </w:numPr>
        <w:ind w:left="426" w:hanging="426"/>
      </w:pPr>
      <w:r>
        <w:t>O</w:t>
      </w:r>
      <w:r w:rsidR="008B0DBF">
        <w:t xml:space="preserve">pdrachtgever meldt uiterlijk </w:t>
      </w:r>
      <w:r w:rsidR="00752BCE">
        <w:t>zes (6)</w:t>
      </w:r>
      <w:r w:rsidR="00047963">
        <w:t xml:space="preserve"> </w:t>
      </w:r>
      <w:r w:rsidR="008B0DBF">
        <w:t xml:space="preserve">maanden voor het einde van de looptijd van de </w:t>
      </w:r>
      <w:r w:rsidR="002E06AC">
        <w:t xml:space="preserve">Overeenkomst </w:t>
      </w:r>
      <w:r w:rsidR="008B0DBF">
        <w:t>of Opdrachtgever al dan niet gebruik wenst te maken van de optie op verlenging als bedoeld in artikel 3.1.</w:t>
      </w:r>
    </w:p>
    <w:p w14:paraId="58FFE685" w14:textId="77777777" w:rsidR="000E6717" w:rsidRDefault="000E6717" w:rsidP="000E6717">
      <w:pPr>
        <w:pStyle w:val="TussenkopovereenkomstH3"/>
      </w:pPr>
      <w:bookmarkStart w:id="7" w:name="_Toc198194959"/>
      <w:r>
        <w:t>Artikel 4 Contactpersonen</w:t>
      </w:r>
      <w:bookmarkEnd w:id="7"/>
    </w:p>
    <w:p w14:paraId="6C3B68A9" w14:textId="77777777" w:rsidR="000E6717" w:rsidRDefault="000E6717" w:rsidP="000E6717">
      <w:pPr>
        <w:pStyle w:val="Lijstalinea"/>
        <w:numPr>
          <w:ilvl w:val="0"/>
          <w:numId w:val="24"/>
        </w:numPr>
        <w:ind w:left="426" w:hanging="426"/>
      </w:pPr>
      <w:r>
        <w:t xml:space="preserve">Contactpersoon </w:t>
      </w:r>
      <w:proofErr w:type="gramStart"/>
      <w:r>
        <w:t>betreffende</w:t>
      </w:r>
      <w:proofErr w:type="gramEnd"/>
      <w:r>
        <w:t xml:space="preserve"> de uitvoering van deze Overeenkomst namens Opdrachtgever is:</w:t>
      </w:r>
      <w:r>
        <w:br/>
      </w:r>
      <w:r w:rsidRPr="001F02A8">
        <w:rPr>
          <w:highlight w:val="lightGray"/>
        </w:rPr>
        <w:t>&lt;&lt;Naam&gt;&gt;</w:t>
      </w:r>
      <w:r w:rsidRPr="001F02A8">
        <w:rPr>
          <w:highlight w:val="lightGray"/>
        </w:rPr>
        <w:br/>
        <w:t>&lt;&lt;Functie&gt;&gt;</w:t>
      </w:r>
      <w:r w:rsidRPr="001F02A8">
        <w:rPr>
          <w:highlight w:val="lightGray"/>
        </w:rPr>
        <w:br/>
        <w:t>&lt;&lt;Telefoonnummer&gt;&gt;</w:t>
      </w:r>
      <w:r w:rsidRPr="001F02A8">
        <w:rPr>
          <w:highlight w:val="lightGray"/>
        </w:rPr>
        <w:br/>
        <w:t>&lt;&lt;E-mailadres &gt;&gt;</w:t>
      </w:r>
    </w:p>
    <w:p w14:paraId="3E2B0E43" w14:textId="77777777" w:rsidR="000E6717" w:rsidRDefault="000E6717" w:rsidP="00852A29">
      <w:pPr>
        <w:pStyle w:val="Lijstalinea"/>
        <w:numPr>
          <w:ilvl w:val="0"/>
          <w:numId w:val="24"/>
        </w:numPr>
        <w:ind w:left="426" w:hanging="426"/>
      </w:pPr>
      <w:r>
        <w:t xml:space="preserve">Contactpersoon </w:t>
      </w:r>
      <w:proofErr w:type="gramStart"/>
      <w:r>
        <w:t>betreffende</w:t>
      </w:r>
      <w:proofErr w:type="gramEnd"/>
      <w:r>
        <w:t xml:space="preserve"> de uitvoering van deze Overeenkomst namens Opdrachtnemer is:</w:t>
      </w:r>
      <w:r w:rsidR="00277F66">
        <w:br/>
      </w:r>
      <w:r w:rsidRPr="001F02A8">
        <w:rPr>
          <w:highlight w:val="lightGray"/>
        </w:rPr>
        <w:t>&lt;&lt;Naam&gt;&gt;</w:t>
      </w:r>
      <w:r w:rsidR="00277F66" w:rsidRPr="001F02A8">
        <w:rPr>
          <w:highlight w:val="lightGray"/>
        </w:rPr>
        <w:br/>
      </w:r>
      <w:r w:rsidRPr="001F02A8">
        <w:rPr>
          <w:highlight w:val="lightGray"/>
        </w:rPr>
        <w:t>&lt;&lt;Functie&gt;&gt;</w:t>
      </w:r>
      <w:r w:rsidR="00277F66" w:rsidRPr="001F02A8">
        <w:rPr>
          <w:highlight w:val="lightGray"/>
        </w:rPr>
        <w:br/>
      </w:r>
      <w:r w:rsidRPr="001F02A8">
        <w:rPr>
          <w:highlight w:val="lightGray"/>
        </w:rPr>
        <w:t>&lt;&lt;Telefoonnummer&gt;&gt;</w:t>
      </w:r>
      <w:r w:rsidR="00277F66" w:rsidRPr="001F02A8">
        <w:rPr>
          <w:highlight w:val="lightGray"/>
        </w:rPr>
        <w:br/>
      </w:r>
      <w:r w:rsidRPr="001F02A8">
        <w:rPr>
          <w:highlight w:val="lightGray"/>
        </w:rPr>
        <w:t>&lt;&lt;E-mailadres &gt;&gt;</w:t>
      </w:r>
    </w:p>
    <w:p w14:paraId="14CEE55A" w14:textId="77777777" w:rsidR="00277F66" w:rsidRDefault="000E6717" w:rsidP="000E6717">
      <w:pPr>
        <w:pStyle w:val="Lijstalinea"/>
        <w:numPr>
          <w:ilvl w:val="0"/>
          <w:numId w:val="24"/>
        </w:numPr>
        <w:ind w:left="426" w:hanging="426"/>
      </w:pPr>
      <w:r>
        <w:t xml:space="preserve">De genoemde contactpersonen zijn volledig bevoegd, en zover nodig wordt hen daartoe hierbij uitdrukkelijk volmacht verleend, Opdrachtgever, respectievelijk Opdrachtnemer, ter zake van de Overeenkomst te vertegenwoordigen. Hieronder wordt niet verstaan het maken van aanvullende of afwijkende afspraken met betrekking tot deze </w:t>
      </w:r>
      <w:r w:rsidR="002E06AC">
        <w:t>Overeenkomst.</w:t>
      </w:r>
    </w:p>
    <w:p w14:paraId="60416C55" w14:textId="37B7988C" w:rsidR="000E6717" w:rsidRDefault="000E6717" w:rsidP="000E6717">
      <w:pPr>
        <w:pStyle w:val="Lijstalinea"/>
        <w:numPr>
          <w:ilvl w:val="0"/>
          <w:numId w:val="24"/>
        </w:numPr>
        <w:ind w:left="426" w:hanging="426"/>
      </w:pPr>
      <w:r>
        <w:t xml:space="preserve">Partijen maken voor aanvang van de te verrichten </w:t>
      </w:r>
      <w:r w:rsidRPr="00047963">
        <w:t>Levering</w:t>
      </w:r>
      <w:r>
        <w:t xml:space="preserve"> afspraken over de inhoud van de aan te leveren rapportages, daarnaast wordt vastgelegd met welke frequentie en op welke wijze de rapportages aangeleverd worden.</w:t>
      </w:r>
    </w:p>
    <w:p w14:paraId="48E5F363" w14:textId="77777777" w:rsidR="00277F66" w:rsidRPr="000E6717" w:rsidRDefault="00277F66" w:rsidP="00277F66"/>
    <w:p w14:paraId="38B6F621" w14:textId="77777777" w:rsidR="00277F66" w:rsidRDefault="00277F66" w:rsidP="00277F66">
      <w:pPr>
        <w:pStyle w:val="TussenkopovereenkomstH3"/>
      </w:pPr>
      <w:bookmarkStart w:id="8" w:name="_Toc198194960"/>
      <w:r>
        <w:lastRenderedPageBreak/>
        <w:t>Artikel 5 Prijs en overige financiële bepalingen</w:t>
      </w:r>
      <w:bookmarkEnd w:id="8"/>
    </w:p>
    <w:tbl>
      <w:tblPr>
        <w:tblStyle w:val="Tabelraster"/>
        <w:tblpPr w:leftFromText="141" w:rightFromText="141" w:vertAnchor="text" w:horzAnchor="margin" w:tblpXSpec="right" w:tblpY="776"/>
        <w:tblW w:w="8781" w:type="dxa"/>
        <w:tblLook w:val="04A0" w:firstRow="1" w:lastRow="0" w:firstColumn="1" w:lastColumn="0" w:noHBand="0" w:noVBand="1"/>
      </w:tblPr>
      <w:tblGrid>
        <w:gridCol w:w="4812"/>
        <w:gridCol w:w="3969"/>
      </w:tblGrid>
      <w:tr w:rsidR="00277F66" w:rsidRPr="00637719" w14:paraId="58AC2BCC" w14:textId="77777777" w:rsidTr="006377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2" w:type="dxa"/>
            <w:shd w:val="clear" w:color="auto" w:fill="1C2F54"/>
          </w:tcPr>
          <w:p w14:paraId="5E0D2FAC" w14:textId="1E0C797B" w:rsidR="00277F66" w:rsidRPr="00637719" w:rsidRDefault="00277F66" w:rsidP="00637719">
            <w:pPr>
              <w:pStyle w:val="Titeltabel"/>
              <w:framePr w:hSpace="0" w:wrap="auto" w:vAnchor="margin" w:hAnchor="text" w:xAlign="left" w:yAlign="inline"/>
            </w:pPr>
          </w:p>
        </w:tc>
        <w:tc>
          <w:tcPr>
            <w:tcW w:w="3969" w:type="dxa"/>
            <w:shd w:val="clear" w:color="auto" w:fill="1C2F54"/>
          </w:tcPr>
          <w:p w14:paraId="3AEAB19A" w14:textId="450AC2C0" w:rsidR="00277F66" w:rsidRPr="00637719" w:rsidRDefault="00637719" w:rsidP="00637719">
            <w:pPr>
              <w:pStyle w:val="Titeltabel"/>
              <w:framePr w:hSpace="0" w:wrap="auto" w:vAnchor="margin" w:hAnchor="text" w:xAlign="left" w:yAlign="inline"/>
              <w:cnfStyle w:val="100000000000" w:firstRow="1" w:lastRow="0" w:firstColumn="0" w:lastColumn="0" w:oddVBand="0" w:evenVBand="0" w:oddHBand="0" w:evenHBand="0" w:firstRowFirstColumn="0" w:firstRowLastColumn="0" w:lastRowFirstColumn="0" w:lastRowLastColumn="0"/>
            </w:pPr>
            <w:r w:rsidRPr="00637719">
              <w:t>Tarief (excl. BTW)</w:t>
            </w:r>
          </w:p>
        </w:tc>
      </w:tr>
      <w:tr w:rsidR="00637719" w:rsidRPr="00637719" w14:paraId="6B83C0F8" w14:textId="77777777" w:rsidTr="00637719">
        <w:tc>
          <w:tcPr>
            <w:cnfStyle w:val="001000000000" w:firstRow="0" w:lastRow="0" w:firstColumn="1" w:lastColumn="0" w:oddVBand="0" w:evenVBand="0" w:oddHBand="0" w:evenHBand="0" w:firstRowFirstColumn="0" w:firstRowLastColumn="0" w:lastRowFirstColumn="0" w:lastRowLastColumn="0"/>
            <w:tcW w:w="4812" w:type="dxa"/>
            <w:vAlign w:val="bottom"/>
          </w:tcPr>
          <w:p w14:paraId="60191C8E" w14:textId="375C4D1F" w:rsidR="00637719" w:rsidRPr="00637719" w:rsidRDefault="00637719" w:rsidP="00637719">
            <w:pPr>
              <w:pStyle w:val="tabeltekst"/>
              <w:framePr w:hSpace="0" w:wrap="auto" w:vAnchor="margin" w:hAnchor="text" w:xAlign="left" w:yAlign="inline"/>
              <w:rPr>
                <w:highlight w:val="lightGray"/>
              </w:rPr>
            </w:pPr>
            <w:r w:rsidRPr="00637719">
              <w:t>Tarief aanmaken nieuwe tankpas</w:t>
            </w:r>
          </w:p>
        </w:tc>
        <w:tc>
          <w:tcPr>
            <w:tcW w:w="3969" w:type="dxa"/>
          </w:tcPr>
          <w:p w14:paraId="3E695F8F" w14:textId="68B8B60F" w:rsidR="00637719" w:rsidRPr="00E7079E" w:rsidRDefault="00E7079E" w:rsidP="00637719">
            <w:pPr>
              <w:pStyle w:val="tabeltekst"/>
              <w:framePr w:hSpace="0" w:wrap="auto" w:vAnchor="margin" w:hAnchor="text" w:xAlign="left" w:yAlign="inline"/>
              <w:cnfStyle w:val="000000000000" w:firstRow="0" w:lastRow="0" w:firstColumn="0" w:lastColumn="0" w:oddVBand="0" w:evenVBand="0" w:oddHBand="0" w:evenHBand="0" w:firstRowFirstColumn="0" w:firstRowLastColumn="0" w:lastRowFirstColumn="0" w:lastRowLastColumn="0"/>
            </w:pPr>
            <w:r w:rsidRPr="00E7079E">
              <w:t>€</w:t>
            </w:r>
          </w:p>
        </w:tc>
      </w:tr>
      <w:tr w:rsidR="00637719" w:rsidRPr="00637719" w14:paraId="63B26538" w14:textId="77777777" w:rsidTr="00637719">
        <w:tc>
          <w:tcPr>
            <w:cnfStyle w:val="001000000000" w:firstRow="0" w:lastRow="0" w:firstColumn="1" w:lastColumn="0" w:oddVBand="0" w:evenVBand="0" w:oddHBand="0" w:evenHBand="0" w:firstRowFirstColumn="0" w:firstRowLastColumn="0" w:lastRowFirstColumn="0" w:lastRowLastColumn="0"/>
            <w:tcW w:w="4812" w:type="dxa"/>
            <w:vAlign w:val="bottom"/>
          </w:tcPr>
          <w:p w14:paraId="42CA1C43" w14:textId="6B07800A" w:rsidR="00637719" w:rsidRPr="00637719" w:rsidRDefault="00637719" w:rsidP="00637719">
            <w:pPr>
              <w:pStyle w:val="tabeltekst"/>
              <w:framePr w:hSpace="0" w:wrap="auto" w:vAnchor="margin" w:hAnchor="text" w:xAlign="left" w:yAlign="inline"/>
              <w:rPr>
                <w:highlight w:val="lightGray"/>
              </w:rPr>
            </w:pPr>
            <w:r w:rsidRPr="00637719">
              <w:t>Tarief aanmaken nieuwe laadsleutel</w:t>
            </w:r>
          </w:p>
        </w:tc>
        <w:tc>
          <w:tcPr>
            <w:tcW w:w="3969" w:type="dxa"/>
          </w:tcPr>
          <w:p w14:paraId="5EAB10DA" w14:textId="137A4C56" w:rsidR="00637719" w:rsidRPr="00E7079E" w:rsidRDefault="00E7079E" w:rsidP="00637719">
            <w:pPr>
              <w:pStyle w:val="tabeltekst"/>
              <w:framePr w:hSpace="0" w:wrap="auto" w:vAnchor="margin" w:hAnchor="text" w:xAlign="left" w:yAlign="inline"/>
              <w:cnfStyle w:val="000000000000" w:firstRow="0" w:lastRow="0" w:firstColumn="0" w:lastColumn="0" w:oddVBand="0" w:evenVBand="0" w:oddHBand="0" w:evenHBand="0" w:firstRowFirstColumn="0" w:firstRowLastColumn="0" w:lastRowFirstColumn="0" w:lastRowLastColumn="0"/>
            </w:pPr>
            <w:r w:rsidRPr="00E7079E">
              <w:t>€</w:t>
            </w:r>
          </w:p>
        </w:tc>
      </w:tr>
      <w:tr w:rsidR="00637719" w:rsidRPr="00637719" w14:paraId="5A88D588" w14:textId="77777777" w:rsidTr="00637719">
        <w:tc>
          <w:tcPr>
            <w:cnfStyle w:val="001000000000" w:firstRow="0" w:lastRow="0" w:firstColumn="1" w:lastColumn="0" w:oddVBand="0" w:evenVBand="0" w:oddHBand="0" w:evenHBand="0" w:firstRowFirstColumn="0" w:firstRowLastColumn="0" w:lastRowFirstColumn="0" w:lastRowLastColumn="0"/>
            <w:tcW w:w="4812" w:type="dxa"/>
            <w:vAlign w:val="bottom"/>
          </w:tcPr>
          <w:p w14:paraId="4B4DBE21" w14:textId="19C80169" w:rsidR="00637719" w:rsidRPr="00637719" w:rsidRDefault="00637719" w:rsidP="00637719">
            <w:pPr>
              <w:pStyle w:val="tabeltekst"/>
              <w:framePr w:hSpace="0" w:wrap="auto" w:vAnchor="margin" w:hAnchor="text" w:xAlign="left" w:yAlign="inline"/>
              <w:rPr>
                <w:highlight w:val="lightGray"/>
              </w:rPr>
            </w:pPr>
            <w:r w:rsidRPr="00637719">
              <w:t>Abonnementstarief tankpas per maand</w:t>
            </w:r>
          </w:p>
        </w:tc>
        <w:tc>
          <w:tcPr>
            <w:tcW w:w="3969" w:type="dxa"/>
          </w:tcPr>
          <w:p w14:paraId="0083C77E" w14:textId="55CF374A" w:rsidR="00637719" w:rsidRPr="00E7079E" w:rsidRDefault="00E7079E" w:rsidP="00637719">
            <w:pPr>
              <w:pStyle w:val="tabeltekst"/>
              <w:framePr w:hSpace="0" w:wrap="auto" w:vAnchor="margin" w:hAnchor="text" w:xAlign="left" w:yAlign="inline"/>
              <w:cnfStyle w:val="000000000000" w:firstRow="0" w:lastRow="0" w:firstColumn="0" w:lastColumn="0" w:oddVBand="0" w:evenVBand="0" w:oddHBand="0" w:evenHBand="0" w:firstRowFirstColumn="0" w:firstRowLastColumn="0" w:lastRowFirstColumn="0" w:lastRowLastColumn="0"/>
            </w:pPr>
            <w:r w:rsidRPr="00E7079E">
              <w:t>€</w:t>
            </w:r>
          </w:p>
        </w:tc>
      </w:tr>
      <w:tr w:rsidR="00637719" w:rsidRPr="00637719" w14:paraId="65C4DF65" w14:textId="77777777" w:rsidTr="00637719">
        <w:tc>
          <w:tcPr>
            <w:cnfStyle w:val="001000000000" w:firstRow="0" w:lastRow="0" w:firstColumn="1" w:lastColumn="0" w:oddVBand="0" w:evenVBand="0" w:oddHBand="0" w:evenHBand="0" w:firstRowFirstColumn="0" w:firstRowLastColumn="0" w:lastRowFirstColumn="0" w:lastRowLastColumn="0"/>
            <w:tcW w:w="4812" w:type="dxa"/>
            <w:vAlign w:val="bottom"/>
          </w:tcPr>
          <w:p w14:paraId="08E29C12" w14:textId="28EAE3B3" w:rsidR="00637719" w:rsidRPr="00637719" w:rsidRDefault="00637719" w:rsidP="00637719">
            <w:pPr>
              <w:pStyle w:val="tabeltekst"/>
              <w:framePr w:hSpace="0" w:wrap="auto" w:vAnchor="margin" w:hAnchor="text" w:xAlign="left" w:yAlign="inline"/>
              <w:rPr>
                <w:highlight w:val="lightGray"/>
              </w:rPr>
            </w:pPr>
            <w:r w:rsidRPr="00637719">
              <w:t>Abonnementstarief laadsleutel per maand</w:t>
            </w:r>
          </w:p>
        </w:tc>
        <w:tc>
          <w:tcPr>
            <w:tcW w:w="3969" w:type="dxa"/>
          </w:tcPr>
          <w:p w14:paraId="788A1E9A" w14:textId="0988E6A1" w:rsidR="00637719" w:rsidRPr="00E7079E" w:rsidRDefault="00E7079E" w:rsidP="00637719">
            <w:pPr>
              <w:pStyle w:val="tabeltekst"/>
              <w:framePr w:hSpace="0" w:wrap="auto" w:vAnchor="margin" w:hAnchor="text" w:xAlign="left" w:yAlign="inline"/>
              <w:cnfStyle w:val="000000000000" w:firstRow="0" w:lastRow="0" w:firstColumn="0" w:lastColumn="0" w:oddVBand="0" w:evenVBand="0" w:oddHBand="0" w:evenHBand="0" w:firstRowFirstColumn="0" w:firstRowLastColumn="0" w:lastRowFirstColumn="0" w:lastRowLastColumn="0"/>
            </w:pPr>
            <w:r w:rsidRPr="00E7079E">
              <w:t>€</w:t>
            </w:r>
          </w:p>
        </w:tc>
      </w:tr>
      <w:tr w:rsidR="00637719" w:rsidRPr="00637719" w14:paraId="7EE5D352" w14:textId="77777777" w:rsidTr="00637719">
        <w:tc>
          <w:tcPr>
            <w:cnfStyle w:val="001000000000" w:firstRow="0" w:lastRow="0" w:firstColumn="1" w:lastColumn="0" w:oddVBand="0" w:evenVBand="0" w:oddHBand="0" w:evenHBand="0" w:firstRowFirstColumn="0" w:firstRowLastColumn="0" w:lastRowFirstColumn="0" w:lastRowLastColumn="0"/>
            <w:tcW w:w="4812" w:type="dxa"/>
            <w:vAlign w:val="bottom"/>
          </w:tcPr>
          <w:p w14:paraId="6EE6C9BC" w14:textId="562E199A" w:rsidR="00637719" w:rsidRPr="00637719" w:rsidRDefault="00637719" w:rsidP="00637719">
            <w:pPr>
              <w:pStyle w:val="tabeltekst"/>
              <w:framePr w:hSpace="0" w:wrap="auto" w:vAnchor="margin" w:hAnchor="text" w:xAlign="left" w:yAlign="inline"/>
              <w:rPr>
                <w:highlight w:val="lightGray"/>
              </w:rPr>
            </w:pPr>
            <w:r w:rsidRPr="00637719">
              <w:t>Tarief aanvragen nieuwe pincode</w:t>
            </w:r>
          </w:p>
        </w:tc>
        <w:tc>
          <w:tcPr>
            <w:tcW w:w="3969" w:type="dxa"/>
          </w:tcPr>
          <w:p w14:paraId="26D61B66" w14:textId="640472AC" w:rsidR="00637719" w:rsidRPr="00E7079E" w:rsidRDefault="00E7079E" w:rsidP="00637719">
            <w:pPr>
              <w:pStyle w:val="tabeltekst"/>
              <w:framePr w:hSpace="0" w:wrap="auto" w:vAnchor="margin" w:hAnchor="text" w:xAlign="left" w:yAlign="inline"/>
              <w:cnfStyle w:val="000000000000" w:firstRow="0" w:lastRow="0" w:firstColumn="0" w:lastColumn="0" w:oddVBand="0" w:evenVBand="0" w:oddHBand="0" w:evenHBand="0" w:firstRowFirstColumn="0" w:firstRowLastColumn="0" w:lastRowFirstColumn="0" w:lastRowLastColumn="0"/>
            </w:pPr>
            <w:r w:rsidRPr="00E7079E">
              <w:t>€</w:t>
            </w:r>
          </w:p>
        </w:tc>
      </w:tr>
    </w:tbl>
    <w:p w14:paraId="388EE9FF" w14:textId="15017E77" w:rsidR="00277F66" w:rsidRDefault="00277F66" w:rsidP="00277F66">
      <w:pPr>
        <w:pStyle w:val="Lijstalinea"/>
        <w:numPr>
          <w:ilvl w:val="0"/>
          <w:numId w:val="27"/>
        </w:numPr>
        <w:ind w:left="426" w:hanging="426"/>
      </w:pPr>
      <w:r w:rsidRPr="00277F66">
        <w:t xml:space="preserve">De prijzen en tarieven die Opdrachtnemer aan Opdrachtgever in rekening brengt voor de verrichten </w:t>
      </w:r>
      <w:r w:rsidRPr="00AE5006">
        <w:t>Leveringen</w:t>
      </w:r>
      <w:r w:rsidRPr="00277F66">
        <w:t xml:space="preserve"> zijn hieronder weergegeven:</w:t>
      </w:r>
    </w:p>
    <w:p w14:paraId="17D895A8" w14:textId="77777777" w:rsidR="00637719" w:rsidRDefault="00637719" w:rsidP="00637719"/>
    <w:p w14:paraId="4661924C" w14:textId="77777777" w:rsidR="00637719" w:rsidRDefault="00637719" w:rsidP="00637719"/>
    <w:p w14:paraId="451ADB8E" w14:textId="77777777" w:rsidR="00637719" w:rsidRDefault="00637719" w:rsidP="00637719"/>
    <w:p w14:paraId="7FAFF3FA" w14:textId="77777777" w:rsidR="00637719" w:rsidRDefault="00637719" w:rsidP="00637719"/>
    <w:p w14:paraId="6DA848CA" w14:textId="77777777" w:rsidR="00637719" w:rsidRDefault="00637719" w:rsidP="00637719"/>
    <w:p w14:paraId="6FBEBAB9" w14:textId="77777777" w:rsidR="00637719" w:rsidRDefault="00637719" w:rsidP="00637719"/>
    <w:p w14:paraId="6FC14E52" w14:textId="77777777" w:rsidR="00A944C9" w:rsidRPr="00277F66" w:rsidRDefault="00A944C9" w:rsidP="00A944C9">
      <w:pPr>
        <w:pStyle w:val="Lijstalinea"/>
        <w:numPr>
          <w:ilvl w:val="0"/>
          <w:numId w:val="0"/>
        </w:numPr>
        <w:ind w:left="426"/>
      </w:pPr>
    </w:p>
    <w:p w14:paraId="5DB3B7DF" w14:textId="77777777" w:rsidR="00277F66" w:rsidRDefault="00277F66" w:rsidP="00277F66">
      <w:pPr>
        <w:pStyle w:val="Lijstalinea"/>
        <w:numPr>
          <w:ilvl w:val="0"/>
          <w:numId w:val="27"/>
        </w:numPr>
        <w:ind w:left="426" w:hanging="426"/>
      </w:pPr>
      <w:r>
        <w:t xml:space="preserve">De overeengekomen tarieven zijn vast en onveranderlijk gedurende de duur van deze                 </w:t>
      </w:r>
      <w:r w:rsidR="002E06AC">
        <w:t>Overeenkomst</w:t>
      </w:r>
    </w:p>
    <w:p w14:paraId="52A1D6DA" w14:textId="14F4D46A" w:rsidR="00277F66" w:rsidRDefault="00277F66" w:rsidP="00277F66">
      <w:pPr>
        <w:pStyle w:val="Lijstalinea"/>
        <w:numPr>
          <w:ilvl w:val="0"/>
          <w:numId w:val="27"/>
        </w:numPr>
        <w:ind w:left="426" w:hanging="426"/>
      </w:pPr>
      <w:r w:rsidRPr="00277F66">
        <w:t xml:space="preserve">Na de initiële looptijd van de </w:t>
      </w:r>
      <w:r w:rsidR="002E06AC">
        <w:t>Overeenkomst</w:t>
      </w:r>
      <w:r w:rsidR="002E06AC" w:rsidRPr="00277F66">
        <w:t xml:space="preserve"> </w:t>
      </w:r>
      <w:r w:rsidRPr="00277F66">
        <w:t xml:space="preserve">van </w:t>
      </w:r>
      <w:r w:rsidR="00E7079E">
        <w:t>twee (2</w:t>
      </w:r>
      <w:r w:rsidRPr="00277F66">
        <w:t xml:space="preserve">) jaar is indexatie van de prijzen mogelijk op basis van </w:t>
      </w:r>
      <w:r w:rsidR="00AB79BB">
        <w:t>Consumentenprijsindex (CPI)</w:t>
      </w:r>
      <w:r w:rsidR="00BD0E20">
        <w:t xml:space="preserve"> van het CBS</w:t>
      </w:r>
      <w:r w:rsidRPr="00277F66">
        <w:t xml:space="preserve">. De indexering van de overeengekomen prijzen en tarieven vindt jaarlijks en voor het eerst plaats op </w:t>
      </w:r>
      <w:r w:rsidR="00DD17A4">
        <w:t>01 februari 20</w:t>
      </w:r>
      <w:r w:rsidR="00162142">
        <w:t>29</w:t>
      </w:r>
      <w:r w:rsidRPr="00277F66">
        <w:t xml:space="preserve">. </w:t>
      </w:r>
    </w:p>
    <w:p w14:paraId="458F1D79" w14:textId="77777777" w:rsidR="00277F66" w:rsidRDefault="00277F66" w:rsidP="00277F66">
      <w:pPr>
        <w:pStyle w:val="TussenkopovereenkomstH3"/>
      </w:pPr>
      <w:bookmarkStart w:id="9" w:name="_Toc198194961"/>
      <w:r>
        <w:t>Artikel 6 Facturering en betaling</w:t>
      </w:r>
      <w:bookmarkEnd w:id="9"/>
    </w:p>
    <w:p w14:paraId="1E6A791C" w14:textId="5C0B9EBA" w:rsidR="00BC2179" w:rsidRDefault="004056CD" w:rsidP="00BC2179">
      <w:pPr>
        <w:pStyle w:val="Lijstalinea"/>
        <w:numPr>
          <w:ilvl w:val="0"/>
          <w:numId w:val="28"/>
        </w:numPr>
        <w:ind w:left="426" w:hanging="426"/>
      </w:pPr>
      <w:r w:rsidRPr="004056CD">
        <w:t>Opdrachtnemer brengt de verschuldigde kosten maandelijks in rekening door middel van een factuur. Het gefactureerde bedrag wordt vervolgens via automatische incasso geïncasseerd.</w:t>
      </w:r>
    </w:p>
    <w:p w14:paraId="75B4EBF4" w14:textId="4A80E76D" w:rsidR="00BC2179" w:rsidRPr="00F162B6" w:rsidRDefault="00BC2179" w:rsidP="00BC2179">
      <w:pPr>
        <w:pStyle w:val="Lijstalinea"/>
        <w:numPr>
          <w:ilvl w:val="0"/>
          <w:numId w:val="28"/>
        </w:numPr>
        <w:ind w:left="426" w:hanging="426"/>
      </w:pPr>
      <w:r w:rsidRPr="00F162B6">
        <w:t xml:space="preserve">Stuur uw factuur bij voorkeur als e-factuur, óf </w:t>
      </w:r>
      <w:r w:rsidR="00D47F93">
        <w:t xml:space="preserve">anders </w:t>
      </w:r>
      <w:r w:rsidRPr="00F162B6">
        <w:t xml:space="preserve">als PDF in mail naar </w:t>
      </w:r>
      <w:hyperlink r:id="rId12" w:history="1">
        <w:r w:rsidRPr="00F162B6">
          <w:rPr>
            <w:rStyle w:val="Hyperlink"/>
          </w:rPr>
          <w:t>facturen@hardenberg.nl</w:t>
        </w:r>
      </w:hyperlink>
      <w:r w:rsidRPr="00F162B6">
        <w:t>.</w:t>
      </w:r>
      <w:r w:rsidR="005C7BEC">
        <w:t xml:space="preserve"> </w:t>
      </w:r>
      <w:r w:rsidR="00C40084">
        <w:t>Hierbij geldt dat er per kostenplaats (referentie) één factuur wordt gestuurd.</w:t>
      </w:r>
    </w:p>
    <w:p w14:paraId="38CCE61A" w14:textId="77777777" w:rsidR="00BC2179" w:rsidRPr="00F162B6" w:rsidRDefault="00BC2179" w:rsidP="00BC2179">
      <w:pPr>
        <w:pStyle w:val="Lijstalinea"/>
        <w:numPr>
          <w:ilvl w:val="0"/>
          <w:numId w:val="28"/>
        </w:numPr>
        <w:ind w:left="426" w:hanging="426"/>
      </w:pPr>
      <w:r w:rsidRPr="00F162B6">
        <w:t xml:space="preserve">Op de factuur dient Opdrachtnemer de wettelijke vereiste gegevens te vermelden. U vindt deze op de </w:t>
      </w:r>
      <w:hyperlink r:id="rId13" w:history="1">
        <w:r w:rsidRPr="00F162B6">
          <w:rPr>
            <w:rStyle w:val="Hyperlink"/>
          </w:rPr>
          <w:t>website van de belastingdienst</w:t>
        </w:r>
      </w:hyperlink>
      <w:r w:rsidRPr="00F162B6">
        <w:t xml:space="preserve">. </w:t>
      </w:r>
    </w:p>
    <w:p w14:paraId="27A45408" w14:textId="77777777" w:rsidR="00BC2179" w:rsidRDefault="00BC2179" w:rsidP="00BC2179">
      <w:pPr>
        <w:pStyle w:val="Lijstalinea"/>
        <w:numPr>
          <w:ilvl w:val="0"/>
          <w:numId w:val="28"/>
        </w:numPr>
        <w:ind w:left="426" w:hanging="426"/>
      </w:pPr>
      <w:r>
        <w:t>Naast de wettelijke vereisten dient u de volgende gegevens te vermelden:</w:t>
      </w:r>
    </w:p>
    <w:p w14:paraId="66386F8D" w14:textId="43F769C3" w:rsidR="00BC2179" w:rsidRDefault="00BC2179" w:rsidP="00BC2179">
      <w:pPr>
        <w:pStyle w:val="Lijstalinea"/>
        <w:numPr>
          <w:ilvl w:val="0"/>
          <w:numId w:val="30"/>
        </w:numPr>
        <w:ind w:hanging="294"/>
      </w:pPr>
      <w:r>
        <w:t>Verplichtingenadministratienummer</w:t>
      </w:r>
      <w:r w:rsidR="006175DF">
        <w:t xml:space="preserve"> en/of kostenplaats</w:t>
      </w:r>
      <w:r w:rsidR="00B44281">
        <w:t>nummers</w:t>
      </w:r>
      <w:r w:rsidR="006175DF">
        <w:t>:</w:t>
      </w:r>
      <w:r>
        <w:t xml:space="preserve"> </w:t>
      </w:r>
      <w:r w:rsidRPr="00705C93">
        <w:rPr>
          <w:highlight w:val="lightGray"/>
        </w:rPr>
        <w:t>&lt;&lt;nummer</w:t>
      </w:r>
      <w:r w:rsidR="00B44281">
        <w:rPr>
          <w:highlight w:val="lightGray"/>
        </w:rPr>
        <w:t>s</w:t>
      </w:r>
      <w:r w:rsidRPr="00705C93">
        <w:rPr>
          <w:highlight w:val="lightGray"/>
        </w:rPr>
        <w:t>&gt;&gt;</w:t>
      </w:r>
    </w:p>
    <w:p w14:paraId="1E1C5A5A" w14:textId="77777777" w:rsidR="00BC2179" w:rsidRDefault="00BC2179" w:rsidP="00BC2179">
      <w:pPr>
        <w:pStyle w:val="Lijstalinea"/>
        <w:numPr>
          <w:ilvl w:val="0"/>
          <w:numId w:val="30"/>
        </w:numPr>
        <w:ind w:hanging="294"/>
      </w:pPr>
      <w:r>
        <w:t>Het factuurtijdvak, de hoeveelheid in uren en inzet per functieniveau bij inhuur van personeel.</w:t>
      </w:r>
    </w:p>
    <w:p w14:paraId="40C2F846" w14:textId="77777777" w:rsidR="00BC2179" w:rsidRDefault="00BC2179" w:rsidP="00BC2179">
      <w:pPr>
        <w:pStyle w:val="Lijstalinea"/>
        <w:numPr>
          <w:ilvl w:val="0"/>
          <w:numId w:val="28"/>
        </w:numPr>
        <w:ind w:left="426" w:hanging="426"/>
      </w:pPr>
      <w:r w:rsidRPr="00A006BD">
        <w:t>Betaling door Opdrachtgever vindt plaats binnen 30 dagen na ontvangst en acceptatie van de factuur.</w:t>
      </w:r>
    </w:p>
    <w:p w14:paraId="12BB7D82" w14:textId="77777777" w:rsidR="00BC2179" w:rsidRDefault="00BC2179" w:rsidP="00BC2179">
      <w:pPr>
        <w:pStyle w:val="Lijstalinea"/>
        <w:numPr>
          <w:ilvl w:val="0"/>
          <w:numId w:val="28"/>
        </w:numPr>
        <w:ind w:left="426" w:hanging="426"/>
      </w:pPr>
      <w:r w:rsidRPr="00F162B6">
        <w:t>Indien Opdrachtnemer zijn verbintenissen voortvloeiend uit de Overeenkomst niet geheel of</w:t>
      </w:r>
      <w:r w:rsidRPr="00A006BD">
        <w:t xml:space="preserve"> niet behoorlijk is nagekomen, heeft Opdrachtgever het recht de betaling op te schorten.</w:t>
      </w:r>
    </w:p>
    <w:p w14:paraId="3DCAA32B" w14:textId="77777777" w:rsidR="00BC2179" w:rsidRPr="009A65CC" w:rsidRDefault="00BC2179" w:rsidP="00BC2179">
      <w:pPr>
        <w:pStyle w:val="TussenkopH5"/>
      </w:pPr>
      <w:bookmarkStart w:id="10" w:name="_Toc198194962"/>
      <w:r w:rsidRPr="009A65CC">
        <w:lastRenderedPageBreak/>
        <w:t>E-factuur indienen</w:t>
      </w:r>
      <w:bookmarkEnd w:id="10"/>
    </w:p>
    <w:p w14:paraId="21E27247" w14:textId="77777777" w:rsidR="00BC2179" w:rsidRDefault="00BC2179" w:rsidP="00BC2179">
      <w:pPr>
        <w:pStyle w:val="Lijstalinea"/>
        <w:numPr>
          <w:ilvl w:val="0"/>
          <w:numId w:val="36"/>
        </w:numPr>
        <w:spacing w:after="0"/>
      </w:pPr>
      <w:r>
        <w:t xml:space="preserve">Ook e-facturen moeten voldoen aan de wettelijke eisen van de belastingdienst. Verstuur e-facturen alléén via het </w:t>
      </w:r>
      <w:proofErr w:type="spellStart"/>
      <w:r>
        <w:t>Peppol</w:t>
      </w:r>
      <w:proofErr w:type="spellEnd"/>
      <w:r>
        <w:t xml:space="preserve"> netwerk.</w:t>
      </w:r>
    </w:p>
    <w:p w14:paraId="0746D67A" w14:textId="77777777" w:rsidR="00BC2179" w:rsidRDefault="00BC2179" w:rsidP="00BC2179">
      <w:pPr>
        <w:pStyle w:val="Lijstalinea"/>
        <w:numPr>
          <w:ilvl w:val="0"/>
          <w:numId w:val="36"/>
        </w:numPr>
        <w:spacing w:after="0"/>
      </w:pPr>
      <w:r>
        <w:t>Wilt u een bijlage meesturen? Stuur de bijlage dan in pdf-formaat.</w:t>
      </w:r>
    </w:p>
    <w:p w14:paraId="439EC124" w14:textId="77777777" w:rsidR="00BC2179" w:rsidRDefault="00BC2179" w:rsidP="00BC2179">
      <w:pPr>
        <w:pStyle w:val="Lijstalinea"/>
        <w:numPr>
          <w:ilvl w:val="0"/>
          <w:numId w:val="36"/>
        </w:numPr>
        <w:spacing w:after="0"/>
      </w:pPr>
      <w:r>
        <w:t xml:space="preserve">U krijgt van ons geen ontvangstbevestiging. U kunt dit wel zelf regelen via uw dienstverlener van het </w:t>
      </w:r>
      <w:proofErr w:type="spellStart"/>
      <w:r>
        <w:t>Peppol</w:t>
      </w:r>
      <w:proofErr w:type="spellEnd"/>
      <w:r>
        <w:t xml:space="preserve"> netwerk.</w:t>
      </w:r>
    </w:p>
    <w:p w14:paraId="3C644C1C" w14:textId="77777777" w:rsidR="00BC2179" w:rsidRPr="00A805C1" w:rsidRDefault="00BC2179" w:rsidP="00BC2179">
      <w:pPr>
        <w:pStyle w:val="TussenkopH5"/>
      </w:pPr>
      <w:bookmarkStart w:id="11" w:name="_Toc198194963"/>
      <w:r w:rsidRPr="00A805C1">
        <w:t>Onze gegevens</w:t>
      </w:r>
      <w:bookmarkEnd w:id="11"/>
    </w:p>
    <w:p w14:paraId="6EC89354" w14:textId="77777777" w:rsidR="00BC2179" w:rsidRDefault="00BC2179" w:rsidP="00BC2179">
      <w:pPr>
        <w:spacing w:after="0"/>
      </w:pPr>
      <w:proofErr w:type="spellStart"/>
      <w:r>
        <w:t>BTW-nummer</w:t>
      </w:r>
      <w:proofErr w:type="spellEnd"/>
      <w:r>
        <w:t>: NL0015.</w:t>
      </w:r>
      <w:proofErr w:type="gramStart"/>
      <w:r>
        <w:t>84.157.B</w:t>
      </w:r>
      <w:proofErr w:type="gramEnd"/>
      <w:r>
        <w:t>01</w:t>
      </w:r>
    </w:p>
    <w:p w14:paraId="1FC8F075" w14:textId="77777777" w:rsidR="00BC2179" w:rsidRDefault="00BC2179" w:rsidP="00BC2179">
      <w:pPr>
        <w:spacing w:after="0"/>
      </w:pPr>
      <w:r>
        <w:t>KVK-nummer: 53009886</w:t>
      </w:r>
    </w:p>
    <w:p w14:paraId="7ABD848E" w14:textId="77777777" w:rsidR="00A006BD" w:rsidRDefault="00BC2179" w:rsidP="00BC2179">
      <w:pPr>
        <w:spacing w:after="0"/>
      </w:pPr>
      <w:r>
        <w:t>OIN: 00000001001584157000</w:t>
      </w:r>
    </w:p>
    <w:p w14:paraId="53932370" w14:textId="77777777" w:rsidR="00A006BD" w:rsidRDefault="00A006BD" w:rsidP="00A006BD">
      <w:pPr>
        <w:pStyle w:val="TussenkopovereenkomstH3"/>
      </w:pPr>
      <w:bookmarkStart w:id="12" w:name="_Toc198194964"/>
      <w:r>
        <w:t>Artikel 7 Integriteitsverklaring</w:t>
      </w:r>
      <w:bookmarkEnd w:id="12"/>
    </w:p>
    <w:p w14:paraId="4EC3503C" w14:textId="77777777" w:rsidR="00A006BD" w:rsidRDefault="00A006BD" w:rsidP="00A006BD">
      <w:pPr>
        <w:pStyle w:val="Lijstalinea"/>
        <w:numPr>
          <w:ilvl w:val="0"/>
          <w:numId w:val="32"/>
        </w:numPr>
        <w:ind w:left="426" w:hanging="426"/>
      </w:pPr>
      <w:r w:rsidRPr="00A006BD">
        <w:t>Opdrachtnemer verklaart dat hij ter verkrijging van de opdracht Personeel van Opdrachtgever generlei voordeel heeft geboden, gegeven, doen aanbieden of doen geven. Hij zal dan ook niet alsnog personen in dienst van Opdrachtgever bewegen enige handeling te verrichten of na te laten.</w:t>
      </w:r>
    </w:p>
    <w:p w14:paraId="35E9F1C1" w14:textId="77777777" w:rsidR="00A006BD" w:rsidRDefault="00A006BD" w:rsidP="00A006BD">
      <w:pPr>
        <w:pStyle w:val="TussenkopovereenkomstH3"/>
      </w:pPr>
      <w:bookmarkStart w:id="13" w:name="_Toc198194965"/>
      <w:r>
        <w:t>Artikel 8 Geschillen en toepasselijk recht</w:t>
      </w:r>
      <w:bookmarkEnd w:id="13"/>
    </w:p>
    <w:p w14:paraId="6AEC386D" w14:textId="77777777" w:rsidR="00A006BD" w:rsidRDefault="008A14FC" w:rsidP="008A14FC">
      <w:pPr>
        <w:pStyle w:val="Lijstalinea"/>
        <w:numPr>
          <w:ilvl w:val="0"/>
          <w:numId w:val="34"/>
        </w:numPr>
        <w:ind w:left="426" w:hanging="426"/>
      </w:pPr>
      <w:r w:rsidRPr="008A14FC">
        <w:t xml:space="preserve">Op deze </w:t>
      </w:r>
      <w:r w:rsidR="002E06AC">
        <w:t>Overeenkomst</w:t>
      </w:r>
      <w:r w:rsidR="002E06AC" w:rsidRPr="008A14FC">
        <w:t xml:space="preserve"> </w:t>
      </w:r>
      <w:r w:rsidRPr="008A14FC">
        <w:t>is uitsluitend Nederlands recht van toepassing.</w:t>
      </w:r>
    </w:p>
    <w:p w14:paraId="033D9A19" w14:textId="1DEF83EF" w:rsidR="008A14FC" w:rsidRDefault="008A14FC" w:rsidP="008A14FC">
      <w:pPr>
        <w:pStyle w:val="Lijstalinea"/>
        <w:numPr>
          <w:ilvl w:val="0"/>
          <w:numId w:val="34"/>
        </w:numPr>
        <w:ind w:left="426" w:hanging="426"/>
      </w:pPr>
      <w:r w:rsidRPr="008A14FC">
        <w:t xml:space="preserve">Elk geschil betreffende totstandkoming, uitleg of uitvoering van deze </w:t>
      </w:r>
      <w:r w:rsidR="002E06AC">
        <w:t>Overeenkomst</w:t>
      </w:r>
      <w:r w:rsidRPr="008A14FC">
        <w:t xml:space="preserve">, </w:t>
      </w:r>
      <w:proofErr w:type="gramStart"/>
      <w:r w:rsidRPr="008A14FC">
        <w:t>alsmede</w:t>
      </w:r>
      <w:proofErr w:type="gramEnd"/>
      <w:r w:rsidRPr="008A14FC">
        <w:t xml:space="preserve"> elk ander geschil ter zake of in verband met deze </w:t>
      </w:r>
      <w:r w:rsidR="002E06AC">
        <w:t>Overeenkomst</w:t>
      </w:r>
      <w:r w:rsidR="002E06AC" w:rsidRPr="008A14FC">
        <w:t xml:space="preserve"> </w:t>
      </w:r>
      <w:r w:rsidRPr="008A14FC">
        <w:t xml:space="preserve">hetzij juridisch, hetzij feitelijke, geen uitgezonderd, zal in eerste aanleg ter beschikking aan de bevoegde rechter te </w:t>
      </w:r>
      <w:r w:rsidR="00654B12">
        <w:t>Overijssel</w:t>
      </w:r>
      <w:r w:rsidRPr="008A14FC">
        <w:t xml:space="preserve"> worden voorgelegd. Opdrachtgever en Opdrachtnemer zullen niet eerder een beroep doen op de rechter dan nadat zij zich tot het uiterste hebben ingespannen om dit geschil in onderling overleg te beslechten.  </w:t>
      </w:r>
    </w:p>
    <w:p w14:paraId="6D4D6528" w14:textId="77777777" w:rsidR="008A14FC" w:rsidRDefault="008A14FC" w:rsidP="008A14FC">
      <w:pPr>
        <w:pStyle w:val="TussenkopovereenkomstH3"/>
      </w:pPr>
      <w:bookmarkStart w:id="14" w:name="_Toc198194966"/>
      <w:r>
        <w:t xml:space="preserve">Artikel 9 </w:t>
      </w:r>
      <w:r w:rsidR="00E921A8">
        <w:t>Slotbepalingen</w:t>
      </w:r>
      <w:bookmarkEnd w:id="14"/>
    </w:p>
    <w:p w14:paraId="4D2E9297" w14:textId="77777777" w:rsidR="00E921A8" w:rsidRDefault="00E921A8" w:rsidP="00E921A8">
      <w:pPr>
        <w:pStyle w:val="Lijstalinea"/>
        <w:numPr>
          <w:ilvl w:val="0"/>
          <w:numId w:val="35"/>
        </w:numPr>
        <w:ind w:left="426" w:hanging="426"/>
      </w:pPr>
      <w:r w:rsidRPr="00E921A8">
        <w:t xml:space="preserve">Afwijkingen of wijzigen van deze </w:t>
      </w:r>
      <w:r w:rsidR="002E06AC">
        <w:t>Overeenkomst</w:t>
      </w:r>
      <w:r w:rsidRPr="00E921A8">
        <w:t xml:space="preserve"> zijn slechts geldend voor zover zij uitdrukkelijk tussen Partijen schriftelijk zijn overeengekomen. Mondelinge</w:t>
      </w:r>
      <w:r w:rsidR="007004D2">
        <w:t xml:space="preserve"> </w:t>
      </w:r>
      <w:r w:rsidRPr="00E921A8">
        <w:t>mededelingen hebben alle</w:t>
      </w:r>
      <w:r w:rsidR="007004D2">
        <w:t>e</w:t>
      </w:r>
      <w:r w:rsidRPr="00E921A8">
        <w:t>n rechtskracht wanneer deze schriftelijk zijn bevestigd door Opdrachtgever.</w:t>
      </w:r>
    </w:p>
    <w:p w14:paraId="0EBA7A5C" w14:textId="77777777" w:rsidR="00E921A8" w:rsidRDefault="00E921A8" w:rsidP="00E921A8">
      <w:pPr>
        <w:pStyle w:val="Lijstalinea"/>
        <w:numPr>
          <w:ilvl w:val="0"/>
          <w:numId w:val="35"/>
        </w:numPr>
        <w:ind w:left="426" w:hanging="426"/>
      </w:pPr>
      <w:proofErr w:type="gramStart"/>
      <w:r w:rsidRPr="00E921A8">
        <w:t>Indien</w:t>
      </w:r>
      <w:proofErr w:type="gramEnd"/>
      <w:r w:rsidRPr="00E921A8">
        <w:t xml:space="preserve"> één of meer bepalingen van deze </w:t>
      </w:r>
      <w:r w:rsidR="007004D2">
        <w:t>Overeenkomst</w:t>
      </w:r>
      <w:r w:rsidRPr="00E921A8">
        <w:t xml:space="preserve"> nietig zijn of niet rechtsgeldig worden, zullen de overige bepalingen nog van kracht blijven. Partijen zullen over de bepalingen welke nietig zijn of niet rechtsgeldig worden, overleg plegen, </w:t>
      </w:r>
      <w:proofErr w:type="gramStart"/>
      <w:r w:rsidRPr="00E921A8">
        <w:t>teneinde</w:t>
      </w:r>
      <w:proofErr w:type="gramEnd"/>
      <w:r w:rsidRPr="00E921A8">
        <w:t xml:space="preserve"> een vervangende regeling te treffen, in dier voege dat in zijn geheel de strekking van deze </w:t>
      </w:r>
      <w:r w:rsidR="007004D2">
        <w:t>Overeenkomst</w:t>
      </w:r>
      <w:r w:rsidR="007004D2" w:rsidRPr="00E921A8">
        <w:t xml:space="preserve"> </w:t>
      </w:r>
      <w:r w:rsidRPr="00E921A8">
        <w:t>behouden blijft.</w:t>
      </w:r>
    </w:p>
    <w:p w14:paraId="22F4C42F" w14:textId="77777777" w:rsidR="00E921A8" w:rsidRDefault="00E921A8" w:rsidP="00E921A8">
      <w:pPr>
        <w:pStyle w:val="Lijstalinea"/>
        <w:numPr>
          <w:ilvl w:val="0"/>
          <w:numId w:val="35"/>
        </w:numPr>
        <w:ind w:left="426" w:hanging="426"/>
      </w:pPr>
      <w:r w:rsidRPr="00E921A8">
        <w:t xml:space="preserve">Bepalingen die naar hun aard zijn bestemd om ook na beëindiging van de </w:t>
      </w:r>
      <w:r w:rsidR="007004D2">
        <w:t>Overeenkomst</w:t>
      </w:r>
      <w:r w:rsidR="007004D2" w:rsidRPr="00E921A8">
        <w:t xml:space="preserve"> </w:t>
      </w:r>
      <w:r w:rsidRPr="00E921A8">
        <w:t xml:space="preserve">voort te duren, behouden hun werking ook nadat de </w:t>
      </w:r>
      <w:r w:rsidR="007004D2">
        <w:t>Overeenkomst</w:t>
      </w:r>
      <w:r w:rsidR="007004D2" w:rsidRPr="00E921A8">
        <w:t xml:space="preserve"> </w:t>
      </w:r>
      <w:r w:rsidRPr="00E921A8">
        <w:t>is beëindigd.</w:t>
      </w:r>
    </w:p>
    <w:p w14:paraId="231711B9" w14:textId="77777777" w:rsidR="002E404B" w:rsidRDefault="002E404B">
      <w:pPr>
        <w:rPr>
          <w:rFonts w:eastAsiaTheme="majorEastAsia" w:cstheme="majorBidi"/>
          <w:kern w:val="2"/>
          <w:sz w:val="32"/>
          <w14:ligatures w14:val="standardContextual"/>
        </w:rPr>
      </w:pPr>
      <w:r>
        <w:br w:type="page"/>
      </w:r>
    </w:p>
    <w:p w14:paraId="470FA718" w14:textId="77777777" w:rsidR="00E921A8" w:rsidRPr="003B7172" w:rsidRDefault="00E921A8" w:rsidP="003B7172">
      <w:pPr>
        <w:rPr>
          <w:sz w:val="32"/>
          <w:szCs w:val="32"/>
        </w:rPr>
      </w:pPr>
      <w:r w:rsidRPr="003B7172">
        <w:rPr>
          <w:sz w:val="32"/>
          <w:szCs w:val="32"/>
        </w:rPr>
        <w:lastRenderedPageBreak/>
        <w:t>Aldus overeengekomen en ondertekend in tweevoud,</w:t>
      </w:r>
    </w:p>
    <w:tbl>
      <w:tblPr>
        <w:tblStyle w:val="Tabelraster"/>
        <w:tblW w:w="0" w:type="auto"/>
        <w:tblLayout w:type="fixed"/>
        <w:tblLook w:val="04A0" w:firstRow="1" w:lastRow="0" w:firstColumn="1" w:lastColumn="0" w:noHBand="0" w:noVBand="1"/>
      </w:tblPr>
      <w:tblGrid>
        <w:gridCol w:w="988"/>
        <w:gridCol w:w="283"/>
        <w:gridCol w:w="3722"/>
        <w:gridCol w:w="956"/>
        <w:gridCol w:w="283"/>
        <w:gridCol w:w="3396"/>
      </w:tblGrid>
      <w:tr w:rsidR="00E921A8" w:rsidRPr="00E921A8" w14:paraId="17250851" w14:textId="77777777" w:rsidTr="00E921A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993"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E8A2919" w14:textId="77777777" w:rsidR="00E921A8" w:rsidRPr="00E921A8" w:rsidRDefault="00E921A8" w:rsidP="00E921A8">
            <w:pPr>
              <w:spacing w:after="210" w:line="276" w:lineRule="auto"/>
              <w:rPr>
                <w:rFonts w:ascii="Segoe UI" w:hAnsi="Segoe UI" w:cs="Segoe UI"/>
                <w:sz w:val="22"/>
                <w:szCs w:val="22"/>
              </w:rPr>
            </w:pPr>
            <w:r w:rsidRPr="00E921A8">
              <w:rPr>
                <w:rFonts w:ascii="Segoe UI" w:hAnsi="Segoe UI" w:cs="Segoe UI"/>
                <w:sz w:val="22"/>
                <w:szCs w:val="22"/>
              </w:rPr>
              <w:t>Namens Opdrachtgever,</w:t>
            </w:r>
          </w:p>
        </w:tc>
        <w:tc>
          <w:tcPr>
            <w:tcW w:w="463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55774B4" w14:textId="77777777" w:rsidR="00E921A8" w:rsidRPr="00E921A8" w:rsidRDefault="00E921A8" w:rsidP="00E921A8">
            <w:pPr>
              <w:spacing w:after="210" w:line="276" w:lineRule="auto"/>
              <w:cnfStyle w:val="100000000000" w:firstRow="1" w:lastRow="0" w:firstColumn="0" w:lastColumn="0" w:oddVBand="0" w:evenVBand="0" w:oddHBand="0" w:evenHBand="0" w:firstRowFirstColumn="0" w:firstRowLastColumn="0" w:lastRowFirstColumn="0" w:lastRowLastColumn="0"/>
              <w:rPr>
                <w:rFonts w:ascii="Segoe UI" w:hAnsi="Segoe UI" w:cs="Segoe UI"/>
                <w:sz w:val="22"/>
                <w:szCs w:val="22"/>
              </w:rPr>
            </w:pPr>
            <w:r w:rsidRPr="00E921A8">
              <w:rPr>
                <w:rFonts w:ascii="Segoe UI" w:hAnsi="Segoe UI" w:cs="Segoe UI"/>
                <w:sz w:val="22"/>
                <w:szCs w:val="22"/>
              </w:rPr>
              <w:t>Namens Opdrachtnemer,</w:t>
            </w:r>
          </w:p>
        </w:tc>
      </w:tr>
      <w:tr w:rsidR="00E921A8" w:rsidRPr="00E921A8" w14:paraId="073DDAF7" w14:textId="77777777" w:rsidTr="002E404B">
        <w:trPr>
          <w:trHeight w:val="567"/>
        </w:trPr>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2BCC6A0" w14:textId="77777777" w:rsidR="00E921A8" w:rsidRPr="00E921A8" w:rsidRDefault="00E921A8" w:rsidP="00E921A8">
            <w:pPr>
              <w:spacing w:after="210" w:line="276" w:lineRule="auto"/>
              <w:rPr>
                <w:rFonts w:ascii="Segoe UI" w:hAnsi="Segoe UI" w:cs="Segoe UI"/>
                <w:szCs w:val="20"/>
              </w:rPr>
            </w:pPr>
            <w:r w:rsidRPr="00E921A8">
              <w:rPr>
                <w:rFonts w:ascii="Segoe UI" w:hAnsi="Segoe UI" w:cs="Segoe UI"/>
                <w:szCs w:val="20"/>
              </w:rPr>
              <w:t>Naam</w:t>
            </w:r>
          </w:p>
        </w:tc>
        <w:tc>
          <w:tcPr>
            <w:tcW w:w="2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F1C8846" w14:textId="77777777" w:rsidR="00E921A8" w:rsidRPr="00E921A8" w:rsidRDefault="00E921A8" w:rsidP="00E921A8">
            <w:pPr>
              <w:spacing w:after="210" w:line="276" w:lineRule="auto"/>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E921A8">
              <w:rPr>
                <w:rFonts w:ascii="Segoe UI" w:hAnsi="Segoe UI" w:cs="Segoe UI"/>
                <w:sz w:val="22"/>
                <w:szCs w:val="22"/>
              </w:rPr>
              <w:t>:</w:t>
            </w:r>
          </w:p>
        </w:tc>
        <w:tc>
          <w:tcPr>
            <w:tcW w:w="37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4A495FD" w14:textId="77777777" w:rsidR="00E921A8" w:rsidRPr="00E921A8" w:rsidRDefault="00E921A8" w:rsidP="00E921A8">
            <w:pPr>
              <w:spacing w:after="210" w:line="276" w:lineRule="auto"/>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E921A8">
              <w:rPr>
                <w:rFonts w:ascii="Segoe UI" w:hAnsi="Segoe UI" w:cs="Segoe UI"/>
                <w:sz w:val="22"/>
                <w:szCs w:val="22"/>
              </w:rPr>
              <w:t>……………………………………</w:t>
            </w:r>
            <w:r>
              <w:rPr>
                <w:rFonts w:ascii="Segoe UI" w:hAnsi="Segoe UI" w:cs="Segoe UI"/>
                <w:sz w:val="22"/>
                <w:szCs w:val="22"/>
              </w:rPr>
              <w:t>…………………..</w:t>
            </w:r>
          </w:p>
        </w:tc>
        <w:tc>
          <w:tcPr>
            <w:tcW w:w="9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91ACA00" w14:textId="77777777" w:rsidR="00E921A8" w:rsidRPr="00E921A8" w:rsidRDefault="00E921A8" w:rsidP="00E921A8">
            <w:pPr>
              <w:spacing w:after="210" w:line="276" w:lineRule="auto"/>
              <w:cnfStyle w:val="000000000000" w:firstRow="0" w:lastRow="0" w:firstColumn="0" w:lastColumn="0" w:oddVBand="0" w:evenVBand="0" w:oddHBand="0" w:evenHBand="0" w:firstRowFirstColumn="0" w:firstRowLastColumn="0" w:lastRowFirstColumn="0" w:lastRowLastColumn="0"/>
              <w:rPr>
                <w:rFonts w:ascii="Segoe UI" w:hAnsi="Segoe UI" w:cs="Segoe UI"/>
                <w:szCs w:val="20"/>
              </w:rPr>
            </w:pPr>
            <w:r w:rsidRPr="00E921A8">
              <w:rPr>
                <w:rFonts w:ascii="Segoe UI" w:hAnsi="Segoe UI" w:cs="Segoe UI"/>
                <w:szCs w:val="20"/>
              </w:rPr>
              <w:t>Naam</w:t>
            </w:r>
          </w:p>
        </w:tc>
        <w:tc>
          <w:tcPr>
            <w:tcW w:w="2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3C43997" w14:textId="77777777" w:rsidR="00E921A8" w:rsidRPr="00E921A8" w:rsidRDefault="00E921A8" w:rsidP="00E921A8">
            <w:pPr>
              <w:spacing w:after="210" w:line="276" w:lineRule="auto"/>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E921A8">
              <w:rPr>
                <w:rFonts w:ascii="Segoe UI" w:hAnsi="Segoe UI" w:cs="Segoe UI"/>
                <w:sz w:val="22"/>
                <w:szCs w:val="22"/>
              </w:rPr>
              <w:t>:</w:t>
            </w:r>
          </w:p>
        </w:tc>
        <w:tc>
          <w:tcPr>
            <w:tcW w:w="33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9E23CA8" w14:textId="77777777" w:rsidR="00E921A8" w:rsidRPr="00E921A8" w:rsidRDefault="00E921A8" w:rsidP="00E921A8">
            <w:pPr>
              <w:spacing w:after="210" w:line="276" w:lineRule="auto"/>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E921A8">
              <w:rPr>
                <w:rFonts w:ascii="Segoe UI" w:hAnsi="Segoe UI" w:cs="Segoe UI"/>
                <w:sz w:val="22"/>
                <w:szCs w:val="22"/>
              </w:rPr>
              <w:t>……………………………………</w:t>
            </w:r>
            <w:r w:rsidR="008F4CEF">
              <w:rPr>
                <w:rFonts w:ascii="Segoe UI" w:hAnsi="Segoe UI" w:cs="Segoe UI"/>
                <w:sz w:val="22"/>
                <w:szCs w:val="22"/>
              </w:rPr>
              <w:t>……………..</w:t>
            </w:r>
          </w:p>
        </w:tc>
      </w:tr>
      <w:tr w:rsidR="00E921A8" w:rsidRPr="00E921A8" w14:paraId="5DD315C3" w14:textId="77777777" w:rsidTr="002E404B">
        <w:trPr>
          <w:trHeight w:val="567"/>
        </w:trPr>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05F8B7" w14:textId="77777777" w:rsidR="00E921A8" w:rsidRPr="00E921A8" w:rsidRDefault="00E921A8" w:rsidP="00E921A8">
            <w:pPr>
              <w:spacing w:after="210" w:line="276" w:lineRule="auto"/>
              <w:rPr>
                <w:rFonts w:ascii="Segoe UI" w:hAnsi="Segoe UI" w:cs="Segoe UI"/>
                <w:szCs w:val="20"/>
              </w:rPr>
            </w:pPr>
            <w:r w:rsidRPr="00E921A8">
              <w:rPr>
                <w:rFonts w:ascii="Segoe UI" w:hAnsi="Segoe UI" w:cs="Segoe UI"/>
                <w:szCs w:val="20"/>
              </w:rPr>
              <w:t>Functie</w:t>
            </w:r>
          </w:p>
        </w:tc>
        <w:tc>
          <w:tcPr>
            <w:tcW w:w="2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F236D27" w14:textId="77777777" w:rsidR="00E921A8" w:rsidRPr="00E921A8" w:rsidRDefault="00E921A8" w:rsidP="00E921A8">
            <w:pPr>
              <w:spacing w:after="210" w:line="276" w:lineRule="auto"/>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E921A8">
              <w:rPr>
                <w:rFonts w:ascii="Segoe UI" w:hAnsi="Segoe UI" w:cs="Segoe UI"/>
                <w:sz w:val="22"/>
                <w:szCs w:val="22"/>
              </w:rPr>
              <w:t>:</w:t>
            </w:r>
            <w:r>
              <w:rPr>
                <w:rFonts w:ascii="Segoe UI" w:hAnsi="Segoe UI" w:cs="Segoe UI"/>
                <w:sz w:val="22"/>
                <w:szCs w:val="22"/>
              </w:rPr>
              <w:t xml:space="preserve"> </w:t>
            </w:r>
          </w:p>
        </w:tc>
        <w:tc>
          <w:tcPr>
            <w:tcW w:w="37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1F67ED" w14:textId="77777777" w:rsidR="00E921A8" w:rsidRPr="00E921A8" w:rsidRDefault="00E921A8" w:rsidP="00E921A8">
            <w:pPr>
              <w:spacing w:after="210" w:line="276" w:lineRule="auto"/>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E921A8">
              <w:rPr>
                <w:rFonts w:ascii="Segoe UI" w:hAnsi="Segoe UI" w:cs="Segoe UI"/>
                <w:sz w:val="22"/>
                <w:szCs w:val="22"/>
              </w:rPr>
              <w:t>……………………………………</w:t>
            </w:r>
            <w:r>
              <w:rPr>
                <w:rFonts w:ascii="Segoe UI" w:hAnsi="Segoe UI" w:cs="Segoe UI"/>
                <w:sz w:val="22"/>
                <w:szCs w:val="22"/>
              </w:rPr>
              <w:t>…………………..</w:t>
            </w:r>
          </w:p>
        </w:tc>
        <w:tc>
          <w:tcPr>
            <w:tcW w:w="9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E2EB7A" w14:textId="77777777" w:rsidR="00E921A8" w:rsidRPr="00E921A8" w:rsidRDefault="00E921A8" w:rsidP="00E921A8">
            <w:pPr>
              <w:spacing w:after="210" w:line="276" w:lineRule="auto"/>
              <w:cnfStyle w:val="000000000000" w:firstRow="0" w:lastRow="0" w:firstColumn="0" w:lastColumn="0" w:oddVBand="0" w:evenVBand="0" w:oddHBand="0" w:evenHBand="0" w:firstRowFirstColumn="0" w:firstRowLastColumn="0" w:lastRowFirstColumn="0" w:lastRowLastColumn="0"/>
              <w:rPr>
                <w:rFonts w:ascii="Segoe UI" w:hAnsi="Segoe UI" w:cs="Segoe UI"/>
                <w:szCs w:val="20"/>
              </w:rPr>
            </w:pPr>
            <w:r w:rsidRPr="00E921A8">
              <w:rPr>
                <w:rFonts w:ascii="Segoe UI" w:hAnsi="Segoe UI" w:cs="Segoe UI"/>
                <w:szCs w:val="20"/>
              </w:rPr>
              <w:t>Functie</w:t>
            </w:r>
          </w:p>
        </w:tc>
        <w:tc>
          <w:tcPr>
            <w:tcW w:w="2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70953D" w14:textId="77777777" w:rsidR="00E921A8" w:rsidRPr="00E921A8" w:rsidRDefault="00E921A8" w:rsidP="00E921A8">
            <w:pPr>
              <w:spacing w:after="210" w:line="276" w:lineRule="auto"/>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E921A8">
              <w:rPr>
                <w:rFonts w:ascii="Segoe UI" w:hAnsi="Segoe UI" w:cs="Segoe UI"/>
                <w:sz w:val="22"/>
                <w:szCs w:val="22"/>
              </w:rPr>
              <w:t>:</w:t>
            </w:r>
          </w:p>
        </w:tc>
        <w:tc>
          <w:tcPr>
            <w:tcW w:w="33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1A30E8" w14:textId="77777777" w:rsidR="00E921A8" w:rsidRPr="00E921A8" w:rsidRDefault="00E921A8" w:rsidP="00E921A8">
            <w:pPr>
              <w:spacing w:after="210" w:line="276" w:lineRule="auto"/>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E921A8">
              <w:rPr>
                <w:rFonts w:ascii="Segoe UI" w:hAnsi="Segoe UI" w:cs="Segoe UI"/>
                <w:sz w:val="22"/>
                <w:szCs w:val="22"/>
              </w:rPr>
              <w:t>……………………………………</w:t>
            </w:r>
            <w:r w:rsidR="008F4CEF">
              <w:rPr>
                <w:rFonts w:ascii="Segoe UI" w:hAnsi="Segoe UI" w:cs="Segoe UI"/>
                <w:sz w:val="22"/>
                <w:szCs w:val="22"/>
              </w:rPr>
              <w:t>……………..</w:t>
            </w:r>
          </w:p>
        </w:tc>
      </w:tr>
      <w:tr w:rsidR="00E921A8" w:rsidRPr="00E921A8" w14:paraId="0AA13700" w14:textId="77777777" w:rsidTr="002E404B">
        <w:trPr>
          <w:trHeight w:val="567"/>
        </w:trPr>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5F6BFBF" w14:textId="77777777" w:rsidR="00E921A8" w:rsidRPr="00E921A8" w:rsidRDefault="00E921A8" w:rsidP="00E921A8">
            <w:pPr>
              <w:spacing w:after="210" w:line="276" w:lineRule="auto"/>
              <w:rPr>
                <w:rFonts w:ascii="Segoe UI" w:hAnsi="Segoe UI" w:cs="Segoe UI"/>
                <w:szCs w:val="20"/>
              </w:rPr>
            </w:pPr>
            <w:r w:rsidRPr="00E921A8">
              <w:rPr>
                <w:rFonts w:ascii="Segoe UI" w:hAnsi="Segoe UI" w:cs="Segoe UI"/>
                <w:szCs w:val="20"/>
              </w:rPr>
              <w:t xml:space="preserve">Datum </w:t>
            </w:r>
          </w:p>
        </w:tc>
        <w:tc>
          <w:tcPr>
            <w:tcW w:w="2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626B70F" w14:textId="77777777" w:rsidR="00E921A8" w:rsidRPr="00E921A8" w:rsidRDefault="00E921A8" w:rsidP="00E921A8">
            <w:pPr>
              <w:spacing w:after="210" w:line="276" w:lineRule="auto"/>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E921A8">
              <w:rPr>
                <w:rFonts w:ascii="Segoe UI" w:hAnsi="Segoe UI" w:cs="Segoe UI"/>
                <w:sz w:val="22"/>
                <w:szCs w:val="22"/>
              </w:rPr>
              <w:t>:</w:t>
            </w:r>
          </w:p>
        </w:tc>
        <w:tc>
          <w:tcPr>
            <w:tcW w:w="37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49AEE3" w14:textId="77777777" w:rsidR="002E404B" w:rsidRPr="00E921A8" w:rsidRDefault="00E921A8" w:rsidP="00E921A8">
            <w:pPr>
              <w:spacing w:after="210" w:line="276" w:lineRule="auto"/>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E921A8">
              <w:rPr>
                <w:rFonts w:ascii="Segoe UI" w:hAnsi="Segoe UI" w:cs="Segoe UI"/>
                <w:sz w:val="22"/>
                <w:szCs w:val="22"/>
              </w:rPr>
              <w:t>……………………………………</w:t>
            </w:r>
            <w:r>
              <w:rPr>
                <w:rFonts w:ascii="Segoe UI" w:hAnsi="Segoe UI" w:cs="Segoe UI"/>
                <w:sz w:val="22"/>
                <w:szCs w:val="22"/>
              </w:rPr>
              <w:t>…………………..</w:t>
            </w:r>
          </w:p>
        </w:tc>
        <w:tc>
          <w:tcPr>
            <w:tcW w:w="9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3C71EA6" w14:textId="77777777" w:rsidR="00E921A8" w:rsidRPr="00E921A8" w:rsidRDefault="00E921A8" w:rsidP="00E921A8">
            <w:pPr>
              <w:spacing w:after="210" w:line="276" w:lineRule="auto"/>
              <w:cnfStyle w:val="000000000000" w:firstRow="0" w:lastRow="0" w:firstColumn="0" w:lastColumn="0" w:oddVBand="0" w:evenVBand="0" w:oddHBand="0" w:evenHBand="0" w:firstRowFirstColumn="0" w:firstRowLastColumn="0" w:lastRowFirstColumn="0" w:lastRowLastColumn="0"/>
              <w:rPr>
                <w:rFonts w:ascii="Segoe UI" w:hAnsi="Segoe UI" w:cs="Segoe UI"/>
                <w:szCs w:val="20"/>
              </w:rPr>
            </w:pPr>
            <w:r w:rsidRPr="00E921A8">
              <w:rPr>
                <w:rFonts w:ascii="Segoe UI" w:hAnsi="Segoe UI" w:cs="Segoe UI"/>
                <w:szCs w:val="20"/>
              </w:rPr>
              <w:t>Datum</w:t>
            </w:r>
          </w:p>
        </w:tc>
        <w:tc>
          <w:tcPr>
            <w:tcW w:w="2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8EF743D" w14:textId="77777777" w:rsidR="00E921A8" w:rsidRPr="00E921A8" w:rsidRDefault="00E921A8" w:rsidP="00E921A8">
            <w:pPr>
              <w:spacing w:after="210" w:line="276" w:lineRule="auto"/>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E921A8">
              <w:rPr>
                <w:rFonts w:ascii="Segoe UI" w:hAnsi="Segoe UI" w:cs="Segoe UI"/>
                <w:sz w:val="22"/>
                <w:szCs w:val="22"/>
              </w:rPr>
              <w:t>:</w:t>
            </w:r>
          </w:p>
        </w:tc>
        <w:tc>
          <w:tcPr>
            <w:tcW w:w="33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54B08E5" w14:textId="77777777" w:rsidR="00E921A8" w:rsidRPr="00E921A8" w:rsidRDefault="00E921A8" w:rsidP="00E921A8">
            <w:pPr>
              <w:spacing w:after="210" w:line="276" w:lineRule="auto"/>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E921A8">
              <w:rPr>
                <w:rFonts w:ascii="Segoe UI" w:hAnsi="Segoe UI" w:cs="Segoe UI"/>
                <w:sz w:val="22"/>
                <w:szCs w:val="22"/>
              </w:rPr>
              <w:t>……………………………………</w:t>
            </w:r>
            <w:r w:rsidR="008F4CEF">
              <w:rPr>
                <w:rFonts w:ascii="Segoe UI" w:hAnsi="Segoe UI" w:cs="Segoe UI"/>
                <w:sz w:val="22"/>
                <w:szCs w:val="22"/>
              </w:rPr>
              <w:t>……………..</w:t>
            </w:r>
          </w:p>
        </w:tc>
      </w:tr>
      <w:tr w:rsidR="002E404B" w:rsidRPr="00E921A8" w14:paraId="776A7026" w14:textId="77777777" w:rsidTr="002E404B">
        <w:trPr>
          <w:trHeight w:val="567"/>
        </w:trPr>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C7AD80" w14:textId="77777777" w:rsidR="002E404B" w:rsidRPr="002E404B" w:rsidRDefault="002E404B" w:rsidP="00E921A8">
            <w:pPr>
              <w:rPr>
                <w:rFonts w:ascii="Segoe UI" w:hAnsi="Segoe UI" w:cs="Segoe UI"/>
                <w:szCs w:val="20"/>
              </w:rPr>
            </w:pPr>
            <w:r w:rsidRPr="002E404B">
              <w:rPr>
                <w:rFonts w:ascii="Segoe UI" w:hAnsi="Segoe UI" w:cs="Segoe UI"/>
                <w:szCs w:val="20"/>
              </w:rPr>
              <w:t>Handtekening:</w:t>
            </w:r>
          </w:p>
        </w:tc>
        <w:tc>
          <w:tcPr>
            <w:tcW w:w="2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857F1AD" w14:textId="77777777" w:rsidR="002E404B" w:rsidRPr="002E404B" w:rsidRDefault="002E404B" w:rsidP="00E921A8">
            <w:pPr>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2E404B">
              <w:rPr>
                <w:rFonts w:ascii="Segoe UI" w:hAnsi="Segoe UI" w:cs="Segoe UI"/>
              </w:rPr>
              <w:t>:</w:t>
            </w:r>
          </w:p>
        </w:tc>
        <w:tc>
          <w:tcPr>
            <w:tcW w:w="37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0DF3C16" w14:textId="77777777" w:rsidR="002E404B" w:rsidRPr="002E404B" w:rsidRDefault="002E404B" w:rsidP="00E921A8">
            <w:pPr>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2E404B">
              <w:rPr>
                <w:rFonts w:ascii="Segoe UI" w:hAnsi="Segoe UI" w:cs="Segoe UI"/>
              </w:rPr>
              <w:t>……………………………………………….</w:t>
            </w:r>
          </w:p>
        </w:tc>
        <w:tc>
          <w:tcPr>
            <w:tcW w:w="9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10E159" w14:textId="77777777" w:rsidR="002E404B" w:rsidRPr="002E404B" w:rsidRDefault="002E404B" w:rsidP="00E921A8">
            <w:pPr>
              <w:cnfStyle w:val="000000000000" w:firstRow="0" w:lastRow="0" w:firstColumn="0" w:lastColumn="0" w:oddVBand="0" w:evenVBand="0" w:oddHBand="0" w:evenHBand="0" w:firstRowFirstColumn="0" w:firstRowLastColumn="0" w:lastRowFirstColumn="0" w:lastRowLastColumn="0"/>
              <w:rPr>
                <w:rFonts w:ascii="Segoe UI" w:hAnsi="Segoe UI" w:cs="Segoe UI"/>
                <w:szCs w:val="20"/>
              </w:rPr>
            </w:pPr>
            <w:r w:rsidRPr="002E404B">
              <w:rPr>
                <w:rFonts w:ascii="Segoe UI" w:hAnsi="Segoe UI" w:cs="Segoe UI"/>
                <w:szCs w:val="20"/>
              </w:rPr>
              <w:t>Handtekening</w:t>
            </w:r>
          </w:p>
        </w:tc>
        <w:tc>
          <w:tcPr>
            <w:tcW w:w="2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5A1E681" w14:textId="77777777" w:rsidR="002E404B" w:rsidRPr="002E404B" w:rsidRDefault="002E404B" w:rsidP="00E921A8">
            <w:pPr>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2E404B">
              <w:rPr>
                <w:rFonts w:ascii="Segoe UI" w:hAnsi="Segoe UI" w:cs="Segoe UI"/>
              </w:rPr>
              <w:t>:</w:t>
            </w:r>
          </w:p>
        </w:tc>
        <w:tc>
          <w:tcPr>
            <w:tcW w:w="33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F14AE2B" w14:textId="77777777" w:rsidR="002E404B" w:rsidRPr="002E404B" w:rsidRDefault="002E404B" w:rsidP="00E921A8">
            <w:pPr>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2E404B">
              <w:rPr>
                <w:rFonts w:ascii="Segoe UI" w:hAnsi="Segoe UI" w:cs="Segoe UI"/>
              </w:rPr>
              <w:t>…………………………………………..</w:t>
            </w:r>
          </w:p>
        </w:tc>
      </w:tr>
    </w:tbl>
    <w:p w14:paraId="495D5B6A" w14:textId="77777777" w:rsidR="003D7A11" w:rsidRDefault="003D7A11" w:rsidP="002E404B"/>
    <w:p w14:paraId="1D88C3DB" w14:textId="77777777" w:rsidR="002E404B" w:rsidRDefault="002E404B" w:rsidP="002E404B">
      <w:r w:rsidRPr="002E404B">
        <w:rPr>
          <w:b/>
          <w:bCs/>
        </w:rPr>
        <w:t>Bijlagen</w:t>
      </w:r>
      <w:r>
        <w:t>:</w:t>
      </w:r>
    </w:p>
    <w:p w14:paraId="22CE73F0" w14:textId="4FF7DE4E" w:rsidR="002E404B" w:rsidRDefault="002E404B" w:rsidP="002E404B">
      <w:r>
        <w:t>1.</w:t>
      </w:r>
      <w:r>
        <w:tab/>
      </w:r>
      <w:r w:rsidR="00162142">
        <w:t>VNG-</w:t>
      </w:r>
      <w:r w:rsidR="00162142" w:rsidRPr="00162142">
        <w:t>inkoopvoorwaarden</w:t>
      </w:r>
      <w:r w:rsidRPr="00162142">
        <w:t>;</w:t>
      </w:r>
    </w:p>
    <w:p w14:paraId="65428DAF" w14:textId="77777777" w:rsidR="002E404B" w:rsidRDefault="002E404B" w:rsidP="002E404B">
      <w:r>
        <w:t>2.</w:t>
      </w:r>
      <w:r>
        <w:tab/>
        <w:t>De nota(’s) van inlichtingen;</w:t>
      </w:r>
    </w:p>
    <w:p w14:paraId="45426810" w14:textId="15BD8963" w:rsidR="002E404B" w:rsidRDefault="002E404B" w:rsidP="002E404B">
      <w:r>
        <w:t>3.</w:t>
      </w:r>
      <w:r>
        <w:tab/>
      </w:r>
      <w:r w:rsidR="00F97374" w:rsidRPr="00162142">
        <w:t>Het Beschrijvend document</w:t>
      </w:r>
      <w:r w:rsidRPr="00162142">
        <w:t xml:space="preserve"> van Opdrachtgever;</w:t>
      </w:r>
    </w:p>
    <w:p w14:paraId="1F9F0076" w14:textId="3BD34D04" w:rsidR="002E404B" w:rsidRDefault="002E404B" w:rsidP="002E404B">
      <w:r>
        <w:t>4.</w:t>
      </w:r>
      <w:r>
        <w:tab/>
      </w:r>
      <w:r w:rsidR="00162142">
        <w:t>Inschrijving</w:t>
      </w:r>
      <w:r>
        <w:t xml:space="preserve"> van Opdrachtnemer d.d. </w:t>
      </w:r>
      <w:proofErr w:type="spellStart"/>
      <w:r w:rsidRPr="002E404B">
        <w:rPr>
          <w:highlight w:val="lightGray"/>
        </w:rPr>
        <w:t>dd</w:t>
      </w:r>
      <w:proofErr w:type="spellEnd"/>
      <w:r w:rsidRPr="002E404B">
        <w:rPr>
          <w:highlight w:val="lightGray"/>
        </w:rPr>
        <w:t>/mm/</w:t>
      </w:r>
      <w:proofErr w:type="spellStart"/>
      <w:r w:rsidRPr="002E404B">
        <w:rPr>
          <w:highlight w:val="lightGray"/>
        </w:rPr>
        <w:t>jjjj</w:t>
      </w:r>
      <w:proofErr w:type="spellEnd"/>
      <w:r w:rsidRPr="002E404B">
        <w:rPr>
          <w:highlight w:val="lightGray"/>
        </w:rPr>
        <w:t>.</w:t>
      </w:r>
    </w:p>
    <w:sectPr w:rsidR="002E404B" w:rsidSect="004334FD">
      <w:headerReference w:type="default" r:id="rId14"/>
      <w:footerReference w:type="default" r:id="rId15"/>
      <w:pgSz w:w="11906" w:h="16838" w:code="9"/>
      <w:pgMar w:top="1418" w:right="1134" w:bottom="1134" w:left="1134" w:header="709"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F1C71" w14:textId="77777777" w:rsidR="00E256C1" w:rsidRDefault="00E256C1" w:rsidP="003B0EE2">
      <w:pPr>
        <w:spacing w:after="0" w:line="240" w:lineRule="auto"/>
      </w:pPr>
      <w:r>
        <w:separator/>
      </w:r>
    </w:p>
  </w:endnote>
  <w:endnote w:type="continuationSeparator" w:id="0">
    <w:p w14:paraId="03CF1E1B" w14:textId="77777777" w:rsidR="00E256C1" w:rsidRDefault="00E256C1" w:rsidP="003B0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Times New Roman (Hoofdtekst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4020408"/>
      <w:docPartObj>
        <w:docPartGallery w:val="Page Numbers (Bottom of Page)"/>
        <w:docPartUnique/>
      </w:docPartObj>
    </w:sdtPr>
    <w:sdtEndPr/>
    <w:sdtContent>
      <w:p w14:paraId="11299194" w14:textId="77777777" w:rsidR="003B0EE2" w:rsidRDefault="003B0EE2">
        <w:pPr>
          <w:pStyle w:val="Voettekst"/>
          <w:jc w:val="right"/>
        </w:pPr>
        <w:r>
          <w:fldChar w:fldCharType="begin"/>
        </w:r>
        <w:r>
          <w:instrText>PAGE   \* MERGEFORMAT</w:instrText>
        </w:r>
        <w:r>
          <w:fldChar w:fldCharType="separate"/>
        </w:r>
        <w:r>
          <w:t>2</w:t>
        </w:r>
        <w:r>
          <w:fldChar w:fldCharType="end"/>
        </w:r>
      </w:p>
    </w:sdtContent>
  </w:sdt>
  <w:p w14:paraId="02C2A6BF" w14:textId="77777777" w:rsidR="003B0EE2" w:rsidRDefault="002460D3" w:rsidP="002460D3">
    <w:pPr>
      <w:pStyle w:val="Tekstinheaderrapport"/>
    </w:pPr>
    <w:r>
      <w:t>Paraaf Opdrachtgever:</w:t>
    </w:r>
  </w:p>
  <w:p w14:paraId="0083A7E9" w14:textId="77777777" w:rsidR="002460D3" w:rsidRDefault="002460D3">
    <w:pPr>
      <w:pStyle w:val="Voettekst"/>
    </w:pPr>
  </w:p>
  <w:p w14:paraId="55CD43CD" w14:textId="77777777" w:rsidR="002460D3" w:rsidRDefault="002460D3" w:rsidP="002460D3">
    <w:pPr>
      <w:pStyle w:val="Tekstinheaderrapport"/>
    </w:pPr>
    <w:r>
      <w:t>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C141E" w14:textId="77777777" w:rsidR="00E256C1" w:rsidRDefault="00E256C1" w:rsidP="003B0EE2">
      <w:pPr>
        <w:spacing w:after="0" w:line="240" w:lineRule="auto"/>
      </w:pPr>
      <w:r>
        <w:separator/>
      </w:r>
    </w:p>
  </w:footnote>
  <w:footnote w:type="continuationSeparator" w:id="0">
    <w:p w14:paraId="4E56A80F" w14:textId="77777777" w:rsidR="00E256C1" w:rsidRDefault="00E256C1" w:rsidP="003B0E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DFE11" w14:textId="2B63487B" w:rsidR="003B0EE2" w:rsidRDefault="003B0EE2" w:rsidP="003B0EE2">
    <w:pPr>
      <w:pStyle w:val="Tekstinheaderrapport"/>
    </w:pPr>
    <w:r w:rsidRPr="0055642A">
      <w:rPr>
        <w:noProof/>
      </w:rPr>
      <w:drawing>
        <wp:anchor distT="0" distB="0" distL="114300" distR="114300" simplePos="0" relativeHeight="251659264" behindDoc="0" locked="0" layoutInCell="1" allowOverlap="1" wp14:anchorId="5A85703D" wp14:editId="4C2FA84E">
          <wp:simplePos x="0" y="0"/>
          <wp:positionH relativeFrom="margin">
            <wp:posOffset>4342130</wp:posOffset>
          </wp:positionH>
          <wp:positionV relativeFrom="topMargin">
            <wp:posOffset>-30480</wp:posOffset>
          </wp:positionV>
          <wp:extent cx="1943100" cy="914400"/>
          <wp:effectExtent l="0" t="0" r="0" b="0"/>
          <wp:wrapNone/>
          <wp:docPr id="195647620" name="Afbeelding 1" descr="Afbeelding met Lettertype, Graphics, schermopname,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681298" name="Afbeelding 1" descr="Afbeelding met Lettertype, Graphics, schermopname, tekst&#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431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60D3" w:rsidRPr="0055642A">
      <w:t>Raamovereenkomst</w:t>
    </w:r>
    <w:r>
      <w:t xml:space="preserve"> </w:t>
    </w:r>
    <w:r w:rsidR="00C07E9B">
      <w:t>Tankpassen en laadsleutels</w:t>
    </w:r>
  </w:p>
  <w:p w14:paraId="1428A3DA" w14:textId="58DC7435" w:rsidR="002460D3" w:rsidRDefault="002460D3" w:rsidP="003B0EE2">
    <w:pPr>
      <w:pStyle w:val="Tekstinheaderrapport"/>
    </w:pPr>
    <w:r>
      <w:t xml:space="preserve">Referentienummer </w:t>
    </w:r>
    <w:r w:rsidR="00C07E9B">
      <w:t>OG</w:t>
    </w:r>
    <w:r w:rsidR="0055642A">
      <w:t xml:space="preserve"> 1204748</w:t>
    </w:r>
    <w:r>
      <w:t xml:space="preserve">, datum </w:t>
    </w:r>
    <w:r w:rsidR="00AA4D37" w:rsidRPr="00AA4D37">
      <w:rPr>
        <w:highlight w:val="lightGray"/>
      </w:rPr>
      <w:t>&lt;&gt;</w:t>
    </w:r>
  </w:p>
  <w:p w14:paraId="76229538" w14:textId="77777777" w:rsidR="003B0EE2" w:rsidRDefault="003B0EE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6F8A"/>
    <w:multiLevelType w:val="hybridMultilevel"/>
    <w:tmpl w:val="A41A01C2"/>
    <w:lvl w:ilvl="0" w:tplc="BC56E888">
      <w:start w:val="1"/>
      <w:numFmt w:val="lowerLetter"/>
      <w:pStyle w:val="Lijstmetletters"/>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202AB1"/>
    <w:multiLevelType w:val="hybridMultilevel"/>
    <w:tmpl w:val="E0C23364"/>
    <w:lvl w:ilvl="0" w:tplc="2D3EFA50">
      <w:start w:val="1"/>
      <w:numFmt w:val="decimal"/>
      <w:pStyle w:val="Lijstmetcijfers"/>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A60EF9"/>
    <w:multiLevelType w:val="multilevel"/>
    <w:tmpl w:val="D248C1D6"/>
    <w:lvl w:ilvl="0">
      <w:start w:val="1"/>
      <w:numFmt w:val="decimal"/>
      <w:lvlText w:val="3.%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D4E1C3F"/>
    <w:multiLevelType w:val="multilevel"/>
    <w:tmpl w:val="9844E96E"/>
    <w:lvl w:ilvl="0">
      <w:start w:val="1"/>
      <w:numFmt w:val="decimal"/>
      <w:lvlText w:val="6.%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CB0188"/>
    <w:multiLevelType w:val="multilevel"/>
    <w:tmpl w:val="5A54B9C2"/>
    <w:lvl w:ilvl="0">
      <w:start w:val="1"/>
      <w:numFmt w:val="decimal"/>
      <w:lvlText w:val="8.%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63A5857"/>
    <w:multiLevelType w:val="hybridMultilevel"/>
    <w:tmpl w:val="AFB4FC0E"/>
    <w:lvl w:ilvl="0" w:tplc="DEDAF2B6">
      <w:start w:val="8"/>
      <w:numFmt w:val="bullet"/>
      <w:lvlText w:val="-"/>
      <w:lvlJc w:val="left"/>
      <w:pPr>
        <w:ind w:left="1080" w:hanging="360"/>
      </w:pPr>
      <w:rPr>
        <w:rFonts w:ascii="Segoe UI" w:eastAsiaTheme="minorHAnsi" w:hAnsi="Segoe UI" w:cs="Segoe U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16B66956"/>
    <w:multiLevelType w:val="multilevel"/>
    <w:tmpl w:val="158C1768"/>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E945527"/>
    <w:multiLevelType w:val="multilevel"/>
    <w:tmpl w:val="FA368254"/>
    <w:lvl w:ilvl="0">
      <w:start w:val="3"/>
      <w:numFmt w:val="decimal"/>
      <w:lvlText w:val="%1.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1D6557A"/>
    <w:multiLevelType w:val="hybridMultilevel"/>
    <w:tmpl w:val="D75A43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2B125DA"/>
    <w:multiLevelType w:val="hybridMultilevel"/>
    <w:tmpl w:val="874E2E66"/>
    <w:lvl w:ilvl="0" w:tplc="946C96FE">
      <w:start w:val="1"/>
      <w:numFmt w:val="lowerRoman"/>
      <w:pStyle w:val="Lijstmeti"/>
      <w:lvlText w:val="%1."/>
      <w:lvlJc w:val="left"/>
      <w:pPr>
        <w:ind w:left="495"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AE133EF"/>
    <w:multiLevelType w:val="hybridMultilevel"/>
    <w:tmpl w:val="17CA0DB6"/>
    <w:lvl w:ilvl="0" w:tplc="04130001">
      <w:start w:val="1"/>
      <w:numFmt w:val="bullet"/>
      <w:lvlText w:val=""/>
      <w:lvlJc w:val="left"/>
      <w:pPr>
        <w:ind w:left="3600" w:hanging="360"/>
      </w:pPr>
      <w:rPr>
        <w:rFonts w:ascii="Symbol" w:hAnsi="Symbol" w:hint="default"/>
      </w:rPr>
    </w:lvl>
    <w:lvl w:ilvl="1" w:tplc="04130003" w:tentative="1">
      <w:start w:val="1"/>
      <w:numFmt w:val="bullet"/>
      <w:lvlText w:val="o"/>
      <w:lvlJc w:val="left"/>
      <w:pPr>
        <w:ind w:left="4320" w:hanging="360"/>
      </w:pPr>
      <w:rPr>
        <w:rFonts w:ascii="Courier New" w:hAnsi="Courier New" w:cs="Courier New" w:hint="default"/>
      </w:rPr>
    </w:lvl>
    <w:lvl w:ilvl="2" w:tplc="04130005" w:tentative="1">
      <w:start w:val="1"/>
      <w:numFmt w:val="bullet"/>
      <w:lvlText w:val=""/>
      <w:lvlJc w:val="left"/>
      <w:pPr>
        <w:ind w:left="5040" w:hanging="360"/>
      </w:pPr>
      <w:rPr>
        <w:rFonts w:ascii="Wingdings" w:hAnsi="Wingdings" w:hint="default"/>
      </w:rPr>
    </w:lvl>
    <w:lvl w:ilvl="3" w:tplc="04130001">
      <w:start w:val="1"/>
      <w:numFmt w:val="bullet"/>
      <w:lvlText w:val=""/>
      <w:lvlJc w:val="left"/>
      <w:pPr>
        <w:ind w:left="5760" w:hanging="360"/>
      </w:pPr>
      <w:rPr>
        <w:rFonts w:ascii="Symbol" w:hAnsi="Symbol" w:hint="default"/>
      </w:rPr>
    </w:lvl>
    <w:lvl w:ilvl="4" w:tplc="04130003" w:tentative="1">
      <w:start w:val="1"/>
      <w:numFmt w:val="bullet"/>
      <w:lvlText w:val="o"/>
      <w:lvlJc w:val="left"/>
      <w:pPr>
        <w:ind w:left="6480" w:hanging="360"/>
      </w:pPr>
      <w:rPr>
        <w:rFonts w:ascii="Courier New" w:hAnsi="Courier New" w:cs="Courier New" w:hint="default"/>
      </w:rPr>
    </w:lvl>
    <w:lvl w:ilvl="5" w:tplc="04130005" w:tentative="1">
      <w:start w:val="1"/>
      <w:numFmt w:val="bullet"/>
      <w:lvlText w:val=""/>
      <w:lvlJc w:val="left"/>
      <w:pPr>
        <w:ind w:left="7200" w:hanging="360"/>
      </w:pPr>
      <w:rPr>
        <w:rFonts w:ascii="Wingdings" w:hAnsi="Wingdings" w:hint="default"/>
      </w:rPr>
    </w:lvl>
    <w:lvl w:ilvl="6" w:tplc="04130001" w:tentative="1">
      <w:start w:val="1"/>
      <w:numFmt w:val="bullet"/>
      <w:lvlText w:val=""/>
      <w:lvlJc w:val="left"/>
      <w:pPr>
        <w:ind w:left="7920" w:hanging="360"/>
      </w:pPr>
      <w:rPr>
        <w:rFonts w:ascii="Symbol" w:hAnsi="Symbol" w:hint="default"/>
      </w:rPr>
    </w:lvl>
    <w:lvl w:ilvl="7" w:tplc="04130003" w:tentative="1">
      <w:start w:val="1"/>
      <w:numFmt w:val="bullet"/>
      <w:lvlText w:val="o"/>
      <w:lvlJc w:val="left"/>
      <w:pPr>
        <w:ind w:left="8640" w:hanging="360"/>
      </w:pPr>
      <w:rPr>
        <w:rFonts w:ascii="Courier New" w:hAnsi="Courier New" w:cs="Courier New" w:hint="default"/>
      </w:rPr>
    </w:lvl>
    <w:lvl w:ilvl="8" w:tplc="04130005" w:tentative="1">
      <w:start w:val="1"/>
      <w:numFmt w:val="bullet"/>
      <w:lvlText w:val=""/>
      <w:lvlJc w:val="left"/>
      <w:pPr>
        <w:ind w:left="9360" w:hanging="360"/>
      </w:pPr>
      <w:rPr>
        <w:rFonts w:ascii="Wingdings" w:hAnsi="Wingdings" w:hint="default"/>
      </w:rPr>
    </w:lvl>
  </w:abstractNum>
  <w:abstractNum w:abstractNumId="11" w15:restartNumberingAfterBreak="0">
    <w:nsid w:val="2C5B502C"/>
    <w:multiLevelType w:val="multilevel"/>
    <w:tmpl w:val="158C1768"/>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31D12D0"/>
    <w:multiLevelType w:val="multilevel"/>
    <w:tmpl w:val="77D25910"/>
    <w:lvl w:ilvl="0">
      <w:start w:val="1"/>
      <w:numFmt w:val="decimal"/>
      <w:lvlText w:val="%1."/>
      <w:lvlJc w:val="left"/>
      <w:pPr>
        <w:ind w:left="1080" w:hanging="360"/>
      </w:pPr>
    </w:lvl>
    <w:lvl w:ilvl="1">
      <w:start w:val="1"/>
      <w:numFmt w:val="decimal"/>
      <w:isLgl/>
      <w:lvlText w:val="%1.%2"/>
      <w:lvlJc w:val="left"/>
      <w:pPr>
        <w:ind w:left="1575" w:hanging="855"/>
      </w:pPr>
    </w:lvl>
    <w:lvl w:ilvl="2">
      <w:start w:val="1"/>
      <w:numFmt w:val="decimal"/>
      <w:isLgl/>
      <w:lvlText w:val="%1.%2.%3"/>
      <w:lvlJc w:val="left"/>
      <w:pPr>
        <w:ind w:left="1575" w:hanging="855"/>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520" w:hanging="1800"/>
      </w:pPr>
    </w:lvl>
  </w:abstractNum>
  <w:abstractNum w:abstractNumId="13" w15:restartNumberingAfterBreak="0">
    <w:nsid w:val="33A0516F"/>
    <w:multiLevelType w:val="hybridMultilevel"/>
    <w:tmpl w:val="92A650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77E218D"/>
    <w:multiLevelType w:val="hybridMultilevel"/>
    <w:tmpl w:val="D0167F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823541A"/>
    <w:multiLevelType w:val="hybridMultilevel"/>
    <w:tmpl w:val="858CB6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AE22AB4"/>
    <w:multiLevelType w:val="multilevel"/>
    <w:tmpl w:val="6EE24680"/>
    <w:lvl w:ilvl="0">
      <w:start w:val="3"/>
      <w:numFmt w:val="decimal"/>
      <w:lvlText w:val="%1.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D8D7936"/>
    <w:multiLevelType w:val="multilevel"/>
    <w:tmpl w:val="5B486E16"/>
    <w:lvl w:ilvl="0">
      <w:start w:val="1"/>
      <w:numFmt w:val="decimal"/>
      <w:lvlText w:val="5.%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06107EF"/>
    <w:multiLevelType w:val="multilevel"/>
    <w:tmpl w:val="9844E96E"/>
    <w:lvl w:ilvl="0">
      <w:start w:val="1"/>
      <w:numFmt w:val="decimal"/>
      <w:lvlText w:val="6.%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3903B59"/>
    <w:multiLevelType w:val="hybridMultilevel"/>
    <w:tmpl w:val="204EBB3A"/>
    <w:lvl w:ilvl="0" w:tplc="888A7D0C">
      <w:start w:val="1"/>
      <w:numFmt w:val="bullet"/>
      <w:pStyle w:val="Lijstalinea"/>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0" w15:restartNumberingAfterBreak="0">
    <w:nsid w:val="45FF11B5"/>
    <w:multiLevelType w:val="multilevel"/>
    <w:tmpl w:val="C024D630"/>
    <w:lvl w:ilvl="0">
      <w:start w:val="1"/>
      <w:numFmt w:val="decimal"/>
      <w:lvlText w:val="4.%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875018F"/>
    <w:multiLevelType w:val="multilevel"/>
    <w:tmpl w:val="C8062476"/>
    <w:lvl w:ilvl="0">
      <w:start w:val="1"/>
      <w:numFmt w:val="decimal"/>
      <w:lvlText w:val="%1."/>
      <w:lvlJc w:val="left"/>
      <w:pPr>
        <w:ind w:left="720" w:hanging="360"/>
      </w:pPr>
      <w:rPr>
        <w:rFonts w:hint="default"/>
      </w:r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BC57E90"/>
    <w:multiLevelType w:val="multilevel"/>
    <w:tmpl w:val="D248C1D6"/>
    <w:lvl w:ilvl="0">
      <w:start w:val="1"/>
      <w:numFmt w:val="decimal"/>
      <w:lvlText w:val="3.%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DBE2633"/>
    <w:multiLevelType w:val="multilevel"/>
    <w:tmpl w:val="158C1768"/>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10164BD"/>
    <w:multiLevelType w:val="hybridMultilevel"/>
    <w:tmpl w:val="FFD65F9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51666BAE"/>
    <w:multiLevelType w:val="multilevel"/>
    <w:tmpl w:val="11204222"/>
    <w:lvl w:ilvl="0">
      <w:start w:val="1"/>
      <w:numFmt w:val="decimal"/>
      <w:lvlText w:val="3.%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3B20907"/>
    <w:multiLevelType w:val="multilevel"/>
    <w:tmpl w:val="1B7835CE"/>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5A033B0"/>
    <w:multiLevelType w:val="hybridMultilevel"/>
    <w:tmpl w:val="3392DBCA"/>
    <w:lvl w:ilvl="0" w:tplc="35B26926">
      <w:start w:val="8"/>
      <w:numFmt w:val="bullet"/>
      <w:lvlText w:val="-"/>
      <w:lvlJc w:val="left"/>
      <w:pPr>
        <w:ind w:left="720" w:hanging="360"/>
      </w:pPr>
      <w:rPr>
        <w:rFonts w:ascii="Segoe UI" w:eastAsiaTheme="minorHAnsi"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06D0DD8"/>
    <w:multiLevelType w:val="multilevel"/>
    <w:tmpl w:val="1F64B2D0"/>
    <w:lvl w:ilvl="0">
      <w:start w:val="1"/>
      <w:numFmt w:val="decimal"/>
      <w:lvlText w:val="4.%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26933AD"/>
    <w:multiLevelType w:val="multilevel"/>
    <w:tmpl w:val="5F328C26"/>
    <w:lvl w:ilvl="0">
      <w:start w:val="1"/>
      <w:numFmt w:val="decimal"/>
      <w:lvlText w:val="7.%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8EF6EF6"/>
    <w:multiLevelType w:val="multilevel"/>
    <w:tmpl w:val="ACD0121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3794197"/>
    <w:multiLevelType w:val="multilevel"/>
    <w:tmpl w:val="C8062476"/>
    <w:lvl w:ilvl="0">
      <w:start w:val="1"/>
      <w:numFmt w:val="decimal"/>
      <w:lvlText w:val="%1."/>
      <w:lvlJc w:val="left"/>
      <w:pPr>
        <w:ind w:left="720" w:hanging="360"/>
      </w:pPr>
      <w:rPr>
        <w:rFonts w:hint="default"/>
      </w:r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4483C33"/>
    <w:multiLevelType w:val="multilevel"/>
    <w:tmpl w:val="5F328C26"/>
    <w:lvl w:ilvl="0">
      <w:start w:val="1"/>
      <w:numFmt w:val="decimal"/>
      <w:lvlText w:val="7.%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9283EA2"/>
    <w:multiLevelType w:val="multilevel"/>
    <w:tmpl w:val="D568AD20"/>
    <w:lvl w:ilvl="0">
      <w:start w:val="1"/>
      <w:numFmt w:val="decimal"/>
      <w:lvlText w:val="9.%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C702362"/>
    <w:multiLevelType w:val="multilevel"/>
    <w:tmpl w:val="4046095C"/>
    <w:lvl w:ilvl="0">
      <w:start w:val="1"/>
      <w:numFmt w:val="decimal"/>
      <w:lvlText w:val="4.%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465540869">
    <w:abstractNumId w:val="19"/>
  </w:num>
  <w:num w:numId="2" w16cid:durableId="1809855578">
    <w:abstractNumId w:val="9"/>
  </w:num>
  <w:num w:numId="3" w16cid:durableId="716321254">
    <w:abstractNumId w:val="0"/>
  </w:num>
  <w:num w:numId="4" w16cid:durableId="1256402536">
    <w:abstractNumId w:val="1"/>
  </w:num>
  <w:num w:numId="5" w16cid:durableId="1203206621">
    <w:abstractNumId w:val="1"/>
    <w:lvlOverride w:ilvl="0">
      <w:startOverride w:val="1"/>
    </w:lvlOverride>
  </w:num>
  <w:num w:numId="6" w16cid:durableId="251091003">
    <w:abstractNumId w:val="27"/>
  </w:num>
  <w:num w:numId="7" w16cid:durableId="251476090">
    <w:abstractNumId w:val="5"/>
  </w:num>
  <w:num w:numId="8" w16cid:durableId="1393428362">
    <w:abstractNumId w:val="30"/>
  </w:num>
  <w:num w:numId="9" w16cid:durableId="896280618">
    <w:abstractNumId w:val="21"/>
  </w:num>
  <w:num w:numId="10" w16cid:durableId="876353805">
    <w:abstractNumId w:val="10"/>
  </w:num>
  <w:num w:numId="11" w16cid:durableId="138694157">
    <w:abstractNumId w:val="24"/>
  </w:num>
  <w:num w:numId="12" w16cid:durableId="1355770167">
    <w:abstractNumId w:val="14"/>
  </w:num>
  <w:num w:numId="13" w16cid:durableId="1411925650">
    <w:abstractNumId w:val="26"/>
  </w:num>
  <w:num w:numId="14" w16cid:durableId="17596738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50093466">
    <w:abstractNumId w:val="31"/>
  </w:num>
  <w:num w:numId="16" w16cid:durableId="1037243933">
    <w:abstractNumId w:val="23"/>
  </w:num>
  <w:num w:numId="17" w16cid:durableId="1538010662">
    <w:abstractNumId w:val="6"/>
  </w:num>
  <w:num w:numId="18" w16cid:durableId="1964189540">
    <w:abstractNumId w:val="11"/>
  </w:num>
  <w:num w:numId="19" w16cid:durableId="204027562">
    <w:abstractNumId w:val="22"/>
  </w:num>
  <w:num w:numId="20" w16cid:durableId="163211208">
    <w:abstractNumId w:val="16"/>
  </w:num>
  <w:num w:numId="21" w16cid:durableId="624777737">
    <w:abstractNumId w:val="25"/>
  </w:num>
  <w:num w:numId="22" w16cid:durableId="995688494">
    <w:abstractNumId w:val="7"/>
  </w:num>
  <w:num w:numId="23" w16cid:durableId="1195315444">
    <w:abstractNumId w:val="2"/>
  </w:num>
  <w:num w:numId="24" w16cid:durableId="230435495">
    <w:abstractNumId w:val="34"/>
  </w:num>
  <w:num w:numId="25" w16cid:durableId="5639457">
    <w:abstractNumId w:val="28"/>
  </w:num>
  <w:num w:numId="26" w16cid:durableId="1882597341">
    <w:abstractNumId w:val="20"/>
  </w:num>
  <w:num w:numId="27" w16cid:durableId="1618372205">
    <w:abstractNumId w:val="17"/>
  </w:num>
  <w:num w:numId="28" w16cid:durableId="1813716620">
    <w:abstractNumId w:val="3"/>
  </w:num>
  <w:num w:numId="29" w16cid:durableId="1766223456">
    <w:abstractNumId w:val="8"/>
  </w:num>
  <w:num w:numId="30" w16cid:durableId="353118578">
    <w:abstractNumId w:val="13"/>
  </w:num>
  <w:num w:numId="31" w16cid:durableId="2048139660">
    <w:abstractNumId w:val="18"/>
  </w:num>
  <w:num w:numId="32" w16cid:durableId="2066684574">
    <w:abstractNumId w:val="29"/>
  </w:num>
  <w:num w:numId="33" w16cid:durableId="1021706299">
    <w:abstractNumId w:val="32"/>
  </w:num>
  <w:num w:numId="34" w16cid:durableId="1683892164">
    <w:abstractNumId w:val="4"/>
  </w:num>
  <w:num w:numId="35" w16cid:durableId="792023641">
    <w:abstractNumId w:val="33"/>
  </w:num>
  <w:num w:numId="36" w16cid:durableId="1338408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B12"/>
    <w:rsid w:val="00035AE4"/>
    <w:rsid w:val="00047963"/>
    <w:rsid w:val="000A408C"/>
    <w:rsid w:val="000A735C"/>
    <w:rsid w:val="000B3A8B"/>
    <w:rsid w:val="000B5F2E"/>
    <w:rsid w:val="000C6422"/>
    <w:rsid w:val="000D3465"/>
    <w:rsid w:val="000D4A96"/>
    <w:rsid w:val="000E6717"/>
    <w:rsid w:val="001012AE"/>
    <w:rsid w:val="00126E83"/>
    <w:rsid w:val="00134B5C"/>
    <w:rsid w:val="001356D1"/>
    <w:rsid w:val="00140483"/>
    <w:rsid w:val="00144333"/>
    <w:rsid w:val="00162142"/>
    <w:rsid w:val="0016614C"/>
    <w:rsid w:val="001C4406"/>
    <w:rsid w:val="001E626F"/>
    <w:rsid w:val="001F02A8"/>
    <w:rsid w:val="00204DD5"/>
    <w:rsid w:val="0022129E"/>
    <w:rsid w:val="002217D2"/>
    <w:rsid w:val="00234B13"/>
    <w:rsid w:val="002460D3"/>
    <w:rsid w:val="00277F66"/>
    <w:rsid w:val="002B61B0"/>
    <w:rsid w:val="002D2B33"/>
    <w:rsid w:val="002D5948"/>
    <w:rsid w:val="002E06AC"/>
    <w:rsid w:val="002E404B"/>
    <w:rsid w:val="002E4620"/>
    <w:rsid w:val="002F1A9E"/>
    <w:rsid w:val="003404D8"/>
    <w:rsid w:val="00350077"/>
    <w:rsid w:val="003A3691"/>
    <w:rsid w:val="003B0EE2"/>
    <w:rsid w:val="003B6521"/>
    <w:rsid w:val="003B7172"/>
    <w:rsid w:val="003D7A11"/>
    <w:rsid w:val="004056CD"/>
    <w:rsid w:val="004150E5"/>
    <w:rsid w:val="004334FD"/>
    <w:rsid w:val="0048043A"/>
    <w:rsid w:val="004D05AD"/>
    <w:rsid w:val="004E1EFA"/>
    <w:rsid w:val="004F5DBB"/>
    <w:rsid w:val="00521AD2"/>
    <w:rsid w:val="0052315A"/>
    <w:rsid w:val="005255B4"/>
    <w:rsid w:val="005311C9"/>
    <w:rsid w:val="00553599"/>
    <w:rsid w:val="0055642A"/>
    <w:rsid w:val="00560EE5"/>
    <w:rsid w:val="005755FE"/>
    <w:rsid w:val="005B586A"/>
    <w:rsid w:val="005C7BEC"/>
    <w:rsid w:val="005D21F7"/>
    <w:rsid w:val="006159E3"/>
    <w:rsid w:val="006175DF"/>
    <w:rsid w:val="00637719"/>
    <w:rsid w:val="00654B12"/>
    <w:rsid w:val="006619D6"/>
    <w:rsid w:val="006C4076"/>
    <w:rsid w:val="006E1799"/>
    <w:rsid w:val="006F1E02"/>
    <w:rsid w:val="007004D2"/>
    <w:rsid w:val="00705C93"/>
    <w:rsid w:val="00713984"/>
    <w:rsid w:val="00723338"/>
    <w:rsid w:val="007351D1"/>
    <w:rsid w:val="00744715"/>
    <w:rsid w:val="00746D9C"/>
    <w:rsid w:val="00752BCE"/>
    <w:rsid w:val="007544F1"/>
    <w:rsid w:val="00780B33"/>
    <w:rsid w:val="007F6E26"/>
    <w:rsid w:val="008157C4"/>
    <w:rsid w:val="00833BB9"/>
    <w:rsid w:val="00840328"/>
    <w:rsid w:val="00842C86"/>
    <w:rsid w:val="00867385"/>
    <w:rsid w:val="0087286A"/>
    <w:rsid w:val="00873D1C"/>
    <w:rsid w:val="008A14FC"/>
    <w:rsid w:val="008A534F"/>
    <w:rsid w:val="008B0DBF"/>
    <w:rsid w:val="008B38D5"/>
    <w:rsid w:val="008B7C95"/>
    <w:rsid w:val="008E1CC4"/>
    <w:rsid w:val="008E1E4A"/>
    <w:rsid w:val="008F4CEF"/>
    <w:rsid w:val="00903956"/>
    <w:rsid w:val="00920C17"/>
    <w:rsid w:val="0096601D"/>
    <w:rsid w:val="009D0354"/>
    <w:rsid w:val="00A006BD"/>
    <w:rsid w:val="00A070F4"/>
    <w:rsid w:val="00A604A6"/>
    <w:rsid w:val="00A62921"/>
    <w:rsid w:val="00A944C9"/>
    <w:rsid w:val="00A9769D"/>
    <w:rsid w:val="00AA4D37"/>
    <w:rsid w:val="00AB79BB"/>
    <w:rsid w:val="00AD0B06"/>
    <w:rsid w:val="00AE2CDB"/>
    <w:rsid w:val="00AE5006"/>
    <w:rsid w:val="00B07CA4"/>
    <w:rsid w:val="00B100F7"/>
    <w:rsid w:val="00B44281"/>
    <w:rsid w:val="00B5024C"/>
    <w:rsid w:val="00B9328D"/>
    <w:rsid w:val="00BC2179"/>
    <w:rsid w:val="00BD0E20"/>
    <w:rsid w:val="00BE2832"/>
    <w:rsid w:val="00C025C7"/>
    <w:rsid w:val="00C0698E"/>
    <w:rsid w:val="00C07E9B"/>
    <w:rsid w:val="00C11459"/>
    <w:rsid w:val="00C40084"/>
    <w:rsid w:val="00C64A1F"/>
    <w:rsid w:val="00C85949"/>
    <w:rsid w:val="00CA434C"/>
    <w:rsid w:val="00CB5A1B"/>
    <w:rsid w:val="00CE6BFE"/>
    <w:rsid w:val="00D30386"/>
    <w:rsid w:val="00D35F48"/>
    <w:rsid w:val="00D367F6"/>
    <w:rsid w:val="00D4574E"/>
    <w:rsid w:val="00D46265"/>
    <w:rsid w:val="00D47F93"/>
    <w:rsid w:val="00D61606"/>
    <w:rsid w:val="00D85175"/>
    <w:rsid w:val="00DD17A4"/>
    <w:rsid w:val="00DE244C"/>
    <w:rsid w:val="00E11BDE"/>
    <w:rsid w:val="00E256C1"/>
    <w:rsid w:val="00E60DD5"/>
    <w:rsid w:val="00E7079E"/>
    <w:rsid w:val="00E727E9"/>
    <w:rsid w:val="00E855DE"/>
    <w:rsid w:val="00E921A8"/>
    <w:rsid w:val="00E938D2"/>
    <w:rsid w:val="00EB408B"/>
    <w:rsid w:val="00EE283F"/>
    <w:rsid w:val="00F0389D"/>
    <w:rsid w:val="00F14F61"/>
    <w:rsid w:val="00F21ED7"/>
    <w:rsid w:val="00F241C2"/>
    <w:rsid w:val="00F97374"/>
    <w:rsid w:val="00FB124B"/>
    <w:rsid w:val="00FB1C0A"/>
    <w:rsid w:val="00FC72E3"/>
    <w:rsid w:val="00FD1D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44AD6"/>
  <w15:chartTrackingRefBased/>
  <w15:docId w15:val="{FCF5D738-2711-4161-B3BA-DBC61CBA4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theme="minorBidi"/>
        <w:sz w:val="22"/>
        <w:szCs w:val="22"/>
        <w:lang w:val="nl-NL" w:eastAsia="en-US" w:bidi="ar-SA"/>
      </w:rPr>
    </w:rPrDefault>
    <w:pPrDefault>
      <w:pPr>
        <w:spacing w:after="21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semiHidden="1"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F66"/>
  </w:style>
  <w:style w:type="paragraph" w:styleId="Kop1">
    <w:name w:val="heading 1"/>
    <w:basedOn w:val="Standaard"/>
    <w:next w:val="Standaard"/>
    <w:link w:val="Kop1Char"/>
    <w:uiPriority w:val="9"/>
    <w:semiHidden/>
    <w:qFormat/>
    <w:rsid w:val="007F6E26"/>
    <w:pPr>
      <w:keepNext/>
      <w:keepLines/>
      <w:spacing w:before="240" w:after="0"/>
      <w:outlineLvl w:val="0"/>
    </w:pPr>
    <w:rPr>
      <w:rFonts w:asciiTheme="majorHAnsi" w:eastAsiaTheme="majorEastAsia" w:hAnsiTheme="majorHAnsi" w:cstheme="majorBidi"/>
      <w:color w:val="365F91"/>
      <w:sz w:val="32"/>
      <w:szCs w:val="32"/>
    </w:rPr>
  </w:style>
  <w:style w:type="paragraph" w:styleId="Kop2">
    <w:name w:val="heading 2"/>
    <w:basedOn w:val="Standaard"/>
    <w:next w:val="Standaard"/>
    <w:link w:val="Kop2Char"/>
    <w:uiPriority w:val="9"/>
    <w:semiHidden/>
    <w:unhideWhenUsed/>
    <w:qFormat/>
    <w:rsid w:val="007F6E26"/>
    <w:pPr>
      <w:keepNext/>
      <w:keepLines/>
      <w:spacing w:before="40" w:after="0"/>
      <w:outlineLvl w:val="1"/>
    </w:pPr>
    <w:rPr>
      <w:rFonts w:asciiTheme="majorHAnsi" w:eastAsiaTheme="majorEastAsia" w:hAnsiTheme="majorHAnsi" w:cstheme="majorBidi"/>
      <w:color w:val="4F81BD"/>
      <w:sz w:val="26"/>
      <w:szCs w:val="26"/>
    </w:rPr>
  </w:style>
  <w:style w:type="paragraph" w:styleId="Kop3">
    <w:name w:val="heading 3"/>
    <w:basedOn w:val="Standaard"/>
    <w:next w:val="Standaard"/>
    <w:link w:val="Kop3Char"/>
    <w:uiPriority w:val="9"/>
    <w:semiHidden/>
    <w:unhideWhenUsed/>
    <w:qFormat/>
    <w:rsid w:val="007F6E26"/>
    <w:pPr>
      <w:keepNext/>
      <w:keepLines/>
      <w:spacing w:before="160" w:after="80"/>
      <w:outlineLvl w:val="2"/>
    </w:pPr>
    <w:rPr>
      <w:rFonts w:eastAsiaTheme="majorEastAsia" w:cstheme="majorBidi"/>
      <w:color w:val="15233E" w:themeColor="accent1" w:themeShade="BF"/>
      <w:sz w:val="28"/>
      <w:szCs w:val="28"/>
    </w:rPr>
  </w:style>
  <w:style w:type="paragraph" w:styleId="Kop4">
    <w:name w:val="heading 4"/>
    <w:basedOn w:val="Standaard"/>
    <w:next w:val="Standaard"/>
    <w:link w:val="Kop4Char"/>
    <w:uiPriority w:val="9"/>
    <w:semiHidden/>
    <w:unhideWhenUsed/>
    <w:qFormat/>
    <w:rsid w:val="007F6E26"/>
    <w:pPr>
      <w:keepNext/>
      <w:keepLines/>
      <w:spacing w:before="80" w:after="40"/>
      <w:outlineLvl w:val="3"/>
    </w:pPr>
    <w:rPr>
      <w:rFonts w:eastAsiaTheme="majorEastAsia" w:cstheme="majorBidi"/>
      <w:i/>
      <w:iCs/>
      <w:color w:val="15233E" w:themeColor="accent1" w:themeShade="BF"/>
    </w:rPr>
  </w:style>
  <w:style w:type="paragraph" w:styleId="Kop5">
    <w:name w:val="heading 5"/>
    <w:basedOn w:val="Standaard"/>
    <w:next w:val="Standaard"/>
    <w:link w:val="Kop5Char"/>
    <w:uiPriority w:val="9"/>
    <w:semiHidden/>
    <w:unhideWhenUsed/>
    <w:qFormat/>
    <w:rsid w:val="007F6E26"/>
    <w:pPr>
      <w:keepNext/>
      <w:keepLines/>
      <w:spacing w:before="80" w:after="40"/>
      <w:outlineLvl w:val="4"/>
    </w:pPr>
    <w:rPr>
      <w:rFonts w:eastAsiaTheme="majorEastAsia" w:cstheme="majorBidi"/>
      <w:color w:val="15233E" w:themeColor="accent1" w:themeShade="BF"/>
    </w:rPr>
  </w:style>
  <w:style w:type="paragraph" w:styleId="Kop6">
    <w:name w:val="heading 6"/>
    <w:basedOn w:val="Standaard"/>
    <w:next w:val="Standaard"/>
    <w:link w:val="Kop6Char"/>
    <w:uiPriority w:val="9"/>
    <w:semiHidden/>
    <w:unhideWhenUsed/>
    <w:qFormat/>
    <w:rsid w:val="007F6E2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F6E2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F6E2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F6E2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semiHidden/>
    <w:rsid w:val="008B7C95"/>
    <w:rPr>
      <w:rFonts w:asciiTheme="majorHAnsi" w:eastAsiaTheme="majorEastAsia" w:hAnsiTheme="majorHAnsi" w:cstheme="majorBidi"/>
      <w:color w:val="365F91"/>
      <w:sz w:val="32"/>
      <w:szCs w:val="32"/>
    </w:rPr>
  </w:style>
  <w:style w:type="character" w:customStyle="1" w:styleId="Kop2Char">
    <w:name w:val="Kop 2 Char"/>
    <w:basedOn w:val="Standaardalinea-lettertype"/>
    <w:link w:val="Kop2"/>
    <w:uiPriority w:val="9"/>
    <w:semiHidden/>
    <w:rsid w:val="007F6E26"/>
    <w:rPr>
      <w:rFonts w:asciiTheme="majorHAnsi" w:eastAsiaTheme="majorEastAsia" w:hAnsiTheme="majorHAnsi" w:cstheme="majorBidi"/>
      <w:color w:val="4F81BD"/>
      <w:sz w:val="26"/>
      <w:szCs w:val="26"/>
    </w:rPr>
  </w:style>
  <w:style w:type="paragraph" w:styleId="Titel">
    <w:name w:val="Title"/>
    <w:basedOn w:val="Standaard"/>
    <w:next w:val="Standaard"/>
    <w:link w:val="TitelChar"/>
    <w:uiPriority w:val="10"/>
    <w:semiHidden/>
    <w:qFormat/>
    <w:rsid w:val="007F6E26"/>
    <w:pPr>
      <w:spacing w:after="0" w:line="240" w:lineRule="auto"/>
      <w:contextualSpacing/>
    </w:pPr>
    <w:rPr>
      <w:rFonts w:asciiTheme="majorHAnsi" w:eastAsiaTheme="majorEastAsia" w:hAnsiTheme="majorHAnsi" w:cstheme="majorBidi"/>
      <w:color w:val="17365D"/>
      <w:spacing w:val="-10"/>
      <w:kern w:val="28"/>
      <w:sz w:val="56"/>
      <w:szCs w:val="56"/>
    </w:rPr>
  </w:style>
  <w:style w:type="character" w:customStyle="1" w:styleId="TitelChar">
    <w:name w:val="Titel Char"/>
    <w:basedOn w:val="Standaardalinea-lettertype"/>
    <w:link w:val="Titel"/>
    <w:uiPriority w:val="10"/>
    <w:semiHidden/>
    <w:rsid w:val="008B7C95"/>
    <w:rPr>
      <w:rFonts w:asciiTheme="majorHAnsi" w:eastAsiaTheme="majorEastAsia" w:hAnsiTheme="majorHAnsi" w:cstheme="majorBidi"/>
      <w:color w:val="17365D"/>
      <w:spacing w:val="-10"/>
      <w:kern w:val="28"/>
      <w:sz w:val="56"/>
      <w:szCs w:val="56"/>
    </w:rPr>
  </w:style>
  <w:style w:type="paragraph" w:styleId="Ondertitel">
    <w:name w:val="Subtitle"/>
    <w:aliases w:val="Ondertitel rapport"/>
    <w:basedOn w:val="Rapporttitel"/>
    <w:next w:val="Standaard"/>
    <w:link w:val="OndertitelChar"/>
    <w:uiPriority w:val="11"/>
    <w:semiHidden/>
    <w:qFormat/>
    <w:rsid w:val="00D30386"/>
    <w:pPr>
      <w:numPr>
        <w:ilvl w:val="1"/>
      </w:numPr>
      <w:spacing w:after="160"/>
    </w:pPr>
    <w:rPr>
      <w:rFonts w:eastAsiaTheme="minorEastAsia"/>
      <w:spacing w:val="15"/>
      <w:sz w:val="40"/>
    </w:rPr>
  </w:style>
  <w:style w:type="character" w:customStyle="1" w:styleId="OndertitelChar">
    <w:name w:val="Ondertitel Char"/>
    <w:aliases w:val="Ondertitel rapport Char"/>
    <w:basedOn w:val="Standaardalinea-lettertype"/>
    <w:link w:val="Ondertitel"/>
    <w:uiPriority w:val="11"/>
    <w:semiHidden/>
    <w:rsid w:val="008B7C95"/>
    <w:rPr>
      <w:rFonts w:eastAsiaTheme="minorEastAsia" w:cs="Segoe UI Semibold"/>
      <w:color w:val="FFFFFF" w:themeColor="background1"/>
      <w:spacing w:val="15"/>
      <w:kern w:val="2"/>
      <w:sz w:val="40"/>
      <w:szCs w:val="72"/>
      <w14:ligatures w14:val="standardContextual"/>
    </w:rPr>
  </w:style>
  <w:style w:type="character" w:styleId="Intensievebenadrukking">
    <w:name w:val="Intense Emphasis"/>
    <w:basedOn w:val="Standaardalinea-lettertype"/>
    <w:uiPriority w:val="99"/>
    <w:semiHidden/>
    <w:qFormat/>
    <w:rsid w:val="007F6E26"/>
    <w:rPr>
      <w:i/>
      <w:iCs/>
      <w:color w:val="4F81BD"/>
    </w:rPr>
  </w:style>
  <w:style w:type="paragraph" w:styleId="Duidelijkcitaat">
    <w:name w:val="Intense Quote"/>
    <w:basedOn w:val="Standaard"/>
    <w:next w:val="Standaard"/>
    <w:link w:val="DuidelijkcitaatChar"/>
    <w:uiPriority w:val="30"/>
    <w:semiHidden/>
    <w:qFormat/>
    <w:rsid w:val="007F6E26"/>
  </w:style>
  <w:style w:type="character" w:customStyle="1" w:styleId="DuidelijkcitaatChar">
    <w:name w:val="Duidelijk citaat Char"/>
    <w:basedOn w:val="Standaardalinea-lettertype"/>
    <w:link w:val="Duidelijkcitaat"/>
    <w:uiPriority w:val="30"/>
    <w:semiHidden/>
    <w:rsid w:val="008B7C95"/>
  </w:style>
  <w:style w:type="character" w:customStyle="1" w:styleId="Kop3Char">
    <w:name w:val="Kop 3 Char"/>
    <w:basedOn w:val="Standaardalinea-lettertype"/>
    <w:link w:val="Kop3"/>
    <w:uiPriority w:val="9"/>
    <w:semiHidden/>
    <w:rsid w:val="007F6E26"/>
    <w:rPr>
      <w:rFonts w:eastAsiaTheme="majorEastAsia" w:cstheme="majorBidi"/>
      <w:color w:val="15233E" w:themeColor="accent1" w:themeShade="BF"/>
      <w:sz w:val="28"/>
      <w:szCs w:val="28"/>
    </w:rPr>
  </w:style>
  <w:style w:type="character" w:customStyle="1" w:styleId="Kop4Char">
    <w:name w:val="Kop 4 Char"/>
    <w:basedOn w:val="Standaardalinea-lettertype"/>
    <w:link w:val="Kop4"/>
    <w:uiPriority w:val="9"/>
    <w:semiHidden/>
    <w:rsid w:val="007F6E26"/>
    <w:rPr>
      <w:rFonts w:eastAsiaTheme="majorEastAsia" w:cstheme="majorBidi"/>
      <w:i/>
      <w:iCs/>
      <w:color w:val="15233E" w:themeColor="accent1" w:themeShade="BF"/>
    </w:rPr>
  </w:style>
  <w:style w:type="character" w:customStyle="1" w:styleId="Kop5Char">
    <w:name w:val="Kop 5 Char"/>
    <w:basedOn w:val="Standaardalinea-lettertype"/>
    <w:link w:val="Kop5"/>
    <w:uiPriority w:val="9"/>
    <w:semiHidden/>
    <w:rsid w:val="007F6E26"/>
    <w:rPr>
      <w:rFonts w:eastAsiaTheme="majorEastAsia" w:cstheme="majorBidi"/>
      <w:color w:val="15233E" w:themeColor="accent1" w:themeShade="BF"/>
    </w:rPr>
  </w:style>
  <w:style w:type="character" w:customStyle="1" w:styleId="Kop6Char">
    <w:name w:val="Kop 6 Char"/>
    <w:basedOn w:val="Standaardalinea-lettertype"/>
    <w:link w:val="Kop6"/>
    <w:uiPriority w:val="9"/>
    <w:semiHidden/>
    <w:rsid w:val="007F6E2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F6E2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F6E2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F6E26"/>
    <w:rPr>
      <w:rFonts w:eastAsiaTheme="majorEastAsia" w:cstheme="majorBidi"/>
      <w:color w:val="272727" w:themeColor="text1" w:themeTint="D8"/>
    </w:rPr>
  </w:style>
  <w:style w:type="paragraph" w:styleId="Lijstalinea">
    <w:name w:val="List Paragraph"/>
    <w:aliases w:val="Lijstalinea ongenummerd,Hoofdstuk 1,Colofon,Opsomblokjes en substreepjes,Lijst paragraaf,-_BOMW,opsomming cijfer,lijstStijl"/>
    <w:basedOn w:val="Standaard"/>
    <w:link w:val="LijstalineaChar"/>
    <w:uiPriority w:val="34"/>
    <w:qFormat/>
    <w:rsid w:val="002217D2"/>
    <w:pPr>
      <w:numPr>
        <w:numId w:val="1"/>
      </w:numPr>
      <w:ind w:left="360"/>
      <w:contextualSpacing/>
    </w:pPr>
  </w:style>
  <w:style w:type="paragraph" w:customStyle="1" w:styleId="tabeltekst">
    <w:name w:val="tabeltekst"/>
    <w:basedOn w:val="Standaard"/>
    <w:autoRedefine/>
    <w:uiPriority w:val="11"/>
    <w:qFormat/>
    <w:rsid w:val="00637719"/>
    <w:pPr>
      <w:framePr w:hSpace="141" w:wrap="around" w:vAnchor="text" w:hAnchor="margin" w:xAlign="right" w:y="776"/>
      <w:spacing w:after="60" w:line="240" w:lineRule="auto"/>
    </w:pPr>
    <w:rPr>
      <w:rFonts w:eastAsiaTheme="minorEastAsia" w:cs="Segoe UI"/>
      <w:color w:val="000000"/>
      <w:kern w:val="2"/>
      <w:sz w:val="20"/>
      <w:szCs w:val="24"/>
      <w14:ligatures w14:val="standardContextual"/>
    </w:rPr>
  </w:style>
  <w:style w:type="paragraph" w:customStyle="1" w:styleId="Rapporttitel">
    <w:name w:val="Rapporttitel"/>
    <w:basedOn w:val="Standaard"/>
    <w:link w:val="RapporttitelChar"/>
    <w:autoRedefine/>
    <w:uiPriority w:val="99"/>
    <w:qFormat/>
    <w:rsid w:val="00D30386"/>
    <w:pPr>
      <w:keepNext/>
      <w:keepLines/>
      <w:spacing w:before="45" w:after="150" w:line="240" w:lineRule="auto"/>
      <w:outlineLvl w:val="1"/>
    </w:pPr>
    <w:rPr>
      <w:rFonts w:eastAsiaTheme="majorEastAsia" w:cs="Segoe UI Semibold"/>
      <w:color w:val="FFFFFF" w:themeColor="background1"/>
      <w:kern w:val="2"/>
      <w:sz w:val="72"/>
      <w:szCs w:val="72"/>
      <w14:ligatures w14:val="standardContextual"/>
    </w:rPr>
  </w:style>
  <w:style w:type="character" w:customStyle="1" w:styleId="RapporttitelChar">
    <w:name w:val="Rapporttitel Char"/>
    <w:basedOn w:val="Standaardalinea-lettertype"/>
    <w:link w:val="Rapporttitel"/>
    <w:uiPriority w:val="99"/>
    <w:rsid w:val="008B7C95"/>
    <w:rPr>
      <w:rFonts w:eastAsiaTheme="majorEastAsia" w:cs="Segoe UI Semibold"/>
      <w:color w:val="FFFFFF" w:themeColor="background1"/>
      <w:kern w:val="2"/>
      <w:sz w:val="72"/>
      <w:szCs w:val="72"/>
      <w14:ligatures w14:val="standardContextual"/>
    </w:rPr>
  </w:style>
  <w:style w:type="paragraph" w:customStyle="1" w:styleId="Rapportgegevenstitelblad">
    <w:name w:val="Rapport gegevens titelblad"/>
    <w:basedOn w:val="Standaard"/>
    <w:autoRedefine/>
    <w:uiPriority w:val="99"/>
    <w:qFormat/>
    <w:rsid w:val="00D30386"/>
    <w:pPr>
      <w:spacing w:after="0"/>
      <w:ind w:left="855" w:hanging="855"/>
    </w:pPr>
    <w:rPr>
      <w:rFonts w:eastAsiaTheme="minorEastAsia" w:cs="Times New Roman (Hoofdtekst CS)"/>
      <w:color w:val="1F335C"/>
      <w:kern w:val="2"/>
      <w:sz w:val="30"/>
      <w:szCs w:val="20"/>
      <w14:ligatures w14:val="standardContextual"/>
    </w:rPr>
  </w:style>
  <w:style w:type="paragraph" w:customStyle="1" w:styleId="Rapport-Naamauteur">
    <w:name w:val="Rapport - Naam auteur"/>
    <w:basedOn w:val="Rapportgegevenstitelblad"/>
    <w:uiPriority w:val="99"/>
    <w:qFormat/>
    <w:rsid w:val="00D30386"/>
    <w:rPr>
      <w:rFonts w:ascii="Segoe UI Semibold" w:hAnsi="Segoe UI Semibold"/>
    </w:rPr>
  </w:style>
  <w:style w:type="paragraph" w:customStyle="1" w:styleId="HoofdstuktekstovereenkomstH2">
    <w:name w:val="Hoofdstuktekst overeenkomst (H2)"/>
    <w:basedOn w:val="Kop2"/>
    <w:next w:val="Standaard"/>
    <w:link w:val="HoofdstuktekstovereenkomstH2Char"/>
    <w:autoRedefine/>
    <w:uiPriority w:val="1"/>
    <w:qFormat/>
    <w:rsid w:val="008F4CEF"/>
    <w:pPr>
      <w:spacing w:before="45" w:after="150" w:line="240" w:lineRule="auto"/>
    </w:pPr>
    <w:rPr>
      <w:rFonts w:ascii="Segoe UI" w:hAnsi="Segoe UI"/>
      <w:color w:val="auto"/>
      <w:kern w:val="2"/>
      <w:sz w:val="32"/>
      <w:szCs w:val="22"/>
      <w14:ligatures w14:val="standardContextual"/>
    </w:rPr>
  </w:style>
  <w:style w:type="character" w:customStyle="1" w:styleId="HoofdstuktekstovereenkomstH2Char">
    <w:name w:val="Hoofdstuktekst overeenkomst (H2) Char"/>
    <w:basedOn w:val="Standaardalinea-lettertype"/>
    <w:link w:val="HoofdstuktekstovereenkomstH2"/>
    <w:uiPriority w:val="1"/>
    <w:rsid w:val="008F4CEF"/>
    <w:rPr>
      <w:rFonts w:eastAsiaTheme="majorEastAsia" w:cstheme="majorBidi"/>
      <w:kern w:val="2"/>
      <w:sz w:val="32"/>
      <w14:ligatures w14:val="standardContextual"/>
    </w:rPr>
  </w:style>
  <w:style w:type="paragraph" w:customStyle="1" w:styleId="Documentgegevens">
    <w:name w:val="Documentgegevens"/>
    <w:basedOn w:val="Standaard"/>
    <w:uiPriority w:val="99"/>
    <w:qFormat/>
    <w:rsid w:val="003B0EE2"/>
    <w:pPr>
      <w:spacing w:after="60"/>
      <w:ind w:left="851" w:hanging="851"/>
    </w:pPr>
    <w:rPr>
      <w:rFonts w:eastAsiaTheme="minorEastAsia" w:cs="Times New Roman (Hoofdtekst CS)"/>
      <w:color w:val="1F335C"/>
      <w:kern w:val="2"/>
      <w:sz w:val="20"/>
      <w:szCs w:val="20"/>
      <w14:ligatures w14:val="standardContextual"/>
    </w:rPr>
  </w:style>
  <w:style w:type="paragraph" w:styleId="Koptekst">
    <w:name w:val="header"/>
    <w:basedOn w:val="Standaard"/>
    <w:link w:val="KoptekstChar"/>
    <w:uiPriority w:val="99"/>
    <w:semiHidden/>
    <w:rsid w:val="003B0EE2"/>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8B7C95"/>
  </w:style>
  <w:style w:type="paragraph" w:styleId="Voettekst">
    <w:name w:val="footer"/>
    <w:basedOn w:val="Standaard"/>
    <w:link w:val="VoettekstChar"/>
    <w:uiPriority w:val="99"/>
    <w:unhideWhenUsed/>
    <w:rsid w:val="003B0EE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B0EE2"/>
  </w:style>
  <w:style w:type="paragraph" w:customStyle="1" w:styleId="Tekstinheaderrapport">
    <w:name w:val="Tekst in header (rapport)"/>
    <w:basedOn w:val="Standaard"/>
    <w:autoRedefine/>
    <w:uiPriority w:val="12"/>
    <w:qFormat/>
    <w:rsid w:val="003B0EE2"/>
    <w:pPr>
      <w:spacing w:after="0"/>
      <w:ind w:left="855" w:hanging="855"/>
    </w:pPr>
    <w:rPr>
      <w:rFonts w:eastAsiaTheme="minorEastAsia" w:cs="Times New Roman (Hoofdtekst CS)"/>
      <w:color w:val="1F335C"/>
      <w:kern w:val="2"/>
      <w:sz w:val="20"/>
      <w:szCs w:val="20"/>
      <w14:ligatures w14:val="standardContextual"/>
    </w:rPr>
  </w:style>
  <w:style w:type="paragraph" w:styleId="Kopvaninhoudsopgave">
    <w:name w:val="TOC Heading"/>
    <w:basedOn w:val="HoofdstuktekstovereenkomstH2"/>
    <w:next w:val="Standaard"/>
    <w:uiPriority w:val="39"/>
    <w:qFormat/>
    <w:rsid w:val="003B0EE2"/>
    <w:pPr>
      <w:spacing w:line="259" w:lineRule="auto"/>
      <w:outlineLvl w:val="9"/>
    </w:pPr>
    <w:rPr>
      <w:color w:val="15233E" w:themeColor="accent1" w:themeShade="BF"/>
      <w:lang w:eastAsia="nl-NL"/>
    </w:rPr>
  </w:style>
  <w:style w:type="paragraph" w:styleId="Inhopg2">
    <w:name w:val="toc 2"/>
    <w:basedOn w:val="Standaard"/>
    <w:next w:val="Standaard"/>
    <w:autoRedefine/>
    <w:uiPriority w:val="39"/>
    <w:unhideWhenUsed/>
    <w:rsid w:val="003B0EE2"/>
    <w:pPr>
      <w:spacing w:after="100"/>
      <w:ind w:left="220"/>
    </w:pPr>
  </w:style>
  <w:style w:type="character" w:styleId="Hyperlink">
    <w:name w:val="Hyperlink"/>
    <w:basedOn w:val="Standaardalinea-lettertype"/>
    <w:uiPriority w:val="99"/>
    <w:unhideWhenUsed/>
    <w:rsid w:val="003B0EE2"/>
    <w:rPr>
      <w:color w:val="2878CD" w:themeColor="hyperlink"/>
      <w:u w:val="single"/>
    </w:rPr>
  </w:style>
  <w:style w:type="table" w:styleId="Tabelraster">
    <w:name w:val="Table Grid"/>
    <w:aliases w:val="hardenberg - basis"/>
    <w:basedOn w:val="Standaardtabel"/>
    <w:uiPriority w:val="39"/>
    <w:rsid w:val="00350077"/>
    <w:pPr>
      <w:spacing w:after="0" w:line="240" w:lineRule="auto"/>
    </w:pPr>
    <w:rPr>
      <w:rFonts w:asciiTheme="minorHAnsi" w:hAnsiTheme="minorHAnsi"/>
      <w:kern w:val="2"/>
      <w:sz w:val="20"/>
      <w:szCs w:val="24"/>
      <w14:ligatures w14:val="standardContextual"/>
    </w:rPr>
    <w:tblP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top w:w="113" w:type="dxa"/>
        <w:left w:w="113" w:type="dxa"/>
        <w:bottom w:w="113" w:type="dxa"/>
        <w:right w:w="113" w:type="dxa"/>
      </w:tblCellMar>
    </w:tblPr>
    <w:tcPr>
      <w:shd w:val="clear" w:color="auto" w:fill="FFFFFF" w:themeFill="background1"/>
    </w:tcPr>
    <w:tblStylePr w:type="firstRow">
      <w:rPr>
        <w:b/>
      </w:rPr>
      <w:tblPr/>
      <w:tcPr>
        <w:shd w:val="clear" w:color="auto" w:fill="1C2F54" w:themeFill="text2"/>
      </w:tcPr>
    </w:tblStylePr>
    <w:tblStylePr w:type="lastRow">
      <w:rPr>
        <w:b/>
      </w:rPr>
    </w:tblStylePr>
    <w:tblStylePr w:type="firstCol">
      <w:rPr>
        <w:b/>
      </w:rPr>
      <w:tblPr/>
      <w:tcPr>
        <w:shd w:val="clear" w:color="auto" w:fill="F2F2F2"/>
      </w:tcPr>
    </w:tblStylePr>
    <w:tblStylePr w:type="lastCol">
      <w:pPr>
        <w:wordWrap/>
        <w:jc w:val="right"/>
      </w:pPr>
    </w:tblStylePr>
  </w:style>
  <w:style w:type="paragraph" w:customStyle="1" w:styleId="Titeltabel">
    <w:name w:val="Titel tabel"/>
    <w:basedOn w:val="Standaard"/>
    <w:next w:val="Standaard"/>
    <w:link w:val="TiteltabelChar"/>
    <w:autoRedefine/>
    <w:uiPriority w:val="9"/>
    <w:qFormat/>
    <w:rsid w:val="00637719"/>
    <w:pPr>
      <w:framePr w:hSpace="141" w:wrap="around" w:vAnchor="text" w:hAnchor="margin" w:xAlign="right" w:y="776"/>
      <w:spacing w:before="75" w:after="75" w:line="240" w:lineRule="auto"/>
    </w:pPr>
    <w:rPr>
      <w:rFonts w:eastAsiaTheme="minorEastAsia" w:cs="Segoe UI"/>
      <w:b/>
      <w:color w:val="FFFFFF" w:themeColor="background1"/>
      <w:kern w:val="2"/>
      <w14:ligatures w14:val="standardContextual"/>
    </w:rPr>
  </w:style>
  <w:style w:type="character" w:customStyle="1" w:styleId="TiteltabelChar">
    <w:name w:val="Titel tabel Char"/>
    <w:basedOn w:val="Standaardalinea-lettertype"/>
    <w:link w:val="Titeltabel"/>
    <w:uiPriority w:val="9"/>
    <w:rsid w:val="00637719"/>
    <w:rPr>
      <w:rFonts w:eastAsiaTheme="minorEastAsia" w:cs="Segoe UI"/>
      <w:b/>
      <w:color w:val="FFFFFF" w:themeColor="background1"/>
      <w:kern w:val="2"/>
      <w14:ligatures w14:val="standardContextual"/>
    </w:rPr>
  </w:style>
  <w:style w:type="character" w:customStyle="1" w:styleId="LijstalineaChar">
    <w:name w:val="Lijstalinea Char"/>
    <w:aliases w:val="Lijstalinea ongenummerd Char,Hoofdstuk 1 Char,Colofon Char,Opsomblokjes en substreepjes Char,Lijst paragraaf Char,-_BOMW Char,opsomming cijfer Char,lijstStijl Char"/>
    <w:basedOn w:val="Standaardalinea-lettertype"/>
    <w:link w:val="Lijstalinea"/>
    <w:uiPriority w:val="34"/>
    <w:rsid w:val="00DE244C"/>
  </w:style>
  <w:style w:type="paragraph" w:customStyle="1" w:styleId="TussenkopovereenkomstH3">
    <w:name w:val="Tussenkop overeenkomst (H3)"/>
    <w:basedOn w:val="HoofdstuktekstovereenkomstH2"/>
    <w:next w:val="Standaard"/>
    <w:autoRedefine/>
    <w:uiPriority w:val="2"/>
    <w:qFormat/>
    <w:rsid w:val="008F4CEF"/>
    <w:rPr>
      <w:color w:val="8DCF6A" w:themeColor="accent2"/>
      <w:sz w:val="28"/>
    </w:rPr>
  </w:style>
  <w:style w:type="character" w:styleId="Onopgelostemelding">
    <w:name w:val="Unresolved Mention"/>
    <w:basedOn w:val="Standaardalinea-lettertype"/>
    <w:uiPriority w:val="99"/>
    <w:semiHidden/>
    <w:unhideWhenUsed/>
    <w:rsid w:val="00144333"/>
    <w:rPr>
      <w:color w:val="605E5C"/>
      <w:shd w:val="clear" w:color="auto" w:fill="E1DFDD"/>
    </w:rPr>
  </w:style>
  <w:style w:type="paragraph" w:customStyle="1" w:styleId="TussenkoprapportH4">
    <w:name w:val="Tussenkop rapport H4"/>
    <w:basedOn w:val="TussenkopovereenkomstH3"/>
    <w:next w:val="Standaard"/>
    <w:uiPriority w:val="3"/>
    <w:qFormat/>
    <w:rsid w:val="00126E83"/>
    <w:rPr>
      <w:rFonts w:ascii="Segoe UI Semibold" w:hAnsi="Segoe UI Semibold"/>
      <w:color w:val="000000" w:themeColor="text1"/>
    </w:rPr>
  </w:style>
  <w:style w:type="paragraph" w:customStyle="1" w:styleId="Lijstmeti">
    <w:name w:val="Lijst met i"/>
    <w:basedOn w:val="Lijstalinea"/>
    <w:link w:val="LijstmetiChar"/>
    <w:uiPriority w:val="7"/>
    <w:qFormat/>
    <w:rsid w:val="00C11459"/>
    <w:pPr>
      <w:numPr>
        <w:numId w:val="2"/>
      </w:numPr>
      <w:ind w:left="360"/>
    </w:pPr>
  </w:style>
  <w:style w:type="character" w:customStyle="1" w:styleId="LijstmetiChar">
    <w:name w:val="Lijst met i Char"/>
    <w:basedOn w:val="LijstalineaChar"/>
    <w:link w:val="Lijstmeti"/>
    <w:uiPriority w:val="7"/>
    <w:rsid w:val="00DE244C"/>
  </w:style>
  <w:style w:type="paragraph" w:customStyle="1" w:styleId="Lijstmetletters">
    <w:name w:val="Lijst met letters"/>
    <w:basedOn w:val="Lijstalinea"/>
    <w:link w:val="LijstmetlettersChar"/>
    <w:uiPriority w:val="8"/>
    <w:qFormat/>
    <w:rsid w:val="00AE2CDB"/>
    <w:pPr>
      <w:numPr>
        <w:numId w:val="3"/>
      </w:numPr>
      <w:ind w:left="360"/>
    </w:pPr>
  </w:style>
  <w:style w:type="character" w:customStyle="1" w:styleId="LijstmetlettersChar">
    <w:name w:val="Lijst met letters Char"/>
    <w:basedOn w:val="LijstalineaChar"/>
    <w:link w:val="Lijstmetletters"/>
    <w:uiPriority w:val="8"/>
    <w:rsid w:val="00DE244C"/>
  </w:style>
  <w:style w:type="paragraph" w:customStyle="1" w:styleId="TussenkopH5">
    <w:name w:val="Tussenkop H5"/>
    <w:basedOn w:val="TussenkoprapportH4"/>
    <w:next w:val="Standaard"/>
    <w:uiPriority w:val="4"/>
    <w:qFormat/>
    <w:rsid w:val="00F21ED7"/>
    <w:rPr>
      <w:sz w:val="22"/>
    </w:rPr>
  </w:style>
  <w:style w:type="paragraph" w:customStyle="1" w:styleId="Kolomtitelstabellen">
    <w:name w:val="Kolomtitels tabellen"/>
    <w:basedOn w:val="Titeltabel"/>
    <w:link w:val="KolomtitelstabellenChar"/>
    <w:uiPriority w:val="10"/>
    <w:qFormat/>
    <w:rsid w:val="005B586A"/>
    <w:pPr>
      <w:framePr w:wrap="around"/>
    </w:pPr>
    <w:rPr>
      <w:color w:val="auto"/>
      <w:szCs w:val="24"/>
    </w:rPr>
  </w:style>
  <w:style w:type="character" w:customStyle="1" w:styleId="KolomtitelstabellenChar">
    <w:name w:val="Kolomtitels tabellen Char"/>
    <w:basedOn w:val="TiteltabelChar"/>
    <w:link w:val="Kolomtitelstabellen"/>
    <w:uiPriority w:val="10"/>
    <w:rsid w:val="00DE244C"/>
    <w:rPr>
      <w:rFonts w:ascii="Segoe UI Semibold" w:eastAsiaTheme="minorEastAsia" w:hAnsi="Segoe UI Semibold" w:cs="Times New Roman (Hoofdtekst CS)"/>
      <w:b/>
      <w:color w:val="FFFFFF" w:themeColor="background1"/>
      <w:kern w:val="2"/>
      <w:sz w:val="26"/>
      <w:szCs w:val="24"/>
      <w14:ligatures w14:val="standardContextual"/>
    </w:rPr>
  </w:style>
  <w:style w:type="paragraph" w:customStyle="1" w:styleId="Lijstmetcijfers">
    <w:name w:val="Lijst met cijfers"/>
    <w:basedOn w:val="Lijstalinea"/>
    <w:link w:val="LijstmetcijfersChar"/>
    <w:uiPriority w:val="6"/>
    <w:qFormat/>
    <w:rsid w:val="004D05AD"/>
    <w:pPr>
      <w:numPr>
        <w:numId w:val="4"/>
      </w:numPr>
      <w:ind w:left="360"/>
    </w:pPr>
  </w:style>
  <w:style w:type="character" w:customStyle="1" w:styleId="LijstmetcijfersChar">
    <w:name w:val="Lijst met cijfers Char"/>
    <w:basedOn w:val="LijstalineaChar"/>
    <w:link w:val="Lijstmetcijfers"/>
    <w:uiPriority w:val="6"/>
    <w:rsid w:val="00DE244C"/>
  </w:style>
  <w:style w:type="character" w:styleId="Verwijzingopmerking">
    <w:name w:val="annotation reference"/>
    <w:basedOn w:val="Standaardalinea-lettertype"/>
    <w:uiPriority w:val="99"/>
    <w:semiHidden/>
    <w:unhideWhenUsed/>
    <w:rsid w:val="00521AD2"/>
    <w:rPr>
      <w:sz w:val="16"/>
      <w:szCs w:val="16"/>
    </w:rPr>
  </w:style>
  <w:style w:type="paragraph" w:styleId="Tekstopmerking">
    <w:name w:val="annotation text"/>
    <w:basedOn w:val="Standaard"/>
    <w:link w:val="TekstopmerkingChar"/>
    <w:uiPriority w:val="99"/>
    <w:unhideWhenUsed/>
    <w:rsid w:val="00521AD2"/>
    <w:pPr>
      <w:spacing w:line="240" w:lineRule="auto"/>
    </w:pPr>
    <w:rPr>
      <w:sz w:val="20"/>
      <w:szCs w:val="20"/>
    </w:rPr>
  </w:style>
  <w:style w:type="character" w:customStyle="1" w:styleId="TekstopmerkingChar">
    <w:name w:val="Tekst opmerking Char"/>
    <w:basedOn w:val="Standaardalinea-lettertype"/>
    <w:link w:val="Tekstopmerking"/>
    <w:uiPriority w:val="99"/>
    <w:rsid w:val="00521AD2"/>
    <w:rPr>
      <w:sz w:val="20"/>
      <w:szCs w:val="20"/>
    </w:rPr>
  </w:style>
  <w:style w:type="paragraph" w:styleId="Onderwerpvanopmerking">
    <w:name w:val="annotation subject"/>
    <w:basedOn w:val="Tekstopmerking"/>
    <w:next w:val="Tekstopmerking"/>
    <w:link w:val="OnderwerpvanopmerkingChar"/>
    <w:uiPriority w:val="99"/>
    <w:semiHidden/>
    <w:unhideWhenUsed/>
    <w:rsid w:val="00521AD2"/>
    <w:rPr>
      <w:b/>
      <w:bCs/>
    </w:rPr>
  </w:style>
  <w:style w:type="character" w:customStyle="1" w:styleId="OnderwerpvanopmerkingChar">
    <w:name w:val="Onderwerp van opmerking Char"/>
    <w:basedOn w:val="TekstopmerkingChar"/>
    <w:link w:val="Onderwerpvanopmerking"/>
    <w:uiPriority w:val="99"/>
    <w:semiHidden/>
    <w:rsid w:val="00521AD2"/>
    <w:rPr>
      <w:b/>
      <w:bCs/>
      <w:sz w:val="20"/>
      <w:szCs w:val="20"/>
    </w:rPr>
  </w:style>
  <w:style w:type="paragraph" w:styleId="Inhopg1">
    <w:name w:val="toc 1"/>
    <w:basedOn w:val="Standaard"/>
    <w:next w:val="Standaard"/>
    <w:autoRedefine/>
    <w:uiPriority w:val="39"/>
    <w:unhideWhenUsed/>
    <w:rsid w:val="0096601D"/>
    <w:pPr>
      <w:spacing w:after="100"/>
    </w:pPr>
  </w:style>
  <w:style w:type="paragraph" w:styleId="Inhopg3">
    <w:name w:val="toc 3"/>
    <w:basedOn w:val="Standaard"/>
    <w:next w:val="Standaard"/>
    <w:autoRedefine/>
    <w:uiPriority w:val="39"/>
    <w:unhideWhenUsed/>
    <w:rsid w:val="0096601D"/>
    <w:pPr>
      <w:spacing w:after="100"/>
      <w:ind w:left="440"/>
    </w:pPr>
  </w:style>
  <w:style w:type="paragraph" w:customStyle="1" w:styleId="Colofontitel">
    <w:name w:val="Colofontitel"/>
    <w:basedOn w:val="HoofdstuktekstovereenkomstH2"/>
    <w:next w:val="Documentgegevens"/>
    <w:qFormat/>
    <w:rsid w:val="00966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98838">
      <w:bodyDiv w:val="1"/>
      <w:marLeft w:val="0"/>
      <w:marRight w:val="0"/>
      <w:marTop w:val="0"/>
      <w:marBottom w:val="0"/>
      <w:divBdr>
        <w:top w:val="none" w:sz="0" w:space="0" w:color="auto"/>
        <w:left w:val="none" w:sz="0" w:space="0" w:color="auto"/>
        <w:bottom w:val="none" w:sz="0" w:space="0" w:color="auto"/>
        <w:right w:val="none" w:sz="0" w:space="0" w:color="auto"/>
      </w:divBdr>
    </w:div>
    <w:div w:id="482547575">
      <w:bodyDiv w:val="1"/>
      <w:marLeft w:val="0"/>
      <w:marRight w:val="0"/>
      <w:marTop w:val="0"/>
      <w:marBottom w:val="0"/>
      <w:divBdr>
        <w:top w:val="none" w:sz="0" w:space="0" w:color="auto"/>
        <w:left w:val="none" w:sz="0" w:space="0" w:color="auto"/>
        <w:bottom w:val="none" w:sz="0" w:space="0" w:color="auto"/>
        <w:right w:val="none" w:sz="0" w:space="0" w:color="auto"/>
      </w:divBdr>
    </w:div>
    <w:div w:id="1238130691">
      <w:bodyDiv w:val="1"/>
      <w:marLeft w:val="0"/>
      <w:marRight w:val="0"/>
      <w:marTop w:val="0"/>
      <w:marBottom w:val="0"/>
      <w:divBdr>
        <w:top w:val="none" w:sz="0" w:space="0" w:color="auto"/>
        <w:left w:val="none" w:sz="0" w:space="0" w:color="auto"/>
        <w:bottom w:val="none" w:sz="0" w:space="0" w:color="auto"/>
        <w:right w:val="none" w:sz="0" w:space="0" w:color="auto"/>
      </w:divBdr>
    </w:div>
    <w:div w:id="1619751653">
      <w:bodyDiv w:val="1"/>
      <w:marLeft w:val="0"/>
      <w:marRight w:val="0"/>
      <w:marTop w:val="0"/>
      <w:marBottom w:val="0"/>
      <w:divBdr>
        <w:top w:val="none" w:sz="0" w:space="0" w:color="auto"/>
        <w:left w:val="none" w:sz="0" w:space="0" w:color="auto"/>
        <w:bottom w:val="none" w:sz="0" w:space="0" w:color="auto"/>
        <w:right w:val="none" w:sz="0" w:space="0" w:color="auto"/>
      </w:divBdr>
    </w:div>
    <w:div w:id="1762214042">
      <w:bodyDiv w:val="1"/>
      <w:marLeft w:val="0"/>
      <w:marRight w:val="0"/>
      <w:marTop w:val="0"/>
      <w:marBottom w:val="0"/>
      <w:divBdr>
        <w:top w:val="none" w:sz="0" w:space="0" w:color="auto"/>
        <w:left w:val="none" w:sz="0" w:space="0" w:color="auto"/>
        <w:bottom w:val="none" w:sz="0" w:space="0" w:color="auto"/>
        <w:right w:val="none" w:sz="0" w:space="0" w:color="auto"/>
      </w:divBdr>
    </w:div>
    <w:div w:id="1900285223">
      <w:bodyDiv w:val="1"/>
      <w:marLeft w:val="0"/>
      <w:marRight w:val="0"/>
      <w:marTop w:val="0"/>
      <w:marBottom w:val="0"/>
      <w:divBdr>
        <w:top w:val="none" w:sz="0" w:space="0" w:color="auto"/>
        <w:left w:val="none" w:sz="0" w:space="0" w:color="auto"/>
        <w:bottom w:val="none" w:sz="0" w:space="0" w:color="auto"/>
        <w:right w:val="none" w:sz="0" w:space="0" w:color="auto"/>
      </w:divBdr>
    </w:div>
    <w:div w:id="2006324408">
      <w:bodyDiv w:val="1"/>
      <w:marLeft w:val="0"/>
      <w:marRight w:val="0"/>
      <w:marTop w:val="0"/>
      <w:marBottom w:val="0"/>
      <w:divBdr>
        <w:top w:val="none" w:sz="0" w:space="0" w:color="auto"/>
        <w:left w:val="none" w:sz="0" w:space="0" w:color="auto"/>
        <w:bottom w:val="none" w:sz="0" w:space="0" w:color="auto"/>
        <w:right w:val="none" w:sz="0" w:space="0" w:color="auto"/>
      </w:divBdr>
    </w:div>
    <w:div w:id="201595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elastingdienst.nl/wps/wcm/connect/bldcontentnl/belastingdienst/zakelijk/btw/administratie_bijhouden/facturen_maken/factuureis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cturen@hardenberg.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emeente Hardenberg">
      <a:dk1>
        <a:sysClr val="windowText" lastClr="000000"/>
      </a:dk1>
      <a:lt1>
        <a:sysClr val="window" lastClr="FFFFFF"/>
      </a:lt1>
      <a:dk2>
        <a:srgbClr val="1C2F54"/>
      </a:dk2>
      <a:lt2>
        <a:srgbClr val="F2F2F2"/>
      </a:lt2>
      <a:accent1>
        <a:srgbClr val="1C2F54"/>
      </a:accent1>
      <a:accent2>
        <a:srgbClr val="8DCF6A"/>
      </a:accent2>
      <a:accent3>
        <a:srgbClr val="E8E359"/>
      </a:accent3>
      <a:accent4>
        <a:srgbClr val="ECACCC"/>
      </a:accent4>
      <a:accent5>
        <a:srgbClr val="F2F2F2"/>
      </a:accent5>
      <a:accent6>
        <a:srgbClr val="2878CD"/>
      </a:accent6>
      <a:hlink>
        <a:srgbClr val="2878CD"/>
      </a:hlink>
      <a:folHlink>
        <a:srgbClr val="8DCF6A"/>
      </a:folHlink>
    </a:clrScheme>
    <a:fontScheme name="Module">
      <a:maj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8f98e4d-50b2-4d1b-b500-1bb80a065552" xsi:nil="true"/>
    <lcf76f155ced4ddcb4097134ff3c332f xmlns="e42e2177-25b1-43dd-98d8-1aba2307a5e9">
      <Terms xmlns="http://schemas.microsoft.com/office/infopath/2007/PartnerControls"/>
    </lcf76f155ced4ddcb4097134ff3c332f>
    <Datumentijd xmlns="e42e2177-25b1-43dd-98d8-1aba2307a5e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A6344F438046541A07BB6798A8C1860" ma:contentTypeVersion="15" ma:contentTypeDescription="Een nieuw document maken." ma:contentTypeScope="" ma:versionID="2e1c3bd089a84f2fcbd715f40cb4bab1">
  <xsd:schema xmlns:xsd="http://www.w3.org/2001/XMLSchema" xmlns:xs="http://www.w3.org/2001/XMLSchema" xmlns:p="http://schemas.microsoft.com/office/2006/metadata/properties" xmlns:ns2="e42e2177-25b1-43dd-98d8-1aba2307a5e9" xmlns:ns3="38f98e4d-50b2-4d1b-b500-1bb80a065552" targetNamespace="http://schemas.microsoft.com/office/2006/metadata/properties" ma:root="true" ma:fieldsID="0cb6e6c7b53acfc23a647cbcf85728c3" ns2:_="" ns3:_="">
    <xsd:import namespace="e42e2177-25b1-43dd-98d8-1aba2307a5e9"/>
    <xsd:import namespace="38f98e4d-50b2-4d1b-b500-1bb80a0655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LengthInSeconds" minOccurs="0"/>
                <xsd:element ref="ns2:MediaServiceOCR" minOccurs="0"/>
                <xsd:element ref="ns2:Datumentij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2e2177-25b1-43dd-98d8-1aba2307a5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d8916d0e-57d1-4b5f-86b9-0657e53d2b83"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Datumentijd" ma:index="21" nillable="true" ma:displayName="Datum en tijd" ma:format="DateTime" ma:internalName="Datumentijd">
      <xsd:simpleType>
        <xsd:restriction base="dms:DateTim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f98e4d-50b2-4d1b-b500-1bb80a06555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eb938c4-3c77-4b14-b60e-5f4c46e8e33a}" ma:internalName="TaxCatchAll" ma:showField="CatchAllData" ma:web="38f98e4d-50b2-4d1b-b500-1bb80a0655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E8BD09-4E1A-49FD-9DB0-849CCD3F2E4A}">
  <ds:schemaRefs>
    <ds:schemaRef ds:uri="http://schemas.microsoft.com/office/2006/metadata/properties"/>
    <ds:schemaRef ds:uri="http://schemas.microsoft.com/office/infopath/2007/PartnerControls"/>
    <ds:schemaRef ds:uri="38f98e4d-50b2-4d1b-b500-1bb80a065552"/>
    <ds:schemaRef ds:uri="e42e2177-25b1-43dd-98d8-1aba2307a5e9"/>
  </ds:schemaRefs>
</ds:datastoreItem>
</file>

<file path=customXml/itemProps2.xml><?xml version="1.0" encoding="utf-8"?>
<ds:datastoreItem xmlns:ds="http://schemas.openxmlformats.org/officeDocument/2006/customXml" ds:itemID="{34AAF907-C28F-4ED6-9AEE-A3F697CC0EFE}">
  <ds:schemaRefs>
    <ds:schemaRef ds:uri="http://schemas.openxmlformats.org/officeDocument/2006/bibliography"/>
  </ds:schemaRefs>
</ds:datastoreItem>
</file>

<file path=customXml/itemProps3.xml><?xml version="1.0" encoding="utf-8"?>
<ds:datastoreItem xmlns:ds="http://schemas.openxmlformats.org/officeDocument/2006/customXml" ds:itemID="{E88BBE2D-0932-493E-843F-73484C6FE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2e2177-25b1-43dd-98d8-1aba2307a5e9"/>
    <ds:schemaRef ds:uri="38f98e4d-50b2-4d1b-b500-1bb80a0655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6F6C5D-A70D-48C1-8B9C-92B72E8393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7</Pages>
  <Words>1448</Words>
  <Characters>7970</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Concept overeenkomst</vt:lpstr>
    </vt:vector>
  </TitlesOfParts>
  <Company/>
  <LinksUpToDate>false</LinksUpToDate>
  <CharactersWithSpaces>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overeenkomst</dc:title>
  <dc:subject/>
  <dc:creator>Sharon Lisser</dc:creator>
  <cp:keywords/>
  <dc:description/>
  <cp:lastModifiedBy>Mariska Laar - van Antwerpen</cp:lastModifiedBy>
  <cp:revision>30</cp:revision>
  <dcterms:created xsi:type="dcterms:W3CDTF">2026-10-08T13:13:00Z</dcterms:created>
  <dcterms:modified xsi:type="dcterms:W3CDTF">2026-10-08T14:43:00Z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0x0101000A6344F438046541A07BB6798A8C1860</vt:lpwstr>
  </property>
  <property fmtid="{D5CDD505-2E9C-101B-9397-08002B2CF9AE}" pid="3" name="MediaServiceImageTags">
    <vt:lpwstr/>
  </property>
</Properties>
</file>