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DBBDA" w14:textId="4E048D7E" w:rsidR="00C82CAB" w:rsidRPr="00E311E5" w:rsidRDefault="00C82CAB" w:rsidP="008F716F">
      <w:pPr>
        <w:jc w:val="center"/>
        <w:rPr>
          <w:rFonts w:cstheme="minorHAnsi"/>
          <w:sz w:val="60"/>
          <w:szCs w:val="60"/>
        </w:rPr>
      </w:pPr>
      <w:r>
        <w:rPr>
          <w:b/>
        </w:rPr>
        <w:t>CONCEPT WACHTKAMEROVEREENKOMST</w:t>
      </w:r>
    </w:p>
    <w:p w14:paraId="12CC7F3D" w14:textId="77777777" w:rsidR="00C82CAB" w:rsidRPr="00E311E5" w:rsidRDefault="00C82CAB" w:rsidP="008F716F">
      <w:pPr>
        <w:jc w:val="center"/>
        <w:rPr>
          <w:rFonts w:cstheme="minorHAnsi"/>
        </w:rPr>
      </w:pPr>
    </w:p>
    <w:p w14:paraId="35F81807" w14:textId="0D7FC922" w:rsidR="0030729A" w:rsidRDefault="00B11BBD" w:rsidP="008F716F">
      <w:pPr>
        <w:jc w:val="center"/>
        <w:rPr>
          <w:rFonts w:cstheme="minorHAnsi"/>
          <w:color w:val="808080"/>
        </w:rPr>
      </w:pPr>
      <w:r>
        <w:rPr>
          <w:b/>
        </w:rPr>
        <w:t>Aankoop Carbon Credits</w:t>
      </w:r>
    </w:p>
    <w:p w14:paraId="4A3A0BA5" w14:textId="61B9F4FA" w:rsidR="00C82CAB" w:rsidRPr="0030729A" w:rsidRDefault="00C82CAB" w:rsidP="008F716F">
      <w:pPr>
        <w:jc w:val="center"/>
        <w:rPr>
          <w:rFonts w:cstheme="minorHAnsi"/>
          <w:sz w:val="36"/>
          <w:szCs w:val="36"/>
        </w:rPr>
      </w:pPr>
      <w:r>
        <w:rPr>
          <w:b/>
        </w:rPr>
        <w:t xml:space="preserve">OVEREENKOMST </w:t>
      </w:r>
      <w:r>
        <w:rPr>
          <w:b/>
          <w:highlight w:val="yellow"/>
        </w:rPr>
        <w:t>[NUMMER]</w:t>
      </w:r>
    </w:p>
    <w:p w14:paraId="2FDD9388" w14:textId="77777777" w:rsidR="00C82CAB" w:rsidRPr="00E311E5" w:rsidRDefault="00C82CAB" w:rsidP="00E311E5">
      <w:pPr>
        <w:jc w:val="both"/>
        <w:rPr>
          <w:rFonts w:cstheme="minorHAnsi"/>
        </w:rPr>
      </w:pPr>
    </w:p>
    <w:p w14:paraId="62719308" w14:textId="77777777" w:rsidR="00C82CAB" w:rsidRPr="00E311E5" w:rsidRDefault="00C82CAB" w:rsidP="00E311E5">
      <w:pPr>
        <w:jc w:val="both"/>
        <w:rPr>
          <w:rFonts w:cstheme="minorHAnsi"/>
        </w:rPr>
      </w:pPr>
    </w:p>
    <w:p w14:paraId="3A2296D0" w14:textId="67C8D275" w:rsidR="00C82CAB" w:rsidRPr="00E311E5" w:rsidRDefault="00C82CAB" w:rsidP="00E311E5">
      <w:pPr>
        <w:jc w:val="both"/>
        <w:rPr>
          <w:rFonts w:cstheme="minorHAnsi"/>
        </w:rPr>
      </w:pPr>
    </w:p>
    <w:p w14:paraId="5C007B88" w14:textId="1E3EBB2E" w:rsidR="00C82CAB" w:rsidRPr="00E311E5" w:rsidRDefault="0030729A" w:rsidP="00E311E5">
      <w:pPr>
        <w:jc w:val="both"/>
        <w:rPr>
          <w:rFonts w:cstheme="minorHAnsi"/>
        </w:rPr>
      </w:pPr>
      <w:r>
        <w:rPr>
          <w:noProof/>
        </w:rPr>
        <w:drawing>
          <wp:anchor distT="0" distB="0" distL="114300" distR="114300" simplePos="0" relativeHeight="251658240" behindDoc="1" locked="0" layoutInCell="1" allowOverlap="1" wp14:anchorId="088F2D3D" wp14:editId="0E0196E5">
            <wp:simplePos x="0" y="0"/>
            <wp:positionH relativeFrom="margin">
              <wp:align>center</wp:align>
            </wp:positionH>
            <wp:positionV relativeFrom="paragraph">
              <wp:posOffset>9688</wp:posOffset>
            </wp:positionV>
            <wp:extent cx="2595245" cy="960755"/>
            <wp:effectExtent l="0" t="0" r="0" b="0"/>
            <wp:wrapTight wrapText="bothSides">
              <wp:wrapPolygon edited="0">
                <wp:start x="0" y="0"/>
                <wp:lineTo x="0" y="20986"/>
                <wp:lineTo x="21404" y="20986"/>
                <wp:lineTo x="21404" y="0"/>
                <wp:lineTo x="0" y="0"/>
              </wp:wrapPolygon>
            </wp:wrapTight>
            <wp:docPr id="1" name="drawingObject1" descr="Afbeelding met tekst, Lettertype, Graphics,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drawingObject1" descr="Afbeelding met tekst, Lettertype, Graphics, grafische vormgeving&#10;&#10;Automatisch gegenereerde beschrijving"/>
                    <pic:cNvPicPr/>
                  </pic:nvPicPr>
                  <pic:blipFill>
                    <a:blip r:embed="rId10">
                      <a:extLst>
                        <a:ext uri="{28A0092B-C50C-407E-A947-70E740481C1C}">
                          <a14:useLocalDpi xmlns:a14="http://schemas.microsoft.com/office/drawing/2010/main" val="0"/>
                        </a:ext>
                      </a:extLst>
                    </a:blip>
                    <a:stretch/>
                  </pic:blipFill>
                  <pic:spPr>
                    <a:xfrm>
                      <a:off x="0" y="0"/>
                      <a:ext cx="2595245" cy="960755"/>
                    </a:xfrm>
                    <a:prstGeom prst="rect">
                      <a:avLst/>
                    </a:prstGeom>
                    <a:noFill/>
                  </pic:spPr>
                </pic:pic>
              </a:graphicData>
            </a:graphic>
          </wp:anchor>
        </w:drawing>
      </w:r>
    </w:p>
    <w:p w14:paraId="199005AC" w14:textId="77777777" w:rsidR="00C82CAB" w:rsidRPr="00E311E5" w:rsidRDefault="00C82CAB" w:rsidP="00E311E5">
      <w:pPr>
        <w:jc w:val="both"/>
        <w:rPr>
          <w:rFonts w:cstheme="minorHAnsi"/>
        </w:rPr>
      </w:pPr>
    </w:p>
    <w:p w14:paraId="4536553A" w14:textId="77777777" w:rsidR="00C82CAB" w:rsidRPr="00E311E5" w:rsidRDefault="00C82CAB" w:rsidP="00E311E5">
      <w:pPr>
        <w:jc w:val="both"/>
        <w:rPr>
          <w:rFonts w:cstheme="minorHAnsi"/>
        </w:rPr>
      </w:pPr>
    </w:p>
    <w:p w14:paraId="50705F52" w14:textId="77777777" w:rsidR="00C82CAB" w:rsidRPr="00E311E5" w:rsidRDefault="00C82CAB" w:rsidP="00E311E5">
      <w:pPr>
        <w:jc w:val="both"/>
        <w:rPr>
          <w:rFonts w:cstheme="minorHAnsi"/>
        </w:rPr>
      </w:pPr>
    </w:p>
    <w:p w14:paraId="2F6F5E65" w14:textId="77777777" w:rsidR="00C82CAB" w:rsidRPr="00E311E5" w:rsidRDefault="00C82CAB" w:rsidP="00E311E5">
      <w:pPr>
        <w:jc w:val="both"/>
        <w:rPr>
          <w:rFonts w:cstheme="minorHAnsi"/>
        </w:rPr>
      </w:pPr>
    </w:p>
    <w:p w14:paraId="6583C995" w14:textId="77777777" w:rsidR="00F030DC" w:rsidRDefault="00F030DC" w:rsidP="00E311E5">
      <w:pPr>
        <w:jc w:val="both"/>
        <w:rPr>
          <w:rFonts w:cstheme="minorHAnsi"/>
          <w:sz w:val="20"/>
          <w:szCs w:val="20"/>
        </w:rPr>
      </w:pPr>
    </w:p>
    <w:p w14:paraId="28065470" w14:textId="77777777" w:rsidR="00F030DC" w:rsidRDefault="00F030DC" w:rsidP="00E311E5">
      <w:pPr>
        <w:jc w:val="both"/>
        <w:rPr>
          <w:rFonts w:cstheme="minorHAnsi"/>
          <w:sz w:val="20"/>
          <w:szCs w:val="20"/>
        </w:rPr>
      </w:pPr>
    </w:p>
    <w:p w14:paraId="1D96F59E" w14:textId="77777777" w:rsidR="00F030DC" w:rsidRDefault="00F030DC" w:rsidP="00E311E5">
      <w:pPr>
        <w:jc w:val="both"/>
        <w:rPr>
          <w:rFonts w:cstheme="minorHAnsi"/>
          <w:sz w:val="20"/>
          <w:szCs w:val="20"/>
        </w:rPr>
      </w:pPr>
    </w:p>
    <w:p w14:paraId="58F54A0F" w14:textId="77777777" w:rsidR="00F030DC" w:rsidRDefault="00F030DC" w:rsidP="00E311E5">
      <w:pPr>
        <w:jc w:val="both"/>
        <w:rPr>
          <w:rFonts w:cstheme="minorHAnsi"/>
          <w:sz w:val="20"/>
          <w:szCs w:val="20"/>
        </w:rPr>
      </w:pPr>
    </w:p>
    <w:p w14:paraId="57B06772" w14:textId="77777777" w:rsidR="00F030DC" w:rsidRDefault="00F030DC" w:rsidP="00E311E5">
      <w:pPr>
        <w:jc w:val="both"/>
        <w:rPr>
          <w:rFonts w:cstheme="minorHAnsi"/>
          <w:sz w:val="20"/>
          <w:szCs w:val="20"/>
        </w:rPr>
      </w:pPr>
    </w:p>
    <w:p w14:paraId="55247F79" w14:textId="77777777" w:rsidR="00F030DC" w:rsidRDefault="00F030DC" w:rsidP="00E311E5">
      <w:pPr>
        <w:jc w:val="both"/>
        <w:rPr>
          <w:rFonts w:cstheme="minorHAnsi"/>
          <w:sz w:val="20"/>
          <w:szCs w:val="20"/>
        </w:rPr>
      </w:pPr>
    </w:p>
    <w:p w14:paraId="1DE229B6" w14:textId="77777777" w:rsidR="00F030DC" w:rsidRDefault="00F030DC" w:rsidP="00E311E5">
      <w:pPr>
        <w:jc w:val="both"/>
        <w:rPr>
          <w:rFonts w:cstheme="minorHAnsi"/>
          <w:sz w:val="20"/>
          <w:szCs w:val="20"/>
        </w:rPr>
      </w:pPr>
    </w:p>
    <w:p w14:paraId="6F7BA79C" w14:textId="77777777" w:rsidR="00F030DC" w:rsidRDefault="00F030DC" w:rsidP="00E311E5">
      <w:pPr>
        <w:jc w:val="both"/>
        <w:rPr>
          <w:rFonts w:cstheme="minorHAnsi"/>
          <w:sz w:val="20"/>
          <w:szCs w:val="20"/>
        </w:rPr>
      </w:pPr>
    </w:p>
    <w:p w14:paraId="51C690A2" w14:textId="77777777" w:rsidR="00C82CAB" w:rsidRPr="00E311E5" w:rsidRDefault="00C82CAB" w:rsidP="00E311E5">
      <w:pPr>
        <w:jc w:val="both"/>
        <w:rPr>
          <w:rFonts w:cstheme="minorHAnsi"/>
        </w:rPr>
      </w:pPr>
    </w:p>
    <w:p w14:paraId="54C6F4D5" w14:textId="21B86B40" w:rsidR="000F6235" w:rsidRDefault="00C82CAB" w:rsidP="00E311E5">
      <w:pPr>
        <w:jc w:val="both"/>
        <w:rPr>
          <w:rFonts w:cstheme="minorHAnsi"/>
          <w:sz w:val="20"/>
          <w:szCs w:val="20"/>
        </w:rPr>
      </w:pPr>
      <w:r>
        <w:t>DOCUMENTVERSIE</w:t>
      </w:r>
      <w:r>
        <w:tab/>
        <w:t>v1.0</w:t>
      </w:r>
    </w:p>
    <w:p w14:paraId="1D6E51E3" w14:textId="6A286E4B" w:rsidR="00285E96" w:rsidRDefault="000F6235" w:rsidP="00E311E5">
      <w:pPr>
        <w:jc w:val="both"/>
        <w:rPr>
          <w:rFonts w:cstheme="minorHAnsi"/>
          <w:sz w:val="20"/>
          <w:szCs w:val="20"/>
        </w:rPr>
      </w:pPr>
      <w:r>
        <w:t>Datum</w:t>
      </w:r>
      <w:r>
        <w:tab/>
      </w:r>
      <w:r>
        <w:tab/>
      </w:r>
      <w:r>
        <w:tab/>
        <w:t>08-10-2026</w:t>
      </w:r>
    </w:p>
    <w:p w14:paraId="0AE2BB22" w14:textId="3219A8D2" w:rsidR="00C82CAB" w:rsidRPr="00F030DC" w:rsidRDefault="00C82CAB" w:rsidP="00E311E5">
      <w:pPr>
        <w:jc w:val="both"/>
        <w:rPr>
          <w:rFonts w:cstheme="minorHAnsi"/>
          <w:sz w:val="20"/>
          <w:szCs w:val="20"/>
        </w:rPr>
      </w:pPr>
      <w:r w:rsidRPr="00F030DC">
        <w:rPr>
          <w:rFonts w:cstheme="minorHAnsi"/>
          <w:sz w:val="20"/>
          <w:szCs w:val="20"/>
        </w:rPr>
        <w:t xml:space="preserve"> </w:t>
      </w:r>
    </w:p>
    <w:p w14:paraId="61A54EF9" w14:textId="77777777" w:rsidR="000E498A" w:rsidRDefault="000E498A" w:rsidP="0053346C">
      <w:pPr>
        <w:spacing w:line="276" w:lineRule="auto"/>
        <w:jc w:val="both"/>
        <w:rPr>
          <w:rFonts w:cstheme="minorHAnsi"/>
        </w:rPr>
      </w:pPr>
    </w:p>
    <w:p w14:paraId="5812BC94" w14:textId="77777777" w:rsidR="000E498A" w:rsidRDefault="000E498A" w:rsidP="0053346C">
      <w:pPr>
        <w:spacing w:line="276" w:lineRule="auto"/>
        <w:jc w:val="both"/>
        <w:rPr>
          <w:rFonts w:cstheme="minorHAnsi"/>
        </w:rPr>
      </w:pPr>
    </w:p>
    <w:p w14:paraId="6C1DF3CF" w14:textId="77777777" w:rsidR="000E498A" w:rsidRDefault="000E498A" w:rsidP="0053346C">
      <w:pPr>
        <w:spacing w:line="276" w:lineRule="auto"/>
        <w:jc w:val="both"/>
        <w:rPr>
          <w:rFonts w:cstheme="minorHAnsi"/>
        </w:rPr>
      </w:pPr>
    </w:p>
    <w:p w14:paraId="505576A5" w14:textId="77777777" w:rsidR="000E498A" w:rsidRDefault="000E498A" w:rsidP="0053346C">
      <w:pPr>
        <w:spacing w:line="276" w:lineRule="auto"/>
        <w:jc w:val="both"/>
        <w:rPr>
          <w:rFonts w:cstheme="minorHAnsi"/>
        </w:rPr>
      </w:pPr>
    </w:p>
    <w:p w14:paraId="401FFFBC" w14:textId="77777777" w:rsidR="000E498A" w:rsidRDefault="000E498A" w:rsidP="0053346C">
      <w:pPr>
        <w:spacing w:line="276" w:lineRule="auto"/>
        <w:jc w:val="both"/>
        <w:rPr>
          <w:rFonts w:cstheme="minorHAnsi"/>
        </w:rPr>
      </w:pPr>
    </w:p>
    <w:p w14:paraId="3731CFCF" w14:textId="79B56CE8" w:rsidR="00C82CAB" w:rsidRPr="00E311E5" w:rsidRDefault="00C82CAB" w:rsidP="0053346C">
      <w:pPr>
        <w:keepNext/>
        <w:spacing w:line="276" w:lineRule="auto"/>
        <w:jc w:val="both"/>
        <w:rPr>
          <w:rFonts w:cstheme="minorHAnsi"/>
        </w:rPr>
      </w:pPr>
      <w:r>
        <w:rPr>
          <w:b/>
        </w:rPr>
        <w:lastRenderedPageBreak/>
        <w:t>DE ONDERGETEKENDEN</w:t>
      </w:r>
    </w:p>
    <w:p w14:paraId="0CFE047B" w14:textId="77777777" w:rsidR="00C82CAB" w:rsidRPr="00E311E5" w:rsidRDefault="00C82CAB" w:rsidP="0053346C">
      <w:pPr>
        <w:spacing w:line="276" w:lineRule="auto"/>
        <w:jc w:val="both"/>
        <w:rPr>
          <w:rFonts w:cstheme="minorHAnsi"/>
        </w:rPr>
      </w:pPr>
      <w:r>
        <w:t xml:space="preserve">Waterschap Vallei en Veluwe, statutair gevestigd te Apeldoorn en kantoorhoudende aan de Steenbokstraat 10, 7324 AX Apeldoorn, ingeschreven in het Handelsregister onder nummer 56804636, te dezen rechtsgeldig vertegenwoordigd door </w:t>
      </w:r>
      <w:r>
        <w:rPr>
          <w:highlight w:val="yellow"/>
        </w:rPr>
        <w:t>[naam en functie]</w:t>
      </w:r>
      <w:r>
        <w:t>, hierna te noemen: “Opdrachtgever”;</w:t>
      </w:r>
    </w:p>
    <w:p w14:paraId="07FE92B7" w14:textId="75145E5C" w:rsidR="00C82CAB" w:rsidRPr="000F74E0" w:rsidRDefault="00C82CAB" w:rsidP="000F74E0">
      <w:pPr>
        <w:spacing w:line="276" w:lineRule="auto"/>
        <w:jc w:val="both"/>
        <w:rPr>
          <w:rFonts w:cstheme="minorHAnsi"/>
        </w:rPr>
      </w:pPr>
      <w:r>
        <w:t>en</w:t>
      </w:r>
    </w:p>
    <w:p w14:paraId="1684B119" w14:textId="77777777" w:rsidR="00C82CAB" w:rsidRPr="00E311E5" w:rsidRDefault="00C82CAB" w:rsidP="0053346C">
      <w:pPr>
        <w:spacing w:line="276" w:lineRule="auto"/>
        <w:jc w:val="both"/>
        <w:rPr>
          <w:rFonts w:cstheme="minorHAnsi"/>
        </w:rPr>
      </w:pPr>
      <w:r>
        <w:rPr>
          <w:highlight w:val="yellow"/>
        </w:rPr>
        <w:t>[Naam Wachtkamercontractant]</w:t>
      </w:r>
      <w:r>
        <w:t xml:space="preserve">, statutair gevestigd te </w:t>
      </w:r>
      <w:r>
        <w:rPr>
          <w:highlight w:val="yellow"/>
        </w:rPr>
        <w:t>[plaats]</w:t>
      </w:r>
      <w:r>
        <w:t xml:space="preserve">, kantoorhoudende aan </w:t>
      </w:r>
      <w:r>
        <w:rPr>
          <w:highlight w:val="yellow"/>
        </w:rPr>
        <w:t>[adres]</w:t>
      </w:r>
      <w:r>
        <w:t xml:space="preserve">, ingeschreven in het Handelsregister onder nummer </w:t>
      </w:r>
      <w:r>
        <w:rPr>
          <w:highlight w:val="yellow"/>
        </w:rPr>
        <w:t>[KvK-nummer]</w:t>
      </w:r>
      <w:r>
        <w:t xml:space="preserve">, te dezen rechtsgeldig vertegenwoordigd door </w:t>
      </w:r>
      <w:r>
        <w:rPr>
          <w:highlight w:val="yellow"/>
        </w:rPr>
        <w:t>[naam en functie]</w:t>
      </w:r>
      <w:r>
        <w:t>, hierna te noemen: “Wachtkamercontractant”;</w:t>
      </w:r>
    </w:p>
    <w:p w14:paraId="1650B233" w14:textId="77777777" w:rsidR="00C82CAB" w:rsidRPr="00E311E5" w:rsidRDefault="00C82CAB" w:rsidP="0053346C">
      <w:pPr>
        <w:spacing w:line="276" w:lineRule="auto"/>
        <w:jc w:val="both"/>
        <w:rPr>
          <w:rFonts w:cstheme="minorHAnsi"/>
        </w:rPr>
      </w:pPr>
      <w:r>
        <w:t>Opdrachtgever en Wachtkamercontractant hierna ieder afzonderlijk te noemen: “Partij” en gezamenlijk: “Partijen”.</w:t>
      </w:r>
    </w:p>
    <w:p w14:paraId="5F465B03" w14:textId="6BFB805A" w:rsidR="00C82CAB" w:rsidRPr="00B53851" w:rsidRDefault="00C82CAB" w:rsidP="00B53851">
      <w:pPr>
        <w:keepNext/>
        <w:spacing w:line="276" w:lineRule="auto"/>
        <w:jc w:val="both"/>
        <w:rPr>
          <w:rFonts w:cstheme="minorHAnsi"/>
        </w:rPr>
      </w:pPr>
      <w:r w:rsidRPr="00B53851">
        <w:rPr>
          <w:b/>
        </w:rPr>
        <w:t>OVERWEGENDE DAT</w:t>
      </w:r>
    </w:p>
    <w:p w14:paraId="11B5D1B7" w14:textId="736902F0" w:rsidR="00C82CAB" w:rsidRPr="00E311E5" w:rsidRDefault="00C82CAB" w:rsidP="0053346C">
      <w:pPr>
        <w:spacing w:line="276" w:lineRule="auto"/>
        <w:jc w:val="both"/>
        <w:rPr>
          <w:rFonts w:cstheme="minorHAnsi"/>
        </w:rPr>
      </w:pPr>
      <w:r>
        <w:t>a. Opdrachtgever de openbare nationale aanbesteding “Aankoop Carbon Credits” heeft uitgevoerd overeenkomstig de Aanbestedingswet 2012, het Aanbestedingsbesluit en de Gids Proportionaliteit, zoals beschreven in de Aanbestedingsleidraad van 8 oktober 2026;</w:t>
      </w:r>
    </w:p>
    <w:p w14:paraId="011C1148" w14:textId="77777777" w:rsidR="00C82CAB" w:rsidRPr="00E311E5" w:rsidRDefault="00C82CAB" w:rsidP="0053346C">
      <w:pPr>
        <w:spacing w:line="276" w:lineRule="auto"/>
        <w:jc w:val="both"/>
        <w:rPr>
          <w:rFonts w:cstheme="minorHAnsi"/>
        </w:rPr>
      </w:pPr>
      <w:r>
        <w:t>b. de aanbesteding betrekking heeft op één perceel, onderverdeeld in vier activiteiten, met een totale behoefte van maximaal 600 Carbon Credits;</w:t>
      </w:r>
    </w:p>
    <w:p w14:paraId="3519E2CD" w14:textId="77777777" w:rsidR="00C82CAB" w:rsidRPr="00E311E5" w:rsidRDefault="00C82CAB" w:rsidP="0053346C">
      <w:pPr>
        <w:spacing w:line="276" w:lineRule="auto"/>
        <w:jc w:val="both"/>
        <w:rPr>
          <w:rFonts w:cstheme="minorHAnsi"/>
        </w:rPr>
      </w:pPr>
      <w:r>
        <w:t xml:space="preserve">c. Wachtkamercontractant op </w:t>
      </w:r>
      <w:r>
        <w:rPr>
          <w:highlight w:val="yellow"/>
        </w:rPr>
        <w:t>[datum inschrijving]</w:t>
      </w:r>
      <w:r>
        <w:t xml:space="preserve"> een geldige Inschrijving heeft ingediend en overeenkomstig de definitieve rangorde als eerstvolgende niet-gegunde Inschrijver in de wachtkamer is geplaatst;</w:t>
      </w:r>
    </w:p>
    <w:p w14:paraId="5DB54FEF" w14:textId="12B87B74" w:rsidR="00C82CAB" w:rsidRPr="00E311E5" w:rsidRDefault="00C82CAB" w:rsidP="0053346C">
      <w:pPr>
        <w:spacing w:line="276" w:lineRule="auto"/>
        <w:jc w:val="both"/>
        <w:rPr>
          <w:rFonts w:cstheme="minorHAnsi"/>
        </w:rPr>
      </w:pPr>
      <w:r>
        <w:t>d. Opdrachtgever de Opdracht geheel of gedeeltelijk heeft gegund aan één of meer andere Inschrijvers;</w:t>
      </w:r>
    </w:p>
    <w:p w14:paraId="17B7D229" w14:textId="00A97437" w:rsidR="00C82CAB" w:rsidRDefault="0091106B" w:rsidP="00525A5D">
      <w:pPr>
        <w:spacing w:line="276" w:lineRule="auto"/>
        <w:jc w:val="both"/>
      </w:pPr>
      <w:r>
        <w:t>e. Opdrachtgever een Wachtkamerovereenkomst kan sluiten met de eerstvolgende niet-gegunde Inschrijver, nadat diens aanvullende bewijsstukken positief zijn geverifieerd;</w:t>
      </w:r>
    </w:p>
    <w:p w14:paraId="215B6AE8" w14:textId="77777777" w:rsidR="00787D00" w:rsidRPr="00525A5D" w:rsidRDefault="00787D00" w:rsidP="00525A5D">
      <w:pPr>
        <w:spacing w:line="276" w:lineRule="auto"/>
        <w:jc w:val="both"/>
        <w:rPr>
          <w:rFonts w:cstheme="minorHAnsi"/>
        </w:rPr>
      </w:pPr>
      <w:r>
        <w:t>f. Partijen de voorwaarden waaronder Wachtkamercontractant voor een vrijgevallen hoeveelheid Carbon Credits in aanmerking kan komen schriftelijk wensen vast te leggen.</w:t>
      </w:r>
    </w:p>
    <w:p w14:paraId="50F456FF" w14:textId="6F462364" w:rsidR="00F7290B" w:rsidRPr="00525A5D" w:rsidRDefault="00C82CAB" w:rsidP="00525A5D">
      <w:pPr>
        <w:keepNext/>
        <w:spacing w:line="276" w:lineRule="auto"/>
        <w:jc w:val="both"/>
        <w:rPr>
          <w:rFonts w:cstheme="minorHAnsi"/>
        </w:rPr>
      </w:pPr>
      <w:r w:rsidRPr="00525A5D">
        <w:rPr>
          <w:b/>
        </w:rPr>
        <w:t>KOMEN OVEREEN ALS VOLGT</w:t>
      </w:r>
    </w:p>
    <w:p w14:paraId="5D20CB39" w14:textId="77777777" w:rsidR="002704B3" w:rsidRPr="00B53851" w:rsidRDefault="002704B3" w:rsidP="00B53851">
      <w:pPr>
        <w:keepNext/>
        <w:spacing w:line="276" w:lineRule="auto"/>
        <w:jc w:val="both"/>
        <w:rPr>
          <w:rFonts w:cstheme="minorHAnsi"/>
        </w:rPr>
      </w:pPr>
      <w:r w:rsidRPr="00B53851">
        <w:rPr>
          <w:b/>
        </w:rPr>
        <w:t>1. Begrippen en rangorde</w:t>
      </w:r>
    </w:p>
    <w:p w14:paraId="640ADC98" w14:textId="292FBE7D" w:rsidR="00525A5D" w:rsidRDefault="00C82CAB" w:rsidP="00525A5D">
      <w:pPr>
        <w:spacing w:line="276" w:lineRule="auto"/>
        <w:jc w:val="both"/>
      </w:pPr>
      <w:r>
        <w:t>1.1 Begrippen met een hoofdletter hebben de betekenis die daaraan in de Aanbestedingsleidraad is toegekend, tenzij deze Wachtkamerovereenkomst daarvan uitdrukkelijk afwijkt.</w:t>
      </w:r>
    </w:p>
    <w:p w14:paraId="7606DFA6" w14:textId="77777777" w:rsidR="002704B3" w:rsidRPr="002704B3" w:rsidRDefault="002704B3" w:rsidP="00525A5D">
      <w:pPr>
        <w:spacing w:line="276" w:lineRule="auto"/>
        <w:jc w:val="both"/>
        <w:rPr>
          <w:rFonts w:cstheme="minorHAnsi"/>
        </w:rPr>
      </w:pPr>
      <w:r>
        <w:t>1.2 “Vrijgevallen hoeveelheid” betekent het aantal Carbon Credits dat door het wegvallen of tekortschieten van een gecontracteerde Opdrachtnemer niet langer onder diens Koopovereenkomst wordt afgenomen.</w:t>
      </w:r>
    </w:p>
    <w:p w14:paraId="4C568987" w14:textId="77777777" w:rsidR="00525A5D" w:rsidRPr="00525A5D" w:rsidRDefault="00525A5D" w:rsidP="00525A5D">
      <w:pPr>
        <w:spacing w:line="276" w:lineRule="auto"/>
        <w:jc w:val="both"/>
      </w:pPr>
    </w:p>
    <w:p w14:paraId="0FBDAF3A" w14:textId="582AC83D" w:rsidR="00C82CAB" w:rsidRPr="00525A5D" w:rsidRDefault="00C82CAB" w:rsidP="00B53851">
      <w:pPr>
        <w:spacing w:line="276" w:lineRule="auto"/>
        <w:jc w:val="both"/>
        <w:rPr>
          <w:rFonts w:cstheme="minorHAnsi"/>
        </w:rPr>
      </w:pPr>
      <w:r>
        <w:lastRenderedPageBreak/>
        <w:t>1.3 Bij tegenstrijdigheid geldt de volgende rangorde: (1) de meest recente Nota van Inlichtingen, (2) deze Wachtkamerovereenkomst, (3) de Aanbestedingsleidraad, (4) de Inschrijving van</w:t>
      </w:r>
      <w:r w:rsidR="00525A5D">
        <w:t xml:space="preserve"> </w:t>
      </w:r>
      <w:r>
        <w:t>Wachtkamercontractant, (5) de Concept Koopovereenkomst en (6) de Algemene Waterschapsinkoopvoorwaarden voor leveringen 2018 (AWIV-2018).</w:t>
      </w:r>
    </w:p>
    <w:p w14:paraId="561909D9" w14:textId="77777777" w:rsidR="002704B3" w:rsidRPr="00B53851" w:rsidRDefault="002704B3" w:rsidP="00B53851">
      <w:pPr>
        <w:keepNext/>
        <w:spacing w:line="276" w:lineRule="auto"/>
        <w:jc w:val="both"/>
        <w:rPr>
          <w:rFonts w:cstheme="minorHAnsi"/>
        </w:rPr>
      </w:pPr>
      <w:r w:rsidRPr="00B53851">
        <w:rPr>
          <w:b/>
        </w:rPr>
        <w:t>2. Aard van de wachtkamer</w:t>
      </w:r>
    </w:p>
    <w:p w14:paraId="1A123A2B" w14:textId="327BE550" w:rsidR="00C82CAB" w:rsidRPr="00525A5D" w:rsidRDefault="00C82CAB" w:rsidP="00525A5D">
      <w:pPr>
        <w:spacing w:line="276" w:lineRule="auto"/>
        <w:jc w:val="both"/>
        <w:rPr>
          <w:rFonts w:cstheme="minorHAnsi"/>
        </w:rPr>
      </w:pPr>
      <w:r>
        <w:t>2.1 Deze Wachtkamerovereenkomst geeft Wachtkamercontractant geen recht op gunning, afname, omzet, vergoeding of een minimumaantal Carbon Credits.</w:t>
      </w:r>
    </w:p>
    <w:p w14:paraId="6B716CAE" w14:textId="77777777" w:rsidR="00FB5B02" w:rsidRDefault="00FB5B02" w:rsidP="0053346C">
      <w:pPr>
        <w:spacing w:line="276" w:lineRule="auto"/>
        <w:jc w:val="both"/>
        <w:rPr>
          <w:rFonts w:cstheme="minorHAnsi"/>
        </w:rPr>
      </w:pPr>
      <w:r>
        <w:t>2.2 Opdrachtgever is niet verplicht met Wachtkamercontractant overleg te voeren, de wachtkamer te activeren of een vrijgevallen hoeveelheid aan Wachtkamercontractant te gunnen. Opdrachtgever kan besluiten de hoeveelheid niet af te nemen of opnieuw aan te besteden, voor zover het aanbestedingsrecht dit toelaat.</w:t>
      </w:r>
    </w:p>
    <w:p w14:paraId="484E4C00" w14:textId="5DF06C23" w:rsidR="00C82CAB" w:rsidRPr="00E311E5" w:rsidRDefault="00C82CAB" w:rsidP="0053346C">
      <w:pPr>
        <w:spacing w:line="276" w:lineRule="auto"/>
        <w:jc w:val="both"/>
        <w:rPr>
          <w:rFonts w:cstheme="minorHAnsi"/>
        </w:rPr>
      </w:pPr>
      <w:r>
        <w:t>2.3 Wachtkamercontractant blijft uitsluitend in aanmerking komen voor zover de vrijgevallen hoeveelheid past binnen het oorspronkelijk aangeboden en nog niet gegunde aantal Carbon Credits van Wachtkamercontractant.</w:t>
      </w:r>
    </w:p>
    <w:p w14:paraId="7DB88CD5" w14:textId="66714DDC" w:rsidR="00AF3ADE" w:rsidRPr="00B53851" w:rsidRDefault="00C82CAB" w:rsidP="00B53851">
      <w:pPr>
        <w:keepNext/>
        <w:spacing w:line="276" w:lineRule="auto"/>
        <w:jc w:val="both"/>
        <w:rPr>
          <w:rFonts w:cstheme="minorHAnsi"/>
        </w:rPr>
      </w:pPr>
      <w:r w:rsidRPr="00B53851">
        <w:rPr>
          <w:b/>
        </w:rPr>
        <w:t>3. Looptijd</w:t>
      </w:r>
    </w:p>
    <w:p w14:paraId="21A950C6" w14:textId="3E5FA275" w:rsidR="00A55CC4" w:rsidRPr="00B53851" w:rsidRDefault="00C82CAB" w:rsidP="00B53851">
      <w:pPr>
        <w:spacing w:line="276" w:lineRule="auto"/>
        <w:jc w:val="both"/>
        <w:rPr>
          <w:rFonts w:cstheme="minorHAnsi"/>
        </w:rPr>
      </w:pPr>
      <w:r>
        <w:t xml:space="preserve">3.1 Deze Wachtkamerovereenkomst treedt in werking op </w:t>
      </w:r>
      <w:r w:rsidRPr="00B53851">
        <w:rPr>
          <w:highlight w:val="yellow"/>
        </w:rPr>
        <w:t>[ingangsdatum]</w:t>
      </w:r>
      <w:r>
        <w:t>, zijnde de ingangsdatum van de Koopovereenkomst(en), en heeft een looptijd van één (1) jaar.</w:t>
      </w:r>
    </w:p>
    <w:p w14:paraId="2D50AFFE" w14:textId="604840F5" w:rsidR="00A55CC4" w:rsidRPr="00B1164F" w:rsidRDefault="00A55CC4" w:rsidP="00B53851">
      <w:pPr>
        <w:spacing w:line="276" w:lineRule="auto"/>
        <w:jc w:val="both"/>
      </w:pPr>
      <w:r>
        <w:t xml:space="preserve">3.2 De Wachtkamerovereenkomst eindigt van rechtswege op </w:t>
      </w:r>
      <w:r w:rsidRPr="00B53851">
        <w:rPr>
          <w:highlight w:val="yellow"/>
        </w:rPr>
        <w:t>[einddatum]</w:t>
      </w:r>
      <w:r>
        <w:t>, zonder dat opzegging is vereist en zonder mogelijkheid tot verlenging.</w:t>
      </w:r>
    </w:p>
    <w:p w14:paraId="71AC3E0B" w14:textId="5F3539F3" w:rsidR="00C82CAB" w:rsidRPr="00B1164F" w:rsidRDefault="00C82CAB" w:rsidP="00B53851">
      <w:pPr>
        <w:spacing w:line="276" w:lineRule="auto"/>
        <w:jc w:val="both"/>
      </w:pPr>
      <w:r>
        <w:t>3.3 Indien gedurende de looptijd een Koopovereenkomst met Wachtkamercontractant wordt gesloten, eindigt deze Wachtkamerovereenkomst op de ingangsdatum van die Koopovereenkomst.</w:t>
      </w:r>
    </w:p>
    <w:p w14:paraId="77D524C7" w14:textId="3D0987FE" w:rsidR="00C82CAB" w:rsidRPr="00B1164F" w:rsidRDefault="00C82CAB" w:rsidP="00B53851">
      <w:pPr>
        <w:keepNext/>
        <w:spacing w:line="276" w:lineRule="auto"/>
        <w:jc w:val="both"/>
      </w:pPr>
      <w:r w:rsidRPr="00B53851">
        <w:rPr>
          <w:b/>
        </w:rPr>
        <w:t>4. Gestanddoening</w:t>
      </w:r>
    </w:p>
    <w:p w14:paraId="46F0DF01" w14:textId="0C5BC917" w:rsidR="00C82CAB" w:rsidRPr="00B1164F" w:rsidRDefault="002E4075" w:rsidP="00B53851">
      <w:pPr>
        <w:spacing w:line="276" w:lineRule="auto"/>
        <w:jc w:val="both"/>
      </w:pPr>
      <w:r>
        <w:t>4.1 Wachtkamercontractant houdt haar oorspronkelijke Inschrijving gedurende de volledige looptijd van deze Wachtkamerovereenkomst onvoorwaardelijk gestand.</w:t>
      </w:r>
    </w:p>
    <w:p w14:paraId="74F11113" w14:textId="174C57E3" w:rsidR="00A55CC4" w:rsidRPr="00B1164F" w:rsidRDefault="00C82CAB" w:rsidP="00B53851">
      <w:pPr>
        <w:spacing w:line="276" w:lineRule="auto"/>
        <w:jc w:val="both"/>
      </w:pPr>
      <w:r>
        <w:t>4.2 De aangeboden prijs per Carbon Credit, kwaliteitsniveaus, activiteiten, aantallen en overige voorwaarden blijven ongewijzigd. Indexatie of andere prijsaanpassing is niet toegestaan.</w:t>
      </w:r>
    </w:p>
    <w:p w14:paraId="4367CC65" w14:textId="3E9F00DE" w:rsidR="00C82CAB" w:rsidRPr="00B53851" w:rsidRDefault="00C82CAB" w:rsidP="00B53851">
      <w:pPr>
        <w:spacing w:line="276" w:lineRule="auto"/>
        <w:jc w:val="both"/>
        <w:rPr>
          <w:rFonts w:cstheme="minorHAnsi"/>
        </w:rPr>
      </w:pPr>
      <w:r>
        <w:t>4.3 Wachtkamercontractant meldt onverwijld schriftelijk iedere omstandigheid die van invloed kan zijn op haar geschiktheid, haar Inschrijving of haar vermogen de Opdracht overeenkomstig de aanbestedingsstukken uit te voeren.</w:t>
      </w:r>
    </w:p>
    <w:p w14:paraId="2BE7EB7A" w14:textId="77777777" w:rsidR="00486B3F" w:rsidRDefault="00486B3F" w:rsidP="00FB5B02">
      <w:pPr>
        <w:keepNext/>
        <w:spacing w:line="276" w:lineRule="auto"/>
        <w:jc w:val="both"/>
        <w:rPr>
          <w:rFonts w:cstheme="minorHAnsi"/>
        </w:rPr>
      </w:pPr>
      <w:r>
        <w:rPr>
          <w:b/>
        </w:rPr>
        <w:t>5. Activering en verificatie</w:t>
      </w:r>
    </w:p>
    <w:p w14:paraId="5B95C4AF" w14:textId="7F6800E8" w:rsidR="00C82CAB" w:rsidRPr="00B53851" w:rsidRDefault="00C82CAB" w:rsidP="00B53851">
      <w:pPr>
        <w:spacing w:line="276" w:lineRule="auto"/>
        <w:jc w:val="both"/>
        <w:rPr>
          <w:rFonts w:cstheme="minorHAnsi"/>
        </w:rPr>
      </w:pPr>
      <w:r>
        <w:t>5.1 Indien een gecontracteerde Opdrachtnemer de verificatie niet doorstaat, wegvalt of niet aan de voorwaarden of eisen van de Opdracht kan voldoen, kan Opdrachtgever de vrijgevallen hoeveelheid geheel of gedeeltelijk aanbieden aan de eerstvolgende Inschrijver in de definitieve rangorde.</w:t>
      </w:r>
    </w:p>
    <w:p w14:paraId="1D379BED" w14:textId="36DE643A" w:rsidR="00B53851" w:rsidRDefault="00C82CAB" w:rsidP="00B53851">
      <w:pPr>
        <w:spacing w:line="276" w:lineRule="auto"/>
        <w:jc w:val="both"/>
      </w:pPr>
      <w:r>
        <w:lastRenderedPageBreak/>
        <w:t>5.2 Voorafgaand aan gunning kan Opdrachtgever Wachtkamercontractant opnieuw toetsen aan de uitsluitingsgronden, geschiktheidseisen, minimumeisen en overige voorwaarden van de Aanbestedingsleidraad.</w:t>
      </w:r>
    </w:p>
    <w:p w14:paraId="4965CCF8" w14:textId="77777777" w:rsidR="00194173" w:rsidRPr="00B53851" w:rsidRDefault="00194173" w:rsidP="00B53851">
      <w:pPr>
        <w:spacing w:line="276" w:lineRule="auto"/>
        <w:jc w:val="both"/>
        <w:rPr>
          <w:rFonts w:cstheme="minorHAnsi"/>
        </w:rPr>
      </w:pPr>
      <w:r>
        <w:t>5.3 Wachtkamercontractant verstrekt de door Opdrachtgever gevraagde aanvullende bewijsstukken volledig en correct binnen zeven (7) kalenderdagen na het verzoek. Aan het opvragen van bewijsstukken kunnen geen rechten worden ontleend.</w:t>
      </w:r>
    </w:p>
    <w:p w14:paraId="0B2D5470" w14:textId="7E3E5644" w:rsidR="00194173" w:rsidRPr="00B1164F" w:rsidRDefault="00C82CAB" w:rsidP="00B53851">
      <w:pPr>
        <w:spacing w:line="276" w:lineRule="auto"/>
        <w:jc w:val="both"/>
      </w:pPr>
      <w:r>
        <w:t>5.4 Indien verificatie niet positief wordt afgerond, Wachtkamercontractant niet langer aan de voorwaarden voldoet of de bewijsstukken niet tijdig worden verstrekt, vervalt haar aanspraak op de betreffende positie in de wachtkamer en kan Opdrachtgever de eerstvolgende Inschrijver benaderen.</w:t>
      </w:r>
    </w:p>
    <w:p w14:paraId="650D02A2" w14:textId="77777777" w:rsidR="00194173" w:rsidRPr="00B53851" w:rsidRDefault="00194173" w:rsidP="00B53851">
      <w:pPr>
        <w:keepNext/>
        <w:rPr>
          <w:rFonts w:cstheme="minorHAnsi"/>
        </w:rPr>
      </w:pPr>
      <w:r w:rsidRPr="00B53851">
        <w:rPr>
          <w:b/>
        </w:rPr>
        <w:t>6. Gehele of gedeeltelijke gunning</w:t>
      </w:r>
    </w:p>
    <w:p w14:paraId="106FED38" w14:textId="75A4466D" w:rsidR="00B53851" w:rsidRDefault="00C82CAB" w:rsidP="00B53851">
      <w:pPr>
        <w:spacing w:line="276" w:lineRule="auto"/>
        <w:jc w:val="both"/>
      </w:pPr>
      <w:r>
        <w:t xml:space="preserve">6.1 Gunning aan Wachtkamercontractant kan uitsluitend betrekking hebben op de vrijgevallen hoeveelheid, tot maximaal het oorspronkelijk aangeboden en nog niet gegunde aantal Carbon </w:t>
      </w:r>
      <w:proofErr w:type="spellStart"/>
      <w:r>
        <w:t>Credits</w:t>
      </w:r>
      <w:proofErr w:type="spellEnd"/>
      <w:r>
        <w:t>.</w:t>
      </w:r>
    </w:p>
    <w:p w14:paraId="30EC4A5F" w14:textId="77777777" w:rsidR="00194173" w:rsidRPr="00B53851" w:rsidRDefault="00194173" w:rsidP="00B53851">
      <w:pPr>
        <w:spacing w:line="276" w:lineRule="auto"/>
        <w:jc w:val="both"/>
        <w:rPr>
          <w:rFonts w:cstheme="minorHAnsi"/>
        </w:rPr>
      </w:pPr>
      <w:r>
        <w:t>6.2 Indien Wachtkamercontractant op meerdere activiteiten heeft ingeschreven, bepaalt Opdrachtgever de te gunnen verdeling met inachtneming van de oorspronkelijke Inschrijving, de vrijgevallen behoefte en de systematiek van de Aanbestedingsleidraad.</w:t>
      </w:r>
    </w:p>
    <w:p w14:paraId="6F52B11D" w14:textId="5C4D28A8" w:rsidR="00194173" w:rsidRPr="00B53851" w:rsidRDefault="00C82CAB" w:rsidP="00B53851">
      <w:pPr>
        <w:spacing w:line="276" w:lineRule="auto"/>
        <w:jc w:val="both"/>
        <w:rPr>
          <w:rFonts w:cstheme="minorHAnsi"/>
        </w:rPr>
      </w:pPr>
      <w:r>
        <w:t>6.3 Wachtkamercontractant is niet gerechtigd vanwege een gedeeltelijke gunning haar prijs, kwaliteit, voorwaarden of overige onderdelen van haar Inschrijving te wijzigen of de gedeeltelijke gunning te weigeren.</w:t>
      </w:r>
    </w:p>
    <w:p w14:paraId="4761A28B" w14:textId="77777777" w:rsidR="00194173" w:rsidRPr="00B53851" w:rsidRDefault="00194173" w:rsidP="00B53851">
      <w:pPr>
        <w:keepNext/>
        <w:rPr>
          <w:rFonts w:cstheme="minorHAnsi"/>
        </w:rPr>
      </w:pPr>
      <w:r w:rsidRPr="00B53851">
        <w:rPr>
          <w:b/>
        </w:rPr>
        <w:t>7. Totstandkoming Koopovereenkomst</w:t>
      </w:r>
    </w:p>
    <w:p w14:paraId="33AE78EB" w14:textId="36AF8BBB" w:rsidR="00194173" w:rsidRPr="00B53851" w:rsidRDefault="00194173" w:rsidP="00B53851">
      <w:pPr>
        <w:spacing w:line="276" w:lineRule="auto"/>
        <w:jc w:val="both"/>
        <w:rPr>
          <w:rFonts w:cstheme="minorHAnsi"/>
        </w:rPr>
      </w:pPr>
      <w:r>
        <w:t>7.1 Een opdracht komt pas tot stand nadat Partijen een afzonderlijke Koopovereenkomst schriftelijk en rechtsgeldig hebben ondertekend. Tot dat moment bestaat geen afname- of leveringsverplichting.</w:t>
      </w:r>
    </w:p>
    <w:p w14:paraId="13F8604A" w14:textId="77777777" w:rsidR="00C82CAB" w:rsidRPr="00E311E5" w:rsidRDefault="00C82CAB" w:rsidP="0053346C">
      <w:pPr>
        <w:spacing w:line="276" w:lineRule="auto"/>
        <w:jc w:val="both"/>
        <w:rPr>
          <w:rFonts w:cstheme="minorHAnsi"/>
        </w:rPr>
      </w:pPr>
      <w:r>
        <w:t>7.2 De Koopovereenkomst wordt gebaseerd op Bijlage 1 bij de Aanbestedingsleidraad en legt ten minste de gegunde activiteiten, aantallen Carbon Credits, prijzen, kwaliteitsverbintenissen en uiterste leveringsdatum vast.</w:t>
      </w:r>
    </w:p>
    <w:p w14:paraId="6315DCC5" w14:textId="77777777" w:rsidR="00194173" w:rsidRPr="00B53851" w:rsidRDefault="00C82CAB" w:rsidP="00B53851">
      <w:pPr>
        <w:spacing w:line="276" w:lineRule="auto"/>
        <w:jc w:val="both"/>
        <w:rPr>
          <w:rFonts w:cstheme="minorHAnsi"/>
        </w:rPr>
      </w:pPr>
      <w:r>
        <w:t>7.3 De Carbon Credits moeten uiterlijk op 31 december 2028 worden geleverd en voldoen aan alle eisen inzake teelt, verwerking, certificering, verificatie, registratie, bewijslast en eigendomsoverdracht uit de aanbestedingsstukken.</w:t>
      </w:r>
    </w:p>
    <w:p w14:paraId="35AF6592" w14:textId="77777777" w:rsidR="00194173" w:rsidRPr="00B53851" w:rsidRDefault="00194173" w:rsidP="00B53851">
      <w:pPr>
        <w:keepNext/>
        <w:spacing w:line="276" w:lineRule="auto"/>
        <w:jc w:val="both"/>
        <w:rPr>
          <w:rFonts w:cstheme="minorHAnsi"/>
        </w:rPr>
      </w:pPr>
      <w:r w:rsidRPr="00B53851">
        <w:rPr>
          <w:b/>
        </w:rPr>
        <w:t>8. Kosten, aansprakelijkheid en overdracht</w:t>
      </w:r>
    </w:p>
    <w:p w14:paraId="1D844A5A" w14:textId="77777777" w:rsidR="00194173" w:rsidRPr="00B53851" w:rsidRDefault="00194173" w:rsidP="00B53851">
      <w:pPr>
        <w:spacing w:line="276" w:lineRule="auto"/>
        <w:jc w:val="both"/>
        <w:rPr>
          <w:rFonts w:cstheme="minorHAnsi"/>
        </w:rPr>
      </w:pPr>
      <w:r>
        <w:t>8.1 Iedere Partij draagt haar eigen kosten die verband houden met het sluiten en uitvoeren van deze Wachtkamerovereenkomst. Wachtkamercontractant ontvangt geen vergoeding voor gestanddoening, verificatie of het aanleveren van bewijsstukken.</w:t>
      </w:r>
    </w:p>
    <w:p w14:paraId="1F165CC3" w14:textId="64B11687" w:rsidR="00C82CAB" w:rsidRPr="00B1164F" w:rsidRDefault="00C82CAB" w:rsidP="00B53851">
      <w:pPr>
        <w:spacing w:line="276" w:lineRule="auto"/>
        <w:jc w:val="both"/>
      </w:pPr>
      <w:r>
        <w:t>8.2 Wachtkamercontractant mag deze Wachtkamerovereenkomst of daaruit voortvloeiende rechten en verplichtingen niet zonder voorafgaande schriftelijke toestemming van Opdrachtgever overdragen.</w:t>
      </w:r>
    </w:p>
    <w:p w14:paraId="7B47C810" w14:textId="77777777" w:rsidR="001338EB" w:rsidRPr="00B53851" w:rsidRDefault="001338EB" w:rsidP="00B53851">
      <w:pPr>
        <w:rPr>
          <w:rFonts w:cstheme="minorHAnsi"/>
        </w:rPr>
      </w:pPr>
      <w:r>
        <w:t>8.3 Op deze Wachtkamerovereenkomst zijn de AWIV-2018 van toepassing. Voorwaarden van Wachtkamercontractant worden uitdrukkelijk van de hand gewezen.</w:t>
      </w:r>
    </w:p>
    <w:p w14:paraId="3C6F03D2" w14:textId="77777777" w:rsidR="002D2263" w:rsidRPr="00B53851" w:rsidRDefault="002D2263" w:rsidP="00B53851">
      <w:pPr>
        <w:keepNext/>
        <w:rPr>
          <w:rFonts w:cstheme="minorHAnsi"/>
        </w:rPr>
      </w:pPr>
      <w:r w:rsidRPr="00B53851">
        <w:rPr>
          <w:b/>
        </w:rPr>
        <w:lastRenderedPageBreak/>
        <w:t>9. Wijzigingen en slotbepalingen</w:t>
      </w:r>
    </w:p>
    <w:p w14:paraId="26D95969" w14:textId="77777777" w:rsidR="001338EB" w:rsidRPr="00B53851" w:rsidRDefault="001338EB" w:rsidP="00B53851">
      <w:pPr>
        <w:spacing w:line="276" w:lineRule="auto"/>
        <w:jc w:val="both"/>
        <w:rPr>
          <w:rFonts w:cstheme="minorHAnsi"/>
        </w:rPr>
      </w:pPr>
      <w:r>
        <w:t>9.1 Wijzigingen of aanvullingen zijn uitsluitend geldig indien zij schriftelijk en rechtsgeldig door Partijen zijn overeengekomen.</w:t>
      </w:r>
    </w:p>
    <w:p w14:paraId="6D17C8AC" w14:textId="77777777" w:rsidR="001338EB" w:rsidRPr="00B53851" w:rsidRDefault="00C82CAB" w:rsidP="00B53851">
      <w:pPr>
        <w:spacing w:line="276" w:lineRule="auto"/>
        <w:jc w:val="both"/>
        <w:rPr>
          <w:rFonts w:cstheme="minorHAnsi"/>
        </w:rPr>
      </w:pPr>
      <w:r>
        <w:t>9.2 Op deze Wachtkamerovereenkomst is Nederlands recht van toepassing. Geschillen worden voorgelegd aan de bevoegde rechter zoals bepaald in de aanbestedingsstukken.</w:t>
      </w:r>
    </w:p>
    <w:p w14:paraId="6B99FA93" w14:textId="1B1AB4F4" w:rsidR="001338EB" w:rsidRPr="00B1164F" w:rsidRDefault="00C82CAB" w:rsidP="00B53851">
      <w:pPr>
        <w:spacing w:line="276" w:lineRule="auto"/>
        <w:jc w:val="both"/>
      </w:pPr>
      <w:r>
        <w:t>9.3 Indien een bepaling nietig of vernietigbaar blijkt, blijven de overige bepalingen in stand. Partijen vervangen de betrokken bepaling door een geldige bepaling die doel en strekking zoveel mogelijk benadert.</w:t>
      </w:r>
    </w:p>
    <w:p w14:paraId="5545B055" w14:textId="77777777" w:rsidR="001338EB" w:rsidRPr="00B53851" w:rsidRDefault="001338EB" w:rsidP="00B53851">
      <w:pPr>
        <w:keepNext/>
        <w:spacing w:line="276" w:lineRule="auto"/>
        <w:jc w:val="both"/>
        <w:rPr>
          <w:rFonts w:cstheme="minorHAnsi"/>
        </w:rPr>
      </w:pPr>
      <w:r w:rsidRPr="00B53851">
        <w:rPr>
          <w:b/>
        </w:rPr>
        <w:t>ONDERTEKENING</w:t>
      </w:r>
    </w:p>
    <w:p w14:paraId="5F10E435" w14:textId="3F0638F8" w:rsidR="001338EB" w:rsidRPr="00B1164F" w:rsidRDefault="00C82CAB" w:rsidP="00B53851">
      <w:pPr>
        <w:spacing w:line="276" w:lineRule="auto"/>
        <w:jc w:val="both"/>
      </w:pPr>
      <w:r>
        <w:t>Aldus in tweevoud overeengekomen en ondertekend:</w:t>
      </w:r>
    </w:p>
    <w:p w14:paraId="260FB2CD" w14:textId="77777777" w:rsidR="001338EB" w:rsidRPr="00B53851" w:rsidRDefault="001338EB" w:rsidP="00B53851">
      <w:pPr>
        <w:rPr>
          <w:rFonts w:cstheme="minorHAnsi"/>
        </w:rPr>
      </w:pPr>
      <w:r>
        <w:t>Opdrachtgever</w:t>
      </w:r>
      <w:r>
        <w:tab/>
      </w:r>
      <w:r>
        <w:tab/>
      </w:r>
      <w:r>
        <w:tab/>
      </w:r>
      <w:r>
        <w:tab/>
        <w:t>Wachtkamercontractant</w:t>
      </w:r>
    </w:p>
    <w:p w14:paraId="40A12346" w14:textId="19153EA4" w:rsidR="00C82CAB" w:rsidRPr="00B53851" w:rsidRDefault="00C82CAB" w:rsidP="00B53851">
      <w:pPr>
        <w:spacing w:line="276" w:lineRule="auto"/>
        <w:jc w:val="both"/>
        <w:rPr>
          <w:rFonts w:cstheme="minorHAnsi"/>
        </w:rPr>
      </w:pPr>
      <w:r>
        <w:t xml:space="preserve">Naam: </w:t>
      </w:r>
      <w:r w:rsidRPr="00B53851">
        <w:rPr>
          <w:highlight w:val="yellow"/>
        </w:rPr>
        <w:t>[naam]</w:t>
      </w:r>
      <w:r>
        <w:tab/>
      </w:r>
      <w:r>
        <w:tab/>
      </w:r>
      <w:r>
        <w:tab/>
      </w:r>
      <w:r>
        <w:tab/>
        <w:t xml:space="preserve">Naam: </w:t>
      </w:r>
      <w:r w:rsidRPr="00B53851">
        <w:rPr>
          <w:highlight w:val="yellow"/>
        </w:rPr>
        <w:t>[naam]</w:t>
      </w:r>
    </w:p>
    <w:p w14:paraId="00D2FB04" w14:textId="77777777" w:rsidR="00C82CAB" w:rsidRPr="00E311E5" w:rsidRDefault="00C82CAB" w:rsidP="0053346C">
      <w:pPr>
        <w:spacing w:line="276" w:lineRule="auto"/>
        <w:jc w:val="both"/>
        <w:rPr>
          <w:rFonts w:cstheme="minorHAnsi"/>
        </w:rPr>
      </w:pPr>
      <w:r>
        <w:t xml:space="preserve">Functie: </w:t>
      </w:r>
      <w:r>
        <w:rPr>
          <w:highlight w:val="yellow"/>
        </w:rPr>
        <w:t>[functie]</w:t>
      </w:r>
      <w:r>
        <w:tab/>
      </w:r>
      <w:r>
        <w:tab/>
      </w:r>
      <w:r>
        <w:tab/>
        <w:t xml:space="preserve">Functie: </w:t>
      </w:r>
      <w:r>
        <w:rPr>
          <w:highlight w:val="yellow"/>
        </w:rPr>
        <w:t>[functie]</w:t>
      </w:r>
    </w:p>
    <w:p w14:paraId="17C643AE" w14:textId="77777777" w:rsidR="001338EB" w:rsidRPr="00B53851" w:rsidRDefault="00C82CAB" w:rsidP="00B53851">
      <w:pPr>
        <w:spacing w:line="276" w:lineRule="auto"/>
        <w:jc w:val="both"/>
        <w:rPr>
          <w:rFonts w:cstheme="minorHAnsi"/>
        </w:rPr>
      </w:pPr>
      <w:r>
        <w:t>Plaats: Apeldoorn</w:t>
      </w:r>
      <w:r>
        <w:tab/>
      </w:r>
      <w:r>
        <w:tab/>
      </w:r>
      <w:r>
        <w:tab/>
        <w:t xml:space="preserve">Plaats: </w:t>
      </w:r>
      <w:r w:rsidRPr="00B53851">
        <w:rPr>
          <w:highlight w:val="yellow"/>
        </w:rPr>
        <w:t>[plaats]</w:t>
      </w:r>
    </w:p>
    <w:p w14:paraId="0A423D4F" w14:textId="6A3FA7C5" w:rsidR="001338EB" w:rsidRPr="00B53851" w:rsidRDefault="00C82CAB" w:rsidP="00B53851">
      <w:pPr>
        <w:spacing w:line="276" w:lineRule="auto"/>
        <w:jc w:val="both"/>
        <w:rPr>
          <w:rFonts w:cstheme="minorHAnsi"/>
        </w:rPr>
      </w:pPr>
      <w:r>
        <w:t xml:space="preserve">Datum: </w:t>
      </w:r>
      <w:r w:rsidRPr="00B53851">
        <w:rPr>
          <w:highlight w:val="yellow"/>
        </w:rPr>
        <w:t>[datum]</w:t>
      </w:r>
      <w:r>
        <w:tab/>
      </w:r>
      <w:r>
        <w:tab/>
      </w:r>
      <w:r w:rsidR="00B53851">
        <w:tab/>
      </w:r>
      <w:r>
        <w:t xml:space="preserve">Datum: </w:t>
      </w:r>
      <w:r w:rsidRPr="00B53851">
        <w:rPr>
          <w:highlight w:val="yellow"/>
        </w:rPr>
        <w:t>[datum]</w:t>
      </w:r>
    </w:p>
    <w:p w14:paraId="112B2403" w14:textId="77777777" w:rsidR="001338EB" w:rsidRPr="00B53851" w:rsidRDefault="001338EB" w:rsidP="00B53851">
      <w:pPr>
        <w:spacing w:line="276" w:lineRule="auto"/>
        <w:jc w:val="both"/>
        <w:rPr>
          <w:rFonts w:cstheme="minorHAnsi"/>
        </w:rPr>
      </w:pPr>
      <w:r>
        <w:t>Handtekening:</w:t>
      </w:r>
      <w:r>
        <w:tab/>
      </w:r>
      <w:r>
        <w:tab/>
      </w:r>
      <w:r>
        <w:tab/>
      </w:r>
      <w:r>
        <w:tab/>
        <w:t>Handtekening:</w:t>
      </w:r>
    </w:p>
    <w:sectPr w:rsidR="001338EB" w:rsidRPr="00B53851" w:rsidSect="005E6A70">
      <w:headerReference w:type="default" r:id="rId11"/>
      <w:footerReference w:type="default" r:id="rId12"/>
      <w:pgSz w:w="11906" w:h="16838"/>
      <w:pgMar w:top="1417" w:right="1417" w:bottom="1417" w:left="1417" w:header="794"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A532" w14:textId="77777777" w:rsidR="00E21775" w:rsidRDefault="00E21775" w:rsidP="00AE70C5">
      <w:pPr>
        <w:spacing w:after="0" w:line="240" w:lineRule="auto"/>
      </w:pPr>
      <w:r>
        <w:separator/>
      </w:r>
    </w:p>
  </w:endnote>
  <w:endnote w:type="continuationSeparator" w:id="0">
    <w:p w14:paraId="762A3682" w14:textId="77777777" w:rsidR="00E21775" w:rsidRDefault="00E21775" w:rsidP="00AE70C5">
      <w:pPr>
        <w:spacing w:after="0" w:line="240" w:lineRule="auto"/>
      </w:pPr>
      <w:r>
        <w:continuationSeparator/>
      </w:r>
    </w:p>
  </w:endnote>
  <w:endnote w:type="continuationNotice" w:id="1">
    <w:p w14:paraId="040BB8AE" w14:textId="77777777" w:rsidR="00E21775" w:rsidRDefault="00E21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426110"/>
      <w:docPartObj>
        <w:docPartGallery w:val="Page Numbers (Bottom of Page)"/>
        <w:docPartUnique/>
      </w:docPartObj>
    </w:sdtPr>
    <w:sdtEndPr/>
    <w:sdtContent>
      <w:sdt>
        <w:sdtPr>
          <w:id w:val="-1769616900"/>
          <w:docPartObj>
            <w:docPartGallery w:val="Page Numbers (Top of Page)"/>
            <w:docPartUnique/>
          </w:docPartObj>
        </w:sdtPr>
        <w:sdtEndPr/>
        <w:sdtContent>
          <w:p w14:paraId="7FE81ED8" w14:textId="04431E50" w:rsidR="001338EB" w:rsidRDefault="00726016">
            <w:pPr>
              <w:pStyle w:val="Voettekst"/>
              <w:jc w:val="right"/>
            </w:pPr>
            <w:r>
              <w:t xml:space="preserve">PARAAF OPDRACHTGEVER                PARAAF </w:t>
            </w:r>
            <w:r w:rsidR="00F37D79">
              <w:t>W</w:t>
            </w:r>
            <w:r w:rsidR="00600882">
              <w:t>ACHTKAMERCONTRACTANT</w:t>
            </w:r>
            <w:r>
              <w:t xml:space="preserve">                      </w:t>
            </w:r>
            <w:r w:rsidR="00600882">
              <w:t>Pa</w:t>
            </w:r>
            <w:r w:rsidR="001338EB">
              <w:t xml:space="preserve">gina </w:t>
            </w:r>
            <w:r w:rsidR="001338EB">
              <w:rPr>
                <w:b/>
                <w:bCs/>
                <w:sz w:val="24"/>
                <w:szCs w:val="24"/>
              </w:rPr>
              <w:fldChar w:fldCharType="begin"/>
            </w:r>
            <w:r w:rsidR="001338EB">
              <w:rPr>
                <w:b/>
                <w:bCs/>
              </w:rPr>
              <w:instrText>PAGE</w:instrText>
            </w:r>
            <w:r w:rsidR="001338EB">
              <w:rPr>
                <w:b/>
                <w:bCs/>
                <w:sz w:val="24"/>
                <w:szCs w:val="24"/>
              </w:rPr>
              <w:fldChar w:fldCharType="separate"/>
            </w:r>
            <w:r w:rsidR="001338EB">
              <w:rPr>
                <w:b/>
                <w:bCs/>
              </w:rPr>
              <w:t>2</w:t>
            </w:r>
            <w:r w:rsidR="001338EB">
              <w:rPr>
                <w:b/>
                <w:bCs/>
                <w:sz w:val="24"/>
                <w:szCs w:val="24"/>
              </w:rPr>
              <w:fldChar w:fldCharType="end"/>
            </w:r>
            <w:r w:rsidR="001338EB">
              <w:t xml:space="preserve"> van </w:t>
            </w:r>
            <w:r w:rsidR="001338EB">
              <w:rPr>
                <w:b/>
                <w:bCs/>
                <w:sz w:val="24"/>
                <w:szCs w:val="24"/>
              </w:rPr>
              <w:fldChar w:fldCharType="begin"/>
            </w:r>
            <w:r w:rsidR="001338EB">
              <w:rPr>
                <w:b/>
                <w:bCs/>
              </w:rPr>
              <w:instrText>NUMPAGES</w:instrText>
            </w:r>
            <w:r w:rsidR="001338EB">
              <w:rPr>
                <w:b/>
                <w:bCs/>
                <w:sz w:val="24"/>
                <w:szCs w:val="24"/>
              </w:rPr>
              <w:fldChar w:fldCharType="separate"/>
            </w:r>
            <w:r w:rsidR="001338EB">
              <w:rPr>
                <w:b/>
                <w:bCs/>
              </w:rPr>
              <w:t>2</w:t>
            </w:r>
            <w:r w:rsidR="001338EB">
              <w:rPr>
                <w:b/>
                <w:bCs/>
                <w:sz w:val="24"/>
                <w:szCs w:val="24"/>
              </w:rPr>
              <w:fldChar w:fldCharType="end"/>
            </w:r>
          </w:p>
        </w:sdtContent>
      </w:sdt>
    </w:sdtContent>
  </w:sdt>
  <w:p w14:paraId="439A57DB" w14:textId="77777777" w:rsidR="001338EB" w:rsidRDefault="001338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6CB3E" w14:textId="77777777" w:rsidR="00E21775" w:rsidRDefault="00E21775" w:rsidP="00AE70C5">
      <w:pPr>
        <w:spacing w:after="0" w:line="240" w:lineRule="auto"/>
      </w:pPr>
      <w:r>
        <w:separator/>
      </w:r>
    </w:p>
  </w:footnote>
  <w:footnote w:type="continuationSeparator" w:id="0">
    <w:p w14:paraId="0304049E" w14:textId="77777777" w:rsidR="00E21775" w:rsidRDefault="00E21775" w:rsidP="00AE70C5">
      <w:pPr>
        <w:spacing w:after="0" w:line="240" w:lineRule="auto"/>
      </w:pPr>
      <w:r>
        <w:continuationSeparator/>
      </w:r>
    </w:p>
  </w:footnote>
  <w:footnote w:type="continuationNotice" w:id="1">
    <w:p w14:paraId="2F3EE15C" w14:textId="77777777" w:rsidR="00E21775" w:rsidRDefault="00E217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17F9" w14:textId="321AC7FC" w:rsidR="00AE70C5" w:rsidRPr="00770552" w:rsidRDefault="00AE70C5" w:rsidP="00AE70C5">
    <w:pPr>
      <w:pStyle w:val="Geenafstand"/>
      <w:jc w:val="right"/>
      <w:rPr>
        <w:b/>
        <w:bCs/>
        <w:sz w:val="20"/>
        <w:szCs w:val="20"/>
      </w:rPr>
    </w:pPr>
    <w:r>
      <w:t>Openbare nationale aanbesteding</w:t>
    </w:r>
  </w:p>
  <w:p w14:paraId="2FA47BA2" w14:textId="6A1752C8" w:rsidR="00AE70C5" w:rsidRPr="00770552" w:rsidRDefault="00285E96" w:rsidP="00AE70C5">
    <w:pPr>
      <w:pStyle w:val="Geenafstand"/>
      <w:jc w:val="right"/>
      <w:rPr>
        <w:b/>
        <w:bCs/>
        <w:sz w:val="20"/>
        <w:szCs w:val="20"/>
      </w:rPr>
    </w:pPr>
    <w:r>
      <w:t xml:space="preserve">Aankoop Carbon </w:t>
    </w:r>
    <w:proofErr w:type="spellStart"/>
    <w:r>
      <w:t>Credits</w:t>
    </w:r>
    <w:proofErr w:type="spellEnd"/>
  </w:p>
  <w:p w14:paraId="5427B6F7" w14:textId="13DECE74" w:rsidR="00AE70C5" w:rsidRPr="00924E07" w:rsidRDefault="00AE70C5" w:rsidP="00AE70C5">
    <w:pPr>
      <w:pStyle w:val="Koptekst"/>
      <w:pBdr>
        <w:bottom w:val="single" w:sz="4" w:space="3" w:color="auto"/>
      </w:pBdr>
      <w:tabs>
        <w:tab w:val="clear" w:pos="4536"/>
        <w:tab w:val="clear" w:pos="9072"/>
      </w:tabs>
      <w:jc w:val="right"/>
      <w:rPr>
        <w:rFonts w:cstheme="minorHAnsi"/>
        <w:sz w:val="20"/>
      </w:rPr>
    </w:pPr>
    <w:r>
      <w:t>Concept Wachtkamerovereenkomst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361A"/>
    <w:multiLevelType w:val="hybridMultilevel"/>
    <w:tmpl w:val="78A01B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9766F9"/>
    <w:multiLevelType w:val="multilevel"/>
    <w:tmpl w:val="75E4427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0320B2"/>
    <w:multiLevelType w:val="multilevel"/>
    <w:tmpl w:val="28CA2B6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47E27"/>
    <w:multiLevelType w:val="hybridMultilevel"/>
    <w:tmpl w:val="333A7DFC"/>
    <w:lvl w:ilvl="0" w:tplc="04130013">
      <w:start w:val="1"/>
      <w:numFmt w:val="upperRoman"/>
      <w:lvlText w:val="%1."/>
      <w:lvlJc w:val="right"/>
      <w:pPr>
        <w:ind w:left="1070" w:hanging="710"/>
      </w:pPr>
      <w:rPr>
        <w:rFonts w:hint="default"/>
      </w:rPr>
    </w:lvl>
    <w:lvl w:ilvl="1" w:tplc="99000C5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63683"/>
    <w:multiLevelType w:val="hybridMultilevel"/>
    <w:tmpl w:val="F9FA86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B15EA3"/>
    <w:multiLevelType w:val="hybridMultilevel"/>
    <w:tmpl w:val="CD7EFC7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117A1A"/>
    <w:multiLevelType w:val="multilevel"/>
    <w:tmpl w:val="F2B0FEFC"/>
    <w:lvl w:ilvl="0">
      <w:start w:val="1"/>
      <w:numFmt w:val="decimal"/>
      <w:lvlText w:val="%1"/>
      <w:lvlJc w:val="left"/>
      <w:pPr>
        <w:ind w:left="710" w:hanging="710"/>
      </w:pPr>
      <w:rPr>
        <w:rFonts w:hint="default"/>
      </w:rPr>
    </w:lvl>
    <w:lvl w:ilvl="1">
      <w:start w:val="1"/>
      <w:numFmt w:val="decimalZero"/>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F31A98"/>
    <w:multiLevelType w:val="hybridMultilevel"/>
    <w:tmpl w:val="C0CAB5E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D84DFD"/>
    <w:multiLevelType w:val="hybridMultilevel"/>
    <w:tmpl w:val="713A54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3D7077D"/>
    <w:multiLevelType w:val="multilevel"/>
    <w:tmpl w:val="E64ECC56"/>
    <w:lvl w:ilvl="0">
      <w:start w:val="1"/>
      <w:numFmt w:val="decimal"/>
      <w:lvlText w:val="%1."/>
      <w:lvlJc w:val="left"/>
      <w:pPr>
        <w:ind w:left="1430" w:hanging="360"/>
      </w:pPr>
    </w:lvl>
    <w:lvl w:ilvl="1">
      <w:start w:val="1"/>
      <w:numFmt w:val="decimal"/>
      <w:isLgl/>
      <w:lvlText w:val="%1.%2"/>
      <w:lvlJc w:val="left"/>
      <w:pPr>
        <w:ind w:left="1800" w:hanging="360"/>
      </w:pPr>
      <w:rPr>
        <w:rFonts w:hint="default"/>
      </w:rPr>
    </w:lvl>
    <w:lvl w:ilvl="2">
      <w:start w:val="1"/>
      <w:numFmt w:val="lowerLetter"/>
      <w:isLgl/>
      <w:lvlText w:val="%1.%2.%3"/>
      <w:lvlJc w:val="left"/>
      <w:pPr>
        <w:ind w:left="2530" w:hanging="720"/>
      </w:pPr>
      <w:rPr>
        <w:rFonts w:hint="default"/>
      </w:rPr>
    </w:lvl>
    <w:lvl w:ilvl="3">
      <w:start w:val="1"/>
      <w:numFmt w:val="decimal"/>
      <w:isLgl/>
      <w:lvlText w:val="%1.%2.%3.%4"/>
      <w:lvlJc w:val="left"/>
      <w:pPr>
        <w:ind w:left="2900" w:hanging="720"/>
      </w:pPr>
      <w:rPr>
        <w:rFonts w:hint="default"/>
      </w:rPr>
    </w:lvl>
    <w:lvl w:ilvl="4">
      <w:start w:val="1"/>
      <w:numFmt w:val="decimal"/>
      <w:isLgl/>
      <w:lvlText w:val="%1.%2.%3.%4.%5"/>
      <w:lvlJc w:val="left"/>
      <w:pPr>
        <w:ind w:left="3630" w:hanging="1080"/>
      </w:pPr>
      <w:rPr>
        <w:rFonts w:hint="default"/>
      </w:rPr>
    </w:lvl>
    <w:lvl w:ilvl="5">
      <w:start w:val="1"/>
      <w:numFmt w:val="decimal"/>
      <w:isLgl/>
      <w:lvlText w:val="%1.%2.%3.%4.%5.%6"/>
      <w:lvlJc w:val="left"/>
      <w:pPr>
        <w:ind w:left="4000" w:hanging="1080"/>
      </w:pPr>
      <w:rPr>
        <w:rFonts w:hint="default"/>
      </w:rPr>
    </w:lvl>
    <w:lvl w:ilvl="6">
      <w:start w:val="1"/>
      <w:numFmt w:val="decimal"/>
      <w:isLgl/>
      <w:lvlText w:val="%1.%2.%3.%4.%5.%6.%7"/>
      <w:lvlJc w:val="left"/>
      <w:pPr>
        <w:ind w:left="4730" w:hanging="1440"/>
      </w:pPr>
      <w:rPr>
        <w:rFonts w:hint="default"/>
      </w:rPr>
    </w:lvl>
    <w:lvl w:ilvl="7">
      <w:start w:val="1"/>
      <w:numFmt w:val="decimal"/>
      <w:isLgl/>
      <w:lvlText w:val="%1.%2.%3.%4.%5.%6.%7.%8"/>
      <w:lvlJc w:val="left"/>
      <w:pPr>
        <w:ind w:left="5100" w:hanging="1440"/>
      </w:pPr>
      <w:rPr>
        <w:rFonts w:hint="default"/>
      </w:rPr>
    </w:lvl>
    <w:lvl w:ilvl="8">
      <w:start w:val="1"/>
      <w:numFmt w:val="decimal"/>
      <w:isLgl/>
      <w:lvlText w:val="%1.%2.%3.%4.%5.%6.%7.%8.%9"/>
      <w:lvlJc w:val="left"/>
      <w:pPr>
        <w:ind w:left="5470" w:hanging="1440"/>
      </w:pPr>
      <w:rPr>
        <w:rFonts w:hint="default"/>
      </w:rPr>
    </w:lvl>
  </w:abstractNum>
  <w:abstractNum w:abstractNumId="10" w15:restartNumberingAfterBreak="0">
    <w:nsid w:val="48DF4D51"/>
    <w:multiLevelType w:val="multilevel"/>
    <w:tmpl w:val="1A185E3C"/>
    <w:lvl w:ilvl="0">
      <w:start w:val="1"/>
      <w:numFmt w:val="decimal"/>
      <w:lvlText w:val="%1."/>
      <w:lvlJc w:val="left"/>
      <w:pPr>
        <w:ind w:left="1070" w:hanging="710"/>
      </w:pPr>
      <w:rPr>
        <w:rFonts w:hint="default"/>
      </w:rPr>
    </w:lvl>
    <w:lvl w:ilvl="1">
      <w:start w:val="1"/>
      <w:numFmt w:val="decima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93408C3"/>
    <w:multiLevelType w:val="hybridMultilevel"/>
    <w:tmpl w:val="2CC84306"/>
    <w:lvl w:ilvl="0" w:tplc="80887928">
      <w:start w:val="1"/>
      <w:numFmt w:val="upp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FE9363E"/>
    <w:multiLevelType w:val="multilevel"/>
    <w:tmpl w:val="6B4A82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6C05C5"/>
    <w:multiLevelType w:val="multilevel"/>
    <w:tmpl w:val="CA361864"/>
    <w:lvl w:ilvl="0">
      <w:start w:val="1"/>
      <w:numFmt w:val="decimal"/>
      <w:lvlText w:val="%1."/>
      <w:lvlJc w:val="left"/>
      <w:pPr>
        <w:ind w:left="1070" w:hanging="71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0E32EE"/>
    <w:multiLevelType w:val="hybridMultilevel"/>
    <w:tmpl w:val="3C3E97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F507470"/>
    <w:multiLevelType w:val="multilevel"/>
    <w:tmpl w:val="8744CCD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32873798">
    <w:abstractNumId w:val="4"/>
  </w:num>
  <w:num w:numId="2" w16cid:durableId="1868712956">
    <w:abstractNumId w:val="11"/>
  </w:num>
  <w:num w:numId="3" w16cid:durableId="1090203754">
    <w:abstractNumId w:val="0"/>
  </w:num>
  <w:num w:numId="4" w16cid:durableId="1805274537">
    <w:abstractNumId w:val="3"/>
  </w:num>
  <w:num w:numId="5" w16cid:durableId="1109088999">
    <w:abstractNumId w:val="5"/>
  </w:num>
  <w:num w:numId="6" w16cid:durableId="1247350015">
    <w:abstractNumId w:val="6"/>
  </w:num>
  <w:num w:numId="7" w16cid:durableId="1328704733">
    <w:abstractNumId w:val="9"/>
  </w:num>
  <w:num w:numId="8" w16cid:durableId="588199378">
    <w:abstractNumId w:val="14"/>
  </w:num>
  <w:num w:numId="9" w16cid:durableId="1253316343">
    <w:abstractNumId w:val="7"/>
  </w:num>
  <w:num w:numId="10" w16cid:durableId="1736968010">
    <w:abstractNumId w:val="10"/>
  </w:num>
  <w:num w:numId="11" w16cid:durableId="1046216881">
    <w:abstractNumId w:val="8"/>
  </w:num>
  <w:num w:numId="12" w16cid:durableId="640812177">
    <w:abstractNumId w:val="13"/>
  </w:num>
  <w:num w:numId="13" w16cid:durableId="1224875643">
    <w:abstractNumId w:val="12"/>
  </w:num>
  <w:num w:numId="14" w16cid:durableId="1857891129">
    <w:abstractNumId w:val="1"/>
  </w:num>
  <w:num w:numId="15" w16cid:durableId="165024370">
    <w:abstractNumId w:val="15"/>
  </w:num>
  <w:num w:numId="16" w16cid:durableId="1535263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CAB"/>
    <w:rsid w:val="00043D8D"/>
    <w:rsid w:val="000706DE"/>
    <w:rsid w:val="000A0D5E"/>
    <w:rsid w:val="000E498A"/>
    <w:rsid w:val="000F6235"/>
    <w:rsid w:val="000F74E0"/>
    <w:rsid w:val="001338EB"/>
    <w:rsid w:val="001466D0"/>
    <w:rsid w:val="0015263E"/>
    <w:rsid w:val="00194173"/>
    <w:rsid w:val="001B0BA6"/>
    <w:rsid w:val="001D33D5"/>
    <w:rsid w:val="001F3088"/>
    <w:rsid w:val="0020275C"/>
    <w:rsid w:val="00216B29"/>
    <w:rsid w:val="0024532D"/>
    <w:rsid w:val="00254227"/>
    <w:rsid w:val="0026084A"/>
    <w:rsid w:val="00265677"/>
    <w:rsid w:val="002704B3"/>
    <w:rsid w:val="00285E96"/>
    <w:rsid w:val="002C7E23"/>
    <w:rsid w:val="002D2263"/>
    <w:rsid w:val="002D53FD"/>
    <w:rsid w:val="002E276B"/>
    <w:rsid w:val="002E4075"/>
    <w:rsid w:val="0030729A"/>
    <w:rsid w:val="0039151E"/>
    <w:rsid w:val="00395FAF"/>
    <w:rsid w:val="003B0F3D"/>
    <w:rsid w:val="003B3AE7"/>
    <w:rsid w:val="003E2154"/>
    <w:rsid w:val="004218B0"/>
    <w:rsid w:val="00427D30"/>
    <w:rsid w:val="00486B3F"/>
    <w:rsid w:val="00525A5D"/>
    <w:rsid w:val="0053346C"/>
    <w:rsid w:val="005371C9"/>
    <w:rsid w:val="0058193B"/>
    <w:rsid w:val="005844EA"/>
    <w:rsid w:val="005960CE"/>
    <w:rsid w:val="005B125C"/>
    <w:rsid w:val="005C4267"/>
    <w:rsid w:val="005E6A70"/>
    <w:rsid w:val="00600882"/>
    <w:rsid w:val="006154A5"/>
    <w:rsid w:val="006C01E1"/>
    <w:rsid w:val="006D1F43"/>
    <w:rsid w:val="006F5918"/>
    <w:rsid w:val="00726016"/>
    <w:rsid w:val="00762ECE"/>
    <w:rsid w:val="00766A2F"/>
    <w:rsid w:val="007827FD"/>
    <w:rsid w:val="00787D00"/>
    <w:rsid w:val="007E3BDE"/>
    <w:rsid w:val="00842972"/>
    <w:rsid w:val="008526F9"/>
    <w:rsid w:val="008667A7"/>
    <w:rsid w:val="008668FB"/>
    <w:rsid w:val="008918E0"/>
    <w:rsid w:val="008F3555"/>
    <w:rsid w:val="008F716F"/>
    <w:rsid w:val="00901A8E"/>
    <w:rsid w:val="0091106B"/>
    <w:rsid w:val="0096668F"/>
    <w:rsid w:val="00972350"/>
    <w:rsid w:val="00987881"/>
    <w:rsid w:val="009B04C9"/>
    <w:rsid w:val="009B274E"/>
    <w:rsid w:val="00A11A44"/>
    <w:rsid w:val="00A1709D"/>
    <w:rsid w:val="00A213E3"/>
    <w:rsid w:val="00A55CC4"/>
    <w:rsid w:val="00AE337C"/>
    <w:rsid w:val="00AE70C5"/>
    <w:rsid w:val="00AF3ADE"/>
    <w:rsid w:val="00B049CF"/>
    <w:rsid w:val="00B1164F"/>
    <w:rsid w:val="00B11BBD"/>
    <w:rsid w:val="00B14074"/>
    <w:rsid w:val="00B460B8"/>
    <w:rsid w:val="00B53851"/>
    <w:rsid w:val="00B65F41"/>
    <w:rsid w:val="00B8044A"/>
    <w:rsid w:val="00B87197"/>
    <w:rsid w:val="00B97010"/>
    <w:rsid w:val="00C23044"/>
    <w:rsid w:val="00C31A55"/>
    <w:rsid w:val="00C345C7"/>
    <w:rsid w:val="00C440DA"/>
    <w:rsid w:val="00C82CAB"/>
    <w:rsid w:val="00C83C9E"/>
    <w:rsid w:val="00CB65A7"/>
    <w:rsid w:val="00D215A4"/>
    <w:rsid w:val="00D22D0D"/>
    <w:rsid w:val="00D260FD"/>
    <w:rsid w:val="00D82F32"/>
    <w:rsid w:val="00DC278E"/>
    <w:rsid w:val="00DD2E3B"/>
    <w:rsid w:val="00DD482D"/>
    <w:rsid w:val="00DE21EC"/>
    <w:rsid w:val="00E150A1"/>
    <w:rsid w:val="00E21775"/>
    <w:rsid w:val="00E241A1"/>
    <w:rsid w:val="00E311E5"/>
    <w:rsid w:val="00E66B62"/>
    <w:rsid w:val="00E95D77"/>
    <w:rsid w:val="00EB0C1E"/>
    <w:rsid w:val="00F030DC"/>
    <w:rsid w:val="00F30069"/>
    <w:rsid w:val="00F37D79"/>
    <w:rsid w:val="00F4236C"/>
    <w:rsid w:val="00F7290B"/>
    <w:rsid w:val="00FA2553"/>
    <w:rsid w:val="00FB5B02"/>
    <w:rsid w:val="00FF1D87"/>
    <w:rsid w:val="72DEF0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1AAA6"/>
  <w15:chartTrackingRefBased/>
  <w15:docId w15:val="{B974E753-9EB3-461A-AA99-E6A7A32D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0729A"/>
    <w:pPr>
      <w:ind w:left="720"/>
      <w:contextualSpacing/>
    </w:pPr>
  </w:style>
  <w:style w:type="paragraph" w:styleId="Koptekst">
    <w:name w:val="header"/>
    <w:basedOn w:val="Standaard"/>
    <w:link w:val="KoptekstChar"/>
    <w:unhideWhenUsed/>
    <w:rsid w:val="00AE70C5"/>
    <w:pPr>
      <w:tabs>
        <w:tab w:val="center" w:pos="4536"/>
        <w:tab w:val="right" w:pos="9072"/>
      </w:tabs>
      <w:spacing w:after="0" w:line="240" w:lineRule="auto"/>
    </w:pPr>
  </w:style>
  <w:style w:type="character" w:customStyle="1" w:styleId="KoptekstChar">
    <w:name w:val="Koptekst Char"/>
    <w:basedOn w:val="Standaardalinea-lettertype"/>
    <w:link w:val="Koptekst"/>
    <w:rsid w:val="00AE70C5"/>
  </w:style>
  <w:style w:type="paragraph" w:styleId="Voettekst">
    <w:name w:val="footer"/>
    <w:basedOn w:val="Standaard"/>
    <w:link w:val="VoettekstChar"/>
    <w:uiPriority w:val="99"/>
    <w:unhideWhenUsed/>
    <w:rsid w:val="00AE70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70C5"/>
  </w:style>
  <w:style w:type="paragraph" w:styleId="Geenafstand">
    <w:name w:val="No Spacing"/>
    <w:uiPriority w:val="1"/>
    <w:qFormat/>
    <w:rsid w:val="00AE70C5"/>
    <w:pPr>
      <w:spacing w:after="0" w:line="240" w:lineRule="auto"/>
    </w:pPr>
  </w:style>
  <w:style w:type="paragraph" w:styleId="Revisie">
    <w:name w:val="Revision"/>
    <w:hidden/>
    <w:uiPriority w:val="99"/>
    <w:semiHidden/>
    <w:rsid w:val="006C0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27ca87-2c26-41d6-bdfc-78922a47d07e">
      <Terms xmlns="http://schemas.microsoft.com/office/infopath/2007/PartnerControls"/>
    </lcf76f155ced4ddcb4097134ff3c332f>
    <TaxCatchAll xmlns="a4e9d030-e532-4e56-b578-9463111912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87780B5CB07D4797F37BCEEA321C85" ma:contentTypeVersion="18" ma:contentTypeDescription="Een nieuw document maken." ma:contentTypeScope="" ma:versionID="dba01ae66172f92c96fac9ed1119e43d">
  <xsd:schema xmlns:xsd="http://www.w3.org/2001/XMLSchema" xmlns:xs="http://www.w3.org/2001/XMLSchema" xmlns:p="http://schemas.microsoft.com/office/2006/metadata/properties" xmlns:ns2="5627ca87-2c26-41d6-bdfc-78922a47d07e" xmlns:ns3="a4e9d030-e532-4e56-b578-946311191228" targetNamespace="http://schemas.microsoft.com/office/2006/metadata/properties" ma:root="true" ma:fieldsID="0b6ec1385704f88e222aab8a29b9d275" ns2:_="" ns3:_="">
    <xsd:import namespace="5627ca87-2c26-41d6-bdfc-78922a47d07e"/>
    <xsd:import namespace="a4e9d030-e532-4e56-b578-9463111912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7ca87-2c26-41d6-bdfc-78922a47d0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15798b9-d85f-4e40-bcfc-5fb28d00c3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9d030-e532-4e56-b578-94631119122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0df60d6a-aa63-4815-b2ee-7422b74138f1}" ma:internalName="TaxCatchAll" ma:showField="CatchAllData" ma:web="a4e9d030-e532-4e56-b578-946311191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A3D10D-FB2E-4D6D-A7E3-D537463E2697}">
  <ds:schemaRefs>
    <ds:schemaRef ds:uri="http://schemas.microsoft.com/sharepoint/v3/contenttype/forms"/>
  </ds:schemaRefs>
</ds:datastoreItem>
</file>

<file path=customXml/itemProps2.xml><?xml version="1.0" encoding="utf-8"?>
<ds:datastoreItem xmlns:ds="http://schemas.openxmlformats.org/officeDocument/2006/customXml" ds:itemID="{594AB2CF-E01E-47EB-A659-9E7D14F5563D}">
  <ds:schemaRefs>
    <ds:schemaRef ds:uri="http://schemas.microsoft.com/office/2006/metadata/properties"/>
    <ds:schemaRef ds:uri="http://schemas.microsoft.com/office/infopath/2007/PartnerControls"/>
    <ds:schemaRef ds:uri="5627ca87-2c26-41d6-bdfc-78922a47d07e"/>
    <ds:schemaRef ds:uri="a4e9d030-e532-4e56-b578-946311191228"/>
  </ds:schemaRefs>
</ds:datastoreItem>
</file>

<file path=customXml/itemProps3.xml><?xml version="1.0" encoding="utf-8"?>
<ds:datastoreItem xmlns:ds="http://schemas.openxmlformats.org/officeDocument/2006/customXml" ds:itemID="{7B4134FE-518D-4D10-9029-01711BE28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7ca87-2c26-41d6-bdfc-78922a47d07e"/>
    <ds:schemaRef ds:uri="a4e9d030-e532-4e56-b578-946311191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7224</Characters>
  <Application>Microsoft Office Word</Application>
  <DocSecurity>0</DocSecurity>
  <Lines>153</Lines>
  <Paragraphs>71</Paragraphs>
  <ScaleCrop>false</ScaleCrop>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Wachtkamerovereenkomst Aankoop Carbon Credits</dc:title>
  <dc:subject/>
  <dc:creator>Teeuwisse, Ardin</dc:creator>
  <cp:keywords/>
  <dc:description/>
  <cp:lastModifiedBy>Teeuwisse, Ardin</cp:lastModifiedBy>
  <cp:revision>2</cp:revision>
  <cp:lastPrinted>2023-10-12T22:18:00Z</cp:lastPrinted>
  <dcterms:created xsi:type="dcterms:W3CDTF">2026-09-30T20:41:00Z</dcterms:created>
  <dcterms:modified xsi:type="dcterms:W3CDTF">2026-09-30T20:41:00Z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0x010100ED87780B5CB07D4797F37BCEEA321C85</vt:lpwstr>
  </property>
  <property fmtid="{D5CDD505-2E9C-101B-9397-08002B2CF9AE}" pid="3" name="MediaServiceImageTags">
    <vt:lpwstr/>
  </property>
  <property fmtid="{D5CDD505-2E9C-101B-9397-08002B2CF9AE}" pid="4" name="docLang">
    <vt:lpwstr>nl</vt:lpwstr>
  </property>
</Properties>
</file>