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45C20" w14:textId="57A0ABFC" w:rsidR="00D535F2" w:rsidRPr="00DF2273" w:rsidRDefault="007A63AD" w:rsidP="00DF2273">
      <w:pPr>
        <w:rPr>
          <w:color w:val="813D91" w:themeColor="text2"/>
          <w:sz w:val="12"/>
          <w:szCs w:val="12"/>
        </w:rPr>
      </w:pPr>
      <w:sdt>
        <w:sdtPr>
          <w:rPr>
            <w:rStyle w:val="TitelChar"/>
            <w:color w:val="813D91" w:themeColor="text2"/>
            <w:sz w:val="40"/>
            <w:szCs w:val="40"/>
          </w:rPr>
          <w:id w:val="2045330942"/>
          <w:placeholder>
            <w:docPart w:val="6AA980C020334FA08574474EC36F5CA6"/>
          </w:placeholder>
          <w:dataBinding w:prefixMappings="xmlns:ns0='http://purl.org/dc/elements/1.1/' xmlns:ns1='http://schemas.openxmlformats.org/package/2006/metadata/core-properties' " w:xpath="/ns1:coreProperties[1]/ns0:title[1]" w:storeItemID="{6C3C8BC8-F283-45AE-878A-BAB7291924A1}"/>
          <w:text/>
        </w:sdtPr>
        <w:sdtEndPr>
          <w:rPr>
            <w:rStyle w:val="TitelChar"/>
          </w:rPr>
        </w:sdtEndPr>
        <w:sdtContent>
          <w:r w:rsidR="00E324B1">
            <w:rPr>
              <w:rStyle w:val="TitelChar"/>
              <w:color w:val="813D91" w:themeColor="text2"/>
              <w:sz w:val="40"/>
              <w:szCs w:val="40"/>
            </w:rPr>
            <w:t>Partner voor de advisering en levering van voertuigen tot 3.500 kg</w:t>
          </w:r>
        </w:sdtContent>
      </w:sdt>
    </w:p>
    <w:p w14:paraId="06AF1943" w14:textId="77777777" w:rsidR="00E82223" w:rsidRDefault="00E82223" w:rsidP="00E82223"/>
    <w:p w14:paraId="7C9222EF" w14:textId="1B666B8E" w:rsidR="00E82223" w:rsidRPr="007A523C" w:rsidRDefault="00E82223" w:rsidP="00FA5E60">
      <w:pPr>
        <w:pStyle w:val="TitelOngenummerd"/>
        <w:rPr>
          <w:color w:val="813D91" w:themeColor="text2"/>
          <w:sz w:val="28"/>
          <w:szCs w:val="28"/>
        </w:rPr>
      </w:pPr>
    </w:p>
    <w:p w14:paraId="1DAFB272" w14:textId="465FDEBE" w:rsidR="00A858F3" w:rsidRDefault="007A63AD">
      <w:pPr>
        <w:rPr>
          <w:b/>
          <w:color w:val="7030A0"/>
          <w:sz w:val="48"/>
        </w:rPr>
      </w:pPr>
      <w:sdt>
        <w:sdtPr>
          <w:rPr>
            <w:b/>
            <w:color w:val="7030A0"/>
            <w:sz w:val="48"/>
          </w:rPr>
          <w:id w:val="933091596"/>
          <w:lock w:val="sdtContentLocked"/>
          <w:placeholder>
            <w:docPart w:val="DefaultPlaceholder_-1854013440"/>
          </w:placeholder>
        </w:sdtPr>
        <w:sdtEndPr/>
        <w:sdtContent>
          <w:r w:rsidR="002721A4" w:rsidRPr="00F142B5">
            <w:rPr>
              <w:b/>
              <w:color w:val="813D91" w:themeColor="text2"/>
              <w:sz w:val="48"/>
            </w:rPr>
            <w:t>Bijlage</w:t>
          </w:r>
        </w:sdtContent>
      </w:sdt>
      <w:r w:rsidR="00A858F3">
        <w:rPr>
          <w:b/>
          <w:color w:val="7030A0"/>
          <w:sz w:val="48"/>
        </w:rPr>
        <w:t xml:space="preserve"> </w:t>
      </w:r>
      <w:sdt>
        <w:sdtPr>
          <w:rPr>
            <w:b/>
            <w:color w:val="7030A0"/>
            <w:sz w:val="48"/>
          </w:rPr>
          <w:alias w:val="Bijlage nummer "/>
          <w:tag w:val="Bijlage nummer "/>
          <w:id w:val="-448402337"/>
          <w:lock w:val="sdtLocked"/>
          <w:placeholder>
            <w:docPart w:val="D149ACCD5E564671A7182CD8FA2E3416"/>
          </w:placeholder>
        </w:sdtPr>
        <w:sdtEndPr/>
        <w:sdtContent>
          <w:r w:rsidR="009A42A9">
            <w:rPr>
              <w:b/>
              <w:color w:val="813D91" w:themeColor="text2"/>
              <w:sz w:val="48"/>
            </w:rPr>
            <w:t>5</w:t>
          </w:r>
        </w:sdtContent>
      </w:sdt>
      <w:r w:rsidR="00A858F3">
        <w:rPr>
          <w:b/>
          <w:color w:val="7030A0"/>
          <w:sz w:val="48"/>
        </w:rPr>
        <w:t xml:space="preserve"> </w:t>
      </w:r>
      <w:sdt>
        <w:sdtPr>
          <w:rPr>
            <w:b/>
            <w:color w:val="813D91" w:themeColor="text2"/>
            <w:sz w:val="48"/>
          </w:rPr>
          <w:id w:val="911658713"/>
          <w:lock w:val="sdtContentLocked"/>
          <w:placeholder>
            <w:docPart w:val="DefaultPlaceholder_-1854013440"/>
          </w:placeholder>
        </w:sdtPr>
        <w:sdtEndPr/>
        <w:sdtContent>
          <w:r w:rsidR="00A858F3" w:rsidRPr="00280B62">
            <w:rPr>
              <w:b/>
              <w:color w:val="813D91" w:themeColor="text2"/>
              <w:sz w:val="48"/>
            </w:rPr>
            <w:t>Programma van eisen</w:t>
          </w:r>
        </w:sdtContent>
      </w:sdt>
    </w:p>
    <w:p w14:paraId="0A6713EE" w14:textId="77777777" w:rsidR="00A858F3" w:rsidRDefault="00A858F3">
      <w:pPr>
        <w:rPr>
          <w:b/>
          <w:color w:val="7030A0"/>
          <w:sz w:val="48"/>
        </w:rPr>
      </w:pPr>
      <w:r>
        <w:rPr>
          <w:b/>
          <w:color w:val="7030A0"/>
          <w:sz w:val="48"/>
        </w:rPr>
        <w:br w:type="page"/>
      </w:r>
    </w:p>
    <w:p w14:paraId="43111716" w14:textId="5DAAB1DA" w:rsidR="00015DED" w:rsidRDefault="00015DED">
      <w:pPr>
        <w:sectPr w:rsidR="00015DED" w:rsidSect="00132BCA">
          <w:headerReference w:type="even" r:id="rId12"/>
          <w:headerReference w:type="default" r:id="rId13"/>
          <w:footerReference w:type="even" r:id="rId14"/>
          <w:footerReference w:type="default" r:id="rId15"/>
          <w:headerReference w:type="first" r:id="rId16"/>
          <w:footerReference w:type="first" r:id="rId17"/>
          <w:pgSz w:w="11906" w:h="16838"/>
          <w:pgMar w:top="1417" w:right="2041" w:bottom="1417" w:left="1984" w:header="595" w:footer="425" w:gutter="0"/>
          <w:cols w:space="708"/>
          <w:titlePg/>
          <w:docGrid w:linePitch="360"/>
        </w:sectPr>
      </w:pPr>
    </w:p>
    <w:tbl>
      <w:tblPr>
        <w:tblStyle w:val="Tabelraster"/>
        <w:tblW w:w="8107" w:type="dxa"/>
        <w:tblLook w:val="0480" w:firstRow="0" w:lastRow="0" w:firstColumn="1" w:lastColumn="0" w:noHBand="0" w:noVBand="1"/>
      </w:tblPr>
      <w:tblGrid>
        <w:gridCol w:w="421"/>
        <w:gridCol w:w="7686"/>
      </w:tblGrid>
      <w:tr w:rsidR="005515B5" w:rsidRPr="00EA38DB" w14:paraId="57FF6794" w14:textId="77777777" w:rsidTr="002F1E0C">
        <w:trPr>
          <w:cnfStyle w:val="000000100000" w:firstRow="0" w:lastRow="0" w:firstColumn="0" w:lastColumn="0" w:oddVBand="0" w:evenVBand="0" w:oddHBand="1" w:evenHBand="0" w:firstRowFirstColumn="0" w:firstRowLastColumn="0" w:lastRowFirstColumn="0" w:lastRowLastColumn="0"/>
        </w:trPr>
        <w:tc>
          <w:tcPr>
            <w:tcW w:w="8107" w:type="dxa"/>
            <w:gridSpan w:val="2"/>
            <w:shd w:val="clear" w:color="auto" w:fill="FFE8C9" w:themeFill="accent2" w:themeFillTint="33"/>
          </w:tcPr>
          <w:p w14:paraId="63F563B8" w14:textId="30DCF292" w:rsidR="005515B5" w:rsidRDefault="005515B5">
            <w:pPr>
              <w:pStyle w:val="VRKhuisstijlstandaardtekst"/>
            </w:pPr>
            <w:r>
              <w:lastRenderedPageBreak/>
              <w:t>Algeme</w:t>
            </w:r>
            <w:r w:rsidR="001B3145">
              <w:t>en</w:t>
            </w:r>
          </w:p>
        </w:tc>
      </w:tr>
      <w:tr w:rsidR="00E957AB" w:rsidRPr="00EA38DB" w14:paraId="0B993933"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36B24A40" w14:textId="77777777" w:rsidR="00E957AB" w:rsidRPr="00EA38DB" w:rsidRDefault="00E957AB" w:rsidP="00493F5F">
            <w:pPr>
              <w:pStyle w:val="Nummeringeisen"/>
            </w:pPr>
          </w:p>
        </w:tc>
        <w:tc>
          <w:tcPr>
            <w:tcW w:w="7686" w:type="dxa"/>
          </w:tcPr>
          <w:p w14:paraId="70D73856" w14:textId="7638A6CE" w:rsidR="00E957AB" w:rsidRPr="00EA38DB" w:rsidRDefault="00BB2415">
            <w:pPr>
              <w:pStyle w:val="VRKhuisstijlstandaardtekst"/>
            </w:pPr>
            <w:r>
              <w:t>De voertuigen worden</w:t>
            </w:r>
            <w:r w:rsidR="00926513">
              <w:t xml:space="preserve"> afgenomen op basis van koop.</w:t>
            </w:r>
          </w:p>
        </w:tc>
      </w:tr>
      <w:tr w:rsidR="00206F77" w:rsidRPr="00EA38DB" w14:paraId="42D7A979" w14:textId="77777777">
        <w:trPr>
          <w:cnfStyle w:val="000000100000" w:firstRow="0" w:lastRow="0" w:firstColumn="0" w:lastColumn="0" w:oddVBand="0" w:evenVBand="0" w:oddHBand="1" w:evenHBand="0" w:firstRowFirstColumn="0" w:firstRowLastColumn="0" w:lastRowFirstColumn="0" w:lastRowLastColumn="0"/>
        </w:trPr>
        <w:tc>
          <w:tcPr>
            <w:tcW w:w="421" w:type="dxa"/>
          </w:tcPr>
          <w:p w14:paraId="1C6DF611" w14:textId="77777777" w:rsidR="00206F77" w:rsidRPr="00EA38DB" w:rsidRDefault="00206F77" w:rsidP="00493F5F">
            <w:pPr>
              <w:pStyle w:val="Nummeringeisen"/>
            </w:pPr>
          </w:p>
        </w:tc>
        <w:tc>
          <w:tcPr>
            <w:tcW w:w="7686" w:type="dxa"/>
          </w:tcPr>
          <w:p w14:paraId="0CF5F918" w14:textId="271E2854" w:rsidR="00206F77" w:rsidRDefault="00206F77">
            <w:pPr>
              <w:pStyle w:val="VRKhuisstijlstandaardtekst"/>
            </w:pPr>
            <w:r>
              <w:t>Opdrachtnemer dient minimaal de volgende voertuigsegmenten te kunnen leveren:</w:t>
            </w:r>
          </w:p>
          <w:p w14:paraId="29072E12" w14:textId="77777777" w:rsidR="00206F77" w:rsidRDefault="00821127" w:rsidP="00F86775">
            <w:pPr>
              <w:pStyle w:val="VRKhuisstijlstandaardtekst"/>
              <w:numPr>
                <w:ilvl w:val="0"/>
                <w:numId w:val="28"/>
              </w:numPr>
            </w:pPr>
            <w:r>
              <w:t>B-segment</w:t>
            </w:r>
          </w:p>
          <w:p w14:paraId="4869AF60" w14:textId="77777777" w:rsidR="00821127" w:rsidRDefault="00821127" w:rsidP="00F86775">
            <w:pPr>
              <w:pStyle w:val="VRKhuisstijlstandaardtekst"/>
              <w:numPr>
                <w:ilvl w:val="0"/>
                <w:numId w:val="28"/>
              </w:numPr>
            </w:pPr>
            <w:r>
              <w:t>C-segment</w:t>
            </w:r>
          </w:p>
          <w:p w14:paraId="58AD9924" w14:textId="77777777" w:rsidR="00821127" w:rsidRDefault="00821127" w:rsidP="00F86775">
            <w:pPr>
              <w:pStyle w:val="VRKhuisstijlstandaardtekst"/>
              <w:numPr>
                <w:ilvl w:val="0"/>
                <w:numId w:val="28"/>
              </w:numPr>
            </w:pPr>
            <w:r>
              <w:t>SUV en/of MPV</w:t>
            </w:r>
          </w:p>
          <w:p w14:paraId="63F3B86B" w14:textId="0F79E541" w:rsidR="00821127" w:rsidRDefault="00653217" w:rsidP="00F86775">
            <w:pPr>
              <w:pStyle w:val="VRKhuisstijlstandaardtekst"/>
              <w:numPr>
                <w:ilvl w:val="0"/>
                <w:numId w:val="28"/>
              </w:numPr>
            </w:pPr>
            <w:r>
              <w:t>P</w:t>
            </w:r>
            <w:r w:rsidR="00AC02AD">
              <w:t>ick-up</w:t>
            </w:r>
          </w:p>
          <w:p w14:paraId="20F55A10" w14:textId="466A0209" w:rsidR="00AC02AD" w:rsidRDefault="00AC02AD" w:rsidP="00F86775">
            <w:pPr>
              <w:pStyle w:val="VRKhuisstijlstandaardtekst"/>
              <w:numPr>
                <w:ilvl w:val="0"/>
                <w:numId w:val="28"/>
              </w:numPr>
            </w:pPr>
            <w:r>
              <w:t>Bestelauto</w:t>
            </w:r>
          </w:p>
          <w:p w14:paraId="5B6C8739" w14:textId="4C11D01C" w:rsidR="00AC02AD" w:rsidRDefault="00AC02AD" w:rsidP="00F86775">
            <w:pPr>
              <w:pStyle w:val="VRKhuisstijlstandaardtekst"/>
              <w:numPr>
                <w:ilvl w:val="0"/>
                <w:numId w:val="28"/>
              </w:numPr>
            </w:pPr>
            <w:r>
              <w:t>Bus voor</w:t>
            </w:r>
            <w:r w:rsidR="007D3E51">
              <w:t xml:space="preserve"> </w:t>
            </w:r>
            <w:r>
              <w:t>negen personen</w:t>
            </w:r>
          </w:p>
          <w:p w14:paraId="4185BE05" w14:textId="5874F1E1" w:rsidR="00AC02AD" w:rsidRDefault="00AC02AD" w:rsidP="00F86775">
            <w:pPr>
              <w:pStyle w:val="VRKhuisstijlstandaardtekst"/>
              <w:numPr>
                <w:ilvl w:val="0"/>
                <w:numId w:val="28"/>
              </w:numPr>
            </w:pPr>
            <w:proofErr w:type="spellStart"/>
            <w:r>
              <w:t>Aannemersbus</w:t>
            </w:r>
            <w:proofErr w:type="spellEnd"/>
          </w:p>
        </w:tc>
      </w:tr>
      <w:tr w:rsidR="00E957AB" w:rsidRPr="00EA38DB" w14:paraId="28E778A3"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10341A0B" w14:textId="77777777" w:rsidR="00E957AB" w:rsidRPr="00EA38DB" w:rsidRDefault="00E957AB" w:rsidP="00493F5F">
            <w:pPr>
              <w:pStyle w:val="Nummeringeisen"/>
            </w:pPr>
          </w:p>
        </w:tc>
        <w:tc>
          <w:tcPr>
            <w:tcW w:w="7686" w:type="dxa"/>
          </w:tcPr>
          <w:p w14:paraId="39D7DA88" w14:textId="1B83EDBC" w:rsidR="00E957AB" w:rsidRPr="00EA38DB" w:rsidRDefault="00AA0C42">
            <w:pPr>
              <w:pStyle w:val="VRKhuisstijlstandaardtekst"/>
            </w:pPr>
            <w:r>
              <w:t>Opdrachtnemer</w:t>
            </w:r>
            <w:r w:rsidR="002552C9">
              <w:t xml:space="preserve"> dient zowel nieuwe als jong gebruikte voertuigen te kunnen leveren.</w:t>
            </w:r>
          </w:p>
        </w:tc>
      </w:tr>
      <w:tr w:rsidR="00E957AB" w:rsidRPr="00EA38DB" w14:paraId="644834A6" w14:textId="77777777">
        <w:trPr>
          <w:cnfStyle w:val="000000100000" w:firstRow="0" w:lastRow="0" w:firstColumn="0" w:lastColumn="0" w:oddVBand="0" w:evenVBand="0" w:oddHBand="1" w:evenHBand="0" w:firstRowFirstColumn="0" w:firstRowLastColumn="0" w:lastRowFirstColumn="0" w:lastRowLastColumn="0"/>
        </w:trPr>
        <w:tc>
          <w:tcPr>
            <w:tcW w:w="421" w:type="dxa"/>
          </w:tcPr>
          <w:p w14:paraId="530BC7E6" w14:textId="77777777" w:rsidR="00E957AB" w:rsidRPr="00EA38DB" w:rsidRDefault="00E957AB" w:rsidP="00493F5F">
            <w:pPr>
              <w:pStyle w:val="Nummeringeisen"/>
            </w:pPr>
          </w:p>
        </w:tc>
        <w:tc>
          <w:tcPr>
            <w:tcW w:w="7686" w:type="dxa"/>
          </w:tcPr>
          <w:p w14:paraId="0600B5B9" w14:textId="5D5F0B93" w:rsidR="00E957AB" w:rsidRPr="00EA38DB" w:rsidRDefault="00B600FC">
            <w:pPr>
              <w:pStyle w:val="VRKhuisstijlstandaardtekst"/>
            </w:pPr>
            <w:r>
              <w:t>De voertuigen worden afgeleverd met Nederlands kenteken</w:t>
            </w:r>
            <w:r w:rsidR="00CC6A5D">
              <w:t xml:space="preserve"> </w:t>
            </w:r>
            <w:r w:rsidR="003509DF">
              <w:t>en</w:t>
            </w:r>
            <w:r>
              <w:t xml:space="preserve"> op de VRK</w:t>
            </w:r>
            <w:r w:rsidR="003509DF">
              <w:t xml:space="preserve"> </w:t>
            </w:r>
            <w:proofErr w:type="spellStart"/>
            <w:r w:rsidR="003509DF">
              <w:t>tenaamgesteld</w:t>
            </w:r>
            <w:proofErr w:type="spellEnd"/>
            <w:r w:rsidR="003509DF">
              <w:t xml:space="preserve">. </w:t>
            </w:r>
          </w:p>
        </w:tc>
      </w:tr>
      <w:tr w:rsidR="00E957AB" w:rsidRPr="00EA38DB" w14:paraId="3D3CFAE0"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4118B838" w14:textId="77777777" w:rsidR="00E957AB" w:rsidRPr="00EA38DB" w:rsidRDefault="00E957AB" w:rsidP="00493F5F">
            <w:pPr>
              <w:pStyle w:val="Nummeringeisen"/>
            </w:pPr>
          </w:p>
        </w:tc>
        <w:tc>
          <w:tcPr>
            <w:tcW w:w="7686" w:type="dxa"/>
          </w:tcPr>
          <w:p w14:paraId="6C60161B" w14:textId="33DEAD6E" w:rsidR="00E957AB" w:rsidRPr="00C20DED" w:rsidRDefault="00354390">
            <w:pPr>
              <w:pStyle w:val="VRKhuisstijlstandaardtekst"/>
            </w:pPr>
            <w:r w:rsidRPr="00C20DED">
              <w:t xml:space="preserve">De voertuigen zijn voorzien van </w:t>
            </w:r>
            <w:r w:rsidR="00E770FE" w:rsidRPr="00C20DED">
              <w:t>Europese typegoedkeuring en voldoen bij aflevering aan alle actuele wettelijke eisen</w:t>
            </w:r>
            <w:r w:rsidR="005A7801" w:rsidRPr="00C20DED">
              <w:t xml:space="preserve">. </w:t>
            </w:r>
          </w:p>
        </w:tc>
      </w:tr>
      <w:tr w:rsidR="003509DF" w:rsidRPr="00EA38DB" w14:paraId="3890E20A" w14:textId="77777777">
        <w:trPr>
          <w:cnfStyle w:val="000000100000" w:firstRow="0" w:lastRow="0" w:firstColumn="0" w:lastColumn="0" w:oddVBand="0" w:evenVBand="0" w:oddHBand="1" w:evenHBand="0" w:firstRowFirstColumn="0" w:firstRowLastColumn="0" w:lastRowFirstColumn="0" w:lastRowLastColumn="0"/>
        </w:trPr>
        <w:tc>
          <w:tcPr>
            <w:tcW w:w="421" w:type="dxa"/>
          </w:tcPr>
          <w:p w14:paraId="611F7C53" w14:textId="77777777" w:rsidR="003509DF" w:rsidRPr="00EA38DB" w:rsidRDefault="003509DF" w:rsidP="00493F5F">
            <w:pPr>
              <w:pStyle w:val="Nummeringeisen"/>
            </w:pPr>
          </w:p>
        </w:tc>
        <w:tc>
          <w:tcPr>
            <w:tcW w:w="7686" w:type="dxa"/>
          </w:tcPr>
          <w:p w14:paraId="0FF15685" w14:textId="406AE7B2" w:rsidR="003509DF" w:rsidRPr="00C20DED" w:rsidRDefault="003D605D">
            <w:pPr>
              <w:pStyle w:val="VRKhuisstijlstandaardtekst"/>
            </w:pPr>
            <w:r w:rsidRPr="00C20DED">
              <w:t xml:space="preserve">Voertuigprijzen, inclusief </w:t>
            </w:r>
            <w:r w:rsidR="0086014E" w:rsidRPr="00C20DED">
              <w:t xml:space="preserve">fabrieksopties, worden gebaseerd op netto </w:t>
            </w:r>
            <w:r w:rsidR="00826170">
              <w:t>dealer</w:t>
            </w:r>
            <w:r w:rsidR="0086014E" w:rsidRPr="00C20DED">
              <w:t xml:space="preserve">prijzen, inclusief de </w:t>
            </w:r>
            <w:r w:rsidR="00C20DED">
              <w:t>dealer</w:t>
            </w:r>
            <w:r w:rsidR="0086014E" w:rsidRPr="00C20DED">
              <w:t>korting op het moment van bestellen.</w:t>
            </w:r>
            <w:r w:rsidR="00826170">
              <w:t xml:space="preserve"> </w:t>
            </w:r>
            <w:r w:rsidR="00826170">
              <w:rPr>
                <w:color w:val="000000"/>
              </w:rPr>
              <w:t>De VRK behoudt zich het recht voor om de netto dealerprijs, inclusief fabrikant- of importeurskorting, door middel van een audit te controleren.</w:t>
            </w:r>
          </w:p>
        </w:tc>
      </w:tr>
      <w:tr w:rsidR="003509DF" w:rsidRPr="00EA38DB" w14:paraId="7B2D4DF0"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29282695" w14:textId="77777777" w:rsidR="003509DF" w:rsidRPr="00EA38DB" w:rsidRDefault="003509DF" w:rsidP="00493F5F">
            <w:pPr>
              <w:pStyle w:val="Nummeringeisen"/>
            </w:pPr>
          </w:p>
        </w:tc>
        <w:tc>
          <w:tcPr>
            <w:tcW w:w="7686" w:type="dxa"/>
          </w:tcPr>
          <w:p w14:paraId="045CE797" w14:textId="56998B83" w:rsidR="003509DF" w:rsidRDefault="002452BE">
            <w:pPr>
              <w:pStyle w:val="VRKhuisstijlstandaardtekst"/>
            </w:pPr>
            <w:r>
              <w:t>Voertuigen moeten</w:t>
            </w:r>
            <w:r w:rsidR="00F619F3">
              <w:t xml:space="preserve"> naast standaard fabriekskleuren</w:t>
            </w:r>
            <w:r>
              <w:t xml:space="preserve"> geleverd </w:t>
            </w:r>
            <w:r w:rsidR="00065AB1">
              <w:t xml:space="preserve">kunnen worden </w:t>
            </w:r>
            <w:r>
              <w:t>in RAL3000</w:t>
            </w:r>
            <w:r w:rsidR="00C57734">
              <w:t xml:space="preserve">, </w:t>
            </w:r>
            <w:r w:rsidR="004E0FD6">
              <w:t>RAL1016 en RAL Design 160 40 55</w:t>
            </w:r>
            <w:r w:rsidR="00D86791">
              <w:t xml:space="preserve">. Zowel spuiten als </w:t>
            </w:r>
            <w:proofErr w:type="spellStart"/>
            <w:r w:rsidR="00D86791">
              <w:t>wrappen</w:t>
            </w:r>
            <w:proofErr w:type="spellEnd"/>
            <w:r w:rsidR="00D86791">
              <w:t xml:space="preserve"> is toegestaan. </w:t>
            </w:r>
            <w:r w:rsidR="00D946F6" w:rsidRPr="00D946F6">
              <w:t xml:space="preserve">Indien een vergelijkbare kleur af-fabriek </w:t>
            </w:r>
            <w:r w:rsidR="00D946F6">
              <w:t>kan worden</w:t>
            </w:r>
            <w:r w:rsidR="00D946F6" w:rsidRPr="00D946F6">
              <w:t xml:space="preserve"> aangeboden, is dit uitsluitend toegestaan na voorafgaande schriftelijke goedkeuring door de VRK. Zonder deze goedkeuring geld</w:t>
            </w:r>
            <w:r w:rsidR="00C57734">
              <w:t>en de genoemde RAL kleurcodes</w:t>
            </w:r>
            <w:r w:rsidR="00D946F6" w:rsidRPr="00D946F6">
              <w:t xml:space="preserve"> als verplichte kleurstelling.</w:t>
            </w:r>
            <w:r w:rsidR="00247110">
              <w:t xml:space="preserve"> De VRK behoudt zich het recht voor om spuit- en </w:t>
            </w:r>
            <w:proofErr w:type="spellStart"/>
            <w:r w:rsidR="00247110">
              <w:t>wrapwerkzaamheden</w:t>
            </w:r>
            <w:proofErr w:type="spellEnd"/>
            <w:r w:rsidR="00247110">
              <w:t xml:space="preserve"> en voorzien van </w:t>
            </w:r>
            <w:proofErr w:type="spellStart"/>
            <w:r w:rsidR="00247110">
              <w:t>stri</w:t>
            </w:r>
            <w:r w:rsidR="009D26E5">
              <w:t>ping</w:t>
            </w:r>
            <w:proofErr w:type="spellEnd"/>
            <w:r w:rsidR="00247110">
              <w:t xml:space="preserve"> ook uit te besteden aan andere partijen</w:t>
            </w:r>
            <w:r w:rsidR="00F9519C">
              <w:t xml:space="preserve"> of om deze werkzaamheden zelf uit te voeren in de eigen werkplaats</w:t>
            </w:r>
            <w:r w:rsidR="00247110">
              <w:t>.</w:t>
            </w:r>
          </w:p>
        </w:tc>
      </w:tr>
      <w:tr w:rsidR="00AC051F" w:rsidRPr="00EA38DB" w14:paraId="25F4E406" w14:textId="77777777">
        <w:trPr>
          <w:cnfStyle w:val="000000100000" w:firstRow="0" w:lastRow="0" w:firstColumn="0" w:lastColumn="0" w:oddVBand="0" w:evenVBand="0" w:oddHBand="1" w:evenHBand="0" w:firstRowFirstColumn="0" w:firstRowLastColumn="0" w:lastRowFirstColumn="0" w:lastRowLastColumn="0"/>
        </w:trPr>
        <w:tc>
          <w:tcPr>
            <w:tcW w:w="421" w:type="dxa"/>
          </w:tcPr>
          <w:p w14:paraId="04E0AF19" w14:textId="77777777" w:rsidR="00AC051F" w:rsidRPr="00EA38DB" w:rsidRDefault="00AC051F" w:rsidP="00493F5F">
            <w:pPr>
              <w:pStyle w:val="Nummeringeisen"/>
            </w:pPr>
          </w:p>
        </w:tc>
        <w:tc>
          <w:tcPr>
            <w:tcW w:w="7686" w:type="dxa"/>
          </w:tcPr>
          <w:p w14:paraId="3AA9FA52" w14:textId="0159691C" w:rsidR="00AC051F" w:rsidRDefault="00326719">
            <w:pPr>
              <w:pStyle w:val="VRKhuisstijlstandaardtekst"/>
            </w:pPr>
            <w:r>
              <w:t xml:space="preserve">Voertuigen moeten op verzoek kunnen worden uitgevoerd als </w:t>
            </w:r>
            <w:proofErr w:type="spellStart"/>
            <w:r>
              <w:t>prio</w:t>
            </w:r>
            <w:proofErr w:type="spellEnd"/>
            <w:r>
              <w:t xml:space="preserve"> 1 </w:t>
            </w:r>
            <w:r w:rsidR="00B56487">
              <w:t>voorrangs</w:t>
            </w:r>
            <w:r>
              <w:t>voertuig. De VRK behoudt zich het recht voor om deze werkzaamheden ook uit te besteden</w:t>
            </w:r>
            <w:r w:rsidR="00B55A4C">
              <w:t xml:space="preserve"> aan andere partijen</w:t>
            </w:r>
            <w:r w:rsidR="00F9519C">
              <w:t xml:space="preserve"> of om deze werkzaamheden zelf uit te voeren in de eigen werkplaats</w:t>
            </w:r>
            <w:r w:rsidR="00B55A4C">
              <w:t xml:space="preserve">. </w:t>
            </w:r>
          </w:p>
        </w:tc>
      </w:tr>
      <w:tr w:rsidR="003509DF" w:rsidRPr="00EA38DB" w14:paraId="1A6E8CB6"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77EFB3E1" w14:textId="77777777" w:rsidR="003509DF" w:rsidRPr="00EA38DB" w:rsidRDefault="003509DF" w:rsidP="00493F5F">
            <w:pPr>
              <w:pStyle w:val="Nummeringeisen"/>
            </w:pPr>
          </w:p>
        </w:tc>
        <w:tc>
          <w:tcPr>
            <w:tcW w:w="7686" w:type="dxa"/>
          </w:tcPr>
          <w:p w14:paraId="41D4C3F6" w14:textId="4AAAD1A3" w:rsidR="003509DF" w:rsidRDefault="00DD55D9">
            <w:pPr>
              <w:pStyle w:val="VRKhuisstijlstandaardtekst"/>
            </w:pPr>
            <w:r>
              <w:t xml:space="preserve">De voertuigen worden afgeleverd met veiligheidsvesten (aantal overeenkomstig met het aantal zitplaatsen), </w:t>
            </w:r>
            <w:r w:rsidR="00A85A59">
              <w:t xml:space="preserve">minimaal </w:t>
            </w:r>
            <w:r w:rsidR="00645C99">
              <w:t xml:space="preserve">2x </w:t>
            </w:r>
            <w:proofErr w:type="spellStart"/>
            <w:r w:rsidR="00645C99">
              <w:t>lifehammer</w:t>
            </w:r>
            <w:proofErr w:type="spellEnd"/>
            <w:r w:rsidR="006902F3">
              <w:t xml:space="preserve"> (montage zodat alle inzittenden deze kunnen bereiken), rubberen vloermatten, </w:t>
            </w:r>
            <w:r w:rsidR="001D3D4E">
              <w:t>gevarendriehoek,</w:t>
            </w:r>
            <w:r w:rsidR="001569F3">
              <w:t xml:space="preserve"> banden reparatiekit,</w:t>
            </w:r>
            <w:r w:rsidR="001D3D4E">
              <w:t xml:space="preserve"> reservelampen en -zekeringen, ijskrabber en parkeerschijf.</w:t>
            </w:r>
          </w:p>
        </w:tc>
      </w:tr>
      <w:tr w:rsidR="003509DF" w:rsidRPr="00EA38DB" w14:paraId="2099CC00" w14:textId="77777777">
        <w:trPr>
          <w:cnfStyle w:val="000000100000" w:firstRow="0" w:lastRow="0" w:firstColumn="0" w:lastColumn="0" w:oddVBand="0" w:evenVBand="0" w:oddHBand="1" w:evenHBand="0" w:firstRowFirstColumn="0" w:firstRowLastColumn="0" w:lastRowFirstColumn="0" w:lastRowLastColumn="0"/>
        </w:trPr>
        <w:tc>
          <w:tcPr>
            <w:tcW w:w="421" w:type="dxa"/>
          </w:tcPr>
          <w:p w14:paraId="2CACA83F" w14:textId="77777777" w:rsidR="003509DF" w:rsidRPr="00EA38DB" w:rsidRDefault="003509DF" w:rsidP="00493F5F">
            <w:pPr>
              <w:pStyle w:val="Nummeringeisen"/>
            </w:pPr>
          </w:p>
        </w:tc>
        <w:tc>
          <w:tcPr>
            <w:tcW w:w="7686" w:type="dxa"/>
          </w:tcPr>
          <w:p w14:paraId="76BF367A" w14:textId="6D47893A" w:rsidR="003509DF" w:rsidRDefault="00AB717E">
            <w:pPr>
              <w:pStyle w:val="VRKhuisstijlstandaardtekst"/>
            </w:pPr>
            <w:r>
              <w:t>Opdrachtnemer is</w:t>
            </w:r>
            <w:r w:rsidR="002F418B">
              <w:t xml:space="preserve"> een officieel geregistreerde merkdealer van</w:t>
            </w:r>
            <w:r w:rsidR="006937AF">
              <w:t xml:space="preserve"> </w:t>
            </w:r>
            <w:r w:rsidR="003C567C">
              <w:t>minimaal acht (8)</w:t>
            </w:r>
            <w:r w:rsidR="006937AF">
              <w:t xml:space="preserve"> </w:t>
            </w:r>
            <w:r w:rsidR="002E56D0">
              <w:t>automerken.</w:t>
            </w:r>
          </w:p>
        </w:tc>
      </w:tr>
      <w:tr w:rsidR="003509DF" w:rsidRPr="00EA38DB" w14:paraId="0B87F210"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4F9120D2" w14:textId="77777777" w:rsidR="003509DF" w:rsidRPr="00EA38DB" w:rsidRDefault="003509DF" w:rsidP="00493F5F">
            <w:pPr>
              <w:pStyle w:val="Nummeringeisen"/>
            </w:pPr>
          </w:p>
        </w:tc>
        <w:tc>
          <w:tcPr>
            <w:tcW w:w="7686" w:type="dxa"/>
          </w:tcPr>
          <w:p w14:paraId="0DA4EF95" w14:textId="6A3AB72F" w:rsidR="003509DF" w:rsidRDefault="00A86405">
            <w:pPr>
              <w:pStyle w:val="VRKhuisstijlstandaardtekst"/>
            </w:pPr>
            <w:r>
              <w:t xml:space="preserve">Wanneer er sprake is van een faillissement, verlies van </w:t>
            </w:r>
            <w:proofErr w:type="spellStart"/>
            <w:r>
              <w:t>dealerschap</w:t>
            </w:r>
            <w:proofErr w:type="spellEnd"/>
            <w:r>
              <w:t xml:space="preserve">, </w:t>
            </w:r>
            <w:r w:rsidR="00883A59">
              <w:t>stopzetten van merken</w:t>
            </w:r>
            <w:r w:rsidR="00A064D4">
              <w:t xml:space="preserve"> en hiermee niet meer </w:t>
            </w:r>
            <w:r w:rsidR="73D9E284">
              <w:t>kan</w:t>
            </w:r>
            <w:r w:rsidR="00A064D4">
              <w:t xml:space="preserve"> worden voldaan aan </w:t>
            </w:r>
            <w:r w:rsidR="00A064D4" w:rsidRPr="006A3703">
              <w:t>eis 10</w:t>
            </w:r>
            <w:r w:rsidR="00A064D4">
              <w:t>, is de VRK gerechtigd om de overeenkomst te beëindigen.</w:t>
            </w:r>
          </w:p>
        </w:tc>
      </w:tr>
      <w:tr w:rsidR="006A3703" w:rsidRPr="00EA38DB" w14:paraId="00893CDA" w14:textId="77777777">
        <w:trPr>
          <w:cnfStyle w:val="000000100000" w:firstRow="0" w:lastRow="0" w:firstColumn="0" w:lastColumn="0" w:oddVBand="0" w:evenVBand="0" w:oddHBand="1" w:evenHBand="0" w:firstRowFirstColumn="0" w:firstRowLastColumn="0" w:lastRowFirstColumn="0" w:lastRowLastColumn="0"/>
        </w:trPr>
        <w:tc>
          <w:tcPr>
            <w:tcW w:w="421" w:type="dxa"/>
          </w:tcPr>
          <w:p w14:paraId="4FDBF322" w14:textId="77777777" w:rsidR="006A3703" w:rsidRPr="00EA38DB" w:rsidRDefault="006A3703" w:rsidP="00493F5F">
            <w:pPr>
              <w:pStyle w:val="Nummeringeisen"/>
            </w:pPr>
          </w:p>
        </w:tc>
        <w:tc>
          <w:tcPr>
            <w:tcW w:w="7686" w:type="dxa"/>
          </w:tcPr>
          <w:p w14:paraId="440B4CAC" w14:textId="30FA7ADF" w:rsidR="006A3703" w:rsidRDefault="006A3703">
            <w:pPr>
              <w:pStyle w:val="VRKhuisstijlstandaardtekst"/>
            </w:pPr>
            <w:r w:rsidRPr="006A3703">
              <w:t>Inschrijver mag uitsluitend voertuiggegevens verzamelen, opslaan, raadplegen en delen of op andere wijze verwerken, nadat hiervoor expliciete schriftelijke toestemming is gegeven door de VRK. Deze eis geldt ook voor het op afstand uitlezen, verzamelen, verzenden, opslaan, analyseren en delen van voertuiggegevens. Indien de toestemming wordt ingetrokken, moet verdere verwerking van de betreffende voertuiggegevens direct worden beëindigd, tenzij een wettelijke verplichting anders voorschrijft.</w:t>
            </w:r>
          </w:p>
        </w:tc>
      </w:tr>
    </w:tbl>
    <w:p w14:paraId="0E06D1FB" w14:textId="77777777" w:rsidR="00E957AB" w:rsidRPr="00E957AB" w:rsidRDefault="00E957AB" w:rsidP="00E957AB"/>
    <w:tbl>
      <w:tblPr>
        <w:tblStyle w:val="Tabelraster"/>
        <w:tblW w:w="8107" w:type="dxa"/>
        <w:tblLook w:val="0480" w:firstRow="0" w:lastRow="0" w:firstColumn="1" w:lastColumn="0" w:noHBand="0" w:noVBand="1"/>
      </w:tblPr>
      <w:tblGrid>
        <w:gridCol w:w="421"/>
        <w:gridCol w:w="7686"/>
      </w:tblGrid>
      <w:tr w:rsidR="00493F5F" w:rsidRPr="00EA38DB" w14:paraId="3A46CF64" w14:textId="77777777">
        <w:trPr>
          <w:cnfStyle w:val="000000100000" w:firstRow="0" w:lastRow="0" w:firstColumn="0" w:lastColumn="0" w:oddVBand="0" w:evenVBand="0" w:oddHBand="1" w:evenHBand="0" w:firstRowFirstColumn="0" w:firstRowLastColumn="0" w:lastRowFirstColumn="0" w:lastRowLastColumn="0"/>
        </w:trPr>
        <w:tc>
          <w:tcPr>
            <w:tcW w:w="8107" w:type="dxa"/>
            <w:gridSpan w:val="2"/>
            <w:shd w:val="clear" w:color="auto" w:fill="FFE8C9" w:themeFill="accent2" w:themeFillTint="33"/>
          </w:tcPr>
          <w:p w14:paraId="3C523EFA" w14:textId="77777777" w:rsidR="00493F5F" w:rsidRDefault="00493F5F">
            <w:pPr>
              <w:pStyle w:val="VRKhuisstijlstandaardtekst"/>
            </w:pPr>
            <w:r>
              <w:t>Advies en samenwerking</w:t>
            </w:r>
          </w:p>
        </w:tc>
      </w:tr>
      <w:tr w:rsidR="00493F5F" w:rsidRPr="00EA38DB" w14:paraId="6AA4113B"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498F0F9C" w14:textId="77777777" w:rsidR="00493F5F" w:rsidRPr="00EA38DB" w:rsidRDefault="00493F5F" w:rsidP="00493F5F">
            <w:pPr>
              <w:pStyle w:val="Nummeringeisen"/>
            </w:pPr>
          </w:p>
        </w:tc>
        <w:tc>
          <w:tcPr>
            <w:tcW w:w="7686" w:type="dxa"/>
          </w:tcPr>
          <w:p w14:paraId="1056BD2D" w14:textId="0DD1BB99" w:rsidR="00493F5F" w:rsidRPr="00EA38DB" w:rsidRDefault="00493F5F">
            <w:pPr>
              <w:pStyle w:val="VRKhuisstijlstandaardtekst"/>
            </w:pPr>
            <w:r w:rsidRPr="00EB4893">
              <w:t xml:space="preserve">Opdrachtnemer beschikt over aantoonbare expertise op het gebied van wagenparkbeheer en adviseert de VRK gedurende de looptijd van de overeenkomst </w:t>
            </w:r>
            <w:proofErr w:type="spellStart"/>
            <w:r>
              <w:t>pro-actief</w:t>
            </w:r>
            <w:proofErr w:type="spellEnd"/>
            <w:r>
              <w:t xml:space="preserve"> </w:t>
            </w:r>
            <w:r w:rsidRPr="00EB4893">
              <w:t>over marktontwikkelingen, aandrijftechnieken, wet- en regelgeving</w:t>
            </w:r>
            <w:r w:rsidR="00F572BE">
              <w:t xml:space="preserve"> </w:t>
            </w:r>
            <w:r w:rsidRPr="00EB4893">
              <w:t>en duurzaamheidsvraagstukken.</w:t>
            </w:r>
          </w:p>
        </w:tc>
      </w:tr>
      <w:tr w:rsidR="00493F5F" w:rsidRPr="00EA38DB" w14:paraId="7A177FC4" w14:textId="77777777">
        <w:trPr>
          <w:cnfStyle w:val="000000100000" w:firstRow="0" w:lastRow="0" w:firstColumn="0" w:lastColumn="0" w:oddVBand="0" w:evenVBand="0" w:oddHBand="1" w:evenHBand="0" w:firstRowFirstColumn="0" w:firstRowLastColumn="0" w:lastRowFirstColumn="0" w:lastRowLastColumn="0"/>
        </w:trPr>
        <w:tc>
          <w:tcPr>
            <w:tcW w:w="421" w:type="dxa"/>
          </w:tcPr>
          <w:p w14:paraId="3335F2E1" w14:textId="77777777" w:rsidR="00493F5F" w:rsidRPr="00EA38DB" w:rsidRDefault="00493F5F" w:rsidP="00493F5F">
            <w:pPr>
              <w:pStyle w:val="Nummeringeisen"/>
            </w:pPr>
          </w:p>
        </w:tc>
        <w:tc>
          <w:tcPr>
            <w:tcW w:w="7686" w:type="dxa"/>
          </w:tcPr>
          <w:p w14:paraId="37B3718A" w14:textId="65D2A46A" w:rsidR="00493F5F" w:rsidRPr="00EA38DB" w:rsidRDefault="000B6350">
            <w:pPr>
              <w:pStyle w:val="VRKhuisstijlstandaardtekst"/>
            </w:pPr>
            <w:r w:rsidRPr="000B6350">
              <w:t>Opdrachtnemer wijst voor de duur van de overeenkomst een vaste accountmanager aan die fungeert als primair aanspreekpunt voor de VRK. Indien de accountmanager wegens afwezigheid</w:t>
            </w:r>
            <w:r w:rsidR="009B0D5E">
              <w:t xml:space="preserve"> en/of uitdiensttreding</w:t>
            </w:r>
            <w:r w:rsidRPr="000B6350">
              <w:t xml:space="preserve"> niet</w:t>
            </w:r>
            <w:r w:rsidR="009B0D5E">
              <w:t xml:space="preserve"> meer beschikbaar of</w:t>
            </w:r>
            <w:r w:rsidRPr="000B6350">
              <w:t xml:space="preserve"> bereikbaar is, wijst Opdrachtnemer een vervanger aan en deelt de contactgegevens van deze vervanger</w:t>
            </w:r>
            <w:r w:rsidR="00C03135">
              <w:t>,</w:t>
            </w:r>
            <w:r w:rsidRPr="000B6350">
              <w:t xml:space="preserve"> voorafgaand aan de afwezigheid</w:t>
            </w:r>
            <w:r w:rsidR="00C03135">
              <w:t>,</w:t>
            </w:r>
            <w:r w:rsidRPr="000B6350">
              <w:t xml:space="preserve"> met de VRK.</w:t>
            </w:r>
          </w:p>
        </w:tc>
      </w:tr>
      <w:tr w:rsidR="00D221FE" w:rsidRPr="00EA38DB" w14:paraId="697C8DF1"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5CF23C2C" w14:textId="77777777" w:rsidR="00D221FE" w:rsidRPr="00EA38DB" w:rsidRDefault="00D221FE" w:rsidP="00493F5F">
            <w:pPr>
              <w:pStyle w:val="Nummeringeisen"/>
            </w:pPr>
          </w:p>
        </w:tc>
        <w:tc>
          <w:tcPr>
            <w:tcW w:w="7686" w:type="dxa"/>
          </w:tcPr>
          <w:p w14:paraId="1EB04147" w14:textId="77777777" w:rsidR="00D221FE" w:rsidRPr="000B6350" w:rsidRDefault="00D221FE" w:rsidP="00D221FE">
            <w:pPr>
              <w:pStyle w:val="VRKhuisstijlstandaardtekst"/>
            </w:pPr>
            <w:r w:rsidRPr="000B6350">
              <w:t>De accountmanager of diens vervanger bevestigt ontvangst van e-mails en terugbelverzoeken uiterlijk binnen vijf (5) werkdagen en draagt zorg voor een adequate opvolging van vragen, verzoeken en offerteaanvragen van de VRK.</w:t>
            </w:r>
          </w:p>
          <w:p w14:paraId="6AC50E0B" w14:textId="77777777" w:rsidR="00D221FE" w:rsidRDefault="00D221FE" w:rsidP="00D221FE">
            <w:pPr>
              <w:pStyle w:val="VRKhuisstijlstandaardtekst"/>
            </w:pPr>
          </w:p>
          <w:p w14:paraId="53FB446B" w14:textId="24B8A041" w:rsidR="00D221FE" w:rsidRPr="000B6350" w:rsidRDefault="00D221FE" w:rsidP="00D221FE">
            <w:pPr>
              <w:pStyle w:val="VRKhuisstijlstandaardtekst"/>
            </w:pPr>
            <w:r w:rsidRPr="000B6350">
              <w:t xml:space="preserve">Indien Opdrachtnemer structureel niet voldoet aan deze verplichting, ondanks een schriftelijke ingebrekestelling door de VRK, is de VRK gerechtigd offertes voor de betreffende aanvraag bij derden op </w:t>
            </w:r>
            <w:r w:rsidRPr="000B6350">
              <w:lastRenderedPageBreak/>
              <w:t>te vragen en de betreffende bestelling buiten de overeenkomst om te plaatsen, zonder dat hieruit enige aansprakelijkheid of schadevergoeding voortvloeit voor de VRK.</w:t>
            </w:r>
          </w:p>
        </w:tc>
      </w:tr>
      <w:tr w:rsidR="00493F5F" w:rsidRPr="00EA38DB" w14:paraId="74E6E306" w14:textId="77777777">
        <w:trPr>
          <w:cnfStyle w:val="000000100000" w:firstRow="0" w:lastRow="0" w:firstColumn="0" w:lastColumn="0" w:oddVBand="0" w:evenVBand="0" w:oddHBand="1" w:evenHBand="0" w:firstRowFirstColumn="0" w:firstRowLastColumn="0" w:lastRowFirstColumn="0" w:lastRowLastColumn="0"/>
        </w:trPr>
        <w:tc>
          <w:tcPr>
            <w:tcW w:w="421" w:type="dxa"/>
          </w:tcPr>
          <w:p w14:paraId="728D6ABA" w14:textId="77777777" w:rsidR="00493F5F" w:rsidRPr="00EA38DB" w:rsidRDefault="00493F5F" w:rsidP="00493F5F">
            <w:pPr>
              <w:pStyle w:val="Nummeringeisen"/>
            </w:pPr>
          </w:p>
        </w:tc>
        <w:tc>
          <w:tcPr>
            <w:tcW w:w="7686" w:type="dxa"/>
          </w:tcPr>
          <w:p w14:paraId="36444A65" w14:textId="32DF7B59" w:rsidR="00493F5F" w:rsidRPr="00EA38DB" w:rsidRDefault="00B76FC9">
            <w:pPr>
              <w:pStyle w:val="VRKhuisstijlstandaardtekst"/>
            </w:pPr>
            <w:r w:rsidRPr="00B76FC9">
              <w:t>Opdrachtnemer informeert</w:t>
            </w:r>
            <w:r w:rsidR="00447439">
              <w:t xml:space="preserve"> en adviseert</w:t>
            </w:r>
            <w:r w:rsidRPr="00B76FC9">
              <w:t xml:space="preserve"> de VRK </w:t>
            </w:r>
            <w:r w:rsidR="00447439">
              <w:t>gevraagd en ongevraagd</w:t>
            </w:r>
            <w:r w:rsidRPr="00B76FC9">
              <w:t xml:space="preserve"> over wijzigingen in productie, modeljaarwijzigingen, einde-productie meldingen en verwachte levertijden.</w:t>
            </w:r>
          </w:p>
        </w:tc>
      </w:tr>
      <w:tr w:rsidR="00493F5F" w:rsidRPr="00EA38DB" w14:paraId="0C8A602B"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58A05151" w14:textId="77777777" w:rsidR="00493F5F" w:rsidRPr="00EA38DB" w:rsidRDefault="00493F5F" w:rsidP="00493F5F">
            <w:pPr>
              <w:pStyle w:val="Nummeringeisen"/>
            </w:pPr>
          </w:p>
        </w:tc>
        <w:tc>
          <w:tcPr>
            <w:tcW w:w="7686" w:type="dxa"/>
          </w:tcPr>
          <w:p w14:paraId="195C7F3F" w14:textId="45027FB9" w:rsidR="00493F5F" w:rsidRDefault="00F572BE">
            <w:pPr>
              <w:pStyle w:val="VRKhuisstijlstandaardtekst"/>
            </w:pPr>
            <w:r>
              <w:t xml:space="preserve">Opdrachtnemer kan op verzoek van de VRK een Total </w:t>
            </w:r>
            <w:proofErr w:type="spellStart"/>
            <w:r>
              <w:t>Cost</w:t>
            </w:r>
            <w:proofErr w:type="spellEnd"/>
            <w:r>
              <w:t xml:space="preserve"> of Ownership (TCO) berekening maken per merk en type voertuig.</w:t>
            </w:r>
          </w:p>
        </w:tc>
      </w:tr>
      <w:tr w:rsidR="00493F5F" w:rsidRPr="00EA38DB" w14:paraId="0DF3FB89" w14:textId="77777777">
        <w:trPr>
          <w:cnfStyle w:val="000000100000" w:firstRow="0" w:lastRow="0" w:firstColumn="0" w:lastColumn="0" w:oddVBand="0" w:evenVBand="0" w:oddHBand="1" w:evenHBand="0" w:firstRowFirstColumn="0" w:firstRowLastColumn="0" w:lastRowFirstColumn="0" w:lastRowLastColumn="0"/>
        </w:trPr>
        <w:tc>
          <w:tcPr>
            <w:tcW w:w="421" w:type="dxa"/>
          </w:tcPr>
          <w:p w14:paraId="339801A7" w14:textId="77777777" w:rsidR="00493F5F" w:rsidRPr="00EA38DB" w:rsidRDefault="00493F5F" w:rsidP="00493F5F">
            <w:pPr>
              <w:pStyle w:val="Nummeringeisen"/>
            </w:pPr>
          </w:p>
        </w:tc>
        <w:tc>
          <w:tcPr>
            <w:tcW w:w="7686" w:type="dxa"/>
          </w:tcPr>
          <w:p w14:paraId="698427B3" w14:textId="21140559" w:rsidR="0072187C" w:rsidRPr="00D0066C" w:rsidRDefault="00BA0F8F" w:rsidP="0091400F">
            <w:pPr>
              <w:pStyle w:val="VRKhuisstijlstandaardtekst"/>
            </w:pPr>
            <w:r>
              <w:t>Bij onverhoopte leveringsproblemen, vertragingen, uitloop van werkzaamheden of andere zaken die</w:t>
            </w:r>
            <w:r w:rsidR="00F86FD6">
              <w:t xml:space="preserve"> de levering van de voertuigen vertragen</w:t>
            </w:r>
            <w:r w:rsidR="00553563">
              <w:t xml:space="preserve"> of wanneer de levering in zijn geheel niet kan plaatsvinden</w:t>
            </w:r>
            <w:r w:rsidR="00F86FD6">
              <w:t>, is Opdrachtnemer verplicht dit binnen drie (3) werkdagen te melden aan de VRK</w:t>
            </w:r>
            <w:r w:rsidR="00553563">
              <w:t xml:space="preserve"> inclusief een voorstel </w:t>
            </w:r>
            <w:r w:rsidR="00EE73E6">
              <w:t>om de vertraging zo klein mogelijk te maken en/of alternatieve voorstelle</w:t>
            </w:r>
            <w:r w:rsidR="00281645">
              <w:t>n te bieden.</w:t>
            </w:r>
          </w:p>
        </w:tc>
      </w:tr>
    </w:tbl>
    <w:p w14:paraId="087F9974" w14:textId="77777777" w:rsidR="00EC4BC9" w:rsidRPr="00EC4BC9" w:rsidRDefault="00EC4BC9" w:rsidP="00EC4BC9"/>
    <w:tbl>
      <w:tblPr>
        <w:tblStyle w:val="Tabelraster"/>
        <w:tblW w:w="8107" w:type="dxa"/>
        <w:tblLook w:val="0480" w:firstRow="0" w:lastRow="0" w:firstColumn="1" w:lastColumn="0" w:noHBand="0" w:noVBand="1"/>
      </w:tblPr>
      <w:tblGrid>
        <w:gridCol w:w="421"/>
        <w:gridCol w:w="7686"/>
      </w:tblGrid>
      <w:tr w:rsidR="009C60AA" w:rsidRPr="00EA38DB" w14:paraId="350B1D13" w14:textId="77777777">
        <w:trPr>
          <w:cnfStyle w:val="000000100000" w:firstRow="0" w:lastRow="0" w:firstColumn="0" w:lastColumn="0" w:oddVBand="0" w:evenVBand="0" w:oddHBand="1" w:evenHBand="0" w:firstRowFirstColumn="0" w:firstRowLastColumn="0" w:lastRowFirstColumn="0" w:lastRowLastColumn="0"/>
        </w:trPr>
        <w:tc>
          <w:tcPr>
            <w:tcW w:w="8107" w:type="dxa"/>
            <w:gridSpan w:val="2"/>
            <w:shd w:val="clear" w:color="auto" w:fill="FFE8C9" w:themeFill="accent2" w:themeFillTint="33"/>
          </w:tcPr>
          <w:p w14:paraId="4780D8D4" w14:textId="2CE2AC91" w:rsidR="009C60AA" w:rsidRDefault="00493F5F">
            <w:pPr>
              <w:pStyle w:val="VRKhuisstijlstandaardtekst"/>
            </w:pPr>
            <w:r>
              <w:t>G</w:t>
            </w:r>
            <w:r w:rsidR="009C60AA">
              <w:t>arantie</w:t>
            </w:r>
          </w:p>
        </w:tc>
      </w:tr>
      <w:tr w:rsidR="004F4009" w:rsidRPr="00EA38DB" w14:paraId="357EC6B5"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06673680" w14:textId="77777777" w:rsidR="004F4009" w:rsidRPr="00EA38DB" w:rsidRDefault="004F4009" w:rsidP="00493F5F">
            <w:pPr>
              <w:pStyle w:val="Nummeringeisen"/>
            </w:pPr>
          </w:p>
        </w:tc>
        <w:tc>
          <w:tcPr>
            <w:tcW w:w="7686" w:type="dxa"/>
          </w:tcPr>
          <w:p w14:paraId="40A282C0" w14:textId="3D3FE85F" w:rsidR="004F4009" w:rsidRPr="00EA38DB" w:rsidRDefault="009C7E4C">
            <w:pPr>
              <w:pStyle w:val="VRKhuisstijlstandaardtekst"/>
            </w:pPr>
            <w:r>
              <w:t>De garantie</w:t>
            </w:r>
            <w:r w:rsidR="00381A36">
              <w:t xml:space="preserve"> op alle fabrieksonderdelen</w:t>
            </w:r>
            <w:r w:rsidR="00962FAD">
              <w:t xml:space="preserve">, eventuele </w:t>
            </w:r>
            <w:r w:rsidR="004B4658">
              <w:t>laadkabels</w:t>
            </w:r>
            <w:r w:rsidR="00D35053">
              <w:t>,</w:t>
            </w:r>
            <w:r w:rsidR="002B17C2">
              <w:t xml:space="preserve"> </w:t>
            </w:r>
            <w:r w:rsidR="00085E39">
              <w:t>opties, extra’s,</w:t>
            </w:r>
            <w:r w:rsidR="00D35053">
              <w:t xml:space="preserve"> de lak, </w:t>
            </w:r>
            <w:r w:rsidR="00704EB7">
              <w:t>op- en inbouw van bijvoorbeeld optische- en geluidss</w:t>
            </w:r>
            <w:r w:rsidR="0089415F">
              <w:t>i</w:t>
            </w:r>
            <w:r w:rsidR="00704EB7">
              <w:t xml:space="preserve">gnalen en communicatiemiddelen, </w:t>
            </w:r>
            <w:r w:rsidR="00D35053">
              <w:t xml:space="preserve">eventuele </w:t>
            </w:r>
            <w:proofErr w:type="spellStart"/>
            <w:r w:rsidR="00D35053">
              <w:t>wrap</w:t>
            </w:r>
            <w:proofErr w:type="spellEnd"/>
            <w:r w:rsidR="00D35053">
              <w:t xml:space="preserve"> of spuitwerk en </w:t>
            </w:r>
            <w:proofErr w:type="spellStart"/>
            <w:r w:rsidR="00D35053">
              <w:t>striping</w:t>
            </w:r>
            <w:proofErr w:type="spellEnd"/>
            <w:r>
              <w:t xml:space="preserve"> bedraagt</w:t>
            </w:r>
            <w:r w:rsidR="00CC2242">
              <w:t xml:space="preserve"> minimaal 24 maanden. De garantietermijn gaat in op de dag van aflevering en acceptatie op locatie van de VRK.</w:t>
            </w:r>
            <w:r w:rsidR="00425B1A">
              <w:t xml:space="preserve"> Indien</w:t>
            </w:r>
            <w:r w:rsidR="009A35D1">
              <w:t xml:space="preserve"> het merk of type voertuig een langere garantietermijn hanteert, is deze langere garantietermijn van toepassing.</w:t>
            </w:r>
          </w:p>
        </w:tc>
      </w:tr>
      <w:tr w:rsidR="004F4009" w:rsidRPr="00EA38DB" w14:paraId="27FB8074" w14:textId="77777777">
        <w:trPr>
          <w:cnfStyle w:val="000000100000" w:firstRow="0" w:lastRow="0" w:firstColumn="0" w:lastColumn="0" w:oddVBand="0" w:evenVBand="0" w:oddHBand="1" w:evenHBand="0" w:firstRowFirstColumn="0" w:firstRowLastColumn="0" w:lastRowFirstColumn="0" w:lastRowLastColumn="0"/>
        </w:trPr>
        <w:tc>
          <w:tcPr>
            <w:tcW w:w="421" w:type="dxa"/>
          </w:tcPr>
          <w:p w14:paraId="5B99E81E" w14:textId="77777777" w:rsidR="004F4009" w:rsidRPr="00EA38DB" w:rsidRDefault="004F4009" w:rsidP="00493F5F">
            <w:pPr>
              <w:pStyle w:val="Nummeringeisen"/>
            </w:pPr>
          </w:p>
        </w:tc>
        <w:tc>
          <w:tcPr>
            <w:tcW w:w="7686" w:type="dxa"/>
          </w:tcPr>
          <w:p w14:paraId="3A6AA2FC" w14:textId="05532278" w:rsidR="004F4009" w:rsidRPr="00EA38DB" w:rsidRDefault="00311E15">
            <w:pPr>
              <w:pStyle w:val="VRKhuisstijlstandaardtekst"/>
            </w:pPr>
            <w:r>
              <w:t>Garantie</w:t>
            </w:r>
            <w:r w:rsidR="00EA7DFF">
              <w:t>reparaties worden uitgevoerd door Opdrachtnemer. Opdrachtnemer zorgt tevens voor de transportbewegingen en -kosten</w:t>
            </w:r>
            <w:r w:rsidR="009018CC">
              <w:t xml:space="preserve"> van de voertuigen.</w:t>
            </w:r>
          </w:p>
        </w:tc>
      </w:tr>
      <w:tr w:rsidR="004F4009" w:rsidRPr="00EA38DB" w14:paraId="2D06D138"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767BB2FC" w14:textId="77777777" w:rsidR="004F4009" w:rsidRPr="00EA38DB" w:rsidRDefault="004F4009" w:rsidP="00493F5F">
            <w:pPr>
              <w:pStyle w:val="Nummeringeisen"/>
            </w:pPr>
          </w:p>
        </w:tc>
        <w:tc>
          <w:tcPr>
            <w:tcW w:w="7686" w:type="dxa"/>
          </w:tcPr>
          <w:p w14:paraId="028E6D61" w14:textId="1A68EB40" w:rsidR="004F4009" w:rsidRPr="00EA38DB" w:rsidRDefault="007E2ABD">
            <w:pPr>
              <w:pStyle w:val="VRKhuisstijlstandaardtekst"/>
            </w:pPr>
            <w:r w:rsidRPr="007E2ABD">
              <w:t>Opdrachtnemer informeert de VRK direct over terugroepacties die betrekking hebben op geleverde voertuigen</w:t>
            </w:r>
            <w:r w:rsidR="0030373D">
              <w:t>.</w:t>
            </w:r>
          </w:p>
        </w:tc>
      </w:tr>
    </w:tbl>
    <w:p w14:paraId="59360F18" w14:textId="77777777" w:rsidR="00777825" w:rsidRDefault="00777825" w:rsidP="00442A81"/>
    <w:tbl>
      <w:tblPr>
        <w:tblStyle w:val="Tabelraster"/>
        <w:tblW w:w="8107" w:type="dxa"/>
        <w:tblLook w:val="0480" w:firstRow="0" w:lastRow="0" w:firstColumn="1" w:lastColumn="0" w:noHBand="0" w:noVBand="1"/>
      </w:tblPr>
      <w:tblGrid>
        <w:gridCol w:w="421"/>
        <w:gridCol w:w="7686"/>
      </w:tblGrid>
      <w:tr w:rsidR="00777825" w:rsidRPr="00EA38DB" w14:paraId="3F4B2DD4" w14:textId="77777777">
        <w:trPr>
          <w:cnfStyle w:val="000000100000" w:firstRow="0" w:lastRow="0" w:firstColumn="0" w:lastColumn="0" w:oddVBand="0" w:evenVBand="0" w:oddHBand="1" w:evenHBand="0" w:firstRowFirstColumn="0" w:firstRowLastColumn="0" w:lastRowFirstColumn="0" w:lastRowLastColumn="0"/>
        </w:trPr>
        <w:tc>
          <w:tcPr>
            <w:tcW w:w="8107" w:type="dxa"/>
            <w:gridSpan w:val="2"/>
            <w:shd w:val="clear" w:color="auto" w:fill="FFE8C9" w:themeFill="accent2" w:themeFillTint="33"/>
          </w:tcPr>
          <w:p w14:paraId="79C6161C" w14:textId="30A7E542" w:rsidR="00777825" w:rsidRDefault="001A4519">
            <w:pPr>
              <w:pStyle w:val="VRKhuisstijlstandaardtekst"/>
            </w:pPr>
            <w:r>
              <w:t>Ketenverantwoordelijkheid</w:t>
            </w:r>
          </w:p>
        </w:tc>
      </w:tr>
      <w:tr w:rsidR="00777825" w:rsidRPr="00EA38DB" w14:paraId="2DB3F079"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4229E905" w14:textId="77777777" w:rsidR="00777825" w:rsidRPr="00EA38DB" w:rsidRDefault="00777825" w:rsidP="00493F5F">
            <w:pPr>
              <w:pStyle w:val="Nummeringeisen"/>
            </w:pPr>
          </w:p>
        </w:tc>
        <w:tc>
          <w:tcPr>
            <w:tcW w:w="7686" w:type="dxa"/>
          </w:tcPr>
          <w:p w14:paraId="5CDD37D6" w14:textId="06B36D7A" w:rsidR="00777825" w:rsidRPr="00EA38DB" w:rsidRDefault="000543C0">
            <w:pPr>
              <w:pStyle w:val="VRKhuisstijlstandaardtekst"/>
            </w:pPr>
            <w:r>
              <w:t xml:space="preserve">Opdrachtnemer </w:t>
            </w:r>
            <w:r w:rsidR="003627EC" w:rsidRPr="003627EC">
              <w:t xml:space="preserve">dient aantoonbaar invulling te geven aan maatschappelijk verantwoorde ketenverantwoordelijkheid binnen de eigen organisatie en de relevante toeleveringsketen. </w:t>
            </w:r>
            <w:r>
              <w:t>Opdrachtnemer</w:t>
            </w:r>
            <w:r w:rsidR="003627EC" w:rsidRPr="003627EC">
              <w:t xml:space="preserve"> verklaart actief maatregelen te treffen ter voorkoming van schendingen van mensenrechten, kinderarbeid, dwangarbeid, discriminatie en corruptie. Daarnaast houdt de </w:t>
            </w:r>
            <w:r w:rsidR="00AA0C42">
              <w:t>Opdrachtnemer</w:t>
            </w:r>
            <w:r w:rsidR="003627EC" w:rsidRPr="003627EC">
              <w:t xml:space="preserve"> toezicht op leveranciers en onderaannemers en spreekt deze aan op geconstateerde tekortkomingen. Op verzoek van de VRK dient de </w:t>
            </w:r>
            <w:r w:rsidR="00AA0C42">
              <w:t>Opdrachtnemer</w:t>
            </w:r>
            <w:r w:rsidR="003627EC" w:rsidRPr="003627EC">
              <w:t xml:space="preserve"> deze werkwijze en de getroffen maatregelen te kunnen onderbouwen met passende documentatie.</w:t>
            </w:r>
          </w:p>
        </w:tc>
      </w:tr>
    </w:tbl>
    <w:p w14:paraId="091EB302" w14:textId="77777777" w:rsidR="00777825" w:rsidRDefault="00777825" w:rsidP="00442A81"/>
    <w:tbl>
      <w:tblPr>
        <w:tblStyle w:val="Tabelraster"/>
        <w:tblW w:w="8107" w:type="dxa"/>
        <w:tblLook w:val="0480" w:firstRow="0" w:lastRow="0" w:firstColumn="1" w:lastColumn="0" w:noHBand="0" w:noVBand="1"/>
      </w:tblPr>
      <w:tblGrid>
        <w:gridCol w:w="421"/>
        <w:gridCol w:w="7686"/>
      </w:tblGrid>
      <w:tr w:rsidR="00777825" w:rsidRPr="00EA38DB" w14:paraId="2B74EA0E" w14:textId="77777777">
        <w:trPr>
          <w:cnfStyle w:val="000000100000" w:firstRow="0" w:lastRow="0" w:firstColumn="0" w:lastColumn="0" w:oddVBand="0" w:evenVBand="0" w:oddHBand="1" w:evenHBand="0" w:firstRowFirstColumn="0" w:firstRowLastColumn="0" w:lastRowFirstColumn="0" w:lastRowLastColumn="0"/>
        </w:trPr>
        <w:tc>
          <w:tcPr>
            <w:tcW w:w="8107" w:type="dxa"/>
            <w:gridSpan w:val="2"/>
            <w:shd w:val="clear" w:color="auto" w:fill="FFE8C9" w:themeFill="accent2" w:themeFillTint="33"/>
          </w:tcPr>
          <w:p w14:paraId="25FB0ED6" w14:textId="67ABD5C4" w:rsidR="00777825" w:rsidRDefault="00BE7FAD">
            <w:pPr>
              <w:pStyle w:val="VRKhuisstijlstandaardtekst"/>
            </w:pPr>
            <w:r>
              <w:t>Bestelling</w:t>
            </w:r>
            <w:r w:rsidR="0024392F">
              <w:t>, levering</w:t>
            </w:r>
            <w:r>
              <w:t xml:space="preserve"> en f</w:t>
            </w:r>
            <w:r w:rsidR="00CC5DA0">
              <w:t>acturatie</w:t>
            </w:r>
          </w:p>
        </w:tc>
      </w:tr>
      <w:tr w:rsidR="003766DF" w:rsidRPr="00EA38DB" w14:paraId="616CF68E"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52E82DB0" w14:textId="77777777" w:rsidR="003766DF" w:rsidRPr="00EA38DB" w:rsidRDefault="003766DF" w:rsidP="00493F5F">
            <w:pPr>
              <w:pStyle w:val="Nummeringeisen"/>
            </w:pPr>
          </w:p>
        </w:tc>
        <w:tc>
          <w:tcPr>
            <w:tcW w:w="7686" w:type="dxa"/>
          </w:tcPr>
          <w:p w14:paraId="302DA057" w14:textId="5AA4F2A5" w:rsidR="003766DF" w:rsidRDefault="003766DF">
            <w:pPr>
              <w:pStyle w:val="VRKhuisstijlstandaardtekst"/>
            </w:pPr>
            <w:r w:rsidRPr="003766DF">
              <w:t xml:space="preserve">Opdrachtnemer verstrekt binnen </w:t>
            </w:r>
            <w:r w:rsidR="00620A64">
              <w:t>vijf</w:t>
            </w:r>
            <w:r>
              <w:t>tien</w:t>
            </w:r>
            <w:r w:rsidRPr="003766DF">
              <w:t xml:space="preserve"> </w:t>
            </w:r>
            <w:r w:rsidR="00620A64">
              <w:t xml:space="preserve">(15) </w:t>
            </w:r>
            <w:r w:rsidRPr="003766DF">
              <w:t>werkdagen na een offerteaanvraag</w:t>
            </w:r>
            <w:r>
              <w:t xml:space="preserve"> of adviesbespreking</w:t>
            </w:r>
            <w:r w:rsidRPr="003766DF">
              <w:t xml:space="preserve"> een volledige offerte inclusief </w:t>
            </w:r>
            <w:r w:rsidR="00057C4A">
              <w:t xml:space="preserve">de verwachte </w:t>
            </w:r>
            <w:r w:rsidRPr="003766DF">
              <w:t>levertij</w:t>
            </w:r>
            <w:r w:rsidR="00057C4A">
              <w:t>d</w:t>
            </w:r>
            <w:r w:rsidRPr="003766DF">
              <w:t>.</w:t>
            </w:r>
            <w:r w:rsidR="001F6802">
              <w:t xml:space="preserve"> Van deze termijn mag alleen afgeweken worden na schriftelijke toestemming van de VRK.</w:t>
            </w:r>
            <w:r w:rsidR="008F06D3">
              <w:t xml:space="preserve"> Indien hier niet aan kan worden voldaan</w:t>
            </w:r>
            <w:r w:rsidR="001F6802">
              <w:t xml:space="preserve"> </w:t>
            </w:r>
            <w:r w:rsidR="00057C4A">
              <w:t>en/</w:t>
            </w:r>
            <w:r w:rsidR="001F6802">
              <w:t xml:space="preserve">of wanneer </w:t>
            </w:r>
            <w:r w:rsidR="00D90918">
              <w:t>Opdrachtnemer niet reageert op e-mails en telefoonoproepen</w:t>
            </w:r>
            <w:r w:rsidR="008F06D3">
              <w:t xml:space="preserve">, is de VRK gerechtigd om de offerte </w:t>
            </w:r>
            <w:r w:rsidR="008D7DC1">
              <w:t xml:space="preserve">bij derden </w:t>
            </w:r>
            <w:r w:rsidR="008F06D3">
              <w:t>op te vragen</w:t>
            </w:r>
            <w:r w:rsidR="00DD47EF">
              <w:t xml:space="preserve"> en de bestelling elders te plaatsen.</w:t>
            </w:r>
          </w:p>
        </w:tc>
      </w:tr>
      <w:tr w:rsidR="00951FB0" w:rsidRPr="00EA38DB" w14:paraId="65127DCC" w14:textId="77777777">
        <w:trPr>
          <w:cnfStyle w:val="000000100000" w:firstRow="0" w:lastRow="0" w:firstColumn="0" w:lastColumn="0" w:oddVBand="0" w:evenVBand="0" w:oddHBand="1" w:evenHBand="0" w:firstRowFirstColumn="0" w:firstRowLastColumn="0" w:lastRowFirstColumn="0" w:lastRowLastColumn="0"/>
        </w:trPr>
        <w:tc>
          <w:tcPr>
            <w:tcW w:w="421" w:type="dxa"/>
          </w:tcPr>
          <w:p w14:paraId="1757D8FF" w14:textId="77777777" w:rsidR="00951FB0" w:rsidRPr="00EA38DB" w:rsidRDefault="00951FB0" w:rsidP="00493F5F">
            <w:pPr>
              <w:pStyle w:val="Nummeringeisen"/>
            </w:pPr>
          </w:p>
        </w:tc>
        <w:tc>
          <w:tcPr>
            <w:tcW w:w="7686" w:type="dxa"/>
          </w:tcPr>
          <w:p w14:paraId="26E30ACC" w14:textId="3C5CBFB3" w:rsidR="00951FB0" w:rsidRDefault="00951FB0">
            <w:pPr>
              <w:pStyle w:val="VRKhuisstijlstandaardtekst"/>
            </w:pPr>
            <w:r>
              <w:t>Offertes bevatten minimaal:</w:t>
            </w:r>
          </w:p>
          <w:p w14:paraId="52B7DB1F" w14:textId="1AF43AAC" w:rsidR="00F677AF" w:rsidRDefault="00F677AF" w:rsidP="00951FB0">
            <w:pPr>
              <w:pStyle w:val="VRKhuisstijlstandaardtekst"/>
              <w:numPr>
                <w:ilvl w:val="0"/>
                <w:numId w:val="25"/>
              </w:numPr>
            </w:pPr>
            <w:r>
              <w:t xml:space="preserve">Merk, type en uitvoering van het voertuig </w:t>
            </w:r>
          </w:p>
          <w:p w14:paraId="6F2202B5" w14:textId="43EC1394" w:rsidR="00951FB0" w:rsidRDefault="00951FB0" w:rsidP="00951FB0">
            <w:pPr>
              <w:pStyle w:val="VRKhuisstijlstandaardtekst"/>
              <w:numPr>
                <w:ilvl w:val="0"/>
                <w:numId w:val="25"/>
              </w:numPr>
            </w:pPr>
            <w:r>
              <w:t>Netto dealerprijs inclusief korting</w:t>
            </w:r>
          </w:p>
          <w:p w14:paraId="06CEC85A" w14:textId="77777777" w:rsidR="00951FB0" w:rsidRDefault="00951FB0" w:rsidP="00951FB0">
            <w:pPr>
              <w:pStyle w:val="VRKhuisstijlstandaardtekst"/>
              <w:numPr>
                <w:ilvl w:val="0"/>
                <w:numId w:val="25"/>
              </w:numPr>
            </w:pPr>
            <w:r>
              <w:t>Prijs optiepakket</w:t>
            </w:r>
          </w:p>
          <w:p w14:paraId="45E8DC11" w14:textId="77777777" w:rsidR="00951FB0" w:rsidRDefault="00951FB0" w:rsidP="00951FB0">
            <w:pPr>
              <w:pStyle w:val="VRKhuisstijlstandaardtekst"/>
              <w:numPr>
                <w:ilvl w:val="0"/>
                <w:numId w:val="25"/>
              </w:numPr>
            </w:pPr>
            <w:r>
              <w:t>Prijs extra’s</w:t>
            </w:r>
          </w:p>
          <w:p w14:paraId="114F5AEF" w14:textId="77777777" w:rsidR="00951FB0" w:rsidRDefault="00951FB0" w:rsidP="00951FB0">
            <w:pPr>
              <w:pStyle w:val="VRKhuisstijlstandaardtekst"/>
              <w:numPr>
                <w:ilvl w:val="0"/>
                <w:numId w:val="25"/>
              </w:numPr>
            </w:pPr>
            <w:r>
              <w:t>Overeengekomen intermediair vergoeding</w:t>
            </w:r>
          </w:p>
          <w:p w14:paraId="2C6045BD" w14:textId="77777777" w:rsidR="00951FB0" w:rsidRDefault="00951FB0" w:rsidP="00951FB0">
            <w:pPr>
              <w:pStyle w:val="VRKhuisstijlstandaardtekst"/>
              <w:numPr>
                <w:ilvl w:val="0"/>
                <w:numId w:val="25"/>
              </w:numPr>
            </w:pPr>
            <w:r>
              <w:t>Overeengekomen kosten rijklaar maken</w:t>
            </w:r>
          </w:p>
          <w:p w14:paraId="04601F02" w14:textId="06457164" w:rsidR="00951FB0" w:rsidRDefault="00CA5151" w:rsidP="00951FB0">
            <w:pPr>
              <w:pStyle w:val="VRKhuisstijlstandaardtekst"/>
              <w:numPr>
                <w:ilvl w:val="0"/>
                <w:numId w:val="25"/>
              </w:numPr>
            </w:pPr>
            <w:r>
              <w:t>Vaste o</w:t>
            </w:r>
            <w:r w:rsidR="00951FB0">
              <w:t>verheidskosten</w:t>
            </w:r>
          </w:p>
          <w:p w14:paraId="76923DCE" w14:textId="77777777" w:rsidR="00951FB0" w:rsidRDefault="00951FB0" w:rsidP="00951FB0">
            <w:pPr>
              <w:pStyle w:val="VRKhuisstijlstandaardtekst"/>
              <w:numPr>
                <w:ilvl w:val="0"/>
                <w:numId w:val="25"/>
              </w:numPr>
            </w:pPr>
            <w:r>
              <w:t>Bpm</w:t>
            </w:r>
          </w:p>
          <w:p w14:paraId="202C785E" w14:textId="2724310A" w:rsidR="00951FB0" w:rsidRPr="003766DF" w:rsidRDefault="00951FB0">
            <w:pPr>
              <w:pStyle w:val="VRKhuisstijlstandaardtekst"/>
              <w:numPr>
                <w:ilvl w:val="0"/>
                <w:numId w:val="25"/>
              </w:numPr>
            </w:pPr>
            <w:r>
              <w:t xml:space="preserve">Btw </w:t>
            </w:r>
          </w:p>
        </w:tc>
      </w:tr>
      <w:tr w:rsidR="000A04DC" w:rsidRPr="00EA38DB" w14:paraId="34F5FBEE"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28C55270" w14:textId="77777777" w:rsidR="000A04DC" w:rsidRPr="00EA38DB" w:rsidRDefault="000A04DC" w:rsidP="00493F5F">
            <w:pPr>
              <w:pStyle w:val="Nummeringeisen"/>
            </w:pPr>
          </w:p>
        </w:tc>
        <w:tc>
          <w:tcPr>
            <w:tcW w:w="7686" w:type="dxa"/>
          </w:tcPr>
          <w:p w14:paraId="34F84EDB" w14:textId="74C2A151" w:rsidR="000A04DC" w:rsidRPr="003766DF" w:rsidRDefault="000A04DC">
            <w:pPr>
              <w:pStyle w:val="VRKhuisstijlstandaardtekst"/>
            </w:pPr>
            <w:r>
              <w:t>Offertes hebben een gestand</w:t>
            </w:r>
            <w:r w:rsidR="00512518">
              <w:t>doeningstermijn van 60 dagen.</w:t>
            </w:r>
          </w:p>
        </w:tc>
      </w:tr>
      <w:tr w:rsidR="00777825" w:rsidRPr="00EA38DB" w14:paraId="56E74BD7" w14:textId="77777777">
        <w:trPr>
          <w:cnfStyle w:val="000000100000" w:firstRow="0" w:lastRow="0" w:firstColumn="0" w:lastColumn="0" w:oddVBand="0" w:evenVBand="0" w:oddHBand="1" w:evenHBand="0" w:firstRowFirstColumn="0" w:firstRowLastColumn="0" w:lastRowFirstColumn="0" w:lastRowLastColumn="0"/>
        </w:trPr>
        <w:tc>
          <w:tcPr>
            <w:tcW w:w="421" w:type="dxa"/>
          </w:tcPr>
          <w:p w14:paraId="3F43EB69" w14:textId="77777777" w:rsidR="00777825" w:rsidRPr="00EA38DB" w:rsidRDefault="00777825" w:rsidP="00493F5F">
            <w:pPr>
              <w:pStyle w:val="Nummeringeisen"/>
            </w:pPr>
          </w:p>
        </w:tc>
        <w:tc>
          <w:tcPr>
            <w:tcW w:w="7686" w:type="dxa"/>
          </w:tcPr>
          <w:p w14:paraId="2BAAEA32" w14:textId="5F796E6F" w:rsidR="00777825" w:rsidRPr="00EA38DB" w:rsidRDefault="00377E8F">
            <w:pPr>
              <w:pStyle w:val="VRKhuisstijlstandaardtekst"/>
            </w:pPr>
            <w:r>
              <w:t>De prijs</w:t>
            </w:r>
            <w:r w:rsidR="00934FE1">
              <w:t xml:space="preserve"> voor het voertuig en de </w:t>
            </w:r>
            <w:r w:rsidR="00951D20">
              <w:t>overeengekomen intermediair</w:t>
            </w:r>
            <w:r w:rsidR="00BA66D1">
              <w:t xml:space="preserve"> en kosten rijklaar maken</w:t>
            </w:r>
            <w:r>
              <w:t xml:space="preserve"> van de door VRK goedgekeurde offerte is </w:t>
            </w:r>
            <w:r w:rsidR="00951D20">
              <w:t>bindend</w:t>
            </w:r>
            <w:r>
              <w:t xml:space="preserve">, ook </w:t>
            </w:r>
            <w:r w:rsidR="00C72E3E">
              <w:t>wanneer</w:t>
            </w:r>
            <w:r>
              <w:t xml:space="preserve"> de levering in het opvolgende jaar plaatsvindt.</w:t>
            </w:r>
            <w:r w:rsidR="00D43790">
              <w:t xml:space="preserve"> </w:t>
            </w:r>
          </w:p>
        </w:tc>
      </w:tr>
      <w:tr w:rsidR="00777825" w:rsidRPr="00EA38DB" w14:paraId="127E8F4D"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0255627B" w14:textId="77777777" w:rsidR="00777825" w:rsidRPr="00EA38DB" w:rsidRDefault="00777825" w:rsidP="00493F5F">
            <w:pPr>
              <w:pStyle w:val="Nummeringeisen"/>
            </w:pPr>
          </w:p>
        </w:tc>
        <w:tc>
          <w:tcPr>
            <w:tcW w:w="7686" w:type="dxa"/>
          </w:tcPr>
          <w:p w14:paraId="20AFC753" w14:textId="7B4F57C1" w:rsidR="00777825" w:rsidRPr="00EA38DB" w:rsidRDefault="00377E8F">
            <w:pPr>
              <w:pStyle w:val="VRKhuisstijlstandaardtekst"/>
            </w:pPr>
            <w:r>
              <w:t>Bestellingen worden geplaatst door het versturen van een inkooporder vanuit de VRK (</w:t>
            </w:r>
            <w:hyperlink r:id="rId18" w:history="1">
              <w:r w:rsidRPr="00D86570">
                <w:rPr>
                  <w:rStyle w:val="Hyperlink"/>
                </w:rPr>
                <w:t>lokettechniekenmaterieel@vrk.nl</w:t>
              </w:r>
            </w:hyperlink>
            <w:r>
              <w:t xml:space="preserve">).   </w:t>
            </w:r>
            <w:r w:rsidR="00534885">
              <w:t xml:space="preserve"> </w:t>
            </w:r>
          </w:p>
        </w:tc>
      </w:tr>
      <w:tr w:rsidR="00777825" w:rsidRPr="00EA38DB" w14:paraId="102FC196" w14:textId="77777777">
        <w:trPr>
          <w:cnfStyle w:val="000000100000" w:firstRow="0" w:lastRow="0" w:firstColumn="0" w:lastColumn="0" w:oddVBand="0" w:evenVBand="0" w:oddHBand="1" w:evenHBand="0" w:firstRowFirstColumn="0" w:firstRowLastColumn="0" w:lastRowFirstColumn="0" w:lastRowLastColumn="0"/>
        </w:trPr>
        <w:tc>
          <w:tcPr>
            <w:tcW w:w="421" w:type="dxa"/>
          </w:tcPr>
          <w:p w14:paraId="1C4C46C8" w14:textId="77777777" w:rsidR="00777825" w:rsidRPr="00EA38DB" w:rsidRDefault="00777825" w:rsidP="00493F5F">
            <w:pPr>
              <w:pStyle w:val="Nummeringeisen"/>
            </w:pPr>
          </w:p>
        </w:tc>
        <w:tc>
          <w:tcPr>
            <w:tcW w:w="7686" w:type="dxa"/>
          </w:tcPr>
          <w:p w14:paraId="560958E7" w14:textId="77777777" w:rsidR="00777825" w:rsidRDefault="00437019">
            <w:pPr>
              <w:pStyle w:val="VRKhuisstijlstandaardtekst"/>
            </w:pPr>
            <w:r>
              <w:t>De factuur bevat minimaal de volgende gegevens:</w:t>
            </w:r>
          </w:p>
          <w:p w14:paraId="5F06EB57" w14:textId="77777777" w:rsidR="00437019" w:rsidRDefault="00437019" w:rsidP="00437019">
            <w:pPr>
              <w:pStyle w:val="VRKhuisstijlstandaardtekst"/>
              <w:numPr>
                <w:ilvl w:val="0"/>
                <w:numId w:val="25"/>
              </w:numPr>
            </w:pPr>
            <w:r>
              <w:t>Inkoopordernummer</w:t>
            </w:r>
          </w:p>
          <w:p w14:paraId="63672622" w14:textId="25E59A3C" w:rsidR="00C72E3E" w:rsidRDefault="00C72E3E" w:rsidP="00437019">
            <w:pPr>
              <w:pStyle w:val="VRKhuisstijlstandaardtekst"/>
              <w:numPr>
                <w:ilvl w:val="0"/>
                <w:numId w:val="25"/>
              </w:numPr>
            </w:pPr>
            <w:r>
              <w:lastRenderedPageBreak/>
              <w:t>Voertuignummer</w:t>
            </w:r>
          </w:p>
          <w:p w14:paraId="4F141FF6" w14:textId="77777777" w:rsidR="00437019" w:rsidRDefault="00B409AB" w:rsidP="00437019">
            <w:pPr>
              <w:pStyle w:val="VRKhuisstijlstandaardtekst"/>
              <w:numPr>
                <w:ilvl w:val="0"/>
                <w:numId w:val="25"/>
              </w:numPr>
            </w:pPr>
            <w:r>
              <w:t>Factuurnummer en -datum</w:t>
            </w:r>
          </w:p>
          <w:p w14:paraId="202BC952" w14:textId="77777777" w:rsidR="00B409AB" w:rsidRDefault="00B409AB" w:rsidP="00437019">
            <w:pPr>
              <w:pStyle w:val="VRKhuisstijlstandaardtekst"/>
              <w:numPr>
                <w:ilvl w:val="0"/>
                <w:numId w:val="25"/>
              </w:numPr>
            </w:pPr>
            <w:r>
              <w:t>Omschrijving van de levering</w:t>
            </w:r>
          </w:p>
          <w:p w14:paraId="107E41DF" w14:textId="39F8E1AE" w:rsidR="00604572" w:rsidRDefault="006E06B2" w:rsidP="00604572">
            <w:pPr>
              <w:pStyle w:val="VRKhuisstijlstandaardtekst"/>
              <w:numPr>
                <w:ilvl w:val="1"/>
                <w:numId w:val="25"/>
              </w:numPr>
            </w:pPr>
            <w:r>
              <w:t>Netto dealerprijs inclusief korting</w:t>
            </w:r>
          </w:p>
          <w:p w14:paraId="46EE1030" w14:textId="0EFBBBC0" w:rsidR="006E06B2" w:rsidRDefault="006E06B2" w:rsidP="00604572">
            <w:pPr>
              <w:pStyle w:val="VRKhuisstijlstandaardtekst"/>
              <w:numPr>
                <w:ilvl w:val="1"/>
                <w:numId w:val="25"/>
              </w:numPr>
            </w:pPr>
            <w:r>
              <w:t>Prijs optiepakket</w:t>
            </w:r>
          </w:p>
          <w:p w14:paraId="4221F2A2" w14:textId="0F9DA80F" w:rsidR="006E06B2" w:rsidRDefault="006E06B2" w:rsidP="00604572">
            <w:pPr>
              <w:pStyle w:val="VRKhuisstijlstandaardtekst"/>
              <w:numPr>
                <w:ilvl w:val="1"/>
                <w:numId w:val="25"/>
              </w:numPr>
            </w:pPr>
            <w:r>
              <w:t>Prijs extra’s</w:t>
            </w:r>
          </w:p>
          <w:p w14:paraId="2AF8BE21" w14:textId="0C73FC8F" w:rsidR="006E06B2" w:rsidRDefault="004D5A2D" w:rsidP="00604572">
            <w:pPr>
              <w:pStyle w:val="VRKhuisstijlstandaardtekst"/>
              <w:numPr>
                <w:ilvl w:val="1"/>
                <w:numId w:val="25"/>
              </w:numPr>
            </w:pPr>
            <w:r>
              <w:t>Overeengekomen i</w:t>
            </w:r>
            <w:r w:rsidR="00CD2C6F">
              <w:t>ntermediair vergoeding</w:t>
            </w:r>
          </w:p>
          <w:p w14:paraId="29A91D3B" w14:textId="491ABCD3" w:rsidR="004D5A2D" w:rsidRDefault="004D5A2D" w:rsidP="00604572">
            <w:pPr>
              <w:pStyle w:val="VRKhuisstijlstandaardtekst"/>
              <w:numPr>
                <w:ilvl w:val="1"/>
                <w:numId w:val="25"/>
              </w:numPr>
            </w:pPr>
            <w:r>
              <w:t>Overeengekomen kosten rijklaar maken</w:t>
            </w:r>
          </w:p>
          <w:p w14:paraId="110AB4CD" w14:textId="1DF699E1" w:rsidR="00E96215" w:rsidRDefault="00CC6A5D" w:rsidP="00604572">
            <w:pPr>
              <w:pStyle w:val="VRKhuisstijlstandaardtekst"/>
              <w:numPr>
                <w:ilvl w:val="1"/>
                <w:numId w:val="25"/>
              </w:numPr>
            </w:pPr>
            <w:r>
              <w:t>Vaste o</w:t>
            </w:r>
            <w:r w:rsidR="00E96215">
              <w:t>verheidskosten</w:t>
            </w:r>
          </w:p>
          <w:p w14:paraId="7D92C867" w14:textId="1BE09373" w:rsidR="004D5A2D" w:rsidRDefault="008C23E0" w:rsidP="00604572">
            <w:pPr>
              <w:pStyle w:val="VRKhuisstijlstandaardtekst"/>
              <w:numPr>
                <w:ilvl w:val="1"/>
                <w:numId w:val="25"/>
              </w:numPr>
            </w:pPr>
            <w:r>
              <w:t>Bpm</w:t>
            </w:r>
          </w:p>
          <w:p w14:paraId="191F524E" w14:textId="6D18D3C8" w:rsidR="008C23E0" w:rsidRDefault="008C23E0" w:rsidP="00604572">
            <w:pPr>
              <w:pStyle w:val="VRKhuisstijlstandaardtekst"/>
              <w:numPr>
                <w:ilvl w:val="1"/>
                <w:numId w:val="25"/>
              </w:numPr>
            </w:pPr>
            <w:r>
              <w:t xml:space="preserve">Btw </w:t>
            </w:r>
          </w:p>
          <w:p w14:paraId="4D18021F" w14:textId="77777777" w:rsidR="00F874F5" w:rsidRDefault="00B409AB" w:rsidP="00F874F5">
            <w:pPr>
              <w:pStyle w:val="VRKhuisstijlstandaardtekst"/>
              <w:numPr>
                <w:ilvl w:val="0"/>
                <w:numId w:val="25"/>
              </w:numPr>
            </w:pPr>
            <w:r>
              <w:t>Contactpersoon van de VRK</w:t>
            </w:r>
          </w:p>
          <w:p w14:paraId="06005C66" w14:textId="77777777" w:rsidR="00B409AB" w:rsidRDefault="00F874F5" w:rsidP="00F874F5">
            <w:pPr>
              <w:pStyle w:val="VRKhuisstijlstandaardtekst"/>
              <w:numPr>
                <w:ilvl w:val="0"/>
                <w:numId w:val="25"/>
              </w:numPr>
            </w:pPr>
            <w:r>
              <w:t>Bankrekeningnummer</w:t>
            </w:r>
          </w:p>
          <w:p w14:paraId="354416E9" w14:textId="292C0E2A" w:rsidR="000825E8" w:rsidRPr="00EA38DB" w:rsidRDefault="000825E8" w:rsidP="000825E8">
            <w:pPr>
              <w:pStyle w:val="VRKhuisstijlstandaardtekst"/>
              <w:numPr>
                <w:ilvl w:val="0"/>
                <w:numId w:val="25"/>
              </w:numPr>
            </w:pPr>
            <w:r>
              <w:t>Afzonderlijke bedragen en het totaalbedrag</w:t>
            </w:r>
          </w:p>
        </w:tc>
      </w:tr>
      <w:tr w:rsidR="00777825" w:rsidRPr="00EA38DB" w14:paraId="6BAD2596"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13226246" w14:textId="77777777" w:rsidR="00777825" w:rsidRPr="00EA38DB" w:rsidRDefault="00777825" w:rsidP="00493F5F">
            <w:pPr>
              <w:pStyle w:val="Nummeringeisen"/>
            </w:pPr>
          </w:p>
        </w:tc>
        <w:tc>
          <w:tcPr>
            <w:tcW w:w="7686" w:type="dxa"/>
          </w:tcPr>
          <w:p w14:paraId="2920D58C" w14:textId="51716328" w:rsidR="00777825" w:rsidRDefault="000825E8">
            <w:pPr>
              <w:pStyle w:val="VRKhuisstijlstandaardtekst"/>
            </w:pPr>
            <w:r>
              <w:t xml:space="preserve">Facturen dienen te worden gestuurd naar </w:t>
            </w:r>
            <w:hyperlink r:id="rId19" w:history="1">
              <w:r w:rsidR="00F8717F" w:rsidRPr="00D86570">
                <w:rPr>
                  <w:rStyle w:val="Hyperlink"/>
                </w:rPr>
                <w:t>crediteuren@vrk.nl</w:t>
              </w:r>
            </w:hyperlink>
            <w:r w:rsidR="00F8717F">
              <w:t xml:space="preserve">. </w:t>
            </w:r>
          </w:p>
        </w:tc>
      </w:tr>
      <w:tr w:rsidR="00F420E0" w:rsidRPr="00EA38DB" w14:paraId="6D4E5D96" w14:textId="77777777">
        <w:trPr>
          <w:cnfStyle w:val="000000100000" w:firstRow="0" w:lastRow="0" w:firstColumn="0" w:lastColumn="0" w:oddVBand="0" w:evenVBand="0" w:oddHBand="1" w:evenHBand="0" w:firstRowFirstColumn="0" w:firstRowLastColumn="0" w:lastRowFirstColumn="0" w:lastRowLastColumn="0"/>
        </w:trPr>
        <w:tc>
          <w:tcPr>
            <w:tcW w:w="421" w:type="dxa"/>
          </w:tcPr>
          <w:p w14:paraId="21BD02E2" w14:textId="77777777" w:rsidR="00F420E0" w:rsidRPr="00EA38DB" w:rsidRDefault="00F420E0" w:rsidP="00493F5F">
            <w:pPr>
              <w:pStyle w:val="Nummeringeisen"/>
            </w:pPr>
          </w:p>
        </w:tc>
        <w:tc>
          <w:tcPr>
            <w:tcW w:w="7686" w:type="dxa"/>
          </w:tcPr>
          <w:p w14:paraId="6B245E9B" w14:textId="04638622" w:rsidR="00F420E0" w:rsidRDefault="00F420E0">
            <w:pPr>
              <w:pStyle w:val="VRKhuisstijlstandaardtekst"/>
            </w:pPr>
            <w:r>
              <w:t xml:space="preserve">Facturen worden uiterlijk binnen 30 </w:t>
            </w:r>
            <w:r w:rsidR="009F0AA1">
              <w:t>kalender</w:t>
            </w:r>
            <w:r>
              <w:t>dagen</w:t>
            </w:r>
            <w:r w:rsidR="009F0AA1">
              <w:t xml:space="preserve"> na aflevering</w:t>
            </w:r>
            <w:r w:rsidR="00FB70DA">
              <w:t xml:space="preserve"> en acceptatie</w:t>
            </w:r>
            <w:r w:rsidR="009F0AA1">
              <w:t xml:space="preserve"> van de voertuigen</w:t>
            </w:r>
            <w:r>
              <w:t xml:space="preserve"> betaald.</w:t>
            </w:r>
          </w:p>
        </w:tc>
      </w:tr>
      <w:tr w:rsidR="00777825" w:rsidRPr="00EA38DB" w14:paraId="23F7A473"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6C87E180" w14:textId="77777777" w:rsidR="00777825" w:rsidRPr="00EA38DB" w:rsidRDefault="00777825" w:rsidP="00493F5F">
            <w:pPr>
              <w:pStyle w:val="Nummeringeisen"/>
            </w:pPr>
          </w:p>
        </w:tc>
        <w:tc>
          <w:tcPr>
            <w:tcW w:w="7686" w:type="dxa"/>
          </w:tcPr>
          <w:p w14:paraId="33E2EF00" w14:textId="3F10AF0C" w:rsidR="00777825" w:rsidRDefault="0024392F">
            <w:pPr>
              <w:pStyle w:val="VRKhuisstijlstandaardtekst"/>
            </w:pPr>
            <w:r>
              <w:t>De levering van de voertuigen vindt plaats</w:t>
            </w:r>
            <w:r w:rsidR="00232187">
              <w:t xml:space="preserve"> op de hoofdlocatie van de VRK, Zijlweg 200 te Haarlem, tenzij dit op verzoek van de VRK op één van de andere locaties binnen de regio moet plaatsvinden.</w:t>
            </w:r>
          </w:p>
        </w:tc>
      </w:tr>
      <w:tr w:rsidR="00777825" w:rsidRPr="00EA38DB" w14:paraId="355CD839" w14:textId="77777777">
        <w:trPr>
          <w:cnfStyle w:val="000000100000" w:firstRow="0" w:lastRow="0" w:firstColumn="0" w:lastColumn="0" w:oddVBand="0" w:evenVBand="0" w:oddHBand="1" w:evenHBand="0" w:firstRowFirstColumn="0" w:firstRowLastColumn="0" w:lastRowFirstColumn="0" w:lastRowLastColumn="0"/>
        </w:trPr>
        <w:tc>
          <w:tcPr>
            <w:tcW w:w="421" w:type="dxa"/>
          </w:tcPr>
          <w:p w14:paraId="6C1791C4" w14:textId="77777777" w:rsidR="00777825" w:rsidRPr="00EA38DB" w:rsidRDefault="00777825" w:rsidP="00493F5F">
            <w:pPr>
              <w:pStyle w:val="Nummeringeisen"/>
            </w:pPr>
          </w:p>
        </w:tc>
        <w:tc>
          <w:tcPr>
            <w:tcW w:w="7686" w:type="dxa"/>
          </w:tcPr>
          <w:p w14:paraId="5F40006A" w14:textId="4234D227" w:rsidR="00777825" w:rsidRDefault="00D06042">
            <w:pPr>
              <w:pStyle w:val="VRKhuisstijlstandaardtekst"/>
            </w:pPr>
            <w:r w:rsidRPr="35C05163">
              <w:rPr>
                <w:color w:val="000000" w:themeColor="text1"/>
              </w:rPr>
              <w:t>Voor de advisering</w:t>
            </w:r>
            <w:r w:rsidR="008A0C49">
              <w:rPr>
                <w:color w:val="000000" w:themeColor="text1"/>
              </w:rPr>
              <w:t xml:space="preserve"> en levering</w:t>
            </w:r>
            <w:r w:rsidRPr="35C05163">
              <w:rPr>
                <w:color w:val="000000" w:themeColor="text1"/>
              </w:rPr>
              <w:t xml:space="preserve"> rekent opdrachtnemer een vast</w:t>
            </w:r>
            <w:r w:rsidR="00604572" w:rsidRPr="35C05163">
              <w:rPr>
                <w:color w:val="000000" w:themeColor="text1"/>
              </w:rPr>
              <w:t xml:space="preserve">e </w:t>
            </w:r>
            <w:r w:rsidR="00315356" w:rsidRPr="35C05163">
              <w:rPr>
                <w:color w:val="000000" w:themeColor="text1"/>
              </w:rPr>
              <w:t>intermediair vergoeding</w:t>
            </w:r>
            <w:r w:rsidR="00604572" w:rsidRPr="35C05163">
              <w:rPr>
                <w:color w:val="000000" w:themeColor="text1"/>
              </w:rPr>
              <w:t xml:space="preserve"> </w:t>
            </w:r>
            <w:r w:rsidRPr="35C05163">
              <w:rPr>
                <w:color w:val="000000" w:themeColor="text1"/>
              </w:rPr>
              <w:t>per voertuig</w:t>
            </w:r>
            <w:r w:rsidR="00604572" w:rsidRPr="35C05163">
              <w:rPr>
                <w:color w:val="000000" w:themeColor="text1"/>
              </w:rPr>
              <w:t>, ongeacht merk, type en segment</w:t>
            </w:r>
            <w:r w:rsidRPr="35C05163">
              <w:rPr>
                <w:color w:val="000000" w:themeColor="text1"/>
              </w:rPr>
              <w:t>. Dit bedrag wordt bij afname van de voertuigen in rekening gebracht</w:t>
            </w:r>
            <w:r w:rsidR="00604572" w:rsidRPr="35C05163">
              <w:rPr>
                <w:color w:val="000000" w:themeColor="text1"/>
              </w:rPr>
              <w:t xml:space="preserve"> op de factuur</w:t>
            </w:r>
            <w:r w:rsidRPr="35C05163">
              <w:rPr>
                <w:color w:val="000000" w:themeColor="text1"/>
              </w:rPr>
              <w:t>, op het prijzenblad vermeld en meegenomen in de beoordeling van het gunningscriterium prijs.</w:t>
            </w:r>
          </w:p>
        </w:tc>
      </w:tr>
      <w:tr w:rsidR="00D06042" w:rsidRPr="00EA38DB" w14:paraId="0B08AE68" w14:textId="77777777">
        <w:trPr>
          <w:cnfStyle w:val="000000010000" w:firstRow="0" w:lastRow="0" w:firstColumn="0" w:lastColumn="0" w:oddVBand="0" w:evenVBand="0" w:oddHBand="0" w:evenHBand="1" w:firstRowFirstColumn="0" w:firstRowLastColumn="0" w:lastRowFirstColumn="0" w:lastRowLastColumn="0"/>
        </w:trPr>
        <w:tc>
          <w:tcPr>
            <w:tcW w:w="421" w:type="dxa"/>
          </w:tcPr>
          <w:p w14:paraId="3317293F" w14:textId="77777777" w:rsidR="00D06042" w:rsidRPr="00EA38DB" w:rsidRDefault="00D06042" w:rsidP="00493F5F">
            <w:pPr>
              <w:pStyle w:val="Nummeringeisen"/>
            </w:pPr>
          </w:p>
        </w:tc>
        <w:tc>
          <w:tcPr>
            <w:tcW w:w="7686" w:type="dxa"/>
          </w:tcPr>
          <w:p w14:paraId="3490E548" w14:textId="77777777" w:rsidR="009D5E52" w:rsidRPr="006A3703" w:rsidRDefault="009D5E52" w:rsidP="00C06142">
            <w:pPr>
              <w:pStyle w:val="VRKhuisstijlstandaardtekst"/>
              <w:rPr>
                <w:color w:val="000000"/>
              </w:rPr>
            </w:pPr>
            <w:r w:rsidRPr="006A3703">
              <w:rPr>
                <w:color w:val="000000"/>
              </w:rPr>
              <w:t>Voor de kosten rijklaar maken rekent opdrachtnemer een vast bedrag per voertuig. Dit bedrag is exclusief de vaste RDW tenaamstellingskosten en kentekenregistratie en wordt bij afname van de voertuigen in rekening gebracht, op het prijzenblad vermeld en meegenomen in de beoordeling van het gunningscriterium prijs.</w:t>
            </w:r>
          </w:p>
          <w:p w14:paraId="0E9F2E83" w14:textId="77777777" w:rsidR="009D5E52" w:rsidRPr="006A3703" w:rsidRDefault="009D5E52" w:rsidP="00C06142">
            <w:pPr>
              <w:pStyle w:val="VRKhuisstijlstandaardtekst"/>
              <w:rPr>
                <w:color w:val="000000"/>
              </w:rPr>
            </w:pPr>
          </w:p>
          <w:p w14:paraId="07BA5D09" w14:textId="35B8D3B9" w:rsidR="00C06142" w:rsidRPr="006A3703" w:rsidRDefault="00C06142" w:rsidP="00C06142">
            <w:pPr>
              <w:pStyle w:val="VRKhuisstijlstandaardtekst"/>
            </w:pPr>
            <w:r w:rsidRPr="006A3703">
              <w:t>Het rijklaar maken van een auto omvat minimaal:</w:t>
            </w:r>
          </w:p>
          <w:p w14:paraId="138FE39C" w14:textId="77777777" w:rsidR="00C06142" w:rsidRPr="006A3703" w:rsidRDefault="00C06142" w:rsidP="00C06142">
            <w:pPr>
              <w:pStyle w:val="VRKhuisstijlstandaardtekst"/>
              <w:numPr>
                <w:ilvl w:val="0"/>
                <w:numId w:val="27"/>
              </w:numPr>
            </w:pPr>
            <w:r w:rsidRPr="006A3703">
              <w:t>Volle brandstoftank</w:t>
            </w:r>
          </w:p>
          <w:p w14:paraId="121B9A23" w14:textId="77777777" w:rsidR="00C06142" w:rsidRPr="006A3703" w:rsidRDefault="00C06142" w:rsidP="00C06142">
            <w:pPr>
              <w:pStyle w:val="VRKhuisstijlstandaardtekst"/>
              <w:numPr>
                <w:ilvl w:val="0"/>
                <w:numId w:val="27"/>
              </w:numPr>
            </w:pPr>
            <w:r w:rsidRPr="006A3703">
              <w:t>Transportkosten</w:t>
            </w:r>
          </w:p>
          <w:p w14:paraId="45188A94" w14:textId="67BEF6EC" w:rsidR="00A46A84" w:rsidRPr="006A3703" w:rsidRDefault="00A46A84" w:rsidP="00C06142">
            <w:pPr>
              <w:pStyle w:val="VRKhuisstijlstandaardtekst"/>
              <w:numPr>
                <w:ilvl w:val="0"/>
                <w:numId w:val="27"/>
              </w:numPr>
            </w:pPr>
            <w:r w:rsidRPr="006A3703">
              <w:t>Afleveringskosten</w:t>
            </w:r>
          </w:p>
          <w:p w14:paraId="47F4E89C" w14:textId="77777777" w:rsidR="00C06142" w:rsidRPr="006A3703" w:rsidRDefault="00C06142" w:rsidP="00C06142">
            <w:pPr>
              <w:pStyle w:val="VRKhuisstijlstandaardtekst"/>
              <w:numPr>
                <w:ilvl w:val="0"/>
                <w:numId w:val="27"/>
              </w:numPr>
            </w:pPr>
            <w:r w:rsidRPr="006A3703">
              <w:t>Schoon afleveren binnen- en buitenkant</w:t>
            </w:r>
          </w:p>
          <w:p w14:paraId="1A96174D" w14:textId="6823A4CA" w:rsidR="00D06042" w:rsidRPr="006A3703" w:rsidRDefault="00C06142">
            <w:pPr>
              <w:pStyle w:val="VRKhuisstijlstandaardtekst"/>
              <w:numPr>
                <w:ilvl w:val="0"/>
                <w:numId w:val="27"/>
              </w:numPr>
              <w:rPr>
                <w:color w:val="000000"/>
              </w:rPr>
            </w:pPr>
            <w:r w:rsidRPr="006A3703">
              <w:t>Afleverpakket zoals genoemd in eis 9.</w:t>
            </w:r>
          </w:p>
        </w:tc>
      </w:tr>
      <w:tr w:rsidR="00A46A84" w:rsidRPr="00EA38DB" w14:paraId="0D280E51" w14:textId="77777777">
        <w:trPr>
          <w:cnfStyle w:val="000000100000" w:firstRow="0" w:lastRow="0" w:firstColumn="0" w:lastColumn="0" w:oddVBand="0" w:evenVBand="0" w:oddHBand="1" w:evenHBand="0" w:firstRowFirstColumn="0" w:firstRowLastColumn="0" w:lastRowFirstColumn="0" w:lastRowLastColumn="0"/>
        </w:trPr>
        <w:tc>
          <w:tcPr>
            <w:tcW w:w="421" w:type="dxa"/>
          </w:tcPr>
          <w:p w14:paraId="4B0EF48E" w14:textId="77777777" w:rsidR="00A46A84" w:rsidRPr="00EA38DB" w:rsidRDefault="00A46A84" w:rsidP="00493F5F">
            <w:pPr>
              <w:pStyle w:val="Nummeringeisen"/>
            </w:pPr>
          </w:p>
        </w:tc>
        <w:tc>
          <w:tcPr>
            <w:tcW w:w="7686" w:type="dxa"/>
          </w:tcPr>
          <w:p w14:paraId="17C8CB32" w14:textId="4E724D57" w:rsidR="00A46A84" w:rsidRDefault="00A46A84" w:rsidP="00C06142">
            <w:pPr>
              <w:pStyle w:val="VRKhuisstijlstandaardtekst"/>
            </w:pPr>
            <w:r>
              <w:t>Er worden naast de</w:t>
            </w:r>
            <w:r w:rsidR="00516F79">
              <w:t xml:space="preserve"> vaste overheidskosten,</w:t>
            </w:r>
            <w:r>
              <w:t xml:space="preserve"> intermediair vergoeding en de kosten rijklaar maken, geen andere kosten in rekening gebracht.</w:t>
            </w:r>
          </w:p>
        </w:tc>
      </w:tr>
    </w:tbl>
    <w:p w14:paraId="3241EBAD" w14:textId="77777777" w:rsidR="00777825" w:rsidRDefault="00777825" w:rsidP="00442A81"/>
    <w:p w14:paraId="3F1E8C51" w14:textId="77777777" w:rsidR="00777825" w:rsidRDefault="00777825" w:rsidP="00442A81"/>
    <w:p w14:paraId="12AC7749" w14:textId="77777777" w:rsidR="00CC5DA0" w:rsidRDefault="00CC5DA0" w:rsidP="00442A81"/>
    <w:p w14:paraId="20CFA156" w14:textId="77777777" w:rsidR="00CC5DA0" w:rsidRPr="00442A81" w:rsidRDefault="00CC5DA0" w:rsidP="00442A81"/>
    <w:sectPr w:rsidR="00CC5DA0" w:rsidRPr="00442A81" w:rsidSect="00C531F5">
      <w:headerReference w:type="first" r:id="rId20"/>
      <w:pgSz w:w="11906" w:h="16838"/>
      <w:pgMar w:top="1418" w:right="2041" w:bottom="2552" w:left="1985" w:header="59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2CB3A" w14:textId="77777777" w:rsidR="007A63AD" w:rsidRDefault="007A63AD" w:rsidP="002A5F1E">
      <w:pPr>
        <w:spacing w:line="240" w:lineRule="auto"/>
      </w:pPr>
      <w:r>
        <w:separator/>
      </w:r>
    </w:p>
  </w:endnote>
  <w:endnote w:type="continuationSeparator" w:id="0">
    <w:p w14:paraId="53405B2E" w14:textId="77777777" w:rsidR="007A63AD" w:rsidRDefault="007A63AD"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79653" w14:textId="77777777" w:rsidR="008B2261" w:rsidRDefault="008B226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2A0C" w14:textId="036AEE86" w:rsidR="002F17AA" w:rsidRPr="007A523C" w:rsidRDefault="002F17AA" w:rsidP="00132BCA">
    <w:pPr>
      <w:pStyle w:val="Voettekst"/>
      <w:tabs>
        <w:tab w:val="clear" w:pos="4536"/>
        <w:tab w:val="clear" w:pos="9072"/>
        <w:tab w:val="right" w:pos="8364"/>
      </w:tabs>
      <w:ind w:left="-794" w:right="-737"/>
      <w:rPr>
        <w:sz w:val="13"/>
        <w:szCs w:val="13"/>
      </w:rPr>
    </w:pPr>
    <w:r w:rsidRPr="007A523C">
      <w:rPr>
        <w:b/>
        <w:noProof/>
        <w:color w:val="813D91" w:themeColor="accent3"/>
        <w:sz w:val="13"/>
        <w:szCs w:val="13"/>
      </w:rPr>
      <w:drawing>
        <wp:anchor distT="0" distB="0" distL="114300" distR="114300" simplePos="0" relativeHeight="251658241" behindDoc="1" locked="0" layoutInCell="1" allowOverlap="1" wp14:anchorId="4AA59B15" wp14:editId="4E3B4B2C">
          <wp:simplePos x="0" y="0"/>
          <wp:positionH relativeFrom="margin">
            <wp:posOffset>-1262380</wp:posOffset>
          </wp:positionH>
          <wp:positionV relativeFrom="paragraph">
            <wp:posOffset>22225</wp:posOffset>
          </wp:positionV>
          <wp:extent cx="7560000" cy="79619"/>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oettekst Uitnodiging_zonder-tekst-paginacijfe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79619"/>
                  </a:xfrm>
                  <a:prstGeom prst="rect">
                    <a:avLst/>
                  </a:prstGeom>
                </pic:spPr>
              </pic:pic>
            </a:graphicData>
          </a:graphic>
          <wp14:sizeRelH relativeFrom="page">
            <wp14:pctWidth>0</wp14:pctWidth>
          </wp14:sizeRelH>
          <wp14:sizeRelV relativeFrom="page">
            <wp14:pctHeight>0</wp14:pctHeight>
          </wp14:sizeRelV>
        </wp:anchor>
      </w:drawing>
    </w:r>
    <w:r w:rsidRPr="007A523C">
      <w:rPr>
        <w:b/>
        <w:color w:val="813D91" w:themeColor="accent3"/>
        <w:sz w:val="13"/>
        <w:szCs w:val="13"/>
      </w:rPr>
      <w:t xml:space="preserve">Veiligheidsregio Kennemerland </w:t>
    </w:r>
    <w:r w:rsidRPr="007A523C">
      <w:rPr>
        <w:rFonts w:ascii="Wingdings" w:eastAsia="Wingdings" w:hAnsi="Wingdings" w:cs="Wingdings"/>
        <w:b/>
        <w:color w:val="813D91" w:themeColor="accent3"/>
        <w:sz w:val="13"/>
        <w:szCs w:val="13"/>
      </w:rPr>
      <w:t>□</w:t>
    </w:r>
    <w:r w:rsidRPr="007A523C">
      <w:rPr>
        <w:color w:val="813D91" w:themeColor="accent3"/>
        <w:sz w:val="13"/>
        <w:szCs w:val="13"/>
      </w:rPr>
      <w:t xml:space="preserve"> </w:t>
    </w:r>
    <w:sdt>
      <w:sdtPr>
        <w:rPr>
          <w:sz w:val="14"/>
          <w:szCs w:val="14"/>
        </w:rPr>
        <w:id w:val="48661613"/>
        <w:placeholder>
          <w:docPart w:val="BCEA0B862D5342C08C23D06EE215AF3F"/>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6E72A4">
          <w:rPr>
            <w:sz w:val="14"/>
            <w:szCs w:val="14"/>
          </w:rPr>
          <w:t>Partner voor de advisering en levering van voertuigen tot 3.500 kg</w:t>
        </w:r>
      </w:sdtContent>
    </w:sdt>
    <w:r w:rsidRPr="007A523C">
      <w:rPr>
        <w:color w:val="813D91" w:themeColor="accent3"/>
        <w:sz w:val="14"/>
        <w:szCs w:val="14"/>
      </w:rPr>
      <w:t xml:space="preserve"> </w:t>
    </w:r>
    <w:sdt>
      <w:sdtPr>
        <w:rPr>
          <w:color w:val="813D91" w:themeColor="accent3"/>
          <w:sz w:val="14"/>
          <w:szCs w:val="14"/>
        </w:rPr>
        <w:id w:val="1279905974"/>
        <w:placeholder>
          <w:docPart w:val="474D1684EBAA47E2A47F3307DFA96B7B"/>
        </w:placeholder>
        <w:showingPlcHdr/>
        <w:dataBinding w:prefixMappings="xmlns:ns0='http://schemas.microsoft.com/office/2006/coverPageProps' " w:xpath="/ns0:CoverPageProperties[1]/ns0:PublishDate[1]" w:storeItemID="{55AF091B-3C7A-41E3-B477-F2FDAA23CFDA}"/>
        <w:text/>
      </w:sdtPr>
      <w:sdtEndPr/>
      <w:sdtContent>
        <w:r w:rsidR="005326F9" w:rsidRPr="007A523C">
          <w:rPr>
            <w:rStyle w:val="Tekstvantijdelijkeaanduiding"/>
            <w:sz w:val="14"/>
            <w:szCs w:val="14"/>
          </w:rPr>
          <w:t>datum</w:t>
        </w:r>
      </w:sdtContent>
    </w:sdt>
    <w:r w:rsidRPr="007A523C">
      <w:rPr>
        <w:sz w:val="13"/>
        <w:szCs w:val="13"/>
      </w:rPr>
      <w:tab/>
    </w:r>
    <w:r w:rsidRPr="007A523C">
      <w:rPr>
        <w:b/>
        <w:color w:val="813D91" w:themeColor="accent3"/>
        <w:sz w:val="13"/>
        <w:szCs w:val="13"/>
      </w:rPr>
      <w:fldChar w:fldCharType="begin"/>
    </w:r>
    <w:r w:rsidRPr="007A523C">
      <w:rPr>
        <w:b/>
        <w:color w:val="813D91" w:themeColor="accent3"/>
        <w:sz w:val="13"/>
        <w:szCs w:val="13"/>
      </w:rPr>
      <w:instrText>PAGE   \* MERGEFORMAT</w:instrText>
    </w:r>
    <w:r w:rsidRPr="007A523C">
      <w:rPr>
        <w:b/>
        <w:color w:val="813D91" w:themeColor="accent3"/>
        <w:sz w:val="13"/>
        <w:szCs w:val="13"/>
      </w:rPr>
      <w:fldChar w:fldCharType="separate"/>
    </w:r>
    <w:r w:rsidRPr="007A523C">
      <w:rPr>
        <w:b/>
        <w:color w:val="813D91" w:themeColor="accent3"/>
        <w:sz w:val="13"/>
        <w:szCs w:val="13"/>
      </w:rPr>
      <w:t>1</w:t>
    </w:r>
    <w:r w:rsidRPr="007A523C">
      <w:rPr>
        <w:b/>
        <w:color w:val="813D91" w:themeColor="accent3"/>
        <w:sz w:val="13"/>
        <w:szCs w:val="13"/>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2C966" w14:textId="77777777" w:rsidR="008B2261" w:rsidRDefault="008B22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9F3F6" w14:textId="77777777" w:rsidR="007A63AD" w:rsidRDefault="007A63AD" w:rsidP="00910D70">
      <w:pPr>
        <w:spacing w:line="240" w:lineRule="auto"/>
        <w:ind w:right="6804"/>
      </w:pPr>
      <w:r w:rsidRPr="00C531F5">
        <w:rPr>
          <w:color w:val="813D91" w:themeColor="accent3"/>
        </w:rPr>
        <w:separator/>
      </w:r>
    </w:p>
  </w:footnote>
  <w:footnote w:type="continuationSeparator" w:id="0">
    <w:p w14:paraId="09EA92C2" w14:textId="77777777" w:rsidR="007A63AD" w:rsidRDefault="007A63AD"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9055" w14:textId="77777777" w:rsidR="008B2261" w:rsidRDefault="008B226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52CD1" w14:textId="77777777" w:rsidR="002F17AA" w:rsidRPr="002A5F1E" w:rsidRDefault="002F17AA" w:rsidP="00750B07">
    <w:pPr>
      <w:pStyle w:val="Koptekst"/>
      <w:spacing w:before="960"/>
      <w:ind w:right="-1191"/>
      <w:rPr>
        <w:b/>
        <w:sz w:val="29"/>
        <w:szCs w:val="2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B29EA" w14:textId="21D3064E" w:rsidR="002F17AA" w:rsidRDefault="002F17AA" w:rsidP="00D535F2">
    <w:pPr>
      <w:pStyle w:val="Koptekst"/>
    </w:pPr>
    <w:r w:rsidRPr="00795899">
      <w:rPr>
        <w:noProof/>
      </w:rPr>
      <w:drawing>
        <wp:anchor distT="0" distB="0" distL="114300" distR="114300" simplePos="0" relativeHeight="251658242" behindDoc="1" locked="0" layoutInCell="0" allowOverlap="1" wp14:anchorId="53BFA8F4" wp14:editId="7AC18DE6">
          <wp:simplePos x="0" y="0"/>
          <wp:positionH relativeFrom="page">
            <wp:posOffset>-14605</wp:posOffset>
          </wp:positionH>
          <wp:positionV relativeFrom="page">
            <wp:posOffset>3715385</wp:posOffset>
          </wp:positionV>
          <wp:extent cx="7559675" cy="5621655"/>
          <wp:effectExtent l="0" t="0" r="3175" b="0"/>
          <wp:wrapNone/>
          <wp:docPr id="2" name="FotoVoorblad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7559675" cy="5621655"/>
                  </a:xfrm>
                  <a:prstGeom prst="rect">
                    <a:avLst/>
                  </a:prstGeom>
                </pic:spPr>
              </pic:pic>
            </a:graphicData>
          </a:graphic>
          <wp14:sizeRelH relativeFrom="margin">
            <wp14:pctWidth>0</wp14:pctWidth>
          </wp14:sizeRelH>
          <wp14:sizeRelV relativeFrom="margin">
            <wp14:pctHeight>0</wp14:pctHeight>
          </wp14:sizeRelV>
        </wp:anchor>
      </w:drawing>
    </w:r>
    <w:r w:rsidRPr="00795899">
      <w:rPr>
        <w:noProof/>
      </w:rPr>
      <w:drawing>
        <wp:anchor distT="0" distB="0" distL="114300" distR="114300" simplePos="0" relativeHeight="251658243" behindDoc="1" locked="0" layoutInCell="1" allowOverlap="1" wp14:anchorId="6E6DBB05" wp14:editId="02ACA26F">
          <wp:simplePos x="0" y="0"/>
          <wp:positionH relativeFrom="column">
            <wp:posOffset>-1255395</wp:posOffset>
          </wp:positionH>
          <wp:positionV relativeFrom="paragraph">
            <wp:posOffset>-370840</wp:posOffset>
          </wp:positionV>
          <wp:extent cx="7559675" cy="9297035"/>
          <wp:effectExtent l="0" t="0" r="3175" b="0"/>
          <wp:wrapNone/>
          <wp:docPr id="5" name="FotoVoorblad"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htergrond.png"/>
                  <pic:cNvPicPr/>
                </pic:nvPicPr>
                <pic:blipFill>
                  <a:blip r:embed="rId2">
                    <a:extLst>
                      <a:ext uri="{28A0092B-C50C-407E-A947-70E740481C1C}">
                        <a14:useLocalDpi xmlns:a14="http://schemas.microsoft.com/office/drawing/2010/main" val="0"/>
                      </a:ext>
                    </a:extLst>
                  </a:blip>
                  <a:stretch>
                    <a:fillRect/>
                  </a:stretch>
                </pic:blipFill>
                <pic:spPr>
                  <a:xfrm>
                    <a:off x="0" y="0"/>
                    <a:ext cx="7559675" cy="9297035"/>
                  </a:xfrm>
                  <a:prstGeom prst="rect">
                    <a:avLst/>
                  </a:prstGeom>
                </pic:spPr>
              </pic:pic>
            </a:graphicData>
          </a:graphic>
          <wp14:sizeRelH relativeFrom="page">
            <wp14:pctWidth>0</wp14:pctWidth>
          </wp14:sizeRelH>
          <wp14:sizeRelV relativeFrom="page">
            <wp14:pctHeight>0</wp14:pctHeight>
          </wp14:sizeRelV>
        </wp:anchor>
      </w:drawing>
    </w:r>
    <w:r w:rsidRPr="00795899">
      <w:rPr>
        <w:noProof/>
      </w:rPr>
      <mc:AlternateContent>
        <mc:Choice Requires="wps">
          <w:drawing>
            <wp:anchor distT="0" distB="0" distL="114300" distR="114300" simplePos="0" relativeHeight="251658244" behindDoc="1" locked="0" layoutInCell="1" allowOverlap="1" wp14:anchorId="33E03A4A" wp14:editId="3C290B0B">
              <wp:simplePos x="0" y="0"/>
              <wp:positionH relativeFrom="margin">
                <wp:posOffset>-1257300</wp:posOffset>
              </wp:positionH>
              <wp:positionV relativeFrom="paragraph">
                <wp:posOffset>-374015</wp:posOffset>
              </wp:positionV>
              <wp:extent cx="7560310" cy="9279890"/>
              <wp:effectExtent l="0" t="0" r="2540" b="0"/>
              <wp:wrapNone/>
              <wp:docPr id="11" name="AchtergrondPaars" hidden="1"/>
              <wp:cNvGraphicFramePr/>
              <a:graphic xmlns:a="http://schemas.openxmlformats.org/drawingml/2006/main">
                <a:graphicData uri="http://schemas.microsoft.com/office/word/2010/wordprocessingShape">
                  <wps:wsp>
                    <wps:cNvSpPr/>
                    <wps:spPr>
                      <a:xfrm>
                        <a:off x="0" y="0"/>
                        <a:ext cx="7560310" cy="927989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2ABDB7" w14:textId="77777777" w:rsidR="002F17AA" w:rsidRDefault="002F17AA" w:rsidP="0079589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E03A4A" id="AchtergrondPaars" o:spid="_x0000_s1026" style="position:absolute;margin-left:-99pt;margin-top:-29.45pt;width:595.3pt;height:730.7pt;z-index:-251658236;visibility:hidden;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" fillcolor="#813d91 [3206]" stroked="f" strokeweight="1pt">
              <v:textbox>
                <w:txbxContent>
                  <w:p w14:paraId="052ABDB7" w14:textId="77777777" w:rsidR="002F17AA" w:rsidRDefault="002F17AA" w:rsidP="00795899">
                    <w:pPr>
                      <w:jc w:val="center"/>
                    </w:pPr>
                  </w:p>
                </w:txbxContent>
              </v:textbox>
              <w10:wrap anchorx="margin"/>
            </v:rect>
          </w:pict>
        </mc:Fallback>
      </mc:AlternateContent>
    </w:r>
    <w:r w:rsidRPr="00795899">
      <w:rPr>
        <w:noProof/>
      </w:rPr>
      <mc:AlternateContent>
        <mc:Choice Requires="wps">
          <w:drawing>
            <wp:anchor distT="0" distB="0" distL="114300" distR="114300" simplePos="0" relativeHeight="251658240" behindDoc="1" locked="0" layoutInCell="1" allowOverlap="1" wp14:anchorId="0D996D88" wp14:editId="520BA74A">
              <wp:simplePos x="0" y="0"/>
              <wp:positionH relativeFrom="column">
                <wp:posOffset>-1255395</wp:posOffset>
              </wp:positionH>
              <wp:positionV relativeFrom="paragraph">
                <wp:posOffset>8851900</wp:posOffset>
              </wp:positionV>
              <wp:extent cx="7559675" cy="1466850"/>
              <wp:effectExtent l="0" t="0" r="3175" b="0"/>
              <wp:wrapNone/>
              <wp:docPr id="3" name="Rechthoek 1"/>
              <wp:cNvGraphicFramePr/>
              <a:graphic xmlns:a="http://schemas.openxmlformats.org/drawingml/2006/main">
                <a:graphicData uri="http://schemas.microsoft.com/office/word/2010/wordprocessingShape">
                  <wps:wsp>
                    <wps:cNvSpPr/>
                    <wps:spPr>
                      <a:xfrm>
                        <a:off x="0" y="0"/>
                        <a:ext cx="7559675" cy="14668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arto="http://schemas.microsoft.com/office/word/2006/arto">
          <w:pict w14:anchorId="10EB83B4">
            <v:rect id="Rechthoek 1" style="position:absolute;margin-left:-98.85pt;margin-top:697pt;width:595.25pt;height:115.5pt;z-index:-25165721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d="f" strokeweight="1pt" w14:anchorId="64A0E1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"/>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20D9" w14:textId="77777777" w:rsidR="002F17AA" w:rsidRDefault="002F17AA" w:rsidP="00750B07">
    <w:pPr>
      <w:pStyle w:val="Koptekst"/>
      <w:spacing w:before="57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A5132B"/>
    <w:multiLevelType w:val="hybridMultilevel"/>
    <w:tmpl w:val="7FEADAF2"/>
    <w:lvl w:ilvl="0" w:tplc="FC2014C6">
      <w:start w:val="1"/>
      <w:numFmt w:val="decimal"/>
      <w:pStyle w:val="Nummeringeisen"/>
      <w:lvlText w:val="%1."/>
      <w:lvlJc w:val="center"/>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D094A8F"/>
    <w:multiLevelType w:val="hybridMultilevel"/>
    <w:tmpl w:val="287684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597031B"/>
    <w:multiLevelType w:val="hybridMultilevel"/>
    <w:tmpl w:val="7DD0F692"/>
    <w:lvl w:ilvl="0" w:tplc="BB22BE1A">
      <w:start w:val="1"/>
      <w:numFmt w:val="decimal"/>
      <w:lvlText w:val="%1."/>
      <w:lvlJc w:val="left"/>
      <w:pPr>
        <w:ind w:left="735" w:hanging="37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EE45434"/>
    <w:multiLevelType w:val="multilevel"/>
    <w:tmpl w:val="2354C252"/>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E00009F"/>
    <w:multiLevelType w:val="multilevel"/>
    <w:tmpl w:val="93C094A4"/>
    <w:lvl w:ilvl="0">
      <w:start w:val="1"/>
      <w:numFmt w:val="bullet"/>
      <w:pStyle w:val="Opsomming"/>
      <w:lvlText w:val=""/>
      <w:lvlJc w:val="left"/>
      <w:pPr>
        <w:ind w:left="340" w:hanging="340"/>
      </w:pPr>
      <w:rPr>
        <w:rFonts w:ascii="Wingdings 2" w:hAnsi="Wingdings 2" w:hint="default"/>
      </w:rPr>
    </w:lvl>
    <w:lvl w:ilvl="1">
      <w:start w:val="1"/>
      <w:numFmt w:val="bullet"/>
      <w:pStyle w:val="Subopsomming"/>
      <w:lvlText w:val="-"/>
      <w:lvlJc w:val="left"/>
      <w:pPr>
        <w:ind w:left="680" w:hanging="340"/>
      </w:pPr>
      <w:rPr>
        <w:rFonts w:ascii="Poppins" w:hAnsi="Poppins"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5" w15:restartNumberingAfterBreak="0">
    <w:nsid w:val="31031001"/>
    <w:multiLevelType w:val="hybridMultilevel"/>
    <w:tmpl w:val="46B0538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4A977A2"/>
    <w:multiLevelType w:val="hybridMultilevel"/>
    <w:tmpl w:val="8D5446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1EA7234"/>
    <w:multiLevelType w:val="hybridMultilevel"/>
    <w:tmpl w:val="EFEA8706"/>
    <w:lvl w:ilvl="0" w:tplc="0413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98E19CE"/>
    <w:multiLevelType w:val="multilevel"/>
    <w:tmpl w:val="6DD614D0"/>
    <w:lvl w:ilvl="0">
      <w:start w:val="1"/>
      <w:numFmt w:val="decimal"/>
      <w:lvlText w:val="%1"/>
      <w:lvlJc w:val="left"/>
      <w:pPr>
        <w:ind w:left="360" w:hanging="360"/>
      </w:pPr>
      <w:rPr>
        <w:rFonts w:eastAsiaTheme="minorHAnsi" w:hint="default"/>
        <w:color w:val="0563C1" w:themeColor="hyperlink"/>
        <w:sz w:val="16"/>
        <w:u w:val="single"/>
      </w:rPr>
    </w:lvl>
    <w:lvl w:ilvl="1">
      <w:start w:val="2"/>
      <w:numFmt w:val="decimal"/>
      <w:lvlText w:val="%1.%2"/>
      <w:lvlJc w:val="left"/>
      <w:pPr>
        <w:ind w:left="1004" w:hanging="720"/>
      </w:pPr>
      <w:rPr>
        <w:rFonts w:eastAsiaTheme="minorHAnsi" w:hint="default"/>
        <w:color w:val="0563C1" w:themeColor="hyperlink"/>
        <w:sz w:val="16"/>
        <w:u w:val="single"/>
      </w:rPr>
    </w:lvl>
    <w:lvl w:ilvl="2">
      <w:start w:val="1"/>
      <w:numFmt w:val="decimal"/>
      <w:lvlText w:val="%1.%2.%3"/>
      <w:lvlJc w:val="left"/>
      <w:pPr>
        <w:ind w:left="1648" w:hanging="1080"/>
      </w:pPr>
      <w:rPr>
        <w:rFonts w:eastAsiaTheme="minorHAnsi" w:hint="default"/>
        <w:color w:val="0563C1" w:themeColor="hyperlink"/>
        <w:sz w:val="16"/>
        <w:u w:val="single"/>
      </w:rPr>
    </w:lvl>
    <w:lvl w:ilvl="3">
      <w:start w:val="1"/>
      <w:numFmt w:val="decimal"/>
      <w:lvlText w:val="%1.%2.%3.%4"/>
      <w:lvlJc w:val="left"/>
      <w:pPr>
        <w:ind w:left="2292" w:hanging="1440"/>
      </w:pPr>
      <w:rPr>
        <w:rFonts w:eastAsiaTheme="minorHAnsi" w:hint="default"/>
        <w:color w:val="0563C1" w:themeColor="hyperlink"/>
        <w:sz w:val="16"/>
        <w:u w:val="single"/>
      </w:rPr>
    </w:lvl>
    <w:lvl w:ilvl="4">
      <w:start w:val="1"/>
      <w:numFmt w:val="decimal"/>
      <w:lvlText w:val="%1.%2.%3.%4.%5"/>
      <w:lvlJc w:val="left"/>
      <w:pPr>
        <w:ind w:left="2936" w:hanging="1800"/>
      </w:pPr>
      <w:rPr>
        <w:rFonts w:eastAsiaTheme="minorHAnsi" w:hint="default"/>
        <w:color w:val="0563C1" w:themeColor="hyperlink"/>
        <w:sz w:val="16"/>
        <w:u w:val="single"/>
      </w:rPr>
    </w:lvl>
    <w:lvl w:ilvl="5">
      <w:start w:val="1"/>
      <w:numFmt w:val="decimal"/>
      <w:lvlText w:val="%1.%2.%3.%4.%5.%6"/>
      <w:lvlJc w:val="left"/>
      <w:pPr>
        <w:ind w:left="3580" w:hanging="2160"/>
      </w:pPr>
      <w:rPr>
        <w:rFonts w:eastAsiaTheme="minorHAnsi" w:hint="default"/>
        <w:color w:val="0563C1" w:themeColor="hyperlink"/>
        <w:sz w:val="16"/>
        <w:u w:val="single"/>
      </w:rPr>
    </w:lvl>
    <w:lvl w:ilvl="6">
      <w:start w:val="1"/>
      <w:numFmt w:val="decimal"/>
      <w:lvlText w:val="%1.%2.%3.%4.%5.%6.%7"/>
      <w:lvlJc w:val="left"/>
      <w:pPr>
        <w:ind w:left="4224" w:hanging="2520"/>
      </w:pPr>
      <w:rPr>
        <w:rFonts w:eastAsiaTheme="minorHAnsi" w:hint="default"/>
        <w:color w:val="0563C1" w:themeColor="hyperlink"/>
        <w:sz w:val="16"/>
        <w:u w:val="single"/>
      </w:rPr>
    </w:lvl>
    <w:lvl w:ilvl="7">
      <w:start w:val="1"/>
      <w:numFmt w:val="decimal"/>
      <w:lvlText w:val="%1.%2.%3.%4.%5.%6.%7.%8"/>
      <w:lvlJc w:val="left"/>
      <w:pPr>
        <w:ind w:left="4868" w:hanging="2880"/>
      </w:pPr>
      <w:rPr>
        <w:rFonts w:eastAsiaTheme="minorHAnsi" w:hint="default"/>
        <w:color w:val="0563C1" w:themeColor="hyperlink"/>
        <w:sz w:val="16"/>
        <w:u w:val="single"/>
      </w:rPr>
    </w:lvl>
    <w:lvl w:ilvl="8">
      <w:start w:val="1"/>
      <w:numFmt w:val="decimal"/>
      <w:lvlText w:val="%1.%2.%3.%4.%5.%6.%7.%8.%9"/>
      <w:lvlJc w:val="left"/>
      <w:pPr>
        <w:ind w:left="5512" w:hanging="3240"/>
      </w:pPr>
      <w:rPr>
        <w:rFonts w:eastAsiaTheme="minorHAnsi" w:hint="default"/>
        <w:color w:val="0563C1" w:themeColor="hyperlink"/>
        <w:sz w:val="16"/>
        <w:u w:val="single"/>
      </w:rPr>
    </w:lvl>
  </w:abstractNum>
  <w:abstractNum w:abstractNumId="19" w15:restartNumberingAfterBreak="0">
    <w:nsid w:val="7ACA691D"/>
    <w:multiLevelType w:val="hybridMultilevel"/>
    <w:tmpl w:val="DD70C2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87870515">
    <w:abstractNumId w:val="9"/>
  </w:num>
  <w:num w:numId="2" w16cid:durableId="429349714">
    <w:abstractNumId w:val="7"/>
  </w:num>
  <w:num w:numId="3" w16cid:durableId="1525170683">
    <w:abstractNumId w:val="6"/>
  </w:num>
  <w:num w:numId="4" w16cid:durableId="283661710">
    <w:abstractNumId w:val="5"/>
  </w:num>
  <w:num w:numId="5" w16cid:durableId="1685016426">
    <w:abstractNumId w:val="4"/>
  </w:num>
  <w:num w:numId="6" w16cid:durableId="2139375445">
    <w:abstractNumId w:val="8"/>
  </w:num>
  <w:num w:numId="7" w16cid:durableId="1629356691">
    <w:abstractNumId w:val="3"/>
  </w:num>
  <w:num w:numId="8" w16cid:durableId="1545218167">
    <w:abstractNumId w:val="2"/>
  </w:num>
  <w:num w:numId="9" w16cid:durableId="196967639">
    <w:abstractNumId w:val="1"/>
  </w:num>
  <w:num w:numId="10" w16cid:durableId="1105924258">
    <w:abstractNumId w:val="0"/>
  </w:num>
  <w:num w:numId="11" w16cid:durableId="1987468165">
    <w:abstractNumId w:val="13"/>
  </w:num>
  <w:num w:numId="12" w16cid:durableId="479807180">
    <w:abstractNumId w:val="14"/>
  </w:num>
  <w:num w:numId="13" w16cid:durableId="1122265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75258215">
    <w:abstractNumId w:val="18"/>
  </w:num>
  <w:num w:numId="15" w16cid:durableId="1101295799">
    <w:abstractNumId w:val="12"/>
  </w:num>
  <w:num w:numId="16" w16cid:durableId="1270426282">
    <w:abstractNumId w:val="10"/>
  </w:num>
  <w:num w:numId="17" w16cid:durableId="2091078634">
    <w:abstractNumId w:val="11"/>
  </w:num>
  <w:num w:numId="18" w16cid:durableId="1889026906">
    <w:abstractNumId w:val="10"/>
    <w:lvlOverride w:ilvl="0">
      <w:startOverride w:val="1"/>
    </w:lvlOverride>
  </w:num>
  <w:num w:numId="19" w16cid:durableId="1943952081">
    <w:abstractNumId w:val="16"/>
  </w:num>
  <w:num w:numId="20" w16cid:durableId="739794695">
    <w:abstractNumId w:val="10"/>
    <w:lvlOverride w:ilvl="0">
      <w:startOverride w:val="1"/>
    </w:lvlOverride>
  </w:num>
  <w:num w:numId="21" w16cid:durableId="831028084">
    <w:abstractNumId w:val="10"/>
    <w:lvlOverride w:ilvl="0">
      <w:startOverride w:val="1"/>
    </w:lvlOverride>
  </w:num>
  <w:num w:numId="22" w16cid:durableId="1977903859">
    <w:abstractNumId w:val="10"/>
    <w:lvlOverride w:ilvl="0">
      <w:startOverride w:val="1"/>
    </w:lvlOverride>
  </w:num>
  <w:num w:numId="23" w16cid:durableId="110171473">
    <w:abstractNumId w:val="10"/>
    <w:lvlOverride w:ilvl="0">
      <w:startOverride w:val="1"/>
    </w:lvlOverride>
  </w:num>
  <w:num w:numId="24" w16cid:durableId="312763263">
    <w:abstractNumId w:val="10"/>
    <w:lvlOverride w:ilvl="0">
      <w:startOverride w:val="1"/>
    </w:lvlOverride>
  </w:num>
  <w:num w:numId="25" w16cid:durableId="159782770">
    <w:abstractNumId w:val="15"/>
  </w:num>
  <w:num w:numId="26" w16cid:durableId="1374308552">
    <w:abstractNumId w:val="10"/>
    <w:lvlOverride w:ilvl="0">
      <w:startOverride w:val="1"/>
    </w:lvlOverride>
  </w:num>
  <w:num w:numId="27" w16cid:durableId="1227687825">
    <w:abstractNumId w:val="19"/>
  </w:num>
  <w:num w:numId="28" w16cid:durableId="19475413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defaultTabStop w:val="708"/>
  <w:hyphenationZone w:val="425"/>
  <w:defaultTableStyle w:val="Tabelraster"/>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F1E"/>
    <w:rsid w:val="000034E7"/>
    <w:rsid w:val="0000698C"/>
    <w:rsid w:val="000120E6"/>
    <w:rsid w:val="00015C18"/>
    <w:rsid w:val="00015DED"/>
    <w:rsid w:val="0004041C"/>
    <w:rsid w:val="000419DE"/>
    <w:rsid w:val="00042E58"/>
    <w:rsid w:val="000543C0"/>
    <w:rsid w:val="00055054"/>
    <w:rsid w:val="00057C4A"/>
    <w:rsid w:val="00065AB1"/>
    <w:rsid w:val="00073EBD"/>
    <w:rsid w:val="000825E8"/>
    <w:rsid w:val="00085E39"/>
    <w:rsid w:val="00092EBC"/>
    <w:rsid w:val="000A04DC"/>
    <w:rsid w:val="000B19D8"/>
    <w:rsid w:val="000B6350"/>
    <w:rsid w:val="000C12C2"/>
    <w:rsid w:val="000C318A"/>
    <w:rsid w:val="000C6716"/>
    <w:rsid w:val="000F470E"/>
    <w:rsid w:val="00123B23"/>
    <w:rsid w:val="00130740"/>
    <w:rsid w:val="00132BCA"/>
    <w:rsid w:val="0013528B"/>
    <w:rsid w:val="001569F3"/>
    <w:rsid w:val="001A4519"/>
    <w:rsid w:val="001A475A"/>
    <w:rsid w:val="001A646F"/>
    <w:rsid w:val="001B3145"/>
    <w:rsid w:val="001B7CE6"/>
    <w:rsid w:val="001C6740"/>
    <w:rsid w:val="001D3D4E"/>
    <w:rsid w:val="001D495B"/>
    <w:rsid w:val="001E37D6"/>
    <w:rsid w:val="001F6802"/>
    <w:rsid w:val="00206F77"/>
    <w:rsid w:val="00214E17"/>
    <w:rsid w:val="002171CC"/>
    <w:rsid w:val="0022321A"/>
    <w:rsid w:val="00232187"/>
    <w:rsid w:val="00232478"/>
    <w:rsid w:val="0023305A"/>
    <w:rsid w:val="002415B8"/>
    <w:rsid w:val="0024392F"/>
    <w:rsid w:val="002452BE"/>
    <w:rsid w:val="00246061"/>
    <w:rsid w:val="00247110"/>
    <w:rsid w:val="002552C9"/>
    <w:rsid w:val="00263308"/>
    <w:rsid w:val="002721A4"/>
    <w:rsid w:val="00280B62"/>
    <w:rsid w:val="00281645"/>
    <w:rsid w:val="00290AAC"/>
    <w:rsid w:val="002A5F1E"/>
    <w:rsid w:val="002B1707"/>
    <w:rsid w:val="002B17C2"/>
    <w:rsid w:val="002B5AE3"/>
    <w:rsid w:val="002C4193"/>
    <w:rsid w:val="002E56D0"/>
    <w:rsid w:val="002F130F"/>
    <w:rsid w:val="002F17AA"/>
    <w:rsid w:val="002F1E0C"/>
    <w:rsid w:val="002F418B"/>
    <w:rsid w:val="0030373D"/>
    <w:rsid w:val="003055E2"/>
    <w:rsid w:val="00305832"/>
    <w:rsid w:val="00311E15"/>
    <w:rsid w:val="00314544"/>
    <w:rsid w:val="00315356"/>
    <w:rsid w:val="00320767"/>
    <w:rsid w:val="00326719"/>
    <w:rsid w:val="00326E55"/>
    <w:rsid w:val="003309F9"/>
    <w:rsid w:val="00330BC6"/>
    <w:rsid w:val="0033138C"/>
    <w:rsid w:val="00337154"/>
    <w:rsid w:val="00343E2F"/>
    <w:rsid w:val="003509DF"/>
    <w:rsid w:val="00354390"/>
    <w:rsid w:val="003627EC"/>
    <w:rsid w:val="0036481F"/>
    <w:rsid w:val="003766DF"/>
    <w:rsid w:val="00377E8F"/>
    <w:rsid w:val="00381A36"/>
    <w:rsid w:val="00385FAF"/>
    <w:rsid w:val="0039368A"/>
    <w:rsid w:val="00394806"/>
    <w:rsid w:val="003A23F7"/>
    <w:rsid w:val="003A5EB4"/>
    <w:rsid w:val="003C567C"/>
    <w:rsid w:val="003D4451"/>
    <w:rsid w:val="003D4D44"/>
    <w:rsid w:val="003D605D"/>
    <w:rsid w:val="003E552A"/>
    <w:rsid w:val="003F3750"/>
    <w:rsid w:val="003F3CE6"/>
    <w:rsid w:val="00402CA5"/>
    <w:rsid w:val="00407392"/>
    <w:rsid w:val="00425B1A"/>
    <w:rsid w:val="0042625A"/>
    <w:rsid w:val="004348DF"/>
    <w:rsid w:val="00437019"/>
    <w:rsid w:val="00442A81"/>
    <w:rsid w:val="00447439"/>
    <w:rsid w:val="00452D68"/>
    <w:rsid w:val="00452EBC"/>
    <w:rsid w:val="00467892"/>
    <w:rsid w:val="00471EA0"/>
    <w:rsid w:val="004756E4"/>
    <w:rsid w:val="00484D1D"/>
    <w:rsid w:val="00493EC6"/>
    <w:rsid w:val="00493F5F"/>
    <w:rsid w:val="004A0336"/>
    <w:rsid w:val="004A06F0"/>
    <w:rsid w:val="004A57AD"/>
    <w:rsid w:val="004B4658"/>
    <w:rsid w:val="004D5A2D"/>
    <w:rsid w:val="004E0FD6"/>
    <w:rsid w:val="004E6B0B"/>
    <w:rsid w:val="004F0A6F"/>
    <w:rsid w:val="004F4009"/>
    <w:rsid w:val="005019B6"/>
    <w:rsid w:val="005043A0"/>
    <w:rsid w:val="00505C8E"/>
    <w:rsid w:val="005067F1"/>
    <w:rsid w:val="00512518"/>
    <w:rsid w:val="00516F79"/>
    <w:rsid w:val="00526B62"/>
    <w:rsid w:val="005326F9"/>
    <w:rsid w:val="00534885"/>
    <w:rsid w:val="00547357"/>
    <w:rsid w:val="005515B5"/>
    <w:rsid w:val="00553563"/>
    <w:rsid w:val="00556154"/>
    <w:rsid w:val="0057067C"/>
    <w:rsid w:val="005719CC"/>
    <w:rsid w:val="00577A8B"/>
    <w:rsid w:val="00582D73"/>
    <w:rsid w:val="005876CF"/>
    <w:rsid w:val="005A7801"/>
    <w:rsid w:val="005D615E"/>
    <w:rsid w:val="005E6A83"/>
    <w:rsid w:val="00604572"/>
    <w:rsid w:val="0061326D"/>
    <w:rsid w:val="00615EEB"/>
    <w:rsid w:val="00620A64"/>
    <w:rsid w:val="0063224C"/>
    <w:rsid w:val="0063697C"/>
    <w:rsid w:val="00636A57"/>
    <w:rsid w:val="00645C99"/>
    <w:rsid w:val="00647CD6"/>
    <w:rsid w:val="00653217"/>
    <w:rsid w:val="00672D63"/>
    <w:rsid w:val="006902F3"/>
    <w:rsid w:val="006937AF"/>
    <w:rsid w:val="00695731"/>
    <w:rsid w:val="006A3703"/>
    <w:rsid w:val="006B30CC"/>
    <w:rsid w:val="006C2363"/>
    <w:rsid w:val="006D2E5B"/>
    <w:rsid w:val="006E06B2"/>
    <w:rsid w:val="006E1C35"/>
    <w:rsid w:val="006E6C25"/>
    <w:rsid w:val="006E72A4"/>
    <w:rsid w:val="006E79CC"/>
    <w:rsid w:val="006E7D84"/>
    <w:rsid w:val="006E7D9F"/>
    <w:rsid w:val="006F2FF2"/>
    <w:rsid w:val="007040B6"/>
    <w:rsid w:val="00704EB7"/>
    <w:rsid w:val="007161AC"/>
    <w:rsid w:val="0072187C"/>
    <w:rsid w:val="00732040"/>
    <w:rsid w:val="00732BCE"/>
    <w:rsid w:val="00736AB7"/>
    <w:rsid w:val="00742684"/>
    <w:rsid w:val="00745FE8"/>
    <w:rsid w:val="00750B07"/>
    <w:rsid w:val="00754663"/>
    <w:rsid w:val="00762288"/>
    <w:rsid w:val="00767382"/>
    <w:rsid w:val="00771697"/>
    <w:rsid w:val="00777825"/>
    <w:rsid w:val="00777AE6"/>
    <w:rsid w:val="00786584"/>
    <w:rsid w:val="0079483F"/>
    <w:rsid w:val="00795899"/>
    <w:rsid w:val="007A09E3"/>
    <w:rsid w:val="007A523C"/>
    <w:rsid w:val="007A5A36"/>
    <w:rsid w:val="007A63AD"/>
    <w:rsid w:val="007B0637"/>
    <w:rsid w:val="007D3E51"/>
    <w:rsid w:val="007E2ABD"/>
    <w:rsid w:val="007E545E"/>
    <w:rsid w:val="007E6F1C"/>
    <w:rsid w:val="00810F66"/>
    <w:rsid w:val="00821127"/>
    <w:rsid w:val="00826170"/>
    <w:rsid w:val="008352B3"/>
    <w:rsid w:val="00844F9C"/>
    <w:rsid w:val="00854E0E"/>
    <w:rsid w:val="00856519"/>
    <w:rsid w:val="0086014E"/>
    <w:rsid w:val="00871161"/>
    <w:rsid w:val="0088100D"/>
    <w:rsid w:val="008821E0"/>
    <w:rsid w:val="00883A59"/>
    <w:rsid w:val="0088703A"/>
    <w:rsid w:val="0089415F"/>
    <w:rsid w:val="00897211"/>
    <w:rsid w:val="008A0C49"/>
    <w:rsid w:val="008A4CDD"/>
    <w:rsid w:val="008A5AD5"/>
    <w:rsid w:val="008A69DA"/>
    <w:rsid w:val="008A786D"/>
    <w:rsid w:val="008B2261"/>
    <w:rsid w:val="008B5810"/>
    <w:rsid w:val="008C23E0"/>
    <w:rsid w:val="008C2D6C"/>
    <w:rsid w:val="008D73CF"/>
    <w:rsid w:val="008D7DC1"/>
    <w:rsid w:val="008E1484"/>
    <w:rsid w:val="008E222B"/>
    <w:rsid w:val="008E4DDA"/>
    <w:rsid w:val="008E73EF"/>
    <w:rsid w:val="008F06D3"/>
    <w:rsid w:val="008F4AE0"/>
    <w:rsid w:val="009018CC"/>
    <w:rsid w:val="009042EC"/>
    <w:rsid w:val="009047F5"/>
    <w:rsid w:val="00905523"/>
    <w:rsid w:val="00910D70"/>
    <w:rsid w:val="0091400F"/>
    <w:rsid w:val="0091459F"/>
    <w:rsid w:val="00926513"/>
    <w:rsid w:val="00930536"/>
    <w:rsid w:val="009311FB"/>
    <w:rsid w:val="00934FE1"/>
    <w:rsid w:val="00935E51"/>
    <w:rsid w:val="009424EC"/>
    <w:rsid w:val="00951D20"/>
    <w:rsid w:val="00951FB0"/>
    <w:rsid w:val="0095633A"/>
    <w:rsid w:val="00962FAD"/>
    <w:rsid w:val="00973AF5"/>
    <w:rsid w:val="009751E5"/>
    <w:rsid w:val="00992D2F"/>
    <w:rsid w:val="00993B6A"/>
    <w:rsid w:val="00995FBA"/>
    <w:rsid w:val="00997B02"/>
    <w:rsid w:val="009A35D1"/>
    <w:rsid w:val="009A42A9"/>
    <w:rsid w:val="009B0D5E"/>
    <w:rsid w:val="009B4183"/>
    <w:rsid w:val="009C16CC"/>
    <w:rsid w:val="009C60AA"/>
    <w:rsid w:val="009C69F7"/>
    <w:rsid w:val="009C6EB0"/>
    <w:rsid w:val="009C7E4C"/>
    <w:rsid w:val="009D26E5"/>
    <w:rsid w:val="009D5E52"/>
    <w:rsid w:val="009E670B"/>
    <w:rsid w:val="009F0AA1"/>
    <w:rsid w:val="00A011DE"/>
    <w:rsid w:val="00A064D4"/>
    <w:rsid w:val="00A068B2"/>
    <w:rsid w:val="00A24956"/>
    <w:rsid w:val="00A40EEB"/>
    <w:rsid w:val="00A46A84"/>
    <w:rsid w:val="00A617BD"/>
    <w:rsid w:val="00A631AE"/>
    <w:rsid w:val="00A63D35"/>
    <w:rsid w:val="00A73D6E"/>
    <w:rsid w:val="00A77115"/>
    <w:rsid w:val="00A858F3"/>
    <w:rsid w:val="00A85A59"/>
    <w:rsid w:val="00A86405"/>
    <w:rsid w:val="00A94BB6"/>
    <w:rsid w:val="00A95E4D"/>
    <w:rsid w:val="00A96CBB"/>
    <w:rsid w:val="00AA0C42"/>
    <w:rsid w:val="00AB717E"/>
    <w:rsid w:val="00AC02AD"/>
    <w:rsid w:val="00AC051F"/>
    <w:rsid w:val="00AC3CD6"/>
    <w:rsid w:val="00AC5C91"/>
    <w:rsid w:val="00AF19BE"/>
    <w:rsid w:val="00B409AB"/>
    <w:rsid w:val="00B55A4C"/>
    <w:rsid w:val="00B56487"/>
    <w:rsid w:val="00B600FC"/>
    <w:rsid w:val="00B64A09"/>
    <w:rsid w:val="00B75EC0"/>
    <w:rsid w:val="00B76FC9"/>
    <w:rsid w:val="00B825B1"/>
    <w:rsid w:val="00B858CE"/>
    <w:rsid w:val="00B940DB"/>
    <w:rsid w:val="00B97DEE"/>
    <w:rsid w:val="00BA0F8F"/>
    <w:rsid w:val="00BA32D8"/>
    <w:rsid w:val="00BA66D1"/>
    <w:rsid w:val="00BB2415"/>
    <w:rsid w:val="00BC20BC"/>
    <w:rsid w:val="00BE1B22"/>
    <w:rsid w:val="00BE7FAD"/>
    <w:rsid w:val="00BF17CD"/>
    <w:rsid w:val="00BF6E27"/>
    <w:rsid w:val="00C03135"/>
    <w:rsid w:val="00C06142"/>
    <w:rsid w:val="00C20CD0"/>
    <w:rsid w:val="00C20DED"/>
    <w:rsid w:val="00C47798"/>
    <w:rsid w:val="00C531F5"/>
    <w:rsid w:val="00C53467"/>
    <w:rsid w:val="00C57734"/>
    <w:rsid w:val="00C67BA3"/>
    <w:rsid w:val="00C702EB"/>
    <w:rsid w:val="00C72E3E"/>
    <w:rsid w:val="00C8464E"/>
    <w:rsid w:val="00C93197"/>
    <w:rsid w:val="00CA5151"/>
    <w:rsid w:val="00CA62E1"/>
    <w:rsid w:val="00CB5682"/>
    <w:rsid w:val="00CC2242"/>
    <w:rsid w:val="00CC2E2A"/>
    <w:rsid w:val="00CC5DA0"/>
    <w:rsid w:val="00CC6179"/>
    <w:rsid w:val="00CC6836"/>
    <w:rsid w:val="00CC6A5D"/>
    <w:rsid w:val="00CD19EE"/>
    <w:rsid w:val="00CD2C6F"/>
    <w:rsid w:val="00CD33F4"/>
    <w:rsid w:val="00CE0C4C"/>
    <w:rsid w:val="00D0066C"/>
    <w:rsid w:val="00D05B39"/>
    <w:rsid w:val="00D06042"/>
    <w:rsid w:val="00D06C6F"/>
    <w:rsid w:val="00D07E8D"/>
    <w:rsid w:val="00D172A2"/>
    <w:rsid w:val="00D21A03"/>
    <w:rsid w:val="00D221FE"/>
    <w:rsid w:val="00D302A1"/>
    <w:rsid w:val="00D30C98"/>
    <w:rsid w:val="00D35053"/>
    <w:rsid w:val="00D36D31"/>
    <w:rsid w:val="00D43790"/>
    <w:rsid w:val="00D51809"/>
    <w:rsid w:val="00D535F2"/>
    <w:rsid w:val="00D603DE"/>
    <w:rsid w:val="00D6193D"/>
    <w:rsid w:val="00D65578"/>
    <w:rsid w:val="00D7057F"/>
    <w:rsid w:val="00D72DD5"/>
    <w:rsid w:val="00D86791"/>
    <w:rsid w:val="00D90918"/>
    <w:rsid w:val="00D946F6"/>
    <w:rsid w:val="00DC2A5B"/>
    <w:rsid w:val="00DD47EF"/>
    <w:rsid w:val="00DD55D9"/>
    <w:rsid w:val="00DE2905"/>
    <w:rsid w:val="00DE611E"/>
    <w:rsid w:val="00DF2273"/>
    <w:rsid w:val="00DF7490"/>
    <w:rsid w:val="00E06A6F"/>
    <w:rsid w:val="00E07C89"/>
    <w:rsid w:val="00E324B1"/>
    <w:rsid w:val="00E355CD"/>
    <w:rsid w:val="00E46F88"/>
    <w:rsid w:val="00E514CD"/>
    <w:rsid w:val="00E605FC"/>
    <w:rsid w:val="00E65ED6"/>
    <w:rsid w:val="00E7281B"/>
    <w:rsid w:val="00E7405D"/>
    <w:rsid w:val="00E770FE"/>
    <w:rsid w:val="00E80CE6"/>
    <w:rsid w:val="00E82223"/>
    <w:rsid w:val="00E87424"/>
    <w:rsid w:val="00E957AB"/>
    <w:rsid w:val="00E96215"/>
    <w:rsid w:val="00E97F28"/>
    <w:rsid w:val="00EA2688"/>
    <w:rsid w:val="00EA4505"/>
    <w:rsid w:val="00EA7DFF"/>
    <w:rsid w:val="00EB32CA"/>
    <w:rsid w:val="00EB4893"/>
    <w:rsid w:val="00EC4BC9"/>
    <w:rsid w:val="00EC4C2F"/>
    <w:rsid w:val="00EC573E"/>
    <w:rsid w:val="00EE33CE"/>
    <w:rsid w:val="00EE73E6"/>
    <w:rsid w:val="00F142B5"/>
    <w:rsid w:val="00F1432C"/>
    <w:rsid w:val="00F22559"/>
    <w:rsid w:val="00F2297C"/>
    <w:rsid w:val="00F30EB0"/>
    <w:rsid w:val="00F311F4"/>
    <w:rsid w:val="00F36108"/>
    <w:rsid w:val="00F420E0"/>
    <w:rsid w:val="00F4477B"/>
    <w:rsid w:val="00F5234C"/>
    <w:rsid w:val="00F572BE"/>
    <w:rsid w:val="00F572F7"/>
    <w:rsid w:val="00F619F3"/>
    <w:rsid w:val="00F67177"/>
    <w:rsid w:val="00F677AF"/>
    <w:rsid w:val="00F739FD"/>
    <w:rsid w:val="00F85DF3"/>
    <w:rsid w:val="00F86775"/>
    <w:rsid w:val="00F86FD6"/>
    <w:rsid w:val="00F8717F"/>
    <w:rsid w:val="00F874F5"/>
    <w:rsid w:val="00F94C64"/>
    <w:rsid w:val="00F9519C"/>
    <w:rsid w:val="00F952D5"/>
    <w:rsid w:val="00FA5E60"/>
    <w:rsid w:val="00FA6ECF"/>
    <w:rsid w:val="00FB2303"/>
    <w:rsid w:val="00FB70DA"/>
    <w:rsid w:val="00FF201F"/>
    <w:rsid w:val="0438B422"/>
    <w:rsid w:val="08C72E84"/>
    <w:rsid w:val="0D9AF62F"/>
    <w:rsid w:val="10CAFD97"/>
    <w:rsid w:val="1CC1B0C5"/>
    <w:rsid w:val="1E56C34F"/>
    <w:rsid w:val="20F6822B"/>
    <w:rsid w:val="24D833EE"/>
    <w:rsid w:val="341AF143"/>
    <w:rsid w:val="35C05163"/>
    <w:rsid w:val="3D2D8270"/>
    <w:rsid w:val="4562CEA7"/>
    <w:rsid w:val="4A1895E9"/>
    <w:rsid w:val="4DB4F89A"/>
    <w:rsid w:val="54832D21"/>
    <w:rsid w:val="5C32B105"/>
    <w:rsid w:val="62455942"/>
    <w:rsid w:val="6A329FFB"/>
    <w:rsid w:val="6CEF510D"/>
    <w:rsid w:val="70BB74FB"/>
    <w:rsid w:val="73D9E284"/>
    <w:rsid w:val="7A3F94D6"/>
    <w:rsid w:val="7A9260E5"/>
    <w:rsid w:val="7F6F7E2A"/>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93157"/>
  <w15:chartTrackingRefBased/>
  <w15:docId w15:val="{64B9FF8F-3E9B-477A-877D-E68D26DC4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7BA3"/>
  </w:style>
  <w:style w:type="paragraph" w:styleId="Kop1">
    <w:name w:val="heading 1"/>
    <w:basedOn w:val="Standaard"/>
    <w:next w:val="Standaard"/>
    <w:link w:val="Kop1Char"/>
    <w:uiPriority w:val="9"/>
    <w:qFormat/>
    <w:rsid w:val="00C67BA3"/>
    <w:pPr>
      <w:pageBreakBefore/>
      <w:numPr>
        <w:numId w:val="11"/>
      </w:numPr>
      <w:spacing w:after="560"/>
      <w:ind w:left="357" w:hanging="357"/>
      <w:outlineLvl w:val="0"/>
    </w:pPr>
    <w:rPr>
      <w:b/>
      <w:color w:val="813D91" w:themeColor="accent3"/>
      <w:spacing w:val="10"/>
      <w:sz w:val="40"/>
      <w:szCs w:val="40"/>
    </w:rPr>
  </w:style>
  <w:style w:type="paragraph" w:styleId="Kop2">
    <w:name w:val="heading 2"/>
    <w:basedOn w:val="Standaard"/>
    <w:next w:val="Standaard"/>
    <w:link w:val="Kop2Char"/>
    <w:uiPriority w:val="9"/>
    <w:unhideWhenUsed/>
    <w:qFormat/>
    <w:rsid w:val="00C531F5"/>
    <w:pPr>
      <w:keepNext/>
      <w:keepLines/>
      <w:numPr>
        <w:ilvl w:val="1"/>
        <w:numId w:val="11"/>
      </w:numPr>
      <w:spacing w:line="288" w:lineRule="auto"/>
      <w:ind w:left="425" w:hanging="431"/>
      <w:outlineLvl w:val="1"/>
    </w:pPr>
    <w:rPr>
      <w:rFonts w:asciiTheme="majorHAnsi" w:eastAsiaTheme="majorEastAsia" w:hAnsiTheme="majorHAnsi" w:cstheme="majorBidi"/>
      <w:b/>
      <w:color w:val="813D91" w:themeColor="accent3"/>
      <w:sz w:val="22"/>
      <w:szCs w:val="22"/>
    </w:rPr>
  </w:style>
  <w:style w:type="paragraph" w:styleId="Kop3">
    <w:name w:val="heading 3"/>
    <w:basedOn w:val="Standaard"/>
    <w:next w:val="Standaard"/>
    <w:link w:val="Kop3Char"/>
    <w:uiPriority w:val="9"/>
    <w:semiHidden/>
    <w:unhideWhenUsed/>
    <w:rsid w:val="00C67BA3"/>
    <w:pPr>
      <w:keepNext/>
      <w:keepLines/>
      <w:numPr>
        <w:ilvl w:val="2"/>
        <w:numId w:val="11"/>
      </w:numPr>
      <w:spacing w:before="40"/>
      <w:outlineLvl w:val="2"/>
    </w:pPr>
    <w:rPr>
      <w:rFonts w:asciiTheme="majorHAnsi" w:eastAsiaTheme="majorEastAsia" w:hAnsiTheme="majorHAnsi" w:cstheme="majorBidi"/>
      <w:b/>
      <w:color w:val="813D91" w:themeColor="accent3"/>
      <w:sz w:val="18"/>
      <w:szCs w:val="24"/>
    </w:rPr>
  </w:style>
  <w:style w:type="paragraph" w:styleId="Kop4">
    <w:name w:val="heading 4"/>
    <w:basedOn w:val="Standaard"/>
    <w:next w:val="Standaard"/>
    <w:link w:val="Kop4Char"/>
    <w:uiPriority w:val="9"/>
    <w:semiHidden/>
    <w:unhideWhenUsed/>
    <w:qFormat/>
    <w:rsid w:val="00C67BA3"/>
    <w:pPr>
      <w:keepNext/>
      <w:keepLines/>
      <w:numPr>
        <w:ilvl w:val="3"/>
        <w:numId w:val="11"/>
      </w:numPr>
      <w:spacing w:before="40"/>
      <w:outlineLvl w:val="3"/>
    </w:pPr>
    <w:rPr>
      <w:rFonts w:asciiTheme="majorHAnsi" w:eastAsiaTheme="majorEastAsia" w:hAnsiTheme="majorHAnsi" w:cstheme="majorBidi"/>
      <w:i/>
      <w:iCs/>
      <w:color w:val="813D91" w:themeColor="accent3"/>
    </w:r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1D495B"/>
    <w:pPr>
      <w:spacing w:before="60" w:line="240" w:lineRule="auto"/>
    </w:pPr>
    <w:rPr>
      <w:b/>
      <w:color w:val="FFFFFF" w:themeColor="background1"/>
      <w:spacing w:val="14"/>
      <w:sz w:val="80"/>
      <w:szCs w:val="80"/>
    </w:rPr>
  </w:style>
  <w:style w:type="character" w:customStyle="1" w:styleId="TitelChar">
    <w:name w:val="Titel Char"/>
    <w:basedOn w:val="Standaardalinea-lettertype"/>
    <w:link w:val="Titel"/>
    <w:uiPriority w:val="10"/>
    <w:rsid w:val="001D495B"/>
    <w:rPr>
      <w:b/>
      <w:color w:val="FFFFFF" w:themeColor="background1"/>
      <w:spacing w:val="14"/>
      <w:sz w:val="80"/>
      <w:szCs w:val="80"/>
    </w:rPr>
  </w:style>
  <w:style w:type="table" w:styleId="Tabelraster">
    <w:name w:val="Table Grid"/>
    <w:basedOn w:val="Standaardtabel"/>
    <w:uiPriority w:val="39"/>
    <w:rsid w:val="00E07C89"/>
    <w:pPr>
      <w:spacing w:line="240" w:lineRule="auto"/>
    </w:pPr>
    <w:tblPr>
      <w:tblStyleRowBandSize w:val="1"/>
      <w:tblBorders>
        <w:top w:val="single" w:sz="4" w:space="0" w:color="813D91" w:themeColor="accent3"/>
        <w:left w:val="single" w:sz="4" w:space="0" w:color="813D91" w:themeColor="accent3"/>
        <w:bottom w:val="single" w:sz="4" w:space="0" w:color="813D91" w:themeColor="accent3"/>
        <w:right w:val="single" w:sz="4" w:space="0" w:color="813D91" w:themeColor="accent3"/>
        <w:insideH w:val="single" w:sz="4" w:space="0" w:color="813D91" w:themeColor="accent3"/>
        <w:insideV w:val="single" w:sz="4" w:space="0" w:color="813D91" w:themeColor="accent3"/>
      </w:tblBorders>
      <w:tblCellMar>
        <w:top w:w="57" w:type="dxa"/>
        <w:bottom w:w="57" w:type="dxa"/>
      </w:tblCellMar>
    </w:tblPr>
    <w:tblStylePr w:type="firstRow">
      <w:rPr>
        <w:color w:val="FFFFFF" w:themeColor="background1"/>
      </w:rPr>
      <w:tblPr/>
      <w:tcPr>
        <w:shd w:val="clear" w:color="auto" w:fill="813D91" w:themeFill="accent3"/>
      </w:tcPr>
    </w:tblStylePr>
    <w:tblStylePr w:type="band1Horz">
      <w:tblPr/>
      <w:tcPr>
        <w:shd w:val="clear" w:color="auto" w:fill="FFFFFF" w:themeFill="background1"/>
      </w:tcPr>
    </w:tblStylePr>
    <w:tblStylePr w:type="band2Horz">
      <w:tblPr>
        <w:tblCellMar>
          <w:top w:w="57" w:type="dxa"/>
          <w:left w:w="108" w:type="dxa"/>
          <w:bottom w:w="57" w:type="dxa"/>
          <w:right w:w="108" w:type="dxa"/>
        </w:tblCellMar>
      </w:tblPr>
      <w:tcPr>
        <w:shd w:val="clear" w:color="auto" w:fill="F6EEF8"/>
      </w:tcPr>
    </w:tblStyle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uiPriority w:val="9"/>
    <w:rsid w:val="00C67BA3"/>
    <w:rPr>
      <w:b/>
      <w:color w:val="813D91" w:themeColor="accent3"/>
      <w:spacing w:val="10"/>
      <w:sz w:val="40"/>
      <w:szCs w:val="40"/>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after="200" w:line="240" w:lineRule="auto"/>
    </w:pPr>
    <w:rPr>
      <w:i/>
      <w:iCs/>
      <w:color w:val="813D91"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unhideWhenUsed/>
    <w:rsid w:val="00C531F5"/>
    <w:pPr>
      <w:spacing w:line="480" w:lineRule="auto"/>
      <w:ind w:left="294" w:hanging="294"/>
    </w:pPr>
    <w:rPr>
      <w:i/>
      <w:sz w:val="12"/>
      <w:szCs w:val="20"/>
    </w:rPr>
  </w:style>
  <w:style w:type="character" w:customStyle="1" w:styleId="VoetnoottekstChar">
    <w:name w:val="Voetnoottekst Char"/>
    <w:basedOn w:val="Standaardalinea-lettertype"/>
    <w:link w:val="Voetnoottekst"/>
    <w:uiPriority w:val="99"/>
    <w:rsid w:val="00C531F5"/>
    <w:rPr>
      <w:i/>
      <w:sz w:val="12"/>
      <w:szCs w:val="20"/>
    </w:rPr>
  </w:style>
  <w:style w:type="character" w:styleId="Hashtag">
    <w:name w:val="Hashtag"/>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1"/>
      </w:numPr>
      <w:contextualSpacing/>
    </w:pPr>
  </w:style>
  <w:style w:type="paragraph" w:styleId="Lijstopsomteken2">
    <w:name w:val="List Bullet 2"/>
    <w:basedOn w:val="Standaard"/>
    <w:uiPriority w:val="99"/>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basedOn w:val="Standaard"/>
    <w:uiPriority w:val="34"/>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styleId="Vermelding">
    <w:name w:val="Mention"/>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styleId="Slimmehyperlink">
    <w:name w:val="Smart Hyperlink"/>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basedOn w:val="Standaard"/>
    <w:next w:val="Standaard"/>
    <w:link w:val="OndertitelChar"/>
    <w:uiPriority w:val="11"/>
    <w:rsid w:val="00467892"/>
    <w:pPr>
      <w:numPr>
        <w:ilvl w:val="1"/>
      </w:numPr>
      <w:spacing w:after="160"/>
    </w:pPr>
    <w:rPr>
      <w:rFonts w:eastAsiaTheme="minorEastAsia"/>
      <w:b/>
      <w:caps/>
      <w:color w:val="FFFFFF" w:themeColor="background1"/>
      <w:spacing w:val="15"/>
      <w:sz w:val="30"/>
      <w:szCs w:val="22"/>
    </w:rPr>
  </w:style>
  <w:style w:type="character" w:customStyle="1" w:styleId="OndertitelChar">
    <w:name w:val="Ondertitel Char"/>
    <w:basedOn w:val="Standaardalinea-lettertype"/>
    <w:link w:val="Ondertitel"/>
    <w:uiPriority w:val="11"/>
    <w:rsid w:val="00467892"/>
    <w:rPr>
      <w:rFonts w:eastAsiaTheme="minorEastAsia"/>
      <w:b/>
      <w:caps/>
      <w:color w:val="FFFFFF" w:themeColor="background1"/>
      <w:spacing w:val="15"/>
      <w:sz w:val="30"/>
      <w:szCs w:val="22"/>
    </w:rPr>
  </w:style>
  <w:style w:type="character" w:styleId="Subtielebenadrukking">
    <w:name w:val="Subtle Emphasis"/>
    <w:uiPriority w:val="19"/>
    <w:rsid w:val="00467892"/>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unhideWhenUsed/>
    <w:rsid w:val="003F3750"/>
    <w:pPr>
      <w:tabs>
        <w:tab w:val="right" w:pos="7871"/>
      </w:tabs>
      <w:spacing w:before="260" w:after="40" w:line="240" w:lineRule="auto"/>
      <w:ind w:left="198" w:right="2778" w:hanging="198"/>
    </w:pPr>
    <w:rPr>
      <w:b/>
      <w:noProof/>
      <w:color w:val="813D91" w:themeColor="accent3"/>
      <w:spacing w:val="6"/>
      <w:sz w:val="22"/>
    </w:rPr>
  </w:style>
  <w:style w:type="paragraph" w:styleId="Inhopg2">
    <w:name w:val="toc 2"/>
    <w:basedOn w:val="Standaard"/>
    <w:next w:val="Standaard"/>
    <w:autoRedefine/>
    <w:uiPriority w:val="39"/>
    <w:unhideWhenUsed/>
    <w:rsid w:val="003F3750"/>
    <w:pPr>
      <w:tabs>
        <w:tab w:val="left" w:pos="720"/>
        <w:tab w:val="right" w:pos="7871"/>
      </w:tabs>
      <w:spacing w:line="336" w:lineRule="auto"/>
      <w:ind w:left="709" w:right="2835" w:hanging="425"/>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eastAsiaTheme="majorEastAsia" w:hAnsiTheme="majorHAnsi" w:cstheme="majorBidi"/>
      <w:b w:val="0"/>
      <w:color w:val="AA0008" w:themeColor="accent1" w:themeShade="BF"/>
      <w:sz w:val="32"/>
      <w:szCs w:val="32"/>
    </w:rPr>
  </w:style>
  <w:style w:type="character" w:styleId="Onopgelostemelding">
    <w:name w:val="Unresolved Mention"/>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DatumVoorblad">
    <w:name w:val="_DatumVoorblad"/>
    <w:basedOn w:val="Standaard"/>
    <w:rsid w:val="001D495B"/>
    <w:pPr>
      <w:spacing w:line="240" w:lineRule="auto"/>
    </w:pPr>
    <w:rPr>
      <w:b/>
      <w:caps/>
      <w:color w:val="FFFFFF" w:themeColor="background1"/>
      <w:spacing w:val="10"/>
      <w:sz w:val="30"/>
    </w:rPr>
  </w:style>
  <w:style w:type="paragraph" w:customStyle="1" w:styleId="TitelOngenummerd">
    <w:name w:val="_TitelOngenummerd"/>
    <w:basedOn w:val="Standaard"/>
    <w:rsid w:val="00FA5E60"/>
    <w:pPr>
      <w:tabs>
        <w:tab w:val="left" w:pos="4395"/>
      </w:tabs>
      <w:spacing w:after="600" w:line="288" w:lineRule="auto"/>
      <w:ind w:right="3628"/>
    </w:pPr>
    <w:rPr>
      <w:b/>
      <w:color w:val="813D91" w:themeColor="accent3"/>
      <w:spacing w:val="10"/>
      <w:sz w:val="40"/>
      <w:szCs w:val="40"/>
    </w:rPr>
  </w:style>
  <w:style w:type="paragraph" w:customStyle="1" w:styleId="Intro">
    <w:name w:val="_Intro"/>
    <w:basedOn w:val="TitelOngenummerd"/>
    <w:qFormat/>
    <w:rsid w:val="00FA5E60"/>
    <w:pPr>
      <w:spacing w:after="220" w:line="384" w:lineRule="auto"/>
      <w:ind w:right="0"/>
    </w:pPr>
    <w:rPr>
      <w:noProof/>
      <w:sz w:val="22"/>
      <w:szCs w:val="22"/>
    </w:rPr>
  </w:style>
  <w:style w:type="paragraph" w:customStyle="1" w:styleId="Tussenkop">
    <w:name w:val="_Tussenkop"/>
    <w:basedOn w:val="Intro"/>
    <w:next w:val="Standaard"/>
    <w:qFormat/>
    <w:rsid w:val="0042625A"/>
    <w:pPr>
      <w:spacing w:before="260" w:after="0" w:line="288" w:lineRule="auto"/>
    </w:pPr>
    <w:rPr>
      <w:spacing w:val="0"/>
      <w:sz w:val="16"/>
      <w:szCs w:val="16"/>
    </w:rPr>
  </w:style>
  <w:style w:type="character" w:customStyle="1" w:styleId="Kop2Char">
    <w:name w:val="Kop 2 Char"/>
    <w:basedOn w:val="Standaardalinea-lettertype"/>
    <w:link w:val="Kop2"/>
    <w:uiPriority w:val="9"/>
    <w:rsid w:val="00C531F5"/>
    <w:rPr>
      <w:rFonts w:asciiTheme="majorHAnsi" w:eastAsiaTheme="majorEastAsia" w:hAnsiTheme="majorHAnsi" w:cstheme="majorBidi"/>
      <w:b/>
      <w:color w:val="813D91" w:themeColor="accent3"/>
      <w:sz w:val="22"/>
      <w:szCs w:val="22"/>
    </w:rPr>
  </w:style>
  <w:style w:type="character" w:customStyle="1" w:styleId="Kop3Char">
    <w:name w:val="Kop 3 Char"/>
    <w:basedOn w:val="Standaardalinea-lettertype"/>
    <w:link w:val="Kop3"/>
    <w:uiPriority w:val="9"/>
    <w:semiHidden/>
    <w:rsid w:val="00C67BA3"/>
    <w:rPr>
      <w:rFonts w:asciiTheme="majorHAnsi" w:eastAsiaTheme="majorEastAsia" w:hAnsiTheme="majorHAnsi" w:cstheme="majorBidi"/>
      <w:b/>
      <w:color w:val="813D91" w:themeColor="accent3"/>
      <w:sz w:val="18"/>
      <w:szCs w:val="24"/>
    </w:rPr>
  </w:style>
  <w:style w:type="character" w:customStyle="1" w:styleId="Kop4Char">
    <w:name w:val="Kop 4 Char"/>
    <w:basedOn w:val="Standaardalinea-lettertype"/>
    <w:link w:val="Kop4"/>
    <w:uiPriority w:val="9"/>
    <w:semiHidden/>
    <w:rsid w:val="00C67BA3"/>
    <w:rPr>
      <w:rFonts w:asciiTheme="majorHAnsi" w:eastAsiaTheme="majorEastAsia" w:hAnsiTheme="majorHAnsi" w:cstheme="majorBidi"/>
      <w:i/>
      <w:iCs/>
      <w:color w:val="813D91" w:themeColor="accent3"/>
    </w:rPr>
  </w:style>
  <w:style w:type="paragraph" w:customStyle="1" w:styleId="Opsomming">
    <w:name w:val="_Opsomming"/>
    <w:basedOn w:val="Lijstalinea"/>
    <w:qFormat/>
    <w:rsid w:val="00C531F5"/>
    <w:pPr>
      <w:numPr>
        <w:numId w:val="12"/>
      </w:numPr>
    </w:pPr>
  </w:style>
  <w:style w:type="paragraph" w:customStyle="1" w:styleId="KaderLijn">
    <w:name w:val="_KaderLijn"/>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pPr>
    <w:rPr>
      <w:noProof/>
    </w:rPr>
  </w:style>
  <w:style w:type="paragraph" w:customStyle="1" w:styleId="KaderPaars">
    <w:name w:val="_KaderPaars"/>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shd w:val="clear" w:color="auto" w:fill="813D91" w:themeFill="accent3"/>
    </w:pPr>
    <w:rPr>
      <w:noProof/>
      <w:color w:val="FFFFFF" w:themeColor="background1"/>
    </w:rPr>
  </w:style>
  <w:style w:type="paragraph" w:customStyle="1" w:styleId="Subopsomming">
    <w:name w:val="_Subopsomming"/>
    <w:basedOn w:val="Opsomming"/>
    <w:qFormat/>
    <w:rsid w:val="00290AAC"/>
    <w:pPr>
      <w:numPr>
        <w:ilvl w:val="1"/>
      </w:numPr>
    </w:pPr>
  </w:style>
  <w:style w:type="paragraph" w:customStyle="1" w:styleId="VRKhuisstijlstandaardtekst">
    <w:name w:val="VRK huisstijl standaard tekst"/>
    <w:basedOn w:val="Standaard"/>
    <w:link w:val="VRKhuisstijlstandaardtekstChar"/>
    <w:rsid w:val="00EC4BC9"/>
    <w:rPr>
      <w:rFonts w:eastAsiaTheme="minorEastAsia"/>
    </w:rPr>
  </w:style>
  <w:style w:type="character" w:customStyle="1" w:styleId="VRKhuisstijlstandaardtekstChar">
    <w:name w:val="VRK huisstijl standaard tekst Char"/>
    <w:basedOn w:val="Standaardalinea-lettertype"/>
    <w:link w:val="VRKhuisstijlstandaardtekst"/>
    <w:uiPriority w:val="1"/>
    <w:rsid w:val="00EC4BC9"/>
    <w:rPr>
      <w:rFonts w:eastAsiaTheme="minorEastAsia"/>
    </w:rPr>
  </w:style>
  <w:style w:type="paragraph" w:customStyle="1" w:styleId="Nummeringeisen">
    <w:name w:val="Nummering eisen"/>
    <w:basedOn w:val="VRKhuisstijlstandaardtekst"/>
    <w:link w:val="NummeringeisenChar"/>
    <w:autoRedefine/>
    <w:qFormat/>
    <w:rsid w:val="00493F5F"/>
    <w:pPr>
      <w:numPr>
        <w:numId w:val="16"/>
      </w:numPr>
      <w:spacing w:line="240" w:lineRule="auto"/>
    </w:pPr>
  </w:style>
  <w:style w:type="character" w:customStyle="1" w:styleId="NummeringeisenChar">
    <w:name w:val="Nummering eisen Char"/>
    <w:basedOn w:val="VRKhuisstijlstandaardtekstChar"/>
    <w:link w:val="Nummeringeisen"/>
    <w:rsid w:val="00493F5F"/>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mailto:lokettechniekenmaterieel@vrk.n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crediteuren@vrk.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EA0B862D5342C08C23D06EE215AF3F"/>
        <w:category>
          <w:name w:val="General"/>
          <w:gallery w:val="placeholder"/>
        </w:category>
        <w:types>
          <w:type w:val="bbPlcHdr"/>
        </w:types>
        <w:behaviors>
          <w:behavior w:val="content"/>
        </w:behaviors>
        <w:guid w:val="{DFBDED75-5D2C-4C80-A243-AA2918D1EE83}"/>
      </w:docPartPr>
      <w:docPartBody>
        <w:p w:rsidR="00934E80" w:rsidRDefault="008E73EF">
          <w:r w:rsidRPr="00E07C89">
            <w:t>rapporttitel</w:t>
          </w:r>
        </w:p>
      </w:docPartBody>
    </w:docPart>
    <w:docPart>
      <w:docPartPr>
        <w:name w:val="474D1684EBAA47E2A47F3307DFA96B7B"/>
        <w:category>
          <w:name w:val="General"/>
          <w:gallery w:val="placeholder"/>
        </w:category>
        <w:types>
          <w:type w:val="bbPlcHdr"/>
        </w:types>
        <w:behaviors>
          <w:behavior w:val="content"/>
        </w:behaviors>
        <w:guid w:val="{ABC02CA3-356C-40BD-8E79-5E01DC789E02}"/>
      </w:docPartPr>
      <w:docPartBody>
        <w:p w:rsidR="00934E80" w:rsidRDefault="00997B02" w:rsidP="00997B02">
          <w:pPr>
            <w:pStyle w:val="474D1684EBAA47E2A47F3307DFA96B7B2"/>
          </w:pPr>
          <w:r w:rsidRPr="00230839">
            <w:rPr>
              <w:rStyle w:val="Tekstvantijdelijkeaanduiding"/>
            </w:rPr>
            <w:t>datum</w:t>
          </w:r>
        </w:p>
      </w:docPartBody>
    </w:docPart>
    <w:docPart>
      <w:docPartPr>
        <w:name w:val="DefaultPlaceholder_-1854013440"/>
        <w:category>
          <w:name w:val="Algemeen"/>
          <w:gallery w:val="placeholder"/>
        </w:category>
        <w:types>
          <w:type w:val="bbPlcHdr"/>
        </w:types>
        <w:behaviors>
          <w:behavior w:val="content"/>
        </w:behaviors>
        <w:guid w:val="{BD39562C-ECA7-4CAB-824E-1383A1CEDF37}"/>
      </w:docPartPr>
      <w:docPartBody>
        <w:p w:rsidR="00213F52" w:rsidRDefault="00997B02">
          <w:r w:rsidRPr="008E492C">
            <w:rPr>
              <w:rStyle w:val="Tekstvantijdelijkeaanduiding"/>
            </w:rPr>
            <w:t>Klik of tik om tekst in te voeren.</w:t>
          </w:r>
        </w:p>
      </w:docPartBody>
    </w:docPart>
    <w:docPart>
      <w:docPartPr>
        <w:name w:val="D149ACCD5E564671A7182CD8FA2E3416"/>
        <w:category>
          <w:name w:val="Algemeen"/>
          <w:gallery w:val="placeholder"/>
        </w:category>
        <w:types>
          <w:type w:val="bbPlcHdr"/>
        </w:types>
        <w:behaviors>
          <w:behavior w:val="content"/>
        </w:behaviors>
        <w:guid w:val="{8279EB37-BE47-445E-BE12-7C596C9A130C}"/>
      </w:docPartPr>
      <w:docPartBody>
        <w:p w:rsidR="00213F52" w:rsidRDefault="00997B02" w:rsidP="00997B02">
          <w:pPr>
            <w:pStyle w:val="D149ACCD5E564671A7182CD8FA2E3416"/>
          </w:pPr>
          <w:r>
            <w:rPr>
              <w:b/>
              <w:color w:val="7030A0"/>
              <w:sz w:val="48"/>
            </w:rPr>
            <w:t>##</w:t>
          </w:r>
          <w:r w:rsidRPr="008E492C">
            <w:rPr>
              <w:rStyle w:val="Tekstvantijdelijkeaanduiding"/>
            </w:rPr>
            <w:t>Klik of tik om tekst in te voeren.</w:t>
          </w:r>
        </w:p>
      </w:docPartBody>
    </w:docPart>
    <w:docPart>
      <w:docPartPr>
        <w:name w:val="6AA980C020334FA08574474EC36F5CA6"/>
        <w:category>
          <w:name w:val="Algemeen"/>
          <w:gallery w:val="placeholder"/>
        </w:category>
        <w:types>
          <w:type w:val="bbPlcHdr"/>
        </w:types>
        <w:behaviors>
          <w:behavior w:val="content"/>
        </w:behaviors>
        <w:guid w:val="{CF6D67C5-4FC0-4911-9BBA-15F884664AC1}"/>
      </w:docPartPr>
      <w:docPartBody>
        <w:p w:rsidR="00A256EA" w:rsidRDefault="00130740" w:rsidP="00130740">
          <w:pPr>
            <w:pStyle w:val="6AA980C020334FA08574474EC36F5CA6"/>
          </w:pPr>
          <w:r w:rsidRPr="00D535F2">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7BD"/>
    <w:rsid w:val="000A0AAB"/>
    <w:rsid w:val="000B062F"/>
    <w:rsid w:val="000C3E03"/>
    <w:rsid w:val="00130740"/>
    <w:rsid w:val="00213F52"/>
    <w:rsid w:val="002536A7"/>
    <w:rsid w:val="003C290C"/>
    <w:rsid w:val="003F3CE6"/>
    <w:rsid w:val="00450CDE"/>
    <w:rsid w:val="004E669D"/>
    <w:rsid w:val="005019B6"/>
    <w:rsid w:val="005F67BD"/>
    <w:rsid w:val="00631C14"/>
    <w:rsid w:val="006D3DA8"/>
    <w:rsid w:val="00711811"/>
    <w:rsid w:val="00732040"/>
    <w:rsid w:val="00736AB7"/>
    <w:rsid w:val="00762288"/>
    <w:rsid w:val="007B57DC"/>
    <w:rsid w:val="00856519"/>
    <w:rsid w:val="008B6554"/>
    <w:rsid w:val="008E3CF8"/>
    <w:rsid w:val="008E73EF"/>
    <w:rsid w:val="00934E80"/>
    <w:rsid w:val="00935E51"/>
    <w:rsid w:val="00997B02"/>
    <w:rsid w:val="009B4183"/>
    <w:rsid w:val="00A256EA"/>
    <w:rsid w:val="00A94BB6"/>
    <w:rsid w:val="00A95E4D"/>
    <w:rsid w:val="00A96CBB"/>
    <w:rsid w:val="00AC5C91"/>
    <w:rsid w:val="00AE3D03"/>
    <w:rsid w:val="00C2242E"/>
    <w:rsid w:val="00C506A5"/>
    <w:rsid w:val="00CE0C4C"/>
    <w:rsid w:val="00D060F9"/>
    <w:rsid w:val="00D302A1"/>
    <w:rsid w:val="00E97F28"/>
    <w:rsid w:val="00FA6EC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67BD"/>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97B02"/>
    <w:rPr>
      <w:color w:val="808080"/>
    </w:rPr>
  </w:style>
  <w:style w:type="paragraph" w:customStyle="1" w:styleId="D149ACCD5E564671A7182CD8FA2E3416">
    <w:name w:val="D149ACCD5E564671A7182CD8FA2E3416"/>
    <w:rsid w:val="00997B02"/>
    <w:pPr>
      <w:spacing w:after="0" w:line="312" w:lineRule="auto"/>
    </w:pPr>
    <w:rPr>
      <w:rFonts w:eastAsiaTheme="minorHAnsi"/>
      <w:sz w:val="16"/>
      <w:szCs w:val="16"/>
      <w:lang w:eastAsia="en-US"/>
    </w:rPr>
  </w:style>
  <w:style w:type="paragraph" w:customStyle="1" w:styleId="474D1684EBAA47E2A47F3307DFA96B7B2">
    <w:name w:val="474D1684EBAA47E2A47F3307DFA96B7B2"/>
    <w:rsid w:val="00997B02"/>
    <w:pPr>
      <w:tabs>
        <w:tab w:val="center" w:pos="4536"/>
        <w:tab w:val="right" w:pos="9072"/>
      </w:tabs>
      <w:spacing w:after="0" w:line="240" w:lineRule="auto"/>
    </w:pPr>
    <w:rPr>
      <w:rFonts w:eastAsiaTheme="minorHAnsi"/>
      <w:sz w:val="16"/>
      <w:szCs w:val="16"/>
      <w:lang w:eastAsia="en-US"/>
    </w:rPr>
  </w:style>
  <w:style w:type="paragraph" w:customStyle="1" w:styleId="6AA980C020334FA08574474EC36F5CA6">
    <w:name w:val="6AA980C020334FA08574474EC36F5CA6"/>
    <w:rsid w:val="0013074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VRK">
      <a:dk1>
        <a:sysClr val="windowText" lastClr="000000"/>
      </a:dk1>
      <a:lt1>
        <a:sysClr val="window" lastClr="FFFFFF"/>
      </a:lt1>
      <a:dk2>
        <a:srgbClr val="813D91"/>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79f5c63-6686-430f-a19a-6d494a20896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F723FBFD48E65647A86163823AF29695" ma:contentTypeVersion="9" ma:contentTypeDescription="Een nieuw document maken." ma:contentTypeScope="" ma:versionID="a1307a2648f417e090f8bb20b00d68e7">
  <xsd:schema xmlns:xsd="http://www.w3.org/2001/XMLSchema" xmlns:xs="http://www.w3.org/2001/XMLSchema" xmlns:p="http://schemas.microsoft.com/office/2006/metadata/properties" xmlns:ns2="c79f5c63-6686-430f-a19a-6d494a208968" targetNamespace="http://schemas.microsoft.com/office/2006/metadata/properties" ma:root="true" ma:fieldsID="fb7cf7e95b3e94f4aff68a28f53dcaa1" ns2:_="">
    <xsd:import namespace="c79f5c63-6686-430f-a19a-6d494a2089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9f5c63-6686-430f-a19a-6d494a2089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8F4200-A608-4723-B9BF-503DF2154BEA}">
  <ds:schemaRefs>
    <ds:schemaRef ds:uri="http://schemas.microsoft.com/office/2006/metadata/properties"/>
    <ds:schemaRef ds:uri="http://schemas.microsoft.com/office/infopath/2007/PartnerControls"/>
    <ds:schemaRef ds:uri="c79f5c63-6686-430f-a19a-6d494a208968"/>
  </ds:schemaRefs>
</ds:datastoreItem>
</file>

<file path=customXml/itemProps3.xml><?xml version="1.0" encoding="utf-8"?>
<ds:datastoreItem xmlns:ds="http://schemas.openxmlformats.org/officeDocument/2006/customXml" ds:itemID="{36A27D25-C224-44EE-AE11-A57CBE5BA96B}">
  <ds:schemaRefs>
    <ds:schemaRef ds:uri="http://schemas.microsoft.com/sharepoint/v3/contenttype/forms"/>
  </ds:schemaRefs>
</ds:datastoreItem>
</file>

<file path=customXml/itemProps4.xml><?xml version="1.0" encoding="utf-8"?>
<ds:datastoreItem xmlns:ds="http://schemas.openxmlformats.org/officeDocument/2006/customXml" ds:itemID="{D0CE0280-3CC5-41E6-B3C4-CFFE4D95A77A}">
  <ds:schemaRefs>
    <ds:schemaRef ds:uri="http://schemas.openxmlformats.org/officeDocument/2006/bibliography"/>
  </ds:schemaRefs>
</ds:datastoreItem>
</file>

<file path=customXml/itemProps5.xml><?xml version="1.0" encoding="utf-8"?>
<ds:datastoreItem xmlns:ds="http://schemas.openxmlformats.org/officeDocument/2006/customXml" ds:itemID="{16F4709D-42A0-499F-9B12-15EA783826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9f5c63-6686-430f-a19a-6d494a2089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992</TotalTime>
  <Pages>4</Pages>
  <Words>1394</Words>
  <Characters>7671</Characters>
  <Application>Microsoft Office Word</Application>
  <DocSecurity>0</DocSecurity>
  <Lines>63</Lines>
  <Paragraphs>18</Paragraphs>
  <ScaleCrop>false</ScaleCrop>
  <Company/>
  <LinksUpToDate>false</LinksUpToDate>
  <CharactersWithSpaces>9047</CharactersWithSpaces>
  <SharedDoc>false</SharedDoc>
  <HLinks>
    <vt:vector size="12" baseType="variant">
      <vt:variant>
        <vt:i4>458788</vt:i4>
      </vt:variant>
      <vt:variant>
        <vt:i4>3</vt:i4>
      </vt:variant>
      <vt:variant>
        <vt:i4>0</vt:i4>
      </vt:variant>
      <vt:variant>
        <vt:i4>5</vt:i4>
      </vt:variant>
      <vt:variant>
        <vt:lpwstr>mailto:crediteuren@vrk.nl</vt:lpwstr>
      </vt:variant>
      <vt:variant>
        <vt:lpwstr/>
      </vt:variant>
      <vt:variant>
        <vt:i4>524328</vt:i4>
      </vt:variant>
      <vt:variant>
        <vt:i4>0</vt:i4>
      </vt:variant>
      <vt:variant>
        <vt:i4>0</vt:i4>
      </vt:variant>
      <vt:variant>
        <vt:i4>5</vt:i4>
      </vt:variant>
      <vt:variant>
        <vt:lpwstr>mailto:lokettechniekenmaterieel@vrk.nl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 voor de advisering en levering van voertuigen tot 3.500 kg</dc:title>
  <dc:subject/>
  <dc:creator>Ingeborg de Lange</dc:creator>
  <cp:keywords/>
  <dc:description/>
  <cp:lastModifiedBy>Hugo WIJDICKS</cp:lastModifiedBy>
  <cp:revision>257</cp:revision>
  <dcterms:created xsi:type="dcterms:W3CDTF">2025-11-20T10:33:00Z</dcterms:created>
  <dcterms:modified xsi:type="dcterms:W3CDTF">2026-10-08T09:51:00Z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21-06-2019</vt:lpwstr>
  </property>
  <property fmtid="{D5CDD505-2E9C-101B-9397-08002B2CF9AE}" pid="3" name="ContentTypeId">
    <vt:lpwstr>0x010100F723FBFD48E65647A86163823AF29695</vt:lpwstr>
  </property>
  <property fmtid="{D5CDD505-2E9C-101B-9397-08002B2CF9AE}" pid="4" name="MediaServiceImageTags">
    <vt:lpwstr/>
  </property>
  <property fmtid="{D5CDD505-2E9C-101B-9397-08002B2CF9AE}" pid="5" name="docLang">
    <vt:lpwstr>nl</vt:lpwstr>
  </property>
  <property fmtid="{D5CDD505-2E9C-101B-9397-08002B2CF9AE}" pid="6" name="Soortdocument/fase">
    <vt:lpwstr>Bijlagen</vt:lpwstr>
  </property>
  <property fmtid="{D5CDD505-2E9C-101B-9397-08002B2CF9AE}" pid="7" name="Procedure">
    <vt:lpwstr>Algemeen</vt:lpwstr>
  </property>
  <property fmtid="{D5CDD505-2E9C-101B-9397-08002B2CF9AE}" pid="8" name="Order">
    <vt:r8>600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