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E7BDE" w14:textId="0A1F89F1" w:rsidR="000F6A63" w:rsidRDefault="000F6A63" w:rsidP="28D4F6C3">
      <w:pPr>
        <w:pStyle w:val="Kop1"/>
        <w:spacing w:after="0"/>
        <w:rPr>
          <w:rFonts w:ascii="Arial" w:hAnsi="Arial" w:cs="Arial"/>
          <w:b/>
          <w:bCs/>
          <w:color w:val="1F3864" w:themeColor="accent1" w:themeShade="80"/>
          <w:sz w:val="24"/>
          <w:szCs w:val="24"/>
        </w:rPr>
      </w:pPr>
      <w:bookmarkStart w:id="0" w:name="_Toc81390258"/>
      <w:r w:rsidRPr="28D4F6C3">
        <w:rPr>
          <w:rFonts w:ascii="Arial" w:hAnsi="Arial" w:cs="Arial"/>
          <w:b/>
          <w:bCs/>
          <w:color w:val="1F3864" w:themeColor="accent1" w:themeShade="80"/>
          <w:sz w:val="24"/>
          <w:szCs w:val="24"/>
        </w:rPr>
        <w:t xml:space="preserve">Bijlage </w:t>
      </w:r>
      <w:r w:rsidR="2556B3F3" w:rsidRPr="28D4F6C3">
        <w:rPr>
          <w:rFonts w:ascii="Arial" w:hAnsi="Arial" w:cs="Arial"/>
          <w:b/>
          <w:bCs/>
          <w:color w:val="1F3864" w:themeColor="accent1" w:themeShade="80"/>
          <w:sz w:val="24"/>
          <w:szCs w:val="24"/>
        </w:rPr>
        <w:t>6</w:t>
      </w:r>
      <w:r w:rsidRPr="28D4F6C3">
        <w:rPr>
          <w:rFonts w:ascii="Arial" w:hAnsi="Arial" w:cs="Arial"/>
          <w:b/>
          <w:bCs/>
          <w:color w:val="1F3864" w:themeColor="accent1" w:themeShade="80"/>
          <w:sz w:val="24"/>
          <w:szCs w:val="24"/>
        </w:rPr>
        <w:t xml:space="preserve"> </w:t>
      </w:r>
      <w:r w:rsidR="65E09704" w:rsidRPr="28D4F6C3">
        <w:rPr>
          <w:rFonts w:ascii="Arial" w:hAnsi="Arial" w:cs="Arial"/>
          <w:b/>
          <w:bCs/>
          <w:color w:val="1F3864" w:themeColor="accent1" w:themeShade="80"/>
          <w:sz w:val="24"/>
          <w:szCs w:val="24"/>
        </w:rPr>
        <w:t xml:space="preserve">- </w:t>
      </w:r>
      <w:r w:rsidRPr="28D4F6C3">
        <w:rPr>
          <w:rFonts w:ascii="Arial" w:hAnsi="Arial" w:cs="Arial"/>
          <w:b/>
          <w:bCs/>
          <w:color w:val="1F3864" w:themeColor="accent1" w:themeShade="80"/>
          <w:sz w:val="24"/>
          <w:szCs w:val="24"/>
        </w:rPr>
        <w:t>Branche- en Beroepsorganisaties</w:t>
      </w:r>
      <w:bookmarkEnd w:id="0"/>
    </w:p>
    <w:p w14:paraId="3472D030" w14:textId="77777777" w:rsidR="000F6A63" w:rsidRDefault="000F6A63" w:rsidP="000F6A63">
      <w:pPr>
        <w:rPr>
          <w:rFonts w:cs="Arial"/>
          <w:color w:val="1F3864" w:themeColor="accent1" w:themeShade="80"/>
          <w:sz w:val="18"/>
          <w:szCs w:val="18"/>
        </w:rPr>
      </w:pPr>
    </w:p>
    <w:p w14:paraId="33A9816D" w14:textId="77777777" w:rsidR="000F6A63" w:rsidRDefault="000F6A63" w:rsidP="000F6A63">
      <w:pPr>
        <w:rPr>
          <w:rFonts w:cs="Arial"/>
          <w:b/>
          <w:color w:val="1F3864" w:themeColor="accent1" w:themeShade="80"/>
          <w:sz w:val="18"/>
          <w:szCs w:val="18"/>
        </w:rPr>
      </w:pPr>
      <w:r>
        <w:rPr>
          <w:rFonts w:cs="Arial"/>
          <w:b/>
          <w:color w:val="1F3864" w:themeColor="accent1" w:themeShade="80"/>
          <w:sz w:val="18"/>
          <w:szCs w:val="18"/>
        </w:rPr>
        <w:t>Toegelaten Branche- en beroepsorganisaties</w:t>
      </w:r>
    </w:p>
    <w:p w14:paraId="08D71116" w14:textId="77777777" w:rsidR="000F6A63" w:rsidRDefault="000F6A63" w:rsidP="000F6A63">
      <w:pPr>
        <w:rPr>
          <w:rFonts w:cs="Arial"/>
          <w:color w:val="1F3864" w:themeColor="accent1" w:themeShade="80"/>
          <w:sz w:val="18"/>
          <w:szCs w:val="18"/>
        </w:rPr>
      </w:pPr>
      <w:r>
        <w:rPr>
          <w:rFonts w:cs="Arial"/>
          <w:color w:val="1F3864" w:themeColor="accent1" w:themeShade="80"/>
          <w:sz w:val="18"/>
          <w:szCs w:val="18"/>
        </w:rPr>
        <w:t>Datum: 23 maart 2021</w:t>
      </w:r>
    </w:p>
    <w:p w14:paraId="3DB72E57" w14:textId="77777777" w:rsidR="000F6A63" w:rsidRDefault="000F6A63" w:rsidP="000F6A63">
      <w:pPr>
        <w:rPr>
          <w:rFonts w:cs="Arial"/>
          <w:bCs/>
          <w:color w:val="1F3864" w:themeColor="accent1" w:themeShade="80"/>
          <w:sz w:val="18"/>
          <w:szCs w:val="18"/>
        </w:rPr>
      </w:pPr>
      <w:r>
        <w:rPr>
          <w:rFonts w:cs="Arial"/>
          <w:bCs/>
          <w:color w:val="1F3864" w:themeColor="accent1" w:themeShade="80"/>
          <w:sz w:val="18"/>
          <w:szCs w:val="18"/>
        </w:rPr>
        <w:t>Bij toepassing van deze lijst dient rekening gehouden te worden of de betreffende branche- of beroepsorganisatie passend is voor de te verlenen diensten.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4"/>
        <w:gridCol w:w="564"/>
        <w:gridCol w:w="3226"/>
        <w:gridCol w:w="4003"/>
      </w:tblGrid>
      <w:tr w:rsidR="000F6A63" w14:paraId="4636A3D3" w14:textId="77777777" w:rsidTr="000F6A63">
        <w:trPr>
          <w:trHeight w:val="255"/>
          <w:tblHeader/>
        </w:trPr>
        <w:tc>
          <w:tcPr>
            <w:tcW w:w="1274" w:type="dxa"/>
            <w:tcBorders>
              <w:top w:val="single" w:sz="4" w:space="0" w:color="auto"/>
              <w:left w:val="single" w:sz="4" w:space="0" w:color="auto"/>
              <w:bottom w:val="single" w:sz="4" w:space="0" w:color="auto"/>
              <w:right w:val="single" w:sz="4" w:space="0" w:color="auto"/>
            </w:tcBorders>
            <w:noWrap/>
            <w:hideMark/>
          </w:tcPr>
          <w:p w14:paraId="3779A609" w14:textId="77777777" w:rsidR="000F6A63" w:rsidRDefault="000F6A63">
            <w:pPr>
              <w:spacing w:line="256" w:lineRule="auto"/>
              <w:rPr>
                <w:rFonts w:cs="Arial"/>
                <w:b/>
                <w:color w:val="1F3864" w:themeColor="accent1" w:themeShade="80"/>
                <w:sz w:val="18"/>
                <w:szCs w:val="18"/>
                <w:lang w:eastAsia="nl-NL"/>
              </w:rPr>
            </w:pPr>
            <w:r>
              <w:rPr>
                <w:rFonts w:cs="Arial"/>
                <w:b/>
                <w:color w:val="1F3864" w:themeColor="accent1" w:themeShade="80"/>
                <w:sz w:val="18"/>
                <w:szCs w:val="18"/>
                <w:lang w:eastAsia="nl-NL"/>
              </w:rPr>
              <w:t>Afkorting/</w:t>
            </w:r>
          </w:p>
          <w:p w14:paraId="50E3665C" w14:textId="77777777" w:rsidR="000F6A63" w:rsidRDefault="000F6A63">
            <w:pPr>
              <w:spacing w:line="256" w:lineRule="auto"/>
              <w:rPr>
                <w:rFonts w:cs="Arial"/>
                <w:b/>
                <w:color w:val="1F3864" w:themeColor="accent1" w:themeShade="80"/>
                <w:sz w:val="18"/>
                <w:szCs w:val="18"/>
                <w:lang w:eastAsia="nl-NL"/>
              </w:rPr>
            </w:pPr>
            <w:r>
              <w:rPr>
                <w:rFonts w:cs="Arial"/>
                <w:b/>
                <w:color w:val="1F3864" w:themeColor="accent1" w:themeShade="80"/>
                <w:sz w:val="18"/>
                <w:szCs w:val="18"/>
                <w:lang w:eastAsia="nl-NL"/>
              </w:rPr>
              <w:t>naam</w:t>
            </w:r>
          </w:p>
        </w:tc>
        <w:tc>
          <w:tcPr>
            <w:tcW w:w="564" w:type="dxa"/>
            <w:tcBorders>
              <w:top w:val="single" w:sz="4" w:space="0" w:color="auto"/>
              <w:left w:val="single" w:sz="4" w:space="0" w:color="auto"/>
              <w:bottom w:val="single" w:sz="4" w:space="0" w:color="auto"/>
              <w:right w:val="single" w:sz="4" w:space="0" w:color="auto"/>
            </w:tcBorders>
          </w:tcPr>
          <w:p w14:paraId="3EDAAF03" w14:textId="77777777" w:rsidR="000F6A63" w:rsidRDefault="000F6A63">
            <w:pPr>
              <w:spacing w:line="256" w:lineRule="auto"/>
              <w:rPr>
                <w:rFonts w:cs="Arial"/>
                <w:b/>
                <w:color w:val="1F3864" w:themeColor="accent1" w:themeShade="80"/>
                <w:sz w:val="18"/>
                <w:szCs w:val="18"/>
                <w:lang w:eastAsia="nl-NL"/>
              </w:rPr>
            </w:pPr>
          </w:p>
        </w:tc>
        <w:tc>
          <w:tcPr>
            <w:tcW w:w="3226" w:type="dxa"/>
            <w:tcBorders>
              <w:top w:val="single" w:sz="4" w:space="0" w:color="auto"/>
              <w:left w:val="single" w:sz="4" w:space="0" w:color="auto"/>
              <w:bottom w:val="single" w:sz="4" w:space="0" w:color="auto"/>
              <w:right w:val="single" w:sz="4" w:space="0" w:color="auto"/>
            </w:tcBorders>
            <w:noWrap/>
            <w:hideMark/>
          </w:tcPr>
          <w:p w14:paraId="6678ECE4" w14:textId="77777777" w:rsidR="000F6A63" w:rsidRDefault="000F6A63">
            <w:pPr>
              <w:spacing w:line="256" w:lineRule="auto"/>
              <w:rPr>
                <w:rFonts w:cs="Arial"/>
                <w:b/>
                <w:color w:val="1F3864" w:themeColor="accent1" w:themeShade="80"/>
                <w:sz w:val="18"/>
                <w:szCs w:val="18"/>
                <w:lang w:eastAsia="nl-NL"/>
              </w:rPr>
            </w:pPr>
            <w:r>
              <w:rPr>
                <w:rFonts w:cs="Arial"/>
                <w:b/>
                <w:color w:val="1F3864" w:themeColor="accent1" w:themeShade="80"/>
                <w:sz w:val="18"/>
                <w:szCs w:val="18"/>
                <w:lang w:eastAsia="nl-NL"/>
              </w:rPr>
              <w:t>webadres</w:t>
            </w:r>
          </w:p>
        </w:tc>
        <w:tc>
          <w:tcPr>
            <w:tcW w:w="4003" w:type="dxa"/>
            <w:tcBorders>
              <w:top w:val="single" w:sz="4" w:space="0" w:color="auto"/>
              <w:left w:val="single" w:sz="4" w:space="0" w:color="auto"/>
              <w:bottom w:val="single" w:sz="4" w:space="0" w:color="auto"/>
              <w:right w:val="single" w:sz="4" w:space="0" w:color="auto"/>
            </w:tcBorders>
            <w:noWrap/>
            <w:hideMark/>
          </w:tcPr>
          <w:p w14:paraId="4824C8C2" w14:textId="77777777" w:rsidR="000F6A63" w:rsidRDefault="000F6A63">
            <w:pPr>
              <w:spacing w:line="256" w:lineRule="auto"/>
              <w:rPr>
                <w:rFonts w:cs="Arial"/>
                <w:b/>
                <w:color w:val="1F3864" w:themeColor="accent1" w:themeShade="80"/>
                <w:sz w:val="18"/>
                <w:szCs w:val="18"/>
                <w:lang w:eastAsia="nl-NL"/>
              </w:rPr>
            </w:pPr>
            <w:r>
              <w:rPr>
                <w:rFonts w:cs="Arial"/>
                <w:b/>
                <w:color w:val="1F3864" w:themeColor="accent1" w:themeShade="80"/>
                <w:sz w:val="18"/>
                <w:szCs w:val="18"/>
                <w:lang w:eastAsia="nl-NL"/>
              </w:rPr>
              <w:t>omschrijving</w:t>
            </w:r>
          </w:p>
        </w:tc>
      </w:tr>
      <w:tr w:rsidR="000F6A63" w14:paraId="5D8CD9A0"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937BE54"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Actiz</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2A8D6CD7"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0E954328" w14:textId="77777777" w:rsidR="000F6A63" w:rsidRDefault="000F6A63">
            <w:pPr>
              <w:spacing w:line="256" w:lineRule="auto"/>
              <w:rPr>
                <w:rFonts w:cs="Arial"/>
                <w:color w:val="1F3864" w:themeColor="accent1" w:themeShade="80"/>
                <w:sz w:val="18"/>
                <w:szCs w:val="18"/>
                <w:u w:val="single"/>
                <w:lang w:eastAsia="nl-NL"/>
              </w:rPr>
            </w:pPr>
            <w:hyperlink r:id="rId7" w:history="1">
              <w:r>
                <w:rPr>
                  <w:rStyle w:val="Hyperlink"/>
                  <w:rFonts w:cs="Arial"/>
                  <w:color w:val="1F3864" w:themeColor="accent1" w:themeShade="80"/>
                  <w:sz w:val="18"/>
                  <w:szCs w:val="18"/>
                  <w:lang w:eastAsia="nl-NL"/>
                </w:rPr>
                <w:t xml:space="preserve">www.actiz.nl </w:t>
              </w:r>
            </w:hyperlink>
          </w:p>
        </w:tc>
        <w:tc>
          <w:tcPr>
            <w:tcW w:w="4003" w:type="dxa"/>
            <w:tcBorders>
              <w:top w:val="single" w:sz="4" w:space="0" w:color="auto"/>
              <w:left w:val="single" w:sz="4" w:space="0" w:color="auto"/>
              <w:bottom w:val="single" w:sz="4" w:space="0" w:color="auto"/>
              <w:right w:val="single" w:sz="4" w:space="0" w:color="auto"/>
            </w:tcBorders>
            <w:noWrap/>
            <w:hideMark/>
          </w:tcPr>
          <w:p w14:paraId="0F3E2136"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Brancheorganisatie voor Zorgondernemers</w:t>
            </w:r>
          </w:p>
        </w:tc>
      </w:tr>
      <w:tr w:rsidR="000F6A63" w14:paraId="0FB26539"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7F85B42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BBWSNP</w:t>
            </w:r>
          </w:p>
        </w:tc>
        <w:tc>
          <w:tcPr>
            <w:tcW w:w="564" w:type="dxa"/>
            <w:tcBorders>
              <w:top w:val="single" w:sz="4" w:space="0" w:color="auto"/>
              <w:left w:val="single" w:sz="4" w:space="0" w:color="auto"/>
              <w:bottom w:val="single" w:sz="4" w:space="0" w:color="auto"/>
              <w:right w:val="single" w:sz="4" w:space="0" w:color="auto"/>
            </w:tcBorders>
            <w:hideMark/>
          </w:tcPr>
          <w:p w14:paraId="475C2A22"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5C93398" w14:textId="77777777" w:rsidR="000F6A63" w:rsidRDefault="000F6A63">
            <w:pPr>
              <w:spacing w:line="256" w:lineRule="auto"/>
              <w:rPr>
                <w:rFonts w:cs="Arial"/>
                <w:color w:val="1F3864" w:themeColor="accent1" w:themeShade="80"/>
                <w:sz w:val="18"/>
                <w:szCs w:val="18"/>
                <w:u w:val="single"/>
                <w:lang w:eastAsia="nl-NL"/>
              </w:rPr>
            </w:pPr>
            <w:hyperlink r:id="rId8" w:history="1">
              <w:r>
                <w:rPr>
                  <w:rStyle w:val="Hyperlink"/>
                  <w:rFonts w:cs="Arial"/>
                  <w:color w:val="1F3864" w:themeColor="accent1" w:themeShade="80"/>
                  <w:sz w:val="18"/>
                  <w:szCs w:val="18"/>
                  <w:lang w:eastAsia="nl-NL"/>
                </w:rPr>
                <w:t>www.bbwsnp.nl/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02CD0E83"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Brancheorganisatie van Bewindvoerders WSNP</w:t>
            </w:r>
          </w:p>
        </w:tc>
      </w:tr>
      <w:tr w:rsidR="000F6A63" w14:paraId="68163B29"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49E206F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BOZ</w:t>
            </w:r>
          </w:p>
        </w:tc>
        <w:tc>
          <w:tcPr>
            <w:tcW w:w="564" w:type="dxa"/>
            <w:tcBorders>
              <w:top w:val="single" w:sz="4" w:space="0" w:color="auto"/>
              <w:left w:val="single" w:sz="4" w:space="0" w:color="auto"/>
              <w:bottom w:val="single" w:sz="4" w:space="0" w:color="auto"/>
              <w:right w:val="single" w:sz="4" w:space="0" w:color="auto"/>
            </w:tcBorders>
            <w:hideMark/>
          </w:tcPr>
          <w:p w14:paraId="7F30FDC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1583A36B" w14:textId="77777777" w:rsidR="000F6A63" w:rsidRDefault="000F6A63">
            <w:pPr>
              <w:spacing w:line="256" w:lineRule="auto"/>
              <w:rPr>
                <w:rFonts w:cs="Arial"/>
                <w:color w:val="1F3864" w:themeColor="accent1" w:themeShade="80"/>
                <w:sz w:val="18"/>
                <w:szCs w:val="18"/>
                <w:u w:val="single"/>
                <w:lang w:eastAsia="nl-NL"/>
              </w:rPr>
            </w:pPr>
            <w:hyperlink r:id="rId9" w:history="1">
              <w:r>
                <w:rPr>
                  <w:rStyle w:val="Hyperlink"/>
                  <w:rFonts w:cs="Arial"/>
                  <w:color w:val="1F3864" w:themeColor="accent1" w:themeShade="80"/>
                  <w:sz w:val="18"/>
                  <w:szCs w:val="18"/>
                  <w:lang w:eastAsia="nl-NL"/>
                </w:rPr>
                <w:t>www.brancheorganisatieszorg.nl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7620EC4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 xml:space="preserve">Brancheorganisatie waarin de organisaties </w:t>
            </w:r>
            <w:proofErr w:type="spellStart"/>
            <w:r>
              <w:rPr>
                <w:rFonts w:cs="Arial"/>
                <w:color w:val="1F3864" w:themeColor="accent1" w:themeShade="80"/>
                <w:sz w:val="18"/>
                <w:szCs w:val="18"/>
                <w:lang w:eastAsia="nl-NL"/>
              </w:rPr>
              <w:t>ActiZ</w:t>
            </w:r>
            <w:proofErr w:type="spellEnd"/>
            <w:r>
              <w:rPr>
                <w:rFonts w:cs="Arial"/>
                <w:color w:val="1F3864" w:themeColor="accent1" w:themeShade="80"/>
                <w:sz w:val="18"/>
                <w:szCs w:val="18"/>
                <w:lang w:eastAsia="nl-NL"/>
              </w:rPr>
              <w:t>, GGZ Nederland, NFU, NVZ en VGN samenwerken aan de belangenbehartiging voor de branche</w:t>
            </w:r>
          </w:p>
        </w:tc>
      </w:tr>
      <w:tr w:rsidR="000F6A63" w14:paraId="22646D4A"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7E87108"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BPSW</w:t>
            </w:r>
          </w:p>
        </w:tc>
        <w:tc>
          <w:tcPr>
            <w:tcW w:w="564" w:type="dxa"/>
            <w:tcBorders>
              <w:top w:val="single" w:sz="4" w:space="0" w:color="auto"/>
              <w:left w:val="single" w:sz="4" w:space="0" w:color="auto"/>
              <w:bottom w:val="single" w:sz="4" w:space="0" w:color="auto"/>
              <w:right w:val="single" w:sz="4" w:space="0" w:color="auto"/>
            </w:tcBorders>
            <w:hideMark/>
          </w:tcPr>
          <w:p w14:paraId="6B451147"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53B4B4AC" w14:textId="77777777" w:rsidR="000F6A63" w:rsidRDefault="000F6A63">
            <w:pPr>
              <w:spacing w:line="256" w:lineRule="auto"/>
              <w:rPr>
                <w:rFonts w:cs="Arial"/>
                <w:color w:val="1F3864" w:themeColor="accent1" w:themeShade="80"/>
                <w:sz w:val="18"/>
                <w:szCs w:val="18"/>
                <w:u w:val="single"/>
                <w:lang w:eastAsia="nl-NL"/>
              </w:rPr>
            </w:pPr>
            <w:hyperlink r:id="rId10" w:history="1">
              <w:r>
                <w:rPr>
                  <w:rStyle w:val="Hyperlink"/>
                  <w:rFonts w:cs="Arial"/>
                  <w:color w:val="1F3864" w:themeColor="accent1" w:themeShade="80"/>
                  <w:sz w:val="18"/>
                  <w:szCs w:val="18"/>
                  <w:lang w:eastAsia="nl-NL"/>
                </w:rPr>
                <w:t xml:space="preserve">www.bpsw.nl </w:t>
              </w:r>
            </w:hyperlink>
          </w:p>
        </w:tc>
        <w:tc>
          <w:tcPr>
            <w:tcW w:w="4003" w:type="dxa"/>
            <w:tcBorders>
              <w:top w:val="single" w:sz="4" w:space="0" w:color="auto"/>
              <w:left w:val="single" w:sz="4" w:space="0" w:color="auto"/>
              <w:bottom w:val="single" w:sz="4" w:space="0" w:color="auto"/>
              <w:right w:val="single" w:sz="4" w:space="0" w:color="auto"/>
            </w:tcBorders>
            <w:noWrap/>
            <w:hideMark/>
          </w:tcPr>
          <w:p w14:paraId="56840945"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Beroepsvereniging van professionals in sociaal werk (voorheen NVMW)</w:t>
            </w:r>
          </w:p>
        </w:tc>
      </w:tr>
      <w:tr w:rsidR="000F6A63" w14:paraId="0425E6D9"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01C185D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BTN</w:t>
            </w:r>
          </w:p>
        </w:tc>
        <w:tc>
          <w:tcPr>
            <w:tcW w:w="564" w:type="dxa"/>
            <w:tcBorders>
              <w:top w:val="single" w:sz="4" w:space="0" w:color="auto"/>
              <w:left w:val="single" w:sz="4" w:space="0" w:color="auto"/>
              <w:bottom w:val="single" w:sz="4" w:space="0" w:color="auto"/>
              <w:right w:val="single" w:sz="4" w:space="0" w:color="auto"/>
            </w:tcBorders>
            <w:hideMark/>
          </w:tcPr>
          <w:p w14:paraId="7837D69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1130C1D2" w14:textId="77777777" w:rsidR="000F6A63" w:rsidRDefault="000F6A63">
            <w:pPr>
              <w:spacing w:line="256" w:lineRule="auto"/>
              <w:rPr>
                <w:rFonts w:cs="Arial"/>
                <w:color w:val="1F3864" w:themeColor="accent1" w:themeShade="80"/>
                <w:sz w:val="18"/>
                <w:szCs w:val="18"/>
                <w:u w:val="single"/>
                <w:lang w:eastAsia="nl-NL"/>
              </w:rPr>
            </w:pPr>
            <w:hyperlink r:id="rId11" w:history="1">
              <w:r>
                <w:rPr>
                  <w:rStyle w:val="Hyperlink"/>
                  <w:rFonts w:cs="Arial"/>
                  <w:color w:val="1F3864" w:themeColor="accent1" w:themeShade="80"/>
                  <w:sz w:val="18"/>
                  <w:szCs w:val="18"/>
                  <w:lang w:eastAsia="nl-NL"/>
                </w:rPr>
                <w:t>www.btn.nl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68840A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Branchebelang Thuiszorg Nederland</w:t>
            </w:r>
          </w:p>
        </w:tc>
      </w:tr>
      <w:tr w:rsidR="000F6A63" w14:paraId="2B5452B5"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D15B693"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Bvjong</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0509F189"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6983B6DC" w14:textId="77777777" w:rsidR="000F6A63" w:rsidRDefault="000F6A63">
            <w:pPr>
              <w:spacing w:line="256" w:lineRule="auto"/>
              <w:rPr>
                <w:rFonts w:cs="Arial"/>
                <w:color w:val="1F3864" w:themeColor="accent1" w:themeShade="80"/>
                <w:sz w:val="18"/>
                <w:szCs w:val="18"/>
                <w:u w:val="single"/>
                <w:lang w:eastAsia="nl-NL"/>
              </w:rPr>
            </w:pPr>
            <w:hyperlink r:id="rId12" w:history="1">
              <w:r>
                <w:rPr>
                  <w:rStyle w:val="Hyperlink"/>
                  <w:rFonts w:cs="Arial"/>
                  <w:color w:val="1F3864" w:themeColor="accent1" w:themeShade="80"/>
                  <w:sz w:val="18"/>
                  <w:szCs w:val="18"/>
                  <w:lang w:eastAsia="nl-NL"/>
                </w:rPr>
                <w:t>www.bvjong.nl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7D0B088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Branchevereniging voor het versterken van kinder- en jongerenwerk</w:t>
            </w:r>
          </w:p>
        </w:tc>
      </w:tr>
      <w:tr w:rsidR="000F6A63" w14:paraId="63772CC8"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5CF5ADD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BVKZ</w:t>
            </w:r>
          </w:p>
        </w:tc>
        <w:tc>
          <w:tcPr>
            <w:tcW w:w="564" w:type="dxa"/>
            <w:tcBorders>
              <w:top w:val="single" w:sz="4" w:space="0" w:color="auto"/>
              <w:left w:val="single" w:sz="4" w:space="0" w:color="auto"/>
              <w:bottom w:val="single" w:sz="4" w:space="0" w:color="auto"/>
              <w:right w:val="single" w:sz="4" w:space="0" w:color="auto"/>
            </w:tcBorders>
            <w:hideMark/>
          </w:tcPr>
          <w:p w14:paraId="581BD565"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ED662ED" w14:textId="77777777" w:rsidR="000F6A63" w:rsidRDefault="000F6A63">
            <w:pPr>
              <w:spacing w:line="256" w:lineRule="auto"/>
              <w:rPr>
                <w:rFonts w:cs="Arial"/>
                <w:color w:val="1F3864" w:themeColor="accent1" w:themeShade="80"/>
                <w:sz w:val="18"/>
                <w:szCs w:val="18"/>
                <w:u w:val="single"/>
                <w:lang w:eastAsia="nl-NL"/>
              </w:rPr>
            </w:pPr>
            <w:hyperlink r:id="rId13" w:history="1">
              <w:r>
                <w:rPr>
                  <w:rStyle w:val="Hyperlink"/>
                  <w:rFonts w:cs="Arial"/>
                  <w:color w:val="1F3864" w:themeColor="accent1" w:themeShade="80"/>
                  <w:sz w:val="18"/>
                  <w:szCs w:val="18"/>
                  <w:lang w:eastAsia="nl-NL"/>
                </w:rPr>
                <w:t>www.bvkz.nl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419DF2C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Branchevereniging Kleinschalige Zorg</w:t>
            </w:r>
          </w:p>
        </w:tc>
      </w:tr>
      <w:tr w:rsidR="000F6A63" w14:paraId="3F11DE11"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6DFDDDD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FLZ</w:t>
            </w:r>
          </w:p>
        </w:tc>
        <w:tc>
          <w:tcPr>
            <w:tcW w:w="564" w:type="dxa"/>
            <w:tcBorders>
              <w:top w:val="single" w:sz="4" w:space="0" w:color="auto"/>
              <w:left w:val="single" w:sz="4" w:space="0" w:color="auto"/>
              <w:bottom w:val="single" w:sz="4" w:space="0" w:color="auto"/>
              <w:right w:val="single" w:sz="4" w:space="0" w:color="auto"/>
            </w:tcBorders>
            <w:hideMark/>
          </w:tcPr>
          <w:p w14:paraId="3F34F54C"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6DB33D3F" w14:textId="77777777" w:rsidR="000F6A63" w:rsidRDefault="000F6A63">
            <w:pPr>
              <w:spacing w:line="256" w:lineRule="auto"/>
              <w:rPr>
                <w:rFonts w:cs="Arial"/>
                <w:color w:val="1F3864" w:themeColor="accent1" w:themeShade="80"/>
                <w:sz w:val="18"/>
                <w:szCs w:val="18"/>
                <w:u w:val="single"/>
                <w:lang w:eastAsia="nl-NL"/>
              </w:rPr>
            </w:pPr>
            <w:hyperlink r:id="rId14" w:history="1">
              <w:r>
                <w:rPr>
                  <w:rStyle w:val="Hyperlink"/>
                  <w:rFonts w:cs="Arial"/>
                  <w:color w:val="1F3864" w:themeColor="accent1" w:themeShade="80"/>
                  <w:sz w:val="18"/>
                  <w:szCs w:val="18"/>
                  <w:lang w:eastAsia="nl-NL"/>
                </w:rPr>
                <w:t>www.landbouwzorg.nl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0419586"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Federatie Landbouw en Zorg</w:t>
            </w:r>
          </w:p>
        </w:tc>
      </w:tr>
      <w:tr w:rsidR="000F6A63" w14:paraId="2E3B80E2"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B810858"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FVB</w:t>
            </w:r>
          </w:p>
        </w:tc>
        <w:tc>
          <w:tcPr>
            <w:tcW w:w="564" w:type="dxa"/>
            <w:tcBorders>
              <w:top w:val="single" w:sz="4" w:space="0" w:color="auto"/>
              <w:left w:val="single" w:sz="4" w:space="0" w:color="auto"/>
              <w:bottom w:val="single" w:sz="4" w:space="0" w:color="auto"/>
              <w:right w:val="single" w:sz="4" w:space="0" w:color="auto"/>
            </w:tcBorders>
            <w:hideMark/>
          </w:tcPr>
          <w:p w14:paraId="1029ED77"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387AB5F" w14:textId="77777777" w:rsidR="000F6A63" w:rsidRDefault="000F6A63">
            <w:pPr>
              <w:spacing w:line="256" w:lineRule="auto"/>
              <w:rPr>
                <w:rFonts w:cs="Arial"/>
                <w:color w:val="1F3864" w:themeColor="accent1" w:themeShade="80"/>
                <w:sz w:val="18"/>
                <w:szCs w:val="18"/>
                <w:u w:val="single"/>
                <w:lang w:eastAsia="nl-NL"/>
              </w:rPr>
            </w:pPr>
            <w:r>
              <w:rPr>
                <w:rFonts w:cs="Arial"/>
                <w:color w:val="1F3864" w:themeColor="accent1" w:themeShade="80"/>
                <w:sz w:val="18"/>
                <w:szCs w:val="18"/>
                <w:u w:val="single"/>
                <w:lang w:eastAsia="nl-NL"/>
              </w:rPr>
              <w:t>https://fvb.vaktherapie.nl/</w:t>
            </w:r>
          </w:p>
        </w:tc>
        <w:tc>
          <w:tcPr>
            <w:tcW w:w="4003" w:type="dxa"/>
            <w:tcBorders>
              <w:top w:val="single" w:sz="4" w:space="0" w:color="auto"/>
              <w:left w:val="single" w:sz="4" w:space="0" w:color="auto"/>
              <w:bottom w:val="single" w:sz="4" w:space="0" w:color="auto"/>
              <w:right w:val="single" w:sz="4" w:space="0" w:color="auto"/>
            </w:tcBorders>
            <w:noWrap/>
            <w:hideMark/>
          </w:tcPr>
          <w:p w14:paraId="76C63DB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 xml:space="preserve">Federatie </w:t>
            </w:r>
            <w:proofErr w:type="spellStart"/>
            <w:r>
              <w:rPr>
                <w:rFonts w:cs="Arial"/>
                <w:color w:val="1F3864" w:themeColor="accent1" w:themeShade="80"/>
                <w:sz w:val="18"/>
                <w:szCs w:val="18"/>
                <w:lang w:eastAsia="nl-NL"/>
              </w:rPr>
              <w:t>Vaktherapeutische</w:t>
            </w:r>
            <w:proofErr w:type="spellEnd"/>
            <w:r>
              <w:rPr>
                <w:rFonts w:cs="Arial"/>
                <w:color w:val="1F3864" w:themeColor="accent1" w:themeShade="80"/>
                <w:sz w:val="18"/>
                <w:szCs w:val="18"/>
                <w:lang w:eastAsia="nl-NL"/>
              </w:rPr>
              <w:t xml:space="preserve"> Beroepen</w:t>
            </w:r>
          </w:p>
        </w:tc>
      </w:tr>
      <w:tr w:rsidR="000F6A63" w14:paraId="269F1E13"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BCC367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GGZ Nederland</w:t>
            </w:r>
          </w:p>
        </w:tc>
        <w:tc>
          <w:tcPr>
            <w:tcW w:w="564" w:type="dxa"/>
            <w:tcBorders>
              <w:top w:val="single" w:sz="4" w:space="0" w:color="auto"/>
              <w:left w:val="single" w:sz="4" w:space="0" w:color="auto"/>
              <w:bottom w:val="single" w:sz="4" w:space="0" w:color="auto"/>
              <w:right w:val="single" w:sz="4" w:space="0" w:color="auto"/>
            </w:tcBorders>
            <w:hideMark/>
          </w:tcPr>
          <w:p w14:paraId="24516CD0"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62C82048" w14:textId="77777777" w:rsidR="000F6A63" w:rsidRDefault="000F6A63">
            <w:pPr>
              <w:spacing w:line="256" w:lineRule="auto"/>
              <w:rPr>
                <w:rFonts w:cs="Arial"/>
                <w:color w:val="1F3864" w:themeColor="accent1" w:themeShade="80"/>
                <w:sz w:val="18"/>
                <w:szCs w:val="18"/>
                <w:u w:val="single"/>
                <w:lang w:eastAsia="nl-NL"/>
              </w:rPr>
            </w:pPr>
            <w:hyperlink r:id="rId15" w:history="1">
              <w:r>
                <w:rPr>
                  <w:rStyle w:val="Hyperlink"/>
                  <w:rFonts w:cs="Arial"/>
                  <w:color w:val="1F3864" w:themeColor="accent1" w:themeShade="80"/>
                  <w:sz w:val="18"/>
                  <w:szCs w:val="18"/>
                  <w:lang w:eastAsia="nl-NL"/>
                </w:rPr>
                <w:t>www.ggznederland.nl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328B574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Brancheorganisatie voor de geestelijke gezondheidszorg en verslavingszorg</w:t>
            </w:r>
          </w:p>
        </w:tc>
      </w:tr>
      <w:tr w:rsidR="000F6A63" w14:paraId="59FBC3EB"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415180FD"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InEen</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6ECE4BB0"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7B3AA0B6" w14:textId="77777777" w:rsidR="000F6A63" w:rsidRDefault="000F6A63">
            <w:pPr>
              <w:spacing w:line="256" w:lineRule="auto"/>
              <w:rPr>
                <w:rFonts w:cs="Arial"/>
                <w:color w:val="1F3864" w:themeColor="accent1" w:themeShade="80"/>
                <w:sz w:val="18"/>
                <w:szCs w:val="18"/>
                <w:u w:val="single"/>
                <w:lang w:eastAsia="nl-NL"/>
              </w:rPr>
            </w:pPr>
            <w:hyperlink r:id="rId16" w:history="1">
              <w:r>
                <w:rPr>
                  <w:rStyle w:val="Hyperlink"/>
                  <w:rFonts w:cs="Arial"/>
                  <w:color w:val="1F3864" w:themeColor="accent1" w:themeShade="80"/>
                  <w:sz w:val="18"/>
                  <w:szCs w:val="18"/>
                  <w:lang w:eastAsia="nl-NL"/>
                </w:rPr>
                <w:t>www.ineen.nl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334570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Brancheorganisatie voor de eerstelijns zorg</w:t>
            </w:r>
          </w:p>
        </w:tc>
      </w:tr>
      <w:tr w:rsidR="000F6A63" w14:paraId="538AC9A6"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A97EB6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Jeugdzorg Nederland</w:t>
            </w:r>
          </w:p>
        </w:tc>
        <w:tc>
          <w:tcPr>
            <w:tcW w:w="564" w:type="dxa"/>
            <w:tcBorders>
              <w:top w:val="single" w:sz="4" w:space="0" w:color="auto"/>
              <w:left w:val="single" w:sz="4" w:space="0" w:color="auto"/>
              <w:bottom w:val="single" w:sz="4" w:space="0" w:color="auto"/>
              <w:right w:val="single" w:sz="4" w:space="0" w:color="auto"/>
            </w:tcBorders>
            <w:hideMark/>
          </w:tcPr>
          <w:p w14:paraId="212FCBBB"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41A78692" w14:textId="77777777" w:rsidR="000F6A63" w:rsidRDefault="000F6A63">
            <w:pPr>
              <w:spacing w:line="256" w:lineRule="auto"/>
              <w:rPr>
                <w:rFonts w:cs="Arial"/>
                <w:color w:val="1F3864" w:themeColor="accent1" w:themeShade="80"/>
                <w:sz w:val="18"/>
                <w:szCs w:val="18"/>
                <w:u w:val="single"/>
                <w:lang w:eastAsia="nl-NL"/>
              </w:rPr>
            </w:pPr>
            <w:hyperlink r:id="rId17" w:history="1">
              <w:r>
                <w:rPr>
                  <w:rStyle w:val="Hyperlink"/>
                  <w:rFonts w:cs="Arial"/>
                  <w:color w:val="1F3864" w:themeColor="accent1" w:themeShade="80"/>
                  <w:sz w:val="18"/>
                  <w:szCs w:val="18"/>
                  <w:lang w:eastAsia="nl-NL"/>
                </w:rPr>
                <w:t>www.jeugdzorgnederland.nl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52E26D5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Jeugdzorg Nederland</w:t>
            </w:r>
          </w:p>
        </w:tc>
      </w:tr>
      <w:tr w:rsidR="000F6A63" w14:paraId="5AE81F7C"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0E66D3F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LVVP</w:t>
            </w:r>
          </w:p>
        </w:tc>
        <w:tc>
          <w:tcPr>
            <w:tcW w:w="564" w:type="dxa"/>
            <w:tcBorders>
              <w:top w:val="single" w:sz="4" w:space="0" w:color="auto"/>
              <w:left w:val="single" w:sz="4" w:space="0" w:color="auto"/>
              <w:bottom w:val="single" w:sz="4" w:space="0" w:color="auto"/>
              <w:right w:val="single" w:sz="4" w:space="0" w:color="auto"/>
            </w:tcBorders>
            <w:hideMark/>
          </w:tcPr>
          <w:p w14:paraId="19DEDC2A"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15B0EF88" w14:textId="77777777" w:rsidR="000F6A63" w:rsidRDefault="000F6A63">
            <w:pPr>
              <w:spacing w:line="256" w:lineRule="auto"/>
              <w:rPr>
                <w:rFonts w:cs="Arial"/>
                <w:color w:val="1F3864" w:themeColor="accent1" w:themeShade="80"/>
                <w:sz w:val="18"/>
                <w:szCs w:val="18"/>
                <w:u w:val="single"/>
                <w:lang w:eastAsia="nl-NL"/>
              </w:rPr>
            </w:pPr>
            <w:hyperlink r:id="rId18" w:history="1">
              <w:r>
                <w:rPr>
                  <w:rStyle w:val="Hyperlink"/>
                  <w:rFonts w:cs="Arial"/>
                  <w:color w:val="1F3864" w:themeColor="accent1" w:themeShade="80"/>
                  <w:sz w:val="18"/>
                  <w:szCs w:val="18"/>
                  <w:lang w:eastAsia="nl-NL"/>
                </w:rPr>
                <w:t>www.lvvp.info</w:t>
              </w:r>
            </w:hyperlink>
          </w:p>
        </w:tc>
        <w:tc>
          <w:tcPr>
            <w:tcW w:w="4003" w:type="dxa"/>
            <w:tcBorders>
              <w:top w:val="single" w:sz="4" w:space="0" w:color="auto"/>
              <w:left w:val="single" w:sz="4" w:space="0" w:color="auto"/>
              <w:bottom w:val="single" w:sz="4" w:space="0" w:color="auto"/>
              <w:right w:val="single" w:sz="4" w:space="0" w:color="auto"/>
            </w:tcBorders>
            <w:noWrap/>
            <w:hideMark/>
          </w:tcPr>
          <w:p w14:paraId="3FE1F7B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Landelijke Belangenvereniging voor vrijgevestigde psychologen &amp; psychotherapeuten.</w:t>
            </w:r>
          </w:p>
        </w:tc>
      </w:tr>
      <w:tr w:rsidR="000F6A63" w14:paraId="77CEC4E8"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160CBE4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MO Groep</w:t>
            </w:r>
          </w:p>
        </w:tc>
        <w:tc>
          <w:tcPr>
            <w:tcW w:w="564" w:type="dxa"/>
            <w:tcBorders>
              <w:top w:val="single" w:sz="4" w:space="0" w:color="auto"/>
              <w:left w:val="single" w:sz="4" w:space="0" w:color="auto"/>
              <w:bottom w:val="single" w:sz="4" w:space="0" w:color="auto"/>
              <w:right w:val="single" w:sz="4" w:space="0" w:color="auto"/>
            </w:tcBorders>
            <w:hideMark/>
          </w:tcPr>
          <w:p w14:paraId="01EB6DCD"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FE00F10" w14:textId="77777777" w:rsidR="000F6A63" w:rsidRDefault="000F6A63">
            <w:pPr>
              <w:spacing w:line="256" w:lineRule="auto"/>
              <w:rPr>
                <w:rFonts w:cs="Arial"/>
                <w:color w:val="1F3864" w:themeColor="accent1" w:themeShade="80"/>
                <w:sz w:val="18"/>
                <w:szCs w:val="18"/>
                <w:u w:val="single"/>
                <w:lang w:eastAsia="nl-NL"/>
              </w:rPr>
            </w:pPr>
            <w:hyperlink r:id="rId19" w:history="1">
              <w:r>
                <w:rPr>
                  <w:rStyle w:val="Hyperlink"/>
                  <w:rFonts w:cs="Arial"/>
                  <w:color w:val="1F3864" w:themeColor="accent1" w:themeShade="80"/>
                  <w:sz w:val="18"/>
                  <w:szCs w:val="18"/>
                  <w:lang w:eastAsia="nl-NL"/>
                </w:rPr>
                <w:t>www.mogroep.nl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1AEBE7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Brancheorganisatie voor Welzijn &amp; Maatschappelijke Dienstverlening</w:t>
            </w:r>
          </w:p>
        </w:tc>
      </w:tr>
      <w:tr w:rsidR="000F6A63" w14:paraId="0BD69FA5"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5264F00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NBEC</w:t>
            </w:r>
          </w:p>
        </w:tc>
        <w:tc>
          <w:tcPr>
            <w:tcW w:w="564" w:type="dxa"/>
            <w:tcBorders>
              <w:top w:val="single" w:sz="4" w:space="0" w:color="auto"/>
              <w:left w:val="single" w:sz="4" w:space="0" w:color="auto"/>
              <w:bottom w:val="single" w:sz="4" w:space="0" w:color="auto"/>
              <w:right w:val="single" w:sz="4" w:space="0" w:color="auto"/>
            </w:tcBorders>
            <w:hideMark/>
          </w:tcPr>
          <w:p w14:paraId="0558AD7C"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6043455" w14:textId="77777777" w:rsidR="000F6A63" w:rsidRDefault="000F6A63">
            <w:pPr>
              <w:spacing w:line="256" w:lineRule="auto"/>
              <w:rPr>
                <w:rFonts w:cs="Arial"/>
                <w:color w:val="1F3864" w:themeColor="accent1" w:themeShade="80"/>
                <w:sz w:val="18"/>
                <w:szCs w:val="18"/>
                <w:u w:val="single"/>
                <w:lang w:eastAsia="nl-NL"/>
              </w:rPr>
            </w:pPr>
            <w:hyperlink r:id="rId20" w:history="1">
              <w:r>
                <w:rPr>
                  <w:rStyle w:val="Hyperlink"/>
                  <w:rFonts w:cs="Arial"/>
                  <w:color w:val="1F3864" w:themeColor="accent1" w:themeShade="80"/>
                  <w:sz w:val="18"/>
                  <w:szCs w:val="18"/>
                  <w:lang w:eastAsia="nl-NL"/>
                </w:rPr>
                <w:t>www.nbec.nl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5A5862E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Nederlandse Branche Erkende Cliëntondersteuners</w:t>
            </w:r>
          </w:p>
        </w:tc>
      </w:tr>
      <w:tr w:rsidR="000F6A63" w14:paraId="5FFDD318"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43B7361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NBTP</w:t>
            </w:r>
          </w:p>
        </w:tc>
        <w:tc>
          <w:tcPr>
            <w:tcW w:w="564" w:type="dxa"/>
            <w:tcBorders>
              <w:top w:val="single" w:sz="4" w:space="0" w:color="auto"/>
              <w:left w:val="single" w:sz="4" w:space="0" w:color="auto"/>
              <w:bottom w:val="single" w:sz="4" w:space="0" w:color="auto"/>
              <w:right w:val="single" w:sz="4" w:space="0" w:color="auto"/>
            </w:tcBorders>
            <w:hideMark/>
          </w:tcPr>
          <w:p w14:paraId="66A3C0B6"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3324FF94" w14:textId="77777777" w:rsidR="000F6A63" w:rsidRDefault="000F6A63">
            <w:pPr>
              <w:spacing w:line="256" w:lineRule="auto"/>
              <w:rPr>
                <w:rFonts w:cs="Arial"/>
                <w:color w:val="1F3864" w:themeColor="accent1" w:themeShade="80"/>
                <w:sz w:val="18"/>
                <w:szCs w:val="18"/>
                <w:u w:val="single"/>
                <w:lang w:eastAsia="nl-NL"/>
              </w:rPr>
            </w:pPr>
            <w:r>
              <w:rPr>
                <w:rFonts w:cs="Arial"/>
                <w:color w:val="1F3864" w:themeColor="accent1" w:themeShade="80"/>
                <w:sz w:val="18"/>
                <w:szCs w:val="18"/>
                <w:u w:val="single"/>
                <w:lang w:eastAsia="nl-NL"/>
              </w:rPr>
              <w:t>https://www.nbtp.nl/</w:t>
            </w:r>
          </w:p>
        </w:tc>
        <w:tc>
          <w:tcPr>
            <w:tcW w:w="4003" w:type="dxa"/>
            <w:tcBorders>
              <w:top w:val="single" w:sz="4" w:space="0" w:color="auto"/>
              <w:left w:val="single" w:sz="4" w:space="0" w:color="auto"/>
              <w:bottom w:val="single" w:sz="4" w:space="0" w:color="auto"/>
              <w:right w:val="single" w:sz="4" w:space="0" w:color="auto"/>
            </w:tcBorders>
            <w:noWrap/>
            <w:hideMark/>
          </w:tcPr>
          <w:p w14:paraId="2D6D951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Nederlandse Beroepsvereniging voor Toegepaste Psychologie; HBO en WO</w:t>
            </w:r>
          </w:p>
        </w:tc>
      </w:tr>
      <w:tr w:rsidR="000F6A63" w14:paraId="606A350D"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79838F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NIP</w:t>
            </w:r>
          </w:p>
        </w:tc>
        <w:tc>
          <w:tcPr>
            <w:tcW w:w="564" w:type="dxa"/>
            <w:tcBorders>
              <w:top w:val="single" w:sz="4" w:space="0" w:color="auto"/>
              <w:left w:val="single" w:sz="4" w:space="0" w:color="auto"/>
              <w:bottom w:val="single" w:sz="4" w:space="0" w:color="auto"/>
              <w:right w:val="single" w:sz="4" w:space="0" w:color="auto"/>
            </w:tcBorders>
            <w:hideMark/>
          </w:tcPr>
          <w:p w14:paraId="15CDBE7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110F8158" w14:textId="77777777" w:rsidR="000F6A63" w:rsidRDefault="000F6A63">
            <w:pPr>
              <w:spacing w:line="256" w:lineRule="auto"/>
              <w:rPr>
                <w:rFonts w:cs="Arial"/>
                <w:color w:val="1F3864" w:themeColor="accent1" w:themeShade="80"/>
                <w:sz w:val="18"/>
                <w:szCs w:val="18"/>
                <w:u w:val="single"/>
                <w:lang w:eastAsia="nl-NL"/>
              </w:rPr>
            </w:pPr>
            <w:hyperlink r:id="rId21" w:history="1">
              <w:r>
                <w:rPr>
                  <w:rStyle w:val="Hyperlink"/>
                  <w:rFonts w:cs="Arial"/>
                  <w:color w:val="1F3864" w:themeColor="accent1" w:themeShade="80"/>
                  <w:sz w:val="18"/>
                  <w:szCs w:val="18"/>
                  <w:lang w:eastAsia="nl-NL"/>
                </w:rPr>
                <w:t>www.psynip.nl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AE1B85B"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Nederlands Instituut van Psychologen</w:t>
            </w:r>
          </w:p>
        </w:tc>
      </w:tr>
      <w:tr w:rsidR="000F6A63" w14:paraId="1EB462B3"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6582243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NOBCO</w:t>
            </w:r>
          </w:p>
        </w:tc>
        <w:tc>
          <w:tcPr>
            <w:tcW w:w="564" w:type="dxa"/>
            <w:tcBorders>
              <w:top w:val="single" w:sz="4" w:space="0" w:color="auto"/>
              <w:left w:val="single" w:sz="4" w:space="0" w:color="auto"/>
              <w:bottom w:val="single" w:sz="4" w:space="0" w:color="auto"/>
              <w:right w:val="single" w:sz="4" w:space="0" w:color="auto"/>
            </w:tcBorders>
            <w:hideMark/>
          </w:tcPr>
          <w:p w14:paraId="4CB337ED"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12756DEB" w14:textId="77777777" w:rsidR="000F6A63" w:rsidRDefault="000F6A63">
            <w:pPr>
              <w:spacing w:line="256" w:lineRule="auto"/>
              <w:rPr>
                <w:rFonts w:cs="Arial"/>
                <w:color w:val="1F3864" w:themeColor="accent1" w:themeShade="80"/>
                <w:sz w:val="18"/>
                <w:szCs w:val="18"/>
                <w:u w:val="single"/>
                <w:lang w:eastAsia="nl-NL"/>
              </w:rPr>
            </w:pPr>
            <w:r>
              <w:rPr>
                <w:rFonts w:cs="Arial"/>
                <w:color w:val="1F3864" w:themeColor="accent1" w:themeShade="80"/>
                <w:sz w:val="18"/>
                <w:szCs w:val="18"/>
                <w:u w:val="single"/>
                <w:lang w:eastAsia="nl-NL"/>
              </w:rPr>
              <w:t>www.nobco.nl</w:t>
            </w:r>
          </w:p>
        </w:tc>
        <w:tc>
          <w:tcPr>
            <w:tcW w:w="4003" w:type="dxa"/>
            <w:tcBorders>
              <w:top w:val="single" w:sz="4" w:space="0" w:color="auto"/>
              <w:left w:val="single" w:sz="4" w:space="0" w:color="auto"/>
              <w:bottom w:val="single" w:sz="4" w:space="0" w:color="auto"/>
              <w:right w:val="single" w:sz="4" w:space="0" w:color="auto"/>
            </w:tcBorders>
            <w:noWrap/>
            <w:hideMark/>
          </w:tcPr>
          <w:p w14:paraId="3E069CA6"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rPr>
              <w:t>Nederlandse Orde van Beroepscoaches (stichting)</w:t>
            </w:r>
          </w:p>
        </w:tc>
      </w:tr>
      <w:tr w:rsidR="000F6A63" w14:paraId="1527AB91"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093B3111"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NVGzP</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3ED609F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448B8FF" w14:textId="77777777" w:rsidR="000F6A63" w:rsidRDefault="000F6A63">
            <w:pPr>
              <w:spacing w:line="256" w:lineRule="auto"/>
              <w:rPr>
                <w:rFonts w:cs="Arial"/>
                <w:color w:val="1F3864" w:themeColor="accent1" w:themeShade="80"/>
                <w:sz w:val="18"/>
                <w:szCs w:val="18"/>
                <w:u w:val="single"/>
                <w:lang w:eastAsia="nl-NL"/>
              </w:rPr>
            </w:pPr>
            <w:hyperlink r:id="rId22" w:history="1">
              <w:r>
                <w:rPr>
                  <w:rStyle w:val="Hyperlink"/>
                  <w:rFonts w:cs="Arial"/>
                  <w:color w:val="1F3864" w:themeColor="accent1" w:themeShade="80"/>
                  <w:sz w:val="18"/>
                  <w:szCs w:val="18"/>
                  <w:lang w:eastAsia="nl-NL"/>
                </w:rPr>
                <w:t>www.nvgzp.nl</w:t>
              </w:r>
            </w:hyperlink>
            <w:r>
              <w:rPr>
                <w:rFonts w:cs="Arial"/>
                <w:color w:val="1F3864" w:themeColor="accent1" w:themeShade="80"/>
                <w:sz w:val="18"/>
                <w:szCs w:val="18"/>
                <w:u w:val="single"/>
                <w:lang w:eastAsia="nl-NL"/>
              </w:rPr>
              <w:t xml:space="preserve"> </w:t>
            </w:r>
          </w:p>
        </w:tc>
        <w:tc>
          <w:tcPr>
            <w:tcW w:w="4003" w:type="dxa"/>
            <w:tcBorders>
              <w:top w:val="single" w:sz="4" w:space="0" w:color="auto"/>
              <w:left w:val="single" w:sz="4" w:space="0" w:color="auto"/>
              <w:bottom w:val="single" w:sz="4" w:space="0" w:color="auto"/>
              <w:right w:val="single" w:sz="4" w:space="0" w:color="auto"/>
            </w:tcBorders>
            <w:noWrap/>
            <w:hideMark/>
          </w:tcPr>
          <w:p w14:paraId="64EDE2EE"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Nederlandse Vereniging voor Gezond-</w:t>
            </w:r>
            <w:proofErr w:type="spellStart"/>
            <w:r>
              <w:rPr>
                <w:rFonts w:cs="Arial"/>
                <w:color w:val="1F3864" w:themeColor="accent1" w:themeShade="80"/>
                <w:sz w:val="18"/>
                <w:szCs w:val="18"/>
              </w:rPr>
              <w:t>heidszorgpsychologie</w:t>
            </w:r>
            <w:proofErr w:type="spellEnd"/>
            <w:r>
              <w:rPr>
                <w:rFonts w:cs="Arial"/>
                <w:color w:val="1F3864" w:themeColor="accent1" w:themeShade="80"/>
                <w:sz w:val="18"/>
                <w:szCs w:val="18"/>
              </w:rPr>
              <w:t xml:space="preserve"> en haar specialismen</w:t>
            </w:r>
          </w:p>
        </w:tc>
      </w:tr>
      <w:tr w:rsidR="000F6A63" w14:paraId="3F5450BB"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DED8AC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NVO</w:t>
            </w:r>
          </w:p>
        </w:tc>
        <w:tc>
          <w:tcPr>
            <w:tcW w:w="564" w:type="dxa"/>
            <w:tcBorders>
              <w:top w:val="single" w:sz="4" w:space="0" w:color="auto"/>
              <w:left w:val="single" w:sz="4" w:space="0" w:color="auto"/>
              <w:bottom w:val="single" w:sz="4" w:space="0" w:color="auto"/>
              <w:right w:val="single" w:sz="4" w:space="0" w:color="auto"/>
            </w:tcBorders>
            <w:hideMark/>
          </w:tcPr>
          <w:p w14:paraId="0CF0E6FB"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10D9EEFF" w14:textId="77777777" w:rsidR="000F6A63" w:rsidRDefault="000F6A63">
            <w:pPr>
              <w:spacing w:line="256" w:lineRule="auto"/>
              <w:rPr>
                <w:rFonts w:cs="Arial"/>
                <w:color w:val="1F3864" w:themeColor="accent1" w:themeShade="80"/>
                <w:sz w:val="18"/>
                <w:szCs w:val="18"/>
                <w:u w:val="single"/>
                <w:lang w:eastAsia="nl-NL"/>
              </w:rPr>
            </w:pPr>
            <w:hyperlink r:id="rId23" w:history="1">
              <w:r>
                <w:rPr>
                  <w:rStyle w:val="Hyperlink"/>
                  <w:rFonts w:cs="Arial"/>
                  <w:color w:val="1F3864" w:themeColor="accent1" w:themeShade="80"/>
                  <w:sz w:val="18"/>
                  <w:szCs w:val="18"/>
                  <w:lang w:eastAsia="nl-NL"/>
                </w:rPr>
                <w:t>www.nvo.nl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13B26EE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Beroepsvereniging van en voor universitair opgeleide pedagogen en orthopedagogen.</w:t>
            </w:r>
          </w:p>
        </w:tc>
      </w:tr>
      <w:tr w:rsidR="000F6A63" w14:paraId="485ED981"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0A9E91B"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NVRG</w:t>
            </w:r>
          </w:p>
        </w:tc>
        <w:tc>
          <w:tcPr>
            <w:tcW w:w="564" w:type="dxa"/>
            <w:tcBorders>
              <w:top w:val="single" w:sz="4" w:space="0" w:color="auto"/>
              <w:left w:val="single" w:sz="4" w:space="0" w:color="auto"/>
              <w:bottom w:val="single" w:sz="4" w:space="0" w:color="auto"/>
              <w:right w:val="single" w:sz="4" w:space="0" w:color="auto"/>
            </w:tcBorders>
            <w:hideMark/>
          </w:tcPr>
          <w:p w14:paraId="31607C1D"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5D862D10" w14:textId="77777777" w:rsidR="000F6A63" w:rsidRDefault="000F6A63">
            <w:pPr>
              <w:spacing w:line="256" w:lineRule="auto"/>
              <w:rPr>
                <w:rFonts w:cs="Arial"/>
                <w:color w:val="1F3864" w:themeColor="accent1" w:themeShade="80"/>
                <w:sz w:val="18"/>
                <w:szCs w:val="18"/>
                <w:u w:val="single"/>
                <w:lang w:eastAsia="nl-NL"/>
              </w:rPr>
            </w:pPr>
            <w:r>
              <w:rPr>
                <w:rFonts w:cs="Arial"/>
                <w:color w:val="1F3864" w:themeColor="accent1" w:themeShade="80"/>
                <w:sz w:val="18"/>
                <w:szCs w:val="18"/>
                <w:u w:val="single"/>
                <w:lang w:eastAsia="nl-NL"/>
              </w:rPr>
              <w:t>www.nvrg.nl</w:t>
            </w:r>
          </w:p>
        </w:tc>
        <w:tc>
          <w:tcPr>
            <w:tcW w:w="4003" w:type="dxa"/>
            <w:tcBorders>
              <w:top w:val="single" w:sz="4" w:space="0" w:color="auto"/>
              <w:left w:val="single" w:sz="4" w:space="0" w:color="auto"/>
              <w:bottom w:val="single" w:sz="4" w:space="0" w:color="auto"/>
              <w:right w:val="single" w:sz="4" w:space="0" w:color="auto"/>
            </w:tcBorders>
            <w:noWrap/>
            <w:hideMark/>
          </w:tcPr>
          <w:p w14:paraId="7F7BB86B"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rPr>
              <w:t xml:space="preserve">De NVRG is het kwaliteitsregister en de beroepsvereniging voor relatie- en gezinstherapeuten (systeemtherapeuten) en </w:t>
            </w:r>
            <w:proofErr w:type="spellStart"/>
            <w:r>
              <w:rPr>
                <w:rFonts w:cs="Arial"/>
                <w:color w:val="1F3864" w:themeColor="accent1" w:themeShade="80"/>
                <w:sz w:val="18"/>
                <w:szCs w:val="18"/>
              </w:rPr>
              <w:t>systeemtherapeutisch</w:t>
            </w:r>
            <w:proofErr w:type="spellEnd"/>
            <w:r>
              <w:rPr>
                <w:rFonts w:cs="Arial"/>
                <w:color w:val="1F3864" w:themeColor="accent1" w:themeShade="80"/>
                <w:sz w:val="18"/>
                <w:szCs w:val="18"/>
              </w:rPr>
              <w:t xml:space="preserve"> werkers.</w:t>
            </w:r>
          </w:p>
        </w:tc>
      </w:tr>
      <w:tr w:rsidR="000F6A63" w14:paraId="31DF446F"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79CB14C8"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NVVP</w:t>
            </w:r>
          </w:p>
        </w:tc>
        <w:tc>
          <w:tcPr>
            <w:tcW w:w="564" w:type="dxa"/>
            <w:tcBorders>
              <w:top w:val="single" w:sz="4" w:space="0" w:color="auto"/>
              <w:left w:val="single" w:sz="4" w:space="0" w:color="auto"/>
              <w:bottom w:val="single" w:sz="4" w:space="0" w:color="auto"/>
              <w:right w:val="single" w:sz="4" w:space="0" w:color="auto"/>
            </w:tcBorders>
            <w:hideMark/>
          </w:tcPr>
          <w:p w14:paraId="7EE94493"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55F8A86C" w14:textId="77777777" w:rsidR="000F6A63" w:rsidRDefault="000F6A63">
            <w:pPr>
              <w:spacing w:line="256" w:lineRule="auto"/>
              <w:rPr>
                <w:rFonts w:cs="Arial"/>
                <w:color w:val="1F3864" w:themeColor="accent1" w:themeShade="80"/>
                <w:sz w:val="18"/>
                <w:szCs w:val="18"/>
                <w:u w:val="single"/>
                <w:lang w:eastAsia="nl-NL"/>
              </w:rPr>
            </w:pPr>
            <w:hyperlink r:id="rId24" w:history="1">
              <w:r>
                <w:rPr>
                  <w:rStyle w:val="Hyperlink"/>
                  <w:rFonts w:cs="Arial"/>
                  <w:color w:val="1F3864" w:themeColor="accent1" w:themeShade="80"/>
                  <w:sz w:val="18"/>
                  <w:szCs w:val="18"/>
                  <w:lang w:eastAsia="nl-NL"/>
                </w:rPr>
                <w:t>www.nvvp.net</w:t>
              </w:r>
            </w:hyperlink>
          </w:p>
        </w:tc>
        <w:tc>
          <w:tcPr>
            <w:tcW w:w="4003" w:type="dxa"/>
            <w:tcBorders>
              <w:top w:val="single" w:sz="4" w:space="0" w:color="auto"/>
              <w:left w:val="single" w:sz="4" w:space="0" w:color="auto"/>
              <w:bottom w:val="single" w:sz="4" w:space="0" w:color="auto"/>
              <w:right w:val="single" w:sz="4" w:space="0" w:color="auto"/>
            </w:tcBorders>
            <w:noWrap/>
            <w:hideMark/>
          </w:tcPr>
          <w:p w14:paraId="3F621C2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Nederlandse Vereniging voor Psychiatrie; Positionering en belangenbehartiging, Kwaliteit van Zorg, Opleiding, Wetenschap, Communicatie</w:t>
            </w:r>
          </w:p>
        </w:tc>
      </w:tr>
      <w:tr w:rsidR="000F6A63" w14:paraId="352439F6"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5D51339C"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Platform Meer GGZ</w:t>
            </w:r>
          </w:p>
        </w:tc>
        <w:tc>
          <w:tcPr>
            <w:tcW w:w="564" w:type="dxa"/>
            <w:tcBorders>
              <w:top w:val="single" w:sz="4" w:space="0" w:color="auto"/>
              <w:left w:val="single" w:sz="4" w:space="0" w:color="auto"/>
              <w:bottom w:val="single" w:sz="4" w:space="0" w:color="auto"/>
              <w:right w:val="single" w:sz="4" w:space="0" w:color="auto"/>
            </w:tcBorders>
            <w:hideMark/>
          </w:tcPr>
          <w:p w14:paraId="0F35C6FC"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1D1F66D3" w14:textId="77777777" w:rsidR="000F6A63" w:rsidRDefault="000F6A63">
            <w:pPr>
              <w:spacing w:line="256" w:lineRule="auto"/>
              <w:rPr>
                <w:rFonts w:cs="Arial"/>
                <w:color w:val="1F3864" w:themeColor="accent1" w:themeShade="80"/>
                <w:sz w:val="18"/>
                <w:szCs w:val="18"/>
              </w:rPr>
            </w:pPr>
            <w:hyperlink r:id="rId25" w:history="1">
              <w:r>
                <w:rPr>
                  <w:rStyle w:val="Hyperlink"/>
                  <w:rFonts w:cs="Arial"/>
                  <w:color w:val="1F3864" w:themeColor="accent1" w:themeShade="80"/>
                  <w:sz w:val="18"/>
                  <w:szCs w:val="18"/>
                </w:rPr>
                <w:t>https://platformmeerggz.nl/</w:t>
              </w:r>
            </w:hyperlink>
            <w:r>
              <w:rPr>
                <w:rFonts w:cs="Arial"/>
                <w:color w:val="1F3864" w:themeColor="accent1" w:themeShade="80"/>
                <w:sz w:val="18"/>
                <w:szCs w:val="18"/>
              </w:rPr>
              <w:t xml:space="preserve"> </w:t>
            </w:r>
          </w:p>
        </w:tc>
        <w:tc>
          <w:tcPr>
            <w:tcW w:w="4003" w:type="dxa"/>
            <w:tcBorders>
              <w:top w:val="single" w:sz="4" w:space="0" w:color="auto"/>
              <w:left w:val="single" w:sz="4" w:space="0" w:color="auto"/>
              <w:bottom w:val="single" w:sz="4" w:space="0" w:color="auto"/>
              <w:right w:val="single" w:sz="4" w:space="0" w:color="auto"/>
            </w:tcBorders>
            <w:noWrap/>
            <w:hideMark/>
          </w:tcPr>
          <w:p w14:paraId="58B865B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Onafhankelijk platform en een belangenvereniging van een aantal moderne, ondernemende en innovatieve zorgaanbieders in de GGZ.</w:t>
            </w:r>
          </w:p>
        </w:tc>
      </w:tr>
      <w:tr w:rsidR="000F6A63" w14:paraId="7028870D"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49D06995"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Present24x7</w:t>
            </w:r>
          </w:p>
        </w:tc>
        <w:tc>
          <w:tcPr>
            <w:tcW w:w="564" w:type="dxa"/>
            <w:tcBorders>
              <w:top w:val="single" w:sz="4" w:space="0" w:color="auto"/>
              <w:left w:val="single" w:sz="4" w:space="0" w:color="auto"/>
              <w:bottom w:val="single" w:sz="4" w:space="0" w:color="auto"/>
              <w:right w:val="single" w:sz="4" w:space="0" w:color="auto"/>
            </w:tcBorders>
          </w:tcPr>
          <w:p w14:paraId="5B6F6373" w14:textId="77777777" w:rsidR="000F6A63" w:rsidRDefault="000F6A63">
            <w:pPr>
              <w:spacing w:line="256" w:lineRule="auto"/>
              <w:rPr>
                <w:rFonts w:cs="Arial"/>
                <w:color w:val="1F3864" w:themeColor="accent1" w:themeShade="80"/>
                <w:sz w:val="18"/>
                <w:szCs w:val="18"/>
                <w:lang w:eastAsia="nl-NL"/>
              </w:rPr>
            </w:pPr>
          </w:p>
        </w:tc>
        <w:tc>
          <w:tcPr>
            <w:tcW w:w="3226" w:type="dxa"/>
            <w:tcBorders>
              <w:top w:val="single" w:sz="4" w:space="0" w:color="auto"/>
              <w:left w:val="single" w:sz="4" w:space="0" w:color="auto"/>
              <w:bottom w:val="single" w:sz="4" w:space="0" w:color="auto"/>
              <w:right w:val="single" w:sz="4" w:space="0" w:color="auto"/>
            </w:tcBorders>
            <w:noWrap/>
            <w:hideMark/>
          </w:tcPr>
          <w:p w14:paraId="5B472950" w14:textId="77777777" w:rsidR="000F6A63" w:rsidRDefault="000F6A63">
            <w:pPr>
              <w:spacing w:line="256" w:lineRule="auto"/>
              <w:rPr>
                <w:rFonts w:cs="Arial"/>
                <w:color w:val="1F3864" w:themeColor="accent1" w:themeShade="80"/>
                <w:sz w:val="18"/>
                <w:szCs w:val="18"/>
                <w:u w:val="single"/>
                <w:lang w:eastAsia="nl-NL"/>
              </w:rPr>
            </w:pPr>
            <w:r>
              <w:rPr>
                <w:rFonts w:cs="Arial"/>
                <w:color w:val="1F3864" w:themeColor="accent1" w:themeShade="80"/>
                <w:sz w:val="18"/>
                <w:szCs w:val="18"/>
                <w:u w:val="single"/>
                <w:lang w:eastAsia="nl-NL"/>
              </w:rPr>
              <w:t>https://www.present24x7.nu/</w:t>
            </w:r>
          </w:p>
        </w:tc>
        <w:tc>
          <w:tcPr>
            <w:tcW w:w="4003" w:type="dxa"/>
            <w:tcBorders>
              <w:top w:val="single" w:sz="4" w:space="0" w:color="auto"/>
              <w:left w:val="single" w:sz="4" w:space="0" w:color="auto"/>
              <w:bottom w:val="single" w:sz="4" w:space="0" w:color="auto"/>
              <w:right w:val="single" w:sz="4" w:space="0" w:color="auto"/>
            </w:tcBorders>
            <w:noWrap/>
            <w:hideMark/>
          </w:tcPr>
          <w:p w14:paraId="5408C98A"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 xml:space="preserve">De Landelijke Beroepsvereniging Present24x7 is een vereniging voor "Professionele opvoeders" die zorg dragen voor kinderen in een 24x7 setting. Present 24x7 heeft tot doel om gezinshuisouders, professionele pleegouders en andere ouders in een </w:t>
            </w:r>
            <w:r>
              <w:rPr>
                <w:rFonts w:cs="Arial"/>
                <w:color w:val="1F3864" w:themeColor="accent1" w:themeShade="80"/>
                <w:sz w:val="18"/>
                <w:szCs w:val="18"/>
              </w:rPr>
              <w:lastRenderedPageBreak/>
              <w:t>woon/</w:t>
            </w:r>
            <w:proofErr w:type="spellStart"/>
            <w:r>
              <w:rPr>
                <w:rFonts w:cs="Arial"/>
                <w:color w:val="1F3864" w:themeColor="accent1" w:themeShade="80"/>
                <w:sz w:val="18"/>
                <w:szCs w:val="18"/>
              </w:rPr>
              <w:t>werkgerelateerde</w:t>
            </w:r>
            <w:proofErr w:type="spellEnd"/>
            <w:r>
              <w:rPr>
                <w:rFonts w:cs="Arial"/>
                <w:color w:val="1F3864" w:themeColor="accent1" w:themeShade="80"/>
                <w:sz w:val="18"/>
                <w:szCs w:val="18"/>
              </w:rPr>
              <w:t xml:space="preserve"> professionele opvoederssituatie te ondersteunen met informatie, advies en professionele begeleiding bij alles wat komt kijken bij dit unieke werk. </w:t>
            </w:r>
          </w:p>
        </w:tc>
      </w:tr>
      <w:tr w:rsidR="000F6A63" w14:paraId="3068FE1F"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5DD1E858"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lastRenderedPageBreak/>
              <w:t>Sociaal Werk Nederland</w:t>
            </w:r>
          </w:p>
        </w:tc>
        <w:tc>
          <w:tcPr>
            <w:tcW w:w="564" w:type="dxa"/>
            <w:tcBorders>
              <w:top w:val="single" w:sz="4" w:space="0" w:color="auto"/>
              <w:left w:val="single" w:sz="4" w:space="0" w:color="auto"/>
              <w:bottom w:val="single" w:sz="4" w:space="0" w:color="auto"/>
              <w:right w:val="single" w:sz="4" w:space="0" w:color="auto"/>
            </w:tcBorders>
            <w:hideMark/>
          </w:tcPr>
          <w:p w14:paraId="58CB6417"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shd w:val="clear" w:color="auto" w:fill="FFFFFF"/>
            <w:noWrap/>
            <w:hideMark/>
          </w:tcPr>
          <w:p w14:paraId="0DCBA452" w14:textId="77777777" w:rsidR="000F6A63" w:rsidRDefault="000F6A63">
            <w:pPr>
              <w:spacing w:line="256" w:lineRule="auto"/>
              <w:rPr>
                <w:rFonts w:cs="Arial"/>
                <w:color w:val="1F3864" w:themeColor="accent1" w:themeShade="80"/>
                <w:sz w:val="18"/>
                <w:szCs w:val="18"/>
                <w:u w:val="single"/>
                <w:lang w:eastAsia="nl-NL"/>
              </w:rPr>
            </w:pPr>
            <w:hyperlink r:id="rId26" w:history="1">
              <w:r>
                <w:rPr>
                  <w:rStyle w:val="Hyperlink"/>
                  <w:rFonts w:cs="Arial"/>
                  <w:color w:val="1F3864" w:themeColor="accent1" w:themeShade="80"/>
                  <w:sz w:val="18"/>
                  <w:szCs w:val="18"/>
                  <w:lang w:eastAsia="nl-NL"/>
                </w:rPr>
                <w:t>www.sociaalwerknederland.nl.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586B88B9"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 xml:space="preserve">Sociaal Werk Nederland (voorheen </w:t>
            </w:r>
            <w:proofErr w:type="spellStart"/>
            <w:r>
              <w:rPr>
                <w:rFonts w:cs="Arial"/>
                <w:color w:val="1F3864" w:themeColor="accent1" w:themeShade="80"/>
                <w:sz w:val="18"/>
                <w:szCs w:val="18"/>
                <w:lang w:eastAsia="nl-NL"/>
              </w:rPr>
              <w:t>MOgroep</w:t>
            </w:r>
            <w:proofErr w:type="spellEnd"/>
            <w:r>
              <w:rPr>
                <w:rFonts w:cs="Arial"/>
                <w:color w:val="1F3864" w:themeColor="accent1" w:themeShade="80"/>
                <w:sz w:val="18"/>
                <w:szCs w:val="18"/>
                <w:lang w:eastAsia="nl-NL"/>
              </w:rPr>
              <w:t>) vertegenwoordigt als brancheorganisatie landelijk de organisaties voor sociaal werk.</w:t>
            </w:r>
          </w:p>
        </w:tc>
      </w:tr>
      <w:tr w:rsidR="000F6A63" w14:paraId="0D71E648"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46E9A7BB"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Solopartners</w:t>
            </w:r>
          </w:p>
        </w:tc>
        <w:tc>
          <w:tcPr>
            <w:tcW w:w="564" w:type="dxa"/>
            <w:tcBorders>
              <w:top w:val="single" w:sz="4" w:space="0" w:color="auto"/>
              <w:left w:val="single" w:sz="4" w:space="0" w:color="auto"/>
              <w:bottom w:val="single" w:sz="4" w:space="0" w:color="auto"/>
              <w:right w:val="single" w:sz="4" w:space="0" w:color="auto"/>
            </w:tcBorders>
            <w:hideMark/>
          </w:tcPr>
          <w:p w14:paraId="0CD47AD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4E785B26" w14:textId="77777777" w:rsidR="000F6A63" w:rsidRDefault="000F6A63">
            <w:pPr>
              <w:spacing w:line="256" w:lineRule="auto"/>
              <w:rPr>
                <w:rFonts w:cs="Arial"/>
                <w:color w:val="1F3864" w:themeColor="accent1" w:themeShade="80"/>
                <w:sz w:val="18"/>
                <w:szCs w:val="18"/>
                <w:u w:val="single"/>
                <w:lang w:eastAsia="nl-NL"/>
              </w:rPr>
            </w:pPr>
            <w:hyperlink r:id="rId27" w:history="1">
              <w:r>
                <w:rPr>
                  <w:rStyle w:val="Hyperlink"/>
                  <w:rFonts w:cs="Arial"/>
                  <w:color w:val="1F3864" w:themeColor="accent1" w:themeShade="80"/>
                  <w:sz w:val="18"/>
                  <w:szCs w:val="18"/>
                  <w:lang w:eastAsia="nl-NL"/>
                </w:rPr>
                <w:t>www.solopartners.nl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7A4D959F"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Belangenbehartiging voor zelfstandige zorgverleners</w:t>
            </w:r>
          </w:p>
        </w:tc>
      </w:tr>
      <w:tr w:rsidR="000F6A63" w14:paraId="4EF8BF61"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659C12D3"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SPOT</w:t>
            </w:r>
          </w:p>
        </w:tc>
        <w:tc>
          <w:tcPr>
            <w:tcW w:w="564" w:type="dxa"/>
            <w:tcBorders>
              <w:top w:val="single" w:sz="4" w:space="0" w:color="auto"/>
              <w:left w:val="single" w:sz="4" w:space="0" w:color="auto"/>
              <w:bottom w:val="single" w:sz="4" w:space="0" w:color="auto"/>
              <w:right w:val="single" w:sz="4" w:space="0" w:color="auto"/>
            </w:tcBorders>
            <w:hideMark/>
          </w:tcPr>
          <w:p w14:paraId="2F8B0B1C"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0435FE94" w14:textId="77777777" w:rsidR="000F6A63" w:rsidRDefault="000F6A63">
            <w:pPr>
              <w:spacing w:line="256" w:lineRule="auto"/>
              <w:rPr>
                <w:rFonts w:cs="Arial"/>
                <w:color w:val="1F3864" w:themeColor="accent1" w:themeShade="80"/>
                <w:sz w:val="18"/>
                <w:szCs w:val="18"/>
                <w:u w:val="single"/>
                <w:lang w:eastAsia="nl-NL"/>
              </w:rPr>
            </w:pPr>
            <w:hyperlink r:id="rId28" w:history="1">
              <w:r>
                <w:rPr>
                  <w:rStyle w:val="Hyperlink"/>
                  <w:rFonts w:cs="Arial"/>
                  <w:color w:val="1F3864" w:themeColor="accent1" w:themeShade="80"/>
                  <w:sz w:val="18"/>
                  <w:szCs w:val="18"/>
                  <w:lang w:eastAsia="nl-NL"/>
                </w:rPr>
                <w:t>www.spotthuiszorg.nl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2674193B"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Samenwerkende Professionele Organisaties Thuis- en kraamzorg</w:t>
            </w:r>
          </w:p>
        </w:tc>
      </w:tr>
      <w:tr w:rsidR="000F6A63" w14:paraId="301AE06B"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7D2C900"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Valente</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2C75D9E5"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4034F850" w14:textId="77777777" w:rsidR="000F6A63" w:rsidRDefault="000F6A63">
            <w:pPr>
              <w:spacing w:line="256" w:lineRule="auto"/>
              <w:rPr>
                <w:rFonts w:cs="Arial"/>
                <w:color w:val="1F3864" w:themeColor="accent1" w:themeShade="80"/>
                <w:sz w:val="18"/>
                <w:szCs w:val="18"/>
              </w:rPr>
            </w:pPr>
            <w:hyperlink r:id="rId29" w:history="1">
              <w:r>
                <w:rPr>
                  <w:rStyle w:val="Hyperlink"/>
                  <w:rFonts w:cs="Arial"/>
                  <w:color w:val="1F3864" w:themeColor="accent1" w:themeShade="80"/>
                  <w:sz w:val="18"/>
                  <w:szCs w:val="18"/>
                </w:rPr>
                <w:t>https://www.valente.nl/</w:t>
              </w:r>
            </w:hyperlink>
            <w:r>
              <w:rPr>
                <w:rFonts w:cs="Arial"/>
                <w:color w:val="1F3864" w:themeColor="accent1" w:themeShade="80"/>
                <w:sz w:val="18"/>
                <w:szCs w:val="18"/>
              </w:rPr>
              <w:t xml:space="preserve"> </w:t>
            </w:r>
          </w:p>
        </w:tc>
        <w:tc>
          <w:tcPr>
            <w:tcW w:w="4003" w:type="dxa"/>
            <w:tcBorders>
              <w:top w:val="single" w:sz="4" w:space="0" w:color="auto"/>
              <w:left w:val="single" w:sz="4" w:space="0" w:color="auto"/>
              <w:bottom w:val="single" w:sz="4" w:space="0" w:color="auto"/>
              <w:right w:val="single" w:sz="4" w:space="0" w:color="auto"/>
            </w:tcBorders>
            <w:noWrap/>
            <w:hideMark/>
          </w:tcPr>
          <w:p w14:paraId="4B26F1E6" w14:textId="77777777" w:rsidR="000F6A63" w:rsidRDefault="000F6A63">
            <w:pPr>
              <w:spacing w:line="256" w:lineRule="auto"/>
              <w:rPr>
                <w:rFonts w:cs="Arial"/>
                <w:b/>
                <w:color w:val="1F3864" w:themeColor="accent1" w:themeShade="80"/>
                <w:sz w:val="18"/>
                <w:szCs w:val="18"/>
                <w:lang w:eastAsia="nl-NL"/>
              </w:rPr>
            </w:pPr>
            <w:r>
              <w:rPr>
                <w:rStyle w:val="Zwaar"/>
                <w:rFonts w:cs="Arial"/>
                <w:color w:val="1F3864" w:themeColor="accent1" w:themeShade="80"/>
                <w:sz w:val="18"/>
                <w:szCs w:val="18"/>
              </w:rPr>
              <w:t xml:space="preserve">Vereniging </w:t>
            </w:r>
            <w:proofErr w:type="spellStart"/>
            <w:r>
              <w:rPr>
                <w:rStyle w:val="Zwaar"/>
                <w:rFonts w:cs="Arial"/>
                <w:color w:val="1F3864" w:themeColor="accent1" w:themeShade="80"/>
                <w:sz w:val="18"/>
                <w:szCs w:val="18"/>
              </w:rPr>
              <w:t>Valente</w:t>
            </w:r>
            <w:proofErr w:type="spellEnd"/>
            <w:r>
              <w:rPr>
                <w:rStyle w:val="Zwaar"/>
                <w:rFonts w:cs="Arial"/>
                <w:color w:val="1F3864" w:themeColor="accent1" w:themeShade="80"/>
                <w:sz w:val="18"/>
                <w:szCs w:val="18"/>
              </w:rPr>
              <w:t xml:space="preserve"> maakt zich sterk voor kwetsbare mensen in onze samenleving, zoals dak- en thuisloze mensen, slachtoffers van huiselijk geweld en cliënten in beschermd wonen. De branchevereniging vertegenwoordigt tientallen instellingen en instanties uit het hele land.</w:t>
            </w:r>
          </w:p>
        </w:tc>
      </w:tr>
      <w:tr w:rsidR="000F6A63" w14:paraId="11FFF2DB"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122036E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V&amp;VN</w:t>
            </w:r>
          </w:p>
        </w:tc>
        <w:tc>
          <w:tcPr>
            <w:tcW w:w="564" w:type="dxa"/>
            <w:tcBorders>
              <w:top w:val="single" w:sz="4" w:space="0" w:color="auto"/>
              <w:left w:val="single" w:sz="4" w:space="0" w:color="auto"/>
              <w:bottom w:val="single" w:sz="4" w:space="0" w:color="auto"/>
              <w:right w:val="single" w:sz="4" w:space="0" w:color="auto"/>
            </w:tcBorders>
            <w:hideMark/>
          </w:tcPr>
          <w:p w14:paraId="78E5E638"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26BDF10D" w14:textId="77777777" w:rsidR="000F6A63" w:rsidRDefault="000F6A63">
            <w:pPr>
              <w:spacing w:line="256" w:lineRule="auto"/>
              <w:rPr>
                <w:rFonts w:cs="Arial"/>
                <w:color w:val="1F3864" w:themeColor="accent1" w:themeShade="80"/>
                <w:sz w:val="18"/>
                <w:szCs w:val="18"/>
                <w:u w:val="single"/>
                <w:lang w:eastAsia="nl-NL"/>
              </w:rPr>
            </w:pPr>
            <w:hyperlink r:id="rId30" w:history="1">
              <w:r>
                <w:rPr>
                  <w:rStyle w:val="Hyperlink"/>
                  <w:rFonts w:cs="Arial"/>
                  <w:color w:val="1F3864" w:themeColor="accent1" w:themeShade="80"/>
                  <w:sz w:val="18"/>
                  <w:szCs w:val="18"/>
                  <w:lang w:eastAsia="nl-NL"/>
                </w:rPr>
                <w:t>www.venvn.nl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5FD53931"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Verpleegkundigen &amp; Verzorgenden Nederland</w:t>
            </w:r>
          </w:p>
        </w:tc>
      </w:tr>
      <w:tr w:rsidR="000F6A63" w14:paraId="753984BB"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23147E2C"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VGN</w:t>
            </w:r>
          </w:p>
        </w:tc>
        <w:tc>
          <w:tcPr>
            <w:tcW w:w="564" w:type="dxa"/>
            <w:tcBorders>
              <w:top w:val="single" w:sz="4" w:space="0" w:color="auto"/>
              <w:left w:val="single" w:sz="4" w:space="0" w:color="auto"/>
              <w:bottom w:val="single" w:sz="4" w:space="0" w:color="auto"/>
              <w:right w:val="single" w:sz="4" w:space="0" w:color="auto"/>
            </w:tcBorders>
            <w:hideMark/>
          </w:tcPr>
          <w:p w14:paraId="643923D1"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7F1FEDDA" w14:textId="77777777" w:rsidR="000F6A63" w:rsidRDefault="000F6A63">
            <w:pPr>
              <w:spacing w:line="256" w:lineRule="auto"/>
              <w:rPr>
                <w:rFonts w:cs="Arial"/>
                <w:color w:val="1F3864" w:themeColor="accent1" w:themeShade="80"/>
                <w:sz w:val="18"/>
                <w:szCs w:val="18"/>
                <w:u w:val="single"/>
                <w:lang w:eastAsia="nl-NL"/>
              </w:rPr>
            </w:pPr>
            <w:hyperlink r:id="rId31" w:history="1">
              <w:r>
                <w:rPr>
                  <w:rStyle w:val="Hyperlink"/>
                  <w:rFonts w:cs="Arial"/>
                  <w:color w:val="1F3864" w:themeColor="accent1" w:themeShade="80"/>
                  <w:sz w:val="18"/>
                  <w:szCs w:val="18"/>
                  <w:lang w:eastAsia="nl-NL"/>
                </w:rPr>
                <w:t>www.vgn.nl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06F4B7B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Vereniging Gehandicaptenzorg Nederland</w:t>
            </w:r>
          </w:p>
        </w:tc>
      </w:tr>
      <w:tr w:rsidR="000F6A63" w14:paraId="60FD6252"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AA5E72E"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VGOB</w:t>
            </w:r>
          </w:p>
        </w:tc>
        <w:tc>
          <w:tcPr>
            <w:tcW w:w="564" w:type="dxa"/>
            <w:tcBorders>
              <w:top w:val="single" w:sz="4" w:space="0" w:color="auto"/>
              <w:left w:val="single" w:sz="4" w:space="0" w:color="auto"/>
              <w:bottom w:val="single" w:sz="4" w:space="0" w:color="auto"/>
              <w:right w:val="single" w:sz="4" w:space="0" w:color="auto"/>
            </w:tcBorders>
            <w:hideMark/>
          </w:tcPr>
          <w:p w14:paraId="09A2A342"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3F5DE2C2" w14:textId="77777777" w:rsidR="000F6A63" w:rsidRDefault="000F6A63">
            <w:pPr>
              <w:spacing w:line="256" w:lineRule="auto"/>
              <w:rPr>
                <w:rFonts w:cs="Arial"/>
                <w:color w:val="1F3864" w:themeColor="accent1" w:themeShade="80"/>
                <w:sz w:val="18"/>
                <w:szCs w:val="18"/>
                <w:u w:val="single"/>
                <w:lang w:eastAsia="nl-NL"/>
              </w:rPr>
            </w:pPr>
            <w:hyperlink r:id="rId32" w:history="1">
              <w:r>
                <w:rPr>
                  <w:rStyle w:val="Hyperlink"/>
                  <w:rFonts w:cs="Arial"/>
                  <w:color w:val="1F3864" w:themeColor="accent1" w:themeShade="80"/>
                  <w:sz w:val="18"/>
                  <w:szCs w:val="18"/>
                  <w:lang w:eastAsia="nl-NL"/>
                </w:rPr>
                <w:t>www.vgob.nl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0FD106C5"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Vereniging Gastouderbranche</w:t>
            </w:r>
          </w:p>
        </w:tc>
      </w:tr>
      <w:tr w:rsidR="000F6A63" w14:paraId="1F7CCADE"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73B1CAD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VKJP</w:t>
            </w:r>
          </w:p>
        </w:tc>
        <w:tc>
          <w:tcPr>
            <w:tcW w:w="564" w:type="dxa"/>
            <w:tcBorders>
              <w:top w:val="single" w:sz="4" w:space="0" w:color="auto"/>
              <w:left w:val="single" w:sz="4" w:space="0" w:color="auto"/>
              <w:bottom w:val="single" w:sz="4" w:space="0" w:color="auto"/>
              <w:right w:val="single" w:sz="4" w:space="0" w:color="auto"/>
            </w:tcBorders>
            <w:hideMark/>
          </w:tcPr>
          <w:p w14:paraId="06BE8467"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55EA1A31" w14:textId="77777777" w:rsidR="000F6A63" w:rsidRDefault="000F6A63">
            <w:pPr>
              <w:spacing w:line="256" w:lineRule="auto"/>
              <w:rPr>
                <w:rFonts w:cs="Arial"/>
                <w:color w:val="1F3864" w:themeColor="accent1" w:themeShade="80"/>
                <w:sz w:val="18"/>
                <w:szCs w:val="18"/>
              </w:rPr>
            </w:pPr>
            <w:hyperlink r:id="rId33" w:history="1">
              <w:r>
                <w:rPr>
                  <w:rStyle w:val="Hyperlink"/>
                  <w:rFonts w:cs="Arial"/>
                  <w:color w:val="1F3864" w:themeColor="accent1" w:themeShade="80"/>
                  <w:sz w:val="18"/>
                  <w:szCs w:val="18"/>
                </w:rPr>
                <w:t>www.vkjp.nl</w:t>
              </w:r>
            </w:hyperlink>
            <w:r>
              <w:rPr>
                <w:rFonts w:cs="Arial"/>
                <w:color w:val="1F3864" w:themeColor="accent1" w:themeShade="80"/>
                <w:sz w:val="18"/>
                <w:szCs w:val="18"/>
              </w:rPr>
              <w:t xml:space="preserve"> </w:t>
            </w:r>
          </w:p>
        </w:tc>
        <w:tc>
          <w:tcPr>
            <w:tcW w:w="4003" w:type="dxa"/>
            <w:tcBorders>
              <w:top w:val="single" w:sz="4" w:space="0" w:color="auto"/>
              <w:left w:val="single" w:sz="4" w:space="0" w:color="auto"/>
              <w:bottom w:val="single" w:sz="4" w:space="0" w:color="auto"/>
              <w:right w:val="single" w:sz="4" w:space="0" w:color="auto"/>
            </w:tcBorders>
            <w:noWrap/>
            <w:hideMark/>
          </w:tcPr>
          <w:p w14:paraId="10FB9B2D"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De Vereniging voor Kinder- en Jeugdpsychotherapie (VKJP) is de wetenschappelijke en specialistische vereniging voor kinder- en jeugdpsychotherapie.</w:t>
            </w:r>
          </w:p>
        </w:tc>
      </w:tr>
      <w:tr w:rsidR="000F6A63" w14:paraId="296671E2"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117F5EFF"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VvvK</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5E6C26E4"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BO</w:t>
            </w:r>
          </w:p>
        </w:tc>
        <w:tc>
          <w:tcPr>
            <w:tcW w:w="3226" w:type="dxa"/>
            <w:tcBorders>
              <w:top w:val="single" w:sz="4" w:space="0" w:color="auto"/>
              <w:left w:val="single" w:sz="4" w:space="0" w:color="auto"/>
              <w:bottom w:val="single" w:sz="4" w:space="0" w:color="auto"/>
              <w:right w:val="single" w:sz="4" w:space="0" w:color="auto"/>
            </w:tcBorders>
            <w:noWrap/>
            <w:hideMark/>
          </w:tcPr>
          <w:p w14:paraId="761CD2E4" w14:textId="77777777" w:rsidR="000F6A63" w:rsidRDefault="000F6A63">
            <w:pPr>
              <w:spacing w:line="256" w:lineRule="auto"/>
              <w:rPr>
                <w:rFonts w:cs="Arial"/>
                <w:color w:val="1F3864" w:themeColor="accent1" w:themeShade="80"/>
                <w:sz w:val="18"/>
                <w:szCs w:val="18"/>
                <w:u w:val="single"/>
                <w:lang w:eastAsia="nl-NL"/>
              </w:rPr>
            </w:pPr>
            <w:hyperlink r:id="rId34" w:history="1">
              <w:r>
                <w:rPr>
                  <w:rStyle w:val="Hyperlink"/>
                  <w:rFonts w:cs="Arial"/>
                  <w:color w:val="1F3864" w:themeColor="accent1" w:themeShade="80"/>
                  <w:sz w:val="18"/>
                  <w:szCs w:val="18"/>
                  <w:lang w:eastAsia="nl-NL"/>
                </w:rPr>
                <w:t>www.vvvk.nl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4AD35B68"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rPr>
              <w:t>Vereniging van en voor Kindertherapeuten.</w:t>
            </w:r>
          </w:p>
        </w:tc>
      </w:tr>
      <w:tr w:rsidR="000F6A63" w14:paraId="5165841C"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5A2BC16B"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VZOG</w:t>
            </w:r>
          </w:p>
        </w:tc>
        <w:tc>
          <w:tcPr>
            <w:tcW w:w="564" w:type="dxa"/>
            <w:tcBorders>
              <w:top w:val="single" w:sz="4" w:space="0" w:color="auto"/>
              <w:left w:val="single" w:sz="4" w:space="0" w:color="auto"/>
              <w:bottom w:val="single" w:sz="4" w:space="0" w:color="auto"/>
              <w:right w:val="single" w:sz="4" w:space="0" w:color="auto"/>
            </w:tcBorders>
            <w:hideMark/>
          </w:tcPr>
          <w:p w14:paraId="5BA8094D"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5879AA3C" w14:textId="77777777" w:rsidR="000F6A63" w:rsidRDefault="000F6A63">
            <w:pPr>
              <w:spacing w:line="256" w:lineRule="auto"/>
              <w:rPr>
                <w:rFonts w:cs="Arial"/>
                <w:color w:val="1F3864" w:themeColor="accent1" w:themeShade="80"/>
                <w:sz w:val="18"/>
                <w:szCs w:val="18"/>
                <w:u w:val="single"/>
                <w:lang w:eastAsia="nl-NL"/>
              </w:rPr>
            </w:pPr>
            <w:hyperlink r:id="rId35" w:history="1">
              <w:r>
                <w:rPr>
                  <w:rStyle w:val="Hyperlink"/>
                  <w:rFonts w:cs="Arial"/>
                  <w:color w:val="1F3864" w:themeColor="accent1" w:themeShade="80"/>
                  <w:sz w:val="18"/>
                  <w:szCs w:val="18"/>
                  <w:lang w:eastAsia="nl-NL"/>
                </w:rPr>
                <w:t xml:space="preserve">www.zorgboerenoostgelderland.nl </w:t>
              </w:r>
            </w:hyperlink>
          </w:p>
        </w:tc>
        <w:tc>
          <w:tcPr>
            <w:tcW w:w="4003" w:type="dxa"/>
            <w:tcBorders>
              <w:top w:val="single" w:sz="4" w:space="0" w:color="auto"/>
              <w:left w:val="single" w:sz="4" w:space="0" w:color="auto"/>
              <w:bottom w:val="single" w:sz="4" w:space="0" w:color="auto"/>
              <w:right w:val="single" w:sz="4" w:space="0" w:color="auto"/>
            </w:tcBorders>
            <w:noWrap/>
            <w:hideMark/>
          </w:tcPr>
          <w:p w14:paraId="4E84A2C7"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Vereniging Zorgboeren Oost Gelderland: Vergroten van de kennis voor en over de sector zorglandbouw, Een loketfunctie voor de leden zorgondernemers</w:t>
            </w:r>
          </w:p>
        </w:tc>
      </w:tr>
      <w:tr w:rsidR="000F6A63" w14:paraId="712D0C01"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3E89FB84" w14:textId="77777777" w:rsidR="000F6A63" w:rsidRDefault="000F6A63">
            <w:pPr>
              <w:spacing w:line="256" w:lineRule="auto"/>
              <w:rPr>
                <w:rFonts w:cs="Arial"/>
                <w:color w:val="1F3864" w:themeColor="accent1" w:themeShade="80"/>
                <w:sz w:val="18"/>
                <w:szCs w:val="18"/>
                <w:lang w:eastAsia="nl-NL"/>
              </w:rPr>
            </w:pPr>
            <w:proofErr w:type="spellStart"/>
            <w:r>
              <w:rPr>
                <w:rFonts w:cs="Arial"/>
                <w:color w:val="1F3864" w:themeColor="accent1" w:themeShade="80"/>
                <w:sz w:val="18"/>
                <w:szCs w:val="18"/>
                <w:lang w:eastAsia="nl-NL"/>
              </w:rPr>
              <w:t>Zorgthuisnl</w:t>
            </w:r>
            <w:proofErr w:type="spellEnd"/>
          </w:p>
        </w:tc>
        <w:tc>
          <w:tcPr>
            <w:tcW w:w="564" w:type="dxa"/>
            <w:tcBorders>
              <w:top w:val="single" w:sz="4" w:space="0" w:color="auto"/>
              <w:left w:val="single" w:sz="4" w:space="0" w:color="auto"/>
              <w:bottom w:val="single" w:sz="4" w:space="0" w:color="auto"/>
              <w:right w:val="single" w:sz="4" w:space="0" w:color="auto"/>
            </w:tcBorders>
            <w:hideMark/>
          </w:tcPr>
          <w:p w14:paraId="4E82CC85"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0AECF4CB" w14:textId="77777777" w:rsidR="000F6A63" w:rsidRDefault="000F6A63">
            <w:pPr>
              <w:spacing w:line="256" w:lineRule="auto"/>
              <w:rPr>
                <w:rFonts w:cs="Arial"/>
                <w:color w:val="1F3864" w:themeColor="accent1" w:themeShade="80"/>
                <w:sz w:val="18"/>
                <w:szCs w:val="18"/>
                <w:u w:val="single"/>
                <w:lang w:eastAsia="nl-NL"/>
              </w:rPr>
            </w:pPr>
            <w:hyperlink r:id="rId36" w:history="1">
              <w:r>
                <w:rPr>
                  <w:rStyle w:val="Hyperlink"/>
                  <w:rFonts w:cs="Arial"/>
                  <w:color w:val="1F3864" w:themeColor="accent1" w:themeShade="80"/>
                  <w:sz w:val="18"/>
                  <w:szCs w:val="18"/>
                  <w:lang w:eastAsia="nl-NL"/>
                </w:rPr>
                <w:t xml:space="preserve">https://zorgthuisnl.nl/ </w:t>
              </w:r>
            </w:hyperlink>
          </w:p>
        </w:tc>
        <w:tc>
          <w:tcPr>
            <w:tcW w:w="4003" w:type="dxa"/>
            <w:tcBorders>
              <w:top w:val="single" w:sz="4" w:space="0" w:color="auto"/>
              <w:left w:val="single" w:sz="4" w:space="0" w:color="auto"/>
              <w:bottom w:val="single" w:sz="4" w:space="0" w:color="auto"/>
              <w:right w:val="single" w:sz="4" w:space="0" w:color="auto"/>
            </w:tcBorders>
            <w:noWrap/>
            <w:hideMark/>
          </w:tcPr>
          <w:p w14:paraId="3F77C77E"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Wij behartigen collectieve belangen op daadkrachtige wijze en geven onze leden hoogstpersoonlijk ondersteuning bij hun ondernemerschap.</w:t>
            </w:r>
          </w:p>
        </w:tc>
      </w:tr>
      <w:tr w:rsidR="000F6A63" w14:paraId="73FD91D6"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hideMark/>
          </w:tcPr>
          <w:p w14:paraId="68327D65"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ZZP Nederland</w:t>
            </w:r>
          </w:p>
        </w:tc>
        <w:tc>
          <w:tcPr>
            <w:tcW w:w="564" w:type="dxa"/>
            <w:tcBorders>
              <w:top w:val="single" w:sz="4" w:space="0" w:color="auto"/>
              <w:left w:val="single" w:sz="4" w:space="0" w:color="auto"/>
              <w:bottom w:val="single" w:sz="4" w:space="0" w:color="auto"/>
              <w:right w:val="single" w:sz="4" w:space="0" w:color="auto"/>
            </w:tcBorders>
            <w:hideMark/>
          </w:tcPr>
          <w:p w14:paraId="74016F6B" w14:textId="77777777" w:rsidR="000F6A63" w:rsidRDefault="000F6A63">
            <w:pPr>
              <w:spacing w:line="256" w:lineRule="auto"/>
              <w:rPr>
                <w:rFonts w:cs="Arial"/>
                <w:color w:val="1F3864" w:themeColor="accent1" w:themeShade="80"/>
                <w:sz w:val="18"/>
                <w:szCs w:val="18"/>
              </w:rPr>
            </w:pPr>
            <w:r>
              <w:rPr>
                <w:rFonts w:cs="Arial"/>
                <w:color w:val="1F3864" w:themeColor="accent1" w:themeShade="80"/>
                <w:sz w:val="18"/>
                <w:szCs w:val="18"/>
                <w:lang w:eastAsia="nl-NL"/>
              </w:rPr>
              <w:t>BR</w:t>
            </w:r>
          </w:p>
        </w:tc>
        <w:tc>
          <w:tcPr>
            <w:tcW w:w="3226" w:type="dxa"/>
            <w:tcBorders>
              <w:top w:val="single" w:sz="4" w:space="0" w:color="auto"/>
              <w:left w:val="single" w:sz="4" w:space="0" w:color="auto"/>
              <w:bottom w:val="single" w:sz="4" w:space="0" w:color="auto"/>
              <w:right w:val="single" w:sz="4" w:space="0" w:color="auto"/>
            </w:tcBorders>
            <w:noWrap/>
            <w:hideMark/>
          </w:tcPr>
          <w:p w14:paraId="761C5301" w14:textId="77777777" w:rsidR="000F6A63" w:rsidRDefault="000F6A63">
            <w:pPr>
              <w:spacing w:line="256" w:lineRule="auto"/>
              <w:rPr>
                <w:rFonts w:cs="Arial"/>
                <w:color w:val="1F3864" w:themeColor="accent1" w:themeShade="80"/>
                <w:sz w:val="18"/>
                <w:szCs w:val="18"/>
                <w:u w:val="single"/>
                <w:lang w:eastAsia="nl-NL"/>
              </w:rPr>
            </w:pPr>
            <w:hyperlink r:id="rId37" w:history="1">
              <w:r>
                <w:rPr>
                  <w:rStyle w:val="Hyperlink"/>
                  <w:rFonts w:cs="Arial"/>
                  <w:color w:val="1F3864" w:themeColor="accent1" w:themeShade="80"/>
                  <w:sz w:val="18"/>
                  <w:szCs w:val="18"/>
                  <w:lang w:eastAsia="nl-NL"/>
                </w:rPr>
                <w:t>www.zzp-nederland.nl</w:t>
              </w:r>
            </w:hyperlink>
          </w:p>
        </w:tc>
        <w:tc>
          <w:tcPr>
            <w:tcW w:w="4003" w:type="dxa"/>
            <w:tcBorders>
              <w:top w:val="single" w:sz="4" w:space="0" w:color="auto"/>
              <w:left w:val="single" w:sz="4" w:space="0" w:color="auto"/>
              <w:bottom w:val="single" w:sz="4" w:space="0" w:color="auto"/>
              <w:right w:val="single" w:sz="4" w:space="0" w:color="auto"/>
            </w:tcBorders>
            <w:noWrap/>
            <w:hideMark/>
          </w:tcPr>
          <w:p w14:paraId="37A94660" w14:textId="77777777" w:rsidR="000F6A63" w:rsidRDefault="000F6A63">
            <w:pPr>
              <w:spacing w:line="256" w:lineRule="auto"/>
              <w:rPr>
                <w:rFonts w:cs="Arial"/>
                <w:color w:val="1F3864" w:themeColor="accent1" w:themeShade="80"/>
                <w:sz w:val="18"/>
                <w:szCs w:val="18"/>
                <w:lang w:eastAsia="nl-NL"/>
              </w:rPr>
            </w:pPr>
            <w:r>
              <w:rPr>
                <w:rFonts w:cs="Arial"/>
                <w:color w:val="1F3864" w:themeColor="accent1" w:themeShade="80"/>
                <w:sz w:val="18"/>
                <w:szCs w:val="18"/>
                <w:lang w:eastAsia="nl-NL"/>
              </w:rPr>
              <w:t>Ondernemersorganisatie voor Zelfstandigen Zonder Personeel</w:t>
            </w:r>
          </w:p>
        </w:tc>
      </w:tr>
      <w:tr w:rsidR="000F6A63" w14:paraId="29ED3FE4" w14:textId="77777777" w:rsidTr="000F6A63">
        <w:trPr>
          <w:trHeight w:val="255"/>
        </w:trPr>
        <w:tc>
          <w:tcPr>
            <w:tcW w:w="1274" w:type="dxa"/>
            <w:tcBorders>
              <w:top w:val="single" w:sz="4" w:space="0" w:color="auto"/>
              <w:left w:val="single" w:sz="4" w:space="0" w:color="auto"/>
              <w:bottom w:val="single" w:sz="4" w:space="0" w:color="auto"/>
              <w:right w:val="single" w:sz="4" w:space="0" w:color="auto"/>
            </w:tcBorders>
            <w:noWrap/>
          </w:tcPr>
          <w:p w14:paraId="61D0AB16" w14:textId="77777777" w:rsidR="000F6A63" w:rsidRDefault="000F6A63">
            <w:pPr>
              <w:spacing w:line="256" w:lineRule="auto"/>
              <w:rPr>
                <w:rFonts w:cs="Arial"/>
                <w:color w:val="1F3864" w:themeColor="accent1" w:themeShade="80"/>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tcPr>
          <w:p w14:paraId="1D405E02" w14:textId="77777777" w:rsidR="000F6A63" w:rsidRDefault="000F6A63">
            <w:pPr>
              <w:spacing w:line="256" w:lineRule="auto"/>
              <w:rPr>
                <w:rFonts w:cs="Arial"/>
                <w:color w:val="1F3864" w:themeColor="accent1" w:themeShade="80"/>
                <w:sz w:val="18"/>
                <w:szCs w:val="18"/>
                <w:lang w:eastAsia="nl-NL"/>
              </w:rPr>
            </w:pPr>
          </w:p>
        </w:tc>
        <w:tc>
          <w:tcPr>
            <w:tcW w:w="3226" w:type="dxa"/>
            <w:tcBorders>
              <w:top w:val="single" w:sz="4" w:space="0" w:color="auto"/>
              <w:left w:val="single" w:sz="4" w:space="0" w:color="auto"/>
              <w:bottom w:val="single" w:sz="4" w:space="0" w:color="auto"/>
              <w:right w:val="single" w:sz="4" w:space="0" w:color="auto"/>
            </w:tcBorders>
            <w:noWrap/>
          </w:tcPr>
          <w:p w14:paraId="49634599" w14:textId="77777777" w:rsidR="000F6A63" w:rsidRDefault="000F6A63">
            <w:pPr>
              <w:spacing w:line="256" w:lineRule="auto"/>
              <w:rPr>
                <w:rFonts w:cs="Arial"/>
                <w:color w:val="1F3864" w:themeColor="accent1" w:themeShade="80"/>
                <w:sz w:val="18"/>
                <w:szCs w:val="18"/>
                <w:u w:val="single"/>
                <w:lang w:eastAsia="nl-NL"/>
              </w:rPr>
            </w:pPr>
          </w:p>
        </w:tc>
        <w:tc>
          <w:tcPr>
            <w:tcW w:w="4003" w:type="dxa"/>
            <w:tcBorders>
              <w:top w:val="single" w:sz="4" w:space="0" w:color="auto"/>
              <w:left w:val="single" w:sz="4" w:space="0" w:color="auto"/>
              <w:bottom w:val="single" w:sz="4" w:space="0" w:color="auto"/>
              <w:right w:val="single" w:sz="4" w:space="0" w:color="auto"/>
            </w:tcBorders>
            <w:noWrap/>
          </w:tcPr>
          <w:p w14:paraId="0071D461" w14:textId="77777777" w:rsidR="000F6A63" w:rsidRDefault="000F6A63">
            <w:pPr>
              <w:spacing w:line="256" w:lineRule="auto"/>
              <w:rPr>
                <w:rFonts w:cs="Arial"/>
                <w:color w:val="1F3864" w:themeColor="accent1" w:themeShade="80"/>
                <w:sz w:val="18"/>
                <w:szCs w:val="18"/>
                <w:lang w:eastAsia="nl-NL"/>
              </w:rPr>
            </w:pPr>
          </w:p>
        </w:tc>
      </w:tr>
    </w:tbl>
    <w:p w14:paraId="0DB8DF94" w14:textId="77777777" w:rsidR="000F6A63" w:rsidRDefault="000F6A63" w:rsidP="000F6A63">
      <w:pPr>
        <w:rPr>
          <w:rFonts w:cs="Arial"/>
          <w:b/>
          <w:color w:val="1F3864" w:themeColor="accent1" w:themeShade="80"/>
          <w:sz w:val="18"/>
          <w:szCs w:val="18"/>
        </w:rPr>
      </w:pPr>
    </w:p>
    <w:sectPr w:rsidR="000F6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LTStd-Bold">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A63"/>
    <w:rsid w:val="000F6A63"/>
    <w:rsid w:val="00530717"/>
    <w:rsid w:val="00992B53"/>
    <w:rsid w:val="00A253C5"/>
    <w:rsid w:val="00C1049B"/>
    <w:rsid w:val="2556B3F3"/>
    <w:rsid w:val="28D4F6C3"/>
    <w:rsid w:val="65E097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E097"/>
  <w15:chartTrackingRefBased/>
  <w15:docId w15:val="{410722D0-E718-4DF4-B4EC-C9A828FE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A63"/>
    <w:pPr>
      <w:spacing w:after="0" w:line="240" w:lineRule="auto"/>
    </w:pPr>
    <w:rPr>
      <w:rFonts w:ascii="Arial" w:eastAsia="Times New Roman" w:hAnsi="Arial" w:cs="Times New Roman"/>
      <w:sz w:val="20"/>
      <w:szCs w:val="20"/>
    </w:rPr>
  </w:style>
  <w:style w:type="paragraph" w:styleId="Kop1">
    <w:name w:val="heading 1"/>
    <w:aliases w:val="Kop 1 VNG"/>
    <w:basedOn w:val="Standaard"/>
    <w:next w:val="Standaard"/>
    <w:link w:val="Kop1Char"/>
    <w:qFormat/>
    <w:rsid w:val="000F6A63"/>
    <w:pPr>
      <w:keepNext/>
      <w:spacing w:after="120"/>
      <w:outlineLvl w:val="0"/>
    </w:pPr>
    <w:rPr>
      <w:rFonts w:ascii="FrutigerLTStd-Bold" w:hAnsi="FrutigerLTStd-Bold"/>
      <w:color w:val="9B4E9E"/>
      <w:kern w:val="28"/>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VNG Char"/>
    <w:basedOn w:val="Standaardalinea-lettertype"/>
    <w:link w:val="Kop1"/>
    <w:rsid w:val="000F6A63"/>
    <w:rPr>
      <w:rFonts w:ascii="FrutigerLTStd-Bold" w:eastAsia="Times New Roman" w:hAnsi="FrutigerLTStd-Bold" w:cs="Times New Roman"/>
      <w:color w:val="9B4E9E"/>
      <w:kern w:val="28"/>
      <w:sz w:val="40"/>
      <w:szCs w:val="20"/>
    </w:rPr>
  </w:style>
  <w:style w:type="character" w:styleId="Hyperlink">
    <w:name w:val="Hyperlink"/>
    <w:basedOn w:val="Standaardalinea-lettertype"/>
    <w:uiPriority w:val="99"/>
    <w:semiHidden/>
    <w:unhideWhenUsed/>
    <w:rsid w:val="000F6A63"/>
    <w:rPr>
      <w:color w:val="0563C1" w:themeColor="hyperlink"/>
      <w:u w:val="single"/>
    </w:rPr>
  </w:style>
  <w:style w:type="character" w:styleId="Zwaar">
    <w:name w:val="Strong"/>
    <w:basedOn w:val="Standaardalinea-lettertype"/>
    <w:uiPriority w:val="22"/>
    <w:qFormat/>
    <w:rsid w:val="000F6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vkz.nl/" TargetMode="External"/><Relationship Id="rId18" Type="http://schemas.openxmlformats.org/officeDocument/2006/relationships/hyperlink" Target="https://www.lvvp.info/" TargetMode="External"/><Relationship Id="rId26" Type="http://schemas.openxmlformats.org/officeDocument/2006/relationships/hyperlink" Target="http://www.sociaalwerknederland.nl/" TargetMode="External"/><Relationship Id="rId39" Type="http://schemas.openxmlformats.org/officeDocument/2006/relationships/theme" Target="theme/theme1.xml"/><Relationship Id="rId21" Type="http://schemas.openxmlformats.org/officeDocument/2006/relationships/hyperlink" Target="http://www.psynip.nl/" TargetMode="External"/><Relationship Id="rId34" Type="http://schemas.openxmlformats.org/officeDocument/2006/relationships/hyperlink" Target="http://www.vvvk.nl" TargetMode="External"/><Relationship Id="rId7" Type="http://schemas.openxmlformats.org/officeDocument/2006/relationships/hyperlink" Target="http://www.actiz.nl/" TargetMode="External"/><Relationship Id="rId12" Type="http://schemas.openxmlformats.org/officeDocument/2006/relationships/hyperlink" Target="http://www.bvjong.nl/" TargetMode="External"/><Relationship Id="rId17" Type="http://schemas.openxmlformats.org/officeDocument/2006/relationships/hyperlink" Target="http://www.jeugdzorgnederland.nl/" TargetMode="External"/><Relationship Id="rId25" Type="http://schemas.openxmlformats.org/officeDocument/2006/relationships/hyperlink" Target="https://platformmeerggz.nl/" TargetMode="External"/><Relationship Id="rId33" Type="http://schemas.openxmlformats.org/officeDocument/2006/relationships/hyperlink" Target="http://www.vkjp.n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ineen.nl/" TargetMode="External"/><Relationship Id="rId20" Type="http://schemas.openxmlformats.org/officeDocument/2006/relationships/hyperlink" Target="http://www.nbec.nl/" TargetMode="External"/><Relationship Id="rId29" Type="http://schemas.openxmlformats.org/officeDocument/2006/relationships/hyperlink" Target="https://www.valente.n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tn.nl/" TargetMode="External"/><Relationship Id="rId24" Type="http://schemas.openxmlformats.org/officeDocument/2006/relationships/hyperlink" Target="http://www.nvvp.net/" TargetMode="External"/><Relationship Id="rId32" Type="http://schemas.openxmlformats.org/officeDocument/2006/relationships/hyperlink" Target="http://www.vgob.nl/" TargetMode="External"/><Relationship Id="rId37" Type="http://schemas.openxmlformats.org/officeDocument/2006/relationships/hyperlink" Target="http://www.zzp-nederland.nl/" TargetMode="External"/><Relationship Id="rId5" Type="http://schemas.openxmlformats.org/officeDocument/2006/relationships/settings" Target="settings.xml"/><Relationship Id="rId15" Type="http://schemas.openxmlformats.org/officeDocument/2006/relationships/hyperlink" Target="http://www.ggznederland.nl/" TargetMode="External"/><Relationship Id="rId23" Type="http://schemas.openxmlformats.org/officeDocument/2006/relationships/hyperlink" Target="http://www.nvo.nl/" TargetMode="External"/><Relationship Id="rId28" Type="http://schemas.openxmlformats.org/officeDocument/2006/relationships/hyperlink" Target="http://www.spotthuiszorg.nl/" TargetMode="External"/><Relationship Id="rId36" Type="http://schemas.openxmlformats.org/officeDocument/2006/relationships/hyperlink" Target="https://zorgthuisnl.nl/" TargetMode="External"/><Relationship Id="rId10" Type="http://schemas.openxmlformats.org/officeDocument/2006/relationships/hyperlink" Target="http://www.bpsw.nl/" TargetMode="External"/><Relationship Id="rId19" Type="http://schemas.openxmlformats.org/officeDocument/2006/relationships/hyperlink" Target="http://www.mogroep.nl/" TargetMode="External"/><Relationship Id="rId31" Type="http://schemas.openxmlformats.org/officeDocument/2006/relationships/hyperlink" Target="http://www.vgn.nl/" TargetMode="External"/><Relationship Id="rId4" Type="http://schemas.openxmlformats.org/officeDocument/2006/relationships/styles" Target="styles.xml"/><Relationship Id="rId9" Type="http://schemas.openxmlformats.org/officeDocument/2006/relationships/hyperlink" Target="http://www.brancheorganisatieszorg.nl/" TargetMode="External"/><Relationship Id="rId14" Type="http://schemas.openxmlformats.org/officeDocument/2006/relationships/hyperlink" Target="http://www.landbouwzorg.nl/" TargetMode="External"/><Relationship Id="rId22" Type="http://schemas.openxmlformats.org/officeDocument/2006/relationships/hyperlink" Target="http://www.nvgzp.nl" TargetMode="External"/><Relationship Id="rId27" Type="http://schemas.openxmlformats.org/officeDocument/2006/relationships/hyperlink" Target="http://www.solopartners.nl/" TargetMode="External"/><Relationship Id="rId30" Type="http://schemas.openxmlformats.org/officeDocument/2006/relationships/hyperlink" Target="http://www.venvn.nl/" TargetMode="External"/><Relationship Id="rId35" Type="http://schemas.openxmlformats.org/officeDocument/2006/relationships/hyperlink" Target="http://www.zorgboerenoostgelderland.nl/" TargetMode="External"/><Relationship Id="rId8" Type="http://schemas.openxmlformats.org/officeDocument/2006/relationships/hyperlink" Target="http://www.bbwsnp.nl/" TargetMode="External"/><Relationship Id="rId3"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78F92599FDC241BD7FBB0F21C12A49" ma:contentTypeVersion="3" ma:contentTypeDescription="Een nieuw document maken." ma:contentTypeScope="" ma:versionID="e8eb9a0b81987bc692659aadbeda7599">
  <xsd:schema xmlns:xsd="http://www.w3.org/2001/XMLSchema" xmlns:xs="http://www.w3.org/2001/XMLSchema" xmlns:p="http://schemas.microsoft.com/office/2006/metadata/properties" xmlns:ns2="7381dac1-df61-4953-b55d-863cd695ff19" targetNamespace="http://schemas.microsoft.com/office/2006/metadata/properties" ma:root="true" ma:fieldsID="09c58dbafe4958006795759425e64a91" ns2:_="">
    <xsd:import namespace="7381dac1-df61-4953-b55d-863cd695f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1dac1-df61-4953-b55d-863cd695f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B341CF-329E-4F15-9EFF-7CA2B483C6BF}">
  <ds:schemaRefs>
    <ds:schemaRef ds:uri="http://schemas.microsoft.com/sharepoint/v3/contenttype/forms"/>
  </ds:schemaRefs>
</ds:datastoreItem>
</file>

<file path=customXml/itemProps2.xml><?xml version="1.0" encoding="utf-8"?>
<ds:datastoreItem xmlns:ds="http://schemas.openxmlformats.org/officeDocument/2006/customXml" ds:itemID="{CD038A31-1A76-409C-A4F4-700C410B6F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398844-192C-4B3F-B2F1-9C62F57B2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1dac1-df61-4953-b55d-863cd695f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878</Words>
  <Characters>4829</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Stuut</dc:creator>
  <cp:keywords/>
  <dc:description/>
  <cp:lastModifiedBy>Eising, Esther</cp:lastModifiedBy>
  <cp:revision>3</cp:revision>
  <dcterms:created xsi:type="dcterms:W3CDTF">2025-09-23T13:56:00Z</dcterms:created>
  <dcterms:modified xsi:type="dcterms:W3CDTF">2025-09-23T13:59:00Z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0x0101008078F92599FDC241BD7FBB0F21C12A49</vt:lpwstr>
  </property>
</Properties>
</file>