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45C20" w14:textId="06E10E04" w:rsidR="007457E3" w:rsidRDefault="007457E3"/>
    <w:sdt>
      <w:sdtPr>
        <w:rPr>
          <w:bCs/>
          <w:sz w:val="28"/>
          <w:szCs w:val="28"/>
        </w:rPr>
        <w:id w:val="-1967660413"/>
        <w:placeholder>
          <w:docPart w:val="A16BB79FCE4C4B8C930C6FD5BB2E11C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C9222EF" w14:textId="3ED62153" w:rsidR="00E82223" w:rsidRPr="00754663" w:rsidRDefault="00F371A1" w:rsidP="00FA5E60">
          <w:pPr>
            <w:pStyle w:val="TitelOngenummerd"/>
            <w:rPr>
              <w:sz w:val="28"/>
              <w:szCs w:val="28"/>
            </w:rPr>
          </w:pPr>
          <w:r w:rsidRPr="00F371A1">
            <w:rPr>
              <w:bCs/>
              <w:sz w:val="28"/>
              <w:szCs w:val="28"/>
            </w:rPr>
            <w:t>Compressor Veiligheidsregio Kennemerland</w:t>
          </w:r>
          <w:r w:rsidRPr="00F371A1">
            <w:rPr>
              <w:bCs/>
              <w:sz w:val="28"/>
              <w:szCs w:val="28"/>
            </w:rPr>
            <w:t xml:space="preserve"> </w:t>
          </w:r>
        </w:p>
      </w:sdtContent>
    </w:sdt>
    <w:p w14:paraId="1DAFB272" w14:textId="6EF31EA2" w:rsidR="00A858F3" w:rsidRDefault="00DB5D64">
      <w:pPr>
        <w:rPr>
          <w:b/>
          <w:color w:val="7030A0"/>
          <w:sz w:val="48"/>
        </w:rPr>
      </w:pPr>
      <w:sdt>
        <w:sdtPr>
          <w:rPr>
            <w:b/>
            <w:color w:val="7030A0"/>
            <w:sz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="002721A4" w:rsidRPr="00F142B5">
            <w:rPr>
              <w:b/>
              <w:color w:val="813D91" w:themeColor="text2"/>
              <w:sz w:val="48"/>
            </w:rPr>
            <w:t>Bijlage</w:t>
          </w:r>
        </w:sdtContent>
      </w:sdt>
      <w:r w:rsidR="00A858F3">
        <w:rPr>
          <w:b/>
          <w:color w:val="7030A0"/>
          <w:sz w:val="48"/>
        </w:rPr>
        <w:t xml:space="preserve"> </w:t>
      </w:r>
      <w:sdt>
        <w:sdtPr>
          <w:rPr>
            <w:b/>
            <w:color w:val="7030A0"/>
            <w:sz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="00F371A1">
            <w:rPr>
              <w:b/>
              <w:color w:val="813D91" w:themeColor="text2"/>
              <w:sz w:val="48"/>
            </w:rPr>
            <w:t>2</w:t>
          </w:r>
        </w:sdtContent>
      </w:sdt>
      <w:r w:rsidR="00A858F3">
        <w:rPr>
          <w:b/>
          <w:color w:val="7030A0"/>
          <w:sz w:val="48"/>
        </w:rPr>
        <w:t xml:space="preserve"> </w:t>
      </w:r>
      <w:sdt>
        <w:sdtPr>
          <w:rPr>
            <w:b/>
            <w:color w:val="813D91" w:themeColor="text2"/>
            <w:sz w:val="48"/>
          </w:rPr>
          <w:id w:val="911658713"/>
          <w:lock w:val="sdtLocked"/>
          <w:placeholder>
            <w:docPart w:val="E1E040FB752644CF96A642398F7DEECD"/>
          </w:placeholder>
        </w:sdtPr>
        <w:sdtEndPr/>
        <w:sdtContent>
          <w:sdt>
            <w:sdtPr>
              <w:rPr>
                <w:b/>
                <w:bCs/>
                <w:color w:val="813D91" w:themeColor="text2"/>
                <w:sz w:val="48"/>
              </w:rPr>
              <w:id w:val="-2103627631"/>
              <w:placeholder>
                <w:docPart w:val="DefaultPlaceholder_-1854013438"/>
              </w:placeholder>
              <w:showingPlcHdr/>
              <w:comboBox>
                <w:listItem w:value="Kies een item."/>
                <w:listItem w:displayText="Standaard formulier vragen" w:value="Standaard formulier vragen"/>
                <w:listItem w:displayText="Nota van inlichtingen" w:value="Nota van inlichtingen"/>
              </w:comboBox>
            </w:sdtPr>
            <w:sdtEndPr/>
            <w:sdtContent>
              <w:r w:rsidR="00401926" w:rsidRPr="004610C2">
                <w:rPr>
                  <w:rStyle w:val="Tekstvantijdelijkeaanduiding"/>
                </w:rPr>
                <w:t>Kies een item.</w:t>
              </w:r>
            </w:sdtContent>
          </w:sdt>
        </w:sdtContent>
      </w:sdt>
    </w:p>
    <w:p w14:paraId="1D026442" w14:textId="77777777" w:rsidR="007E0A28" w:rsidRDefault="007E0A28" w:rsidP="007E0A28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1"/>
        <w:gridCol w:w="1560"/>
        <w:gridCol w:w="992"/>
        <w:gridCol w:w="715"/>
        <w:gridCol w:w="4247"/>
        <w:gridCol w:w="4783"/>
      </w:tblGrid>
      <w:tr w:rsidR="00401926" w14:paraId="5820A306" w14:textId="77777777" w:rsidTr="004019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1" w:type="dxa"/>
          </w:tcPr>
          <w:p w14:paraId="36FA170E" w14:textId="216CB640" w:rsidR="00401926" w:rsidRDefault="00401926" w:rsidP="009B7884">
            <w:r>
              <w:t xml:space="preserve">Nr. </w:t>
            </w:r>
          </w:p>
        </w:tc>
        <w:tc>
          <w:tcPr>
            <w:tcW w:w="1560" w:type="dxa"/>
          </w:tcPr>
          <w:p w14:paraId="33533B6B" w14:textId="25FC0571" w:rsidR="00401926" w:rsidRDefault="00401926" w:rsidP="009B7884">
            <w:r>
              <w:t>Document</w:t>
            </w:r>
          </w:p>
        </w:tc>
        <w:tc>
          <w:tcPr>
            <w:tcW w:w="992" w:type="dxa"/>
          </w:tcPr>
          <w:p w14:paraId="024FAE2F" w14:textId="77777777" w:rsidR="00401926" w:rsidRDefault="00401926" w:rsidP="009B7884">
            <w:r>
              <w:t xml:space="preserve">Hoofdstuk, </w:t>
            </w:r>
          </w:p>
          <w:p w14:paraId="1B1B4EB7" w14:textId="02455745" w:rsidR="00401926" w:rsidRDefault="00401926" w:rsidP="009B7884">
            <w:r>
              <w:t>paragraaf</w:t>
            </w:r>
          </w:p>
        </w:tc>
        <w:tc>
          <w:tcPr>
            <w:tcW w:w="715" w:type="dxa"/>
          </w:tcPr>
          <w:p w14:paraId="01A789F7" w14:textId="6EC7C264" w:rsidR="00401926" w:rsidRDefault="00401926" w:rsidP="009B7884">
            <w:r>
              <w:t>Pagina</w:t>
            </w:r>
          </w:p>
        </w:tc>
        <w:tc>
          <w:tcPr>
            <w:tcW w:w="4247" w:type="dxa"/>
          </w:tcPr>
          <w:p w14:paraId="13648726" w14:textId="73F1E77F" w:rsidR="00401926" w:rsidRDefault="00401926" w:rsidP="009B7884">
            <w:r>
              <w:t>Vraag</w:t>
            </w:r>
          </w:p>
        </w:tc>
        <w:tc>
          <w:tcPr>
            <w:tcW w:w="4783" w:type="dxa"/>
          </w:tcPr>
          <w:p w14:paraId="12A17C0C" w14:textId="0CEFDADA" w:rsidR="00401926" w:rsidRDefault="00401926" w:rsidP="009B7884">
            <w:r>
              <w:t xml:space="preserve">Antwoord </w:t>
            </w:r>
            <w:r w:rsidR="00001166">
              <w:t>VRK</w:t>
            </w:r>
          </w:p>
        </w:tc>
      </w:tr>
      <w:tr w:rsidR="00401926" w14:paraId="3CB7453E" w14:textId="77777777" w:rsidTr="004019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61" w:type="dxa"/>
          </w:tcPr>
          <w:p w14:paraId="771B0A62" w14:textId="77777777" w:rsidR="00401926" w:rsidRDefault="00401926" w:rsidP="009B7884"/>
        </w:tc>
        <w:tc>
          <w:tcPr>
            <w:tcW w:w="1560" w:type="dxa"/>
          </w:tcPr>
          <w:p w14:paraId="636A5B05" w14:textId="77777777" w:rsidR="00401926" w:rsidRDefault="00401926" w:rsidP="009B7884"/>
        </w:tc>
        <w:tc>
          <w:tcPr>
            <w:tcW w:w="992" w:type="dxa"/>
          </w:tcPr>
          <w:p w14:paraId="0232ADC1" w14:textId="77777777" w:rsidR="00401926" w:rsidRDefault="00401926" w:rsidP="009B7884"/>
        </w:tc>
        <w:tc>
          <w:tcPr>
            <w:tcW w:w="715" w:type="dxa"/>
          </w:tcPr>
          <w:p w14:paraId="6D407DE8" w14:textId="77777777" w:rsidR="00401926" w:rsidRDefault="00401926" w:rsidP="009B7884"/>
        </w:tc>
        <w:tc>
          <w:tcPr>
            <w:tcW w:w="4247" w:type="dxa"/>
          </w:tcPr>
          <w:p w14:paraId="5E2B2159" w14:textId="77777777" w:rsidR="00401926" w:rsidRDefault="00401926" w:rsidP="009B7884"/>
        </w:tc>
        <w:tc>
          <w:tcPr>
            <w:tcW w:w="4783" w:type="dxa"/>
          </w:tcPr>
          <w:p w14:paraId="37AB2BAC" w14:textId="77777777" w:rsidR="00401926" w:rsidRDefault="00401926" w:rsidP="009B7884"/>
        </w:tc>
      </w:tr>
      <w:tr w:rsidR="00401926" w14:paraId="7FD95923" w14:textId="77777777" w:rsidTr="004019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1" w:type="dxa"/>
          </w:tcPr>
          <w:p w14:paraId="5DE83A9B" w14:textId="77777777" w:rsidR="00401926" w:rsidRDefault="00401926" w:rsidP="009B7884"/>
        </w:tc>
        <w:tc>
          <w:tcPr>
            <w:tcW w:w="1560" w:type="dxa"/>
          </w:tcPr>
          <w:p w14:paraId="311D3968" w14:textId="77777777" w:rsidR="00401926" w:rsidRDefault="00401926" w:rsidP="009B7884"/>
        </w:tc>
        <w:tc>
          <w:tcPr>
            <w:tcW w:w="992" w:type="dxa"/>
          </w:tcPr>
          <w:p w14:paraId="4930103D" w14:textId="77777777" w:rsidR="00401926" w:rsidRDefault="00401926" w:rsidP="009B7884"/>
        </w:tc>
        <w:tc>
          <w:tcPr>
            <w:tcW w:w="715" w:type="dxa"/>
          </w:tcPr>
          <w:p w14:paraId="53EBDC9C" w14:textId="77777777" w:rsidR="00401926" w:rsidRDefault="00401926" w:rsidP="009B7884"/>
        </w:tc>
        <w:tc>
          <w:tcPr>
            <w:tcW w:w="4247" w:type="dxa"/>
          </w:tcPr>
          <w:p w14:paraId="1A7B2E75" w14:textId="77777777" w:rsidR="00401926" w:rsidRDefault="00401926" w:rsidP="009B7884"/>
        </w:tc>
        <w:tc>
          <w:tcPr>
            <w:tcW w:w="4783" w:type="dxa"/>
          </w:tcPr>
          <w:p w14:paraId="02B1F38F" w14:textId="77777777" w:rsidR="00401926" w:rsidRDefault="00401926" w:rsidP="009B7884"/>
        </w:tc>
      </w:tr>
    </w:tbl>
    <w:p w14:paraId="5150F1E3" w14:textId="77777777" w:rsidR="007457E3" w:rsidRPr="007457E3" w:rsidRDefault="007457E3" w:rsidP="009B7884"/>
    <w:sectPr w:rsidR="007457E3" w:rsidRPr="007457E3" w:rsidSect="00C22C5B">
      <w:footerReference w:type="default" r:id="rId12"/>
      <w:headerReference w:type="first" r:id="rId13"/>
      <w:pgSz w:w="16838" w:h="11906" w:orient="landscape"/>
      <w:pgMar w:top="1985" w:right="1418" w:bottom="2041" w:left="2552" w:header="59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3D3D8" w14:textId="77777777" w:rsidR="00DB5D64" w:rsidRDefault="00DB5D64" w:rsidP="002A5F1E">
      <w:pPr>
        <w:spacing w:line="240" w:lineRule="auto"/>
      </w:pPr>
      <w:r>
        <w:separator/>
      </w:r>
    </w:p>
  </w:endnote>
  <w:endnote w:type="continuationSeparator" w:id="0">
    <w:p w14:paraId="2498CF96" w14:textId="77777777" w:rsidR="00DB5D64" w:rsidRDefault="00DB5D64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3F4B8" w14:textId="3C9ED383" w:rsidR="00C83D90" w:rsidRPr="00132BCA" w:rsidRDefault="00C83D90" w:rsidP="00C83D90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</w:rPr>
      <w:drawing>
        <wp:anchor distT="0" distB="0" distL="114300" distR="114300" simplePos="0" relativeHeight="251658240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b/>
        <w:color w:val="813D91" w:themeColor="accent3"/>
        <w:sz w:val="15"/>
        <w:szCs w:val="15"/>
      </w:rPr>
      <w:sym w:font="Wingdings" w:char="F09F"/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F371A1">
          <w:t xml:space="preserve">Compressor Veiligheidsregio Kennemerland 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>
      <w:rPr>
        <w:b/>
        <w:color w:val="813D91" w:themeColor="accent3"/>
        <w:sz w:val="15"/>
        <w:szCs w:val="15"/>
      </w:rPr>
      <w:t>2</w:t>
    </w:r>
    <w:r w:rsidRPr="00132BCA">
      <w:rPr>
        <w:b/>
        <w:color w:val="813D91" w:themeColor="accent3"/>
        <w:sz w:val="15"/>
        <w:szCs w:val="15"/>
      </w:rPr>
      <w:fldChar w:fldCharType="end"/>
    </w:r>
  </w:p>
  <w:p w14:paraId="57A0B329" w14:textId="77777777" w:rsidR="003E3284" w:rsidRDefault="003E32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4860F" w14:textId="77777777" w:rsidR="00DB5D64" w:rsidRDefault="00DB5D64" w:rsidP="00910D70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14:paraId="3479187D" w14:textId="77777777" w:rsidR="00DB5D64" w:rsidRDefault="00DB5D64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20D9" w14:textId="77777777" w:rsidR="002F17AA" w:rsidRDefault="002F17AA" w:rsidP="00750B0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ascii="Poppins" w:hAnsi="Poppins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eastAsiaTheme="minorHAnsi" w:hint="default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eastAsiaTheme="minorHAnsi" w:hint="default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eastAsiaTheme="minorHAnsi" w:hint="default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eastAsiaTheme="minorHAnsi" w:hint="default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eastAsiaTheme="minorHAnsi" w:hint="default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eastAsiaTheme="minorHAnsi" w:hint="default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eastAsiaTheme="minorHAnsi" w:hint="default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eastAsiaTheme="minorHAnsi" w:hint="default"/>
        <w:color w:val="0563C1" w:themeColor="hyperlink"/>
        <w:sz w:val="16"/>
        <w:u w:val="single"/>
      </w:rPr>
    </w:lvl>
  </w:abstractNum>
  <w:num w:numId="1" w16cid:durableId="1387870515">
    <w:abstractNumId w:val="9"/>
  </w:num>
  <w:num w:numId="2" w16cid:durableId="429349714">
    <w:abstractNumId w:val="7"/>
  </w:num>
  <w:num w:numId="3" w16cid:durableId="1525170683">
    <w:abstractNumId w:val="6"/>
  </w:num>
  <w:num w:numId="4" w16cid:durableId="283661710">
    <w:abstractNumId w:val="5"/>
  </w:num>
  <w:num w:numId="5" w16cid:durableId="1685016426">
    <w:abstractNumId w:val="4"/>
  </w:num>
  <w:num w:numId="6" w16cid:durableId="2139375445">
    <w:abstractNumId w:val="8"/>
  </w:num>
  <w:num w:numId="7" w16cid:durableId="1629356691">
    <w:abstractNumId w:val="3"/>
  </w:num>
  <w:num w:numId="8" w16cid:durableId="1545218167">
    <w:abstractNumId w:val="2"/>
  </w:num>
  <w:num w:numId="9" w16cid:durableId="196967639">
    <w:abstractNumId w:val="1"/>
  </w:num>
  <w:num w:numId="10" w16cid:durableId="1105924258">
    <w:abstractNumId w:val="0"/>
  </w:num>
  <w:num w:numId="11" w16cid:durableId="1987468165">
    <w:abstractNumId w:val="15"/>
  </w:num>
  <w:num w:numId="12" w16cid:durableId="479807180">
    <w:abstractNumId w:val="18"/>
  </w:num>
  <w:num w:numId="13" w16cid:durableId="112226557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5258215">
    <w:abstractNumId w:val="23"/>
  </w:num>
  <w:num w:numId="15" w16cid:durableId="1101295799">
    <w:abstractNumId w:val="14"/>
  </w:num>
  <w:num w:numId="16" w16cid:durableId="1270426282">
    <w:abstractNumId w:val="11"/>
  </w:num>
  <w:num w:numId="17" w16cid:durableId="2091078634">
    <w:abstractNumId w:val="12"/>
  </w:num>
  <w:num w:numId="18" w16cid:durableId="1845852350">
    <w:abstractNumId w:val="22"/>
  </w:num>
  <w:num w:numId="19" w16cid:durableId="1575973309">
    <w:abstractNumId w:val="21"/>
  </w:num>
  <w:num w:numId="20" w16cid:durableId="1450321636">
    <w:abstractNumId w:val="19"/>
  </w:num>
  <w:num w:numId="21" w16cid:durableId="790326269">
    <w:abstractNumId w:val="16"/>
  </w:num>
  <w:num w:numId="22" w16cid:durableId="1639653204">
    <w:abstractNumId w:val="17"/>
  </w:num>
  <w:num w:numId="23" w16cid:durableId="1163427003">
    <w:abstractNumId w:val="13"/>
  </w:num>
  <w:num w:numId="24" w16cid:durableId="1183520565">
    <w:abstractNumId w:val="20"/>
  </w:num>
  <w:num w:numId="25" w16cid:durableId="21143956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F1E"/>
    <w:rsid w:val="00001166"/>
    <w:rsid w:val="00015C18"/>
    <w:rsid w:val="00015DED"/>
    <w:rsid w:val="0004041C"/>
    <w:rsid w:val="000419DE"/>
    <w:rsid w:val="000B19D8"/>
    <w:rsid w:val="000D6D1C"/>
    <w:rsid w:val="000F470E"/>
    <w:rsid w:val="00132BCA"/>
    <w:rsid w:val="001463A8"/>
    <w:rsid w:val="001C6740"/>
    <w:rsid w:val="001D495B"/>
    <w:rsid w:val="00232478"/>
    <w:rsid w:val="00266914"/>
    <w:rsid w:val="002721A4"/>
    <w:rsid w:val="00280B62"/>
    <w:rsid w:val="00280EFD"/>
    <w:rsid w:val="00290AAC"/>
    <w:rsid w:val="002A46DC"/>
    <w:rsid w:val="002A5F1E"/>
    <w:rsid w:val="002E07DF"/>
    <w:rsid w:val="002E7A1E"/>
    <w:rsid w:val="002F130F"/>
    <w:rsid w:val="002F17AA"/>
    <w:rsid w:val="00326E55"/>
    <w:rsid w:val="003309F9"/>
    <w:rsid w:val="00337154"/>
    <w:rsid w:val="00385FAF"/>
    <w:rsid w:val="0039368A"/>
    <w:rsid w:val="00393977"/>
    <w:rsid w:val="00394806"/>
    <w:rsid w:val="003A5EB4"/>
    <w:rsid w:val="003C750D"/>
    <w:rsid w:val="003D4451"/>
    <w:rsid w:val="003D4D44"/>
    <w:rsid w:val="003E3284"/>
    <w:rsid w:val="003F3750"/>
    <w:rsid w:val="00401926"/>
    <w:rsid w:val="0042625A"/>
    <w:rsid w:val="004348DF"/>
    <w:rsid w:val="00442A81"/>
    <w:rsid w:val="00467892"/>
    <w:rsid w:val="00493EC6"/>
    <w:rsid w:val="004A06F0"/>
    <w:rsid w:val="004C3DD0"/>
    <w:rsid w:val="004E6B0B"/>
    <w:rsid w:val="00526B62"/>
    <w:rsid w:val="005326F9"/>
    <w:rsid w:val="00547357"/>
    <w:rsid w:val="0057067C"/>
    <w:rsid w:val="005E6A83"/>
    <w:rsid w:val="0063697C"/>
    <w:rsid w:val="00647CD6"/>
    <w:rsid w:val="00672D63"/>
    <w:rsid w:val="00695731"/>
    <w:rsid w:val="006C2363"/>
    <w:rsid w:val="006E1C35"/>
    <w:rsid w:val="006E652E"/>
    <w:rsid w:val="006E79CC"/>
    <w:rsid w:val="007040B6"/>
    <w:rsid w:val="007161AC"/>
    <w:rsid w:val="007457E3"/>
    <w:rsid w:val="00750B07"/>
    <w:rsid w:val="00754663"/>
    <w:rsid w:val="00762288"/>
    <w:rsid w:val="00767382"/>
    <w:rsid w:val="00786584"/>
    <w:rsid w:val="00795899"/>
    <w:rsid w:val="007A09E3"/>
    <w:rsid w:val="007A5A36"/>
    <w:rsid w:val="007E0A28"/>
    <w:rsid w:val="007E545E"/>
    <w:rsid w:val="00810F66"/>
    <w:rsid w:val="008352B3"/>
    <w:rsid w:val="00844F9C"/>
    <w:rsid w:val="00854E0E"/>
    <w:rsid w:val="00871161"/>
    <w:rsid w:val="0088127C"/>
    <w:rsid w:val="008A69DA"/>
    <w:rsid w:val="008B5810"/>
    <w:rsid w:val="008D73CF"/>
    <w:rsid w:val="008E1484"/>
    <w:rsid w:val="008F4AE0"/>
    <w:rsid w:val="00910D70"/>
    <w:rsid w:val="00930536"/>
    <w:rsid w:val="009311FB"/>
    <w:rsid w:val="0095633A"/>
    <w:rsid w:val="00973AF5"/>
    <w:rsid w:val="009751E5"/>
    <w:rsid w:val="00993B6A"/>
    <w:rsid w:val="00995FBA"/>
    <w:rsid w:val="009B7884"/>
    <w:rsid w:val="009C6EB0"/>
    <w:rsid w:val="00A011DE"/>
    <w:rsid w:val="00A631AE"/>
    <w:rsid w:val="00A63D35"/>
    <w:rsid w:val="00A732C4"/>
    <w:rsid w:val="00A73D6E"/>
    <w:rsid w:val="00A77115"/>
    <w:rsid w:val="00A858F3"/>
    <w:rsid w:val="00AC5C91"/>
    <w:rsid w:val="00AF19BE"/>
    <w:rsid w:val="00B75EC0"/>
    <w:rsid w:val="00B825B1"/>
    <w:rsid w:val="00B917B4"/>
    <w:rsid w:val="00BC0A22"/>
    <w:rsid w:val="00BE1B22"/>
    <w:rsid w:val="00BF6E27"/>
    <w:rsid w:val="00C20CD0"/>
    <w:rsid w:val="00C22C5B"/>
    <w:rsid w:val="00C41838"/>
    <w:rsid w:val="00C531F5"/>
    <w:rsid w:val="00C67BA3"/>
    <w:rsid w:val="00C702EB"/>
    <w:rsid w:val="00C83D90"/>
    <w:rsid w:val="00C93197"/>
    <w:rsid w:val="00CB5682"/>
    <w:rsid w:val="00CC6179"/>
    <w:rsid w:val="00CD33F4"/>
    <w:rsid w:val="00CE0C4C"/>
    <w:rsid w:val="00CE23E5"/>
    <w:rsid w:val="00CE3C07"/>
    <w:rsid w:val="00CE4071"/>
    <w:rsid w:val="00CF01E6"/>
    <w:rsid w:val="00D06C6F"/>
    <w:rsid w:val="00D172A2"/>
    <w:rsid w:val="00D30C98"/>
    <w:rsid w:val="00D535F2"/>
    <w:rsid w:val="00D6193D"/>
    <w:rsid w:val="00D7057F"/>
    <w:rsid w:val="00DB5D64"/>
    <w:rsid w:val="00DD5E35"/>
    <w:rsid w:val="00E06A6F"/>
    <w:rsid w:val="00E07C89"/>
    <w:rsid w:val="00E65ED6"/>
    <w:rsid w:val="00E710A7"/>
    <w:rsid w:val="00E82223"/>
    <w:rsid w:val="00E957AB"/>
    <w:rsid w:val="00E97F28"/>
    <w:rsid w:val="00EB32CA"/>
    <w:rsid w:val="00EC4BC9"/>
    <w:rsid w:val="00EC4C2F"/>
    <w:rsid w:val="00EC603D"/>
    <w:rsid w:val="00F142B5"/>
    <w:rsid w:val="00F1432C"/>
    <w:rsid w:val="00F22559"/>
    <w:rsid w:val="00F311F4"/>
    <w:rsid w:val="00F371A1"/>
    <w:rsid w:val="00F4477B"/>
    <w:rsid w:val="00F5234C"/>
    <w:rsid w:val="00F572F7"/>
    <w:rsid w:val="00F661A0"/>
    <w:rsid w:val="00F67177"/>
    <w:rsid w:val="00F85DF3"/>
    <w:rsid w:val="00F952D5"/>
    <w:rsid w:val="00FA5E60"/>
    <w:rsid w:val="00FB2303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customStyle="1" w:styleId="TitelChar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Vermelding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styleId="Slimmehyperlink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DatumVoorblad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customStyle="1" w:styleId="TitelOngenummerd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customStyle="1" w:styleId="Intro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customStyle="1" w:styleId="Tussenkop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531F5"/>
    <w:rPr>
      <w:rFonts w:asciiTheme="majorHAnsi" w:eastAsiaTheme="majorEastAsia" w:hAnsiTheme="majorHAnsi" w:cstheme="majorBidi"/>
      <w:b/>
      <w:color w:val="813D91" w:themeColor="accent3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7BA3"/>
    <w:rPr>
      <w:rFonts w:asciiTheme="majorHAnsi" w:eastAsiaTheme="majorEastAsia" w:hAnsiTheme="majorHAnsi" w:cstheme="majorBidi"/>
      <w:b/>
      <w:color w:val="813D91" w:themeColor="accent3"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7BA3"/>
    <w:rPr>
      <w:rFonts w:asciiTheme="majorHAnsi" w:eastAsiaTheme="majorEastAsia" w:hAnsiTheme="majorHAnsi" w:cstheme="majorBidi"/>
      <w:i/>
      <w:iCs/>
      <w:color w:val="813D91" w:themeColor="accent3"/>
    </w:rPr>
  </w:style>
  <w:style w:type="paragraph" w:customStyle="1" w:styleId="Opsomming">
    <w:name w:val="_Opsomming"/>
    <w:basedOn w:val="Lijstalinea"/>
    <w:qFormat/>
    <w:rsid w:val="00C531F5"/>
    <w:pPr>
      <w:numPr>
        <w:numId w:val="12"/>
      </w:numPr>
    </w:pPr>
  </w:style>
  <w:style w:type="paragraph" w:customStyle="1" w:styleId="KaderLijn">
    <w:name w:val="_KaderLijn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</w:pPr>
    <w:rPr>
      <w:noProof/>
    </w:rPr>
  </w:style>
  <w:style w:type="paragraph" w:customStyle="1" w:styleId="KaderPaars">
    <w:name w:val="_KaderPaars"/>
    <w:basedOn w:val="Standaard"/>
    <w:qFormat/>
    <w:rsid w:val="003F3750"/>
    <w:pPr>
      <w:pBdr>
        <w:top w:val="single" w:sz="4" w:space="4" w:color="813D91" w:themeColor="accent3"/>
        <w:left w:val="single" w:sz="4" w:space="4" w:color="813D91" w:themeColor="accent3"/>
        <w:bottom w:val="single" w:sz="4" w:space="4" w:color="813D91" w:themeColor="accent3"/>
        <w:right w:val="single" w:sz="4" w:space="4" w:color="813D91" w:themeColor="accent3"/>
      </w:pBdr>
      <w:shd w:val="clear" w:color="auto" w:fill="813D91" w:themeFill="accent3"/>
    </w:pPr>
    <w:rPr>
      <w:noProof/>
      <w:color w:val="FFFFFF" w:themeColor="background1"/>
    </w:rPr>
  </w:style>
  <w:style w:type="paragraph" w:customStyle="1" w:styleId="Subopsomming">
    <w:name w:val="_Subopsomming"/>
    <w:basedOn w:val="Opsomming"/>
    <w:qFormat/>
    <w:rsid w:val="00290AAC"/>
    <w:pPr>
      <w:numPr>
        <w:ilvl w:val="1"/>
      </w:numPr>
    </w:pPr>
  </w:style>
  <w:style w:type="paragraph" w:customStyle="1" w:styleId="VRKhuisstijlstandaardtekst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customStyle="1" w:styleId="VRKhuisstijlstandaardtekstChar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customStyle="1" w:styleId="Nummeringeisen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customStyle="1" w:styleId="NummeringeisenChar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RDefault="00997B02" w:rsidP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RDefault="00222BE3" w:rsidP="00222BE3">
          <w:pPr>
            <w:pStyle w:val="E1E040FB752644CF96A642398F7DEECD4"/>
          </w:pPr>
          <w:r>
            <w:rPr>
              <w:b/>
              <w:color w:val="44546A" w:themeColor="text2"/>
              <w:sz w:val="48"/>
            </w:rPr>
            <w:t>naam bijlage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026EC4" w:rsidRDefault="00222BE3" w:rsidP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026EC4" w:rsidRDefault="00222BE3" w:rsidP="00222BE3">
          <w:pPr>
            <w:pStyle w:val="E5006B4966BD4B099413B8D0730A48BD1"/>
          </w:pPr>
          <w:r w:rsidRPr="00230839">
            <w:rPr>
              <w:rStyle w:val="Tekstvantijdelijkeaanduiding"/>
            </w:rPr>
            <w:t>datum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B2226D-BBDD-4640-AC0D-137CCE9000B5}"/>
      </w:docPartPr>
      <w:docPartBody>
        <w:p w:rsidR="00026EC4" w:rsidRDefault="00026EC4">
          <w:r w:rsidRPr="004610C2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BD"/>
    <w:rsid w:val="00026EC4"/>
    <w:rsid w:val="001463A8"/>
    <w:rsid w:val="00222BE3"/>
    <w:rsid w:val="00280EFD"/>
    <w:rsid w:val="00450CDE"/>
    <w:rsid w:val="0057023F"/>
    <w:rsid w:val="005F67BD"/>
    <w:rsid w:val="006D3DA8"/>
    <w:rsid w:val="00711811"/>
    <w:rsid w:val="00762288"/>
    <w:rsid w:val="007B57DC"/>
    <w:rsid w:val="008E73EF"/>
    <w:rsid w:val="00934E80"/>
    <w:rsid w:val="00997B02"/>
    <w:rsid w:val="00AC5C91"/>
    <w:rsid w:val="00C2242E"/>
    <w:rsid w:val="00CE0C4C"/>
    <w:rsid w:val="00CF01E6"/>
    <w:rsid w:val="00DD5E35"/>
    <w:rsid w:val="00E03094"/>
    <w:rsid w:val="00E774F1"/>
    <w:rsid w:val="00E9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26EC4"/>
    <w:rPr>
      <w:color w:val="808080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4">
    <w:name w:val="E1E040FB752644CF96A642398F7DEECD4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5006B4966BD4B099413B8D0730A48BD1">
    <w:name w:val="E5006B4966BD4B099413B8D0730A48BD1"/>
    <w:rsid w:val="00222BE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9b03f-b22a-4200-80a8-4650a4ae11c9">
      <Terms xmlns="http://schemas.microsoft.com/office/infopath/2007/PartnerControls"/>
    </lcf76f155ced4ddcb4097134ff3c332f>
    <TaxCatchAll xmlns="a9313ccf-27cc-4e22-aeb5-b4bd6ceec347" xsi:nil="true"/>
    <Jaar xmlns="8ae9b03f-b22a-4200-80a8-4650a4ae11c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7" ma:contentTypeDescription="Een nieuw document maken." ma:contentTypeScope="" ma:versionID="14099a4b6a82208d0fd1bf3f76e811ad">
  <xsd:schema xmlns:xsd="http://www.w3.org/2001/XMLSchema" xmlns:xs="http://www.w3.org/2001/XMLSchema" xmlns:p="http://schemas.microsoft.com/office/2006/metadata/properties" xmlns:ns2="8ae9b03f-b22a-4200-80a8-4650a4ae11c9" xmlns:ns3="c027246c-8f3a-49ce-bf6b-0c1d22b6794a" xmlns:ns4="a9313ccf-27cc-4e22-aeb5-b4bd6ceec347" targetNamespace="http://schemas.microsoft.com/office/2006/metadata/properties" ma:root="true" ma:fieldsID="2fb99460a1f8ad926f5217aadf42d11f" ns2:_="" ns3:_="" ns4:_="">
    <xsd:import namespace="8ae9b03f-b22a-4200-80a8-4650a4ae11c9"/>
    <xsd:import namespace="c027246c-8f3a-49ce-bf6b-0c1d22b6794a"/>
    <xsd:import namespace="a9313ccf-27cc-4e22-aeb5-b4bd6ceec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Jaar" ma:index="24" nillable="true" ma:displayName="Jaar " ma:format="Dropdown" ma:internalName="Jaar">
      <xsd:simpleType>
        <xsd:restriction base="dms:Choice">
          <xsd:enumeration value="Doorlopend"/>
          <xsd:enumeration value="2025"/>
          <xsd:enumeration value="2024"/>
          <xsd:enumeration value="2026"/>
          <xsd:enumeration value="Achtergrond informa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13ccf-27cc-4e22-aeb5-b4bd6ceec347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b99b141-0a83-4459-8492-969efc557e26}" ma:internalName="TaxCatchAll" ma:showField="CatchAllData" ma:web="c027246c-8f3a-49ce-bf6b-0c1d22b67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8F4200-A608-4723-B9BF-503DF2154BEA}">
  <ds:schemaRefs>
    <ds:schemaRef ds:uri="http://schemas.microsoft.com/office/2006/metadata/properties"/>
    <ds:schemaRef ds:uri="http://schemas.microsoft.com/office/infopath/2007/PartnerControls"/>
    <ds:schemaRef ds:uri="8ae9b03f-b22a-4200-80a8-4650a4ae11c9"/>
    <ds:schemaRef ds:uri="a9313ccf-27cc-4e22-aeb5-b4bd6ceec347"/>
  </ds:schemaRefs>
</ds:datastoreItem>
</file>

<file path=customXml/itemProps3.xml><?xml version="1.0" encoding="utf-8"?>
<ds:datastoreItem xmlns:ds="http://schemas.openxmlformats.org/officeDocument/2006/customXml" ds:itemID="{D0CE0280-3CC5-41E6-B3C4-CFFE4D95A7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15A608-1636-4313-92EF-16F8A54679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a9313ccf-27cc-4e22-aeb5-b4bd6ceec3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</CharactersWithSpaces>
  <SharedDoc>false</SharedDoc>
  <HLinks>
    <vt:vector size="18" baseType="variant">
      <vt:variant>
        <vt:i4>1048628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_Toc13568381</vt:lpwstr>
      </vt:variant>
      <vt:variant>
        <vt:i4>1114164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_Toc13568380</vt:lpwstr>
      </vt:variant>
      <vt:variant>
        <vt:i4>1572923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_Toc13568379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Compressor Veiligheidsregio Kennemerland</dc:title>
  <dc:subject/>
  <dc:creator>Ingeborg de Lange</dc:creator>
  <cp:keywords/>
  <dc:description/>
  <cp:lastModifiedBy>Hugo WIJDICKS</cp:lastModifiedBy>
  <cp:revision>16</cp:revision>
  <dcterms:created xsi:type="dcterms:W3CDTF">2025-09-10T11:53:00Z</dcterms:created>
  <dcterms:modified xsi:type="dcterms:W3CDTF">2026-10-07T11:36:00Z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1000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