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70F32C" w14:textId="77777777" w:rsidR="00EF4A6A" w:rsidRPr="008A48F3" w:rsidRDefault="00EF4A6A" w:rsidP="00EF4A6A">
      <w:pPr>
        <w:pStyle w:val="Kop2"/>
      </w:pPr>
      <w:bookmarkStart w:id="0" w:name="_Toc225942234"/>
      <w:r w:rsidRPr="00DB0E3C">
        <w:t>Bijlage 1</w:t>
      </w:r>
      <w:r>
        <w:t>a</w:t>
      </w:r>
      <w:r w:rsidRPr="00DB0E3C">
        <w:t xml:space="preserve"> </w:t>
      </w:r>
      <w:r>
        <w:t>Inschrijvingsbiljet</w:t>
      </w:r>
      <w:bookmarkEnd w:id="0"/>
    </w:p>
    <w:p w14:paraId="122DA053" w14:textId="77777777" w:rsidR="00EF4A6A" w:rsidRPr="00C041BC" w:rsidRDefault="00EF4A6A" w:rsidP="00EF4A6A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alibri" w:eastAsia="Arial" w:hAnsi="Calibri" w:cs="Calibri"/>
          <w:b/>
          <w:szCs w:val="22"/>
        </w:rPr>
      </w:pPr>
      <w:r w:rsidRPr="00AB191A">
        <w:rPr>
          <w:rFonts w:ascii="Calibri" w:eastAsia="Arial" w:hAnsi="Calibri" w:cs="Calibri"/>
          <w:b/>
          <w:szCs w:val="22"/>
        </w:rPr>
        <w:t>Aanbesteding</w:t>
      </w:r>
      <w:r>
        <w:rPr>
          <w:rFonts w:ascii="Calibri" w:eastAsia="Arial" w:hAnsi="Calibri" w:cs="Calibri"/>
          <w:b/>
          <w:szCs w:val="22"/>
        </w:rPr>
        <w:tab/>
      </w:r>
      <w:r w:rsidRPr="00AB191A">
        <w:rPr>
          <w:rFonts w:ascii="Calibri" w:eastAsia="Arial" w:hAnsi="Calibri" w:cs="Calibri"/>
          <w:b/>
          <w:color w:val="000000"/>
          <w:szCs w:val="22"/>
        </w:rPr>
        <w:t>:</w:t>
      </w:r>
      <w:r>
        <w:rPr>
          <w:rFonts w:ascii="Calibri" w:eastAsia="Arial" w:hAnsi="Calibri" w:cs="Calibri"/>
          <w:b/>
          <w:color w:val="000000"/>
          <w:szCs w:val="22"/>
        </w:rPr>
        <w:tab/>
      </w:r>
      <w:r w:rsidRPr="00C041BC">
        <w:rPr>
          <w:rFonts w:ascii="Calibri" w:eastAsia="Arial" w:hAnsi="Calibri" w:cs="Calibri"/>
          <w:szCs w:val="22"/>
        </w:rPr>
        <w:t>Levering speeltoestellen</w:t>
      </w:r>
    </w:p>
    <w:p w14:paraId="7B6C529C" w14:textId="7DC87663" w:rsidR="00EF4A6A" w:rsidRPr="00C041BC" w:rsidRDefault="00EF4A6A" w:rsidP="00EF4A6A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alibri" w:eastAsia="Arial" w:hAnsi="Calibri" w:cs="Calibri"/>
          <w:b/>
          <w:szCs w:val="22"/>
        </w:rPr>
      </w:pPr>
      <w:r w:rsidRPr="00C041BC">
        <w:rPr>
          <w:rFonts w:ascii="Calibri" w:eastAsia="Arial" w:hAnsi="Calibri" w:cs="Calibri"/>
          <w:b/>
          <w:szCs w:val="22"/>
        </w:rPr>
        <w:t>Opdrachtgever</w:t>
      </w:r>
      <w:r w:rsidRPr="00C041BC">
        <w:rPr>
          <w:rFonts w:ascii="Calibri" w:eastAsia="Arial" w:hAnsi="Calibri" w:cs="Calibri"/>
          <w:b/>
          <w:szCs w:val="22"/>
        </w:rPr>
        <w:tab/>
        <w:t>:</w:t>
      </w:r>
      <w:r w:rsidRPr="00C041BC">
        <w:rPr>
          <w:rFonts w:ascii="Calibri" w:eastAsia="Arial" w:hAnsi="Calibri" w:cs="Calibri"/>
          <w:b/>
          <w:szCs w:val="22"/>
        </w:rPr>
        <w:tab/>
      </w:r>
      <w:r w:rsidRPr="00C041BC">
        <w:rPr>
          <w:rFonts w:ascii="Calibri" w:eastAsia="Arial" w:hAnsi="Calibri" w:cs="Calibri"/>
          <w:szCs w:val="22"/>
        </w:rPr>
        <w:t xml:space="preserve">gemeente </w:t>
      </w:r>
      <w:r>
        <w:rPr>
          <w:rFonts w:ascii="Calibri" w:eastAsia="Arial" w:hAnsi="Calibri" w:cs="Calibri"/>
          <w:szCs w:val="22"/>
        </w:rPr>
        <w:t>Halderberge</w:t>
      </w:r>
    </w:p>
    <w:p w14:paraId="05AA2F4D" w14:textId="4CD78B54" w:rsidR="00EF4A6A" w:rsidRPr="00AB191A" w:rsidRDefault="00EF4A6A" w:rsidP="00EF4A6A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Arial" w:hAnsi="Calibri" w:cs="Calibri"/>
          <w:color w:val="000000"/>
          <w:szCs w:val="22"/>
        </w:rPr>
      </w:pPr>
      <w:r w:rsidRPr="00C041BC">
        <w:rPr>
          <w:rFonts w:ascii="Calibri" w:eastAsia="Arial" w:hAnsi="Calibri" w:cs="Calibri"/>
          <w:b/>
          <w:szCs w:val="22"/>
        </w:rPr>
        <w:t>Kenmerk</w:t>
      </w:r>
      <w:r w:rsidRPr="00C041BC">
        <w:rPr>
          <w:rFonts w:ascii="Calibri" w:eastAsia="Arial" w:hAnsi="Calibri" w:cs="Calibri"/>
          <w:b/>
          <w:szCs w:val="22"/>
        </w:rPr>
        <w:tab/>
        <w:t>:</w:t>
      </w:r>
      <w:r w:rsidRPr="00C041BC">
        <w:rPr>
          <w:rFonts w:ascii="Calibri" w:eastAsia="Arial" w:hAnsi="Calibri" w:cs="Calibri"/>
          <w:b/>
          <w:szCs w:val="22"/>
        </w:rPr>
        <w:tab/>
      </w:r>
      <w:r w:rsidR="00112A87" w:rsidRPr="00112A87">
        <w:rPr>
          <w:rFonts w:ascii="Calibri" w:eastAsia="Arial" w:hAnsi="Calibri" w:cs="Calibri"/>
          <w:szCs w:val="22"/>
        </w:rPr>
        <w:t>K011077</w:t>
      </w:r>
    </w:p>
    <w:p w14:paraId="6CE53D90" w14:textId="77777777" w:rsidR="00EF4A6A" w:rsidRDefault="00EF4A6A" w:rsidP="00EF4A6A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547"/>
        <w:gridCol w:w="1417"/>
      </w:tblGrid>
      <w:tr w:rsidR="00EF4A6A" w:rsidRPr="001B0058" w14:paraId="1131727E" w14:textId="77777777" w:rsidTr="0069131D">
        <w:tc>
          <w:tcPr>
            <w:tcW w:w="2547" w:type="dxa"/>
            <w:shd w:val="clear" w:color="auto" w:fill="128292"/>
          </w:tcPr>
          <w:p w14:paraId="3177BE0A" w14:textId="77777777" w:rsidR="00EF4A6A" w:rsidRPr="001B0058" w:rsidRDefault="00EF4A6A" w:rsidP="0069131D">
            <w:pPr>
              <w:rPr>
                <w:rFonts w:ascii="Calibri" w:hAnsi="Calibri" w:cs="Calibri"/>
                <w:b/>
                <w:bCs/>
                <w:color w:val="FFFFFF" w:themeColor="background1"/>
                <w:szCs w:val="22"/>
              </w:rPr>
            </w:pPr>
            <w:r w:rsidRPr="001B0058">
              <w:rPr>
                <w:rFonts w:ascii="Calibri" w:eastAsiaTheme="minorHAnsi" w:hAnsi="Calibri" w:cs="Calibri"/>
                <w:b/>
                <w:bCs/>
                <w:color w:val="FFFFFF" w:themeColor="background1"/>
                <w:kern w:val="2"/>
                <w:szCs w:val="22"/>
                <w:lang w:eastAsia="en-US"/>
                <w14:ligatures w14:val="standardContextual"/>
              </w:rPr>
              <w:t>Onderdeel</w:t>
            </w:r>
          </w:p>
        </w:tc>
        <w:tc>
          <w:tcPr>
            <w:tcW w:w="1417" w:type="dxa"/>
            <w:shd w:val="clear" w:color="auto" w:fill="128292"/>
          </w:tcPr>
          <w:p w14:paraId="59C261DE" w14:textId="77777777" w:rsidR="00EF4A6A" w:rsidRPr="001B0058" w:rsidRDefault="00EF4A6A" w:rsidP="0069131D">
            <w:pPr>
              <w:jc w:val="center"/>
              <w:rPr>
                <w:rFonts w:ascii="Calibri" w:hAnsi="Calibri" w:cs="Calibri"/>
                <w:b/>
                <w:bCs/>
                <w:color w:val="FFFFFF" w:themeColor="background1"/>
                <w:szCs w:val="22"/>
              </w:rPr>
            </w:pPr>
            <w:r w:rsidRPr="001B0058">
              <w:rPr>
                <w:rFonts w:ascii="Calibri" w:hAnsi="Calibri" w:cs="Calibri"/>
                <w:b/>
                <w:bCs/>
                <w:color w:val="FFFFFF" w:themeColor="background1"/>
                <w:szCs w:val="22"/>
              </w:rPr>
              <w:t>%</w:t>
            </w:r>
          </w:p>
        </w:tc>
      </w:tr>
      <w:tr w:rsidR="00EF4A6A" w:rsidRPr="001B0058" w14:paraId="7428DB4A" w14:textId="77777777" w:rsidTr="0069131D">
        <w:tc>
          <w:tcPr>
            <w:tcW w:w="2547" w:type="dxa"/>
          </w:tcPr>
          <w:p w14:paraId="31021461" w14:textId="77777777" w:rsidR="00EF4A6A" w:rsidRPr="001B0058" w:rsidRDefault="00EF4A6A" w:rsidP="0069131D">
            <w:pPr>
              <w:rPr>
                <w:rFonts w:ascii="Calibri" w:hAnsi="Calibri" w:cs="Calibri"/>
                <w:szCs w:val="22"/>
              </w:rPr>
            </w:pPr>
            <w:r w:rsidRPr="001B0058">
              <w:rPr>
                <w:rFonts w:ascii="Calibri" w:hAnsi="Calibri" w:cs="Calibri"/>
                <w:szCs w:val="22"/>
              </w:rPr>
              <w:t>Kortingspercentage</w:t>
            </w:r>
          </w:p>
        </w:tc>
        <w:tc>
          <w:tcPr>
            <w:tcW w:w="1417" w:type="dxa"/>
          </w:tcPr>
          <w:p w14:paraId="37D4A774" w14:textId="77777777" w:rsidR="00EF4A6A" w:rsidRPr="001B0058" w:rsidRDefault="00EF4A6A" w:rsidP="0069131D">
            <w:pPr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 xml:space="preserve">              %</w:t>
            </w:r>
          </w:p>
        </w:tc>
      </w:tr>
    </w:tbl>
    <w:p w14:paraId="5E719107" w14:textId="77777777" w:rsidR="00EF4A6A" w:rsidRDefault="00EF4A6A" w:rsidP="00EF4A6A"/>
    <w:p w14:paraId="75955877" w14:textId="77777777" w:rsidR="0036354D" w:rsidRPr="0036354D" w:rsidRDefault="0036354D" w:rsidP="0036354D">
      <w:pPr>
        <w:rPr>
          <w:rFonts w:ascii="Aptos" w:eastAsia="Aptos" w:hAnsi="Aptos" w:cs="Times New Roman"/>
        </w:rPr>
      </w:pPr>
      <w:r w:rsidRPr="0036354D">
        <w:rPr>
          <w:rFonts w:ascii="Aptos" w:eastAsia="Aptos" w:hAnsi="Aptos" w:cs="Times New Roman"/>
        </w:rPr>
        <w:t>Optioneel af te nemen: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263"/>
        <w:gridCol w:w="1843"/>
      </w:tblGrid>
      <w:tr w:rsidR="0036354D" w:rsidRPr="0036354D" w14:paraId="50BD3EAD" w14:textId="77777777" w:rsidTr="00A23C4A">
        <w:tc>
          <w:tcPr>
            <w:tcW w:w="2263" w:type="dxa"/>
            <w:shd w:val="clear" w:color="auto" w:fill="128292"/>
          </w:tcPr>
          <w:p w14:paraId="7D6FB2E8" w14:textId="77777777" w:rsidR="0036354D" w:rsidRPr="0036354D" w:rsidRDefault="0036354D" w:rsidP="0036354D">
            <w:pPr>
              <w:rPr>
                <w:rFonts w:ascii="Calibri" w:eastAsia="Aptos" w:hAnsi="Calibri" w:cs="Calibri"/>
                <w:b/>
                <w:bCs/>
                <w:color w:val="FFFFFF"/>
                <w:kern w:val="2"/>
                <w:szCs w:val="24"/>
                <w:lang w:eastAsia="en-US"/>
                <w14:ligatures w14:val="standardContextual"/>
              </w:rPr>
            </w:pPr>
            <w:r w:rsidRPr="0036354D">
              <w:rPr>
                <w:rFonts w:ascii="Calibri" w:eastAsia="Aptos" w:hAnsi="Calibri" w:cs="Calibri"/>
                <w:b/>
                <w:bCs/>
                <w:color w:val="FFFFFF"/>
                <w:kern w:val="2"/>
                <w:szCs w:val="24"/>
                <w:lang w:eastAsia="en-US"/>
                <w14:ligatures w14:val="standardContextual"/>
              </w:rPr>
              <w:t>Tarief</w:t>
            </w:r>
          </w:p>
        </w:tc>
        <w:tc>
          <w:tcPr>
            <w:tcW w:w="1843" w:type="dxa"/>
            <w:shd w:val="clear" w:color="auto" w:fill="128292"/>
          </w:tcPr>
          <w:p w14:paraId="412F5ADA" w14:textId="77777777" w:rsidR="0036354D" w:rsidRPr="0036354D" w:rsidRDefault="0036354D" w:rsidP="0036354D">
            <w:pPr>
              <w:jc w:val="center"/>
              <w:rPr>
                <w:rFonts w:ascii="Calibri" w:eastAsia="Aptos" w:hAnsi="Calibri" w:cs="Calibri"/>
                <w:b/>
                <w:bCs/>
                <w:color w:val="FFFFFF"/>
                <w:kern w:val="2"/>
                <w:szCs w:val="24"/>
                <w:lang w:eastAsia="en-US"/>
                <w14:ligatures w14:val="standardContextual"/>
              </w:rPr>
            </w:pPr>
            <w:r w:rsidRPr="0036354D">
              <w:rPr>
                <w:rFonts w:ascii="Calibri" w:eastAsia="Aptos" w:hAnsi="Calibri" w:cs="Calibri"/>
                <w:b/>
                <w:bCs/>
                <w:color w:val="FFFFFF"/>
                <w:kern w:val="2"/>
                <w:szCs w:val="24"/>
                <w:lang w:eastAsia="en-US"/>
                <w14:ligatures w14:val="standardContextual"/>
              </w:rPr>
              <w:t xml:space="preserve">Bedrag in € </w:t>
            </w:r>
            <w:r w:rsidRPr="0036354D">
              <w:rPr>
                <w:rFonts w:ascii="Calibri" w:eastAsia="Aptos" w:hAnsi="Calibri" w:cs="Calibri"/>
                <w:b/>
                <w:bCs/>
                <w:color w:val="FFFFFF"/>
                <w:kern w:val="2"/>
                <w:szCs w:val="24"/>
                <w:lang w:eastAsia="en-US"/>
                <w14:ligatures w14:val="standardContextual"/>
              </w:rPr>
              <w:br/>
              <w:t>excl. BTW</w:t>
            </w:r>
          </w:p>
        </w:tc>
      </w:tr>
      <w:tr w:rsidR="0036354D" w:rsidRPr="0036354D" w14:paraId="55B14B75" w14:textId="77777777" w:rsidTr="00A23C4A">
        <w:tc>
          <w:tcPr>
            <w:tcW w:w="2263" w:type="dxa"/>
          </w:tcPr>
          <w:p w14:paraId="071A58C1" w14:textId="77777777" w:rsidR="0036354D" w:rsidRPr="0036354D" w:rsidRDefault="0036354D" w:rsidP="0036354D">
            <w:pPr>
              <w:rPr>
                <w:rFonts w:ascii="Calibri" w:eastAsia="Aptos" w:hAnsi="Calibri" w:cs="Calibri"/>
                <w:kern w:val="2"/>
                <w:szCs w:val="24"/>
                <w:lang w:eastAsia="en-US"/>
                <w14:ligatures w14:val="standardContextual"/>
              </w:rPr>
            </w:pPr>
            <w:r w:rsidRPr="0036354D">
              <w:rPr>
                <w:rFonts w:ascii="Calibri" w:eastAsia="Aptos" w:hAnsi="Calibri" w:cs="Calibri"/>
                <w:kern w:val="2"/>
                <w:szCs w:val="24"/>
                <w:lang w:eastAsia="en-US"/>
                <w14:ligatures w14:val="standardContextual"/>
              </w:rPr>
              <w:t>KLIC-melding</w:t>
            </w:r>
          </w:p>
        </w:tc>
        <w:tc>
          <w:tcPr>
            <w:tcW w:w="1843" w:type="dxa"/>
          </w:tcPr>
          <w:p w14:paraId="18CB98CA" w14:textId="77777777" w:rsidR="0036354D" w:rsidRPr="0036354D" w:rsidRDefault="0036354D" w:rsidP="0036354D">
            <w:pPr>
              <w:jc w:val="center"/>
              <w:rPr>
                <w:rFonts w:ascii="Calibri" w:eastAsia="Aptos" w:hAnsi="Calibri" w:cs="Calibri"/>
                <w:kern w:val="2"/>
                <w:szCs w:val="24"/>
                <w:lang w:eastAsia="en-US"/>
                <w14:ligatures w14:val="standardContextual"/>
              </w:rPr>
            </w:pPr>
            <w:r w:rsidRPr="0036354D">
              <w:rPr>
                <w:rFonts w:ascii="Calibri" w:eastAsia="Aptos" w:hAnsi="Calibri" w:cs="Calibri"/>
                <w:kern w:val="2"/>
                <w:szCs w:val="24"/>
                <w:lang w:eastAsia="en-US"/>
                <w14:ligatures w14:val="standardContextual"/>
              </w:rPr>
              <w:t>€ …</w:t>
            </w:r>
          </w:p>
        </w:tc>
      </w:tr>
    </w:tbl>
    <w:p w14:paraId="7773E4EA" w14:textId="77777777" w:rsidR="00EF4A6A" w:rsidRDefault="00EF4A6A" w:rsidP="00EF4A6A"/>
    <w:p w14:paraId="3421D76D" w14:textId="77777777" w:rsidR="00EF4A6A" w:rsidRPr="00AB191A" w:rsidRDefault="00EF4A6A" w:rsidP="00EF4A6A">
      <w:r w:rsidRPr="00AB191A">
        <w:t>Door middel van het invullen en ondertekenen van dit inschrijvingsbiljet verklaart de inschrijver het onderstaande:</w:t>
      </w:r>
    </w:p>
    <w:p w14:paraId="1152322A" w14:textId="2D247960" w:rsidR="00EF4A6A" w:rsidRPr="00C9009A" w:rsidRDefault="00EF4A6A" w:rsidP="00EF4A6A">
      <w:pPr>
        <w:numPr>
          <w:ilvl w:val="0"/>
          <w:numId w:val="1"/>
        </w:numPr>
        <w:ind w:left="426"/>
        <w:rPr>
          <w:rFonts w:ascii="Calibri" w:eastAsia="Arial" w:hAnsi="Calibri" w:cs="Calibri"/>
          <w:i/>
          <w:szCs w:val="22"/>
        </w:rPr>
      </w:pPr>
      <w:r w:rsidRPr="00C9009A">
        <w:rPr>
          <w:rFonts w:ascii="Calibri" w:eastAsia="Arial" w:hAnsi="Calibri" w:cs="Calibri"/>
          <w:i/>
          <w:szCs w:val="22"/>
        </w:rPr>
        <w:t xml:space="preserve">Dat de inschrijving voldoet aan alle voorwaarden zoals die zijn gesteld in het beschrijvend document met kenmerk </w:t>
      </w:r>
      <w:r w:rsidR="00112A87" w:rsidRPr="008B7B34">
        <w:rPr>
          <w:rFonts w:ascii="Calibri" w:eastAsia="Arial" w:hAnsi="Calibri" w:cs="Calibri"/>
          <w:szCs w:val="22"/>
        </w:rPr>
        <w:t>K011077</w:t>
      </w:r>
      <w:r w:rsidRPr="00C9009A">
        <w:rPr>
          <w:rFonts w:ascii="Calibri" w:eastAsia="Arial" w:hAnsi="Calibri" w:cs="Calibri"/>
          <w:i/>
          <w:szCs w:val="22"/>
        </w:rPr>
        <w:t>, bijbehorende bijlagen en de bijbehorende Nota(‘s) van inlichtingen.</w:t>
      </w:r>
    </w:p>
    <w:p w14:paraId="195B2643" w14:textId="77777777" w:rsidR="00EF4A6A" w:rsidRPr="00C9009A" w:rsidRDefault="00EF4A6A" w:rsidP="00EF4A6A">
      <w:pPr>
        <w:numPr>
          <w:ilvl w:val="0"/>
          <w:numId w:val="1"/>
        </w:numPr>
        <w:ind w:left="426"/>
        <w:rPr>
          <w:rFonts w:ascii="Calibri" w:eastAsia="Arial" w:hAnsi="Calibri" w:cs="Calibri"/>
          <w:i/>
          <w:szCs w:val="22"/>
        </w:rPr>
      </w:pPr>
      <w:r w:rsidRPr="00C9009A">
        <w:rPr>
          <w:rFonts w:ascii="Calibri" w:eastAsia="Arial" w:hAnsi="Calibri" w:cs="Calibri"/>
          <w:i/>
          <w:szCs w:val="22"/>
        </w:rPr>
        <w:t>De opgegeven prijzen dienen all-in tarieven te zijn, hetgeen betekent dat opdrachtnemer wordt geacht de risico’s en bijkomende kosten te verdisconteren in de inschrijfprijs.</w:t>
      </w:r>
    </w:p>
    <w:p w14:paraId="58D7AA3C" w14:textId="77777777" w:rsidR="00EF4A6A" w:rsidRPr="00C9009A" w:rsidRDefault="00EF4A6A" w:rsidP="00EF4A6A">
      <w:pPr>
        <w:numPr>
          <w:ilvl w:val="0"/>
          <w:numId w:val="1"/>
        </w:numPr>
        <w:ind w:left="426"/>
        <w:rPr>
          <w:rFonts w:ascii="Calibri" w:eastAsia="Arial" w:hAnsi="Calibri" w:cs="Calibri"/>
          <w:i/>
          <w:szCs w:val="22"/>
        </w:rPr>
      </w:pPr>
      <w:r w:rsidRPr="00C9009A">
        <w:rPr>
          <w:rFonts w:ascii="Calibri" w:eastAsia="Arial" w:hAnsi="Calibri" w:cs="Calibri"/>
          <w:i/>
          <w:szCs w:val="22"/>
        </w:rPr>
        <w:t>Dat hij/zij borg staat voor een correcte uitvoering van de opdracht tegen de aangegeven kosten.</w:t>
      </w:r>
    </w:p>
    <w:p w14:paraId="64AAAE17" w14:textId="77777777" w:rsidR="00EF4A6A" w:rsidRPr="00994E23" w:rsidRDefault="00EF4A6A" w:rsidP="00EF4A6A">
      <w:pPr>
        <w:numPr>
          <w:ilvl w:val="0"/>
          <w:numId w:val="1"/>
        </w:numPr>
        <w:ind w:left="426"/>
        <w:rPr>
          <w:rFonts w:ascii="Calibri" w:eastAsia="Arial" w:hAnsi="Calibri" w:cs="Calibri"/>
          <w:i/>
          <w:szCs w:val="22"/>
        </w:rPr>
      </w:pPr>
      <w:r w:rsidRPr="00C9009A">
        <w:rPr>
          <w:rFonts w:ascii="Calibri" w:eastAsia="Arial" w:hAnsi="Calibri" w:cs="Calibri"/>
          <w:i/>
          <w:szCs w:val="22"/>
        </w:rPr>
        <w:t>Dat hij/zij deze verklaring en het Uniform Europees Aanbestedingsdocument naar waarheid heeft ingevuld.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689"/>
        <w:gridCol w:w="6371"/>
      </w:tblGrid>
      <w:tr w:rsidR="00EF4A6A" w14:paraId="5F441B24" w14:textId="77777777" w:rsidTr="0069131D">
        <w:tc>
          <w:tcPr>
            <w:tcW w:w="2689" w:type="dxa"/>
          </w:tcPr>
          <w:p w14:paraId="02E59096" w14:textId="77777777" w:rsidR="00EF4A6A" w:rsidRPr="00994E23" w:rsidRDefault="00EF4A6A" w:rsidP="0069131D">
            <w:pPr>
              <w:spacing w:before="60" w:after="60"/>
              <w:rPr>
                <w:rFonts w:ascii="Calibri" w:eastAsia="Arial" w:hAnsi="Calibri" w:cs="Calibri"/>
                <w:b/>
                <w:bCs/>
                <w:color w:val="000000"/>
                <w:szCs w:val="22"/>
              </w:rPr>
            </w:pPr>
            <w:r w:rsidRPr="00994E23">
              <w:rPr>
                <w:rFonts w:ascii="Calibri" w:eastAsia="Arial" w:hAnsi="Calibri" w:cs="Calibri"/>
                <w:b/>
                <w:bCs/>
                <w:color w:val="000000"/>
                <w:szCs w:val="22"/>
              </w:rPr>
              <w:t>Naam inschrijver</w:t>
            </w:r>
          </w:p>
        </w:tc>
        <w:tc>
          <w:tcPr>
            <w:tcW w:w="6371" w:type="dxa"/>
          </w:tcPr>
          <w:p w14:paraId="3BE87102" w14:textId="77777777" w:rsidR="00EF4A6A" w:rsidRDefault="00EF4A6A" w:rsidP="0069131D">
            <w:pPr>
              <w:spacing w:before="60" w:after="60"/>
              <w:rPr>
                <w:rFonts w:ascii="Calibri" w:eastAsia="Arial" w:hAnsi="Calibri" w:cs="Calibri"/>
                <w:color w:val="000000"/>
                <w:szCs w:val="22"/>
              </w:rPr>
            </w:pPr>
          </w:p>
        </w:tc>
      </w:tr>
      <w:tr w:rsidR="00EF4A6A" w14:paraId="52915FC3" w14:textId="77777777" w:rsidTr="0069131D">
        <w:tc>
          <w:tcPr>
            <w:tcW w:w="2689" w:type="dxa"/>
          </w:tcPr>
          <w:p w14:paraId="52D21483" w14:textId="77777777" w:rsidR="00EF4A6A" w:rsidRPr="00994E23" w:rsidRDefault="00EF4A6A" w:rsidP="0069131D">
            <w:pPr>
              <w:spacing w:before="60" w:after="60"/>
              <w:rPr>
                <w:rFonts w:ascii="Calibri" w:eastAsia="Arial" w:hAnsi="Calibri" w:cs="Calibri"/>
                <w:b/>
                <w:bCs/>
                <w:color w:val="000000"/>
                <w:szCs w:val="22"/>
              </w:rPr>
            </w:pPr>
            <w:r w:rsidRPr="00994E23">
              <w:rPr>
                <w:rFonts w:ascii="Calibri" w:eastAsia="Arial" w:hAnsi="Calibri" w:cs="Calibri"/>
                <w:b/>
                <w:bCs/>
                <w:color w:val="000000"/>
                <w:szCs w:val="22"/>
              </w:rPr>
              <w:t>Plaats</w:t>
            </w:r>
          </w:p>
        </w:tc>
        <w:tc>
          <w:tcPr>
            <w:tcW w:w="6371" w:type="dxa"/>
          </w:tcPr>
          <w:p w14:paraId="6069B6A9" w14:textId="77777777" w:rsidR="00EF4A6A" w:rsidRDefault="00EF4A6A" w:rsidP="0069131D">
            <w:pPr>
              <w:spacing w:before="60" w:after="60"/>
              <w:rPr>
                <w:rFonts w:ascii="Calibri" w:eastAsia="Arial" w:hAnsi="Calibri" w:cs="Calibri"/>
                <w:color w:val="000000"/>
                <w:szCs w:val="22"/>
              </w:rPr>
            </w:pPr>
          </w:p>
        </w:tc>
      </w:tr>
      <w:tr w:rsidR="00EF4A6A" w14:paraId="4FEC6B54" w14:textId="77777777" w:rsidTr="0069131D">
        <w:tc>
          <w:tcPr>
            <w:tcW w:w="2689" w:type="dxa"/>
          </w:tcPr>
          <w:p w14:paraId="2E13AB09" w14:textId="77777777" w:rsidR="00EF4A6A" w:rsidRPr="00994E23" w:rsidRDefault="00EF4A6A" w:rsidP="0069131D">
            <w:pPr>
              <w:spacing w:before="60" w:after="60"/>
              <w:rPr>
                <w:rFonts w:ascii="Calibri" w:eastAsia="Arial" w:hAnsi="Calibri" w:cs="Calibri"/>
                <w:b/>
                <w:bCs/>
                <w:color w:val="000000"/>
                <w:szCs w:val="22"/>
              </w:rPr>
            </w:pPr>
            <w:r w:rsidRPr="00994E23">
              <w:rPr>
                <w:rFonts w:ascii="Calibri" w:eastAsia="Arial" w:hAnsi="Calibri" w:cs="Calibri"/>
                <w:b/>
                <w:bCs/>
                <w:color w:val="000000"/>
                <w:szCs w:val="22"/>
              </w:rPr>
              <w:t>Datum</w:t>
            </w:r>
          </w:p>
        </w:tc>
        <w:tc>
          <w:tcPr>
            <w:tcW w:w="6371" w:type="dxa"/>
          </w:tcPr>
          <w:p w14:paraId="43954106" w14:textId="77777777" w:rsidR="00EF4A6A" w:rsidRDefault="00EF4A6A" w:rsidP="0069131D">
            <w:pPr>
              <w:spacing w:before="60" w:after="60"/>
              <w:rPr>
                <w:rFonts w:ascii="Calibri" w:eastAsia="Arial" w:hAnsi="Calibri" w:cs="Calibri"/>
                <w:color w:val="000000"/>
                <w:szCs w:val="22"/>
              </w:rPr>
            </w:pPr>
          </w:p>
        </w:tc>
      </w:tr>
      <w:tr w:rsidR="00EF4A6A" w14:paraId="6B85CB6D" w14:textId="77777777" w:rsidTr="0069131D">
        <w:tc>
          <w:tcPr>
            <w:tcW w:w="2689" w:type="dxa"/>
          </w:tcPr>
          <w:p w14:paraId="3BDE61CA" w14:textId="77777777" w:rsidR="00EF4A6A" w:rsidRPr="00994E23" w:rsidRDefault="00EF4A6A" w:rsidP="0069131D">
            <w:pPr>
              <w:spacing w:before="60" w:after="60"/>
              <w:rPr>
                <w:rFonts w:ascii="Calibri" w:eastAsia="Arial" w:hAnsi="Calibri" w:cs="Calibri"/>
                <w:b/>
                <w:bCs/>
                <w:color w:val="000000"/>
                <w:szCs w:val="22"/>
              </w:rPr>
            </w:pPr>
            <w:r w:rsidRPr="00994E23">
              <w:rPr>
                <w:rFonts w:ascii="Calibri" w:eastAsia="Arial" w:hAnsi="Calibri" w:cs="Calibri"/>
                <w:b/>
                <w:bCs/>
                <w:color w:val="000000"/>
                <w:szCs w:val="22"/>
              </w:rPr>
              <w:t>Naam vertegenwoordiger</w:t>
            </w:r>
          </w:p>
        </w:tc>
        <w:tc>
          <w:tcPr>
            <w:tcW w:w="6371" w:type="dxa"/>
          </w:tcPr>
          <w:p w14:paraId="5D5A47EA" w14:textId="77777777" w:rsidR="00EF4A6A" w:rsidRDefault="00EF4A6A" w:rsidP="0069131D">
            <w:pPr>
              <w:spacing w:before="60" w:after="60"/>
              <w:rPr>
                <w:rFonts w:ascii="Calibri" w:eastAsia="Arial" w:hAnsi="Calibri" w:cs="Calibri"/>
                <w:color w:val="000000"/>
                <w:szCs w:val="22"/>
              </w:rPr>
            </w:pPr>
          </w:p>
        </w:tc>
      </w:tr>
      <w:tr w:rsidR="00EF4A6A" w14:paraId="29964AFA" w14:textId="77777777" w:rsidTr="0069131D">
        <w:tc>
          <w:tcPr>
            <w:tcW w:w="2689" w:type="dxa"/>
          </w:tcPr>
          <w:p w14:paraId="06D9F243" w14:textId="77777777" w:rsidR="00EF4A6A" w:rsidRPr="00994E23" w:rsidRDefault="00EF4A6A" w:rsidP="0069131D">
            <w:pPr>
              <w:spacing w:before="60" w:after="60"/>
              <w:rPr>
                <w:rFonts w:ascii="Calibri" w:eastAsia="Arial" w:hAnsi="Calibri" w:cs="Calibri"/>
                <w:b/>
                <w:bCs/>
                <w:color w:val="000000"/>
                <w:szCs w:val="22"/>
              </w:rPr>
            </w:pPr>
            <w:r w:rsidRPr="00994E23">
              <w:rPr>
                <w:rFonts w:ascii="Calibri" w:eastAsia="Arial" w:hAnsi="Calibri" w:cs="Calibri"/>
                <w:b/>
                <w:bCs/>
                <w:color w:val="000000"/>
                <w:szCs w:val="22"/>
              </w:rPr>
              <w:t>Functie</w:t>
            </w:r>
          </w:p>
        </w:tc>
        <w:tc>
          <w:tcPr>
            <w:tcW w:w="6371" w:type="dxa"/>
          </w:tcPr>
          <w:p w14:paraId="722FA9E9" w14:textId="77777777" w:rsidR="00EF4A6A" w:rsidRDefault="00EF4A6A" w:rsidP="0069131D">
            <w:pPr>
              <w:spacing w:before="60" w:after="60"/>
              <w:rPr>
                <w:rFonts w:ascii="Calibri" w:eastAsia="Arial" w:hAnsi="Calibri" w:cs="Calibri"/>
                <w:color w:val="000000"/>
                <w:szCs w:val="22"/>
              </w:rPr>
            </w:pPr>
          </w:p>
        </w:tc>
      </w:tr>
      <w:tr w:rsidR="00EF4A6A" w14:paraId="1685C971" w14:textId="77777777" w:rsidTr="0069131D">
        <w:trPr>
          <w:trHeight w:val="1418"/>
        </w:trPr>
        <w:tc>
          <w:tcPr>
            <w:tcW w:w="2689" w:type="dxa"/>
          </w:tcPr>
          <w:p w14:paraId="05C73210" w14:textId="77777777" w:rsidR="00EF4A6A" w:rsidRPr="00994E23" w:rsidRDefault="00EF4A6A" w:rsidP="0069131D">
            <w:pPr>
              <w:spacing w:before="60" w:after="60"/>
              <w:rPr>
                <w:rFonts w:ascii="Calibri" w:eastAsia="Arial" w:hAnsi="Calibri" w:cs="Calibri"/>
                <w:b/>
                <w:bCs/>
                <w:color w:val="000000"/>
                <w:szCs w:val="22"/>
              </w:rPr>
            </w:pPr>
            <w:r w:rsidRPr="00994E23">
              <w:rPr>
                <w:rFonts w:ascii="Calibri" w:eastAsia="Arial" w:hAnsi="Calibri" w:cs="Calibri"/>
                <w:b/>
                <w:bCs/>
                <w:color w:val="000000"/>
                <w:szCs w:val="22"/>
              </w:rPr>
              <w:t>Handtekening</w:t>
            </w:r>
          </w:p>
        </w:tc>
        <w:tc>
          <w:tcPr>
            <w:tcW w:w="6371" w:type="dxa"/>
          </w:tcPr>
          <w:p w14:paraId="45D8501A" w14:textId="77777777" w:rsidR="00EF4A6A" w:rsidRDefault="00EF4A6A" w:rsidP="0069131D">
            <w:pPr>
              <w:spacing w:before="60" w:after="60"/>
              <w:rPr>
                <w:rFonts w:ascii="Calibri" w:eastAsia="Arial" w:hAnsi="Calibri" w:cs="Calibri"/>
                <w:color w:val="000000"/>
                <w:szCs w:val="22"/>
              </w:rPr>
            </w:pPr>
          </w:p>
        </w:tc>
      </w:tr>
    </w:tbl>
    <w:p w14:paraId="6216FC9D" w14:textId="0EACE4A2" w:rsidR="00321041" w:rsidRDefault="00321041" w:rsidP="00112A87">
      <w:pPr>
        <w:pBdr>
          <w:top w:val="nil"/>
          <w:left w:val="nil"/>
          <w:bottom w:val="nil"/>
          <w:right w:val="nil"/>
          <w:between w:val="nil"/>
        </w:pBdr>
      </w:pPr>
    </w:p>
    <w:sectPr w:rsidR="0032104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65818D5"/>
    <w:multiLevelType w:val="hybridMultilevel"/>
    <w:tmpl w:val="BF66428C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936994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4A6A"/>
    <w:rsid w:val="00112A87"/>
    <w:rsid w:val="00207632"/>
    <w:rsid w:val="00321041"/>
    <w:rsid w:val="0036354D"/>
    <w:rsid w:val="004D0217"/>
    <w:rsid w:val="007003B0"/>
    <w:rsid w:val="00C75CBA"/>
    <w:rsid w:val="00EA3E8F"/>
    <w:rsid w:val="00EF4A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B3CBD5"/>
  <w15:chartTrackingRefBased/>
  <w15:docId w15:val="{577765E9-9D32-4DE5-8C3D-073D495159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EF4A6A"/>
    <w:pPr>
      <w:spacing w:after="120" w:line="240" w:lineRule="auto"/>
    </w:pPr>
    <w:rPr>
      <w:sz w:val="22"/>
    </w:rPr>
  </w:style>
  <w:style w:type="paragraph" w:styleId="Kop1">
    <w:name w:val="heading 1"/>
    <w:basedOn w:val="Standaard"/>
    <w:next w:val="Standaard"/>
    <w:link w:val="Kop1Char"/>
    <w:uiPriority w:val="9"/>
    <w:qFormat/>
    <w:rsid w:val="00EF4A6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EF4A6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EF4A6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EF4A6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EF4A6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EF4A6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EF4A6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EF4A6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EF4A6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EF4A6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rsid w:val="00EF4A6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EF4A6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EF4A6A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EF4A6A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EF4A6A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EF4A6A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EF4A6A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EF4A6A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EF4A6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EF4A6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EF4A6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EF4A6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EF4A6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EF4A6A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EF4A6A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EF4A6A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EF4A6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EF4A6A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EF4A6A"/>
    <w:rPr>
      <w:b/>
      <w:bCs/>
      <w:smallCaps/>
      <w:color w:val="0F4761" w:themeColor="accent1" w:themeShade="BF"/>
      <w:spacing w:val="5"/>
    </w:rPr>
  </w:style>
  <w:style w:type="table" w:styleId="Tabelraster">
    <w:name w:val="Table Grid"/>
    <w:basedOn w:val="Standaardtabel"/>
    <w:uiPriority w:val="59"/>
    <w:rsid w:val="00EF4A6A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nl-NL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140</Words>
  <Characters>877</Characters>
  <Application>Microsoft Office Word</Application>
  <DocSecurity>0</DocSecurity>
  <Lines>19</Lines>
  <Paragraphs>10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Inkoopbureau West-Brabant</Company>
  <LinksUpToDate>false</LinksUpToDate>
  <CharactersWithSpaces>1007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Simone van der Pol</dc:creator>
  <cp:keywords/>
  <dc:description/>
  <cp:lastModifiedBy>Simone van der Pol</cp:lastModifiedBy>
  <cp:revision>3</cp:revision>
  <dcterms:created xsi:type="dcterms:W3CDTF">2026-06-25T06:30:00Z</dcterms:created>
  <dcterms:modified xsi:type="dcterms:W3CDTF">2026-07-23T10:57:00Z</dcterms:modified>
</cp:coreProperties>
</file>