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FF77" w14:textId="63DCBCA1" w:rsidR="002C4ED4" w:rsidRDefault="002C4ED4" w:rsidP="002C4ED4">
      <w:pPr>
        <w:pStyle w:val="KopA"/>
      </w:pPr>
      <w:bookmarkStart w:id="0" w:name="_Toc316992786"/>
      <w:proofErr w:type="gramStart"/>
      <w:r>
        <w:t>Bijlage :</w:t>
      </w:r>
      <w:proofErr w:type="gramEnd"/>
      <w:r>
        <w:t xml:space="preserve"> O-Pve. speelplaats</w:t>
      </w:r>
      <w:r w:rsidR="00B43631">
        <w:t>-buurtplek</w:t>
      </w:r>
      <w:r>
        <w:t xml:space="preserve"> </w:t>
      </w:r>
      <w:bookmarkEnd w:id="0"/>
      <w:r w:rsidR="00B43631">
        <w:t xml:space="preserve">Tuinstraat </w:t>
      </w:r>
    </w:p>
    <w:p w14:paraId="01760BF7" w14:textId="7093CE62" w:rsidR="00A7231F" w:rsidRPr="00221EFC" w:rsidRDefault="002C4ED4">
      <w:pPr>
        <w:rPr>
          <w:b/>
          <w:bCs/>
        </w:rPr>
      </w:pPr>
      <w:r w:rsidRPr="00221EFC">
        <w:rPr>
          <w:b/>
          <w:bCs/>
        </w:rPr>
        <w:t>Algemene informatie</w:t>
      </w:r>
    </w:p>
    <w:p w14:paraId="6D3FD502" w14:textId="069BF6D0" w:rsidR="002C4ED4" w:rsidRDefault="002C4ED4">
      <w:r>
        <w:t xml:space="preserve">De speelplaats aan de </w:t>
      </w:r>
      <w:r w:rsidR="00B43631">
        <w:t>Tuinstraat</w:t>
      </w:r>
      <w:r>
        <w:t xml:space="preserve"> is een middelgrote </w:t>
      </w:r>
      <w:proofErr w:type="spellStart"/>
      <w:r>
        <w:t>binnenwijkse</w:t>
      </w:r>
      <w:proofErr w:type="spellEnd"/>
      <w:r>
        <w:t xml:space="preserve"> speelplaats. De speelplaats moet opnieuw ingericht worden voor kinderen in de leeftijd van </w:t>
      </w:r>
      <w:r w:rsidR="00B43631">
        <w:t>0</w:t>
      </w:r>
      <w:r>
        <w:t>-1</w:t>
      </w:r>
      <w:r w:rsidR="00B43631">
        <w:t>4</w:t>
      </w:r>
      <w:r>
        <w:t xml:space="preserve"> jaar. </w:t>
      </w:r>
      <w:r w:rsidR="00B43631">
        <w:t xml:space="preserve">Inclusief voorzieningen om het als ontmoetingsplaats te behouden. </w:t>
      </w:r>
      <w:r>
        <w:t xml:space="preserve">Hierbij wordt uitgegaan van een budget van € </w:t>
      </w:r>
      <w:proofErr w:type="gramStart"/>
      <w:r w:rsidR="00B43631">
        <w:t>5</w:t>
      </w:r>
      <w:r>
        <w:t>0.000,-</w:t>
      </w:r>
      <w:proofErr w:type="gramEnd"/>
      <w:r>
        <w:t>.</w:t>
      </w:r>
    </w:p>
    <w:p w14:paraId="06D4E9C4" w14:textId="0B507B18" w:rsidR="002C4ED4" w:rsidRDefault="002C4ED4">
      <w:r>
        <w:t>Dit betreft een all-in prijs exclusief BTW voor:</w:t>
      </w:r>
    </w:p>
    <w:p w14:paraId="6DF6D6F2" w14:textId="75C52573" w:rsidR="002C4ED4" w:rsidRDefault="002C4ED4" w:rsidP="002C4ED4">
      <w:pPr>
        <w:pStyle w:val="Lijstalinea"/>
        <w:numPr>
          <w:ilvl w:val="0"/>
          <w:numId w:val="1"/>
        </w:numPr>
      </w:pPr>
      <w:r>
        <w:t>Het verwijderen van de huidige speeltoestellen inclusief (val) ondergronden;</w:t>
      </w:r>
    </w:p>
    <w:p w14:paraId="6778E0A6" w14:textId="77777777" w:rsidR="0056552B" w:rsidRDefault="002C4ED4" w:rsidP="002C4ED4">
      <w:pPr>
        <w:pStyle w:val="Lijstalinea"/>
        <w:numPr>
          <w:ilvl w:val="0"/>
          <w:numId w:val="1"/>
        </w:numPr>
      </w:pPr>
      <w:r>
        <w:t xml:space="preserve">Het leveren en plaatsen van nieuwe speeltoestellen </w:t>
      </w:r>
    </w:p>
    <w:p w14:paraId="07289A17" w14:textId="597B3F11" w:rsidR="0056552B" w:rsidRPr="0056552B" w:rsidRDefault="0056552B" w:rsidP="002C4ED4">
      <w:pPr>
        <w:pStyle w:val="Lijstalinea"/>
        <w:numPr>
          <w:ilvl w:val="0"/>
          <w:numId w:val="1"/>
        </w:numPr>
        <w:rPr>
          <w:highlight w:val="cyan"/>
        </w:rPr>
      </w:pPr>
      <w:r w:rsidRPr="0056552B">
        <w:rPr>
          <w:highlight w:val="cyan"/>
        </w:rPr>
        <w:t xml:space="preserve">De bewoners willen </w:t>
      </w:r>
      <w:r w:rsidRPr="0056552B">
        <w:rPr>
          <w:b/>
          <w:bCs/>
          <w:highlight w:val="cyan"/>
        </w:rPr>
        <w:t>GEEN</w:t>
      </w:r>
      <w:r w:rsidRPr="0056552B">
        <w:rPr>
          <w:highlight w:val="cyan"/>
        </w:rPr>
        <w:t xml:space="preserve"> RVS glijbaan</w:t>
      </w:r>
    </w:p>
    <w:p w14:paraId="1155A792" w14:textId="04972EA5" w:rsidR="002C4ED4" w:rsidRPr="0056552B" w:rsidRDefault="0056552B" w:rsidP="002C4ED4">
      <w:pPr>
        <w:pStyle w:val="Lijstalinea"/>
        <w:numPr>
          <w:ilvl w:val="0"/>
          <w:numId w:val="1"/>
        </w:numPr>
        <w:rPr>
          <w:highlight w:val="cyan"/>
        </w:rPr>
      </w:pPr>
      <w:r w:rsidRPr="0056552B">
        <w:rPr>
          <w:highlight w:val="cyan"/>
        </w:rPr>
        <w:t xml:space="preserve">Krimpen maakt </w:t>
      </w:r>
      <w:r w:rsidRPr="0056552B">
        <w:rPr>
          <w:b/>
          <w:bCs/>
          <w:highlight w:val="cyan"/>
        </w:rPr>
        <w:t>GEEN</w:t>
      </w:r>
      <w:r w:rsidRPr="0056552B">
        <w:rPr>
          <w:highlight w:val="cyan"/>
        </w:rPr>
        <w:t xml:space="preserve"> gebruik van </w:t>
      </w:r>
      <w:r w:rsidR="002C4ED4" w:rsidRPr="0056552B">
        <w:rPr>
          <w:highlight w:val="cyan"/>
        </w:rPr>
        <w:t xml:space="preserve">kunstgras </w:t>
      </w:r>
      <w:r w:rsidRPr="0056552B">
        <w:rPr>
          <w:highlight w:val="cyan"/>
        </w:rPr>
        <w:t xml:space="preserve">als </w:t>
      </w:r>
      <w:r w:rsidR="002C4ED4" w:rsidRPr="0056552B">
        <w:rPr>
          <w:highlight w:val="cyan"/>
        </w:rPr>
        <w:t xml:space="preserve">ondergrond.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28"/>
        <w:gridCol w:w="2245"/>
        <w:gridCol w:w="2247"/>
        <w:gridCol w:w="2242"/>
      </w:tblGrid>
      <w:tr w:rsidR="002C4ED4" w14:paraId="6A941CE8" w14:textId="77777777" w:rsidTr="002C4ED4">
        <w:tc>
          <w:tcPr>
            <w:tcW w:w="2265" w:type="dxa"/>
          </w:tcPr>
          <w:p w14:paraId="3F388FCD" w14:textId="767F1CCC" w:rsidR="002C4ED4" w:rsidRDefault="002C4ED4" w:rsidP="002C4ED4">
            <w:r>
              <w:t>Speelplaatsnummer</w:t>
            </w:r>
          </w:p>
        </w:tc>
        <w:tc>
          <w:tcPr>
            <w:tcW w:w="2265" w:type="dxa"/>
          </w:tcPr>
          <w:p w14:paraId="77F181F0" w14:textId="6BAE32EA" w:rsidR="002C4ED4" w:rsidRDefault="002C4ED4" w:rsidP="002C4ED4">
            <w:r>
              <w:t>Wijk</w:t>
            </w:r>
          </w:p>
        </w:tc>
        <w:tc>
          <w:tcPr>
            <w:tcW w:w="2266" w:type="dxa"/>
          </w:tcPr>
          <w:p w14:paraId="0712C58F" w14:textId="2D1B6681" w:rsidR="002C4ED4" w:rsidRDefault="002C4ED4" w:rsidP="002C4ED4">
            <w:r>
              <w:t>Straat</w:t>
            </w:r>
          </w:p>
        </w:tc>
        <w:tc>
          <w:tcPr>
            <w:tcW w:w="2266" w:type="dxa"/>
          </w:tcPr>
          <w:p w14:paraId="7631ABAE" w14:textId="2AEC27E8" w:rsidR="002C4ED4" w:rsidRDefault="002C4ED4" w:rsidP="002C4ED4">
            <w:r>
              <w:t>Leeftijd</w:t>
            </w:r>
          </w:p>
        </w:tc>
      </w:tr>
      <w:tr w:rsidR="002C4ED4" w14:paraId="60FE56DC" w14:textId="77777777" w:rsidTr="002C4ED4">
        <w:tc>
          <w:tcPr>
            <w:tcW w:w="2265" w:type="dxa"/>
          </w:tcPr>
          <w:p w14:paraId="4F25E34C" w14:textId="4BF83728" w:rsidR="002C4ED4" w:rsidRDefault="00B43631" w:rsidP="002C4ED4">
            <w:r>
              <w:t>002</w:t>
            </w:r>
          </w:p>
        </w:tc>
        <w:tc>
          <w:tcPr>
            <w:tcW w:w="2265" w:type="dxa"/>
          </w:tcPr>
          <w:p w14:paraId="7B8DAD7A" w14:textId="5521EE40" w:rsidR="002C4ED4" w:rsidRDefault="00B43631" w:rsidP="002C4ED4">
            <w:r>
              <w:t>(Oud-Krimpen)</w:t>
            </w:r>
          </w:p>
        </w:tc>
        <w:tc>
          <w:tcPr>
            <w:tcW w:w="2266" w:type="dxa"/>
          </w:tcPr>
          <w:p w14:paraId="05451D7B" w14:textId="444C57A4" w:rsidR="002C4ED4" w:rsidRDefault="00B43631" w:rsidP="002C4ED4">
            <w:r>
              <w:t>Tuinstraat</w:t>
            </w:r>
          </w:p>
        </w:tc>
        <w:tc>
          <w:tcPr>
            <w:tcW w:w="2266" w:type="dxa"/>
          </w:tcPr>
          <w:p w14:paraId="4788AA69" w14:textId="3EFF2F1C" w:rsidR="002C4ED4" w:rsidRDefault="00B43631" w:rsidP="002C4ED4">
            <w:r>
              <w:t>0-14</w:t>
            </w:r>
          </w:p>
        </w:tc>
      </w:tr>
    </w:tbl>
    <w:p w14:paraId="0B9A1C90" w14:textId="02A77857" w:rsidR="002C4ED4" w:rsidRDefault="002C4ED4" w:rsidP="002C4ED4"/>
    <w:p w14:paraId="1B1AAD98" w14:textId="3164012A" w:rsidR="002C4ED4" w:rsidRDefault="002C4ED4">
      <w:pPr>
        <w:rPr>
          <w:b/>
          <w:bCs/>
        </w:rPr>
      </w:pPr>
      <w:r w:rsidRPr="002C4ED4">
        <w:rPr>
          <w:b/>
          <w:bCs/>
        </w:rPr>
        <w:t>Ontwerp Programma van Eisen (PVE)</w:t>
      </w:r>
    </w:p>
    <w:p w14:paraId="297813E0" w14:textId="190E8DDC" w:rsidR="002C4ED4" w:rsidRPr="002C4ED4" w:rsidRDefault="002C4ED4" w:rsidP="002C4ED4">
      <w:pPr>
        <w:pStyle w:val="Lijstalinea"/>
        <w:numPr>
          <w:ilvl w:val="0"/>
          <w:numId w:val="3"/>
        </w:numPr>
      </w:pPr>
      <w:r w:rsidRPr="002C4ED4">
        <w:t>Hoogte van het budget:</w:t>
      </w:r>
    </w:p>
    <w:p w14:paraId="61BD1627" w14:textId="65072868" w:rsidR="002C4ED4" w:rsidRPr="002C4ED4" w:rsidRDefault="002C4ED4" w:rsidP="002C4ED4">
      <w:pPr>
        <w:pStyle w:val="Lijstalinea"/>
        <w:numPr>
          <w:ilvl w:val="2"/>
          <w:numId w:val="3"/>
        </w:numPr>
      </w:pPr>
      <w:r w:rsidRPr="002C4ED4">
        <w:t xml:space="preserve">€ </w:t>
      </w:r>
      <w:proofErr w:type="gramStart"/>
      <w:r w:rsidR="00B43631">
        <w:t>5</w:t>
      </w:r>
      <w:r w:rsidRPr="002C4ED4">
        <w:t>0.000,-</w:t>
      </w:r>
      <w:proofErr w:type="gramEnd"/>
      <w:r w:rsidRPr="002C4ED4">
        <w:t xml:space="preserve"> dit is inclusief:</w:t>
      </w:r>
    </w:p>
    <w:p w14:paraId="41E42946" w14:textId="3B98969A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>Het verwijderen van de huidige speeltoestellen inclusief val ondergronden;</w:t>
      </w:r>
    </w:p>
    <w:p w14:paraId="292841BA" w14:textId="63242369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>Het leveren en plaatsen van nieuwe speeltoestellen inclusief kunstgras ondergrond</w:t>
      </w:r>
    </w:p>
    <w:p w14:paraId="58CBC479" w14:textId="1A8CD6AA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 xml:space="preserve">Het maken van twee ontwerpen </w:t>
      </w:r>
    </w:p>
    <w:p w14:paraId="1F5C6CA9" w14:textId="61959949" w:rsidR="002C4ED4" w:rsidRPr="00D2153C" w:rsidRDefault="002C4ED4" w:rsidP="002C4ED4">
      <w:pPr>
        <w:pStyle w:val="Lijstalinea"/>
        <w:numPr>
          <w:ilvl w:val="0"/>
          <w:numId w:val="3"/>
        </w:numPr>
      </w:pPr>
      <w:r w:rsidRPr="00D2153C">
        <w:t>Hoe omgaan met kabels en leidingen (WION) (</w:t>
      </w:r>
      <w:proofErr w:type="spellStart"/>
      <w:r w:rsidRPr="00D2153C">
        <w:t>Klic</w:t>
      </w:r>
      <w:proofErr w:type="spellEnd"/>
      <w:r w:rsidRPr="00D2153C">
        <w:t xml:space="preserve"> blijft):</w:t>
      </w:r>
    </w:p>
    <w:p w14:paraId="372CE428" w14:textId="2B89FBCC" w:rsidR="002C4ED4" w:rsidRPr="00D2153C" w:rsidRDefault="002C4ED4" w:rsidP="002C4ED4">
      <w:pPr>
        <w:pStyle w:val="Lijstalinea"/>
      </w:pPr>
      <w:r w:rsidRPr="00D2153C">
        <w:t xml:space="preserve">Zelf nagaan of hier kabels en leidingen liggen en hier een </w:t>
      </w:r>
      <w:proofErr w:type="gramStart"/>
      <w:r w:rsidRPr="00D2153C">
        <w:t>KLIC melding</w:t>
      </w:r>
      <w:proofErr w:type="gramEnd"/>
      <w:r w:rsidRPr="00D2153C">
        <w:t xml:space="preserve"> voor doen.</w:t>
      </w:r>
    </w:p>
    <w:p w14:paraId="39510992" w14:textId="0C8E126D" w:rsidR="002C4ED4" w:rsidRPr="00D2153C" w:rsidRDefault="002C4ED4" w:rsidP="002C4ED4">
      <w:pPr>
        <w:pStyle w:val="Lijstalinea"/>
        <w:numPr>
          <w:ilvl w:val="0"/>
          <w:numId w:val="3"/>
        </w:numPr>
      </w:pPr>
      <w:r w:rsidRPr="00D2153C">
        <w:t>Hoe omgaan met bestaande bomen:</w:t>
      </w:r>
    </w:p>
    <w:p w14:paraId="72BC3B12" w14:textId="44906122" w:rsidR="002C4ED4" w:rsidRPr="00D2153C" w:rsidRDefault="002C4ED4" w:rsidP="002C4ED4">
      <w:pPr>
        <w:pStyle w:val="Lijstalinea"/>
      </w:pPr>
      <w:r w:rsidRPr="00D2153C">
        <w:t>Buiten de bomen om werken en geen speeltoeste</w:t>
      </w:r>
      <w:r w:rsidR="00B43631">
        <w:t>l</w:t>
      </w:r>
      <w:r w:rsidRPr="00D2153C">
        <w:t>len of speelelementen rond bomen plaatsen in verband met wortelopdruk</w:t>
      </w:r>
    </w:p>
    <w:p w14:paraId="327D8373" w14:textId="6DFDF08F" w:rsidR="002C4ED4" w:rsidRPr="00BA07D0" w:rsidRDefault="002C4ED4" w:rsidP="002C4ED4">
      <w:pPr>
        <w:pStyle w:val="Lijstalinea"/>
        <w:numPr>
          <w:ilvl w:val="0"/>
          <w:numId w:val="3"/>
        </w:numPr>
        <w:rPr>
          <w:b/>
          <w:bCs/>
        </w:rPr>
      </w:pPr>
      <w:r w:rsidRPr="00D2153C">
        <w:t>Bereikbaarheid onderhoudsvo</w:t>
      </w:r>
      <w:r w:rsidR="00221EFC">
        <w:t>e</w:t>
      </w:r>
      <w:r w:rsidRPr="00D2153C">
        <w:t>rtuigen: goed te bereiken</w:t>
      </w:r>
    </w:p>
    <w:p w14:paraId="13625078" w14:textId="77777777" w:rsidR="00BA07D0" w:rsidRDefault="00BA07D0" w:rsidP="00BA07D0">
      <w:pPr>
        <w:pStyle w:val="Lijstalinea"/>
      </w:pPr>
    </w:p>
    <w:p w14:paraId="0058E840" w14:textId="77777777" w:rsidR="00BA07D0" w:rsidRDefault="00BA07D0" w:rsidP="00BA07D0">
      <w:pPr>
        <w:pStyle w:val="Lijstalinea"/>
      </w:pPr>
    </w:p>
    <w:p w14:paraId="41738555" w14:textId="77777777" w:rsidR="00BA07D0" w:rsidRDefault="00BA07D0" w:rsidP="00BA07D0">
      <w:pPr>
        <w:pStyle w:val="Lijstalinea"/>
      </w:pPr>
    </w:p>
    <w:p w14:paraId="2620E097" w14:textId="77777777" w:rsidR="00BA07D0" w:rsidRDefault="00BA07D0" w:rsidP="00BA07D0">
      <w:pPr>
        <w:pStyle w:val="Lijstalinea"/>
      </w:pPr>
    </w:p>
    <w:p w14:paraId="0B8E276F" w14:textId="77777777" w:rsidR="00BA07D0" w:rsidRDefault="00BA07D0" w:rsidP="00BA07D0">
      <w:pPr>
        <w:pStyle w:val="Lijstalinea"/>
      </w:pPr>
    </w:p>
    <w:p w14:paraId="6C691AB2" w14:textId="77777777" w:rsidR="00BA07D0" w:rsidRDefault="00BA07D0" w:rsidP="00BA07D0">
      <w:pPr>
        <w:pStyle w:val="Lijstalinea"/>
      </w:pPr>
    </w:p>
    <w:p w14:paraId="7755CDB9" w14:textId="77777777" w:rsidR="00BA07D0" w:rsidRDefault="00BA07D0" w:rsidP="00BA07D0">
      <w:pPr>
        <w:pStyle w:val="Lijstalinea"/>
      </w:pPr>
    </w:p>
    <w:p w14:paraId="7F93B4A7" w14:textId="77777777" w:rsidR="00BA07D0" w:rsidRDefault="00BA07D0" w:rsidP="00BA07D0">
      <w:pPr>
        <w:pStyle w:val="Lijstalinea"/>
      </w:pPr>
    </w:p>
    <w:p w14:paraId="1F6B6296" w14:textId="77777777" w:rsidR="00BA07D0" w:rsidRDefault="00BA07D0" w:rsidP="00BA07D0">
      <w:pPr>
        <w:pStyle w:val="Lijstalinea"/>
      </w:pPr>
    </w:p>
    <w:p w14:paraId="430047DB" w14:textId="77777777" w:rsidR="00BA07D0" w:rsidRDefault="00BA07D0" w:rsidP="00BA07D0">
      <w:pPr>
        <w:pStyle w:val="Lijstalinea"/>
      </w:pPr>
    </w:p>
    <w:p w14:paraId="0C89A3C7" w14:textId="77777777" w:rsidR="00BA07D0" w:rsidRDefault="00BA07D0" w:rsidP="00BA07D0">
      <w:pPr>
        <w:pStyle w:val="Lijstalinea"/>
      </w:pPr>
    </w:p>
    <w:p w14:paraId="5F20FC70" w14:textId="77777777" w:rsidR="00BA07D0" w:rsidRDefault="00BA07D0" w:rsidP="00BA07D0">
      <w:pPr>
        <w:pStyle w:val="Lijstalinea"/>
        <w:rPr>
          <w:b/>
          <w:bCs/>
        </w:rPr>
      </w:pPr>
    </w:p>
    <w:p w14:paraId="43454062" w14:textId="7E88A39A" w:rsidR="002C4ED4" w:rsidRPr="00D2153C" w:rsidRDefault="002C4ED4" w:rsidP="002C4ED4">
      <w:pPr>
        <w:pStyle w:val="Lijstalinea"/>
        <w:numPr>
          <w:ilvl w:val="0"/>
          <w:numId w:val="3"/>
        </w:numPr>
      </w:pPr>
      <w:r w:rsidRPr="00D2153C">
        <w:t>Ontwerpeisen, o.a.:</w:t>
      </w:r>
    </w:p>
    <w:p w14:paraId="2874462D" w14:textId="5C1C9040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 xml:space="preserve">Leeftijdscategorie </w:t>
      </w:r>
      <w:r w:rsidR="00B43631">
        <w:t>0</w:t>
      </w:r>
      <w:r w:rsidRPr="00D2153C">
        <w:t>-1</w:t>
      </w:r>
      <w:r w:rsidR="00B43631">
        <w:t>4</w:t>
      </w:r>
      <w:r w:rsidRPr="00D2153C">
        <w:t xml:space="preserve"> jaar</w:t>
      </w:r>
    </w:p>
    <w:p w14:paraId="401EF196" w14:textId="25B4A808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>Aantal speelprikkels: 5- 8 speelprikkels</w:t>
      </w:r>
    </w:p>
    <w:p w14:paraId="570E5F04" w14:textId="39B90453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>Een toestel waar circulaire materialen is toegepast</w:t>
      </w:r>
    </w:p>
    <w:p w14:paraId="1B08E418" w14:textId="49CE8CB0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>Een toestel wat inclusief is</w:t>
      </w:r>
    </w:p>
    <w:p w14:paraId="2FE6BF47" w14:textId="3D0690D2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>Speelplaats zelf ook inclusief inrichten</w:t>
      </w:r>
    </w:p>
    <w:p w14:paraId="4086C0E5" w14:textId="4554BE36" w:rsidR="002C4ED4" w:rsidRPr="00D2153C" w:rsidRDefault="002C4ED4" w:rsidP="002C4ED4">
      <w:pPr>
        <w:pStyle w:val="Lijstalinea"/>
        <w:numPr>
          <w:ilvl w:val="3"/>
          <w:numId w:val="3"/>
        </w:numPr>
      </w:pPr>
      <w:r w:rsidRPr="00D2153C">
        <w:t xml:space="preserve">In het ontwerp moet aangegeven zijn wat er inclusief is voor kinderen </w:t>
      </w:r>
    </w:p>
    <w:p w14:paraId="51DB97D1" w14:textId="1AF545C9" w:rsidR="002C4ED4" w:rsidRDefault="002C4ED4" w:rsidP="002C4ED4">
      <w:pPr>
        <w:pStyle w:val="Lijstalinea"/>
        <w:numPr>
          <w:ilvl w:val="3"/>
          <w:numId w:val="3"/>
        </w:numPr>
      </w:pPr>
      <w:r w:rsidRPr="00D2153C">
        <w:t>In het ontwerp moet aangegeven zijn waarvan het speeltoestel circulair gemaakt is</w:t>
      </w:r>
    </w:p>
    <w:p w14:paraId="75E2394C" w14:textId="561D7150" w:rsidR="00221EFC" w:rsidRDefault="00221EFC" w:rsidP="002C4ED4">
      <w:pPr>
        <w:pStyle w:val="Lijstalinea"/>
        <w:numPr>
          <w:ilvl w:val="3"/>
          <w:numId w:val="3"/>
        </w:numPr>
      </w:pPr>
      <w:r>
        <w:t>Omgevingscheck, dat er geen speeltoestellen geplaatst worden die al op de nabije speelplaatsen staan</w:t>
      </w:r>
    </w:p>
    <w:p w14:paraId="1C9A970B" w14:textId="77777777" w:rsidR="00B43631" w:rsidRDefault="00B43631" w:rsidP="002C4ED4">
      <w:pPr>
        <w:pStyle w:val="Lijstalinea"/>
        <w:numPr>
          <w:ilvl w:val="3"/>
          <w:numId w:val="3"/>
        </w:numPr>
      </w:pPr>
      <w:r>
        <w:t>Mogelijkheid behoud van de vogelkooi</w:t>
      </w:r>
    </w:p>
    <w:p w14:paraId="1F61450A" w14:textId="00BD95D4" w:rsidR="00B43631" w:rsidRDefault="00B43631" w:rsidP="002C4ED4">
      <w:pPr>
        <w:pStyle w:val="Lijstalinea"/>
        <w:numPr>
          <w:ilvl w:val="3"/>
          <w:numId w:val="3"/>
        </w:numPr>
      </w:pPr>
      <w:r w:rsidRPr="00B43631">
        <w:t>Vergroenen is een thema, met daarbij onderscheid makend tussen speelgroen en sierbeplanting</w:t>
      </w:r>
    </w:p>
    <w:p w14:paraId="4CE671F1" w14:textId="2D9B942E" w:rsidR="00B43631" w:rsidRDefault="00B43631" w:rsidP="002C4ED4">
      <w:pPr>
        <w:pStyle w:val="Lijstalinea"/>
        <w:numPr>
          <w:ilvl w:val="3"/>
          <w:numId w:val="3"/>
        </w:numPr>
      </w:pPr>
      <w:r w:rsidRPr="00B43631">
        <w:t xml:space="preserve">Voorzieningen om </w:t>
      </w:r>
      <w:r>
        <w:t>locatie</w:t>
      </w:r>
      <w:r w:rsidRPr="00B43631">
        <w:t xml:space="preserve"> als ontmoetingsplek te behouden</w:t>
      </w:r>
    </w:p>
    <w:p w14:paraId="4AC01369" w14:textId="23196B5F" w:rsidR="00776FA6" w:rsidRPr="00D2153C" w:rsidRDefault="00776FA6" w:rsidP="002C4ED4">
      <w:pPr>
        <w:pStyle w:val="Lijstalinea"/>
        <w:numPr>
          <w:ilvl w:val="3"/>
          <w:numId w:val="3"/>
        </w:numPr>
      </w:pPr>
      <w:r>
        <w:t>Ter info: bestaande plantenbakken zijn door de bewoners aangelegd</w:t>
      </w:r>
    </w:p>
    <w:p w14:paraId="11D968B8" w14:textId="0D8A84B1" w:rsidR="002C4ED4" w:rsidRPr="00D2153C" w:rsidRDefault="002C4ED4" w:rsidP="002C4ED4">
      <w:pPr>
        <w:pStyle w:val="Lijstalinea"/>
        <w:numPr>
          <w:ilvl w:val="0"/>
          <w:numId w:val="3"/>
        </w:numPr>
      </w:pPr>
      <w:r w:rsidRPr="00D2153C">
        <w:t>Ontwatering</w:t>
      </w:r>
    </w:p>
    <w:p w14:paraId="2E0D0656" w14:textId="1614F856" w:rsidR="002C4ED4" w:rsidRPr="00D2153C" w:rsidRDefault="002C4ED4" w:rsidP="002C4ED4">
      <w:pPr>
        <w:pStyle w:val="Lijstalinea"/>
      </w:pPr>
      <w:r w:rsidRPr="00D2153C">
        <w:t>Plassen bij regenval, bij het ontwerp rekening houden met ontwatering door bijvoorbeeld het aanbrengen van kolken/ drainage</w:t>
      </w:r>
    </w:p>
    <w:p w14:paraId="442335C4" w14:textId="761D2898" w:rsidR="002C4ED4" w:rsidRPr="00D2153C" w:rsidRDefault="002C4ED4" w:rsidP="002C4ED4">
      <w:pPr>
        <w:pStyle w:val="Lijstalinea"/>
        <w:numPr>
          <w:ilvl w:val="0"/>
          <w:numId w:val="3"/>
        </w:numPr>
      </w:pPr>
      <w:r w:rsidRPr="00D2153C">
        <w:t xml:space="preserve">Overige terrein meubilair </w:t>
      </w:r>
    </w:p>
    <w:p w14:paraId="60D96227" w14:textId="7D9321BE" w:rsidR="002C4ED4" w:rsidRPr="00D2153C" w:rsidRDefault="002C4ED4" w:rsidP="002C4ED4">
      <w:pPr>
        <w:pStyle w:val="Lijstalinea"/>
      </w:pPr>
      <w:r w:rsidRPr="00D2153C">
        <w:t>Als er meubilair eruit wordt gehaald voor de inrichting wel graag weer terugplaatsen op de plek waar het oorspronkelijk stond</w:t>
      </w:r>
    </w:p>
    <w:p w14:paraId="77D622A0" w14:textId="74B52EE9" w:rsidR="002C4ED4" w:rsidRPr="00D2153C" w:rsidRDefault="002C4ED4" w:rsidP="002C4ED4">
      <w:pPr>
        <w:pStyle w:val="Lijstalinea"/>
        <w:numPr>
          <w:ilvl w:val="0"/>
          <w:numId w:val="3"/>
        </w:numPr>
      </w:pPr>
      <w:r w:rsidRPr="00D2153C">
        <w:t xml:space="preserve">Inkijk vanaf speeltoestellen in </w:t>
      </w:r>
      <w:r w:rsidR="00D2153C" w:rsidRPr="00D2153C">
        <w:t>privéterrein</w:t>
      </w:r>
    </w:p>
    <w:p w14:paraId="78A82750" w14:textId="1D55C391" w:rsidR="002C4ED4" w:rsidRPr="00D2153C" w:rsidRDefault="002C4ED4" w:rsidP="002C4ED4">
      <w:pPr>
        <w:pStyle w:val="Lijstalinea"/>
      </w:pPr>
      <w:r w:rsidRPr="00D2153C">
        <w:t xml:space="preserve">Geen inkijk in de woningen. De maximale vloerhoogte mag 1.50 meter zijn (wanneer er een vloer is). Geen toestellen waarbij een omgevingsvergunning aangevraagd </w:t>
      </w:r>
      <w:r w:rsidR="00AF5120" w:rsidRPr="00D2153C">
        <w:t xml:space="preserve">moet worden. </w:t>
      </w:r>
    </w:p>
    <w:p w14:paraId="69FEF1C9" w14:textId="77777777" w:rsidR="00AF5120" w:rsidRPr="002C4ED4" w:rsidRDefault="00AF5120" w:rsidP="002C4ED4">
      <w:pPr>
        <w:pStyle w:val="Lijstalinea"/>
        <w:rPr>
          <w:b/>
          <w:bCs/>
        </w:rPr>
      </w:pPr>
    </w:p>
    <w:p w14:paraId="40837098" w14:textId="230989AC" w:rsidR="00221EFC" w:rsidRDefault="00221EFC">
      <w:pPr>
        <w:rPr>
          <w:b/>
          <w:bCs/>
        </w:rPr>
      </w:pPr>
      <w:r>
        <w:rPr>
          <w:b/>
          <w:bCs/>
        </w:rPr>
        <w:br w:type="page"/>
      </w:r>
    </w:p>
    <w:p w14:paraId="3FF35836" w14:textId="1C663564" w:rsidR="002C4ED4" w:rsidRDefault="00B43631" w:rsidP="002C4ED4">
      <w:pPr>
        <w:ind w:left="720"/>
        <w:rPr>
          <w:b/>
          <w:bCs/>
        </w:rPr>
      </w:pPr>
      <w:r w:rsidRPr="00B43631"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BD42E1D" wp14:editId="59156606">
            <wp:simplePos x="0" y="0"/>
            <wp:positionH relativeFrom="column">
              <wp:posOffset>54223</wp:posOffset>
            </wp:positionH>
            <wp:positionV relativeFrom="paragraph">
              <wp:posOffset>308914</wp:posOffset>
            </wp:positionV>
            <wp:extent cx="5760720" cy="6727825"/>
            <wp:effectExtent l="0" t="0" r="0" b="0"/>
            <wp:wrapThrough wrapText="bothSides">
              <wp:wrapPolygon edited="0">
                <wp:start x="0" y="0"/>
                <wp:lineTo x="0" y="21529"/>
                <wp:lineTo x="21500" y="21529"/>
                <wp:lineTo x="21500" y="0"/>
                <wp:lineTo x="0" y="0"/>
              </wp:wrapPolygon>
            </wp:wrapThrough>
            <wp:docPr id="19609089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90892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2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EFC">
        <w:rPr>
          <w:b/>
          <w:bCs/>
        </w:rPr>
        <w:t>Huidige speelplaats en speeltoestellen</w:t>
      </w:r>
    </w:p>
    <w:p w14:paraId="5F02E8AA" w14:textId="30A3F120" w:rsidR="00B43631" w:rsidRDefault="00B43631" w:rsidP="002C4ED4">
      <w:pPr>
        <w:ind w:left="720"/>
        <w:rPr>
          <w:b/>
          <w:bCs/>
        </w:rPr>
      </w:pPr>
    </w:p>
    <w:p w14:paraId="3775A389" w14:textId="77777777" w:rsidR="00B43631" w:rsidRDefault="00B43631">
      <w:pPr>
        <w:rPr>
          <w:b/>
          <w:bCs/>
        </w:rPr>
      </w:pPr>
      <w:r>
        <w:rPr>
          <w:b/>
          <w:bCs/>
        </w:rPr>
        <w:br w:type="page"/>
      </w:r>
    </w:p>
    <w:p w14:paraId="40316681" w14:textId="3FDFE2BB" w:rsidR="00221EFC" w:rsidRDefault="00B43631" w:rsidP="002C4ED4">
      <w:pPr>
        <w:ind w:left="720"/>
        <w:rPr>
          <w:b/>
          <w:bCs/>
        </w:rPr>
      </w:pPr>
      <w:r w:rsidRPr="00B43631"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B0A03D1" wp14:editId="2ECD16DB">
            <wp:simplePos x="0" y="0"/>
            <wp:positionH relativeFrom="column">
              <wp:posOffset>133737</wp:posOffset>
            </wp:positionH>
            <wp:positionV relativeFrom="paragraph">
              <wp:posOffset>0</wp:posOffset>
            </wp:positionV>
            <wp:extent cx="5760720" cy="6675755"/>
            <wp:effectExtent l="0" t="0" r="0" b="0"/>
            <wp:wrapThrough wrapText="bothSides">
              <wp:wrapPolygon edited="0">
                <wp:start x="0" y="0"/>
                <wp:lineTo x="0" y="21512"/>
                <wp:lineTo x="21500" y="21512"/>
                <wp:lineTo x="21500" y="0"/>
                <wp:lineTo x="0" y="0"/>
              </wp:wrapPolygon>
            </wp:wrapThrough>
            <wp:docPr id="16868916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9167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7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AC2AD" w14:textId="2138DAE7" w:rsidR="00776FA6" w:rsidRDefault="00776FA6">
      <w:pPr>
        <w:rPr>
          <w:b/>
          <w:bCs/>
        </w:rPr>
      </w:pPr>
      <w:r>
        <w:rPr>
          <w:b/>
          <w:bCs/>
        </w:rPr>
        <w:br w:type="page"/>
      </w:r>
    </w:p>
    <w:p w14:paraId="26B58BDA" w14:textId="6937C191" w:rsidR="00221EFC" w:rsidRPr="002C4ED4" w:rsidRDefault="00A6516C" w:rsidP="002C4ED4">
      <w:pPr>
        <w:ind w:left="720"/>
        <w:rPr>
          <w:b/>
          <w:bCs/>
        </w:rPr>
      </w:pPr>
      <w:r w:rsidRPr="00A1375B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D5526F5" wp14:editId="1B09B809">
            <wp:simplePos x="0" y="0"/>
            <wp:positionH relativeFrom="column">
              <wp:posOffset>-303365</wp:posOffset>
            </wp:positionH>
            <wp:positionV relativeFrom="paragraph">
              <wp:posOffset>3883080</wp:posOffset>
            </wp:positionV>
            <wp:extent cx="6398260" cy="4444365"/>
            <wp:effectExtent l="19050" t="19050" r="21590" b="13335"/>
            <wp:wrapThrough wrapText="bothSides">
              <wp:wrapPolygon edited="0">
                <wp:start x="-64" y="-93"/>
                <wp:lineTo x="-64" y="21572"/>
                <wp:lineTo x="21609" y="21572"/>
                <wp:lineTo x="21609" y="-93"/>
                <wp:lineTo x="-64" y="-93"/>
              </wp:wrapPolygon>
            </wp:wrapThrough>
            <wp:docPr id="11753143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1430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260" cy="44443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6FA6" w:rsidRPr="00776FA6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56A35B6" wp14:editId="2502B07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60720" cy="3364865"/>
            <wp:effectExtent l="0" t="0" r="0" b="6985"/>
            <wp:wrapThrough wrapText="bothSides">
              <wp:wrapPolygon edited="0">
                <wp:start x="0" y="0"/>
                <wp:lineTo x="0" y="21523"/>
                <wp:lineTo x="21500" y="21523"/>
                <wp:lineTo x="21500" y="0"/>
                <wp:lineTo x="0" y="0"/>
              </wp:wrapPolygon>
            </wp:wrapThrough>
            <wp:docPr id="142444631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4631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21EFC" w:rsidRPr="002C4ED4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1054" w14:textId="77777777" w:rsidR="00EE254B" w:rsidRDefault="00EE254B" w:rsidP="006021F9">
      <w:pPr>
        <w:spacing w:after="0" w:line="240" w:lineRule="auto"/>
      </w:pPr>
      <w:r>
        <w:separator/>
      </w:r>
    </w:p>
  </w:endnote>
  <w:endnote w:type="continuationSeparator" w:id="0">
    <w:p w14:paraId="41C227A1" w14:textId="77777777" w:rsidR="00EE254B" w:rsidRDefault="00EE254B" w:rsidP="00602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0C81" w14:textId="77777777" w:rsidR="00EE254B" w:rsidRDefault="00EE254B" w:rsidP="006021F9">
      <w:pPr>
        <w:spacing w:after="0" w:line="240" w:lineRule="auto"/>
      </w:pPr>
      <w:r>
        <w:separator/>
      </w:r>
    </w:p>
  </w:footnote>
  <w:footnote w:type="continuationSeparator" w:id="0">
    <w:p w14:paraId="0DA9835E" w14:textId="77777777" w:rsidR="00EE254B" w:rsidRDefault="00EE254B" w:rsidP="00602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BEDC" w14:textId="439C7124" w:rsidR="006021F9" w:rsidRPr="0056552B" w:rsidRDefault="009A3E35">
    <w:pPr>
      <w:pStyle w:val="Koptekst"/>
      <w:rPr>
        <w:b/>
        <w:bCs/>
        <w:sz w:val="28"/>
        <w:szCs w:val="28"/>
      </w:rPr>
    </w:pPr>
    <w:r>
      <w:rPr>
        <w:b/>
        <w:bCs/>
        <w:sz w:val="28"/>
        <w:szCs w:val="28"/>
      </w:rPr>
      <w:t>1</w:t>
    </w:r>
    <w:r w:rsidR="006021F9" w:rsidRPr="0056552B">
      <w:rPr>
        <w:b/>
        <w:bCs/>
        <w:sz w:val="28"/>
        <w:szCs w:val="28"/>
      </w:rPr>
      <w:t>e Nota van Inlichtingen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F2041"/>
    <w:multiLevelType w:val="hybridMultilevel"/>
    <w:tmpl w:val="A37415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A17EC"/>
    <w:multiLevelType w:val="hybridMultilevel"/>
    <w:tmpl w:val="680066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DC783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91A66"/>
    <w:multiLevelType w:val="hybridMultilevel"/>
    <w:tmpl w:val="08F63E86"/>
    <w:lvl w:ilvl="0" w:tplc="E1DC783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280841">
    <w:abstractNumId w:val="2"/>
  </w:num>
  <w:num w:numId="2" w16cid:durableId="241718733">
    <w:abstractNumId w:val="0"/>
  </w:num>
  <w:num w:numId="3" w16cid:durableId="624704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ED4"/>
    <w:rsid w:val="000306AF"/>
    <w:rsid w:val="00054091"/>
    <w:rsid w:val="000B5D93"/>
    <w:rsid w:val="001A5BFD"/>
    <w:rsid w:val="00210853"/>
    <w:rsid w:val="00221EFC"/>
    <w:rsid w:val="002C4ED4"/>
    <w:rsid w:val="003F5ECB"/>
    <w:rsid w:val="00524A03"/>
    <w:rsid w:val="0056552B"/>
    <w:rsid w:val="006021F9"/>
    <w:rsid w:val="00776FA6"/>
    <w:rsid w:val="007B02D4"/>
    <w:rsid w:val="008749DF"/>
    <w:rsid w:val="009046B1"/>
    <w:rsid w:val="009224A2"/>
    <w:rsid w:val="009A3E35"/>
    <w:rsid w:val="00A6516C"/>
    <w:rsid w:val="00A7231F"/>
    <w:rsid w:val="00A826CA"/>
    <w:rsid w:val="00AF5120"/>
    <w:rsid w:val="00B37848"/>
    <w:rsid w:val="00B43631"/>
    <w:rsid w:val="00BA07D0"/>
    <w:rsid w:val="00BE109E"/>
    <w:rsid w:val="00D133B4"/>
    <w:rsid w:val="00D2153C"/>
    <w:rsid w:val="00E176D7"/>
    <w:rsid w:val="00E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CA58"/>
  <w15:chartTrackingRefBased/>
  <w15:docId w15:val="{70D7DF9F-2FE1-43E3-BD14-117CD30EE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C4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4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C4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4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4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4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4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4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4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C4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4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C4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4E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4E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4E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4E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4E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4E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C4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4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4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4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4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4E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4E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4E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4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4E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4ED4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2C4ED4"/>
    <w:rPr>
      <w:color w:val="666666"/>
    </w:rPr>
  </w:style>
  <w:style w:type="paragraph" w:customStyle="1" w:styleId="KopA">
    <w:name w:val="Kop A"/>
    <w:basedOn w:val="Standaard"/>
    <w:link w:val="KopAChar"/>
    <w:rsid w:val="002C4ED4"/>
    <w:pPr>
      <w:pageBreakBefore/>
      <w:tabs>
        <w:tab w:val="left" w:pos="1559"/>
      </w:tabs>
      <w:spacing w:after="240" w:line="240" w:lineRule="auto"/>
    </w:pPr>
    <w:rPr>
      <w:rFonts w:ascii="Arial" w:eastAsia="Times New Roman" w:hAnsi="Arial" w:cs="Times New Roman"/>
      <w:b/>
      <w:caps/>
      <w:color w:val="00447A"/>
      <w:kern w:val="0"/>
      <w:szCs w:val="20"/>
      <w:lang w:eastAsia="nl-NL"/>
      <w14:ligatures w14:val="none"/>
    </w:rPr>
  </w:style>
  <w:style w:type="character" w:customStyle="1" w:styleId="KopAChar">
    <w:name w:val="Kop A Char"/>
    <w:link w:val="KopA"/>
    <w:locked/>
    <w:rsid w:val="002C4ED4"/>
    <w:rPr>
      <w:rFonts w:ascii="Arial" w:eastAsia="Times New Roman" w:hAnsi="Arial" w:cs="Times New Roman"/>
      <w:b/>
      <w:caps/>
      <w:color w:val="00447A"/>
      <w:kern w:val="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2C4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2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1F9"/>
  </w:style>
  <w:style w:type="paragraph" w:styleId="Voettekst">
    <w:name w:val="footer"/>
    <w:basedOn w:val="Standaard"/>
    <w:link w:val="VoettekstChar"/>
    <w:uiPriority w:val="99"/>
    <w:unhideWhenUsed/>
    <w:rsid w:val="00602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B26F368BBD6549B1DD3318CE425848" ma:contentTypeVersion="3" ma:contentTypeDescription="Een nieuw document maken." ma:contentTypeScope="" ma:versionID="938aad197654bb1da8da7c430ce214ec">
  <xsd:schema xmlns:xsd="http://www.w3.org/2001/XMLSchema" xmlns:xs="http://www.w3.org/2001/XMLSchema" xmlns:p="http://schemas.microsoft.com/office/2006/metadata/properties" xmlns:ns2="84c29116-75cb-4e9d-ba01-0f302cebba32" targetNamespace="http://schemas.microsoft.com/office/2006/metadata/properties" ma:root="true" ma:fieldsID="9a8784026f1159f72d8a6df5ac72a136" ns2:_="">
    <xsd:import namespace="84c29116-75cb-4e9d-ba01-0f302cebba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9116-75cb-4e9d-ba01-0f302cebb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109E0-7488-42B2-BCDA-0D37317DA1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E30488-D1DF-46CE-9E9A-CBF1677B4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537BC9-3B30-45F0-B33F-3E8A21758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29116-75cb-4e9d-ba01-0f302cebba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Rahman</dc:creator>
  <cp:keywords/>
  <dc:description/>
  <cp:lastModifiedBy>Estrella van der Veen</cp:lastModifiedBy>
  <cp:revision>4</cp:revision>
  <dcterms:created xsi:type="dcterms:W3CDTF">2026-10-19T05:54:00Z</dcterms:created>
  <dcterms:modified xsi:type="dcterms:W3CDTF">2026-10-22T11:22:00Z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0x010100A1B26F368BBD6549B1DD3318CE425848</vt:lpwstr>
  </property>
</Properties>
</file>