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ABB3E" w14:textId="77777777" w:rsidR="0057579A" w:rsidRPr="00097C99" w:rsidRDefault="0057579A" w:rsidP="0057579A">
      <w:pPr>
        <w:pStyle w:val="KopA"/>
      </w:pPr>
      <w:bookmarkStart w:id="0" w:name="_Toc264297753"/>
      <w:bookmarkStart w:id="1" w:name="_Toc284497900"/>
      <w:r w:rsidRPr="00097C99">
        <w:t>Bijlage 0: controlelijst</w:t>
      </w:r>
      <w:bookmarkEnd w:id="0"/>
      <w:bookmarkEnd w:id="1"/>
    </w:p>
    <w:p w14:paraId="36ADFBE9" w14:textId="39EE13EB" w:rsidR="00666C73" w:rsidRPr="00B82F0F" w:rsidRDefault="005A537D" w:rsidP="00666C73">
      <w:pPr>
        <w:suppressAutoHyphens/>
      </w:pPr>
      <w:r>
        <w:t>Dit overzicht</w:t>
      </w:r>
      <w:r w:rsidR="00666C73" w:rsidRPr="00B82F0F">
        <w:t xml:space="preserve"> dient als </w:t>
      </w:r>
      <w:r>
        <w:t xml:space="preserve">ondersteuning voor de inschrijver om te controleren </w:t>
      </w:r>
      <w:r w:rsidR="0080178A">
        <w:t xml:space="preserve">dat hun inschrijving volledig is. Deze bijlage </w:t>
      </w:r>
      <w:r w:rsidR="000028A9">
        <w:t xml:space="preserve">zelf </w:t>
      </w:r>
      <w:r w:rsidR="0080178A">
        <w:t xml:space="preserve">hoeft niet ingeleverd te worden bij de inschrijving. </w:t>
      </w:r>
    </w:p>
    <w:p w14:paraId="4BA5F0F0" w14:textId="77777777" w:rsidR="00666C73" w:rsidRPr="00B82F0F" w:rsidRDefault="00666C73" w:rsidP="00666C73">
      <w:pPr>
        <w:suppressAutoHyphens/>
      </w:pPr>
    </w:p>
    <w:tbl>
      <w:tblPr>
        <w:tblW w:w="8143" w:type="dxa"/>
        <w:tblBorders>
          <w:top w:val="single" w:sz="12" w:space="0" w:color="00447A"/>
          <w:left w:val="single" w:sz="12" w:space="0" w:color="00447A"/>
          <w:bottom w:val="single" w:sz="12" w:space="0" w:color="00447A"/>
          <w:right w:val="single" w:sz="12" w:space="0" w:color="00447A"/>
          <w:insideH w:val="single" w:sz="12" w:space="0" w:color="00447A"/>
          <w:insideV w:val="single" w:sz="12" w:space="0" w:color="00447A"/>
        </w:tblBorders>
        <w:tblLook w:val="01E0" w:firstRow="1" w:lastRow="1" w:firstColumn="1" w:lastColumn="1" w:noHBand="0" w:noVBand="0"/>
      </w:tblPr>
      <w:tblGrid>
        <w:gridCol w:w="571"/>
        <w:gridCol w:w="948"/>
        <w:gridCol w:w="3708"/>
        <w:gridCol w:w="1302"/>
        <w:gridCol w:w="1614"/>
      </w:tblGrid>
      <w:tr w:rsidR="00335BAA" w:rsidRPr="00B82F0F" w14:paraId="669B7331" w14:textId="77777777" w:rsidTr="00751F34">
        <w:trPr>
          <w:trHeight w:val="247"/>
        </w:trPr>
        <w:tc>
          <w:tcPr>
            <w:tcW w:w="571" w:type="dxa"/>
            <w:tcBorders>
              <w:bottom w:val="single" w:sz="12" w:space="0" w:color="00447A"/>
              <w:right w:val="single" w:sz="12" w:space="0" w:color="FFFFFF"/>
            </w:tcBorders>
            <w:shd w:val="clear" w:color="auto" w:fill="00A599"/>
          </w:tcPr>
          <w:p w14:paraId="3818F21E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par.</w:t>
            </w:r>
          </w:p>
        </w:tc>
        <w:tc>
          <w:tcPr>
            <w:tcW w:w="94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A599"/>
          </w:tcPr>
          <w:p w14:paraId="300D34F4" w14:textId="77777777" w:rsidR="00335BAA" w:rsidRPr="00B82F0F" w:rsidRDefault="00335BAA" w:rsidP="0035372E">
            <w:pPr>
              <w:spacing w:before="60" w:after="60"/>
              <w:jc w:val="center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bijlage</w:t>
            </w:r>
          </w:p>
        </w:tc>
        <w:tc>
          <w:tcPr>
            <w:tcW w:w="3708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A599"/>
          </w:tcPr>
          <w:p w14:paraId="05B53622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onderwerp</w:t>
            </w:r>
          </w:p>
        </w:tc>
        <w:tc>
          <w:tcPr>
            <w:tcW w:w="1302" w:type="dxa"/>
            <w:tcBorders>
              <w:left w:val="single" w:sz="12" w:space="0" w:color="FFFFFF"/>
              <w:bottom w:val="single" w:sz="12" w:space="0" w:color="00447A"/>
              <w:right w:val="single" w:sz="12" w:space="0" w:color="FFFFFF"/>
            </w:tcBorders>
            <w:shd w:val="clear" w:color="auto" w:fill="00A599"/>
          </w:tcPr>
          <w:p w14:paraId="21808BFC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aanwezig?</w:t>
            </w:r>
          </w:p>
        </w:tc>
        <w:tc>
          <w:tcPr>
            <w:tcW w:w="1614" w:type="dxa"/>
            <w:tcBorders>
              <w:left w:val="single" w:sz="12" w:space="0" w:color="FFFFFF"/>
              <w:bottom w:val="single" w:sz="12" w:space="0" w:color="00447A"/>
            </w:tcBorders>
            <w:shd w:val="clear" w:color="auto" w:fill="00A599"/>
          </w:tcPr>
          <w:p w14:paraId="5B870A1A" w14:textId="77777777" w:rsidR="00335BAA" w:rsidRPr="00B82F0F" w:rsidRDefault="00335BAA" w:rsidP="0035372E">
            <w:pPr>
              <w:spacing w:before="60" w:after="60"/>
              <w:rPr>
                <w:rFonts w:cs="Arial"/>
                <w:b/>
                <w:color w:val="FFFFFF"/>
                <w:sz w:val="18"/>
                <w:szCs w:val="18"/>
              </w:rPr>
            </w:pPr>
            <w:r w:rsidRPr="00B82F0F">
              <w:rPr>
                <w:rFonts w:cs="Arial"/>
                <w:b/>
                <w:color w:val="FFFFFF"/>
                <w:sz w:val="18"/>
                <w:szCs w:val="18"/>
              </w:rPr>
              <w:t>opmerking(en)</w:t>
            </w:r>
          </w:p>
        </w:tc>
      </w:tr>
      <w:tr w:rsidR="008959C5" w:rsidRPr="00B82F0F" w14:paraId="54B94DF2" w14:textId="77777777" w:rsidTr="00335BAA">
        <w:tc>
          <w:tcPr>
            <w:tcW w:w="571" w:type="dxa"/>
          </w:tcPr>
          <w:p w14:paraId="76DF93A8" w14:textId="39DBE19A" w:rsidR="008959C5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</w:tcPr>
          <w:p w14:paraId="7A308EFC" w14:textId="436AB25A" w:rsidR="008959C5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33EA5C99" w14:textId="0100F02A" w:rsidR="008959C5" w:rsidRPr="00320932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UEA formulier via TenderNed</w:t>
            </w:r>
          </w:p>
        </w:tc>
        <w:tc>
          <w:tcPr>
            <w:tcW w:w="1302" w:type="dxa"/>
          </w:tcPr>
          <w:p w14:paraId="40EF2795" w14:textId="796F582F" w:rsidR="008959C5" w:rsidRPr="00B82F0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31CE5C57" w14:textId="3F970B25" w:rsidR="008959C5" w:rsidRPr="00D90CBF" w:rsidRDefault="008959C5" w:rsidP="008959C5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B82F0F" w14:paraId="19F3D47F" w14:textId="77777777" w:rsidTr="00F37367">
        <w:tc>
          <w:tcPr>
            <w:tcW w:w="571" w:type="dxa"/>
          </w:tcPr>
          <w:p w14:paraId="12041C33" w14:textId="77777777" w:rsidR="008959C5" w:rsidRPr="00B82F0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</w:tcPr>
          <w:p w14:paraId="42BA8F2B" w14:textId="77777777" w:rsidR="008959C5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708" w:type="dxa"/>
          </w:tcPr>
          <w:p w14:paraId="0A1338C5" w14:textId="77777777" w:rsidR="008959C5" w:rsidRPr="00320932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320932">
              <w:rPr>
                <w:sz w:val="16"/>
                <w:szCs w:val="16"/>
              </w:rPr>
              <w:t>Verklaring geen Russische betrokkenheid</w:t>
            </w:r>
          </w:p>
        </w:tc>
        <w:tc>
          <w:tcPr>
            <w:tcW w:w="1302" w:type="dxa"/>
          </w:tcPr>
          <w:p w14:paraId="1E75905F" w14:textId="77777777" w:rsidR="008959C5" w:rsidRPr="00B82F0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1F3045D6" w14:textId="77777777" w:rsidR="008959C5" w:rsidRPr="00D90CBF" w:rsidRDefault="008959C5" w:rsidP="008959C5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CD40CF" w14:paraId="135321DD" w14:textId="77777777" w:rsidTr="00F37367">
        <w:tc>
          <w:tcPr>
            <w:tcW w:w="571" w:type="dxa"/>
          </w:tcPr>
          <w:p w14:paraId="34F2EE79" w14:textId="5BC47CC5" w:rsidR="008959C5" w:rsidRPr="00880B9E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66B37697" w14:textId="3BC5F77D" w:rsidR="008959C5" w:rsidRPr="00880B9E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3708" w:type="dxa"/>
          </w:tcPr>
          <w:p w14:paraId="22782480" w14:textId="77777777" w:rsidR="008959C5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320932">
              <w:rPr>
                <w:sz w:val="16"/>
                <w:szCs w:val="16"/>
              </w:rPr>
              <w:t>Inschrijvingsbiljet &amp; Prijsblad (G6 Prijs)</w:t>
            </w:r>
          </w:p>
          <w:p w14:paraId="0DD96882" w14:textId="1F784B3B" w:rsidR="005235C4" w:rsidRPr="00320932" w:rsidRDefault="005235C4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Inclusief rechtsgeldige ondertekening</w:t>
            </w:r>
          </w:p>
        </w:tc>
        <w:tc>
          <w:tcPr>
            <w:tcW w:w="1302" w:type="dxa"/>
          </w:tcPr>
          <w:p w14:paraId="688AFB0C" w14:textId="77777777" w:rsidR="008959C5" w:rsidRPr="00CD40C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880B9E">
              <w:rPr>
                <w:rFonts w:cs="Arial"/>
                <w:sz w:val="16"/>
                <w:szCs w:val="16"/>
              </w:rPr>
            </w:r>
            <w:r w:rsidRPr="00880B9E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ja / </w:t>
            </w:r>
            <w:r w:rsidRPr="00880B9E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0B9E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880B9E">
              <w:rPr>
                <w:rFonts w:cs="Arial"/>
                <w:sz w:val="16"/>
                <w:szCs w:val="16"/>
              </w:rPr>
            </w:r>
            <w:r w:rsidRPr="00880B9E">
              <w:rPr>
                <w:rFonts w:cs="Arial"/>
                <w:sz w:val="16"/>
                <w:szCs w:val="16"/>
              </w:rPr>
              <w:fldChar w:fldCharType="separate"/>
            </w:r>
            <w:r w:rsidRPr="00880B9E">
              <w:rPr>
                <w:rFonts w:cs="Arial"/>
                <w:sz w:val="16"/>
                <w:szCs w:val="16"/>
              </w:rPr>
              <w:fldChar w:fldCharType="end"/>
            </w:r>
            <w:r w:rsidRPr="00880B9E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36CDE190" w14:textId="77777777" w:rsidR="008959C5" w:rsidRPr="00D90CBF" w:rsidRDefault="008959C5" w:rsidP="008959C5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CD40CF" w14:paraId="0CCE3E16" w14:textId="77777777" w:rsidTr="00F37367">
        <w:tc>
          <w:tcPr>
            <w:tcW w:w="571" w:type="dxa"/>
          </w:tcPr>
          <w:p w14:paraId="08172053" w14:textId="1F6338C4" w:rsidR="008959C5" w:rsidRPr="00CD40C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3.1</w:t>
            </w:r>
          </w:p>
        </w:tc>
        <w:tc>
          <w:tcPr>
            <w:tcW w:w="948" w:type="dxa"/>
          </w:tcPr>
          <w:p w14:paraId="7A3FBF94" w14:textId="6690BAD4" w:rsidR="008959C5" w:rsidRPr="00FE23C2" w:rsidRDefault="008959C5" w:rsidP="008959C5">
            <w:pPr>
              <w:spacing w:before="60" w:after="60"/>
              <w:jc w:val="center"/>
              <w:rPr>
                <w:rFonts w:cs="Arial"/>
                <w:sz w:val="16"/>
                <w:szCs w:val="16"/>
                <w:highlight w:val="yellow"/>
              </w:rPr>
            </w:pPr>
            <w:r w:rsidRPr="001D1F9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708" w:type="dxa"/>
          </w:tcPr>
          <w:p w14:paraId="7AA59024" w14:textId="77777777" w:rsidR="008959C5" w:rsidRPr="00320932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320932">
              <w:rPr>
                <w:sz w:val="16"/>
                <w:szCs w:val="16"/>
              </w:rPr>
              <w:t>Referenties</w:t>
            </w:r>
          </w:p>
        </w:tc>
        <w:tc>
          <w:tcPr>
            <w:tcW w:w="1302" w:type="dxa"/>
          </w:tcPr>
          <w:p w14:paraId="3C97AD30" w14:textId="77777777" w:rsidR="008959C5" w:rsidRPr="00CD40C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21DBEADF" w14:textId="77777777" w:rsidR="008959C5" w:rsidRPr="00D90CBF" w:rsidRDefault="008959C5" w:rsidP="008959C5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CD40CF" w14:paraId="11E24824" w14:textId="77777777" w:rsidTr="00F37367">
        <w:tc>
          <w:tcPr>
            <w:tcW w:w="571" w:type="dxa"/>
          </w:tcPr>
          <w:p w14:paraId="52C2D477" w14:textId="15C0F0C4" w:rsidR="008959C5" w:rsidRPr="00CD40C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5.2</w:t>
            </w:r>
          </w:p>
        </w:tc>
        <w:tc>
          <w:tcPr>
            <w:tcW w:w="948" w:type="dxa"/>
          </w:tcPr>
          <w:p w14:paraId="175DB625" w14:textId="70C9E842" w:rsidR="008959C5" w:rsidRPr="00CD40CF" w:rsidRDefault="008959C5" w:rsidP="008959C5">
            <w:pPr>
              <w:spacing w:before="60" w:after="6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708" w:type="dxa"/>
          </w:tcPr>
          <w:p w14:paraId="012165EA" w14:textId="6083132A" w:rsidR="008959C5" w:rsidRPr="00320932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320932">
              <w:rPr>
                <w:rFonts w:cs="Arial"/>
                <w:sz w:val="16"/>
                <w:szCs w:val="16"/>
              </w:rPr>
              <w:t>Concerngarantie</w:t>
            </w:r>
            <w:r>
              <w:rPr>
                <w:rFonts w:cs="Arial"/>
                <w:sz w:val="16"/>
                <w:szCs w:val="16"/>
              </w:rPr>
              <w:t xml:space="preserve"> (indien van toepassing)</w:t>
            </w:r>
          </w:p>
        </w:tc>
        <w:tc>
          <w:tcPr>
            <w:tcW w:w="1302" w:type="dxa"/>
          </w:tcPr>
          <w:p w14:paraId="794F6585" w14:textId="77777777" w:rsidR="008959C5" w:rsidRPr="00CD40C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ja / </w:t>
            </w:r>
            <w:r w:rsidRPr="00CD40C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D40C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CD40CF">
              <w:rPr>
                <w:rFonts w:cs="Arial"/>
                <w:sz w:val="16"/>
                <w:szCs w:val="16"/>
              </w:rPr>
            </w:r>
            <w:r w:rsidRPr="00CD40CF">
              <w:rPr>
                <w:rFonts w:cs="Arial"/>
                <w:sz w:val="16"/>
                <w:szCs w:val="16"/>
              </w:rPr>
              <w:fldChar w:fldCharType="separate"/>
            </w:r>
            <w:r w:rsidRPr="00CD40CF">
              <w:rPr>
                <w:rFonts w:cs="Arial"/>
                <w:sz w:val="16"/>
                <w:szCs w:val="16"/>
              </w:rPr>
              <w:fldChar w:fldCharType="end"/>
            </w:r>
            <w:r w:rsidRPr="00CD40C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75F6A343" w14:textId="77777777" w:rsidR="008959C5" w:rsidRPr="00D90CBF" w:rsidRDefault="008959C5" w:rsidP="008959C5">
            <w:pPr>
              <w:spacing w:before="60" w:after="60"/>
              <w:rPr>
                <w:sz w:val="16"/>
                <w:szCs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B82F0F" w14:paraId="500672C8" w14:textId="77777777" w:rsidTr="00335BAA">
        <w:tc>
          <w:tcPr>
            <w:tcW w:w="571" w:type="dxa"/>
          </w:tcPr>
          <w:p w14:paraId="6F7FE714" w14:textId="61B5492F" w:rsidR="008959C5" w:rsidRPr="00FE23C2" w:rsidRDefault="008959C5" w:rsidP="008959C5">
            <w:pPr>
              <w:spacing w:before="60" w:after="60"/>
              <w:rPr>
                <w:rFonts w:cs="Arial"/>
                <w:sz w:val="16"/>
                <w:szCs w:val="16"/>
                <w:highlight w:val="yellow"/>
              </w:rPr>
            </w:pPr>
            <w:r w:rsidRPr="001D24EF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18D0DF15" w14:textId="5F8327C6" w:rsidR="008959C5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  <w:highlight w:val="yellow"/>
              </w:rPr>
            </w:pPr>
            <w:r w:rsidRPr="003141F9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52016B26" w14:textId="77777777" w:rsidR="008959C5" w:rsidRPr="0067361E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67361E">
              <w:rPr>
                <w:sz w:val="16"/>
                <w:szCs w:val="16"/>
              </w:rPr>
              <w:t>G1 Beheer en dienstverlening</w:t>
            </w:r>
          </w:p>
          <w:p w14:paraId="200AE300" w14:textId="205F4368" w:rsidR="008959C5" w:rsidRPr="0067361E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i/>
                <w:iCs/>
                <w:sz w:val="16"/>
                <w:szCs w:val="16"/>
              </w:rPr>
            </w:pPr>
            <w:r w:rsidRPr="0067361E">
              <w:rPr>
                <w:i/>
                <w:iCs/>
                <w:sz w:val="16"/>
                <w:szCs w:val="16"/>
              </w:rPr>
              <w:t xml:space="preserve">Maximaal 4 A4 inclusief afbeeldingen, lettertype Arial, </w:t>
            </w:r>
            <w:r>
              <w:rPr>
                <w:i/>
                <w:iCs/>
                <w:sz w:val="16"/>
                <w:szCs w:val="16"/>
              </w:rPr>
              <w:t xml:space="preserve">10 </w:t>
            </w:r>
            <w:r w:rsidRPr="0067361E">
              <w:rPr>
                <w:i/>
                <w:iCs/>
                <w:sz w:val="16"/>
                <w:szCs w:val="16"/>
              </w:rPr>
              <w:t>punt</w:t>
            </w:r>
            <w:r>
              <w:rPr>
                <w:i/>
                <w:iCs/>
                <w:sz w:val="16"/>
                <w:szCs w:val="16"/>
              </w:rPr>
              <w:t xml:space="preserve"> letter</w:t>
            </w:r>
            <w:r w:rsidRPr="0067361E">
              <w:rPr>
                <w:i/>
                <w:iCs/>
                <w:sz w:val="16"/>
                <w:szCs w:val="16"/>
              </w:rPr>
              <w:t>grootte. Alle extra pagina’s worden niet beoordeeld.</w:t>
            </w:r>
          </w:p>
        </w:tc>
        <w:tc>
          <w:tcPr>
            <w:tcW w:w="1302" w:type="dxa"/>
          </w:tcPr>
          <w:p w14:paraId="5CB33D95" w14:textId="3129F588" w:rsidR="008959C5" w:rsidRPr="00B82F0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634E5B03" w14:textId="31BD40E5" w:rsidR="008959C5" w:rsidRPr="00D90CBF" w:rsidRDefault="008959C5" w:rsidP="008959C5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B82F0F" w14:paraId="0EB5BC9F" w14:textId="77777777" w:rsidTr="00335BAA">
        <w:tc>
          <w:tcPr>
            <w:tcW w:w="571" w:type="dxa"/>
          </w:tcPr>
          <w:p w14:paraId="1DFF733C" w14:textId="3CFE68B5" w:rsidR="008959C5" w:rsidRPr="001D24E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1D24EF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6BF48636" w14:textId="0703CAAA" w:rsidR="008959C5" w:rsidRPr="003141F9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 w:rsidRPr="003141F9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27A64BA3" w14:textId="77777777" w:rsidR="008959C5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G2 Flexibiliteit en doorontwikkeling</w:t>
            </w:r>
          </w:p>
          <w:p w14:paraId="1ECDA60D" w14:textId="5C13F67D" w:rsidR="008959C5" w:rsidRPr="0067361E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67361E">
              <w:rPr>
                <w:i/>
                <w:iCs/>
                <w:sz w:val="16"/>
                <w:szCs w:val="16"/>
              </w:rPr>
              <w:t xml:space="preserve">Maximaal </w:t>
            </w:r>
            <w:r>
              <w:rPr>
                <w:i/>
                <w:iCs/>
                <w:sz w:val="16"/>
                <w:szCs w:val="16"/>
              </w:rPr>
              <w:t>3</w:t>
            </w:r>
            <w:r w:rsidRPr="0067361E">
              <w:rPr>
                <w:i/>
                <w:iCs/>
                <w:sz w:val="16"/>
                <w:szCs w:val="16"/>
              </w:rPr>
              <w:t xml:space="preserve"> A4 inclusief afbeeldingen, lettertype Arial, </w:t>
            </w:r>
            <w:r>
              <w:rPr>
                <w:i/>
                <w:iCs/>
                <w:sz w:val="16"/>
                <w:szCs w:val="16"/>
              </w:rPr>
              <w:t xml:space="preserve">10 </w:t>
            </w:r>
            <w:r w:rsidRPr="0067361E">
              <w:rPr>
                <w:i/>
                <w:iCs/>
                <w:sz w:val="16"/>
                <w:szCs w:val="16"/>
              </w:rPr>
              <w:t>punt</w:t>
            </w:r>
            <w:r>
              <w:rPr>
                <w:i/>
                <w:iCs/>
                <w:sz w:val="16"/>
                <w:szCs w:val="16"/>
              </w:rPr>
              <w:t xml:space="preserve"> letter</w:t>
            </w:r>
            <w:r w:rsidRPr="0067361E">
              <w:rPr>
                <w:i/>
                <w:iCs/>
                <w:sz w:val="16"/>
                <w:szCs w:val="16"/>
              </w:rPr>
              <w:t>grootte. Alle extra pagina’s worden niet beoordeeld.</w:t>
            </w:r>
          </w:p>
        </w:tc>
        <w:tc>
          <w:tcPr>
            <w:tcW w:w="1302" w:type="dxa"/>
          </w:tcPr>
          <w:p w14:paraId="526811DF" w14:textId="2C81C0FA" w:rsidR="008959C5" w:rsidRPr="00B82F0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7D8266FC" w14:textId="08D4EF8B" w:rsidR="008959C5" w:rsidRPr="00D90CBF" w:rsidRDefault="008959C5" w:rsidP="008959C5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B82F0F" w14:paraId="2F92A474" w14:textId="77777777" w:rsidTr="00335BAA">
        <w:tc>
          <w:tcPr>
            <w:tcW w:w="571" w:type="dxa"/>
          </w:tcPr>
          <w:p w14:paraId="1F7E3A0F" w14:textId="3C506E7C" w:rsidR="008959C5" w:rsidRPr="001D24E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1D24EF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488620CC" w14:textId="74AB69A5" w:rsidR="008959C5" w:rsidRPr="003141F9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 w:rsidRPr="003141F9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634FF3A3" w14:textId="77777777" w:rsidR="008959C5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G3 Regie, migratie en samenwerking</w:t>
            </w:r>
          </w:p>
          <w:p w14:paraId="5CA519A9" w14:textId="0D4292DA" w:rsidR="008959C5" w:rsidRPr="0067361E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67361E">
              <w:rPr>
                <w:i/>
                <w:iCs/>
                <w:sz w:val="16"/>
                <w:szCs w:val="16"/>
              </w:rPr>
              <w:t xml:space="preserve">Maximaal 4 A4 inclusief afbeeldingen, lettertype Arial, </w:t>
            </w:r>
            <w:r>
              <w:rPr>
                <w:i/>
                <w:iCs/>
                <w:sz w:val="16"/>
                <w:szCs w:val="16"/>
              </w:rPr>
              <w:t xml:space="preserve">10 </w:t>
            </w:r>
            <w:r w:rsidRPr="0067361E">
              <w:rPr>
                <w:i/>
                <w:iCs/>
                <w:sz w:val="16"/>
                <w:szCs w:val="16"/>
              </w:rPr>
              <w:t>punt</w:t>
            </w:r>
            <w:r>
              <w:rPr>
                <w:i/>
                <w:iCs/>
                <w:sz w:val="16"/>
                <w:szCs w:val="16"/>
              </w:rPr>
              <w:t xml:space="preserve"> letter</w:t>
            </w:r>
            <w:r w:rsidRPr="0067361E">
              <w:rPr>
                <w:i/>
                <w:iCs/>
                <w:sz w:val="16"/>
                <w:szCs w:val="16"/>
              </w:rPr>
              <w:t>grootte. Alle extra pagina’s worden niet beoordeeld.</w:t>
            </w:r>
          </w:p>
        </w:tc>
        <w:tc>
          <w:tcPr>
            <w:tcW w:w="1302" w:type="dxa"/>
          </w:tcPr>
          <w:p w14:paraId="44D64348" w14:textId="56FAAC0A" w:rsidR="008959C5" w:rsidRPr="00B82F0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6AE007A8" w14:textId="69A6ED4C" w:rsidR="008959C5" w:rsidRPr="00D90CBF" w:rsidRDefault="008959C5" w:rsidP="008959C5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  <w:tr w:rsidR="008959C5" w:rsidRPr="00B82F0F" w14:paraId="3249A626" w14:textId="77777777" w:rsidTr="00335BAA">
        <w:tc>
          <w:tcPr>
            <w:tcW w:w="571" w:type="dxa"/>
          </w:tcPr>
          <w:p w14:paraId="024B1B59" w14:textId="57BC07CB" w:rsidR="008959C5" w:rsidRPr="001D24E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1D24EF">
              <w:rPr>
                <w:rFonts w:cs="Arial"/>
                <w:sz w:val="16"/>
                <w:szCs w:val="16"/>
              </w:rPr>
              <w:t>4.3</w:t>
            </w:r>
          </w:p>
        </w:tc>
        <w:tc>
          <w:tcPr>
            <w:tcW w:w="948" w:type="dxa"/>
          </w:tcPr>
          <w:p w14:paraId="1664E5FF" w14:textId="6383DB39" w:rsidR="008959C5" w:rsidRPr="003141F9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jc w:val="center"/>
              <w:rPr>
                <w:sz w:val="16"/>
                <w:szCs w:val="16"/>
              </w:rPr>
            </w:pPr>
            <w:r w:rsidRPr="003141F9">
              <w:rPr>
                <w:sz w:val="16"/>
                <w:szCs w:val="16"/>
              </w:rPr>
              <w:t>-</w:t>
            </w:r>
          </w:p>
        </w:tc>
        <w:tc>
          <w:tcPr>
            <w:tcW w:w="3708" w:type="dxa"/>
          </w:tcPr>
          <w:p w14:paraId="6532884A" w14:textId="77777777" w:rsidR="008959C5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G4 Security en continuïteit</w:t>
            </w:r>
          </w:p>
          <w:p w14:paraId="37D8381D" w14:textId="404D1907" w:rsidR="008959C5" w:rsidRPr="0067361E" w:rsidRDefault="008959C5" w:rsidP="008959C5">
            <w:pPr>
              <w:pStyle w:val="xl27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60" w:beforeAutospacing="0" w:after="60" w:afterAutospacing="0"/>
              <w:rPr>
                <w:sz w:val="16"/>
                <w:szCs w:val="16"/>
              </w:rPr>
            </w:pPr>
            <w:r w:rsidRPr="0067361E">
              <w:rPr>
                <w:i/>
                <w:iCs/>
                <w:sz w:val="16"/>
                <w:szCs w:val="16"/>
              </w:rPr>
              <w:t xml:space="preserve">Maximaal </w:t>
            </w:r>
            <w:r>
              <w:rPr>
                <w:i/>
                <w:iCs/>
                <w:sz w:val="16"/>
                <w:szCs w:val="16"/>
              </w:rPr>
              <w:t>3</w:t>
            </w:r>
            <w:r w:rsidRPr="0067361E">
              <w:rPr>
                <w:i/>
                <w:iCs/>
                <w:sz w:val="16"/>
                <w:szCs w:val="16"/>
              </w:rPr>
              <w:t xml:space="preserve"> A4 inclusief afbeeldingen, lettertype Arial, </w:t>
            </w:r>
            <w:r>
              <w:rPr>
                <w:i/>
                <w:iCs/>
                <w:sz w:val="16"/>
                <w:szCs w:val="16"/>
              </w:rPr>
              <w:t xml:space="preserve">10 </w:t>
            </w:r>
            <w:r w:rsidRPr="0067361E">
              <w:rPr>
                <w:i/>
                <w:iCs/>
                <w:sz w:val="16"/>
                <w:szCs w:val="16"/>
              </w:rPr>
              <w:t>punt</w:t>
            </w:r>
            <w:r>
              <w:rPr>
                <w:i/>
                <w:iCs/>
                <w:sz w:val="16"/>
                <w:szCs w:val="16"/>
              </w:rPr>
              <w:t xml:space="preserve"> letter</w:t>
            </w:r>
            <w:r w:rsidRPr="0067361E">
              <w:rPr>
                <w:i/>
                <w:iCs/>
                <w:sz w:val="16"/>
                <w:szCs w:val="16"/>
              </w:rPr>
              <w:t>grootte. Alle extra pagina’s worden niet beoordeeld.</w:t>
            </w:r>
          </w:p>
        </w:tc>
        <w:tc>
          <w:tcPr>
            <w:tcW w:w="1302" w:type="dxa"/>
          </w:tcPr>
          <w:p w14:paraId="7CED7E28" w14:textId="7C1F6D70" w:rsidR="008959C5" w:rsidRPr="00B82F0F" w:rsidRDefault="008959C5" w:rsidP="008959C5">
            <w:pPr>
              <w:spacing w:before="60" w:after="60"/>
              <w:rPr>
                <w:rFonts w:cs="Arial"/>
                <w:sz w:val="16"/>
                <w:szCs w:val="16"/>
              </w:rPr>
            </w:pP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ja / </w:t>
            </w:r>
            <w:r w:rsidRPr="00B82F0F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2F0F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B82F0F">
              <w:rPr>
                <w:rFonts w:cs="Arial"/>
                <w:sz w:val="16"/>
                <w:szCs w:val="16"/>
              </w:rPr>
            </w:r>
            <w:r w:rsidRPr="00B82F0F">
              <w:rPr>
                <w:rFonts w:cs="Arial"/>
                <w:sz w:val="16"/>
                <w:szCs w:val="16"/>
              </w:rPr>
              <w:fldChar w:fldCharType="separate"/>
            </w:r>
            <w:r w:rsidRPr="00B82F0F">
              <w:rPr>
                <w:rFonts w:cs="Arial"/>
                <w:sz w:val="16"/>
                <w:szCs w:val="16"/>
              </w:rPr>
              <w:fldChar w:fldCharType="end"/>
            </w:r>
            <w:r w:rsidRPr="00B82F0F">
              <w:rPr>
                <w:rFonts w:cs="Arial"/>
                <w:sz w:val="16"/>
                <w:szCs w:val="16"/>
              </w:rPr>
              <w:t xml:space="preserve"> nee</w:t>
            </w:r>
          </w:p>
        </w:tc>
        <w:tc>
          <w:tcPr>
            <w:tcW w:w="1614" w:type="dxa"/>
          </w:tcPr>
          <w:p w14:paraId="3E0DCBA1" w14:textId="5CB66A81" w:rsidR="008959C5" w:rsidRPr="00D90CBF" w:rsidRDefault="008959C5" w:rsidP="008959C5">
            <w:pPr>
              <w:spacing w:before="60" w:after="60"/>
              <w:rPr>
                <w:rFonts w:cs="Arial"/>
                <w:sz w:val="16"/>
              </w:rPr>
            </w:pPr>
            <w:r w:rsidRPr="00D90CBF">
              <w:rPr>
                <w:rFonts w:cs="Arial"/>
                <w:sz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D90CBF">
              <w:rPr>
                <w:rFonts w:cs="Arial"/>
                <w:sz w:val="16"/>
              </w:rPr>
              <w:instrText xml:space="preserve"> FORMTEXT </w:instrText>
            </w:r>
            <w:r w:rsidRPr="00D90CBF">
              <w:rPr>
                <w:rFonts w:cs="Arial"/>
                <w:sz w:val="16"/>
              </w:rPr>
            </w:r>
            <w:r w:rsidRPr="00D90CBF">
              <w:rPr>
                <w:rFonts w:cs="Arial"/>
                <w:sz w:val="16"/>
              </w:rPr>
              <w:fldChar w:fldCharType="separate"/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noProof/>
                <w:sz w:val="16"/>
              </w:rPr>
              <w:t> </w:t>
            </w:r>
            <w:r w:rsidRPr="00D90CBF">
              <w:rPr>
                <w:rFonts w:cs="Arial"/>
                <w:sz w:val="16"/>
              </w:rPr>
              <w:fldChar w:fldCharType="end"/>
            </w:r>
          </w:p>
        </w:tc>
      </w:tr>
    </w:tbl>
    <w:p w14:paraId="7E780D2E" w14:textId="77777777" w:rsidR="00666C73" w:rsidRPr="00B82F0F" w:rsidRDefault="00666C73" w:rsidP="00666C73">
      <w:pPr>
        <w:suppressAutoHyphens/>
        <w:spacing w:before="40"/>
        <w:rPr>
          <w:sz w:val="16"/>
          <w:szCs w:val="16"/>
        </w:rPr>
      </w:pPr>
    </w:p>
    <w:p w14:paraId="7EF8AAE4" w14:textId="6424DCEB" w:rsidR="00D00FA0" w:rsidRDefault="00D00FA0" w:rsidP="00666C73">
      <w:pPr>
        <w:tabs>
          <w:tab w:val="left" w:pos="700"/>
          <w:tab w:val="left" w:pos="4500"/>
          <w:tab w:val="left" w:pos="5800"/>
        </w:tabs>
        <w:suppressAutoHyphens/>
        <w:rPr>
          <w:sz w:val="16"/>
          <w:szCs w:val="16"/>
        </w:rPr>
      </w:pPr>
    </w:p>
    <w:sectPr w:rsidR="00D00FA0" w:rsidSect="009008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77B67" w14:textId="77777777" w:rsidR="00497603" w:rsidRDefault="00497603" w:rsidP="00097C99">
      <w:r>
        <w:separator/>
      </w:r>
    </w:p>
  </w:endnote>
  <w:endnote w:type="continuationSeparator" w:id="0">
    <w:p w14:paraId="4E7C7AAE" w14:textId="77777777" w:rsidR="00497603" w:rsidRDefault="00497603" w:rsidP="0009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V&amp;W Syntax (Adobe)"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6068" w14:textId="77777777" w:rsidR="00F3634E" w:rsidRDefault="00F3634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565D" w14:textId="77777777" w:rsidR="00F3634E" w:rsidRDefault="00F363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0798" w14:textId="77777777" w:rsidR="00F3634E" w:rsidRDefault="00F363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AC259" w14:textId="77777777" w:rsidR="00497603" w:rsidRDefault="00497603" w:rsidP="00097C99">
      <w:r>
        <w:separator/>
      </w:r>
    </w:p>
  </w:footnote>
  <w:footnote w:type="continuationSeparator" w:id="0">
    <w:p w14:paraId="0114F7D1" w14:textId="77777777" w:rsidR="00497603" w:rsidRDefault="00497603" w:rsidP="0009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4D943" w14:textId="77777777" w:rsidR="00F3634E" w:rsidRDefault="00F3634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E973F" w14:textId="35FF4796" w:rsidR="00097C99" w:rsidRDefault="00D00FA0" w:rsidP="00097C99">
    <w:pPr>
      <w:pStyle w:val="Koptekst"/>
      <w:jc w:val="right"/>
    </w:pPr>
    <w:r>
      <w:rPr>
        <w:noProof/>
      </w:rPr>
      <w:drawing>
        <wp:inline distT="0" distB="0" distL="0" distR="0" wp14:anchorId="1D6A0914" wp14:editId="07EB17F7">
          <wp:extent cx="2691771" cy="608940"/>
          <wp:effectExtent l="19050" t="0" r="0" b="0"/>
          <wp:docPr id="2" name="Afbeelding 1" descr="logo IJsselgemeente (kleur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Jsselgemeente (kleur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91771" cy="608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50507" w14:textId="77777777" w:rsidR="00F3634E" w:rsidRDefault="00F3634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43BE426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A8728BF6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2" w15:restartNumberingAfterBreak="0">
    <w:nsid w:val="02454F31"/>
    <w:multiLevelType w:val="multilevel"/>
    <w:tmpl w:val="D14CCED2"/>
    <w:lvl w:ilvl="0">
      <w:start w:val="1"/>
      <w:numFmt w:val="decimal"/>
      <w:pStyle w:val="Kop1"/>
      <w:lvlText w:val="%1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127E184F"/>
    <w:multiLevelType w:val="hybridMultilevel"/>
    <w:tmpl w:val="20B894B8"/>
    <w:lvl w:ilvl="0" w:tplc="FFFFFFFF">
      <w:start w:val="1"/>
      <w:numFmt w:val="decimal"/>
      <w:pStyle w:val="Artikelkop"/>
      <w:lvlText w:val="Artikel %1."/>
      <w:lvlJc w:val="left"/>
      <w:pPr>
        <w:tabs>
          <w:tab w:val="num" w:pos="964"/>
        </w:tabs>
        <w:ind w:left="964" w:hanging="964"/>
      </w:pPr>
      <w:rPr>
        <w:rFonts w:ascii="Arial" w:hAnsi="Arial" w:hint="default"/>
        <w:b/>
        <w:i w:val="0"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5570C"/>
    <w:multiLevelType w:val="multilevel"/>
    <w:tmpl w:val="542C894E"/>
    <w:lvl w:ilvl="0">
      <w:start w:val="1"/>
      <w:numFmt w:val="decimal"/>
      <w:pStyle w:val="ArtikelkopOVK"/>
      <w:lvlText w:val="Artikel %1"/>
      <w:lvlJc w:val="left"/>
      <w:pPr>
        <w:tabs>
          <w:tab w:val="num" w:pos="170"/>
        </w:tabs>
        <w:ind w:left="170" w:hanging="170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rtikelopsomming1OVK"/>
      <w:lvlText w:val="%2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lowerLetter"/>
      <w:pStyle w:val="Artikelopsomming2OVK"/>
      <w:lvlText w:val="%3."/>
      <w:lvlJc w:val="left"/>
      <w:pPr>
        <w:tabs>
          <w:tab w:val="num" w:pos="540"/>
        </w:tabs>
        <w:ind w:left="540" w:hanging="360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(%4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700"/>
        </w:tabs>
        <w:ind w:left="2700" w:hanging="360"/>
      </w:pPr>
      <w:rPr>
        <w:rFonts w:hint="default"/>
      </w:rPr>
    </w:lvl>
  </w:abstractNum>
  <w:abstractNum w:abstractNumId="5" w15:restartNumberingAfterBreak="0">
    <w:nsid w:val="72271090"/>
    <w:multiLevelType w:val="multilevel"/>
    <w:tmpl w:val="497681FE"/>
    <w:lvl w:ilvl="0">
      <w:start w:val="1"/>
      <w:numFmt w:val="decimal"/>
      <w:pStyle w:val="Artikelopsomming2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4"/>
        <w:szCs w:val="14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14"/>
        <w:szCs w:val="1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971179943">
    <w:abstractNumId w:val="4"/>
  </w:num>
  <w:num w:numId="2" w16cid:durableId="574314345">
    <w:abstractNumId w:val="2"/>
  </w:num>
  <w:num w:numId="3" w16cid:durableId="906570673">
    <w:abstractNumId w:val="2"/>
  </w:num>
  <w:num w:numId="4" w16cid:durableId="1426877216">
    <w:abstractNumId w:val="1"/>
  </w:num>
  <w:num w:numId="5" w16cid:durableId="229508922">
    <w:abstractNumId w:val="0"/>
  </w:num>
  <w:num w:numId="6" w16cid:durableId="818154111">
    <w:abstractNumId w:val="5"/>
  </w:num>
  <w:num w:numId="7" w16cid:durableId="1543322764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C5F"/>
    <w:rsid w:val="000028A9"/>
    <w:rsid w:val="00027AA5"/>
    <w:rsid w:val="00063CAC"/>
    <w:rsid w:val="00083527"/>
    <w:rsid w:val="00097C99"/>
    <w:rsid w:val="000D7896"/>
    <w:rsid w:val="00127BC5"/>
    <w:rsid w:val="0014125A"/>
    <w:rsid w:val="00193A0E"/>
    <w:rsid w:val="001A282B"/>
    <w:rsid w:val="001D1F9F"/>
    <w:rsid w:val="001D24EF"/>
    <w:rsid w:val="00214942"/>
    <w:rsid w:val="002353E4"/>
    <w:rsid w:val="002356C3"/>
    <w:rsid w:val="002A4180"/>
    <w:rsid w:val="002B793A"/>
    <w:rsid w:val="002D7562"/>
    <w:rsid w:val="002E3C5F"/>
    <w:rsid w:val="002F3DDA"/>
    <w:rsid w:val="002F51BB"/>
    <w:rsid w:val="002F5884"/>
    <w:rsid w:val="003141F9"/>
    <w:rsid w:val="00317C5D"/>
    <w:rsid w:val="00320932"/>
    <w:rsid w:val="00335BAA"/>
    <w:rsid w:val="0035372E"/>
    <w:rsid w:val="00381947"/>
    <w:rsid w:val="003F1C3C"/>
    <w:rsid w:val="00497603"/>
    <w:rsid w:val="004A53EA"/>
    <w:rsid w:val="004C0408"/>
    <w:rsid w:val="004D2990"/>
    <w:rsid w:val="004E3B46"/>
    <w:rsid w:val="005235C4"/>
    <w:rsid w:val="00526465"/>
    <w:rsid w:val="005506E9"/>
    <w:rsid w:val="0057579A"/>
    <w:rsid w:val="0057710B"/>
    <w:rsid w:val="005A537D"/>
    <w:rsid w:val="005B2BBF"/>
    <w:rsid w:val="005C223A"/>
    <w:rsid w:val="005D5F8C"/>
    <w:rsid w:val="00666C73"/>
    <w:rsid w:val="0067361E"/>
    <w:rsid w:val="006C5CD5"/>
    <w:rsid w:val="006F387A"/>
    <w:rsid w:val="00736758"/>
    <w:rsid w:val="00751F34"/>
    <w:rsid w:val="007745A4"/>
    <w:rsid w:val="0080178A"/>
    <w:rsid w:val="00853759"/>
    <w:rsid w:val="00877578"/>
    <w:rsid w:val="008959C5"/>
    <w:rsid w:val="008B52A9"/>
    <w:rsid w:val="00900821"/>
    <w:rsid w:val="009257B9"/>
    <w:rsid w:val="00987A22"/>
    <w:rsid w:val="00996BF0"/>
    <w:rsid w:val="009B3365"/>
    <w:rsid w:val="009C23A7"/>
    <w:rsid w:val="009F17E2"/>
    <w:rsid w:val="00A22364"/>
    <w:rsid w:val="00A40619"/>
    <w:rsid w:val="00A41650"/>
    <w:rsid w:val="00B22497"/>
    <w:rsid w:val="00B30928"/>
    <w:rsid w:val="00D00FA0"/>
    <w:rsid w:val="00D161E0"/>
    <w:rsid w:val="00D3365E"/>
    <w:rsid w:val="00D47120"/>
    <w:rsid w:val="00D5711E"/>
    <w:rsid w:val="00D90CBF"/>
    <w:rsid w:val="00D932F6"/>
    <w:rsid w:val="00DD4AE6"/>
    <w:rsid w:val="00E65C45"/>
    <w:rsid w:val="00F3634E"/>
    <w:rsid w:val="00F43E21"/>
    <w:rsid w:val="00FB4FEE"/>
    <w:rsid w:val="00FE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3DD29A"/>
  <w15:docId w15:val="{D8BE9837-700B-41F6-8339-C65101FD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7579A"/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rsid w:val="002B793A"/>
    <w:pPr>
      <w:keepNext/>
      <w:pageBreakBefore/>
      <w:numPr>
        <w:numId w:val="3"/>
      </w:numPr>
      <w:spacing w:after="240"/>
      <w:outlineLvl w:val="0"/>
    </w:pPr>
    <w:rPr>
      <w:rFonts w:eastAsia="MS Mincho"/>
      <w:b/>
      <w:caps/>
      <w:color w:val="00447A"/>
      <w:kern w:val="32"/>
    </w:rPr>
  </w:style>
  <w:style w:type="paragraph" w:styleId="Kop2">
    <w:name w:val="heading 2"/>
    <w:basedOn w:val="Standaard"/>
    <w:next w:val="Standaard"/>
    <w:link w:val="Kop2Char1"/>
    <w:qFormat/>
    <w:rsid w:val="002B793A"/>
    <w:pPr>
      <w:keepNext/>
      <w:numPr>
        <w:ilvl w:val="1"/>
        <w:numId w:val="3"/>
      </w:numPr>
      <w:spacing w:before="240" w:after="120" w:line="360" w:lineRule="auto"/>
      <w:outlineLvl w:val="1"/>
    </w:pPr>
    <w:rPr>
      <w:rFonts w:eastAsia="MS Mincho"/>
      <w:b/>
      <w:smallCaps/>
      <w:color w:val="00447A"/>
      <w:sz w:val="22"/>
      <w:szCs w:val="20"/>
    </w:rPr>
  </w:style>
  <w:style w:type="paragraph" w:styleId="Kop3">
    <w:name w:val="heading 3"/>
    <w:basedOn w:val="Standaard"/>
    <w:next w:val="Standaard"/>
    <w:link w:val="Kop3Char"/>
    <w:qFormat/>
    <w:rsid w:val="002B793A"/>
    <w:pPr>
      <w:keepNext/>
      <w:numPr>
        <w:ilvl w:val="2"/>
        <w:numId w:val="3"/>
      </w:numPr>
      <w:spacing w:before="240" w:after="120"/>
      <w:ind w:right="-828"/>
      <w:outlineLvl w:val="2"/>
    </w:pPr>
    <w:rPr>
      <w:rFonts w:eastAsia="MS Mincho"/>
      <w:b/>
      <w:color w:val="00447A"/>
      <w:szCs w:val="20"/>
    </w:rPr>
  </w:style>
  <w:style w:type="paragraph" w:styleId="Kop4">
    <w:name w:val="heading 4"/>
    <w:basedOn w:val="Standaard"/>
    <w:next w:val="Standaard"/>
    <w:qFormat/>
    <w:rsid w:val="0057579A"/>
    <w:pPr>
      <w:keepNext/>
      <w:tabs>
        <w:tab w:val="num" w:pos="864"/>
      </w:tabs>
      <w:ind w:left="864" w:hanging="864"/>
      <w:outlineLvl w:val="3"/>
    </w:pPr>
    <w:rPr>
      <w:rFonts w:eastAsia="MS Mincho"/>
      <w:color w:val="00FF00"/>
      <w:sz w:val="72"/>
      <w:szCs w:val="20"/>
    </w:rPr>
  </w:style>
  <w:style w:type="paragraph" w:styleId="Kop5">
    <w:name w:val="heading 5"/>
    <w:basedOn w:val="Standaard"/>
    <w:next w:val="Standaard"/>
    <w:qFormat/>
    <w:rsid w:val="0057579A"/>
    <w:pPr>
      <w:tabs>
        <w:tab w:val="num" w:pos="1008"/>
      </w:tabs>
      <w:spacing w:before="240" w:after="60"/>
      <w:ind w:left="1008" w:hanging="1008"/>
      <w:outlineLvl w:val="4"/>
    </w:pPr>
    <w:rPr>
      <w:rFonts w:eastAsia="MS Mincho"/>
      <w:sz w:val="22"/>
      <w:szCs w:val="20"/>
    </w:rPr>
  </w:style>
  <w:style w:type="paragraph" w:styleId="Kop6">
    <w:name w:val="heading 6"/>
    <w:basedOn w:val="Standaard"/>
    <w:next w:val="Standaard"/>
    <w:qFormat/>
    <w:rsid w:val="0057579A"/>
    <w:pPr>
      <w:tabs>
        <w:tab w:val="num" w:pos="1152"/>
      </w:tabs>
      <w:spacing w:before="240" w:after="60"/>
      <w:ind w:left="1152" w:hanging="1152"/>
      <w:outlineLvl w:val="5"/>
    </w:pPr>
    <w:rPr>
      <w:rFonts w:eastAsia="MS Mincho"/>
      <w:i/>
      <w:sz w:val="22"/>
      <w:szCs w:val="20"/>
    </w:rPr>
  </w:style>
  <w:style w:type="paragraph" w:styleId="Kop7">
    <w:name w:val="heading 7"/>
    <w:basedOn w:val="Standaard"/>
    <w:next w:val="Standaard"/>
    <w:qFormat/>
    <w:rsid w:val="0057579A"/>
    <w:pPr>
      <w:tabs>
        <w:tab w:val="num" w:pos="1296"/>
      </w:tabs>
      <w:spacing w:before="240" w:after="60"/>
      <w:ind w:left="1296" w:hanging="1296"/>
      <w:outlineLvl w:val="6"/>
    </w:pPr>
    <w:rPr>
      <w:rFonts w:eastAsia="MS Mincho"/>
      <w:szCs w:val="20"/>
    </w:rPr>
  </w:style>
  <w:style w:type="paragraph" w:styleId="Kop8">
    <w:name w:val="heading 8"/>
    <w:basedOn w:val="Standaard"/>
    <w:next w:val="Standaard"/>
    <w:qFormat/>
    <w:rsid w:val="0057579A"/>
    <w:pPr>
      <w:tabs>
        <w:tab w:val="num" w:pos="1440"/>
      </w:tabs>
      <w:spacing w:before="240" w:after="60"/>
      <w:ind w:left="1440" w:hanging="1440"/>
      <w:outlineLvl w:val="7"/>
    </w:pPr>
    <w:rPr>
      <w:rFonts w:eastAsia="MS Mincho"/>
      <w:i/>
      <w:szCs w:val="20"/>
    </w:rPr>
  </w:style>
  <w:style w:type="paragraph" w:styleId="Kop9">
    <w:name w:val="heading 9"/>
    <w:basedOn w:val="Standaard"/>
    <w:next w:val="Standaard"/>
    <w:qFormat/>
    <w:rsid w:val="0057579A"/>
    <w:pPr>
      <w:tabs>
        <w:tab w:val="num" w:pos="1584"/>
      </w:tabs>
      <w:spacing w:before="240" w:after="60"/>
      <w:ind w:left="1584" w:hanging="1584"/>
      <w:outlineLvl w:val="8"/>
    </w:pPr>
    <w:rPr>
      <w:rFonts w:eastAsia="MS Mincho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rtikelopsomming1OVK">
    <w:name w:val="Artikelopsomming 1 OVK"/>
    <w:basedOn w:val="Standaard"/>
    <w:link w:val="Artikelopsomming1OVKChar"/>
    <w:rsid w:val="00E65C45"/>
    <w:pPr>
      <w:numPr>
        <w:ilvl w:val="1"/>
        <w:numId w:val="1"/>
      </w:numPr>
    </w:pPr>
  </w:style>
  <w:style w:type="paragraph" w:customStyle="1" w:styleId="ArtikelkopOVK">
    <w:name w:val="Artikelkop OVK"/>
    <w:basedOn w:val="Standaard"/>
    <w:rsid w:val="00E65C45"/>
    <w:pPr>
      <w:keepNext/>
      <w:numPr>
        <w:numId w:val="1"/>
      </w:numPr>
      <w:tabs>
        <w:tab w:val="left" w:pos="1134"/>
      </w:tabs>
      <w:spacing w:before="120"/>
    </w:pPr>
    <w:rPr>
      <w:b/>
      <w:bCs/>
    </w:rPr>
  </w:style>
  <w:style w:type="paragraph" w:customStyle="1" w:styleId="Artikelopsomming2OVK">
    <w:name w:val="Artikelopsomming 2 OVK"/>
    <w:basedOn w:val="Artikelopsomming1OVK"/>
    <w:rsid w:val="00E65C45"/>
    <w:pPr>
      <w:numPr>
        <w:ilvl w:val="2"/>
      </w:numPr>
      <w:tabs>
        <w:tab w:val="left" w:pos="1077"/>
      </w:tabs>
    </w:pPr>
  </w:style>
  <w:style w:type="paragraph" w:customStyle="1" w:styleId="KopA">
    <w:name w:val="Kop A"/>
    <w:basedOn w:val="Standaard"/>
    <w:link w:val="KopAChar"/>
    <w:rsid w:val="00D932F6"/>
    <w:pPr>
      <w:pageBreakBefore/>
      <w:tabs>
        <w:tab w:val="left" w:pos="1559"/>
      </w:tabs>
      <w:spacing w:after="240"/>
    </w:pPr>
    <w:rPr>
      <w:rFonts w:cs="Arial"/>
      <w:b/>
      <w:caps/>
      <w:color w:val="00447A"/>
      <w:sz w:val="24"/>
    </w:rPr>
  </w:style>
  <w:style w:type="paragraph" w:customStyle="1" w:styleId="Opmaakprofiel1">
    <w:name w:val="Opmaakprofiel1"/>
    <w:basedOn w:val="ArtikelkopOVK"/>
    <w:next w:val="Standaard"/>
    <w:rsid w:val="00877578"/>
    <w:pPr>
      <w:numPr>
        <w:numId w:val="0"/>
      </w:numPr>
    </w:pPr>
  </w:style>
  <w:style w:type="paragraph" w:customStyle="1" w:styleId="Artikelkopzondernummering">
    <w:name w:val="Artikelkop zonder nummering"/>
    <w:basedOn w:val="ArtikelkopOVK"/>
    <w:next w:val="Standaard"/>
    <w:rsid w:val="00877578"/>
    <w:pPr>
      <w:numPr>
        <w:numId w:val="0"/>
      </w:numPr>
      <w:tabs>
        <w:tab w:val="clear" w:pos="1134"/>
        <w:tab w:val="left" w:pos="1418"/>
      </w:tabs>
      <w:ind w:left="1418" w:hanging="1418"/>
    </w:pPr>
  </w:style>
  <w:style w:type="paragraph" w:customStyle="1" w:styleId="Artikeltekstinspringen">
    <w:name w:val="Artikeltekst inspringen"/>
    <w:basedOn w:val="Artikelkopzondernummering"/>
    <w:next w:val="Standaard"/>
    <w:rsid w:val="00877578"/>
    <w:pPr>
      <w:ind w:left="1134"/>
    </w:pPr>
  </w:style>
  <w:style w:type="paragraph" w:customStyle="1" w:styleId="OpmaakprofielArtikeltekstinspringen9ptZwart">
    <w:name w:val="Opmaakprofiel Artikeltekst inspringen + 9 pt Zwart"/>
    <w:basedOn w:val="Artikeltekstinspringen"/>
    <w:rsid w:val="00877578"/>
    <w:pPr>
      <w:ind w:left="1418" w:firstLine="0"/>
    </w:pPr>
    <w:rPr>
      <w:bCs w:val="0"/>
      <w:color w:val="000000"/>
    </w:rPr>
  </w:style>
  <w:style w:type="character" w:customStyle="1" w:styleId="Kop2Char1">
    <w:name w:val="Kop 2 Char1"/>
    <w:link w:val="Kop2"/>
    <w:rsid w:val="0057579A"/>
    <w:rPr>
      <w:rFonts w:ascii="Arial" w:eastAsia="MS Mincho" w:hAnsi="Arial"/>
      <w:b/>
      <w:smallCaps/>
      <w:color w:val="00447A"/>
      <w:sz w:val="22"/>
    </w:rPr>
  </w:style>
  <w:style w:type="paragraph" w:styleId="Koptekst">
    <w:name w:val="header"/>
    <w:basedOn w:val="Standaard"/>
    <w:rsid w:val="0057579A"/>
    <w:rPr>
      <w:sz w:val="19"/>
      <w:szCs w:val="20"/>
      <w:lang w:val="en-GB" w:eastAsia="en-US"/>
    </w:rPr>
  </w:style>
  <w:style w:type="paragraph" w:customStyle="1" w:styleId="Subject">
    <w:name w:val="Subject"/>
    <w:basedOn w:val="Standaard"/>
    <w:rsid w:val="0057579A"/>
    <w:pPr>
      <w:keepNext/>
      <w:keepLines/>
    </w:pPr>
    <w:rPr>
      <w:b/>
      <w:sz w:val="19"/>
      <w:szCs w:val="20"/>
      <w:lang w:eastAsia="en-US"/>
    </w:rPr>
  </w:style>
  <w:style w:type="character" w:styleId="Paginanummer">
    <w:name w:val="page number"/>
    <w:rsid w:val="0057579A"/>
    <w:rPr>
      <w:rFonts w:ascii="Arial" w:hAnsi="Arial"/>
    </w:rPr>
  </w:style>
  <w:style w:type="paragraph" w:styleId="Voettekst">
    <w:name w:val="footer"/>
    <w:basedOn w:val="Standaard"/>
    <w:rsid w:val="0057579A"/>
    <w:pPr>
      <w:tabs>
        <w:tab w:val="center" w:pos="4536"/>
        <w:tab w:val="right" w:pos="9072"/>
      </w:tabs>
    </w:pPr>
    <w:rPr>
      <w:rFonts w:eastAsia="MS Mincho"/>
      <w:szCs w:val="20"/>
    </w:rPr>
  </w:style>
  <w:style w:type="paragraph" w:customStyle="1" w:styleId="kop2a">
    <w:name w:val="kop 2 a"/>
    <w:basedOn w:val="Standaard"/>
    <w:rsid w:val="0057579A"/>
    <w:pPr>
      <w:tabs>
        <w:tab w:val="num" w:pos="360"/>
      </w:tabs>
      <w:spacing w:after="60"/>
      <w:ind w:left="360" w:hanging="360"/>
    </w:pPr>
    <w:rPr>
      <w:rFonts w:eastAsia="MS Mincho"/>
      <w:b/>
      <w:szCs w:val="20"/>
    </w:rPr>
  </w:style>
  <w:style w:type="paragraph" w:styleId="Plattetekst3">
    <w:name w:val="Body Text 3"/>
    <w:basedOn w:val="Standaard"/>
    <w:rsid w:val="0057579A"/>
    <w:rPr>
      <w:rFonts w:eastAsia="MS Mincho"/>
      <w:b/>
      <w:szCs w:val="20"/>
    </w:rPr>
  </w:style>
  <w:style w:type="paragraph" w:styleId="Voetnoottekst">
    <w:name w:val="footnote text"/>
    <w:basedOn w:val="Standaard"/>
    <w:semiHidden/>
    <w:rsid w:val="0057579A"/>
    <w:rPr>
      <w:rFonts w:eastAsia="MS Mincho"/>
      <w:szCs w:val="20"/>
    </w:rPr>
  </w:style>
  <w:style w:type="character" w:styleId="Voetnootmarkering">
    <w:name w:val="footnote reference"/>
    <w:semiHidden/>
    <w:rsid w:val="0057579A"/>
    <w:rPr>
      <w:vertAlign w:val="superscript"/>
    </w:rPr>
  </w:style>
  <w:style w:type="paragraph" w:customStyle="1" w:styleId="kop2a0">
    <w:name w:val="kop2 a"/>
    <w:basedOn w:val="Kop2"/>
    <w:next w:val="Standaard"/>
    <w:rsid w:val="0057579A"/>
    <w:pPr>
      <w:numPr>
        <w:ilvl w:val="0"/>
        <w:numId w:val="0"/>
      </w:numPr>
      <w:tabs>
        <w:tab w:val="num" w:pos="612"/>
        <w:tab w:val="num" w:pos="1418"/>
      </w:tabs>
      <w:spacing w:before="120"/>
      <w:ind w:left="431" w:hanging="431"/>
    </w:pPr>
    <w:rPr>
      <w:rFonts w:eastAsia="Times New Roman"/>
      <w:b w:val="0"/>
      <w:i/>
      <w:smallCaps w:val="0"/>
      <w:sz w:val="20"/>
    </w:rPr>
  </w:style>
  <w:style w:type="table" w:styleId="Tabelraster">
    <w:name w:val="Table Grid"/>
    <w:basedOn w:val="Standaardtabel"/>
    <w:rsid w:val="005757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57579A"/>
    <w:rPr>
      <w:rFonts w:ascii="Arial" w:hAnsi="Arial"/>
      <w:color w:val="0000FF"/>
      <w:u w:val="single"/>
    </w:rPr>
  </w:style>
  <w:style w:type="paragraph" w:styleId="Inhopg1">
    <w:name w:val="toc 1"/>
    <w:basedOn w:val="Standaard"/>
    <w:next w:val="Standaard"/>
    <w:autoRedefine/>
    <w:rsid w:val="0057579A"/>
    <w:pPr>
      <w:spacing w:before="120" w:after="120"/>
    </w:pPr>
    <w:rPr>
      <w:rFonts w:ascii="Times New Roman" w:hAnsi="Times New Roman"/>
      <w:b/>
      <w:bCs/>
      <w:caps/>
      <w:szCs w:val="20"/>
    </w:rPr>
  </w:style>
  <w:style w:type="paragraph" w:styleId="Inhopg2">
    <w:name w:val="toc 2"/>
    <w:basedOn w:val="Standaard"/>
    <w:next w:val="Standaard"/>
    <w:autoRedefine/>
    <w:rsid w:val="0057579A"/>
    <w:pPr>
      <w:ind w:left="200"/>
    </w:pPr>
    <w:rPr>
      <w:rFonts w:ascii="Times New Roman" w:hAnsi="Times New Roman"/>
      <w:smallCaps/>
      <w:szCs w:val="20"/>
    </w:rPr>
  </w:style>
  <w:style w:type="paragraph" w:styleId="Inhopg3">
    <w:name w:val="toc 3"/>
    <w:basedOn w:val="Standaard"/>
    <w:next w:val="Standaard"/>
    <w:autoRedefine/>
    <w:rsid w:val="0057579A"/>
    <w:pPr>
      <w:ind w:left="400"/>
    </w:pPr>
    <w:rPr>
      <w:rFonts w:ascii="Times New Roman" w:hAnsi="Times New Roman"/>
      <w:i/>
      <w:iCs/>
      <w:szCs w:val="20"/>
    </w:rPr>
  </w:style>
  <w:style w:type="paragraph" w:styleId="Inhopg4">
    <w:name w:val="toc 4"/>
    <w:basedOn w:val="Standaard"/>
    <w:next w:val="Standaard"/>
    <w:autoRedefine/>
    <w:rsid w:val="0057579A"/>
    <w:pPr>
      <w:ind w:left="600"/>
    </w:pPr>
    <w:rPr>
      <w:rFonts w:ascii="Times New Roman" w:hAnsi="Times New Roman"/>
      <w:sz w:val="18"/>
      <w:szCs w:val="18"/>
    </w:rPr>
  </w:style>
  <w:style w:type="paragraph" w:styleId="Inhopg5">
    <w:name w:val="toc 5"/>
    <w:basedOn w:val="Standaard"/>
    <w:next w:val="Standaard"/>
    <w:autoRedefine/>
    <w:rsid w:val="0057579A"/>
    <w:pPr>
      <w:ind w:left="800"/>
    </w:pPr>
    <w:rPr>
      <w:rFonts w:ascii="Times New Roman" w:hAnsi="Times New Roman"/>
      <w:sz w:val="18"/>
      <w:szCs w:val="18"/>
    </w:rPr>
  </w:style>
  <w:style w:type="paragraph" w:styleId="Inhopg6">
    <w:name w:val="toc 6"/>
    <w:basedOn w:val="Standaard"/>
    <w:next w:val="Standaard"/>
    <w:autoRedefine/>
    <w:rsid w:val="0057579A"/>
    <w:pPr>
      <w:ind w:left="1000"/>
    </w:pPr>
    <w:rPr>
      <w:rFonts w:ascii="Times New Roman" w:hAnsi="Times New Roman"/>
      <w:sz w:val="18"/>
      <w:szCs w:val="18"/>
    </w:rPr>
  </w:style>
  <w:style w:type="paragraph" w:styleId="Inhopg7">
    <w:name w:val="toc 7"/>
    <w:basedOn w:val="Standaard"/>
    <w:next w:val="Standaard"/>
    <w:autoRedefine/>
    <w:rsid w:val="0057579A"/>
    <w:pPr>
      <w:ind w:left="1200"/>
    </w:pPr>
    <w:rPr>
      <w:rFonts w:ascii="Times New Roman" w:hAnsi="Times New Roman"/>
      <w:sz w:val="18"/>
      <w:szCs w:val="18"/>
    </w:rPr>
  </w:style>
  <w:style w:type="paragraph" w:styleId="Inhopg8">
    <w:name w:val="toc 8"/>
    <w:basedOn w:val="Standaard"/>
    <w:next w:val="Standaard"/>
    <w:autoRedefine/>
    <w:rsid w:val="0057579A"/>
    <w:pPr>
      <w:ind w:left="1400"/>
    </w:pPr>
    <w:rPr>
      <w:rFonts w:ascii="Times New Roman" w:hAnsi="Times New Roman"/>
      <w:sz w:val="18"/>
      <w:szCs w:val="18"/>
    </w:rPr>
  </w:style>
  <w:style w:type="paragraph" w:styleId="Inhopg9">
    <w:name w:val="toc 9"/>
    <w:basedOn w:val="Standaard"/>
    <w:next w:val="Standaard"/>
    <w:autoRedefine/>
    <w:rsid w:val="0057579A"/>
    <w:pPr>
      <w:ind w:left="1600"/>
    </w:pPr>
    <w:rPr>
      <w:rFonts w:ascii="Times New Roman" w:hAnsi="Times New Roman"/>
      <w:sz w:val="18"/>
      <w:szCs w:val="18"/>
    </w:rPr>
  </w:style>
  <w:style w:type="paragraph" w:customStyle="1" w:styleId="Kopje">
    <w:name w:val="Kopje"/>
    <w:basedOn w:val="Standaard"/>
    <w:next w:val="Standaard"/>
    <w:rsid w:val="0057579A"/>
    <w:pPr>
      <w:spacing w:line="288" w:lineRule="auto"/>
    </w:pPr>
    <w:rPr>
      <w:rFonts w:cs="Arial"/>
      <w:b/>
      <w:szCs w:val="20"/>
    </w:rPr>
  </w:style>
  <w:style w:type="paragraph" w:styleId="Plattetekst">
    <w:name w:val="Body Text"/>
    <w:basedOn w:val="Standaard"/>
    <w:rsid w:val="0057579A"/>
    <w:pPr>
      <w:spacing w:after="120"/>
    </w:pPr>
  </w:style>
  <w:style w:type="paragraph" w:customStyle="1" w:styleId="xl27">
    <w:name w:val="xl27"/>
    <w:basedOn w:val="Standaard"/>
    <w:rsid w:val="00575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 w:cs="Arial"/>
      <w:sz w:val="18"/>
      <w:szCs w:val="18"/>
    </w:rPr>
  </w:style>
  <w:style w:type="paragraph" w:customStyle="1" w:styleId="xl31">
    <w:name w:val="xl31"/>
    <w:basedOn w:val="Standaard"/>
    <w:rsid w:val="0057579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 w:cs="Arial"/>
      <w:sz w:val="18"/>
      <w:szCs w:val="18"/>
    </w:rPr>
  </w:style>
  <w:style w:type="paragraph" w:customStyle="1" w:styleId="Nummering">
    <w:name w:val="Nummering"/>
    <w:basedOn w:val="Standaard"/>
    <w:rsid w:val="0057579A"/>
    <w:pPr>
      <w:spacing w:line="240" w:lineRule="atLeast"/>
      <w:ind w:left="283" w:hanging="283"/>
    </w:pPr>
    <w:rPr>
      <w:rFonts w:ascii="V&amp;W Syntax (Adobe)" w:hAnsi="V&amp;W Syntax (Adobe)"/>
      <w:sz w:val="19"/>
      <w:szCs w:val="20"/>
      <w:lang w:eastAsia="en-US"/>
    </w:rPr>
  </w:style>
  <w:style w:type="character" w:customStyle="1" w:styleId="KopAChar">
    <w:name w:val="Kop A Char"/>
    <w:link w:val="KopA"/>
    <w:rsid w:val="0057579A"/>
    <w:rPr>
      <w:rFonts w:ascii="Arial" w:hAnsi="Arial" w:cs="Arial"/>
      <w:b/>
      <w:caps/>
      <w:color w:val="00447A"/>
      <w:sz w:val="24"/>
      <w:szCs w:val="24"/>
      <w:lang w:val="nl-NL" w:eastAsia="nl-NL" w:bidi="ar-SA"/>
    </w:rPr>
  </w:style>
  <w:style w:type="paragraph" w:styleId="Standaardinspringing">
    <w:name w:val="Normal Indent"/>
    <w:basedOn w:val="Standaard"/>
    <w:rsid w:val="0057579A"/>
    <w:pPr>
      <w:ind w:left="708"/>
    </w:pPr>
  </w:style>
  <w:style w:type="table" w:styleId="Webtabel2">
    <w:name w:val="Table Web 2"/>
    <w:basedOn w:val="Standaardtabel"/>
    <w:rsid w:val="0057579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opsomteken">
    <w:name w:val="List Bullet"/>
    <w:basedOn w:val="Standaard"/>
    <w:rsid w:val="0057579A"/>
    <w:pPr>
      <w:numPr>
        <w:numId w:val="4"/>
      </w:numPr>
      <w:tabs>
        <w:tab w:val="clear" w:pos="360"/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Cs w:val="20"/>
    </w:rPr>
  </w:style>
  <w:style w:type="paragraph" w:styleId="Lijstopsomteken2">
    <w:name w:val="List Bullet 2"/>
    <w:basedOn w:val="Standaard"/>
    <w:autoRedefine/>
    <w:rsid w:val="0057579A"/>
    <w:pPr>
      <w:numPr>
        <w:numId w:val="5"/>
      </w:numPr>
    </w:pPr>
  </w:style>
  <w:style w:type="paragraph" w:styleId="Bijschrift">
    <w:name w:val="caption"/>
    <w:basedOn w:val="Standaard"/>
    <w:next w:val="Standaard"/>
    <w:qFormat/>
    <w:rsid w:val="0057579A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before="120" w:after="120" w:line="260" w:lineRule="atLeast"/>
    </w:pPr>
    <w:rPr>
      <w:bCs/>
      <w:szCs w:val="20"/>
    </w:rPr>
  </w:style>
  <w:style w:type="paragraph" w:customStyle="1" w:styleId="Opmaakprofielkop2aLinks0cmEersteregel0cm">
    <w:name w:val="Opmaakprofiel kop 2 a + Links:  0 cm Eerste regel:  0 cm"/>
    <w:basedOn w:val="kop2a"/>
    <w:rsid w:val="0057579A"/>
    <w:pPr>
      <w:keepNext/>
      <w:ind w:left="0" w:firstLine="0"/>
    </w:pPr>
    <w:rPr>
      <w:rFonts w:eastAsia="Times New Roman"/>
      <w:bCs/>
    </w:rPr>
  </w:style>
  <w:style w:type="paragraph" w:styleId="Ballontekst">
    <w:name w:val="Balloon Text"/>
    <w:basedOn w:val="Standaard"/>
    <w:semiHidden/>
    <w:rsid w:val="0057579A"/>
    <w:rPr>
      <w:rFonts w:ascii="Tahoma" w:hAnsi="Tahoma" w:cs="Tahoma"/>
      <w:sz w:val="16"/>
      <w:szCs w:val="16"/>
    </w:rPr>
  </w:style>
  <w:style w:type="character" w:customStyle="1" w:styleId="Kop2Char">
    <w:name w:val="Kop 2 Char"/>
    <w:rsid w:val="0057579A"/>
    <w:rPr>
      <w:rFonts w:ascii="Arial" w:eastAsia="MS Mincho" w:hAnsi="Arial"/>
      <w:b/>
      <w:szCs w:val="24"/>
      <w:lang w:val="nl-NL" w:eastAsia="nl-NL" w:bidi="ar-SA"/>
    </w:rPr>
  </w:style>
  <w:style w:type="paragraph" w:customStyle="1" w:styleId="Artikelkop">
    <w:name w:val="Artikelkop"/>
    <w:basedOn w:val="Standaard"/>
    <w:next w:val="Standaard"/>
    <w:rsid w:val="0057579A"/>
    <w:pPr>
      <w:keepNext/>
      <w:widowControl w:val="0"/>
      <w:numPr>
        <w:numId w:val="7"/>
      </w:numPr>
      <w:tabs>
        <w:tab w:val="left" w:pos="900"/>
      </w:tabs>
      <w:overflowPunct w:val="0"/>
      <w:autoSpaceDE w:val="0"/>
      <w:autoSpaceDN w:val="0"/>
      <w:adjustRightInd w:val="0"/>
      <w:spacing w:before="120"/>
      <w:textAlignment w:val="baseline"/>
    </w:pPr>
    <w:rPr>
      <w:rFonts w:cs="Arial"/>
      <w:b/>
      <w:sz w:val="16"/>
      <w:szCs w:val="16"/>
    </w:rPr>
  </w:style>
  <w:style w:type="paragraph" w:customStyle="1" w:styleId="Artikelopsomming2">
    <w:name w:val="Artikelopsomming2"/>
    <w:basedOn w:val="Standaard"/>
    <w:rsid w:val="0057579A"/>
    <w:pPr>
      <w:numPr>
        <w:numId w:val="6"/>
      </w:numPr>
      <w:overflowPunct w:val="0"/>
      <w:autoSpaceDE w:val="0"/>
      <w:autoSpaceDN w:val="0"/>
      <w:adjustRightInd w:val="0"/>
      <w:textAlignment w:val="baseline"/>
    </w:pPr>
    <w:rPr>
      <w:rFonts w:cs="Arial"/>
      <w:sz w:val="14"/>
      <w:szCs w:val="16"/>
    </w:rPr>
  </w:style>
  <w:style w:type="paragraph" w:styleId="Aanhef">
    <w:name w:val="Salutation"/>
    <w:basedOn w:val="Standaard"/>
    <w:next w:val="Standaard"/>
    <w:rsid w:val="0057579A"/>
  </w:style>
  <w:style w:type="table" w:styleId="Professioneletabel">
    <w:name w:val="Table Professional"/>
    <w:basedOn w:val="Standaardtabel"/>
    <w:rsid w:val="0057579A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Capelletabel1">
    <w:name w:val="Capelletabel1"/>
    <w:basedOn w:val="Tabelraster"/>
    <w:rsid w:val="0057579A"/>
    <w:pPr>
      <w:spacing w:before="60" w:after="60"/>
    </w:pPr>
    <w:rPr>
      <w:rFonts w:ascii="Arial" w:hAnsi="Arial"/>
    </w:rPr>
    <w:tblPr>
      <w:tblBorders>
        <w:top w:val="single" w:sz="12" w:space="0" w:color="00447A"/>
        <w:left w:val="single" w:sz="12" w:space="0" w:color="00447A"/>
        <w:bottom w:val="single" w:sz="12" w:space="0" w:color="00447A"/>
        <w:right w:val="single" w:sz="12" w:space="0" w:color="00447A"/>
        <w:insideH w:val="single" w:sz="12" w:space="0" w:color="00447A"/>
        <w:insideV w:val="single" w:sz="12" w:space="0" w:color="00447A"/>
      </w:tblBorders>
    </w:tblPr>
    <w:tcPr>
      <w:shd w:val="clear" w:color="auto" w:fill="F3F3F3"/>
    </w:tcPr>
  </w:style>
  <w:style w:type="paragraph" w:styleId="Plattetekstinspringen2">
    <w:name w:val="Body Text Indent 2"/>
    <w:basedOn w:val="Standaard"/>
    <w:rsid w:val="0057579A"/>
    <w:pPr>
      <w:ind w:left="180" w:hanging="180"/>
      <w:jc w:val="both"/>
    </w:pPr>
    <w:rPr>
      <w:rFonts w:cs="Arial"/>
      <w:szCs w:val="20"/>
    </w:rPr>
  </w:style>
  <w:style w:type="paragraph" w:styleId="Plattetekstinspringen3">
    <w:name w:val="Body Text Indent 3"/>
    <w:basedOn w:val="Standaard"/>
    <w:rsid w:val="0057579A"/>
    <w:pPr>
      <w:spacing w:after="120" w:line="288" w:lineRule="auto"/>
      <w:ind w:left="284"/>
    </w:pPr>
    <w:rPr>
      <w:rFonts w:cs="Arial"/>
      <w:szCs w:val="16"/>
    </w:rPr>
  </w:style>
  <w:style w:type="character" w:styleId="Verwijzingopmerking">
    <w:name w:val="annotation reference"/>
    <w:semiHidden/>
    <w:rsid w:val="0057579A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57579A"/>
  </w:style>
  <w:style w:type="character" w:customStyle="1" w:styleId="TekstopmerkingChar">
    <w:name w:val="Tekst opmerking Char"/>
    <w:basedOn w:val="Standaardalinea-lettertype"/>
    <w:link w:val="Tekstopmerking"/>
    <w:semiHidden/>
    <w:rsid w:val="0057579A"/>
    <w:rPr>
      <w:rFonts w:ascii="Arial" w:hAnsi="Arial"/>
      <w:szCs w:val="24"/>
      <w:lang w:val="nl-NL" w:eastAsia="nl-NL" w:bidi="ar-S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7579A"/>
    <w:rPr>
      <w:b/>
      <w:bCs/>
    </w:rPr>
  </w:style>
  <w:style w:type="character" w:customStyle="1" w:styleId="OnderwerpvanopmerkingChar">
    <w:name w:val="Onderwerp van opmerking Char"/>
    <w:link w:val="Onderwerpvanopmerking"/>
    <w:semiHidden/>
    <w:rsid w:val="0057579A"/>
    <w:rPr>
      <w:rFonts w:ascii="Arial" w:hAnsi="Arial"/>
      <w:b/>
      <w:bCs/>
      <w:szCs w:val="24"/>
      <w:lang w:val="nl-NL" w:eastAsia="nl-NL" w:bidi="ar-SA"/>
    </w:rPr>
  </w:style>
  <w:style w:type="character" w:customStyle="1" w:styleId="Artikelopsomming1OVKChar">
    <w:name w:val="Artikelopsomming 1 OVK Char"/>
    <w:link w:val="Artikelopsomming1OVK"/>
    <w:rsid w:val="0057579A"/>
    <w:rPr>
      <w:rFonts w:ascii="Arial" w:hAnsi="Arial"/>
      <w:szCs w:val="24"/>
    </w:rPr>
  </w:style>
  <w:style w:type="character" w:customStyle="1" w:styleId="Kop3Char">
    <w:name w:val="Kop 3 Char"/>
    <w:link w:val="Kop3"/>
    <w:rsid w:val="0057579A"/>
    <w:rPr>
      <w:rFonts w:ascii="Arial" w:eastAsia="MS Mincho" w:hAnsi="Arial"/>
      <w:b/>
      <w:color w:val="00447A"/>
    </w:rPr>
  </w:style>
  <w:style w:type="paragraph" w:customStyle="1" w:styleId="ArtikelkopOVK0">
    <w:name w:val="ArtikelkopOVK"/>
    <w:basedOn w:val="Standaard"/>
    <w:next w:val="Standaard"/>
    <w:rsid w:val="0057579A"/>
    <w:pPr>
      <w:keepNext/>
      <w:tabs>
        <w:tab w:val="num" w:pos="170"/>
        <w:tab w:val="left" w:pos="900"/>
      </w:tabs>
      <w:spacing w:before="120"/>
      <w:ind w:left="170" w:hanging="170"/>
    </w:pPr>
    <w:rPr>
      <w:rFonts w:cs="Arial"/>
      <w:b/>
      <w:szCs w:val="20"/>
    </w:rPr>
  </w:style>
  <w:style w:type="paragraph" w:customStyle="1" w:styleId="Artikelopsomming1OVK0">
    <w:name w:val="Artikelopsomming1OVK"/>
    <w:basedOn w:val="Standaard"/>
    <w:rsid w:val="0057579A"/>
    <w:pPr>
      <w:tabs>
        <w:tab w:val="num" w:pos="720"/>
      </w:tabs>
      <w:ind w:left="720" w:hanging="720"/>
    </w:pPr>
    <w:rPr>
      <w:rFonts w:cs="Arial"/>
      <w:szCs w:val="16"/>
    </w:rPr>
  </w:style>
  <w:style w:type="paragraph" w:customStyle="1" w:styleId="Artikelopsomming2OVK0">
    <w:name w:val="Artikelopsomming2OVK"/>
    <w:basedOn w:val="Standaard"/>
    <w:rsid w:val="0057579A"/>
    <w:pPr>
      <w:tabs>
        <w:tab w:val="num" w:pos="1080"/>
      </w:tabs>
      <w:ind w:left="1080" w:hanging="360"/>
    </w:pPr>
    <w:rPr>
      <w:rFonts w:cs="Arial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D5711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4DC27B48F8E54B85334BC6DEB6C331" ma:contentTypeVersion="17" ma:contentTypeDescription="Een nieuw document maken." ma:contentTypeScope="" ma:versionID="7a67aa4c4e52eb8d16527b6dadf1fe77">
  <xsd:schema xmlns:xsd="http://www.w3.org/2001/XMLSchema" xmlns:xs="http://www.w3.org/2001/XMLSchema" xmlns:p="http://schemas.microsoft.com/office/2006/metadata/properties" xmlns:ns2="29e01af5-e619-4b4e-a897-67dff435a5b6" xmlns:ns3="32d0851b-7c6f-48ee-ae99-4ac56747e962" targetNamespace="http://schemas.microsoft.com/office/2006/metadata/properties" ma:root="true" ma:fieldsID="b5b15d2f18a8e744de2c715fc95a9eef" ns2:_="" ns3:_="">
    <xsd:import namespace="29e01af5-e619-4b4e-a897-67dff435a5b6"/>
    <xsd:import namespace="32d0851b-7c6f-48ee-ae99-4ac56747e9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karinSe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01af5-e619-4b4e-a897-67dff435a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8207378-0a42-4bc5-9677-d1dcd3f4f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arinSebel" ma:index="24" nillable="true" ma:displayName="welke medewerker is hierbij betrokken" ma:format="Dropdown" ma:list="UserInfo" ma:SharePointGroup="0" ma:internalName="karinSebe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0851b-7c6f-48ee-ae99-4ac56747e9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00a7b94-7527-47b0-a1c8-3d45d447d887}" ma:internalName="TaxCatchAll" ma:showField="CatchAllData" ma:web="32d0851b-7c6f-48ee-ae99-4ac56747e9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e01af5-e619-4b4e-a897-67dff435a5b6">
      <Terms xmlns="http://schemas.microsoft.com/office/infopath/2007/PartnerControls"/>
    </lcf76f155ced4ddcb4097134ff3c332f>
    <TaxCatchAll xmlns="32d0851b-7c6f-48ee-ae99-4ac56747e962" xsi:nil="true"/>
    <SharedWithUsers xmlns="32d0851b-7c6f-48ee-ae99-4ac56747e962">
      <UserInfo>
        <DisplayName/>
        <AccountId xsi:nil="true"/>
        <AccountType/>
      </UserInfo>
    </SharedWithUsers>
    <karinSebel xmlns="29e01af5-e619-4b4e-a897-67dff435a5b6">
      <UserInfo>
        <DisplayName/>
        <AccountId xsi:nil="true"/>
        <AccountType/>
      </UserInfo>
    </karinSebel>
  </documentManagement>
</p:properties>
</file>

<file path=customXml/itemProps1.xml><?xml version="1.0" encoding="utf-8"?>
<ds:datastoreItem xmlns:ds="http://schemas.openxmlformats.org/officeDocument/2006/customXml" ds:itemID="{8D73EA1A-4607-4C1F-A6A1-DB00A74A9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01af5-e619-4b4e-a897-67dff435a5b6"/>
    <ds:schemaRef ds:uri="32d0851b-7c6f-48ee-ae99-4ac56747e9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C2BD6A-0B6A-437A-A1FC-F0E413F93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345231-004E-4823-9F58-F63C371587E4}">
  <ds:schemaRefs>
    <ds:schemaRef ds:uri="http://schemas.microsoft.com/office/2006/metadata/properties"/>
    <ds:schemaRef ds:uri="http://schemas.microsoft.com/office/infopath/2007/PartnerControls"/>
    <ds:schemaRef ds:uri="29e01af5-e619-4b4e-a897-67dff435a5b6"/>
    <ds:schemaRef ds:uri="32d0851b-7c6f-48ee-ae99-4ac56747e9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280</Words>
  <Characters>1466</Characters>
  <Application>Microsoft Office Word</Application>
  <DocSecurity>0</DocSecurity>
  <Lines>91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Controlelijst</vt:lpstr>
    </vt:vector>
  </TitlesOfParts>
  <Company>Gemeente Capelle aan de IJssel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Controlelijst</dc:title>
  <dc:subject/>
  <dc:creator>C.B. Massalt</dc:creator>
  <cp:keywords/>
  <dc:description>versie dd 06.06.2013</dc:description>
  <cp:lastModifiedBy>Kelly Hoogendoorn</cp:lastModifiedBy>
  <cp:revision>37</cp:revision>
  <cp:lastPrinted>2013-06-06T07:26:00Z</cp:lastPrinted>
  <dcterms:created xsi:type="dcterms:W3CDTF">2023-09-27T14:46:00Z</dcterms:created>
  <dcterms:modified xsi:type="dcterms:W3CDTF">2026-10-01T09:32:00Z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fdeling">
    <vt:lpwstr>BCO | taakgroep Inkoop</vt:lpwstr>
  </property>
  <property fmtid="{D5CDD505-2E9C-101B-9397-08002B2CF9AE}" pid="3" name="ContentTypeId">
    <vt:lpwstr>0x0101002B4DC27B48F8E54B85334BC6DEB6C331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Order">
    <vt:r8>44800</vt:r8>
  </property>
  <property fmtid="{D5CDD505-2E9C-101B-9397-08002B2CF9AE}" pid="12" name="docLang">
    <vt:lpwstr>nl</vt:lpwstr>
  </property>
</Properties>
</file>