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4C15D" w14:textId="77777777" w:rsidR="002A7E9A" w:rsidRPr="009F209B" w:rsidRDefault="00330373" w:rsidP="009F209B">
      <w:pPr>
        <w:pStyle w:val="Titelrapport"/>
      </w:pPr>
      <w:r>
        <w:rPr>
          <w:noProof/>
          <w:bdr w:val="none" w:sz="0" w:space="0" w:color="CC0000"/>
        </w:rPr>
        <w:t>(Concept) Overeenkomst</w:t>
      </w:r>
    </w:p>
    <w:p w14:paraId="3E1E1A45" w14:textId="08CF71C3" w:rsidR="5B4363D5" w:rsidRDefault="5B4363D5" w:rsidP="06C8AC3C">
      <w:pPr>
        <w:pStyle w:val="Ondertitelrapport"/>
      </w:pPr>
      <w:r>
        <w:t>Matchingsapplicatie</w:t>
      </w:r>
    </w:p>
    <w:p w14:paraId="6214C15F" w14:textId="77777777" w:rsidR="00C21B52" w:rsidRPr="004C4172" w:rsidRDefault="00C21B52" w:rsidP="00C21B52"/>
    <w:p w14:paraId="6214C160" w14:textId="77777777" w:rsidR="00C21B52" w:rsidRPr="006C3FA6" w:rsidRDefault="00C21B52" w:rsidP="00C21B52">
      <w:pPr>
        <w:pStyle w:val="Normaal12pt"/>
        <w:rPr>
          <w:sz w:val="18"/>
          <w:szCs w:val="18"/>
        </w:rPr>
      </w:pPr>
    </w:p>
    <w:p w14:paraId="6214C161" w14:textId="77777777" w:rsidR="00C21B52" w:rsidRDefault="00C21B52" w:rsidP="00EB66CB">
      <w:pPr>
        <w:pStyle w:val="Opsomming"/>
        <w:numPr>
          <w:ilvl w:val="0"/>
          <w:numId w:val="0"/>
        </w:numPr>
      </w:pPr>
    </w:p>
    <w:p w14:paraId="6214C162" w14:textId="77777777" w:rsidR="00C21B52" w:rsidRPr="0010193A" w:rsidRDefault="00C21B52" w:rsidP="00C21B52"/>
    <w:tbl>
      <w:tblPr>
        <w:tblStyle w:val="Utrechtgrijs"/>
        <w:tblW w:w="0" w:type="auto"/>
        <w:tblLook w:val="04A0" w:firstRow="1" w:lastRow="0" w:firstColumn="1" w:lastColumn="0" w:noHBand="0" w:noVBand="1"/>
        <w:tblCaption w:val="Ruimte voor een afbeelding"/>
      </w:tblPr>
      <w:tblGrid>
        <w:gridCol w:w="9298"/>
      </w:tblGrid>
      <w:tr w:rsidR="00FC12C9" w14:paraId="6214C164" w14:textId="77777777" w:rsidTr="00FC12C9">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5B14A830" w14:textId="77777777" w:rsidR="00882FEE" w:rsidRPr="00A72FC0" w:rsidRDefault="00882FEE" w:rsidP="00882FEE">
            <w:pPr>
              <w:rPr>
                <w:b w:val="0"/>
                <w:bCs/>
                <w:sz w:val="28"/>
                <w:szCs w:val="28"/>
              </w:rPr>
            </w:pPr>
            <w:r w:rsidRPr="00A72FC0">
              <w:rPr>
                <w:b w:val="0"/>
                <w:bCs/>
                <w:sz w:val="28"/>
                <w:szCs w:val="28"/>
              </w:rPr>
              <w:t xml:space="preserve">Gemeente Utrecht </w:t>
            </w:r>
          </w:p>
          <w:p w14:paraId="42852CD4" w14:textId="77777777" w:rsidR="00882FEE" w:rsidRPr="00A72FC0" w:rsidRDefault="00882FEE" w:rsidP="00882FEE">
            <w:pPr>
              <w:rPr>
                <w:b w:val="0"/>
                <w:bCs/>
                <w:sz w:val="28"/>
                <w:szCs w:val="28"/>
              </w:rPr>
            </w:pPr>
          </w:p>
          <w:p w14:paraId="0A15905E" w14:textId="77777777" w:rsidR="00882FEE" w:rsidRPr="00A72FC0" w:rsidRDefault="00882FEE" w:rsidP="00882FEE">
            <w:pPr>
              <w:rPr>
                <w:b w:val="0"/>
                <w:bCs/>
                <w:sz w:val="28"/>
                <w:szCs w:val="28"/>
              </w:rPr>
            </w:pPr>
            <w:r w:rsidRPr="00A72FC0">
              <w:rPr>
                <w:b w:val="0"/>
                <w:bCs/>
                <w:sz w:val="28"/>
                <w:szCs w:val="28"/>
              </w:rPr>
              <w:t xml:space="preserve">en </w:t>
            </w:r>
          </w:p>
          <w:p w14:paraId="78502755" w14:textId="77777777" w:rsidR="00882FEE" w:rsidRPr="00A72FC0" w:rsidRDefault="00882FEE" w:rsidP="00882FEE">
            <w:pPr>
              <w:rPr>
                <w:b w:val="0"/>
                <w:bCs/>
                <w:sz w:val="28"/>
                <w:szCs w:val="28"/>
              </w:rPr>
            </w:pPr>
          </w:p>
          <w:p w14:paraId="6214C163" w14:textId="161A331D" w:rsidR="00C21B52" w:rsidRPr="0040112C" w:rsidRDefault="00882FEE" w:rsidP="00882FEE">
            <w:r w:rsidRPr="00A72FC0">
              <w:rPr>
                <w:b w:val="0"/>
                <w:bCs/>
                <w:sz w:val="28"/>
                <w:szCs w:val="28"/>
              </w:rPr>
              <w:t>&lt;</w:t>
            </w:r>
            <w:proofErr w:type="spellStart"/>
            <w:r w:rsidRPr="00A72FC0">
              <w:rPr>
                <w:b w:val="0"/>
                <w:bCs/>
                <w:sz w:val="28"/>
                <w:szCs w:val="28"/>
              </w:rPr>
              <w:t>xxx</w:t>
            </w:r>
            <w:r w:rsidR="009150B2" w:rsidRPr="00A72FC0">
              <w:rPr>
                <w:b w:val="0"/>
                <w:bCs/>
                <w:sz w:val="28"/>
                <w:szCs w:val="28"/>
              </w:rPr>
              <w:t>xx</w:t>
            </w:r>
            <w:proofErr w:type="spellEnd"/>
            <w:r w:rsidRPr="00A72FC0">
              <w:rPr>
                <w:b w:val="0"/>
                <w:bCs/>
                <w:sz w:val="28"/>
                <w:szCs w:val="28"/>
              </w:rPr>
              <w:t>&gt;</w:t>
            </w:r>
          </w:p>
        </w:tc>
      </w:tr>
    </w:tbl>
    <w:p w14:paraId="6214C165" w14:textId="77777777" w:rsidR="00C21B52" w:rsidRPr="0010193A" w:rsidRDefault="00C21B52" w:rsidP="00C21B52"/>
    <w:p w14:paraId="5312A212" w14:textId="47FBE25F" w:rsidR="00C0397B" w:rsidRDefault="00C0397B" w:rsidP="00C21B52">
      <w:r>
        <w:t>Aanbestedingsnummer</w:t>
      </w:r>
      <w:r w:rsidR="00672F2D">
        <w:t xml:space="preserve"> </w:t>
      </w:r>
      <w:r w:rsidR="7E7F558E">
        <w:t>2025WI840</w:t>
      </w:r>
    </w:p>
    <w:p w14:paraId="6214C16A" w14:textId="77777777" w:rsidR="0093713C" w:rsidRDefault="0093713C" w:rsidP="00C21B52"/>
    <w:p w14:paraId="61CEE6B4" w14:textId="6238A2FB" w:rsidR="000370E9" w:rsidRPr="001C0BA2" w:rsidRDefault="000370E9" w:rsidP="06C8AC3C">
      <w:pPr>
        <w:sectPr w:rsidR="000370E9" w:rsidRPr="001C0BA2">
          <w:footerReference w:type="default" r:id="rId11"/>
          <w:footerReference w:type="first" r:id="rId12"/>
          <w:pgSz w:w="11906" w:h="16838" w:code="9"/>
          <w:pgMar w:top="2948" w:right="1304" w:bottom="993" w:left="1304" w:header="709" w:footer="255" w:gutter="0"/>
          <w:cols w:space="708"/>
          <w:titlePg/>
          <w:docGrid w:linePitch="360"/>
        </w:sectPr>
      </w:pPr>
    </w:p>
    <w:p w14:paraId="12EEA244" w14:textId="4062E765" w:rsidR="00332A1D" w:rsidRPr="00D4769F" w:rsidRDefault="00332A1D" w:rsidP="06C8AC3C">
      <w:pPr>
        <w:pStyle w:val="Kop1"/>
        <w:numPr>
          <w:ilvl w:val="0"/>
          <w:numId w:val="0"/>
        </w:numPr>
        <w:rPr>
          <w:rFonts w:cs="Arial"/>
          <w:color w:val="00B050"/>
          <w:sz w:val="32"/>
          <w:szCs w:val="32"/>
        </w:rPr>
      </w:pPr>
      <w:r w:rsidRPr="06C8AC3C">
        <w:rPr>
          <w:rFonts w:cs="Arial"/>
          <w:color w:val="C00000"/>
          <w:sz w:val="32"/>
          <w:szCs w:val="32"/>
        </w:rPr>
        <w:lastRenderedPageBreak/>
        <w:t>Overeenkomst voor het leveren van</w:t>
      </w:r>
      <w:r w:rsidR="79EA1041" w:rsidRPr="06C8AC3C">
        <w:rPr>
          <w:rFonts w:cs="Arial"/>
          <w:color w:val="C00000"/>
          <w:sz w:val="32"/>
          <w:szCs w:val="32"/>
        </w:rPr>
        <w:t xml:space="preserve"> een Matchingsapplicatie</w:t>
      </w:r>
    </w:p>
    <w:p w14:paraId="67D3C1A0" w14:textId="77777777" w:rsidR="00332A1D" w:rsidRPr="00632C8A" w:rsidRDefault="00332A1D" w:rsidP="00332A1D">
      <w:pPr>
        <w:rPr>
          <w:rFonts w:cs="Arial"/>
        </w:rPr>
      </w:pPr>
    </w:p>
    <w:p w14:paraId="41B7F66F" w14:textId="77777777" w:rsidR="00332A1D" w:rsidRPr="00D4769F" w:rsidRDefault="00332A1D" w:rsidP="00332A1D">
      <w:pPr>
        <w:rPr>
          <w:rFonts w:cs="Arial"/>
        </w:rPr>
      </w:pPr>
    </w:p>
    <w:p w14:paraId="4975DBF6" w14:textId="77777777" w:rsidR="00332A1D" w:rsidRPr="00D4769F" w:rsidRDefault="00332A1D" w:rsidP="00332A1D">
      <w:pPr>
        <w:tabs>
          <w:tab w:val="left" w:pos="426"/>
        </w:tabs>
        <w:rPr>
          <w:rFonts w:cs="Arial"/>
          <w:b/>
          <w:color w:val="C00000"/>
        </w:rPr>
      </w:pPr>
      <w:r w:rsidRPr="00D4769F">
        <w:rPr>
          <w:rFonts w:cs="Arial"/>
          <w:b/>
          <w:color w:val="C00000"/>
        </w:rPr>
        <w:t>Partijen:</w:t>
      </w:r>
    </w:p>
    <w:p w14:paraId="49844BD3" w14:textId="77777777" w:rsidR="00332A1D" w:rsidRPr="00D4769F" w:rsidRDefault="00332A1D" w:rsidP="00332A1D">
      <w:pPr>
        <w:tabs>
          <w:tab w:val="left" w:pos="426"/>
        </w:tabs>
        <w:rPr>
          <w:rFonts w:cs="Arial"/>
        </w:rPr>
      </w:pPr>
    </w:p>
    <w:p w14:paraId="735DC739" w14:textId="77777777" w:rsidR="00332A1D" w:rsidRPr="00D4769F" w:rsidRDefault="00332A1D" w:rsidP="00332A1D">
      <w:pPr>
        <w:pStyle w:val="Lijstnummering"/>
        <w:rPr>
          <w:rFonts w:ascii="Arial" w:hAnsi="Arial" w:cs="Arial"/>
          <w:sz w:val="20"/>
        </w:rPr>
      </w:pPr>
      <w:r w:rsidRPr="00D4769F">
        <w:rPr>
          <w:rFonts w:ascii="Arial" w:hAnsi="Arial" w:cs="Arial"/>
          <w:sz w:val="20"/>
        </w:rPr>
        <w:t xml:space="preserve">De gemeente Utrecht, te dezen rechtsgeldig vertegenwoordigd door </w:t>
      </w:r>
      <w:r w:rsidRPr="0061789B">
        <w:rPr>
          <w:rStyle w:val="Paginanummer"/>
          <w:rFonts w:ascii="Arial" w:hAnsi="Arial"/>
          <w:color w:val="00B050"/>
          <w:sz w:val="20"/>
        </w:rPr>
        <w:t>&lt;…….&gt;</w:t>
      </w:r>
      <w:r w:rsidRPr="00D4769F">
        <w:rPr>
          <w:rFonts w:ascii="Arial" w:hAnsi="Arial" w:cs="Arial"/>
          <w:sz w:val="20"/>
        </w:rPr>
        <w:t xml:space="preserve"> in </w:t>
      </w:r>
      <w:bookmarkStart w:id="0" w:name="OLE_LINK3"/>
      <w:r w:rsidRPr="0061789B">
        <w:rPr>
          <w:rStyle w:val="Paginanummer"/>
          <w:rFonts w:ascii="Arial" w:hAnsi="Arial"/>
          <w:color w:val="00B050"/>
          <w:sz w:val="20"/>
        </w:rPr>
        <w:t>&lt;zijn/haar&gt;</w:t>
      </w:r>
      <w:r w:rsidRPr="00D4769F">
        <w:rPr>
          <w:rFonts w:ascii="Arial" w:hAnsi="Arial" w:cs="Arial"/>
          <w:sz w:val="20"/>
        </w:rPr>
        <w:t xml:space="preserve"> </w:t>
      </w:r>
      <w:bookmarkEnd w:id="0"/>
      <w:r w:rsidRPr="00D4769F">
        <w:rPr>
          <w:rFonts w:ascii="Arial" w:hAnsi="Arial" w:cs="Arial"/>
          <w:sz w:val="20"/>
        </w:rPr>
        <w:t xml:space="preserve">hoedanigheid van </w:t>
      </w:r>
      <w:r w:rsidRPr="0061789B">
        <w:rPr>
          <w:rStyle w:val="Paginanummer"/>
          <w:rFonts w:ascii="Arial" w:hAnsi="Arial"/>
          <w:color w:val="00B050"/>
          <w:sz w:val="20"/>
        </w:rPr>
        <w:t>&lt;…….&gt;</w:t>
      </w:r>
      <w:r w:rsidRPr="00D4769F">
        <w:rPr>
          <w:rFonts w:ascii="Arial" w:hAnsi="Arial" w:cs="Arial"/>
          <w:sz w:val="20"/>
        </w:rPr>
        <w:t>, hierna te noemen: ‘Opdrachtgever’,</w:t>
      </w:r>
    </w:p>
    <w:p w14:paraId="6FB0D349" w14:textId="77777777" w:rsidR="00332A1D" w:rsidRPr="00D4769F" w:rsidRDefault="00332A1D" w:rsidP="00332A1D">
      <w:pPr>
        <w:ind w:left="705" w:hanging="705"/>
        <w:rPr>
          <w:rFonts w:cs="Arial"/>
        </w:rPr>
      </w:pPr>
    </w:p>
    <w:p w14:paraId="6DA681D7" w14:textId="77777777" w:rsidR="00332A1D" w:rsidRPr="00D4769F" w:rsidRDefault="00332A1D" w:rsidP="00332A1D">
      <w:pPr>
        <w:rPr>
          <w:rFonts w:cs="Arial"/>
        </w:rPr>
      </w:pPr>
      <w:r w:rsidRPr="00D4769F">
        <w:rPr>
          <w:rFonts w:cs="Arial"/>
        </w:rPr>
        <w:t>en</w:t>
      </w:r>
    </w:p>
    <w:p w14:paraId="27D00BB8" w14:textId="77777777" w:rsidR="00332A1D" w:rsidRPr="00D4769F" w:rsidRDefault="00332A1D" w:rsidP="00332A1D">
      <w:pPr>
        <w:pStyle w:val="Koptekst"/>
        <w:tabs>
          <w:tab w:val="clear" w:pos="4536"/>
          <w:tab w:val="clear" w:pos="9072"/>
          <w:tab w:val="left" w:pos="426"/>
        </w:tabs>
        <w:rPr>
          <w:rFonts w:cs="Arial"/>
        </w:rPr>
      </w:pPr>
    </w:p>
    <w:p w14:paraId="735E59FF" w14:textId="77777777" w:rsidR="00332A1D" w:rsidRPr="00D4769F" w:rsidRDefault="00332A1D" w:rsidP="00332A1D">
      <w:pPr>
        <w:pStyle w:val="Lijstnummering"/>
        <w:rPr>
          <w:rFonts w:ascii="Arial" w:hAnsi="Arial" w:cs="Arial"/>
          <w:sz w:val="20"/>
        </w:rPr>
      </w:pPr>
      <w:r w:rsidRPr="0061789B">
        <w:rPr>
          <w:rFonts w:ascii="Arial" w:hAnsi="Arial" w:cs="Arial"/>
          <w:color w:val="00B050"/>
          <w:sz w:val="20"/>
        </w:rPr>
        <w:t>&lt;…….&gt;,</w:t>
      </w:r>
      <w:r w:rsidRPr="00D4769F">
        <w:rPr>
          <w:rFonts w:ascii="Arial" w:hAnsi="Arial" w:cs="Arial"/>
          <w:sz w:val="20"/>
        </w:rPr>
        <w:t xml:space="preserve"> statutair gevestigd te </w:t>
      </w:r>
      <w:r w:rsidRPr="0061789B">
        <w:rPr>
          <w:rFonts w:ascii="Arial" w:hAnsi="Arial" w:cs="Arial"/>
          <w:color w:val="00B050"/>
          <w:sz w:val="20"/>
        </w:rPr>
        <w:t>&lt;…….&gt;,</w:t>
      </w:r>
      <w:r w:rsidRPr="00D4769F">
        <w:rPr>
          <w:rFonts w:ascii="Arial" w:hAnsi="Arial" w:cs="Arial"/>
          <w:sz w:val="20"/>
        </w:rPr>
        <w:t xml:space="preserve"> te dezen rechtsgeldig vertegenwoordigd door </w:t>
      </w:r>
      <w:r w:rsidRPr="0061789B">
        <w:rPr>
          <w:rFonts w:ascii="Arial" w:hAnsi="Arial" w:cs="Arial"/>
          <w:color w:val="00B050"/>
          <w:sz w:val="20"/>
        </w:rPr>
        <w:t>&lt;…….&gt;,</w:t>
      </w:r>
      <w:r w:rsidRPr="00D4769F">
        <w:rPr>
          <w:rFonts w:ascii="Arial" w:hAnsi="Arial" w:cs="Arial"/>
          <w:sz w:val="20"/>
        </w:rPr>
        <w:t xml:space="preserve"> in </w:t>
      </w:r>
      <w:r w:rsidRPr="0061789B">
        <w:rPr>
          <w:rFonts w:ascii="Arial" w:hAnsi="Arial" w:cs="Arial"/>
          <w:color w:val="00B050"/>
          <w:sz w:val="20"/>
        </w:rPr>
        <w:t xml:space="preserve">&lt;zijn/haar&gt; </w:t>
      </w:r>
      <w:r w:rsidRPr="00D4769F">
        <w:rPr>
          <w:rFonts w:ascii="Arial" w:hAnsi="Arial" w:cs="Arial"/>
          <w:sz w:val="20"/>
        </w:rPr>
        <w:t xml:space="preserve">hoedanigheid van </w:t>
      </w:r>
      <w:r w:rsidRPr="0061789B">
        <w:rPr>
          <w:rFonts w:ascii="Arial" w:hAnsi="Arial" w:cs="Arial"/>
          <w:color w:val="00B050"/>
          <w:sz w:val="20"/>
        </w:rPr>
        <w:t>&lt;…….&gt;,</w:t>
      </w:r>
      <w:r w:rsidRPr="00D4769F">
        <w:rPr>
          <w:rFonts w:ascii="Arial" w:hAnsi="Arial" w:cs="Arial"/>
          <w:sz w:val="20"/>
        </w:rPr>
        <w:t xml:space="preserve"> hierna te noemen: ‘Opdrachtnemer’,</w:t>
      </w:r>
    </w:p>
    <w:p w14:paraId="05AF88C5" w14:textId="77777777" w:rsidR="00332A1D" w:rsidRPr="00D4769F" w:rsidRDefault="00332A1D" w:rsidP="00332A1D">
      <w:pPr>
        <w:pStyle w:val="Koptekst"/>
        <w:tabs>
          <w:tab w:val="clear" w:pos="4536"/>
          <w:tab w:val="clear" w:pos="9072"/>
          <w:tab w:val="left" w:pos="426"/>
        </w:tabs>
        <w:rPr>
          <w:rFonts w:cs="Arial"/>
        </w:rPr>
      </w:pPr>
    </w:p>
    <w:p w14:paraId="3A1EAE3B" w14:textId="77777777" w:rsidR="00332A1D" w:rsidRPr="00D4769F" w:rsidRDefault="00332A1D" w:rsidP="00332A1D">
      <w:pPr>
        <w:tabs>
          <w:tab w:val="left" w:pos="426"/>
        </w:tabs>
        <w:rPr>
          <w:rFonts w:cs="Arial"/>
        </w:rPr>
      </w:pPr>
    </w:p>
    <w:p w14:paraId="460EDDE8" w14:textId="5EB6C43B" w:rsidR="00332A1D" w:rsidRPr="00D4769F" w:rsidRDefault="00332A1D" w:rsidP="00332A1D">
      <w:pPr>
        <w:tabs>
          <w:tab w:val="left" w:pos="426"/>
        </w:tabs>
        <w:rPr>
          <w:rFonts w:cs="Arial"/>
          <w:b/>
          <w:color w:val="C00000"/>
        </w:rPr>
      </w:pPr>
      <w:r w:rsidRPr="00D4769F">
        <w:rPr>
          <w:rFonts w:cs="Arial"/>
          <w:b/>
          <w:color w:val="C00000"/>
        </w:rPr>
        <w:t>N</w:t>
      </w:r>
      <w:r w:rsidR="00C821EA">
        <w:rPr>
          <w:rFonts w:cs="Arial"/>
          <w:b/>
          <w:color w:val="C00000"/>
        </w:rPr>
        <w:t>emen in aanmerking dat</w:t>
      </w:r>
      <w:r w:rsidRPr="00D4769F">
        <w:rPr>
          <w:rFonts w:cs="Arial"/>
          <w:b/>
          <w:color w:val="C00000"/>
        </w:rPr>
        <w:t>:</w:t>
      </w:r>
    </w:p>
    <w:p w14:paraId="4363EA44" w14:textId="77777777" w:rsidR="00332A1D" w:rsidRPr="00D4769F" w:rsidRDefault="00332A1D" w:rsidP="00332A1D">
      <w:pPr>
        <w:ind w:left="705" w:hanging="705"/>
        <w:rPr>
          <w:rFonts w:cs="Arial"/>
        </w:rPr>
      </w:pPr>
    </w:p>
    <w:p w14:paraId="6B1F1C80" w14:textId="3E5C48C3" w:rsidR="00332A1D" w:rsidRPr="00D4769F" w:rsidRDefault="00332A1D" w:rsidP="789C3599">
      <w:pPr>
        <w:pStyle w:val="Lijst"/>
        <w:rPr>
          <w:rFonts w:ascii="Arial" w:hAnsi="Arial" w:cs="Arial"/>
          <w:sz w:val="20"/>
        </w:rPr>
      </w:pPr>
      <w:r w:rsidRPr="789C3599">
        <w:rPr>
          <w:rFonts w:ascii="Arial" w:hAnsi="Arial" w:cs="Arial"/>
          <w:sz w:val="20"/>
        </w:rPr>
        <w:t>I</w:t>
      </w:r>
      <w:r>
        <w:tab/>
      </w:r>
      <w:r w:rsidRPr="789C3599">
        <w:rPr>
          <w:rFonts w:ascii="Arial" w:hAnsi="Arial" w:cs="Arial"/>
          <w:sz w:val="20"/>
        </w:rPr>
        <w:t xml:space="preserve">Opdrachtgever in </w:t>
      </w:r>
      <w:r w:rsidR="26ECAF64" w:rsidRPr="789C3599">
        <w:rPr>
          <w:rFonts w:ascii="Arial" w:hAnsi="Arial" w:cs="Arial"/>
          <w:sz w:val="20"/>
        </w:rPr>
        <w:t>oktober 2026</w:t>
      </w:r>
      <w:r w:rsidRPr="789C3599">
        <w:rPr>
          <w:rFonts w:ascii="Arial" w:hAnsi="Arial" w:cs="Arial"/>
          <w:sz w:val="20"/>
        </w:rPr>
        <w:t xml:space="preserve"> een</w:t>
      </w:r>
      <w:r w:rsidR="7E115241" w:rsidRPr="789C3599">
        <w:rPr>
          <w:rFonts w:ascii="Arial" w:hAnsi="Arial" w:cs="Arial"/>
          <w:sz w:val="20"/>
        </w:rPr>
        <w:t xml:space="preserve"> Europ</w:t>
      </w:r>
      <w:r w:rsidR="00A35C7C">
        <w:rPr>
          <w:rFonts w:ascii="Arial" w:hAnsi="Arial" w:cs="Arial"/>
          <w:sz w:val="20"/>
        </w:rPr>
        <w:t>e</w:t>
      </w:r>
      <w:r w:rsidR="7E115241" w:rsidRPr="789C3599">
        <w:rPr>
          <w:rFonts w:ascii="Arial" w:hAnsi="Arial" w:cs="Arial"/>
          <w:sz w:val="20"/>
        </w:rPr>
        <w:t>se</w:t>
      </w:r>
      <w:r w:rsidRPr="789C3599">
        <w:rPr>
          <w:rFonts w:ascii="Arial" w:hAnsi="Arial" w:cs="Arial"/>
          <w:sz w:val="20"/>
        </w:rPr>
        <w:t xml:space="preserve"> aanbesteding is gestart met </w:t>
      </w:r>
      <w:r w:rsidR="00986207" w:rsidRPr="789C3599">
        <w:rPr>
          <w:rFonts w:ascii="Arial" w:hAnsi="Arial" w:cs="Arial"/>
          <w:sz w:val="20"/>
        </w:rPr>
        <w:t>aanbestedings</w:t>
      </w:r>
      <w:r w:rsidRPr="789C3599">
        <w:rPr>
          <w:rFonts w:ascii="Arial" w:hAnsi="Arial" w:cs="Arial"/>
          <w:sz w:val="20"/>
        </w:rPr>
        <w:t xml:space="preserve">nummer </w:t>
      </w:r>
      <w:r w:rsidR="3A9CC3ED" w:rsidRPr="789C3599">
        <w:rPr>
          <w:rFonts w:ascii="Arial" w:hAnsi="Arial" w:cs="Arial"/>
          <w:sz w:val="20"/>
        </w:rPr>
        <w:t>2025WI840</w:t>
      </w:r>
      <w:r w:rsidRPr="789C3599">
        <w:rPr>
          <w:rFonts w:ascii="Arial" w:hAnsi="Arial" w:cs="Arial"/>
          <w:sz w:val="20"/>
        </w:rPr>
        <w:t xml:space="preserve"> voor een Overeenkomst voor het leveren van </w:t>
      </w:r>
      <w:r w:rsidR="758CF9DA" w:rsidRPr="789C3599">
        <w:rPr>
          <w:rFonts w:ascii="Arial" w:hAnsi="Arial" w:cs="Arial"/>
          <w:sz w:val="20"/>
        </w:rPr>
        <w:t xml:space="preserve">een </w:t>
      </w:r>
      <w:r w:rsidR="58D727A2" w:rsidRPr="789C3599">
        <w:rPr>
          <w:rFonts w:ascii="Arial" w:hAnsi="Arial" w:cs="Arial"/>
          <w:sz w:val="20"/>
        </w:rPr>
        <w:t>ICT</w:t>
      </w:r>
      <w:r w:rsidR="10EDA6D4" w:rsidRPr="789C3599">
        <w:rPr>
          <w:rFonts w:ascii="Arial" w:hAnsi="Arial" w:cs="Arial"/>
          <w:sz w:val="20"/>
        </w:rPr>
        <w:t>-</w:t>
      </w:r>
      <w:r w:rsidR="58D727A2" w:rsidRPr="789C3599">
        <w:rPr>
          <w:rFonts w:ascii="Arial" w:hAnsi="Arial" w:cs="Arial"/>
          <w:sz w:val="20"/>
        </w:rPr>
        <w:t>prestatie zijnde</w:t>
      </w:r>
      <w:r w:rsidR="758CF9DA" w:rsidRPr="789C3599">
        <w:rPr>
          <w:rFonts w:ascii="Arial" w:hAnsi="Arial" w:cs="Arial"/>
          <w:sz w:val="20"/>
        </w:rPr>
        <w:t>;</w:t>
      </w:r>
    </w:p>
    <w:p w14:paraId="239546A0" w14:textId="77777777" w:rsidR="00332A1D" w:rsidRPr="00D4769F" w:rsidRDefault="00332A1D" w:rsidP="06C8AC3C">
      <w:pPr>
        <w:pStyle w:val="Lijst"/>
        <w:rPr>
          <w:rFonts w:ascii="Arial" w:hAnsi="Arial" w:cs="Arial"/>
          <w:sz w:val="20"/>
        </w:rPr>
      </w:pPr>
    </w:p>
    <w:p w14:paraId="30C31FCC" w14:textId="60C6B6C9" w:rsidR="00332A1D" w:rsidRPr="00D4769F" w:rsidRDefault="00332A1D" w:rsidP="789C3599">
      <w:pPr>
        <w:ind w:left="300" w:hanging="300"/>
        <w:rPr>
          <w:rFonts w:cs="Arial"/>
        </w:rPr>
      </w:pPr>
      <w:r w:rsidRPr="789C3599">
        <w:rPr>
          <w:rFonts w:cs="Arial"/>
        </w:rPr>
        <w:t>II</w:t>
      </w:r>
      <w:r>
        <w:tab/>
      </w:r>
      <w:r w:rsidRPr="789C3599">
        <w:rPr>
          <w:rFonts w:cs="Arial"/>
        </w:rPr>
        <w:t xml:space="preserve">Opdrachtgever wenst een Overeenkomst te sluiten met als inhoud </w:t>
      </w:r>
      <w:r w:rsidR="4A18773F" w:rsidRPr="789C3599">
        <w:rPr>
          <w:rFonts w:cs="Arial"/>
        </w:rPr>
        <w:t xml:space="preserve">leveren en implementeren, van een </w:t>
      </w:r>
      <w:r w:rsidR="57B92CA4" w:rsidRPr="789C3599">
        <w:rPr>
          <w:rFonts w:cs="Arial"/>
        </w:rPr>
        <w:t>ICT-prestatie</w:t>
      </w:r>
      <w:r w:rsidR="4A18773F" w:rsidRPr="789C3599">
        <w:rPr>
          <w:rFonts w:cs="Arial"/>
        </w:rPr>
        <w:t xml:space="preserve"> ter ondersteuning van de huidige dienstverlening voor Acquisitie en Matchen, inclusief beheer, onderhoud en aanvullende consultancy</w:t>
      </w:r>
      <w:r w:rsidRPr="789C3599">
        <w:rPr>
          <w:rFonts w:cs="Arial"/>
        </w:rPr>
        <w:t>;</w:t>
      </w:r>
    </w:p>
    <w:p w14:paraId="48A7AD60" w14:textId="77777777" w:rsidR="00332A1D" w:rsidRPr="00D4769F" w:rsidRDefault="00332A1D" w:rsidP="06C8AC3C">
      <w:pPr>
        <w:ind w:left="705" w:hanging="705"/>
        <w:rPr>
          <w:rFonts w:cs="Arial"/>
        </w:rPr>
      </w:pPr>
    </w:p>
    <w:p w14:paraId="63B314AA" w14:textId="0FCDA48C" w:rsidR="00332A1D" w:rsidRPr="00D4769F" w:rsidRDefault="00332A1D" w:rsidP="06C8AC3C">
      <w:pPr>
        <w:pStyle w:val="Lijst"/>
        <w:rPr>
          <w:rFonts w:ascii="Arial" w:hAnsi="Arial" w:cs="Arial"/>
          <w:sz w:val="20"/>
        </w:rPr>
      </w:pPr>
      <w:r w:rsidRPr="06C8AC3C">
        <w:rPr>
          <w:rFonts w:ascii="Arial" w:hAnsi="Arial" w:cs="Arial"/>
          <w:sz w:val="20"/>
        </w:rPr>
        <w:t>III</w:t>
      </w:r>
      <w:r>
        <w:tab/>
      </w:r>
      <w:r w:rsidRPr="06C8AC3C">
        <w:rPr>
          <w:rFonts w:ascii="Arial" w:hAnsi="Arial" w:cs="Arial"/>
          <w:sz w:val="20"/>
        </w:rPr>
        <w:t xml:space="preserve">Bij deze aanbestedingsprocedure is gebleken dat Opdrachtnemer de economisch meest voordelige inschrijving heeft gedaan; </w:t>
      </w:r>
    </w:p>
    <w:p w14:paraId="682CA0F6" w14:textId="77777777" w:rsidR="00332A1D" w:rsidRPr="00D4769F" w:rsidRDefault="00332A1D" w:rsidP="06C8AC3C">
      <w:pPr>
        <w:ind w:left="705" w:hanging="705"/>
        <w:rPr>
          <w:rFonts w:cs="Arial"/>
        </w:rPr>
      </w:pPr>
    </w:p>
    <w:p w14:paraId="1327EA17" w14:textId="555D193A" w:rsidR="00332A1D" w:rsidRPr="00D4769F" w:rsidRDefault="00332A1D" w:rsidP="06C8AC3C">
      <w:pPr>
        <w:pStyle w:val="Lijst"/>
        <w:rPr>
          <w:rFonts w:ascii="Arial" w:hAnsi="Arial" w:cs="Arial"/>
          <w:sz w:val="20"/>
        </w:rPr>
      </w:pPr>
      <w:r w:rsidRPr="06C8AC3C">
        <w:rPr>
          <w:rFonts w:ascii="Arial" w:hAnsi="Arial" w:cs="Arial"/>
          <w:sz w:val="20"/>
        </w:rPr>
        <w:t>IV</w:t>
      </w:r>
      <w:r>
        <w:tab/>
      </w:r>
      <w:r w:rsidRPr="06C8AC3C">
        <w:rPr>
          <w:rFonts w:ascii="Arial" w:hAnsi="Arial" w:cs="Arial"/>
          <w:sz w:val="20"/>
        </w:rPr>
        <w:t xml:space="preserve">Opdrachtnemer in staat is om </w:t>
      </w:r>
      <w:r w:rsidR="005966A0">
        <w:rPr>
          <w:rFonts w:ascii="Arial" w:hAnsi="Arial" w:cs="Arial"/>
          <w:sz w:val="20"/>
        </w:rPr>
        <w:t>de ICT-prestatie</w:t>
      </w:r>
      <w:r w:rsidRPr="06C8AC3C">
        <w:rPr>
          <w:rFonts w:ascii="Arial" w:hAnsi="Arial" w:cs="Arial"/>
          <w:sz w:val="20"/>
        </w:rPr>
        <w:t xml:space="preserve"> te leveren;</w:t>
      </w:r>
    </w:p>
    <w:p w14:paraId="7D4C3D55" w14:textId="77777777" w:rsidR="00332A1D" w:rsidRPr="00D4769F" w:rsidRDefault="00332A1D" w:rsidP="06C8AC3C">
      <w:pPr>
        <w:ind w:left="705" w:hanging="705"/>
        <w:rPr>
          <w:rFonts w:cs="Arial"/>
        </w:rPr>
      </w:pPr>
    </w:p>
    <w:p w14:paraId="70D9E2EE" w14:textId="525715C1" w:rsidR="00332A1D" w:rsidRPr="00D4769F" w:rsidRDefault="00332A1D" w:rsidP="3966617E">
      <w:pPr>
        <w:pStyle w:val="Lijst"/>
        <w:rPr>
          <w:rFonts w:ascii="Arial" w:hAnsi="Arial" w:cs="Arial"/>
          <w:sz w:val="20"/>
        </w:rPr>
      </w:pPr>
      <w:r w:rsidRPr="3966617E">
        <w:rPr>
          <w:rFonts w:ascii="Arial" w:hAnsi="Arial" w:cs="Arial"/>
          <w:sz w:val="20"/>
        </w:rPr>
        <w:t>V</w:t>
      </w:r>
      <w:r>
        <w:tab/>
      </w:r>
      <w:r w:rsidRPr="3966617E">
        <w:rPr>
          <w:rFonts w:ascii="Arial" w:hAnsi="Arial" w:cs="Arial"/>
          <w:sz w:val="20"/>
        </w:rPr>
        <w:t xml:space="preserve">Partijen de voorwaarden waaronder de </w:t>
      </w:r>
      <w:r w:rsidR="01A35DCD" w:rsidRPr="3966617E">
        <w:rPr>
          <w:rFonts w:ascii="Arial" w:hAnsi="Arial" w:cs="Arial"/>
          <w:sz w:val="20"/>
        </w:rPr>
        <w:t xml:space="preserve">te verrichten ICT-prestatie en daarbij horende </w:t>
      </w:r>
      <w:r w:rsidR="007729E5" w:rsidRPr="3966617E">
        <w:rPr>
          <w:rFonts w:ascii="Arial" w:hAnsi="Arial" w:cs="Arial"/>
          <w:sz w:val="20"/>
        </w:rPr>
        <w:t>Diensten</w:t>
      </w:r>
      <w:r w:rsidRPr="3966617E">
        <w:rPr>
          <w:rFonts w:ascii="Arial" w:hAnsi="Arial" w:cs="Arial"/>
          <w:sz w:val="20"/>
        </w:rPr>
        <w:t xml:space="preserve"> geschieden, wensen vast te leggen in een Overeenkomst.</w:t>
      </w:r>
    </w:p>
    <w:p w14:paraId="71E3CACE" w14:textId="77777777" w:rsidR="00332A1D" w:rsidRPr="00D4769F" w:rsidRDefault="00332A1D" w:rsidP="00332A1D">
      <w:pPr>
        <w:tabs>
          <w:tab w:val="left" w:pos="709"/>
        </w:tabs>
        <w:ind w:left="567" w:hanging="567"/>
        <w:rPr>
          <w:rFonts w:cs="Arial"/>
        </w:rPr>
      </w:pPr>
    </w:p>
    <w:p w14:paraId="4AE834E6" w14:textId="77777777" w:rsidR="00332A1D" w:rsidRPr="00D4769F" w:rsidRDefault="00332A1D" w:rsidP="00332A1D">
      <w:pPr>
        <w:tabs>
          <w:tab w:val="left" w:pos="709"/>
        </w:tabs>
        <w:ind w:left="567" w:hanging="567"/>
        <w:rPr>
          <w:rFonts w:cs="Arial"/>
        </w:rPr>
      </w:pPr>
    </w:p>
    <w:p w14:paraId="50029A7E" w14:textId="322FA5E2" w:rsidR="001F4182" w:rsidRPr="001F4182" w:rsidRDefault="00332A1D" w:rsidP="001F4182">
      <w:pPr>
        <w:tabs>
          <w:tab w:val="left" w:pos="426"/>
        </w:tabs>
        <w:rPr>
          <w:rFonts w:cs="Arial"/>
          <w:b/>
          <w:color w:val="C00000"/>
        </w:rPr>
      </w:pPr>
      <w:r w:rsidRPr="001F4182">
        <w:rPr>
          <w:rFonts w:cs="Arial"/>
          <w:b/>
          <w:color w:val="C00000"/>
        </w:rPr>
        <w:t>E</w:t>
      </w:r>
      <w:r w:rsidR="00C821EA">
        <w:rPr>
          <w:rFonts w:cs="Arial"/>
          <w:b/>
          <w:color w:val="C00000"/>
        </w:rPr>
        <w:t>n komen overeen als volgt</w:t>
      </w:r>
      <w:r w:rsidRPr="001F4182">
        <w:rPr>
          <w:rFonts w:cs="Arial"/>
          <w:b/>
          <w:color w:val="C00000"/>
        </w:rPr>
        <w:t>:</w:t>
      </w:r>
      <w:bookmarkStart w:id="1" w:name="_Toc513544110"/>
      <w:r w:rsidRPr="001F4182">
        <w:rPr>
          <w:rFonts w:cs="Arial"/>
          <w:b/>
          <w:color w:val="C00000"/>
        </w:rPr>
        <w:br w:type="page"/>
      </w:r>
      <w:bookmarkEnd w:id="1"/>
    </w:p>
    <w:p w14:paraId="4E3E7C50" w14:textId="7C8BA853" w:rsidR="001F4182" w:rsidRDefault="00406175" w:rsidP="007D525F">
      <w:pPr>
        <w:pStyle w:val="Kop2"/>
        <w:ind w:left="113" w:firstLine="0"/>
      </w:pPr>
      <w:r>
        <w:lastRenderedPageBreak/>
        <w:t>Begrippen</w:t>
      </w:r>
    </w:p>
    <w:p w14:paraId="2E804030" w14:textId="40478BD6" w:rsidR="00332A1D" w:rsidRDefault="00332A1D" w:rsidP="3966617E">
      <w:pPr>
        <w:pStyle w:val="Stijlovkartikel"/>
      </w:pPr>
      <w:r>
        <w:t>Diensten</w:t>
      </w:r>
      <w:r>
        <w:br/>
        <w:t>De door Opdrachtnemer op basis van deze Overeenkomst ten behoeve van de gemeente Utrecht te leveren prestaties.</w:t>
      </w:r>
    </w:p>
    <w:p w14:paraId="660CC16D" w14:textId="5D580E3D" w:rsidR="6888DA5F" w:rsidRDefault="6888DA5F" w:rsidP="3966617E">
      <w:pPr>
        <w:pStyle w:val="Stijlovkartikel"/>
      </w:pPr>
      <w:r>
        <w:t>ICT-prestatie</w:t>
      </w:r>
      <w:r w:rsidR="56942259">
        <w:t>:</w:t>
      </w:r>
      <w:r w:rsidR="480343F6">
        <w:t xml:space="preserve"> </w:t>
      </w:r>
      <w:r>
        <w:br/>
      </w:r>
      <w:r w:rsidR="6B7A100F">
        <w:t>H</w:t>
      </w:r>
      <w:r w:rsidR="480343F6">
        <w:t>et geheel van de door Opdrachtnemer aangeboden matchingapplicatie en de daarbij behorende producten, licenties en diensten die onderdeel uitmaken van de O</w:t>
      </w:r>
      <w:r w:rsidR="38321745">
        <w:t>pdracht</w:t>
      </w:r>
      <w:r w:rsidR="480343F6">
        <w:t>.</w:t>
      </w:r>
    </w:p>
    <w:p w14:paraId="21E0744A" w14:textId="77777777" w:rsidR="00332A1D" w:rsidRPr="00D4769F" w:rsidRDefault="00332A1D" w:rsidP="00406175">
      <w:pPr>
        <w:pStyle w:val="Stijlovkartikel"/>
        <w:rPr>
          <w:rFonts w:cs="Arial"/>
        </w:rPr>
      </w:pPr>
      <w:r>
        <w:t>Overeenkomst</w:t>
      </w:r>
      <w:r w:rsidRPr="3B09FADB">
        <w:rPr>
          <w:rFonts w:cs="Arial"/>
        </w:rPr>
        <w:t>:</w:t>
      </w:r>
      <w:r>
        <w:br/>
      </w:r>
      <w:r w:rsidRPr="3B09FADB">
        <w:rPr>
          <w:rFonts w:cs="Arial"/>
        </w:rPr>
        <w:t>Onderhavige overeenkomst, inclusief de in artikel 2.3 van deze Overeenkomst genoemde documenten.</w:t>
      </w:r>
    </w:p>
    <w:p w14:paraId="17D67A8D" w14:textId="0F511EAF" w:rsidR="00335325" w:rsidRPr="00335325" w:rsidRDefault="00332A1D" w:rsidP="06C8AC3C">
      <w:pPr>
        <w:pStyle w:val="Stijlovkartikel"/>
        <w:rPr>
          <w:rFonts w:cs="Arial"/>
        </w:rPr>
      </w:pPr>
      <w:r>
        <w:t>Algemene</w:t>
      </w:r>
      <w:r w:rsidRPr="3B09FADB">
        <w:rPr>
          <w:rFonts w:cs="Arial"/>
        </w:rPr>
        <w:t xml:space="preserve"> Voorwaarden: </w:t>
      </w:r>
      <w:r>
        <w:br/>
      </w:r>
      <w:r w:rsidR="000B5C30" w:rsidRPr="3B09FADB">
        <w:rPr>
          <w:rFonts w:cs="Arial"/>
        </w:rPr>
        <w:t xml:space="preserve">Gemeentelijke </w:t>
      </w:r>
      <w:r w:rsidR="00256C62" w:rsidRPr="3B09FADB">
        <w:rPr>
          <w:rFonts w:cs="Arial"/>
        </w:rPr>
        <w:t>Inkoopvoor</w:t>
      </w:r>
      <w:r w:rsidR="00916E55" w:rsidRPr="3B09FADB">
        <w:rPr>
          <w:rFonts w:cs="Arial"/>
        </w:rPr>
        <w:t xml:space="preserve">waarden </w:t>
      </w:r>
      <w:r w:rsidR="00C72335" w:rsidRPr="3B09FADB">
        <w:rPr>
          <w:rFonts w:cs="Arial"/>
        </w:rPr>
        <w:t xml:space="preserve">bij IT </w:t>
      </w:r>
      <w:r w:rsidR="00E502FF" w:rsidRPr="3B09FADB">
        <w:rPr>
          <w:rFonts w:cs="Arial"/>
        </w:rPr>
        <w:t>202</w:t>
      </w:r>
      <w:r w:rsidR="3E5AB4C3" w:rsidRPr="3B09FADB">
        <w:rPr>
          <w:rFonts w:cs="Arial"/>
        </w:rPr>
        <w:t>5</w:t>
      </w:r>
      <w:r w:rsidR="007B46C2" w:rsidRPr="3B09FADB">
        <w:rPr>
          <w:rFonts w:cs="Arial"/>
        </w:rPr>
        <w:t xml:space="preserve"> (GIBIT 202</w:t>
      </w:r>
      <w:r w:rsidR="1F4882AA" w:rsidRPr="3B09FADB">
        <w:rPr>
          <w:rFonts w:cs="Arial"/>
        </w:rPr>
        <w:t>5</w:t>
      </w:r>
      <w:r w:rsidR="007B46C2" w:rsidRPr="3B09FADB">
        <w:rPr>
          <w:rFonts w:cs="Arial"/>
        </w:rPr>
        <w:t>)</w:t>
      </w:r>
    </w:p>
    <w:p w14:paraId="4538EBD6" w14:textId="4B8149A0" w:rsidR="00332A1D" w:rsidRPr="00203E98" w:rsidRDefault="00332A1D" w:rsidP="00203E98">
      <w:pPr>
        <w:pStyle w:val="Stijlovkartikel"/>
        <w:tabs>
          <w:tab w:val="num" w:pos="1134"/>
        </w:tabs>
        <w:rPr>
          <w:rFonts w:cs="Arial"/>
        </w:rPr>
      </w:pPr>
      <w:r w:rsidRPr="3B09FADB">
        <w:rPr>
          <w:rFonts w:cs="Arial"/>
        </w:rPr>
        <w:t xml:space="preserve">Nota van Inlichtingen: </w:t>
      </w:r>
      <w:r>
        <w:br/>
      </w:r>
      <w:r w:rsidRPr="3B09FADB">
        <w:rPr>
          <w:rFonts w:cs="Arial"/>
        </w:rPr>
        <w:t>Het totaal aan documenten die ter vervanging</w:t>
      </w:r>
      <w:r w:rsidR="003E6C4B" w:rsidRPr="3B09FADB">
        <w:rPr>
          <w:rFonts w:cs="Arial"/>
        </w:rPr>
        <w:t xml:space="preserve"> van</w:t>
      </w:r>
      <w:r w:rsidRPr="3B09FADB">
        <w:rPr>
          <w:rFonts w:cs="Arial"/>
        </w:rPr>
        <w:t xml:space="preserve"> of aanvull</w:t>
      </w:r>
      <w:r w:rsidR="003E6C4B" w:rsidRPr="3B09FADB">
        <w:rPr>
          <w:rFonts w:cs="Arial"/>
        </w:rPr>
        <w:t>en op</w:t>
      </w:r>
      <w:r w:rsidRPr="3B09FADB">
        <w:rPr>
          <w:rFonts w:cs="Arial"/>
        </w:rPr>
        <w:t xml:space="preserve"> eerder gepubliceerde documenten op </w:t>
      </w:r>
      <w:proofErr w:type="spellStart"/>
      <w:r w:rsidRPr="3B09FADB">
        <w:rPr>
          <w:rFonts w:cs="Arial"/>
        </w:rPr>
        <w:t>TenderNed</w:t>
      </w:r>
      <w:proofErr w:type="spellEnd"/>
      <w:r w:rsidRPr="3B09FADB">
        <w:rPr>
          <w:rFonts w:cs="Arial"/>
        </w:rPr>
        <w:t xml:space="preserve"> zijn geplaatst, inclusief de gepubliceerde lijst of lijsten met vragen en antwoorden.</w:t>
      </w:r>
    </w:p>
    <w:p w14:paraId="33BC5D64" w14:textId="77777777" w:rsidR="00332A1D" w:rsidRPr="007E6E57" w:rsidRDefault="00332A1D" w:rsidP="06C8AC3C">
      <w:pPr>
        <w:pStyle w:val="Stijlovkartikel"/>
        <w:tabs>
          <w:tab w:val="num" w:pos="1134"/>
        </w:tabs>
        <w:rPr>
          <w:rFonts w:cs="Arial"/>
        </w:rPr>
      </w:pPr>
      <w:r w:rsidRPr="3B09FADB">
        <w:rPr>
          <w:rFonts w:cs="Arial"/>
        </w:rPr>
        <w:t xml:space="preserve">Daar waar in deze overeenkomst Opdrachtgever genoemd staat moet ook gelezen moet worden: Verwerkingsverantwoordelijke. Daar waar in deze overeenkomst Opdrachtnemer genoemd staat moet ook gelezen worden: Verwerker. </w:t>
      </w:r>
    </w:p>
    <w:p w14:paraId="5C578757" w14:textId="77777777" w:rsidR="00332A1D" w:rsidRPr="00D4769F" w:rsidRDefault="00332A1D" w:rsidP="007D525F">
      <w:pPr>
        <w:pStyle w:val="Kop2"/>
      </w:pPr>
      <w:bookmarkStart w:id="2" w:name="_Toc513544111"/>
      <w:r w:rsidRPr="00D4769F">
        <w:t xml:space="preserve">Voorwerp van de </w:t>
      </w:r>
      <w:r>
        <w:t>O</w:t>
      </w:r>
      <w:r w:rsidRPr="00D4769F">
        <w:t>vereenkomst</w:t>
      </w:r>
      <w:bookmarkEnd w:id="2"/>
    </w:p>
    <w:p w14:paraId="4A1F8EDA" w14:textId="2BCC6FD2" w:rsidR="00A35C7C" w:rsidRDefault="00332A1D" w:rsidP="00A35C7C">
      <w:pPr>
        <w:pStyle w:val="Stijlovkartikel"/>
      </w:pPr>
      <w:r>
        <w:t>Deze Overeenkomst ziet op de</w:t>
      </w:r>
      <w:r w:rsidR="20F09C20">
        <w:t xml:space="preserve"> het leveren en implementeren, van een </w:t>
      </w:r>
      <w:r w:rsidR="003D084C">
        <w:t>ICT-prestatie</w:t>
      </w:r>
      <w:r w:rsidR="20F09C20">
        <w:t xml:space="preserve"> ter ondersteuning van de huidige dienstverlening voor Acquisitie en Matchen, inclusief beheer, onderhoud en aanvullende consultancy</w:t>
      </w:r>
      <w:r>
        <w:t>.</w:t>
      </w:r>
      <w:r w:rsidR="60183A0C">
        <w:t xml:space="preserve"> </w:t>
      </w:r>
      <w:r w:rsidR="00A35C7C">
        <w:t>De ICT-Prestatie zal gedurende de looptijd van de Overeenkomst voor de volgende ICT-kwaliteitsgebieden blijven voldoen aan de Gemeentelijke ICT-Kwaliteitsnormen:</w:t>
      </w:r>
    </w:p>
    <w:p w14:paraId="37B82E71" w14:textId="60CBEFBC" w:rsidR="00A35C7C" w:rsidRPr="00A35C7C" w:rsidRDefault="00A35C7C" w:rsidP="00A35C7C">
      <w:pPr>
        <w:pStyle w:val="Lijstalinea"/>
        <w:numPr>
          <w:ilvl w:val="0"/>
          <w:numId w:val="17"/>
        </w:numPr>
        <w:rPr>
          <w:rFonts w:ascii="Arial" w:hAnsi="Arial" w:cs="Arial"/>
          <w:sz w:val="20"/>
        </w:rPr>
      </w:pPr>
      <w:r w:rsidRPr="00A35C7C">
        <w:rPr>
          <w:rFonts w:ascii="Arial" w:hAnsi="Arial" w:cs="Arial"/>
          <w:sz w:val="20"/>
        </w:rPr>
        <w:t>Architectuur;</w:t>
      </w:r>
    </w:p>
    <w:p w14:paraId="2FDA7873" w14:textId="72E46910" w:rsidR="00A35C7C" w:rsidRPr="00A35C7C" w:rsidRDefault="00A35C7C" w:rsidP="00A35C7C">
      <w:pPr>
        <w:pStyle w:val="Lijstalinea"/>
        <w:numPr>
          <w:ilvl w:val="0"/>
          <w:numId w:val="17"/>
        </w:numPr>
        <w:rPr>
          <w:rFonts w:ascii="Arial" w:hAnsi="Arial" w:cs="Arial"/>
          <w:sz w:val="20"/>
        </w:rPr>
      </w:pPr>
      <w:r w:rsidRPr="00A35C7C">
        <w:rPr>
          <w:rFonts w:ascii="Arial" w:hAnsi="Arial" w:cs="Arial"/>
          <w:sz w:val="20"/>
        </w:rPr>
        <w:t>Interoperabiliteit;</w:t>
      </w:r>
    </w:p>
    <w:p w14:paraId="6B4B8D9F" w14:textId="638E6DB0" w:rsidR="00A35C7C" w:rsidRPr="00A35C7C" w:rsidRDefault="00A35C7C" w:rsidP="00A35C7C">
      <w:pPr>
        <w:pStyle w:val="Lijstalinea"/>
        <w:numPr>
          <w:ilvl w:val="0"/>
          <w:numId w:val="17"/>
        </w:numPr>
        <w:rPr>
          <w:rFonts w:ascii="Arial" w:hAnsi="Arial" w:cs="Arial"/>
          <w:sz w:val="20"/>
        </w:rPr>
      </w:pPr>
      <w:r w:rsidRPr="00A35C7C">
        <w:rPr>
          <w:rFonts w:ascii="Arial" w:hAnsi="Arial" w:cs="Arial"/>
          <w:sz w:val="20"/>
        </w:rPr>
        <w:t>Informatiebeveiliging en privacy;</w:t>
      </w:r>
    </w:p>
    <w:p w14:paraId="4C84EF4B" w14:textId="7237EAEA" w:rsidR="00A35C7C" w:rsidRPr="00A35C7C" w:rsidRDefault="00A35C7C" w:rsidP="00A35C7C">
      <w:pPr>
        <w:pStyle w:val="Lijstalinea"/>
        <w:numPr>
          <w:ilvl w:val="0"/>
          <w:numId w:val="17"/>
        </w:numPr>
        <w:rPr>
          <w:rFonts w:ascii="Arial" w:hAnsi="Arial" w:cs="Arial"/>
          <w:sz w:val="20"/>
        </w:rPr>
      </w:pPr>
      <w:proofErr w:type="spellStart"/>
      <w:r w:rsidRPr="00A35C7C">
        <w:rPr>
          <w:rFonts w:ascii="Arial" w:hAnsi="Arial" w:cs="Arial"/>
          <w:sz w:val="20"/>
        </w:rPr>
        <w:t>Dataportabiliteit</w:t>
      </w:r>
      <w:proofErr w:type="spellEnd"/>
      <w:r w:rsidRPr="00A35C7C">
        <w:rPr>
          <w:rFonts w:ascii="Arial" w:hAnsi="Arial" w:cs="Arial"/>
          <w:sz w:val="20"/>
        </w:rPr>
        <w:t>;</w:t>
      </w:r>
    </w:p>
    <w:p w14:paraId="22DCE4B1" w14:textId="2904B870" w:rsidR="00A35C7C" w:rsidRPr="00A35C7C" w:rsidRDefault="00A35C7C" w:rsidP="00A35C7C">
      <w:pPr>
        <w:pStyle w:val="Lijstalinea"/>
        <w:numPr>
          <w:ilvl w:val="0"/>
          <w:numId w:val="17"/>
        </w:numPr>
        <w:rPr>
          <w:rFonts w:ascii="Arial" w:hAnsi="Arial" w:cs="Arial"/>
          <w:sz w:val="20"/>
        </w:rPr>
      </w:pPr>
      <w:r w:rsidRPr="00A35C7C">
        <w:rPr>
          <w:rFonts w:ascii="Arial" w:hAnsi="Arial" w:cs="Arial"/>
          <w:sz w:val="20"/>
        </w:rPr>
        <w:t>Toegankelijkheid;</w:t>
      </w:r>
    </w:p>
    <w:p w14:paraId="0F3E28FB" w14:textId="52160EE1" w:rsidR="00A35C7C" w:rsidRPr="00A35C7C" w:rsidRDefault="00A35C7C" w:rsidP="00A35C7C">
      <w:pPr>
        <w:pStyle w:val="Lijstalinea"/>
        <w:numPr>
          <w:ilvl w:val="0"/>
          <w:numId w:val="17"/>
        </w:numPr>
        <w:rPr>
          <w:rFonts w:ascii="Arial" w:hAnsi="Arial" w:cs="Arial"/>
          <w:sz w:val="20"/>
        </w:rPr>
      </w:pPr>
      <w:r w:rsidRPr="00A35C7C">
        <w:rPr>
          <w:rFonts w:ascii="Arial" w:hAnsi="Arial" w:cs="Arial"/>
          <w:sz w:val="20"/>
        </w:rPr>
        <w:t>Archivering;</w:t>
      </w:r>
    </w:p>
    <w:p w14:paraId="5EB6CE05" w14:textId="149EEEE5" w:rsidR="00A35C7C" w:rsidRPr="00A35C7C" w:rsidRDefault="00A35C7C" w:rsidP="00A35C7C">
      <w:pPr>
        <w:pStyle w:val="Lijstalinea"/>
        <w:numPr>
          <w:ilvl w:val="0"/>
          <w:numId w:val="17"/>
        </w:numPr>
        <w:rPr>
          <w:rFonts w:ascii="Arial" w:hAnsi="Arial" w:cs="Arial"/>
          <w:sz w:val="20"/>
        </w:rPr>
      </w:pPr>
      <w:r w:rsidRPr="00A35C7C">
        <w:rPr>
          <w:rFonts w:ascii="Arial" w:hAnsi="Arial" w:cs="Arial"/>
          <w:sz w:val="20"/>
        </w:rPr>
        <w:t>Infrastructuur;</w:t>
      </w:r>
    </w:p>
    <w:p w14:paraId="260A6F6F" w14:textId="0EEFDCAF" w:rsidR="00A35C7C" w:rsidRPr="00A35C7C" w:rsidRDefault="00A35C7C" w:rsidP="00A35C7C">
      <w:pPr>
        <w:pStyle w:val="Lijstalinea"/>
        <w:numPr>
          <w:ilvl w:val="0"/>
          <w:numId w:val="17"/>
        </w:numPr>
        <w:rPr>
          <w:rFonts w:ascii="Arial" w:hAnsi="Arial" w:cs="Arial"/>
          <w:sz w:val="20"/>
        </w:rPr>
      </w:pPr>
      <w:r w:rsidRPr="00A35C7C">
        <w:rPr>
          <w:rFonts w:ascii="Arial" w:hAnsi="Arial" w:cs="Arial"/>
          <w:sz w:val="20"/>
        </w:rPr>
        <w:t>Documentatie;</w:t>
      </w:r>
    </w:p>
    <w:p w14:paraId="24EFEF6C" w14:textId="33967418" w:rsidR="00E05198" w:rsidRDefault="00A35C7C" w:rsidP="00E05198">
      <w:pPr>
        <w:pStyle w:val="Lijstalinea"/>
        <w:numPr>
          <w:ilvl w:val="0"/>
          <w:numId w:val="17"/>
        </w:numPr>
        <w:rPr>
          <w:rFonts w:ascii="Arial" w:hAnsi="Arial" w:cs="Arial"/>
          <w:sz w:val="20"/>
        </w:rPr>
      </w:pPr>
      <w:r w:rsidRPr="00A35C7C">
        <w:rPr>
          <w:rFonts w:ascii="Arial" w:hAnsi="Arial" w:cs="Arial"/>
          <w:sz w:val="20"/>
        </w:rPr>
        <w:t>E-facturering.</w:t>
      </w:r>
      <w:r w:rsidR="60183A0C" w:rsidRPr="00A35C7C">
        <w:rPr>
          <w:rFonts w:ascii="Arial" w:hAnsi="Arial" w:cs="Arial"/>
          <w:sz w:val="20"/>
        </w:rPr>
        <w:t xml:space="preserve"> </w:t>
      </w:r>
    </w:p>
    <w:p w14:paraId="7FD30D79" w14:textId="539E210C" w:rsidR="00E05198" w:rsidRPr="00E05198" w:rsidRDefault="00E05198" w:rsidP="00E05198">
      <w:pPr>
        <w:pStyle w:val="Lijstalinea"/>
        <w:rPr>
          <w:rFonts w:ascii="Arial" w:hAnsi="Arial" w:cs="Arial"/>
          <w:sz w:val="20"/>
        </w:rPr>
      </w:pPr>
      <w:r>
        <w:rPr>
          <w:rFonts w:ascii="Arial" w:hAnsi="Arial" w:cs="Arial"/>
          <w:sz w:val="20"/>
        </w:rPr>
        <w:br/>
      </w:r>
      <w:r w:rsidRPr="00E05198">
        <w:rPr>
          <w:rFonts w:ascii="Arial" w:hAnsi="Arial" w:cs="Arial"/>
          <w:sz w:val="20"/>
        </w:rPr>
        <w:t xml:space="preserve">Voor een specificatie van de Gemeentelijke ICT-Kwaliteitsnormen wordt verwezen naar: </w:t>
      </w:r>
      <w:hyperlink r:id="rId13" w:history="1">
        <w:r w:rsidRPr="00E05198">
          <w:rPr>
            <w:rStyle w:val="Hyperlink"/>
            <w:rFonts w:ascii="Arial" w:hAnsi="Arial" w:cs="Arial"/>
            <w:sz w:val="20"/>
          </w:rPr>
          <w:t>https://vng.nl/sites/default/files/2023-07/20230717-gemeentelijke-ict-kwaliteitsnormen-v2023-1.pdf</w:t>
        </w:r>
      </w:hyperlink>
      <w:r w:rsidRPr="00E05198">
        <w:rPr>
          <w:rFonts w:ascii="Arial" w:hAnsi="Arial" w:cs="Arial"/>
          <w:sz w:val="20"/>
        </w:rPr>
        <w:t>.</w:t>
      </w:r>
    </w:p>
    <w:p w14:paraId="7F68792A" w14:textId="77777777" w:rsidR="00A35C7C" w:rsidRPr="00A35C7C" w:rsidRDefault="00A35C7C" w:rsidP="00A35C7C"/>
    <w:p w14:paraId="23C0BB68" w14:textId="17023ACF" w:rsidR="00332A1D" w:rsidRPr="00D4769F" w:rsidRDefault="00332A1D" w:rsidP="00203E98">
      <w:pPr>
        <w:pStyle w:val="Stijlovkartikel"/>
        <w:rPr>
          <w:rFonts w:cs="Arial"/>
        </w:rPr>
      </w:pPr>
      <w:r>
        <w:t>De</w:t>
      </w:r>
      <w:r w:rsidRPr="3B09FADB">
        <w:rPr>
          <w:rFonts w:cs="Arial"/>
        </w:rPr>
        <w:t xml:space="preserve"> </w:t>
      </w:r>
      <w:r w:rsidR="6824304E" w:rsidRPr="3B09FADB">
        <w:rPr>
          <w:rFonts w:cs="Arial"/>
        </w:rPr>
        <w:t xml:space="preserve">te verrichten ICT-prestatie en de te leveren </w:t>
      </w:r>
      <w:r w:rsidRPr="3B09FADB">
        <w:rPr>
          <w:rFonts w:cs="Arial"/>
        </w:rPr>
        <w:t xml:space="preserve">Diensten vinden plaats overeenkomstig de </w:t>
      </w:r>
      <w:r w:rsidR="4CA7DC5F" w:rsidRPr="3B09FADB">
        <w:rPr>
          <w:rFonts w:cs="Arial"/>
        </w:rPr>
        <w:t xml:space="preserve">aanbestedingsdocumenten van de Opdrachtgever en de </w:t>
      </w:r>
      <w:r w:rsidRPr="3B09FADB">
        <w:rPr>
          <w:rFonts w:cs="Arial"/>
        </w:rPr>
        <w:t>naar aanleiding van de aanbestedingsdocumenten van Opdrachtgever opgestelde inschrijvingsdocumenten van Opdrachtnemer en de voorwaarden en bepalingen van deze Overeenkomst inclusief bijbehorende documenten.</w:t>
      </w:r>
    </w:p>
    <w:p w14:paraId="33E24EF6" w14:textId="77777777" w:rsidR="00332A1D" w:rsidRPr="00D4769F" w:rsidRDefault="00332A1D" w:rsidP="00203E98">
      <w:pPr>
        <w:pStyle w:val="Stijlovkartikel"/>
        <w:rPr>
          <w:rFonts w:cs="Arial"/>
        </w:rPr>
      </w:pPr>
      <w:r w:rsidRPr="3B09FADB">
        <w:rPr>
          <w:rFonts w:cs="Arial"/>
        </w:rPr>
        <w:lastRenderedPageBreak/>
        <w:t xml:space="preserve">Voor </w:t>
      </w:r>
      <w:r>
        <w:t>zover</w:t>
      </w:r>
      <w:r w:rsidRPr="3B09FADB">
        <w:rPr>
          <w:rFonts w:cs="Arial"/>
        </w:rPr>
        <w:t xml:space="preserve"> de Overeenkomst, de Algemene Voorwaarden en/of de overige documenten met elkaar in tegenspraak zijn, geldt de navolgende rangorde, waarbij de inhoud van het hoger in de onderstaande lijst genoemde document prevaleert boven het lager genoemde:</w:t>
      </w:r>
    </w:p>
    <w:p w14:paraId="0BFC0677" w14:textId="77777777" w:rsidR="00332A1D" w:rsidRPr="00D4769F" w:rsidRDefault="00332A1D" w:rsidP="00796DB7">
      <w:pPr>
        <w:numPr>
          <w:ilvl w:val="0"/>
          <w:numId w:val="11"/>
        </w:numPr>
        <w:rPr>
          <w:rFonts w:cs="Arial"/>
        </w:rPr>
      </w:pPr>
      <w:r w:rsidRPr="06C8AC3C">
        <w:rPr>
          <w:rFonts w:cs="Arial"/>
        </w:rPr>
        <w:t>Overeenkomst;</w:t>
      </w:r>
    </w:p>
    <w:p w14:paraId="5E90C790" w14:textId="37015056" w:rsidR="00332A1D" w:rsidRPr="007E6E57" w:rsidRDefault="5350D14C" w:rsidP="00796DB7">
      <w:pPr>
        <w:numPr>
          <w:ilvl w:val="0"/>
          <w:numId w:val="11"/>
        </w:numPr>
        <w:spacing w:line="240" w:lineRule="atLeast"/>
        <w:rPr>
          <w:rFonts w:cs="Arial"/>
        </w:rPr>
      </w:pPr>
      <w:r w:rsidRPr="06C8AC3C">
        <w:rPr>
          <w:rFonts w:cs="Arial"/>
        </w:rPr>
        <w:t>V</w:t>
      </w:r>
      <w:r w:rsidR="00332A1D" w:rsidRPr="06C8AC3C">
        <w:rPr>
          <w:rFonts w:cs="Arial"/>
        </w:rPr>
        <w:t xml:space="preserve">erwerkersovereenkomst (bijlage </w:t>
      </w:r>
      <w:r w:rsidR="48F0CF58" w:rsidRPr="06C8AC3C">
        <w:rPr>
          <w:rFonts w:cs="Arial"/>
        </w:rPr>
        <w:t>A</w:t>
      </w:r>
      <w:r w:rsidR="00332A1D" w:rsidRPr="06C8AC3C">
        <w:rPr>
          <w:rFonts w:cs="Arial"/>
        </w:rPr>
        <w:t>);</w:t>
      </w:r>
    </w:p>
    <w:p w14:paraId="3245B363" w14:textId="5CF5D56C" w:rsidR="00332A1D" w:rsidRPr="00D4769F" w:rsidRDefault="00332A1D" w:rsidP="00796DB7">
      <w:pPr>
        <w:numPr>
          <w:ilvl w:val="0"/>
          <w:numId w:val="11"/>
        </w:numPr>
        <w:rPr>
          <w:rFonts w:cs="Arial"/>
        </w:rPr>
      </w:pPr>
      <w:r w:rsidRPr="06C8AC3C">
        <w:rPr>
          <w:rFonts w:cs="Arial"/>
        </w:rPr>
        <w:t xml:space="preserve">Verslag verificatiegesprek d.d. </w:t>
      </w:r>
      <w:r w:rsidR="00BB1AA0" w:rsidRPr="06C8AC3C">
        <w:rPr>
          <w:rFonts w:cs="Arial"/>
          <w:color w:val="00B050"/>
        </w:rPr>
        <w:t>datum verificatiegesprek</w:t>
      </w:r>
      <w:r w:rsidR="1DDC67E3" w:rsidRPr="06C8AC3C">
        <w:rPr>
          <w:rFonts w:cs="Arial"/>
          <w:color w:val="00B050"/>
        </w:rPr>
        <w:t xml:space="preserve"> </w:t>
      </w:r>
      <w:r w:rsidR="006E57ED" w:rsidRPr="06C8AC3C">
        <w:rPr>
          <w:rFonts w:cs="Arial"/>
        </w:rPr>
        <w:t xml:space="preserve">(bijlage </w:t>
      </w:r>
      <w:r w:rsidR="0F38F619" w:rsidRPr="06C8AC3C">
        <w:rPr>
          <w:rFonts w:cs="Arial"/>
        </w:rPr>
        <w:t>B</w:t>
      </w:r>
      <w:r w:rsidR="006E57ED" w:rsidRPr="06C8AC3C">
        <w:rPr>
          <w:rFonts w:cs="Arial"/>
        </w:rPr>
        <w:t>)</w:t>
      </w:r>
      <w:r w:rsidRPr="06C8AC3C">
        <w:rPr>
          <w:rFonts w:cs="Arial"/>
        </w:rPr>
        <w:t>;</w:t>
      </w:r>
    </w:p>
    <w:p w14:paraId="36FFB2E9" w14:textId="77777777" w:rsidR="00332A1D" w:rsidRPr="00D4769F" w:rsidRDefault="00332A1D" w:rsidP="00796DB7">
      <w:pPr>
        <w:numPr>
          <w:ilvl w:val="0"/>
          <w:numId w:val="11"/>
        </w:numPr>
        <w:rPr>
          <w:rFonts w:cs="Arial"/>
        </w:rPr>
      </w:pPr>
      <w:r w:rsidRPr="06C8AC3C">
        <w:rPr>
          <w:rFonts w:cs="Arial"/>
        </w:rPr>
        <w:t>Nota van Inlichtingen;</w:t>
      </w:r>
    </w:p>
    <w:p w14:paraId="0A7F553C" w14:textId="5EF410C4" w:rsidR="00332A1D" w:rsidRPr="00D4769F" w:rsidRDefault="00332A1D" w:rsidP="00796DB7">
      <w:pPr>
        <w:numPr>
          <w:ilvl w:val="0"/>
          <w:numId w:val="11"/>
        </w:numPr>
        <w:rPr>
          <w:rFonts w:cs="Arial"/>
        </w:rPr>
      </w:pPr>
      <w:r w:rsidRPr="06C8AC3C">
        <w:rPr>
          <w:rFonts w:cs="Arial"/>
        </w:rPr>
        <w:t xml:space="preserve">Inschrijvingsleidraad </w:t>
      </w:r>
      <w:r w:rsidR="00D61B47" w:rsidRPr="06C8AC3C">
        <w:rPr>
          <w:rFonts w:cs="Arial"/>
        </w:rPr>
        <w:t xml:space="preserve">Opdrachtgever inclusief de documenten die samen met de inschrijvingsleidraad ter beschikking zijn gesteld via </w:t>
      </w:r>
      <w:proofErr w:type="spellStart"/>
      <w:r w:rsidR="00D61B47" w:rsidRPr="06C8AC3C">
        <w:rPr>
          <w:rFonts w:cs="Arial"/>
        </w:rPr>
        <w:t>TenderNed</w:t>
      </w:r>
      <w:proofErr w:type="spellEnd"/>
      <w:r w:rsidR="00D61B47" w:rsidRPr="06C8AC3C">
        <w:rPr>
          <w:rFonts w:cs="Arial"/>
        </w:rPr>
        <w:t xml:space="preserve"> en die daarmee een onlosmakelijk onderdeel van uitmaken</w:t>
      </w:r>
      <w:r w:rsidRPr="06C8AC3C">
        <w:rPr>
          <w:rFonts w:cs="Arial"/>
        </w:rPr>
        <w:t>;</w:t>
      </w:r>
    </w:p>
    <w:p w14:paraId="21B9AFB1" w14:textId="77777777" w:rsidR="00332A1D" w:rsidRPr="00D4769F" w:rsidRDefault="00332A1D" w:rsidP="00796DB7">
      <w:pPr>
        <w:numPr>
          <w:ilvl w:val="0"/>
          <w:numId w:val="11"/>
        </w:numPr>
        <w:rPr>
          <w:rFonts w:cs="Arial"/>
        </w:rPr>
      </w:pPr>
      <w:r w:rsidRPr="06C8AC3C">
        <w:rPr>
          <w:rFonts w:cs="Arial"/>
        </w:rPr>
        <w:t>Algemene Voorwaarden;</w:t>
      </w:r>
    </w:p>
    <w:p w14:paraId="6B95E294" w14:textId="78789BC8" w:rsidR="00332A1D" w:rsidRPr="00D4769F" w:rsidRDefault="00332A1D" w:rsidP="00796DB7">
      <w:pPr>
        <w:numPr>
          <w:ilvl w:val="0"/>
          <w:numId w:val="11"/>
        </w:numPr>
        <w:rPr>
          <w:rFonts w:cs="Arial"/>
        </w:rPr>
      </w:pPr>
      <w:bookmarkStart w:id="3" w:name="_Ref218919430"/>
      <w:r w:rsidRPr="06C8AC3C">
        <w:rPr>
          <w:rFonts w:cs="Arial"/>
        </w:rPr>
        <w:t>Inschrijvingsdocumenten Opdrachtnemer</w:t>
      </w:r>
      <w:bookmarkEnd w:id="3"/>
      <w:r w:rsidR="007729E5" w:rsidRPr="06C8AC3C">
        <w:rPr>
          <w:rFonts w:cs="Arial"/>
        </w:rPr>
        <w:t>;</w:t>
      </w:r>
      <w:r w:rsidRPr="06C8AC3C">
        <w:rPr>
          <w:rFonts w:cs="Arial"/>
        </w:rPr>
        <w:t xml:space="preserve"> </w:t>
      </w:r>
    </w:p>
    <w:p w14:paraId="28593A7C" w14:textId="77777777" w:rsidR="007729E5" w:rsidRPr="00D4769F" w:rsidRDefault="007729E5" w:rsidP="007729E5">
      <w:pPr>
        <w:ind w:left="1264"/>
        <w:rPr>
          <w:rFonts w:cs="Arial"/>
        </w:rPr>
      </w:pPr>
    </w:p>
    <w:p w14:paraId="6C249E60" w14:textId="3241AA85" w:rsidR="00332A1D" w:rsidRPr="00D4769F" w:rsidRDefault="00332A1D" w:rsidP="00203E98">
      <w:pPr>
        <w:pStyle w:val="Stijlovkartikel"/>
        <w:rPr>
          <w:rFonts w:cs="Arial"/>
        </w:rPr>
      </w:pPr>
      <w:r w:rsidRPr="3B09FADB">
        <w:rPr>
          <w:rFonts w:cs="Arial"/>
        </w:rPr>
        <w:t>Met uitzondering van het Verslag verificatie</w:t>
      </w:r>
      <w:r w:rsidR="00EC73CB" w:rsidRPr="3B09FADB">
        <w:rPr>
          <w:rFonts w:cs="Arial"/>
        </w:rPr>
        <w:t>gesprek</w:t>
      </w:r>
      <w:r w:rsidRPr="3B09FADB">
        <w:rPr>
          <w:rFonts w:cs="Arial"/>
        </w:rPr>
        <w:t xml:space="preserve">, zijn de in het vorige lid onder </w:t>
      </w:r>
      <w:r w:rsidR="32EEA41C" w:rsidRPr="3B09FADB">
        <w:rPr>
          <w:rFonts w:cs="Arial"/>
        </w:rPr>
        <w:t>2</w:t>
      </w:r>
      <w:r w:rsidRPr="3B09FADB">
        <w:rPr>
          <w:rFonts w:cs="Arial"/>
          <w:b/>
          <w:bCs/>
          <w:color w:val="0070C0"/>
        </w:rPr>
        <w:t xml:space="preserve"> </w:t>
      </w:r>
      <w:r w:rsidRPr="3B09FADB">
        <w:rPr>
          <w:rFonts w:cs="Arial"/>
        </w:rPr>
        <w:t xml:space="preserve">tot en met </w:t>
      </w:r>
      <w:r w:rsidR="33C8EE10" w:rsidRPr="3B09FADB">
        <w:rPr>
          <w:rFonts w:cs="Arial"/>
        </w:rPr>
        <w:t>7</w:t>
      </w:r>
      <w:r w:rsidRPr="3B09FADB">
        <w:rPr>
          <w:rFonts w:cs="Arial"/>
        </w:rPr>
        <w:t xml:space="preserve"> genoemde documenten via </w:t>
      </w:r>
      <w:proofErr w:type="spellStart"/>
      <w:r w:rsidRPr="3B09FADB">
        <w:rPr>
          <w:rFonts w:cs="Arial"/>
        </w:rPr>
        <w:t>TenderNe</w:t>
      </w:r>
      <w:r w:rsidR="36633D50" w:rsidRPr="3B09FADB">
        <w:rPr>
          <w:rFonts w:cs="Arial"/>
        </w:rPr>
        <w:t>d</w:t>
      </w:r>
      <w:proofErr w:type="spellEnd"/>
      <w:r w:rsidRPr="3B09FADB">
        <w:rPr>
          <w:rFonts w:cs="Arial"/>
        </w:rPr>
        <w:t xml:space="preserve"> reeds in bezit gekomen van Opdrachtgever en Opdrachtnemer en zullen niet nogmaals als bijlage bij de Overeenkomst worden gevoegd. Alle in </w:t>
      </w:r>
      <w:r w:rsidR="00E35BA3" w:rsidRPr="3B09FADB">
        <w:rPr>
          <w:rFonts w:cs="Arial"/>
        </w:rPr>
        <w:t xml:space="preserve">artikel </w:t>
      </w:r>
      <w:r w:rsidRPr="3B09FADB">
        <w:rPr>
          <w:rFonts w:cs="Arial"/>
        </w:rPr>
        <w:t xml:space="preserve">2.3 </w:t>
      </w:r>
      <w:r w:rsidR="00E35BA3" w:rsidRPr="3B09FADB">
        <w:rPr>
          <w:rFonts w:cs="Arial"/>
        </w:rPr>
        <w:t xml:space="preserve">van deze Overeenkomst </w:t>
      </w:r>
      <w:r w:rsidRPr="3B09FADB">
        <w:rPr>
          <w:rFonts w:cs="Arial"/>
        </w:rPr>
        <w:t>genoemde documenten maken echter wel nadrukkelijk onderdeel van de Overeenkomst uit.</w:t>
      </w:r>
    </w:p>
    <w:p w14:paraId="53DCBE70" w14:textId="7CFF29E4" w:rsidR="00332A1D" w:rsidRPr="00D4769F" w:rsidRDefault="00332A1D" w:rsidP="00203E98">
      <w:pPr>
        <w:pStyle w:val="Stijlovkartikel"/>
        <w:rPr>
          <w:rFonts w:cs="Arial"/>
        </w:rPr>
      </w:pPr>
      <w:r w:rsidRPr="3B09FADB">
        <w:rPr>
          <w:rFonts w:cs="Arial"/>
        </w:rPr>
        <w:t xml:space="preserve">Opdrachtgever is gerechtigd van Opdrachtnemer te verlangen dat Opdrachtnemer de </w:t>
      </w:r>
      <w:r w:rsidR="007729E5" w:rsidRPr="3B09FADB">
        <w:rPr>
          <w:rFonts w:cs="Arial"/>
        </w:rPr>
        <w:t>Diensten</w:t>
      </w:r>
      <w:r w:rsidRPr="3B09FADB">
        <w:rPr>
          <w:rFonts w:cs="Arial"/>
        </w:rPr>
        <w:t xml:space="preserve"> die behoren tot het door Opdrachtnemer aangeboden pakket zal leveren geheel volgens de voorwaarden die in deze Overeenkomst zijn vastgelegd.</w:t>
      </w:r>
    </w:p>
    <w:p w14:paraId="5682A860" w14:textId="77777777" w:rsidR="00332A1D" w:rsidRPr="00D4769F" w:rsidRDefault="00332A1D" w:rsidP="00203E98">
      <w:pPr>
        <w:pStyle w:val="Stijlovkartikel"/>
        <w:rPr>
          <w:rFonts w:cs="Arial"/>
        </w:rPr>
      </w:pPr>
      <w:r w:rsidRPr="3B09FADB">
        <w:rPr>
          <w:rFonts w:cs="Arial"/>
        </w:rPr>
        <w:t>Opdrachtnemer heeft zich voldoende op de hoogte gesteld van de doelstellingen van Opdrachtgever met betrekking tot de onderhavige Overeenkomst en de relevante organisatie van Opdrachtgever. Opdrachtgever heeft Opdrachtnemer daartoe van voldoende en correcte informatie voorzien.</w:t>
      </w:r>
    </w:p>
    <w:p w14:paraId="6D8254F9" w14:textId="26E7DA2C" w:rsidR="00332A1D" w:rsidRDefault="00332A1D" w:rsidP="06C8AC3C">
      <w:pPr>
        <w:pStyle w:val="Stijlovkartikel"/>
        <w:rPr>
          <w:rFonts w:cs="Arial"/>
        </w:rPr>
      </w:pPr>
      <w:r w:rsidRPr="3B09FADB">
        <w:rPr>
          <w:rFonts w:cs="Arial"/>
        </w:rPr>
        <w:t>Opdrachtgever is gerechtigd om ook met (een) derde(n) een overeenkomst te sluiten voor het leveren van</w:t>
      </w:r>
      <w:r w:rsidR="568F542E" w:rsidRPr="3B09FADB">
        <w:rPr>
          <w:rFonts w:cs="Arial"/>
        </w:rPr>
        <w:t xml:space="preserve"> </w:t>
      </w:r>
      <w:r w:rsidR="007729E5" w:rsidRPr="3B09FADB">
        <w:rPr>
          <w:rFonts w:cs="Arial"/>
        </w:rPr>
        <w:t>Diensten</w:t>
      </w:r>
      <w:r w:rsidRPr="3B09FADB">
        <w:rPr>
          <w:rFonts w:cs="Arial"/>
        </w:rPr>
        <w:t>.</w:t>
      </w:r>
    </w:p>
    <w:p w14:paraId="19B8C941" w14:textId="77777777" w:rsidR="00D5584D" w:rsidRPr="00D5584D" w:rsidRDefault="00D5584D" w:rsidP="00D5584D">
      <w:pPr>
        <w:pStyle w:val="Stijlovkartikel"/>
        <w:numPr>
          <w:ilvl w:val="0"/>
          <w:numId w:val="0"/>
        </w:numPr>
        <w:rPr>
          <w:rFonts w:cs="Arial"/>
          <w:b/>
          <w:bCs/>
          <w:color w:val="C00000"/>
        </w:rPr>
      </w:pPr>
      <w:r w:rsidRPr="00D5584D">
        <w:rPr>
          <w:rFonts w:cs="Arial"/>
          <w:b/>
          <w:bCs/>
          <w:color w:val="C00000"/>
        </w:rPr>
        <w:t>Implementatie</w:t>
      </w:r>
    </w:p>
    <w:p w14:paraId="610D83B9" w14:textId="3A1B4394" w:rsidR="00D5584D" w:rsidRPr="00D5584D" w:rsidRDefault="00D5584D" w:rsidP="00D5584D">
      <w:pPr>
        <w:pStyle w:val="Stijlovkartikel"/>
        <w:rPr>
          <w:rFonts w:cs="Arial"/>
        </w:rPr>
      </w:pPr>
      <w:r w:rsidRPr="3B09FADB">
        <w:rPr>
          <w:rFonts w:cs="Arial"/>
        </w:rPr>
        <w:t>De Implementatie geschiedt volgens een in nader overleg vast te stellen Implementatieplan en planning.</w:t>
      </w:r>
    </w:p>
    <w:p w14:paraId="1A768CAE" w14:textId="58CB0E09" w:rsidR="00D5584D" w:rsidRDefault="00D5584D" w:rsidP="00D5584D">
      <w:pPr>
        <w:pStyle w:val="Stijlovkartikel"/>
        <w:rPr>
          <w:rFonts w:cs="Arial"/>
        </w:rPr>
      </w:pPr>
      <w:r w:rsidRPr="3B09FADB">
        <w:rPr>
          <w:rFonts w:cs="Arial"/>
        </w:rPr>
        <w:t xml:space="preserve">De einddatum waarop de Implementatie dient te zijn voltooid is  </w:t>
      </w:r>
      <w:r w:rsidRPr="3B09FADB">
        <w:rPr>
          <w:rFonts w:cs="Arial"/>
          <w:color w:val="00B050"/>
        </w:rPr>
        <w:t>&lt;datum invullen&gt;</w:t>
      </w:r>
      <w:r w:rsidRPr="3B09FADB">
        <w:rPr>
          <w:rFonts w:cs="Arial"/>
        </w:rPr>
        <w:t>. Deze datum is een fatale termijn conform artikel 4.3 van de GIBIT 2025.</w:t>
      </w:r>
    </w:p>
    <w:p w14:paraId="50A35121" w14:textId="1DD65286" w:rsidR="00856637" w:rsidRPr="00D5584D" w:rsidRDefault="00856637" w:rsidP="00D5584D">
      <w:pPr>
        <w:pStyle w:val="Stijlovkartikel"/>
        <w:numPr>
          <w:ilvl w:val="0"/>
          <w:numId w:val="0"/>
        </w:numPr>
        <w:rPr>
          <w:rFonts w:cs="Arial"/>
          <w:b/>
          <w:bCs/>
          <w:color w:val="C00000"/>
        </w:rPr>
      </w:pPr>
      <w:r w:rsidRPr="00D5584D">
        <w:rPr>
          <w:rFonts w:cs="Arial"/>
          <w:b/>
          <w:bCs/>
          <w:color w:val="C00000"/>
        </w:rPr>
        <w:t>Onderhoud</w:t>
      </w:r>
    </w:p>
    <w:p w14:paraId="246C3741" w14:textId="1905DC7C" w:rsidR="00856637" w:rsidRPr="00856637" w:rsidRDefault="00856637" w:rsidP="00856637">
      <w:pPr>
        <w:pStyle w:val="Stijlovkartikel"/>
        <w:rPr>
          <w:rFonts w:cs="Arial"/>
        </w:rPr>
      </w:pPr>
      <w:r w:rsidRPr="3B09FADB">
        <w:rPr>
          <w:rFonts w:cs="Arial"/>
        </w:rPr>
        <w:t xml:space="preserve">Het Onderhoud wordt door </w:t>
      </w:r>
      <w:r w:rsidR="51671012" w:rsidRPr="3B09FADB">
        <w:rPr>
          <w:rFonts w:cs="Arial"/>
        </w:rPr>
        <w:t>Opdrachtnem</w:t>
      </w:r>
      <w:r w:rsidRPr="3B09FADB">
        <w:rPr>
          <w:rFonts w:cs="Arial"/>
        </w:rPr>
        <w:t xml:space="preserve">er verricht overeenkomstig </w:t>
      </w:r>
      <w:r w:rsidR="28842B4D" w:rsidRPr="3B09FADB">
        <w:rPr>
          <w:rFonts w:cs="Arial"/>
        </w:rPr>
        <w:t xml:space="preserve">de Service Level Agreement (SLA) zoals opgenomen in de Inschrijving van de Opdrachtnemer. Deze SLA maakt na gunning integraal onderdeel uit van de Overeenkomst als </w:t>
      </w:r>
      <w:r w:rsidRPr="3B09FADB">
        <w:rPr>
          <w:rFonts w:cs="Arial"/>
        </w:rPr>
        <w:t xml:space="preserve">Bijlage </w:t>
      </w:r>
      <w:r w:rsidR="6610C04A" w:rsidRPr="3B09FADB">
        <w:rPr>
          <w:rFonts w:cs="Arial"/>
        </w:rPr>
        <w:t>&lt;nummer&gt;.</w:t>
      </w:r>
    </w:p>
    <w:p w14:paraId="2E2C7E37" w14:textId="13FF7BA7" w:rsidR="00856637" w:rsidRDefault="00D5584D" w:rsidP="00856637">
      <w:pPr>
        <w:pStyle w:val="Stijlovkartikel"/>
        <w:rPr>
          <w:rFonts w:cs="Arial"/>
        </w:rPr>
      </w:pPr>
      <w:r w:rsidRPr="3B09FADB">
        <w:rPr>
          <w:rFonts w:cs="Arial"/>
        </w:rPr>
        <w:t>Opdrachtnemer</w:t>
      </w:r>
      <w:r w:rsidR="00856637" w:rsidRPr="3B09FADB">
        <w:rPr>
          <w:rFonts w:cs="Arial"/>
        </w:rPr>
        <w:t xml:space="preserve"> verzorgt de Implementatie van Updates en Upgrades zodra deze beschikbaar zijn, doch zonder nadere vergoeding anders dan hetgeen voor Updates en Upgrades is inbegrepen in de maandelijkse abonnementskosten. Bij Implementatie van een Update zal in beginsel een Acceptatieprocedure plaatsvinden die bij aanvang van de implementatie van een Update met </w:t>
      </w:r>
      <w:r w:rsidRPr="3B09FADB">
        <w:rPr>
          <w:rFonts w:cs="Arial"/>
        </w:rPr>
        <w:t>Opdrachtnemer</w:t>
      </w:r>
      <w:r w:rsidR="00856637" w:rsidRPr="3B09FADB">
        <w:rPr>
          <w:rFonts w:cs="Arial"/>
        </w:rPr>
        <w:t xml:space="preserve"> wordt vastgesteld.</w:t>
      </w:r>
    </w:p>
    <w:p w14:paraId="08826526" w14:textId="77777777" w:rsidR="00087E39" w:rsidRPr="00B87F31" w:rsidRDefault="00087E39" w:rsidP="00087E39">
      <w:pPr>
        <w:pStyle w:val="Stijlovkartikel"/>
        <w:numPr>
          <w:ilvl w:val="0"/>
          <w:numId w:val="0"/>
        </w:numPr>
        <w:rPr>
          <w:rFonts w:cs="Arial"/>
          <w:b/>
          <w:bCs/>
          <w:color w:val="C00000"/>
        </w:rPr>
      </w:pPr>
      <w:r w:rsidRPr="00B87F31">
        <w:rPr>
          <w:rFonts w:cs="Arial"/>
          <w:b/>
          <w:bCs/>
          <w:color w:val="C00000"/>
        </w:rPr>
        <w:t>Gebruiksrechten</w:t>
      </w:r>
    </w:p>
    <w:p w14:paraId="25816553" w14:textId="5FA51335" w:rsidR="00B87F31" w:rsidRDefault="00087E39" w:rsidP="00B87F31">
      <w:pPr>
        <w:pStyle w:val="Stijlovkartikel"/>
        <w:rPr>
          <w:rFonts w:cs="Arial"/>
        </w:rPr>
      </w:pPr>
      <w:r w:rsidRPr="3B09FADB">
        <w:rPr>
          <w:rFonts w:cs="Arial"/>
        </w:rPr>
        <w:t>Opdrachtnemer levert Gebruiksrechten zoals gespecificeerd in de in artikel &lt;opsomming rangorde, juiste artikel benoemen&gt; genoemde documenten.</w:t>
      </w:r>
    </w:p>
    <w:p w14:paraId="2022E7EA" w14:textId="77777777" w:rsidR="00B87F31" w:rsidRPr="00B87F31" w:rsidRDefault="00B87F31" w:rsidP="00B87F31">
      <w:pPr>
        <w:pStyle w:val="Stijlovkartikel"/>
        <w:numPr>
          <w:ilvl w:val="0"/>
          <w:numId w:val="0"/>
        </w:numPr>
        <w:rPr>
          <w:rFonts w:cs="Arial"/>
          <w:b/>
          <w:bCs/>
          <w:color w:val="C00000"/>
        </w:rPr>
      </w:pPr>
      <w:r w:rsidRPr="00B87F31">
        <w:rPr>
          <w:rFonts w:cs="Arial"/>
          <w:b/>
          <w:bCs/>
          <w:color w:val="C00000"/>
        </w:rPr>
        <w:t>Exit-plan</w:t>
      </w:r>
    </w:p>
    <w:p w14:paraId="2F31B40F" w14:textId="64E36C63" w:rsidR="00B87F31" w:rsidRDefault="00B87F31" w:rsidP="00B87F31">
      <w:pPr>
        <w:pStyle w:val="Stijlovkartikel"/>
        <w:rPr>
          <w:rFonts w:cs="Arial"/>
        </w:rPr>
      </w:pPr>
      <w:r w:rsidRPr="3B09FADB">
        <w:rPr>
          <w:rFonts w:cs="Arial"/>
        </w:rPr>
        <w:lastRenderedPageBreak/>
        <w:t>Opdrachtnemer verplicht zich uiterlijk voor acceptatie een exit-plan als bedoeld in artikel 29 GIBIT 2025 op te stellen.</w:t>
      </w:r>
    </w:p>
    <w:p w14:paraId="52C22D75" w14:textId="3126B850" w:rsidR="00BF04F5" w:rsidRPr="00BF04F5" w:rsidRDefault="00BF04F5" w:rsidP="00BF04F5">
      <w:pPr>
        <w:pStyle w:val="Stijlovkartikel"/>
        <w:numPr>
          <w:ilvl w:val="0"/>
          <w:numId w:val="0"/>
        </w:numPr>
        <w:rPr>
          <w:rFonts w:cs="Arial"/>
          <w:b/>
          <w:bCs/>
          <w:color w:val="C00000"/>
        </w:rPr>
      </w:pPr>
      <w:r w:rsidRPr="00BF04F5">
        <w:rPr>
          <w:rFonts w:cs="Arial"/>
          <w:b/>
          <w:bCs/>
          <w:color w:val="C00000"/>
        </w:rPr>
        <w:t>Intellectuele eigendom</w:t>
      </w:r>
    </w:p>
    <w:p w14:paraId="21711AB7" w14:textId="6A98848E" w:rsidR="00BF04F5" w:rsidRDefault="00BF04F5" w:rsidP="00BF04F5">
      <w:pPr>
        <w:pStyle w:val="Stijlovkartikel"/>
        <w:rPr>
          <w:rFonts w:cs="Arial"/>
        </w:rPr>
      </w:pPr>
      <w:r w:rsidRPr="3B09FADB">
        <w:rPr>
          <w:rFonts w:cs="Arial"/>
        </w:rPr>
        <w:t>De ICT prestatie wordt in de vorm van een SaaS-cloud ICT-Prestatie geleverd, waarbij iedere vorm van specifiek maatwerk wordt uitgesloten. Het intellectueel eigendom van de ICT-prestatie ligt en blijft bij Opdrachtnemer.</w:t>
      </w:r>
    </w:p>
    <w:p w14:paraId="21F5327A" w14:textId="77777777" w:rsidR="0021519E" w:rsidRPr="0021519E" w:rsidRDefault="0021519E" w:rsidP="0021519E">
      <w:pPr>
        <w:pStyle w:val="Stijlovkartikel"/>
        <w:numPr>
          <w:ilvl w:val="0"/>
          <w:numId w:val="0"/>
        </w:numPr>
        <w:rPr>
          <w:rFonts w:cs="Arial"/>
          <w:b/>
          <w:bCs/>
          <w:color w:val="C00000"/>
        </w:rPr>
      </w:pPr>
      <w:r w:rsidRPr="0021519E">
        <w:rPr>
          <w:rFonts w:cs="Arial"/>
          <w:b/>
          <w:bCs/>
          <w:color w:val="C00000"/>
        </w:rPr>
        <w:t>Acceptatie</w:t>
      </w:r>
    </w:p>
    <w:p w14:paraId="085584D1" w14:textId="16045723" w:rsidR="0021519E" w:rsidRPr="00B87F31" w:rsidRDefault="0021519E" w:rsidP="0021519E">
      <w:pPr>
        <w:pStyle w:val="Stijlovkartikel"/>
        <w:rPr>
          <w:rFonts w:cs="Arial"/>
        </w:rPr>
      </w:pPr>
      <w:r w:rsidRPr="3B09FADB">
        <w:rPr>
          <w:rFonts w:cs="Arial"/>
        </w:rPr>
        <w:t xml:space="preserve">De Acceptatieprocedure verloopt conform het in nader overleg vast te stellen testprotocol, waarbij de 1e versie (Conform </w:t>
      </w:r>
      <w:proofErr w:type="spellStart"/>
      <w:r w:rsidRPr="3B09FADB">
        <w:rPr>
          <w:rFonts w:cs="Arial"/>
        </w:rPr>
        <w:t>PvE</w:t>
      </w:r>
      <w:proofErr w:type="spellEnd"/>
      <w:r w:rsidRPr="3B09FADB">
        <w:rPr>
          <w:rFonts w:cs="Arial"/>
        </w:rPr>
        <w:t xml:space="preserve"> en Wensen op &lt;DATUM&gt; is afgerond</w:t>
      </w:r>
    </w:p>
    <w:p w14:paraId="3C02B617" w14:textId="6D313D7F" w:rsidR="00332A1D" w:rsidRPr="00D4769F" w:rsidRDefault="00332A1D" w:rsidP="00106E77">
      <w:pPr>
        <w:pStyle w:val="Kop2"/>
      </w:pPr>
      <w:r>
        <w:t>Duur van de Overeenkomst</w:t>
      </w:r>
    </w:p>
    <w:p w14:paraId="4F105DE8" w14:textId="446526E0" w:rsidR="00332A1D" w:rsidRPr="00D4769F" w:rsidRDefault="1DB9F9B0" w:rsidP="00106E77">
      <w:pPr>
        <w:pStyle w:val="Stijlovkartikel"/>
      </w:pPr>
      <w:r>
        <w:t>D</w:t>
      </w:r>
      <w:r w:rsidR="00332A1D">
        <w:t xml:space="preserve">eze Overeenkomst is van kracht met ingang van </w:t>
      </w:r>
      <w:r w:rsidR="00332A1D" w:rsidRPr="3B09FADB">
        <w:rPr>
          <w:color w:val="00B050"/>
        </w:rPr>
        <w:t>&lt;</w:t>
      </w:r>
      <w:proofErr w:type="spellStart"/>
      <w:r w:rsidR="00332A1D" w:rsidRPr="3B09FADB">
        <w:rPr>
          <w:color w:val="00B050"/>
        </w:rPr>
        <w:t>dd</w:t>
      </w:r>
      <w:proofErr w:type="spellEnd"/>
      <w:r w:rsidR="00332A1D" w:rsidRPr="3B09FADB">
        <w:rPr>
          <w:color w:val="00B050"/>
        </w:rPr>
        <w:t>-mm-</w:t>
      </w:r>
      <w:proofErr w:type="spellStart"/>
      <w:r w:rsidR="00332A1D" w:rsidRPr="3B09FADB">
        <w:rPr>
          <w:color w:val="00B050"/>
        </w:rPr>
        <w:t>jjjj</w:t>
      </w:r>
      <w:proofErr w:type="spellEnd"/>
      <w:r w:rsidR="00332A1D" w:rsidRPr="3B09FADB">
        <w:rPr>
          <w:color w:val="00B050"/>
        </w:rPr>
        <w:t>&gt;.</w:t>
      </w:r>
    </w:p>
    <w:p w14:paraId="41EF670C" w14:textId="0D7F2276" w:rsidR="00332A1D" w:rsidRPr="00F60E16" w:rsidRDefault="00332A1D" w:rsidP="00106E77">
      <w:pPr>
        <w:pStyle w:val="Stijlovkartikel"/>
      </w:pPr>
      <w:r>
        <w:t>Deze Overeenkomst is aangegaan voor een period</w:t>
      </w:r>
      <w:r w:rsidRPr="3B09FADB">
        <w:t xml:space="preserve">e van </w:t>
      </w:r>
      <w:r w:rsidR="5427623A" w:rsidRPr="3B09FADB">
        <w:t>twee (2)</w:t>
      </w:r>
      <w:r w:rsidRPr="3B09FADB">
        <w:t xml:space="preserve"> jaar en </w:t>
      </w:r>
      <w:r>
        <w:t xml:space="preserve">eindigt derhalve op </w:t>
      </w:r>
      <w:r w:rsidRPr="3B09FADB">
        <w:rPr>
          <w:color w:val="00B050"/>
        </w:rPr>
        <w:t>&lt;</w:t>
      </w:r>
      <w:proofErr w:type="spellStart"/>
      <w:r w:rsidRPr="3B09FADB">
        <w:rPr>
          <w:color w:val="00B050"/>
        </w:rPr>
        <w:t>dd</w:t>
      </w:r>
      <w:proofErr w:type="spellEnd"/>
      <w:r w:rsidRPr="3B09FADB">
        <w:rPr>
          <w:color w:val="00B050"/>
        </w:rPr>
        <w:t>-mm-</w:t>
      </w:r>
      <w:proofErr w:type="spellStart"/>
      <w:r w:rsidRPr="3B09FADB">
        <w:rPr>
          <w:color w:val="00B050"/>
        </w:rPr>
        <w:t>jjjj</w:t>
      </w:r>
      <w:proofErr w:type="spellEnd"/>
      <w:r w:rsidRPr="3B09FADB">
        <w:rPr>
          <w:color w:val="00B050"/>
        </w:rPr>
        <w:t>&gt;.</w:t>
      </w:r>
    </w:p>
    <w:p w14:paraId="18510211" w14:textId="044B7DDE" w:rsidR="00332A1D" w:rsidRPr="005025FD" w:rsidRDefault="00332A1D" w:rsidP="00106E77">
      <w:pPr>
        <w:pStyle w:val="Stijlovkartikel"/>
      </w:pPr>
      <w:r>
        <w:t>Deze Overeenkomst kan voor een periode</w:t>
      </w:r>
      <w:r w:rsidRPr="3B09FADB">
        <w:t xml:space="preserve"> van </w:t>
      </w:r>
      <w:r w:rsidR="5EA5F970" w:rsidRPr="3B09FADB">
        <w:t>twee (2)</w:t>
      </w:r>
      <w:r w:rsidRPr="3B09FADB">
        <w:t xml:space="preserve"> ke</w:t>
      </w:r>
      <w:r>
        <w:t xml:space="preserve">er </w:t>
      </w:r>
      <w:r w:rsidR="145A14E6">
        <w:t xml:space="preserve">één (1) </w:t>
      </w:r>
      <w:r>
        <w:t xml:space="preserve">jaar onder gelijkblijvende voorwaarden stilzwijgend door Opdrachtgever worden verlengd. </w:t>
      </w:r>
    </w:p>
    <w:p w14:paraId="5C8DCE87" w14:textId="1CB623E9" w:rsidR="00332A1D" w:rsidRDefault="00332A1D" w:rsidP="06C8AC3C">
      <w:pPr>
        <w:pStyle w:val="Stijlovkartikel"/>
        <w:rPr>
          <w:color w:val="00B050"/>
        </w:rPr>
      </w:pPr>
      <w:r w:rsidRPr="3B09FADB">
        <w:t xml:space="preserve">Indien </w:t>
      </w:r>
      <w:r>
        <w:t>Opdrachtgever geen gebruik zal maken van een verlengingsoptie, zal Opdrachtgever dit uiterlijk</w:t>
      </w:r>
      <w:r w:rsidRPr="3B09FADB">
        <w:t xml:space="preserve"> </w:t>
      </w:r>
      <w:r w:rsidR="60C9A316" w:rsidRPr="3B09FADB">
        <w:t xml:space="preserve">6 </w:t>
      </w:r>
      <w:r>
        <w:t>maanden vóór afloop van de betreffende einddatum schriftelijk kenbaar maken aan Opdrachtnemer.</w:t>
      </w:r>
    </w:p>
    <w:p w14:paraId="17AB2701" w14:textId="77777777" w:rsidR="00332A1D" w:rsidRPr="00D4769F" w:rsidRDefault="00332A1D" w:rsidP="00106E77">
      <w:pPr>
        <w:pStyle w:val="Kop2"/>
      </w:pPr>
      <w:r w:rsidRPr="00D4769F">
        <w:t>Nakoming</w:t>
      </w:r>
    </w:p>
    <w:p w14:paraId="2BF16722" w14:textId="77777777" w:rsidR="00B24CC9" w:rsidRDefault="00332A1D" w:rsidP="00B24CC9">
      <w:pPr>
        <w:pStyle w:val="Stijlovkartikel"/>
      </w:pPr>
      <w:r>
        <w:t xml:space="preserve">Opdrachtnemer garandeert dat </w:t>
      </w:r>
    </w:p>
    <w:p w14:paraId="78A6E277" w14:textId="35482648" w:rsidR="005079B4" w:rsidRDefault="00332A1D" w:rsidP="0010753C">
      <w:pPr>
        <w:pStyle w:val="Stijlovkartikel"/>
        <w:numPr>
          <w:ilvl w:val="0"/>
          <w:numId w:val="19"/>
        </w:numPr>
      </w:pPr>
      <w:r>
        <w:t>de door of namens hem te le</w:t>
      </w:r>
      <w:r w:rsidRPr="06C8AC3C">
        <w:t xml:space="preserve">veren </w:t>
      </w:r>
      <w:r w:rsidR="00AB687C" w:rsidRPr="00B24CC9">
        <w:rPr>
          <w:rFonts w:cs="Arial"/>
        </w:rPr>
        <w:t>Diensten</w:t>
      </w:r>
      <w:r w:rsidRPr="06C8AC3C">
        <w:t xml:space="preserve"> zullen voldoen aan de overeengekomen condities en kwalificaties als vastgelegd in deze Overeenkomst bijbehorende documenten en;</w:t>
      </w:r>
    </w:p>
    <w:p w14:paraId="245C748E" w14:textId="59D69A26" w:rsidR="005079B4" w:rsidRDefault="00332A1D" w:rsidP="0010753C">
      <w:pPr>
        <w:pStyle w:val="Stijlovkartikel"/>
        <w:numPr>
          <w:ilvl w:val="0"/>
          <w:numId w:val="19"/>
        </w:numPr>
      </w:pPr>
      <w:r w:rsidRPr="06C8AC3C">
        <w:t xml:space="preserve">de door of namens hem te verlenen </w:t>
      </w:r>
      <w:r w:rsidR="00AB687C" w:rsidRPr="06C8AC3C">
        <w:rPr>
          <w:rFonts w:cs="Arial"/>
        </w:rPr>
        <w:t>Diensten</w:t>
      </w:r>
      <w:r w:rsidR="2D3E33FC" w:rsidRPr="06C8AC3C">
        <w:rPr>
          <w:rFonts w:cs="Arial"/>
        </w:rPr>
        <w:t xml:space="preserve"> </w:t>
      </w:r>
      <w:r w:rsidRPr="06C8AC3C">
        <w:t>op vakbekwame wijze ononderbroken zullen worden uitgevoerd en;</w:t>
      </w:r>
    </w:p>
    <w:p w14:paraId="395221C6" w14:textId="0BB5AB3E" w:rsidR="005079B4" w:rsidRDefault="00332A1D" w:rsidP="0010753C">
      <w:pPr>
        <w:pStyle w:val="Stijlovkartikel"/>
        <w:numPr>
          <w:ilvl w:val="0"/>
          <w:numId w:val="19"/>
        </w:numPr>
      </w:pPr>
      <w:r w:rsidRPr="06C8AC3C">
        <w:t xml:space="preserve">de door of namens hem uit te voeren </w:t>
      </w:r>
      <w:r w:rsidR="00AB687C" w:rsidRPr="06C8AC3C">
        <w:rPr>
          <w:rFonts w:cs="Arial"/>
        </w:rPr>
        <w:t>Diensten</w:t>
      </w:r>
      <w:r w:rsidRPr="06C8AC3C">
        <w:t xml:space="preserve"> geschikt zijn voor het doel waarvoor Opdrachtgever deze heeft bestemd en;</w:t>
      </w:r>
    </w:p>
    <w:p w14:paraId="6DA7B87D" w14:textId="1EBF1C47" w:rsidR="00332A1D" w:rsidRPr="00FD3828" w:rsidRDefault="00332A1D" w:rsidP="0010753C">
      <w:pPr>
        <w:pStyle w:val="Stijlovkartikel"/>
        <w:numPr>
          <w:ilvl w:val="0"/>
          <w:numId w:val="19"/>
        </w:numPr>
      </w:pPr>
      <w:r w:rsidRPr="06C8AC3C">
        <w:t xml:space="preserve">de door of namens hem te verlenen </w:t>
      </w:r>
      <w:r w:rsidR="00AB687C" w:rsidRPr="06C8AC3C">
        <w:rPr>
          <w:rFonts w:cs="Arial"/>
        </w:rPr>
        <w:t>Diensten</w:t>
      </w:r>
      <w:r w:rsidR="007729E5" w:rsidRPr="06C8AC3C">
        <w:t xml:space="preserve"> </w:t>
      </w:r>
      <w:r w:rsidRPr="06C8AC3C">
        <w:t>(tijdig) zullen worden uitgevoerd waarbij hij de continuïteit en de voortgang waarborgt.</w:t>
      </w:r>
    </w:p>
    <w:p w14:paraId="565D8D3E" w14:textId="44EE0103" w:rsidR="00332A1D" w:rsidRDefault="00332A1D" w:rsidP="00106E77">
      <w:pPr>
        <w:pStyle w:val="Stijlovkartikel"/>
      </w:pPr>
      <w:r>
        <w:t xml:space="preserve">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w:t>
      </w:r>
      <w:r w:rsidR="00337A34">
        <w:t xml:space="preserve">bij </w:t>
      </w:r>
      <w:r>
        <w:t>Opdrachtnemer in rekening worden gebracht. Opdrachtnemer is verplicht aan het herstel van het verzuim zijn medewerking te verlenen en desgewenst op eerste verzoek de daarvoor benodigde informatie te verstrekken.</w:t>
      </w:r>
    </w:p>
    <w:p w14:paraId="5E006AD9" w14:textId="77777777" w:rsidR="00332A1D" w:rsidRPr="00DF4AAD" w:rsidRDefault="00332A1D" w:rsidP="00106E77">
      <w:pPr>
        <w:pStyle w:val="Kop2"/>
        <w:rPr>
          <w:rFonts w:cs="Arial"/>
          <w:color w:val="C00000"/>
          <w:szCs w:val="24"/>
        </w:rPr>
      </w:pPr>
      <w:r w:rsidRPr="00DF4AAD">
        <w:t>Aansprakelijkheid</w:t>
      </w:r>
      <w:r w:rsidRPr="00DF4AAD">
        <w:rPr>
          <w:rFonts w:cs="Arial"/>
          <w:color w:val="C00000"/>
          <w:szCs w:val="24"/>
        </w:rPr>
        <w:t xml:space="preserve"> </w:t>
      </w:r>
    </w:p>
    <w:p w14:paraId="510FF32D" w14:textId="13633886" w:rsidR="00332A1D" w:rsidRPr="00954D93" w:rsidRDefault="000B74FC" w:rsidP="00106E77">
      <w:pPr>
        <w:pStyle w:val="Stijlovkartikel"/>
      </w:pPr>
      <w:bookmarkStart w:id="4" w:name="_Ref195786629"/>
      <w:r>
        <w:t>D</w:t>
      </w:r>
      <w:r w:rsidR="00332A1D">
        <w:t xml:space="preserve">e aansprakelijkheid </w:t>
      </w:r>
      <w:r>
        <w:t xml:space="preserve">is </w:t>
      </w:r>
      <w:r w:rsidR="00332A1D">
        <w:t>beperkt tot een bedrag</w:t>
      </w:r>
      <w:r w:rsidR="00193E13">
        <w:t xml:space="preserve"> van </w:t>
      </w:r>
      <w:r w:rsidR="00096240">
        <w:t>€</w:t>
      </w:r>
      <w:r w:rsidR="007A581B">
        <w:t xml:space="preserve"> </w:t>
      </w:r>
      <w:r w:rsidR="00096240">
        <w:t>2.500.000,-</w:t>
      </w:r>
      <w:r w:rsidR="00332A1D" w:rsidRPr="3B09FADB">
        <w:rPr>
          <w:color w:val="00B050"/>
        </w:rPr>
        <w:t xml:space="preserve"> </w:t>
      </w:r>
      <w:r w:rsidR="00332A1D">
        <w:t xml:space="preserve">per gebeurtenis </w:t>
      </w:r>
      <w:r w:rsidR="009F6ACC">
        <w:t xml:space="preserve">met een maximum bedrag van </w:t>
      </w:r>
      <w:r w:rsidR="00096240">
        <w:t>€</w:t>
      </w:r>
      <w:r w:rsidR="007A581B">
        <w:t xml:space="preserve"> </w:t>
      </w:r>
      <w:r w:rsidR="009F6ACC">
        <w:t>5.000.000</w:t>
      </w:r>
      <w:r w:rsidR="007A581B">
        <w:t>,-</w:t>
      </w:r>
      <w:r w:rsidR="009F6ACC">
        <w:t xml:space="preserve"> </w:t>
      </w:r>
      <w:r w:rsidR="00332A1D">
        <w:t xml:space="preserve">per jaar. De beperking van de te vergoeden schade als </w:t>
      </w:r>
      <w:r w:rsidR="00332A1D">
        <w:lastRenderedPageBreak/>
        <w:t>hiervoor bedoeld, komt te vervallen indien de niet nakoming is veroorzaakt door opzet en/of grove nalatigheid van de Partij die tekortschiet in de nakoming en in geval van aanspraken van derden op schadevergoeding ten gevolge van dood of letsel.</w:t>
      </w:r>
      <w:bookmarkEnd w:id="4"/>
    </w:p>
    <w:p w14:paraId="6BF0F836" w14:textId="6E2289E4" w:rsidR="00332A1D" w:rsidRPr="00D4769F" w:rsidRDefault="00332A1D" w:rsidP="06C8AC3C">
      <w:pPr>
        <w:pStyle w:val="Kop2"/>
        <w:rPr>
          <w:rFonts w:cs="Arial"/>
          <w:color w:val="C00000"/>
        </w:rPr>
      </w:pPr>
      <w:r>
        <w:t>Aansprakelijkheid</w:t>
      </w:r>
      <w:r w:rsidRPr="06C8AC3C">
        <w:rPr>
          <w:rFonts w:cs="Arial"/>
          <w:color w:val="C00000"/>
        </w:rPr>
        <w:t xml:space="preserve"> verwerking persoonsgegevens</w:t>
      </w:r>
    </w:p>
    <w:p w14:paraId="166F1AEB" w14:textId="77777777" w:rsidR="00332A1D" w:rsidRPr="00D4769F" w:rsidRDefault="00332A1D" w:rsidP="00106E77">
      <w:pPr>
        <w:pStyle w:val="Stijlovkartikel"/>
      </w:pPr>
      <w:r>
        <w:t>Opdrachtnemer is op grond van het bepaalde in artikel 82 AVG aansprakelijk voor schade of nadeel die voortvloeit uit het door Opdrachtnemer niet nakomen van de bij deze Overeenkomst behorende verwerkersovereenkomst. Hieronder valt in ieder geval het niet voldoen aan de specifiek aan Opdrachtnemer opgelegde verplichtingen in de AVG alsmede niet conform rechtmatige instructies van Opdrachtgever handelen.</w:t>
      </w:r>
    </w:p>
    <w:p w14:paraId="3F68610B" w14:textId="3DB4D028" w:rsidR="00332A1D" w:rsidRPr="00D4769F" w:rsidRDefault="00332A1D" w:rsidP="00106E77">
      <w:pPr>
        <w:pStyle w:val="Stijlovkartikel"/>
      </w:pPr>
      <w:r>
        <w:t xml:space="preserve">Op de in lid 1 genoemde aansprakelijkheid is artikel </w:t>
      </w:r>
      <w:r>
        <w:fldChar w:fldCharType="begin"/>
      </w:r>
      <w:r>
        <w:instrText xml:space="preserve"> REF _Ref195786629 \r \h </w:instrText>
      </w:r>
      <w:r>
        <w:fldChar w:fldCharType="separate"/>
      </w:r>
      <w:r w:rsidR="001C60D3">
        <w:t>5.1</w:t>
      </w:r>
      <w:r>
        <w:fldChar w:fldCharType="end"/>
      </w:r>
      <w:r>
        <w:t xml:space="preserve"> </w:t>
      </w:r>
      <w:r w:rsidR="00993706">
        <w:t xml:space="preserve">van de Overeenkomst </w:t>
      </w:r>
      <w:r>
        <w:t>van toepassing.</w:t>
      </w:r>
    </w:p>
    <w:p w14:paraId="225FBB44" w14:textId="558DC430" w:rsidR="00332A1D" w:rsidRPr="00D4769F" w:rsidRDefault="00332A1D" w:rsidP="06C8AC3C">
      <w:pPr>
        <w:pStyle w:val="Kop2"/>
        <w:rPr>
          <w:rFonts w:cs="Arial"/>
          <w:color w:val="C00000"/>
        </w:rPr>
      </w:pPr>
      <w:r>
        <w:t>Vernietiging</w:t>
      </w:r>
      <w:r w:rsidRPr="06C8AC3C">
        <w:rPr>
          <w:rFonts w:cs="Arial"/>
          <w:color w:val="C00000"/>
        </w:rPr>
        <w:t xml:space="preserve"> en/of teruggave persoonsgegevens</w:t>
      </w:r>
    </w:p>
    <w:p w14:paraId="4D9FD221" w14:textId="77777777" w:rsidR="00332A1D" w:rsidRPr="00AB05CC" w:rsidRDefault="00332A1D" w:rsidP="00106E77">
      <w:pPr>
        <w:pStyle w:val="Stijlovkartikel"/>
      </w:pPr>
      <w:r>
        <w:t>Opdrachtnemer is op schriftelijk verzoek van Opdrachtgever, binnen een nadere overeen te komen termijn, verplicht tot volledige dan wel gedeeltelijke vernietiging en/of teruggave van persoonsgegevens die in het kader van deze Overeenkomst zijn verkregen, in welke vorm dan ook.</w:t>
      </w:r>
    </w:p>
    <w:p w14:paraId="074D1F32" w14:textId="77777777" w:rsidR="00332A1D" w:rsidRPr="00AB05CC" w:rsidRDefault="00332A1D" w:rsidP="00106E77">
      <w:pPr>
        <w:pStyle w:val="Stijlovkartikel"/>
      </w:pPr>
      <w:r>
        <w:t xml:space="preserve">De volledige dan wel gedeeltelijke vernietiging van ontvangen persoonsgegevens vindt plaats op alle locaties van Opdrachtnemer door: </w:t>
      </w:r>
    </w:p>
    <w:p w14:paraId="34B28786" w14:textId="77777777" w:rsidR="00332A1D" w:rsidRDefault="00332A1D" w:rsidP="00796DB7">
      <w:pPr>
        <w:pStyle w:val="Lijstalinea"/>
        <w:numPr>
          <w:ilvl w:val="0"/>
          <w:numId w:val="14"/>
        </w:numPr>
        <w:spacing w:line="240" w:lineRule="atLeast"/>
        <w:ind w:left="1134" w:hanging="283"/>
        <w:rPr>
          <w:rFonts w:ascii="Arial" w:hAnsi="Arial" w:cs="Arial"/>
          <w:sz w:val="20"/>
        </w:rPr>
      </w:pPr>
      <w:r w:rsidRPr="00745858">
        <w:rPr>
          <w:rFonts w:ascii="Arial" w:hAnsi="Arial" w:cs="Arial"/>
          <w:sz w:val="20"/>
        </w:rPr>
        <w:t xml:space="preserve">deze te verwijderen uit de betreffende databases en eventueel aanwezige elektronische kopieën; </w:t>
      </w:r>
    </w:p>
    <w:p w14:paraId="4005E8A9" w14:textId="77777777" w:rsidR="00332A1D" w:rsidRDefault="00332A1D" w:rsidP="00796DB7">
      <w:pPr>
        <w:pStyle w:val="Lijstalinea"/>
        <w:numPr>
          <w:ilvl w:val="0"/>
          <w:numId w:val="14"/>
        </w:numPr>
        <w:spacing w:line="240" w:lineRule="atLeast"/>
        <w:ind w:left="1134" w:hanging="283"/>
        <w:rPr>
          <w:rFonts w:ascii="Arial" w:hAnsi="Arial" w:cs="Arial"/>
          <w:sz w:val="20"/>
        </w:rPr>
      </w:pPr>
      <w:r w:rsidRPr="00745858">
        <w:rPr>
          <w:rFonts w:ascii="Arial" w:hAnsi="Arial" w:cs="Arial"/>
          <w:sz w:val="20"/>
        </w:rPr>
        <w:t>er zorg voor te dragen dat bij het gebruik van back-ups deze gegevens niet worden hersteld;</w:t>
      </w:r>
    </w:p>
    <w:p w14:paraId="3DBB7216" w14:textId="3C00FF76" w:rsidR="00332A1D" w:rsidRPr="006B16FC" w:rsidRDefault="00332A1D" w:rsidP="00796DB7">
      <w:pPr>
        <w:pStyle w:val="Lijstalinea"/>
        <w:numPr>
          <w:ilvl w:val="0"/>
          <w:numId w:val="14"/>
        </w:numPr>
        <w:spacing w:line="240" w:lineRule="atLeast"/>
        <w:ind w:left="1134" w:hanging="283"/>
        <w:rPr>
          <w:rFonts w:ascii="Arial" w:hAnsi="Arial" w:cs="Arial"/>
          <w:sz w:val="20"/>
        </w:rPr>
      </w:pPr>
      <w:r w:rsidRPr="006B16FC">
        <w:rPr>
          <w:rFonts w:ascii="Arial" w:hAnsi="Arial" w:cs="Arial"/>
          <w:sz w:val="20"/>
        </w:rPr>
        <w:t>eventueel aanwezige fysieke documenten waarin verstrekte persoonsgegevens staan te (laten) vernietigen, hierbij zorgdragend dat de bescherming van de persoonsgegevens te allen tijde voldoende gewaarborgd is.</w:t>
      </w:r>
      <w:r w:rsidR="009864D3">
        <w:rPr>
          <w:rFonts w:ascii="Arial" w:hAnsi="Arial" w:cs="Arial"/>
          <w:sz w:val="20"/>
        </w:rPr>
        <w:br/>
      </w:r>
    </w:p>
    <w:p w14:paraId="5B1495E6" w14:textId="77777777" w:rsidR="00332A1D" w:rsidRPr="00AB05CC" w:rsidRDefault="00332A1D" w:rsidP="00106E77">
      <w:pPr>
        <w:pStyle w:val="Stijlovkartikel"/>
      </w:pPr>
      <w:r>
        <w:t xml:space="preserve">Opdrachtnemer toont middels een schriftelijke verklaring aan dat de persoonsgegevens daadwerkelijk zijn vernietigd. </w:t>
      </w:r>
    </w:p>
    <w:p w14:paraId="3FC78593" w14:textId="77777777" w:rsidR="00332A1D" w:rsidRPr="00AB05CC" w:rsidRDefault="00332A1D" w:rsidP="00106E77">
      <w:pPr>
        <w:pStyle w:val="Stijlovkartikel"/>
      </w:pPr>
      <w:r>
        <w:t xml:space="preserve">Opdrachtgever kan nadere eisen stellen aan de wijze van vernietiging en/of teruggave van persoonsgegevens, waaronder eisen aan het bestandsformaat. Aan deze eisen moet, binnen een nader overeen te komen redelijke termijn, tegemoetgekomen worden en hiervan wordt een verslag gemaakt. </w:t>
      </w:r>
    </w:p>
    <w:p w14:paraId="645C3D41" w14:textId="77777777" w:rsidR="00332A1D" w:rsidRPr="00BC3293" w:rsidRDefault="00332A1D" w:rsidP="00106E77">
      <w:pPr>
        <w:pStyle w:val="Stijlovkartikel"/>
      </w:pPr>
      <w:r>
        <w:t>Opdrachtnemer waarborgt bij teruggave van persoonsgegevens aan Opdrachtgever altijd het behoud van functionaliteit en volledigheid van de persoonsgegevens.</w:t>
      </w:r>
    </w:p>
    <w:p w14:paraId="41A6D32F" w14:textId="77777777" w:rsidR="00332A1D" w:rsidRPr="007359A2" w:rsidRDefault="00332A1D" w:rsidP="06C8AC3C">
      <w:pPr>
        <w:pStyle w:val="Kop2"/>
        <w:rPr>
          <w:rFonts w:cs="Arial"/>
          <w:color w:val="C00000"/>
        </w:rPr>
      </w:pPr>
      <w:r w:rsidRPr="06C8AC3C">
        <w:rPr>
          <w:rFonts w:cs="Arial"/>
          <w:color w:val="00B050"/>
        </w:rPr>
        <w:t xml:space="preserve">[optioneel] </w:t>
      </w:r>
      <w:r>
        <w:t>Gezamenlijke</w:t>
      </w:r>
      <w:r w:rsidRPr="06C8AC3C">
        <w:rPr>
          <w:rFonts w:cs="Arial"/>
          <w:color w:val="C00000"/>
        </w:rPr>
        <w:t xml:space="preserve"> en hoofdelijke aansprakelijkheid</w:t>
      </w:r>
    </w:p>
    <w:p w14:paraId="3800937B" w14:textId="3114B420" w:rsidR="00332A1D" w:rsidRPr="00AB05CC" w:rsidRDefault="00827545" w:rsidP="00106E77">
      <w:pPr>
        <w:pStyle w:val="Stijlovkartikel"/>
      </w:pPr>
      <w:r>
        <w:t xml:space="preserve">De </w:t>
      </w:r>
      <w:proofErr w:type="spellStart"/>
      <w:r>
        <w:t>combinanten</w:t>
      </w:r>
      <w:proofErr w:type="spellEnd"/>
      <w:r>
        <w:t xml:space="preserve"> zijn gez</w:t>
      </w:r>
      <w:r w:rsidR="00332A1D">
        <w:t>amenlijk</w:t>
      </w:r>
      <w:r w:rsidR="006C5F47">
        <w:t xml:space="preserve"> </w:t>
      </w:r>
      <w:r w:rsidR="00332A1D">
        <w:t>en hoofdelijk aansprakelijk voor de uitvoering van de opdracht.</w:t>
      </w:r>
    </w:p>
    <w:p w14:paraId="0926B49F" w14:textId="720BCE6B" w:rsidR="00332A1D" w:rsidRPr="007359A2" w:rsidRDefault="00332A1D" w:rsidP="06C8AC3C">
      <w:pPr>
        <w:pStyle w:val="Kop2"/>
        <w:rPr>
          <w:rFonts w:cs="Arial"/>
          <w:color w:val="C00000"/>
        </w:rPr>
      </w:pPr>
      <w:r w:rsidRPr="06C8AC3C">
        <w:rPr>
          <w:rFonts w:cs="Arial"/>
          <w:color w:val="C00000"/>
        </w:rPr>
        <w:t xml:space="preserve">Prijs en betaling </w:t>
      </w:r>
    </w:p>
    <w:p w14:paraId="0F773767" w14:textId="77777777" w:rsidR="0010753C" w:rsidRDefault="0010753C" w:rsidP="00106E77">
      <w:pPr>
        <w:pStyle w:val="Stijlovkartikel"/>
      </w:pPr>
      <w:r>
        <w:t xml:space="preserve">De vergoeding van het Onderhoud is nader gespecificeerd in het prijzenblad zoals dat deel uitmaakt van de Inschrijvingsdocumenten van Leverancier. </w:t>
      </w:r>
    </w:p>
    <w:p w14:paraId="5C416150" w14:textId="77777777" w:rsidR="00F729D8" w:rsidRDefault="0010753C" w:rsidP="00F729D8">
      <w:pPr>
        <w:pStyle w:val="Stijlovkartikel"/>
      </w:pPr>
      <w:bookmarkStart w:id="5" w:name="OLE_LINK6"/>
      <w:bookmarkStart w:id="6" w:name="OLE_LINK7"/>
      <w:bookmarkStart w:id="7" w:name="OLE_LINK8"/>
      <w:r>
        <w:t xml:space="preserve">De vergoeding voor de Gebruiksrechten is nader gespecificeerd in het prijzenblad zoals dat deel uitmaakt van de Inschrijvingsdocumenten van Opdrachtnemer. </w:t>
      </w:r>
      <w:bookmarkEnd w:id="5"/>
      <w:bookmarkEnd w:id="6"/>
      <w:bookmarkEnd w:id="7"/>
    </w:p>
    <w:p w14:paraId="078EF4B9" w14:textId="4A3D316F" w:rsidR="009A7528" w:rsidRDefault="00691A0B" w:rsidP="00F729D8">
      <w:pPr>
        <w:pStyle w:val="Stijlovkartikel"/>
      </w:pPr>
      <w:r>
        <w:lastRenderedPageBreak/>
        <w:t>Na ingebruikname voor productieve doeleinden wordt de vergoeding voor de Gebruiksrechten opeisbaar</w:t>
      </w:r>
      <w:r w:rsidR="009A7528">
        <w:t>.</w:t>
      </w:r>
    </w:p>
    <w:p w14:paraId="2CC5E24A" w14:textId="40B531C4" w:rsidR="004C54DA" w:rsidRDefault="004C54DA" w:rsidP="00106E77">
      <w:pPr>
        <w:pStyle w:val="Stijlovkartikel"/>
      </w:pPr>
      <w:r>
        <w:t>De vergoeding voor de Hosting-diensten is nader gespecificeerd in het prijzenblad zoals dat deel uitmaakt van de Inschrijvingsdocumenten van Leverancier. De vergoeding voor Hosting-diensten is inbegrepen in de Gebruiksrechten.</w:t>
      </w:r>
    </w:p>
    <w:p w14:paraId="7767C82F" w14:textId="5F5D1280" w:rsidR="007F3272" w:rsidRDefault="007F3272" w:rsidP="00106E77">
      <w:pPr>
        <w:pStyle w:val="Stijlovkartikel"/>
      </w:pPr>
      <w:r>
        <w:t>Het exit-plan maakt onderdeel uit van de dienstverlening en daarom is er geen aanvullende vergoeding verschuldigd.</w:t>
      </w:r>
    </w:p>
    <w:p w14:paraId="3CC27456" w14:textId="070123BF" w:rsidR="007F3272" w:rsidRDefault="007F3272" w:rsidP="00106E77">
      <w:pPr>
        <w:pStyle w:val="Stijlovkartikel"/>
      </w:pPr>
      <w:r>
        <w:t>Het exit-plan maakt onderdeel uit van de dienstverlening en daarom is er geen aanvullende vergoeding verschuldigd.</w:t>
      </w:r>
    </w:p>
    <w:p w14:paraId="5F2E651E" w14:textId="64E44505" w:rsidR="00C40F1A" w:rsidRDefault="00C40F1A" w:rsidP="00106E77">
      <w:pPr>
        <w:pStyle w:val="Stijlovkartikel"/>
      </w:pPr>
      <w:r>
        <w:t>De vergoeding voor de Implementatie is nader gespecificeerd is nader gespecificeerd in het prijzenblad zoals dat deel uitmaakt van de Inschrijvingsdocumenten van Opdrachtnemer.</w:t>
      </w:r>
    </w:p>
    <w:p w14:paraId="370D013F" w14:textId="35B1982A" w:rsidR="00C40F1A" w:rsidRDefault="00C40F1A" w:rsidP="00106E77">
      <w:pPr>
        <w:pStyle w:val="Stijlovkartikel"/>
      </w:pPr>
      <w:r>
        <w:t xml:space="preserve">De betalingswijze van de totale Vergoeding is beschreven in eis </w:t>
      </w:r>
      <w:r w:rsidRPr="3B09FADB">
        <w:rPr>
          <w:color w:val="00B050"/>
        </w:rPr>
        <w:t>&lt;verwijzen naar juiste eisen</w:t>
      </w:r>
      <w:r w:rsidR="277D7CFA" w:rsidRPr="3B09FADB">
        <w:rPr>
          <w:color w:val="00B050"/>
        </w:rPr>
        <w:t xml:space="preserve"> definitieve versie</w:t>
      </w:r>
      <w:r w:rsidRPr="3B09FADB">
        <w:rPr>
          <w:color w:val="00B050"/>
        </w:rPr>
        <w:t>&gt;</w:t>
      </w:r>
      <w:r>
        <w:t xml:space="preserve"> van het Programma van eisen.</w:t>
      </w:r>
    </w:p>
    <w:p w14:paraId="7ECE0718" w14:textId="611C5B96" w:rsidR="00C40F1A" w:rsidRDefault="00C40F1A" w:rsidP="00D130F3">
      <w:pPr>
        <w:pStyle w:val="Stijlovkartikel"/>
        <w:numPr>
          <w:ilvl w:val="0"/>
          <w:numId w:val="0"/>
        </w:numPr>
        <w:ind w:left="360"/>
      </w:pPr>
      <w:r>
        <w:t>De prijzen en tarieven van de te leveren Diensten zijn opgenomen in de inschrijvingsdocumenten van Opdrachtnemer. </w:t>
      </w:r>
    </w:p>
    <w:p w14:paraId="6396A9BA" w14:textId="1CCA32EE" w:rsidR="00C40F1A" w:rsidRDefault="00C40F1A" w:rsidP="00D130F3">
      <w:pPr>
        <w:pStyle w:val="Stijlovkartikel"/>
        <w:numPr>
          <w:ilvl w:val="0"/>
          <w:numId w:val="0"/>
        </w:numPr>
        <w:ind w:left="360"/>
      </w:pPr>
      <w:r>
        <w:t xml:space="preserve">De genoemde prijzen en tarieven zijn vast tot 1 januari 2028. Ten hoogste eenmaal per jaar kunnen de prijzen en tarieven worden herzien, voor het eerst op 1 januari 2028. De wijze van indexeren is opgenomen in </w:t>
      </w:r>
      <w:r w:rsidRPr="3B09FADB">
        <w:rPr>
          <w:color w:val="00B050"/>
        </w:rPr>
        <w:t xml:space="preserve">&lt;verwijzen </w:t>
      </w:r>
      <w:r w:rsidR="003556A8">
        <w:rPr>
          <w:color w:val="00B050"/>
        </w:rPr>
        <w:t xml:space="preserve">juiste </w:t>
      </w:r>
      <w:r w:rsidRPr="3B09FADB">
        <w:rPr>
          <w:color w:val="00B050"/>
        </w:rPr>
        <w:t>eisen</w:t>
      </w:r>
      <w:r w:rsidR="5FBE29D2" w:rsidRPr="3B09FADB">
        <w:rPr>
          <w:color w:val="00B050"/>
        </w:rPr>
        <w:t xml:space="preserve"> definitieve versie</w:t>
      </w:r>
      <w:r w:rsidRPr="3B09FADB">
        <w:rPr>
          <w:color w:val="00B050"/>
        </w:rPr>
        <w:t xml:space="preserve">&gt; </w:t>
      </w:r>
      <w:r>
        <w:t>van het Programma van Eisen. </w:t>
      </w:r>
    </w:p>
    <w:p w14:paraId="3001BA30" w14:textId="460D4EA5" w:rsidR="00332A1D" w:rsidRDefault="00332A1D" w:rsidP="00106E77">
      <w:pPr>
        <w:pStyle w:val="Stijlovkartikel"/>
      </w:pPr>
      <w:r>
        <w:t>Indien Opdrachtnemer zijn verbintenissen voortvloeiend uit de Overeenkomst niet geheel of niet behoorlijk is nagekomen, heeft Opdrachtgever het recht de betaling op te schorten.</w:t>
      </w:r>
    </w:p>
    <w:p w14:paraId="47088931" w14:textId="77777777" w:rsidR="00332A1D" w:rsidRPr="00AB05CC" w:rsidRDefault="00332A1D" w:rsidP="00106E77">
      <w:pPr>
        <w:pStyle w:val="Kop2"/>
        <w:rPr>
          <w:rFonts w:cs="Arial"/>
          <w:color w:val="C00000"/>
        </w:rPr>
      </w:pPr>
      <w:bookmarkStart w:id="8" w:name="_Toc513544117"/>
      <w:r w:rsidRPr="00106E77">
        <w:rPr>
          <w:rFonts w:cs="Arial"/>
          <w:color w:val="C00000"/>
          <w:szCs w:val="24"/>
        </w:rPr>
        <w:t>Contactpersonen</w:t>
      </w:r>
      <w:r w:rsidRPr="00AB05CC">
        <w:rPr>
          <w:rFonts w:cs="Arial"/>
          <w:color w:val="C00000"/>
        </w:rPr>
        <w:t xml:space="preserve"> en Rapportage</w:t>
      </w:r>
      <w:bookmarkEnd w:id="8"/>
    </w:p>
    <w:p w14:paraId="2D83FBD0" w14:textId="77777777" w:rsidR="00332A1D" w:rsidRPr="00AB05CC" w:rsidRDefault="00332A1D" w:rsidP="00106E77">
      <w:pPr>
        <w:pStyle w:val="Stijlovkartikel"/>
      </w:pPr>
      <w:r>
        <w:t>Beide partijen zullen een contactpersoon en een vervangend contactpersoon aanwijzen, die de contacten over de (wijze van) uitvoering van deze Overeenkomst zullen onderhouden.</w:t>
      </w:r>
    </w:p>
    <w:p w14:paraId="3B601A54" w14:textId="3A8150A9" w:rsidR="00332A1D" w:rsidRPr="00AB05CC" w:rsidRDefault="00332A1D" w:rsidP="00106E77">
      <w:pPr>
        <w:pStyle w:val="Stijlovkartikel"/>
      </w:pPr>
      <w:r>
        <w:t xml:space="preserve">Er zal periodiek overleg plaatsvinden tussen functionarissen van partijen over de wijze waarop deze Overeenkomst wordt uitgevoerd. In dit overleg zal in ieder geval de uitvoering van de Overeenkomst aan de orde komen. Afspraken, die de contactpersonen van partijen in dit overleg maken, legt </w:t>
      </w:r>
      <w:r w:rsidRPr="3B09FADB">
        <w:rPr>
          <w:color w:val="00B050"/>
        </w:rPr>
        <w:t xml:space="preserve">&lt;aangeven wie voor de vastlegging moet zorgdragen&gt; </w:t>
      </w:r>
      <w:r>
        <w:t>schriftelijk vast.</w:t>
      </w:r>
      <w:r w:rsidRPr="3B09FADB">
        <w:rPr>
          <w:color w:val="00B050"/>
        </w:rPr>
        <w:t xml:space="preserve"> </w:t>
      </w:r>
      <w:r>
        <w:t>Partijen garanderen over en weer dat de personen die namens hen aan dit overleg deelnemen bevoegd zijn om afspraken te maken.</w:t>
      </w:r>
    </w:p>
    <w:p w14:paraId="70DED218" w14:textId="77777777" w:rsidR="00332A1D" w:rsidRPr="00AB05CC" w:rsidRDefault="00332A1D" w:rsidP="00106E77">
      <w:pPr>
        <w:pStyle w:val="Kop2"/>
      </w:pPr>
      <w:r>
        <w:t>Boete</w:t>
      </w:r>
    </w:p>
    <w:p w14:paraId="2F2ECACC" w14:textId="089E6C37" w:rsidR="00332A1D" w:rsidRPr="00AB05CC" w:rsidRDefault="00332A1D" w:rsidP="3B09FADB">
      <w:pPr>
        <w:pStyle w:val="Stijlovkartikel"/>
      </w:pPr>
      <w:r>
        <w:t xml:space="preserve">Indien Opdrachtnemer de door of namens Opdrachtgever gegeven opdrachten niet nakomt, of de in de aanbestedingsdocumenten gegeven voorschriften en/ of bepalingen niet naleeft, </w:t>
      </w:r>
      <w:r w:rsidRPr="3B09FADB">
        <w:rPr>
          <w:color w:val="000000" w:themeColor="text1"/>
        </w:rPr>
        <w:t xml:space="preserve">dan is Opdrachtnemer een direct opeisbare boete aan Opdrachtgever verschuldigd van </w:t>
      </w:r>
      <w:r w:rsidR="003556A8">
        <w:rPr>
          <w:color w:val="000000" w:themeColor="text1"/>
        </w:rPr>
        <w:t xml:space="preserve">€ </w:t>
      </w:r>
      <w:r w:rsidR="46B79533" w:rsidRPr="3B09FADB">
        <w:rPr>
          <w:color w:val="000000" w:themeColor="text1"/>
        </w:rPr>
        <w:t>400</w:t>
      </w:r>
      <w:r w:rsidR="00FE496A">
        <w:rPr>
          <w:color w:val="000000" w:themeColor="text1"/>
        </w:rPr>
        <w:t>,-</w:t>
      </w:r>
      <w:r w:rsidR="46B79533" w:rsidRPr="3B09FADB">
        <w:rPr>
          <w:color w:val="000000" w:themeColor="text1"/>
        </w:rPr>
        <w:t xml:space="preserve"> </w:t>
      </w:r>
      <w:r w:rsidRPr="3B09FADB">
        <w:rPr>
          <w:color w:val="000000" w:themeColor="text1"/>
        </w:rPr>
        <w:t xml:space="preserve">per geval en van </w:t>
      </w:r>
      <w:r w:rsidR="003556A8">
        <w:rPr>
          <w:color w:val="000000" w:themeColor="text1"/>
        </w:rPr>
        <w:t xml:space="preserve">€ </w:t>
      </w:r>
      <w:r w:rsidR="0DCCF942" w:rsidRPr="3B09FADB">
        <w:t>200</w:t>
      </w:r>
      <w:r w:rsidR="003556A8">
        <w:t>,-</w:t>
      </w:r>
      <w:r w:rsidR="0DCCF942" w:rsidRPr="3B09FADB">
        <w:t xml:space="preserve"> </w:t>
      </w:r>
      <w:r w:rsidRPr="3B09FADB">
        <w:rPr>
          <w:color w:val="000000" w:themeColor="text1"/>
        </w:rPr>
        <w:t xml:space="preserve">voor iedere kalenderdag dat het bedoelde geval voortduurt, met een maximum van </w:t>
      </w:r>
      <w:r w:rsidR="1300F3E5" w:rsidRPr="3B09FADB">
        <w:rPr>
          <w:color w:val="000000" w:themeColor="text1"/>
        </w:rPr>
        <w:t xml:space="preserve">10% van de totale jaarlijkse </w:t>
      </w:r>
      <w:proofErr w:type="spellStart"/>
      <w:r w:rsidR="1300F3E5" w:rsidRPr="3B09FADB">
        <w:rPr>
          <w:color w:val="000000" w:themeColor="text1"/>
        </w:rPr>
        <w:t>spend</w:t>
      </w:r>
      <w:proofErr w:type="spellEnd"/>
      <w:r w:rsidR="1300F3E5" w:rsidRPr="3B09FADB">
        <w:rPr>
          <w:color w:val="000000" w:themeColor="text1"/>
        </w:rPr>
        <w:t xml:space="preserve"> onder de Overeenkomst</w:t>
      </w:r>
      <w:r w:rsidRPr="3B09FADB">
        <w:rPr>
          <w:color w:val="000000" w:themeColor="text1"/>
        </w:rPr>
        <w:t xml:space="preserve"> per kalenderjaar. </w:t>
      </w:r>
      <w:r>
        <w:t>Deze boete wordt verbeurd zonder dat in gebreke stelling nodig is. Verbeurdverklaring van de boete vindt plaats voor iedere afwijking, ongeacht de toerekenbaarheid van de tekortkoming van Opdrachtnemer. Het opleggen van de boete laat het recht van Opdrachtgever op schadevergoeding van de tekortkoming onverlet.</w:t>
      </w:r>
    </w:p>
    <w:p w14:paraId="3126B320" w14:textId="77777777" w:rsidR="00332A1D" w:rsidRPr="0023629F" w:rsidRDefault="00332A1D" w:rsidP="00106E77">
      <w:pPr>
        <w:pStyle w:val="Kop2"/>
      </w:pPr>
      <w:r w:rsidRPr="0023629F">
        <w:lastRenderedPageBreak/>
        <w:t>Arbeidsrechtelijke wet- en regelgeving</w:t>
      </w:r>
    </w:p>
    <w:p w14:paraId="34B2A340" w14:textId="77777777" w:rsidR="00332A1D" w:rsidRPr="00AB05CC" w:rsidRDefault="00332A1D" w:rsidP="00106E77">
      <w:pPr>
        <w:pStyle w:val="Stijlovkartikel"/>
      </w:pPr>
      <w:r>
        <w:t>Opdrachtnemer houdt zich in de uitvoering van de Overeenkomst aan de geldende arbeidsrechtelijke wet- en regelgeving en een van toepassing zijnde cao. Opdrachtnemer vrijwaart Opdrachtgever tegen alle aanspraken ter zake, waaronder aanspraken op grond van de ketenaansprakelijkheid voor verschuldigd loon.</w:t>
      </w:r>
    </w:p>
    <w:p w14:paraId="442D92CF" w14:textId="77777777" w:rsidR="00332A1D" w:rsidRPr="00AB05CC" w:rsidRDefault="00332A1D" w:rsidP="00106E77">
      <w:pPr>
        <w:pStyle w:val="Stijlovkartikel"/>
      </w:pPr>
      <w:r>
        <w:t>Opdrachtnemer legt alle arbeidsvoorwaardelijke afspraken ten behoeve van de uitvoering van de Overeenkomst op een inzichtelijke en toegankelijke wijze vast.</w:t>
      </w:r>
    </w:p>
    <w:p w14:paraId="2365F0C2" w14:textId="7E028A0D" w:rsidR="00332A1D" w:rsidRPr="00AB05CC" w:rsidRDefault="00332A1D" w:rsidP="00106E77">
      <w:pPr>
        <w:pStyle w:val="Stijlovkartikel"/>
      </w:pPr>
      <w:r>
        <w:t xml:space="preserve">Opdrachtnemer verschaft desgevraagd aan Opdrachtgever en bevoegde instanties toegang tot de in </w:t>
      </w:r>
      <w:r w:rsidR="00CE6B95">
        <w:t xml:space="preserve">artikel </w:t>
      </w:r>
      <w:r w:rsidR="005978A0">
        <w:t>12</w:t>
      </w:r>
      <w:r w:rsidR="00CE6B95">
        <w:t>.</w:t>
      </w:r>
      <w:r>
        <w:t xml:space="preserve">2 </w:t>
      </w:r>
      <w:r w:rsidR="00CE6B95">
        <w:t xml:space="preserve">van deze </w:t>
      </w:r>
      <w:r w:rsidR="001A6270">
        <w:t xml:space="preserve">Overeenkomst </w:t>
      </w:r>
      <w:r>
        <w:t>genoemde arbeidsvoorwaardelijke afspraken en werkt mee aan controles en audits.</w:t>
      </w:r>
    </w:p>
    <w:p w14:paraId="18D208FD" w14:textId="3257C840" w:rsidR="00332A1D" w:rsidRPr="00AB05CC" w:rsidRDefault="00332A1D" w:rsidP="00106E77">
      <w:pPr>
        <w:pStyle w:val="Stijlovkartikel"/>
      </w:pPr>
      <w:r>
        <w:t xml:space="preserve">Opdrachtnemer legt alle in </w:t>
      </w:r>
      <w:r w:rsidR="00E92C1E">
        <w:t>artikel 1</w:t>
      </w:r>
      <w:r w:rsidR="005978A0">
        <w:t>2</w:t>
      </w:r>
      <w:r w:rsidR="00E92C1E">
        <w:t>.</w:t>
      </w:r>
      <w:r>
        <w:t xml:space="preserve">1 tot en met </w:t>
      </w:r>
      <w:r w:rsidR="001A1E35">
        <w:t>artikel 1</w:t>
      </w:r>
      <w:r w:rsidR="005978A0">
        <w:t>2</w:t>
      </w:r>
      <w:r w:rsidR="001A1E35">
        <w:t>.3 van deze Overeenkomst</w:t>
      </w:r>
      <w:r>
        <w:t xml:space="preserve"> genoemde verplichtingen, met uitzondering van de in </w:t>
      </w:r>
      <w:r w:rsidR="00366F32">
        <w:t>artikel 1</w:t>
      </w:r>
      <w:r w:rsidR="005978A0">
        <w:t>2</w:t>
      </w:r>
      <w:r w:rsidR="00366F32">
        <w:t xml:space="preserve">.1 van deze Overeenkomst </w:t>
      </w:r>
      <w:r>
        <w:t>genoemde vrijwaring, onverkort op aan alle partijen waarmee Opdrachtnemer overeenkomsten aangaat ten behoeve van de uitvoering van de Overeenkomst.</w:t>
      </w:r>
    </w:p>
    <w:p w14:paraId="4CAF8277" w14:textId="77777777" w:rsidR="00332A1D" w:rsidRPr="00AB05CC" w:rsidRDefault="00332A1D" w:rsidP="00106E77">
      <w:pPr>
        <w:pStyle w:val="Kop2"/>
      </w:pPr>
      <w:r w:rsidRPr="00AB05CC">
        <w:t>Nietigheid</w:t>
      </w:r>
    </w:p>
    <w:p w14:paraId="042CDDAF" w14:textId="77777777" w:rsidR="00332A1D" w:rsidRPr="00AB05CC" w:rsidRDefault="00332A1D" w:rsidP="00106E77">
      <w:pPr>
        <w:pStyle w:val="Stijlovkartikel"/>
      </w:pPr>
      <w:r>
        <w:t xml:space="preserve">Indien een of meer bepalingen van deze Overeenkomst nietig zijn of vernietigd worden, zullen de overige bepalingen van deze Overeenkomst van kracht blijven. Partijen zullen over de bepalingen welke nietig zijn of vernietigd worden overleg plegen om een vervangende bepaling overeen te komen, zodanig dat de strekking van deze Overeenkomst zoveel mogelijk behouden blijft. </w:t>
      </w:r>
    </w:p>
    <w:p w14:paraId="48413CDE" w14:textId="77777777" w:rsidR="00332A1D" w:rsidRPr="00AB05CC" w:rsidRDefault="00332A1D" w:rsidP="00106E77">
      <w:pPr>
        <w:pStyle w:val="Stijlovkartikel"/>
      </w:pPr>
      <w:r>
        <w:t xml:space="preserve">Aanpassingen van de Overeenkomst op grond van voornoemd overleg en op grond van regelgeving zullen over en weer nooit tot schadeplichtigheid leiden voor partijen. </w:t>
      </w:r>
    </w:p>
    <w:p w14:paraId="09C8F6A1" w14:textId="77777777" w:rsidR="00332A1D" w:rsidRPr="00AB05CC" w:rsidRDefault="00332A1D" w:rsidP="00106E77">
      <w:pPr>
        <w:pStyle w:val="Kop2"/>
      </w:pPr>
      <w:r w:rsidRPr="00AB05CC">
        <w:t>Voorzetting overeenkomst</w:t>
      </w:r>
    </w:p>
    <w:p w14:paraId="7DAA3A21" w14:textId="77777777" w:rsidR="00332A1D" w:rsidRPr="00AB05CC" w:rsidRDefault="00332A1D" w:rsidP="00106E77">
      <w:pPr>
        <w:pStyle w:val="Stijlovkartikel"/>
      </w:pPr>
      <w:r>
        <w:t>Indien Opdrachtnemer in staat van faillissement geraakt, besluit tot ontbinding of surséance van betaling aanvraagt, dan wel indien er beslag, gevolgd door vanwaardeverklaring, gelegd wordt op registergoederen of essentiële onderdelen van de bedrijfsvoering van Opdrachtnemer (welk beslag een belemmering kan vormen voor de uitvoering en de nakoming van de Overeenkomst), of de rechtspersoon wijzigt door overname of een overdracht van aandelen en een andere partij als rechtsopvolger onder algemene of bijzondere titel in de positie van Opdrachtnemer wenst te treden, heeft Opdrachtgever het recht om de Overeenkomst met die andere partij voort te zetten.</w:t>
      </w:r>
    </w:p>
    <w:p w14:paraId="0684F44F" w14:textId="77777777" w:rsidR="00332A1D" w:rsidRPr="00AB05CC" w:rsidRDefault="00332A1D" w:rsidP="00106E77">
      <w:pPr>
        <w:pStyle w:val="Kop2"/>
      </w:pPr>
      <w:r w:rsidRPr="00AB05CC">
        <w:t>Toepasselijk recht</w:t>
      </w:r>
    </w:p>
    <w:p w14:paraId="359D38F7" w14:textId="77777777" w:rsidR="00332A1D" w:rsidRPr="00AB05CC" w:rsidRDefault="00332A1D" w:rsidP="00106E77">
      <w:pPr>
        <w:pStyle w:val="Stijlovkartikel"/>
      </w:pPr>
      <w:r>
        <w:t>Op deze Overeenkomst is Nederlands recht van toepassing.</w:t>
      </w:r>
    </w:p>
    <w:p w14:paraId="6B9F3365" w14:textId="77777777" w:rsidR="00332A1D" w:rsidRPr="00AB05CC" w:rsidRDefault="00332A1D" w:rsidP="00106E77">
      <w:pPr>
        <w:pStyle w:val="Stijlovkartikel"/>
      </w:pPr>
      <w:r>
        <w:t>De Algemene voorwaarden zijn op deze Overeenkomst van toepassing. Algemene voorwaarden van Opdrachtnemer worden hierbij uitdrukkelijk uitgesloten.</w:t>
      </w:r>
    </w:p>
    <w:p w14:paraId="55839776" w14:textId="77777777" w:rsidR="00332A1D" w:rsidRPr="00AB05CC" w:rsidRDefault="00332A1D" w:rsidP="00332A1D">
      <w:pPr>
        <w:rPr>
          <w:rFonts w:cs="Arial"/>
        </w:rPr>
      </w:pPr>
    </w:p>
    <w:p w14:paraId="360A8129" w14:textId="77777777" w:rsidR="00332A1D" w:rsidRPr="00AB05CC" w:rsidRDefault="00332A1D" w:rsidP="00332A1D">
      <w:pPr>
        <w:rPr>
          <w:rFonts w:cs="Arial"/>
        </w:rPr>
      </w:pPr>
    </w:p>
    <w:p w14:paraId="4C09D643" w14:textId="77777777" w:rsidR="00332A1D" w:rsidRPr="00AB05CC" w:rsidRDefault="00332A1D" w:rsidP="00332A1D">
      <w:pPr>
        <w:rPr>
          <w:rFonts w:cs="Arial"/>
        </w:rPr>
      </w:pPr>
    </w:p>
    <w:p w14:paraId="306DB669" w14:textId="77777777" w:rsidR="00332A1D" w:rsidRDefault="00332A1D" w:rsidP="00332A1D">
      <w:pPr>
        <w:rPr>
          <w:rFonts w:cs="Arial"/>
        </w:rPr>
      </w:pPr>
      <w:r w:rsidRPr="00AB05CC">
        <w:rPr>
          <w:rFonts w:cs="Arial"/>
        </w:rPr>
        <w:t>Aldus overeengekomen en ondertekend</w:t>
      </w:r>
    </w:p>
    <w:p w14:paraId="1971E0D3" w14:textId="77777777" w:rsidR="00106E77" w:rsidRPr="00AB05CC" w:rsidRDefault="00106E77" w:rsidP="00332A1D">
      <w:pPr>
        <w:rPr>
          <w:rFonts w:cs="Arial"/>
        </w:rPr>
      </w:pPr>
    </w:p>
    <w:tbl>
      <w:tblPr>
        <w:tblW w:w="0" w:type="auto"/>
        <w:tblLook w:val="01E0" w:firstRow="1" w:lastRow="1" w:firstColumn="1" w:lastColumn="1" w:noHBand="0" w:noVBand="0"/>
      </w:tblPr>
      <w:tblGrid>
        <w:gridCol w:w="4353"/>
        <w:gridCol w:w="236"/>
        <w:gridCol w:w="4481"/>
      </w:tblGrid>
      <w:tr w:rsidR="00332A1D" w:rsidRPr="00AB05CC" w14:paraId="363EEECD" w14:textId="77777777" w:rsidTr="06C8AC3C">
        <w:tc>
          <w:tcPr>
            <w:tcW w:w="4408" w:type="dxa"/>
          </w:tcPr>
          <w:p w14:paraId="013A8779" w14:textId="77777777" w:rsidR="00332A1D" w:rsidRPr="00AB05CC" w:rsidRDefault="00332A1D">
            <w:pPr>
              <w:spacing w:line="240" w:lineRule="atLeast"/>
              <w:rPr>
                <w:rFonts w:cs="Arial"/>
                <w:b/>
                <w:spacing w:val="-2"/>
              </w:rPr>
            </w:pPr>
            <w:r w:rsidRPr="00AB05CC">
              <w:rPr>
                <w:rFonts w:cs="Arial"/>
                <w:b/>
                <w:spacing w:val="-2"/>
              </w:rPr>
              <w:t xml:space="preserve">Opdrachtgever </w:t>
            </w:r>
          </w:p>
          <w:p w14:paraId="3D6BED52" w14:textId="77777777" w:rsidR="00332A1D" w:rsidRPr="00AB05CC" w:rsidRDefault="00332A1D">
            <w:pPr>
              <w:spacing w:line="240" w:lineRule="atLeast"/>
              <w:rPr>
                <w:rFonts w:cs="Arial"/>
                <w:strike/>
              </w:rPr>
            </w:pPr>
          </w:p>
        </w:tc>
        <w:tc>
          <w:tcPr>
            <w:tcW w:w="236" w:type="dxa"/>
          </w:tcPr>
          <w:p w14:paraId="707C3DC0" w14:textId="77777777" w:rsidR="00332A1D" w:rsidRPr="00AB05CC" w:rsidRDefault="00332A1D">
            <w:pPr>
              <w:spacing w:line="240" w:lineRule="atLeast"/>
              <w:rPr>
                <w:rFonts w:cs="Arial"/>
              </w:rPr>
            </w:pPr>
          </w:p>
        </w:tc>
        <w:tc>
          <w:tcPr>
            <w:tcW w:w="4536" w:type="dxa"/>
          </w:tcPr>
          <w:p w14:paraId="391A0502" w14:textId="77777777" w:rsidR="00332A1D" w:rsidRPr="00106E77" w:rsidRDefault="00332A1D" w:rsidP="00106E77">
            <w:pPr>
              <w:rPr>
                <w:b/>
                <w:bCs/>
              </w:rPr>
            </w:pPr>
            <w:r w:rsidRPr="06C8AC3C">
              <w:rPr>
                <w:b/>
                <w:bCs/>
              </w:rPr>
              <w:t>Opdrachtnemer</w:t>
            </w:r>
          </w:p>
        </w:tc>
      </w:tr>
      <w:tr w:rsidR="00332A1D" w:rsidRPr="00AB05CC" w14:paraId="0AFDF314" w14:textId="77777777" w:rsidTr="06C8AC3C">
        <w:tc>
          <w:tcPr>
            <w:tcW w:w="4408" w:type="dxa"/>
          </w:tcPr>
          <w:p w14:paraId="275BF67B" w14:textId="77777777" w:rsidR="00332A1D" w:rsidRPr="00AB05CC" w:rsidRDefault="00332A1D">
            <w:pPr>
              <w:spacing w:line="240" w:lineRule="atLeast"/>
              <w:rPr>
                <w:rFonts w:cs="Arial"/>
              </w:rPr>
            </w:pPr>
          </w:p>
          <w:p w14:paraId="0E0B9584" w14:textId="77777777" w:rsidR="00332A1D" w:rsidRDefault="00332A1D">
            <w:pPr>
              <w:spacing w:line="240" w:lineRule="atLeast"/>
              <w:rPr>
                <w:rFonts w:cs="Arial"/>
              </w:rPr>
            </w:pPr>
          </w:p>
          <w:p w14:paraId="4AE34836" w14:textId="77777777" w:rsidR="000F0027" w:rsidRPr="00AB05CC" w:rsidRDefault="000F0027">
            <w:pPr>
              <w:spacing w:line="240" w:lineRule="atLeast"/>
              <w:rPr>
                <w:rFonts w:cs="Arial"/>
              </w:rPr>
            </w:pPr>
          </w:p>
          <w:p w14:paraId="6D73B1B5" w14:textId="77777777" w:rsidR="00332A1D" w:rsidRPr="00AB05CC" w:rsidRDefault="00332A1D">
            <w:pPr>
              <w:spacing w:line="240" w:lineRule="atLeast"/>
              <w:rPr>
                <w:rFonts w:cs="Arial"/>
              </w:rPr>
            </w:pPr>
          </w:p>
        </w:tc>
        <w:tc>
          <w:tcPr>
            <w:tcW w:w="236" w:type="dxa"/>
          </w:tcPr>
          <w:p w14:paraId="0A7554E8" w14:textId="77777777" w:rsidR="00332A1D" w:rsidRPr="00AB05CC" w:rsidRDefault="00332A1D">
            <w:pPr>
              <w:spacing w:line="240" w:lineRule="atLeast"/>
              <w:rPr>
                <w:rFonts w:cs="Arial"/>
              </w:rPr>
            </w:pPr>
          </w:p>
        </w:tc>
        <w:tc>
          <w:tcPr>
            <w:tcW w:w="4536" w:type="dxa"/>
          </w:tcPr>
          <w:p w14:paraId="52470E57" w14:textId="77777777" w:rsidR="00332A1D" w:rsidRPr="00106E77" w:rsidRDefault="00332A1D" w:rsidP="00106E77">
            <w:pPr>
              <w:rPr>
                <w:b/>
                <w:bCs/>
              </w:rPr>
            </w:pPr>
          </w:p>
        </w:tc>
      </w:tr>
      <w:tr w:rsidR="00332A1D" w:rsidRPr="00AB05CC" w14:paraId="2CE25068" w14:textId="77777777" w:rsidTr="06C8AC3C">
        <w:tc>
          <w:tcPr>
            <w:tcW w:w="4408" w:type="dxa"/>
          </w:tcPr>
          <w:p w14:paraId="4B630714" w14:textId="77777777" w:rsidR="00332A1D" w:rsidRPr="00AB05CC" w:rsidRDefault="00332A1D">
            <w:pPr>
              <w:spacing w:line="240" w:lineRule="atLeast"/>
              <w:rPr>
                <w:rFonts w:cs="Arial"/>
              </w:rPr>
            </w:pPr>
          </w:p>
        </w:tc>
        <w:tc>
          <w:tcPr>
            <w:tcW w:w="236" w:type="dxa"/>
          </w:tcPr>
          <w:p w14:paraId="311368AD" w14:textId="77777777" w:rsidR="00332A1D" w:rsidRPr="00AB05CC" w:rsidRDefault="00332A1D">
            <w:pPr>
              <w:spacing w:line="240" w:lineRule="atLeast"/>
              <w:rPr>
                <w:rFonts w:cs="Arial"/>
              </w:rPr>
            </w:pPr>
          </w:p>
        </w:tc>
        <w:tc>
          <w:tcPr>
            <w:tcW w:w="4536" w:type="dxa"/>
          </w:tcPr>
          <w:p w14:paraId="50A38997" w14:textId="77777777" w:rsidR="00332A1D" w:rsidRPr="00AB05CC" w:rsidRDefault="00332A1D">
            <w:pPr>
              <w:spacing w:line="240" w:lineRule="atLeast"/>
              <w:rPr>
                <w:rFonts w:cs="Arial"/>
              </w:rPr>
            </w:pPr>
          </w:p>
        </w:tc>
      </w:tr>
      <w:tr w:rsidR="00332A1D" w:rsidRPr="00AB05CC" w14:paraId="120693CF" w14:textId="77777777" w:rsidTr="06C8AC3C">
        <w:tc>
          <w:tcPr>
            <w:tcW w:w="4408" w:type="dxa"/>
            <w:tcBorders>
              <w:bottom w:val="single" w:sz="4" w:space="0" w:color="auto"/>
            </w:tcBorders>
          </w:tcPr>
          <w:p w14:paraId="01336480" w14:textId="77777777" w:rsidR="00332A1D" w:rsidRPr="00AB05CC" w:rsidRDefault="00332A1D">
            <w:pPr>
              <w:spacing w:line="240" w:lineRule="atLeast"/>
              <w:rPr>
                <w:rFonts w:cs="Arial"/>
              </w:rPr>
            </w:pPr>
          </w:p>
        </w:tc>
        <w:tc>
          <w:tcPr>
            <w:tcW w:w="236" w:type="dxa"/>
          </w:tcPr>
          <w:p w14:paraId="2BA33740" w14:textId="77777777" w:rsidR="00332A1D" w:rsidRPr="00AB05CC" w:rsidRDefault="00332A1D">
            <w:pPr>
              <w:spacing w:line="240" w:lineRule="atLeast"/>
              <w:rPr>
                <w:rFonts w:cs="Arial"/>
              </w:rPr>
            </w:pPr>
          </w:p>
        </w:tc>
        <w:tc>
          <w:tcPr>
            <w:tcW w:w="4536" w:type="dxa"/>
            <w:tcBorders>
              <w:bottom w:val="single" w:sz="4" w:space="0" w:color="auto"/>
            </w:tcBorders>
          </w:tcPr>
          <w:p w14:paraId="2F8B674C" w14:textId="77777777" w:rsidR="00332A1D" w:rsidRPr="00AB05CC" w:rsidRDefault="00332A1D">
            <w:pPr>
              <w:spacing w:line="240" w:lineRule="atLeast"/>
              <w:rPr>
                <w:rFonts w:cs="Arial"/>
              </w:rPr>
            </w:pPr>
          </w:p>
        </w:tc>
      </w:tr>
    </w:tbl>
    <w:p w14:paraId="21612915" w14:textId="77777777" w:rsidR="00332A1D" w:rsidRPr="00AB05CC" w:rsidRDefault="00332A1D" w:rsidP="00332A1D">
      <w:pPr>
        <w:rPr>
          <w:rFonts w:cs="Arial"/>
        </w:rPr>
      </w:pPr>
    </w:p>
    <w:p w14:paraId="2771C14A" w14:textId="77777777" w:rsidR="00332A1D" w:rsidRPr="00AB05CC" w:rsidRDefault="00332A1D" w:rsidP="00332A1D">
      <w:pPr>
        <w:rPr>
          <w:rFonts w:cs="Arial"/>
          <w:b/>
        </w:rPr>
      </w:pPr>
      <w:r w:rsidRPr="06C8AC3C">
        <w:rPr>
          <w:rFonts w:cs="Arial"/>
          <w:b/>
          <w:bCs/>
        </w:rPr>
        <w:t>Bijlagen:</w:t>
      </w:r>
    </w:p>
    <w:p w14:paraId="7352536C" w14:textId="624E948F" w:rsidR="00332A1D" w:rsidRPr="00AB05CC" w:rsidRDefault="00332A1D" w:rsidP="00332A1D">
      <w:pPr>
        <w:ind w:left="1134" w:hanging="1134"/>
        <w:rPr>
          <w:rFonts w:cs="Arial"/>
        </w:rPr>
      </w:pPr>
      <w:r w:rsidRPr="06C8AC3C">
        <w:rPr>
          <w:rFonts w:cs="Arial"/>
        </w:rPr>
        <w:t xml:space="preserve">Bijlage </w:t>
      </w:r>
      <w:r w:rsidR="4BE908BF" w:rsidRPr="06C8AC3C">
        <w:rPr>
          <w:rFonts w:cs="Arial"/>
        </w:rPr>
        <w:t>A</w:t>
      </w:r>
      <w:r w:rsidRPr="06C8AC3C">
        <w:rPr>
          <w:rFonts w:cs="Arial"/>
          <w:color w:val="00B050"/>
        </w:rPr>
        <w:t xml:space="preserve"> </w:t>
      </w:r>
      <w:r>
        <w:tab/>
      </w:r>
      <w:r w:rsidR="00540FF2" w:rsidRPr="00540FF2">
        <w:rPr>
          <w:rFonts w:cs="Arial"/>
        </w:rPr>
        <w:t>AVG verwerkersovereenkomst model VNG (versie 2.54) met GIBIT</w:t>
      </w:r>
    </w:p>
    <w:p w14:paraId="38575AB5" w14:textId="70E8608D" w:rsidR="00332A1D" w:rsidRPr="00AB05CC" w:rsidRDefault="00332A1D" w:rsidP="00332A1D">
      <w:pPr>
        <w:ind w:left="1134" w:hanging="1134"/>
        <w:rPr>
          <w:rFonts w:cs="Arial"/>
        </w:rPr>
      </w:pPr>
      <w:r w:rsidRPr="06C8AC3C">
        <w:rPr>
          <w:rFonts w:cs="Arial"/>
        </w:rPr>
        <w:t xml:space="preserve">Bijlage </w:t>
      </w:r>
      <w:r w:rsidR="0CEFB457" w:rsidRPr="06C8AC3C">
        <w:rPr>
          <w:rFonts w:cs="Arial"/>
        </w:rPr>
        <w:t>B</w:t>
      </w:r>
      <w:r>
        <w:tab/>
      </w:r>
      <w:r w:rsidRPr="06C8AC3C">
        <w:rPr>
          <w:rFonts w:cs="Arial"/>
        </w:rPr>
        <w:t>Verslag verificatie</w:t>
      </w:r>
      <w:r w:rsidR="00EC5ACF" w:rsidRPr="06C8AC3C">
        <w:rPr>
          <w:rFonts w:cs="Arial"/>
        </w:rPr>
        <w:t>gesprek</w:t>
      </w:r>
      <w:r w:rsidRPr="06C8AC3C">
        <w:rPr>
          <w:rFonts w:cs="Arial"/>
        </w:rPr>
        <w:t xml:space="preserve"> d.d. </w:t>
      </w:r>
      <w:r w:rsidRPr="06C8AC3C">
        <w:rPr>
          <w:rFonts w:cs="Arial"/>
          <w:color w:val="00B050"/>
        </w:rPr>
        <w:fldChar w:fldCharType="begin"/>
      </w:r>
      <w:r w:rsidRPr="06C8AC3C">
        <w:rPr>
          <w:rFonts w:cs="Arial"/>
          <w:color w:val="00B050"/>
        </w:rPr>
        <w:instrText xml:space="preserve"> DOCPROPERTY  "datum verificatiebespreking"  \* MERGEFORMAT </w:instrText>
      </w:r>
      <w:r w:rsidRPr="06C8AC3C">
        <w:rPr>
          <w:rFonts w:cs="Arial"/>
          <w:color w:val="00B050"/>
        </w:rPr>
        <w:fldChar w:fldCharType="separate"/>
      </w:r>
      <w:r w:rsidRPr="06C8AC3C">
        <w:rPr>
          <w:rFonts w:cs="Arial"/>
          <w:color w:val="00B050"/>
        </w:rPr>
        <w:t>&lt;datum verificatieg</w:t>
      </w:r>
      <w:r w:rsidR="00892F58" w:rsidRPr="06C8AC3C">
        <w:rPr>
          <w:rFonts w:cs="Arial"/>
          <w:color w:val="00B050"/>
        </w:rPr>
        <w:t>esprek</w:t>
      </w:r>
      <w:r w:rsidRPr="06C8AC3C">
        <w:rPr>
          <w:rFonts w:cs="Arial"/>
          <w:color w:val="00B050"/>
        </w:rPr>
        <w:t>&gt;</w:t>
      </w:r>
      <w:r w:rsidRPr="06C8AC3C">
        <w:rPr>
          <w:rFonts w:cs="Arial"/>
          <w:color w:val="00B050"/>
        </w:rPr>
        <w:fldChar w:fldCharType="end"/>
      </w:r>
    </w:p>
    <w:p w14:paraId="0A3FB0FE" w14:textId="77777777" w:rsidR="00332A1D" w:rsidRPr="00AB05CC" w:rsidRDefault="00332A1D" w:rsidP="00332A1D">
      <w:pPr>
        <w:rPr>
          <w:rFonts w:cs="Arial"/>
        </w:rPr>
      </w:pPr>
    </w:p>
    <w:p w14:paraId="3651DB57" w14:textId="66E08F0D" w:rsidR="00021284" w:rsidRPr="00AB05CC" w:rsidRDefault="00021284" w:rsidP="3B09FADB">
      <w:pPr>
        <w:spacing w:line="240" w:lineRule="auto"/>
        <w:rPr>
          <w:rFonts w:cs="Arial"/>
          <w:b/>
          <w:bCs/>
        </w:rPr>
      </w:pPr>
    </w:p>
    <w:sectPr w:rsidR="00021284" w:rsidRPr="00AB05CC" w:rsidSect="00332A1D">
      <w:footerReference w:type="default" r:id="rId14"/>
      <w:pgSz w:w="11906" w:h="16838" w:code="9"/>
      <w:pgMar w:top="1418" w:right="1418" w:bottom="1418" w:left="1418"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01B69" w14:textId="77777777" w:rsidR="00D42ACE" w:rsidRDefault="00D42ACE">
      <w:pPr>
        <w:spacing w:line="240" w:lineRule="auto"/>
      </w:pPr>
      <w:r>
        <w:separator/>
      </w:r>
    </w:p>
  </w:endnote>
  <w:endnote w:type="continuationSeparator" w:id="0">
    <w:p w14:paraId="57DBB65A" w14:textId="77777777" w:rsidR="00D42ACE" w:rsidRDefault="00D42ACE">
      <w:pPr>
        <w:spacing w:line="240" w:lineRule="auto"/>
      </w:pPr>
      <w:r>
        <w:continuationSeparator/>
      </w:r>
    </w:p>
  </w:endnote>
  <w:endnote w:type="continuationNotice" w:id="1">
    <w:p w14:paraId="5A16BDC1" w14:textId="77777777" w:rsidR="00D42ACE" w:rsidRDefault="00D42A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erthold Imago">
    <w:altName w:val="Calibri"/>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Imago Book">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FC12C9" w14:paraId="6214C1B1" w14:textId="77777777" w:rsidTr="0093713C">
      <w:tc>
        <w:tcPr>
          <w:tcW w:w="9288" w:type="dxa"/>
        </w:tcPr>
        <w:p w14:paraId="6214C1B0" w14:textId="57A254D3" w:rsidR="0093713C" w:rsidRDefault="0093713C">
          <w:pPr>
            <w:pStyle w:val="Voettekst"/>
          </w:pPr>
        </w:p>
      </w:tc>
    </w:tr>
    <w:tr w:rsidR="00FC12C9" w14:paraId="6214C1B3" w14:textId="77777777" w:rsidTr="0093713C">
      <w:tc>
        <w:tcPr>
          <w:tcW w:w="9288" w:type="dxa"/>
        </w:tcPr>
        <w:p w14:paraId="6214C1B2" w14:textId="77777777" w:rsidR="005B1069" w:rsidRDefault="005B1069">
          <w:pPr>
            <w:pStyle w:val="Voettekst"/>
          </w:pPr>
        </w:p>
      </w:tc>
    </w:tr>
    <w:tr w:rsidR="00FC12C9" w14:paraId="6214C1B5" w14:textId="77777777" w:rsidTr="0093713C">
      <w:tc>
        <w:tcPr>
          <w:tcW w:w="9288" w:type="dxa"/>
        </w:tcPr>
        <w:p w14:paraId="6214C1B4" w14:textId="0AA7C1BE" w:rsidR="0093713C" w:rsidRPr="00C21EBE" w:rsidRDefault="00A532C4" w:rsidP="00C21EBE">
          <w:pPr>
            <w:tabs>
              <w:tab w:val="right" w:pos="9299"/>
            </w:tabs>
            <w:spacing w:line="200" w:lineRule="atLeast"/>
            <w:rPr>
              <w:rFonts w:eastAsia="Calibri" w:cs="Times New Roman"/>
              <w:sz w:val="16"/>
            </w:rPr>
          </w:pPr>
          <w:r>
            <w:rPr>
              <w:rFonts w:eastAsia="Calibri" w:cs="Times New Roman"/>
              <w:sz w:val="16"/>
            </w:rPr>
            <w:t>Gemeente Utrecht</w:t>
          </w:r>
          <w:r w:rsidR="00330373" w:rsidRPr="0093713C">
            <w:rPr>
              <w:rFonts w:eastAsia="Calibri" w:cs="Times New Roman"/>
              <w:sz w:val="16"/>
            </w:rPr>
            <w:tab/>
          </w:r>
          <w:r w:rsidR="00330373" w:rsidRPr="0093713C">
            <w:rPr>
              <w:rFonts w:eastAsia="Calibri" w:cs="Times New Roman"/>
              <w:sz w:val="16"/>
            </w:rPr>
            <w:fldChar w:fldCharType="begin"/>
          </w:r>
          <w:r w:rsidR="00330373" w:rsidRPr="0093713C">
            <w:rPr>
              <w:rFonts w:eastAsia="Calibri" w:cs="Times New Roman"/>
              <w:sz w:val="16"/>
            </w:rPr>
            <w:instrText xml:space="preserve"> PAGE </w:instrText>
          </w:r>
          <w:r w:rsidR="00330373" w:rsidRPr="0093713C">
            <w:rPr>
              <w:rFonts w:eastAsia="Calibri" w:cs="Times New Roman"/>
              <w:sz w:val="16"/>
            </w:rPr>
            <w:fldChar w:fldCharType="separate"/>
          </w:r>
          <w:r w:rsidR="00330373" w:rsidRPr="0093713C">
            <w:rPr>
              <w:rFonts w:eastAsia="Calibri" w:cs="Times New Roman"/>
              <w:sz w:val="16"/>
            </w:rPr>
            <w:t>5</w:t>
          </w:r>
          <w:r w:rsidR="00330373" w:rsidRPr="0093713C">
            <w:rPr>
              <w:rFonts w:eastAsia="Calibri" w:cs="Times New Roman"/>
              <w:sz w:val="16"/>
            </w:rPr>
            <w:fldChar w:fldCharType="end"/>
          </w:r>
          <w:r w:rsidR="00330373" w:rsidRPr="0093713C">
            <w:rPr>
              <w:rFonts w:eastAsia="Calibri" w:cs="Times New Roman"/>
              <w:sz w:val="16"/>
            </w:rPr>
            <w:t>/</w:t>
          </w:r>
          <w:r w:rsidR="00330373" w:rsidRPr="0093713C">
            <w:rPr>
              <w:rFonts w:eastAsia="Calibri" w:cs="Times New Roman"/>
              <w:sz w:val="16"/>
            </w:rPr>
            <w:fldChar w:fldCharType="begin"/>
          </w:r>
          <w:r w:rsidR="00330373" w:rsidRPr="0093713C">
            <w:rPr>
              <w:rFonts w:eastAsia="Calibri" w:cs="Times New Roman"/>
              <w:sz w:val="16"/>
            </w:rPr>
            <w:instrText xml:space="preserve"> NUMPAGES </w:instrText>
          </w:r>
          <w:r w:rsidR="00330373" w:rsidRPr="0093713C">
            <w:rPr>
              <w:rFonts w:eastAsia="Calibri" w:cs="Times New Roman"/>
              <w:sz w:val="16"/>
            </w:rPr>
            <w:fldChar w:fldCharType="separate"/>
          </w:r>
          <w:r w:rsidR="00330373" w:rsidRPr="0093713C">
            <w:rPr>
              <w:rFonts w:eastAsia="Calibri" w:cs="Times New Roman"/>
              <w:sz w:val="16"/>
            </w:rPr>
            <w:t>5</w:t>
          </w:r>
          <w:r w:rsidR="00330373" w:rsidRPr="0093713C">
            <w:rPr>
              <w:rFonts w:eastAsia="Calibri" w:cs="Times New Roman"/>
              <w:noProof/>
              <w:sz w:val="16"/>
            </w:rPr>
            <w:fldChar w:fldCharType="end"/>
          </w:r>
        </w:p>
      </w:tc>
    </w:tr>
  </w:tbl>
  <w:p w14:paraId="6214C1B6" w14:textId="77777777" w:rsidR="009B5952" w:rsidRDefault="009B59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FC12C9" w14:paraId="6214C1BA" w14:textId="77777777" w:rsidTr="00CA4BBD">
      <w:tc>
        <w:tcPr>
          <w:tcW w:w="3544" w:type="dxa"/>
          <w:vAlign w:val="bottom"/>
        </w:tcPr>
        <w:p w14:paraId="6214C1B7" w14:textId="77777777" w:rsidR="00911DC6" w:rsidRDefault="00330373" w:rsidP="00947A69">
          <w:pPr>
            <w:pStyle w:val="Voettekst"/>
          </w:pPr>
          <w:r>
            <w:rPr>
              <w:noProof/>
              <w:lang w:eastAsia="nl-NL"/>
            </w:rPr>
            <w:drawing>
              <wp:anchor distT="0" distB="0" distL="114300" distR="114300" simplePos="0" relativeHeight="251658240" behindDoc="0" locked="0" layoutInCell="1" allowOverlap="1" wp14:anchorId="6214C1BB" wp14:editId="6214C1BC">
                <wp:simplePos x="0" y="0"/>
                <wp:positionH relativeFrom="page">
                  <wp:posOffset>254635</wp:posOffset>
                </wp:positionH>
                <wp:positionV relativeFrom="page">
                  <wp:posOffset>200660</wp:posOffset>
                </wp:positionV>
                <wp:extent cx="1422000" cy="738000"/>
                <wp:effectExtent l="0" t="0" r="6985" b="5080"/>
                <wp:wrapSquare wrapText="bothSides"/>
                <wp:docPr id="1260644726" name="Afbeelding 1260644726"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22000" cy="738000"/>
                        </a:xfrm>
                        <a:prstGeom prst="rect">
                          <a:avLst/>
                        </a:prstGeom>
                        <a:noFill/>
                        <a:ln>
                          <a:noFill/>
                        </a:ln>
                      </pic:spPr>
                    </pic:pic>
                  </a:graphicData>
                </a:graphic>
              </wp:anchor>
            </w:drawing>
          </w:r>
        </w:p>
      </w:tc>
      <w:tc>
        <w:tcPr>
          <w:tcW w:w="4678" w:type="dxa"/>
          <w:vAlign w:val="bottom"/>
        </w:tcPr>
        <w:p w14:paraId="6214C1B8" w14:textId="3625FE8E" w:rsidR="00911DC6" w:rsidRPr="00C82DE8" w:rsidRDefault="002B0C13" w:rsidP="00C71B17">
          <w:pPr>
            <w:pStyle w:val="Voettekst"/>
            <w:jc w:val="center"/>
            <w:rPr>
              <w:color w:val="808080" w:themeColor="background1" w:themeShade="80"/>
              <w:sz w:val="16"/>
              <w:szCs w:val="16"/>
            </w:rPr>
          </w:pPr>
          <w:r w:rsidRPr="00C82DE8">
            <w:rPr>
              <w:color w:val="808080" w:themeColor="background1" w:themeShade="80"/>
              <w:sz w:val="16"/>
              <w:szCs w:val="16"/>
            </w:rPr>
            <w:t xml:space="preserve">Bronversie: </w:t>
          </w:r>
          <w:r w:rsidRPr="00C82DE8">
            <w:rPr>
              <w:color w:val="808080" w:themeColor="background1" w:themeShade="80"/>
              <w:sz w:val="16"/>
              <w:szCs w:val="16"/>
            </w:rPr>
            <w:fldChar w:fldCharType="begin"/>
          </w:r>
          <w:r w:rsidRPr="00C82DE8">
            <w:rPr>
              <w:color w:val="808080" w:themeColor="background1" w:themeShade="80"/>
              <w:sz w:val="16"/>
              <w:szCs w:val="16"/>
            </w:rPr>
            <w:instrText xml:space="preserve"> TITLE   \* MERGEFORMAT </w:instrText>
          </w:r>
          <w:r w:rsidRPr="00C82DE8">
            <w:rPr>
              <w:color w:val="808080" w:themeColor="background1" w:themeShade="80"/>
              <w:sz w:val="16"/>
              <w:szCs w:val="16"/>
            </w:rPr>
            <w:fldChar w:fldCharType="separate"/>
          </w:r>
          <w:r w:rsidR="00334C79">
            <w:rPr>
              <w:color w:val="808080" w:themeColor="background1" w:themeShade="80"/>
              <w:sz w:val="16"/>
              <w:szCs w:val="16"/>
            </w:rPr>
            <w:t>Format J-003 v20250821</w:t>
          </w:r>
          <w:r w:rsidRPr="00C82DE8">
            <w:rPr>
              <w:color w:val="808080" w:themeColor="background1" w:themeShade="80"/>
              <w:sz w:val="16"/>
              <w:szCs w:val="16"/>
            </w:rPr>
            <w:fldChar w:fldCharType="end"/>
          </w:r>
        </w:p>
      </w:tc>
      <w:tc>
        <w:tcPr>
          <w:tcW w:w="2836" w:type="dxa"/>
          <w:vAlign w:val="bottom"/>
        </w:tcPr>
        <w:p w14:paraId="6214C1B9" w14:textId="167FFAA7" w:rsidR="00911DC6" w:rsidRDefault="00C22F63" w:rsidP="00947A69">
          <w:pPr>
            <w:pStyle w:val="Voettekst"/>
            <w:jc w:val="right"/>
          </w:pPr>
          <w:r>
            <w:rPr>
              <w:noProof/>
            </w:rPr>
            <mc:AlternateContent>
              <mc:Choice Requires="wps">
                <w:drawing>
                  <wp:anchor distT="0" distB="0" distL="114300" distR="114300" simplePos="0" relativeHeight="251658241" behindDoc="0" locked="1" layoutInCell="1" allowOverlap="1" wp14:anchorId="6214C1BD" wp14:editId="70C18133">
                    <wp:simplePos x="0" y="0"/>
                    <wp:positionH relativeFrom="rightMargin">
                      <wp:posOffset>-1228090</wp:posOffset>
                    </wp:positionH>
                    <wp:positionV relativeFrom="page">
                      <wp:posOffset>0</wp:posOffset>
                    </wp:positionV>
                    <wp:extent cx="1224915" cy="314325"/>
                    <wp:effectExtent l="0" t="0" r="0" b="9525"/>
                    <wp:wrapSquare wrapText="bothSides"/>
                    <wp:docPr id="1472853912" name="Tekstvak 3" descr="Link naar de website gemeente Utrecht"/>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14C1BE" w14:textId="77777777" w:rsidR="00911DC6" w:rsidRPr="006564A4" w:rsidRDefault="00330373" w:rsidP="00911DC6">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5D35EAD">
                  <v:shapetype id="_x0000_t202" coordsize="21600,21600" o:spt="202" path="m,l,21600r21600,l21600,xe" w14:anchorId="6214C1BD">
                    <v:stroke joinstyle="miter"/>
                    <v:path gradientshapeok="t" o:connecttype="rect"/>
                  </v:shapetype>
                  <v:shape id="Tekstvak 3" style="position:absolute;left:0;text-align:left;margin-left:-96.7pt;margin-top:0;width:96.45pt;height:24.75pt;z-index:25165824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alt="Link naar de website gemeente Utrecht" o:spid="_x0000_s102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">
                    <o:lock v:ext="edit" grouping="t" rotation="t" verticies="t" adjusthandles="t" text="t" aspectratio="t" shapetype="t"/>
                    <v:textbox>
                      <w:txbxContent>
                        <w:p w:rsidRPr="006564A4" w:rsidR="00911DC6" w:rsidP="00911DC6" w:rsidRDefault="00330373" w14:paraId="160B9B02" w14:textId="77777777">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D177" w14:textId="77777777" w:rsidR="00A34438" w:rsidRPr="007A1181" w:rsidRDefault="00A34438">
    <w:pPr>
      <w:pStyle w:val="Voettekst"/>
      <w:rPr>
        <w:rFonts w:cs="Arial"/>
      </w:rPr>
    </w:pPr>
    <w:r w:rsidRPr="007A1181">
      <w:rPr>
        <w:rFonts w:cs="Arial"/>
      </w:rPr>
      <w:t>Gemeente Utrecht</w:t>
    </w:r>
    <w:r w:rsidRPr="007A1181">
      <w:rPr>
        <w:rFonts w:cs="Arial"/>
      </w:rPr>
      <w:tab/>
    </w:r>
    <w:r w:rsidRPr="007A1181">
      <w:rPr>
        <w:rFonts w:cs="Arial"/>
      </w:rPr>
      <w:tab/>
    </w:r>
    <w:r w:rsidRPr="003C3D18">
      <w:rPr>
        <w:rFonts w:cs="Arial"/>
        <w:szCs w:val="20"/>
      </w:rPr>
      <w:t xml:space="preserve">pagina </w:t>
    </w:r>
    <w:r w:rsidRPr="003C3D18">
      <w:rPr>
        <w:rStyle w:val="Paginanummer"/>
        <w:rFonts w:ascii="Arial" w:hAnsi="Arial" w:cs="Arial"/>
        <w:sz w:val="20"/>
        <w:szCs w:val="20"/>
      </w:rPr>
      <w:fldChar w:fldCharType="begin"/>
    </w:r>
    <w:r w:rsidRPr="003C3D18">
      <w:rPr>
        <w:rStyle w:val="Paginanummer"/>
        <w:rFonts w:ascii="Arial" w:hAnsi="Arial" w:cs="Arial"/>
        <w:sz w:val="20"/>
        <w:szCs w:val="20"/>
      </w:rPr>
      <w:instrText xml:space="preserve"> PAGE </w:instrText>
    </w:r>
    <w:r w:rsidRPr="003C3D18">
      <w:rPr>
        <w:rStyle w:val="Paginanummer"/>
        <w:rFonts w:ascii="Arial" w:hAnsi="Arial" w:cs="Arial"/>
        <w:sz w:val="20"/>
        <w:szCs w:val="20"/>
      </w:rPr>
      <w:fldChar w:fldCharType="separate"/>
    </w:r>
    <w:r w:rsidRPr="003C3D18">
      <w:rPr>
        <w:rStyle w:val="Paginanummer"/>
        <w:rFonts w:ascii="Arial" w:hAnsi="Arial" w:cs="Arial"/>
        <w:noProof/>
        <w:sz w:val="20"/>
        <w:szCs w:val="20"/>
      </w:rPr>
      <w:t>6</w:t>
    </w:r>
    <w:r w:rsidRPr="003C3D18">
      <w:rPr>
        <w:rStyle w:val="Paginanummer"/>
        <w:rFonts w:ascii="Arial" w:hAnsi="Arial" w:cs="Arial"/>
        <w:sz w:val="20"/>
        <w:szCs w:val="20"/>
      </w:rPr>
      <w:fldChar w:fldCharType="end"/>
    </w:r>
    <w:r w:rsidRPr="003C3D18">
      <w:rPr>
        <w:rStyle w:val="Paginanummer"/>
        <w:rFonts w:ascii="Arial" w:hAnsi="Arial" w:cs="Arial"/>
        <w:sz w:val="20"/>
        <w:szCs w:val="20"/>
      </w:rPr>
      <w:t xml:space="preserve"> van </w:t>
    </w:r>
    <w:r w:rsidRPr="003C3D18">
      <w:rPr>
        <w:rStyle w:val="Paginanummer"/>
        <w:rFonts w:ascii="Arial" w:hAnsi="Arial" w:cs="Arial"/>
        <w:sz w:val="20"/>
        <w:szCs w:val="20"/>
      </w:rPr>
      <w:fldChar w:fldCharType="begin"/>
    </w:r>
    <w:r w:rsidRPr="003C3D18">
      <w:rPr>
        <w:rStyle w:val="Paginanummer"/>
        <w:rFonts w:ascii="Arial" w:hAnsi="Arial" w:cs="Arial"/>
        <w:sz w:val="20"/>
        <w:szCs w:val="20"/>
      </w:rPr>
      <w:instrText xml:space="preserve"> NUMPAGES </w:instrText>
    </w:r>
    <w:r w:rsidRPr="003C3D18">
      <w:rPr>
        <w:rStyle w:val="Paginanummer"/>
        <w:rFonts w:ascii="Arial" w:hAnsi="Arial" w:cs="Arial"/>
        <w:sz w:val="20"/>
        <w:szCs w:val="20"/>
      </w:rPr>
      <w:fldChar w:fldCharType="separate"/>
    </w:r>
    <w:r w:rsidRPr="003C3D18">
      <w:rPr>
        <w:rStyle w:val="Paginanummer"/>
        <w:rFonts w:ascii="Arial" w:hAnsi="Arial" w:cs="Arial"/>
        <w:noProof/>
        <w:sz w:val="20"/>
        <w:szCs w:val="20"/>
      </w:rPr>
      <w:t>11</w:t>
    </w:r>
    <w:r w:rsidRPr="003C3D18">
      <w:rPr>
        <w:rStyle w:val="Paginanumm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4C576" w14:textId="77777777" w:rsidR="00D42ACE" w:rsidRDefault="00D42ACE">
      <w:pPr>
        <w:spacing w:line="240" w:lineRule="auto"/>
      </w:pPr>
      <w:r>
        <w:separator/>
      </w:r>
    </w:p>
  </w:footnote>
  <w:footnote w:type="continuationSeparator" w:id="0">
    <w:p w14:paraId="61B5067B" w14:textId="77777777" w:rsidR="00D42ACE" w:rsidRDefault="00D42ACE">
      <w:pPr>
        <w:spacing w:line="240" w:lineRule="auto"/>
      </w:pPr>
      <w:r>
        <w:continuationSeparator/>
      </w:r>
    </w:p>
  </w:footnote>
  <w:footnote w:type="continuationNotice" w:id="1">
    <w:p w14:paraId="735B8637" w14:textId="77777777" w:rsidR="00D42ACE" w:rsidRDefault="00D42AC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9B6346E"/>
    <w:lvl w:ilvl="0">
      <w:start w:val="1"/>
      <w:numFmt w:val="decimal"/>
      <w:pStyle w:val="Lijstnummering"/>
      <w:lvlText w:val="%1."/>
      <w:lvlJc w:val="left"/>
      <w:pPr>
        <w:tabs>
          <w:tab w:val="num" w:pos="360"/>
        </w:tabs>
        <w:ind w:left="360" w:hanging="360"/>
      </w:pPr>
    </w:lvl>
  </w:abstractNum>
  <w:abstractNum w:abstractNumId="1" w15:restartNumberingAfterBreak="0">
    <w:nsid w:val="057761E8"/>
    <w:multiLevelType w:val="hybridMultilevel"/>
    <w:tmpl w:val="04DCD062"/>
    <w:lvl w:ilvl="0" w:tplc="A74C7780">
      <w:start w:val="1"/>
      <w:numFmt w:val="decimal"/>
      <w:lvlText w:val="%1."/>
      <w:lvlJc w:val="left"/>
      <w:pPr>
        <w:tabs>
          <w:tab w:val="num" w:pos="1264"/>
        </w:tabs>
        <w:ind w:left="1264" w:hanging="360"/>
      </w:pPr>
      <w:rPr>
        <w:rFonts w:hint="default"/>
        <w:b w:val="0"/>
        <w:i w:val="0"/>
        <w:caps w:val="0"/>
        <w:strike w:val="0"/>
        <w:dstrike w:val="0"/>
        <w:vanish w:val="0"/>
        <w:color w:val="000000"/>
        <w:sz w:val="20"/>
        <w:szCs w:val="20"/>
        <w:vertAlign w:val="baseline"/>
      </w:rPr>
    </w:lvl>
    <w:lvl w:ilvl="1" w:tplc="F88EF4A8">
      <w:start w:val="1"/>
      <w:numFmt w:val="upperRoman"/>
      <w:lvlText w:val="%2."/>
      <w:lvlJc w:val="left"/>
      <w:pPr>
        <w:ind w:left="1800" w:hanging="72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FE048BF"/>
    <w:multiLevelType w:val="hybridMultilevel"/>
    <w:tmpl w:val="10201BE0"/>
    <w:lvl w:ilvl="0" w:tplc="DC203A66">
      <w:start w:val="1"/>
      <w:numFmt w:val="bullet"/>
      <w:lvlText w:val=""/>
      <w:lvlJc w:val="left"/>
      <w:pPr>
        <w:ind w:left="2500" w:hanging="360"/>
      </w:pPr>
      <w:rPr>
        <w:rFonts w:ascii="Symbol" w:hAnsi="Symbol"/>
      </w:rPr>
    </w:lvl>
    <w:lvl w:ilvl="1" w:tplc="E89686CA">
      <w:start w:val="1"/>
      <w:numFmt w:val="bullet"/>
      <w:lvlText w:val=""/>
      <w:lvlJc w:val="left"/>
      <w:pPr>
        <w:ind w:left="2500" w:hanging="360"/>
      </w:pPr>
      <w:rPr>
        <w:rFonts w:ascii="Symbol" w:hAnsi="Symbol"/>
      </w:rPr>
    </w:lvl>
    <w:lvl w:ilvl="2" w:tplc="66E4BCE4">
      <w:start w:val="1"/>
      <w:numFmt w:val="bullet"/>
      <w:lvlText w:val=""/>
      <w:lvlJc w:val="left"/>
      <w:pPr>
        <w:ind w:left="2500" w:hanging="360"/>
      </w:pPr>
      <w:rPr>
        <w:rFonts w:ascii="Symbol" w:hAnsi="Symbol"/>
      </w:rPr>
    </w:lvl>
    <w:lvl w:ilvl="3" w:tplc="FC641DCA">
      <w:start w:val="1"/>
      <w:numFmt w:val="bullet"/>
      <w:lvlText w:val=""/>
      <w:lvlJc w:val="left"/>
      <w:pPr>
        <w:ind w:left="2500" w:hanging="360"/>
      </w:pPr>
      <w:rPr>
        <w:rFonts w:ascii="Symbol" w:hAnsi="Symbol"/>
      </w:rPr>
    </w:lvl>
    <w:lvl w:ilvl="4" w:tplc="33FE13FA">
      <w:start w:val="1"/>
      <w:numFmt w:val="bullet"/>
      <w:lvlText w:val=""/>
      <w:lvlJc w:val="left"/>
      <w:pPr>
        <w:ind w:left="2500" w:hanging="360"/>
      </w:pPr>
      <w:rPr>
        <w:rFonts w:ascii="Symbol" w:hAnsi="Symbol"/>
      </w:rPr>
    </w:lvl>
    <w:lvl w:ilvl="5" w:tplc="A6E06190">
      <w:start w:val="1"/>
      <w:numFmt w:val="bullet"/>
      <w:lvlText w:val=""/>
      <w:lvlJc w:val="left"/>
      <w:pPr>
        <w:ind w:left="2500" w:hanging="360"/>
      </w:pPr>
      <w:rPr>
        <w:rFonts w:ascii="Symbol" w:hAnsi="Symbol"/>
      </w:rPr>
    </w:lvl>
    <w:lvl w:ilvl="6" w:tplc="25129B06">
      <w:start w:val="1"/>
      <w:numFmt w:val="bullet"/>
      <w:lvlText w:val=""/>
      <w:lvlJc w:val="left"/>
      <w:pPr>
        <w:ind w:left="2500" w:hanging="360"/>
      </w:pPr>
      <w:rPr>
        <w:rFonts w:ascii="Symbol" w:hAnsi="Symbol"/>
      </w:rPr>
    </w:lvl>
    <w:lvl w:ilvl="7" w:tplc="A5DEE3D0">
      <w:start w:val="1"/>
      <w:numFmt w:val="bullet"/>
      <w:lvlText w:val=""/>
      <w:lvlJc w:val="left"/>
      <w:pPr>
        <w:ind w:left="2500" w:hanging="360"/>
      </w:pPr>
      <w:rPr>
        <w:rFonts w:ascii="Symbol" w:hAnsi="Symbol"/>
      </w:rPr>
    </w:lvl>
    <w:lvl w:ilvl="8" w:tplc="1F7AFEB2">
      <w:start w:val="1"/>
      <w:numFmt w:val="bullet"/>
      <w:lvlText w:val=""/>
      <w:lvlJc w:val="left"/>
      <w:pPr>
        <w:ind w:left="2500" w:hanging="360"/>
      </w:pPr>
      <w:rPr>
        <w:rFonts w:ascii="Symbol" w:hAnsi="Symbol"/>
      </w:rPr>
    </w:lvl>
  </w:abstractNum>
  <w:abstractNum w:abstractNumId="3"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6F745B5"/>
    <w:multiLevelType w:val="multilevel"/>
    <w:tmpl w:val="FF3AE76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BB5A948"/>
    <w:multiLevelType w:val="hybridMultilevel"/>
    <w:tmpl w:val="FFFFFFFF"/>
    <w:lvl w:ilvl="0" w:tplc="1E1A435A">
      <w:start w:val="1"/>
      <w:numFmt w:val="decimal"/>
      <w:lvlText w:val="%1."/>
      <w:lvlJc w:val="left"/>
      <w:pPr>
        <w:ind w:left="720" w:hanging="360"/>
      </w:pPr>
    </w:lvl>
    <w:lvl w:ilvl="1" w:tplc="29E21C4C">
      <w:start w:val="1"/>
      <w:numFmt w:val="lowerLetter"/>
      <w:lvlText w:val="%2."/>
      <w:lvlJc w:val="left"/>
      <w:pPr>
        <w:ind w:left="1440" w:hanging="360"/>
      </w:pPr>
    </w:lvl>
    <w:lvl w:ilvl="2" w:tplc="0B9228F6">
      <w:start w:val="1"/>
      <w:numFmt w:val="lowerRoman"/>
      <w:lvlText w:val="%3."/>
      <w:lvlJc w:val="right"/>
      <w:pPr>
        <w:ind w:left="2160" w:hanging="180"/>
      </w:pPr>
    </w:lvl>
    <w:lvl w:ilvl="3" w:tplc="DBDAD924">
      <w:start w:val="1"/>
      <w:numFmt w:val="decimal"/>
      <w:lvlText w:val="%4."/>
      <w:lvlJc w:val="left"/>
      <w:pPr>
        <w:ind w:left="2880" w:hanging="360"/>
      </w:pPr>
    </w:lvl>
    <w:lvl w:ilvl="4" w:tplc="E924D2AA">
      <w:start w:val="1"/>
      <w:numFmt w:val="lowerLetter"/>
      <w:lvlText w:val="%5."/>
      <w:lvlJc w:val="left"/>
      <w:pPr>
        <w:ind w:left="3600" w:hanging="360"/>
      </w:pPr>
    </w:lvl>
    <w:lvl w:ilvl="5" w:tplc="7EC24526">
      <w:start w:val="1"/>
      <w:numFmt w:val="lowerRoman"/>
      <w:lvlText w:val="%6."/>
      <w:lvlJc w:val="right"/>
      <w:pPr>
        <w:ind w:left="4320" w:hanging="180"/>
      </w:pPr>
    </w:lvl>
    <w:lvl w:ilvl="6" w:tplc="1DA6B906">
      <w:start w:val="1"/>
      <w:numFmt w:val="decimal"/>
      <w:lvlText w:val="%7."/>
      <w:lvlJc w:val="left"/>
      <w:pPr>
        <w:ind w:left="5040" w:hanging="360"/>
      </w:pPr>
    </w:lvl>
    <w:lvl w:ilvl="7" w:tplc="BF06CA7E">
      <w:start w:val="1"/>
      <w:numFmt w:val="lowerLetter"/>
      <w:lvlText w:val="%8."/>
      <w:lvlJc w:val="left"/>
      <w:pPr>
        <w:ind w:left="5760" w:hanging="360"/>
      </w:pPr>
    </w:lvl>
    <w:lvl w:ilvl="8" w:tplc="E2904276">
      <w:start w:val="1"/>
      <w:numFmt w:val="lowerRoman"/>
      <w:lvlText w:val="%9."/>
      <w:lvlJc w:val="right"/>
      <w:pPr>
        <w:ind w:left="6480" w:hanging="180"/>
      </w:pPr>
    </w:lvl>
  </w:abstractNum>
  <w:abstractNum w:abstractNumId="6" w15:restartNumberingAfterBreak="0">
    <w:nsid w:val="1E9E540C"/>
    <w:multiLevelType w:val="hybridMultilevel"/>
    <w:tmpl w:val="4FCCB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F36324"/>
    <w:multiLevelType w:val="hybridMultilevel"/>
    <w:tmpl w:val="BCC0C810"/>
    <w:name w:val="Utrecht hoofdstuknummering2222232222222"/>
    <w:lvl w:ilvl="0" w:tplc="92A2DD60">
      <w:start w:val="1"/>
      <w:numFmt w:val="bullet"/>
      <w:pStyle w:val="Opsommingmetbullet"/>
      <w:lvlText w:val="-"/>
      <w:lvlJc w:val="left"/>
      <w:pPr>
        <w:ind w:left="360" w:hanging="360"/>
      </w:pPr>
      <w:rPr>
        <w:rFonts w:ascii="Lucida Sans Unicode" w:hAnsi="Lucida Sans Unicode" w:hint="default"/>
        <w:color w:val="CC0000"/>
      </w:rPr>
    </w:lvl>
    <w:lvl w:ilvl="1" w:tplc="45B21CC4">
      <w:start w:val="1"/>
      <w:numFmt w:val="bullet"/>
      <w:lvlText w:val="o"/>
      <w:lvlJc w:val="left"/>
      <w:pPr>
        <w:ind w:left="1080" w:hanging="360"/>
      </w:pPr>
      <w:rPr>
        <w:rFonts w:ascii="Courier New" w:hAnsi="Courier New" w:cs="Courier New" w:hint="default"/>
      </w:rPr>
    </w:lvl>
    <w:lvl w:ilvl="2" w:tplc="DB1ECAEA">
      <w:start w:val="1"/>
      <w:numFmt w:val="bullet"/>
      <w:lvlText w:val=""/>
      <w:lvlJc w:val="left"/>
      <w:pPr>
        <w:ind w:left="1800" w:hanging="360"/>
      </w:pPr>
      <w:rPr>
        <w:rFonts w:ascii="Wingdings" w:hAnsi="Wingdings" w:hint="default"/>
      </w:rPr>
    </w:lvl>
    <w:lvl w:ilvl="3" w:tplc="0A1AF4A2" w:tentative="1">
      <w:start w:val="1"/>
      <w:numFmt w:val="bullet"/>
      <w:lvlText w:val=""/>
      <w:lvlJc w:val="left"/>
      <w:pPr>
        <w:ind w:left="2520" w:hanging="360"/>
      </w:pPr>
      <w:rPr>
        <w:rFonts w:ascii="Symbol" w:hAnsi="Symbol" w:hint="default"/>
      </w:rPr>
    </w:lvl>
    <w:lvl w:ilvl="4" w:tplc="788ADE02" w:tentative="1">
      <w:start w:val="1"/>
      <w:numFmt w:val="bullet"/>
      <w:lvlText w:val="o"/>
      <w:lvlJc w:val="left"/>
      <w:pPr>
        <w:ind w:left="3240" w:hanging="360"/>
      </w:pPr>
      <w:rPr>
        <w:rFonts w:ascii="Courier New" w:hAnsi="Courier New" w:cs="Courier New" w:hint="default"/>
      </w:rPr>
    </w:lvl>
    <w:lvl w:ilvl="5" w:tplc="77DA7C7A" w:tentative="1">
      <w:start w:val="1"/>
      <w:numFmt w:val="bullet"/>
      <w:lvlText w:val=""/>
      <w:lvlJc w:val="left"/>
      <w:pPr>
        <w:ind w:left="3960" w:hanging="360"/>
      </w:pPr>
      <w:rPr>
        <w:rFonts w:ascii="Wingdings" w:hAnsi="Wingdings" w:hint="default"/>
      </w:rPr>
    </w:lvl>
    <w:lvl w:ilvl="6" w:tplc="CE0C410A" w:tentative="1">
      <w:start w:val="1"/>
      <w:numFmt w:val="bullet"/>
      <w:lvlText w:val=""/>
      <w:lvlJc w:val="left"/>
      <w:pPr>
        <w:ind w:left="4680" w:hanging="360"/>
      </w:pPr>
      <w:rPr>
        <w:rFonts w:ascii="Symbol" w:hAnsi="Symbol" w:hint="default"/>
      </w:rPr>
    </w:lvl>
    <w:lvl w:ilvl="7" w:tplc="861EB24A" w:tentative="1">
      <w:start w:val="1"/>
      <w:numFmt w:val="bullet"/>
      <w:lvlText w:val="o"/>
      <w:lvlJc w:val="left"/>
      <w:pPr>
        <w:ind w:left="5400" w:hanging="360"/>
      </w:pPr>
      <w:rPr>
        <w:rFonts w:ascii="Courier New" w:hAnsi="Courier New" w:cs="Courier New" w:hint="default"/>
      </w:rPr>
    </w:lvl>
    <w:lvl w:ilvl="8" w:tplc="5D3E7E40" w:tentative="1">
      <w:start w:val="1"/>
      <w:numFmt w:val="bullet"/>
      <w:lvlText w:val=""/>
      <w:lvlJc w:val="left"/>
      <w:pPr>
        <w:ind w:left="6120" w:hanging="360"/>
      </w:pPr>
      <w:rPr>
        <w:rFonts w:ascii="Wingdings" w:hAnsi="Wingdings" w:hint="default"/>
      </w:rPr>
    </w:lvl>
  </w:abstractNum>
  <w:abstractNum w:abstractNumId="8" w15:restartNumberingAfterBreak="0">
    <w:nsid w:val="22387C86"/>
    <w:multiLevelType w:val="hybridMultilevel"/>
    <w:tmpl w:val="B462826C"/>
    <w:lvl w:ilvl="0" w:tplc="8A66FBB8">
      <w:start w:val="1"/>
      <w:numFmt w:val="bullet"/>
      <w:lvlText w:val="-"/>
      <w:lvlJc w:val="left"/>
      <w:pPr>
        <w:ind w:left="3072" w:hanging="360"/>
      </w:pPr>
      <w:rPr>
        <w:rFonts w:ascii="Lucida Sans Unicode" w:hAnsi="Lucida Sans Unicode" w:hint="default"/>
        <w:color w:val="CC0000"/>
      </w:rPr>
    </w:lvl>
    <w:lvl w:ilvl="1" w:tplc="FFFFFFFF" w:tentative="1">
      <w:start w:val="1"/>
      <w:numFmt w:val="bullet"/>
      <w:lvlText w:val="o"/>
      <w:lvlJc w:val="left"/>
      <w:pPr>
        <w:ind w:left="3792" w:hanging="360"/>
      </w:pPr>
      <w:rPr>
        <w:rFonts w:ascii="Courier New" w:hAnsi="Courier New" w:cs="Courier New" w:hint="default"/>
      </w:rPr>
    </w:lvl>
    <w:lvl w:ilvl="2" w:tplc="FFFFFFFF" w:tentative="1">
      <w:start w:val="1"/>
      <w:numFmt w:val="bullet"/>
      <w:lvlText w:val=""/>
      <w:lvlJc w:val="left"/>
      <w:pPr>
        <w:ind w:left="4512" w:hanging="360"/>
      </w:pPr>
      <w:rPr>
        <w:rFonts w:ascii="Wingdings" w:hAnsi="Wingdings" w:hint="default"/>
      </w:rPr>
    </w:lvl>
    <w:lvl w:ilvl="3" w:tplc="FFFFFFFF" w:tentative="1">
      <w:start w:val="1"/>
      <w:numFmt w:val="bullet"/>
      <w:lvlText w:val=""/>
      <w:lvlJc w:val="left"/>
      <w:pPr>
        <w:ind w:left="5232" w:hanging="360"/>
      </w:pPr>
      <w:rPr>
        <w:rFonts w:ascii="Symbol" w:hAnsi="Symbol" w:hint="default"/>
      </w:rPr>
    </w:lvl>
    <w:lvl w:ilvl="4" w:tplc="FFFFFFFF" w:tentative="1">
      <w:start w:val="1"/>
      <w:numFmt w:val="bullet"/>
      <w:lvlText w:val="o"/>
      <w:lvlJc w:val="left"/>
      <w:pPr>
        <w:ind w:left="5952" w:hanging="360"/>
      </w:pPr>
      <w:rPr>
        <w:rFonts w:ascii="Courier New" w:hAnsi="Courier New" w:cs="Courier New" w:hint="default"/>
      </w:rPr>
    </w:lvl>
    <w:lvl w:ilvl="5" w:tplc="FFFFFFFF" w:tentative="1">
      <w:start w:val="1"/>
      <w:numFmt w:val="bullet"/>
      <w:lvlText w:val=""/>
      <w:lvlJc w:val="left"/>
      <w:pPr>
        <w:ind w:left="6672" w:hanging="360"/>
      </w:pPr>
      <w:rPr>
        <w:rFonts w:ascii="Wingdings" w:hAnsi="Wingdings" w:hint="default"/>
      </w:rPr>
    </w:lvl>
    <w:lvl w:ilvl="6" w:tplc="FFFFFFFF" w:tentative="1">
      <w:start w:val="1"/>
      <w:numFmt w:val="bullet"/>
      <w:lvlText w:val=""/>
      <w:lvlJc w:val="left"/>
      <w:pPr>
        <w:ind w:left="7392" w:hanging="360"/>
      </w:pPr>
      <w:rPr>
        <w:rFonts w:ascii="Symbol" w:hAnsi="Symbol" w:hint="default"/>
      </w:rPr>
    </w:lvl>
    <w:lvl w:ilvl="7" w:tplc="FFFFFFFF" w:tentative="1">
      <w:start w:val="1"/>
      <w:numFmt w:val="bullet"/>
      <w:lvlText w:val="o"/>
      <w:lvlJc w:val="left"/>
      <w:pPr>
        <w:ind w:left="8112" w:hanging="360"/>
      </w:pPr>
      <w:rPr>
        <w:rFonts w:ascii="Courier New" w:hAnsi="Courier New" w:cs="Courier New" w:hint="default"/>
      </w:rPr>
    </w:lvl>
    <w:lvl w:ilvl="8" w:tplc="FFFFFFFF" w:tentative="1">
      <w:start w:val="1"/>
      <w:numFmt w:val="bullet"/>
      <w:lvlText w:val=""/>
      <w:lvlJc w:val="left"/>
      <w:pPr>
        <w:ind w:left="8832" w:hanging="360"/>
      </w:pPr>
      <w:rPr>
        <w:rFonts w:ascii="Wingdings" w:hAnsi="Wingdings" w:hint="default"/>
      </w:rPr>
    </w:lvl>
  </w:abstractNum>
  <w:abstractNum w:abstractNumId="9" w15:restartNumberingAfterBreak="0">
    <w:nsid w:val="237E465A"/>
    <w:multiLevelType w:val="singleLevel"/>
    <w:tmpl w:val="B47EC564"/>
    <w:numStyleLink w:val="Koppenovk"/>
  </w:abstractNum>
  <w:abstractNum w:abstractNumId="10" w15:restartNumberingAfterBreak="0">
    <w:nsid w:val="391B0482"/>
    <w:multiLevelType w:val="singleLevel"/>
    <w:tmpl w:val="0413000F"/>
    <w:lvl w:ilvl="0">
      <w:start w:val="1"/>
      <w:numFmt w:val="decimal"/>
      <w:pStyle w:val="Stijlovkartikel"/>
      <w:lvlText w:val="%1."/>
      <w:lvlJc w:val="left"/>
      <w:pPr>
        <w:ind w:left="360" w:hanging="360"/>
      </w:pPr>
    </w:lvl>
  </w:abstractNum>
  <w:abstractNum w:abstractNumId="11" w15:restartNumberingAfterBreak="0">
    <w:nsid w:val="488E28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C8711CE"/>
    <w:multiLevelType w:val="hybridMultilevel"/>
    <w:tmpl w:val="F402ACC4"/>
    <w:lvl w:ilvl="0" w:tplc="94CA9C68">
      <w:start w:val="1"/>
      <w:numFmt w:val="bullet"/>
      <w:pStyle w:val="Opsomming"/>
      <w:lvlText w:val=""/>
      <w:lvlJc w:val="left"/>
      <w:pPr>
        <w:ind w:left="360" w:hanging="360"/>
      </w:pPr>
      <w:rPr>
        <w:rFonts w:ascii="Symbol" w:hAnsi="Symbol" w:hint="default"/>
        <w:color w:val="CC0000"/>
        <w:sz w:val="12"/>
        <w:szCs w:val="12"/>
      </w:rPr>
    </w:lvl>
    <w:lvl w:ilvl="1" w:tplc="F2843412" w:tentative="1">
      <w:start w:val="1"/>
      <w:numFmt w:val="bullet"/>
      <w:lvlText w:val="o"/>
      <w:lvlJc w:val="left"/>
      <w:pPr>
        <w:ind w:left="1080" w:hanging="360"/>
      </w:pPr>
      <w:rPr>
        <w:rFonts w:ascii="Courier New" w:hAnsi="Courier New" w:cs="Courier New" w:hint="default"/>
      </w:rPr>
    </w:lvl>
    <w:lvl w:ilvl="2" w:tplc="DC507B48" w:tentative="1">
      <w:start w:val="1"/>
      <w:numFmt w:val="bullet"/>
      <w:lvlText w:val=""/>
      <w:lvlJc w:val="left"/>
      <w:pPr>
        <w:ind w:left="1800" w:hanging="360"/>
      </w:pPr>
      <w:rPr>
        <w:rFonts w:ascii="Wingdings" w:hAnsi="Wingdings" w:hint="default"/>
      </w:rPr>
    </w:lvl>
    <w:lvl w:ilvl="3" w:tplc="0ADACD7E" w:tentative="1">
      <w:start w:val="1"/>
      <w:numFmt w:val="bullet"/>
      <w:lvlText w:val=""/>
      <w:lvlJc w:val="left"/>
      <w:pPr>
        <w:ind w:left="2520" w:hanging="360"/>
      </w:pPr>
      <w:rPr>
        <w:rFonts w:ascii="Symbol" w:hAnsi="Symbol" w:hint="default"/>
      </w:rPr>
    </w:lvl>
    <w:lvl w:ilvl="4" w:tplc="D3F87682" w:tentative="1">
      <w:start w:val="1"/>
      <w:numFmt w:val="bullet"/>
      <w:lvlText w:val="o"/>
      <w:lvlJc w:val="left"/>
      <w:pPr>
        <w:ind w:left="3240" w:hanging="360"/>
      </w:pPr>
      <w:rPr>
        <w:rFonts w:ascii="Courier New" w:hAnsi="Courier New" w:cs="Courier New" w:hint="default"/>
      </w:rPr>
    </w:lvl>
    <w:lvl w:ilvl="5" w:tplc="B686E56C" w:tentative="1">
      <w:start w:val="1"/>
      <w:numFmt w:val="bullet"/>
      <w:lvlText w:val=""/>
      <w:lvlJc w:val="left"/>
      <w:pPr>
        <w:ind w:left="3960" w:hanging="360"/>
      </w:pPr>
      <w:rPr>
        <w:rFonts w:ascii="Wingdings" w:hAnsi="Wingdings" w:hint="default"/>
      </w:rPr>
    </w:lvl>
    <w:lvl w:ilvl="6" w:tplc="08AE3BC6" w:tentative="1">
      <w:start w:val="1"/>
      <w:numFmt w:val="bullet"/>
      <w:lvlText w:val=""/>
      <w:lvlJc w:val="left"/>
      <w:pPr>
        <w:ind w:left="4680" w:hanging="360"/>
      </w:pPr>
      <w:rPr>
        <w:rFonts w:ascii="Symbol" w:hAnsi="Symbol" w:hint="default"/>
      </w:rPr>
    </w:lvl>
    <w:lvl w:ilvl="7" w:tplc="7458D3C4" w:tentative="1">
      <w:start w:val="1"/>
      <w:numFmt w:val="bullet"/>
      <w:lvlText w:val="o"/>
      <w:lvlJc w:val="left"/>
      <w:pPr>
        <w:ind w:left="5400" w:hanging="360"/>
      </w:pPr>
      <w:rPr>
        <w:rFonts w:ascii="Courier New" w:hAnsi="Courier New" w:cs="Courier New" w:hint="default"/>
      </w:rPr>
    </w:lvl>
    <w:lvl w:ilvl="8" w:tplc="A26C8C30" w:tentative="1">
      <w:start w:val="1"/>
      <w:numFmt w:val="bullet"/>
      <w:lvlText w:val=""/>
      <w:lvlJc w:val="left"/>
      <w:pPr>
        <w:ind w:left="6120" w:hanging="360"/>
      </w:pPr>
      <w:rPr>
        <w:rFonts w:ascii="Wingdings" w:hAnsi="Wingdings" w:hint="default"/>
      </w:rPr>
    </w:lvl>
  </w:abstractNum>
  <w:abstractNum w:abstractNumId="13" w15:restartNumberingAfterBreak="0">
    <w:nsid w:val="53B21F1A"/>
    <w:multiLevelType w:val="singleLevel"/>
    <w:tmpl w:val="3C088698"/>
    <w:lvl w:ilvl="0">
      <w:start w:val="1"/>
      <w:numFmt w:val="decimal"/>
      <w:pStyle w:val="Opsommingmetnummer"/>
      <w:lvlText w:val="%1."/>
      <w:lvlJc w:val="left"/>
      <w:pPr>
        <w:tabs>
          <w:tab w:val="num" w:pos="360"/>
        </w:tabs>
        <w:ind w:left="360" w:hanging="360"/>
      </w:pPr>
      <w:rPr>
        <w:color w:val="CC0000"/>
      </w:rPr>
    </w:lvl>
  </w:abstractNum>
  <w:abstractNum w:abstractNumId="14"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8E226D2"/>
    <w:multiLevelType w:val="multilevel"/>
    <w:tmpl w:val="09347010"/>
    <w:lvl w:ilvl="0">
      <w:start w:val="1"/>
      <w:numFmt w:val="decimal"/>
      <w:pStyle w:val="Kop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CB8491A"/>
    <w:multiLevelType w:val="hybridMultilevel"/>
    <w:tmpl w:val="0B5AC02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4F5857"/>
    <w:multiLevelType w:val="hybridMultilevel"/>
    <w:tmpl w:val="FFFFFFFF"/>
    <w:lvl w:ilvl="0" w:tplc="37A89B06">
      <w:start w:val="1"/>
      <w:numFmt w:val="decimal"/>
      <w:lvlText w:val="%1."/>
      <w:lvlJc w:val="left"/>
      <w:pPr>
        <w:ind w:left="720" w:hanging="360"/>
      </w:pPr>
    </w:lvl>
    <w:lvl w:ilvl="1" w:tplc="DAAC8104">
      <w:start w:val="1"/>
      <w:numFmt w:val="lowerLetter"/>
      <w:lvlText w:val="%2."/>
      <w:lvlJc w:val="left"/>
      <w:pPr>
        <w:ind w:left="1440" w:hanging="360"/>
      </w:pPr>
    </w:lvl>
    <w:lvl w:ilvl="2" w:tplc="FA981C7A">
      <w:start w:val="1"/>
      <w:numFmt w:val="lowerRoman"/>
      <w:lvlText w:val="%3."/>
      <w:lvlJc w:val="right"/>
      <w:pPr>
        <w:ind w:left="2160" w:hanging="180"/>
      </w:pPr>
    </w:lvl>
    <w:lvl w:ilvl="3" w:tplc="B6B01666">
      <w:start w:val="1"/>
      <w:numFmt w:val="decimal"/>
      <w:lvlText w:val="%4."/>
      <w:lvlJc w:val="left"/>
      <w:pPr>
        <w:ind w:left="2880" w:hanging="360"/>
      </w:pPr>
    </w:lvl>
    <w:lvl w:ilvl="4" w:tplc="AA3AF180">
      <w:start w:val="1"/>
      <w:numFmt w:val="lowerLetter"/>
      <w:lvlText w:val="%5."/>
      <w:lvlJc w:val="left"/>
      <w:pPr>
        <w:ind w:left="3600" w:hanging="360"/>
      </w:pPr>
    </w:lvl>
    <w:lvl w:ilvl="5" w:tplc="6246A8B6">
      <w:start w:val="1"/>
      <w:numFmt w:val="lowerRoman"/>
      <w:lvlText w:val="%6."/>
      <w:lvlJc w:val="right"/>
      <w:pPr>
        <w:ind w:left="4320" w:hanging="180"/>
      </w:pPr>
    </w:lvl>
    <w:lvl w:ilvl="6" w:tplc="BE542FC6">
      <w:start w:val="1"/>
      <w:numFmt w:val="decimal"/>
      <w:lvlText w:val="%7."/>
      <w:lvlJc w:val="left"/>
      <w:pPr>
        <w:ind w:left="5040" w:hanging="360"/>
      </w:pPr>
    </w:lvl>
    <w:lvl w:ilvl="7" w:tplc="038A0FD2">
      <w:start w:val="1"/>
      <w:numFmt w:val="lowerLetter"/>
      <w:lvlText w:val="%8."/>
      <w:lvlJc w:val="left"/>
      <w:pPr>
        <w:ind w:left="5760" w:hanging="360"/>
      </w:pPr>
    </w:lvl>
    <w:lvl w:ilvl="8" w:tplc="3C5AA5D0">
      <w:start w:val="1"/>
      <w:numFmt w:val="lowerRoman"/>
      <w:lvlText w:val="%9."/>
      <w:lvlJc w:val="right"/>
      <w:pPr>
        <w:ind w:left="6480" w:hanging="180"/>
      </w:pPr>
    </w:lvl>
  </w:abstractNum>
  <w:abstractNum w:abstractNumId="18" w15:restartNumberingAfterBreak="0">
    <w:nsid w:val="64F3E388"/>
    <w:multiLevelType w:val="hybridMultilevel"/>
    <w:tmpl w:val="BC1E8264"/>
    <w:lvl w:ilvl="0" w:tplc="BE1CE852">
      <w:start w:val="1"/>
      <w:numFmt w:val="decimal"/>
      <w:lvlText w:val="%1."/>
      <w:lvlJc w:val="left"/>
      <w:pPr>
        <w:ind w:left="720" w:hanging="360"/>
      </w:pPr>
    </w:lvl>
    <w:lvl w:ilvl="1" w:tplc="11A2F338">
      <w:start w:val="1"/>
      <w:numFmt w:val="lowerLetter"/>
      <w:lvlText w:val="%2."/>
      <w:lvlJc w:val="left"/>
      <w:pPr>
        <w:ind w:left="1440" w:hanging="360"/>
      </w:pPr>
    </w:lvl>
    <w:lvl w:ilvl="2" w:tplc="4E6AAA40">
      <w:start w:val="1"/>
      <w:numFmt w:val="lowerRoman"/>
      <w:lvlText w:val="%3."/>
      <w:lvlJc w:val="right"/>
      <w:pPr>
        <w:ind w:left="2160" w:hanging="180"/>
      </w:pPr>
    </w:lvl>
    <w:lvl w:ilvl="3" w:tplc="C6206CF4">
      <w:start w:val="1"/>
      <w:numFmt w:val="decimal"/>
      <w:lvlText w:val="%4."/>
      <w:lvlJc w:val="left"/>
      <w:pPr>
        <w:ind w:left="2880" w:hanging="360"/>
      </w:pPr>
    </w:lvl>
    <w:lvl w:ilvl="4" w:tplc="4CF85956">
      <w:start w:val="1"/>
      <w:numFmt w:val="lowerLetter"/>
      <w:lvlText w:val="%5."/>
      <w:lvlJc w:val="left"/>
      <w:pPr>
        <w:ind w:left="3600" w:hanging="360"/>
      </w:pPr>
    </w:lvl>
    <w:lvl w:ilvl="5" w:tplc="A4E446FC">
      <w:start w:val="1"/>
      <w:numFmt w:val="lowerRoman"/>
      <w:lvlText w:val="%6."/>
      <w:lvlJc w:val="right"/>
      <w:pPr>
        <w:ind w:left="4320" w:hanging="180"/>
      </w:pPr>
    </w:lvl>
    <w:lvl w:ilvl="6" w:tplc="8D70A1F4">
      <w:start w:val="1"/>
      <w:numFmt w:val="decimal"/>
      <w:lvlText w:val="%7."/>
      <w:lvlJc w:val="left"/>
      <w:pPr>
        <w:ind w:left="5040" w:hanging="360"/>
      </w:pPr>
    </w:lvl>
    <w:lvl w:ilvl="7" w:tplc="8D684A56">
      <w:start w:val="1"/>
      <w:numFmt w:val="lowerLetter"/>
      <w:lvlText w:val="%8."/>
      <w:lvlJc w:val="left"/>
      <w:pPr>
        <w:ind w:left="5760" w:hanging="360"/>
      </w:pPr>
    </w:lvl>
    <w:lvl w:ilvl="8" w:tplc="3614F55C">
      <w:start w:val="1"/>
      <w:numFmt w:val="lowerRoman"/>
      <w:lvlText w:val="%9."/>
      <w:lvlJc w:val="right"/>
      <w:pPr>
        <w:ind w:left="6480" w:hanging="180"/>
      </w:pPr>
    </w:lvl>
  </w:abstractNum>
  <w:abstractNum w:abstractNumId="19" w15:restartNumberingAfterBreak="0">
    <w:nsid w:val="74DE27F9"/>
    <w:multiLevelType w:val="singleLevel"/>
    <w:tmpl w:val="B47EC564"/>
    <w:styleLink w:val="Koppenovk"/>
    <w:lvl w:ilvl="0">
      <w:start w:val="1"/>
      <w:numFmt w:val="bullet"/>
      <w:lvlText w:val=""/>
      <w:lvlJc w:val="left"/>
      <w:pPr>
        <w:tabs>
          <w:tab w:val="num" w:pos="510"/>
        </w:tabs>
        <w:ind w:left="510" w:hanging="397"/>
      </w:pPr>
      <w:rPr>
        <w:rFonts w:ascii="Symbol" w:hAnsi="Symbol" w:hint="default"/>
      </w:rPr>
    </w:lvl>
  </w:abstractNum>
  <w:num w:numId="1" w16cid:durableId="2013683367">
    <w:abstractNumId w:val="18"/>
  </w:num>
  <w:num w:numId="2" w16cid:durableId="1488593114">
    <w:abstractNumId w:val="5"/>
  </w:num>
  <w:num w:numId="3" w16cid:durableId="1502894356">
    <w:abstractNumId w:val="17"/>
  </w:num>
  <w:num w:numId="4" w16cid:durableId="1116680976">
    <w:abstractNumId w:val="15"/>
  </w:num>
  <w:num w:numId="5" w16cid:durableId="527455370">
    <w:abstractNumId w:val="14"/>
  </w:num>
  <w:num w:numId="6" w16cid:durableId="847983323">
    <w:abstractNumId w:val="19"/>
  </w:num>
  <w:num w:numId="7" w16cid:durableId="832062177">
    <w:abstractNumId w:val="13"/>
  </w:num>
  <w:num w:numId="8" w16cid:durableId="1681006550">
    <w:abstractNumId w:val="7"/>
  </w:num>
  <w:num w:numId="9" w16cid:durableId="329527047">
    <w:abstractNumId w:val="12"/>
  </w:num>
  <w:num w:numId="10" w16cid:durableId="491215498">
    <w:abstractNumId w:val="0"/>
  </w:num>
  <w:num w:numId="11" w16cid:durableId="231624165">
    <w:abstractNumId w:val="1"/>
  </w:num>
  <w:num w:numId="12" w16cid:durableId="2075664285">
    <w:abstractNumId w:val="3"/>
  </w:num>
  <w:num w:numId="13" w16cid:durableId="654529275">
    <w:abstractNumId w:val="16"/>
  </w:num>
  <w:num w:numId="14" w16cid:durableId="2102331214">
    <w:abstractNumId w:val="8"/>
  </w:num>
  <w:num w:numId="15" w16cid:durableId="1807240294">
    <w:abstractNumId w:val="10"/>
  </w:num>
  <w:num w:numId="16" w16cid:durableId="1508786423">
    <w:abstractNumId w:val="2"/>
  </w:num>
  <w:num w:numId="17" w16cid:durableId="1599214506">
    <w:abstractNumId w:val="6"/>
  </w:num>
  <w:num w:numId="18" w16cid:durableId="1025449196">
    <w:abstractNumId w:val="11"/>
  </w:num>
  <w:num w:numId="19" w16cid:durableId="2030518539">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C9"/>
    <w:rsid w:val="00004249"/>
    <w:rsid w:val="00004F72"/>
    <w:rsid w:val="00021284"/>
    <w:rsid w:val="000244D9"/>
    <w:rsid w:val="000370E9"/>
    <w:rsid w:val="0004644D"/>
    <w:rsid w:val="000514D8"/>
    <w:rsid w:val="00051773"/>
    <w:rsid w:val="00053879"/>
    <w:rsid w:val="00054F81"/>
    <w:rsid w:val="00070D6B"/>
    <w:rsid w:val="00072015"/>
    <w:rsid w:val="00075024"/>
    <w:rsid w:val="000771C5"/>
    <w:rsid w:val="0008051F"/>
    <w:rsid w:val="000807E6"/>
    <w:rsid w:val="00087E39"/>
    <w:rsid w:val="00087F4B"/>
    <w:rsid w:val="00096240"/>
    <w:rsid w:val="00097015"/>
    <w:rsid w:val="000A0976"/>
    <w:rsid w:val="000A60A6"/>
    <w:rsid w:val="000B4A0E"/>
    <w:rsid w:val="000B5803"/>
    <w:rsid w:val="000B5C30"/>
    <w:rsid w:val="000B7283"/>
    <w:rsid w:val="000B74FC"/>
    <w:rsid w:val="000C443C"/>
    <w:rsid w:val="000C5448"/>
    <w:rsid w:val="000C72D7"/>
    <w:rsid w:val="000D1A8D"/>
    <w:rsid w:val="000F0027"/>
    <w:rsid w:val="000F07BC"/>
    <w:rsid w:val="000F6A14"/>
    <w:rsid w:val="0010193A"/>
    <w:rsid w:val="0010298C"/>
    <w:rsid w:val="00102C7B"/>
    <w:rsid w:val="001034EC"/>
    <w:rsid w:val="001060A6"/>
    <w:rsid w:val="001064EA"/>
    <w:rsid w:val="00106A27"/>
    <w:rsid w:val="00106E77"/>
    <w:rsid w:val="0010753C"/>
    <w:rsid w:val="00110F46"/>
    <w:rsid w:val="001132B5"/>
    <w:rsid w:val="001172FF"/>
    <w:rsid w:val="00121EB9"/>
    <w:rsid w:val="00122B8D"/>
    <w:rsid w:val="00125F6A"/>
    <w:rsid w:val="00127B1D"/>
    <w:rsid w:val="0013175F"/>
    <w:rsid w:val="00136834"/>
    <w:rsid w:val="001400F1"/>
    <w:rsid w:val="00142B2D"/>
    <w:rsid w:val="00154335"/>
    <w:rsid w:val="001568CA"/>
    <w:rsid w:val="00174197"/>
    <w:rsid w:val="00175196"/>
    <w:rsid w:val="00176F6A"/>
    <w:rsid w:val="00177B03"/>
    <w:rsid w:val="00193E13"/>
    <w:rsid w:val="0019487B"/>
    <w:rsid w:val="0019617D"/>
    <w:rsid w:val="0019683F"/>
    <w:rsid w:val="001A1E35"/>
    <w:rsid w:val="001A30C3"/>
    <w:rsid w:val="001A400B"/>
    <w:rsid w:val="001A6270"/>
    <w:rsid w:val="001A7455"/>
    <w:rsid w:val="001C0BA2"/>
    <w:rsid w:val="001C365D"/>
    <w:rsid w:val="001C60D3"/>
    <w:rsid w:val="001C779A"/>
    <w:rsid w:val="001C7C2D"/>
    <w:rsid w:val="001D0EE6"/>
    <w:rsid w:val="001D2B49"/>
    <w:rsid w:val="001D72E4"/>
    <w:rsid w:val="001D7737"/>
    <w:rsid w:val="001D7AAE"/>
    <w:rsid w:val="001E330D"/>
    <w:rsid w:val="001E7F02"/>
    <w:rsid w:val="001F4182"/>
    <w:rsid w:val="00201046"/>
    <w:rsid w:val="00201274"/>
    <w:rsid w:val="00201E53"/>
    <w:rsid w:val="00203E98"/>
    <w:rsid w:val="00204B58"/>
    <w:rsid w:val="00206E93"/>
    <w:rsid w:val="00207E64"/>
    <w:rsid w:val="0021519E"/>
    <w:rsid w:val="00231437"/>
    <w:rsid w:val="00232C4E"/>
    <w:rsid w:val="002366E2"/>
    <w:rsid w:val="00236FB7"/>
    <w:rsid w:val="00237420"/>
    <w:rsid w:val="002402A5"/>
    <w:rsid w:val="00242390"/>
    <w:rsid w:val="00252007"/>
    <w:rsid w:val="00252E98"/>
    <w:rsid w:val="00256C62"/>
    <w:rsid w:val="002576FB"/>
    <w:rsid w:val="00260D5B"/>
    <w:rsid w:val="00266C8A"/>
    <w:rsid w:val="00266F00"/>
    <w:rsid w:val="00267970"/>
    <w:rsid w:val="002808EA"/>
    <w:rsid w:val="00280C4A"/>
    <w:rsid w:val="002864A5"/>
    <w:rsid w:val="00293345"/>
    <w:rsid w:val="0029511B"/>
    <w:rsid w:val="002A41B7"/>
    <w:rsid w:val="002A7E9A"/>
    <w:rsid w:val="002B0C13"/>
    <w:rsid w:val="002C13E4"/>
    <w:rsid w:val="002C77A3"/>
    <w:rsid w:val="002D1AAB"/>
    <w:rsid w:val="002E07EB"/>
    <w:rsid w:val="002E4160"/>
    <w:rsid w:val="002E4B77"/>
    <w:rsid w:val="002E7A85"/>
    <w:rsid w:val="002F48C4"/>
    <w:rsid w:val="00306F45"/>
    <w:rsid w:val="0033029E"/>
    <w:rsid w:val="00330373"/>
    <w:rsid w:val="00332A1D"/>
    <w:rsid w:val="00332D96"/>
    <w:rsid w:val="00334C79"/>
    <w:rsid w:val="00335325"/>
    <w:rsid w:val="00335C5B"/>
    <w:rsid w:val="00337A34"/>
    <w:rsid w:val="00346225"/>
    <w:rsid w:val="003556A8"/>
    <w:rsid w:val="00361544"/>
    <w:rsid w:val="00366F32"/>
    <w:rsid w:val="003713C9"/>
    <w:rsid w:val="0037362C"/>
    <w:rsid w:val="00374FF2"/>
    <w:rsid w:val="0037794C"/>
    <w:rsid w:val="0038084A"/>
    <w:rsid w:val="00382F15"/>
    <w:rsid w:val="00385281"/>
    <w:rsid w:val="00395CBE"/>
    <w:rsid w:val="003A5338"/>
    <w:rsid w:val="003A5F11"/>
    <w:rsid w:val="003A628B"/>
    <w:rsid w:val="003B311F"/>
    <w:rsid w:val="003B6A6A"/>
    <w:rsid w:val="003B74C5"/>
    <w:rsid w:val="003C0CFB"/>
    <w:rsid w:val="003C2383"/>
    <w:rsid w:val="003C314D"/>
    <w:rsid w:val="003C3D18"/>
    <w:rsid w:val="003C6023"/>
    <w:rsid w:val="003C72DB"/>
    <w:rsid w:val="003D084C"/>
    <w:rsid w:val="003D0F84"/>
    <w:rsid w:val="003E4A95"/>
    <w:rsid w:val="003E6C4B"/>
    <w:rsid w:val="003F4539"/>
    <w:rsid w:val="0040112C"/>
    <w:rsid w:val="0040222B"/>
    <w:rsid w:val="004054AB"/>
    <w:rsid w:val="00406175"/>
    <w:rsid w:val="00406C9B"/>
    <w:rsid w:val="00413D15"/>
    <w:rsid w:val="00425DB5"/>
    <w:rsid w:val="0044141F"/>
    <w:rsid w:val="00450C10"/>
    <w:rsid w:val="0046357A"/>
    <w:rsid w:val="004719A5"/>
    <w:rsid w:val="004719F2"/>
    <w:rsid w:val="00475594"/>
    <w:rsid w:val="00480150"/>
    <w:rsid w:val="00481A84"/>
    <w:rsid w:val="004A5DE7"/>
    <w:rsid w:val="004C4172"/>
    <w:rsid w:val="004C54DA"/>
    <w:rsid w:val="004D4BC0"/>
    <w:rsid w:val="004D7EE7"/>
    <w:rsid w:val="005071EB"/>
    <w:rsid w:val="005079B4"/>
    <w:rsid w:val="00512909"/>
    <w:rsid w:val="00512FCA"/>
    <w:rsid w:val="005173E5"/>
    <w:rsid w:val="00524F99"/>
    <w:rsid w:val="00525407"/>
    <w:rsid w:val="00531C45"/>
    <w:rsid w:val="00532EB4"/>
    <w:rsid w:val="005337E0"/>
    <w:rsid w:val="00540FF2"/>
    <w:rsid w:val="00541B58"/>
    <w:rsid w:val="00545542"/>
    <w:rsid w:val="005509D2"/>
    <w:rsid w:val="00551DE1"/>
    <w:rsid w:val="005627EE"/>
    <w:rsid w:val="0057260B"/>
    <w:rsid w:val="0057416D"/>
    <w:rsid w:val="00576711"/>
    <w:rsid w:val="00580D10"/>
    <w:rsid w:val="005840E7"/>
    <w:rsid w:val="00590248"/>
    <w:rsid w:val="005966A0"/>
    <w:rsid w:val="005978A0"/>
    <w:rsid w:val="00597C78"/>
    <w:rsid w:val="005A38EB"/>
    <w:rsid w:val="005A552D"/>
    <w:rsid w:val="005B1069"/>
    <w:rsid w:val="005C01E5"/>
    <w:rsid w:val="005C2FDE"/>
    <w:rsid w:val="005D264F"/>
    <w:rsid w:val="005D3EAF"/>
    <w:rsid w:val="005E0C3B"/>
    <w:rsid w:val="005F50BB"/>
    <w:rsid w:val="00601D68"/>
    <w:rsid w:val="00602AE4"/>
    <w:rsid w:val="006220AF"/>
    <w:rsid w:val="0062607E"/>
    <w:rsid w:val="00627347"/>
    <w:rsid w:val="00634DDE"/>
    <w:rsid w:val="0064343E"/>
    <w:rsid w:val="00643E4B"/>
    <w:rsid w:val="00644CF2"/>
    <w:rsid w:val="006564A4"/>
    <w:rsid w:val="00662925"/>
    <w:rsid w:val="00662B1D"/>
    <w:rsid w:val="006630C7"/>
    <w:rsid w:val="00672F2D"/>
    <w:rsid w:val="006819D4"/>
    <w:rsid w:val="00684E9A"/>
    <w:rsid w:val="006909B8"/>
    <w:rsid w:val="00691A0B"/>
    <w:rsid w:val="006941AC"/>
    <w:rsid w:val="00696ED5"/>
    <w:rsid w:val="006B449C"/>
    <w:rsid w:val="006B619D"/>
    <w:rsid w:val="006C1D29"/>
    <w:rsid w:val="006C3FA6"/>
    <w:rsid w:val="006C5F47"/>
    <w:rsid w:val="006D4C19"/>
    <w:rsid w:val="006D53DC"/>
    <w:rsid w:val="006D56AE"/>
    <w:rsid w:val="006D7619"/>
    <w:rsid w:val="006E57ED"/>
    <w:rsid w:val="006F1030"/>
    <w:rsid w:val="006F1C70"/>
    <w:rsid w:val="006F6456"/>
    <w:rsid w:val="00724D82"/>
    <w:rsid w:val="007259AE"/>
    <w:rsid w:val="00737389"/>
    <w:rsid w:val="007454C5"/>
    <w:rsid w:val="00745A04"/>
    <w:rsid w:val="00745BDC"/>
    <w:rsid w:val="007542D1"/>
    <w:rsid w:val="00757346"/>
    <w:rsid w:val="007615E0"/>
    <w:rsid w:val="00762077"/>
    <w:rsid w:val="00763918"/>
    <w:rsid w:val="007729E5"/>
    <w:rsid w:val="00773C64"/>
    <w:rsid w:val="007749A0"/>
    <w:rsid w:val="00774B03"/>
    <w:rsid w:val="00776111"/>
    <w:rsid w:val="0078664A"/>
    <w:rsid w:val="00792DF0"/>
    <w:rsid w:val="00795FE5"/>
    <w:rsid w:val="0079602A"/>
    <w:rsid w:val="00796DB7"/>
    <w:rsid w:val="007A409F"/>
    <w:rsid w:val="007A46DA"/>
    <w:rsid w:val="007A581B"/>
    <w:rsid w:val="007B17C9"/>
    <w:rsid w:val="007B46C2"/>
    <w:rsid w:val="007C0A0E"/>
    <w:rsid w:val="007D37C6"/>
    <w:rsid w:val="007D525F"/>
    <w:rsid w:val="007D62C4"/>
    <w:rsid w:val="007E3C35"/>
    <w:rsid w:val="007E4834"/>
    <w:rsid w:val="007E62EC"/>
    <w:rsid w:val="007E710E"/>
    <w:rsid w:val="007F3272"/>
    <w:rsid w:val="007F56D2"/>
    <w:rsid w:val="007F6052"/>
    <w:rsid w:val="0080022F"/>
    <w:rsid w:val="00807F21"/>
    <w:rsid w:val="00814DAD"/>
    <w:rsid w:val="00823F88"/>
    <w:rsid w:val="00824CD4"/>
    <w:rsid w:val="00827545"/>
    <w:rsid w:val="008309FD"/>
    <w:rsid w:val="008357D2"/>
    <w:rsid w:val="00840A93"/>
    <w:rsid w:val="00842BD9"/>
    <w:rsid w:val="008452AB"/>
    <w:rsid w:val="008473E6"/>
    <w:rsid w:val="00850F1D"/>
    <w:rsid w:val="00856637"/>
    <w:rsid w:val="00857A09"/>
    <w:rsid w:val="00861563"/>
    <w:rsid w:val="0086482B"/>
    <w:rsid w:val="00867FCD"/>
    <w:rsid w:val="00874E6A"/>
    <w:rsid w:val="00882FEE"/>
    <w:rsid w:val="00892F58"/>
    <w:rsid w:val="0089419D"/>
    <w:rsid w:val="008A09B1"/>
    <w:rsid w:val="008A2D32"/>
    <w:rsid w:val="008A3EEC"/>
    <w:rsid w:val="008A7C1D"/>
    <w:rsid w:val="008B2938"/>
    <w:rsid w:val="008B3F7C"/>
    <w:rsid w:val="008C03F5"/>
    <w:rsid w:val="008C12E9"/>
    <w:rsid w:val="008C560A"/>
    <w:rsid w:val="008D12DB"/>
    <w:rsid w:val="008E3632"/>
    <w:rsid w:val="008E393F"/>
    <w:rsid w:val="008E615D"/>
    <w:rsid w:val="0090003B"/>
    <w:rsid w:val="00900056"/>
    <w:rsid w:val="00911DC6"/>
    <w:rsid w:val="009150B2"/>
    <w:rsid w:val="00916E55"/>
    <w:rsid w:val="009267FE"/>
    <w:rsid w:val="00934B04"/>
    <w:rsid w:val="00934EC9"/>
    <w:rsid w:val="0093713C"/>
    <w:rsid w:val="009402A2"/>
    <w:rsid w:val="00942CB0"/>
    <w:rsid w:val="009469D2"/>
    <w:rsid w:val="00947A69"/>
    <w:rsid w:val="00947EAC"/>
    <w:rsid w:val="009551F9"/>
    <w:rsid w:val="009564E4"/>
    <w:rsid w:val="009660B6"/>
    <w:rsid w:val="00967225"/>
    <w:rsid w:val="0097144A"/>
    <w:rsid w:val="00984B53"/>
    <w:rsid w:val="00986207"/>
    <w:rsid w:val="009864D3"/>
    <w:rsid w:val="009932BF"/>
    <w:rsid w:val="00993706"/>
    <w:rsid w:val="009A3436"/>
    <w:rsid w:val="009A7528"/>
    <w:rsid w:val="009B5255"/>
    <w:rsid w:val="009B5952"/>
    <w:rsid w:val="009B6925"/>
    <w:rsid w:val="009B6B97"/>
    <w:rsid w:val="009D37F5"/>
    <w:rsid w:val="009D63D7"/>
    <w:rsid w:val="009F209B"/>
    <w:rsid w:val="009F6ACC"/>
    <w:rsid w:val="00A02269"/>
    <w:rsid w:val="00A34438"/>
    <w:rsid w:val="00A35C7C"/>
    <w:rsid w:val="00A532C4"/>
    <w:rsid w:val="00A54C8E"/>
    <w:rsid w:val="00A6283B"/>
    <w:rsid w:val="00A71457"/>
    <w:rsid w:val="00A72FC0"/>
    <w:rsid w:val="00A75324"/>
    <w:rsid w:val="00A862CD"/>
    <w:rsid w:val="00AA1501"/>
    <w:rsid w:val="00AA2095"/>
    <w:rsid w:val="00AA22C1"/>
    <w:rsid w:val="00AB687C"/>
    <w:rsid w:val="00AB7E8E"/>
    <w:rsid w:val="00AC1D2C"/>
    <w:rsid w:val="00AD20B0"/>
    <w:rsid w:val="00AE2503"/>
    <w:rsid w:val="00AE2C11"/>
    <w:rsid w:val="00AF4339"/>
    <w:rsid w:val="00AF7DDB"/>
    <w:rsid w:val="00B00308"/>
    <w:rsid w:val="00B146D0"/>
    <w:rsid w:val="00B15186"/>
    <w:rsid w:val="00B24CC9"/>
    <w:rsid w:val="00B260C9"/>
    <w:rsid w:val="00B322A6"/>
    <w:rsid w:val="00B3731D"/>
    <w:rsid w:val="00B37A4C"/>
    <w:rsid w:val="00B42EE2"/>
    <w:rsid w:val="00B47B2F"/>
    <w:rsid w:val="00B614DD"/>
    <w:rsid w:val="00B62D97"/>
    <w:rsid w:val="00B66900"/>
    <w:rsid w:val="00B8342E"/>
    <w:rsid w:val="00B86BE4"/>
    <w:rsid w:val="00B87F31"/>
    <w:rsid w:val="00B91B2F"/>
    <w:rsid w:val="00B95076"/>
    <w:rsid w:val="00BB1AA0"/>
    <w:rsid w:val="00BC5A89"/>
    <w:rsid w:val="00BC755F"/>
    <w:rsid w:val="00BE54BC"/>
    <w:rsid w:val="00BE6628"/>
    <w:rsid w:val="00BF04F5"/>
    <w:rsid w:val="00BF47FA"/>
    <w:rsid w:val="00BF4BF6"/>
    <w:rsid w:val="00BF7F24"/>
    <w:rsid w:val="00C01CDF"/>
    <w:rsid w:val="00C0397B"/>
    <w:rsid w:val="00C06C25"/>
    <w:rsid w:val="00C11EDC"/>
    <w:rsid w:val="00C12DF5"/>
    <w:rsid w:val="00C168E7"/>
    <w:rsid w:val="00C200C1"/>
    <w:rsid w:val="00C21B52"/>
    <w:rsid w:val="00C21EBE"/>
    <w:rsid w:val="00C22F63"/>
    <w:rsid w:val="00C25E71"/>
    <w:rsid w:val="00C317DF"/>
    <w:rsid w:val="00C354E2"/>
    <w:rsid w:val="00C40F1A"/>
    <w:rsid w:val="00C41DC0"/>
    <w:rsid w:val="00C46CC4"/>
    <w:rsid w:val="00C47A70"/>
    <w:rsid w:val="00C47D67"/>
    <w:rsid w:val="00C50134"/>
    <w:rsid w:val="00C5096C"/>
    <w:rsid w:val="00C71B17"/>
    <w:rsid w:val="00C72335"/>
    <w:rsid w:val="00C7A54B"/>
    <w:rsid w:val="00C821EA"/>
    <w:rsid w:val="00C82DE8"/>
    <w:rsid w:val="00C97CE2"/>
    <w:rsid w:val="00CA4BBD"/>
    <w:rsid w:val="00CB1BEF"/>
    <w:rsid w:val="00CB5FA3"/>
    <w:rsid w:val="00CD3FF3"/>
    <w:rsid w:val="00CD44AC"/>
    <w:rsid w:val="00CD7E4A"/>
    <w:rsid w:val="00CE132F"/>
    <w:rsid w:val="00CE5CC6"/>
    <w:rsid w:val="00CE6B95"/>
    <w:rsid w:val="00CF246C"/>
    <w:rsid w:val="00CF7578"/>
    <w:rsid w:val="00D130F3"/>
    <w:rsid w:val="00D16D35"/>
    <w:rsid w:val="00D22751"/>
    <w:rsid w:val="00D25E12"/>
    <w:rsid w:val="00D31CFC"/>
    <w:rsid w:val="00D340BB"/>
    <w:rsid w:val="00D376EF"/>
    <w:rsid w:val="00D41B67"/>
    <w:rsid w:val="00D42A1B"/>
    <w:rsid w:val="00D42ACE"/>
    <w:rsid w:val="00D44E41"/>
    <w:rsid w:val="00D52487"/>
    <w:rsid w:val="00D53FEB"/>
    <w:rsid w:val="00D55607"/>
    <w:rsid w:val="00D5584D"/>
    <w:rsid w:val="00D575B7"/>
    <w:rsid w:val="00D61B47"/>
    <w:rsid w:val="00D61D35"/>
    <w:rsid w:val="00D67A6A"/>
    <w:rsid w:val="00D7648C"/>
    <w:rsid w:val="00D76E9A"/>
    <w:rsid w:val="00D81242"/>
    <w:rsid w:val="00D87001"/>
    <w:rsid w:val="00D935F4"/>
    <w:rsid w:val="00DB78F0"/>
    <w:rsid w:val="00DC4076"/>
    <w:rsid w:val="00DC62FB"/>
    <w:rsid w:val="00DD1A32"/>
    <w:rsid w:val="00DD685A"/>
    <w:rsid w:val="00DE02B0"/>
    <w:rsid w:val="00DE0559"/>
    <w:rsid w:val="00DE64D3"/>
    <w:rsid w:val="00DF4AAD"/>
    <w:rsid w:val="00E024FA"/>
    <w:rsid w:val="00E0343C"/>
    <w:rsid w:val="00E05198"/>
    <w:rsid w:val="00E063D7"/>
    <w:rsid w:val="00E0727A"/>
    <w:rsid w:val="00E1172A"/>
    <w:rsid w:val="00E20DEC"/>
    <w:rsid w:val="00E3473C"/>
    <w:rsid w:val="00E35BA3"/>
    <w:rsid w:val="00E36E4C"/>
    <w:rsid w:val="00E41F89"/>
    <w:rsid w:val="00E474EC"/>
    <w:rsid w:val="00E47B89"/>
    <w:rsid w:val="00E502FF"/>
    <w:rsid w:val="00E555D9"/>
    <w:rsid w:val="00E562C6"/>
    <w:rsid w:val="00E578B6"/>
    <w:rsid w:val="00E60345"/>
    <w:rsid w:val="00E604B6"/>
    <w:rsid w:val="00E63CE0"/>
    <w:rsid w:val="00E6415E"/>
    <w:rsid w:val="00E65359"/>
    <w:rsid w:val="00E66565"/>
    <w:rsid w:val="00E71400"/>
    <w:rsid w:val="00E765D6"/>
    <w:rsid w:val="00E92C1E"/>
    <w:rsid w:val="00E97823"/>
    <w:rsid w:val="00EA2CFA"/>
    <w:rsid w:val="00EA78A7"/>
    <w:rsid w:val="00EB66CB"/>
    <w:rsid w:val="00EC5ACF"/>
    <w:rsid w:val="00EC73CB"/>
    <w:rsid w:val="00ED31B5"/>
    <w:rsid w:val="00ED5297"/>
    <w:rsid w:val="00ED6D09"/>
    <w:rsid w:val="00EE1413"/>
    <w:rsid w:val="00EE1C24"/>
    <w:rsid w:val="00F000B7"/>
    <w:rsid w:val="00F126C7"/>
    <w:rsid w:val="00F13563"/>
    <w:rsid w:val="00F2215F"/>
    <w:rsid w:val="00F24396"/>
    <w:rsid w:val="00F27622"/>
    <w:rsid w:val="00F27E2F"/>
    <w:rsid w:val="00F31710"/>
    <w:rsid w:val="00F345FF"/>
    <w:rsid w:val="00F56497"/>
    <w:rsid w:val="00F64B37"/>
    <w:rsid w:val="00F729D8"/>
    <w:rsid w:val="00F84A7E"/>
    <w:rsid w:val="00F84F44"/>
    <w:rsid w:val="00F966F0"/>
    <w:rsid w:val="00FA0382"/>
    <w:rsid w:val="00FA6D07"/>
    <w:rsid w:val="00FC12C9"/>
    <w:rsid w:val="00FD15AA"/>
    <w:rsid w:val="00FD2277"/>
    <w:rsid w:val="00FD3828"/>
    <w:rsid w:val="00FD431B"/>
    <w:rsid w:val="00FD4E3B"/>
    <w:rsid w:val="00FE2FB9"/>
    <w:rsid w:val="00FE496A"/>
    <w:rsid w:val="00FE6101"/>
    <w:rsid w:val="00FE7FB1"/>
    <w:rsid w:val="01A35DCD"/>
    <w:rsid w:val="022D864C"/>
    <w:rsid w:val="05315BF4"/>
    <w:rsid w:val="06C8AC3C"/>
    <w:rsid w:val="08368CB7"/>
    <w:rsid w:val="0C529452"/>
    <w:rsid w:val="0CEFB457"/>
    <w:rsid w:val="0D2009C8"/>
    <w:rsid w:val="0DCCF942"/>
    <w:rsid w:val="0F38F619"/>
    <w:rsid w:val="1075A2F8"/>
    <w:rsid w:val="10EDA6D4"/>
    <w:rsid w:val="12300672"/>
    <w:rsid w:val="1300F3E5"/>
    <w:rsid w:val="13233D72"/>
    <w:rsid w:val="13BD9981"/>
    <w:rsid w:val="145A14E6"/>
    <w:rsid w:val="1541A502"/>
    <w:rsid w:val="182AE425"/>
    <w:rsid w:val="19182680"/>
    <w:rsid w:val="1AB41E44"/>
    <w:rsid w:val="1AB6F5C6"/>
    <w:rsid w:val="1AC0F10E"/>
    <w:rsid w:val="1CFB8C30"/>
    <w:rsid w:val="1DB9F9B0"/>
    <w:rsid w:val="1DDC67E3"/>
    <w:rsid w:val="1DEAC71B"/>
    <w:rsid w:val="1DEF5B42"/>
    <w:rsid w:val="1F4882AA"/>
    <w:rsid w:val="20F09C20"/>
    <w:rsid w:val="22AB13D6"/>
    <w:rsid w:val="249F05D3"/>
    <w:rsid w:val="24F0FC7B"/>
    <w:rsid w:val="25FFC267"/>
    <w:rsid w:val="26ECAF64"/>
    <w:rsid w:val="277D7CFA"/>
    <w:rsid w:val="28360D24"/>
    <w:rsid w:val="28842B4D"/>
    <w:rsid w:val="2AA3B4B5"/>
    <w:rsid w:val="2ABB8615"/>
    <w:rsid w:val="2D3E33FC"/>
    <w:rsid w:val="2D834800"/>
    <w:rsid w:val="2F15689F"/>
    <w:rsid w:val="32EEA41C"/>
    <w:rsid w:val="33C8EE10"/>
    <w:rsid w:val="36633D50"/>
    <w:rsid w:val="38321745"/>
    <w:rsid w:val="3966617E"/>
    <w:rsid w:val="39CFFDF2"/>
    <w:rsid w:val="3A072989"/>
    <w:rsid w:val="3A9CC3ED"/>
    <w:rsid w:val="3B09FADB"/>
    <w:rsid w:val="3B6CC499"/>
    <w:rsid w:val="3CEE599D"/>
    <w:rsid w:val="3E5AB4C3"/>
    <w:rsid w:val="3EA3479B"/>
    <w:rsid w:val="3FE0B3EF"/>
    <w:rsid w:val="3FF530F2"/>
    <w:rsid w:val="407F098F"/>
    <w:rsid w:val="46B79533"/>
    <w:rsid w:val="47C9734F"/>
    <w:rsid w:val="480343F6"/>
    <w:rsid w:val="48F0CF58"/>
    <w:rsid w:val="4A18773F"/>
    <w:rsid w:val="4BE908BF"/>
    <w:rsid w:val="4CA7DC5F"/>
    <w:rsid w:val="50F29FE4"/>
    <w:rsid w:val="51671012"/>
    <w:rsid w:val="5350D14C"/>
    <w:rsid w:val="5410B216"/>
    <w:rsid w:val="5427623A"/>
    <w:rsid w:val="568F542E"/>
    <w:rsid w:val="56942259"/>
    <w:rsid w:val="57B92CA4"/>
    <w:rsid w:val="57F70503"/>
    <w:rsid w:val="5861CC6B"/>
    <w:rsid w:val="58D727A2"/>
    <w:rsid w:val="58D8BA6B"/>
    <w:rsid w:val="5ADEDD7C"/>
    <w:rsid w:val="5B4363D5"/>
    <w:rsid w:val="5D3FD920"/>
    <w:rsid w:val="5EA5F970"/>
    <w:rsid w:val="5FBE29D2"/>
    <w:rsid w:val="60183A0C"/>
    <w:rsid w:val="60C9A316"/>
    <w:rsid w:val="62882954"/>
    <w:rsid w:val="6462B87A"/>
    <w:rsid w:val="65BFC00C"/>
    <w:rsid w:val="6610C04A"/>
    <w:rsid w:val="66382F32"/>
    <w:rsid w:val="67CB1F87"/>
    <w:rsid w:val="680F8FD8"/>
    <w:rsid w:val="6824304E"/>
    <w:rsid w:val="6888DA5F"/>
    <w:rsid w:val="6B7A100F"/>
    <w:rsid w:val="6B8F54F9"/>
    <w:rsid w:val="6CDD4397"/>
    <w:rsid w:val="6E193E84"/>
    <w:rsid w:val="6EEFFB58"/>
    <w:rsid w:val="6F8DCBAC"/>
    <w:rsid w:val="6FBA9819"/>
    <w:rsid w:val="701C81D2"/>
    <w:rsid w:val="70BB1EA4"/>
    <w:rsid w:val="70E6CF18"/>
    <w:rsid w:val="714E2166"/>
    <w:rsid w:val="71DCF723"/>
    <w:rsid w:val="72C5DFF5"/>
    <w:rsid w:val="74E8D827"/>
    <w:rsid w:val="758CF9DA"/>
    <w:rsid w:val="7662B7F6"/>
    <w:rsid w:val="77BB5892"/>
    <w:rsid w:val="789C3599"/>
    <w:rsid w:val="79EA1041"/>
    <w:rsid w:val="7B21B106"/>
    <w:rsid w:val="7C0726DD"/>
    <w:rsid w:val="7E115241"/>
    <w:rsid w:val="7E7F558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4C15D"/>
  <w15:docId w15:val="{06C5FD80-A8C3-43B2-978F-2DC6071E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A7E9A"/>
    <w:pPr>
      <w:spacing w:after="0" w:line="280" w:lineRule="atLeast"/>
    </w:pPr>
    <w:rPr>
      <w:rFonts w:ascii="Arial" w:hAnsi="Arial"/>
      <w:sz w:val="20"/>
    </w:rPr>
  </w:style>
  <w:style w:type="paragraph" w:styleId="Kop1">
    <w:name w:val="heading 1"/>
    <w:basedOn w:val="Standaard"/>
    <w:next w:val="Standaard"/>
    <w:link w:val="Kop1Char"/>
    <w:qFormat/>
    <w:rsid w:val="00267970"/>
    <w:pPr>
      <w:keepNext/>
      <w:keepLines/>
      <w:pageBreakBefore/>
      <w:numPr>
        <w:numId w:val="4"/>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ijlovkartikel"/>
    <w:link w:val="Kop2Char"/>
    <w:unhideWhenUsed/>
    <w:qFormat/>
    <w:rsid w:val="007E62EC"/>
    <w:pPr>
      <w:keepNext/>
      <w:keepLines/>
      <w:tabs>
        <w:tab w:val="left" w:pos="851"/>
      </w:tabs>
      <w:spacing w:before="480" w:after="240" w:line="240" w:lineRule="atLeast"/>
      <w:ind w:left="360" w:hanging="360"/>
      <w:outlineLvl w:val="1"/>
    </w:pPr>
    <w:rPr>
      <w:rFonts w:eastAsiaTheme="majorEastAsia" w:cstheme="majorBidi"/>
      <w:b/>
      <w:bCs/>
      <w:color w:val="CC0000"/>
      <w:sz w:val="24"/>
      <w:szCs w:val="26"/>
    </w:rPr>
  </w:style>
  <w:style w:type="paragraph" w:styleId="Kop3">
    <w:name w:val="heading 3"/>
    <w:basedOn w:val="Kop2"/>
    <w:next w:val="Standaard"/>
    <w:link w:val="Kop3Char"/>
    <w:unhideWhenUsed/>
    <w:qFormat/>
    <w:rsid w:val="001C7C2D"/>
    <w:pPr>
      <w:spacing w:before="200"/>
      <w:ind w:left="1080"/>
      <w:outlineLvl w:val="2"/>
    </w:pPr>
    <w:rPr>
      <w:bCs w:val="0"/>
      <w:sz w:val="18"/>
    </w:rPr>
  </w:style>
  <w:style w:type="paragraph" w:styleId="Kop4">
    <w:name w:val="heading 4"/>
    <w:basedOn w:val="Kop3"/>
    <w:next w:val="Standaard"/>
    <w:link w:val="Kop4Char"/>
    <w:unhideWhenUsed/>
    <w:qFormat/>
    <w:rsid w:val="00267970"/>
    <w:pPr>
      <w:numPr>
        <w:ilvl w:val="3"/>
        <w:numId w:val="5"/>
      </w:numPr>
      <w:outlineLvl w:val="3"/>
    </w:pPr>
    <w:rPr>
      <w:bCs/>
      <w:iCs/>
    </w:rPr>
  </w:style>
  <w:style w:type="paragraph" w:styleId="Kop5">
    <w:name w:val="heading 5"/>
    <w:basedOn w:val="Standaard"/>
    <w:next w:val="Standaard"/>
    <w:link w:val="Kop5Char"/>
    <w:qFormat/>
    <w:rsid w:val="00332A1D"/>
    <w:pPr>
      <w:keepNext/>
      <w:outlineLvl w:val="4"/>
    </w:pPr>
    <w:rPr>
      <w:rFonts w:ascii="Berthold Imago" w:eastAsia="Times New Roman" w:hAnsi="Berthold Imago" w:cs="Times New Roman"/>
      <w:b/>
      <w:sz w:val="18"/>
      <w:szCs w:val="20"/>
      <w:lang w:eastAsia="nl-NL"/>
    </w:rPr>
  </w:style>
  <w:style w:type="paragraph" w:styleId="Kop6">
    <w:name w:val="heading 6"/>
    <w:basedOn w:val="Standaard"/>
    <w:next w:val="Standaard"/>
    <w:link w:val="Kop6Char"/>
    <w:qFormat/>
    <w:rsid w:val="00332A1D"/>
    <w:pPr>
      <w:spacing w:before="240" w:after="60" w:line="240" w:lineRule="auto"/>
      <w:outlineLvl w:val="5"/>
    </w:pPr>
    <w:rPr>
      <w:rFonts w:ascii="Lucida Sans Unicode" w:eastAsia="Times New Roman" w:hAnsi="Lucida Sans Unicode" w:cs="Times New Roman"/>
      <w:i/>
      <w:sz w:val="22"/>
      <w:szCs w:val="20"/>
      <w:lang w:eastAsia="nl-NL"/>
    </w:rPr>
  </w:style>
  <w:style w:type="paragraph" w:styleId="Kop7">
    <w:name w:val="heading 7"/>
    <w:basedOn w:val="Standaard"/>
    <w:next w:val="Standaard"/>
    <w:link w:val="Kop7Char"/>
    <w:qFormat/>
    <w:rsid w:val="00332A1D"/>
    <w:pPr>
      <w:spacing w:before="240" w:after="60" w:line="240" w:lineRule="auto"/>
      <w:outlineLvl w:val="6"/>
    </w:pPr>
    <w:rPr>
      <w:rFonts w:ascii="Lucida Sans Unicode" w:eastAsia="Times New Roman" w:hAnsi="Lucida Sans Unicode" w:cs="Times New Roman"/>
      <w:sz w:val="19"/>
      <w:szCs w:val="20"/>
      <w:lang w:eastAsia="nl-NL"/>
    </w:rPr>
  </w:style>
  <w:style w:type="paragraph" w:styleId="Kop8">
    <w:name w:val="heading 8"/>
    <w:basedOn w:val="Standaard"/>
    <w:next w:val="Standaard"/>
    <w:link w:val="Kop8Char"/>
    <w:qFormat/>
    <w:rsid w:val="00332A1D"/>
    <w:pPr>
      <w:tabs>
        <w:tab w:val="num" w:pos="0"/>
      </w:tabs>
      <w:spacing w:before="240" w:after="60" w:line="240" w:lineRule="auto"/>
      <w:ind w:left="851"/>
      <w:outlineLvl w:val="7"/>
    </w:pPr>
    <w:rPr>
      <w:rFonts w:ascii="Lucida Sans Unicode" w:eastAsia="Times New Roman" w:hAnsi="Lucida Sans Unicode" w:cs="Times New Roman"/>
      <w:i/>
      <w:sz w:val="19"/>
      <w:szCs w:val="20"/>
      <w:lang w:eastAsia="nl-NL"/>
    </w:rPr>
  </w:style>
  <w:style w:type="paragraph" w:styleId="Kop9">
    <w:name w:val="heading 9"/>
    <w:basedOn w:val="Standaard"/>
    <w:next w:val="Standaard"/>
    <w:link w:val="Kop9Char"/>
    <w:qFormat/>
    <w:rsid w:val="00332A1D"/>
    <w:pPr>
      <w:spacing w:before="240" w:after="60" w:line="240" w:lineRule="auto"/>
      <w:outlineLvl w:val="8"/>
    </w:pPr>
    <w:rPr>
      <w:rFonts w:ascii="Lucida Sans Unicode" w:eastAsia="Times New Roman" w:hAnsi="Lucida Sans Unicode" w:cs="Times New Roman"/>
      <w:b/>
      <w:i/>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267970"/>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071E91"/>
    <w:rPr>
      <w:color w:val="CC000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267970"/>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after="0" w:line="240" w:lineRule="auto"/>
    </w:pPr>
    <w:rPr>
      <w:rFonts w:ascii="Arial" w:hAnsi="Arial"/>
      <w:sz w:val="20"/>
    </w:rPr>
  </w:style>
  <w:style w:type="character" w:customStyle="1" w:styleId="Kop1Char">
    <w:name w:val="Kop 1 Char"/>
    <w:basedOn w:val="Standaardalinea-lettertype"/>
    <w:link w:val="Kop1"/>
    <w:rsid w:val="00267970"/>
    <w:rPr>
      <w:rFonts w:ascii="Arial" w:eastAsiaTheme="majorEastAsia" w:hAnsi="Arial" w:cstheme="majorBidi"/>
      <w:bCs/>
      <w:color w:val="CC0000"/>
      <w:sz w:val="48"/>
      <w:szCs w:val="28"/>
    </w:rPr>
  </w:style>
  <w:style w:type="character" w:customStyle="1" w:styleId="Kop2Char">
    <w:name w:val="Kop 2 Char"/>
    <w:basedOn w:val="Standaardalinea-lettertype"/>
    <w:link w:val="Kop2"/>
    <w:rsid w:val="00267970"/>
    <w:rPr>
      <w:rFonts w:ascii="Arial" w:eastAsiaTheme="majorEastAsia" w:hAnsi="Arial" w:cstheme="majorBidi"/>
      <w:b/>
      <w:bCs/>
      <w:color w:val="CC0000"/>
      <w:sz w:val="24"/>
      <w:szCs w:val="26"/>
    </w:rPr>
  </w:style>
  <w:style w:type="character" w:customStyle="1" w:styleId="Kop3Char">
    <w:name w:val="Kop 3 Char"/>
    <w:basedOn w:val="Standaardalinea-lettertype"/>
    <w:link w:val="Kop3"/>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rsid w:val="00267970"/>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after="0"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Segoe UI Emoji" w:hAnsi="Segoe UI Emoji"/>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after="0"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Segoe UI Emoji" w:hAnsi="Segoe UI Emoji"/>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D604DA"/>
    <w:pPr>
      <w:tabs>
        <w:tab w:val="left" w:pos="851"/>
        <w:tab w:val="right" w:pos="6237"/>
      </w:tabs>
      <w:spacing w:before="480" w:after="100"/>
      <w:ind w:left="851" w:hanging="851"/>
    </w:pPr>
    <w:rPr>
      <w:b/>
      <w:color w:val="CC0000"/>
    </w:rPr>
  </w:style>
  <w:style w:type="paragraph" w:customStyle="1" w:styleId="Opsommingmetbullet">
    <w:name w:val="Opsomming met bullet"/>
    <w:basedOn w:val="Standaard"/>
    <w:rsid w:val="00D41B67"/>
    <w:pPr>
      <w:numPr>
        <w:numId w:val="8"/>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7"/>
      </w:numPr>
      <w:ind w:left="510" w:hanging="510"/>
    </w:pPr>
  </w:style>
  <w:style w:type="paragraph" w:styleId="Titel">
    <w:name w:val="Title"/>
    <w:basedOn w:val="Standaard"/>
    <w:next w:val="Standaard"/>
    <w:link w:val="TitelChar"/>
    <w:uiPriority w:val="10"/>
    <w:qFormat/>
    <w:rsid w:val="00267970"/>
    <w:pPr>
      <w:spacing w:line="240" w:lineRule="auto"/>
      <w:contextualSpacing/>
    </w:pPr>
    <w:rPr>
      <w:rFonts w:eastAsiaTheme="majorEastAsia" w:cstheme="majorBidi"/>
      <w:color w:val="CC0000"/>
      <w:spacing w:val="-10"/>
      <w:kern w:val="28"/>
      <w:sz w:val="48"/>
      <w:szCs w:val="56"/>
    </w:rPr>
  </w:style>
  <w:style w:type="character" w:customStyle="1" w:styleId="TitelChar">
    <w:name w:val="Titel Char"/>
    <w:basedOn w:val="Standaardalinea-lettertype"/>
    <w:link w:val="Titel"/>
    <w:uiPriority w:val="10"/>
    <w:rsid w:val="00267970"/>
    <w:rPr>
      <w:rFonts w:ascii="Arial" w:eastAsiaTheme="majorEastAsia" w:hAnsi="Arial" w:cstheme="majorBidi"/>
      <w:color w:val="CC0000"/>
      <w:spacing w:val="-10"/>
      <w:kern w:val="28"/>
      <w:sz w:val="48"/>
      <w:szCs w:val="56"/>
    </w:rPr>
  </w:style>
  <w:style w:type="paragraph" w:customStyle="1" w:styleId="Opsomming">
    <w:name w:val="Opsomming"/>
    <w:basedOn w:val="Standaard"/>
    <w:link w:val="OpsommingChar"/>
    <w:autoRedefine/>
    <w:qFormat/>
    <w:rsid w:val="00DD7BAA"/>
    <w:pPr>
      <w:numPr>
        <w:numId w:val="9"/>
      </w:numPr>
    </w:pPr>
  </w:style>
  <w:style w:type="character" w:customStyle="1" w:styleId="OpsommingChar">
    <w:name w:val="Opsomming Char"/>
    <w:basedOn w:val="Standaardalinea-lettertype"/>
    <w:link w:val="Opsomming"/>
    <w:rsid w:val="00EB66CB"/>
    <w:rPr>
      <w:rFonts w:ascii="Arial" w:hAnsi="Arial"/>
      <w:sz w:val="20"/>
    </w:rPr>
  </w:style>
  <w:style w:type="paragraph" w:customStyle="1" w:styleId="Stijlovkartikel">
    <w:name w:val="Stijl_ovk artikel"/>
    <w:qFormat/>
    <w:rsid w:val="00AF7DDB"/>
    <w:pPr>
      <w:numPr>
        <w:numId w:val="15"/>
      </w:numPr>
    </w:pPr>
    <w:rPr>
      <w:rFonts w:ascii="Arial" w:hAnsi="Arial"/>
      <w:sz w:val="20"/>
    </w:rPr>
  </w:style>
  <w:style w:type="numbering" w:customStyle="1" w:styleId="Koppenovk">
    <w:name w:val="Koppen_ovk"/>
    <w:uiPriority w:val="99"/>
    <w:rsid w:val="007E62EC"/>
    <w:pPr>
      <w:numPr>
        <w:numId w:val="6"/>
      </w:numPr>
    </w:pPr>
  </w:style>
  <w:style w:type="character" w:customStyle="1" w:styleId="Kop5Char">
    <w:name w:val="Kop 5 Char"/>
    <w:basedOn w:val="Standaardalinea-lettertype"/>
    <w:link w:val="Kop5"/>
    <w:rsid w:val="00332A1D"/>
    <w:rPr>
      <w:rFonts w:ascii="Berthold Imago" w:eastAsia="Times New Roman" w:hAnsi="Berthold Imago" w:cs="Times New Roman"/>
      <w:b/>
      <w:sz w:val="18"/>
      <w:szCs w:val="20"/>
      <w:lang w:eastAsia="nl-NL"/>
    </w:rPr>
  </w:style>
  <w:style w:type="character" w:customStyle="1" w:styleId="Kop6Char">
    <w:name w:val="Kop 6 Char"/>
    <w:basedOn w:val="Standaardalinea-lettertype"/>
    <w:link w:val="Kop6"/>
    <w:rsid w:val="00332A1D"/>
    <w:rPr>
      <w:rFonts w:ascii="Lucida Sans Unicode" w:eastAsia="Times New Roman" w:hAnsi="Lucida Sans Unicode" w:cs="Times New Roman"/>
      <w:i/>
      <w:szCs w:val="20"/>
      <w:lang w:eastAsia="nl-NL"/>
    </w:rPr>
  </w:style>
  <w:style w:type="character" w:customStyle="1" w:styleId="Kop7Char">
    <w:name w:val="Kop 7 Char"/>
    <w:basedOn w:val="Standaardalinea-lettertype"/>
    <w:link w:val="Kop7"/>
    <w:rsid w:val="00332A1D"/>
    <w:rPr>
      <w:rFonts w:ascii="Lucida Sans Unicode" w:eastAsia="Times New Roman" w:hAnsi="Lucida Sans Unicode" w:cs="Times New Roman"/>
      <w:sz w:val="19"/>
      <w:szCs w:val="20"/>
      <w:lang w:eastAsia="nl-NL"/>
    </w:rPr>
  </w:style>
  <w:style w:type="character" w:customStyle="1" w:styleId="Kop8Char">
    <w:name w:val="Kop 8 Char"/>
    <w:basedOn w:val="Standaardalinea-lettertype"/>
    <w:link w:val="Kop8"/>
    <w:rsid w:val="00332A1D"/>
    <w:rPr>
      <w:rFonts w:ascii="Lucida Sans Unicode" w:eastAsia="Times New Roman" w:hAnsi="Lucida Sans Unicode" w:cs="Times New Roman"/>
      <w:i/>
      <w:sz w:val="19"/>
      <w:szCs w:val="20"/>
      <w:lang w:eastAsia="nl-NL"/>
    </w:rPr>
  </w:style>
  <w:style w:type="character" w:customStyle="1" w:styleId="Kop9Char">
    <w:name w:val="Kop 9 Char"/>
    <w:basedOn w:val="Standaardalinea-lettertype"/>
    <w:link w:val="Kop9"/>
    <w:rsid w:val="00332A1D"/>
    <w:rPr>
      <w:rFonts w:ascii="Lucida Sans Unicode" w:eastAsia="Times New Roman" w:hAnsi="Lucida Sans Unicode" w:cs="Times New Roman"/>
      <w:b/>
      <w:i/>
      <w:sz w:val="18"/>
      <w:szCs w:val="20"/>
      <w:lang w:eastAsia="nl-NL"/>
    </w:rPr>
  </w:style>
  <w:style w:type="character" w:styleId="Paginanummer">
    <w:name w:val="page number"/>
    <w:rsid w:val="00332A1D"/>
    <w:rPr>
      <w:rFonts w:ascii="Imago Book" w:hAnsi="Imago Book"/>
      <w:sz w:val="16"/>
    </w:rPr>
  </w:style>
  <w:style w:type="paragraph" w:styleId="Lijstnummering">
    <w:name w:val="List Number"/>
    <w:basedOn w:val="Standaard"/>
    <w:rsid w:val="00332A1D"/>
    <w:pPr>
      <w:numPr>
        <w:numId w:val="10"/>
      </w:numPr>
    </w:pPr>
    <w:rPr>
      <w:rFonts w:ascii="Lucida Sans Unicode" w:eastAsia="Times New Roman" w:hAnsi="Lucida Sans Unicode" w:cs="Times New Roman"/>
      <w:sz w:val="18"/>
      <w:szCs w:val="20"/>
      <w:lang w:eastAsia="nl-NL"/>
    </w:rPr>
  </w:style>
  <w:style w:type="paragraph" w:styleId="Lijst">
    <w:name w:val="List"/>
    <w:basedOn w:val="Standaard"/>
    <w:rsid w:val="00332A1D"/>
    <w:pPr>
      <w:ind w:left="283" w:hanging="283"/>
    </w:pPr>
    <w:rPr>
      <w:rFonts w:ascii="Lucida Sans Unicode" w:eastAsia="Times New Roman" w:hAnsi="Lucida Sans Unicode" w:cs="Times New Roman"/>
      <w:sz w:val="18"/>
      <w:szCs w:val="20"/>
      <w:lang w:eastAsia="nl-NL"/>
    </w:rPr>
  </w:style>
  <w:style w:type="paragraph" w:styleId="Lijstalinea">
    <w:name w:val="List Paragraph"/>
    <w:basedOn w:val="Standaard"/>
    <w:uiPriority w:val="34"/>
    <w:qFormat/>
    <w:rsid w:val="00332A1D"/>
    <w:pPr>
      <w:ind w:left="720"/>
      <w:contextualSpacing/>
    </w:pPr>
    <w:rPr>
      <w:rFonts w:ascii="Lucida Sans Unicode" w:eastAsia="Times New Roman" w:hAnsi="Lucida Sans Unicode" w:cs="Times New Roman"/>
      <w:sz w:val="18"/>
      <w:szCs w:val="20"/>
      <w:lang w:eastAsia="nl-NL"/>
    </w:rPr>
  </w:style>
  <w:style w:type="character" w:styleId="Vermelding">
    <w:name w:val="Mention"/>
    <w:basedOn w:val="Standaardalinea-lettertype"/>
    <w:uiPriority w:val="99"/>
    <w:unhideWhenUsed/>
    <w:rsid w:val="00332A1D"/>
    <w:rPr>
      <w:color w:val="2B579A"/>
      <w:shd w:val="clear" w:color="auto" w:fill="E1DFDD"/>
    </w:rPr>
  </w:style>
  <w:style w:type="paragraph" w:styleId="Revisie">
    <w:name w:val="Revision"/>
    <w:hidden/>
    <w:uiPriority w:val="99"/>
    <w:semiHidden/>
    <w:rsid w:val="00EA78A7"/>
    <w:pPr>
      <w:spacing w:after="0" w:line="240" w:lineRule="auto"/>
    </w:pPr>
    <w:rPr>
      <w:rFonts w:ascii="Arial" w:hAnsi="Arial"/>
      <w:sz w:val="20"/>
    </w:rPr>
  </w:style>
  <w:style w:type="character" w:styleId="Onopgelostemelding">
    <w:name w:val="Unresolved Mention"/>
    <w:basedOn w:val="Standaardalinea-lettertype"/>
    <w:uiPriority w:val="99"/>
    <w:rsid w:val="00D340BB"/>
    <w:rPr>
      <w:color w:val="605E5C"/>
      <w:shd w:val="clear" w:color="auto" w:fill="E1DFDD"/>
    </w:rPr>
  </w:style>
  <w:style w:type="paragraph" w:styleId="Tekstopmerking">
    <w:name w:val="annotation text"/>
    <w:basedOn w:val="Standaard"/>
    <w:link w:val="TekstopmerkingChar"/>
    <w:uiPriority w:val="99"/>
    <w:semiHidden/>
    <w:rsid w:val="00332A1D"/>
    <w:rPr>
      <w:rFonts w:ascii="Lucida Sans Unicode" w:eastAsia="Times New Roman" w:hAnsi="Lucida Sans Unicode" w:cs="Times New Roman"/>
      <w:sz w:val="18"/>
      <w:szCs w:val="20"/>
      <w:lang w:eastAsia="nl-NL"/>
    </w:rPr>
  </w:style>
  <w:style w:type="character" w:customStyle="1" w:styleId="TekstopmerkingChar">
    <w:name w:val="Tekst opmerking Char"/>
    <w:basedOn w:val="Standaardalinea-lettertype"/>
    <w:link w:val="Tekstopmerking"/>
    <w:uiPriority w:val="99"/>
    <w:semiHidden/>
    <w:rPr>
      <w:rFonts w:ascii="Lucida Sans Unicode" w:eastAsia="Times New Roman" w:hAnsi="Lucida Sans Unicode" w:cs="Times New Roman"/>
      <w:sz w:val="18"/>
      <w:szCs w:val="20"/>
      <w:lang w:eastAsia="nl-NL"/>
    </w:rPr>
  </w:style>
  <w:style w:type="character" w:styleId="Verwijzingopmerking">
    <w:name w:val="annotation reference"/>
    <w:uiPriority w:val="99"/>
    <w:semiHidden/>
    <w:rsid w:val="00332A1D"/>
    <w:rPr>
      <w:sz w:val="16"/>
    </w:rPr>
  </w:style>
  <w:style w:type="paragraph" w:styleId="Onderwerpvanopmerking">
    <w:name w:val="annotation subject"/>
    <w:basedOn w:val="Tekstopmerking"/>
    <w:next w:val="Tekstopmerking"/>
    <w:link w:val="OnderwerpvanopmerkingChar"/>
    <w:uiPriority w:val="99"/>
    <w:semiHidden/>
    <w:unhideWhenUsed/>
    <w:rsid w:val="00C22F63"/>
    <w:rPr>
      <w:b/>
      <w:bCs/>
    </w:rPr>
  </w:style>
  <w:style w:type="character" w:customStyle="1" w:styleId="OnderwerpvanopmerkingChar">
    <w:name w:val="Onderwerp van opmerking Char"/>
    <w:basedOn w:val="TekstopmerkingChar"/>
    <w:link w:val="Onderwerpvanopmerking"/>
    <w:uiPriority w:val="99"/>
    <w:semiHidden/>
    <w:rsid w:val="00C22F63"/>
    <w:rPr>
      <w:rFonts w:ascii="Lucida Sans Unicode" w:eastAsia="Times New Roman" w:hAnsi="Lucida Sans Unicode" w:cs="Times New Roman"/>
      <w:b/>
      <w:bCs/>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ng.nl/sites/default/files/2023-07/20230717-gemeentelijke-ict-kwaliteitsnormen-v2023-1.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45566ED-23B5-4CDF-9C79-493DA04AB423}">
    <t:Anchor>
      <t:Comment id="1715874190"/>
    </t:Anchor>
    <t:History>
      <t:Event id="{DE742E47-15F8-4BA0-868A-D4A11AC6BC30}" time="2026-09-21T09:08:01.972Z">
        <t:Attribution userId="S::yassir.omarnejjar@utrecht.nl::44e501b7-8200-4809-83aa-f3192f65441d" userProvider="AD" userName="Omar Nejjar, Yassir"/>
        <t:Anchor>
          <t:Comment id="1715874190"/>
        </t:Anchor>
        <t:Create/>
      </t:Event>
      <t:Event id="{40EFF7CE-64DF-4A9E-8FF9-ABCC51A0614A}" time="2026-09-21T09:08:01.972Z">
        <t:Attribution userId="S::yassir.omarnejjar@utrecht.nl::44e501b7-8200-4809-83aa-f3192f65441d" userProvider="AD" userName="Omar Nejjar, Yassir"/>
        <t:Anchor>
          <t:Comment id="1715874190"/>
        </t:Anchor>
        <t:Assign userId="S::ricky.koster@utrecht.nl::0c65d3a0-16f5-43d0-9bc8-1c9ba79fa71e" userProvider="AD" userName="Koster, Ricky"/>
      </t:Event>
      <t:Event id="{4C810140-7473-45F1-ABB7-438A3ADBC4FD}" time="2026-09-21T09:08:01.972Z">
        <t:Attribution userId="S::yassir.omarnejjar@utrecht.nl::44e501b7-8200-4809-83aa-f3192f65441d" userProvider="AD" userName="Omar Nejjar, Yassir"/>
        <t:Anchor>
          <t:Comment id="1715874190"/>
        </t:Anchor>
        <t:SetTitle title="@Koster, Ricky wat vind je redelijk? 3 of 6 maanden bv?"/>
      </t:Event>
    </t:History>
  </t:Task>
  <t:Task id="{71EEE72C-6E26-441C-B4FD-23D284492380}">
    <t:Anchor>
      <t:Comment id="1794912764"/>
    </t:Anchor>
    <t:History>
      <t:Event id="{9D6C0913-1BDE-43D3-A4E0-96723909A2A4}" time="2026-09-21T09:14:28.128Z">
        <t:Attribution userId="S::yassir.omarnejjar@utrecht.nl::44e501b7-8200-4809-83aa-f3192f65441d" userProvider="AD" userName="Omar Nejjar, Yassir"/>
        <t:Anchor>
          <t:Comment id="1794912764"/>
        </t:Anchor>
        <t:Create/>
      </t:Event>
      <t:Event id="{C215C982-4622-4F50-A45B-7C23A16D2588}" time="2026-09-21T09:14:28.128Z">
        <t:Attribution userId="S::yassir.omarnejjar@utrecht.nl::44e501b7-8200-4809-83aa-f3192f65441d" userProvider="AD" userName="Omar Nejjar, Yassir"/>
        <t:Anchor>
          <t:Comment id="1794912764"/>
        </t:Anchor>
        <t:Assign userId="S::ricky.koster@utrecht.nl::0c65d3a0-16f5-43d0-9bc8-1c9ba79fa71e" userProvider="AD" userName="Koster, Ricky"/>
      </t:Event>
      <t:Event id="{0A768301-61D3-46AD-877E-EE2502099059}" time="2026-09-21T09:14:28.128Z">
        <t:Attribution userId="S::yassir.omarnejjar@utrecht.nl::44e501b7-8200-4809-83aa-f3192f65441d" userProvider="AD" userName="Omar Nejjar, Yassir"/>
        <t:Anchor>
          <t:Comment id="1794912764"/>
        </t:Anchor>
        <t:SetTitle title="@Koster, Ricky @Mesker, René Willen jullie dit?"/>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6CA12BAACF9F47B2DAD2998F76EE80" ma:contentTypeVersion="10" ma:contentTypeDescription="Een nieuw document maken." ma:contentTypeScope="" ma:versionID="e07952445c634f8f20978df620ff271c">
  <xsd:schema xmlns:xsd="http://www.w3.org/2001/XMLSchema" xmlns:xs="http://www.w3.org/2001/XMLSchema" xmlns:p="http://schemas.microsoft.com/office/2006/metadata/properties" xmlns:ns2="561d505f-a815-4893-b1ed-ad8eaa419d44" xmlns:ns3="e4de2535-4302-416e-b44f-b2c5501880dd" targetNamespace="http://schemas.microsoft.com/office/2006/metadata/properties" ma:root="true" ma:fieldsID="a8dc5a61da2bddd5697347d34f1caa14" ns2:_="" ns3:_="">
    <xsd:import namespace="561d505f-a815-4893-b1ed-ad8eaa419d44"/>
    <xsd:import namespace="e4de2535-4302-416e-b44f-b2c550188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d505f-a815-4893-b1ed-ad8eaa419d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de2535-4302-416e-b44f-b2c5501880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a87751-20c9-4edd-8b63-c5d26b4c0b2b}" ma:internalName="TaxCatchAll" ma:showField="CatchAllData" ma:web="e4de2535-4302-416e-b44f-b2c5501880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4de2535-4302-416e-b44f-b2c5501880dd" xsi:nil="true"/>
    <lcf76f155ced4ddcb4097134ff3c332f xmlns="561d505f-a815-4893-b1ed-ad8eaa419d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E05E60-BD8F-42CF-986B-A4ED6EA22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1d505f-a815-4893-b1ed-ad8eaa419d44"/>
    <ds:schemaRef ds:uri="e4de2535-4302-416e-b44f-b2c550188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61538-9DA0-422A-83C2-0766F8E4AE63}">
  <ds:schemaRefs>
    <ds:schemaRef ds:uri="http://schemas.openxmlformats.org/officeDocument/2006/bibliography"/>
  </ds:schemaRefs>
</ds:datastoreItem>
</file>

<file path=customXml/itemProps3.xml><?xml version="1.0" encoding="utf-8"?>
<ds:datastoreItem xmlns:ds="http://schemas.openxmlformats.org/officeDocument/2006/customXml" ds:itemID="{D0888016-5858-4E55-AB90-C52E523A6658}">
  <ds:schemaRefs>
    <ds:schemaRef ds:uri="http://schemas.microsoft.com/sharepoint/v3/contenttype/forms"/>
  </ds:schemaRefs>
</ds:datastoreItem>
</file>

<file path=customXml/itemProps4.xml><?xml version="1.0" encoding="utf-8"?>
<ds:datastoreItem xmlns:ds="http://schemas.openxmlformats.org/officeDocument/2006/customXml" ds:itemID="{D03F8CE1-8B19-47E2-B95D-7B4E065F7FCE}">
  <ds:schemaRefs>
    <ds:schemaRef ds:uri="http://schemas.microsoft.com/office/2006/metadata/properties"/>
    <ds:schemaRef ds:uri="http://schemas.microsoft.com/office/infopath/2007/PartnerControls"/>
    <ds:schemaRef ds:uri="e4de2535-4302-416e-b44f-b2c5501880dd"/>
    <ds:schemaRef ds:uri="561d505f-a815-4893-b1ed-ad8eaa419d4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2639</Words>
  <Characters>14517</Characters>
  <Application>Microsoft Office Word</Application>
  <DocSecurity>0</DocSecurity>
  <Lines>120</Lines>
  <Paragraphs>34</Paragraphs>
  <ScaleCrop>false</ScaleCrop>
  <Company>Gemeente Utrecht</Company>
  <LinksUpToDate>false</LinksUpToDate>
  <CharactersWithSpaces>17122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J-003 v20250821</dc:title>
  <dc:subject/>
  <dc:creator>Besten, Wouter den</dc:creator>
  <cp:keywords>Overeenkomst Leveringen en Diensten</cp:keywords>
  <cp:lastModifiedBy>Omar Nejjar, Yassir</cp:lastModifiedBy>
  <cp:revision>270</cp:revision>
  <dcterms:created xsi:type="dcterms:W3CDTF">2024-10-12T11:58:00Z</dcterms:created>
  <dcterms:modified xsi:type="dcterms:W3CDTF">2026-10-05T11:22:00Z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0x0101007D6CA12BAACF9F47B2DAD2998F76EE80</vt:lpwstr>
  </property>
  <property fmtid="{D5CDD505-2E9C-101B-9397-08002B2CF9AE}" pid="3" name="Order">
    <vt:r8>11000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