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44028" w14:textId="7FB8FD4B" w:rsidR="000C26C4" w:rsidRPr="000C26C4" w:rsidRDefault="000C26C4" w:rsidP="000C26C4">
      <w:pPr>
        <w:pBdr>
          <w:bottom w:val="single" w:sz="12" w:space="1" w:color="auto"/>
        </w:pBdr>
        <w:spacing w:after="0" w:line="240" w:lineRule="auto"/>
        <w:ind w:left="709" w:hanging="709"/>
        <w:outlineLvl w:val="0"/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</w:pPr>
      <w:bookmarkStart w:id="0" w:name="_Toc227673451"/>
      <w:r w:rsidRPr="000C26C4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 xml:space="preserve">BIJLAGE </w:t>
      </w:r>
      <w:r w:rsidR="0075372D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>L</w:t>
      </w:r>
      <w:r w:rsidRPr="000C26C4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ab/>
        <w:t>Verklaring Russische partijen</w:t>
      </w:r>
      <w:bookmarkEnd w:id="0"/>
    </w:p>
    <w:p w14:paraId="660E3BA9" w14:textId="77777777" w:rsidR="000C26C4" w:rsidRPr="000C26C4" w:rsidRDefault="000C26C4" w:rsidP="000C26C4">
      <w:pPr>
        <w:spacing w:after="0" w:line="240" w:lineRule="auto"/>
        <w:rPr>
          <w:rFonts w:ascii="Calibri" w:eastAsia="Batang" w:hAnsi="Calibri" w:cs="Arial"/>
          <w:kern w:val="0"/>
          <w:sz w:val="20"/>
          <w:szCs w:val="20"/>
          <w:lang w:eastAsia="nl-NL"/>
          <w14:ligatures w14:val="none"/>
        </w:rPr>
      </w:pPr>
    </w:p>
    <w:p w14:paraId="4B13A945" w14:textId="77777777" w:rsidR="000C26C4" w:rsidRPr="000C26C4" w:rsidRDefault="000C26C4" w:rsidP="000C26C4">
      <w:pPr>
        <w:spacing w:after="12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Naam bedrijf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: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</w:p>
    <w:p w14:paraId="4C51A4F7" w14:textId="77777777" w:rsidR="000C26C4" w:rsidRPr="000C26C4" w:rsidRDefault="000C26C4" w:rsidP="000C26C4">
      <w:pPr>
        <w:spacing w:after="12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Adres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:</w:t>
      </w:r>
    </w:p>
    <w:p w14:paraId="73327CF5" w14:textId="77777777" w:rsidR="000C26C4" w:rsidRPr="000C26C4" w:rsidRDefault="000C26C4" w:rsidP="000C26C4">
      <w:pPr>
        <w:spacing w:after="12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 xml:space="preserve">Postcode en plaats 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:</w:t>
      </w:r>
    </w:p>
    <w:p w14:paraId="72F0AC0D" w14:textId="77777777" w:rsidR="000C26C4" w:rsidRPr="000C26C4" w:rsidRDefault="000C26C4" w:rsidP="000C26C4">
      <w:pPr>
        <w:spacing w:after="12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Aanbesteding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:</w:t>
      </w:r>
    </w:p>
    <w:p w14:paraId="1605620A" w14:textId="77777777" w:rsidR="000C26C4" w:rsidRPr="000C26C4" w:rsidRDefault="000C26C4" w:rsidP="000C26C4">
      <w:pPr>
        <w:spacing w:after="12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</w:p>
    <w:p w14:paraId="678EE216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Verklaart dat zijn onderneming</w:t>
      </w:r>
      <w:r w:rsidRPr="000C26C4">
        <w:rPr>
          <w:rFonts w:ascii="Verdana" w:eastAsia="Verdana" w:hAnsi="Verdana" w:cs="Times New Roman"/>
          <w:kern w:val="0"/>
          <w:sz w:val="20"/>
          <w:szCs w:val="20"/>
          <w:vertAlign w:val="superscript"/>
          <w:lang w:eastAsia="nl-NL"/>
          <w14:ligatures w14:val="none"/>
        </w:rPr>
        <w:footnoteReference w:id="1"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 xml:space="preserve"> niet behoort tot één van de navolgende categorieën:</w:t>
      </w:r>
    </w:p>
    <w:p w14:paraId="6F8458A1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349153E" w14:textId="77777777" w:rsidR="000C26C4" w:rsidRPr="000C26C4" w:rsidRDefault="000C26C4" w:rsidP="000C26C4">
      <w:pPr>
        <w:numPr>
          <w:ilvl w:val="0"/>
          <w:numId w:val="1"/>
        </w:numPr>
        <w:spacing w:after="0" w:line="240" w:lineRule="auto"/>
        <w:contextualSpacing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personen met een Russische nationaliteit en personen of rechtspersonen (bedrijven, entiteiten of organen) die gevestigd zijn in Rusland;</w:t>
      </w:r>
    </w:p>
    <w:p w14:paraId="65C0D5FF" w14:textId="77777777" w:rsidR="000C26C4" w:rsidRPr="000C26C4" w:rsidRDefault="000C26C4" w:rsidP="000C26C4">
      <w:pPr>
        <w:numPr>
          <w:ilvl w:val="0"/>
          <w:numId w:val="1"/>
        </w:numPr>
        <w:spacing w:after="0" w:line="240" w:lineRule="auto"/>
        <w:contextualSpacing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 xml:space="preserve">rechtspersonen die voor meer dan 50% eigendom zijn van een Russische partij zoals genoemd hierboven; </w:t>
      </w:r>
    </w:p>
    <w:p w14:paraId="31DE75BF" w14:textId="77777777" w:rsidR="000C26C4" w:rsidRPr="000C26C4" w:rsidRDefault="000C26C4" w:rsidP="000C26C4">
      <w:pPr>
        <w:numPr>
          <w:ilvl w:val="0"/>
          <w:numId w:val="1"/>
        </w:numPr>
        <w:spacing w:after="0" w:line="240" w:lineRule="auto"/>
        <w:contextualSpacing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personen of rechtspersonen die handelen in belang van of op aanwijzing van een bovengenoemde Russische partij.</w:t>
      </w:r>
    </w:p>
    <w:p w14:paraId="3E57FF9F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50F64B6E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 xml:space="preserve">Verklaart tevens dat onderaannemers en leveranciers die voor meer dan 10% van de waarde van de opdracht deelnemen in het contract niet onder de bovengenoemde categorieën vallen. </w:t>
      </w:r>
    </w:p>
    <w:p w14:paraId="13B89E8B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2CA6FD55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1D51809F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5AC005F6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Plaats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Datum</w:t>
      </w:r>
    </w:p>
    <w:p w14:paraId="13B1A309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20C83CA1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………………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………………</w:t>
      </w:r>
    </w:p>
    <w:p w14:paraId="3CCAB458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775753A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Naam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Functie</w:t>
      </w:r>
    </w:p>
    <w:p w14:paraId="001F0312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0C58A94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………………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………………</w:t>
      </w:r>
    </w:p>
    <w:p w14:paraId="75621CB7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FF4959C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Handtekening</w:t>
      </w:r>
    </w:p>
    <w:p w14:paraId="77351967" w14:textId="77777777" w:rsidR="00424C2E" w:rsidRPr="00424C2E" w:rsidRDefault="00424C2E">
      <w:pPr>
        <w:rPr>
          <w:rFonts w:ascii="Overpass" w:hAnsi="Overpass"/>
        </w:rPr>
      </w:pPr>
    </w:p>
    <w:sectPr w:rsidR="00424C2E" w:rsidRPr="00424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D65DA" w14:textId="77777777" w:rsidR="00E829C4" w:rsidRDefault="00E829C4" w:rsidP="000C26C4">
      <w:pPr>
        <w:spacing w:after="0" w:line="240" w:lineRule="auto"/>
      </w:pPr>
      <w:r>
        <w:separator/>
      </w:r>
    </w:p>
  </w:endnote>
  <w:endnote w:type="continuationSeparator" w:id="0">
    <w:p w14:paraId="17698392" w14:textId="77777777" w:rsidR="00E829C4" w:rsidRDefault="00E829C4" w:rsidP="000C2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5D7A2" w14:textId="77777777" w:rsidR="00E829C4" w:rsidRDefault="00E829C4" w:rsidP="000C26C4">
      <w:pPr>
        <w:spacing w:after="0" w:line="240" w:lineRule="auto"/>
      </w:pPr>
      <w:r>
        <w:separator/>
      </w:r>
    </w:p>
  </w:footnote>
  <w:footnote w:type="continuationSeparator" w:id="0">
    <w:p w14:paraId="1BB25F3B" w14:textId="77777777" w:rsidR="00E829C4" w:rsidRDefault="00E829C4" w:rsidP="000C26C4">
      <w:pPr>
        <w:spacing w:after="0" w:line="240" w:lineRule="auto"/>
      </w:pPr>
      <w:r>
        <w:continuationSeparator/>
      </w:r>
    </w:p>
  </w:footnote>
  <w:footnote w:id="1">
    <w:p w14:paraId="751C68B2" w14:textId="77777777" w:rsidR="000C26C4" w:rsidRDefault="000C26C4" w:rsidP="000C26C4">
      <w:pPr>
        <w:pStyle w:val="Voetnoottekst"/>
      </w:pPr>
      <w:r>
        <w:rPr>
          <w:rStyle w:val="Voetnootmarkering"/>
        </w:rPr>
        <w:footnoteRef/>
      </w:r>
      <w:r>
        <w:t xml:space="preserve"> Indien er sprake is van een combinatie dienen alle deelnemers in de combinatie (de </w:t>
      </w:r>
      <w:proofErr w:type="spellStart"/>
      <w:r>
        <w:t>combinanten</w:t>
      </w:r>
      <w:proofErr w:type="spellEnd"/>
      <w:r>
        <w:t xml:space="preserve">) deze verklaring in te vullen. </w:t>
      </w:r>
      <w:r>
        <w:br/>
        <w:t>Indien er sprake is van een beroep op derden, dienen deze derden ook deze verklaring in te vullen.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57856"/>
    <w:multiLevelType w:val="hybridMultilevel"/>
    <w:tmpl w:val="9C10C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6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6C4"/>
    <w:rsid w:val="000C26C4"/>
    <w:rsid w:val="00424C2E"/>
    <w:rsid w:val="0075372D"/>
    <w:rsid w:val="00803DC2"/>
    <w:rsid w:val="009F208E"/>
    <w:rsid w:val="00C3213D"/>
    <w:rsid w:val="00E829C4"/>
    <w:rsid w:val="00E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6D25"/>
  <w15:chartTrackingRefBased/>
  <w15:docId w15:val="{D5FB0581-73CF-4B45-8B23-34D2175D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4C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4C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4C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4C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4C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4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4C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4C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4C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4C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4C2E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semiHidden/>
    <w:unhideWhenUsed/>
    <w:rsid w:val="000C26C4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semiHidden/>
    <w:rsid w:val="000C26C4"/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semiHidden/>
    <w:unhideWhenUsed/>
    <w:rsid w:val="000C26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SharedContentType xmlns="Microsoft.SharePoint.Taxonomy.ContentTypeSync" SourceId="61134e7c-f487-4f3e-b234-30d43b5f02e1" ContentTypeId="0x010100A00871B6ADF1FF46A0727E13CD234E7E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Overijssel Document" ma:contentTypeID="0x010100A00871B6ADF1FF46A0727E13CD234E7E0026107B20F4AA2147AF52D498502062E6" ma:contentTypeVersion="7" ma:contentTypeDescription="Standaard document met de generieke eigenschappen." ma:contentTypeScope="" ma:versionID="62f6634273567eb8a16897366246ee5c">
  <xsd:schema xmlns:xsd="http://www.w3.org/2001/XMLSchema" xmlns:xs="http://www.w3.org/2001/XMLSchema" xmlns:p="http://schemas.microsoft.com/office/2006/metadata/properties" xmlns:ns2="ba4790f2-98c4-4268-a930-bdc80538f7bb" xmlns:ns3="baec7899-1724-481a-932b-ec68fc35d982" targetNamespace="http://schemas.microsoft.com/office/2006/metadata/properties" ma:root="true" ma:fieldsID="395e0edee66e9a16d0246b90dad18a77" ns2:_="" ns3:_="">
    <xsd:import namespace="ba4790f2-98c4-4268-a930-bdc80538f7bb"/>
    <xsd:import namespace="baec7899-1724-481a-932b-ec68fc35d982"/>
    <xsd:element name="properties">
      <xsd:complexType>
        <xsd:sequence>
          <xsd:element name="documentManagement">
            <xsd:complexType>
              <xsd:all>
                <xsd:element ref="ns2:ExternSysteemIdentificatiekenmerk" minOccurs="0"/>
                <xsd:element ref="ns2:TaxCatchAll" minOccurs="0"/>
                <xsd:element ref="ns2:TaxCatchAllLabel" minOccurs="0"/>
                <xsd:element ref="ns2:g5a2340f0f904ba4a99e1492014754c9" minOccurs="0"/>
                <xsd:element ref="ns2:ae6d95edee634b2792e6f1a4ecf2da08" minOccurs="0"/>
                <xsd:element ref="ns2:ZaaksysteemKenmerk" minOccurs="0"/>
                <xsd:element ref="ns2:Bijvoegen" minOccurs="0"/>
                <xsd:element ref="ns2:StartZaak_x002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790f2-98c4-4268-a930-bdc80538f7bb" elementFormDefault="qualified">
    <xsd:import namespace="http://schemas.microsoft.com/office/2006/documentManagement/types"/>
    <xsd:import namespace="http://schemas.microsoft.com/office/infopath/2007/PartnerControls"/>
    <xsd:element name="ExternSysteemIdentificatiekenmerk" ma:index="4" nillable="true" ma:displayName="Extern systeem identificatiekenmerk" ma:description="Specificeer hier het systeem en het kenmerk (bijv. SAP-19373836)" ma:internalName="ExternSysteemIdentificatiekenmerk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ab589f3a-b5bd-473d-84b1-ce1ed8227f79}" ma:internalName="TaxCatchAll" ma:showField="CatchAllData" ma:web="baec7899-1724-481a-932b-ec68fc35d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ab589f3a-b5bd-473d-84b1-ce1ed8227f79}" ma:internalName="TaxCatchAllLabel" ma:readOnly="true" ma:showField="CatchAllDataLabel" ma:web="baec7899-1724-481a-932b-ec68fc35d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5a2340f0f904ba4a99e1492014754c9" ma:index="9" nillable="true" ma:taxonomy="true" ma:internalName="g5a2340f0f904ba4a99e1492014754c9" ma:taxonomyFieldName="Documenttype" ma:displayName="Documenttype" ma:default="" ma:fieldId="{05a2340f-0f90-4ba4-a99e-1492014754c9}" ma:sspId="61134e7c-f487-4f3e-b234-30d43b5f02e1" ma:termSetId="dd23a233-2f62-4320-bc53-288f842bf3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d95edee634b2792e6f1a4ecf2da08" ma:index="13" nillable="true" ma:taxonomy="true" ma:internalName="ae6d95edee634b2792e6f1a4ecf2da08" ma:taxonomyFieldName="Documentstatus" ma:displayName="Documentstatus" ma:fieldId="{ae6d95ed-ee63-4b27-92e6-f1a4ecf2da08}" ma:sspId="61134e7c-f487-4f3e-b234-30d43b5f02e1" ma:termSetId="d4545161-d101-419d-849d-c2735aac7e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systeemKenmerk" ma:index="15" nillable="true" ma:displayName="Zaaksysteem kenmerk" ma:hidden="true" ma:internalName="ZaaksysteemKenmerk" ma:readOnly="false">
      <xsd:simpleType>
        <xsd:restriction base="dms:Text">
          <xsd:maxLength value="255"/>
        </xsd:restriction>
      </xsd:simpleType>
    </xsd:element>
    <xsd:element name="Bijvoegen" ma:index="16" nillable="true" ma:displayName="Bijvoegen" ma:default="0" ma:hidden="true" ma:internalName="Bijvoegen" ma:readOnly="false">
      <xsd:simpleType>
        <xsd:restriction base="dms:Boolean"/>
      </xsd:simpleType>
    </xsd:element>
    <xsd:element name="StartZaak_x0020_" ma:index="17" nillable="true" ma:displayName="Start zaak" ma:hidden="true" ma:internalName="StartZaak_x0020_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c7899-1724-481a-932b-ec68fc35d982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ernSysteemIdentificatiekenmerk xmlns="ba4790f2-98c4-4268-a930-bdc80538f7bb" xsi:nil="true"/>
    <ae6d95edee634b2792e6f1a4ecf2da08 xmlns="ba4790f2-98c4-4268-a930-bdc80538f7bb">
      <Terms xmlns="http://schemas.microsoft.com/office/infopath/2007/PartnerControls"/>
    </ae6d95edee634b2792e6f1a4ecf2da08>
    <Bijvoegen xmlns="ba4790f2-98c4-4268-a930-bdc80538f7bb">false</Bijvoegen>
    <StartZaak_x0020_ xmlns="ba4790f2-98c4-4268-a930-bdc80538f7bb" xsi:nil="true"/>
    <g5a2340f0f904ba4a99e1492014754c9 xmlns="ba4790f2-98c4-4268-a930-bdc80538f7bb">
      <Terms xmlns="http://schemas.microsoft.com/office/infopath/2007/PartnerControls"/>
    </g5a2340f0f904ba4a99e1492014754c9>
    <ZaaksysteemKenmerk xmlns="ba4790f2-98c4-4268-a930-bdc80538f7bb" xsi:nil="true"/>
    <TaxCatchAll xmlns="ba4790f2-98c4-4268-a930-bdc80538f7bb">
      <Value>2</Value>
      <Value>1</Value>
    </TaxCatchAll>
    <_dlc_DocId xmlns="baec7899-1724-481a-932b-ec68fc35d982">POV365-1775097266-3098</_dlc_DocId>
    <_dlc_DocIdUrl xmlns="baec7899-1724-481a-932b-ec68fc35d982">
      <Url>https://overijssel.sharepoint.com/sites/PROJ-WKOS.182GOKunstwerkenEW/_layouts/15/DocIdRedir.aspx?ID=POV365-1775097266-3098</Url>
      <Description>POV365-1775097266-3098</Description>
    </_dlc_DocIdUrl>
  </documentManagement>
</p:properties>
</file>

<file path=customXml/itemProps1.xml><?xml version="1.0" encoding="utf-8"?>
<ds:datastoreItem xmlns:ds="http://schemas.openxmlformats.org/officeDocument/2006/customXml" ds:itemID="{BE9A01CE-2CF0-4D74-8244-941F950925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8F5F65-E792-4DA1-A23E-69E4C2F2453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9A4BF66-2AED-4009-8ADC-2E84190CB47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9F6EEF8-59F2-4941-BD24-E4CE07903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4790f2-98c4-4268-a930-bdc80538f7bb"/>
    <ds:schemaRef ds:uri="baec7899-1724-481a-932b-ec68fc35d9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DB2E3C7-78BD-47D6-BD62-E3335AF95B12}">
  <ds:schemaRefs>
    <ds:schemaRef ds:uri="http://schemas.microsoft.com/office/2006/metadata/properties"/>
    <ds:schemaRef ds:uri="http://schemas.microsoft.com/office/infopath/2007/PartnerControls"/>
    <ds:schemaRef ds:uri="ba4790f2-98c4-4268-a930-bdc80538f7bb"/>
    <ds:schemaRef ds:uri="baec7899-1724-481a-932b-ec68fc35d982"/>
  </ds:schemaRefs>
</ds:datastoreItem>
</file>

<file path=docMetadata/LabelInfo.xml><?xml version="1.0" encoding="utf-8"?>
<clbl:labelList xmlns:clbl="http://schemas.microsoft.com/office/2020/mipLabelMetadata">
  <clbl:label id="{1f7c1374-3856-4efe-8a20-c736d592c69d}" enabled="1" method="Standard" siteId="{198fc6c4-dbc7-4471-82ef-764d9e62ca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693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Keskin</dc:creator>
  <cp:keywords/>
  <dc:description/>
  <cp:lastModifiedBy>Akin Keskin</cp:lastModifiedBy>
  <cp:revision>2</cp:revision>
  <dcterms:created xsi:type="dcterms:W3CDTF">2026-04-21T12:29:00Z</dcterms:created>
  <dcterms:modified xsi:type="dcterms:W3CDTF">2026-07-24T13:40:00Z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0x010100A00871B6ADF1FF46A0727E13CD234E7E0026107B20F4AA2147AF52D498502062E6</vt:lpwstr>
  </property>
  <property fmtid="{D5CDD505-2E9C-101B-9397-08002B2CF9AE}" pid="3" name="hc177bb5d1a84cadb04e5c71ff211ad4">
    <vt:lpwstr>Verkeer en vervoer|1067d225-fad3-46b5-babf-1d4fb2eab7e5</vt:lpwstr>
  </property>
  <property fmtid="{D5CDD505-2E9C-101B-9397-08002B2CF9AE}" pid="4" name="g4911d1be07a4422a8ee2ce893e0df3b">
    <vt:lpwstr>WK|57d7adc0-b076-4b57-bbb8-6fbed65b0296</vt:lpwstr>
  </property>
  <property fmtid="{D5CDD505-2E9C-101B-9397-08002B2CF9AE}" pid="5" name="_dlc_DocIdItemGuid">
    <vt:lpwstr>24726478-cf24-4d9d-a101-95ecf12b690d</vt:lpwstr>
  </property>
  <property fmtid="{D5CDD505-2E9C-101B-9397-08002B2CF9AE}" pid="6" name="Selectielijstnummer">
    <vt:lpwstr/>
  </property>
  <property fmtid="{D5CDD505-2E9C-101B-9397-08002B2CF9AE}" pid="7" name="MediaServiceImageTags">
    <vt:lpwstr/>
  </property>
  <property fmtid="{D5CDD505-2E9C-101B-9397-08002B2CF9AE}" pid="8" name="leedccc8b8a64a658e7b6cf4fb0de248">
    <vt:lpwstr/>
  </property>
  <property fmtid="{D5CDD505-2E9C-101B-9397-08002B2CF9AE}" pid="9" name="gdee63a8b651439cb8bd2cdd061035cb">
    <vt:lpwstr/>
  </property>
  <property fmtid="{D5CDD505-2E9C-101B-9397-08002B2CF9AE}" pid="10" name="Verantwoordelijk organisatieonderdeel">
    <vt:lpwstr>2;#WK|57d7adc0-b076-4b57-bbb8-6fbed65b0296</vt:lpwstr>
  </property>
  <property fmtid="{D5CDD505-2E9C-101B-9397-08002B2CF9AE}" pid="11" name="Documenttype">
    <vt:lpwstr/>
  </property>
  <property fmtid="{D5CDD505-2E9C-101B-9397-08002B2CF9AE}" pid="12" name="Documentstatus">
    <vt:lpwstr/>
  </property>
  <property fmtid="{D5CDD505-2E9C-101B-9397-08002B2CF9AE}" pid="13" name="Verantwoordelijk_x0020_organisatieonderdeel">
    <vt:lpwstr>2;#WK|57d7adc0-b076-4b57-bbb8-6fbed65b0296</vt:lpwstr>
  </property>
  <property fmtid="{D5CDD505-2E9C-101B-9397-08002B2CF9AE}" pid="14" name="Secretariaat">
    <vt:lpwstr/>
  </property>
  <property fmtid="{D5CDD505-2E9C-101B-9397-08002B2CF9AE}" pid="15" name="Proces">
    <vt:lpwstr/>
  </property>
  <property fmtid="{D5CDD505-2E9C-101B-9397-08002B2CF9AE}" pid="16" name="a9d9304080c442a390f71e3ceccb5a7c">
    <vt:lpwstr/>
  </property>
  <property fmtid="{D5CDD505-2E9C-101B-9397-08002B2CF9AE}" pid="17" name="Bewaartermijn">
    <vt:lpwstr/>
  </property>
  <property fmtid="{D5CDD505-2E9C-101B-9397-08002B2CF9AE}" pid="18" name="b7d5404cb2a5404d83710578ba68e687">
    <vt:lpwstr/>
  </property>
  <property fmtid="{D5CDD505-2E9C-101B-9397-08002B2CF9AE}" pid="19" name="i3a97997f2484179be2952c5602acc27">
    <vt:lpwstr/>
  </property>
  <property fmtid="{D5CDD505-2E9C-101B-9397-08002B2CF9AE}" pid="20" name="Hotspot">
    <vt:lpwstr/>
  </property>
  <property fmtid="{D5CDD505-2E9C-101B-9397-08002B2CF9AE}" pid="21" name="lcf76f155ced4ddcb4097134ff3c332f">
    <vt:lpwstr/>
  </property>
  <property fmtid="{D5CDD505-2E9C-101B-9397-08002B2CF9AE}" pid="22" name="Taakveld">
    <vt:lpwstr>1;#Verkeer en vervoer|1067d225-fad3-46b5-babf-1d4fb2eab7e5</vt:lpwstr>
  </property>
</Properties>
</file>