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598EB" w14:textId="77777777" w:rsidR="00BA3232" w:rsidRPr="00B02305" w:rsidRDefault="00A758BD" w:rsidP="00A758BD">
      <w:pPr>
        <w:pStyle w:val="Titel"/>
        <w:rPr>
          <w:rFonts w:ascii="Trebuchet MS" w:hAnsi="Trebuchet MS"/>
          <w:sz w:val="20"/>
          <w:szCs w:val="20"/>
        </w:rPr>
      </w:pPr>
      <w:r w:rsidRPr="00A758BD">
        <w:t>Bijlage: CATS-CM gerichte zaaktypen en documenttypen voor contract- en leveranciersmanagement</w:t>
      </w:r>
    </w:p>
    <w:p w14:paraId="299B291A" w14:textId="77777777" w:rsidR="00ED1465" w:rsidRDefault="00ED1465">
      <w:pPr>
        <w:pStyle w:val="Kop1"/>
        <w:rPr>
          <w:rFonts w:asciiTheme="minorHAnsi" w:hAnsiTheme="minorHAnsi" w:cstheme="minorBidi"/>
          <w:sz w:val="48"/>
          <w:szCs w:val="48"/>
          <w:lang w:eastAsia="nl-NL"/>
        </w:rPr>
      </w:pPr>
      <w:r>
        <w:rPr>
          <w:rFonts w:asciiTheme="minorHAnsi" w:hAnsiTheme="minorHAnsi" w:cstheme="minorBidi"/>
        </w:rPr>
        <w:t>1. Doel en scope</w:t>
      </w:r>
    </w:p>
    <w:p w14:paraId="6B7BB7A3" w14:textId="0CBB4305" w:rsidR="00ED1465" w:rsidRDefault="00ED1465" w:rsidP="00ED1465">
      <w:r>
        <w:t>Deze bijlage beschrijft de zaaktypen en documenttypen die relevant zijn voor de inrichting, implementatie en het beheer van een contract</w:t>
      </w:r>
      <w:r w:rsidR="004D3C79">
        <w:t>- en leveranciers</w:t>
      </w:r>
      <w:r>
        <w:t>managementsysteem. De bijlage vormt onderdeel van de aanbestedingsdocumenten en geeft richting aan de functionele inrichting, gegevensvastlegging, dossiervorming, archivering en rapportage binnen de oplossing.</w:t>
      </w:r>
    </w:p>
    <w:p w14:paraId="25D1DE3A" w14:textId="77777777" w:rsidR="00BA3232" w:rsidRPr="00B02305" w:rsidRDefault="00D659D0" w:rsidP="00C72C5C">
      <w:pPr>
        <w:rPr>
          <w:rFonts w:ascii="Trebuchet MS" w:hAnsi="Trebuchet MS"/>
          <w:sz w:val="20"/>
          <w:szCs w:val="20"/>
        </w:rPr>
      </w:pPr>
      <w:r>
        <w:t xml:space="preserve">Het contractmanagementsysteem moet contracten </w:t>
      </w:r>
      <w:r w:rsidR="00C72C5C" w:rsidRPr="00C72C5C">
        <w:t xml:space="preserve">en leveranciersrelaties </w:t>
      </w:r>
      <w:r>
        <w:t xml:space="preserve">centraal kunnen registreren, beheren, bewaken en ondersteunen </w:t>
      </w:r>
      <w:r w:rsidR="00C72C5C" w:rsidRPr="00C72C5C">
        <w:t>volgens de uitgangspunten van de CATS-CM methode. Daarbij ligt de nadruk op het realiseren van contractdoelstellingen, het proactief bewaken van verplichtingen, risico’s</w:t>
      </w:r>
      <w:r>
        <w:t>, wijzigingen</w:t>
      </w:r>
      <w:r w:rsidR="00C72C5C" w:rsidRPr="00C72C5C">
        <w:t xml:space="preserve"> en prestaties, en het expliciet beleggen van rollen zoals contracteigenaar, contractmanager en realisatie- en verificatiemanager.</w:t>
      </w:r>
    </w:p>
    <w:p w14:paraId="49C92276" w14:textId="77777777" w:rsidR="00C72C5C" w:rsidRDefault="00C72C5C" w:rsidP="00C72C5C">
      <w:r>
        <w:t>De inrichting ondersteunt daarnaast leveranciersmanagement, zodat prestaties, risico’s, afhankelijkheden, verbeterafspraken, relatiemanagement en leveranciersontwikkeling op tactisch en strategisch niveau kunnen worden gevolgd en vastgelegd.</w:t>
      </w:r>
    </w:p>
    <w:p w14:paraId="4ED15EB6" w14:textId="77777777" w:rsidR="00BA3232" w:rsidRPr="00B02305" w:rsidRDefault="00D659D0" w:rsidP="00304A98">
      <w:pPr>
        <w:pStyle w:val="Kop1"/>
        <w:rPr>
          <w:rFonts w:ascii="Trebuchet MS" w:hAnsi="Trebuchet MS"/>
          <w:sz w:val="20"/>
          <w:szCs w:val="20"/>
        </w:rPr>
      </w:pPr>
      <w:r w:rsidRPr="00304A98">
        <w:rPr>
          <w:rFonts w:cstheme="minorBidi"/>
        </w:rPr>
        <w:t xml:space="preserve">2. Uitgangspunten </w:t>
      </w:r>
      <w:r w:rsidR="00304A98" w:rsidRPr="00304A98">
        <w:rPr>
          <w:rFonts w:cstheme="minorBidi"/>
        </w:rPr>
        <w:t>op basis van CATS-CM en</w:t>
      </w:r>
      <w:r w:rsidRPr="00304A98">
        <w:rPr>
          <w:rFonts w:cstheme="minorBidi"/>
        </w:rPr>
        <w:t xml:space="preserve"> zaakgericht werken</w:t>
      </w:r>
    </w:p>
    <w:p w14:paraId="368A2A3E" w14:textId="77777777" w:rsidR="00304A98" w:rsidRDefault="00304A98" w:rsidP="00304A98">
      <w:pPr>
        <w:pStyle w:val="Lijstalinea"/>
        <w:numPr>
          <w:ilvl w:val="0"/>
          <w:numId w:val="126"/>
        </w:numPr>
      </w:pPr>
      <w:r>
        <w:t>Elk contract- en leveranciersmanagementproces wordt ingericht als zaak of als onderdeel van een zaak, met een uniek zaaknummer.</w:t>
      </w:r>
    </w:p>
    <w:p w14:paraId="6D83707A" w14:textId="77777777" w:rsidR="00304A98" w:rsidRDefault="00304A98" w:rsidP="00304A98">
      <w:pPr>
        <w:pStyle w:val="Lijstalinea"/>
        <w:numPr>
          <w:ilvl w:val="0"/>
          <w:numId w:val="126"/>
        </w:numPr>
      </w:pPr>
      <w:r>
        <w:t>De inrichting maakt onderscheid tussen de overeengekomen prestatie en overige contractafspraken, zodat verantwoordelijkheden en opvolging eenduidig kunnen worden belegd.</w:t>
      </w:r>
    </w:p>
    <w:p w14:paraId="667EDDFF" w14:textId="77777777" w:rsidR="00304A98" w:rsidRDefault="00304A98" w:rsidP="00304A98">
      <w:pPr>
        <w:pStyle w:val="Lijstalinea"/>
        <w:numPr>
          <w:ilvl w:val="0"/>
          <w:numId w:val="126"/>
        </w:numPr>
      </w:pPr>
      <w:r>
        <w:t>Per zaaktype worden minimaal doel, aanleiding, betrokken rollen, statussen, doorlooptijd, resultaat, verplichte documenttypen, optionele documenttypen en metadata vastgelegd.</w:t>
      </w:r>
    </w:p>
    <w:p w14:paraId="2C176C36" w14:textId="77777777" w:rsidR="00304A98" w:rsidRDefault="00304A98" w:rsidP="00304A98">
      <w:pPr>
        <w:pStyle w:val="Lijstalinea"/>
        <w:numPr>
          <w:ilvl w:val="0"/>
          <w:numId w:val="126"/>
        </w:numPr>
      </w:pPr>
      <w:r>
        <w:t>Documenten worden gekoppeld aan het juiste zaaktype, contract, leverancier, organisatieonderdeel, categorie, verantwoordelijke rol en CATS-CM aandachtsgebied.</w:t>
      </w:r>
    </w:p>
    <w:p w14:paraId="199F0EAA" w14:textId="77777777" w:rsidR="00304A98" w:rsidRDefault="00304A98" w:rsidP="00304A98">
      <w:pPr>
        <w:pStyle w:val="Lijstalinea"/>
        <w:numPr>
          <w:ilvl w:val="0"/>
          <w:numId w:val="126"/>
        </w:numPr>
      </w:pPr>
      <w:r>
        <w:t>Het systeem ondersteunt een cyclische werkwijze voor initiëren, plannen, uitvoeren, controleren, bijsturen en afsluiten van contract- en leveranciersmanagementactiviteiten.</w:t>
      </w:r>
    </w:p>
    <w:p w14:paraId="06024855" w14:textId="17314607" w:rsidR="009D0E79" w:rsidRDefault="00304A98" w:rsidP="00304A98">
      <w:pPr>
        <w:pStyle w:val="Lijstalinea"/>
        <w:numPr>
          <w:ilvl w:val="0"/>
          <w:numId w:val="126"/>
        </w:numPr>
      </w:pPr>
      <w:r>
        <w:t xml:space="preserve">De inrichting ondersteunt informatiebeheer, </w:t>
      </w:r>
      <w:proofErr w:type="spellStart"/>
      <w:r>
        <w:t>auditability</w:t>
      </w:r>
      <w:proofErr w:type="spellEnd"/>
      <w:r>
        <w:t>, transparantie, autorisatie, bewaartermijnen, overdraagbaarheid van dossiers en managementinformatie op contract-, leveranciers- en portefeuilleniveau.</w:t>
      </w:r>
    </w:p>
    <w:p w14:paraId="585829BF" w14:textId="77777777" w:rsidR="009D0E79" w:rsidRDefault="009D0E79">
      <w:r>
        <w:br w:type="page"/>
      </w:r>
    </w:p>
    <w:p w14:paraId="6E3653A4" w14:textId="77777777" w:rsidR="00ED1465" w:rsidRDefault="2EFB74D5">
      <w:pPr>
        <w:pStyle w:val="Kop1"/>
      </w:pPr>
      <w:r w:rsidRPr="74C26E36">
        <w:rPr>
          <w:rFonts w:asciiTheme="minorHAnsi" w:hAnsiTheme="minorHAnsi" w:cstheme="minorBidi"/>
        </w:rPr>
        <w:lastRenderedPageBreak/>
        <w:t>3. Relevante zaaktypen</w:t>
      </w:r>
    </w:p>
    <w:tbl>
      <w:tblPr>
        <w:tblStyle w:val="GridTable4-Accent1"/>
        <w:tblW w:w="9198" w:type="dxa"/>
        <w:tblInd w:w="0" w:type="dxa"/>
        <w:tblLook w:val="04A0" w:firstRow="1" w:lastRow="0" w:firstColumn="1" w:lastColumn="0" w:noHBand="0" w:noVBand="1"/>
      </w:tblPr>
      <w:tblGrid>
        <w:gridCol w:w="681"/>
        <w:gridCol w:w="1033"/>
        <w:gridCol w:w="1051"/>
        <w:gridCol w:w="1176"/>
        <w:gridCol w:w="1971"/>
        <w:gridCol w:w="1876"/>
        <w:gridCol w:w="1410"/>
      </w:tblGrid>
      <w:tr w:rsidR="74C26E36" w14:paraId="64F181BC" w14:textId="77777777" w:rsidTr="75C8B848">
        <w:trPr>
          <w:trHeight w:val="300"/>
        </w:trPr>
        <w:tc>
          <w:tcPr>
            <w:tcW w:w="690" w:type="dxa"/>
            <w:vAlign w:val="center"/>
          </w:tcPr>
          <w:p w14:paraId="5AC9DF29" w14:textId="6B7470B8" w:rsidR="54808784" w:rsidRDefault="54808784" w:rsidP="74C26E36">
            <w:pPr>
              <w:spacing w:line="278" w:lineRule="auto"/>
            </w:pPr>
            <w:r w:rsidRPr="74C26E36">
              <w:rPr>
                <w:b/>
                <w:bCs/>
              </w:rPr>
              <w:t>Nr.</w:t>
            </w:r>
          </w:p>
        </w:tc>
        <w:tc>
          <w:tcPr>
            <w:tcW w:w="1125" w:type="dxa"/>
            <w:vAlign w:val="center"/>
          </w:tcPr>
          <w:p w14:paraId="743CD1F7" w14:textId="77777777" w:rsidR="74C26E36" w:rsidRDefault="74C26E36" w:rsidP="74C26E36">
            <w:pPr>
              <w:spacing w:line="278" w:lineRule="auto"/>
            </w:pPr>
            <w:r w:rsidRPr="74C26E36">
              <w:rPr>
                <w:b/>
                <w:bCs/>
              </w:rPr>
              <w:t>Zaaktype</w:t>
            </w:r>
          </w:p>
        </w:tc>
        <w:tc>
          <w:tcPr>
            <w:tcW w:w="1080" w:type="dxa"/>
            <w:vAlign w:val="center"/>
          </w:tcPr>
          <w:p w14:paraId="386B5919" w14:textId="77777777" w:rsidR="74C26E36" w:rsidRDefault="74C26E36" w:rsidP="74C26E36">
            <w:pPr>
              <w:spacing w:line="278" w:lineRule="auto"/>
            </w:pPr>
            <w:r w:rsidRPr="74C26E36">
              <w:rPr>
                <w:b/>
                <w:bCs/>
              </w:rPr>
              <w:t>Doel</w:t>
            </w:r>
          </w:p>
        </w:tc>
        <w:tc>
          <w:tcPr>
            <w:tcW w:w="1335" w:type="dxa"/>
            <w:vAlign w:val="center"/>
          </w:tcPr>
          <w:p w14:paraId="429374F8" w14:textId="77777777" w:rsidR="74C26E36" w:rsidRDefault="74C26E36" w:rsidP="74C26E36">
            <w:pPr>
              <w:spacing w:line="278" w:lineRule="auto"/>
            </w:pPr>
            <w:r w:rsidRPr="74C26E36">
              <w:rPr>
                <w:b/>
                <w:bCs/>
              </w:rPr>
              <w:t>Aanleiding</w:t>
            </w:r>
          </w:p>
        </w:tc>
        <w:tc>
          <w:tcPr>
            <w:tcW w:w="2085" w:type="dxa"/>
            <w:vAlign w:val="center"/>
          </w:tcPr>
          <w:p w14:paraId="26AB6AA4" w14:textId="47C5EDA4" w:rsidR="6C8A6938" w:rsidRDefault="6C8A6938" w:rsidP="74C26E36">
            <w:pPr>
              <w:spacing w:line="278" w:lineRule="auto"/>
            </w:pPr>
            <w:r w:rsidRPr="74C26E36">
              <w:rPr>
                <w:b/>
                <w:bCs/>
              </w:rPr>
              <w:t>Documenttypen</w:t>
            </w:r>
          </w:p>
        </w:tc>
        <w:tc>
          <w:tcPr>
            <w:tcW w:w="1965" w:type="dxa"/>
            <w:vAlign w:val="center"/>
          </w:tcPr>
          <w:p w14:paraId="509FD175" w14:textId="36B9DFBE" w:rsidR="6C8A6938" w:rsidRDefault="6C8A6938" w:rsidP="74C26E36">
            <w:pPr>
              <w:spacing w:line="278" w:lineRule="auto"/>
            </w:pPr>
            <w:r w:rsidRPr="74C26E36">
              <w:rPr>
                <w:b/>
                <w:bCs/>
              </w:rPr>
              <w:t>Statustypen</w:t>
            </w:r>
          </w:p>
        </w:tc>
        <w:tc>
          <w:tcPr>
            <w:tcW w:w="918" w:type="dxa"/>
            <w:vAlign w:val="center"/>
          </w:tcPr>
          <w:p w14:paraId="766D6BC1" w14:textId="77777777" w:rsidR="74C26E36" w:rsidRDefault="74C26E36" w:rsidP="74C26E36">
            <w:pPr>
              <w:spacing w:line="278" w:lineRule="auto"/>
            </w:pPr>
            <w:r w:rsidRPr="74C26E36">
              <w:rPr>
                <w:b/>
                <w:bCs/>
              </w:rPr>
              <w:t>Voorbeelden van resultaten</w:t>
            </w:r>
          </w:p>
        </w:tc>
      </w:tr>
      <w:tr w:rsidR="74C26E36" w14:paraId="3AA1CABE" w14:textId="77777777" w:rsidTr="75C8B848">
        <w:trPr>
          <w:trHeight w:val="300"/>
        </w:trPr>
        <w:tc>
          <w:tcPr>
            <w:tcW w:w="690" w:type="dxa"/>
            <w:vAlign w:val="center"/>
          </w:tcPr>
          <w:p w14:paraId="36291F08" w14:textId="3EB698F9" w:rsidR="74C26E36" w:rsidRDefault="74C26E36" w:rsidP="74C26E36">
            <w:r w:rsidRPr="74C26E36">
              <w:rPr>
                <w:rFonts w:ascii="Tahoma" w:eastAsia="Tahoma" w:hAnsi="Tahoma" w:cs="Tahoma"/>
                <w:color w:val="000000" w:themeColor="text1"/>
                <w:sz w:val="16"/>
                <w:szCs w:val="16"/>
              </w:rPr>
              <w:t>B1349</w:t>
            </w:r>
          </w:p>
        </w:tc>
        <w:tc>
          <w:tcPr>
            <w:tcW w:w="1125" w:type="dxa"/>
            <w:vAlign w:val="center"/>
          </w:tcPr>
          <w:p w14:paraId="6A2AC260" w14:textId="370D779E" w:rsidR="14EC4A9D" w:rsidRDefault="14EC4A9D" w:rsidP="74C26E36">
            <w:r w:rsidRPr="74C26E36">
              <w:rPr>
                <w:rFonts w:ascii="Trebuchet MS" w:eastAsia="Trebuchet MS" w:hAnsi="Trebuchet MS" w:cs="Trebuchet MS"/>
                <w:sz w:val="20"/>
                <w:szCs w:val="20"/>
              </w:rPr>
              <w:t>Contract aanpassing</w:t>
            </w:r>
          </w:p>
          <w:p w14:paraId="649F6093" w14:textId="03035FDA" w:rsidR="74C26E36" w:rsidRDefault="74C26E36" w:rsidP="74C26E36">
            <w:pPr>
              <w:spacing w:line="278" w:lineRule="auto"/>
            </w:pPr>
          </w:p>
        </w:tc>
        <w:tc>
          <w:tcPr>
            <w:tcW w:w="1080" w:type="dxa"/>
            <w:vAlign w:val="center"/>
          </w:tcPr>
          <w:p w14:paraId="1117F386" w14:textId="39C0642D" w:rsidR="14EC4A9D" w:rsidRDefault="14EC4A9D" w:rsidP="74C26E36">
            <w:pPr>
              <w:spacing w:line="278" w:lineRule="auto"/>
            </w:pPr>
            <w:r>
              <w:t>Het uitvoeren van een aanpassing van een contract</w:t>
            </w:r>
          </w:p>
        </w:tc>
        <w:tc>
          <w:tcPr>
            <w:tcW w:w="1335" w:type="dxa"/>
            <w:vAlign w:val="center"/>
          </w:tcPr>
          <w:p w14:paraId="0DAEF4EB" w14:textId="704391A7" w:rsidR="14EC4A9D" w:rsidRDefault="48D5A029" w:rsidP="74C26E36">
            <w:pPr>
              <w:spacing w:line="278" w:lineRule="auto"/>
            </w:pPr>
            <w:r>
              <w:t>Dit werkproces wordt intern getriggerd</w:t>
            </w:r>
            <w:r w:rsidR="63EDB336">
              <w:t>.</w:t>
            </w:r>
          </w:p>
        </w:tc>
        <w:tc>
          <w:tcPr>
            <w:tcW w:w="2085" w:type="dxa"/>
            <w:vAlign w:val="center"/>
          </w:tcPr>
          <w:p w14:paraId="7E9AF22F" w14:textId="1D34BDC8" w:rsidR="312507D4" w:rsidRDefault="075DF13F" w:rsidP="31437A6E">
            <w:pPr>
              <w:pStyle w:val="Lijstalinea"/>
              <w:numPr>
                <w:ilvl w:val="0"/>
                <w:numId w:val="125"/>
              </w:numPr>
              <w:spacing w:line="278" w:lineRule="auto"/>
            </w:pPr>
            <w:r>
              <w:t>Overig stuk uitgaand</w:t>
            </w:r>
          </w:p>
          <w:p w14:paraId="39FB4AA0" w14:textId="00A1C118" w:rsidR="312507D4" w:rsidRDefault="075DF13F" w:rsidP="31437A6E">
            <w:pPr>
              <w:pStyle w:val="Lijstalinea"/>
              <w:numPr>
                <w:ilvl w:val="0"/>
                <w:numId w:val="124"/>
              </w:numPr>
              <w:spacing w:line="278" w:lineRule="auto"/>
            </w:pPr>
            <w:r>
              <w:t>Overig stuk intern</w:t>
            </w:r>
          </w:p>
          <w:p w14:paraId="5788F758" w14:textId="7B328D0C" w:rsidR="312507D4" w:rsidRDefault="075DF13F" w:rsidP="31437A6E">
            <w:pPr>
              <w:pStyle w:val="Lijstalinea"/>
              <w:numPr>
                <w:ilvl w:val="0"/>
                <w:numId w:val="123"/>
              </w:numPr>
              <w:spacing w:line="278" w:lineRule="auto"/>
            </w:pPr>
            <w:r>
              <w:t>Overig stuk inkomend</w:t>
            </w:r>
          </w:p>
          <w:p w14:paraId="4778075C" w14:textId="2D57A6AD" w:rsidR="312507D4" w:rsidRDefault="075DF13F" w:rsidP="31437A6E">
            <w:pPr>
              <w:pStyle w:val="Lijstalinea"/>
              <w:numPr>
                <w:ilvl w:val="0"/>
                <w:numId w:val="122"/>
              </w:numPr>
              <w:spacing w:line="278" w:lineRule="auto"/>
            </w:pPr>
            <w:r>
              <w:t>Melding</w:t>
            </w:r>
          </w:p>
          <w:p w14:paraId="149CFCB7" w14:textId="22F6FC8C" w:rsidR="312507D4" w:rsidRDefault="075DF13F" w:rsidP="31437A6E">
            <w:pPr>
              <w:pStyle w:val="Lijstalinea"/>
              <w:numPr>
                <w:ilvl w:val="0"/>
                <w:numId w:val="121"/>
              </w:numPr>
              <w:spacing w:line="278" w:lineRule="auto"/>
            </w:pPr>
            <w:r>
              <w:t>Verslag overleg met leverancier</w:t>
            </w:r>
          </w:p>
          <w:p w14:paraId="6096FDEF" w14:textId="45F2CF57" w:rsidR="312507D4" w:rsidRDefault="075DF13F" w:rsidP="31437A6E">
            <w:pPr>
              <w:pStyle w:val="Lijstalinea"/>
              <w:numPr>
                <w:ilvl w:val="0"/>
                <w:numId w:val="120"/>
              </w:numPr>
              <w:spacing w:line="278" w:lineRule="auto"/>
            </w:pPr>
            <w:r>
              <w:t>Aangepast contract</w:t>
            </w:r>
          </w:p>
          <w:p w14:paraId="4ABA7673" w14:textId="78EA1FDF" w:rsidR="312507D4" w:rsidRDefault="075DF13F" w:rsidP="31437A6E">
            <w:pPr>
              <w:pStyle w:val="Lijstalinea"/>
              <w:numPr>
                <w:ilvl w:val="0"/>
                <w:numId w:val="119"/>
              </w:numPr>
              <w:spacing w:line="278" w:lineRule="auto"/>
            </w:pPr>
            <w:r>
              <w:t>Service Level Agreement</w:t>
            </w:r>
          </w:p>
          <w:p w14:paraId="3294E024" w14:textId="63AF3FC4" w:rsidR="74C26E36" w:rsidRDefault="74C26E36" w:rsidP="74C26E36">
            <w:pPr>
              <w:spacing w:line="278" w:lineRule="auto"/>
            </w:pPr>
          </w:p>
        </w:tc>
        <w:tc>
          <w:tcPr>
            <w:tcW w:w="1965" w:type="dxa"/>
            <w:vAlign w:val="center"/>
          </w:tcPr>
          <w:p w14:paraId="220C6898" w14:textId="3460A56F" w:rsidR="1654CDD5" w:rsidRDefault="3A694EC0" w:rsidP="31437A6E">
            <w:pPr>
              <w:pStyle w:val="Lijstalinea"/>
              <w:numPr>
                <w:ilvl w:val="0"/>
                <w:numId w:val="118"/>
              </w:numPr>
              <w:spacing w:line="278" w:lineRule="auto"/>
            </w:pPr>
            <w:r>
              <w:t>Geaccepteerd</w:t>
            </w:r>
          </w:p>
          <w:p w14:paraId="55E0135C" w14:textId="1656B3C6" w:rsidR="1654CDD5" w:rsidRDefault="3A694EC0" w:rsidP="31437A6E">
            <w:pPr>
              <w:pStyle w:val="Lijstalinea"/>
              <w:numPr>
                <w:ilvl w:val="0"/>
                <w:numId w:val="117"/>
              </w:numPr>
              <w:spacing w:line="278" w:lineRule="auto"/>
            </w:pPr>
            <w:r>
              <w:t>In behandeling genomen</w:t>
            </w:r>
          </w:p>
          <w:p w14:paraId="060F5173" w14:textId="5376D7E2" w:rsidR="1654CDD5" w:rsidRDefault="3A694EC0" w:rsidP="31437A6E">
            <w:pPr>
              <w:pStyle w:val="Lijstalinea"/>
              <w:numPr>
                <w:ilvl w:val="0"/>
                <w:numId w:val="116"/>
              </w:numPr>
              <w:spacing w:line="278" w:lineRule="auto"/>
            </w:pPr>
            <w:r>
              <w:t>Geregistreerd</w:t>
            </w:r>
          </w:p>
          <w:p w14:paraId="76F76DEA" w14:textId="3A56CB39" w:rsidR="1654CDD5" w:rsidRDefault="3A694EC0" w:rsidP="31437A6E">
            <w:pPr>
              <w:pStyle w:val="Lijstalinea"/>
              <w:numPr>
                <w:ilvl w:val="0"/>
                <w:numId w:val="115"/>
              </w:numPr>
              <w:spacing w:line="278" w:lineRule="auto"/>
            </w:pPr>
            <w:r>
              <w:t>Afgehandeld</w:t>
            </w:r>
          </w:p>
          <w:p w14:paraId="56BFEA1E" w14:textId="7DD57CF3" w:rsidR="74C26E36" w:rsidRDefault="74C26E36" w:rsidP="74C26E36">
            <w:pPr>
              <w:spacing w:line="278" w:lineRule="auto"/>
            </w:pPr>
          </w:p>
        </w:tc>
        <w:tc>
          <w:tcPr>
            <w:tcW w:w="918" w:type="dxa"/>
            <w:vAlign w:val="center"/>
          </w:tcPr>
          <w:p w14:paraId="1F7A3B9D" w14:textId="49EAC742" w:rsidR="2286712F" w:rsidRDefault="4A55E63B" w:rsidP="31437A6E">
            <w:pPr>
              <w:pStyle w:val="Lijstalinea"/>
              <w:numPr>
                <w:ilvl w:val="0"/>
                <w:numId w:val="114"/>
              </w:numPr>
              <w:spacing w:line="278" w:lineRule="auto"/>
            </w:pPr>
            <w:r>
              <w:t xml:space="preserve">Gewijzigd, </w:t>
            </w:r>
          </w:p>
          <w:p w14:paraId="49F5764F" w14:textId="2316FC44" w:rsidR="2286712F" w:rsidRDefault="4A55E63B" w:rsidP="31437A6E">
            <w:pPr>
              <w:pStyle w:val="Lijstalinea"/>
              <w:numPr>
                <w:ilvl w:val="0"/>
                <w:numId w:val="113"/>
              </w:numPr>
              <w:spacing w:line="278" w:lineRule="auto"/>
            </w:pPr>
            <w:r>
              <w:t xml:space="preserve">Niet doorgegaan, </w:t>
            </w:r>
          </w:p>
          <w:p w14:paraId="6D3CEFE8" w14:textId="64E064C9" w:rsidR="2286712F" w:rsidRDefault="4A55E63B" w:rsidP="31437A6E">
            <w:pPr>
              <w:pStyle w:val="Lijstalinea"/>
              <w:numPr>
                <w:ilvl w:val="0"/>
                <w:numId w:val="112"/>
              </w:numPr>
              <w:spacing w:line="278" w:lineRule="auto"/>
            </w:pPr>
            <w:r>
              <w:t xml:space="preserve"> </w:t>
            </w:r>
            <w:r w:rsidR="60534647">
              <w:t>A</w:t>
            </w:r>
            <w:r>
              <w:t xml:space="preserve">fgebroken </w:t>
            </w:r>
          </w:p>
          <w:p w14:paraId="51AC8416" w14:textId="2E87AD3D" w:rsidR="74C26E36" w:rsidRDefault="74C26E36" w:rsidP="74C26E36">
            <w:pPr>
              <w:spacing w:line="278" w:lineRule="auto"/>
            </w:pPr>
          </w:p>
          <w:p w14:paraId="5AFEA47F" w14:textId="43983B1D" w:rsidR="2286712F" w:rsidRDefault="2286712F" w:rsidP="74C26E36">
            <w:pPr>
              <w:spacing w:line="278" w:lineRule="auto"/>
            </w:pPr>
            <w:r>
              <w:t xml:space="preserve"> </w:t>
            </w:r>
          </w:p>
          <w:p w14:paraId="3193A1AB" w14:textId="28E6A94F" w:rsidR="74C26E36" w:rsidRDefault="74C26E36" w:rsidP="74C26E36">
            <w:pPr>
              <w:spacing w:line="278" w:lineRule="auto"/>
            </w:pPr>
          </w:p>
        </w:tc>
      </w:tr>
      <w:tr w:rsidR="74C26E36" w14:paraId="0D61ABC1" w14:textId="77777777" w:rsidTr="75C8B848">
        <w:trPr>
          <w:trHeight w:val="300"/>
        </w:trPr>
        <w:tc>
          <w:tcPr>
            <w:tcW w:w="690" w:type="dxa"/>
            <w:vAlign w:val="center"/>
          </w:tcPr>
          <w:p w14:paraId="54DB89CD" w14:textId="30E69DC6" w:rsidR="34FE9000" w:rsidRDefault="34FE9000" w:rsidP="74C26E36">
            <w:r w:rsidRPr="74C26E36">
              <w:rPr>
                <w:rFonts w:ascii="Tahoma" w:eastAsia="Tahoma" w:hAnsi="Tahoma" w:cs="Tahoma"/>
                <w:color w:val="000000" w:themeColor="text1"/>
                <w:sz w:val="16"/>
                <w:szCs w:val="16"/>
              </w:rPr>
              <w:t>B1350</w:t>
            </w:r>
          </w:p>
        </w:tc>
        <w:tc>
          <w:tcPr>
            <w:tcW w:w="1125" w:type="dxa"/>
            <w:vAlign w:val="center"/>
          </w:tcPr>
          <w:p w14:paraId="4DACD819" w14:textId="741CBB0E" w:rsidR="34FE9000" w:rsidRDefault="34FE9000" w:rsidP="74C26E36">
            <w:r w:rsidRPr="74C26E36">
              <w:rPr>
                <w:rFonts w:ascii="Trebuchet MS" w:eastAsia="Trebuchet MS" w:hAnsi="Trebuchet MS" w:cs="Trebuchet MS"/>
                <w:sz w:val="20"/>
                <w:szCs w:val="20"/>
              </w:rPr>
              <w:t xml:space="preserve">Contract beëindiging </w:t>
            </w:r>
          </w:p>
        </w:tc>
        <w:tc>
          <w:tcPr>
            <w:tcW w:w="1080" w:type="dxa"/>
            <w:vAlign w:val="center"/>
          </w:tcPr>
          <w:p w14:paraId="6B4FF15F" w14:textId="42102BA3" w:rsidR="34FE9000" w:rsidRDefault="34FE9000" w:rsidP="74C26E36">
            <w:pPr>
              <w:spacing w:line="278" w:lineRule="auto"/>
            </w:pPr>
            <w:r>
              <w:t>Het uitvoeren van de beëindiging van een contract</w:t>
            </w:r>
          </w:p>
        </w:tc>
        <w:tc>
          <w:tcPr>
            <w:tcW w:w="1335" w:type="dxa"/>
            <w:vAlign w:val="center"/>
          </w:tcPr>
          <w:p w14:paraId="73643D97" w14:textId="2A4F9F71" w:rsidR="34FE9000" w:rsidRDefault="34FE9000" w:rsidP="74C26E36">
            <w:pPr>
              <w:spacing w:line="278" w:lineRule="auto"/>
            </w:pPr>
            <w:r>
              <w:t>Dit werkproces wordt intern getriggerd.</w:t>
            </w:r>
          </w:p>
        </w:tc>
        <w:tc>
          <w:tcPr>
            <w:tcW w:w="2085" w:type="dxa"/>
            <w:vAlign w:val="center"/>
          </w:tcPr>
          <w:p w14:paraId="7B60C3ED" w14:textId="0C5FEA4E" w:rsidR="34FE9000" w:rsidRDefault="1444CC24" w:rsidP="31437A6E">
            <w:pPr>
              <w:pStyle w:val="Lijstalinea"/>
              <w:numPr>
                <w:ilvl w:val="0"/>
                <w:numId w:val="111"/>
              </w:numPr>
              <w:spacing w:line="278" w:lineRule="auto"/>
            </w:pPr>
            <w:r>
              <w:t>Overig stuk intern</w:t>
            </w:r>
          </w:p>
          <w:p w14:paraId="09809EA0" w14:textId="10716ECA" w:rsidR="34FE9000" w:rsidRDefault="1444CC24" w:rsidP="31437A6E">
            <w:pPr>
              <w:pStyle w:val="Lijstalinea"/>
              <w:numPr>
                <w:ilvl w:val="0"/>
                <w:numId w:val="110"/>
              </w:numPr>
              <w:spacing w:line="278" w:lineRule="auto"/>
            </w:pPr>
            <w:r>
              <w:t>Melding</w:t>
            </w:r>
          </w:p>
          <w:p w14:paraId="6F81F728" w14:textId="5072D246" w:rsidR="34FE9000" w:rsidRDefault="1444CC24" w:rsidP="31437A6E">
            <w:pPr>
              <w:pStyle w:val="Lijstalinea"/>
              <w:numPr>
                <w:ilvl w:val="0"/>
                <w:numId w:val="109"/>
              </w:numPr>
              <w:spacing w:line="278" w:lineRule="auto"/>
            </w:pPr>
            <w:r>
              <w:t>Overig stuk uitgaand</w:t>
            </w:r>
          </w:p>
          <w:p w14:paraId="63C5FBE9" w14:textId="0F1B7508" w:rsidR="34FE9000" w:rsidRDefault="1444CC24" w:rsidP="31437A6E">
            <w:pPr>
              <w:pStyle w:val="Lijstalinea"/>
              <w:numPr>
                <w:ilvl w:val="0"/>
                <w:numId w:val="108"/>
              </w:numPr>
              <w:spacing w:line="278" w:lineRule="auto"/>
            </w:pPr>
            <w:r>
              <w:t>Kennisgeving beëindiging contract</w:t>
            </w:r>
          </w:p>
          <w:p w14:paraId="171A365C" w14:textId="43AB8AE7" w:rsidR="34FE9000" w:rsidRDefault="1444CC24" w:rsidP="31437A6E">
            <w:pPr>
              <w:pStyle w:val="Lijstalinea"/>
              <w:numPr>
                <w:ilvl w:val="0"/>
                <w:numId w:val="107"/>
              </w:numPr>
              <w:spacing w:line="278" w:lineRule="auto"/>
            </w:pPr>
            <w:r>
              <w:t>Overig stuk inkomend</w:t>
            </w:r>
          </w:p>
          <w:p w14:paraId="24D2A6B7" w14:textId="05709870" w:rsidR="34FE9000" w:rsidRDefault="1444CC24" w:rsidP="31437A6E">
            <w:pPr>
              <w:pStyle w:val="Lijstalinea"/>
              <w:numPr>
                <w:ilvl w:val="0"/>
                <w:numId w:val="106"/>
              </w:numPr>
              <w:spacing w:line="278" w:lineRule="auto"/>
            </w:pPr>
            <w:r>
              <w:t>Kennisgeving beëindiging contract</w:t>
            </w:r>
          </w:p>
          <w:p w14:paraId="7B35D14A" w14:textId="56D4E07A" w:rsidR="74C26E36" w:rsidRDefault="74C26E36" w:rsidP="74C26E36">
            <w:pPr>
              <w:spacing w:line="278" w:lineRule="auto"/>
            </w:pPr>
          </w:p>
        </w:tc>
        <w:tc>
          <w:tcPr>
            <w:tcW w:w="1965" w:type="dxa"/>
            <w:vAlign w:val="center"/>
          </w:tcPr>
          <w:p w14:paraId="61CDF5D3" w14:textId="0249ADAC" w:rsidR="34FE9000" w:rsidRDefault="1444CC24" w:rsidP="31437A6E">
            <w:pPr>
              <w:pStyle w:val="Lijstalinea"/>
              <w:numPr>
                <w:ilvl w:val="0"/>
                <w:numId w:val="105"/>
              </w:numPr>
              <w:spacing w:line="278" w:lineRule="auto"/>
            </w:pPr>
            <w:r>
              <w:t>Geregistreerd</w:t>
            </w:r>
          </w:p>
          <w:p w14:paraId="3E15AFE1" w14:textId="61440A0B" w:rsidR="34FE9000" w:rsidRDefault="1444CC24" w:rsidP="31437A6E">
            <w:pPr>
              <w:pStyle w:val="Lijstalinea"/>
              <w:numPr>
                <w:ilvl w:val="0"/>
                <w:numId w:val="104"/>
              </w:numPr>
              <w:spacing w:line="278" w:lineRule="auto"/>
            </w:pPr>
            <w:r>
              <w:t>Geaccepteerd</w:t>
            </w:r>
          </w:p>
          <w:p w14:paraId="1393ACCA" w14:textId="52C03BB9" w:rsidR="34FE9000" w:rsidRDefault="1444CC24" w:rsidP="31437A6E">
            <w:pPr>
              <w:pStyle w:val="Lijstalinea"/>
              <w:numPr>
                <w:ilvl w:val="0"/>
                <w:numId w:val="103"/>
              </w:numPr>
              <w:spacing w:line="278" w:lineRule="auto"/>
            </w:pPr>
            <w:r>
              <w:t>In behandeling genomen</w:t>
            </w:r>
          </w:p>
          <w:p w14:paraId="0BDEE907" w14:textId="1635CBDC" w:rsidR="34FE9000" w:rsidRDefault="1444CC24" w:rsidP="31437A6E">
            <w:pPr>
              <w:pStyle w:val="Lijstalinea"/>
              <w:numPr>
                <w:ilvl w:val="0"/>
                <w:numId w:val="102"/>
              </w:numPr>
              <w:spacing w:line="278" w:lineRule="auto"/>
            </w:pPr>
            <w:r>
              <w:t>Afgehandeld</w:t>
            </w:r>
          </w:p>
          <w:p w14:paraId="134E5CA1" w14:textId="371746FB" w:rsidR="74C26E36" w:rsidRDefault="74C26E36" w:rsidP="74C26E36">
            <w:pPr>
              <w:spacing w:line="278" w:lineRule="auto"/>
            </w:pPr>
          </w:p>
        </w:tc>
        <w:tc>
          <w:tcPr>
            <w:tcW w:w="918" w:type="dxa"/>
            <w:vAlign w:val="center"/>
          </w:tcPr>
          <w:p w14:paraId="27AF2460" w14:textId="5B03DBA3" w:rsidR="34FE9000" w:rsidRDefault="1444CC24" w:rsidP="31437A6E">
            <w:pPr>
              <w:pStyle w:val="Lijstalinea"/>
              <w:numPr>
                <w:ilvl w:val="0"/>
                <w:numId w:val="101"/>
              </w:numPr>
              <w:spacing w:line="278" w:lineRule="auto"/>
            </w:pPr>
            <w:r>
              <w:t>Afgehandeld</w:t>
            </w:r>
          </w:p>
          <w:p w14:paraId="04691347" w14:textId="261387C0" w:rsidR="34FE9000" w:rsidRDefault="1444CC24" w:rsidP="31437A6E">
            <w:pPr>
              <w:pStyle w:val="Lijstalinea"/>
              <w:numPr>
                <w:ilvl w:val="0"/>
                <w:numId w:val="100"/>
              </w:numPr>
              <w:spacing w:line="278" w:lineRule="auto"/>
            </w:pPr>
            <w:r>
              <w:t>Afgebroken</w:t>
            </w:r>
          </w:p>
          <w:p w14:paraId="1116E6F7" w14:textId="7AD2931A" w:rsidR="74C26E36" w:rsidRDefault="74C26E36" w:rsidP="74C26E36">
            <w:pPr>
              <w:spacing w:line="278" w:lineRule="auto"/>
            </w:pPr>
          </w:p>
        </w:tc>
      </w:tr>
      <w:tr w:rsidR="74C26E36" w14:paraId="7B134A1E" w14:textId="77777777" w:rsidTr="75C8B848">
        <w:trPr>
          <w:trHeight w:val="300"/>
        </w:trPr>
        <w:tc>
          <w:tcPr>
            <w:tcW w:w="690" w:type="dxa"/>
            <w:vAlign w:val="center"/>
          </w:tcPr>
          <w:p w14:paraId="693F28BE" w14:textId="1DFFA48D" w:rsidR="34FE9000" w:rsidRDefault="34FE9000" w:rsidP="74C26E36">
            <w:r w:rsidRPr="74C26E36">
              <w:rPr>
                <w:rFonts w:ascii="Tahoma" w:eastAsia="Tahoma" w:hAnsi="Tahoma" w:cs="Tahoma"/>
                <w:color w:val="000000" w:themeColor="text1"/>
                <w:sz w:val="16"/>
                <w:szCs w:val="16"/>
              </w:rPr>
              <w:t>B1122</w:t>
            </w:r>
          </w:p>
        </w:tc>
        <w:tc>
          <w:tcPr>
            <w:tcW w:w="1125" w:type="dxa"/>
            <w:vAlign w:val="center"/>
          </w:tcPr>
          <w:p w14:paraId="6D26372C" w14:textId="1F5E073C" w:rsidR="34FE9000" w:rsidRDefault="34FE9000" w:rsidP="74C26E36">
            <w:r w:rsidRPr="74C26E36">
              <w:rPr>
                <w:rFonts w:ascii="Trebuchet MS" w:eastAsia="Trebuchet MS" w:hAnsi="Trebuchet MS" w:cs="Trebuchet MS"/>
                <w:sz w:val="20"/>
                <w:szCs w:val="20"/>
              </w:rPr>
              <w:t>Contract mutatie verwerking</w:t>
            </w:r>
          </w:p>
        </w:tc>
        <w:tc>
          <w:tcPr>
            <w:tcW w:w="1080" w:type="dxa"/>
            <w:vAlign w:val="center"/>
          </w:tcPr>
          <w:p w14:paraId="51CF9811" w14:textId="7EA70689" w:rsidR="34FE9000" w:rsidRDefault="34FE9000" w:rsidP="74C26E36">
            <w:pPr>
              <w:spacing w:line="278" w:lineRule="auto"/>
            </w:pPr>
            <w:r>
              <w:t xml:space="preserve">Het verwerken van een mutatie van een lopend </w:t>
            </w:r>
            <w:r>
              <w:lastRenderedPageBreak/>
              <w:t>contract</w:t>
            </w:r>
          </w:p>
        </w:tc>
        <w:tc>
          <w:tcPr>
            <w:tcW w:w="1335" w:type="dxa"/>
            <w:vAlign w:val="center"/>
          </w:tcPr>
          <w:p w14:paraId="1CCBE56F" w14:textId="10BC9A58" w:rsidR="34FE9000" w:rsidRDefault="34FE9000" w:rsidP="74C26E36">
            <w:pPr>
              <w:spacing w:line="278" w:lineRule="auto"/>
            </w:pPr>
            <w:r>
              <w:lastRenderedPageBreak/>
              <w:t>Dit werkproces wordt extern getriggerd.</w:t>
            </w:r>
          </w:p>
        </w:tc>
        <w:tc>
          <w:tcPr>
            <w:tcW w:w="2085" w:type="dxa"/>
            <w:vAlign w:val="center"/>
          </w:tcPr>
          <w:p w14:paraId="4F7C2605" w14:textId="160697A2" w:rsidR="34FE9000" w:rsidRDefault="1444CC24" w:rsidP="31437A6E">
            <w:pPr>
              <w:pStyle w:val="Lijstalinea"/>
              <w:numPr>
                <w:ilvl w:val="0"/>
                <w:numId w:val="99"/>
              </w:numPr>
              <w:spacing w:line="278" w:lineRule="auto"/>
            </w:pPr>
            <w:r>
              <w:t>Overig stuk inkomend</w:t>
            </w:r>
          </w:p>
          <w:p w14:paraId="0FA9850E" w14:textId="34A0F40D" w:rsidR="34FE9000" w:rsidRDefault="1444CC24" w:rsidP="31437A6E">
            <w:pPr>
              <w:pStyle w:val="Lijstalinea"/>
              <w:numPr>
                <w:ilvl w:val="0"/>
                <w:numId w:val="98"/>
              </w:numPr>
              <w:spacing w:line="278" w:lineRule="auto"/>
            </w:pPr>
            <w:r>
              <w:t>Overig stuk intern</w:t>
            </w:r>
          </w:p>
          <w:p w14:paraId="579DEF8F" w14:textId="743A720C" w:rsidR="34FE9000" w:rsidRDefault="4A462533" w:rsidP="31437A6E">
            <w:pPr>
              <w:pStyle w:val="Lijstalinea"/>
              <w:numPr>
                <w:ilvl w:val="0"/>
                <w:numId w:val="97"/>
              </w:numPr>
              <w:spacing w:line="278" w:lineRule="auto"/>
            </w:pPr>
            <w:r>
              <w:lastRenderedPageBreak/>
              <w:t xml:space="preserve"> </w:t>
            </w:r>
            <w:r w:rsidR="1444CC24">
              <w:t>Overig stuk uitgaand</w:t>
            </w:r>
          </w:p>
          <w:p w14:paraId="0E9CED51" w14:textId="56E27D94" w:rsidR="34FE9000" w:rsidRDefault="1444CC24" w:rsidP="31437A6E">
            <w:pPr>
              <w:pStyle w:val="Lijstalinea"/>
              <w:numPr>
                <w:ilvl w:val="0"/>
                <w:numId w:val="96"/>
              </w:numPr>
              <w:spacing w:line="278" w:lineRule="auto"/>
            </w:pPr>
            <w:r>
              <w:t>Aangepast contract</w:t>
            </w:r>
          </w:p>
          <w:p w14:paraId="04130B3C" w14:textId="7F225F18" w:rsidR="34FE9000" w:rsidRDefault="1444CC24" w:rsidP="31437A6E">
            <w:pPr>
              <w:pStyle w:val="Lijstalinea"/>
              <w:numPr>
                <w:ilvl w:val="0"/>
                <w:numId w:val="95"/>
              </w:numPr>
              <w:spacing w:line="278" w:lineRule="auto"/>
            </w:pPr>
            <w:r>
              <w:t>Kennisgeving mutatie contract</w:t>
            </w:r>
          </w:p>
          <w:p w14:paraId="3E3158C6" w14:textId="6E1B1ED7" w:rsidR="34FE9000" w:rsidRDefault="1444CC24" w:rsidP="31437A6E">
            <w:pPr>
              <w:pStyle w:val="Lijstalinea"/>
              <w:numPr>
                <w:ilvl w:val="0"/>
                <w:numId w:val="94"/>
              </w:numPr>
              <w:spacing w:line="278" w:lineRule="auto"/>
            </w:pPr>
            <w:r>
              <w:t>Bevestiging wijziging contract</w:t>
            </w:r>
          </w:p>
          <w:p w14:paraId="6FA1B4E0" w14:textId="330B5D1F" w:rsidR="74C26E36" w:rsidRDefault="74C26E36" w:rsidP="74C26E36">
            <w:pPr>
              <w:spacing w:line="278" w:lineRule="auto"/>
            </w:pPr>
          </w:p>
        </w:tc>
        <w:tc>
          <w:tcPr>
            <w:tcW w:w="1965" w:type="dxa"/>
            <w:vAlign w:val="center"/>
          </w:tcPr>
          <w:p w14:paraId="20058960" w14:textId="5B16B211" w:rsidR="34FE9000" w:rsidRDefault="1444CC24" w:rsidP="31437A6E">
            <w:pPr>
              <w:pStyle w:val="Lijstalinea"/>
              <w:numPr>
                <w:ilvl w:val="0"/>
                <w:numId w:val="6"/>
              </w:numPr>
              <w:spacing w:line="278" w:lineRule="auto"/>
            </w:pPr>
            <w:r>
              <w:lastRenderedPageBreak/>
              <w:t>Geregistreerd</w:t>
            </w:r>
          </w:p>
          <w:p w14:paraId="49FECBEE" w14:textId="0FC9555B" w:rsidR="34FE9000" w:rsidRDefault="1444CC24" w:rsidP="31437A6E">
            <w:pPr>
              <w:pStyle w:val="Lijstalinea"/>
              <w:numPr>
                <w:ilvl w:val="0"/>
                <w:numId w:val="5"/>
              </w:numPr>
              <w:spacing w:line="278" w:lineRule="auto"/>
            </w:pPr>
            <w:r>
              <w:t>Geaccepteerd</w:t>
            </w:r>
          </w:p>
          <w:p w14:paraId="615BCBDC" w14:textId="3925B47B" w:rsidR="34FE9000" w:rsidRDefault="1444CC24" w:rsidP="31437A6E">
            <w:pPr>
              <w:pStyle w:val="Lijstalinea"/>
              <w:numPr>
                <w:ilvl w:val="0"/>
                <w:numId w:val="4"/>
              </w:numPr>
              <w:spacing w:line="278" w:lineRule="auto"/>
            </w:pPr>
            <w:r>
              <w:lastRenderedPageBreak/>
              <w:t>In behandeling genomen</w:t>
            </w:r>
          </w:p>
          <w:p w14:paraId="7F2B363E" w14:textId="1C1D737F" w:rsidR="34FE9000" w:rsidRDefault="1444CC24" w:rsidP="31437A6E">
            <w:pPr>
              <w:pStyle w:val="Lijstalinea"/>
              <w:numPr>
                <w:ilvl w:val="0"/>
                <w:numId w:val="3"/>
              </w:numPr>
              <w:spacing w:line="278" w:lineRule="auto"/>
            </w:pPr>
            <w:r>
              <w:t>Afgehandeld</w:t>
            </w:r>
          </w:p>
          <w:p w14:paraId="3C3676DB" w14:textId="00D5A63D" w:rsidR="74C26E36" w:rsidRDefault="74C26E36" w:rsidP="74C26E36">
            <w:pPr>
              <w:spacing w:line="278" w:lineRule="auto"/>
            </w:pPr>
          </w:p>
        </w:tc>
        <w:tc>
          <w:tcPr>
            <w:tcW w:w="918" w:type="dxa"/>
            <w:vAlign w:val="center"/>
          </w:tcPr>
          <w:p w14:paraId="60470855" w14:textId="75E669D4" w:rsidR="34FE9000" w:rsidRDefault="1444CC24" w:rsidP="31437A6E">
            <w:pPr>
              <w:pStyle w:val="Lijstalinea"/>
              <w:numPr>
                <w:ilvl w:val="0"/>
                <w:numId w:val="2"/>
              </w:numPr>
              <w:spacing w:line="278" w:lineRule="auto"/>
            </w:pPr>
            <w:r>
              <w:lastRenderedPageBreak/>
              <w:t>Afgehandeld</w:t>
            </w:r>
          </w:p>
          <w:p w14:paraId="405CC4CD" w14:textId="133E37D0" w:rsidR="34FE9000" w:rsidRDefault="1444CC24" w:rsidP="31437A6E">
            <w:pPr>
              <w:pStyle w:val="Lijstalinea"/>
              <w:numPr>
                <w:ilvl w:val="0"/>
                <w:numId w:val="1"/>
              </w:numPr>
              <w:spacing w:line="278" w:lineRule="auto"/>
            </w:pPr>
            <w:r>
              <w:lastRenderedPageBreak/>
              <w:t>Afgebroken</w:t>
            </w:r>
          </w:p>
          <w:p w14:paraId="57443B32" w14:textId="6B79C8F9" w:rsidR="74C26E36" w:rsidRDefault="74C26E36" w:rsidP="74C26E36">
            <w:pPr>
              <w:spacing w:line="278" w:lineRule="auto"/>
            </w:pPr>
          </w:p>
        </w:tc>
      </w:tr>
      <w:tr w:rsidR="74C26E36" w14:paraId="3A05E116" w14:textId="77777777" w:rsidTr="75C8B848">
        <w:trPr>
          <w:trHeight w:val="300"/>
        </w:trPr>
        <w:tc>
          <w:tcPr>
            <w:tcW w:w="690" w:type="dxa"/>
            <w:vAlign w:val="center"/>
          </w:tcPr>
          <w:p w14:paraId="4ADC29F7" w14:textId="3F1957F1" w:rsidR="0359FBE3" w:rsidRDefault="0359FBE3" w:rsidP="74C26E36">
            <w:r w:rsidRPr="74C26E36">
              <w:rPr>
                <w:rFonts w:ascii="Tahoma" w:eastAsia="Tahoma" w:hAnsi="Tahoma" w:cs="Tahoma"/>
                <w:color w:val="000000" w:themeColor="text1"/>
                <w:sz w:val="16"/>
                <w:szCs w:val="16"/>
              </w:rPr>
              <w:t>B1348</w:t>
            </w:r>
          </w:p>
        </w:tc>
        <w:tc>
          <w:tcPr>
            <w:tcW w:w="1125" w:type="dxa"/>
            <w:vAlign w:val="center"/>
          </w:tcPr>
          <w:p w14:paraId="00AC557A" w14:textId="7EA35DE5" w:rsidR="0359FBE3" w:rsidRDefault="0359FBE3" w:rsidP="74C26E36">
            <w:r w:rsidRPr="74C26E36">
              <w:rPr>
                <w:rFonts w:ascii="Trebuchet MS" w:eastAsia="Trebuchet MS" w:hAnsi="Trebuchet MS" w:cs="Trebuchet MS"/>
                <w:sz w:val="20"/>
                <w:szCs w:val="20"/>
              </w:rPr>
              <w:t>Contract toezicht</w:t>
            </w:r>
          </w:p>
        </w:tc>
        <w:tc>
          <w:tcPr>
            <w:tcW w:w="1080" w:type="dxa"/>
            <w:vAlign w:val="center"/>
          </w:tcPr>
          <w:p w14:paraId="79FDD184" w14:textId="57095FA5" w:rsidR="0359FBE3" w:rsidRDefault="0359FBE3" w:rsidP="74C26E36">
            <w:pPr>
              <w:spacing w:line="278" w:lineRule="auto"/>
            </w:pPr>
            <w:r>
              <w:t>Het uitvoeren van het toezicht op de naleving van een contract</w:t>
            </w:r>
          </w:p>
        </w:tc>
        <w:tc>
          <w:tcPr>
            <w:tcW w:w="1335" w:type="dxa"/>
            <w:vAlign w:val="center"/>
          </w:tcPr>
          <w:p w14:paraId="4E699162" w14:textId="22A16E9A" w:rsidR="0359FBE3" w:rsidRDefault="0359FBE3" w:rsidP="74C26E36">
            <w:pPr>
              <w:spacing w:line="278" w:lineRule="auto"/>
            </w:pPr>
            <w:r>
              <w:t>Dit werkproces wordt periodiek uitgevoerd</w:t>
            </w:r>
          </w:p>
        </w:tc>
        <w:tc>
          <w:tcPr>
            <w:tcW w:w="2085" w:type="dxa"/>
            <w:vAlign w:val="center"/>
          </w:tcPr>
          <w:p w14:paraId="4BC1AFF9" w14:textId="411AE65F" w:rsidR="0359FBE3" w:rsidRDefault="5EF097EE" w:rsidP="31437A6E">
            <w:pPr>
              <w:pStyle w:val="Lijstalinea"/>
              <w:numPr>
                <w:ilvl w:val="0"/>
                <w:numId w:val="93"/>
              </w:numPr>
              <w:spacing w:line="278" w:lineRule="auto"/>
            </w:pPr>
            <w:r>
              <w:t>Overig stuk uitgaand</w:t>
            </w:r>
          </w:p>
          <w:p w14:paraId="5DB04FB2" w14:textId="51439AB0" w:rsidR="0359FBE3" w:rsidRDefault="5EF097EE" w:rsidP="31437A6E">
            <w:pPr>
              <w:pStyle w:val="Lijstalinea"/>
              <w:numPr>
                <w:ilvl w:val="0"/>
                <w:numId w:val="92"/>
              </w:numPr>
              <w:spacing w:line="278" w:lineRule="auto"/>
            </w:pPr>
            <w:r>
              <w:t>Melding</w:t>
            </w:r>
          </w:p>
          <w:p w14:paraId="47254804" w14:textId="6A44A4C3" w:rsidR="0359FBE3" w:rsidRDefault="5EF097EE" w:rsidP="31437A6E">
            <w:pPr>
              <w:pStyle w:val="Lijstalinea"/>
              <w:numPr>
                <w:ilvl w:val="0"/>
                <w:numId w:val="91"/>
              </w:numPr>
              <w:spacing w:line="278" w:lineRule="auto"/>
            </w:pPr>
            <w:r>
              <w:t>Onderzoeksstuk</w:t>
            </w:r>
          </w:p>
          <w:p w14:paraId="791B3288" w14:textId="45867D58" w:rsidR="0359FBE3" w:rsidRDefault="5EF097EE" w:rsidP="31437A6E">
            <w:pPr>
              <w:pStyle w:val="Lijstalinea"/>
              <w:numPr>
                <w:ilvl w:val="0"/>
                <w:numId w:val="90"/>
              </w:numPr>
              <w:spacing w:line="278" w:lineRule="auto"/>
            </w:pPr>
            <w:r>
              <w:t>Rapportage</w:t>
            </w:r>
          </w:p>
          <w:p w14:paraId="6DA5991B" w14:textId="0EA397EA" w:rsidR="0359FBE3" w:rsidRDefault="5EF097EE" w:rsidP="31437A6E">
            <w:pPr>
              <w:pStyle w:val="Lijstalinea"/>
              <w:numPr>
                <w:ilvl w:val="0"/>
                <w:numId w:val="89"/>
              </w:numPr>
              <w:spacing w:line="278" w:lineRule="auto"/>
            </w:pPr>
            <w:r>
              <w:t>Overig stuk inkomend</w:t>
            </w:r>
          </w:p>
          <w:p w14:paraId="59CC523C" w14:textId="0788AEE4" w:rsidR="0359FBE3" w:rsidRDefault="5EF097EE" w:rsidP="31437A6E">
            <w:pPr>
              <w:pStyle w:val="Lijstalinea"/>
              <w:numPr>
                <w:ilvl w:val="0"/>
                <w:numId w:val="88"/>
              </w:numPr>
              <w:spacing w:line="278" w:lineRule="auto"/>
            </w:pPr>
            <w:r>
              <w:t>Overig stuk intern</w:t>
            </w:r>
          </w:p>
          <w:p w14:paraId="05639C87" w14:textId="76BFD504" w:rsidR="0359FBE3" w:rsidRDefault="5EF097EE" w:rsidP="31437A6E">
            <w:pPr>
              <w:pStyle w:val="Lijstalinea"/>
              <w:numPr>
                <w:ilvl w:val="0"/>
                <w:numId w:val="87"/>
              </w:numPr>
              <w:spacing w:line="278" w:lineRule="auto"/>
            </w:pPr>
            <w:r>
              <w:t>Third Party Memorandum mbt informatieveiligheid ICT-leverancier</w:t>
            </w:r>
          </w:p>
          <w:p w14:paraId="49621C3C" w14:textId="2F62C8B9" w:rsidR="0359FBE3" w:rsidRDefault="5EF097EE" w:rsidP="31437A6E">
            <w:pPr>
              <w:pStyle w:val="Lijstalinea"/>
              <w:numPr>
                <w:ilvl w:val="0"/>
                <w:numId w:val="86"/>
              </w:numPr>
              <w:spacing w:line="278" w:lineRule="auto"/>
            </w:pPr>
            <w:r>
              <w:t>Verslag overleg met leverancier</w:t>
            </w:r>
          </w:p>
          <w:p w14:paraId="6AE5641B" w14:textId="1BAE6805" w:rsidR="0359FBE3" w:rsidRDefault="5EF097EE" w:rsidP="31437A6E">
            <w:pPr>
              <w:pStyle w:val="Lijstalinea"/>
              <w:numPr>
                <w:ilvl w:val="0"/>
                <w:numId w:val="85"/>
              </w:numPr>
              <w:spacing w:line="278" w:lineRule="auto"/>
            </w:pPr>
            <w:r>
              <w:t>Service Level Agreement</w:t>
            </w:r>
          </w:p>
        </w:tc>
        <w:tc>
          <w:tcPr>
            <w:tcW w:w="1965" w:type="dxa"/>
            <w:vAlign w:val="center"/>
          </w:tcPr>
          <w:p w14:paraId="04D63B4D" w14:textId="5C562CE6" w:rsidR="0359FBE3" w:rsidRDefault="5EF097EE" w:rsidP="31437A6E">
            <w:pPr>
              <w:pStyle w:val="Lijstalinea"/>
              <w:numPr>
                <w:ilvl w:val="0"/>
                <w:numId w:val="84"/>
              </w:numPr>
              <w:spacing w:line="278" w:lineRule="auto"/>
            </w:pPr>
            <w:r>
              <w:t>Geregistreerd</w:t>
            </w:r>
          </w:p>
          <w:p w14:paraId="2A21B09F" w14:textId="0E55D6BF" w:rsidR="0359FBE3" w:rsidRDefault="5EF097EE" w:rsidP="31437A6E">
            <w:pPr>
              <w:pStyle w:val="Lijstalinea"/>
              <w:numPr>
                <w:ilvl w:val="0"/>
                <w:numId w:val="83"/>
              </w:numPr>
              <w:spacing w:line="278" w:lineRule="auto"/>
            </w:pPr>
            <w:r>
              <w:t>Geaccepteerd</w:t>
            </w:r>
          </w:p>
          <w:p w14:paraId="0335A4FB" w14:textId="02726E6E" w:rsidR="0359FBE3" w:rsidRDefault="5EF097EE" w:rsidP="31437A6E">
            <w:pPr>
              <w:pStyle w:val="Lijstalinea"/>
              <w:numPr>
                <w:ilvl w:val="0"/>
                <w:numId w:val="82"/>
              </w:numPr>
              <w:spacing w:line="278" w:lineRule="auto"/>
            </w:pPr>
            <w:r>
              <w:t>In behandeling genomen</w:t>
            </w:r>
          </w:p>
          <w:p w14:paraId="627F1FDC" w14:textId="76EFBC6B" w:rsidR="0359FBE3" w:rsidRDefault="5EF097EE" w:rsidP="31437A6E">
            <w:pPr>
              <w:pStyle w:val="Lijstalinea"/>
              <w:numPr>
                <w:ilvl w:val="0"/>
                <w:numId w:val="81"/>
              </w:numPr>
              <w:spacing w:line="278" w:lineRule="auto"/>
            </w:pPr>
            <w:r>
              <w:t>Afgehandeld</w:t>
            </w:r>
          </w:p>
          <w:p w14:paraId="07130884" w14:textId="3FD99E93" w:rsidR="74C26E36" w:rsidRDefault="74C26E36" w:rsidP="74C26E36">
            <w:pPr>
              <w:spacing w:line="278" w:lineRule="auto"/>
            </w:pPr>
          </w:p>
        </w:tc>
        <w:tc>
          <w:tcPr>
            <w:tcW w:w="918" w:type="dxa"/>
            <w:vAlign w:val="center"/>
          </w:tcPr>
          <w:p w14:paraId="24954A8D" w14:textId="32C66937" w:rsidR="16424264" w:rsidRDefault="2E85BC02" w:rsidP="31437A6E">
            <w:pPr>
              <w:pStyle w:val="Lijstalinea"/>
              <w:numPr>
                <w:ilvl w:val="0"/>
                <w:numId w:val="80"/>
              </w:numPr>
              <w:spacing w:line="278" w:lineRule="auto"/>
            </w:pPr>
            <w:r>
              <w:t>Uitgevoerd</w:t>
            </w:r>
          </w:p>
          <w:p w14:paraId="43FF076B" w14:textId="3976EEE0" w:rsidR="16424264" w:rsidRDefault="2E85BC02" w:rsidP="31437A6E">
            <w:pPr>
              <w:pStyle w:val="Lijstalinea"/>
              <w:numPr>
                <w:ilvl w:val="0"/>
                <w:numId w:val="79"/>
              </w:numPr>
              <w:spacing w:line="278" w:lineRule="auto"/>
            </w:pPr>
            <w:r>
              <w:t>Afgebroken</w:t>
            </w:r>
          </w:p>
          <w:p w14:paraId="1E22DA51" w14:textId="6D931822" w:rsidR="74C26E36" w:rsidRDefault="74C26E36" w:rsidP="74C26E36">
            <w:pPr>
              <w:spacing w:line="278" w:lineRule="auto"/>
            </w:pPr>
          </w:p>
        </w:tc>
      </w:tr>
      <w:tr w:rsidR="74C26E36" w14:paraId="5B8B3171" w14:textId="77777777" w:rsidTr="75C8B848">
        <w:trPr>
          <w:trHeight w:val="300"/>
        </w:trPr>
        <w:tc>
          <w:tcPr>
            <w:tcW w:w="690" w:type="dxa"/>
            <w:vAlign w:val="center"/>
          </w:tcPr>
          <w:p w14:paraId="708B8400" w14:textId="5A922710" w:rsidR="31437A6E" w:rsidRDefault="31437A6E" w:rsidP="31437A6E">
            <w:r w:rsidRPr="31437A6E">
              <w:rPr>
                <w:rFonts w:ascii="Tahoma" w:eastAsia="Tahoma" w:hAnsi="Tahoma" w:cs="Tahoma"/>
                <w:color w:val="000000" w:themeColor="text1"/>
                <w:sz w:val="16"/>
                <w:szCs w:val="16"/>
              </w:rPr>
              <w:t xml:space="preserve">B0574 </w:t>
            </w:r>
          </w:p>
        </w:tc>
        <w:tc>
          <w:tcPr>
            <w:tcW w:w="1125" w:type="dxa"/>
            <w:vAlign w:val="center"/>
          </w:tcPr>
          <w:p w14:paraId="42B46184" w14:textId="397943B9" w:rsidR="74C26E36" w:rsidRDefault="04E6C5F4" w:rsidP="74C26E36">
            <w:r w:rsidRPr="31437A6E">
              <w:rPr>
                <w:rFonts w:ascii="Trebuchet MS" w:eastAsia="Trebuchet MS" w:hAnsi="Trebuchet MS" w:cs="Trebuchet MS"/>
                <w:sz w:val="20"/>
                <w:szCs w:val="20"/>
              </w:rPr>
              <w:t>Inkoop product, dienst of werk</w:t>
            </w:r>
          </w:p>
        </w:tc>
        <w:tc>
          <w:tcPr>
            <w:tcW w:w="1080" w:type="dxa"/>
            <w:vAlign w:val="center"/>
          </w:tcPr>
          <w:p w14:paraId="608B6386" w14:textId="0383FD72" w:rsidR="74C26E36" w:rsidRDefault="04E6C5F4" w:rsidP="74C26E36">
            <w:pPr>
              <w:spacing w:line="278" w:lineRule="auto"/>
            </w:pPr>
            <w:r>
              <w:t xml:space="preserve">Het behandelen van de </w:t>
            </w:r>
            <w:r>
              <w:lastRenderedPageBreak/>
              <w:t>inkoop van een product, dienst of werk</w:t>
            </w:r>
          </w:p>
        </w:tc>
        <w:tc>
          <w:tcPr>
            <w:tcW w:w="1335" w:type="dxa"/>
            <w:vAlign w:val="center"/>
          </w:tcPr>
          <w:p w14:paraId="799196FF" w14:textId="141D5691" w:rsidR="74C26E36" w:rsidRDefault="04E6C5F4" w:rsidP="74C26E36">
            <w:pPr>
              <w:spacing w:line="278" w:lineRule="auto"/>
            </w:pPr>
            <w:r>
              <w:lastRenderedPageBreak/>
              <w:t xml:space="preserve">Dit werkproces wordt </w:t>
            </w:r>
            <w:r>
              <w:lastRenderedPageBreak/>
              <w:t>intern getriggerd</w:t>
            </w:r>
          </w:p>
        </w:tc>
        <w:tc>
          <w:tcPr>
            <w:tcW w:w="2085" w:type="dxa"/>
            <w:vAlign w:val="center"/>
          </w:tcPr>
          <w:p w14:paraId="64064678" w14:textId="77602959" w:rsidR="74C26E36" w:rsidRDefault="04E6C5F4" w:rsidP="31437A6E">
            <w:pPr>
              <w:pStyle w:val="Lijstalinea"/>
              <w:numPr>
                <w:ilvl w:val="0"/>
                <w:numId w:val="78"/>
              </w:numPr>
              <w:spacing w:line="278" w:lineRule="auto"/>
              <w:rPr>
                <w:sz w:val="22"/>
                <w:szCs w:val="22"/>
              </w:rPr>
            </w:pPr>
            <w:r>
              <w:lastRenderedPageBreak/>
              <w:t>Proces-verbaal van aanbesteding</w:t>
            </w:r>
          </w:p>
          <w:p w14:paraId="109637A0" w14:textId="6950E894" w:rsidR="74C26E36" w:rsidRDefault="04E6C5F4" w:rsidP="31437A6E">
            <w:pPr>
              <w:pStyle w:val="Lijstalinea"/>
              <w:numPr>
                <w:ilvl w:val="0"/>
                <w:numId w:val="77"/>
              </w:numPr>
              <w:spacing w:line="278" w:lineRule="auto"/>
              <w:rPr>
                <w:sz w:val="22"/>
                <w:szCs w:val="22"/>
              </w:rPr>
            </w:pPr>
            <w:r>
              <w:lastRenderedPageBreak/>
              <w:t>Gunningsbeslissing</w:t>
            </w:r>
          </w:p>
          <w:p w14:paraId="2C8BF180" w14:textId="4F89FD2C" w:rsidR="74C26E36" w:rsidRDefault="04E6C5F4" w:rsidP="31437A6E">
            <w:pPr>
              <w:pStyle w:val="Lijstalinea"/>
              <w:numPr>
                <w:ilvl w:val="0"/>
                <w:numId w:val="76"/>
              </w:numPr>
              <w:spacing w:line="278" w:lineRule="auto"/>
              <w:rPr>
                <w:sz w:val="22"/>
                <w:szCs w:val="22"/>
              </w:rPr>
            </w:pPr>
            <w:r>
              <w:t>Verslag selectie gegadigde</w:t>
            </w:r>
          </w:p>
          <w:p w14:paraId="288E357B" w14:textId="36426F3D" w:rsidR="74C26E36" w:rsidRDefault="04E6C5F4" w:rsidP="31437A6E">
            <w:pPr>
              <w:pStyle w:val="Lijstalinea"/>
              <w:numPr>
                <w:ilvl w:val="0"/>
                <w:numId w:val="75"/>
              </w:numPr>
              <w:spacing w:line="278" w:lineRule="auto"/>
              <w:rPr>
                <w:sz w:val="22"/>
                <w:szCs w:val="22"/>
              </w:rPr>
            </w:pPr>
            <w:r>
              <w:t>Uitnodiging tot inschrijving</w:t>
            </w:r>
          </w:p>
          <w:p w14:paraId="4FC85CE6" w14:textId="5174BC8F" w:rsidR="74C26E36" w:rsidRDefault="04E6C5F4" w:rsidP="31437A6E">
            <w:pPr>
              <w:pStyle w:val="Lijstalinea"/>
              <w:numPr>
                <w:ilvl w:val="0"/>
                <w:numId w:val="74"/>
              </w:numPr>
              <w:spacing w:line="278" w:lineRule="auto"/>
              <w:rPr>
                <w:sz w:val="22"/>
                <w:szCs w:val="22"/>
              </w:rPr>
            </w:pPr>
            <w:r>
              <w:t>Uitnodiging tot aanmelding</w:t>
            </w:r>
          </w:p>
          <w:p w14:paraId="0EDF8DD1" w14:textId="48335AD6" w:rsidR="74C26E36" w:rsidRDefault="04E6C5F4" w:rsidP="31437A6E">
            <w:pPr>
              <w:pStyle w:val="Lijstalinea"/>
              <w:numPr>
                <w:ilvl w:val="0"/>
                <w:numId w:val="73"/>
              </w:numPr>
              <w:spacing w:line="278" w:lineRule="auto"/>
              <w:rPr>
                <w:sz w:val="22"/>
                <w:szCs w:val="22"/>
              </w:rPr>
            </w:pPr>
            <w:r>
              <w:t>Proces-verbaal van selectie</w:t>
            </w:r>
          </w:p>
          <w:p w14:paraId="5170ED9B" w14:textId="5EEF08CE" w:rsidR="74C26E36" w:rsidRDefault="04E6C5F4" w:rsidP="31437A6E">
            <w:pPr>
              <w:pStyle w:val="Lijstalinea"/>
              <w:numPr>
                <w:ilvl w:val="0"/>
                <w:numId w:val="72"/>
              </w:numPr>
              <w:spacing w:line="278" w:lineRule="auto"/>
              <w:rPr>
                <w:sz w:val="22"/>
                <w:szCs w:val="22"/>
              </w:rPr>
            </w:pPr>
            <w:r>
              <w:t>Contract</w:t>
            </w:r>
          </w:p>
          <w:p w14:paraId="4C8F6617" w14:textId="6D42F892" w:rsidR="74C26E36" w:rsidRDefault="04E6C5F4" w:rsidP="31437A6E">
            <w:pPr>
              <w:pStyle w:val="Lijstalinea"/>
              <w:numPr>
                <w:ilvl w:val="0"/>
                <w:numId w:val="71"/>
              </w:numPr>
              <w:spacing w:line="278" w:lineRule="auto"/>
              <w:rPr>
                <w:sz w:val="22"/>
                <w:szCs w:val="22"/>
              </w:rPr>
            </w:pPr>
            <w:r>
              <w:t>Offerte</w:t>
            </w:r>
          </w:p>
          <w:p w14:paraId="5107D5B2" w14:textId="1CC697B4" w:rsidR="74C26E36" w:rsidRDefault="04E6C5F4" w:rsidP="31437A6E">
            <w:pPr>
              <w:pStyle w:val="Lijstalinea"/>
              <w:numPr>
                <w:ilvl w:val="0"/>
                <w:numId w:val="70"/>
              </w:numPr>
              <w:spacing w:line="278" w:lineRule="auto"/>
              <w:rPr>
                <w:sz w:val="22"/>
                <w:szCs w:val="22"/>
              </w:rPr>
            </w:pPr>
            <w:r>
              <w:t>Aankondiging gunningsbeslissing</w:t>
            </w:r>
          </w:p>
          <w:p w14:paraId="37071303" w14:textId="1AEFD853" w:rsidR="74C26E36" w:rsidRDefault="04E6C5F4" w:rsidP="31437A6E">
            <w:pPr>
              <w:pStyle w:val="Lijstalinea"/>
              <w:numPr>
                <w:ilvl w:val="0"/>
                <w:numId w:val="69"/>
              </w:numPr>
              <w:spacing w:line="278" w:lineRule="auto"/>
              <w:rPr>
                <w:sz w:val="22"/>
                <w:szCs w:val="22"/>
              </w:rPr>
            </w:pPr>
            <w:r>
              <w:t>Aankondiging gunning</w:t>
            </w:r>
          </w:p>
          <w:p w14:paraId="028DCD81" w14:textId="00FCCA02" w:rsidR="74C26E36" w:rsidRDefault="04E6C5F4" w:rsidP="31437A6E">
            <w:pPr>
              <w:pStyle w:val="Lijstalinea"/>
              <w:numPr>
                <w:ilvl w:val="0"/>
                <w:numId w:val="68"/>
              </w:numPr>
              <w:spacing w:line="278" w:lineRule="auto"/>
              <w:rPr>
                <w:sz w:val="22"/>
                <w:szCs w:val="22"/>
              </w:rPr>
            </w:pPr>
            <w:r>
              <w:t>Overig stuk inkomend</w:t>
            </w:r>
          </w:p>
          <w:p w14:paraId="2A545727" w14:textId="47421BC4" w:rsidR="74C26E36" w:rsidRDefault="04E6C5F4" w:rsidP="31437A6E">
            <w:pPr>
              <w:pStyle w:val="Lijstalinea"/>
              <w:numPr>
                <w:ilvl w:val="0"/>
                <w:numId w:val="67"/>
              </w:numPr>
              <w:spacing w:line="278" w:lineRule="auto"/>
              <w:rPr>
                <w:sz w:val="22"/>
                <w:szCs w:val="22"/>
              </w:rPr>
            </w:pPr>
            <w:r>
              <w:t>Overig stuk intern</w:t>
            </w:r>
          </w:p>
          <w:p w14:paraId="2E96C314" w14:textId="01A7BA00" w:rsidR="74C26E36" w:rsidRDefault="04E6C5F4" w:rsidP="31437A6E">
            <w:pPr>
              <w:pStyle w:val="Lijstalinea"/>
              <w:numPr>
                <w:ilvl w:val="0"/>
                <w:numId w:val="66"/>
              </w:numPr>
              <w:spacing w:line="278" w:lineRule="auto"/>
              <w:rPr>
                <w:sz w:val="22"/>
                <w:szCs w:val="22"/>
              </w:rPr>
            </w:pPr>
            <w:r>
              <w:t>Overig stuk uitgaand</w:t>
            </w:r>
          </w:p>
          <w:p w14:paraId="56537C8A" w14:textId="70A1101D" w:rsidR="74C26E36" w:rsidRDefault="04E6C5F4" w:rsidP="31437A6E">
            <w:pPr>
              <w:pStyle w:val="Lijstalinea"/>
              <w:numPr>
                <w:ilvl w:val="0"/>
                <w:numId w:val="65"/>
              </w:numPr>
              <w:spacing w:line="278" w:lineRule="auto"/>
              <w:rPr>
                <w:sz w:val="22"/>
                <w:szCs w:val="22"/>
              </w:rPr>
            </w:pPr>
            <w:r>
              <w:t>Bestuursopdracht</w:t>
            </w:r>
          </w:p>
          <w:p w14:paraId="6D9B8D1B" w14:textId="59DBEAA3" w:rsidR="74C26E36" w:rsidRDefault="04E6C5F4" w:rsidP="31437A6E">
            <w:pPr>
              <w:pStyle w:val="Lijstalinea"/>
              <w:numPr>
                <w:ilvl w:val="0"/>
                <w:numId w:val="64"/>
              </w:numPr>
              <w:spacing w:line="278" w:lineRule="auto"/>
              <w:rPr>
                <w:sz w:val="22"/>
                <w:szCs w:val="22"/>
              </w:rPr>
            </w:pPr>
            <w:r>
              <w:t>Offerte aanvraag</w:t>
            </w:r>
          </w:p>
          <w:p w14:paraId="77935022" w14:textId="76C0A324" w:rsidR="74C26E36" w:rsidRDefault="04E6C5F4" w:rsidP="31437A6E">
            <w:pPr>
              <w:pStyle w:val="Lijstalinea"/>
              <w:numPr>
                <w:ilvl w:val="0"/>
                <w:numId w:val="63"/>
              </w:numPr>
              <w:spacing w:line="278" w:lineRule="auto"/>
              <w:rPr>
                <w:sz w:val="22"/>
                <w:szCs w:val="22"/>
              </w:rPr>
            </w:pPr>
            <w:r>
              <w:t>Bankgarantie</w:t>
            </w:r>
          </w:p>
          <w:p w14:paraId="0098F0EA" w14:textId="5A27BB13" w:rsidR="74C26E36" w:rsidRDefault="04E6C5F4" w:rsidP="31437A6E">
            <w:pPr>
              <w:pStyle w:val="Lijstalinea"/>
              <w:numPr>
                <w:ilvl w:val="0"/>
                <w:numId w:val="62"/>
              </w:numPr>
              <w:spacing w:line="278" w:lineRule="auto"/>
              <w:rPr>
                <w:sz w:val="22"/>
                <w:szCs w:val="22"/>
              </w:rPr>
            </w:pPr>
            <w:r>
              <w:t>Retourzending bankgarantie</w:t>
            </w:r>
          </w:p>
          <w:p w14:paraId="1F44D042" w14:textId="78ECE56D" w:rsidR="74C26E36" w:rsidRDefault="04E6C5F4" w:rsidP="31437A6E">
            <w:pPr>
              <w:pStyle w:val="Lijstalinea"/>
              <w:numPr>
                <w:ilvl w:val="0"/>
                <w:numId w:val="61"/>
              </w:numPr>
              <w:spacing w:line="278" w:lineRule="auto"/>
              <w:rPr>
                <w:sz w:val="22"/>
                <w:szCs w:val="22"/>
              </w:rPr>
            </w:pPr>
            <w:r>
              <w:t>Collegevoorstel</w:t>
            </w:r>
          </w:p>
          <w:p w14:paraId="1C4845D0" w14:textId="38EB70C5" w:rsidR="74C26E36" w:rsidRDefault="04E6C5F4" w:rsidP="31437A6E">
            <w:pPr>
              <w:pStyle w:val="Lijstalinea"/>
              <w:numPr>
                <w:ilvl w:val="0"/>
                <w:numId w:val="60"/>
              </w:numPr>
              <w:spacing w:line="278" w:lineRule="auto"/>
              <w:rPr>
                <w:sz w:val="22"/>
                <w:szCs w:val="22"/>
              </w:rPr>
            </w:pPr>
            <w:r>
              <w:t>Beschikking</w:t>
            </w:r>
          </w:p>
          <w:p w14:paraId="06D7552E" w14:textId="7CB69C0D" w:rsidR="74C26E36" w:rsidRDefault="04E6C5F4" w:rsidP="31437A6E">
            <w:pPr>
              <w:pStyle w:val="Lijstalinea"/>
              <w:numPr>
                <w:ilvl w:val="0"/>
                <w:numId w:val="59"/>
              </w:numPr>
              <w:spacing w:line="278" w:lineRule="auto"/>
              <w:rPr>
                <w:sz w:val="22"/>
                <w:szCs w:val="22"/>
              </w:rPr>
            </w:pPr>
            <w:r>
              <w:t>Bestek</w:t>
            </w:r>
          </w:p>
          <w:p w14:paraId="2BAFE4BF" w14:textId="3383819D" w:rsidR="74C26E36" w:rsidRDefault="04E6C5F4" w:rsidP="31437A6E">
            <w:pPr>
              <w:pStyle w:val="Lijstalinea"/>
              <w:numPr>
                <w:ilvl w:val="0"/>
                <w:numId w:val="58"/>
              </w:numPr>
              <w:spacing w:line="278" w:lineRule="auto"/>
              <w:rPr>
                <w:sz w:val="22"/>
                <w:szCs w:val="22"/>
              </w:rPr>
            </w:pPr>
            <w:r>
              <w:lastRenderedPageBreak/>
              <w:t>Aanbesteding inschrijving</w:t>
            </w:r>
          </w:p>
          <w:p w14:paraId="54D2DAA8" w14:textId="2CB16B56" w:rsidR="74C26E36" w:rsidRDefault="04E6C5F4" w:rsidP="31437A6E">
            <w:pPr>
              <w:pStyle w:val="Lijstalinea"/>
              <w:numPr>
                <w:ilvl w:val="0"/>
                <w:numId w:val="57"/>
              </w:numPr>
              <w:spacing w:line="278" w:lineRule="auto"/>
              <w:rPr>
                <w:sz w:val="22"/>
                <w:szCs w:val="22"/>
              </w:rPr>
            </w:pPr>
            <w:r>
              <w:t>Programma van eisen/wensen</w:t>
            </w:r>
          </w:p>
          <w:p w14:paraId="5489BE4B" w14:textId="4D434734" w:rsidR="74C26E36" w:rsidRDefault="29FEBB43" w:rsidP="31437A6E">
            <w:pPr>
              <w:pStyle w:val="Lijstalinea"/>
              <w:numPr>
                <w:ilvl w:val="0"/>
                <w:numId w:val="56"/>
              </w:numPr>
              <w:spacing w:line="278" w:lineRule="auto"/>
              <w:rPr>
                <w:sz w:val="22"/>
                <w:szCs w:val="22"/>
              </w:rPr>
            </w:pPr>
            <w:r>
              <w:t>Service Level Agreement</w:t>
            </w:r>
          </w:p>
          <w:p w14:paraId="1CF1117D" w14:textId="36B2C354" w:rsidR="114322A4" w:rsidRDefault="114322A4" w:rsidP="75C8B848">
            <w:pPr>
              <w:pStyle w:val="Lijstalinea"/>
              <w:numPr>
                <w:ilvl w:val="0"/>
                <w:numId w:val="56"/>
              </w:numPr>
              <w:spacing w:line="278" w:lineRule="auto"/>
              <w:rPr>
                <w:rFonts w:eastAsiaTheme="minorEastAsia"/>
                <w:sz w:val="22"/>
                <w:szCs w:val="22"/>
              </w:rPr>
            </w:pPr>
            <w:r w:rsidRPr="75C8B848">
              <w:rPr>
                <w:rFonts w:eastAsiaTheme="minorEastAsia"/>
                <w:sz w:val="22"/>
                <w:szCs w:val="22"/>
              </w:rPr>
              <w:t>Nota van inlichtingen</w:t>
            </w:r>
          </w:p>
          <w:p w14:paraId="199852CA" w14:textId="3C06B0B8" w:rsidR="74C26E36" w:rsidRDefault="74C26E36" w:rsidP="74C26E36">
            <w:pPr>
              <w:spacing w:line="278" w:lineRule="auto"/>
            </w:pPr>
          </w:p>
        </w:tc>
        <w:tc>
          <w:tcPr>
            <w:tcW w:w="1965" w:type="dxa"/>
            <w:vAlign w:val="center"/>
          </w:tcPr>
          <w:p w14:paraId="1A4DABD7" w14:textId="714B3E6D" w:rsidR="74C26E36" w:rsidRDefault="04E6C5F4" w:rsidP="31437A6E">
            <w:pPr>
              <w:pStyle w:val="Lijstalinea"/>
              <w:numPr>
                <w:ilvl w:val="0"/>
                <w:numId w:val="55"/>
              </w:numPr>
              <w:spacing w:line="278" w:lineRule="auto"/>
              <w:rPr>
                <w:sz w:val="22"/>
                <w:szCs w:val="22"/>
              </w:rPr>
            </w:pPr>
            <w:r>
              <w:lastRenderedPageBreak/>
              <w:t>Geregistreerd</w:t>
            </w:r>
          </w:p>
          <w:p w14:paraId="0C444A75" w14:textId="1502F8BB" w:rsidR="74C26E36" w:rsidRDefault="04E6C5F4" w:rsidP="31437A6E">
            <w:pPr>
              <w:pStyle w:val="Lijstalinea"/>
              <w:numPr>
                <w:ilvl w:val="0"/>
                <w:numId w:val="54"/>
              </w:numPr>
              <w:spacing w:line="278" w:lineRule="auto"/>
              <w:rPr>
                <w:sz w:val="22"/>
                <w:szCs w:val="22"/>
              </w:rPr>
            </w:pPr>
            <w:r>
              <w:t>Geaccepteerd</w:t>
            </w:r>
          </w:p>
          <w:p w14:paraId="5BCA2501" w14:textId="55528B1A" w:rsidR="74C26E36" w:rsidRDefault="04E6C5F4" w:rsidP="31437A6E">
            <w:pPr>
              <w:pStyle w:val="Lijstalinea"/>
              <w:numPr>
                <w:ilvl w:val="0"/>
                <w:numId w:val="53"/>
              </w:numPr>
              <w:spacing w:line="278" w:lineRule="auto"/>
              <w:rPr>
                <w:sz w:val="22"/>
                <w:szCs w:val="22"/>
              </w:rPr>
            </w:pPr>
            <w:r>
              <w:lastRenderedPageBreak/>
              <w:t>In behandeling genomen</w:t>
            </w:r>
          </w:p>
          <w:p w14:paraId="59351A4D" w14:textId="4B5A66BE" w:rsidR="74C26E36" w:rsidRDefault="04E6C5F4" w:rsidP="31437A6E">
            <w:pPr>
              <w:pStyle w:val="Lijstalinea"/>
              <w:numPr>
                <w:ilvl w:val="0"/>
                <w:numId w:val="52"/>
              </w:numPr>
              <w:spacing w:line="278" w:lineRule="auto"/>
              <w:rPr>
                <w:sz w:val="22"/>
                <w:szCs w:val="22"/>
              </w:rPr>
            </w:pPr>
            <w:r>
              <w:t>Afgehandeld</w:t>
            </w:r>
          </w:p>
          <w:p w14:paraId="088E0B55" w14:textId="37850111" w:rsidR="74C26E36" w:rsidRDefault="04E6C5F4" w:rsidP="31437A6E">
            <w:pPr>
              <w:pStyle w:val="Lijstalinea"/>
              <w:numPr>
                <w:ilvl w:val="0"/>
                <w:numId w:val="51"/>
              </w:numPr>
              <w:spacing w:line="278" w:lineRule="auto"/>
              <w:rPr>
                <w:sz w:val="22"/>
                <w:szCs w:val="22"/>
              </w:rPr>
            </w:pPr>
            <w:r>
              <w:t>Onderzoek afgerond</w:t>
            </w:r>
          </w:p>
          <w:p w14:paraId="177153E9" w14:textId="48FFDC5D" w:rsidR="74C26E36" w:rsidRDefault="04E6C5F4" w:rsidP="31437A6E">
            <w:pPr>
              <w:pStyle w:val="Lijstalinea"/>
              <w:numPr>
                <w:ilvl w:val="0"/>
                <w:numId w:val="50"/>
              </w:numPr>
              <w:spacing w:line="278" w:lineRule="auto"/>
              <w:rPr>
                <w:sz w:val="22"/>
                <w:szCs w:val="22"/>
              </w:rPr>
            </w:pPr>
            <w:r>
              <w:t>Advies ingewonnen</w:t>
            </w:r>
          </w:p>
          <w:p w14:paraId="3FAA8399" w14:textId="401B01B1" w:rsidR="74C26E36" w:rsidRDefault="04E6C5F4" w:rsidP="31437A6E">
            <w:pPr>
              <w:pStyle w:val="Lijstalinea"/>
              <w:numPr>
                <w:ilvl w:val="0"/>
                <w:numId w:val="49"/>
              </w:numPr>
              <w:spacing w:line="278" w:lineRule="auto"/>
              <w:rPr>
                <w:sz w:val="22"/>
                <w:szCs w:val="22"/>
              </w:rPr>
            </w:pPr>
            <w:r>
              <w:t>Besluitvorming afgerond</w:t>
            </w:r>
          </w:p>
          <w:p w14:paraId="44A87F73" w14:textId="434701E5" w:rsidR="74C26E36" w:rsidRDefault="74C26E36" w:rsidP="74C26E36">
            <w:pPr>
              <w:spacing w:line="278" w:lineRule="auto"/>
            </w:pPr>
          </w:p>
        </w:tc>
        <w:tc>
          <w:tcPr>
            <w:tcW w:w="918" w:type="dxa"/>
            <w:vAlign w:val="center"/>
          </w:tcPr>
          <w:p w14:paraId="5E0F81BE" w14:textId="0C801935" w:rsidR="74C26E36" w:rsidRDefault="04E6C5F4" w:rsidP="31437A6E">
            <w:pPr>
              <w:pStyle w:val="Lijstalinea"/>
              <w:numPr>
                <w:ilvl w:val="0"/>
                <w:numId w:val="48"/>
              </w:numPr>
              <w:spacing w:line="278" w:lineRule="auto"/>
              <w:rPr>
                <w:sz w:val="22"/>
                <w:szCs w:val="22"/>
              </w:rPr>
            </w:pPr>
            <w:r>
              <w:lastRenderedPageBreak/>
              <w:t>Aangegaan</w:t>
            </w:r>
          </w:p>
          <w:p w14:paraId="0DC2DCDA" w14:textId="1E2AA3BC" w:rsidR="74C26E36" w:rsidRDefault="04E6C5F4" w:rsidP="31437A6E">
            <w:pPr>
              <w:pStyle w:val="Lijstalinea"/>
              <w:numPr>
                <w:ilvl w:val="0"/>
                <w:numId w:val="47"/>
              </w:numPr>
              <w:spacing w:line="278" w:lineRule="auto"/>
              <w:rPr>
                <w:sz w:val="22"/>
                <w:szCs w:val="22"/>
              </w:rPr>
            </w:pPr>
            <w:r>
              <w:t xml:space="preserve">Aangegaan </w:t>
            </w:r>
            <w:r>
              <w:lastRenderedPageBreak/>
              <w:t>inkoopovereenkomst zonder contract of garantiebepalingen</w:t>
            </w:r>
          </w:p>
          <w:p w14:paraId="619D67F8" w14:textId="7D0C70A3" w:rsidR="74C26E36" w:rsidRDefault="04E6C5F4" w:rsidP="31437A6E">
            <w:pPr>
              <w:pStyle w:val="Lijstalinea"/>
              <w:numPr>
                <w:ilvl w:val="0"/>
                <w:numId w:val="46"/>
              </w:numPr>
              <w:spacing w:line="278" w:lineRule="auto"/>
              <w:rPr>
                <w:sz w:val="22"/>
                <w:szCs w:val="22"/>
              </w:rPr>
            </w:pPr>
            <w:r>
              <w:t>Niet doorgegaan</w:t>
            </w:r>
          </w:p>
          <w:p w14:paraId="0C87514F" w14:textId="290215D0" w:rsidR="74C26E36" w:rsidRDefault="04E6C5F4" w:rsidP="31437A6E">
            <w:pPr>
              <w:pStyle w:val="Lijstalinea"/>
              <w:numPr>
                <w:ilvl w:val="0"/>
                <w:numId w:val="45"/>
              </w:numPr>
              <w:spacing w:line="278" w:lineRule="auto"/>
              <w:rPr>
                <w:sz w:val="22"/>
                <w:szCs w:val="22"/>
              </w:rPr>
            </w:pPr>
            <w:r>
              <w:t>Afgebroken</w:t>
            </w:r>
          </w:p>
          <w:p w14:paraId="09015A9F" w14:textId="730032DD" w:rsidR="74C26E36" w:rsidRDefault="04E6C5F4" w:rsidP="31437A6E">
            <w:pPr>
              <w:pStyle w:val="Lijstalinea"/>
              <w:numPr>
                <w:ilvl w:val="0"/>
                <w:numId w:val="44"/>
              </w:numPr>
              <w:spacing w:line="278" w:lineRule="auto"/>
              <w:rPr>
                <w:sz w:val="22"/>
                <w:szCs w:val="22"/>
              </w:rPr>
            </w:pPr>
            <w:r>
              <w:t>Niet doorgegaan (Europese aanbesteding)</w:t>
            </w:r>
          </w:p>
          <w:p w14:paraId="04C891DC" w14:textId="53985867" w:rsidR="74C26E36" w:rsidRDefault="04E6C5F4" w:rsidP="31437A6E">
            <w:pPr>
              <w:pStyle w:val="Lijstalinea"/>
              <w:numPr>
                <w:ilvl w:val="0"/>
                <w:numId w:val="43"/>
              </w:numPr>
              <w:spacing w:line="278" w:lineRule="auto"/>
              <w:rPr>
                <w:sz w:val="22"/>
                <w:szCs w:val="22"/>
              </w:rPr>
            </w:pPr>
            <w:r>
              <w:t>Aangegaan verzekeringspolis</w:t>
            </w:r>
          </w:p>
          <w:p w14:paraId="2857D7E7" w14:textId="627C7EC5" w:rsidR="74C26E36" w:rsidRDefault="74C26E36" w:rsidP="74C26E36">
            <w:pPr>
              <w:spacing w:line="278" w:lineRule="auto"/>
            </w:pPr>
          </w:p>
        </w:tc>
      </w:tr>
      <w:tr w:rsidR="74C26E36" w14:paraId="0A242698" w14:textId="77777777" w:rsidTr="75C8B848">
        <w:trPr>
          <w:trHeight w:val="300"/>
        </w:trPr>
        <w:tc>
          <w:tcPr>
            <w:tcW w:w="690" w:type="dxa"/>
            <w:vAlign w:val="center"/>
          </w:tcPr>
          <w:p w14:paraId="30AF8E77" w14:textId="65613833" w:rsidR="15BEE2F0" w:rsidRDefault="15BEE2F0" w:rsidP="74C26E36">
            <w:r w:rsidRPr="74C26E36">
              <w:rPr>
                <w:rFonts w:ascii="Tahoma" w:eastAsia="Tahoma" w:hAnsi="Tahoma" w:cs="Tahoma"/>
                <w:color w:val="000000" w:themeColor="text1"/>
                <w:sz w:val="16"/>
                <w:szCs w:val="16"/>
              </w:rPr>
              <w:lastRenderedPageBreak/>
              <w:t>B1753</w:t>
            </w:r>
          </w:p>
        </w:tc>
        <w:tc>
          <w:tcPr>
            <w:tcW w:w="1125" w:type="dxa"/>
            <w:vAlign w:val="center"/>
          </w:tcPr>
          <w:p w14:paraId="4FC58062" w14:textId="6BE2EA41" w:rsidR="15BEE2F0" w:rsidRDefault="15BEE2F0" w:rsidP="74C26E36">
            <w:r w:rsidRPr="74C26E36">
              <w:rPr>
                <w:rFonts w:ascii="Trebuchet MS" w:eastAsia="Trebuchet MS" w:hAnsi="Trebuchet MS" w:cs="Trebuchet MS"/>
                <w:sz w:val="20"/>
                <w:szCs w:val="20"/>
              </w:rPr>
              <w:t>Inkoop product, dienst of werk enkelvoudig onderhands</w:t>
            </w:r>
          </w:p>
        </w:tc>
        <w:tc>
          <w:tcPr>
            <w:tcW w:w="1080" w:type="dxa"/>
            <w:vAlign w:val="center"/>
          </w:tcPr>
          <w:p w14:paraId="40C1E91B" w14:textId="6A476617" w:rsidR="15BEE2F0" w:rsidRDefault="15BEE2F0" w:rsidP="74C26E36">
            <w:pPr>
              <w:spacing w:line="278" w:lineRule="auto"/>
            </w:pPr>
            <w:r>
              <w:t>Het behandelen van de enkelvoudige onderhandse inkoop van een product, dienst of werk</w:t>
            </w:r>
          </w:p>
        </w:tc>
        <w:tc>
          <w:tcPr>
            <w:tcW w:w="1335" w:type="dxa"/>
            <w:vAlign w:val="center"/>
          </w:tcPr>
          <w:p w14:paraId="4AE7ACC2" w14:textId="3C470F76" w:rsidR="15BEE2F0" w:rsidRDefault="15BEE2F0" w:rsidP="74C26E36">
            <w:pPr>
              <w:spacing w:line="278" w:lineRule="auto"/>
            </w:pPr>
            <w:r>
              <w:t>Dit werkproces wordt intern getriggerd</w:t>
            </w:r>
          </w:p>
        </w:tc>
        <w:tc>
          <w:tcPr>
            <w:tcW w:w="2085" w:type="dxa"/>
            <w:vAlign w:val="center"/>
          </w:tcPr>
          <w:p w14:paraId="38A1BD5A" w14:textId="4E7746C4" w:rsidR="15BEE2F0" w:rsidRDefault="4E8C90F4" w:rsidP="31437A6E">
            <w:pPr>
              <w:pStyle w:val="Lijstalinea"/>
              <w:numPr>
                <w:ilvl w:val="0"/>
                <w:numId w:val="42"/>
              </w:numPr>
              <w:spacing w:line="278" w:lineRule="auto"/>
            </w:pPr>
            <w:r>
              <w:t>Offerte aanvraag</w:t>
            </w:r>
          </w:p>
          <w:p w14:paraId="793A23E2" w14:textId="1B7A0905" w:rsidR="15BEE2F0" w:rsidRDefault="4E8C90F4" w:rsidP="31437A6E">
            <w:pPr>
              <w:pStyle w:val="Lijstalinea"/>
              <w:numPr>
                <w:ilvl w:val="0"/>
                <w:numId w:val="41"/>
              </w:numPr>
              <w:spacing w:line="278" w:lineRule="auto"/>
            </w:pPr>
            <w:r>
              <w:t>Offerte</w:t>
            </w:r>
          </w:p>
          <w:p w14:paraId="0AE69263" w14:textId="230ED81B" w:rsidR="15BEE2F0" w:rsidRDefault="4E8C90F4" w:rsidP="31437A6E">
            <w:pPr>
              <w:pStyle w:val="Lijstalinea"/>
              <w:numPr>
                <w:ilvl w:val="0"/>
                <w:numId w:val="40"/>
              </w:numPr>
              <w:spacing w:line="278" w:lineRule="auto"/>
            </w:pPr>
            <w:r>
              <w:t>Contract</w:t>
            </w:r>
          </w:p>
          <w:p w14:paraId="047E26E9" w14:textId="6618F102" w:rsidR="15BEE2F0" w:rsidRDefault="4E8C90F4" w:rsidP="31437A6E">
            <w:pPr>
              <w:pStyle w:val="Lijstalinea"/>
              <w:numPr>
                <w:ilvl w:val="0"/>
                <w:numId w:val="39"/>
              </w:numPr>
              <w:spacing w:line="278" w:lineRule="auto"/>
            </w:pPr>
            <w:r>
              <w:t>Overig stuk inkomend</w:t>
            </w:r>
          </w:p>
          <w:p w14:paraId="072AA0B6" w14:textId="5FD1AF0F" w:rsidR="15BEE2F0" w:rsidRDefault="4E8C90F4" w:rsidP="31437A6E">
            <w:pPr>
              <w:pStyle w:val="Lijstalinea"/>
              <w:numPr>
                <w:ilvl w:val="0"/>
                <w:numId w:val="38"/>
              </w:numPr>
              <w:spacing w:line="278" w:lineRule="auto"/>
            </w:pPr>
            <w:r>
              <w:t>Overig stuk intern</w:t>
            </w:r>
          </w:p>
          <w:p w14:paraId="14231991" w14:textId="00411F90" w:rsidR="15BEE2F0" w:rsidRDefault="4E8C90F4" w:rsidP="31437A6E">
            <w:pPr>
              <w:pStyle w:val="Lijstalinea"/>
              <w:numPr>
                <w:ilvl w:val="0"/>
                <w:numId w:val="37"/>
              </w:numPr>
              <w:spacing w:line="278" w:lineRule="auto"/>
            </w:pPr>
            <w:r>
              <w:t>Overig stuk uitgaand</w:t>
            </w:r>
          </w:p>
          <w:p w14:paraId="72B025B9" w14:textId="1596F3B2" w:rsidR="15BEE2F0" w:rsidRDefault="4E8C90F4" w:rsidP="31437A6E">
            <w:pPr>
              <w:pStyle w:val="Lijstalinea"/>
              <w:numPr>
                <w:ilvl w:val="0"/>
                <w:numId w:val="36"/>
              </w:numPr>
              <w:spacing w:line="278" w:lineRule="auto"/>
            </w:pPr>
            <w:r>
              <w:t>Inkoopopdracht</w:t>
            </w:r>
          </w:p>
          <w:p w14:paraId="0CC7D142" w14:textId="15815DFB" w:rsidR="15BEE2F0" w:rsidRDefault="4E8C90F4" w:rsidP="31437A6E">
            <w:pPr>
              <w:pStyle w:val="Lijstalinea"/>
              <w:numPr>
                <w:ilvl w:val="0"/>
                <w:numId w:val="35"/>
              </w:numPr>
              <w:spacing w:line="278" w:lineRule="auto"/>
            </w:pPr>
            <w:r>
              <w:t>Onderzoeksstuk</w:t>
            </w:r>
          </w:p>
          <w:p w14:paraId="11A80A7D" w14:textId="63E61044" w:rsidR="74C26E36" w:rsidRDefault="74C26E36" w:rsidP="74C26E36">
            <w:pPr>
              <w:spacing w:line="278" w:lineRule="auto"/>
            </w:pPr>
          </w:p>
        </w:tc>
        <w:tc>
          <w:tcPr>
            <w:tcW w:w="1965" w:type="dxa"/>
            <w:vAlign w:val="center"/>
          </w:tcPr>
          <w:p w14:paraId="598DE3D9" w14:textId="7AA8277E" w:rsidR="15BEE2F0" w:rsidRDefault="4E8C90F4" w:rsidP="31437A6E">
            <w:pPr>
              <w:pStyle w:val="Lijstalinea"/>
              <w:numPr>
                <w:ilvl w:val="0"/>
                <w:numId w:val="34"/>
              </w:numPr>
              <w:spacing w:line="278" w:lineRule="auto"/>
            </w:pPr>
            <w:r>
              <w:t>Afgehandeld</w:t>
            </w:r>
          </w:p>
          <w:p w14:paraId="0584D1F2" w14:textId="3E7B8C54" w:rsidR="15BEE2F0" w:rsidRDefault="4E8C90F4" w:rsidP="31437A6E">
            <w:pPr>
              <w:pStyle w:val="Lijstalinea"/>
              <w:numPr>
                <w:ilvl w:val="0"/>
                <w:numId w:val="33"/>
              </w:numPr>
              <w:spacing w:line="278" w:lineRule="auto"/>
            </w:pPr>
            <w:r>
              <w:t>Geregistreerd</w:t>
            </w:r>
          </w:p>
          <w:p w14:paraId="409D6FE1" w14:textId="23667878" w:rsidR="15BEE2F0" w:rsidRDefault="4E8C90F4" w:rsidP="31437A6E">
            <w:pPr>
              <w:pStyle w:val="Lijstalinea"/>
              <w:numPr>
                <w:ilvl w:val="0"/>
                <w:numId w:val="32"/>
              </w:numPr>
              <w:spacing w:line="278" w:lineRule="auto"/>
            </w:pPr>
            <w:r>
              <w:t>Geaccepteerd</w:t>
            </w:r>
          </w:p>
          <w:p w14:paraId="7BE77EA3" w14:textId="108ACC6B" w:rsidR="15BEE2F0" w:rsidRDefault="4E8C90F4" w:rsidP="31437A6E">
            <w:pPr>
              <w:pStyle w:val="Lijstalinea"/>
              <w:numPr>
                <w:ilvl w:val="0"/>
                <w:numId w:val="31"/>
              </w:numPr>
              <w:spacing w:line="278" w:lineRule="auto"/>
            </w:pPr>
            <w:r>
              <w:t>In behandeling genomen</w:t>
            </w:r>
          </w:p>
          <w:p w14:paraId="116CE3BD" w14:textId="07337AD7" w:rsidR="15BEE2F0" w:rsidRDefault="4E8C90F4" w:rsidP="31437A6E">
            <w:pPr>
              <w:pStyle w:val="Lijstalinea"/>
              <w:numPr>
                <w:ilvl w:val="0"/>
                <w:numId w:val="30"/>
              </w:numPr>
              <w:spacing w:line="278" w:lineRule="auto"/>
            </w:pPr>
            <w:r>
              <w:t>Onderzoek afgerond</w:t>
            </w:r>
          </w:p>
          <w:p w14:paraId="70CC6DD5" w14:textId="7C5E35C6" w:rsidR="74C26E36" w:rsidRDefault="74C26E36" w:rsidP="74C26E36">
            <w:pPr>
              <w:spacing w:line="278" w:lineRule="auto"/>
            </w:pPr>
          </w:p>
        </w:tc>
        <w:tc>
          <w:tcPr>
            <w:tcW w:w="918" w:type="dxa"/>
            <w:vAlign w:val="center"/>
          </w:tcPr>
          <w:p w14:paraId="247A770E" w14:textId="1146380E" w:rsidR="15BEE2F0" w:rsidRDefault="4E8C90F4" w:rsidP="31437A6E">
            <w:pPr>
              <w:pStyle w:val="Lijstalinea"/>
              <w:numPr>
                <w:ilvl w:val="0"/>
                <w:numId w:val="29"/>
              </w:numPr>
              <w:spacing w:line="278" w:lineRule="auto"/>
            </w:pPr>
            <w:r>
              <w:t>Aangegaan</w:t>
            </w:r>
          </w:p>
          <w:p w14:paraId="5E375104" w14:textId="6B3186F8" w:rsidR="15BEE2F0" w:rsidRDefault="4E8C90F4" w:rsidP="31437A6E">
            <w:pPr>
              <w:pStyle w:val="Lijstalinea"/>
              <w:numPr>
                <w:ilvl w:val="0"/>
                <w:numId w:val="28"/>
              </w:numPr>
              <w:spacing w:line="278" w:lineRule="auto"/>
            </w:pPr>
            <w:r>
              <w:t>Niet doorgegaan</w:t>
            </w:r>
          </w:p>
          <w:p w14:paraId="21F54629" w14:textId="0FDCFA3C" w:rsidR="15BEE2F0" w:rsidRDefault="4E8C90F4" w:rsidP="31437A6E">
            <w:pPr>
              <w:pStyle w:val="Lijstalinea"/>
              <w:numPr>
                <w:ilvl w:val="0"/>
                <w:numId w:val="27"/>
              </w:numPr>
              <w:spacing w:line="278" w:lineRule="auto"/>
            </w:pPr>
            <w:r>
              <w:t>Afgebroken</w:t>
            </w:r>
          </w:p>
          <w:p w14:paraId="688BD31E" w14:textId="1BC1A52B" w:rsidR="15BEE2F0" w:rsidRDefault="4E8C90F4" w:rsidP="31437A6E">
            <w:pPr>
              <w:pStyle w:val="Lijstalinea"/>
              <w:numPr>
                <w:ilvl w:val="0"/>
                <w:numId w:val="26"/>
              </w:numPr>
              <w:spacing w:line="278" w:lineRule="auto"/>
            </w:pPr>
            <w:r>
              <w:t>Aangegaan inkoopovereenkomst zonder contract of garantiebepalingen</w:t>
            </w:r>
          </w:p>
          <w:p w14:paraId="45C331AE" w14:textId="50D8D951" w:rsidR="74C26E36" w:rsidRDefault="74C26E36" w:rsidP="74C26E36">
            <w:pPr>
              <w:spacing w:line="278" w:lineRule="auto"/>
            </w:pPr>
          </w:p>
        </w:tc>
      </w:tr>
      <w:tr w:rsidR="74C26E36" w14:paraId="00580C7F" w14:textId="77777777" w:rsidTr="75C8B848">
        <w:trPr>
          <w:trHeight w:val="300"/>
        </w:trPr>
        <w:tc>
          <w:tcPr>
            <w:tcW w:w="690" w:type="dxa"/>
            <w:vAlign w:val="center"/>
          </w:tcPr>
          <w:p w14:paraId="232D3268" w14:textId="5854F9C3" w:rsidR="15BEE2F0" w:rsidRDefault="15BEE2F0" w:rsidP="74C26E36">
            <w:r w:rsidRPr="74C26E36">
              <w:rPr>
                <w:rFonts w:ascii="Tahoma" w:eastAsia="Tahoma" w:hAnsi="Tahoma" w:cs="Tahoma"/>
                <w:color w:val="000000" w:themeColor="text1"/>
                <w:sz w:val="16"/>
                <w:szCs w:val="16"/>
              </w:rPr>
              <w:t>B1515</w:t>
            </w:r>
          </w:p>
        </w:tc>
        <w:tc>
          <w:tcPr>
            <w:tcW w:w="1125" w:type="dxa"/>
            <w:vAlign w:val="center"/>
          </w:tcPr>
          <w:p w14:paraId="4C6EE413" w14:textId="54F44B08" w:rsidR="15BEE2F0" w:rsidRDefault="15BEE2F0" w:rsidP="74C26E36">
            <w:r w:rsidRPr="74C26E36">
              <w:rPr>
                <w:rFonts w:ascii="Trebuchet MS" w:eastAsia="Trebuchet MS" w:hAnsi="Trebuchet MS" w:cs="Trebuchet MS"/>
                <w:sz w:val="20"/>
                <w:szCs w:val="20"/>
              </w:rPr>
              <w:t>Inkoopcontract realisatie</w:t>
            </w:r>
          </w:p>
        </w:tc>
        <w:tc>
          <w:tcPr>
            <w:tcW w:w="1080" w:type="dxa"/>
            <w:vAlign w:val="center"/>
          </w:tcPr>
          <w:p w14:paraId="6B756C4F" w14:textId="350A2EB9" w:rsidR="15BEE2F0" w:rsidRDefault="15BEE2F0" w:rsidP="74C26E36">
            <w:pPr>
              <w:spacing w:line="278" w:lineRule="auto"/>
            </w:pPr>
            <w:r>
              <w:t>Het behandelen van de realisatie van een inkoopcontract</w:t>
            </w:r>
          </w:p>
        </w:tc>
        <w:tc>
          <w:tcPr>
            <w:tcW w:w="1335" w:type="dxa"/>
            <w:vAlign w:val="center"/>
          </w:tcPr>
          <w:p w14:paraId="77EE0A0D" w14:textId="67C7E57A" w:rsidR="15BEE2F0" w:rsidRDefault="15BEE2F0" w:rsidP="74C26E36">
            <w:pPr>
              <w:spacing w:line="278" w:lineRule="auto"/>
            </w:pPr>
            <w:r>
              <w:t>Dit werkproces wordt intern getriggerd</w:t>
            </w:r>
          </w:p>
        </w:tc>
        <w:tc>
          <w:tcPr>
            <w:tcW w:w="2085" w:type="dxa"/>
            <w:vAlign w:val="center"/>
          </w:tcPr>
          <w:p w14:paraId="5A62148C" w14:textId="17CFED93" w:rsidR="15BEE2F0" w:rsidRDefault="4E8C90F4" w:rsidP="31437A6E">
            <w:pPr>
              <w:pStyle w:val="Lijstalinea"/>
              <w:numPr>
                <w:ilvl w:val="0"/>
                <w:numId w:val="25"/>
              </w:numPr>
              <w:spacing w:line="278" w:lineRule="auto"/>
            </w:pPr>
            <w:r>
              <w:t>Overig stuk inkomend</w:t>
            </w:r>
          </w:p>
          <w:p w14:paraId="4340CEC9" w14:textId="6E564767" w:rsidR="15BEE2F0" w:rsidRDefault="4E8C90F4" w:rsidP="31437A6E">
            <w:pPr>
              <w:pStyle w:val="Lijstalinea"/>
              <w:numPr>
                <w:ilvl w:val="0"/>
                <w:numId w:val="24"/>
              </w:numPr>
              <w:spacing w:line="278" w:lineRule="auto"/>
            </w:pPr>
            <w:r>
              <w:t>Overig stuk intern</w:t>
            </w:r>
          </w:p>
          <w:p w14:paraId="40F5CC26" w14:textId="786CD8A0" w:rsidR="15BEE2F0" w:rsidRDefault="4E8C90F4" w:rsidP="31437A6E">
            <w:pPr>
              <w:pStyle w:val="Lijstalinea"/>
              <w:numPr>
                <w:ilvl w:val="0"/>
                <w:numId w:val="23"/>
              </w:numPr>
              <w:spacing w:line="278" w:lineRule="auto"/>
            </w:pPr>
            <w:r>
              <w:t>Overig stuk uitgaand</w:t>
            </w:r>
          </w:p>
          <w:p w14:paraId="0172ED40" w14:textId="0E6D18D4" w:rsidR="15BEE2F0" w:rsidRDefault="4E8C90F4" w:rsidP="31437A6E">
            <w:pPr>
              <w:pStyle w:val="Lijstalinea"/>
              <w:numPr>
                <w:ilvl w:val="0"/>
                <w:numId w:val="22"/>
              </w:numPr>
              <w:spacing w:line="278" w:lineRule="auto"/>
            </w:pPr>
            <w:r>
              <w:t>Inkoopcontract</w:t>
            </w:r>
          </w:p>
          <w:p w14:paraId="55ADC96B" w14:textId="502E27BB" w:rsidR="15BEE2F0" w:rsidRDefault="4E8C90F4" w:rsidP="31437A6E">
            <w:pPr>
              <w:pStyle w:val="Lijstalinea"/>
              <w:numPr>
                <w:ilvl w:val="0"/>
                <w:numId w:val="21"/>
              </w:numPr>
              <w:spacing w:line="278" w:lineRule="auto"/>
            </w:pPr>
            <w:r>
              <w:lastRenderedPageBreak/>
              <w:t>Proces-verbaal van oplevering</w:t>
            </w:r>
          </w:p>
          <w:p w14:paraId="2FD3433B" w14:textId="3CE9320E" w:rsidR="15BEE2F0" w:rsidRDefault="4E8C90F4" w:rsidP="31437A6E">
            <w:pPr>
              <w:pStyle w:val="Lijstalinea"/>
              <w:numPr>
                <w:ilvl w:val="0"/>
                <w:numId w:val="20"/>
              </w:numPr>
              <w:spacing w:line="278" w:lineRule="auto"/>
            </w:pPr>
            <w:r>
              <w:t>Pakbon</w:t>
            </w:r>
          </w:p>
          <w:p w14:paraId="7613AED0" w14:textId="2B116E50" w:rsidR="15BEE2F0" w:rsidRDefault="4E8C90F4" w:rsidP="31437A6E">
            <w:pPr>
              <w:pStyle w:val="Lijstalinea"/>
              <w:numPr>
                <w:ilvl w:val="0"/>
                <w:numId w:val="19"/>
              </w:numPr>
              <w:spacing w:line="278" w:lineRule="auto"/>
            </w:pPr>
            <w:r>
              <w:t>Bestelbon</w:t>
            </w:r>
          </w:p>
          <w:p w14:paraId="581B68D5" w14:textId="78DB0E41" w:rsidR="15BEE2F0" w:rsidRDefault="4E8C90F4" w:rsidP="31437A6E">
            <w:pPr>
              <w:pStyle w:val="Lijstalinea"/>
              <w:numPr>
                <w:ilvl w:val="0"/>
                <w:numId w:val="18"/>
              </w:numPr>
              <w:spacing w:line="278" w:lineRule="auto"/>
            </w:pPr>
            <w:r>
              <w:t>Factuur</w:t>
            </w:r>
          </w:p>
          <w:p w14:paraId="1DB2970A" w14:textId="36D94CC6" w:rsidR="15BEE2F0" w:rsidRDefault="4E8C90F4" w:rsidP="31437A6E">
            <w:pPr>
              <w:pStyle w:val="Lijstalinea"/>
              <w:numPr>
                <w:ilvl w:val="0"/>
                <w:numId w:val="17"/>
              </w:numPr>
              <w:spacing w:line="278" w:lineRule="auto"/>
            </w:pPr>
            <w:r>
              <w:t>Bankgarantie</w:t>
            </w:r>
          </w:p>
          <w:p w14:paraId="44CCD786" w14:textId="463A0909" w:rsidR="15BEE2F0" w:rsidRDefault="4E8C90F4" w:rsidP="31437A6E">
            <w:pPr>
              <w:pStyle w:val="Lijstalinea"/>
              <w:numPr>
                <w:ilvl w:val="0"/>
                <w:numId w:val="16"/>
              </w:numPr>
              <w:spacing w:line="278" w:lineRule="auto"/>
            </w:pPr>
            <w:r>
              <w:t>Retourzending bankgarantie</w:t>
            </w:r>
          </w:p>
          <w:p w14:paraId="70577CFF" w14:textId="489A5164" w:rsidR="15BEE2F0" w:rsidRDefault="4E8C90F4" w:rsidP="31437A6E">
            <w:pPr>
              <w:pStyle w:val="Lijstalinea"/>
              <w:numPr>
                <w:ilvl w:val="0"/>
                <w:numId w:val="15"/>
              </w:numPr>
              <w:spacing w:line="278" w:lineRule="auto"/>
            </w:pPr>
            <w:r>
              <w:t>Ingebrekestelling</w:t>
            </w:r>
          </w:p>
          <w:p w14:paraId="1D4BE212" w14:textId="74B084C0" w:rsidR="15BEE2F0" w:rsidRDefault="4E8C90F4" w:rsidP="31437A6E">
            <w:pPr>
              <w:pStyle w:val="Lijstalinea"/>
              <w:numPr>
                <w:ilvl w:val="0"/>
                <w:numId w:val="14"/>
              </w:numPr>
              <w:spacing w:line="278" w:lineRule="auto"/>
            </w:pPr>
            <w:r>
              <w:t>Ontbinding overeenkomst</w:t>
            </w:r>
          </w:p>
          <w:p w14:paraId="7CDE8010" w14:textId="0377292A" w:rsidR="74C26E36" w:rsidRDefault="74C26E36" w:rsidP="74C26E36">
            <w:pPr>
              <w:spacing w:line="278" w:lineRule="auto"/>
            </w:pPr>
          </w:p>
        </w:tc>
        <w:tc>
          <w:tcPr>
            <w:tcW w:w="1965" w:type="dxa"/>
            <w:vAlign w:val="center"/>
          </w:tcPr>
          <w:p w14:paraId="2CC1E511" w14:textId="2EB9F9AB" w:rsidR="15BEE2F0" w:rsidRDefault="4E8C90F4" w:rsidP="31437A6E">
            <w:pPr>
              <w:pStyle w:val="Lijstalinea"/>
              <w:numPr>
                <w:ilvl w:val="0"/>
                <w:numId w:val="13"/>
              </w:numPr>
              <w:spacing w:line="278" w:lineRule="auto"/>
            </w:pPr>
            <w:r>
              <w:lastRenderedPageBreak/>
              <w:t>Geregistreerd</w:t>
            </w:r>
          </w:p>
          <w:p w14:paraId="295141B3" w14:textId="513201E5" w:rsidR="15BEE2F0" w:rsidRDefault="4E8C90F4" w:rsidP="31437A6E">
            <w:pPr>
              <w:pStyle w:val="Lijstalinea"/>
              <w:numPr>
                <w:ilvl w:val="0"/>
                <w:numId w:val="12"/>
              </w:numPr>
              <w:spacing w:line="278" w:lineRule="auto"/>
            </w:pPr>
            <w:r>
              <w:t>Geaccepteerd</w:t>
            </w:r>
          </w:p>
          <w:p w14:paraId="561438C5" w14:textId="05E91AF4" w:rsidR="15BEE2F0" w:rsidRDefault="4E8C90F4" w:rsidP="31437A6E">
            <w:pPr>
              <w:pStyle w:val="Lijstalinea"/>
              <w:numPr>
                <w:ilvl w:val="0"/>
                <w:numId w:val="11"/>
              </w:numPr>
              <w:spacing w:line="278" w:lineRule="auto"/>
            </w:pPr>
            <w:r>
              <w:t>Afgehandeld</w:t>
            </w:r>
          </w:p>
          <w:p w14:paraId="6E101940" w14:textId="2419A5CC" w:rsidR="15BEE2F0" w:rsidRDefault="4E8C90F4" w:rsidP="31437A6E">
            <w:pPr>
              <w:pStyle w:val="Lijstalinea"/>
              <w:numPr>
                <w:ilvl w:val="0"/>
                <w:numId w:val="10"/>
              </w:numPr>
              <w:spacing w:line="278" w:lineRule="auto"/>
            </w:pPr>
            <w:r>
              <w:t>Onderzoek afgerond</w:t>
            </w:r>
          </w:p>
          <w:p w14:paraId="51DF6ED7" w14:textId="719EDC44" w:rsidR="15BEE2F0" w:rsidRDefault="4E8C90F4" w:rsidP="31437A6E">
            <w:pPr>
              <w:pStyle w:val="Lijstalinea"/>
              <w:numPr>
                <w:ilvl w:val="0"/>
                <w:numId w:val="9"/>
              </w:numPr>
              <w:spacing w:line="278" w:lineRule="auto"/>
            </w:pPr>
            <w:r>
              <w:lastRenderedPageBreak/>
              <w:t>In behandeling genomen</w:t>
            </w:r>
          </w:p>
          <w:p w14:paraId="0B33A411" w14:textId="674A7607" w:rsidR="74C26E36" w:rsidRDefault="74C26E36" w:rsidP="74C26E36">
            <w:pPr>
              <w:spacing w:line="278" w:lineRule="auto"/>
            </w:pPr>
          </w:p>
        </w:tc>
        <w:tc>
          <w:tcPr>
            <w:tcW w:w="918" w:type="dxa"/>
            <w:vAlign w:val="center"/>
          </w:tcPr>
          <w:p w14:paraId="7064A6A0" w14:textId="1B52D895" w:rsidR="15BEE2F0" w:rsidRDefault="4E8C90F4" w:rsidP="31437A6E">
            <w:pPr>
              <w:pStyle w:val="Lijstalinea"/>
              <w:numPr>
                <w:ilvl w:val="0"/>
                <w:numId w:val="8"/>
              </w:numPr>
              <w:spacing w:line="278" w:lineRule="auto"/>
            </w:pPr>
            <w:r>
              <w:lastRenderedPageBreak/>
              <w:t>Uitgevoerd</w:t>
            </w:r>
          </w:p>
          <w:p w14:paraId="31E8983C" w14:textId="68CD3C01" w:rsidR="15BEE2F0" w:rsidRDefault="4E8C90F4" w:rsidP="31437A6E">
            <w:pPr>
              <w:pStyle w:val="Lijstalinea"/>
              <w:numPr>
                <w:ilvl w:val="0"/>
                <w:numId w:val="7"/>
              </w:numPr>
              <w:spacing w:line="278" w:lineRule="auto"/>
            </w:pPr>
            <w:r>
              <w:t>Afgebroken</w:t>
            </w:r>
          </w:p>
          <w:p w14:paraId="15863D69" w14:textId="57F304B6" w:rsidR="74C26E36" w:rsidRDefault="74C26E36" w:rsidP="74C26E36">
            <w:pPr>
              <w:spacing w:line="278" w:lineRule="auto"/>
            </w:pPr>
          </w:p>
        </w:tc>
      </w:tr>
    </w:tbl>
    <w:p w14:paraId="4591FD74" w14:textId="5F923ACF" w:rsidR="74C26E36" w:rsidRDefault="74C26E36" w:rsidP="74C26E36"/>
    <w:p w14:paraId="5CC2881C" w14:textId="16F29943" w:rsidR="76CE279C" w:rsidRDefault="0A0DC706" w:rsidP="74C26E36">
      <w:pPr>
        <w:pStyle w:val="Kop1"/>
      </w:pPr>
      <w:r w:rsidRPr="130CBD20">
        <w:rPr>
          <w:rFonts w:asciiTheme="minorHAnsi" w:hAnsiTheme="minorHAnsi" w:cstheme="minorBidi"/>
        </w:rPr>
        <w:t>3. Werkproces</w:t>
      </w:r>
      <w:r w:rsidR="7F005FAE" w:rsidRPr="130CBD20">
        <w:rPr>
          <w:rFonts w:asciiTheme="minorHAnsi" w:hAnsiTheme="minorHAnsi" w:cstheme="minorBidi"/>
        </w:rPr>
        <w:t>s</w:t>
      </w:r>
      <w:r w:rsidRPr="130CBD20">
        <w:rPr>
          <w:rFonts w:asciiTheme="minorHAnsi" w:hAnsiTheme="minorHAnsi" w:cstheme="minorBidi"/>
        </w:rPr>
        <w:t>en</w:t>
      </w:r>
    </w:p>
    <w:tbl>
      <w:tblPr>
        <w:tblStyle w:val="GridTable4-Accent1"/>
        <w:tblW w:w="0" w:type="auto"/>
        <w:tblInd w:w="0" w:type="dxa"/>
        <w:tblLook w:val="04A0" w:firstRow="1" w:lastRow="0" w:firstColumn="1" w:lastColumn="0" w:noHBand="0" w:noVBand="1"/>
      </w:tblPr>
      <w:tblGrid>
        <w:gridCol w:w="1271"/>
        <w:gridCol w:w="1701"/>
        <w:gridCol w:w="1923"/>
        <w:gridCol w:w="2179"/>
        <w:gridCol w:w="1988"/>
      </w:tblGrid>
      <w:tr w:rsidR="00304A98" w14:paraId="36A52FD4" w14:textId="77777777" w:rsidTr="000F5716">
        <w:tc>
          <w:tcPr>
            <w:tcW w:w="1271" w:type="dxa"/>
            <w:vAlign w:val="center"/>
            <w:hideMark/>
          </w:tcPr>
          <w:p w14:paraId="06BED824" w14:textId="77777777" w:rsidR="00304A98" w:rsidRDefault="00304A98">
            <w:pPr>
              <w:spacing w:line="278" w:lineRule="auto"/>
              <w:rPr>
                <w:lang w:eastAsia="nl-NL"/>
              </w:rPr>
            </w:pPr>
            <w:r>
              <w:rPr>
                <w:b/>
                <w:bCs/>
              </w:rPr>
              <w:t>Domein</w:t>
            </w:r>
          </w:p>
        </w:tc>
        <w:tc>
          <w:tcPr>
            <w:tcW w:w="1701" w:type="dxa"/>
            <w:vAlign w:val="center"/>
            <w:hideMark/>
          </w:tcPr>
          <w:p w14:paraId="627695DF" w14:textId="77777777" w:rsidR="00304A98" w:rsidRDefault="00304A98">
            <w:pPr>
              <w:spacing w:line="278" w:lineRule="auto"/>
            </w:pPr>
            <w:r>
              <w:rPr>
                <w:b/>
                <w:bCs/>
              </w:rPr>
              <w:t>Zaaktype</w:t>
            </w:r>
          </w:p>
        </w:tc>
        <w:tc>
          <w:tcPr>
            <w:tcW w:w="1923" w:type="dxa"/>
            <w:vAlign w:val="center"/>
            <w:hideMark/>
          </w:tcPr>
          <w:p w14:paraId="7A608013" w14:textId="77777777" w:rsidR="00304A98" w:rsidRDefault="00304A98">
            <w:pPr>
              <w:spacing w:line="278" w:lineRule="auto"/>
            </w:pPr>
            <w:r>
              <w:rPr>
                <w:b/>
                <w:bCs/>
              </w:rPr>
              <w:t>Doel</w:t>
            </w:r>
          </w:p>
        </w:tc>
        <w:tc>
          <w:tcPr>
            <w:tcW w:w="0" w:type="auto"/>
            <w:vAlign w:val="center"/>
            <w:hideMark/>
          </w:tcPr>
          <w:p w14:paraId="631E409A" w14:textId="77777777" w:rsidR="00304A98" w:rsidRDefault="00304A98">
            <w:pPr>
              <w:spacing w:line="278" w:lineRule="auto"/>
            </w:pPr>
            <w:r>
              <w:rPr>
                <w:b/>
                <w:bCs/>
              </w:rPr>
              <w:t>Aanleiding</w:t>
            </w:r>
          </w:p>
        </w:tc>
        <w:tc>
          <w:tcPr>
            <w:tcW w:w="0" w:type="auto"/>
            <w:vAlign w:val="center"/>
            <w:hideMark/>
          </w:tcPr>
          <w:p w14:paraId="1AA13CC6" w14:textId="77777777" w:rsidR="00304A98" w:rsidRDefault="00304A98">
            <w:pPr>
              <w:spacing w:line="278" w:lineRule="auto"/>
            </w:pPr>
            <w:r>
              <w:rPr>
                <w:b/>
                <w:bCs/>
              </w:rPr>
              <w:t>Voorbeelden van resultaten</w:t>
            </w:r>
          </w:p>
        </w:tc>
      </w:tr>
      <w:tr w:rsidR="00304A98" w14:paraId="00090E85" w14:textId="77777777" w:rsidTr="000F5716">
        <w:tc>
          <w:tcPr>
            <w:tcW w:w="1271" w:type="dxa"/>
            <w:vAlign w:val="center"/>
            <w:hideMark/>
          </w:tcPr>
          <w:p w14:paraId="7A289ED2" w14:textId="77777777" w:rsidR="00304A98" w:rsidRDefault="00304A98">
            <w:pPr>
              <w:spacing w:line="278" w:lineRule="auto"/>
            </w:pPr>
            <w:r>
              <w:t>Contractmanagement</w:t>
            </w:r>
          </w:p>
        </w:tc>
        <w:tc>
          <w:tcPr>
            <w:tcW w:w="1701" w:type="dxa"/>
            <w:vAlign w:val="center"/>
            <w:hideMark/>
          </w:tcPr>
          <w:p w14:paraId="0361D115" w14:textId="77777777" w:rsidR="00304A98" w:rsidRDefault="00304A98">
            <w:pPr>
              <w:spacing w:line="278" w:lineRule="auto"/>
            </w:pPr>
            <w:r>
              <w:t>Contractmanagementplan opstellen</w:t>
            </w:r>
          </w:p>
        </w:tc>
        <w:tc>
          <w:tcPr>
            <w:tcW w:w="1923" w:type="dxa"/>
            <w:vAlign w:val="center"/>
            <w:hideMark/>
          </w:tcPr>
          <w:p w14:paraId="5A9ED098" w14:textId="77777777" w:rsidR="00304A98" w:rsidRDefault="00304A98">
            <w:pPr>
              <w:spacing w:line="278" w:lineRule="auto"/>
            </w:pPr>
            <w:r>
              <w:t>Vertalen van contractdoelstellingen, risico’s, rollen, scenario’s en sturingsafspraken naar een uitvoerbaar plan.</w:t>
            </w:r>
          </w:p>
        </w:tc>
        <w:tc>
          <w:tcPr>
            <w:tcW w:w="0" w:type="auto"/>
            <w:vAlign w:val="center"/>
            <w:hideMark/>
          </w:tcPr>
          <w:p w14:paraId="19B53961" w14:textId="77777777" w:rsidR="00304A98" w:rsidRDefault="00304A98">
            <w:pPr>
              <w:spacing w:line="278" w:lineRule="auto"/>
            </w:pPr>
            <w:r>
              <w:t>Nieuw contract, gewijzigde contractstrategie of start uitvoeringsfase.</w:t>
            </w:r>
          </w:p>
        </w:tc>
        <w:tc>
          <w:tcPr>
            <w:tcW w:w="0" w:type="auto"/>
            <w:vAlign w:val="center"/>
            <w:hideMark/>
          </w:tcPr>
          <w:p w14:paraId="5866EFC4" w14:textId="77777777" w:rsidR="00304A98" w:rsidRDefault="00304A98">
            <w:pPr>
              <w:spacing w:line="278" w:lineRule="auto"/>
            </w:pPr>
            <w:r>
              <w:t>Contractmanagementplan vastgesteld; rollen belegd; scenario gekozen.</w:t>
            </w:r>
          </w:p>
        </w:tc>
      </w:tr>
      <w:tr w:rsidR="00304A98" w14:paraId="3701F99E" w14:textId="77777777" w:rsidTr="000F5716">
        <w:tc>
          <w:tcPr>
            <w:tcW w:w="1271" w:type="dxa"/>
            <w:vAlign w:val="center"/>
            <w:hideMark/>
          </w:tcPr>
          <w:p w14:paraId="767EAF66" w14:textId="77777777" w:rsidR="00304A98" w:rsidRDefault="00304A98">
            <w:pPr>
              <w:spacing w:line="278" w:lineRule="auto"/>
            </w:pPr>
            <w:r>
              <w:t>Contractmanagement</w:t>
            </w:r>
          </w:p>
        </w:tc>
        <w:tc>
          <w:tcPr>
            <w:tcW w:w="1701" w:type="dxa"/>
            <w:vAlign w:val="center"/>
            <w:hideMark/>
          </w:tcPr>
          <w:p w14:paraId="751BC6E7" w14:textId="77777777" w:rsidR="00304A98" w:rsidRDefault="00304A98">
            <w:pPr>
              <w:spacing w:line="278" w:lineRule="auto"/>
            </w:pPr>
            <w:r>
              <w:t>Contract registreren</w:t>
            </w:r>
          </w:p>
        </w:tc>
        <w:tc>
          <w:tcPr>
            <w:tcW w:w="1923" w:type="dxa"/>
            <w:vAlign w:val="center"/>
            <w:hideMark/>
          </w:tcPr>
          <w:p w14:paraId="45AA744B" w14:textId="77777777" w:rsidR="00304A98" w:rsidRDefault="00304A98">
            <w:pPr>
              <w:spacing w:line="278" w:lineRule="auto"/>
            </w:pPr>
            <w:r>
              <w:t>Vastleggen van contract, kerngegevens, overeengekomen prestatie, overige contractafspraken en relevante documenten.</w:t>
            </w:r>
          </w:p>
        </w:tc>
        <w:tc>
          <w:tcPr>
            <w:tcW w:w="0" w:type="auto"/>
            <w:vAlign w:val="center"/>
            <w:hideMark/>
          </w:tcPr>
          <w:p w14:paraId="373C3C23" w14:textId="77777777" w:rsidR="00304A98" w:rsidRDefault="00304A98">
            <w:pPr>
              <w:spacing w:line="278" w:lineRule="auto"/>
            </w:pPr>
            <w:r>
              <w:t>Ondertekende overeenkomst, gunningsbesluit of interne opdracht tot registratie.</w:t>
            </w:r>
          </w:p>
        </w:tc>
        <w:tc>
          <w:tcPr>
            <w:tcW w:w="0" w:type="auto"/>
            <w:vAlign w:val="center"/>
            <w:hideMark/>
          </w:tcPr>
          <w:p w14:paraId="1CDBCADB" w14:textId="77777777" w:rsidR="00304A98" w:rsidRDefault="00304A98">
            <w:pPr>
              <w:spacing w:line="278" w:lineRule="auto"/>
            </w:pPr>
            <w:r>
              <w:t>Contract geregistreerd; dossier compleet; contract actief of concept.</w:t>
            </w:r>
          </w:p>
        </w:tc>
      </w:tr>
      <w:tr w:rsidR="00304A98" w14:paraId="0683EE61" w14:textId="77777777" w:rsidTr="000F5716">
        <w:tc>
          <w:tcPr>
            <w:tcW w:w="1271" w:type="dxa"/>
            <w:vAlign w:val="center"/>
            <w:hideMark/>
          </w:tcPr>
          <w:p w14:paraId="61D1F5DE" w14:textId="77777777" w:rsidR="00304A98" w:rsidRDefault="00304A98">
            <w:pPr>
              <w:spacing w:line="278" w:lineRule="auto"/>
            </w:pPr>
            <w:r>
              <w:lastRenderedPageBreak/>
              <w:t>Contractmanagement</w:t>
            </w:r>
          </w:p>
        </w:tc>
        <w:tc>
          <w:tcPr>
            <w:tcW w:w="1701" w:type="dxa"/>
            <w:vAlign w:val="center"/>
            <w:hideMark/>
          </w:tcPr>
          <w:p w14:paraId="4ED22CD3" w14:textId="77777777" w:rsidR="00304A98" w:rsidRDefault="00304A98">
            <w:pPr>
              <w:spacing w:line="278" w:lineRule="auto"/>
            </w:pPr>
            <w:r>
              <w:t>Contract beheren</w:t>
            </w:r>
          </w:p>
        </w:tc>
        <w:tc>
          <w:tcPr>
            <w:tcW w:w="1923" w:type="dxa"/>
            <w:vAlign w:val="center"/>
            <w:hideMark/>
          </w:tcPr>
          <w:p w14:paraId="700E790F" w14:textId="77777777" w:rsidR="00304A98" w:rsidRDefault="00304A98">
            <w:pPr>
              <w:spacing w:line="278" w:lineRule="auto"/>
            </w:pPr>
            <w:r>
              <w:t>Actueel houden van contractgegevens, rollen, documenten, verplichtingen, signaleringen en CATS-CM aandachtsgebieden.</w:t>
            </w:r>
          </w:p>
        </w:tc>
        <w:tc>
          <w:tcPr>
            <w:tcW w:w="0" w:type="auto"/>
            <w:vAlign w:val="center"/>
            <w:hideMark/>
          </w:tcPr>
          <w:p w14:paraId="76472F8E" w14:textId="77777777" w:rsidR="00304A98" w:rsidRDefault="00304A98">
            <w:pPr>
              <w:spacing w:line="278" w:lineRule="auto"/>
            </w:pPr>
            <w:r>
              <w:t>Periodieke controle, wijziging in contactpersoon, actualisatie van gegevens of administratieve correctie.</w:t>
            </w:r>
          </w:p>
        </w:tc>
        <w:tc>
          <w:tcPr>
            <w:tcW w:w="0" w:type="auto"/>
            <w:vAlign w:val="center"/>
            <w:hideMark/>
          </w:tcPr>
          <w:p w14:paraId="23F84536" w14:textId="77777777" w:rsidR="00304A98" w:rsidRDefault="00304A98">
            <w:pPr>
              <w:spacing w:line="278" w:lineRule="auto"/>
            </w:pPr>
            <w:r>
              <w:t>Gegevens bijgewerkt; wijziging geregistreerd; dossier aangevuld.</w:t>
            </w:r>
          </w:p>
        </w:tc>
      </w:tr>
      <w:tr w:rsidR="00304A98" w14:paraId="39C62C47" w14:textId="77777777" w:rsidTr="000F5716">
        <w:tc>
          <w:tcPr>
            <w:tcW w:w="1271" w:type="dxa"/>
            <w:vAlign w:val="center"/>
            <w:hideMark/>
          </w:tcPr>
          <w:p w14:paraId="0E5CB6D7" w14:textId="77777777" w:rsidR="00304A98" w:rsidRDefault="00304A98">
            <w:pPr>
              <w:spacing w:line="278" w:lineRule="auto"/>
            </w:pPr>
            <w:r>
              <w:t>Contractmanagement</w:t>
            </w:r>
          </w:p>
        </w:tc>
        <w:tc>
          <w:tcPr>
            <w:tcW w:w="1701" w:type="dxa"/>
            <w:vAlign w:val="center"/>
            <w:hideMark/>
          </w:tcPr>
          <w:p w14:paraId="15DF010B" w14:textId="77777777" w:rsidR="00304A98" w:rsidRDefault="00304A98">
            <w:pPr>
              <w:spacing w:line="278" w:lineRule="auto"/>
            </w:pPr>
            <w:r>
              <w:t>Prestatie en verplichtingen monitoren</w:t>
            </w:r>
          </w:p>
        </w:tc>
        <w:tc>
          <w:tcPr>
            <w:tcW w:w="1923" w:type="dxa"/>
            <w:vAlign w:val="center"/>
            <w:hideMark/>
          </w:tcPr>
          <w:p w14:paraId="2737B98C" w14:textId="77777777" w:rsidR="00304A98" w:rsidRDefault="00304A98">
            <w:pPr>
              <w:spacing w:line="278" w:lineRule="auto"/>
            </w:pPr>
            <w:r>
              <w:t xml:space="preserve">Bewaken van de overeengekomen prestatie, verplichtingen, </w:t>
            </w:r>
            <w:proofErr w:type="spellStart"/>
            <w:r>
              <w:t>KPI’s</w:t>
            </w:r>
            <w:proofErr w:type="spellEnd"/>
            <w:r>
              <w:t>, servicelevels, risico’s, termijnen en acties.</w:t>
            </w:r>
          </w:p>
        </w:tc>
        <w:tc>
          <w:tcPr>
            <w:tcW w:w="0" w:type="auto"/>
            <w:vAlign w:val="center"/>
            <w:hideMark/>
          </w:tcPr>
          <w:p w14:paraId="1FD5EC54" w14:textId="77777777" w:rsidR="00304A98" w:rsidRDefault="00304A98">
            <w:pPr>
              <w:spacing w:line="278" w:lineRule="auto"/>
            </w:pPr>
            <w:r>
              <w:t>Start contractmanagementcyclus, rapportagemoment of signaal vanuit het systeem.</w:t>
            </w:r>
          </w:p>
        </w:tc>
        <w:tc>
          <w:tcPr>
            <w:tcW w:w="0" w:type="auto"/>
            <w:vAlign w:val="center"/>
            <w:hideMark/>
          </w:tcPr>
          <w:p w14:paraId="6CD81C64" w14:textId="77777777" w:rsidR="00304A98" w:rsidRDefault="00304A98">
            <w:pPr>
              <w:spacing w:line="278" w:lineRule="auto"/>
            </w:pPr>
            <w:r>
              <w:t>Monitoring uitgevoerd; afwijking vastgelegd; actie of escalatie gestart.</w:t>
            </w:r>
          </w:p>
        </w:tc>
      </w:tr>
      <w:tr w:rsidR="00304A98" w14:paraId="50A84497" w14:textId="77777777" w:rsidTr="000F5716">
        <w:tc>
          <w:tcPr>
            <w:tcW w:w="1271" w:type="dxa"/>
            <w:vAlign w:val="center"/>
            <w:hideMark/>
          </w:tcPr>
          <w:p w14:paraId="029D74B1" w14:textId="77777777" w:rsidR="00304A98" w:rsidRDefault="00304A98">
            <w:pPr>
              <w:spacing w:line="278" w:lineRule="auto"/>
            </w:pPr>
            <w:r>
              <w:t>Contractmanagement</w:t>
            </w:r>
          </w:p>
        </w:tc>
        <w:tc>
          <w:tcPr>
            <w:tcW w:w="1701" w:type="dxa"/>
            <w:vAlign w:val="center"/>
            <w:hideMark/>
          </w:tcPr>
          <w:p w14:paraId="6D92560E" w14:textId="77777777" w:rsidR="00304A98" w:rsidRDefault="00304A98">
            <w:pPr>
              <w:spacing w:line="278" w:lineRule="auto"/>
            </w:pPr>
            <w:r>
              <w:t>Contractrisico beheren</w:t>
            </w:r>
          </w:p>
        </w:tc>
        <w:tc>
          <w:tcPr>
            <w:tcW w:w="1923" w:type="dxa"/>
            <w:vAlign w:val="center"/>
            <w:hideMark/>
          </w:tcPr>
          <w:p w14:paraId="21FC5A4A" w14:textId="77777777" w:rsidR="00304A98" w:rsidRDefault="00304A98">
            <w:pPr>
              <w:spacing w:line="278" w:lineRule="auto"/>
            </w:pPr>
            <w:r>
              <w:t>Identificeren, beoordelen, vastleggen en opvolgen van contractuele, financiële, juridische, operationele en leveranciersrisico’s.</w:t>
            </w:r>
          </w:p>
        </w:tc>
        <w:tc>
          <w:tcPr>
            <w:tcW w:w="0" w:type="auto"/>
            <w:vAlign w:val="center"/>
            <w:hideMark/>
          </w:tcPr>
          <w:p w14:paraId="69209562" w14:textId="77777777" w:rsidR="00304A98" w:rsidRDefault="00304A98">
            <w:pPr>
              <w:spacing w:line="278" w:lineRule="auto"/>
            </w:pPr>
            <w:r>
              <w:t>Risicobeoordeling, audit, incident, wijziging of periodieke review.</w:t>
            </w:r>
          </w:p>
        </w:tc>
        <w:tc>
          <w:tcPr>
            <w:tcW w:w="0" w:type="auto"/>
            <w:vAlign w:val="center"/>
            <w:hideMark/>
          </w:tcPr>
          <w:p w14:paraId="220FBBE7" w14:textId="77777777" w:rsidR="00304A98" w:rsidRDefault="00304A98">
            <w:pPr>
              <w:spacing w:line="278" w:lineRule="auto"/>
            </w:pPr>
            <w:r>
              <w:t>Risico geregistreerd; maatregel bepaald; restrisico vastgesteld.</w:t>
            </w:r>
          </w:p>
        </w:tc>
      </w:tr>
      <w:tr w:rsidR="00304A98" w14:paraId="1D966AC3" w14:textId="77777777" w:rsidTr="000F5716">
        <w:tc>
          <w:tcPr>
            <w:tcW w:w="1271" w:type="dxa"/>
            <w:vAlign w:val="center"/>
            <w:hideMark/>
          </w:tcPr>
          <w:p w14:paraId="625C2D1F" w14:textId="77777777" w:rsidR="00304A98" w:rsidRDefault="00304A98">
            <w:pPr>
              <w:spacing w:line="278" w:lineRule="auto"/>
            </w:pPr>
            <w:r>
              <w:t>Contractmanagement</w:t>
            </w:r>
          </w:p>
        </w:tc>
        <w:tc>
          <w:tcPr>
            <w:tcW w:w="1701" w:type="dxa"/>
            <w:vAlign w:val="center"/>
            <w:hideMark/>
          </w:tcPr>
          <w:p w14:paraId="053BD70E" w14:textId="77777777" w:rsidR="00304A98" w:rsidRDefault="00304A98">
            <w:pPr>
              <w:spacing w:line="278" w:lineRule="auto"/>
            </w:pPr>
            <w:r>
              <w:t>Contract wijzigen</w:t>
            </w:r>
          </w:p>
        </w:tc>
        <w:tc>
          <w:tcPr>
            <w:tcW w:w="1923" w:type="dxa"/>
            <w:vAlign w:val="center"/>
            <w:hideMark/>
          </w:tcPr>
          <w:p w14:paraId="63B5F0ED" w14:textId="77777777" w:rsidR="00304A98" w:rsidRDefault="00304A98">
            <w:pPr>
              <w:spacing w:line="278" w:lineRule="auto"/>
            </w:pPr>
            <w:r>
              <w:t>Formeel verwerken van wijzigingen in scope, prijs, looptijd, prestatie, voorwaarden, verantwoordelijkheden of contractpartijen.</w:t>
            </w:r>
          </w:p>
        </w:tc>
        <w:tc>
          <w:tcPr>
            <w:tcW w:w="0" w:type="auto"/>
            <w:vAlign w:val="center"/>
            <w:hideMark/>
          </w:tcPr>
          <w:p w14:paraId="55E8A0D1" w14:textId="77777777" w:rsidR="00304A98" w:rsidRDefault="00304A98">
            <w:pPr>
              <w:spacing w:line="278" w:lineRule="auto"/>
            </w:pPr>
            <w:r>
              <w:t>Wijzigingsverzoek van opdrachtgever, leverancier, contracteigenaar of contractmanager.</w:t>
            </w:r>
          </w:p>
        </w:tc>
        <w:tc>
          <w:tcPr>
            <w:tcW w:w="0" w:type="auto"/>
            <w:vAlign w:val="center"/>
            <w:hideMark/>
          </w:tcPr>
          <w:p w14:paraId="586E6145" w14:textId="77777777" w:rsidR="00304A98" w:rsidRDefault="00304A98">
            <w:pPr>
              <w:spacing w:line="278" w:lineRule="auto"/>
            </w:pPr>
            <w:r>
              <w:t>Wijziging goedgekeurd; wijziging afgewezen; addendum vastgesteld.</w:t>
            </w:r>
          </w:p>
        </w:tc>
      </w:tr>
      <w:tr w:rsidR="00304A98" w14:paraId="10F0BD6B" w14:textId="77777777" w:rsidTr="000F5716">
        <w:tc>
          <w:tcPr>
            <w:tcW w:w="1271" w:type="dxa"/>
            <w:vAlign w:val="center"/>
            <w:hideMark/>
          </w:tcPr>
          <w:p w14:paraId="2E8A7463" w14:textId="77777777" w:rsidR="00304A98" w:rsidRDefault="00304A98">
            <w:pPr>
              <w:spacing w:line="278" w:lineRule="auto"/>
            </w:pPr>
            <w:r>
              <w:t>Contractmanagement</w:t>
            </w:r>
          </w:p>
        </w:tc>
        <w:tc>
          <w:tcPr>
            <w:tcW w:w="1701" w:type="dxa"/>
            <w:vAlign w:val="center"/>
            <w:hideMark/>
          </w:tcPr>
          <w:p w14:paraId="109FC0A0" w14:textId="77777777" w:rsidR="00304A98" w:rsidRDefault="00304A98">
            <w:pPr>
              <w:spacing w:line="278" w:lineRule="auto"/>
            </w:pPr>
            <w:r>
              <w:t xml:space="preserve">Contract verlengen of </w:t>
            </w:r>
            <w:proofErr w:type="spellStart"/>
            <w:r>
              <w:t>hercontracteren</w:t>
            </w:r>
            <w:proofErr w:type="spellEnd"/>
          </w:p>
        </w:tc>
        <w:tc>
          <w:tcPr>
            <w:tcW w:w="1923" w:type="dxa"/>
            <w:vAlign w:val="center"/>
            <w:hideMark/>
          </w:tcPr>
          <w:p w14:paraId="5BAD789D" w14:textId="77777777" w:rsidR="00304A98" w:rsidRDefault="00304A98">
            <w:pPr>
              <w:spacing w:line="278" w:lineRule="auto"/>
            </w:pPr>
            <w:r>
              <w:t xml:space="preserve">Beoordelen van verlengingsopties, </w:t>
            </w:r>
            <w:proofErr w:type="spellStart"/>
            <w:r>
              <w:t>hercontractering</w:t>
            </w:r>
            <w:proofErr w:type="spellEnd"/>
            <w:r>
              <w:t xml:space="preserve"> of voorbereiding van een </w:t>
            </w:r>
            <w:r>
              <w:lastRenderedPageBreak/>
              <w:t>nieuw inkooptraject.</w:t>
            </w:r>
          </w:p>
        </w:tc>
        <w:tc>
          <w:tcPr>
            <w:tcW w:w="0" w:type="auto"/>
            <w:vAlign w:val="center"/>
            <w:hideMark/>
          </w:tcPr>
          <w:p w14:paraId="28F90B9C" w14:textId="77777777" w:rsidR="00304A98" w:rsidRDefault="00304A98">
            <w:pPr>
              <w:spacing w:line="278" w:lineRule="auto"/>
            </w:pPr>
            <w:r>
              <w:lastRenderedPageBreak/>
              <w:t>Afloopdatum, opzegtermijn, strategische heroverweging of leveranciersbeoordeling.</w:t>
            </w:r>
          </w:p>
        </w:tc>
        <w:tc>
          <w:tcPr>
            <w:tcW w:w="0" w:type="auto"/>
            <w:vAlign w:val="center"/>
            <w:hideMark/>
          </w:tcPr>
          <w:p w14:paraId="753F1AB6" w14:textId="77777777" w:rsidR="00304A98" w:rsidRDefault="00304A98">
            <w:pPr>
              <w:spacing w:line="278" w:lineRule="auto"/>
            </w:pPr>
            <w:r>
              <w:t xml:space="preserve">Contract verlengd; </w:t>
            </w:r>
            <w:proofErr w:type="spellStart"/>
            <w:r>
              <w:t>hercontractering</w:t>
            </w:r>
            <w:proofErr w:type="spellEnd"/>
            <w:r>
              <w:t xml:space="preserve"> gestart; beëindiging voorbereid.</w:t>
            </w:r>
          </w:p>
        </w:tc>
      </w:tr>
      <w:tr w:rsidR="00304A98" w14:paraId="04339626" w14:textId="77777777" w:rsidTr="000F5716">
        <w:tc>
          <w:tcPr>
            <w:tcW w:w="1271" w:type="dxa"/>
            <w:vAlign w:val="center"/>
            <w:hideMark/>
          </w:tcPr>
          <w:p w14:paraId="7E9F6ABD" w14:textId="77777777" w:rsidR="00304A98" w:rsidRDefault="00304A98">
            <w:pPr>
              <w:spacing w:line="278" w:lineRule="auto"/>
            </w:pPr>
            <w:r>
              <w:t>Contractmanagement</w:t>
            </w:r>
          </w:p>
        </w:tc>
        <w:tc>
          <w:tcPr>
            <w:tcW w:w="1701" w:type="dxa"/>
            <w:vAlign w:val="center"/>
            <w:hideMark/>
          </w:tcPr>
          <w:p w14:paraId="44CECFB1" w14:textId="77777777" w:rsidR="00304A98" w:rsidRDefault="00304A98">
            <w:pPr>
              <w:spacing w:line="278" w:lineRule="auto"/>
            </w:pPr>
            <w:r>
              <w:t>Contract beëindigen</w:t>
            </w:r>
          </w:p>
        </w:tc>
        <w:tc>
          <w:tcPr>
            <w:tcW w:w="1923" w:type="dxa"/>
            <w:vAlign w:val="center"/>
            <w:hideMark/>
          </w:tcPr>
          <w:p w14:paraId="4D029D08" w14:textId="77777777" w:rsidR="00304A98" w:rsidRDefault="00304A98">
            <w:pPr>
              <w:spacing w:line="278" w:lineRule="auto"/>
            </w:pPr>
            <w:r>
              <w:t>Afhandelen van opzegging, afloop, ontbinding, overdracht en eindafrekening.</w:t>
            </w:r>
          </w:p>
        </w:tc>
        <w:tc>
          <w:tcPr>
            <w:tcW w:w="0" w:type="auto"/>
            <w:vAlign w:val="center"/>
            <w:hideMark/>
          </w:tcPr>
          <w:p w14:paraId="784F0CAD" w14:textId="77777777" w:rsidR="00304A98" w:rsidRDefault="00304A98">
            <w:pPr>
              <w:spacing w:line="278" w:lineRule="auto"/>
            </w:pPr>
            <w:r>
              <w:t>Einde looptijd, opzegverzoek, tekortkoming of strategische keuze.</w:t>
            </w:r>
          </w:p>
        </w:tc>
        <w:tc>
          <w:tcPr>
            <w:tcW w:w="0" w:type="auto"/>
            <w:vAlign w:val="center"/>
            <w:hideMark/>
          </w:tcPr>
          <w:p w14:paraId="0BA641B6" w14:textId="77777777" w:rsidR="00304A98" w:rsidRDefault="00304A98">
            <w:pPr>
              <w:spacing w:line="278" w:lineRule="auto"/>
            </w:pPr>
            <w:r>
              <w:t>Contract beëindigd; opzegging verzonden; einddossier gesloten.</w:t>
            </w:r>
          </w:p>
        </w:tc>
      </w:tr>
      <w:tr w:rsidR="00304A98" w14:paraId="56408FF1" w14:textId="77777777" w:rsidTr="000F5716">
        <w:tc>
          <w:tcPr>
            <w:tcW w:w="1271" w:type="dxa"/>
            <w:vAlign w:val="center"/>
            <w:hideMark/>
          </w:tcPr>
          <w:p w14:paraId="4A13D7AB" w14:textId="77777777" w:rsidR="00304A98" w:rsidRDefault="00304A98">
            <w:pPr>
              <w:spacing w:line="278" w:lineRule="auto"/>
            </w:pPr>
            <w:r>
              <w:t>Leveranciersmanagement</w:t>
            </w:r>
          </w:p>
        </w:tc>
        <w:tc>
          <w:tcPr>
            <w:tcW w:w="1701" w:type="dxa"/>
            <w:vAlign w:val="center"/>
            <w:hideMark/>
          </w:tcPr>
          <w:p w14:paraId="764586DF" w14:textId="77777777" w:rsidR="00304A98" w:rsidRDefault="00304A98">
            <w:pPr>
              <w:spacing w:line="278" w:lineRule="auto"/>
            </w:pPr>
            <w:r>
              <w:t xml:space="preserve">Leverancier </w:t>
            </w:r>
            <w:proofErr w:type="spellStart"/>
            <w:r>
              <w:t>onboarden</w:t>
            </w:r>
            <w:proofErr w:type="spellEnd"/>
          </w:p>
        </w:tc>
        <w:tc>
          <w:tcPr>
            <w:tcW w:w="1923" w:type="dxa"/>
            <w:vAlign w:val="center"/>
            <w:hideMark/>
          </w:tcPr>
          <w:p w14:paraId="64540B5A" w14:textId="77777777" w:rsidR="00304A98" w:rsidRDefault="00304A98">
            <w:pPr>
              <w:spacing w:line="278" w:lineRule="auto"/>
            </w:pPr>
            <w:r>
              <w:t xml:space="preserve">Vastleggen van leverancier, contactstructuur, classificatie, </w:t>
            </w:r>
            <w:proofErr w:type="spellStart"/>
            <w:r>
              <w:t>compliancegegevens</w:t>
            </w:r>
            <w:proofErr w:type="spellEnd"/>
            <w:r>
              <w:t xml:space="preserve"> en relatie met contracten.</w:t>
            </w:r>
          </w:p>
        </w:tc>
        <w:tc>
          <w:tcPr>
            <w:tcW w:w="0" w:type="auto"/>
            <w:vAlign w:val="center"/>
            <w:hideMark/>
          </w:tcPr>
          <w:p w14:paraId="07445CBB" w14:textId="77777777" w:rsidR="00304A98" w:rsidRDefault="00304A98">
            <w:pPr>
              <w:spacing w:line="278" w:lineRule="auto"/>
            </w:pPr>
            <w:r>
              <w:t>Nieuwe leverancier, nieuw contract of wijziging in leveranciersrelatie.</w:t>
            </w:r>
          </w:p>
        </w:tc>
        <w:tc>
          <w:tcPr>
            <w:tcW w:w="0" w:type="auto"/>
            <w:vAlign w:val="center"/>
            <w:hideMark/>
          </w:tcPr>
          <w:p w14:paraId="64A62E06" w14:textId="77777777" w:rsidR="00304A98" w:rsidRDefault="00304A98">
            <w:pPr>
              <w:spacing w:line="278" w:lineRule="auto"/>
            </w:pPr>
            <w:r>
              <w:t>Leveranciersdossier aangemaakt; classificatie vastgesteld; contactstructuur ingericht.</w:t>
            </w:r>
          </w:p>
        </w:tc>
      </w:tr>
      <w:tr w:rsidR="00304A98" w14:paraId="1EA7542E" w14:textId="77777777" w:rsidTr="000F5716">
        <w:tc>
          <w:tcPr>
            <w:tcW w:w="1271" w:type="dxa"/>
            <w:vAlign w:val="center"/>
            <w:hideMark/>
          </w:tcPr>
          <w:p w14:paraId="05DF02BF" w14:textId="77777777" w:rsidR="00304A98" w:rsidRDefault="00304A98">
            <w:pPr>
              <w:spacing w:line="278" w:lineRule="auto"/>
            </w:pPr>
            <w:r>
              <w:t>Leveranciersmanagement</w:t>
            </w:r>
          </w:p>
        </w:tc>
        <w:tc>
          <w:tcPr>
            <w:tcW w:w="1701" w:type="dxa"/>
            <w:vAlign w:val="center"/>
            <w:hideMark/>
          </w:tcPr>
          <w:p w14:paraId="577905F8" w14:textId="77777777" w:rsidR="00304A98" w:rsidRDefault="00304A98">
            <w:pPr>
              <w:spacing w:line="278" w:lineRule="auto"/>
            </w:pPr>
            <w:r>
              <w:t>Leverancier classificeren</w:t>
            </w:r>
          </w:p>
        </w:tc>
        <w:tc>
          <w:tcPr>
            <w:tcW w:w="1923" w:type="dxa"/>
            <w:vAlign w:val="center"/>
            <w:hideMark/>
          </w:tcPr>
          <w:p w14:paraId="58E6D7DB" w14:textId="77777777" w:rsidR="00304A98" w:rsidRDefault="00304A98">
            <w:pPr>
              <w:spacing w:line="278" w:lineRule="auto"/>
            </w:pPr>
            <w:r>
              <w:t xml:space="preserve">Indelen van leveranciers op basis van strategisch belang, risico, afhankelijkheid, </w:t>
            </w:r>
            <w:proofErr w:type="spellStart"/>
            <w:r>
              <w:t>spend</w:t>
            </w:r>
            <w:proofErr w:type="spellEnd"/>
            <w:r>
              <w:t xml:space="preserve">, </w:t>
            </w:r>
            <w:proofErr w:type="spellStart"/>
            <w:r>
              <w:t>kritikaliteit</w:t>
            </w:r>
            <w:proofErr w:type="spellEnd"/>
            <w:r>
              <w:t xml:space="preserve"> en marktpositie.</w:t>
            </w:r>
          </w:p>
        </w:tc>
        <w:tc>
          <w:tcPr>
            <w:tcW w:w="0" w:type="auto"/>
            <w:vAlign w:val="center"/>
            <w:hideMark/>
          </w:tcPr>
          <w:p w14:paraId="2AF3C174" w14:textId="77777777" w:rsidR="00304A98" w:rsidRDefault="00304A98">
            <w:pPr>
              <w:spacing w:line="278" w:lineRule="auto"/>
            </w:pPr>
            <w:r>
              <w:t>Nieuwe leverancier, periodieke review of wijziging in leveranciersportefeuille.</w:t>
            </w:r>
          </w:p>
        </w:tc>
        <w:tc>
          <w:tcPr>
            <w:tcW w:w="0" w:type="auto"/>
            <w:vAlign w:val="center"/>
            <w:hideMark/>
          </w:tcPr>
          <w:p w14:paraId="64515143" w14:textId="77777777" w:rsidR="00304A98" w:rsidRDefault="00304A98">
            <w:pPr>
              <w:spacing w:line="278" w:lineRule="auto"/>
            </w:pPr>
            <w:r>
              <w:t>Leverancierssegment vastgesteld; beheeraanpak bepaald.</w:t>
            </w:r>
          </w:p>
        </w:tc>
      </w:tr>
      <w:tr w:rsidR="00304A98" w14:paraId="2C435BEB" w14:textId="77777777" w:rsidTr="000F5716">
        <w:tc>
          <w:tcPr>
            <w:tcW w:w="1271" w:type="dxa"/>
            <w:vAlign w:val="center"/>
            <w:hideMark/>
          </w:tcPr>
          <w:p w14:paraId="14551E36" w14:textId="77777777" w:rsidR="00304A98" w:rsidRDefault="00304A98">
            <w:pPr>
              <w:spacing w:line="278" w:lineRule="auto"/>
            </w:pPr>
            <w:r>
              <w:t>Leveranciersmanagement</w:t>
            </w:r>
          </w:p>
        </w:tc>
        <w:tc>
          <w:tcPr>
            <w:tcW w:w="1701" w:type="dxa"/>
            <w:vAlign w:val="center"/>
            <w:hideMark/>
          </w:tcPr>
          <w:p w14:paraId="2074CB9F" w14:textId="77777777" w:rsidR="00304A98" w:rsidRDefault="00304A98">
            <w:pPr>
              <w:spacing w:line="278" w:lineRule="auto"/>
            </w:pPr>
            <w:r>
              <w:t>Leverancier evalueren</w:t>
            </w:r>
          </w:p>
        </w:tc>
        <w:tc>
          <w:tcPr>
            <w:tcW w:w="1923" w:type="dxa"/>
            <w:vAlign w:val="center"/>
            <w:hideMark/>
          </w:tcPr>
          <w:p w14:paraId="3BB4499C" w14:textId="77777777" w:rsidR="00304A98" w:rsidRDefault="00304A98">
            <w:pPr>
              <w:spacing w:line="278" w:lineRule="auto"/>
            </w:pPr>
            <w:r>
              <w:t>Beoordelen van prestaties, samenwerking, kwaliteit, naleving, innovatievermogen en verbeterafspraken.</w:t>
            </w:r>
          </w:p>
        </w:tc>
        <w:tc>
          <w:tcPr>
            <w:tcW w:w="0" w:type="auto"/>
            <w:vAlign w:val="center"/>
            <w:hideMark/>
          </w:tcPr>
          <w:p w14:paraId="0E78BE04" w14:textId="77777777" w:rsidR="00304A98" w:rsidRDefault="00304A98">
            <w:pPr>
              <w:spacing w:line="278" w:lineRule="auto"/>
            </w:pPr>
            <w:r>
              <w:t>Periodieke evaluatie, contractreview, incident of afronding van een contractperiode.</w:t>
            </w:r>
          </w:p>
        </w:tc>
        <w:tc>
          <w:tcPr>
            <w:tcW w:w="0" w:type="auto"/>
            <w:vAlign w:val="center"/>
            <w:hideMark/>
          </w:tcPr>
          <w:p w14:paraId="491E58D9" w14:textId="77777777" w:rsidR="00304A98" w:rsidRDefault="00304A98">
            <w:pPr>
              <w:spacing w:line="278" w:lineRule="auto"/>
            </w:pPr>
            <w:r>
              <w:t>Evaluatie vastgesteld; score vastgelegd; verbeteractie afgesproken.</w:t>
            </w:r>
          </w:p>
        </w:tc>
      </w:tr>
      <w:tr w:rsidR="00304A98" w14:paraId="50679DC9" w14:textId="77777777" w:rsidTr="000F5716">
        <w:tc>
          <w:tcPr>
            <w:tcW w:w="1271" w:type="dxa"/>
            <w:vAlign w:val="center"/>
            <w:hideMark/>
          </w:tcPr>
          <w:p w14:paraId="2F2A0D1B" w14:textId="77777777" w:rsidR="00304A98" w:rsidRDefault="00304A98">
            <w:pPr>
              <w:spacing w:line="278" w:lineRule="auto"/>
            </w:pPr>
            <w:r>
              <w:t>Leveranciersmanagement</w:t>
            </w:r>
          </w:p>
        </w:tc>
        <w:tc>
          <w:tcPr>
            <w:tcW w:w="1701" w:type="dxa"/>
            <w:vAlign w:val="center"/>
            <w:hideMark/>
          </w:tcPr>
          <w:p w14:paraId="7B458A44" w14:textId="77777777" w:rsidR="00304A98" w:rsidRDefault="00304A98">
            <w:pPr>
              <w:spacing w:line="278" w:lineRule="auto"/>
            </w:pPr>
            <w:proofErr w:type="spellStart"/>
            <w:r>
              <w:t>Leveranciersontwikkelplan</w:t>
            </w:r>
            <w:proofErr w:type="spellEnd"/>
            <w:r>
              <w:t xml:space="preserve"> beheren</w:t>
            </w:r>
          </w:p>
        </w:tc>
        <w:tc>
          <w:tcPr>
            <w:tcW w:w="1923" w:type="dxa"/>
            <w:vAlign w:val="center"/>
            <w:hideMark/>
          </w:tcPr>
          <w:p w14:paraId="35D63B27" w14:textId="77777777" w:rsidR="00304A98" w:rsidRDefault="00304A98">
            <w:pPr>
              <w:spacing w:line="278" w:lineRule="auto"/>
            </w:pPr>
            <w:r>
              <w:t>Vastleggen en bewaken van verbetermaatregelen, innovatieafspraken, duurzaamheid, samenwerking en ontwikkeldoelen.</w:t>
            </w:r>
          </w:p>
        </w:tc>
        <w:tc>
          <w:tcPr>
            <w:tcW w:w="0" w:type="auto"/>
            <w:vAlign w:val="center"/>
            <w:hideMark/>
          </w:tcPr>
          <w:p w14:paraId="76A82919" w14:textId="77777777" w:rsidR="00304A98" w:rsidRDefault="00304A98">
            <w:pPr>
              <w:spacing w:line="278" w:lineRule="auto"/>
            </w:pPr>
            <w:r>
              <w:t>Strategische leverancier, tekortkoming, auditbevinding of verbeterkans.</w:t>
            </w:r>
          </w:p>
        </w:tc>
        <w:tc>
          <w:tcPr>
            <w:tcW w:w="0" w:type="auto"/>
            <w:vAlign w:val="center"/>
            <w:hideMark/>
          </w:tcPr>
          <w:p w14:paraId="2C3D8D6F" w14:textId="77777777" w:rsidR="00304A98" w:rsidRDefault="00304A98">
            <w:pPr>
              <w:spacing w:line="278" w:lineRule="auto"/>
            </w:pPr>
            <w:r>
              <w:t>Ontwikkelplan vastgesteld; acties toegewezen; voortgang gemonitord.</w:t>
            </w:r>
          </w:p>
        </w:tc>
      </w:tr>
      <w:tr w:rsidR="00304A98" w14:paraId="5EADA928" w14:textId="77777777" w:rsidTr="000F5716">
        <w:tc>
          <w:tcPr>
            <w:tcW w:w="1271" w:type="dxa"/>
            <w:vAlign w:val="center"/>
            <w:hideMark/>
          </w:tcPr>
          <w:p w14:paraId="321D0648" w14:textId="77777777" w:rsidR="00304A98" w:rsidRDefault="00304A98">
            <w:pPr>
              <w:spacing w:line="278" w:lineRule="auto"/>
            </w:pPr>
            <w:r>
              <w:lastRenderedPageBreak/>
              <w:t>Leveranciersmanagement</w:t>
            </w:r>
          </w:p>
        </w:tc>
        <w:tc>
          <w:tcPr>
            <w:tcW w:w="1701" w:type="dxa"/>
            <w:vAlign w:val="center"/>
            <w:hideMark/>
          </w:tcPr>
          <w:p w14:paraId="1E86BEF7" w14:textId="77777777" w:rsidR="00304A98" w:rsidRDefault="00304A98">
            <w:pPr>
              <w:spacing w:line="278" w:lineRule="auto"/>
            </w:pPr>
            <w:r>
              <w:t>Leveranciersrisico beheren</w:t>
            </w:r>
          </w:p>
        </w:tc>
        <w:tc>
          <w:tcPr>
            <w:tcW w:w="1923" w:type="dxa"/>
            <w:vAlign w:val="center"/>
            <w:hideMark/>
          </w:tcPr>
          <w:p w14:paraId="3258D629" w14:textId="77777777" w:rsidR="00304A98" w:rsidRDefault="00304A98">
            <w:pPr>
              <w:spacing w:line="278" w:lineRule="auto"/>
            </w:pPr>
            <w:r>
              <w:t>Bewaken van risico’s rond continuïteit, financiële gezondheid, informatiebeveiliging, privacy, afhankelijkheid, compliance en reputatie.</w:t>
            </w:r>
          </w:p>
        </w:tc>
        <w:tc>
          <w:tcPr>
            <w:tcW w:w="0" w:type="auto"/>
            <w:vAlign w:val="center"/>
            <w:hideMark/>
          </w:tcPr>
          <w:p w14:paraId="151CA0DD" w14:textId="77777777" w:rsidR="00304A98" w:rsidRDefault="00304A98">
            <w:pPr>
              <w:spacing w:line="278" w:lineRule="auto"/>
            </w:pPr>
            <w:r>
              <w:t>Periodieke risicobeoordeling, incident, audit, marktontwikkeling of escalatie.</w:t>
            </w:r>
          </w:p>
        </w:tc>
        <w:tc>
          <w:tcPr>
            <w:tcW w:w="0" w:type="auto"/>
            <w:vAlign w:val="center"/>
            <w:hideMark/>
          </w:tcPr>
          <w:p w14:paraId="0653FA15" w14:textId="77777777" w:rsidR="00304A98" w:rsidRDefault="00304A98">
            <w:pPr>
              <w:spacing w:line="278" w:lineRule="auto"/>
            </w:pPr>
            <w:r>
              <w:t>Risico beoordeeld; mitigerende maatregel gestart; escalatie afgehandeld.</w:t>
            </w:r>
          </w:p>
        </w:tc>
      </w:tr>
      <w:tr w:rsidR="00304A98" w14:paraId="6EBA29DD" w14:textId="77777777" w:rsidTr="000F5716">
        <w:tc>
          <w:tcPr>
            <w:tcW w:w="1271" w:type="dxa"/>
            <w:vAlign w:val="center"/>
            <w:hideMark/>
          </w:tcPr>
          <w:p w14:paraId="473F3FD8" w14:textId="77777777" w:rsidR="00304A98" w:rsidRDefault="00304A98">
            <w:pPr>
              <w:spacing w:line="278" w:lineRule="auto"/>
            </w:pPr>
            <w:r>
              <w:t>Leveranciersmanagement</w:t>
            </w:r>
          </w:p>
        </w:tc>
        <w:tc>
          <w:tcPr>
            <w:tcW w:w="1701" w:type="dxa"/>
            <w:vAlign w:val="center"/>
            <w:hideMark/>
          </w:tcPr>
          <w:p w14:paraId="608112EA" w14:textId="77777777" w:rsidR="00304A98" w:rsidRDefault="00304A98">
            <w:pPr>
              <w:spacing w:line="278" w:lineRule="auto"/>
            </w:pPr>
            <w:r>
              <w:t>Leveranciersoverleg voeren</w:t>
            </w:r>
          </w:p>
        </w:tc>
        <w:tc>
          <w:tcPr>
            <w:tcW w:w="1923" w:type="dxa"/>
            <w:vAlign w:val="center"/>
            <w:hideMark/>
          </w:tcPr>
          <w:p w14:paraId="52BF85DB" w14:textId="77777777" w:rsidR="00304A98" w:rsidRDefault="00304A98">
            <w:pPr>
              <w:spacing w:line="278" w:lineRule="auto"/>
            </w:pPr>
            <w:r>
              <w:t>Vastleggen van operationeel, tactisch en strategisch overleg met leveranciers inclusief acties en besluiten.</w:t>
            </w:r>
          </w:p>
        </w:tc>
        <w:tc>
          <w:tcPr>
            <w:tcW w:w="0" w:type="auto"/>
            <w:vAlign w:val="center"/>
            <w:hideMark/>
          </w:tcPr>
          <w:p w14:paraId="187EFD26" w14:textId="77777777" w:rsidR="00304A98" w:rsidRDefault="00304A98">
            <w:pPr>
              <w:spacing w:line="278" w:lineRule="auto"/>
            </w:pPr>
            <w:r>
              <w:t>Periodiek overleg, escalatie, reviewmoment of strategische afstemming.</w:t>
            </w:r>
          </w:p>
        </w:tc>
        <w:tc>
          <w:tcPr>
            <w:tcW w:w="0" w:type="auto"/>
            <w:vAlign w:val="center"/>
            <w:hideMark/>
          </w:tcPr>
          <w:p w14:paraId="5AC2656F" w14:textId="77777777" w:rsidR="00304A98" w:rsidRDefault="00304A98">
            <w:pPr>
              <w:spacing w:line="278" w:lineRule="auto"/>
            </w:pPr>
            <w:r>
              <w:t>Verslag vastgesteld; acties toegewezen; besluiten vastgelegd.</w:t>
            </w:r>
          </w:p>
        </w:tc>
      </w:tr>
      <w:tr w:rsidR="00304A98" w14:paraId="1882897F" w14:textId="77777777" w:rsidTr="000F5716">
        <w:tc>
          <w:tcPr>
            <w:tcW w:w="1271" w:type="dxa"/>
            <w:vAlign w:val="center"/>
            <w:hideMark/>
          </w:tcPr>
          <w:p w14:paraId="76E4FB9E" w14:textId="77777777" w:rsidR="00304A98" w:rsidRDefault="00304A98">
            <w:pPr>
              <w:spacing w:line="278" w:lineRule="auto"/>
            </w:pPr>
            <w:r>
              <w:t>Leveranciersmanagement</w:t>
            </w:r>
          </w:p>
        </w:tc>
        <w:tc>
          <w:tcPr>
            <w:tcW w:w="1701" w:type="dxa"/>
            <w:vAlign w:val="center"/>
            <w:hideMark/>
          </w:tcPr>
          <w:p w14:paraId="4995D1D0" w14:textId="77777777" w:rsidR="00304A98" w:rsidRDefault="00304A98">
            <w:pPr>
              <w:spacing w:line="278" w:lineRule="auto"/>
            </w:pPr>
            <w:r>
              <w:t>Leveranciersportefeuille rapporteren</w:t>
            </w:r>
          </w:p>
        </w:tc>
        <w:tc>
          <w:tcPr>
            <w:tcW w:w="1923" w:type="dxa"/>
            <w:vAlign w:val="center"/>
            <w:hideMark/>
          </w:tcPr>
          <w:p w14:paraId="139EE451" w14:textId="77777777" w:rsidR="00304A98" w:rsidRDefault="00304A98">
            <w:pPr>
              <w:spacing w:line="278" w:lineRule="auto"/>
            </w:pPr>
            <w:r>
              <w:t>Opstellen van managementinformatie over prestaties, risico’s, afhankelijkheden, contractwaarde, categorieën en verbeteracties.</w:t>
            </w:r>
          </w:p>
        </w:tc>
        <w:tc>
          <w:tcPr>
            <w:tcW w:w="0" w:type="auto"/>
            <w:vAlign w:val="center"/>
            <w:hideMark/>
          </w:tcPr>
          <w:p w14:paraId="51A9C367" w14:textId="77777777" w:rsidR="00304A98" w:rsidRDefault="00304A98">
            <w:pPr>
              <w:spacing w:line="278" w:lineRule="auto"/>
            </w:pPr>
            <w:r>
              <w:t>Rapportagecyclus, audit, bestuurlijke vraag of managementverzoek.</w:t>
            </w:r>
          </w:p>
        </w:tc>
        <w:tc>
          <w:tcPr>
            <w:tcW w:w="0" w:type="auto"/>
            <w:vAlign w:val="center"/>
            <w:hideMark/>
          </w:tcPr>
          <w:p w14:paraId="78BA274C" w14:textId="77777777" w:rsidR="00304A98" w:rsidRDefault="00304A98">
            <w:pPr>
              <w:spacing w:line="278" w:lineRule="auto"/>
            </w:pPr>
            <w:r>
              <w:t>Rapportage vastgesteld; portefeuille-inzichten gedeeld; vervolgactie bepaald.</w:t>
            </w:r>
          </w:p>
        </w:tc>
      </w:tr>
    </w:tbl>
    <w:p w14:paraId="564B32FF" w14:textId="77777777" w:rsidR="00BA3232" w:rsidRPr="00B02305" w:rsidRDefault="00E606AD" w:rsidP="00E606AD">
      <w:pPr>
        <w:pStyle w:val="Kop1"/>
        <w:rPr>
          <w:rFonts w:ascii="Trebuchet MS" w:hAnsi="Trebuchet MS"/>
          <w:sz w:val="20"/>
          <w:szCs w:val="20"/>
        </w:rPr>
      </w:pPr>
      <w:r w:rsidRPr="00E606AD">
        <w:rPr>
          <w:rFonts w:cstheme="minorBidi"/>
        </w:rPr>
        <w:t>4. Relevante documenttypen voor contract- en leveranciersmanagement</w:t>
      </w:r>
    </w:p>
    <w:tbl>
      <w:tblPr>
        <w:tblStyle w:val="GridTable4-Accent1"/>
        <w:tblW w:w="0" w:type="auto"/>
        <w:tblInd w:w="0" w:type="dxa"/>
        <w:tblLook w:val="04A0" w:firstRow="1" w:lastRow="0" w:firstColumn="1" w:lastColumn="0" w:noHBand="0" w:noVBand="1"/>
      </w:tblPr>
      <w:tblGrid>
        <w:gridCol w:w="1194"/>
        <w:gridCol w:w="922"/>
        <w:gridCol w:w="1609"/>
        <w:gridCol w:w="3081"/>
        <w:gridCol w:w="2256"/>
      </w:tblGrid>
      <w:tr w:rsidR="00E606AD" w14:paraId="1733141A" w14:textId="77777777">
        <w:tc>
          <w:tcPr>
            <w:tcW w:w="0" w:type="auto"/>
            <w:vAlign w:val="center"/>
            <w:hideMark/>
          </w:tcPr>
          <w:p w14:paraId="677AEEF1" w14:textId="77777777" w:rsidR="00E606AD" w:rsidRDefault="00E606AD">
            <w:pPr>
              <w:spacing w:line="278" w:lineRule="auto"/>
              <w:rPr>
                <w:lang w:eastAsia="nl-NL"/>
              </w:rPr>
            </w:pPr>
            <w:r>
              <w:rPr>
                <w:b/>
                <w:bCs/>
              </w:rPr>
              <w:t>Domein</w:t>
            </w:r>
          </w:p>
        </w:tc>
        <w:tc>
          <w:tcPr>
            <w:tcW w:w="0" w:type="auto"/>
            <w:vAlign w:val="center"/>
            <w:hideMark/>
          </w:tcPr>
          <w:p w14:paraId="722D8CA2" w14:textId="77777777" w:rsidR="00E606AD" w:rsidRDefault="00E606AD">
            <w:pPr>
              <w:spacing w:line="278" w:lineRule="auto"/>
            </w:pPr>
            <w:r>
              <w:rPr>
                <w:b/>
                <w:bCs/>
              </w:rPr>
              <w:t>Fase</w:t>
            </w:r>
          </w:p>
        </w:tc>
        <w:tc>
          <w:tcPr>
            <w:tcW w:w="0" w:type="auto"/>
            <w:vAlign w:val="center"/>
            <w:hideMark/>
          </w:tcPr>
          <w:p w14:paraId="58791112" w14:textId="77777777" w:rsidR="00E606AD" w:rsidRDefault="00E606AD">
            <w:pPr>
              <w:spacing w:line="278" w:lineRule="auto"/>
            </w:pPr>
            <w:r>
              <w:rPr>
                <w:b/>
                <w:bCs/>
              </w:rPr>
              <w:t>Documenttype</w:t>
            </w:r>
          </w:p>
        </w:tc>
        <w:tc>
          <w:tcPr>
            <w:tcW w:w="0" w:type="auto"/>
            <w:vAlign w:val="center"/>
            <w:hideMark/>
          </w:tcPr>
          <w:p w14:paraId="3790C0DF" w14:textId="77777777" w:rsidR="00E606AD" w:rsidRDefault="00E606AD">
            <w:pPr>
              <w:spacing w:line="278" w:lineRule="auto"/>
            </w:pPr>
            <w:r>
              <w:rPr>
                <w:b/>
                <w:bCs/>
              </w:rPr>
              <w:t>Toelichting</w:t>
            </w:r>
          </w:p>
        </w:tc>
        <w:tc>
          <w:tcPr>
            <w:tcW w:w="0" w:type="auto"/>
            <w:vAlign w:val="center"/>
            <w:hideMark/>
          </w:tcPr>
          <w:p w14:paraId="474402FA" w14:textId="77777777" w:rsidR="00E606AD" w:rsidRDefault="00E606AD">
            <w:pPr>
              <w:spacing w:line="278" w:lineRule="auto"/>
            </w:pPr>
            <w:r>
              <w:rPr>
                <w:b/>
                <w:bCs/>
              </w:rPr>
              <w:t>Verplicht/optioneel</w:t>
            </w:r>
          </w:p>
        </w:tc>
      </w:tr>
      <w:tr w:rsidR="00E606AD" w14:paraId="327ED615" w14:textId="77777777">
        <w:tc>
          <w:tcPr>
            <w:tcW w:w="0" w:type="auto"/>
            <w:vAlign w:val="center"/>
            <w:hideMark/>
          </w:tcPr>
          <w:p w14:paraId="1D96F6C6" w14:textId="77777777" w:rsidR="00E606AD" w:rsidRDefault="00E606AD">
            <w:pPr>
              <w:spacing w:line="278" w:lineRule="auto"/>
            </w:pPr>
            <w:r>
              <w:t>Contractmanagement</w:t>
            </w:r>
          </w:p>
        </w:tc>
        <w:tc>
          <w:tcPr>
            <w:tcW w:w="0" w:type="auto"/>
            <w:vAlign w:val="center"/>
            <w:hideMark/>
          </w:tcPr>
          <w:p w14:paraId="4385CECA" w14:textId="77777777" w:rsidR="00E606AD" w:rsidRDefault="00E606AD">
            <w:pPr>
              <w:spacing w:line="278" w:lineRule="auto"/>
            </w:pPr>
            <w:r>
              <w:t>Initiëren</w:t>
            </w:r>
          </w:p>
        </w:tc>
        <w:tc>
          <w:tcPr>
            <w:tcW w:w="0" w:type="auto"/>
            <w:vAlign w:val="center"/>
            <w:hideMark/>
          </w:tcPr>
          <w:p w14:paraId="7F5AF272" w14:textId="77777777" w:rsidR="00E606AD" w:rsidRDefault="00E606AD">
            <w:pPr>
              <w:spacing w:line="278" w:lineRule="auto"/>
            </w:pPr>
            <w:r>
              <w:t>Contractmanagementplan</w:t>
            </w:r>
          </w:p>
        </w:tc>
        <w:tc>
          <w:tcPr>
            <w:tcW w:w="0" w:type="auto"/>
            <w:vAlign w:val="center"/>
            <w:hideMark/>
          </w:tcPr>
          <w:p w14:paraId="5F14022A" w14:textId="77777777" w:rsidR="00E606AD" w:rsidRDefault="00E606AD">
            <w:pPr>
              <w:spacing w:line="278" w:lineRule="auto"/>
            </w:pPr>
            <w:r>
              <w:t>Plan met contractdoelstellingen, rollen, scenario, risico’s, overlegstructuur, rapportages en sturingsafspraken.</w:t>
            </w:r>
          </w:p>
        </w:tc>
        <w:tc>
          <w:tcPr>
            <w:tcW w:w="0" w:type="auto"/>
            <w:vAlign w:val="center"/>
            <w:hideMark/>
          </w:tcPr>
          <w:p w14:paraId="1DA3DDC0" w14:textId="77777777" w:rsidR="00E606AD" w:rsidRDefault="00E606AD">
            <w:pPr>
              <w:spacing w:line="278" w:lineRule="auto"/>
            </w:pPr>
            <w:r>
              <w:t>Verplicht bij kritieke of strategische contracten</w:t>
            </w:r>
          </w:p>
        </w:tc>
      </w:tr>
      <w:tr w:rsidR="00E606AD" w14:paraId="20A008D8" w14:textId="77777777">
        <w:tc>
          <w:tcPr>
            <w:tcW w:w="0" w:type="auto"/>
            <w:vAlign w:val="center"/>
            <w:hideMark/>
          </w:tcPr>
          <w:p w14:paraId="46E7BA78" w14:textId="77777777" w:rsidR="00E606AD" w:rsidRDefault="00E606AD">
            <w:pPr>
              <w:spacing w:line="278" w:lineRule="auto"/>
            </w:pPr>
            <w:r>
              <w:lastRenderedPageBreak/>
              <w:t>Contractmanagement</w:t>
            </w:r>
          </w:p>
        </w:tc>
        <w:tc>
          <w:tcPr>
            <w:tcW w:w="0" w:type="auto"/>
            <w:vAlign w:val="center"/>
            <w:hideMark/>
          </w:tcPr>
          <w:p w14:paraId="42E97B70" w14:textId="77777777" w:rsidR="00E606AD" w:rsidRDefault="00E606AD">
            <w:pPr>
              <w:spacing w:line="278" w:lineRule="auto"/>
            </w:pPr>
            <w:r>
              <w:t>Registratie</w:t>
            </w:r>
          </w:p>
        </w:tc>
        <w:tc>
          <w:tcPr>
            <w:tcW w:w="0" w:type="auto"/>
            <w:vAlign w:val="center"/>
            <w:hideMark/>
          </w:tcPr>
          <w:p w14:paraId="12315C78" w14:textId="77777777" w:rsidR="00E606AD" w:rsidRDefault="00E606AD">
            <w:pPr>
              <w:spacing w:line="278" w:lineRule="auto"/>
            </w:pPr>
            <w:r>
              <w:t>Contract of overeenkomst</w:t>
            </w:r>
          </w:p>
        </w:tc>
        <w:tc>
          <w:tcPr>
            <w:tcW w:w="0" w:type="auto"/>
            <w:vAlign w:val="center"/>
            <w:hideMark/>
          </w:tcPr>
          <w:p w14:paraId="0AB526D6" w14:textId="77777777" w:rsidR="00E606AD" w:rsidRDefault="00E606AD">
            <w:pPr>
              <w:spacing w:line="278" w:lineRule="auto"/>
            </w:pPr>
            <w:r>
              <w:t>Getekende overeenkomst inclusief overeengekomen prestatie en overige contractafspraken.</w:t>
            </w:r>
          </w:p>
        </w:tc>
        <w:tc>
          <w:tcPr>
            <w:tcW w:w="0" w:type="auto"/>
            <w:vAlign w:val="center"/>
            <w:hideMark/>
          </w:tcPr>
          <w:p w14:paraId="629F9EE8" w14:textId="77777777" w:rsidR="00E606AD" w:rsidRDefault="00E606AD">
            <w:pPr>
              <w:spacing w:line="278" w:lineRule="auto"/>
            </w:pPr>
            <w:r>
              <w:t>Verplicht</w:t>
            </w:r>
          </w:p>
        </w:tc>
      </w:tr>
      <w:tr w:rsidR="00E606AD" w14:paraId="0102E902" w14:textId="77777777">
        <w:tc>
          <w:tcPr>
            <w:tcW w:w="0" w:type="auto"/>
            <w:vAlign w:val="center"/>
            <w:hideMark/>
          </w:tcPr>
          <w:p w14:paraId="368002C9" w14:textId="77777777" w:rsidR="00E606AD" w:rsidRDefault="00E606AD">
            <w:pPr>
              <w:spacing w:line="278" w:lineRule="auto"/>
            </w:pPr>
            <w:r>
              <w:t>Contractmanagement</w:t>
            </w:r>
          </w:p>
        </w:tc>
        <w:tc>
          <w:tcPr>
            <w:tcW w:w="0" w:type="auto"/>
            <w:vAlign w:val="center"/>
            <w:hideMark/>
          </w:tcPr>
          <w:p w14:paraId="67F7BB53" w14:textId="77777777" w:rsidR="00E606AD" w:rsidRDefault="00E606AD">
            <w:pPr>
              <w:spacing w:line="278" w:lineRule="auto"/>
            </w:pPr>
            <w:r>
              <w:t>Registratie</w:t>
            </w:r>
          </w:p>
        </w:tc>
        <w:tc>
          <w:tcPr>
            <w:tcW w:w="0" w:type="auto"/>
            <w:vAlign w:val="center"/>
            <w:hideMark/>
          </w:tcPr>
          <w:p w14:paraId="25DA44FB" w14:textId="77777777" w:rsidR="00E606AD" w:rsidRDefault="00E606AD">
            <w:pPr>
              <w:spacing w:line="278" w:lineRule="auto"/>
            </w:pPr>
            <w:r>
              <w:t>Contractsamenvatting</w:t>
            </w:r>
          </w:p>
        </w:tc>
        <w:tc>
          <w:tcPr>
            <w:tcW w:w="0" w:type="auto"/>
            <w:vAlign w:val="center"/>
            <w:hideMark/>
          </w:tcPr>
          <w:p w14:paraId="41952541" w14:textId="77777777" w:rsidR="00E606AD" w:rsidRDefault="00E606AD">
            <w:pPr>
              <w:spacing w:line="278" w:lineRule="auto"/>
            </w:pPr>
            <w:r>
              <w:t>Samenvatting van kerngegevens, doelstellingen, verplichtingen, rollen, looptijd, waarde, risico’s en signaleringen.</w:t>
            </w:r>
          </w:p>
        </w:tc>
        <w:tc>
          <w:tcPr>
            <w:tcW w:w="0" w:type="auto"/>
            <w:vAlign w:val="center"/>
            <w:hideMark/>
          </w:tcPr>
          <w:p w14:paraId="11C300D0" w14:textId="77777777" w:rsidR="00E606AD" w:rsidRDefault="00E606AD">
            <w:pPr>
              <w:spacing w:line="278" w:lineRule="auto"/>
            </w:pPr>
            <w:r>
              <w:t>Verplicht</w:t>
            </w:r>
          </w:p>
        </w:tc>
      </w:tr>
      <w:tr w:rsidR="00E606AD" w14:paraId="5CE8B3C9" w14:textId="77777777">
        <w:tc>
          <w:tcPr>
            <w:tcW w:w="0" w:type="auto"/>
            <w:vAlign w:val="center"/>
            <w:hideMark/>
          </w:tcPr>
          <w:p w14:paraId="67B1A31A" w14:textId="77777777" w:rsidR="00E606AD" w:rsidRDefault="00E606AD">
            <w:pPr>
              <w:spacing w:line="278" w:lineRule="auto"/>
            </w:pPr>
            <w:r>
              <w:t>Contractmanagement</w:t>
            </w:r>
          </w:p>
        </w:tc>
        <w:tc>
          <w:tcPr>
            <w:tcW w:w="0" w:type="auto"/>
            <w:vAlign w:val="center"/>
            <w:hideMark/>
          </w:tcPr>
          <w:p w14:paraId="24CB1130" w14:textId="77777777" w:rsidR="00E606AD" w:rsidRDefault="00E606AD">
            <w:pPr>
              <w:spacing w:line="278" w:lineRule="auto"/>
            </w:pPr>
            <w:r>
              <w:t>Registratie</w:t>
            </w:r>
          </w:p>
        </w:tc>
        <w:tc>
          <w:tcPr>
            <w:tcW w:w="0" w:type="auto"/>
            <w:vAlign w:val="center"/>
            <w:hideMark/>
          </w:tcPr>
          <w:p w14:paraId="1D5F1D3B" w14:textId="77777777" w:rsidR="00E606AD" w:rsidRDefault="00E606AD">
            <w:pPr>
              <w:spacing w:line="278" w:lineRule="auto"/>
            </w:pPr>
            <w:r>
              <w:t>Addendum, bijlage of SLA</w:t>
            </w:r>
          </w:p>
        </w:tc>
        <w:tc>
          <w:tcPr>
            <w:tcW w:w="0" w:type="auto"/>
            <w:vAlign w:val="center"/>
            <w:hideMark/>
          </w:tcPr>
          <w:p w14:paraId="64F11C26" w14:textId="77777777" w:rsidR="00E606AD" w:rsidRDefault="00E606AD">
            <w:pPr>
              <w:spacing w:line="278" w:lineRule="auto"/>
            </w:pPr>
            <w:r>
              <w:t>Aanvullende afspraken, servicelevels, prijzenbladen, specificaties of uitvoeringsafspraken.</w:t>
            </w:r>
          </w:p>
        </w:tc>
        <w:tc>
          <w:tcPr>
            <w:tcW w:w="0" w:type="auto"/>
            <w:vAlign w:val="center"/>
            <w:hideMark/>
          </w:tcPr>
          <w:p w14:paraId="10D1D518" w14:textId="77777777" w:rsidR="00E606AD" w:rsidRDefault="00E606AD">
            <w:pPr>
              <w:spacing w:line="278" w:lineRule="auto"/>
            </w:pPr>
            <w:r>
              <w:t>Verplicht indien van toepassing</w:t>
            </w:r>
          </w:p>
        </w:tc>
      </w:tr>
      <w:tr w:rsidR="00E606AD" w14:paraId="6D609FB8" w14:textId="77777777">
        <w:tc>
          <w:tcPr>
            <w:tcW w:w="0" w:type="auto"/>
            <w:vAlign w:val="center"/>
            <w:hideMark/>
          </w:tcPr>
          <w:p w14:paraId="66461D74" w14:textId="77777777" w:rsidR="00E606AD" w:rsidRDefault="00E606AD">
            <w:pPr>
              <w:spacing w:line="278" w:lineRule="auto"/>
            </w:pPr>
            <w:r>
              <w:t>Contractmanagement</w:t>
            </w:r>
          </w:p>
        </w:tc>
        <w:tc>
          <w:tcPr>
            <w:tcW w:w="0" w:type="auto"/>
            <w:vAlign w:val="center"/>
            <w:hideMark/>
          </w:tcPr>
          <w:p w14:paraId="2AE4D983" w14:textId="77777777" w:rsidR="00E606AD" w:rsidRDefault="00E606AD">
            <w:pPr>
              <w:spacing w:line="278" w:lineRule="auto"/>
            </w:pPr>
            <w:r>
              <w:t>Registratie</w:t>
            </w:r>
          </w:p>
        </w:tc>
        <w:tc>
          <w:tcPr>
            <w:tcW w:w="0" w:type="auto"/>
            <w:vAlign w:val="center"/>
            <w:hideMark/>
          </w:tcPr>
          <w:p w14:paraId="28793F6C" w14:textId="77777777" w:rsidR="00E606AD" w:rsidRDefault="00E606AD">
            <w:pPr>
              <w:spacing w:line="278" w:lineRule="auto"/>
            </w:pPr>
            <w:r>
              <w:t>Gunningsbesluit of opdrachtverstrekking</w:t>
            </w:r>
          </w:p>
        </w:tc>
        <w:tc>
          <w:tcPr>
            <w:tcW w:w="0" w:type="auto"/>
            <w:vAlign w:val="center"/>
            <w:hideMark/>
          </w:tcPr>
          <w:p w14:paraId="4E82DAFD" w14:textId="77777777" w:rsidR="00E606AD" w:rsidRDefault="00E606AD">
            <w:pPr>
              <w:spacing w:line="278" w:lineRule="auto"/>
            </w:pPr>
            <w:r>
              <w:t>Document dat de totstandkoming of opdrachtverstrekking onderbouwt.</w:t>
            </w:r>
          </w:p>
        </w:tc>
        <w:tc>
          <w:tcPr>
            <w:tcW w:w="0" w:type="auto"/>
            <w:vAlign w:val="center"/>
            <w:hideMark/>
          </w:tcPr>
          <w:p w14:paraId="0D180410" w14:textId="77777777" w:rsidR="00E606AD" w:rsidRDefault="00E606AD">
            <w:pPr>
              <w:spacing w:line="278" w:lineRule="auto"/>
            </w:pPr>
            <w:r>
              <w:t>Verplicht indien beschikbaar</w:t>
            </w:r>
          </w:p>
        </w:tc>
      </w:tr>
      <w:tr w:rsidR="00E606AD" w14:paraId="72727A56" w14:textId="77777777">
        <w:tc>
          <w:tcPr>
            <w:tcW w:w="0" w:type="auto"/>
            <w:vAlign w:val="center"/>
            <w:hideMark/>
          </w:tcPr>
          <w:p w14:paraId="2EDC41BE" w14:textId="77777777" w:rsidR="00E606AD" w:rsidRDefault="00E606AD">
            <w:pPr>
              <w:spacing w:line="278" w:lineRule="auto"/>
            </w:pPr>
            <w:r>
              <w:t>Contractmanagement</w:t>
            </w:r>
          </w:p>
        </w:tc>
        <w:tc>
          <w:tcPr>
            <w:tcW w:w="0" w:type="auto"/>
            <w:vAlign w:val="center"/>
            <w:hideMark/>
          </w:tcPr>
          <w:p w14:paraId="52D2DF14" w14:textId="77777777" w:rsidR="00E606AD" w:rsidRDefault="00E606AD">
            <w:pPr>
              <w:spacing w:line="278" w:lineRule="auto"/>
            </w:pPr>
            <w:r>
              <w:t>Beheer</w:t>
            </w:r>
          </w:p>
        </w:tc>
        <w:tc>
          <w:tcPr>
            <w:tcW w:w="0" w:type="auto"/>
            <w:vAlign w:val="center"/>
            <w:hideMark/>
          </w:tcPr>
          <w:p w14:paraId="7EC4DFEC" w14:textId="77777777" w:rsidR="00E606AD" w:rsidRDefault="00E606AD">
            <w:pPr>
              <w:spacing w:line="278" w:lineRule="auto"/>
            </w:pPr>
            <w:r>
              <w:t>Mutatieformulier contractgegevens</w:t>
            </w:r>
          </w:p>
        </w:tc>
        <w:tc>
          <w:tcPr>
            <w:tcW w:w="0" w:type="auto"/>
            <w:vAlign w:val="center"/>
            <w:hideMark/>
          </w:tcPr>
          <w:p w14:paraId="61CF62E2" w14:textId="77777777" w:rsidR="00E606AD" w:rsidRDefault="00E606AD">
            <w:pPr>
              <w:spacing w:line="278" w:lineRule="auto"/>
            </w:pPr>
            <w:r>
              <w:t>Vastlegging van administratieve wijzigingen in contractgegevens, rollen of signaleringen.</w:t>
            </w:r>
          </w:p>
        </w:tc>
        <w:tc>
          <w:tcPr>
            <w:tcW w:w="0" w:type="auto"/>
            <w:vAlign w:val="center"/>
            <w:hideMark/>
          </w:tcPr>
          <w:p w14:paraId="6C116592" w14:textId="77777777" w:rsidR="00E606AD" w:rsidRDefault="00E606AD">
            <w:pPr>
              <w:spacing w:line="278" w:lineRule="auto"/>
            </w:pPr>
            <w:r>
              <w:t>Optioneel</w:t>
            </w:r>
          </w:p>
        </w:tc>
      </w:tr>
      <w:tr w:rsidR="00E606AD" w14:paraId="79D11665" w14:textId="77777777">
        <w:tc>
          <w:tcPr>
            <w:tcW w:w="0" w:type="auto"/>
            <w:vAlign w:val="center"/>
            <w:hideMark/>
          </w:tcPr>
          <w:p w14:paraId="2CCC2F74" w14:textId="77777777" w:rsidR="00E606AD" w:rsidRDefault="00E606AD">
            <w:pPr>
              <w:spacing w:line="278" w:lineRule="auto"/>
            </w:pPr>
            <w:r>
              <w:t>Contractmanagement</w:t>
            </w:r>
          </w:p>
        </w:tc>
        <w:tc>
          <w:tcPr>
            <w:tcW w:w="0" w:type="auto"/>
            <w:vAlign w:val="center"/>
            <w:hideMark/>
          </w:tcPr>
          <w:p w14:paraId="30453282" w14:textId="77777777" w:rsidR="00E606AD" w:rsidRDefault="00E606AD">
            <w:pPr>
              <w:spacing w:line="278" w:lineRule="auto"/>
            </w:pPr>
            <w:r>
              <w:t>Monitoring</w:t>
            </w:r>
          </w:p>
        </w:tc>
        <w:tc>
          <w:tcPr>
            <w:tcW w:w="0" w:type="auto"/>
            <w:vAlign w:val="center"/>
            <w:hideMark/>
          </w:tcPr>
          <w:p w14:paraId="69AF75FF" w14:textId="77777777" w:rsidR="00E606AD" w:rsidRDefault="00E606AD">
            <w:pPr>
              <w:spacing w:line="278" w:lineRule="auto"/>
            </w:pPr>
            <w:r>
              <w:t>KPI- of SLA-rapportage</w:t>
            </w:r>
          </w:p>
        </w:tc>
        <w:tc>
          <w:tcPr>
            <w:tcW w:w="0" w:type="auto"/>
            <w:vAlign w:val="center"/>
            <w:hideMark/>
          </w:tcPr>
          <w:p w14:paraId="0B4EB080" w14:textId="77777777" w:rsidR="00E606AD" w:rsidRDefault="00E606AD">
            <w:pPr>
              <w:spacing w:line="278" w:lineRule="auto"/>
            </w:pPr>
            <w:r>
              <w:t>Rapportage over prestatie-indicatoren, servicelevels, normen, meetwaarden en afwijkingen.</w:t>
            </w:r>
          </w:p>
        </w:tc>
        <w:tc>
          <w:tcPr>
            <w:tcW w:w="0" w:type="auto"/>
            <w:vAlign w:val="center"/>
            <w:hideMark/>
          </w:tcPr>
          <w:p w14:paraId="64D5D173" w14:textId="77777777" w:rsidR="00E606AD" w:rsidRDefault="00E606AD">
            <w:pPr>
              <w:spacing w:line="278" w:lineRule="auto"/>
            </w:pPr>
            <w:r>
              <w:t xml:space="preserve">Verplicht indien </w:t>
            </w:r>
            <w:proofErr w:type="spellStart"/>
            <w:r>
              <w:t>KPI’s</w:t>
            </w:r>
            <w:proofErr w:type="spellEnd"/>
            <w:r>
              <w:t xml:space="preserve"> of </w:t>
            </w:r>
            <w:proofErr w:type="spellStart"/>
            <w:r>
              <w:t>SLA’s</w:t>
            </w:r>
            <w:proofErr w:type="spellEnd"/>
            <w:r>
              <w:t xml:space="preserve"> zijn afgesproken</w:t>
            </w:r>
          </w:p>
        </w:tc>
      </w:tr>
      <w:tr w:rsidR="00E606AD" w14:paraId="221D6110" w14:textId="77777777">
        <w:tc>
          <w:tcPr>
            <w:tcW w:w="0" w:type="auto"/>
            <w:vAlign w:val="center"/>
            <w:hideMark/>
          </w:tcPr>
          <w:p w14:paraId="655516ED" w14:textId="77777777" w:rsidR="00E606AD" w:rsidRDefault="00E606AD">
            <w:pPr>
              <w:spacing w:line="278" w:lineRule="auto"/>
            </w:pPr>
            <w:r>
              <w:t>Contractmanagement</w:t>
            </w:r>
          </w:p>
        </w:tc>
        <w:tc>
          <w:tcPr>
            <w:tcW w:w="0" w:type="auto"/>
            <w:vAlign w:val="center"/>
            <w:hideMark/>
          </w:tcPr>
          <w:p w14:paraId="0C5D7438" w14:textId="77777777" w:rsidR="00E606AD" w:rsidRDefault="00E606AD">
            <w:pPr>
              <w:spacing w:line="278" w:lineRule="auto"/>
            </w:pPr>
            <w:r>
              <w:t>Monitoring</w:t>
            </w:r>
          </w:p>
        </w:tc>
        <w:tc>
          <w:tcPr>
            <w:tcW w:w="0" w:type="auto"/>
            <w:vAlign w:val="center"/>
            <w:hideMark/>
          </w:tcPr>
          <w:p w14:paraId="78402DF4" w14:textId="77777777" w:rsidR="00E606AD" w:rsidRDefault="00E606AD">
            <w:pPr>
              <w:spacing w:line="278" w:lineRule="auto"/>
            </w:pPr>
            <w:proofErr w:type="spellStart"/>
            <w:r>
              <w:t>Contractrisicologboek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2FF0E3" w14:textId="77777777" w:rsidR="00E606AD" w:rsidRDefault="00E606AD">
            <w:pPr>
              <w:spacing w:line="278" w:lineRule="auto"/>
            </w:pPr>
            <w:r>
              <w:t>Registratie van risico’s, beheersmaatregelen, eigenaar, status en restrisico.</w:t>
            </w:r>
          </w:p>
        </w:tc>
        <w:tc>
          <w:tcPr>
            <w:tcW w:w="0" w:type="auto"/>
            <w:vAlign w:val="center"/>
            <w:hideMark/>
          </w:tcPr>
          <w:p w14:paraId="3739090F" w14:textId="77777777" w:rsidR="00E606AD" w:rsidRDefault="00E606AD">
            <w:pPr>
              <w:spacing w:line="278" w:lineRule="auto"/>
            </w:pPr>
            <w:r>
              <w:t>Verplicht bij risicovolle contracten</w:t>
            </w:r>
          </w:p>
        </w:tc>
      </w:tr>
      <w:tr w:rsidR="00E606AD" w14:paraId="1BBF2331" w14:textId="77777777">
        <w:tc>
          <w:tcPr>
            <w:tcW w:w="0" w:type="auto"/>
            <w:vAlign w:val="center"/>
            <w:hideMark/>
          </w:tcPr>
          <w:p w14:paraId="5C2169C5" w14:textId="77777777" w:rsidR="00E606AD" w:rsidRDefault="00E606AD">
            <w:pPr>
              <w:spacing w:line="278" w:lineRule="auto"/>
            </w:pPr>
            <w:r>
              <w:t>Contractmanagement</w:t>
            </w:r>
          </w:p>
        </w:tc>
        <w:tc>
          <w:tcPr>
            <w:tcW w:w="0" w:type="auto"/>
            <w:vAlign w:val="center"/>
            <w:hideMark/>
          </w:tcPr>
          <w:p w14:paraId="08E384EF" w14:textId="77777777" w:rsidR="00E606AD" w:rsidRDefault="00E606AD">
            <w:pPr>
              <w:spacing w:line="278" w:lineRule="auto"/>
            </w:pPr>
            <w:r>
              <w:t>Monitoring</w:t>
            </w:r>
          </w:p>
        </w:tc>
        <w:tc>
          <w:tcPr>
            <w:tcW w:w="0" w:type="auto"/>
            <w:vAlign w:val="center"/>
            <w:hideMark/>
          </w:tcPr>
          <w:p w14:paraId="1B6F7A8D" w14:textId="77777777" w:rsidR="00E606AD" w:rsidRDefault="00E606AD">
            <w:pPr>
              <w:spacing w:line="278" w:lineRule="auto"/>
            </w:pPr>
            <w:r>
              <w:t>Contractreviewverslag</w:t>
            </w:r>
          </w:p>
        </w:tc>
        <w:tc>
          <w:tcPr>
            <w:tcW w:w="0" w:type="auto"/>
            <w:vAlign w:val="center"/>
            <w:hideMark/>
          </w:tcPr>
          <w:p w14:paraId="1EBD2FC4" w14:textId="77777777" w:rsidR="00E606AD" w:rsidRDefault="00E606AD">
            <w:pPr>
              <w:spacing w:line="278" w:lineRule="auto"/>
            </w:pPr>
            <w:r>
              <w:t>Verslag van periodieke review op doelstellingen, prestaties, risico’s, verplichtingen en acties.</w:t>
            </w:r>
          </w:p>
        </w:tc>
        <w:tc>
          <w:tcPr>
            <w:tcW w:w="0" w:type="auto"/>
            <w:vAlign w:val="center"/>
            <w:hideMark/>
          </w:tcPr>
          <w:p w14:paraId="5ADE430D" w14:textId="77777777" w:rsidR="00E606AD" w:rsidRDefault="00E606AD">
            <w:pPr>
              <w:spacing w:line="278" w:lineRule="auto"/>
            </w:pPr>
            <w:r>
              <w:t>Verplicht bij kritieke of strategische contracten</w:t>
            </w:r>
          </w:p>
        </w:tc>
      </w:tr>
      <w:tr w:rsidR="00E606AD" w14:paraId="6F112A6D" w14:textId="77777777">
        <w:tc>
          <w:tcPr>
            <w:tcW w:w="0" w:type="auto"/>
            <w:vAlign w:val="center"/>
            <w:hideMark/>
          </w:tcPr>
          <w:p w14:paraId="0EB5BDA2" w14:textId="77777777" w:rsidR="00E606AD" w:rsidRDefault="00E606AD">
            <w:pPr>
              <w:spacing w:line="278" w:lineRule="auto"/>
            </w:pPr>
            <w:r>
              <w:t>Contractmanagement</w:t>
            </w:r>
          </w:p>
        </w:tc>
        <w:tc>
          <w:tcPr>
            <w:tcW w:w="0" w:type="auto"/>
            <w:vAlign w:val="center"/>
            <w:hideMark/>
          </w:tcPr>
          <w:p w14:paraId="6D38B77B" w14:textId="77777777" w:rsidR="00E606AD" w:rsidRDefault="00E606AD">
            <w:pPr>
              <w:spacing w:line="278" w:lineRule="auto"/>
            </w:pPr>
            <w:r>
              <w:t>Wijziging</w:t>
            </w:r>
          </w:p>
        </w:tc>
        <w:tc>
          <w:tcPr>
            <w:tcW w:w="0" w:type="auto"/>
            <w:vAlign w:val="center"/>
            <w:hideMark/>
          </w:tcPr>
          <w:p w14:paraId="33E3DC66" w14:textId="77777777" w:rsidR="00E606AD" w:rsidRDefault="00E606AD">
            <w:pPr>
              <w:spacing w:line="278" w:lineRule="auto"/>
            </w:pPr>
            <w:r>
              <w:t>Wijzigingsverzoek</w:t>
            </w:r>
          </w:p>
        </w:tc>
        <w:tc>
          <w:tcPr>
            <w:tcW w:w="0" w:type="auto"/>
            <w:vAlign w:val="center"/>
            <w:hideMark/>
          </w:tcPr>
          <w:p w14:paraId="478B127D" w14:textId="77777777" w:rsidR="00E606AD" w:rsidRDefault="00E606AD">
            <w:pPr>
              <w:spacing w:line="278" w:lineRule="auto"/>
            </w:pPr>
            <w:r>
              <w:t>Formeel verzoek tot wijziging van contractafspraken.</w:t>
            </w:r>
          </w:p>
        </w:tc>
        <w:tc>
          <w:tcPr>
            <w:tcW w:w="0" w:type="auto"/>
            <w:vAlign w:val="center"/>
            <w:hideMark/>
          </w:tcPr>
          <w:p w14:paraId="3D5132A8" w14:textId="77777777" w:rsidR="00E606AD" w:rsidRDefault="00E606AD">
            <w:pPr>
              <w:spacing w:line="278" w:lineRule="auto"/>
            </w:pPr>
            <w:r>
              <w:t>Verplicht bij contractwijziging</w:t>
            </w:r>
          </w:p>
        </w:tc>
      </w:tr>
      <w:tr w:rsidR="00E606AD" w14:paraId="56DE76C5" w14:textId="77777777">
        <w:tc>
          <w:tcPr>
            <w:tcW w:w="0" w:type="auto"/>
            <w:vAlign w:val="center"/>
            <w:hideMark/>
          </w:tcPr>
          <w:p w14:paraId="009577CF" w14:textId="77777777" w:rsidR="00E606AD" w:rsidRDefault="00E606AD">
            <w:pPr>
              <w:spacing w:line="278" w:lineRule="auto"/>
            </w:pPr>
            <w:r>
              <w:lastRenderedPageBreak/>
              <w:t>Contractmanagement</w:t>
            </w:r>
          </w:p>
        </w:tc>
        <w:tc>
          <w:tcPr>
            <w:tcW w:w="0" w:type="auto"/>
            <w:vAlign w:val="center"/>
            <w:hideMark/>
          </w:tcPr>
          <w:p w14:paraId="0121FC5F" w14:textId="77777777" w:rsidR="00E606AD" w:rsidRDefault="00E606AD">
            <w:pPr>
              <w:spacing w:line="278" w:lineRule="auto"/>
            </w:pPr>
            <w:r>
              <w:t>Wijziging</w:t>
            </w:r>
          </w:p>
        </w:tc>
        <w:tc>
          <w:tcPr>
            <w:tcW w:w="0" w:type="auto"/>
            <w:vAlign w:val="center"/>
            <w:hideMark/>
          </w:tcPr>
          <w:p w14:paraId="0FDB7686" w14:textId="77777777" w:rsidR="00E606AD" w:rsidRDefault="00E606AD">
            <w:pPr>
              <w:spacing w:line="278" w:lineRule="auto"/>
            </w:pPr>
            <w:r>
              <w:t>Impactanalyse</w:t>
            </w:r>
          </w:p>
        </w:tc>
        <w:tc>
          <w:tcPr>
            <w:tcW w:w="0" w:type="auto"/>
            <w:vAlign w:val="center"/>
            <w:hideMark/>
          </w:tcPr>
          <w:p w14:paraId="715E9F85" w14:textId="77777777" w:rsidR="00E606AD" w:rsidRDefault="00E606AD">
            <w:pPr>
              <w:spacing w:line="278" w:lineRule="auto"/>
            </w:pPr>
            <w:r>
              <w:t xml:space="preserve">Analyse van juridische, financiële, organisatorische, inhoudelijke en </w:t>
            </w:r>
            <w:proofErr w:type="spellStart"/>
            <w:r>
              <w:t>leveranciersgerelateerde</w:t>
            </w:r>
            <w:proofErr w:type="spellEnd"/>
            <w:r>
              <w:t xml:space="preserve"> gevolgen.</w:t>
            </w:r>
          </w:p>
        </w:tc>
        <w:tc>
          <w:tcPr>
            <w:tcW w:w="0" w:type="auto"/>
            <w:vAlign w:val="center"/>
            <w:hideMark/>
          </w:tcPr>
          <w:p w14:paraId="561AA2A5" w14:textId="77777777" w:rsidR="00E606AD" w:rsidRDefault="00E606AD">
            <w:pPr>
              <w:spacing w:line="278" w:lineRule="auto"/>
            </w:pPr>
            <w:r>
              <w:t>Verplicht bij materiële wijziging</w:t>
            </w:r>
          </w:p>
        </w:tc>
      </w:tr>
      <w:tr w:rsidR="00E606AD" w14:paraId="7B605350" w14:textId="77777777">
        <w:tc>
          <w:tcPr>
            <w:tcW w:w="0" w:type="auto"/>
            <w:vAlign w:val="center"/>
            <w:hideMark/>
          </w:tcPr>
          <w:p w14:paraId="2F7F53CF" w14:textId="77777777" w:rsidR="00E606AD" w:rsidRDefault="00E606AD">
            <w:pPr>
              <w:spacing w:line="278" w:lineRule="auto"/>
            </w:pPr>
            <w:r>
              <w:t>Contractmanagement</w:t>
            </w:r>
          </w:p>
        </w:tc>
        <w:tc>
          <w:tcPr>
            <w:tcW w:w="0" w:type="auto"/>
            <w:vAlign w:val="center"/>
            <w:hideMark/>
          </w:tcPr>
          <w:p w14:paraId="42BF09C9" w14:textId="77777777" w:rsidR="00E606AD" w:rsidRDefault="00E606AD">
            <w:pPr>
              <w:spacing w:line="278" w:lineRule="auto"/>
            </w:pPr>
            <w:r>
              <w:t>Wijziging</w:t>
            </w:r>
          </w:p>
        </w:tc>
        <w:tc>
          <w:tcPr>
            <w:tcW w:w="0" w:type="auto"/>
            <w:vAlign w:val="center"/>
            <w:hideMark/>
          </w:tcPr>
          <w:p w14:paraId="35E738D7" w14:textId="77777777" w:rsidR="00E606AD" w:rsidRDefault="00E606AD">
            <w:pPr>
              <w:spacing w:line="278" w:lineRule="auto"/>
            </w:pPr>
            <w:r>
              <w:t>Addendum of wijzigingsovereenkomst</w:t>
            </w:r>
          </w:p>
        </w:tc>
        <w:tc>
          <w:tcPr>
            <w:tcW w:w="0" w:type="auto"/>
            <w:vAlign w:val="center"/>
            <w:hideMark/>
          </w:tcPr>
          <w:p w14:paraId="027C5B43" w14:textId="77777777" w:rsidR="00E606AD" w:rsidRDefault="00E606AD">
            <w:pPr>
              <w:spacing w:line="278" w:lineRule="auto"/>
            </w:pPr>
            <w:r>
              <w:t>Formele vastlegging van gewijzigde afspraken.</w:t>
            </w:r>
          </w:p>
        </w:tc>
        <w:tc>
          <w:tcPr>
            <w:tcW w:w="0" w:type="auto"/>
            <w:vAlign w:val="center"/>
            <w:hideMark/>
          </w:tcPr>
          <w:p w14:paraId="77C5D3EE" w14:textId="77777777" w:rsidR="00E606AD" w:rsidRDefault="00E606AD">
            <w:pPr>
              <w:spacing w:line="278" w:lineRule="auto"/>
            </w:pPr>
            <w:r>
              <w:t>Verplicht indien wijziging wordt doorgevoerd</w:t>
            </w:r>
          </w:p>
        </w:tc>
      </w:tr>
      <w:tr w:rsidR="00E606AD" w14:paraId="4CF2B8E4" w14:textId="77777777">
        <w:tc>
          <w:tcPr>
            <w:tcW w:w="0" w:type="auto"/>
            <w:vAlign w:val="center"/>
            <w:hideMark/>
          </w:tcPr>
          <w:p w14:paraId="39690C97" w14:textId="77777777" w:rsidR="00E606AD" w:rsidRDefault="00E606AD">
            <w:pPr>
              <w:spacing w:line="278" w:lineRule="auto"/>
            </w:pPr>
            <w:r>
              <w:t>Contractmanagement</w:t>
            </w:r>
          </w:p>
        </w:tc>
        <w:tc>
          <w:tcPr>
            <w:tcW w:w="0" w:type="auto"/>
            <w:vAlign w:val="center"/>
            <w:hideMark/>
          </w:tcPr>
          <w:p w14:paraId="0E14BF52" w14:textId="77777777" w:rsidR="00E606AD" w:rsidRDefault="00E606AD">
            <w:pPr>
              <w:spacing w:line="278" w:lineRule="auto"/>
            </w:pPr>
            <w:r>
              <w:t>Verlenging</w:t>
            </w:r>
          </w:p>
        </w:tc>
        <w:tc>
          <w:tcPr>
            <w:tcW w:w="0" w:type="auto"/>
            <w:vAlign w:val="center"/>
            <w:hideMark/>
          </w:tcPr>
          <w:p w14:paraId="4CFC64AF" w14:textId="77777777" w:rsidR="00E606AD" w:rsidRDefault="00E606AD">
            <w:pPr>
              <w:spacing w:line="278" w:lineRule="auto"/>
            </w:pPr>
            <w:r>
              <w:t xml:space="preserve">Verlengings- of </w:t>
            </w:r>
            <w:proofErr w:type="spellStart"/>
            <w:r>
              <w:t>hercontracteringsadvies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AF7AC0" w14:textId="77777777" w:rsidR="00E606AD" w:rsidRDefault="00E606AD">
            <w:pPr>
              <w:spacing w:line="278" w:lineRule="auto"/>
            </w:pPr>
            <w:r>
              <w:t xml:space="preserve">Advies over verlengen, beëindigen, </w:t>
            </w:r>
            <w:proofErr w:type="spellStart"/>
            <w:r>
              <w:t>hercontracteren</w:t>
            </w:r>
            <w:proofErr w:type="spellEnd"/>
            <w:r>
              <w:t xml:space="preserve"> of opnieuw aanbesteden.</w:t>
            </w:r>
          </w:p>
        </w:tc>
        <w:tc>
          <w:tcPr>
            <w:tcW w:w="0" w:type="auto"/>
            <w:vAlign w:val="center"/>
            <w:hideMark/>
          </w:tcPr>
          <w:p w14:paraId="2C04BDD1" w14:textId="77777777" w:rsidR="00E606AD" w:rsidRDefault="00E606AD">
            <w:pPr>
              <w:spacing w:line="278" w:lineRule="auto"/>
            </w:pPr>
            <w:r>
              <w:t>Verplicht</w:t>
            </w:r>
          </w:p>
        </w:tc>
      </w:tr>
      <w:tr w:rsidR="00E606AD" w14:paraId="5C15D5ED" w14:textId="77777777">
        <w:tc>
          <w:tcPr>
            <w:tcW w:w="0" w:type="auto"/>
            <w:vAlign w:val="center"/>
            <w:hideMark/>
          </w:tcPr>
          <w:p w14:paraId="16ABE4FD" w14:textId="77777777" w:rsidR="00E606AD" w:rsidRDefault="00E606AD">
            <w:pPr>
              <w:spacing w:line="278" w:lineRule="auto"/>
            </w:pPr>
            <w:r>
              <w:t>Contractmanagement</w:t>
            </w:r>
          </w:p>
        </w:tc>
        <w:tc>
          <w:tcPr>
            <w:tcW w:w="0" w:type="auto"/>
            <w:vAlign w:val="center"/>
            <w:hideMark/>
          </w:tcPr>
          <w:p w14:paraId="5B7C6F70" w14:textId="77777777" w:rsidR="00E606AD" w:rsidRDefault="00E606AD">
            <w:pPr>
              <w:spacing w:line="278" w:lineRule="auto"/>
            </w:pPr>
            <w:r>
              <w:t>Beëindiging</w:t>
            </w:r>
          </w:p>
        </w:tc>
        <w:tc>
          <w:tcPr>
            <w:tcW w:w="0" w:type="auto"/>
            <w:vAlign w:val="center"/>
            <w:hideMark/>
          </w:tcPr>
          <w:p w14:paraId="4FCBF800" w14:textId="77777777" w:rsidR="00E606AD" w:rsidRDefault="00E606AD">
            <w:pPr>
              <w:spacing w:line="278" w:lineRule="auto"/>
            </w:pPr>
            <w:r>
              <w:t>Opzegbrief of beëindigingsovereenkomst</w:t>
            </w:r>
          </w:p>
        </w:tc>
        <w:tc>
          <w:tcPr>
            <w:tcW w:w="0" w:type="auto"/>
            <w:vAlign w:val="center"/>
            <w:hideMark/>
          </w:tcPr>
          <w:p w14:paraId="5EF5E972" w14:textId="77777777" w:rsidR="00E606AD" w:rsidRDefault="00E606AD">
            <w:pPr>
              <w:spacing w:line="278" w:lineRule="auto"/>
            </w:pPr>
            <w:r>
              <w:t>Formele kennisgeving of overeenkomst over beëindiging.</w:t>
            </w:r>
          </w:p>
        </w:tc>
        <w:tc>
          <w:tcPr>
            <w:tcW w:w="0" w:type="auto"/>
            <w:vAlign w:val="center"/>
            <w:hideMark/>
          </w:tcPr>
          <w:p w14:paraId="1B09A544" w14:textId="77777777" w:rsidR="00E606AD" w:rsidRDefault="00E606AD">
            <w:pPr>
              <w:spacing w:line="278" w:lineRule="auto"/>
            </w:pPr>
            <w:r>
              <w:t>Verplicht indien van toepassing</w:t>
            </w:r>
          </w:p>
        </w:tc>
      </w:tr>
      <w:tr w:rsidR="00E606AD" w14:paraId="1EDFBB49" w14:textId="77777777">
        <w:tc>
          <w:tcPr>
            <w:tcW w:w="0" w:type="auto"/>
            <w:vAlign w:val="center"/>
            <w:hideMark/>
          </w:tcPr>
          <w:p w14:paraId="4CBCD617" w14:textId="77777777" w:rsidR="00E606AD" w:rsidRDefault="00E606AD">
            <w:pPr>
              <w:spacing w:line="278" w:lineRule="auto"/>
            </w:pPr>
            <w:r>
              <w:t>Contractmanagement</w:t>
            </w:r>
          </w:p>
        </w:tc>
        <w:tc>
          <w:tcPr>
            <w:tcW w:w="0" w:type="auto"/>
            <w:vAlign w:val="center"/>
            <w:hideMark/>
          </w:tcPr>
          <w:p w14:paraId="036E06E7" w14:textId="77777777" w:rsidR="00E606AD" w:rsidRDefault="00E606AD">
            <w:pPr>
              <w:spacing w:line="278" w:lineRule="auto"/>
            </w:pPr>
            <w:r>
              <w:t>Beëindiging</w:t>
            </w:r>
          </w:p>
        </w:tc>
        <w:tc>
          <w:tcPr>
            <w:tcW w:w="0" w:type="auto"/>
            <w:vAlign w:val="center"/>
            <w:hideMark/>
          </w:tcPr>
          <w:p w14:paraId="2F0B7787" w14:textId="77777777" w:rsidR="00E606AD" w:rsidRDefault="00E606AD">
            <w:pPr>
              <w:spacing w:line="278" w:lineRule="auto"/>
            </w:pPr>
            <w:r>
              <w:t>Eindrapportage contract</w:t>
            </w:r>
          </w:p>
        </w:tc>
        <w:tc>
          <w:tcPr>
            <w:tcW w:w="0" w:type="auto"/>
            <w:vAlign w:val="center"/>
            <w:hideMark/>
          </w:tcPr>
          <w:p w14:paraId="65F544F1" w14:textId="77777777" w:rsidR="00E606AD" w:rsidRDefault="00E606AD">
            <w:pPr>
              <w:spacing w:line="278" w:lineRule="auto"/>
            </w:pPr>
            <w:r>
              <w:t>Afsluitende rapportage over doelrealisatie, prestaties, risico’s, afwijkingen, leerpunten en overdracht.</w:t>
            </w:r>
          </w:p>
        </w:tc>
        <w:tc>
          <w:tcPr>
            <w:tcW w:w="0" w:type="auto"/>
            <w:vAlign w:val="center"/>
            <w:hideMark/>
          </w:tcPr>
          <w:p w14:paraId="0D62B5A9" w14:textId="77777777" w:rsidR="00E606AD" w:rsidRDefault="00E606AD">
            <w:pPr>
              <w:spacing w:line="278" w:lineRule="auto"/>
            </w:pPr>
            <w:r>
              <w:t>Optioneel</w:t>
            </w:r>
          </w:p>
        </w:tc>
      </w:tr>
      <w:tr w:rsidR="00E606AD" w14:paraId="474FA313" w14:textId="77777777">
        <w:tc>
          <w:tcPr>
            <w:tcW w:w="0" w:type="auto"/>
            <w:vAlign w:val="center"/>
            <w:hideMark/>
          </w:tcPr>
          <w:p w14:paraId="08209D6A" w14:textId="77777777" w:rsidR="00E606AD" w:rsidRDefault="00E606AD">
            <w:pPr>
              <w:spacing w:line="278" w:lineRule="auto"/>
            </w:pPr>
            <w:r>
              <w:t>Leveranciersmanagement</w:t>
            </w:r>
          </w:p>
        </w:tc>
        <w:tc>
          <w:tcPr>
            <w:tcW w:w="0" w:type="auto"/>
            <w:vAlign w:val="center"/>
            <w:hideMark/>
          </w:tcPr>
          <w:p w14:paraId="6643A055" w14:textId="77777777" w:rsidR="00E606AD" w:rsidRDefault="00E606AD">
            <w:pPr>
              <w:spacing w:line="278" w:lineRule="auto"/>
            </w:pPr>
            <w:proofErr w:type="spellStart"/>
            <w:r>
              <w:t>Onboarding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6AB8E4" w14:textId="77777777" w:rsidR="00E606AD" w:rsidRDefault="00E606AD">
            <w:pPr>
              <w:spacing w:line="278" w:lineRule="auto"/>
            </w:pPr>
            <w:r>
              <w:t>Leveranciersprofiel</w:t>
            </w:r>
          </w:p>
        </w:tc>
        <w:tc>
          <w:tcPr>
            <w:tcW w:w="0" w:type="auto"/>
            <w:vAlign w:val="center"/>
            <w:hideMark/>
          </w:tcPr>
          <w:p w14:paraId="5843DEC4" w14:textId="77777777" w:rsidR="00E606AD" w:rsidRDefault="00E606AD">
            <w:pPr>
              <w:spacing w:line="278" w:lineRule="auto"/>
            </w:pPr>
            <w:r>
              <w:t xml:space="preserve">Basisgegevens, contactpersonen, categorie, segment, </w:t>
            </w:r>
            <w:proofErr w:type="spellStart"/>
            <w:r>
              <w:t>compliancegegevens</w:t>
            </w:r>
            <w:proofErr w:type="spellEnd"/>
            <w:r>
              <w:t>, contractrelaties en escalatielijnen.</w:t>
            </w:r>
          </w:p>
        </w:tc>
        <w:tc>
          <w:tcPr>
            <w:tcW w:w="0" w:type="auto"/>
            <w:vAlign w:val="center"/>
            <w:hideMark/>
          </w:tcPr>
          <w:p w14:paraId="3EC5DA2C" w14:textId="77777777" w:rsidR="00E606AD" w:rsidRDefault="00E606AD">
            <w:pPr>
              <w:spacing w:line="278" w:lineRule="auto"/>
            </w:pPr>
            <w:r>
              <w:t>Verplicht</w:t>
            </w:r>
          </w:p>
        </w:tc>
      </w:tr>
      <w:tr w:rsidR="00E606AD" w14:paraId="4984F64E" w14:textId="77777777">
        <w:tc>
          <w:tcPr>
            <w:tcW w:w="0" w:type="auto"/>
            <w:vAlign w:val="center"/>
            <w:hideMark/>
          </w:tcPr>
          <w:p w14:paraId="552FE89E" w14:textId="77777777" w:rsidR="00E606AD" w:rsidRDefault="00E606AD">
            <w:pPr>
              <w:spacing w:line="278" w:lineRule="auto"/>
            </w:pPr>
            <w:r>
              <w:t>Leveranciersmanagement</w:t>
            </w:r>
          </w:p>
        </w:tc>
        <w:tc>
          <w:tcPr>
            <w:tcW w:w="0" w:type="auto"/>
            <w:vAlign w:val="center"/>
            <w:hideMark/>
          </w:tcPr>
          <w:p w14:paraId="29FBD1A3" w14:textId="77777777" w:rsidR="00E606AD" w:rsidRDefault="00E606AD">
            <w:pPr>
              <w:spacing w:line="278" w:lineRule="auto"/>
            </w:pPr>
            <w:r>
              <w:t>Classificatie</w:t>
            </w:r>
          </w:p>
        </w:tc>
        <w:tc>
          <w:tcPr>
            <w:tcW w:w="0" w:type="auto"/>
            <w:vAlign w:val="center"/>
            <w:hideMark/>
          </w:tcPr>
          <w:p w14:paraId="3CA624B2" w14:textId="77777777" w:rsidR="00E606AD" w:rsidRDefault="00E606AD">
            <w:pPr>
              <w:spacing w:line="278" w:lineRule="auto"/>
            </w:pPr>
            <w:r>
              <w:t>Leveranciersclassificatie</w:t>
            </w:r>
          </w:p>
        </w:tc>
        <w:tc>
          <w:tcPr>
            <w:tcW w:w="0" w:type="auto"/>
            <w:vAlign w:val="center"/>
            <w:hideMark/>
          </w:tcPr>
          <w:p w14:paraId="4CDA8945" w14:textId="77777777" w:rsidR="00E606AD" w:rsidRDefault="00E606AD">
            <w:pPr>
              <w:spacing w:line="278" w:lineRule="auto"/>
            </w:pPr>
            <w:r>
              <w:t xml:space="preserve">Indeling naar strategisch belang, risico, </w:t>
            </w:r>
            <w:proofErr w:type="spellStart"/>
            <w:r>
              <w:t>kritikaliteit</w:t>
            </w:r>
            <w:proofErr w:type="spellEnd"/>
            <w:r>
              <w:t xml:space="preserve">, afhankelijkheid, </w:t>
            </w:r>
            <w:proofErr w:type="spellStart"/>
            <w:r>
              <w:t>spend</w:t>
            </w:r>
            <w:proofErr w:type="spellEnd"/>
            <w:r>
              <w:t xml:space="preserve"> en categorie.</w:t>
            </w:r>
          </w:p>
        </w:tc>
        <w:tc>
          <w:tcPr>
            <w:tcW w:w="0" w:type="auto"/>
            <w:vAlign w:val="center"/>
            <w:hideMark/>
          </w:tcPr>
          <w:p w14:paraId="76D0F647" w14:textId="77777777" w:rsidR="00E606AD" w:rsidRDefault="00E606AD">
            <w:pPr>
              <w:spacing w:line="278" w:lineRule="auto"/>
            </w:pPr>
            <w:r>
              <w:t>Verplicht bij tactische of strategische leveranciers</w:t>
            </w:r>
          </w:p>
        </w:tc>
      </w:tr>
      <w:tr w:rsidR="00E606AD" w14:paraId="70AB94F5" w14:textId="77777777">
        <w:tc>
          <w:tcPr>
            <w:tcW w:w="0" w:type="auto"/>
            <w:vAlign w:val="center"/>
            <w:hideMark/>
          </w:tcPr>
          <w:p w14:paraId="0CE9F990" w14:textId="77777777" w:rsidR="00E606AD" w:rsidRDefault="00E606AD">
            <w:pPr>
              <w:spacing w:line="278" w:lineRule="auto"/>
            </w:pPr>
            <w:r>
              <w:t>Leveranciersmanagement</w:t>
            </w:r>
          </w:p>
        </w:tc>
        <w:tc>
          <w:tcPr>
            <w:tcW w:w="0" w:type="auto"/>
            <w:vAlign w:val="center"/>
            <w:hideMark/>
          </w:tcPr>
          <w:p w14:paraId="0717BA05" w14:textId="77777777" w:rsidR="00E606AD" w:rsidRDefault="00E606AD">
            <w:pPr>
              <w:spacing w:line="278" w:lineRule="auto"/>
            </w:pPr>
            <w:r>
              <w:t>Evaluatie</w:t>
            </w:r>
          </w:p>
        </w:tc>
        <w:tc>
          <w:tcPr>
            <w:tcW w:w="0" w:type="auto"/>
            <w:vAlign w:val="center"/>
            <w:hideMark/>
          </w:tcPr>
          <w:p w14:paraId="344807D7" w14:textId="77777777" w:rsidR="00E606AD" w:rsidRDefault="00E606AD">
            <w:pPr>
              <w:spacing w:line="278" w:lineRule="auto"/>
            </w:pPr>
            <w:r>
              <w:t>Leveranciersevaluatie</w:t>
            </w:r>
          </w:p>
        </w:tc>
        <w:tc>
          <w:tcPr>
            <w:tcW w:w="0" w:type="auto"/>
            <w:vAlign w:val="center"/>
            <w:hideMark/>
          </w:tcPr>
          <w:p w14:paraId="4A619B85" w14:textId="77777777" w:rsidR="00E606AD" w:rsidRDefault="00E606AD">
            <w:pPr>
              <w:spacing w:line="278" w:lineRule="auto"/>
            </w:pPr>
            <w:r>
              <w:t>Beoordeling van prestaties, samenwerking, kwaliteit, tijdigheid, compliance, innovatie en verbeterpotentieel.</w:t>
            </w:r>
          </w:p>
        </w:tc>
        <w:tc>
          <w:tcPr>
            <w:tcW w:w="0" w:type="auto"/>
            <w:vAlign w:val="center"/>
            <w:hideMark/>
          </w:tcPr>
          <w:p w14:paraId="1D98240C" w14:textId="77777777" w:rsidR="00E606AD" w:rsidRDefault="00E606AD">
            <w:pPr>
              <w:spacing w:line="278" w:lineRule="auto"/>
            </w:pPr>
            <w:r>
              <w:t>Verplicht bij strategische of kritieke leveranciers</w:t>
            </w:r>
          </w:p>
        </w:tc>
      </w:tr>
      <w:tr w:rsidR="00E606AD" w14:paraId="0FCDBB2E" w14:textId="77777777">
        <w:tc>
          <w:tcPr>
            <w:tcW w:w="0" w:type="auto"/>
            <w:vAlign w:val="center"/>
            <w:hideMark/>
          </w:tcPr>
          <w:p w14:paraId="017E687A" w14:textId="77777777" w:rsidR="00E606AD" w:rsidRDefault="00E606AD">
            <w:pPr>
              <w:spacing w:line="278" w:lineRule="auto"/>
            </w:pPr>
            <w:r>
              <w:t>Leveranciersmanagement</w:t>
            </w:r>
          </w:p>
        </w:tc>
        <w:tc>
          <w:tcPr>
            <w:tcW w:w="0" w:type="auto"/>
            <w:vAlign w:val="center"/>
            <w:hideMark/>
          </w:tcPr>
          <w:p w14:paraId="697AD254" w14:textId="77777777" w:rsidR="00E606AD" w:rsidRDefault="00E606AD">
            <w:pPr>
              <w:spacing w:line="278" w:lineRule="auto"/>
            </w:pPr>
            <w:r>
              <w:t>Ontwikkeling</w:t>
            </w:r>
          </w:p>
        </w:tc>
        <w:tc>
          <w:tcPr>
            <w:tcW w:w="0" w:type="auto"/>
            <w:vAlign w:val="center"/>
            <w:hideMark/>
          </w:tcPr>
          <w:p w14:paraId="27E3E1B2" w14:textId="77777777" w:rsidR="00E606AD" w:rsidRDefault="00E606AD">
            <w:pPr>
              <w:spacing w:line="278" w:lineRule="auto"/>
            </w:pPr>
            <w:proofErr w:type="spellStart"/>
            <w:r>
              <w:t>Leveranciersontwikkelplan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C562E4C" w14:textId="77777777" w:rsidR="00E606AD" w:rsidRDefault="00E606AD">
            <w:pPr>
              <w:spacing w:line="278" w:lineRule="auto"/>
            </w:pPr>
            <w:r>
              <w:t>Plan met verbeteracties, innovatiekansen, duurzaamheidsafspraken, eigenaarschap, termijnen en meetpunten.</w:t>
            </w:r>
          </w:p>
        </w:tc>
        <w:tc>
          <w:tcPr>
            <w:tcW w:w="0" w:type="auto"/>
            <w:vAlign w:val="center"/>
            <w:hideMark/>
          </w:tcPr>
          <w:p w14:paraId="413B0222" w14:textId="77777777" w:rsidR="00E606AD" w:rsidRDefault="00E606AD">
            <w:pPr>
              <w:spacing w:line="278" w:lineRule="auto"/>
            </w:pPr>
            <w:r>
              <w:t>Verplicht indien verbeter- of ontwikkelafspraken zijn gemaakt</w:t>
            </w:r>
          </w:p>
        </w:tc>
      </w:tr>
      <w:tr w:rsidR="00E606AD" w14:paraId="7C7BC7EB" w14:textId="77777777">
        <w:tc>
          <w:tcPr>
            <w:tcW w:w="0" w:type="auto"/>
            <w:vAlign w:val="center"/>
            <w:hideMark/>
          </w:tcPr>
          <w:p w14:paraId="62928B9B" w14:textId="77777777" w:rsidR="00E606AD" w:rsidRDefault="00E606AD">
            <w:pPr>
              <w:spacing w:line="278" w:lineRule="auto"/>
            </w:pPr>
            <w:r>
              <w:lastRenderedPageBreak/>
              <w:t>Leveranciersmanagement</w:t>
            </w:r>
          </w:p>
        </w:tc>
        <w:tc>
          <w:tcPr>
            <w:tcW w:w="0" w:type="auto"/>
            <w:vAlign w:val="center"/>
            <w:hideMark/>
          </w:tcPr>
          <w:p w14:paraId="2B02A67B" w14:textId="77777777" w:rsidR="00E606AD" w:rsidRDefault="00E606AD">
            <w:pPr>
              <w:spacing w:line="278" w:lineRule="auto"/>
            </w:pPr>
            <w:r>
              <w:t>Risico</w:t>
            </w:r>
          </w:p>
        </w:tc>
        <w:tc>
          <w:tcPr>
            <w:tcW w:w="0" w:type="auto"/>
            <w:vAlign w:val="center"/>
            <w:hideMark/>
          </w:tcPr>
          <w:p w14:paraId="1FB9891D" w14:textId="77777777" w:rsidR="00E606AD" w:rsidRDefault="00E606AD">
            <w:pPr>
              <w:spacing w:line="278" w:lineRule="auto"/>
            </w:pPr>
            <w:r>
              <w:t>Leveranciersrisicobeoordeling</w:t>
            </w:r>
          </w:p>
        </w:tc>
        <w:tc>
          <w:tcPr>
            <w:tcW w:w="0" w:type="auto"/>
            <w:vAlign w:val="center"/>
            <w:hideMark/>
          </w:tcPr>
          <w:p w14:paraId="2BCDDB81" w14:textId="77777777" w:rsidR="00E606AD" w:rsidRDefault="00E606AD">
            <w:pPr>
              <w:spacing w:line="278" w:lineRule="auto"/>
            </w:pPr>
            <w:r>
              <w:t>Beoordeling van continuïteit, financiële gezondheid, privacy, security, compliance, afhankelijkheid en reputatie.</w:t>
            </w:r>
          </w:p>
        </w:tc>
        <w:tc>
          <w:tcPr>
            <w:tcW w:w="0" w:type="auto"/>
            <w:vAlign w:val="center"/>
            <w:hideMark/>
          </w:tcPr>
          <w:p w14:paraId="136A9FA9" w14:textId="77777777" w:rsidR="00E606AD" w:rsidRDefault="00E606AD">
            <w:pPr>
              <w:spacing w:line="278" w:lineRule="auto"/>
            </w:pPr>
            <w:r>
              <w:t>Verplicht bij kritieke leveranciers</w:t>
            </w:r>
          </w:p>
        </w:tc>
      </w:tr>
      <w:tr w:rsidR="00E606AD" w14:paraId="7CB14AF3" w14:textId="77777777">
        <w:tc>
          <w:tcPr>
            <w:tcW w:w="0" w:type="auto"/>
            <w:vAlign w:val="center"/>
            <w:hideMark/>
          </w:tcPr>
          <w:p w14:paraId="33B1850C" w14:textId="77777777" w:rsidR="00E606AD" w:rsidRDefault="00E606AD">
            <w:pPr>
              <w:spacing w:line="278" w:lineRule="auto"/>
            </w:pPr>
            <w:r>
              <w:t>Leveranciersmanagement</w:t>
            </w:r>
          </w:p>
        </w:tc>
        <w:tc>
          <w:tcPr>
            <w:tcW w:w="0" w:type="auto"/>
            <w:vAlign w:val="center"/>
            <w:hideMark/>
          </w:tcPr>
          <w:p w14:paraId="3C49EECF" w14:textId="77777777" w:rsidR="00E606AD" w:rsidRDefault="00E606AD">
            <w:pPr>
              <w:spacing w:line="278" w:lineRule="auto"/>
            </w:pPr>
            <w:r>
              <w:t>Overleg</w:t>
            </w:r>
          </w:p>
        </w:tc>
        <w:tc>
          <w:tcPr>
            <w:tcW w:w="0" w:type="auto"/>
            <w:vAlign w:val="center"/>
            <w:hideMark/>
          </w:tcPr>
          <w:p w14:paraId="7B5B3FAE" w14:textId="77777777" w:rsidR="00E606AD" w:rsidRDefault="00E606AD">
            <w:pPr>
              <w:spacing w:line="278" w:lineRule="auto"/>
            </w:pPr>
            <w:r>
              <w:t>Verslag leveranciersoverleg</w:t>
            </w:r>
          </w:p>
        </w:tc>
        <w:tc>
          <w:tcPr>
            <w:tcW w:w="0" w:type="auto"/>
            <w:vAlign w:val="center"/>
            <w:hideMark/>
          </w:tcPr>
          <w:p w14:paraId="76A6F729" w14:textId="77777777" w:rsidR="00E606AD" w:rsidRDefault="00E606AD">
            <w:pPr>
              <w:spacing w:line="278" w:lineRule="auto"/>
            </w:pPr>
            <w:r>
              <w:t>Verslag van operationeel, tactisch of strategisch overleg inclusief acties, besluiten en escalaties.</w:t>
            </w:r>
          </w:p>
        </w:tc>
        <w:tc>
          <w:tcPr>
            <w:tcW w:w="0" w:type="auto"/>
            <w:vAlign w:val="center"/>
            <w:hideMark/>
          </w:tcPr>
          <w:p w14:paraId="7E64D0F5" w14:textId="77777777" w:rsidR="00E606AD" w:rsidRDefault="00E606AD">
            <w:pPr>
              <w:spacing w:line="278" w:lineRule="auto"/>
            </w:pPr>
            <w:r>
              <w:t>Optioneel, verplicht bij formele overlegstructuur</w:t>
            </w:r>
          </w:p>
        </w:tc>
      </w:tr>
      <w:tr w:rsidR="00E606AD" w14:paraId="769BAE91" w14:textId="77777777">
        <w:tc>
          <w:tcPr>
            <w:tcW w:w="0" w:type="auto"/>
            <w:vAlign w:val="center"/>
            <w:hideMark/>
          </w:tcPr>
          <w:p w14:paraId="38954789" w14:textId="77777777" w:rsidR="00E606AD" w:rsidRDefault="00E606AD">
            <w:pPr>
              <w:spacing w:line="278" w:lineRule="auto"/>
            </w:pPr>
            <w:r>
              <w:t>Leveranciersmanagement</w:t>
            </w:r>
          </w:p>
        </w:tc>
        <w:tc>
          <w:tcPr>
            <w:tcW w:w="0" w:type="auto"/>
            <w:vAlign w:val="center"/>
            <w:hideMark/>
          </w:tcPr>
          <w:p w14:paraId="51E624F7" w14:textId="77777777" w:rsidR="00E606AD" w:rsidRDefault="00E606AD">
            <w:pPr>
              <w:spacing w:line="278" w:lineRule="auto"/>
            </w:pPr>
            <w:r>
              <w:t>Escalatie</w:t>
            </w:r>
          </w:p>
        </w:tc>
        <w:tc>
          <w:tcPr>
            <w:tcW w:w="0" w:type="auto"/>
            <w:vAlign w:val="center"/>
            <w:hideMark/>
          </w:tcPr>
          <w:p w14:paraId="0524FB8A" w14:textId="77777777" w:rsidR="00E606AD" w:rsidRDefault="00E606AD">
            <w:pPr>
              <w:spacing w:line="278" w:lineRule="auto"/>
            </w:pPr>
            <w:r>
              <w:t>Escalatiedossier</w:t>
            </w:r>
          </w:p>
        </w:tc>
        <w:tc>
          <w:tcPr>
            <w:tcW w:w="0" w:type="auto"/>
            <w:vAlign w:val="center"/>
            <w:hideMark/>
          </w:tcPr>
          <w:p w14:paraId="76D28E82" w14:textId="77777777" w:rsidR="00E606AD" w:rsidRDefault="00E606AD">
            <w:pPr>
              <w:spacing w:line="278" w:lineRule="auto"/>
            </w:pPr>
            <w:r>
              <w:t>Documentatie van issue, impact, besluitvorming, communicatie, maatregelen en afsluiting.</w:t>
            </w:r>
          </w:p>
        </w:tc>
        <w:tc>
          <w:tcPr>
            <w:tcW w:w="0" w:type="auto"/>
            <w:vAlign w:val="center"/>
            <w:hideMark/>
          </w:tcPr>
          <w:p w14:paraId="06B205F8" w14:textId="77777777" w:rsidR="00E606AD" w:rsidRDefault="00E606AD">
            <w:pPr>
              <w:spacing w:line="278" w:lineRule="auto"/>
            </w:pPr>
            <w:r>
              <w:t>Verplicht bij formele escalatie</w:t>
            </w:r>
          </w:p>
        </w:tc>
      </w:tr>
      <w:tr w:rsidR="00E606AD" w14:paraId="32864E07" w14:textId="77777777">
        <w:tc>
          <w:tcPr>
            <w:tcW w:w="0" w:type="auto"/>
            <w:vAlign w:val="center"/>
            <w:hideMark/>
          </w:tcPr>
          <w:p w14:paraId="4D84E8B6" w14:textId="77777777" w:rsidR="00E606AD" w:rsidRDefault="00E606AD">
            <w:pPr>
              <w:spacing w:line="278" w:lineRule="auto"/>
            </w:pPr>
            <w:r>
              <w:t>Leveranciersmanagement</w:t>
            </w:r>
          </w:p>
        </w:tc>
        <w:tc>
          <w:tcPr>
            <w:tcW w:w="0" w:type="auto"/>
            <w:vAlign w:val="center"/>
            <w:hideMark/>
          </w:tcPr>
          <w:p w14:paraId="7EE067A7" w14:textId="77777777" w:rsidR="00E606AD" w:rsidRDefault="00E606AD">
            <w:pPr>
              <w:spacing w:line="278" w:lineRule="auto"/>
            </w:pPr>
            <w:r>
              <w:t>Rapportage</w:t>
            </w:r>
          </w:p>
        </w:tc>
        <w:tc>
          <w:tcPr>
            <w:tcW w:w="0" w:type="auto"/>
            <w:vAlign w:val="center"/>
            <w:hideMark/>
          </w:tcPr>
          <w:p w14:paraId="01F57432" w14:textId="77777777" w:rsidR="00E606AD" w:rsidRDefault="00E606AD">
            <w:pPr>
              <w:spacing w:line="278" w:lineRule="auto"/>
            </w:pPr>
            <w:r>
              <w:t>Leveranciersrapportage</w:t>
            </w:r>
          </w:p>
        </w:tc>
        <w:tc>
          <w:tcPr>
            <w:tcW w:w="0" w:type="auto"/>
            <w:vAlign w:val="center"/>
            <w:hideMark/>
          </w:tcPr>
          <w:p w14:paraId="407765D3" w14:textId="77777777" w:rsidR="00E606AD" w:rsidRDefault="00E606AD">
            <w:pPr>
              <w:spacing w:line="278" w:lineRule="auto"/>
            </w:pPr>
            <w:r>
              <w:t xml:space="preserve">Rapportage over leveranciersprestaties, risico’s, afhankelijkheden, </w:t>
            </w:r>
            <w:proofErr w:type="spellStart"/>
            <w:r>
              <w:t>spend</w:t>
            </w:r>
            <w:proofErr w:type="spellEnd"/>
            <w:r>
              <w:t>, verbeteracties en portefeuille-inzichten.</w:t>
            </w:r>
          </w:p>
        </w:tc>
        <w:tc>
          <w:tcPr>
            <w:tcW w:w="0" w:type="auto"/>
            <w:vAlign w:val="center"/>
            <w:hideMark/>
          </w:tcPr>
          <w:p w14:paraId="3F8A2A51" w14:textId="77777777" w:rsidR="00E606AD" w:rsidRDefault="00E606AD">
            <w:pPr>
              <w:spacing w:line="278" w:lineRule="auto"/>
            </w:pPr>
            <w:r>
              <w:t>Verplicht bij periodieke leverancierssturing</w:t>
            </w:r>
          </w:p>
        </w:tc>
      </w:tr>
      <w:tr w:rsidR="00E606AD" w14:paraId="7714CC9C" w14:textId="77777777">
        <w:tc>
          <w:tcPr>
            <w:tcW w:w="0" w:type="auto"/>
            <w:vAlign w:val="center"/>
            <w:hideMark/>
          </w:tcPr>
          <w:p w14:paraId="656C2BE5" w14:textId="77777777" w:rsidR="00E606AD" w:rsidRDefault="00E606AD">
            <w:pPr>
              <w:spacing w:line="278" w:lineRule="auto"/>
            </w:pPr>
            <w:r>
              <w:t>Archivering</w:t>
            </w:r>
          </w:p>
        </w:tc>
        <w:tc>
          <w:tcPr>
            <w:tcW w:w="0" w:type="auto"/>
            <w:vAlign w:val="center"/>
            <w:hideMark/>
          </w:tcPr>
          <w:p w14:paraId="01DCE9BB" w14:textId="77777777" w:rsidR="00E606AD" w:rsidRDefault="00E606AD">
            <w:pPr>
              <w:spacing w:line="278" w:lineRule="auto"/>
            </w:pPr>
            <w:r>
              <w:t>Afsluiting</w:t>
            </w:r>
          </w:p>
        </w:tc>
        <w:tc>
          <w:tcPr>
            <w:tcW w:w="0" w:type="auto"/>
            <w:vAlign w:val="center"/>
            <w:hideMark/>
          </w:tcPr>
          <w:p w14:paraId="12FF4FE0" w14:textId="77777777" w:rsidR="00E606AD" w:rsidRDefault="00E606AD">
            <w:pPr>
              <w:spacing w:line="278" w:lineRule="auto"/>
            </w:pPr>
            <w:r>
              <w:t>Archiveringsverklaring</w:t>
            </w:r>
          </w:p>
        </w:tc>
        <w:tc>
          <w:tcPr>
            <w:tcW w:w="0" w:type="auto"/>
            <w:vAlign w:val="center"/>
            <w:hideMark/>
          </w:tcPr>
          <w:p w14:paraId="67A80CE8" w14:textId="77777777" w:rsidR="00E606AD" w:rsidRDefault="00E606AD">
            <w:pPr>
              <w:spacing w:line="278" w:lineRule="auto"/>
            </w:pPr>
            <w:r>
              <w:t>Vastlegging van afsluiting, bewaartermijn, overdracht of vernietiging van contract- of leveranciersdossier.</w:t>
            </w:r>
          </w:p>
        </w:tc>
        <w:tc>
          <w:tcPr>
            <w:tcW w:w="0" w:type="auto"/>
            <w:vAlign w:val="center"/>
            <w:hideMark/>
          </w:tcPr>
          <w:p w14:paraId="35040A88" w14:textId="77777777" w:rsidR="00E606AD" w:rsidRDefault="00E606AD">
            <w:pPr>
              <w:spacing w:line="278" w:lineRule="auto"/>
            </w:pPr>
            <w:r>
              <w:t>Verplicht bij afsluiting</w:t>
            </w:r>
          </w:p>
        </w:tc>
      </w:tr>
    </w:tbl>
    <w:p w14:paraId="01A468C0" w14:textId="2281E888" w:rsidR="00BA3232" w:rsidRPr="00B02305" w:rsidRDefault="260E7796" w:rsidP="002816C6">
      <w:pPr>
        <w:pStyle w:val="Kop1"/>
        <w:rPr>
          <w:rFonts w:ascii="Trebuchet MS" w:hAnsi="Trebuchet MS"/>
          <w:sz w:val="20"/>
          <w:szCs w:val="20"/>
        </w:rPr>
      </w:pPr>
      <w:r w:rsidRPr="74C26E36">
        <w:rPr>
          <w:rFonts w:cstheme="minorBidi"/>
        </w:rPr>
        <w:t xml:space="preserve">5. </w:t>
      </w:r>
      <w:r w:rsidR="15715D65" w:rsidRPr="74C26E36">
        <w:rPr>
          <w:rFonts w:cstheme="minorBidi"/>
        </w:rPr>
        <w:t xml:space="preserve"> Verwachte m</w:t>
      </w:r>
      <w:r w:rsidRPr="74C26E36">
        <w:rPr>
          <w:rFonts w:cstheme="minorBidi"/>
        </w:rPr>
        <w:t xml:space="preserve">etadata per </w:t>
      </w:r>
      <w:r w:rsidR="344A886D" w:rsidRPr="74C26E36">
        <w:rPr>
          <w:rFonts w:cstheme="minorBidi"/>
        </w:rPr>
        <w:t>contract- en leverancierszaak</w:t>
      </w:r>
    </w:p>
    <w:p w14:paraId="5ABCACE5" w14:textId="77777777" w:rsidR="002816C6" w:rsidRDefault="002816C6" w:rsidP="002816C6">
      <w:pPr>
        <w:pStyle w:val="Lijstalinea"/>
        <w:numPr>
          <w:ilvl w:val="0"/>
          <w:numId w:val="127"/>
        </w:numPr>
      </w:pPr>
      <w:r>
        <w:t>Zaaknummer, zaaktype, domein en procesfase.</w:t>
      </w:r>
    </w:p>
    <w:p w14:paraId="1341B38C" w14:textId="77777777" w:rsidR="002816C6" w:rsidRDefault="002816C6" w:rsidP="002816C6">
      <w:pPr>
        <w:pStyle w:val="Lijstalinea"/>
        <w:numPr>
          <w:ilvl w:val="0"/>
          <w:numId w:val="127"/>
        </w:numPr>
      </w:pPr>
      <w:r>
        <w:t>Contractnummer, contractnaam, contractcategorie en relatie met leverancier.</w:t>
      </w:r>
    </w:p>
    <w:p w14:paraId="5A91B9FB" w14:textId="77777777" w:rsidR="002816C6" w:rsidRDefault="002816C6" w:rsidP="002816C6">
      <w:pPr>
        <w:pStyle w:val="Lijstalinea"/>
        <w:numPr>
          <w:ilvl w:val="0"/>
          <w:numId w:val="127"/>
        </w:numPr>
      </w:pPr>
      <w:r>
        <w:t xml:space="preserve">Leveranciersnummer, leveranciersnaam, segment, categorie, </w:t>
      </w:r>
      <w:proofErr w:type="spellStart"/>
      <w:r>
        <w:t>kritikaliteit</w:t>
      </w:r>
      <w:proofErr w:type="spellEnd"/>
      <w:r>
        <w:t xml:space="preserve"> en relatie-eigenaar.</w:t>
      </w:r>
    </w:p>
    <w:p w14:paraId="2398ADE6" w14:textId="77777777" w:rsidR="002816C6" w:rsidRDefault="002816C6" w:rsidP="002816C6">
      <w:pPr>
        <w:pStyle w:val="Lijstalinea"/>
        <w:numPr>
          <w:ilvl w:val="0"/>
          <w:numId w:val="127"/>
        </w:numPr>
      </w:pPr>
      <w:r>
        <w:t>Contracteigenaar, contractmanager, realisatie- en verificatiemanager, leveranciersmanager, budgethouder en betrokken organisatieonderdeel.</w:t>
      </w:r>
    </w:p>
    <w:p w14:paraId="3354109F" w14:textId="77777777" w:rsidR="002816C6" w:rsidRDefault="002816C6" w:rsidP="002816C6">
      <w:pPr>
        <w:pStyle w:val="Lijstalinea"/>
        <w:numPr>
          <w:ilvl w:val="0"/>
          <w:numId w:val="127"/>
        </w:numPr>
      </w:pPr>
      <w:r>
        <w:t>Overeengekomen prestatie, overige contractafspraken, belangrijkste verplichtingen en CATS-CM scenario.</w:t>
      </w:r>
    </w:p>
    <w:p w14:paraId="3B0E62DA" w14:textId="77777777" w:rsidR="002816C6" w:rsidRDefault="002816C6" w:rsidP="002816C6">
      <w:pPr>
        <w:pStyle w:val="Lijstalinea"/>
        <w:numPr>
          <w:ilvl w:val="0"/>
          <w:numId w:val="127"/>
        </w:numPr>
      </w:pPr>
      <w:r>
        <w:t>Startdatum, einddatum, verlengingsopties, opzegtermijn, reviewmomenten en signaleringsdata.</w:t>
      </w:r>
    </w:p>
    <w:p w14:paraId="31F31CCA" w14:textId="77777777" w:rsidR="002816C6" w:rsidRDefault="002816C6" w:rsidP="002816C6">
      <w:pPr>
        <w:pStyle w:val="Lijstalinea"/>
        <w:numPr>
          <w:ilvl w:val="0"/>
          <w:numId w:val="127"/>
        </w:numPr>
      </w:pPr>
      <w:r>
        <w:t xml:space="preserve">Contractwaarde, </w:t>
      </w:r>
      <w:proofErr w:type="spellStart"/>
      <w:r>
        <w:t>spend</w:t>
      </w:r>
      <w:proofErr w:type="spellEnd"/>
      <w:r>
        <w:t>, budget, valuta, indexatie en financiële verplichtingen.</w:t>
      </w:r>
    </w:p>
    <w:p w14:paraId="56A431D2" w14:textId="77777777" w:rsidR="002816C6" w:rsidRDefault="002816C6" w:rsidP="002816C6">
      <w:pPr>
        <w:pStyle w:val="Lijstalinea"/>
        <w:numPr>
          <w:ilvl w:val="0"/>
          <w:numId w:val="127"/>
        </w:numPr>
      </w:pPr>
      <w:r>
        <w:t>Juridische grondslag, aanbestedingskenmerk en relatie met inkoop- of aanbestedingsdossier.</w:t>
      </w:r>
    </w:p>
    <w:p w14:paraId="74182738" w14:textId="77777777" w:rsidR="002816C6" w:rsidRDefault="002816C6" w:rsidP="002816C6">
      <w:pPr>
        <w:pStyle w:val="Lijstalinea"/>
        <w:numPr>
          <w:ilvl w:val="0"/>
          <w:numId w:val="127"/>
        </w:numPr>
      </w:pPr>
      <w:r>
        <w:t>Status van contract, zaak, leveranciersevaluatie, risico’s, acties en escalaties.</w:t>
      </w:r>
    </w:p>
    <w:p w14:paraId="5DA578B1" w14:textId="77777777" w:rsidR="002816C6" w:rsidRDefault="002816C6" w:rsidP="002816C6">
      <w:pPr>
        <w:pStyle w:val="Lijstalinea"/>
        <w:numPr>
          <w:ilvl w:val="0"/>
          <w:numId w:val="127"/>
        </w:numPr>
      </w:pPr>
      <w:r>
        <w:t>Risicoclassificatie, leveranciersafhankelijkheid, continuïteitsrisico, compliance-status en vertrouwelijkheidsniveau.</w:t>
      </w:r>
    </w:p>
    <w:p w14:paraId="30140720" w14:textId="7E4A62AD" w:rsidR="009D0E79" w:rsidRDefault="002816C6" w:rsidP="002816C6">
      <w:pPr>
        <w:pStyle w:val="Lijstalinea"/>
        <w:numPr>
          <w:ilvl w:val="0"/>
          <w:numId w:val="127"/>
        </w:numPr>
      </w:pPr>
      <w:r>
        <w:t>Bewaartermijn, archiefstatus en vernietigings- of overdrachtsdatum.</w:t>
      </w:r>
    </w:p>
    <w:p w14:paraId="06B88255" w14:textId="77777777" w:rsidR="009D0E79" w:rsidRDefault="009D0E79">
      <w:r>
        <w:br w:type="page"/>
      </w:r>
    </w:p>
    <w:p w14:paraId="4E0A0393" w14:textId="0A9DA991" w:rsidR="00ED1465" w:rsidRDefault="00ED1465" w:rsidP="009D0E79">
      <w:pPr>
        <w:pStyle w:val="Kop1"/>
        <w:rPr>
          <w:rFonts w:asciiTheme="minorHAnsi" w:hAnsiTheme="minorHAnsi" w:cstheme="minorBidi"/>
          <w:sz w:val="48"/>
          <w:szCs w:val="48"/>
          <w:lang w:eastAsia="nl-NL"/>
        </w:rPr>
      </w:pPr>
      <w:r>
        <w:rPr>
          <w:rFonts w:asciiTheme="minorHAnsi" w:hAnsiTheme="minorHAnsi" w:cstheme="minorBidi"/>
        </w:rPr>
        <w:lastRenderedPageBreak/>
        <w:t>7. Eisen aan de inrichting door de opdrachtnemer</w:t>
      </w:r>
    </w:p>
    <w:p w14:paraId="4A06A5D3" w14:textId="77777777" w:rsidR="002816C6" w:rsidRDefault="002816C6" w:rsidP="002816C6">
      <w:pPr>
        <w:pStyle w:val="Lijstalinea"/>
        <w:numPr>
          <w:ilvl w:val="0"/>
          <w:numId w:val="128"/>
        </w:numPr>
      </w:pPr>
      <w:r>
        <w:t>De opdrachtnemer richt de genoemde contractmanagement- en leveranciersmanagementzaaktypen en documenttypen configureerbaar in, zonder maatwerk waar standaardconfiguratie volstaat.</w:t>
      </w:r>
    </w:p>
    <w:p w14:paraId="7C147361" w14:textId="77777777" w:rsidR="002816C6" w:rsidRDefault="002816C6" w:rsidP="002816C6">
      <w:pPr>
        <w:pStyle w:val="Lijstalinea"/>
        <w:numPr>
          <w:ilvl w:val="0"/>
          <w:numId w:val="128"/>
        </w:numPr>
      </w:pPr>
      <w:r>
        <w:t>De oplossing ondersteunt de CATS-CM uitgangspunten, waaronder contractdoelstellingen, overeengekomen prestatie, overige contractafspraken, rollen, scenario’s, risico’s, acties en periodieke sturing.</w:t>
      </w:r>
    </w:p>
    <w:p w14:paraId="379B4760" w14:textId="77777777" w:rsidR="002816C6" w:rsidRDefault="002816C6" w:rsidP="002816C6">
      <w:pPr>
        <w:pStyle w:val="Lijstalinea"/>
        <w:numPr>
          <w:ilvl w:val="0"/>
          <w:numId w:val="128"/>
        </w:numPr>
      </w:pPr>
      <w:r>
        <w:t>De opdrachtnemer levert een voorstel voor definitieve naamgeving, metadata, statussen, autorisaties, bewaartermijnen, dashboards en rapportages.</w:t>
      </w:r>
    </w:p>
    <w:p w14:paraId="24C16A4A" w14:textId="77777777" w:rsidR="002816C6" w:rsidRDefault="002816C6" w:rsidP="002816C6">
      <w:pPr>
        <w:pStyle w:val="Lijstalinea"/>
        <w:numPr>
          <w:ilvl w:val="0"/>
          <w:numId w:val="128"/>
        </w:numPr>
      </w:pPr>
      <w:r>
        <w:t>De opdrachtnemer borgt dat de inrichting aansluit op geldende eisen voor informatiebeheer, archivering, beveiliging en privacy.</w:t>
      </w:r>
    </w:p>
    <w:p w14:paraId="2B176FCD" w14:textId="77777777" w:rsidR="002816C6" w:rsidRDefault="002816C6" w:rsidP="002816C6">
      <w:pPr>
        <w:pStyle w:val="Lijstalinea"/>
        <w:numPr>
          <w:ilvl w:val="0"/>
          <w:numId w:val="128"/>
        </w:numPr>
      </w:pPr>
      <w:r>
        <w:t xml:space="preserve">De opdrachtnemer documenteert de inrichting in een </w:t>
      </w:r>
      <w:proofErr w:type="spellStart"/>
      <w:r>
        <w:t>beheerbaar</w:t>
      </w:r>
      <w:proofErr w:type="spellEnd"/>
      <w:r>
        <w:t xml:space="preserve"> inrichtingsdocument en draagt kennis over aan functioneel beheerders, contractbeheerders, contractmanagers en leveranciersmanagers.</w:t>
      </w:r>
    </w:p>
    <w:p w14:paraId="5A1CD15A" w14:textId="77777777" w:rsidR="00ED1465" w:rsidRDefault="00ED1465">
      <w:pPr>
        <w:pStyle w:val="Kop1"/>
        <w:rPr>
          <w:rFonts w:asciiTheme="minorHAnsi" w:hAnsiTheme="minorHAnsi" w:cstheme="minorBidi"/>
          <w:sz w:val="48"/>
          <w:szCs w:val="48"/>
          <w:lang w:eastAsia="nl-NL"/>
        </w:rPr>
      </w:pPr>
      <w:r>
        <w:rPr>
          <w:rFonts w:asciiTheme="minorHAnsi" w:hAnsiTheme="minorHAnsi" w:cstheme="minorBidi"/>
        </w:rPr>
        <w:t>8. Acceptatiecriteria</w:t>
      </w:r>
    </w:p>
    <w:p w14:paraId="4C597EE0" w14:textId="77777777" w:rsidR="002816C6" w:rsidRDefault="002816C6" w:rsidP="002816C6">
      <w:pPr>
        <w:pStyle w:val="Lijstalinea"/>
        <w:numPr>
          <w:ilvl w:val="0"/>
          <w:numId w:val="129"/>
        </w:numPr>
      </w:pPr>
      <w:r>
        <w:t>Alle overeengekomen zaaktypen voor contractmanagement en leveranciersmanagement zijn ingericht, getest en geaccepteerd.</w:t>
      </w:r>
    </w:p>
    <w:p w14:paraId="20654047" w14:textId="77777777" w:rsidR="002816C6" w:rsidRDefault="002816C6" w:rsidP="002816C6">
      <w:pPr>
        <w:pStyle w:val="Lijstalinea"/>
        <w:numPr>
          <w:ilvl w:val="0"/>
          <w:numId w:val="129"/>
        </w:numPr>
      </w:pPr>
      <w:r>
        <w:t>Per zaaktype zijn verplichte metadata, statussen, rollen, documenttypen en signaleringen aantoonbaar beschikbaar.</w:t>
      </w:r>
    </w:p>
    <w:p w14:paraId="163BF59D" w14:textId="77777777" w:rsidR="002816C6" w:rsidRDefault="002816C6" w:rsidP="002816C6">
      <w:pPr>
        <w:pStyle w:val="Lijstalinea"/>
        <w:numPr>
          <w:ilvl w:val="0"/>
          <w:numId w:val="129"/>
        </w:numPr>
      </w:pPr>
      <w:r>
        <w:t>De inrichting is beschreven in documentatie die geschikt is voor functioneel beheer, overdracht, opleiding en doorontwikkeling.</w:t>
      </w:r>
    </w:p>
    <w:p w14:paraId="02C10B63" w14:textId="77777777" w:rsidR="00ED1465" w:rsidRDefault="00ED1465">
      <w:pPr>
        <w:pStyle w:val="Kop1"/>
        <w:rPr>
          <w:rFonts w:asciiTheme="minorHAnsi" w:hAnsiTheme="minorHAnsi" w:cstheme="minorBidi"/>
          <w:sz w:val="48"/>
          <w:szCs w:val="48"/>
          <w:lang w:eastAsia="nl-NL"/>
        </w:rPr>
      </w:pPr>
      <w:r>
        <w:rPr>
          <w:rFonts w:asciiTheme="minorHAnsi" w:hAnsiTheme="minorHAnsi" w:cstheme="minorBidi"/>
        </w:rPr>
        <w:t>9. Nadere uitwerking tijdens implementatie</w:t>
      </w:r>
    </w:p>
    <w:p w14:paraId="1F0CC2E9" w14:textId="77777777" w:rsidR="00BA3232" w:rsidRPr="00B02305" w:rsidRDefault="00D659D0" w:rsidP="004D3C79">
      <w:pPr>
        <w:rPr>
          <w:rFonts w:ascii="Trebuchet MS" w:hAnsi="Trebuchet MS"/>
          <w:sz w:val="20"/>
          <w:szCs w:val="20"/>
        </w:rPr>
      </w:pPr>
      <w:r>
        <w:t xml:space="preserve">Tijdens de implementatie worden de </w:t>
      </w:r>
      <w:r w:rsidR="004D3C79" w:rsidRPr="004D3C79">
        <w:t xml:space="preserve">CATS-CM gerichte </w:t>
      </w:r>
      <w:r>
        <w:t xml:space="preserve">zaaktypen en documenttypen gevalideerd met proceseigenaren, contractbeheerders, contractmanagers, </w:t>
      </w:r>
      <w:r w:rsidR="004D3C79" w:rsidRPr="004D3C79">
        <w:t xml:space="preserve">leveranciersmanagers, inkoop, </w:t>
      </w:r>
      <w:r>
        <w:t>informatiebeheer, privacy, security en functioneel beheer. De definitieve inrichting wordt vastgelegd in een inrichtingsdocument en vormt de basis voor acceptatie, beheer, opleiding</w:t>
      </w:r>
      <w:r w:rsidR="004D3C79" w:rsidRPr="004D3C79">
        <w:t>, rapportage</w:t>
      </w:r>
      <w:r>
        <w:t xml:space="preserve"> en toekomstige doorontwikkeling</w:t>
      </w:r>
      <w:r w:rsidR="004D3C79" w:rsidRPr="004D3C79">
        <w:t xml:space="preserve"> van contract- en leveranciersmanagement</w:t>
      </w:r>
      <w:r>
        <w:t>.</w:t>
      </w:r>
    </w:p>
    <w:p w14:paraId="4D371171" w14:textId="77777777" w:rsidR="00BA3232" w:rsidRPr="00B02305" w:rsidRDefault="00BA3232">
      <w:pPr>
        <w:rPr>
          <w:rFonts w:ascii="Trebuchet MS" w:hAnsi="Trebuchet MS"/>
          <w:sz w:val="20"/>
          <w:szCs w:val="20"/>
        </w:rPr>
      </w:pPr>
    </w:p>
    <w:sectPr w:rsidR="00BA3232" w:rsidRPr="00B023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3E00"/>
    <w:multiLevelType w:val="hybridMultilevel"/>
    <w:tmpl w:val="43989FD8"/>
    <w:lvl w:ilvl="0" w:tplc="BC38220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B0A4F9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9468EF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CF69B5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7BED2A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C90756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A3CC71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FECA08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A208CB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DDC83E"/>
    <w:multiLevelType w:val="hybridMultilevel"/>
    <w:tmpl w:val="81D42882"/>
    <w:lvl w:ilvl="0" w:tplc="820A31B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BFAE56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4ABAE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39EC51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96A2C2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55604A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94D5E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780872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6CE5C5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03E7DD"/>
    <w:multiLevelType w:val="hybridMultilevel"/>
    <w:tmpl w:val="772C3FE4"/>
    <w:lvl w:ilvl="0" w:tplc="88048B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EA9AF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F94C7D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06CA49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AECF0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03438C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DF4B68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C2E133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CE81A7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6113E4"/>
    <w:multiLevelType w:val="hybridMultilevel"/>
    <w:tmpl w:val="25DE2960"/>
    <w:lvl w:ilvl="0" w:tplc="A78ADE0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5EC169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A42D55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2368F7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07845D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98A62C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DF8C6F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9D68FE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094BD7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248FD7"/>
    <w:multiLevelType w:val="hybridMultilevel"/>
    <w:tmpl w:val="14E4B26C"/>
    <w:lvl w:ilvl="0" w:tplc="59428E3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D58D64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59EF79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76EFAA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308B72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09E3D3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A7455F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7AC70E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A62649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43B61F1"/>
    <w:multiLevelType w:val="hybridMultilevel"/>
    <w:tmpl w:val="D5F0D830"/>
    <w:lvl w:ilvl="0" w:tplc="5E1491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3D2F29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57E731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9A61B6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016288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EB657B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246F00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FE0F1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86E09F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4B45FAF"/>
    <w:multiLevelType w:val="hybridMultilevel"/>
    <w:tmpl w:val="A0BCC18C"/>
    <w:lvl w:ilvl="0" w:tplc="C45EE81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A40254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3CCCB4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A00F8C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5C2AE5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994740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E9AE90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580CB4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434E0B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D09B9D"/>
    <w:multiLevelType w:val="hybridMultilevel"/>
    <w:tmpl w:val="B98E2BCA"/>
    <w:lvl w:ilvl="0" w:tplc="4E36EA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B8EFD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0B4EBF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D80D36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FDE1AC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C72FD8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528AB4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5DE65B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17A10D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5D0AEE3"/>
    <w:multiLevelType w:val="hybridMultilevel"/>
    <w:tmpl w:val="33CC6368"/>
    <w:lvl w:ilvl="0" w:tplc="03E274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F549B0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F20B55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A06640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10ECD2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A089F7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522DF8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804CB8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456370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A8ABF33"/>
    <w:multiLevelType w:val="hybridMultilevel"/>
    <w:tmpl w:val="4F96A2EA"/>
    <w:lvl w:ilvl="0" w:tplc="52308CF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F4904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764A57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986B38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91AC20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474F0F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54E492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60ED8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948F27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BDB4B08"/>
    <w:multiLevelType w:val="hybridMultilevel"/>
    <w:tmpl w:val="EB84B6F4"/>
    <w:lvl w:ilvl="0" w:tplc="435C83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E726C1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D7C78D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3944F8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14AC66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6E4E5F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616A01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7C7CD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8380EE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E806BF1"/>
    <w:multiLevelType w:val="hybridMultilevel"/>
    <w:tmpl w:val="98AA1838"/>
    <w:lvl w:ilvl="0" w:tplc="868288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3EC50B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B9C294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C9A90B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04C5C8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9B0F9E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EF468D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9C2CB1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9A27FE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E8B6559"/>
    <w:multiLevelType w:val="hybridMultilevel"/>
    <w:tmpl w:val="2BBC10B6"/>
    <w:lvl w:ilvl="0" w:tplc="8D569B0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FCE7CE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A645A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C0C68C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4F6202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0E08C0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BBE4AF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2F4969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594DF8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FF0CF4E"/>
    <w:multiLevelType w:val="hybridMultilevel"/>
    <w:tmpl w:val="846CB598"/>
    <w:lvl w:ilvl="0" w:tplc="1CE86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9420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98B9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B47F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721B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345F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F6AE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D2B6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A05B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F13845"/>
    <w:multiLevelType w:val="hybridMultilevel"/>
    <w:tmpl w:val="0EA409C4"/>
    <w:lvl w:ilvl="0" w:tplc="183AD1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8C4505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378E50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1085A3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97438F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4B4F23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924D1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F707FB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9D0D79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27C46F4"/>
    <w:multiLevelType w:val="hybridMultilevel"/>
    <w:tmpl w:val="36BA0F70"/>
    <w:lvl w:ilvl="0" w:tplc="B3F095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7F4ADF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96469B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0CEA6A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D3ACE2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1164F3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11031A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82E59B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FFEA99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2963B94"/>
    <w:multiLevelType w:val="hybridMultilevel"/>
    <w:tmpl w:val="6A70D584"/>
    <w:lvl w:ilvl="0" w:tplc="B3CC1E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8814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3653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7EDA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AE7F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1EE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3A2A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C0E4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784F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364AB42"/>
    <w:multiLevelType w:val="hybridMultilevel"/>
    <w:tmpl w:val="38C2D6A6"/>
    <w:lvl w:ilvl="0" w:tplc="1C762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8822BB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64E2C6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FE8B94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AF4741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C5C5A6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2FA908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6886C1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CA04DE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42B463E"/>
    <w:multiLevelType w:val="hybridMultilevel"/>
    <w:tmpl w:val="D0341018"/>
    <w:lvl w:ilvl="0" w:tplc="E73A29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D6ABB2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CCA6EA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AC4840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2EF14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4A06A9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5FAA20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33EDE3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BA4083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59C92D3"/>
    <w:multiLevelType w:val="hybridMultilevel"/>
    <w:tmpl w:val="B7DC13A0"/>
    <w:lvl w:ilvl="0" w:tplc="678CDD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F349B5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6AFC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AA8A8B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B1E771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4286E3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ED0F46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942A75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0F4C20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161C8B8E"/>
    <w:multiLevelType w:val="hybridMultilevel"/>
    <w:tmpl w:val="7B004E90"/>
    <w:lvl w:ilvl="0" w:tplc="5B3C8C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D5E4C9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70A491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392645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5A8091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5CA66F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04AA4D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B2A5D3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382C92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643D4B4"/>
    <w:multiLevelType w:val="hybridMultilevel"/>
    <w:tmpl w:val="DF4AB934"/>
    <w:lvl w:ilvl="0" w:tplc="AE7EA0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F44170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B9E043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BACD0E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722B54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5D881E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5AD89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E8282E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76E131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1792CB8F"/>
    <w:multiLevelType w:val="hybridMultilevel"/>
    <w:tmpl w:val="88F6D622"/>
    <w:lvl w:ilvl="0" w:tplc="8466E5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6FAC54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340A9B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1C6CE2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B98F65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2D28E2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64832F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C6488A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012BC8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82CF37D"/>
    <w:multiLevelType w:val="hybridMultilevel"/>
    <w:tmpl w:val="F01C227A"/>
    <w:lvl w:ilvl="0" w:tplc="2592A6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62D3D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64EEFC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6A6357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42CB63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49C947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56CFD1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57C4D8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74C085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A780113"/>
    <w:multiLevelType w:val="hybridMultilevel"/>
    <w:tmpl w:val="847E3F9A"/>
    <w:lvl w:ilvl="0" w:tplc="6E8459B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9AC465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138D05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29804E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C36FC9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46C918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54AD7C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52AB05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EF006D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AD7B9A9"/>
    <w:multiLevelType w:val="hybridMultilevel"/>
    <w:tmpl w:val="2B665BFC"/>
    <w:lvl w:ilvl="0" w:tplc="3B186A0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0E091B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97C547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DE4088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1DCD64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644598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16CE1A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D16CD7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7F0B0C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D9B954E"/>
    <w:multiLevelType w:val="hybridMultilevel"/>
    <w:tmpl w:val="7D8CF208"/>
    <w:lvl w:ilvl="0" w:tplc="A56A68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200FA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8844F6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C74D75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A58FD6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F42FD4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8082E5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10A1A8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D38C4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2E5575B"/>
    <w:multiLevelType w:val="hybridMultilevel"/>
    <w:tmpl w:val="17649CC4"/>
    <w:lvl w:ilvl="0" w:tplc="9AD0B1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2740BE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396D02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F8DD1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5B057C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5A6CCC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568C8C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67035A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9F8E1C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6453F4C"/>
    <w:multiLevelType w:val="hybridMultilevel"/>
    <w:tmpl w:val="3E2EBF4C"/>
    <w:lvl w:ilvl="0" w:tplc="7F22D8A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050451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B84BB8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7389A9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E9C70B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D2E24D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2CA0EB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D42E31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FF0BD7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64FD2A7"/>
    <w:multiLevelType w:val="hybridMultilevel"/>
    <w:tmpl w:val="83E42BE4"/>
    <w:lvl w:ilvl="0" w:tplc="4B6CBC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EA6C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E02E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C022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2E28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3861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B036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A21D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D0A2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791D851"/>
    <w:multiLevelType w:val="hybridMultilevel"/>
    <w:tmpl w:val="BF28EFDC"/>
    <w:lvl w:ilvl="0" w:tplc="9488C5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136177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5CE6D7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F7E449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3A5C0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86E469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D4C34A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85056D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8E088D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27FF399C"/>
    <w:multiLevelType w:val="hybridMultilevel"/>
    <w:tmpl w:val="9DD4422A"/>
    <w:lvl w:ilvl="0" w:tplc="D520CB5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DDED3D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9820A0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F18E52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B8CC0F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7AC806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5ACD6F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E9C779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53CEDF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950BDC8"/>
    <w:multiLevelType w:val="hybridMultilevel"/>
    <w:tmpl w:val="8480813E"/>
    <w:lvl w:ilvl="0" w:tplc="8722A0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83813B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396652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AB2453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198FEE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90A777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6DA6D4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F2E524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550E52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298A2DC7"/>
    <w:multiLevelType w:val="hybridMultilevel"/>
    <w:tmpl w:val="4970E3CA"/>
    <w:lvl w:ilvl="0" w:tplc="7AE41D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5C1B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162A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E494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047D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C8B1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6EFF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08F4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42F4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B2B5BF5"/>
    <w:multiLevelType w:val="multilevel"/>
    <w:tmpl w:val="1090D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D91A697"/>
    <w:multiLevelType w:val="hybridMultilevel"/>
    <w:tmpl w:val="94840F58"/>
    <w:lvl w:ilvl="0" w:tplc="DF3E063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CAC68B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10E889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C3A90F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5ACB2F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E0E677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CAE074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A9EA51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0C035F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2EA42913"/>
    <w:multiLevelType w:val="hybridMultilevel"/>
    <w:tmpl w:val="5642AC26"/>
    <w:lvl w:ilvl="0" w:tplc="BCEC4D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71EE7E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E2E22A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C32D88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56A064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AE2092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6F26FF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EE06F0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E7C6A2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2FA4F672"/>
    <w:multiLevelType w:val="hybridMultilevel"/>
    <w:tmpl w:val="79E61366"/>
    <w:lvl w:ilvl="0" w:tplc="72581CC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424565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0A0D49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EC2899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6DA14A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58685A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494090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F28199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5FA441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2FC84E9C"/>
    <w:multiLevelType w:val="hybridMultilevel"/>
    <w:tmpl w:val="2E666A46"/>
    <w:lvl w:ilvl="0" w:tplc="8B76CE6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7C481B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9F4668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A084A0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C80DA4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6B6AA0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2E86BA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48CF06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354BF3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2FE95E43"/>
    <w:multiLevelType w:val="hybridMultilevel"/>
    <w:tmpl w:val="8AAC8C48"/>
    <w:lvl w:ilvl="0" w:tplc="3DF8ACD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052507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E56EF5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49CA1C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A9E98F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8F4DEA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258A87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B56E48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EAE46A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05A0803"/>
    <w:multiLevelType w:val="hybridMultilevel"/>
    <w:tmpl w:val="65667824"/>
    <w:lvl w:ilvl="0" w:tplc="7EB2FCA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6249AC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4DE9C4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76E231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59A32D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781E8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58CCDA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AC42D8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5E69B0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308598C4"/>
    <w:multiLevelType w:val="hybridMultilevel"/>
    <w:tmpl w:val="BEA675CE"/>
    <w:lvl w:ilvl="0" w:tplc="F87C6F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2ACC8A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4E677D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DF241F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DF8161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06CBAC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D2B22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19A7F8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6248CF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0A4F37D"/>
    <w:multiLevelType w:val="hybridMultilevel"/>
    <w:tmpl w:val="8940D36A"/>
    <w:lvl w:ilvl="0" w:tplc="1804C3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D468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3A3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F6B2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A641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46F0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52B1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6223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C8D0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11FC6B6"/>
    <w:multiLevelType w:val="hybridMultilevel"/>
    <w:tmpl w:val="23328004"/>
    <w:lvl w:ilvl="0" w:tplc="B4ACBE2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D4CFF1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64A6A0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B8E32A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22CF27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5805C0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F2047D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DD48F7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9FA411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3416AD3A"/>
    <w:multiLevelType w:val="hybridMultilevel"/>
    <w:tmpl w:val="719E5AFC"/>
    <w:lvl w:ilvl="0" w:tplc="DDBC351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5947E7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CE4413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570C66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324351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0BE9DF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600A8C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F963C2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650674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349B6231"/>
    <w:multiLevelType w:val="multilevel"/>
    <w:tmpl w:val="17AC9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5E60E38"/>
    <w:multiLevelType w:val="hybridMultilevel"/>
    <w:tmpl w:val="0B32E43A"/>
    <w:lvl w:ilvl="0" w:tplc="067E87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114F70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EE64FE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1D6239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496DD8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02A2C3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1E5FC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EDAB88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D80A1A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3729E251"/>
    <w:multiLevelType w:val="hybridMultilevel"/>
    <w:tmpl w:val="B084456C"/>
    <w:lvl w:ilvl="0" w:tplc="D3249FB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E6E5FF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FEAF06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29C3DF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1ECE11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B064E5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D089C2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70AA4F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69C585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380E1252"/>
    <w:multiLevelType w:val="hybridMultilevel"/>
    <w:tmpl w:val="742AE33E"/>
    <w:lvl w:ilvl="0" w:tplc="51EC65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B6035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DF831F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1F8DA7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E14BD9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E7CA7D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B5EC86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26EFD4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31A5E5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386884E6"/>
    <w:multiLevelType w:val="hybridMultilevel"/>
    <w:tmpl w:val="55C49AC0"/>
    <w:lvl w:ilvl="0" w:tplc="37E84FD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A8EE53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0FC87A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24408D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18791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9028E1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AD41C2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A002E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E46C1A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391A9E69"/>
    <w:multiLevelType w:val="hybridMultilevel"/>
    <w:tmpl w:val="125A75DE"/>
    <w:lvl w:ilvl="0" w:tplc="357C3F6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38CFAF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0BE30C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1A2937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B6ECB4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FD8514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C21D2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70636F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23EE3C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39B11E42"/>
    <w:multiLevelType w:val="hybridMultilevel"/>
    <w:tmpl w:val="EBFCDDFA"/>
    <w:lvl w:ilvl="0" w:tplc="751882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547F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1E49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9E5E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84A1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1685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86AA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F0CC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060D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A67D4C1"/>
    <w:multiLevelType w:val="hybridMultilevel"/>
    <w:tmpl w:val="4CA6D260"/>
    <w:lvl w:ilvl="0" w:tplc="27E4D21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15A698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50CB6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5B4533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92E71E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6BA775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5B47ED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884897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F36D2B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3A7CD11A"/>
    <w:multiLevelType w:val="hybridMultilevel"/>
    <w:tmpl w:val="17C0A0E4"/>
    <w:lvl w:ilvl="0" w:tplc="B1CA32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D239E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2D46B6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D464D6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BA264C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6C2947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126A87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81A64B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A386EF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3C3FD724"/>
    <w:multiLevelType w:val="hybridMultilevel"/>
    <w:tmpl w:val="FB44E4CE"/>
    <w:lvl w:ilvl="0" w:tplc="4416569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A789C9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EFCD28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32EEA2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D8AFC8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FDC270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F4EC6F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088351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880C52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3F26A1D4"/>
    <w:multiLevelType w:val="hybridMultilevel"/>
    <w:tmpl w:val="891A47DA"/>
    <w:lvl w:ilvl="0" w:tplc="FD8A4F9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49848B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E122F1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586EF7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F485FC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7883B5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9A88EF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FB6371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BA6F6C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40484FDF"/>
    <w:multiLevelType w:val="multilevel"/>
    <w:tmpl w:val="ABEAB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0913604"/>
    <w:multiLevelType w:val="hybridMultilevel"/>
    <w:tmpl w:val="9D16CB12"/>
    <w:lvl w:ilvl="0" w:tplc="05A049F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BFC6DB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1F62BD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B9E1DE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1E2605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95E12A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B6270F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2F8E04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E94442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41931683"/>
    <w:multiLevelType w:val="hybridMultilevel"/>
    <w:tmpl w:val="4D8ED9FC"/>
    <w:lvl w:ilvl="0" w:tplc="53EE47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9A6714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03CA0F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1F2EAE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2E0260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958D93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A4E34F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200036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F7C4AB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41B9BD00"/>
    <w:multiLevelType w:val="hybridMultilevel"/>
    <w:tmpl w:val="E264ABD6"/>
    <w:lvl w:ilvl="0" w:tplc="AC6AD36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97EC67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FEA112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AFC24E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B56C1B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7ECAA8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2EC129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BFE6D2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9AABB9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427DF255"/>
    <w:multiLevelType w:val="hybridMultilevel"/>
    <w:tmpl w:val="AD44B21A"/>
    <w:lvl w:ilvl="0" w:tplc="45E001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FF47EC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AC0271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6D4134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606C2E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F3CFF0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FA8331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985DF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D3AE73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43C496D5"/>
    <w:multiLevelType w:val="hybridMultilevel"/>
    <w:tmpl w:val="49C228AA"/>
    <w:lvl w:ilvl="0" w:tplc="8DA45D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CC8277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CEE1E3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6D883B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43C36A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9D860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4A45FC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7A6E14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9FAA32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467D86D4"/>
    <w:multiLevelType w:val="hybridMultilevel"/>
    <w:tmpl w:val="482404E0"/>
    <w:lvl w:ilvl="0" w:tplc="5332FC9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2063A0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3F2A2D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864E2A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8DC982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71E437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B25A6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BF0FD6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5DE07A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469205CE"/>
    <w:multiLevelType w:val="hybridMultilevel"/>
    <w:tmpl w:val="1A940FF2"/>
    <w:lvl w:ilvl="0" w:tplc="04ACAC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930BD7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CBE34D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492A20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01831C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804193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A0815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3FCF36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3A8D49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46BCD2C0"/>
    <w:multiLevelType w:val="hybridMultilevel"/>
    <w:tmpl w:val="A2FAF8DC"/>
    <w:lvl w:ilvl="0" w:tplc="C3E48D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7C07B5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97A576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D72AB7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1D2FE4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3B4179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BC8196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B84B55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E16997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476A7CC9"/>
    <w:multiLevelType w:val="hybridMultilevel"/>
    <w:tmpl w:val="894CAB24"/>
    <w:lvl w:ilvl="0" w:tplc="045CAF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2B01E2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8561C8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5C0B90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B6AC22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6F89C3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A0E24B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E40C1C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45A592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47BD43DA"/>
    <w:multiLevelType w:val="hybridMultilevel"/>
    <w:tmpl w:val="AF62F306"/>
    <w:lvl w:ilvl="0" w:tplc="C7966AA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9C604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6503A2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A2042E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D1E79B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50283B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9B45AE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BE646E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1925CA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48DFFFF0"/>
    <w:multiLevelType w:val="hybridMultilevel"/>
    <w:tmpl w:val="EFE6C8EA"/>
    <w:lvl w:ilvl="0" w:tplc="5394BA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178B42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7CEF6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C98437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E7453A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A08D30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DDE02E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E8623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1FE353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4B31BE92"/>
    <w:multiLevelType w:val="hybridMultilevel"/>
    <w:tmpl w:val="92E4CA4A"/>
    <w:lvl w:ilvl="0" w:tplc="EECA7B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A364E5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B968D3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9488F3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CA4967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B0AA3C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E3404D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BB6F7D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2C4E67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4BF44F0A"/>
    <w:multiLevelType w:val="hybridMultilevel"/>
    <w:tmpl w:val="EF482796"/>
    <w:lvl w:ilvl="0" w:tplc="21C2639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2DAFD9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A3490D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FF095D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1CDF6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22C535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7CA161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56C8B3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9204C8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4D1434B4"/>
    <w:multiLevelType w:val="hybridMultilevel"/>
    <w:tmpl w:val="8F16DB9E"/>
    <w:lvl w:ilvl="0" w:tplc="ECD8A6C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98C070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8F8F41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56EDBD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372F72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508129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3F66CE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9C4D61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ED23A8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4D7F80D4"/>
    <w:multiLevelType w:val="hybridMultilevel"/>
    <w:tmpl w:val="93C6857E"/>
    <w:lvl w:ilvl="0" w:tplc="91D29B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588301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C90CEF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383B2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5CC66A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088A98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144B9D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BF47DA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51AFC3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4DC86C84"/>
    <w:multiLevelType w:val="hybridMultilevel"/>
    <w:tmpl w:val="0388CC4E"/>
    <w:lvl w:ilvl="0" w:tplc="680054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36BD3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C9825F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5EB62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B3620C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36452B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F98629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A2E5DF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844B9D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4E9F67EF"/>
    <w:multiLevelType w:val="hybridMultilevel"/>
    <w:tmpl w:val="352C1F6C"/>
    <w:lvl w:ilvl="0" w:tplc="B9DA65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972B01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5161C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1722C9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DFCD67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6868ED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AFABA9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EA4B68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17262B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4F6DEA38"/>
    <w:multiLevelType w:val="hybridMultilevel"/>
    <w:tmpl w:val="EBA81424"/>
    <w:lvl w:ilvl="0" w:tplc="F2C411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0042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A6CA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82DB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67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86D1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12C1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A867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CE94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0DE9AD7"/>
    <w:multiLevelType w:val="hybridMultilevel"/>
    <w:tmpl w:val="1CD6AB86"/>
    <w:lvl w:ilvl="0" w:tplc="C54228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A52318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E5E7E1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C2A348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312DA7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B1ACB7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4908A8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68AB9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0C4394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512E603E"/>
    <w:multiLevelType w:val="hybridMultilevel"/>
    <w:tmpl w:val="6C86CD4A"/>
    <w:lvl w:ilvl="0" w:tplc="34C0073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3D86F9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A56F53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744EB1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828AD6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554B64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2CA611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3B6CEE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570669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522B2658"/>
    <w:multiLevelType w:val="hybridMultilevel"/>
    <w:tmpl w:val="1868BAF6"/>
    <w:lvl w:ilvl="0" w:tplc="2642274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4523A3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D2E3DB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EA4EC0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E88CA2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276635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7FA61F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CDC51B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3DAF40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54C11834"/>
    <w:multiLevelType w:val="hybridMultilevel"/>
    <w:tmpl w:val="CEB45F78"/>
    <w:lvl w:ilvl="0" w:tplc="E260035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01A585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22897C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36AD60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736B2A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4F2D49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CF404B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EA8C6B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E78D8F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55469A11"/>
    <w:multiLevelType w:val="hybridMultilevel"/>
    <w:tmpl w:val="C040CC4A"/>
    <w:lvl w:ilvl="0" w:tplc="BEE62B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24867E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12AE14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9183E9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C9AFAD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AB4B15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7D8883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1988FB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DAF2F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 w15:restartNumberingAfterBreak="0">
    <w:nsid w:val="55AA3784"/>
    <w:multiLevelType w:val="hybridMultilevel"/>
    <w:tmpl w:val="8968C8A0"/>
    <w:lvl w:ilvl="0" w:tplc="35DA37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4063DF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1506A8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AF46A0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3B2346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15434A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F886A1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0E4BC0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5E8D86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55B7AC23"/>
    <w:multiLevelType w:val="hybridMultilevel"/>
    <w:tmpl w:val="7A50AE66"/>
    <w:lvl w:ilvl="0" w:tplc="209681E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BC957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61057D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F5E32F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F9679B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C88824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6889FA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526ACE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F72A6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57CB276A"/>
    <w:multiLevelType w:val="hybridMultilevel"/>
    <w:tmpl w:val="01A6744A"/>
    <w:lvl w:ilvl="0" w:tplc="BF360C0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1CAC08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9D8BE1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F4A686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F44A33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362377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E52C8D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404887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9F8225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58AD577D"/>
    <w:multiLevelType w:val="hybridMultilevel"/>
    <w:tmpl w:val="9EA49D74"/>
    <w:lvl w:ilvl="0" w:tplc="0D76D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8065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3E25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06B1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047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96BF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6670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C4A3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1C14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8D769D8"/>
    <w:multiLevelType w:val="hybridMultilevel"/>
    <w:tmpl w:val="D3921CBC"/>
    <w:lvl w:ilvl="0" w:tplc="A0FA20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C7A2A4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8A218D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D94D18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4BEED2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A44F44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D8A48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3C4F0C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960789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5A403D7E"/>
    <w:multiLevelType w:val="hybridMultilevel"/>
    <w:tmpl w:val="5234FC3A"/>
    <w:lvl w:ilvl="0" w:tplc="EAE2986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458976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BAC038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A7478A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59E93B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1420B9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878549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69E9ED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774310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5A4C5965"/>
    <w:multiLevelType w:val="hybridMultilevel"/>
    <w:tmpl w:val="FA24DD0E"/>
    <w:lvl w:ilvl="0" w:tplc="115A23A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6EC42B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8109FD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F2AFDC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F02301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F00E81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7BE981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71A661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FE2634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5C9B6214"/>
    <w:multiLevelType w:val="hybridMultilevel"/>
    <w:tmpl w:val="7D6042DA"/>
    <w:lvl w:ilvl="0" w:tplc="2DC8DB8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68A198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6DC662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272960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B905F9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AB6BD0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468E8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3AB57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0CEA07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5E3EBFFC"/>
    <w:multiLevelType w:val="hybridMultilevel"/>
    <w:tmpl w:val="73A0386C"/>
    <w:lvl w:ilvl="0" w:tplc="DCC2AF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AFE334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36E87D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AA44BE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7A829E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7725AC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FD647B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8943CE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43CAF1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 w15:restartNumberingAfterBreak="0">
    <w:nsid w:val="5FB26931"/>
    <w:multiLevelType w:val="multilevel"/>
    <w:tmpl w:val="84542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6097B2CE"/>
    <w:multiLevelType w:val="hybridMultilevel"/>
    <w:tmpl w:val="7D3E569E"/>
    <w:lvl w:ilvl="0" w:tplc="3FE812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B88CB2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61CD26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83E744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44605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726CEB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2A4E51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952F36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66258F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1" w15:restartNumberingAfterBreak="0">
    <w:nsid w:val="60D23019"/>
    <w:multiLevelType w:val="hybridMultilevel"/>
    <w:tmpl w:val="3F6CA462"/>
    <w:lvl w:ilvl="0" w:tplc="AF164D7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3864D3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41A9A5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DC847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F3ACAF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1CA9E3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EE4EAF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004E33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208AA6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2" w15:restartNumberingAfterBreak="0">
    <w:nsid w:val="613799E5"/>
    <w:multiLevelType w:val="hybridMultilevel"/>
    <w:tmpl w:val="48463D10"/>
    <w:lvl w:ilvl="0" w:tplc="1862B3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503D0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462608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1E0E79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B680C7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914EDE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908E20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AB4A29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B60C16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3" w15:restartNumberingAfterBreak="0">
    <w:nsid w:val="618BCBB7"/>
    <w:multiLevelType w:val="hybridMultilevel"/>
    <w:tmpl w:val="1BEA40C6"/>
    <w:lvl w:ilvl="0" w:tplc="45C294E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530F1A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05267C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AE4660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69AE78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0CED8B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5A2C1B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114718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BB29C6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634131DE"/>
    <w:multiLevelType w:val="hybridMultilevel"/>
    <w:tmpl w:val="2258FFAE"/>
    <w:lvl w:ilvl="0" w:tplc="6DEC549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10CDCE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6200D8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34E32B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BBC62D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468B06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4E622D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2C6040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AAEDEA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 w15:restartNumberingAfterBreak="0">
    <w:nsid w:val="63C5BAD4"/>
    <w:multiLevelType w:val="hybridMultilevel"/>
    <w:tmpl w:val="C6B49200"/>
    <w:lvl w:ilvl="0" w:tplc="AB52DC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63AF7C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ECC9DC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A2AC9D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504DAA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0B01A1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4046BC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C2D0A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9C0AE3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6" w15:restartNumberingAfterBreak="0">
    <w:nsid w:val="6429CD7D"/>
    <w:multiLevelType w:val="hybridMultilevel"/>
    <w:tmpl w:val="583EB04C"/>
    <w:lvl w:ilvl="0" w:tplc="F64A391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952149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2667D3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96E9F6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30C5DA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5F861E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0FCBF9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E4CCE1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A40557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7" w15:restartNumberingAfterBreak="0">
    <w:nsid w:val="66212A82"/>
    <w:multiLevelType w:val="hybridMultilevel"/>
    <w:tmpl w:val="AE044C9A"/>
    <w:lvl w:ilvl="0" w:tplc="0F8CC5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08881B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A32DF6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97C3F5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EA0AD4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9E4D4A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2EC30B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77CEC3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794AC6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665D7FF4"/>
    <w:multiLevelType w:val="hybridMultilevel"/>
    <w:tmpl w:val="F69EA0DC"/>
    <w:lvl w:ilvl="0" w:tplc="BA2487D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DEA6B5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E44E02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70ACF1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AE901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866B97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92C3D5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6722B7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B2854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67DABF90"/>
    <w:multiLevelType w:val="hybridMultilevel"/>
    <w:tmpl w:val="9A26250C"/>
    <w:lvl w:ilvl="0" w:tplc="9EA6D41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612FAE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BA85FD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DD2790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FC7D1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D4E476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698CB9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65AC65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1180B8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68DA5975"/>
    <w:multiLevelType w:val="hybridMultilevel"/>
    <w:tmpl w:val="F99EA3D0"/>
    <w:lvl w:ilvl="0" w:tplc="DC64877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3E264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344C04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77E9C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FFAEFC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D405A8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20ECCE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6CCCC9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EAA17C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69676B78"/>
    <w:multiLevelType w:val="hybridMultilevel"/>
    <w:tmpl w:val="22322B26"/>
    <w:lvl w:ilvl="0" w:tplc="A2181BA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46F12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B8C496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C2CDAD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B3C1E7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812B8E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6766A4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BC0985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006A0C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69A95ABE"/>
    <w:multiLevelType w:val="hybridMultilevel"/>
    <w:tmpl w:val="22601A6E"/>
    <w:lvl w:ilvl="0" w:tplc="504CCD7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51CA51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F40028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A80A1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C6C7FE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62237C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A6C6EB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8E4668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AAC9B8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3" w15:restartNumberingAfterBreak="0">
    <w:nsid w:val="6A607C25"/>
    <w:multiLevelType w:val="hybridMultilevel"/>
    <w:tmpl w:val="EDFC669A"/>
    <w:lvl w:ilvl="0" w:tplc="9544C6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E720E9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D1C25A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EB26D8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A8503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5F018D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0386BE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7C4A42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EDECAF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4" w15:restartNumberingAfterBreak="0">
    <w:nsid w:val="6A780303"/>
    <w:multiLevelType w:val="hybridMultilevel"/>
    <w:tmpl w:val="9AA67DF6"/>
    <w:lvl w:ilvl="0" w:tplc="BD3A14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38EC0F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EC09F6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E941DC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41E341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452A7A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044A24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D74B57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516F3A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6A8B770D"/>
    <w:multiLevelType w:val="hybridMultilevel"/>
    <w:tmpl w:val="451CD68E"/>
    <w:lvl w:ilvl="0" w:tplc="954CF16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318FBD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1DC3BD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62CC57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5364CC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9F8DC1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C20743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B7CD00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DBE28B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6" w15:restartNumberingAfterBreak="0">
    <w:nsid w:val="6B74F5CE"/>
    <w:multiLevelType w:val="hybridMultilevel"/>
    <w:tmpl w:val="94A8754C"/>
    <w:lvl w:ilvl="0" w:tplc="699A9F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2EE119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39EDF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CF037D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40EF3B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70AD74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28AE0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5AC820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FFEEF5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7" w15:restartNumberingAfterBreak="0">
    <w:nsid w:val="6DE6FA9B"/>
    <w:multiLevelType w:val="hybridMultilevel"/>
    <w:tmpl w:val="82765DEE"/>
    <w:lvl w:ilvl="0" w:tplc="1060A2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5BA94B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E1CAD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8F63A6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8F0FC3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35262D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094B92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65A17C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2A0A88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8" w15:restartNumberingAfterBreak="0">
    <w:nsid w:val="6EB23C47"/>
    <w:multiLevelType w:val="hybridMultilevel"/>
    <w:tmpl w:val="931E8AF2"/>
    <w:lvl w:ilvl="0" w:tplc="DC02F0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17EE0D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818D3C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1B26EA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398D84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90CC62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6E49A3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5A073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99CE31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9" w15:restartNumberingAfterBreak="0">
    <w:nsid w:val="6EE7E298"/>
    <w:multiLevelType w:val="hybridMultilevel"/>
    <w:tmpl w:val="C7F82B54"/>
    <w:lvl w:ilvl="0" w:tplc="832218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4232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E29B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4AB4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140E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28B5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6248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BA97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14E8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6F607F3D"/>
    <w:multiLevelType w:val="hybridMultilevel"/>
    <w:tmpl w:val="F46EC64C"/>
    <w:lvl w:ilvl="0" w:tplc="EF2E7E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24E267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61C876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57001A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C9AE4D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454542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412657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8928DC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D52249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1" w15:restartNumberingAfterBreak="0">
    <w:nsid w:val="711B39F0"/>
    <w:multiLevelType w:val="hybridMultilevel"/>
    <w:tmpl w:val="B3488418"/>
    <w:lvl w:ilvl="0" w:tplc="29C023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C0E36A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4682F7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76E285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96A3B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ACEA5F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35652F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EFC89A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5CED31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7123B74C"/>
    <w:multiLevelType w:val="hybridMultilevel"/>
    <w:tmpl w:val="F2A07A8C"/>
    <w:lvl w:ilvl="0" w:tplc="C2C0DFD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BEC914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BD44DF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9F424B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8B691C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A1C89F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8260BD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E88621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E126CE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72F80D61"/>
    <w:multiLevelType w:val="hybridMultilevel"/>
    <w:tmpl w:val="9758ADD2"/>
    <w:lvl w:ilvl="0" w:tplc="0826120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FD4372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4A2E64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2B0FF3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96545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52637E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BF608E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B3AA0C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802306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76F15F18"/>
    <w:multiLevelType w:val="hybridMultilevel"/>
    <w:tmpl w:val="509AA17C"/>
    <w:lvl w:ilvl="0" w:tplc="9018749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6FCA9B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F5EE03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C2B12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74E876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108F3E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7FEE0C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584CFC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D94D1A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5" w15:restartNumberingAfterBreak="0">
    <w:nsid w:val="78F55498"/>
    <w:multiLevelType w:val="hybridMultilevel"/>
    <w:tmpl w:val="0674E3CC"/>
    <w:lvl w:ilvl="0" w:tplc="C5C00B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720A4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8920C6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8A27E8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BCC72B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E18168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69435F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500604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3EA3D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797E4FA8"/>
    <w:multiLevelType w:val="hybridMultilevel"/>
    <w:tmpl w:val="AB36B194"/>
    <w:lvl w:ilvl="0" w:tplc="F6EE8A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E9804B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574DA8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4D8313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250740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7007C3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58EFA5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402E31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F6468D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7" w15:restartNumberingAfterBreak="0">
    <w:nsid w:val="7A222F6D"/>
    <w:multiLevelType w:val="hybridMultilevel"/>
    <w:tmpl w:val="9056A792"/>
    <w:lvl w:ilvl="0" w:tplc="048A83B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BC2261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BE8B20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1EC28C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BCECF6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95473D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EBC318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6B86C4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018FA6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8" w15:restartNumberingAfterBreak="0">
    <w:nsid w:val="7A327B2F"/>
    <w:multiLevelType w:val="hybridMultilevel"/>
    <w:tmpl w:val="35FA1E0E"/>
    <w:lvl w:ilvl="0" w:tplc="7700BD0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E248B5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1A67CD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6B6CF3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628770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9089CA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16880E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D5A584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236D3B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9" w15:restartNumberingAfterBreak="0">
    <w:nsid w:val="7A95EBEB"/>
    <w:multiLevelType w:val="hybridMultilevel"/>
    <w:tmpl w:val="421A4504"/>
    <w:lvl w:ilvl="0" w:tplc="2E90C08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CC6FB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E961E8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080886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43C422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268CF1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26CD2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B86A93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8A808A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0" w15:restartNumberingAfterBreak="0">
    <w:nsid w:val="7BF8D204"/>
    <w:multiLevelType w:val="hybridMultilevel"/>
    <w:tmpl w:val="5F2CA2F8"/>
    <w:lvl w:ilvl="0" w:tplc="B3EA98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FCD48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E1261C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610A7E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118334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0044AA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8FC8CC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CE08E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29072E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1" w15:restartNumberingAfterBreak="0">
    <w:nsid w:val="7C196F4C"/>
    <w:multiLevelType w:val="hybridMultilevel"/>
    <w:tmpl w:val="241810C2"/>
    <w:lvl w:ilvl="0" w:tplc="34A2AD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F188C7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9C0CD7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3E2ECB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EF82E3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F7AC4E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6F262B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5163DD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3260E6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2" w15:restartNumberingAfterBreak="0">
    <w:nsid w:val="7D1D23D2"/>
    <w:multiLevelType w:val="hybridMultilevel"/>
    <w:tmpl w:val="4D16D296"/>
    <w:lvl w:ilvl="0" w:tplc="669256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FCC4B1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061FE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1C2B5B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D3CB3A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488D91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E868CD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4F80B2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E5891C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3" w15:restartNumberingAfterBreak="0">
    <w:nsid w:val="7D7814A4"/>
    <w:multiLevelType w:val="hybridMultilevel"/>
    <w:tmpl w:val="F9909AEC"/>
    <w:lvl w:ilvl="0" w:tplc="EC22857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8D426B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21CD60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E4CEF6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25234B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3F2F6B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0EB2B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28200E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5F2C02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7D841D62"/>
    <w:multiLevelType w:val="hybridMultilevel"/>
    <w:tmpl w:val="348A0564"/>
    <w:lvl w:ilvl="0" w:tplc="091CDE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580DA6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EF62FB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424E2A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5EE3F7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45E3A7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58A711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4DA0CD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566078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EB09806"/>
    <w:multiLevelType w:val="hybridMultilevel"/>
    <w:tmpl w:val="E43C630C"/>
    <w:lvl w:ilvl="0" w:tplc="60A28B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442438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742DF8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7DAB66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9BE01C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7D4219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41277C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D28B3E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832ABD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EF16D6F"/>
    <w:multiLevelType w:val="hybridMultilevel"/>
    <w:tmpl w:val="E07CA84C"/>
    <w:lvl w:ilvl="0" w:tplc="036458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B4C188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6DA17A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C30FE6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772912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CC2222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2166E2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2306E4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5AE853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F0B26C3"/>
    <w:multiLevelType w:val="hybridMultilevel"/>
    <w:tmpl w:val="E4BED060"/>
    <w:lvl w:ilvl="0" w:tplc="786EA4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720A72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6649E3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BB8D4E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79C04E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D0629B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D34C0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756A26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24AC30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8" w15:restartNumberingAfterBreak="0">
    <w:nsid w:val="7F49CD02"/>
    <w:multiLevelType w:val="hybridMultilevel"/>
    <w:tmpl w:val="03D8E53A"/>
    <w:lvl w:ilvl="0" w:tplc="63D8F0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D58107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27E8CB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3F40B7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EA11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FA672E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C4047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D56E7C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C4AF0F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1719947">
    <w:abstractNumId w:val="16"/>
  </w:num>
  <w:num w:numId="2" w16cid:durableId="904950235">
    <w:abstractNumId w:val="29"/>
  </w:num>
  <w:num w:numId="3" w16cid:durableId="1858691867">
    <w:abstractNumId w:val="119"/>
  </w:num>
  <w:num w:numId="4" w16cid:durableId="32506847">
    <w:abstractNumId w:val="58"/>
  </w:num>
  <w:num w:numId="5" w16cid:durableId="1489206710">
    <w:abstractNumId w:val="106"/>
  </w:num>
  <w:num w:numId="6" w16cid:durableId="910115681">
    <w:abstractNumId w:val="42"/>
  </w:num>
  <w:num w:numId="7" w16cid:durableId="2072772985">
    <w:abstractNumId w:val="127"/>
  </w:num>
  <w:num w:numId="8" w16cid:durableId="1351418804">
    <w:abstractNumId w:val="39"/>
  </w:num>
  <w:num w:numId="9" w16cid:durableId="1822578999">
    <w:abstractNumId w:val="126"/>
  </w:num>
  <w:num w:numId="10" w16cid:durableId="1731536869">
    <w:abstractNumId w:val="101"/>
  </w:num>
  <w:num w:numId="11" w16cid:durableId="1458722457">
    <w:abstractNumId w:val="22"/>
  </w:num>
  <w:num w:numId="12" w16cid:durableId="207106186">
    <w:abstractNumId w:val="96"/>
  </w:num>
  <w:num w:numId="13" w16cid:durableId="16732936">
    <w:abstractNumId w:val="59"/>
  </w:num>
  <w:num w:numId="14" w16cid:durableId="213319958">
    <w:abstractNumId w:val="1"/>
  </w:num>
  <w:num w:numId="15" w16cid:durableId="1655641414">
    <w:abstractNumId w:val="90"/>
  </w:num>
  <w:num w:numId="16" w16cid:durableId="259921828">
    <w:abstractNumId w:val="3"/>
  </w:num>
  <w:num w:numId="17" w16cid:durableId="87122550">
    <w:abstractNumId w:val="35"/>
  </w:num>
  <w:num w:numId="18" w16cid:durableId="1829325165">
    <w:abstractNumId w:val="0"/>
  </w:num>
  <w:num w:numId="19" w16cid:durableId="1025981007">
    <w:abstractNumId w:val="92"/>
  </w:num>
  <w:num w:numId="20" w16cid:durableId="1945111719">
    <w:abstractNumId w:val="99"/>
  </w:num>
  <w:num w:numId="21" w16cid:durableId="1427575883">
    <w:abstractNumId w:val="95"/>
  </w:num>
  <w:num w:numId="22" w16cid:durableId="968898473">
    <w:abstractNumId w:val="37"/>
  </w:num>
  <w:num w:numId="23" w16cid:durableId="1217817967">
    <w:abstractNumId w:val="72"/>
  </w:num>
  <w:num w:numId="24" w16cid:durableId="396367877">
    <w:abstractNumId w:val="18"/>
  </w:num>
  <w:num w:numId="25" w16cid:durableId="1069158922">
    <w:abstractNumId w:val="125"/>
  </w:num>
  <w:num w:numId="26" w16cid:durableId="219638975">
    <w:abstractNumId w:val="5"/>
  </w:num>
  <w:num w:numId="27" w16cid:durableId="810556318">
    <w:abstractNumId w:val="63"/>
  </w:num>
  <w:num w:numId="28" w16cid:durableId="105273713">
    <w:abstractNumId w:val="8"/>
  </w:num>
  <w:num w:numId="29" w16cid:durableId="2040542934">
    <w:abstractNumId w:val="66"/>
  </w:num>
  <w:num w:numId="30" w16cid:durableId="808016199">
    <w:abstractNumId w:val="57"/>
  </w:num>
  <w:num w:numId="31" w16cid:durableId="1325671029">
    <w:abstractNumId w:val="112"/>
  </w:num>
  <w:num w:numId="32" w16cid:durableId="1694572200">
    <w:abstractNumId w:val="61"/>
  </w:num>
  <w:num w:numId="33" w16cid:durableId="2114016131">
    <w:abstractNumId w:val="11"/>
  </w:num>
  <w:num w:numId="34" w16cid:durableId="1657372025">
    <w:abstractNumId w:val="17"/>
  </w:num>
  <w:num w:numId="35" w16cid:durableId="276134469">
    <w:abstractNumId w:val="68"/>
  </w:num>
  <w:num w:numId="36" w16cid:durableId="1409229225">
    <w:abstractNumId w:val="102"/>
  </w:num>
  <w:num w:numId="37" w16cid:durableId="357198010">
    <w:abstractNumId w:val="75"/>
  </w:num>
  <w:num w:numId="38" w16cid:durableId="86311313">
    <w:abstractNumId w:val="114"/>
  </w:num>
  <w:num w:numId="39" w16cid:durableId="502206416">
    <w:abstractNumId w:val="128"/>
  </w:num>
  <w:num w:numId="40" w16cid:durableId="287397573">
    <w:abstractNumId w:val="124"/>
  </w:num>
  <w:num w:numId="41" w16cid:durableId="1446273687">
    <w:abstractNumId w:val="43"/>
  </w:num>
  <w:num w:numId="42" w16cid:durableId="1089153138">
    <w:abstractNumId w:val="103"/>
  </w:num>
  <w:num w:numId="43" w16cid:durableId="1460420233">
    <w:abstractNumId w:val="10"/>
  </w:num>
  <w:num w:numId="44" w16cid:durableId="189488315">
    <w:abstractNumId w:val="77"/>
  </w:num>
  <w:num w:numId="45" w16cid:durableId="1974409342">
    <w:abstractNumId w:val="78"/>
  </w:num>
  <w:num w:numId="46" w16cid:durableId="600995491">
    <w:abstractNumId w:val="107"/>
  </w:num>
  <w:num w:numId="47" w16cid:durableId="1066686221">
    <w:abstractNumId w:val="60"/>
  </w:num>
  <w:num w:numId="48" w16cid:durableId="1425690219">
    <w:abstractNumId w:val="12"/>
  </w:num>
  <w:num w:numId="49" w16cid:durableId="694884406">
    <w:abstractNumId w:val="69"/>
  </w:num>
  <w:num w:numId="50" w16cid:durableId="886530423">
    <w:abstractNumId w:val="110"/>
  </w:num>
  <w:num w:numId="51" w16cid:durableId="599264118">
    <w:abstractNumId w:val="118"/>
  </w:num>
  <w:num w:numId="52" w16cid:durableId="1793018780">
    <w:abstractNumId w:val="88"/>
  </w:num>
  <w:num w:numId="53" w16cid:durableId="424225887">
    <w:abstractNumId w:val="7"/>
  </w:num>
  <w:num w:numId="54" w16cid:durableId="1935355936">
    <w:abstractNumId w:val="25"/>
  </w:num>
  <w:num w:numId="55" w16cid:durableId="1576863662">
    <w:abstractNumId w:val="97"/>
  </w:num>
  <w:num w:numId="56" w16cid:durableId="1651133648">
    <w:abstractNumId w:val="6"/>
  </w:num>
  <w:num w:numId="57" w16cid:durableId="801534895">
    <w:abstractNumId w:val="86"/>
  </w:num>
  <w:num w:numId="58" w16cid:durableId="797921067">
    <w:abstractNumId w:val="2"/>
  </w:num>
  <w:num w:numId="59" w16cid:durableId="2025328712">
    <w:abstractNumId w:val="44"/>
  </w:num>
  <w:num w:numId="60" w16cid:durableId="398292099">
    <w:abstractNumId w:val="122"/>
  </w:num>
  <w:num w:numId="61" w16cid:durableId="559751746">
    <w:abstractNumId w:val="82"/>
  </w:num>
  <w:num w:numId="62" w16cid:durableId="450394228">
    <w:abstractNumId w:val="93"/>
  </w:num>
  <w:num w:numId="63" w16cid:durableId="1466047906">
    <w:abstractNumId w:val="67"/>
  </w:num>
  <w:num w:numId="64" w16cid:durableId="1017270456">
    <w:abstractNumId w:val="36"/>
  </w:num>
  <w:num w:numId="65" w16cid:durableId="640237257">
    <w:abstractNumId w:val="104"/>
  </w:num>
  <w:num w:numId="66" w16cid:durableId="358900032">
    <w:abstractNumId w:val="115"/>
  </w:num>
  <w:num w:numId="67" w16cid:durableId="735320045">
    <w:abstractNumId w:val="15"/>
  </w:num>
  <w:num w:numId="68" w16cid:durableId="734477351">
    <w:abstractNumId w:val="31"/>
  </w:num>
  <w:num w:numId="69" w16cid:durableId="1466124451">
    <w:abstractNumId w:val="27"/>
  </w:num>
  <w:num w:numId="70" w16cid:durableId="1477184119">
    <w:abstractNumId w:val="65"/>
  </w:num>
  <w:num w:numId="71" w16cid:durableId="1155532295">
    <w:abstractNumId w:val="71"/>
  </w:num>
  <w:num w:numId="72" w16cid:durableId="1838959262">
    <w:abstractNumId w:val="55"/>
  </w:num>
  <w:num w:numId="73" w16cid:durableId="1719091696">
    <w:abstractNumId w:val="48"/>
  </w:num>
  <w:num w:numId="74" w16cid:durableId="1736314330">
    <w:abstractNumId w:val="54"/>
  </w:num>
  <w:num w:numId="75" w16cid:durableId="1566060673">
    <w:abstractNumId w:val="28"/>
  </w:num>
  <w:num w:numId="76" w16cid:durableId="157622735">
    <w:abstractNumId w:val="32"/>
  </w:num>
  <w:num w:numId="77" w16cid:durableId="171531292">
    <w:abstractNumId w:val="84"/>
  </w:num>
  <w:num w:numId="78" w16cid:durableId="451440872">
    <w:abstractNumId w:val="50"/>
  </w:num>
  <w:num w:numId="79" w16cid:durableId="1527331680">
    <w:abstractNumId w:val="19"/>
  </w:num>
  <w:num w:numId="80" w16cid:durableId="606273771">
    <w:abstractNumId w:val="111"/>
  </w:num>
  <w:num w:numId="81" w16cid:durableId="1710757987">
    <w:abstractNumId w:val="80"/>
  </w:num>
  <w:num w:numId="82" w16cid:durableId="2082167126">
    <w:abstractNumId w:val="64"/>
  </w:num>
  <w:num w:numId="83" w16cid:durableId="1846822365">
    <w:abstractNumId w:val="94"/>
  </w:num>
  <w:num w:numId="84" w16cid:durableId="796531867">
    <w:abstractNumId w:val="62"/>
  </w:num>
  <w:num w:numId="85" w16cid:durableId="1101492935">
    <w:abstractNumId w:val="76"/>
  </w:num>
  <w:num w:numId="86" w16cid:durableId="522211155">
    <w:abstractNumId w:val="85"/>
  </w:num>
  <w:num w:numId="87" w16cid:durableId="1119496922">
    <w:abstractNumId w:val="70"/>
  </w:num>
  <w:num w:numId="88" w16cid:durableId="528757046">
    <w:abstractNumId w:val="105"/>
  </w:num>
  <w:num w:numId="89" w16cid:durableId="1007176049">
    <w:abstractNumId w:val="91"/>
  </w:num>
  <w:num w:numId="90" w16cid:durableId="74859663">
    <w:abstractNumId w:val="98"/>
  </w:num>
  <w:num w:numId="91" w16cid:durableId="2129278771">
    <w:abstractNumId w:val="117"/>
  </w:num>
  <w:num w:numId="92" w16cid:durableId="530456104">
    <w:abstractNumId w:val="113"/>
  </w:num>
  <w:num w:numId="93" w16cid:durableId="197671562">
    <w:abstractNumId w:val="38"/>
  </w:num>
  <w:num w:numId="94" w16cid:durableId="449666090">
    <w:abstractNumId w:val="74"/>
  </w:num>
  <w:num w:numId="95" w16cid:durableId="585190778">
    <w:abstractNumId w:val="83"/>
  </w:num>
  <w:num w:numId="96" w16cid:durableId="777992209">
    <w:abstractNumId w:val="33"/>
  </w:num>
  <w:num w:numId="97" w16cid:durableId="1921672491">
    <w:abstractNumId w:val="109"/>
  </w:num>
  <w:num w:numId="98" w16cid:durableId="583144540">
    <w:abstractNumId w:val="51"/>
  </w:num>
  <w:num w:numId="99" w16cid:durableId="1490097485">
    <w:abstractNumId w:val="13"/>
  </w:num>
  <w:num w:numId="100" w16cid:durableId="18512756">
    <w:abstractNumId w:val="40"/>
  </w:num>
  <w:num w:numId="101" w16cid:durableId="997076456">
    <w:abstractNumId w:val="121"/>
  </w:num>
  <w:num w:numId="102" w16cid:durableId="916940400">
    <w:abstractNumId w:val="21"/>
  </w:num>
  <w:num w:numId="103" w16cid:durableId="941645313">
    <w:abstractNumId w:val="79"/>
  </w:num>
  <w:num w:numId="104" w16cid:durableId="1340542340">
    <w:abstractNumId w:val="41"/>
  </w:num>
  <w:num w:numId="105" w16cid:durableId="461460990">
    <w:abstractNumId w:val="81"/>
  </w:num>
  <w:num w:numId="106" w16cid:durableId="879784618">
    <w:abstractNumId w:val="123"/>
  </w:num>
  <w:num w:numId="107" w16cid:durableId="762260531">
    <w:abstractNumId w:val="46"/>
  </w:num>
  <w:num w:numId="108" w16cid:durableId="1318265136">
    <w:abstractNumId w:val="4"/>
  </w:num>
  <w:num w:numId="109" w16cid:durableId="183439655">
    <w:abstractNumId w:val="23"/>
  </w:num>
  <w:num w:numId="110" w16cid:durableId="588387262">
    <w:abstractNumId w:val="49"/>
  </w:num>
  <w:num w:numId="111" w16cid:durableId="162168041">
    <w:abstractNumId w:val="120"/>
  </w:num>
  <w:num w:numId="112" w16cid:durableId="194852030">
    <w:abstractNumId w:val="9"/>
  </w:num>
  <w:num w:numId="113" w16cid:durableId="567225163">
    <w:abstractNumId w:val="52"/>
  </w:num>
  <w:num w:numId="114" w16cid:durableId="1885868284">
    <w:abstractNumId w:val="20"/>
  </w:num>
  <w:num w:numId="115" w16cid:durableId="690184170">
    <w:abstractNumId w:val="30"/>
  </w:num>
  <w:num w:numId="116" w16cid:durableId="162473143">
    <w:abstractNumId w:val="116"/>
  </w:num>
  <w:num w:numId="117" w16cid:durableId="2096199592">
    <w:abstractNumId w:val="87"/>
  </w:num>
  <w:num w:numId="118" w16cid:durableId="1320354020">
    <w:abstractNumId w:val="26"/>
  </w:num>
  <w:num w:numId="119" w16cid:durableId="176121621">
    <w:abstractNumId w:val="100"/>
  </w:num>
  <w:num w:numId="120" w16cid:durableId="895628701">
    <w:abstractNumId w:val="53"/>
  </w:num>
  <w:num w:numId="121" w16cid:durableId="874856244">
    <w:abstractNumId w:val="108"/>
  </w:num>
  <w:num w:numId="122" w16cid:durableId="817920502">
    <w:abstractNumId w:val="47"/>
  </w:num>
  <w:num w:numId="123" w16cid:durableId="882983662">
    <w:abstractNumId w:val="24"/>
  </w:num>
  <w:num w:numId="124" w16cid:durableId="709763476">
    <w:abstractNumId w:val="73"/>
  </w:num>
  <w:num w:numId="125" w16cid:durableId="702632839">
    <w:abstractNumId w:val="14"/>
  </w:num>
  <w:num w:numId="126" w16cid:durableId="723874831">
    <w:abstractNumId w:val="45"/>
  </w:num>
  <w:num w:numId="127" w16cid:durableId="148374129">
    <w:abstractNumId w:val="56"/>
  </w:num>
  <w:num w:numId="128" w16cid:durableId="2133016778">
    <w:abstractNumId w:val="89"/>
  </w:num>
  <w:num w:numId="129" w16cid:durableId="311717509">
    <w:abstractNumId w:val="34"/>
  </w:num>
  <w:numIdMacAtCleanup w:val="1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B6D"/>
    <w:rsid w:val="000F5716"/>
    <w:rsid w:val="002816C6"/>
    <w:rsid w:val="00304A98"/>
    <w:rsid w:val="003B0E78"/>
    <w:rsid w:val="004D3C79"/>
    <w:rsid w:val="008633B7"/>
    <w:rsid w:val="009274BE"/>
    <w:rsid w:val="009D0E79"/>
    <w:rsid w:val="009D148D"/>
    <w:rsid w:val="00A35A34"/>
    <w:rsid w:val="00A758BD"/>
    <w:rsid w:val="00B02305"/>
    <w:rsid w:val="00BA3232"/>
    <w:rsid w:val="00C04524"/>
    <w:rsid w:val="00C72C5C"/>
    <w:rsid w:val="00CD5888"/>
    <w:rsid w:val="00CF4B6D"/>
    <w:rsid w:val="00D659D0"/>
    <w:rsid w:val="00E606AD"/>
    <w:rsid w:val="00ED1465"/>
    <w:rsid w:val="01E22114"/>
    <w:rsid w:val="027C6C57"/>
    <w:rsid w:val="0359FBE3"/>
    <w:rsid w:val="0408C003"/>
    <w:rsid w:val="04697015"/>
    <w:rsid w:val="04E6C5F4"/>
    <w:rsid w:val="075DF13F"/>
    <w:rsid w:val="09593487"/>
    <w:rsid w:val="0A0DC706"/>
    <w:rsid w:val="0AE533A3"/>
    <w:rsid w:val="0E9A9FBE"/>
    <w:rsid w:val="114322A4"/>
    <w:rsid w:val="12E4F975"/>
    <w:rsid w:val="12EB13DB"/>
    <w:rsid w:val="130CBD20"/>
    <w:rsid w:val="1444CC24"/>
    <w:rsid w:val="14EC4A9D"/>
    <w:rsid w:val="15715D65"/>
    <w:rsid w:val="159CB4EC"/>
    <w:rsid w:val="15BEE2F0"/>
    <w:rsid w:val="163A0ADA"/>
    <w:rsid w:val="16424264"/>
    <w:rsid w:val="1654CDD5"/>
    <w:rsid w:val="1B2FAC5D"/>
    <w:rsid w:val="1BC9B507"/>
    <w:rsid w:val="1EDC54B9"/>
    <w:rsid w:val="1F2F189C"/>
    <w:rsid w:val="2188108A"/>
    <w:rsid w:val="2286712F"/>
    <w:rsid w:val="22E86EA8"/>
    <w:rsid w:val="2551BB48"/>
    <w:rsid w:val="260E7796"/>
    <w:rsid w:val="263DFC7B"/>
    <w:rsid w:val="29FEBB43"/>
    <w:rsid w:val="2AEF41F8"/>
    <w:rsid w:val="2CE5B867"/>
    <w:rsid w:val="2D2BAA9B"/>
    <w:rsid w:val="2E85BC02"/>
    <w:rsid w:val="2EFB74D5"/>
    <w:rsid w:val="30085804"/>
    <w:rsid w:val="312507D4"/>
    <w:rsid w:val="31437A6E"/>
    <w:rsid w:val="32BA44B7"/>
    <w:rsid w:val="334A3D70"/>
    <w:rsid w:val="343BEF90"/>
    <w:rsid w:val="344A886D"/>
    <w:rsid w:val="34FE9000"/>
    <w:rsid w:val="3690E8C8"/>
    <w:rsid w:val="36D0F7CC"/>
    <w:rsid w:val="3852D484"/>
    <w:rsid w:val="3A4DD112"/>
    <w:rsid w:val="3A694EC0"/>
    <w:rsid w:val="3B128F1A"/>
    <w:rsid w:val="3BD82020"/>
    <w:rsid w:val="3BEB93D1"/>
    <w:rsid w:val="3C08E625"/>
    <w:rsid w:val="3C47F396"/>
    <w:rsid w:val="411A98E2"/>
    <w:rsid w:val="412C0E21"/>
    <w:rsid w:val="415F46F9"/>
    <w:rsid w:val="4380B247"/>
    <w:rsid w:val="43A335C8"/>
    <w:rsid w:val="440F5AAB"/>
    <w:rsid w:val="4498E622"/>
    <w:rsid w:val="45526838"/>
    <w:rsid w:val="4815B632"/>
    <w:rsid w:val="48D5A029"/>
    <w:rsid w:val="495E05C5"/>
    <w:rsid w:val="4A462533"/>
    <w:rsid w:val="4A55E63B"/>
    <w:rsid w:val="4BAEBEFC"/>
    <w:rsid w:val="4C02E64C"/>
    <w:rsid w:val="4E8C90F4"/>
    <w:rsid w:val="4ED9B1FC"/>
    <w:rsid w:val="4FE679D2"/>
    <w:rsid w:val="51A41B51"/>
    <w:rsid w:val="5276D9CD"/>
    <w:rsid w:val="53000139"/>
    <w:rsid w:val="5465B6EE"/>
    <w:rsid w:val="54808784"/>
    <w:rsid w:val="550309B7"/>
    <w:rsid w:val="567A47B4"/>
    <w:rsid w:val="5B1AAAAE"/>
    <w:rsid w:val="5B45C0E7"/>
    <w:rsid w:val="5D3199D5"/>
    <w:rsid w:val="5D95500F"/>
    <w:rsid w:val="5ED37D47"/>
    <w:rsid w:val="5EF097EE"/>
    <w:rsid w:val="5FA0F060"/>
    <w:rsid w:val="60534647"/>
    <w:rsid w:val="625B5F5D"/>
    <w:rsid w:val="62D2BA2B"/>
    <w:rsid w:val="62F7D881"/>
    <w:rsid w:val="632A001E"/>
    <w:rsid w:val="63EDB336"/>
    <w:rsid w:val="650BBA5E"/>
    <w:rsid w:val="6544BB28"/>
    <w:rsid w:val="655EC493"/>
    <w:rsid w:val="677B759E"/>
    <w:rsid w:val="683D6CDF"/>
    <w:rsid w:val="6A30982A"/>
    <w:rsid w:val="6AFBF3EB"/>
    <w:rsid w:val="6C8A6938"/>
    <w:rsid w:val="6D3E727A"/>
    <w:rsid w:val="6D4ACAB5"/>
    <w:rsid w:val="6F570022"/>
    <w:rsid w:val="6F894BB2"/>
    <w:rsid w:val="724078B7"/>
    <w:rsid w:val="74C26E36"/>
    <w:rsid w:val="75C8B848"/>
    <w:rsid w:val="76CE279C"/>
    <w:rsid w:val="773608F3"/>
    <w:rsid w:val="77C21259"/>
    <w:rsid w:val="7AA6FE54"/>
    <w:rsid w:val="7CB04AC3"/>
    <w:rsid w:val="7DC72232"/>
    <w:rsid w:val="7DF9F276"/>
    <w:rsid w:val="7F005FAE"/>
    <w:rsid w:val="7F48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33E1C"/>
  <w15:chartTrackingRefBased/>
  <w15:docId w15:val="{9141B187-BE13-42B4-A5AD-658A1130E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F4B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F4B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F4B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F4B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F4B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F4B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F4B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F4B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F4B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F4B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F4B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F4B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F4B6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F4B6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F4B6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F4B6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F4B6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F4B6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F4B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F4B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F4B6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F4B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F4B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F4B6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F4B6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F4B6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F4B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F4B6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F4B6D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ED146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nl-NL"/>
    </w:rPr>
  </w:style>
  <w:style w:type="table" w:customStyle="1" w:styleId="GridTable4-Accent1">
    <w:name w:val="Grid Table 4 - Accent 1"/>
    <w:basedOn w:val="Standaardtabel"/>
    <w:uiPriority w:val="49"/>
    <w:rsid w:val="00ED1465"/>
    <w:rPr>
      <w:sz w:val="24"/>
      <w:szCs w:val="24"/>
    </w:r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</w:style>
  <w:style w:type="table" w:styleId="Tabelraster">
    <w:name w:val="Table Grid"/>
    <w:basedOn w:val="Standaardtabe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merking xmlns="301043ed-5bf9-4e78-96a0-da14dd4e8da3" xsi:nil="true"/>
    <_ip_UnifiedCompliancePolicyUIAction xmlns="http://schemas.microsoft.com/sharepoint/v3" xsi:nil="true"/>
    <lcf76f155ced4ddcb4097134ff3c332f xmlns="301043ed-5bf9-4e78-96a0-da14dd4e8da3">
      <Terms xmlns="http://schemas.microsoft.com/office/infopath/2007/PartnerControls"/>
    </lcf76f155ced4ddcb4097134ff3c332f>
    <_ip_UnifiedCompliancePolicyProperties xmlns="http://schemas.microsoft.com/sharepoint/v3" xsi:nil="true"/>
    <TaxCatchAll xmlns="17ace780-5431-40a1-a238-c3eb7d038b3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743531B2BDA140913B78AB688961A7" ma:contentTypeVersion="15" ma:contentTypeDescription="Een nieuw document maken." ma:contentTypeScope="" ma:versionID="6a59102ca834b44b50abcf57ca3ed9ba">
  <xsd:schema xmlns:xsd="http://www.w3.org/2001/XMLSchema" xmlns:xs="http://www.w3.org/2001/XMLSchema" xmlns:p="http://schemas.microsoft.com/office/2006/metadata/properties" xmlns:ns1="http://schemas.microsoft.com/sharepoint/v3" xmlns:ns2="301043ed-5bf9-4e78-96a0-da14dd4e8da3" xmlns:ns3="17ace780-5431-40a1-a238-c3eb7d038b3e" targetNamespace="http://schemas.microsoft.com/office/2006/metadata/properties" ma:root="true" ma:fieldsID="a8d77698ee10ece7ad210c01c032c063" ns1:_="" ns2:_="" ns3:_="">
    <xsd:import namespace="http://schemas.microsoft.com/sharepoint/v3"/>
    <xsd:import namespace="301043ed-5bf9-4e78-96a0-da14dd4e8da3"/>
    <xsd:import namespace="17ace780-5431-40a1-a238-c3eb7d038b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pmerking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1043ed-5bf9-4e78-96a0-da14dd4e8d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1d9e94c1-59b7-41b5-a1b6-9022960c21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pmerking" ma:index="19" nillable="true" ma:displayName="Opmerking" ma:format="Dropdown" ma:internalName="Opmerking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ace780-5431-40a1-a238-c3eb7d038b3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22dd051-d5ad-446e-a969-b8cfabb0a453}" ma:internalName="TaxCatchAll" ma:showField="CatchAllData" ma:web="17ace780-5431-40a1-a238-c3eb7d038b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A618E5-5DD6-431D-94C4-9CDF0FE14B1F}">
  <ds:schemaRefs>
    <ds:schemaRef ds:uri="http://schemas.microsoft.com/office/2006/metadata/properties"/>
    <ds:schemaRef ds:uri="http://schemas.microsoft.com/office/infopath/2007/PartnerControls"/>
    <ds:schemaRef ds:uri="301043ed-5bf9-4e78-96a0-da14dd4e8da3"/>
    <ds:schemaRef ds:uri="http://schemas.microsoft.com/sharepoint/v3"/>
    <ds:schemaRef ds:uri="17ace780-5431-40a1-a238-c3eb7d038b3e"/>
  </ds:schemaRefs>
</ds:datastoreItem>
</file>

<file path=customXml/itemProps2.xml><?xml version="1.0" encoding="utf-8"?>
<ds:datastoreItem xmlns:ds="http://schemas.openxmlformats.org/officeDocument/2006/customXml" ds:itemID="{D36BACFF-6B2E-4131-B4B3-F2C0F9E61A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9EEC41-DB52-42C5-88A3-3D910F395F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1043ed-5bf9-4e78-96a0-da14dd4e8da3"/>
    <ds:schemaRef ds:uri="17ace780-5431-40a1-a238-c3eb7d038b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13</Pages>
  <Words>2737</Words>
  <Characters>15054</Characters>
  <Application>Microsoft Office Word</Application>
  <DocSecurity>0</DocSecurity>
  <Lines>125</Lines>
  <Paragraphs>35</Paragraphs>
  <ScaleCrop>false</ScaleCrop>
  <Company/>
  <LinksUpToDate>false</LinksUpToDate>
  <CharactersWithSpaces>17756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Syds Post</dc:creator>
  <cp:keywords/>
  <dc:description/>
  <cp:lastModifiedBy>Friso Dijkstra</cp:lastModifiedBy>
  <cp:revision>6</cp:revision>
  <dcterms:created xsi:type="dcterms:W3CDTF">2026-07-14T13:12:00Z</dcterms:created>
  <dcterms:modified xsi:type="dcterms:W3CDTF">2026-10-01T13:36:00Z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0x0101002F743531B2BDA140913B78AB688961A7</vt:lpwstr>
  </property>
  <property fmtid="{D5CDD505-2E9C-101B-9397-08002B2CF9AE}" pid="3" name="MediaServiceImageTags">
    <vt:lpwstr/>
  </property>
</Properties>
</file>