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03F84" w14:textId="1400B4CF" w:rsidR="00B70693" w:rsidRPr="0093649B" w:rsidRDefault="0093649B" w:rsidP="0093649B">
      <w:pPr>
        <w:jc w:val="center"/>
        <w:rPr>
          <w:rFonts w:ascii="Segoe UI" w:hAnsi="Segoe UI" w:cs="Segoe UI"/>
          <w:b/>
          <w:bCs/>
        </w:rPr>
      </w:pPr>
      <w:r w:rsidRPr="0093649B">
        <w:rPr>
          <w:rFonts w:ascii="Segoe UI" w:hAnsi="Segoe UI" w:cs="Segoe UI"/>
          <w:noProof/>
        </w:rPr>
        <w:drawing>
          <wp:anchor distT="0" distB="0" distL="114300" distR="114300" simplePos="0" relativeHeight="251658240" behindDoc="0" locked="0" layoutInCell="1" allowOverlap="1" wp14:anchorId="1EA46EEE" wp14:editId="7A2515C7">
            <wp:simplePos x="0" y="0"/>
            <wp:positionH relativeFrom="page">
              <wp:align>right</wp:align>
            </wp:positionH>
            <wp:positionV relativeFrom="paragraph">
              <wp:posOffset>0</wp:posOffset>
            </wp:positionV>
            <wp:extent cx="2785110" cy="1310640"/>
            <wp:effectExtent l="0" t="0" r="0" b="0"/>
            <wp:wrapTopAndBottom/>
            <wp:docPr id="1789531269" name="Afbeelding 1" descr="Logo van gemeente Hardenbe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81298" name="Afbeelding 1" descr="Logo van gemeente Hardenber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85110" cy="1310640"/>
                    </a:xfrm>
                    <a:prstGeom prst="rect">
                      <a:avLst/>
                    </a:prstGeom>
                    <a:noFill/>
                    <a:ln>
                      <a:noFill/>
                    </a:ln>
                  </pic:spPr>
                </pic:pic>
              </a:graphicData>
            </a:graphic>
          </wp:anchor>
        </w:drawing>
      </w:r>
      <w:r w:rsidRPr="0093649B">
        <w:rPr>
          <w:rFonts w:ascii="Segoe UI" w:hAnsi="Segoe UI" w:cs="Segoe UI"/>
          <w:noProof/>
        </w:rPr>
        <mc:AlternateContent>
          <mc:Choice Requires="wps">
            <w:drawing>
              <wp:anchor distT="0" distB="0" distL="114300" distR="114300" simplePos="0" relativeHeight="251658241" behindDoc="0" locked="1" layoutInCell="1" allowOverlap="0" wp14:anchorId="36796A4C" wp14:editId="43BA9D64">
                <wp:simplePos x="0" y="0"/>
                <wp:positionH relativeFrom="column">
                  <wp:posOffset>-223520</wp:posOffset>
                </wp:positionH>
                <wp:positionV relativeFrom="paragraph">
                  <wp:posOffset>-4445</wp:posOffset>
                </wp:positionV>
                <wp:extent cx="4162425" cy="3169920"/>
                <wp:effectExtent l="0" t="0" r="9525" b="0"/>
                <wp:wrapNone/>
                <wp:docPr id="1600417093" name="Rechthoek: afgeronde hoeken 2" descr="Europese openbare aanbesteding"/>
                <wp:cNvGraphicFramePr/>
                <a:graphic xmlns:a="http://schemas.openxmlformats.org/drawingml/2006/main">
                  <a:graphicData uri="http://schemas.microsoft.com/office/word/2010/wordprocessingShape">
                    <wps:wsp>
                      <wps:cNvSpPr/>
                      <wps:spPr>
                        <a:xfrm>
                          <a:off x="0" y="0"/>
                          <a:ext cx="4162425" cy="3169920"/>
                        </a:xfrm>
                        <a:prstGeom prst="roundRect">
                          <a:avLst>
                            <a:gd name="adj" fmla="val 10016"/>
                          </a:avLst>
                        </a:prstGeom>
                        <a:solidFill>
                          <a:srgbClr val="1C2F54"/>
                        </a:solidFill>
                        <a:ln w="12700">
                          <a:noFill/>
                        </a:ln>
                      </wps:spPr>
                      <wps:style>
                        <a:lnRef idx="2">
                          <a:schemeClr val="dk1"/>
                        </a:lnRef>
                        <a:fillRef idx="1">
                          <a:schemeClr val="lt1"/>
                        </a:fillRef>
                        <a:effectRef idx="0">
                          <a:schemeClr val="dk1"/>
                        </a:effectRef>
                        <a:fontRef idx="minor">
                          <a:schemeClr val="dk1"/>
                        </a:fontRef>
                      </wps:style>
                      <wps:txbx>
                        <w:txbxContent>
                          <w:p w14:paraId="71D5F829" w14:textId="35657752" w:rsidR="0093649B" w:rsidRPr="0093649B" w:rsidRDefault="00D80524" w:rsidP="0093649B">
                            <w:pPr>
                              <w:rPr>
                                <w:rFonts w:ascii="Segoe UI" w:hAnsi="Segoe UI" w:cs="Segoe UI"/>
                                <w:color w:val="FFFFFF" w:themeColor="background1"/>
                                <w:sz w:val="72"/>
                                <w:szCs w:val="72"/>
                              </w:rPr>
                            </w:pPr>
                            <w:bookmarkStart w:id="0" w:name="_Toc169860077"/>
                            <w:bookmarkStart w:id="1" w:name="_Toc169861294"/>
                            <w:r>
                              <w:rPr>
                                <w:rFonts w:ascii="Segoe UI" w:hAnsi="Segoe UI" w:cs="Segoe UI"/>
                                <w:color w:val="FFFFFF" w:themeColor="background1"/>
                                <w:sz w:val="72"/>
                                <w:szCs w:val="72"/>
                              </w:rPr>
                              <w:t>O</w:t>
                            </w:r>
                            <w:r w:rsidR="0093649B" w:rsidRPr="0093649B">
                              <w:rPr>
                                <w:rFonts w:ascii="Segoe UI" w:hAnsi="Segoe UI" w:cs="Segoe UI"/>
                                <w:color w:val="FFFFFF" w:themeColor="background1"/>
                                <w:sz w:val="72"/>
                                <w:szCs w:val="72"/>
                              </w:rPr>
                              <w:t>vereenkomst</w:t>
                            </w:r>
                          </w:p>
                          <w:bookmarkEnd w:id="0"/>
                          <w:bookmarkEnd w:id="1"/>
                          <w:p w14:paraId="389E3574" w14:textId="77777777" w:rsidR="0093649B" w:rsidRDefault="0093649B" w:rsidP="0093649B">
                            <w:pPr>
                              <w:rPr>
                                <w:rFonts w:ascii="Segoe UI" w:hAnsi="Segoe UI" w:cs="Segoe UI"/>
                                <w:color w:val="FFFFFF" w:themeColor="background1"/>
                                <w:sz w:val="40"/>
                                <w:szCs w:val="40"/>
                              </w:rPr>
                            </w:pPr>
                            <w:r w:rsidRPr="0093649B">
                              <w:rPr>
                                <w:rFonts w:ascii="Segoe UI" w:hAnsi="Segoe UI" w:cs="Segoe UI"/>
                                <w:color w:val="FFFFFF" w:themeColor="background1"/>
                                <w:sz w:val="40"/>
                                <w:szCs w:val="40"/>
                              </w:rPr>
                              <w:t xml:space="preserve">Hulpmiddelen (Wmo) </w:t>
                            </w:r>
                          </w:p>
                          <w:p w14:paraId="2844F750" w14:textId="54659D42" w:rsidR="0093649B" w:rsidRDefault="0093649B" w:rsidP="0093649B">
                            <w:pPr>
                              <w:rPr>
                                <w:rFonts w:ascii="Segoe UI" w:hAnsi="Segoe UI" w:cs="Segoe UI"/>
                                <w:color w:val="FFFFFF" w:themeColor="background1"/>
                                <w:sz w:val="40"/>
                                <w:szCs w:val="40"/>
                              </w:rPr>
                            </w:pPr>
                            <w:r>
                              <w:rPr>
                                <w:rFonts w:ascii="Segoe UI" w:hAnsi="Segoe UI" w:cs="Segoe UI"/>
                                <w:color w:val="FFFFFF" w:themeColor="background1"/>
                                <w:sz w:val="40"/>
                                <w:szCs w:val="40"/>
                              </w:rPr>
                              <w:t>2027-2030</w:t>
                            </w:r>
                          </w:p>
                          <w:p w14:paraId="741544D4" w14:textId="3CC4DD4F" w:rsidR="00D106CC" w:rsidRPr="00F35C58" w:rsidRDefault="00F35C58" w:rsidP="0093649B">
                            <w:pPr>
                              <w:rPr>
                                <w:rFonts w:ascii="Segoe UI" w:hAnsi="Segoe UI" w:cs="Segoe UI"/>
                                <w:color w:val="FFFFFF" w:themeColor="background1"/>
                              </w:rPr>
                            </w:pPr>
                            <w:r>
                              <w:rPr>
                                <w:rFonts w:ascii="Segoe UI" w:hAnsi="Segoe UI" w:cs="Segoe UI"/>
                                <w:color w:val="FFFFFF" w:themeColor="background1"/>
                              </w:rPr>
                              <w:t>Versie NvI 1</w:t>
                            </w:r>
                          </w:p>
                        </w:txbxContent>
                      </wps:txbx>
                      <wps:bodyPr rot="0" spcFirstLastPara="0" vertOverflow="overflow" horzOverflow="overflow" vert="horz" wrap="square" lIns="180000" tIns="90000" rIns="91440" bIns="9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796A4C" id="Rechthoek: afgeronde hoeken 2" o:spid="_x0000_s1026" alt="Europese openbare aanbesteding" style="position:absolute;left:0;text-align:left;margin-left:-17.6pt;margin-top:-.35pt;width:327.75pt;height:249.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" o:allowoverlap="f" fillcolor="#1c2f54" stroked="f" strokeweight="1pt">
                <v:stroke joinstyle="miter"/>
                <v:textbox inset="5mm,2.5mm,,2.5mm">
                  <w:txbxContent>
                    <w:p w14:paraId="71D5F829" w14:textId="35657752" w:rsidR="0093649B" w:rsidRPr="0093649B" w:rsidRDefault="00D80524" w:rsidP="0093649B">
                      <w:pPr>
                        <w:rPr>
                          <w:rFonts w:ascii="Segoe UI" w:hAnsi="Segoe UI" w:cs="Segoe UI"/>
                          <w:color w:val="FFFFFF" w:themeColor="background1"/>
                          <w:sz w:val="72"/>
                          <w:szCs w:val="72"/>
                        </w:rPr>
                      </w:pPr>
                      <w:bookmarkStart w:id="2" w:name="_Toc169860077"/>
                      <w:bookmarkStart w:id="3" w:name="_Toc169861294"/>
                      <w:r>
                        <w:rPr>
                          <w:rFonts w:ascii="Segoe UI" w:hAnsi="Segoe UI" w:cs="Segoe UI"/>
                          <w:color w:val="FFFFFF" w:themeColor="background1"/>
                          <w:sz w:val="72"/>
                          <w:szCs w:val="72"/>
                        </w:rPr>
                        <w:t>O</w:t>
                      </w:r>
                      <w:r w:rsidR="0093649B" w:rsidRPr="0093649B">
                        <w:rPr>
                          <w:rFonts w:ascii="Segoe UI" w:hAnsi="Segoe UI" w:cs="Segoe UI"/>
                          <w:color w:val="FFFFFF" w:themeColor="background1"/>
                          <w:sz w:val="72"/>
                          <w:szCs w:val="72"/>
                        </w:rPr>
                        <w:t>vereenkomst</w:t>
                      </w:r>
                    </w:p>
                    <w:bookmarkEnd w:id="2"/>
                    <w:bookmarkEnd w:id="3"/>
                    <w:p w14:paraId="389E3574" w14:textId="77777777" w:rsidR="0093649B" w:rsidRDefault="0093649B" w:rsidP="0093649B">
                      <w:pPr>
                        <w:rPr>
                          <w:rFonts w:ascii="Segoe UI" w:hAnsi="Segoe UI" w:cs="Segoe UI"/>
                          <w:color w:val="FFFFFF" w:themeColor="background1"/>
                          <w:sz w:val="40"/>
                          <w:szCs w:val="40"/>
                        </w:rPr>
                      </w:pPr>
                      <w:r w:rsidRPr="0093649B">
                        <w:rPr>
                          <w:rFonts w:ascii="Segoe UI" w:hAnsi="Segoe UI" w:cs="Segoe UI"/>
                          <w:color w:val="FFFFFF" w:themeColor="background1"/>
                          <w:sz w:val="40"/>
                          <w:szCs w:val="40"/>
                        </w:rPr>
                        <w:t xml:space="preserve">Hulpmiddelen (Wmo) </w:t>
                      </w:r>
                    </w:p>
                    <w:p w14:paraId="2844F750" w14:textId="54659D42" w:rsidR="0093649B" w:rsidRDefault="0093649B" w:rsidP="0093649B">
                      <w:pPr>
                        <w:rPr>
                          <w:rFonts w:ascii="Segoe UI" w:hAnsi="Segoe UI" w:cs="Segoe UI"/>
                          <w:color w:val="FFFFFF" w:themeColor="background1"/>
                          <w:sz w:val="40"/>
                          <w:szCs w:val="40"/>
                        </w:rPr>
                      </w:pPr>
                      <w:r>
                        <w:rPr>
                          <w:rFonts w:ascii="Segoe UI" w:hAnsi="Segoe UI" w:cs="Segoe UI"/>
                          <w:color w:val="FFFFFF" w:themeColor="background1"/>
                          <w:sz w:val="40"/>
                          <w:szCs w:val="40"/>
                        </w:rPr>
                        <w:t>2027-2030</w:t>
                      </w:r>
                    </w:p>
                    <w:p w14:paraId="741544D4" w14:textId="3CC4DD4F" w:rsidR="00D106CC" w:rsidRPr="00F35C58" w:rsidRDefault="00F35C58" w:rsidP="0093649B">
                      <w:pPr>
                        <w:rPr>
                          <w:rFonts w:ascii="Segoe UI" w:hAnsi="Segoe UI" w:cs="Segoe UI"/>
                          <w:color w:val="FFFFFF" w:themeColor="background1"/>
                        </w:rPr>
                      </w:pPr>
                      <w:r>
                        <w:rPr>
                          <w:rFonts w:ascii="Segoe UI" w:hAnsi="Segoe UI" w:cs="Segoe UI"/>
                          <w:color w:val="FFFFFF" w:themeColor="background1"/>
                        </w:rPr>
                        <w:t>Versie NvI 1</w:t>
                      </w:r>
                    </w:p>
                  </w:txbxContent>
                </v:textbox>
                <w10:anchorlock/>
              </v:roundrect>
            </w:pict>
          </mc:Fallback>
        </mc:AlternateContent>
      </w:r>
    </w:p>
    <w:p w14:paraId="419CA956" w14:textId="32F0FA1F" w:rsidR="00183EE6" w:rsidRPr="0093649B" w:rsidRDefault="00183EE6" w:rsidP="006B293B">
      <w:pPr>
        <w:rPr>
          <w:rFonts w:ascii="Segoe UI" w:hAnsi="Segoe UI" w:cs="Segoe UI"/>
        </w:rPr>
      </w:pPr>
    </w:p>
    <w:p w14:paraId="3219302B" w14:textId="77777777" w:rsidR="00183EE6" w:rsidRPr="0093649B" w:rsidRDefault="00183EE6" w:rsidP="006B293B">
      <w:pPr>
        <w:rPr>
          <w:rFonts w:ascii="Segoe UI" w:hAnsi="Segoe UI" w:cs="Segoe UI"/>
        </w:rPr>
      </w:pPr>
    </w:p>
    <w:p w14:paraId="0B59B8FE" w14:textId="77777777" w:rsidR="00183EE6" w:rsidRPr="0093649B" w:rsidRDefault="00183EE6" w:rsidP="006B293B">
      <w:pPr>
        <w:rPr>
          <w:rFonts w:ascii="Segoe UI" w:hAnsi="Segoe UI" w:cs="Segoe UI"/>
        </w:rPr>
      </w:pPr>
    </w:p>
    <w:p w14:paraId="0C1A93CF" w14:textId="1CA85474" w:rsidR="00183EE6" w:rsidRPr="0093649B" w:rsidRDefault="00183EE6" w:rsidP="006B293B">
      <w:pPr>
        <w:rPr>
          <w:rFonts w:ascii="Segoe UI" w:hAnsi="Segoe UI" w:cs="Segoe UI"/>
        </w:rPr>
      </w:pPr>
    </w:p>
    <w:p w14:paraId="72A53421" w14:textId="77777777" w:rsidR="00183EE6" w:rsidRPr="0093649B" w:rsidRDefault="00183EE6" w:rsidP="006B293B">
      <w:pPr>
        <w:rPr>
          <w:rFonts w:ascii="Segoe UI" w:hAnsi="Segoe UI" w:cs="Segoe UI"/>
        </w:rPr>
      </w:pPr>
    </w:p>
    <w:p w14:paraId="46CDBE37" w14:textId="0F1445B2" w:rsidR="00183EE6" w:rsidRPr="0093649B" w:rsidRDefault="00183EE6" w:rsidP="006B293B">
      <w:pPr>
        <w:rPr>
          <w:rFonts w:ascii="Segoe UI" w:hAnsi="Segoe UI" w:cs="Segoe UI"/>
        </w:rPr>
      </w:pPr>
    </w:p>
    <w:p w14:paraId="5E0710EE" w14:textId="0E0F603F" w:rsidR="00183EE6" w:rsidRPr="0093649B" w:rsidRDefault="00183EE6" w:rsidP="22D3ADCD">
      <w:pPr>
        <w:rPr>
          <w:rFonts w:ascii="Segoe UI" w:hAnsi="Segoe UI" w:cs="Segoe UI"/>
        </w:rPr>
      </w:pPr>
    </w:p>
    <w:p w14:paraId="50216934" w14:textId="77777777" w:rsidR="00183EE6" w:rsidRPr="0093649B" w:rsidRDefault="00183EE6" w:rsidP="006B293B">
      <w:pPr>
        <w:rPr>
          <w:rFonts w:ascii="Segoe UI" w:hAnsi="Segoe UI" w:cs="Segoe UI"/>
        </w:rPr>
      </w:pPr>
    </w:p>
    <w:p w14:paraId="2CCDDB90" w14:textId="7AA52F97" w:rsidR="00183EE6" w:rsidRPr="0093649B" w:rsidRDefault="00183EE6" w:rsidP="006B293B">
      <w:pPr>
        <w:rPr>
          <w:rFonts w:ascii="Segoe UI" w:hAnsi="Segoe UI" w:cs="Segoe UI"/>
        </w:rPr>
      </w:pPr>
    </w:p>
    <w:p w14:paraId="706CFDD3" w14:textId="344F9F34" w:rsidR="00183EE6" w:rsidRPr="0093649B" w:rsidRDefault="00183EE6" w:rsidP="006B293B">
      <w:pPr>
        <w:rPr>
          <w:rFonts w:ascii="Segoe UI" w:hAnsi="Segoe UI" w:cs="Segoe UI"/>
        </w:rPr>
      </w:pPr>
    </w:p>
    <w:p w14:paraId="205271AE" w14:textId="77777777" w:rsidR="00183EE6" w:rsidRPr="0093649B" w:rsidRDefault="00183EE6" w:rsidP="006B293B">
      <w:pPr>
        <w:rPr>
          <w:rFonts w:ascii="Segoe UI" w:hAnsi="Segoe UI" w:cs="Segoe UI"/>
        </w:rPr>
      </w:pPr>
    </w:p>
    <w:p w14:paraId="15DFD497" w14:textId="77777777" w:rsidR="00183EE6" w:rsidRPr="0093649B" w:rsidRDefault="00183EE6" w:rsidP="00F35C58">
      <w:pPr>
        <w:jc w:val="right"/>
        <w:rPr>
          <w:rFonts w:ascii="Segoe UI" w:hAnsi="Segoe UI" w:cs="Segoe UI"/>
        </w:rPr>
      </w:pPr>
    </w:p>
    <w:p w14:paraId="46EB570F" w14:textId="77777777" w:rsidR="00183EE6" w:rsidRPr="0093649B" w:rsidRDefault="00183EE6" w:rsidP="006B293B">
      <w:pPr>
        <w:rPr>
          <w:rFonts w:ascii="Segoe UI" w:hAnsi="Segoe UI" w:cs="Segoe UI"/>
        </w:rPr>
      </w:pPr>
    </w:p>
    <w:p w14:paraId="4D77A8C0" w14:textId="77777777" w:rsidR="00183EE6" w:rsidRPr="0093649B" w:rsidRDefault="00183EE6" w:rsidP="006B293B">
      <w:pPr>
        <w:rPr>
          <w:rFonts w:ascii="Segoe UI" w:hAnsi="Segoe UI" w:cs="Segoe UI"/>
        </w:rPr>
      </w:pPr>
    </w:p>
    <w:p w14:paraId="0291A07A" w14:textId="77777777" w:rsidR="00183EE6" w:rsidRPr="0093649B" w:rsidRDefault="00183EE6" w:rsidP="006B293B">
      <w:pPr>
        <w:rPr>
          <w:rFonts w:ascii="Segoe UI" w:hAnsi="Segoe UI" w:cs="Segoe UI"/>
        </w:rPr>
      </w:pPr>
    </w:p>
    <w:p w14:paraId="27C609D1" w14:textId="77777777" w:rsidR="00183EE6" w:rsidRPr="0093649B" w:rsidRDefault="00183EE6" w:rsidP="006B293B">
      <w:pPr>
        <w:rPr>
          <w:rFonts w:ascii="Segoe UI" w:hAnsi="Segoe UI" w:cs="Segoe UI"/>
        </w:rPr>
      </w:pPr>
    </w:p>
    <w:p w14:paraId="737351D2" w14:textId="77777777" w:rsidR="00183EE6" w:rsidRPr="0093649B" w:rsidRDefault="00183EE6" w:rsidP="006B293B">
      <w:pPr>
        <w:rPr>
          <w:rFonts w:ascii="Segoe UI" w:hAnsi="Segoe UI" w:cs="Segoe UI"/>
        </w:rPr>
      </w:pPr>
    </w:p>
    <w:p w14:paraId="2A16CD4B" w14:textId="77777777" w:rsidR="00183EE6" w:rsidRPr="0093649B" w:rsidRDefault="00183EE6" w:rsidP="006B293B">
      <w:pPr>
        <w:rPr>
          <w:rFonts w:ascii="Segoe UI" w:hAnsi="Segoe UI" w:cs="Segoe UI"/>
        </w:rPr>
      </w:pPr>
    </w:p>
    <w:p w14:paraId="47CE6E38" w14:textId="77777777" w:rsidR="00183EE6" w:rsidRPr="0093649B" w:rsidRDefault="00183EE6" w:rsidP="006B293B">
      <w:pPr>
        <w:rPr>
          <w:rFonts w:ascii="Segoe UI" w:hAnsi="Segoe UI" w:cs="Segoe UI"/>
        </w:rPr>
      </w:pPr>
    </w:p>
    <w:p w14:paraId="5567281E" w14:textId="77777777" w:rsidR="00183EE6" w:rsidRPr="0093649B" w:rsidRDefault="00183EE6" w:rsidP="006B293B">
      <w:pPr>
        <w:rPr>
          <w:rFonts w:ascii="Segoe UI" w:hAnsi="Segoe UI" w:cs="Segoe UI"/>
        </w:rPr>
      </w:pPr>
    </w:p>
    <w:p w14:paraId="717AF591" w14:textId="77777777" w:rsidR="00183EE6" w:rsidRPr="0093649B" w:rsidRDefault="00183EE6" w:rsidP="006B293B">
      <w:pPr>
        <w:rPr>
          <w:rFonts w:ascii="Segoe UI" w:hAnsi="Segoe UI" w:cs="Segoe UI"/>
        </w:rPr>
      </w:pPr>
    </w:p>
    <w:p w14:paraId="152BA062" w14:textId="77777777" w:rsidR="00183EE6" w:rsidRPr="0093649B" w:rsidRDefault="00183EE6" w:rsidP="006B293B">
      <w:pPr>
        <w:rPr>
          <w:rFonts w:ascii="Segoe UI" w:hAnsi="Segoe UI" w:cs="Segoe UI"/>
        </w:rPr>
      </w:pPr>
    </w:p>
    <w:p w14:paraId="05AB77F9" w14:textId="77777777" w:rsidR="00183EE6" w:rsidRPr="0093649B" w:rsidRDefault="00183EE6" w:rsidP="006B293B">
      <w:pPr>
        <w:rPr>
          <w:rFonts w:ascii="Segoe UI" w:hAnsi="Segoe UI" w:cs="Segoe UI"/>
        </w:rPr>
      </w:pPr>
    </w:p>
    <w:p w14:paraId="3349CC5C" w14:textId="77777777" w:rsidR="00183EE6" w:rsidRPr="0093649B" w:rsidRDefault="00183EE6" w:rsidP="006B293B">
      <w:pPr>
        <w:rPr>
          <w:rFonts w:ascii="Segoe UI" w:hAnsi="Segoe UI" w:cs="Segoe UI"/>
        </w:rPr>
      </w:pPr>
    </w:p>
    <w:p w14:paraId="3131A5F0" w14:textId="77777777" w:rsidR="00183EE6" w:rsidRPr="0093649B" w:rsidRDefault="00183EE6" w:rsidP="006B293B">
      <w:pPr>
        <w:rPr>
          <w:rFonts w:ascii="Segoe UI" w:hAnsi="Segoe UI" w:cs="Segoe UI"/>
        </w:rPr>
      </w:pPr>
    </w:p>
    <w:p w14:paraId="58B7AAB9" w14:textId="77777777" w:rsidR="00183EE6" w:rsidRPr="0093649B" w:rsidRDefault="00183EE6" w:rsidP="006B293B">
      <w:pPr>
        <w:rPr>
          <w:rFonts w:ascii="Segoe UI" w:hAnsi="Segoe UI" w:cs="Segoe UI"/>
        </w:rPr>
        <w:sectPr w:rsidR="00183EE6" w:rsidRPr="0093649B" w:rsidSect="00183EE6">
          <w:footerReference w:type="default" r:id="rId12"/>
          <w:pgSz w:w="11906" w:h="16838"/>
          <w:pgMar w:top="1417" w:right="1417" w:bottom="1417" w:left="1417" w:header="708" w:footer="708" w:gutter="0"/>
          <w:cols w:space="708"/>
          <w:docGrid w:linePitch="360"/>
        </w:sectPr>
      </w:pPr>
    </w:p>
    <w:p w14:paraId="191D6070" w14:textId="77777777" w:rsidR="00183EE6" w:rsidRPr="00EC3B2D" w:rsidRDefault="00183EE6" w:rsidP="006B293B">
      <w:pPr>
        <w:pStyle w:val="Kop1"/>
        <w:rPr>
          <w:rFonts w:ascii="Segoe UI" w:hAnsi="Segoe UI" w:cs="Segoe UI"/>
        </w:rPr>
      </w:pPr>
      <w:bookmarkStart w:id="2" w:name="_Toc241478925"/>
      <w:bookmarkStart w:id="3" w:name="_Toc241588125"/>
      <w:r w:rsidRPr="00EC3B2D">
        <w:rPr>
          <w:rFonts w:ascii="Segoe UI" w:hAnsi="Segoe UI" w:cs="Segoe UI"/>
        </w:rPr>
        <w:lastRenderedPageBreak/>
        <w:t>Inhoudsopgave</w:t>
      </w:r>
      <w:bookmarkEnd w:id="2"/>
      <w:bookmarkEnd w:id="3"/>
    </w:p>
    <w:p w14:paraId="17096B60" w14:textId="77777777" w:rsidR="00183EE6" w:rsidRPr="00EC3B2D" w:rsidRDefault="00183EE6" w:rsidP="006B293B">
      <w:pPr>
        <w:rPr>
          <w:rFonts w:ascii="Segoe UI" w:hAnsi="Segoe UI" w:cs="Segoe UI"/>
        </w:rPr>
      </w:pPr>
    </w:p>
    <w:p w14:paraId="30948AF7" w14:textId="458E3188" w:rsidR="00EC3B2D" w:rsidRPr="00EC3B2D" w:rsidRDefault="0003511D">
      <w:pPr>
        <w:pStyle w:val="Inhopg1"/>
        <w:tabs>
          <w:tab w:val="right" w:leader="dot" w:pos="9062"/>
        </w:tabs>
        <w:rPr>
          <w:rFonts w:eastAsiaTheme="minorEastAsia" w:cs="Segoe UI"/>
          <w:noProof/>
          <w:kern w:val="2"/>
          <w:sz w:val="24"/>
          <w14:ligatures w14:val="standardContextual"/>
        </w:rPr>
      </w:pPr>
      <w:r w:rsidRPr="00EC3B2D">
        <w:rPr>
          <w:rFonts w:cs="Segoe UI"/>
        </w:rPr>
        <w:fldChar w:fldCharType="begin"/>
      </w:r>
      <w:r w:rsidRPr="00EC3B2D">
        <w:rPr>
          <w:rFonts w:cs="Segoe UI"/>
        </w:rPr>
        <w:instrText xml:space="preserve"> TOC \o "1-2" \h \z \u </w:instrText>
      </w:r>
      <w:r w:rsidRPr="00EC3B2D">
        <w:rPr>
          <w:rFonts w:cs="Segoe UI"/>
        </w:rPr>
        <w:fldChar w:fldCharType="separate"/>
      </w:r>
      <w:hyperlink w:anchor="_Toc241588125" w:history="1">
        <w:r w:rsidR="00EC3B2D" w:rsidRPr="00EC3B2D">
          <w:rPr>
            <w:rStyle w:val="Hyperlink"/>
            <w:rFonts w:ascii="Segoe UI" w:hAnsi="Segoe UI" w:cs="Segoe UI"/>
            <w:noProof/>
          </w:rPr>
          <w:t>Inhoudsopgave</w:t>
        </w:r>
        <w:r w:rsidR="00EC3B2D" w:rsidRPr="00EC3B2D">
          <w:rPr>
            <w:rFonts w:cs="Segoe UI"/>
            <w:noProof/>
            <w:webHidden/>
          </w:rPr>
          <w:tab/>
        </w:r>
        <w:r w:rsidR="00EC3B2D" w:rsidRPr="00EC3B2D">
          <w:rPr>
            <w:rFonts w:cs="Segoe UI"/>
            <w:noProof/>
            <w:webHidden/>
          </w:rPr>
          <w:fldChar w:fldCharType="begin"/>
        </w:r>
        <w:r w:rsidR="00EC3B2D" w:rsidRPr="00EC3B2D">
          <w:rPr>
            <w:rFonts w:cs="Segoe UI"/>
            <w:noProof/>
            <w:webHidden/>
          </w:rPr>
          <w:instrText xml:space="preserve"> PAGEREF _Toc241588125 \h </w:instrText>
        </w:r>
        <w:r w:rsidR="00EC3B2D" w:rsidRPr="00EC3B2D">
          <w:rPr>
            <w:rFonts w:cs="Segoe UI"/>
            <w:noProof/>
            <w:webHidden/>
          </w:rPr>
        </w:r>
        <w:r w:rsidR="00EC3B2D" w:rsidRPr="00EC3B2D">
          <w:rPr>
            <w:rFonts w:cs="Segoe UI"/>
            <w:noProof/>
            <w:webHidden/>
          </w:rPr>
          <w:fldChar w:fldCharType="separate"/>
        </w:r>
        <w:r w:rsidR="00EC3B2D" w:rsidRPr="00EC3B2D">
          <w:rPr>
            <w:rFonts w:cs="Segoe UI"/>
            <w:noProof/>
            <w:webHidden/>
          </w:rPr>
          <w:t>2</w:t>
        </w:r>
        <w:r w:rsidR="00EC3B2D" w:rsidRPr="00EC3B2D">
          <w:rPr>
            <w:rFonts w:cs="Segoe UI"/>
            <w:noProof/>
            <w:webHidden/>
          </w:rPr>
          <w:fldChar w:fldCharType="end"/>
        </w:r>
      </w:hyperlink>
    </w:p>
    <w:p w14:paraId="4DA3E08C" w14:textId="094C3B1E"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26" w:history="1">
        <w:r w:rsidRPr="00EC3B2D">
          <w:rPr>
            <w:rStyle w:val="Hyperlink"/>
            <w:rFonts w:ascii="Segoe UI" w:hAnsi="Segoe UI" w:cs="Segoe UI"/>
            <w:noProof/>
          </w:rPr>
          <w:t>Partijen</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_Toc241588126 \h </w:instrText>
        </w:r>
        <w:r w:rsidRPr="00EC3B2D">
          <w:rPr>
            <w:rFonts w:cs="Segoe UI"/>
            <w:noProof/>
            <w:webHidden/>
          </w:rPr>
        </w:r>
        <w:r w:rsidRPr="00EC3B2D">
          <w:rPr>
            <w:rFonts w:cs="Segoe UI"/>
            <w:noProof/>
            <w:webHidden/>
          </w:rPr>
          <w:fldChar w:fldCharType="separate"/>
        </w:r>
        <w:r w:rsidRPr="00EC3B2D">
          <w:rPr>
            <w:rFonts w:cs="Segoe UI"/>
            <w:noProof/>
            <w:webHidden/>
          </w:rPr>
          <w:t>4</w:t>
        </w:r>
        <w:r w:rsidRPr="00EC3B2D">
          <w:rPr>
            <w:rFonts w:cs="Segoe UI"/>
            <w:noProof/>
            <w:webHidden/>
          </w:rPr>
          <w:fldChar w:fldCharType="end"/>
        </w:r>
      </w:hyperlink>
    </w:p>
    <w:p w14:paraId="22EA4B41" w14:textId="15B4429F"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27" w:history="1">
        <w:r w:rsidRPr="00EC3B2D">
          <w:rPr>
            <w:rStyle w:val="Hyperlink"/>
            <w:rFonts w:ascii="Segoe UI" w:hAnsi="Segoe UI" w:cs="Segoe UI"/>
            <w:noProof/>
          </w:rPr>
          <w:t>Overwegingen</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_Toc241588127 \h </w:instrText>
        </w:r>
        <w:r w:rsidRPr="00EC3B2D">
          <w:rPr>
            <w:rFonts w:cs="Segoe UI"/>
            <w:noProof/>
            <w:webHidden/>
          </w:rPr>
        </w:r>
        <w:r w:rsidRPr="00EC3B2D">
          <w:rPr>
            <w:rFonts w:cs="Segoe UI"/>
            <w:noProof/>
            <w:webHidden/>
          </w:rPr>
          <w:fldChar w:fldCharType="separate"/>
        </w:r>
        <w:r w:rsidRPr="00EC3B2D">
          <w:rPr>
            <w:rFonts w:cs="Segoe UI"/>
            <w:noProof/>
            <w:webHidden/>
          </w:rPr>
          <w:t>5</w:t>
        </w:r>
        <w:r w:rsidRPr="00EC3B2D">
          <w:rPr>
            <w:rFonts w:cs="Segoe UI"/>
            <w:noProof/>
            <w:webHidden/>
          </w:rPr>
          <w:fldChar w:fldCharType="end"/>
        </w:r>
      </w:hyperlink>
    </w:p>
    <w:p w14:paraId="1155C1C6" w14:textId="419E07B6"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28" w:history="1">
        <w:r w:rsidRPr="00EC3B2D">
          <w:rPr>
            <w:rStyle w:val="Hyperlink"/>
            <w:rFonts w:ascii="Segoe UI" w:hAnsi="Segoe UI" w:cs="Segoe UI"/>
            <w:noProof/>
          </w:rPr>
          <w:t>Definities</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_Toc241588128 \h </w:instrText>
        </w:r>
        <w:r w:rsidRPr="00EC3B2D">
          <w:rPr>
            <w:rFonts w:cs="Segoe UI"/>
            <w:noProof/>
            <w:webHidden/>
          </w:rPr>
        </w:r>
        <w:r w:rsidRPr="00EC3B2D">
          <w:rPr>
            <w:rFonts w:cs="Segoe UI"/>
            <w:noProof/>
            <w:webHidden/>
          </w:rPr>
          <w:fldChar w:fldCharType="separate"/>
        </w:r>
        <w:r w:rsidRPr="00EC3B2D">
          <w:rPr>
            <w:rFonts w:cs="Segoe UI"/>
            <w:noProof/>
            <w:webHidden/>
          </w:rPr>
          <w:t>6</w:t>
        </w:r>
        <w:r w:rsidRPr="00EC3B2D">
          <w:rPr>
            <w:rFonts w:cs="Segoe UI"/>
            <w:noProof/>
            <w:webHidden/>
          </w:rPr>
          <w:fldChar w:fldCharType="end"/>
        </w:r>
      </w:hyperlink>
    </w:p>
    <w:p w14:paraId="21F79582" w14:textId="552D5B3A"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29" w:history="1">
        <w:r w:rsidRPr="00EC3B2D">
          <w:rPr>
            <w:rStyle w:val="Hyperlink"/>
            <w:rFonts w:ascii="Segoe UI" w:hAnsi="Segoe UI" w:cs="Segoe UI"/>
            <w:noProof/>
          </w:rPr>
          <w:t>Deel 1: Bepalingen die gelden tussen Opdrachtgever en alle Leveranciers waarmee Opdrachtgever een overeenkomst sluit</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_Toc241588129 \h </w:instrText>
        </w:r>
        <w:r w:rsidRPr="00EC3B2D">
          <w:rPr>
            <w:rFonts w:cs="Segoe UI"/>
            <w:noProof/>
            <w:webHidden/>
          </w:rPr>
        </w:r>
        <w:r w:rsidRPr="00EC3B2D">
          <w:rPr>
            <w:rFonts w:cs="Segoe UI"/>
            <w:noProof/>
            <w:webHidden/>
          </w:rPr>
          <w:fldChar w:fldCharType="separate"/>
        </w:r>
        <w:r w:rsidRPr="00EC3B2D">
          <w:rPr>
            <w:rFonts w:cs="Segoe UI"/>
            <w:noProof/>
            <w:webHidden/>
          </w:rPr>
          <w:t>8</w:t>
        </w:r>
        <w:r w:rsidRPr="00EC3B2D">
          <w:rPr>
            <w:rFonts w:cs="Segoe UI"/>
            <w:noProof/>
            <w:webHidden/>
          </w:rPr>
          <w:fldChar w:fldCharType="end"/>
        </w:r>
      </w:hyperlink>
    </w:p>
    <w:p w14:paraId="322F6821" w14:textId="6A88E06E"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0" w:history="1">
        <w:r w:rsidRPr="00EC3B2D">
          <w:rPr>
            <w:rStyle w:val="Hyperlink"/>
            <w:rFonts w:ascii="Segoe UI" w:hAnsi="Segoe UI" w:cs="Segoe UI"/>
            <w:noProof/>
          </w:rPr>
          <w:t>Artikel 1.1: Voorwerp van de overeenkomst</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_Toc241588130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8</w:t>
        </w:r>
        <w:r w:rsidRPr="00EC3B2D">
          <w:rPr>
            <w:rFonts w:ascii="Segoe UI" w:hAnsi="Segoe UI" w:cs="Segoe UI"/>
            <w:noProof/>
            <w:webHidden/>
          </w:rPr>
          <w:fldChar w:fldCharType="end"/>
        </w:r>
      </w:hyperlink>
    </w:p>
    <w:p w14:paraId="5FBA93E7" w14:textId="247CB1CC"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1" w:history="1">
        <w:r w:rsidRPr="00EC3B2D">
          <w:rPr>
            <w:rStyle w:val="Hyperlink"/>
            <w:rFonts w:ascii="Segoe UI" w:hAnsi="Segoe UI" w:cs="Segoe UI"/>
            <w:noProof/>
          </w:rPr>
          <w:t>Artikel 1.2: Hiërarchische volgorde van documenten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_Toc241588131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8</w:t>
        </w:r>
        <w:r w:rsidRPr="00EC3B2D">
          <w:rPr>
            <w:rFonts w:ascii="Segoe UI" w:hAnsi="Segoe UI" w:cs="Segoe UI"/>
            <w:noProof/>
            <w:webHidden/>
          </w:rPr>
          <w:fldChar w:fldCharType="end"/>
        </w:r>
      </w:hyperlink>
    </w:p>
    <w:p w14:paraId="13C8DD90" w14:textId="2F0B5859"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2" w:history="1">
        <w:r w:rsidRPr="00EC3B2D">
          <w:rPr>
            <w:rStyle w:val="Hyperlink"/>
            <w:rFonts w:ascii="Segoe UI" w:hAnsi="Segoe UI" w:cs="Segoe UI"/>
            <w:noProof/>
          </w:rPr>
          <w:t>Artikel 1.3: Looptijd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_Toc241588132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8</w:t>
        </w:r>
        <w:r w:rsidRPr="00EC3B2D">
          <w:rPr>
            <w:rFonts w:ascii="Segoe UI" w:hAnsi="Segoe UI" w:cs="Segoe UI"/>
            <w:noProof/>
            <w:webHidden/>
          </w:rPr>
          <w:fldChar w:fldCharType="end"/>
        </w:r>
      </w:hyperlink>
    </w:p>
    <w:p w14:paraId="1BE88C38" w14:textId="4C860974"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3" w:history="1">
        <w:r w:rsidRPr="00EC3B2D">
          <w:rPr>
            <w:rStyle w:val="Hyperlink"/>
            <w:rFonts w:ascii="Segoe UI" w:hAnsi="Segoe UI" w:cs="Segoe UI"/>
            <w:noProof/>
          </w:rPr>
          <w:t>Artikel 1.4: Herzieningsclausule</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_Toc241588133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9</w:t>
        </w:r>
        <w:r w:rsidRPr="00EC3B2D">
          <w:rPr>
            <w:rFonts w:ascii="Segoe UI" w:hAnsi="Segoe UI" w:cs="Segoe UI"/>
            <w:noProof/>
            <w:webHidden/>
          </w:rPr>
          <w:fldChar w:fldCharType="end"/>
        </w:r>
      </w:hyperlink>
    </w:p>
    <w:p w14:paraId="43580EF2" w14:textId="3167BF27"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4" w:history="1">
        <w:r w:rsidRPr="00EC3B2D">
          <w:rPr>
            <w:rStyle w:val="Hyperlink"/>
            <w:rFonts w:ascii="Segoe UI" w:hAnsi="Segoe UI" w:cs="Segoe UI"/>
            <w:noProof/>
          </w:rPr>
          <w:t>Artikel 1.5: Levertijd van het hulpmiddel</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_Toc241588134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10</w:t>
        </w:r>
        <w:r w:rsidRPr="00EC3B2D">
          <w:rPr>
            <w:rFonts w:ascii="Segoe UI" w:hAnsi="Segoe UI" w:cs="Segoe UI"/>
            <w:noProof/>
            <w:webHidden/>
          </w:rPr>
          <w:fldChar w:fldCharType="end"/>
        </w:r>
      </w:hyperlink>
    </w:p>
    <w:p w14:paraId="24422226" w14:textId="17FE5EF5"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5" w:history="1">
        <w:r w:rsidRPr="00EC3B2D">
          <w:rPr>
            <w:rStyle w:val="Hyperlink"/>
            <w:rFonts w:ascii="Segoe UI" w:hAnsi="Segoe UI" w:cs="Segoe UI"/>
            <w:noProof/>
          </w:rPr>
          <w:t>Optioneel, Artikel 1.6: Storingen en reparaties</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_Toc241588135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11</w:t>
        </w:r>
        <w:r w:rsidRPr="00EC3B2D">
          <w:rPr>
            <w:rFonts w:ascii="Segoe UI" w:hAnsi="Segoe UI" w:cs="Segoe UI"/>
            <w:noProof/>
            <w:webHidden/>
          </w:rPr>
          <w:fldChar w:fldCharType="end"/>
        </w:r>
      </w:hyperlink>
    </w:p>
    <w:p w14:paraId="1824C32E" w14:textId="171782E9"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6" w:history="1">
        <w:r w:rsidRPr="00EC3B2D">
          <w:rPr>
            <w:rStyle w:val="Hyperlink"/>
            <w:rFonts w:ascii="Segoe UI" w:hAnsi="Segoe UI" w:cs="Segoe UI"/>
            <w:noProof/>
          </w:rPr>
          <w:t>Optioneel,  Artikel 1.7: Onderhoud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_Toc241588136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11</w:t>
        </w:r>
        <w:r w:rsidRPr="00EC3B2D">
          <w:rPr>
            <w:rFonts w:ascii="Segoe UI" w:hAnsi="Segoe UI" w:cs="Segoe UI"/>
            <w:noProof/>
            <w:webHidden/>
          </w:rPr>
          <w:fldChar w:fldCharType="end"/>
        </w:r>
      </w:hyperlink>
    </w:p>
    <w:p w14:paraId="5560781A" w14:textId="0632BB18"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7" w:history="1">
        <w:r w:rsidRPr="00EC3B2D">
          <w:rPr>
            <w:rStyle w:val="Hyperlink"/>
            <w:rFonts w:ascii="Segoe UI" w:hAnsi="Segoe UI" w:cs="Segoe UI"/>
            <w:noProof/>
          </w:rPr>
          <w:t>Artikel 1.8: Inname of demontage</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_Toc241588137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11</w:t>
        </w:r>
        <w:r w:rsidRPr="00EC3B2D">
          <w:rPr>
            <w:rFonts w:ascii="Segoe UI" w:hAnsi="Segoe UI" w:cs="Segoe UI"/>
            <w:noProof/>
            <w:webHidden/>
          </w:rPr>
          <w:fldChar w:fldCharType="end"/>
        </w:r>
      </w:hyperlink>
    </w:p>
    <w:p w14:paraId="70EC66B8" w14:textId="32AA3926"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8" w:history="1">
        <w:r w:rsidRPr="00EC3B2D">
          <w:rPr>
            <w:rStyle w:val="Hyperlink"/>
            <w:rFonts w:ascii="Segoe UI" w:hAnsi="Segoe UI" w:cs="Segoe UI"/>
            <w:noProof/>
          </w:rPr>
          <w:t>Artikel 1.9: Spoed en calamiteit</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_Toc241588138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11</w:t>
        </w:r>
        <w:r w:rsidRPr="00EC3B2D">
          <w:rPr>
            <w:rFonts w:ascii="Segoe UI" w:hAnsi="Segoe UI" w:cs="Segoe UI"/>
            <w:noProof/>
            <w:webHidden/>
          </w:rPr>
          <w:fldChar w:fldCharType="end"/>
        </w:r>
      </w:hyperlink>
    </w:p>
    <w:p w14:paraId="382D828D" w14:textId="28013C80"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39" w:history="1">
        <w:r w:rsidRPr="00EC3B2D">
          <w:rPr>
            <w:rStyle w:val="Hyperlink"/>
            <w:rFonts w:ascii="Segoe UI" w:hAnsi="Segoe UI" w:cs="Segoe UI"/>
            <w:noProof/>
          </w:rPr>
          <w:t>Artikel 1.10: Bibob</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_Toc241588139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12</w:t>
        </w:r>
        <w:r w:rsidRPr="00EC3B2D">
          <w:rPr>
            <w:rFonts w:ascii="Segoe UI" w:hAnsi="Segoe UI" w:cs="Segoe UI"/>
            <w:noProof/>
            <w:webHidden/>
          </w:rPr>
          <w:fldChar w:fldCharType="end"/>
        </w:r>
      </w:hyperlink>
    </w:p>
    <w:p w14:paraId="44F62FAB" w14:textId="4ADAFA2D"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0" w:history="1">
        <w:r w:rsidRPr="00EC3B2D">
          <w:rPr>
            <w:rStyle w:val="Hyperlink"/>
            <w:rFonts w:ascii="Segoe UI" w:hAnsi="Segoe UI" w:cs="Segoe UI"/>
            <w:noProof/>
          </w:rPr>
          <w:t>Artikel 1.11: Opzegging bij onvoldoende inzet</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_Toc241588140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13</w:t>
        </w:r>
        <w:r w:rsidRPr="00EC3B2D">
          <w:rPr>
            <w:rFonts w:ascii="Segoe UI" w:hAnsi="Segoe UI" w:cs="Segoe UI"/>
            <w:noProof/>
            <w:webHidden/>
          </w:rPr>
          <w:fldChar w:fldCharType="end"/>
        </w:r>
      </w:hyperlink>
    </w:p>
    <w:p w14:paraId="338F81CC" w14:textId="522B2F20"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1" w:history="1">
        <w:r w:rsidRPr="00EC3B2D">
          <w:rPr>
            <w:rStyle w:val="Hyperlink"/>
            <w:rFonts w:ascii="Segoe UI" w:hAnsi="Segoe UI" w:cs="Segoe UI"/>
            <w:noProof/>
            <w:lang w:val="en-US"/>
          </w:rPr>
          <w:t>Artikel 1.12: Social Return on Investment</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_Toc241588141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13</w:t>
        </w:r>
        <w:r w:rsidRPr="00EC3B2D">
          <w:rPr>
            <w:rFonts w:ascii="Segoe UI" w:hAnsi="Segoe UI" w:cs="Segoe UI"/>
            <w:noProof/>
            <w:webHidden/>
          </w:rPr>
          <w:fldChar w:fldCharType="end"/>
        </w:r>
      </w:hyperlink>
    </w:p>
    <w:p w14:paraId="23733E50" w14:textId="040E1103"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2" w:history="1">
        <w:r w:rsidRPr="00EC3B2D">
          <w:rPr>
            <w:rStyle w:val="Hyperlink"/>
            <w:rFonts w:ascii="Segoe UI" w:hAnsi="Segoe UI" w:cs="Segoe UI"/>
            <w:noProof/>
          </w:rPr>
          <w:t>Optioneel, Artikel 1.13: Communicatie tussen Partijen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_Toc241588142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14</w:t>
        </w:r>
        <w:r w:rsidRPr="00EC3B2D">
          <w:rPr>
            <w:rFonts w:ascii="Segoe UI" w:hAnsi="Segoe UI" w:cs="Segoe UI"/>
            <w:noProof/>
            <w:webHidden/>
          </w:rPr>
          <w:fldChar w:fldCharType="end"/>
        </w:r>
      </w:hyperlink>
    </w:p>
    <w:p w14:paraId="172A3651" w14:textId="234DF18A"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3" w:history="1">
        <w:r w:rsidRPr="00EC3B2D">
          <w:rPr>
            <w:rStyle w:val="Hyperlink"/>
            <w:rFonts w:ascii="Segoe UI" w:hAnsi="Segoe UI" w:cs="Segoe UI"/>
            <w:noProof/>
          </w:rPr>
          <w:t>Optioneel, Artikel 1.14: Communicatie tussen Leverancier en cliënt</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_Toc241588143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14</w:t>
        </w:r>
        <w:r w:rsidRPr="00EC3B2D">
          <w:rPr>
            <w:rFonts w:ascii="Segoe UI" w:hAnsi="Segoe UI" w:cs="Segoe UI"/>
            <w:noProof/>
            <w:webHidden/>
          </w:rPr>
          <w:fldChar w:fldCharType="end"/>
        </w:r>
      </w:hyperlink>
    </w:p>
    <w:p w14:paraId="49727E31" w14:textId="7F928844"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4" w:history="1">
        <w:r w:rsidRPr="00EC3B2D">
          <w:rPr>
            <w:rStyle w:val="Hyperlink"/>
            <w:rFonts w:ascii="Segoe UI" w:hAnsi="Segoe UI" w:cs="Segoe UI"/>
            <w:noProof/>
          </w:rPr>
          <w:t>Optioneel, Artikel 1.15: Afhandeling van klachten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_Toc241588144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14</w:t>
        </w:r>
        <w:r w:rsidRPr="00EC3B2D">
          <w:rPr>
            <w:rFonts w:ascii="Segoe UI" w:hAnsi="Segoe UI" w:cs="Segoe UI"/>
            <w:noProof/>
            <w:webHidden/>
          </w:rPr>
          <w:fldChar w:fldCharType="end"/>
        </w:r>
      </w:hyperlink>
    </w:p>
    <w:p w14:paraId="4860038E" w14:textId="36308565"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5" w:history="1">
        <w:r w:rsidRPr="00EC3B2D">
          <w:rPr>
            <w:rStyle w:val="Hyperlink"/>
            <w:rFonts w:ascii="Segoe UI" w:hAnsi="Segoe UI" w:cs="Segoe UI"/>
            <w:noProof/>
          </w:rPr>
          <w:t>Optioneel, Artikel 1.17: Selecteren en passen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_Toc241588145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14</w:t>
        </w:r>
        <w:r w:rsidRPr="00EC3B2D">
          <w:rPr>
            <w:rFonts w:ascii="Segoe UI" w:hAnsi="Segoe UI" w:cs="Segoe UI"/>
            <w:noProof/>
            <w:webHidden/>
          </w:rPr>
          <w:fldChar w:fldCharType="end"/>
        </w:r>
      </w:hyperlink>
    </w:p>
    <w:p w14:paraId="26752BB0" w14:textId="348D111F"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6" w:history="1">
        <w:r w:rsidRPr="00EC3B2D">
          <w:rPr>
            <w:rStyle w:val="Hyperlink"/>
            <w:rFonts w:ascii="Segoe UI" w:hAnsi="Segoe UI" w:cs="Segoe UI"/>
            <w:noProof/>
          </w:rPr>
          <w:t>Artikel 1.18: Overgang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_Toc241588146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14</w:t>
        </w:r>
        <w:r w:rsidRPr="00EC3B2D">
          <w:rPr>
            <w:rFonts w:ascii="Segoe UI" w:hAnsi="Segoe UI" w:cs="Segoe UI"/>
            <w:noProof/>
            <w:webHidden/>
          </w:rPr>
          <w:fldChar w:fldCharType="end"/>
        </w:r>
      </w:hyperlink>
    </w:p>
    <w:p w14:paraId="7819D540" w14:textId="219DA739"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7" w:history="1">
        <w:r w:rsidRPr="00EC3B2D">
          <w:rPr>
            <w:rStyle w:val="Hyperlink"/>
            <w:rFonts w:ascii="Segoe UI" w:hAnsi="Segoe UI" w:cs="Segoe UI"/>
            <w:noProof/>
          </w:rPr>
          <w:t>Artikel 1.19 Indexering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_Toc241588147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15</w:t>
        </w:r>
        <w:r w:rsidRPr="00EC3B2D">
          <w:rPr>
            <w:rFonts w:ascii="Segoe UI" w:hAnsi="Segoe UI" w:cs="Segoe UI"/>
            <w:noProof/>
            <w:webHidden/>
          </w:rPr>
          <w:fldChar w:fldCharType="end"/>
        </w:r>
      </w:hyperlink>
    </w:p>
    <w:p w14:paraId="1217020C" w14:textId="7BADBAC2"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8" w:history="1">
        <w:r w:rsidRPr="00EC3B2D">
          <w:rPr>
            <w:rStyle w:val="Hyperlink"/>
            <w:rFonts w:ascii="Segoe UI" w:hAnsi="Segoe UI" w:cs="Segoe UI"/>
            <w:noProof/>
          </w:rPr>
          <w:t>Artikel 1.20 Facturatie, declaratie en betaling van geleverde hulpmiddelen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_Toc241588148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16</w:t>
        </w:r>
        <w:r w:rsidRPr="00EC3B2D">
          <w:rPr>
            <w:rFonts w:ascii="Segoe UI" w:hAnsi="Segoe UI" w:cs="Segoe UI"/>
            <w:noProof/>
            <w:webHidden/>
          </w:rPr>
          <w:fldChar w:fldCharType="end"/>
        </w:r>
      </w:hyperlink>
    </w:p>
    <w:p w14:paraId="17B63B56" w14:textId="5CE86C8A"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49" w:history="1">
        <w:r w:rsidRPr="00EC3B2D">
          <w:rPr>
            <w:rStyle w:val="Hyperlink"/>
            <w:rFonts w:ascii="Segoe UI" w:hAnsi="Segoe UI" w:cs="Segoe UI"/>
            <w:noProof/>
          </w:rPr>
          <w:t>Artikel 1.21 Niet nakoming, verzuim, opzegging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_Toc241588149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17</w:t>
        </w:r>
        <w:r w:rsidRPr="00EC3B2D">
          <w:rPr>
            <w:rFonts w:ascii="Segoe UI" w:hAnsi="Segoe UI" w:cs="Segoe UI"/>
            <w:noProof/>
            <w:webHidden/>
          </w:rPr>
          <w:fldChar w:fldCharType="end"/>
        </w:r>
      </w:hyperlink>
    </w:p>
    <w:p w14:paraId="450F15D4" w14:textId="1390E05C"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50" w:history="1">
        <w:r w:rsidRPr="00EC3B2D">
          <w:rPr>
            <w:rStyle w:val="Hyperlink"/>
            <w:rFonts w:ascii="Segoe UI" w:hAnsi="Segoe UI" w:cs="Segoe UI"/>
            <w:noProof/>
          </w:rPr>
          <w:t>Deel 2: Bepalingen die gelden tussen de Opdrachtgever en een individuele Leverancier waarmee de Opdrachtgever een overeenkomst sluit</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_Toc241588150 \h </w:instrText>
        </w:r>
        <w:r w:rsidRPr="00EC3B2D">
          <w:rPr>
            <w:rFonts w:cs="Segoe UI"/>
            <w:noProof/>
            <w:webHidden/>
          </w:rPr>
        </w:r>
        <w:r w:rsidRPr="00EC3B2D">
          <w:rPr>
            <w:rFonts w:cs="Segoe UI"/>
            <w:noProof/>
            <w:webHidden/>
          </w:rPr>
          <w:fldChar w:fldCharType="separate"/>
        </w:r>
        <w:r w:rsidRPr="00EC3B2D">
          <w:rPr>
            <w:rFonts w:cs="Segoe UI"/>
            <w:noProof/>
            <w:webHidden/>
          </w:rPr>
          <w:t>19</w:t>
        </w:r>
        <w:r w:rsidRPr="00EC3B2D">
          <w:rPr>
            <w:rFonts w:cs="Segoe UI"/>
            <w:noProof/>
            <w:webHidden/>
          </w:rPr>
          <w:fldChar w:fldCharType="end"/>
        </w:r>
      </w:hyperlink>
    </w:p>
    <w:p w14:paraId="6EC539B5" w14:textId="535C207A" w:rsidR="00EC3B2D" w:rsidRPr="00EC3B2D" w:rsidRDefault="00EC3B2D">
      <w:pPr>
        <w:pStyle w:val="Inhopg1"/>
        <w:tabs>
          <w:tab w:val="right" w:leader="dot" w:pos="9062"/>
        </w:tabs>
        <w:rPr>
          <w:rFonts w:eastAsiaTheme="minorEastAsia" w:cs="Segoe UI"/>
          <w:noProof/>
          <w:kern w:val="2"/>
          <w:sz w:val="24"/>
          <w14:ligatures w14:val="standardContextual"/>
        </w:rPr>
      </w:pPr>
      <w:hyperlink w:anchor="_Toc241588151" w:history="1">
        <w:r w:rsidRPr="00EC3B2D">
          <w:rPr>
            <w:rStyle w:val="Hyperlink"/>
            <w:rFonts w:ascii="Segoe UI" w:hAnsi="Segoe UI" w:cs="Segoe UI"/>
            <w:noProof/>
          </w:rPr>
          <w:t>Deel 3: Generieke bepalingen</w:t>
        </w:r>
        <w:r w:rsidRPr="00EC3B2D">
          <w:rPr>
            <w:rFonts w:cs="Segoe UI"/>
            <w:noProof/>
            <w:webHidden/>
          </w:rPr>
          <w:tab/>
        </w:r>
        <w:r w:rsidRPr="00EC3B2D">
          <w:rPr>
            <w:rFonts w:cs="Segoe UI"/>
            <w:noProof/>
            <w:webHidden/>
          </w:rPr>
          <w:fldChar w:fldCharType="begin"/>
        </w:r>
        <w:r w:rsidRPr="00EC3B2D">
          <w:rPr>
            <w:rFonts w:cs="Segoe UI"/>
            <w:noProof/>
            <w:webHidden/>
          </w:rPr>
          <w:instrText xml:space="preserve"> PAGEREF _Toc241588151 \h </w:instrText>
        </w:r>
        <w:r w:rsidRPr="00EC3B2D">
          <w:rPr>
            <w:rFonts w:cs="Segoe UI"/>
            <w:noProof/>
            <w:webHidden/>
          </w:rPr>
        </w:r>
        <w:r w:rsidRPr="00EC3B2D">
          <w:rPr>
            <w:rFonts w:cs="Segoe UI"/>
            <w:noProof/>
            <w:webHidden/>
          </w:rPr>
          <w:fldChar w:fldCharType="separate"/>
        </w:r>
        <w:r w:rsidRPr="00EC3B2D">
          <w:rPr>
            <w:rFonts w:cs="Segoe UI"/>
            <w:noProof/>
            <w:webHidden/>
          </w:rPr>
          <w:t>20</w:t>
        </w:r>
        <w:r w:rsidRPr="00EC3B2D">
          <w:rPr>
            <w:rFonts w:cs="Segoe UI"/>
            <w:noProof/>
            <w:webHidden/>
          </w:rPr>
          <w:fldChar w:fldCharType="end"/>
        </w:r>
      </w:hyperlink>
    </w:p>
    <w:p w14:paraId="1F43D0D6" w14:textId="6D4EFA73"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2" w:history="1">
        <w:r w:rsidRPr="00EC3B2D">
          <w:rPr>
            <w:rStyle w:val="Hyperlink"/>
            <w:rFonts w:ascii="Segoe UI" w:hAnsi="Segoe UI" w:cs="Segoe UI"/>
            <w:noProof/>
          </w:rPr>
          <w:t>Artikel 3.1: Levering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_Toc241588152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20</w:t>
        </w:r>
        <w:r w:rsidRPr="00EC3B2D">
          <w:rPr>
            <w:rFonts w:ascii="Segoe UI" w:hAnsi="Segoe UI" w:cs="Segoe UI"/>
            <w:noProof/>
            <w:webHidden/>
          </w:rPr>
          <w:fldChar w:fldCharType="end"/>
        </w:r>
      </w:hyperlink>
    </w:p>
    <w:p w14:paraId="07AF73CB" w14:textId="1753A114"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3" w:history="1">
        <w:r w:rsidRPr="00EC3B2D">
          <w:rPr>
            <w:rStyle w:val="Hyperlink"/>
            <w:rFonts w:ascii="Segoe UI" w:hAnsi="Segoe UI" w:cs="Segoe UI"/>
            <w:noProof/>
          </w:rPr>
          <w:t>Artikel 3.2: Indexering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_Toc241588153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20</w:t>
        </w:r>
        <w:r w:rsidRPr="00EC3B2D">
          <w:rPr>
            <w:rFonts w:ascii="Segoe UI" w:hAnsi="Segoe UI" w:cs="Segoe UI"/>
            <w:noProof/>
            <w:webHidden/>
          </w:rPr>
          <w:fldChar w:fldCharType="end"/>
        </w:r>
      </w:hyperlink>
    </w:p>
    <w:p w14:paraId="70F9E23F" w14:textId="717081F6"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4" w:history="1">
        <w:r w:rsidRPr="00EC3B2D">
          <w:rPr>
            <w:rStyle w:val="Hyperlink"/>
            <w:rFonts w:ascii="Segoe UI" w:hAnsi="Segoe UI" w:cs="Segoe UI"/>
            <w:noProof/>
          </w:rPr>
          <w:t>Artikel 3.3: Hoofd- en onderaanneming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_Toc241588154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21</w:t>
        </w:r>
        <w:r w:rsidRPr="00EC3B2D">
          <w:rPr>
            <w:rFonts w:ascii="Segoe UI" w:hAnsi="Segoe UI" w:cs="Segoe UI"/>
            <w:noProof/>
            <w:webHidden/>
          </w:rPr>
          <w:fldChar w:fldCharType="end"/>
        </w:r>
      </w:hyperlink>
    </w:p>
    <w:p w14:paraId="3D69913C" w14:textId="3FF42391"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5" w:history="1">
        <w:r w:rsidRPr="00EC3B2D">
          <w:rPr>
            <w:rStyle w:val="Hyperlink"/>
            <w:rFonts w:ascii="Segoe UI" w:hAnsi="Segoe UI" w:cs="Segoe UI"/>
            <w:noProof/>
          </w:rPr>
          <w:t>Artikel 3.4: Informatievoorziening aan de Opdrachtgever</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_Toc241588155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22</w:t>
        </w:r>
        <w:r w:rsidRPr="00EC3B2D">
          <w:rPr>
            <w:rFonts w:ascii="Segoe UI" w:hAnsi="Segoe UI" w:cs="Segoe UI"/>
            <w:noProof/>
            <w:webHidden/>
          </w:rPr>
          <w:fldChar w:fldCharType="end"/>
        </w:r>
      </w:hyperlink>
    </w:p>
    <w:p w14:paraId="15F57880" w14:textId="28AACA16"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6" w:history="1">
        <w:r w:rsidRPr="00EC3B2D">
          <w:rPr>
            <w:rStyle w:val="Hyperlink"/>
            <w:rFonts w:ascii="Segoe UI" w:hAnsi="Segoe UI" w:cs="Segoe UI"/>
            <w:noProof/>
          </w:rPr>
          <w:t>Artikel 3.5 Facturatie, declaratie en betaling van geleverde hulpmiddelen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_Toc241588156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23</w:t>
        </w:r>
        <w:r w:rsidRPr="00EC3B2D">
          <w:rPr>
            <w:rFonts w:ascii="Segoe UI" w:hAnsi="Segoe UI" w:cs="Segoe UI"/>
            <w:noProof/>
            <w:webHidden/>
          </w:rPr>
          <w:fldChar w:fldCharType="end"/>
        </w:r>
      </w:hyperlink>
    </w:p>
    <w:p w14:paraId="051C87D7" w14:textId="0DD489CF"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7" w:history="1">
        <w:r w:rsidRPr="00EC3B2D">
          <w:rPr>
            <w:rStyle w:val="Hyperlink"/>
            <w:rFonts w:ascii="Segoe UI" w:hAnsi="Segoe UI" w:cs="Segoe UI"/>
            <w:noProof/>
          </w:rPr>
          <w:t>Artikel 3.6: UBO</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_Toc241588157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24</w:t>
        </w:r>
        <w:r w:rsidRPr="00EC3B2D">
          <w:rPr>
            <w:rFonts w:ascii="Segoe UI" w:hAnsi="Segoe UI" w:cs="Segoe UI"/>
            <w:noProof/>
            <w:webHidden/>
          </w:rPr>
          <w:fldChar w:fldCharType="end"/>
        </w:r>
      </w:hyperlink>
    </w:p>
    <w:p w14:paraId="32940591" w14:textId="738285D6"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8" w:history="1">
        <w:r w:rsidRPr="00EC3B2D">
          <w:rPr>
            <w:rStyle w:val="Hyperlink"/>
            <w:rFonts w:ascii="Segoe UI" w:hAnsi="Segoe UI" w:cs="Segoe UI"/>
            <w:noProof/>
          </w:rPr>
          <w:t>Artikel 3.7: Toezicht en handhaving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_Toc241588158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25</w:t>
        </w:r>
        <w:r w:rsidRPr="00EC3B2D">
          <w:rPr>
            <w:rFonts w:ascii="Segoe UI" w:hAnsi="Segoe UI" w:cs="Segoe UI"/>
            <w:noProof/>
            <w:webHidden/>
          </w:rPr>
          <w:fldChar w:fldCharType="end"/>
        </w:r>
      </w:hyperlink>
    </w:p>
    <w:p w14:paraId="73A669EF" w14:textId="7168EAC3"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59" w:history="1">
        <w:r w:rsidRPr="00EC3B2D">
          <w:rPr>
            <w:rStyle w:val="Hyperlink"/>
            <w:rFonts w:ascii="Segoe UI" w:hAnsi="Segoe UI" w:cs="Segoe UI"/>
            <w:noProof/>
          </w:rPr>
          <w:t>Artikel 3.8: Niet-nakoming, verzuim, opzegging en ontbinding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_Toc241588159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25</w:t>
        </w:r>
        <w:r w:rsidRPr="00EC3B2D">
          <w:rPr>
            <w:rFonts w:ascii="Segoe UI" w:hAnsi="Segoe UI" w:cs="Segoe UI"/>
            <w:noProof/>
            <w:webHidden/>
          </w:rPr>
          <w:fldChar w:fldCharType="end"/>
        </w:r>
      </w:hyperlink>
    </w:p>
    <w:p w14:paraId="523AE2FE" w14:textId="52DD73AD"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0" w:history="1">
        <w:r w:rsidRPr="00EC3B2D">
          <w:rPr>
            <w:rStyle w:val="Hyperlink"/>
            <w:rFonts w:ascii="Segoe UI" w:hAnsi="Segoe UI" w:cs="Segoe UI"/>
            <w:noProof/>
          </w:rPr>
          <w:t>Artikel 3.9: Overdracht en fusie</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_Toc241588160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27</w:t>
        </w:r>
        <w:r w:rsidRPr="00EC3B2D">
          <w:rPr>
            <w:rFonts w:ascii="Segoe UI" w:hAnsi="Segoe UI" w:cs="Segoe UI"/>
            <w:noProof/>
            <w:webHidden/>
          </w:rPr>
          <w:fldChar w:fldCharType="end"/>
        </w:r>
      </w:hyperlink>
    </w:p>
    <w:p w14:paraId="38231D24" w14:textId="13E6106F"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1" w:history="1">
        <w:r w:rsidRPr="00EC3B2D">
          <w:rPr>
            <w:rStyle w:val="Hyperlink"/>
            <w:rFonts w:ascii="Segoe UI" w:hAnsi="Segoe UI" w:cs="Segoe UI"/>
            <w:noProof/>
          </w:rPr>
          <w:t>Artikel 3.10: Financiële verantwoordelijkheid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_Toc241588161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27</w:t>
        </w:r>
        <w:r w:rsidRPr="00EC3B2D">
          <w:rPr>
            <w:rFonts w:ascii="Segoe UI" w:hAnsi="Segoe UI" w:cs="Segoe UI"/>
            <w:noProof/>
            <w:webHidden/>
          </w:rPr>
          <w:fldChar w:fldCharType="end"/>
        </w:r>
      </w:hyperlink>
    </w:p>
    <w:p w14:paraId="3621B303" w14:textId="37DE66EA"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2" w:history="1">
        <w:r w:rsidRPr="00EC3B2D">
          <w:rPr>
            <w:rStyle w:val="Hyperlink"/>
            <w:rFonts w:ascii="Segoe UI" w:hAnsi="Segoe UI" w:cs="Segoe UI"/>
            <w:noProof/>
          </w:rPr>
          <w:t>Artikel 3.11: Noodzakelijke aanpassing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_Toc241588162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27</w:t>
        </w:r>
        <w:r w:rsidRPr="00EC3B2D">
          <w:rPr>
            <w:rFonts w:ascii="Segoe UI" w:hAnsi="Segoe UI" w:cs="Segoe UI"/>
            <w:noProof/>
            <w:webHidden/>
          </w:rPr>
          <w:fldChar w:fldCharType="end"/>
        </w:r>
      </w:hyperlink>
    </w:p>
    <w:p w14:paraId="45DD5820" w14:textId="3FE47E06"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3" w:history="1">
        <w:r w:rsidRPr="00EC3B2D">
          <w:rPr>
            <w:rStyle w:val="Hyperlink"/>
            <w:rFonts w:ascii="Segoe UI" w:hAnsi="Segoe UI" w:cs="Segoe UI"/>
            <w:noProof/>
          </w:rPr>
          <w:t>Artikel 3.12: Geschillenregeling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_Toc241588163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28</w:t>
        </w:r>
        <w:r w:rsidRPr="00EC3B2D">
          <w:rPr>
            <w:rFonts w:ascii="Segoe UI" w:hAnsi="Segoe UI" w:cs="Segoe UI"/>
            <w:noProof/>
            <w:webHidden/>
          </w:rPr>
          <w:fldChar w:fldCharType="end"/>
        </w:r>
      </w:hyperlink>
    </w:p>
    <w:p w14:paraId="578A9BE4" w14:textId="56470781"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4" w:history="1">
        <w:r w:rsidRPr="00EC3B2D">
          <w:rPr>
            <w:rStyle w:val="Hyperlink"/>
            <w:rFonts w:ascii="Segoe UI" w:hAnsi="Segoe UI" w:cs="Segoe UI"/>
            <w:noProof/>
          </w:rPr>
          <w:t>Artikel 3.13: Nietigheid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_Toc241588164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28</w:t>
        </w:r>
        <w:r w:rsidRPr="00EC3B2D">
          <w:rPr>
            <w:rFonts w:ascii="Segoe UI" w:hAnsi="Segoe UI" w:cs="Segoe UI"/>
            <w:noProof/>
            <w:webHidden/>
          </w:rPr>
          <w:fldChar w:fldCharType="end"/>
        </w:r>
      </w:hyperlink>
    </w:p>
    <w:p w14:paraId="7B8B529D" w14:textId="27565521"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5" w:history="1">
        <w:r w:rsidRPr="00EC3B2D">
          <w:rPr>
            <w:rStyle w:val="Hyperlink"/>
            <w:rFonts w:ascii="Segoe UI" w:hAnsi="Segoe UI" w:cs="Segoe UI"/>
            <w:noProof/>
          </w:rPr>
          <w:t>Artikel 3.14: Kennisgevingen en algemene inkoopvoorwaarden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_Toc241588165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28</w:t>
        </w:r>
        <w:r w:rsidRPr="00EC3B2D">
          <w:rPr>
            <w:rFonts w:ascii="Segoe UI" w:hAnsi="Segoe UI" w:cs="Segoe UI"/>
            <w:noProof/>
            <w:webHidden/>
          </w:rPr>
          <w:fldChar w:fldCharType="end"/>
        </w:r>
      </w:hyperlink>
    </w:p>
    <w:p w14:paraId="2AED5A9B" w14:textId="1B723F2E"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6" w:history="1">
        <w:r w:rsidRPr="00EC3B2D">
          <w:rPr>
            <w:rStyle w:val="Hyperlink"/>
            <w:rFonts w:ascii="Segoe UI" w:hAnsi="Segoe UI" w:cs="Segoe UI"/>
            <w:noProof/>
          </w:rPr>
          <w:t>Artikel 3.15: Betekenis na beëindiging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_Toc241588166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28</w:t>
        </w:r>
        <w:r w:rsidRPr="00EC3B2D">
          <w:rPr>
            <w:rFonts w:ascii="Segoe UI" w:hAnsi="Segoe UI" w:cs="Segoe UI"/>
            <w:noProof/>
            <w:webHidden/>
          </w:rPr>
          <w:fldChar w:fldCharType="end"/>
        </w:r>
      </w:hyperlink>
    </w:p>
    <w:p w14:paraId="6EB9B2AA" w14:textId="3FA275FD"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7" w:history="1">
        <w:r w:rsidRPr="00EC3B2D">
          <w:rPr>
            <w:rStyle w:val="Hyperlink"/>
            <w:rFonts w:ascii="Segoe UI" w:hAnsi="Segoe UI" w:cs="Segoe UI"/>
            <w:noProof/>
          </w:rPr>
          <w:t>Artikel 3.16: Aansprakelijkheid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_Toc241588167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28</w:t>
        </w:r>
        <w:r w:rsidRPr="00EC3B2D">
          <w:rPr>
            <w:rFonts w:ascii="Segoe UI" w:hAnsi="Segoe UI" w:cs="Segoe UI"/>
            <w:noProof/>
            <w:webHidden/>
          </w:rPr>
          <w:fldChar w:fldCharType="end"/>
        </w:r>
      </w:hyperlink>
    </w:p>
    <w:p w14:paraId="65081319" w14:textId="38B1BD75"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8" w:history="1">
        <w:r w:rsidRPr="00EC3B2D">
          <w:rPr>
            <w:rStyle w:val="Hyperlink"/>
            <w:rFonts w:ascii="Segoe UI" w:hAnsi="Segoe UI" w:cs="Segoe UI"/>
            <w:noProof/>
          </w:rPr>
          <w:t>Artikel 3.17: Wijzigen van omstandigheden</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_Toc241588168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29</w:t>
        </w:r>
        <w:r w:rsidRPr="00EC3B2D">
          <w:rPr>
            <w:rFonts w:ascii="Segoe UI" w:hAnsi="Segoe UI" w:cs="Segoe UI"/>
            <w:noProof/>
            <w:webHidden/>
          </w:rPr>
          <w:fldChar w:fldCharType="end"/>
        </w:r>
      </w:hyperlink>
    </w:p>
    <w:p w14:paraId="01D1A34B" w14:textId="333F6940"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69" w:history="1">
        <w:r w:rsidRPr="00EC3B2D">
          <w:rPr>
            <w:rStyle w:val="Hyperlink"/>
            <w:rFonts w:ascii="Segoe UI" w:hAnsi="Segoe UI" w:cs="Segoe UI"/>
            <w:noProof/>
          </w:rPr>
          <w:t>Artikel 3.18: Wijzigingen van de contractstandaard</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_Toc241588169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30</w:t>
        </w:r>
        <w:r w:rsidRPr="00EC3B2D">
          <w:rPr>
            <w:rFonts w:ascii="Segoe UI" w:hAnsi="Segoe UI" w:cs="Segoe UI"/>
            <w:noProof/>
            <w:webHidden/>
          </w:rPr>
          <w:fldChar w:fldCharType="end"/>
        </w:r>
      </w:hyperlink>
    </w:p>
    <w:p w14:paraId="6272155D" w14:textId="29ADD4A7"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70" w:history="1">
        <w:r w:rsidRPr="00EC3B2D">
          <w:rPr>
            <w:rStyle w:val="Hyperlink"/>
            <w:rFonts w:ascii="Segoe UI" w:hAnsi="Segoe UI" w:cs="Segoe UI"/>
            <w:noProof/>
          </w:rPr>
          <w:t>Artikel 3.19: Inbreuk persoonsgegevens</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_Toc241588170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31</w:t>
        </w:r>
        <w:r w:rsidRPr="00EC3B2D">
          <w:rPr>
            <w:rFonts w:ascii="Segoe UI" w:hAnsi="Segoe UI" w:cs="Segoe UI"/>
            <w:noProof/>
            <w:webHidden/>
          </w:rPr>
          <w:fldChar w:fldCharType="end"/>
        </w:r>
      </w:hyperlink>
    </w:p>
    <w:p w14:paraId="4DAA7591" w14:textId="4F0304DA" w:rsidR="00EC3B2D" w:rsidRPr="00EC3B2D" w:rsidRDefault="00EC3B2D">
      <w:pPr>
        <w:pStyle w:val="Inhopg2"/>
        <w:tabs>
          <w:tab w:val="right" w:leader="dot" w:pos="9062"/>
        </w:tabs>
        <w:rPr>
          <w:rFonts w:ascii="Segoe UI" w:eastAsiaTheme="minorEastAsia" w:hAnsi="Segoe UI" w:cs="Segoe UI"/>
          <w:noProof/>
          <w:kern w:val="2"/>
          <w14:ligatures w14:val="standardContextual"/>
        </w:rPr>
      </w:pPr>
      <w:hyperlink w:anchor="_Toc241588171" w:history="1">
        <w:r w:rsidRPr="00EC3B2D">
          <w:rPr>
            <w:rStyle w:val="Hyperlink"/>
            <w:rFonts w:ascii="Segoe UI" w:hAnsi="Segoe UI" w:cs="Segoe UI"/>
            <w:noProof/>
          </w:rPr>
          <w:t>Artikel 3.20: Continuïteit van maatschappelijke ondersteuning</w:t>
        </w:r>
        <w:r w:rsidRPr="00EC3B2D">
          <w:rPr>
            <w:rFonts w:ascii="Segoe UI" w:hAnsi="Segoe UI" w:cs="Segoe UI"/>
            <w:noProof/>
            <w:webHidden/>
          </w:rPr>
          <w:tab/>
        </w:r>
        <w:r w:rsidRPr="00EC3B2D">
          <w:rPr>
            <w:rFonts w:ascii="Segoe UI" w:hAnsi="Segoe UI" w:cs="Segoe UI"/>
            <w:noProof/>
            <w:webHidden/>
          </w:rPr>
          <w:fldChar w:fldCharType="begin"/>
        </w:r>
        <w:r w:rsidRPr="00EC3B2D">
          <w:rPr>
            <w:rFonts w:ascii="Segoe UI" w:hAnsi="Segoe UI" w:cs="Segoe UI"/>
            <w:noProof/>
            <w:webHidden/>
          </w:rPr>
          <w:instrText xml:space="preserve"> PAGEREF _Toc241588171 \h </w:instrText>
        </w:r>
        <w:r w:rsidRPr="00EC3B2D">
          <w:rPr>
            <w:rFonts w:ascii="Segoe UI" w:hAnsi="Segoe UI" w:cs="Segoe UI"/>
            <w:noProof/>
            <w:webHidden/>
          </w:rPr>
        </w:r>
        <w:r w:rsidRPr="00EC3B2D">
          <w:rPr>
            <w:rFonts w:ascii="Segoe UI" w:hAnsi="Segoe UI" w:cs="Segoe UI"/>
            <w:noProof/>
            <w:webHidden/>
          </w:rPr>
          <w:fldChar w:fldCharType="separate"/>
        </w:r>
        <w:r w:rsidRPr="00EC3B2D">
          <w:rPr>
            <w:rFonts w:ascii="Segoe UI" w:hAnsi="Segoe UI" w:cs="Segoe UI"/>
            <w:noProof/>
            <w:webHidden/>
          </w:rPr>
          <w:t>31</w:t>
        </w:r>
        <w:r w:rsidRPr="00EC3B2D">
          <w:rPr>
            <w:rFonts w:ascii="Segoe UI" w:hAnsi="Segoe UI" w:cs="Segoe UI"/>
            <w:noProof/>
            <w:webHidden/>
          </w:rPr>
          <w:fldChar w:fldCharType="end"/>
        </w:r>
      </w:hyperlink>
    </w:p>
    <w:p w14:paraId="2024FBD1" w14:textId="1F6D11EC" w:rsidR="7E136305" w:rsidRPr="0093649B" w:rsidRDefault="0003511D" w:rsidP="006C22D4">
      <w:pPr>
        <w:pStyle w:val="Inhopg2"/>
        <w:tabs>
          <w:tab w:val="right" w:leader="dot" w:pos="9060"/>
        </w:tabs>
        <w:ind w:left="0"/>
        <w:rPr>
          <w:rFonts w:ascii="Segoe UI" w:hAnsi="Segoe UI" w:cs="Segoe UI"/>
        </w:rPr>
      </w:pPr>
      <w:r w:rsidRPr="00EC3B2D">
        <w:rPr>
          <w:rFonts w:ascii="Segoe UI" w:hAnsi="Segoe UI" w:cs="Segoe UI"/>
          <w:sz w:val="22"/>
        </w:rPr>
        <w:fldChar w:fldCharType="end"/>
      </w:r>
    </w:p>
    <w:p w14:paraId="3B44D030" w14:textId="5F664A10" w:rsidR="00183EE6" w:rsidRPr="0093649B" w:rsidRDefault="00183EE6" w:rsidP="614865A5">
      <w:pPr>
        <w:pStyle w:val="Inhopg3"/>
        <w:tabs>
          <w:tab w:val="right" w:leader="dot" w:pos="9060"/>
        </w:tabs>
        <w:rPr>
          <w:rFonts w:ascii="Segoe UI" w:eastAsiaTheme="minorEastAsia" w:hAnsi="Segoe UI" w:cs="Segoe UI"/>
          <w:noProof/>
          <w:kern w:val="2"/>
          <w14:ligatures w14:val="standardContextual"/>
        </w:rPr>
      </w:pPr>
    </w:p>
    <w:p w14:paraId="59F39548" w14:textId="77777777" w:rsidR="00183EE6" w:rsidRPr="0093649B" w:rsidRDefault="00183EE6" w:rsidP="006B293B">
      <w:pPr>
        <w:rPr>
          <w:rFonts w:ascii="Segoe UI" w:hAnsi="Segoe UI" w:cs="Segoe UI"/>
        </w:rPr>
      </w:pPr>
    </w:p>
    <w:p w14:paraId="70B2DD32" w14:textId="77777777" w:rsidR="00183EE6" w:rsidRPr="0093649B" w:rsidRDefault="00183EE6" w:rsidP="006B293B">
      <w:pPr>
        <w:rPr>
          <w:rFonts w:ascii="Segoe UI" w:hAnsi="Segoe UI" w:cs="Segoe UI"/>
        </w:rPr>
      </w:pPr>
    </w:p>
    <w:p w14:paraId="18DCB28A" w14:textId="77777777" w:rsidR="00183EE6" w:rsidRPr="0093649B" w:rsidRDefault="00183EE6" w:rsidP="006B293B">
      <w:pPr>
        <w:rPr>
          <w:rFonts w:ascii="Segoe UI" w:hAnsi="Segoe UI" w:cs="Segoe UI"/>
        </w:rPr>
        <w:sectPr w:rsidR="00183EE6" w:rsidRPr="0093649B" w:rsidSect="00183EE6">
          <w:pgSz w:w="11906" w:h="16838"/>
          <w:pgMar w:top="1417" w:right="1417" w:bottom="1417" w:left="1417" w:header="708" w:footer="708" w:gutter="0"/>
          <w:cols w:space="708"/>
          <w:docGrid w:linePitch="360"/>
        </w:sectPr>
      </w:pPr>
    </w:p>
    <w:p w14:paraId="65BA16D9" w14:textId="77777777" w:rsidR="00183EE6" w:rsidRPr="0093649B" w:rsidRDefault="00183EE6" w:rsidP="006B293B">
      <w:pPr>
        <w:pStyle w:val="Kop1"/>
        <w:rPr>
          <w:rFonts w:ascii="Segoe UI" w:hAnsi="Segoe UI" w:cs="Segoe UI"/>
          <w:color w:val="000000" w:themeColor="text1"/>
        </w:rPr>
      </w:pPr>
      <w:bookmarkStart w:id="4" w:name="_Toc164352774"/>
      <w:bookmarkStart w:id="5" w:name="_Toc183770885"/>
      <w:bookmarkStart w:id="6" w:name="_Toc241478926"/>
      <w:bookmarkStart w:id="7" w:name="_Toc241588126"/>
      <w:r w:rsidRPr="0093649B">
        <w:rPr>
          <w:rFonts w:ascii="Segoe UI" w:hAnsi="Segoe UI" w:cs="Segoe UI"/>
          <w:color w:val="000000" w:themeColor="text1"/>
        </w:rPr>
        <w:lastRenderedPageBreak/>
        <w:t>Partijen</w:t>
      </w:r>
      <w:bookmarkEnd w:id="4"/>
      <w:bookmarkEnd w:id="5"/>
      <w:bookmarkEnd w:id="6"/>
      <w:bookmarkEnd w:id="7"/>
    </w:p>
    <w:p w14:paraId="2F0B5DF2" w14:textId="77777777" w:rsidR="00183EE6" w:rsidRPr="0093649B" w:rsidRDefault="00183EE6" w:rsidP="006B293B">
      <w:pPr>
        <w:rPr>
          <w:rFonts w:ascii="Segoe UI" w:hAnsi="Segoe UI" w:cs="Segoe UI"/>
        </w:rPr>
      </w:pPr>
    </w:p>
    <w:p w14:paraId="621FE1F5" w14:textId="77777777" w:rsidR="00183EE6" w:rsidRPr="0093649B" w:rsidRDefault="00183EE6" w:rsidP="006B293B">
      <w:pPr>
        <w:rPr>
          <w:rFonts w:ascii="Segoe UI" w:hAnsi="Segoe UI" w:cs="Segoe UI"/>
        </w:rPr>
      </w:pPr>
      <w:r w:rsidRPr="0093649B">
        <w:rPr>
          <w:rFonts w:ascii="Segoe UI" w:hAnsi="Segoe UI" w:cs="Segoe UI"/>
        </w:rPr>
        <w:t>De ondergetekenden, Partijen bij deze overeenkomst:</w:t>
      </w:r>
    </w:p>
    <w:p w14:paraId="7C2C540F" w14:textId="77777777" w:rsidR="00183EE6" w:rsidRPr="0093649B" w:rsidRDefault="00183EE6" w:rsidP="006B293B">
      <w:pPr>
        <w:rPr>
          <w:rFonts w:ascii="Segoe UI" w:hAnsi="Segoe UI" w:cs="Segoe UI"/>
        </w:rPr>
      </w:pPr>
    </w:p>
    <w:p w14:paraId="4BA1BE68" w14:textId="4FEB22FD" w:rsidR="00183EE6" w:rsidRPr="0093649B" w:rsidRDefault="00A507C2" w:rsidP="006B293B">
      <w:pPr>
        <w:rPr>
          <w:rFonts w:ascii="Segoe UI" w:hAnsi="Segoe UI" w:cs="Segoe UI"/>
        </w:rPr>
      </w:pPr>
      <w:r>
        <w:rPr>
          <w:rFonts w:ascii="Segoe UI" w:hAnsi="Segoe UI" w:cs="Segoe UI"/>
        </w:rPr>
        <w:t>Gemeente Hardenberg</w:t>
      </w:r>
    </w:p>
    <w:p w14:paraId="17127878" w14:textId="77777777" w:rsidR="00183EE6" w:rsidRPr="0093649B" w:rsidRDefault="00183EE6" w:rsidP="006B293B">
      <w:pPr>
        <w:rPr>
          <w:rFonts w:ascii="Segoe UI" w:hAnsi="Segoe UI" w:cs="Segoe UI"/>
        </w:rPr>
      </w:pPr>
    </w:p>
    <w:p w14:paraId="3AA46185" w14:textId="58A6A0E1" w:rsidR="00183EE6" w:rsidRPr="0093649B" w:rsidRDefault="00183EE6" w:rsidP="006B293B">
      <w:pPr>
        <w:rPr>
          <w:rFonts w:ascii="Segoe UI" w:hAnsi="Segoe UI" w:cs="Segoe UI"/>
        </w:rPr>
      </w:pPr>
      <w:r w:rsidRPr="0093649B">
        <w:rPr>
          <w:rFonts w:ascii="Segoe UI" w:hAnsi="Segoe UI" w:cs="Segoe UI"/>
        </w:rPr>
        <w:t>Adres:</w:t>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w:t>
      </w:r>
      <w:r w:rsidRPr="0093649B">
        <w:rPr>
          <w:rFonts w:ascii="Segoe UI" w:hAnsi="Segoe UI" w:cs="Segoe UI"/>
        </w:rPr>
        <w:tab/>
      </w:r>
      <w:r w:rsidR="00A507C2">
        <w:rPr>
          <w:rFonts w:ascii="Segoe UI" w:hAnsi="Segoe UI" w:cs="Segoe UI"/>
        </w:rPr>
        <w:t>Stephanuspark 1</w:t>
      </w:r>
    </w:p>
    <w:p w14:paraId="4F3E018F" w14:textId="457923C8" w:rsidR="00183EE6" w:rsidRPr="0093649B" w:rsidRDefault="00183EE6" w:rsidP="006B293B">
      <w:pPr>
        <w:rPr>
          <w:rFonts w:ascii="Segoe UI" w:hAnsi="Segoe UI" w:cs="Segoe UI"/>
        </w:rPr>
      </w:pPr>
      <w:r w:rsidRPr="0093649B">
        <w:rPr>
          <w:rFonts w:ascii="Segoe UI" w:hAnsi="Segoe UI" w:cs="Segoe UI"/>
        </w:rPr>
        <w:t>Postcode/plaats:</w:t>
      </w:r>
      <w:r w:rsidRPr="0093649B">
        <w:rPr>
          <w:rFonts w:ascii="Segoe UI" w:hAnsi="Segoe UI" w:cs="Segoe UI"/>
        </w:rPr>
        <w:tab/>
      </w:r>
      <w:r w:rsidRPr="0093649B">
        <w:rPr>
          <w:rFonts w:ascii="Segoe UI" w:hAnsi="Segoe UI" w:cs="Segoe UI"/>
        </w:rPr>
        <w:tab/>
        <w:t>:</w:t>
      </w:r>
      <w:r w:rsidRPr="0093649B">
        <w:rPr>
          <w:rFonts w:ascii="Segoe UI" w:hAnsi="Segoe UI" w:cs="Segoe UI"/>
        </w:rPr>
        <w:tab/>
      </w:r>
      <w:r w:rsidR="00A15E90">
        <w:rPr>
          <w:rFonts w:ascii="Segoe UI" w:hAnsi="Segoe UI" w:cs="Segoe UI"/>
        </w:rPr>
        <w:t>7772 HZ Hardenberg</w:t>
      </w:r>
    </w:p>
    <w:p w14:paraId="18CEA76A" w14:textId="5204A0E6" w:rsidR="00183EE6" w:rsidRPr="0093649B" w:rsidRDefault="00183EE6" w:rsidP="006B293B">
      <w:pPr>
        <w:rPr>
          <w:rFonts w:ascii="Segoe UI" w:hAnsi="Segoe UI" w:cs="Segoe UI"/>
        </w:rPr>
      </w:pPr>
      <w:r w:rsidRPr="0093649B">
        <w:rPr>
          <w:rFonts w:ascii="Segoe UI" w:hAnsi="Segoe UI" w:cs="Segoe UI"/>
        </w:rPr>
        <w:t>KvK-nummer</w:t>
      </w:r>
      <w:r w:rsidRPr="0093649B">
        <w:rPr>
          <w:rFonts w:ascii="Segoe UI" w:hAnsi="Segoe UI" w:cs="Segoe UI"/>
        </w:rPr>
        <w:tab/>
      </w:r>
      <w:r w:rsidRPr="0093649B">
        <w:rPr>
          <w:rFonts w:ascii="Segoe UI" w:hAnsi="Segoe UI" w:cs="Segoe UI"/>
        </w:rPr>
        <w:tab/>
      </w:r>
      <w:r w:rsidRPr="0093649B">
        <w:rPr>
          <w:rFonts w:ascii="Segoe UI" w:hAnsi="Segoe UI" w:cs="Segoe UI"/>
        </w:rPr>
        <w:tab/>
        <w:t>:</w:t>
      </w:r>
      <w:r w:rsidRPr="0093649B">
        <w:rPr>
          <w:rFonts w:ascii="Segoe UI" w:hAnsi="Segoe UI" w:cs="Segoe UI"/>
        </w:rPr>
        <w:tab/>
      </w:r>
      <w:r w:rsidR="003C2FB9" w:rsidRPr="003C2FB9">
        <w:rPr>
          <w:rFonts w:ascii="Segoe UI" w:hAnsi="Segoe UI" w:cs="Segoe UI"/>
        </w:rPr>
        <w:t>53009886</w:t>
      </w:r>
    </w:p>
    <w:p w14:paraId="4AF94687" w14:textId="77777777" w:rsidR="00183EE6" w:rsidRPr="0093649B" w:rsidRDefault="00183EE6" w:rsidP="006B293B">
      <w:pPr>
        <w:rPr>
          <w:rFonts w:ascii="Segoe UI" w:hAnsi="Segoe UI" w:cs="Segoe UI"/>
        </w:rPr>
      </w:pPr>
    </w:p>
    <w:p w14:paraId="58138BA6" w14:textId="3DC329BE" w:rsidR="00183EE6" w:rsidRPr="0093649B" w:rsidRDefault="00183EE6" w:rsidP="006B293B">
      <w:pPr>
        <w:rPr>
          <w:rFonts w:ascii="Segoe UI" w:hAnsi="Segoe UI" w:cs="Segoe UI"/>
        </w:rPr>
      </w:pPr>
      <w:r w:rsidRPr="0093649B">
        <w:rPr>
          <w:rFonts w:ascii="Segoe UI" w:hAnsi="Segoe UI" w:cs="Segoe UI"/>
        </w:rPr>
        <w:t xml:space="preserve">verder </w:t>
      </w:r>
      <w:r w:rsidR="00960342" w:rsidRPr="0093649B">
        <w:rPr>
          <w:rFonts w:ascii="Segoe UI" w:hAnsi="Segoe UI" w:cs="Segoe UI"/>
        </w:rPr>
        <w:t>Opdrachtgever</w:t>
      </w:r>
    </w:p>
    <w:p w14:paraId="00E13AA5" w14:textId="77777777" w:rsidR="00183EE6" w:rsidRPr="0093649B" w:rsidRDefault="00183EE6" w:rsidP="006B293B">
      <w:pPr>
        <w:rPr>
          <w:rFonts w:ascii="Segoe UI" w:hAnsi="Segoe UI" w:cs="Segoe UI"/>
        </w:rPr>
      </w:pPr>
    </w:p>
    <w:p w14:paraId="5B938F86" w14:textId="77777777" w:rsidR="00183EE6" w:rsidRPr="0093649B" w:rsidRDefault="00183EE6" w:rsidP="006B293B">
      <w:pPr>
        <w:rPr>
          <w:rFonts w:ascii="Segoe UI" w:hAnsi="Segoe UI" w:cs="Segoe UI"/>
        </w:rPr>
      </w:pPr>
      <w:r w:rsidRPr="0093649B">
        <w:rPr>
          <w:rFonts w:ascii="Segoe UI" w:hAnsi="Segoe UI" w:cs="Segoe UI"/>
        </w:rPr>
        <w:t>en</w:t>
      </w:r>
    </w:p>
    <w:p w14:paraId="46F601BD" w14:textId="77777777" w:rsidR="00183EE6" w:rsidRPr="0093649B" w:rsidRDefault="00183EE6" w:rsidP="006B293B">
      <w:pPr>
        <w:rPr>
          <w:rFonts w:ascii="Segoe UI" w:hAnsi="Segoe UI" w:cs="Segoe UI"/>
        </w:rPr>
      </w:pPr>
    </w:p>
    <w:p w14:paraId="66AD90D7" w14:textId="44962667" w:rsidR="00183EE6" w:rsidRPr="0093649B" w:rsidRDefault="00183EE6" w:rsidP="006B293B">
      <w:pPr>
        <w:rPr>
          <w:rFonts w:ascii="Segoe UI" w:hAnsi="Segoe UI" w:cs="Segoe UI"/>
        </w:rPr>
      </w:pPr>
      <w:r w:rsidRPr="0093649B">
        <w:rPr>
          <w:rFonts w:ascii="Segoe UI" w:hAnsi="Segoe UI" w:cs="Segoe UI"/>
        </w:rPr>
        <w:t xml:space="preserve">[Naam </w:t>
      </w:r>
      <w:r w:rsidR="00960342" w:rsidRPr="0093649B">
        <w:rPr>
          <w:rFonts w:ascii="Segoe UI" w:hAnsi="Segoe UI" w:cs="Segoe UI"/>
        </w:rPr>
        <w:t>Leverancier</w:t>
      </w:r>
      <w:r w:rsidRPr="0093649B">
        <w:rPr>
          <w:rFonts w:ascii="Segoe UI" w:hAnsi="Segoe UI" w:cs="Segoe UI"/>
        </w:rPr>
        <w:t>]</w:t>
      </w:r>
    </w:p>
    <w:p w14:paraId="2B9A7880" w14:textId="77777777" w:rsidR="00183EE6" w:rsidRPr="0093649B" w:rsidRDefault="00183EE6" w:rsidP="006B293B">
      <w:pPr>
        <w:rPr>
          <w:rFonts w:ascii="Segoe UI" w:hAnsi="Segoe UI" w:cs="Segoe UI"/>
        </w:rPr>
      </w:pPr>
    </w:p>
    <w:p w14:paraId="600D8BA8" w14:textId="4D96825C" w:rsidR="00183EE6" w:rsidRPr="0093649B" w:rsidRDefault="00183EE6" w:rsidP="006B293B">
      <w:pPr>
        <w:rPr>
          <w:rFonts w:ascii="Segoe UI" w:hAnsi="Segoe UI" w:cs="Segoe UI"/>
        </w:rPr>
      </w:pPr>
      <w:r w:rsidRPr="0093649B">
        <w:rPr>
          <w:rFonts w:ascii="Segoe UI" w:hAnsi="Segoe UI" w:cs="Segoe UI"/>
        </w:rPr>
        <w:t>Adres:</w:t>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w:t>
      </w:r>
      <w:r w:rsidRPr="0093649B">
        <w:rPr>
          <w:rFonts w:ascii="Segoe UI" w:hAnsi="Segoe UI" w:cs="Segoe UI"/>
        </w:rPr>
        <w:tab/>
        <w:t>[adres]</w:t>
      </w:r>
    </w:p>
    <w:p w14:paraId="02B39EFA" w14:textId="4965C901" w:rsidR="00183EE6" w:rsidRPr="0093649B" w:rsidRDefault="00183EE6" w:rsidP="006B293B">
      <w:pPr>
        <w:rPr>
          <w:rFonts w:ascii="Segoe UI" w:hAnsi="Segoe UI" w:cs="Segoe UI"/>
        </w:rPr>
      </w:pPr>
      <w:r w:rsidRPr="0093649B">
        <w:rPr>
          <w:rFonts w:ascii="Segoe UI" w:hAnsi="Segoe UI" w:cs="Segoe UI"/>
        </w:rPr>
        <w:t>Postcode/plaats:</w:t>
      </w:r>
      <w:r w:rsidRPr="0093649B">
        <w:rPr>
          <w:rFonts w:ascii="Segoe UI" w:hAnsi="Segoe UI" w:cs="Segoe UI"/>
        </w:rPr>
        <w:tab/>
      </w:r>
      <w:r w:rsidRPr="0093649B">
        <w:rPr>
          <w:rFonts w:ascii="Segoe UI" w:hAnsi="Segoe UI" w:cs="Segoe UI"/>
        </w:rPr>
        <w:tab/>
        <w:t>:</w:t>
      </w:r>
      <w:r w:rsidRPr="0093649B">
        <w:rPr>
          <w:rFonts w:ascii="Segoe UI" w:hAnsi="Segoe UI" w:cs="Segoe UI"/>
        </w:rPr>
        <w:tab/>
        <w:t>[postcode/plaats]</w:t>
      </w:r>
    </w:p>
    <w:p w14:paraId="0923DD58" w14:textId="25CCD1A3" w:rsidR="00183EE6" w:rsidRPr="0093649B" w:rsidRDefault="00183EE6" w:rsidP="006B293B">
      <w:pPr>
        <w:rPr>
          <w:rFonts w:ascii="Segoe UI" w:hAnsi="Segoe UI" w:cs="Segoe UI"/>
        </w:rPr>
      </w:pPr>
      <w:r w:rsidRPr="0093649B">
        <w:rPr>
          <w:rFonts w:ascii="Segoe UI" w:hAnsi="Segoe UI" w:cs="Segoe UI"/>
        </w:rPr>
        <w:t>KvK-nummer</w:t>
      </w:r>
      <w:r w:rsidRPr="0093649B">
        <w:rPr>
          <w:rFonts w:ascii="Segoe UI" w:hAnsi="Segoe UI" w:cs="Segoe UI"/>
        </w:rPr>
        <w:tab/>
      </w:r>
      <w:r w:rsidRPr="0093649B">
        <w:rPr>
          <w:rFonts w:ascii="Segoe UI" w:hAnsi="Segoe UI" w:cs="Segoe UI"/>
        </w:rPr>
        <w:tab/>
      </w:r>
      <w:r w:rsidRPr="0093649B">
        <w:rPr>
          <w:rFonts w:ascii="Segoe UI" w:hAnsi="Segoe UI" w:cs="Segoe UI"/>
        </w:rPr>
        <w:tab/>
        <w:t>:</w:t>
      </w:r>
      <w:r w:rsidRPr="0093649B">
        <w:rPr>
          <w:rFonts w:ascii="Segoe UI" w:hAnsi="Segoe UI" w:cs="Segoe UI"/>
        </w:rPr>
        <w:tab/>
        <w:t>[KvK-nummer]</w:t>
      </w:r>
    </w:p>
    <w:p w14:paraId="3FEF1BE3" w14:textId="77777777" w:rsidR="00183EE6" w:rsidRPr="0093649B" w:rsidRDefault="00183EE6" w:rsidP="006B293B">
      <w:pPr>
        <w:rPr>
          <w:rFonts w:ascii="Segoe UI" w:hAnsi="Segoe UI" w:cs="Segoe UI"/>
        </w:rPr>
      </w:pPr>
    </w:p>
    <w:p w14:paraId="530D9FAB" w14:textId="0E564F49" w:rsidR="00183EE6" w:rsidRPr="0093649B" w:rsidRDefault="00183EE6" w:rsidP="006B293B">
      <w:pPr>
        <w:rPr>
          <w:rFonts w:ascii="Segoe UI" w:hAnsi="Segoe UI" w:cs="Segoe UI"/>
        </w:rPr>
      </w:pPr>
      <w:r w:rsidRPr="0093649B">
        <w:rPr>
          <w:rFonts w:ascii="Segoe UI" w:hAnsi="Segoe UI" w:cs="Segoe UI"/>
        </w:rPr>
        <w:t xml:space="preserve">verder </w:t>
      </w:r>
      <w:r w:rsidR="00960342" w:rsidRPr="0093649B">
        <w:rPr>
          <w:rFonts w:ascii="Segoe UI" w:hAnsi="Segoe UI" w:cs="Segoe UI"/>
        </w:rPr>
        <w:t>Leverancier</w:t>
      </w:r>
    </w:p>
    <w:p w14:paraId="4CB3328B" w14:textId="77777777" w:rsidR="00183EE6" w:rsidRPr="0093649B" w:rsidRDefault="00183EE6" w:rsidP="006B293B">
      <w:pPr>
        <w:rPr>
          <w:rFonts w:ascii="Segoe UI" w:hAnsi="Segoe UI" w:cs="Segoe UI"/>
        </w:rPr>
      </w:pPr>
    </w:p>
    <w:p w14:paraId="11A6ED05" w14:textId="77777777" w:rsidR="00183EE6" w:rsidRPr="0093649B" w:rsidRDefault="00183EE6" w:rsidP="006B293B">
      <w:pPr>
        <w:rPr>
          <w:rFonts w:ascii="Segoe UI" w:hAnsi="Segoe UI" w:cs="Segoe UI"/>
        </w:rPr>
      </w:pPr>
      <w:r w:rsidRPr="0093649B">
        <w:rPr>
          <w:rFonts w:ascii="Segoe UI" w:hAnsi="Segoe UI" w:cs="Segoe UI"/>
        </w:rPr>
        <w:t>afzonderlijk van elkaar te noemen Partij en samen te noemen Partijen.</w:t>
      </w:r>
    </w:p>
    <w:p w14:paraId="4BDF8938" w14:textId="77777777" w:rsidR="00183EE6" w:rsidRPr="0093649B" w:rsidRDefault="00183EE6" w:rsidP="006B293B">
      <w:pPr>
        <w:rPr>
          <w:rFonts w:ascii="Segoe UI" w:hAnsi="Segoe UI" w:cs="Segoe UI"/>
        </w:rPr>
      </w:pPr>
    </w:p>
    <w:p w14:paraId="59A01038" w14:textId="77777777" w:rsidR="00183EE6" w:rsidRPr="0093649B" w:rsidRDefault="00183EE6" w:rsidP="006B293B">
      <w:pPr>
        <w:rPr>
          <w:rFonts w:ascii="Segoe UI" w:hAnsi="Segoe UI" w:cs="Segoe UI"/>
        </w:rPr>
        <w:sectPr w:rsidR="00183EE6" w:rsidRPr="0093649B" w:rsidSect="00183EE6">
          <w:pgSz w:w="11906" w:h="16838"/>
          <w:pgMar w:top="1417" w:right="1417" w:bottom="1417" w:left="1417" w:header="708" w:footer="708" w:gutter="0"/>
          <w:cols w:space="708"/>
          <w:docGrid w:linePitch="360"/>
        </w:sectPr>
      </w:pPr>
    </w:p>
    <w:p w14:paraId="6C9B1D3E" w14:textId="77777777" w:rsidR="00183EE6" w:rsidRPr="0093649B" w:rsidRDefault="00183EE6" w:rsidP="006B293B">
      <w:pPr>
        <w:pStyle w:val="Kop1"/>
        <w:rPr>
          <w:rFonts w:ascii="Segoe UI" w:hAnsi="Segoe UI" w:cs="Segoe UI"/>
          <w:color w:val="000000" w:themeColor="text1"/>
        </w:rPr>
      </w:pPr>
      <w:bookmarkStart w:id="8" w:name="_Toc164352775"/>
      <w:bookmarkStart w:id="9" w:name="_Toc183770886"/>
      <w:bookmarkStart w:id="10" w:name="_Toc241478927"/>
      <w:bookmarkStart w:id="11" w:name="_Toc241588127"/>
      <w:r w:rsidRPr="0093649B">
        <w:rPr>
          <w:rFonts w:ascii="Segoe UI" w:hAnsi="Segoe UI" w:cs="Segoe UI"/>
          <w:color w:val="000000" w:themeColor="text1"/>
        </w:rPr>
        <w:lastRenderedPageBreak/>
        <w:t>Overwegingen</w:t>
      </w:r>
      <w:bookmarkEnd w:id="8"/>
      <w:bookmarkEnd w:id="9"/>
      <w:bookmarkEnd w:id="10"/>
      <w:bookmarkEnd w:id="11"/>
    </w:p>
    <w:p w14:paraId="64EAA799" w14:textId="77777777" w:rsidR="00183EE6" w:rsidRPr="0093649B" w:rsidRDefault="00183EE6" w:rsidP="006B293B">
      <w:pPr>
        <w:rPr>
          <w:rFonts w:ascii="Segoe UI" w:hAnsi="Segoe UI" w:cs="Segoe UI"/>
        </w:rPr>
      </w:pPr>
      <w:r w:rsidRPr="0093649B">
        <w:rPr>
          <w:rFonts w:ascii="Segoe UI" w:hAnsi="Segoe UI" w:cs="Segoe UI"/>
        </w:rPr>
        <w:t xml:space="preserve">Partijen bij de overeenkomst overwegen dat: </w:t>
      </w:r>
    </w:p>
    <w:p w14:paraId="192C974A" w14:textId="77777777" w:rsidR="00183EE6" w:rsidRPr="0093649B" w:rsidRDefault="00183EE6" w:rsidP="006B293B">
      <w:pPr>
        <w:rPr>
          <w:rFonts w:ascii="Segoe UI" w:hAnsi="Segoe UI" w:cs="Segoe UI"/>
        </w:rPr>
      </w:pPr>
    </w:p>
    <w:p w14:paraId="541BA1E0" w14:textId="7932AD39" w:rsidR="00183EE6" w:rsidRPr="0093649B" w:rsidRDefault="00960342" w:rsidP="006B293B">
      <w:pPr>
        <w:pStyle w:val="Lijstalinea"/>
        <w:numPr>
          <w:ilvl w:val="0"/>
          <w:numId w:val="7"/>
        </w:numPr>
        <w:rPr>
          <w:rFonts w:ascii="Segoe UI" w:hAnsi="Segoe UI" w:cs="Segoe UI"/>
        </w:rPr>
      </w:pPr>
      <w:r w:rsidRPr="0093649B">
        <w:rPr>
          <w:rFonts w:ascii="Segoe UI" w:hAnsi="Segoe UI" w:cs="Segoe UI"/>
        </w:rPr>
        <w:t>Opdrachtgever</w:t>
      </w:r>
      <w:r w:rsidR="002C401A" w:rsidRPr="0093649B">
        <w:rPr>
          <w:rFonts w:ascii="Segoe UI" w:hAnsi="Segoe UI" w:cs="Segoe UI"/>
        </w:rPr>
        <w:t xml:space="preserve">, in zijn hoedanigheid </w:t>
      </w:r>
      <w:r w:rsidR="00846616" w:rsidRPr="0093649B">
        <w:rPr>
          <w:rFonts w:ascii="Segoe UI" w:hAnsi="Segoe UI" w:cs="Segoe UI"/>
        </w:rPr>
        <w:t>als zowel het college van burgemeester en wethouders en de gemeenteraad</w:t>
      </w:r>
      <w:r w:rsidR="00327C4F" w:rsidRPr="0093649B">
        <w:rPr>
          <w:rFonts w:ascii="Segoe UI" w:hAnsi="Segoe UI" w:cs="Segoe UI"/>
        </w:rPr>
        <w:t>,</w:t>
      </w:r>
      <w:r w:rsidRPr="0093649B">
        <w:rPr>
          <w:rFonts w:ascii="Segoe UI" w:hAnsi="Segoe UI" w:cs="Segoe UI"/>
        </w:rPr>
        <w:t xml:space="preserve"> </w:t>
      </w:r>
      <w:r w:rsidR="00183EE6" w:rsidRPr="0093649B">
        <w:rPr>
          <w:rFonts w:ascii="Segoe UI" w:hAnsi="Segoe UI" w:cs="Segoe UI"/>
        </w:rPr>
        <w:t xml:space="preserve">op grond van de Wmo 2015 </w:t>
      </w:r>
      <w:r w:rsidR="00846616" w:rsidRPr="0093649B">
        <w:rPr>
          <w:rFonts w:ascii="Segoe UI" w:hAnsi="Segoe UI" w:cs="Segoe UI"/>
        </w:rPr>
        <w:t>verschillende verplichti</w:t>
      </w:r>
      <w:r w:rsidR="00327C4F" w:rsidRPr="0093649B">
        <w:rPr>
          <w:rFonts w:ascii="Segoe UI" w:hAnsi="Segoe UI" w:cs="Segoe UI"/>
        </w:rPr>
        <w:t xml:space="preserve">ngen </w:t>
      </w:r>
      <w:r w:rsidR="00F550BF" w:rsidRPr="0093649B">
        <w:rPr>
          <w:rFonts w:ascii="Segoe UI" w:hAnsi="Segoe UI" w:cs="Segoe UI"/>
        </w:rPr>
        <w:t>heeft</w:t>
      </w:r>
      <w:r w:rsidR="00327C4F" w:rsidRPr="0093649B">
        <w:rPr>
          <w:rFonts w:ascii="Segoe UI" w:hAnsi="Segoe UI" w:cs="Segoe UI"/>
        </w:rPr>
        <w:t xml:space="preserve">, waaronder </w:t>
      </w:r>
      <w:r w:rsidR="00183EE6" w:rsidRPr="0093649B">
        <w:rPr>
          <w:rFonts w:ascii="Segoe UI" w:hAnsi="Segoe UI" w:cs="Segoe UI"/>
        </w:rPr>
        <w:t xml:space="preserve">zorg </w:t>
      </w:r>
      <w:r w:rsidR="00327C4F" w:rsidRPr="0093649B">
        <w:rPr>
          <w:rFonts w:ascii="Segoe UI" w:hAnsi="Segoe UI" w:cs="Segoe UI"/>
        </w:rPr>
        <w:t>dragen</w:t>
      </w:r>
      <w:r w:rsidR="198EA270" w:rsidRPr="0093649B">
        <w:rPr>
          <w:rFonts w:ascii="Segoe UI" w:hAnsi="Segoe UI" w:cs="Segoe UI"/>
        </w:rPr>
        <w:t xml:space="preserve"> </w:t>
      </w:r>
      <w:r w:rsidR="00183EE6" w:rsidRPr="0093649B">
        <w:rPr>
          <w:rFonts w:ascii="Segoe UI" w:hAnsi="Segoe UI" w:cs="Segoe UI"/>
        </w:rPr>
        <w:t>voor maatschappelijke ondersteuning en voor de kwaliteit en continuïteit van de daarop gebaseerde voorzieningen</w:t>
      </w:r>
      <w:r w:rsidR="000620C3" w:rsidRPr="0093649B">
        <w:rPr>
          <w:rFonts w:ascii="Segoe UI" w:hAnsi="Segoe UI" w:cs="Segoe UI"/>
        </w:rPr>
        <w:t>.</w:t>
      </w:r>
    </w:p>
    <w:p w14:paraId="7045166A" w14:textId="3E579224" w:rsidR="00183EE6" w:rsidRPr="0093649B" w:rsidRDefault="00183EE6" w:rsidP="006B293B">
      <w:pPr>
        <w:pStyle w:val="Lijstalinea"/>
        <w:numPr>
          <w:ilvl w:val="0"/>
          <w:numId w:val="7"/>
        </w:numPr>
        <w:rPr>
          <w:rFonts w:ascii="Segoe UI" w:hAnsi="Segoe UI" w:cs="Segoe UI"/>
        </w:rPr>
      </w:pPr>
      <w:r w:rsidRPr="0093649B">
        <w:rPr>
          <w:rFonts w:ascii="Segoe UI" w:hAnsi="Segoe UI" w:cs="Segoe UI"/>
        </w:rPr>
        <w:t xml:space="preserve">Hulpmiddelen een belangrijk onderdeel vormen van maatschappelijke ondersteuning die </w:t>
      </w:r>
      <w:r w:rsidR="00960342" w:rsidRPr="0093649B">
        <w:rPr>
          <w:rFonts w:ascii="Segoe UI" w:hAnsi="Segoe UI" w:cs="Segoe UI"/>
        </w:rPr>
        <w:t xml:space="preserve">Opdrachtgever </w:t>
      </w:r>
      <w:r w:rsidRPr="0093649B">
        <w:rPr>
          <w:rFonts w:ascii="Segoe UI" w:hAnsi="Segoe UI" w:cs="Segoe UI"/>
        </w:rPr>
        <w:t xml:space="preserve">in het kader van de </w:t>
      </w:r>
      <w:r w:rsidR="00960342" w:rsidRPr="0093649B">
        <w:rPr>
          <w:rFonts w:ascii="Segoe UI" w:hAnsi="Segoe UI" w:cs="Segoe UI"/>
        </w:rPr>
        <w:t xml:space="preserve">Wmo 2015 </w:t>
      </w:r>
      <w:r w:rsidRPr="0093649B">
        <w:rPr>
          <w:rFonts w:ascii="Segoe UI" w:hAnsi="Segoe UI" w:cs="Segoe UI"/>
        </w:rPr>
        <w:t xml:space="preserve">aan </w:t>
      </w:r>
      <w:r w:rsidR="000620C3" w:rsidRPr="0093649B">
        <w:rPr>
          <w:rFonts w:ascii="Segoe UI" w:hAnsi="Segoe UI" w:cs="Segoe UI"/>
        </w:rPr>
        <w:t xml:space="preserve">cliënten </w:t>
      </w:r>
      <w:r w:rsidRPr="0093649B">
        <w:rPr>
          <w:rFonts w:ascii="Segoe UI" w:hAnsi="Segoe UI" w:cs="Segoe UI"/>
        </w:rPr>
        <w:t>verstrekt</w:t>
      </w:r>
      <w:r w:rsidR="000620C3" w:rsidRPr="0093649B">
        <w:rPr>
          <w:rFonts w:ascii="Segoe UI" w:hAnsi="Segoe UI" w:cs="Segoe UI"/>
        </w:rPr>
        <w:t>.</w:t>
      </w:r>
    </w:p>
    <w:p w14:paraId="0253DB2B" w14:textId="2DACEFC0" w:rsidR="00C67C76" w:rsidRPr="0093649B" w:rsidRDefault="00183EE6" w:rsidP="006B293B">
      <w:pPr>
        <w:pStyle w:val="Lijstalinea"/>
        <w:numPr>
          <w:ilvl w:val="0"/>
          <w:numId w:val="7"/>
        </w:numPr>
        <w:rPr>
          <w:rFonts w:ascii="Segoe UI" w:hAnsi="Segoe UI" w:cs="Segoe UI"/>
        </w:rPr>
      </w:pPr>
      <w:r w:rsidRPr="0093649B">
        <w:rPr>
          <w:rFonts w:ascii="Segoe UI" w:hAnsi="Segoe UI" w:cs="Segoe UI"/>
        </w:rPr>
        <w:t xml:space="preserve">Een adequaat hulpmiddel </w:t>
      </w:r>
      <w:r w:rsidR="00960342" w:rsidRPr="0093649B">
        <w:rPr>
          <w:rFonts w:ascii="Segoe UI" w:hAnsi="Segoe UI" w:cs="Segoe UI"/>
        </w:rPr>
        <w:t xml:space="preserve">cliënten </w:t>
      </w:r>
      <w:r w:rsidRPr="0093649B">
        <w:rPr>
          <w:rFonts w:ascii="Segoe UI" w:hAnsi="Segoe UI" w:cs="Segoe UI"/>
        </w:rPr>
        <w:t>in staat stelt maatschappelijk te participeren en langer zelfstandig te functioneren in de maatschappij.</w:t>
      </w:r>
    </w:p>
    <w:p w14:paraId="0E082606" w14:textId="57D6E046" w:rsidR="00183EE6" w:rsidRPr="0093649B" w:rsidRDefault="000620C3" w:rsidP="006B293B">
      <w:pPr>
        <w:pStyle w:val="Lijstalinea"/>
        <w:numPr>
          <w:ilvl w:val="0"/>
          <w:numId w:val="7"/>
        </w:numPr>
        <w:rPr>
          <w:rFonts w:ascii="Segoe UI" w:hAnsi="Segoe UI" w:cs="Segoe UI"/>
        </w:rPr>
      </w:pPr>
      <w:r w:rsidRPr="0093649B">
        <w:rPr>
          <w:rFonts w:ascii="Segoe UI" w:hAnsi="Segoe UI" w:cs="Segoe UI"/>
        </w:rPr>
        <w:t xml:space="preserve">Opdrachtgever heeft voor het laten leveren </w:t>
      </w:r>
      <w:r w:rsidR="062D5DB1" w:rsidRPr="0093649B">
        <w:rPr>
          <w:rFonts w:ascii="Segoe UI" w:hAnsi="Segoe UI" w:cs="Segoe UI"/>
        </w:rPr>
        <w:t>van hulpmiddelen</w:t>
      </w:r>
      <w:r w:rsidRPr="0093649B">
        <w:rPr>
          <w:rFonts w:ascii="Segoe UI" w:hAnsi="Segoe UI" w:cs="Segoe UI"/>
        </w:rPr>
        <w:t>,</w:t>
      </w:r>
      <w:r w:rsidR="062D5DB1" w:rsidRPr="0093649B">
        <w:rPr>
          <w:rFonts w:ascii="Segoe UI" w:hAnsi="Segoe UI" w:cs="Segoe UI"/>
        </w:rPr>
        <w:t xml:space="preserve"> </w:t>
      </w:r>
      <w:r w:rsidRPr="0093649B">
        <w:rPr>
          <w:rFonts w:ascii="Segoe UI" w:hAnsi="Segoe UI" w:cs="Segoe UI"/>
        </w:rPr>
        <w:t xml:space="preserve">en </w:t>
      </w:r>
      <w:r w:rsidR="00C67C76" w:rsidRPr="0093649B">
        <w:rPr>
          <w:rFonts w:ascii="Segoe UI" w:hAnsi="Segoe UI" w:cs="Segoe UI"/>
        </w:rPr>
        <w:t xml:space="preserve">aanvullende dienstverlening </w:t>
      </w:r>
      <w:r w:rsidRPr="0093649B">
        <w:rPr>
          <w:rFonts w:ascii="Segoe UI" w:hAnsi="Segoe UI" w:cs="Segoe UI"/>
        </w:rPr>
        <w:t xml:space="preserve">daarbij, </w:t>
      </w:r>
      <w:r w:rsidR="062D5DB1" w:rsidRPr="0093649B">
        <w:rPr>
          <w:rFonts w:ascii="Segoe UI" w:hAnsi="Segoe UI" w:cs="Segoe UI"/>
        </w:rPr>
        <w:t xml:space="preserve">een </w:t>
      </w:r>
      <w:r w:rsidRPr="0093649B">
        <w:rPr>
          <w:rFonts w:ascii="Segoe UI" w:hAnsi="Segoe UI" w:cs="Segoe UI"/>
        </w:rPr>
        <w:t xml:space="preserve">Europese </w:t>
      </w:r>
      <w:r w:rsidR="062D5DB1" w:rsidRPr="0093649B">
        <w:rPr>
          <w:rFonts w:ascii="Segoe UI" w:hAnsi="Segoe UI" w:cs="Segoe UI"/>
        </w:rPr>
        <w:t>aanbesteding</w:t>
      </w:r>
      <w:r w:rsidRPr="0093649B">
        <w:rPr>
          <w:rFonts w:ascii="Segoe UI" w:hAnsi="Segoe UI" w:cs="Segoe UI"/>
        </w:rPr>
        <w:t>sprocedure</w:t>
      </w:r>
      <w:r w:rsidR="062D5DB1" w:rsidRPr="0093649B">
        <w:rPr>
          <w:rFonts w:ascii="Segoe UI" w:hAnsi="Segoe UI" w:cs="Segoe UI"/>
        </w:rPr>
        <w:t xml:space="preserve"> </w:t>
      </w:r>
      <w:r w:rsidRPr="0093649B">
        <w:rPr>
          <w:rFonts w:ascii="Segoe UI" w:hAnsi="Segoe UI" w:cs="Segoe UI"/>
        </w:rPr>
        <w:t>georganiseerd georganiseerd.</w:t>
      </w:r>
    </w:p>
    <w:p w14:paraId="57ECB66F" w14:textId="4EE4B8DA" w:rsidR="00183EE6" w:rsidRPr="0093649B" w:rsidRDefault="000620C3" w:rsidP="006B293B">
      <w:pPr>
        <w:pStyle w:val="Lijstalinea"/>
        <w:numPr>
          <w:ilvl w:val="0"/>
          <w:numId w:val="7"/>
        </w:numPr>
        <w:rPr>
          <w:rFonts w:ascii="Segoe UI" w:hAnsi="Segoe UI" w:cs="Segoe UI"/>
        </w:rPr>
      </w:pPr>
      <w:r w:rsidRPr="0093649B">
        <w:rPr>
          <w:rFonts w:ascii="Segoe UI" w:hAnsi="Segoe UI" w:cs="Segoe UI"/>
        </w:rPr>
        <w:t xml:space="preserve">Leverancier in deze procedure </w:t>
      </w:r>
      <w:r w:rsidR="062D5DB1" w:rsidRPr="0093649B">
        <w:rPr>
          <w:rFonts w:ascii="Segoe UI" w:hAnsi="Segoe UI" w:cs="Segoe UI"/>
        </w:rPr>
        <w:t>een inschrijving</w:t>
      </w:r>
      <w:r w:rsidR="1FFB9DF4" w:rsidRPr="0093649B">
        <w:rPr>
          <w:rFonts w:ascii="Segoe UI" w:hAnsi="Segoe UI" w:cs="Segoe UI"/>
        </w:rPr>
        <w:t xml:space="preserve"> </w:t>
      </w:r>
      <w:r w:rsidRPr="0093649B">
        <w:rPr>
          <w:rFonts w:ascii="Segoe UI" w:hAnsi="Segoe UI" w:cs="Segoe UI"/>
        </w:rPr>
        <w:t>indiende</w:t>
      </w:r>
      <w:r w:rsidR="00D705BC">
        <w:rPr>
          <w:rFonts w:ascii="Segoe UI" w:hAnsi="Segoe UI" w:cs="Segoe UI"/>
        </w:rPr>
        <w:t>.</w:t>
      </w:r>
    </w:p>
    <w:p w14:paraId="6A503017" w14:textId="4019E2C5" w:rsidR="00183EE6" w:rsidRPr="0093649B" w:rsidRDefault="000620C3">
      <w:pPr>
        <w:pStyle w:val="Lijstalinea"/>
        <w:numPr>
          <w:ilvl w:val="0"/>
          <w:numId w:val="7"/>
        </w:numPr>
        <w:rPr>
          <w:rFonts w:ascii="Segoe UI" w:hAnsi="Segoe UI" w:cs="Segoe UI"/>
        </w:rPr>
      </w:pPr>
      <w:r w:rsidRPr="0093649B">
        <w:rPr>
          <w:rFonts w:ascii="Segoe UI" w:hAnsi="Segoe UI" w:cs="Segoe UI"/>
        </w:rPr>
        <w:t>Partijen daarna op grond van de aanbestedingsprocedure</w:t>
      </w:r>
      <w:r w:rsidR="00D705BC">
        <w:rPr>
          <w:rFonts w:ascii="Segoe UI" w:hAnsi="Segoe UI" w:cs="Segoe UI"/>
        </w:rPr>
        <w:t xml:space="preserve"> </w:t>
      </w:r>
      <w:r w:rsidRPr="0093649B">
        <w:rPr>
          <w:rFonts w:ascii="Segoe UI" w:hAnsi="Segoe UI" w:cs="Segoe UI"/>
        </w:rPr>
        <w:t>deze overeenkomst sloten.</w:t>
      </w:r>
      <w:r w:rsidR="062D5DB1" w:rsidRPr="0093649B">
        <w:rPr>
          <w:rFonts w:ascii="Segoe UI" w:hAnsi="Segoe UI" w:cs="Segoe UI"/>
        </w:rPr>
        <w:t xml:space="preserve">   </w:t>
      </w:r>
    </w:p>
    <w:p w14:paraId="5D2B3C98" w14:textId="54D42018" w:rsidR="00183EE6" w:rsidRPr="0093649B" w:rsidRDefault="000620C3">
      <w:pPr>
        <w:pStyle w:val="Lijstalinea"/>
        <w:numPr>
          <w:ilvl w:val="0"/>
          <w:numId w:val="7"/>
        </w:numPr>
        <w:rPr>
          <w:rFonts w:ascii="Segoe UI" w:hAnsi="Segoe UI" w:cs="Segoe UI"/>
        </w:rPr>
      </w:pPr>
      <w:r w:rsidRPr="0093649B">
        <w:rPr>
          <w:rFonts w:ascii="Segoe UI" w:hAnsi="Segoe UI" w:cs="Segoe UI"/>
        </w:rPr>
        <w:t xml:space="preserve">Leverancier </w:t>
      </w:r>
      <w:r w:rsidR="062D5DB1" w:rsidRPr="0093649B">
        <w:rPr>
          <w:rFonts w:ascii="Segoe UI" w:hAnsi="Segoe UI" w:cs="Segoe UI"/>
        </w:rPr>
        <w:t xml:space="preserve">zich in voldoende mate op de hoogte </w:t>
      </w:r>
      <w:r w:rsidRPr="0093649B">
        <w:rPr>
          <w:rFonts w:ascii="Segoe UI" w:hAnsi="Segoe UI" w:cs="Segoe UI"/>
        </w:rPr>
        <w:t xml:space="preserve">stelde </w:t>
      </w:r>
      <w:r w:rsidR="062D5DB1" w:rsidRPr="0093649B">
        <w:rPr>
          <w:rFonts w:ascii="Segoe UI" w:hAnsi="Segoe UI" w:cs="Segoe UI"/>
        </w:rPr>
        <w:t xml:space="preserve">van de doelstelling van </w:t>
      </w:r>
      <w:r w:rsidR="4C940E07" w:rsidRPr="0093649B">
        <w:rPr>
          <w:rFonts w:ascii="Segoe UI" w:hAnsi="Segoe UI" w:cs="Segoe UI"/>
        </w:rPr>
        <w:t xml:space="preserve">Opdrachtgever </w:t>
      </w:r>
      <w:r w:rsidR="062D5DB1" w:rsidRPr="0093649B">
        <w:rPr>
          <w:rFonts w:ascii="Segoe UI" w:hAnsi="Segoe UI" w:cs="Segoe UI"/>
        </w:rPr>
        <w:t xml:space="preserve">met betrekking tot </w:t>
      </w:r>
      <w:r w:rsidRPr="0093649B">
        <w:rPr>
          <w:rFonts w:ascii="Segoe UI" w:hAnsi="Segoe UI" w:cs="Segoe UI"/>
        </w:rPr>
        <w:t>het sluiten van deze overeenkomst.</w:t>
      </w:r>
      <w:r w:rsidR="062D5DB1" w:rsidRPr="0093649B">
        <w:rPr>
          <w:rFonts w:ascii="Segoe UI" w:hAnsi="Segoe UI" w:cs="Segoe UI"/>
        </w:rPr>
        <w:t xml:space="preserve">   </w:t>
      </w:r>
    </w:p>
    <w:p w14:paraId="0F0B9FA6" w14:textId="0AE14BC0" w:rsidR="2FCE6971" w:rsidRPr="0093649B" w:rsidRDefault="2FCE6971" w:rsidP="2E6C675A">
      <w:pPr>
        <w:pStyle w:val="Lijstalinea"/>
        <w:numPr>
          <w:ilvl w:val="0"/>
          <w:numId w:val="7"/>
        </w:numPr>
        <w:rPr>
          <w:rFonts w:ascii="Segoe UI" w:hAnsi="Segoe UI" w:cs="Segoe UI"/>
        </w:rPr>
      </w:pPr>
      <w:r w:rsidRPr="0093649B">
        <w:rPr>
          <w:rFonts w:ascii="Segoe UI" w:hAnsi="Segoe UI" w:cs="Segoe UI"/>
        </w:rPr>
        <w:t xml:space="preserve">Partijen elkaar van voldoende en correcte informatie </w:t>
      </w:r>
      <w:r w:rsidR="000620C3" w:rsidRPr="0093649B">
        <w:rPr>
          <w:rFonts w:ascii="Segoe UI" w:hAnsi="Segoe UI" w:cs="Segoe UI"/>
        </w:rPr>
        <w:t xml:space="preserve">voorzagen </w:t>
      </w:r>
      <w:r w:rsidRPr="0093649B">
        <w:rPr>
          <w:rFonts w:ascii="Segoe UI" w:hAnsi="Segoe UI" w:cs="Segoe UI"/>
        </w:rPr>
        <w:t xml:space="preserve">en </w:t>
      </w:r>
      <w:r w:rsidR="000620C3" w:rsidRPr="0093649B">
        <w:rPr>
          <w:rFonts w:ascii="Segoe UI" w:hAnsi="Segoe UI" w:cs="Segoe UI"/>
        </w:rPr>
        <w:t xml:space="preserve">– indien gewenst – verder informatie </w:t>
      </w:r>
      <w:r w:rsidRPr="0093649B">
        <w:rPr>
          <w:rFonts w:ascii="Segoe UI" w:hAnsi="Segoe UI" w:cs="Segoe UI"/>
        </w:rPr>
        <w:t>aan elkaar verstrekken voor zover die informatie bij Partijen beschikbaar is</w:t>
      </w:r>
      <w:r w:rsidR="000620C3" w:rsidRPr="0093649B">
        <w:rPr>
          <w:rFonts w:ascii="Segoe UI" w:hAnsi="Segoe UI" w:cs="Segoe UI"/>
        </w:rPr>
        <w:t>.</w:t>
      </w:r>
    </w:p>
    <w:p w14:paraId="6B617EEC" w14:textId="7116C709" w:rsidR="000620C3" w:rsidRPr="0093649B" w:rsidRDefault="000620C3" w:rsidP="000620C3">
      <w:pPr>
        <w:pStyle w:val="Lijstalinea"/>
        <w:numPr>
          <w:ilvl w:val="0"/>
          <w:numId w:val="7"/>
        </w:numPr>
        <w:rPr>
          <w:rFonts w:ascii="Segoe UI" w:hAnsi="Segoe UI" w:cs="Segoe UI"/>
        </w:rPr>
      </w:pPr>
      <w:r w:rsidRPr="0093649B">
        <w:rPr>
          <w:rFonts w:ascii="Segoe UI" w:hAnsi="Segoe UI" w:cs="Segoe UI"/>
        </w:rPr>
        <w:t xml:space="preserve">Leverancier ervoor zorgt dat hij een passende maatwerkvoorziening bestaande uit één of meer Wmo hulpmiddelen levert zoals door Opdrachtgever toegekend aan cliënt. </w:t>
      </w:r>
    </w:p>
    <w:p w14:paraId="2FBEE239" w14:textId="77777777" w:rsidR="00183EE6" w:rsidRPr="0093649B" w:rsidRDefault="00183EE6" w:rsidP="006B293B">
      <w:pPr>
        <w:spacing w:after="160"/>
        <w:rPr>
          <w:rFonts w:ascii="Segoe UI" w:hAnsi="Segoe UI" w:cs="Segoe UI"/>
        </w:rPr>
      </w:pPr>
      <w:r w:rsidRPr="0093649B">
        <w:rPr>
          <w:rFonts w:ascii="Segoe UI" w:hAnsi="Segoe UI" w:cs="Segoe UI"/>
        </w:rPr>
        <w:br w:type="page"/>
      </w:r>
    </w:p>
    <w:p w14:paraId="23735552" w14:textId="57CD6671" w:rsidR="00183EE6" w:rsidRPr="0093649B" w:rsidRDefault="00183EE6" w:rsidP="006B293B">
      <w:pPr>
        <w:pStyle w:val="Kop1"/>
        <w:rPr>
          <w:rFonts w:ascii="Segoe UI" w:hAnsi="Segoe UI" w:cs="Segoe UI"/>
        </w:rPr>
      </w:pPr>
      <w:bookmarkStart w:id="12" w:name="_Toc241478928"/>
      <w:bookmarkStart w:id="13" w:name="_Toc241588128"/>
      <w:r w:rsidRPr="0093649B">
        <w:rPr>
          <w:rFonts w:ascii="Segoe UI" w:hAnsi="Segoe UI" w:cs="Segoe UI"/>
        </w:rPr>
        <w:lastRenderedPageBreak/>
        <w:t>Definities</w:t>
      </w:r>
      <w:bookmarkEnd w:id="12"/>
      <w:bookmarkEnd w:id="13"/>
    </w:p>
    <w:p w14:paraId="1E0A6F29" w14:textId="65BBCB53" w:rsidR="00183EE6" w:rsidRPr="0093649B" w:rsidRDefault="00183EE6" w:rsidP="009B6F2E">
      <w:pPr>
        <w:rPr>
          <w:rFonts w:ascii="Segoe UI" w:hAnsi="Segoe UI" w:cs="Segoe UI"/>
        </w:rPr>
      </w:pPr>
      <w:r w:rsidRPr="0093649B">
        <w:rPr>
          <w:rFonts w:ascii="Segoe UI" w:hAnsi="Segoe UI" w:cs="Segoe UI"/>
        </w:rPr>
        <w:t>Gedefinieerde begrippen hebben in enkelvoud en meervoud overeenkomstige betekenis. De begrippen zoals vastgelegd in: </w:t>
      </w:r>
    </w:p>
    <w:p w14:paraId="4B80532E" w14:textId="77777777" w:rsidR="00CA5A66" w:rsidRPr="0093649B" w:rsidRDefault="00183EE6" w:rsidP="009B6F2E">
      <w:pPr>
        <w:numPr>
          <w:ilvl w:val="0"/>
          <w:numId w:val="9"/>
        </w:numPr>
        <w:ind w:left="714" w:hanging="357"/>
        <w:rPr>
          <w:rFonts w:ascii="Segoe UI" w:hAnsi="Segoe UI" w:cs="Segoe UI"/>
        </w:rPr>
      </w:pPr>
      <w:hyperlink r:id="rId13" w:tgtFrame="_blank" w:history="1">
        <w:r w:rsidRPr="0093649B">
          <w:rPr>
            <w:rStyle w:val="Hyperlink"/>
            <w:rFonts w:ascii="Segoe UI" w:hAnsi="Segoe UI" w:cs="Segoe UI"/>
          </w:rPr>
          <w:t>artikel 1.1.1 Wet maatschappelijke ondersteuning 2015</w:t>
        </w:r>
      </w:hyperlink>
      <w:r w:rsidR="00F906B7" w:rsidRPr="0093649B">
        <w:rPr>
          <w:rFonts w:ascii="Segoe UI" w:hAnsi="Segoe UI" w:cs="Segoe UI"/>
          <w:u w:val="single"/>
        </w:rPr>
        <w:t>;</w:t>
      </w:r>
    </w:p>
    <w:p w14:paraId="5D3532FC" w14:textId="5BE3C16D" w:rsidR="00183EE6" w:rsidRPr="0093649B" w:rsidRDefault="00183EE6" w:rsidP="009B6F2E">
      <w:pPr>
        <w:numPr>
          <w:ilvl w:val="0"/>
          <w:numId w:val="9"/>
        </w:numPr>
        <w:ind w:left="714" w:hanging="357"/>
        <w:rPr>
          <w:rFonts w:ascii="Segoe UI" w:hAnsi="Segoe UI" w:cs="Segoe UI"/>
        </w:rPr>
      </w:pPr>
      <w:hyperlink r:id="rId14" w:tgtFrame="_blank" w:history="1">
        <w:r w:rsidRPr="0093649B">
          <w:rPr>
            <w:rStyle w:val="Hyperlink"/>
            <w:rFonts w:ascii="Segoe UI" w:hAnsi="Segoe UI" w:cs="Segoe UI"/>
          </w:rPr>
          <w:t>artikel 1.1 Uitvoeringsbesluit Wet maatschappelijke ondersteuning 2015</w:t>
        </w:r>
      </w:hyperlink>
      <w:r w:rsidR="00F906B7" w:rsidRPr="0093649B">
        <w:rPr>
          <w:rFonts w:ascii="Segoe UI" w:hAnsi="Segoe UI" w:cs="Segoe UI"/>
        </w:rPr>
        <w:t>;</w:t>
      </w:r>
    </w:p>
    <w:p w14:paraId="5CF1E043" w14:textId="139C6D86" w:rsidR="00183EE6" w:rsidRPr="0093649B" w:rsidRDefault="00183EE6" w:rsidP="009B6F2E">
      <w:pPr>
        <w:numPr>
          <w:ilvl w:val="0"/>
          <w:numId w:val="10"/>
        </w:numPr>
        <w:ind w:left="714" w:hanging="357"/>
        <w:rPr>
          <w:rFonts w:ascii="Segoe UI" w:hAnsi="Segoe UI" w:cs="Segoe UI"/>
        </w:rPr>
      </w:pPr>
      <w:hyperlink r:id="rId15">
        <w:r w:rsidRPr="0093649B">
          <w:rPr>
            <w:rStyle w:val="Hyperlink"/>
            <w:rFonts w:ascii="Segoe UI" w:hAnsi="Segoe UI" w:cs="Segoe UI"/>
          </w:rPr>
          <w:t>artikel 1 Uitvoeringsregeling Wet maatschappelijke ondersteuning 2015</w:t>
        </w:r>
      </w:hyperlink>
      <w:r w:rsidR="00F906B7" w:rsidRPr="0093649B">
        <w:rPr>
          <w:rFonts w:ascii="Segoe UI" w:hAnsi="Segoe UI" w:cs="Segoe UI"/>
        </w:rPr>
        <w:t>;</w:t>
      </w:r>
    </w:p>
    <w:p w14:paraId="777801FD" w14:textId="766663E9" w:rsidR="0CE7E292" w:rsidRPr="0093649B" w:rsidRDefault="0C95AF7F" w:rsidP="009B6F2E">
      <w:pPr>
        <w:numPr>
          <w:ilvl w:val="0"/>
          <w:numId w:val="10"/>
        </w:numPr>
        <w:ind w:left="714" w:hanging="357"/>
        <w:rPr>
          <w:rFonts w:ascii="Segoe UI" w:hAnsi="Segoe UI" w:cs="Segoe UI"/>
        </w:rPr>
      </w:pPr>
      <w:r w:rsidRPr="0093649B">
        <w:rPr>
          <w:rFonts w:ascii="Segoe UI" w:hAnsi="Segoe UI" w:cs="Segoe UI"/>
        </w:rPr>
        <w:t xml:space="preserve">alleen bij </w:t>
      </w:r>
      <w:r w:rsidR="003A43D8" w:rsidRPr="0093649B">
        <w:rPr>
          <w:rFonts w:ascii="Segoe UI" w:hAnsi="Segoe UI" w:cs="Segoe UI"/>
        </w:rPr>
        <w:t xml:space="preserve">een Europese </w:t>
      </w:r>
      <w:r w:rsidRPr="0093649B">
        <w:rPr>
          <w:rFonts w:ascii="Segoe UI" w:hAnsi="Segoe UI" w:cs="Segoe UI"/>
        </w:rPr>
        <w:t>aanbesteding</w:t>
      </w:r>
      <w:r w:rsidR="003A43D8" w:rsidRPr="0093649B">
        <w:rPr>
          <w:rFonts w:ascii="Segoe UI" w:hAnsi="Segoe UI" w:cs="Segoe UI"/>
        </w:rPr>
        <w:t>sprocedure</w:t>
      </w:r>
      <w:r w:rsidRPr="0093649B">
        <w:rPr>
          <w:rFonts w:ascii="Segoe UI" w:hAnsi="Segoe UI" w:cs="Segoe UI"/>
        </w:rPr>
        <w:t xml:space="preserve">: </w:t>
      </w:r>
      <w:hyperlink r:id="rId16">
        <w:r w:rsidR="00428053" w:rsidRPr="0093649B">
          <w:rPr>
            <w:rStyle w:val="Hyperlink"/>
            <w:rFonts w:ascii="Segoe UI" w:hAnsi="Segoe UI" w:cs="Segoe UI"/>
          </w:rPr>
          <w:t>Artikel 1.1, Aanbestedingswet 2012</w:t>
        </w:r>
      </w:hyperlink>
      <w:r w:rsidR="00428053" w:rsidRPr="0093649B">
        <w:rPr>
          <w:rFonts w:ascii="Segoe UI" w:hAnsi="Segoe UI" w:cs="Segoe UI"/>
        </w:rPr>
        <w:t>;</w:t>
      </w:r>
      <w:r w:rsidR="3C2556E1" w:rsidRPr="0093649B">
        <w:rPr>
          <w:rFonts w:ascii="Segoe UI" w:hAnsi="Segoe UI" w:cs="Segoe UI"/>
        </w:rPr>
        <w:t xml:space="preserve">] </w:t>
      </w:r>
    </w:p>
    <w:p w14:paraId="463547B3" w14:textId="52355410" w:rsidR="00183EE6" w:rsidRPr="0093649B" w:rsidRDefault="00183EE6" w:rsidP="009B6F2E">
      <w:pPr>
        <w:numPr>
          <w:ilvl w:val="0"/>
          <w:numId w:val="11"/>
        </w:numPr>
        <w:ind w:left="714" w:hanging="357"/>
        <w:rPr>
          <w:rFonts w:ascii="Segoe UI" w:hAnsi="Segoe UI" w:cs="Segoe UI"/>
        </w:rPr>
      </w:pPr>
      <w:r w:rsidRPr="0093649B">
        <w:rPr>
          <w:rFonts w:ascii="Segoe UI" w:hAnsi="Segoe UI" w:cs="Segoe UI"/>
        </w:rPr>
        <w:t>de Gemeentelijke verordeningen, beleidsregels en nadere regels</w:t>
      </w:r>
      <w:r w:rsidR="00F906B7" w:rsidRPr="0093649B">
        <w:rPr>
          <w:rFonts w:ascii="Segoe UI" w:hAnsi="Segoe UI" w:cs="Segoe UI"/>
        </w:rPr>
        <w:t>;</w:t>
      </w:r>
    </w:p>
    <w:p w14:paraId="52AE3D09" w14:textId="77777777" w:rsidR="004D2C74" w:rsidRDefault="004D2C74" w:rsidP="003A43D8">
      <w:pPr>
        <w:rPr>
          <w:rFonts w:ascii="Segoe UI" w:hAnsi="Segoe UI" w:cs="Segoe UI"/>
        </w:rPr>
      </w:pPr>
    </w:p>
    <w:p w14:paraId="4AC82431" w14:textId="0F5533BB" w:rsidR="00183EE6" w:rsidRPr="0093649B" w:rsidRDefault="00183EE6" w:rsidP="003A43D8">
      <w:pPr>
        <w:rPr>
          <w:rFonts w:ascii="Segoe UI" w:hAnsi="Segoe UI" w:cs="Segoe UI"/>
        </w:rPr>
      </w:pPr>
      <w:r w:rsidRPr="0093649B">
        <w:rPr>
          <w:rFonts w:ascii="Segoe UI" w:hAnsi="Segoe UI" w:cs="Segoe UI"/>
        </w:rPr>
        <w:t>zijn onverkort van toepassing.</w:t>
      </w:r>
      <w:r w:rsidR="00C67C76" w:rsidRPr="0093649B">
        <w:rPr>
          <w:rFonts w:ascii="Segoe UI" w:hAnsi="Segoe UI" w:cs="Segoe UI"/>
        </w:rPr>
        <w:t xml:space="preserve"> Bij tegenstrijdigheden </w:t>
      </w:r>
      <w:r w:rsidR="003A43D8" w:rsidRPr="0093649B">
        <w:rPr>
          <w:rFonts w:ascii="Segoe UI" w:hAnsi="Segoe UI" w:cs="Segoe UI"/>
        </w:rPr>
        <w:t xml:space="preserve">in begrippen uit deze bronnen </w:t>
      </w:r>
      <w:r w:rsidR="00C67C76" w:rsidRPr="0093649B">
        <w:rPr>
          <w:rFonts w:ascii="Segoe UI" w:hAnsi="Segoe UI" w:cs="Segoe UI"/>
        </w:rPr>
        <w:t>geldt de hiërarchische volgorde zoals hiervoor weergegeven.</w:t>
      </w:r>
      <w:r w:rsidRPr="0093649B">
        <w:rPr>
          <w:rFonts w:ascii="Segoe UI" w:hAnsi="Segoe UI" w:cs="Segoe UI"/>
        </w:rPr>
        <w:t>  </w:t>
      </w:r>
    </w:p>
    <w:p w14:paraId="0E75561A" w14:textId="77777777" w:rsidR="003A43D8" w:rsidRPr="0093649B" w:rsidRDefault="003A43D8" w:rsidP="003A43D8">
      <w:pPr>
        <w:rPr>
          <w:rFonts w:ascii="Segoe UI" w:hAnsi="Segoe UI" w:cs="Segoe UI"/>
        </w:rPr>
      </w:pPr>
    </w:p>
    <w:p w14:paraId="7B2157FE" w14:textId="4B846A74" w:rsidR="00183EE6" w:rsidRPr="0093649B" w:rsidRDefault="003A43D8" w:rsidP="006B293B">
      <w:pPr>
        <w:spacing w:after="160"/>
        <w:rPr>
          <w:rFonts w:ascii="Segoe UI" w:hAnsi="Segoe UI" w:cs="Segoe UI"/>
        </w:rPr>
      </w:pPr>
      <w:r w:rsidRPr="0093649B">
        <w:rPr>
          <w:rFonts w:ascii="Segoe UI" w:hAnsi="Segoe UI" w:cs="Segoe UI"/>
        </w:rPr>
        <w:t xml:space="preserve">De </w:t>
      </w:r>
      <w:r w:rsidR="00183EE6" w:rsidRPr="0093649B">
        <w:rPr>
          <w:rFonts w:ascii="Segoe UI" w:hAnsi="Segoe UI" w:cs="Segoe UI"/>
        </w:rPr>
        <w:t xml:space="preserve">overeenkomst </w:t>
      </w:r>
      <w:r w:rsidRPr="0093649B">
        <w:rPr>
          <w:rFonts w:ascii="Segoe UI" w:hAnsi="Segoe UI" w:cs="Segoe UI"/>
        </w:rPr>
        <w:t>kent verder de volgende gedefinieerde begrippen</w:t>
      </w:r>
      <w:r w:rsidR="00183EE6" w:rsidRPr="0093649B">
        <w:rPr>
          <w:rFonts w:ascii="Segoe UI" w:hAnsi="Segoe UI" w:cs="Segoe UI"/>
        </w:rPr>
        <w:t>: </w:t>
      </w:r>
    </w:p>
    <w:p w14:paraId="734B8F62" w14:textId="1C21937A" w:rsidR="00D9150A" w:rsidRPr="0093649B" w:rsidRDefault="00D9150A" w:rsidP="00D9150A">
      <w:pPr>
        <w:pStyle w:val="Lijstalinea"/>
        <w:numPr>
          <w:ilvl w:val="0"/>
          <w:numId w:val="46"/>
        </w:numPr>
        <w:rPr>
          <w:rFonts w:ascii="Segoe UI" w:hAnsi="Segoe UI" w:cs="Segoe UI"/>
        </w:rPr>
      </w:pPr>
      <w:r w:rsidRPr="0093649B">
        <w:rPr>
          <w:rFonts w:ascii="Segoe UI" w:hAnsi="Segoe UI" w:cs="Segoe UI"/>
          <w:b/>
          <w:bCs/>
        </w:rPr>
        <w:t>Adequaat hulpmiddel</w:t>
      </w:r>
      <w:r w:rsidRPr="0093649B">
        <w:rPr>
          <w:rFonts w:ascii="Segoe UI" w:hAnsi="Segoe UI" w:cs="Segoe UI"/>
        </w:rPr>
        <w:t>: hulpmiddel dat aansluit op een functioneel advies en op de ondersteuningsbehoefte van de cliënt. </w:t>
      </w:r>
    </w:p>
    <w:p w14:paraId="077DA65E" w14:textId="1D91A6C3" w:rsidR="004E5607" w:rsidRPr="0093649B" w:rsidRDefault="7653D508" w:rsidP="004E5607">
      <w:pPr>
        <w:pStyle w:val="Lijstalinea"/>
        <w:numPr>
          <w:ilvl w:val="0"/>
          <w:numId w:val="46"/>
        </w:numPr>
        <w:rPr>
          <w:rFonts w:ascii="Segoe UI" w:hAnsi="Segoe UI" w:cs="Segoe UI"/>
        </w:rPr>
      </w:pPr>
      <w:r w:rsidRPr="0093649B">
        <w:rPr>
          <w:rFonts w:ascii="Segoe UI" w:hAnsi="Segoe UI" w:cs="Segoe UI"/>
          <w:b/>
          <w:bCs/>
        </w:rPr>
        <w:t>Calamiteit</w:t>
      </w:r>
      <w:r w:rsidRPr="0093649B">
        <w:rPr>
          <w:rFonts w:ascii="Segoe UI" w:hAnsi="Segoe UI" w:cs="Segoe UI"/>
        </w:rPr>
        <w:t xml:space="preserve">: </w:t>
      </w:r>
      <w:r w:rsidR="43483F44" w:rsidRPr="0093649B">
        <w:rPr>
          <w:rFonts w:ascii="Segoe UI" w:hAnsi="Segoe UI" w:cs="Segoe UI"/>
        </w:rPr>
        <w:t xml:space="preserve">niet-beoogde of onverwachte gebeurtenis die betrekking heeft op de kwaliteit van een </w:t>
      </w:r>
      <w:r w:rsidR="003A43D8" w:rsidRPr="0093649B">
        <w:rPr>
          <w:rFonts w:ascii="Segoe UI" w:hAnsi="Segoe UI" w:cs="Segoe UI"/>
        </w:rPr>
        <w:t>maatwerk</w:t>
      </w:r>
      <w:r w:rsidR="43483F44" w:rsidRPr="0093649B">
        <w:rPr>
          <w:rFonts w:ascii="Segoe UI" w:hAnsi="Segoe UI" w:cs="Segoe UI"/>
        </w:rPr>
        <w:t>voorziening en die tot een ernstig schadelijk gevolg voor of de dood van een cliënt heeft geleid.</w:t>
      </w:r>
    </w:p>
    <w:p w14:paraId="698C94D6" w14:textId="77B75B95" w:rsidR="0048437E" w:rsidRPr="0093649B" w:rsidRDefault="0048437E" w:rsidP="0048437E">
      <w:pPr>
        <w:pStyle w:val="Lijstalinea"/>
        <w:numPr>
          <w:ilvl w:val="0"/>
          <w:numId w:val="46"/>
        </w:numPr>
        <w:spacing w:after="160"/>
        <w:rPr>
          <w:rFonts w:ascii="Segoe UI" w:hAnsi="Segoe UI" w:cs="Segoe UI"/>
        </w:rPr>
      </w:pPr>
      <w:r w:rsidRPr="0093649B">
        <w:rPr>
          <w:rFonts w:ascii="Segoe UI" w:hAnsi="Segoe UI" w:cs="Segoe UI"/>
          <w:b/>
          <w:bCs/>
        </w:rPr>
        <w:t>Combinant</w:t>
      </w:r>
      <w:r w:rsidRPr="0093649B">
        <w:rPr>
          <w:rFonts w:ascii="Segoe UI" w:hAnsi="Segoe UI" w:cs="Segoe UI"/>
        </w:rPr>
        <w:t xml:space="preserve">: de </w:t>
      </w:r>
      <w:r w:rsidR="003A43D8" w:rsidRPr="0093649B">
        <w:rPr>
          <w:rFonts w:ascii="Segoe UI" w:hAnsi="Segoe UI" w:cs="Segoe UI"/>
        </w:rPr>
        <w:t xml:space="preserve">Leverancier </w:t>
      </w:r>
      <w:r w:rsidRPr="0093649B">
        <w:rPr>
          <w:rFonts w:ascii="Segoe UI" w:hAnsi="Segoe UI" w:cs="Segoe UI"/>
        </w:rPr>
        <w:t>die meedoet in een combinatie.</w:t>
      </w:r>
    </w:p>
    <w:p w14:paraId="4ED5F87D" w14:textId="744DCAEC" w:rsidR="00B30FD2" w:rsidRPr="0093649B" w:rsidRDefault="0048437E" w:rsidP="00B30FD2">
      <w:pPr>
        <w:pStyle w:val="Lijstalinea"/>
        <w:numPr>
          <w:ilvl w:val="0"/>
          <w:numId w:val="46"/>
        </w:numPr>
        <w:spacing w:after="160"/>
        <w:rPr>
          <w:rFonts w:ascii="Segoe UI" w:hAnsi="Segoe UI" w:cs="Segoe UI"/>
        </w:rPr>
      </w:pPr>
      <w:r w:rsidRPr="0093649B">
        <w:rPr>
          <w:rFonts w:ascii="Segoe UI" w:hAnsi="Segoe UI" w:cs="Segoe UI"/>
          <w:b/>
          <w:bCs/>
        </w:rPr>
        <w:t>Combinatie</w:t>
      </w:r>
      <w:r w:rsidRPr="0093649B">
        <w:rPr>
          <w:rFonts w:ascii="Segoe UI" w:hAnsi="Segoe UI" w:cs="Segoe UI"/>
        </w:rPr>
        <w:t xml:space="preserve">: samenwerking van </w:t>
      </w:r>
      <w:r w:rsidR="003A43D8" w:rsidRPr="0093649B">
        <w:rPr>
          <w:rFonts w:ascii="Segoe UI" w:hAnsi="Segoe UI" w:cs="Segoe UI"/>
        </w:rPr>
        <w:t xml:space="preserve">Leveranciers </w:t>
      </w:r>
      <w:r w:rsidRPr="0093649B">
        <w:rPr>
          <w:rFonts w:ascii="Segoe UI" w:hAnsi="Segoe UI" w:cs="Segoe UI"/>
        </w:rPr>
        <w:t xml:space="preserve">die samen </w:t>
      </w:r>
      <w:r w:rsidR="003A43D8" w:rsidRPr="0093649B">
        <w:rPr>
          <w:rFonts w:ascii="Segoe UI" w:hAnsi="Segoe UI" w:cs="Segoe UI"/>
        </w:rPr>
        <w:t>[</w:t>
      </w:r>
      <w:r w:rsidRPr="0093649B">
        <w:rPr>
          <w:rFonts w:ascii="Segoe UI" w:hAnsi="Segoe UI" w:cs="Segoe UI"/>
        </w:rPr>
        <w:t xml:space="preserve">inschreven </w:t>
      </w:r>
      <w:r w:rsidR="003A43D8" w:rsidRPr="0093649B">
        <w:rPr>
          <w:rFonts w:ascii="Segoe UI" w:hAnsi="Segoe UI" w:cs="Segoe UI"/>
          <w:i/>
          <w:iCs/>
        </w:rPr>
        <w:t>of</w:t>
      </w:r>
      <w:r w:rsidR="003A43D8" w:rsidRPr="0093649B">
        <w:rPr>
          <w:rFonts w:ascii="Segoe UI" w:hAnsi="Segoe UI" w:cs="Segoe UI"/>
        </w:rPr>
        <w:t xml:space="preserve"> aanmeldden] </w:t>
      </w:r>
      <w:r w:rsidRPr="0093649B">
        <w:rPr>
          <w:rFonts w:ascii="Segoe UI" w:hAnsi="Segoe UI" w:cs="Segoe UI"/>
        </w:rPr>
        <w:t>en ieder voor zich hoofdelijk aansprakelijk zijn</w:t>
      </w:r>
      <w:r w:rsidR="003A43D8" w:rsidRPr="0093649B">
        <w:rPr>
          <w:rFonts w:ascii="Segoe UI" w:hAnsi="Segoe UI" w:cs="Segoe UI"/>
        </w:rPr>
        <w:t xml:space="preserve"> bij het uitvoeren van de overeenkomst</w:t>
      </w:r>
      <w:r w:rsidRPr="0093649B">
        <w:rPr>
          <w:rFonts w:ascii="Segoe UI" w:hAnsi="Segoe UI" w:cs="Segoe UI"/>
        </w:rPr>
        <w:t>.</w:t>
      </w:r>
    </w:p>
    <w:p w14:paraId="7210754B" w14:textId="77777777" w:rsidR="00B30FD2" w:rsidRPr="0093649B" w:rsidRDefault="0048437E" w:rsidP="00B30FD2">
      <w:pPr>
        <w:pStyle w:val="Lijstalinea"/>
        <w:numPr>
          <w:ilvl w:val="0"/>
          <w:numId w:val="46"/>
        </w:numPr>
        <w:spacing w:after="160"/>
        <w:rPr>
          <w:rFonts w:ascii="Segoe UI" w:hAnsi="Segoe UI" w:cs="Segoe UI"/>
        </w:rPr>
      </w:pPr>
      <w:r w:rsidRPr="0093649B">
        <w:rPr>
          <w:rFonts w:ascii="Segoe UI" w:hAnsi="Segoe UI" w:cs="Segoe UI"/>
          <w:b/>
          <w:bCs/>
        </w:rPr>
        <w:t>Fraude</w:t>
      </w:r>
      <w:r w:rsidRPr="0093649B">
        <w:rPr>
          <w:rFonts w:ascii="Segoe UI" w:hAnsi="Segoe UI" w:cs="Segoe UI"/>
        </w:rPr>
        <w:t xml:space="preserve">: </w:t>
      </w:r>
      <w:r w:rsidR="00B30FD2" w:rsidRPr="0093649B">
        <w:rPr>
          <w:rFonts w:ascii="Segoe UI" w:hAnsi="Segoe UI" w:cs="Segoe UI"/>
        </w:rPr>
        <w:t xml:space="preserve">i) Het onder valse voorwendselen of op oneigenlijke grond en/of wijze verkrijgen of trachten te verkrijgen van voordeel waar men geen recht op heeft of zou hebben gehad, dan wel daar op enigerlei wijze aan meewerken, en/of </w:t>
      </w:r>
    </w:p>
    <w:p w14:paraId="4654FFF0" w14:textId="77777777" w:rsidR="00B30FD2" w:rsidRPr="0093649B" w:rsidRDefault="00B30FD2" w:rsidP="00B30FD2">
      <w:pPr>
        <w:pStyle w:val="Lijstalinea"/>
        <w:spacing w:after="160"/>
        <w:rPr>
          <w:rFonts w:ascii="Segoe UI" w:hAnsi="Segoe UI" w:cs="Segoe UI"/>
        </w:rPr>
      </w:pPr>
      <w:r w:rsidRPr="0093649B">
        <w:rPr>
          <w:rFonts w:ascii="Segoe UI" w:hAnsi="Segoe UI" w:cs="Segoe UI"/>
        </w:rPr>
        <w:t>ii) het bewust verzwijgen van relevante feiten en omstandigheden, verstrekken van onjuiste of onvolledige informatie of geven van een verkeerde en/of onvolledige voorstelling van zaken, dan wel daar op enigerlei wijze aan meewerken, op grond waarvan enig voordeel wordt of kan worden verkregen waar men geen recht op heeft of zou hebben gehad en/of;</w:t>
      </w:r>
    </w:p>
    <w:p w14:paraId="1D9380A6" w14:textId="7B038B2D" w:rsidR="0048437E" w:rsidRPr="0093649B" w:rsidRDefault="00B30FD2" w:rsidP="00B30FD2">
      <w:pPr>
        <w:pStyle w:val="Lijstalinea"/>
        <w:spacing w:after="160"/>
        <w:rPr>
          <w:rFonts w:ascii="Segoe UI" w:hAnsi="Segoe UI" w:cs="Segoe UI"/>
        </w:rPr>
      </w:pPr>
      <w:r w:rsidRPr="0093649B">
        <w:rPr>
          <w:rFonts w:ascii="Segoe UI" w:hAnsi="Segoe UI" w:cs="Segoe UI"/>
        </w:rPr>
        <w:t>iii) het bewust of opzettelijk misleidend handelen, met het oog op eigen of andermans gewin, voor zover het in de wet strafbaar gestelde feiten betreft</w:t>
      </w:r>
      <w:r w:rsidR="0048437E" w:rsidRPr="0093649B">
        <w:rPr>
          <w:rFonts w:ascii="Segoe UI" w:hAnsi="Segoe UI" w:cs="Segoe UI"/>
        </w:rPr>
        <w:t>.</w:t>
      </w:r>
    </w:p>
    <w:p w14:paraId="0FA39863" w14:textId="7D890E25" w:rsidR="26C8D12B" w:rsidRPr="0093649B" w:rsidRDefault="26C8D12B" w:rsidP="7E136305">
      <w:pPr>
        <w:pStyle w:val="Lijstalinea"/>
        <w:numPr>
          <w:ilvl w:val="0"/>
          <w:numId w:val="46"/>
        </w:numPr>
        <w:spacing w:after="160"/>
        <w:rPr>
          <w:rFonts w:ascii="Segoe UI" w:hAnsi="Segoe UI" w:cs="Segoe UI"/>
        </w:rPr>
      </w:pPr>
      <w:r w:rsidRPr="0093649B">
        <w:rPr>
          <w:rFonts w:ascii="Segoe UI" w:hAnsi="Segoe UI" w:cs="Segoe UI"/>
          <w:b/>
          <w:bCs/>
        </w:rPr>
        <w:t>Functioneel advies</w:t>
      </w:r>
      <w:r w:rsidRPr="0093649B">
        <w:rPr>
          <w:rFonts w:ascii="Segoe UI" w:hAnsi="Segoe UI" w:cs="Segoe UI"/>
        </w:rPr>
        <w:t xml:space="preserve">: </w:t>
      </w:r>
      <w:r w:rsidR="00B30FD2" w:rsidRPr="0093649B">
        <w:rPr>
          <w:rFonts w:ascii="Segoe UI" w:hAnsi="Segoe UI" w:cs="Segoe UI"/>
        </w:rPr>
        <w:t>a</w:t>
      </w:r>
      <w:r w:rsidR="67E56BA9" w:rsidRPr="0093649B">
        <w:rPr>
          <w:rFonts w:ascii="Segoe UI" w:hAnsi="Segoe UI" w:cs="Segoe UI"/>
        </w:rPr>
        <w:t xml:space="preserve">dvies van </w:t>
      </w:r>
      <w:r w:rsidR="00C67C76" w:rsidRPr="0093649B">
        <w:rPr>
          <w:rFonts w:ascii="Segoe UI" w:hAnsi="Segoe UI" w:cs="Segoe UI"/>
        </w:rPr>
        <w:t xml:space="preserve">een </w:t>
      </w:r>
      <w:r w:rsidR="67E56BA9" w:rsidRPr="0093649B">
        <w:rPr>
          <w:rFonts w:ascii="Segoe UI" w:hAnsi="Segoe UI" w:cs="Segoe UI"/>
        </w:rPr>
        <w:t>zorgprofessional</w:t>
      </w:r>
      <w:r w:rsidR="22967C4D" w:rsidRPr="0093649B">
        <w:rPr>
          <w:rFonts w:ascii="Segoe UI" w:hAnsi="Segoe UI" w:cs="Segoe UI"/>
        </w:rPr>
        <w:t xml:space="preserve">, zoals </w:t>
      </w:r>
      <w:r w:rsidR="00C67C76" w:rsidRPr="0093649B">
        <w:rPr>
          <w:rFonts w:ascii="Segoe UI" w:hAnsi="Segoe UI" w:cs="Segoe UI"/>
        </w:rPr>
        <w:t xml:space="preserve">een </w:t>
      </w:r>
      <w:r w:rsidR="22967C4D" w:rsidRPr="0093649B">
        <w:rPr>
          <w:rFonts w:ascii="Segoe UI" w:hAnsi="Segoe UI" w:cs="Segoe UI"/>
        </w:rPr>
        <w:t xml:space="preserve">huisarts of </w:t>
      </w:r>
      <w:r w:rsidR="00C67C76" w:rsidRPr="0093649B">
        <w:rPr>
          <w:rFonts w:ascii="Segoe UI" w:hAnsi="Segoe UI" w:cs="Segoe UI"/>
        </w:rPr>
        <w:t xml:space="preserve">een </w:t>
      </w:r>
      <w:r w:rsidR="22967C4D" w:rsidRPr="0093649B">
        <w:rPr>
          <w:rFonts w:ascii="Segoe UI" w:hAnsi="Segoe UI" w:cs="Segoe UI"/>
        </w:rPr>
        <w:t>ergotherapeut,</w:t>
      </w:r>
      <w:r w:rsidR="67E56BA9" w:rsidRPr="0093649B">
        <w:rPr>
          <w:rFonts w:ascii="Segoe UI" w:hAnsi="Segoe UI" w:cs="Segoe UI"/>
        </w:rPr>
        <w:t xml:space="preserve"> over </w:t>
      </w:r>
      <w:r w:rsidR="42FA2BF0" w:rsidRPr="0093649B">
        <w:rPr>
          <w:rFonts w:ascii="Segoe UI" w:hAnsi="Segoe UI" w:cs="Segoe UI"/>
        </w:rPr>
        <w:t xml:space="preserve">de functionele eisen </w:t>
      </w:r>
      <w:r w:rsidR="00C67C76" w:rsidRPr="0093649B">
        <w:rPr>
          <w:rFonts w:ascii="Segoe UI" w:hAnsi="Segoe UI" w:cs="Segoe UI"/>
        </w:rPr>
        <w:t xml:space="preserve">gesteld </w:t>
      </w:r>
      <w:r w:rsidR="42FA2BF0" w:rsidRPr="0093649B">
        <w:rPr>
          <w:rFonts w:ascii="Segoe UI" w:hAnsi="Segoe UI" w:cs="Segoe UI"/>
        </w:rPr>
        <w:t>aan het hulpmiddel</w:t>
      </w:r>
      <w:r w:rsidR="00B30FD2" w:rsidRPr="0093649B">
        <w:rPr>
          <w:rFonts w:ascii="Segoe UI" w:hAnsi="Segoe UI" w:cs="Segoe UI"/>
        </w:rPr>
        <w:t xml:space="preserve"> voor een specifieke cliënt</w:t>
      </w:r>
      <w:r w:rsidR="42FA2BF0" w:rsidRPr="0093649B">
        <w:rPr>
          <w:rFonts w:ascii="Segoe UI" w:hAnsi="Segoe UI" w:cs="Segoe UI"/>
        </w:rPr>
        <w:t>.</w:t>
      </w:r>
    </w:p>
    <w:p w14:paraId="2D03019F" w14:textId="631CEC9F" w:rsidR="008361C9" w:rsidRPr="0093649B" w:rsidRDefault="0048437E" w:rsidP="002474AE">
      <w:pPr>
        <w:pStyle w:val="Lijstalinea"/>
        <w:numPr>
          <w:ilvl w:val="0"/>
          <w:numId w:val="46"/>
        </w:numPr>
        <w:spacing w:after="160"/>
        <w:rPr>
          <w:rFonts w:ascii="Segoe UI" w:hAnsi="Segoe UI" w:cs="Segoe UI"/>
        </w:rPr>
      </w:pPr>
      <w:r w:rsidRPr="0093649B">
        <w:rPr>
          <w:rFonts w:ascii="Segoe UI" w:hAnsi="Segoe UI" w:cs="Segoe UI"/>
          <w:b/>
          <w:bCs/>
        </w:rPr>
        <w:t>Gepast gebruik</w:t>
      </w:r>
      <w:r w:rsidRPr="0093649B">
        <w:rPr>
          <w:rFonts w:ascii="Segoe UI" w:hAnsi="Segoe UI" w:cs="Segoe UI"/>
        </w:rPr>
        <w:t xml:space="preserve">: maatschappelijke ondersteuning </w:t>
      </w:r>
      <w:r w:rsidR="00D363B1" w:rsidRPr="0093649B">
        <w:rPr>
          <w:rFonts w:ascii="Segoe UI" w:hAnsi="Segoe UI" w:cs="Segoe UI"/>
        </w:rPr>
        <w:t xml:space="preserve">die </w:t>
      </w:r>
      <w:r w:rsidRPr="0093649B">
        <w:rPr>
          <w:rFonts w:ascii="Segoe UI" w:hAnsi="Segoe UI" w:cs="Segoe UI"/>
        </w:rPr>
        <w:t xml:space="preserve">voldoet aan wetgeving, </w:t>
      </w:r>
      <w:r w:rsidR="00D363B1" w:rsidRPr="0093649B">
        <w:rPr>
          <w:rFonts w:ascii="Segoe UI" w:hAnsi="Segoe UI" w:cs="Segoe UI"/>
        </w:rPr>
        <w:t xml:space="preserve">stand van de </w:t>
      </w:r>
      <w:r w:rsidRPr="0093649B">
        <w:rPr>
          <w:rFonts w:ascii="Segoe UI" w:hAnsi="Segoe UI" w:cs="Segoe UI"/>
        </w:rPr>
        <w:t>wetenschap, praktijk</w:t>
      </w:r>
      <w:r w:rsidR="00D363B1" w:rsidRPr="0093649B">
        <w:rPr>
          <w:rFonts w:ascii="Segoe UI" w:hAnsi="Segoe UI" w:cs="Segoe UI"/>
        </w:rPr>
        <w:t>eisen</w:t>
      </w:r>
      <w:r w:rsidRPr="0093649B">
        <w:rPr>
          <w:rFonts w:ascii="Segoe UI" w:hAnsi="Segoe UI" w:cs="Segoe UI"/>
        </w:rPr>
        <w:t xml:space="preserve"> en </w:t>
      </w:r>
      <w:r w:rsidR="00D363B1" w:rsidRPr="0093649B">
        <w:rPr>
          <w:rFonts w:ascii="Segoe UI" w:hAnsi="Segoe UI" w:cs="Segoe UI"/>
        </w:rPr>
        <w:t>die aan</w:t>
      </w:r>
      <w:r w:rsidRPr="0093649B">
        <w:rPr>
          <w:rFonts w:ascii="Segoe UI" w:hAnsi="Segoe UI" w:cs="Segoe UI"/>
        </w:rPr>
        <w:t>sluit bij de ondersteuningsvraag van de cliënt.</w:t>
      </w:r>
    </w:p>
    <w:p w14:paraId="7C44FD92" w14:textId="77777777" w:rsidR="008361C9" w:rsidRPr="0093649B" w:rsidRDefault="008361C9" w:rsidP="002474AE">
      <w:pPr>
        <w:pStyle w:val="Lijstalinea"/>
        <w:numPr>
          <w:ilvl w:val="0"/>
          <w:numId w:val="46"/>
        </w:numPr>
        <w:spacing w:after="160"/>
        <w:rPr>
          <w:rFonts w:ascii="Segoe UI" w:hAnsi="Segoe UI" w:cs="Segoe UI"/>
        </w:rPr>
      </w:pPr>
      <w:r w:rsidRPr="0093649B">
        <w:rPr>
          <w:rFonts w:ascii="Segoe UI" w:hAnsi="Segoe UI" w:cs="Segoe UI"/>
          <w:b/>
          <w:bCs/>
        </w:rPr>
        <w:t>G</w:t>
      </w:r>
      <w:r w:rsidR="0048437E" w:rsidRPr="0093649B">
        <w:rPr>
          <w:rFonts w:ascii="Segoe UI" w:hAnsi="Segoe UI" w:cs="Segoe UI"/>
          <w:b/>
          <w:bCs/>
        </w:rPr>
        <w:t>evolgschade</w:t>
      </w:r>
      <w:r w:rsidR="0048437E" w:rsidRPr="0093649B">
        <w:rPr>
          <w:rFonts w:ascii="Segoe UI" w:hAnsi="Segoe UI" w:cs="Segoe UI"/>
        </w:rPr>
        <w:t>: schade zoals gederfde winst of geleden verlies.</w:t>
      </w:r>
    </w:p>
    <w:p w14:paraId="74193BB8" w14:textId="390F664F" w:rsidR="00D178F7" w:rsidRPr="0093649B" w:rsidRDefault="008361C9" w:rsidP="002474AE">
      <w:pPr>
        <w:pStyle w:val="Lijstalinea"/>
        <w:numPr>
          <w:ilvl w:val="0"/>
          <w:numId w:val="46"/>
        </w:numPr>
        <w:spacing w:after="160"/>
        <w:rPr>
          <w:rFonts w:ascii="Segoe UI" w:hAnsi="Segoe UI" w:cs="Segoe UI"/>
        </w:rPr>
      </w:pPr>
      <w:r w:rsidRPr="0093649B">
        <w:rPr>
          <w:rFonts w:ascii="Segoe UI" w:hAnsi="Segoe UI" w:cs="Segoe UI"/>
          <w:b/>
          <w:bCs/>
        </w:rPr>
        <w:t>H</w:t>
      </w:r>
      <w:r w:rsidR="0048437E" w:rsidRPr="0093649B">
        <w:rPr>
          <w:rFonts w:ascii="Segoe UI" w:hAnsi="Segoe UI" w:cs="Segoe UI"/>
          <w:b/>
          <w:bCs/>
        </w:rPr>
        <w:t>oofdaannemer</w:t>
      </w:r>
      <w:r w:rsidR="0048437E" w:rsidRPr="0093649B">
        <w:rPr>
          <w:rFonts w:ascii="Segoe UI" w:hAnsi="Segoe UI" w:cs="Segoe UI"/>
        </w:rPr>
        <w:t xml:space="preserve">: </w:t>
      </w:r>
      <w:r w:rsidR="00B30FD2" w:rsidRPr="0093649B">
        <w:rPr>
          <w:rFonts w:ascii="Segoe UI" w:hAnsi="Segoe UI" w:cs="Segoe UI"/>
        </w:rPr>
        <w:t xml:space="preserve">Leverancier die </w:t>
      </w:r>
      <w:r w:rsidR="0048437E" w:rsidRPr="0093649B">
        <w:rPr>
          <w:rFonts w:ascii="Segoe UI" w:hAnsi="Segoe UI" w:cs="Segoe UI"/>
        </w:rPr>
        <w:t xml:space="preserve">zelf opdrachten </w:t>
      </w:r>
      <w:r w:rsidR="00B30FD2" w:rsidRPr="0093649B">
        <w:rPr>
          <w:rFonts w:ascii="Segoe UI" w:hAnsi="Segoe UI" w:cs="Segoe UI"/>
        </w:rPr>
        <w:t xml:space="preserve">geeft </w:t>
      </w:r>
      <w:r w:rsidR="0048437E" w:rsidRPr="0093649B">
        <w:rPr>
          <w:rFonts w:ascii="Segoe UI" w:hAnsi="Segoe UI" w:cs="Segoe UI"/>
        </w:rPr>
        <w:t>aan onderaannemers</w:t>
      </w:r>
      <w:r w:rsidR="00B30FD2" w:rsidRPr="0093649B">
        <w:rPr>
          <w:rFonts w:ascii="Segoe UI" w:hAnsi="Segoe UI" w:cs="Segoe UI"/>
        </w:rPr>
        <w:t xml:space="preserve"> </w:t>
      </w:r>
      <w:r w:rsidR="0048437E" w:rsidRPr="0093649B">
        <w:rPr>
          <w:rFonts w:ascii="Segoe UI" w:hAnsi="Segoe UI" w:cs="Segoe UI"/>
        </w:rPr>
        <w:t xml:space="preserve">waarvoor hij </w:t>
      </w:r>
      <w:r w:rsidR="00B30FD2" w:rsidRPr="0093649B">
        <w:rPr>
          <w:rFonts w:ascii="Segoe UI" w:hAnsi="Segoe UI" w:cs="Segoe UI"/>
        </w:rPr>
        <w:t xml:space="preserve">onder deze overeenkomst </w:t>
      </w:r>
      <w:r w:rsidR="0048437E" w:rsidRPr="0093649B">
        <w:rPr>
          <w:rFonts w:ascii="Segoe UI" w:hAnsi="Segoe UI" w:cs="Segoe UI"/>
        </w:rPr>
        <w:t>alle verantwoordelijkheid draagt.</w:t>
      </w:r>
    </w:p>
    <w:p w14:paraId="296CAE44" w14:textId="32D3B4E8" w:rsidR="004E5607" w:rsidRPr="0093649B" w:rsidRDefault="7653D508" w:rsidP="004E5607">
      <w:pPr>
        <w:pStyle w:val="Lijstalinea"/>
        <w:numPr>
          <w:ilvl w:val="0"/>
          <w:numId w:val="46"/>
        </w:numPr>
        <w:rPr>
          <w:rFonts w:ascii="Segoe UI" w:hAnsi="Segoe UI" w:cs="Segoe UI"/>
        </w:rPr>
      </w:pPr>
      <w:r w:rsidRPr="0093649B">
        <w:rPr>
          <w:rFonts w:ascii="Segoe UI" w:hAnsi="Segoe UI" w:cs="Segoe UI"/>
          <w:b/>
          <w:bCs/>
        </w:rPr>
        <w:lastRenderedPageBreak/>
        <w:t>Hulpmiddel</w:t>
      </w:r>
      <w:r w:rsidRPr="0093649B">
        <w:rPr>
          <w:rFonts w:ascii="Segoe UI" w:hAnsi="Segoe UI" w:cs="Segoe UI"/>
        </w:rPr>
        <w:t xml:space="preserve">: </w:t>
      </w:r>
      <w:r w:rsidR="00B30FD2" w:rsidRPr="0093649B">
        <w:rPr>
          <w:rFonts w:ascii="Segoe UI" w:hAnsi="Segoe UI" w:cs="Segoe UI"/>
        </w:rPr>
        <w:t xml:space="preserve">roerende </w:t>
      </w:r>
      <w:r w:rsidRPr="0093649B">
        <w:rPr>
          <w:rFonts w:ascii="Segoe UI" w:hAnsi="Segoe UI" w:cs="Segoe UI"/>
        </w:rPr>
        <w:t xml:space="preserve">zaak </w:t>
      </w:r>
      <w:r w:rsidR="00B30FD2" w:rsidRPr="0093649B">
        <w:rPr>
          <w:rFonts w:ascii="Segoe UI" w:hAnsi="Segoe UI" w:cs="Segoe UI"/>
        </w:rPr>
        <w:t xml:space="preserve">als mobiliteitshulpmiddel, persoonsgebonden hulpmiddel of verwijderbare woonvoorziening </w:t>
      </w:r>
      <w:r w:rsidRPr="0093649B">
        <w:rPr>
          <w:rFonts w:ascii="Segoe UI" w:hAnsi="Segoe UI" w:cs="Segoe UI"/>
        </w:rPr>
        <w:t xml:space="preserve">die </w:t>
      </w:r>
      <w:r w:rsidR="00B30FD2" w:rsidRPr="0093649B">
        <w:rPr>
          <w:rFonts w:ascii="Segoe UI" w:hAnsi="Segoe UI" w:cs="Segoe UI"/>
        </w:rPr>
        <w:t xml:space="preserve">is </w:t>
      </w:r>
      <w:r w:rsidRPr="0093649B">
        <w:rPr>
          <w:rFonts w:ascii="Segoe UI" w:hAnsi="Segoe UI" w:cs="Segoe UI"/>
        </w:rPr>
        <w:t xml:space="preserve">bedoeld om beperkingen in de zelfredzaamheid of de participatie </w:t>
      </w:r>
      <w:r w:rsidR="00B30FD2" w:rsidRPr="0093649B">
        <w:rPr>
          <w:rFonts w:ascii="Segoe UI" w:hAnsi="Segoe UI" w:cs="Segoe UI"/>
        </w:rPr>
        <w:t xml:space="preserve">van een cliënt </w:t>
      </w:r>
      <w:r w:rsidRPr="0093649B">
        <w:rPr>
          <w:rFonts w:ascii="Segoe UI" w:hAnsi="Segoe UI" w:cs="Segoe UI"/>
        </w:rPr>
        <w:t>te verminderen of weg te nemen. </w:t>
      </w:r>
    </w:p>
    <w:p w14:paraId="7B754308" w14:textId="076E6B40" w:rsidR="004E5607" w:rsidRPr="0093649B" w:rsidRDefault="004E5607" w:rsidP="004E5607">
      <w:pPr>
        <w:pStyle w:val="Lijstalinea"/>
        <w:numPr>
          <w:ilvl w:val="0"/>
          <w:numId w:val="46"/>
        </w:numPr>
        <w:rPr>
          <w:rFonts w:ascii="Segoe UI" w:hAnsi="Segoe UI" w:cs="Segoe UI"/>
        </w:rPr>
      </w:pPr>
      <w:r w:rsidRPr="0093649B">
        <w:rPr>
          <w:rFonts w:ascii="Segoe UI" w:hAnsi="Segoe UI" w:cs="Segoe UI"/>
          <w:b/>
          <w:bCs/>
        </w:rPr>
        <w:t>Leveren van hulpmiddelen</w:t>
      </w:r>
      <w:r w:rsidRPr="0093649B">
        <w:rPr>
          <w:rFonts w:ascii="Segoe UI" w:hAnsi="Segoe UI" w:cs="Segoe UI"/>
        </w:rPr>
        <w:t xml:space="preserve">: </w:t>
      </w:r>
      <w:r w:rsidR="00B30FD2" w:rsidRPr="0093649B">
        <w:rPr>
          <w:rFonts w:ascii="Segoe UI" w:hAnsi="Segoe UI" w:cs="Segoe UI"/>
        </w:rPr>
        <w:t xml:space="preserve">het verhuren van hulpmiddelen, eventueel aangevuld met dienstverlening zoals </w:t>
      </w:r>
      <w:r w:rsidR="009A274A" w:rsidRPr="0093649B">
        <w:rPr>
          <w:rFonts w:ascii="Segoe UI" w:hAnsi="Segoe UI" w:cs="Segoe UI"/>
        </w:rPr>
        <w:t xml:space="preserve">selecteren en </w:t>
      </w:r>
      <w:r w:rsidR="00B30FD2" w:rsidRPr="0093649B">
        <w:rPr>
          <w:rFonts w:ascii="Segoe UI" w:hAnsi="Segoe UI" w:cs="Segoe UI"/>
        </w:rPr>
        <w:t>passen, onderhoud en reparaties, één en ander zoals beschreven in artikel 1.1 van de overeenkomst.</w:t>
      </w:r>
      <w:r w:rsidRPr="0093649B">
        <w:rPr>
          <w:rFonts w:ascii="Segoe UI" w:hAnsi="Segoe UI" w:cs="Segoe UI"/>
        </w:rPr>
        <w:t> </w:t>
      </w:r>
    </w:p>
    <w:p w14:paraId="328A20F0" w14:textId="5A1EAE97" w:rsidR="009844AD" w:rsidRPr="0093649B" w:rsidRDefault="009844AD" w:rsidP="009844AD">
      <w:pPr>
        <w:pStyle w:val="Lijstalinea"/>
        <w:numPr>
          <w:ilvl w:val="0"/>
          <w:numId w:val="46"/>
        </w:numPr>
        <w:rPr>
          <w:rFonts w:ascii="Segoe UI" w:hAnsi="Segoe UI" w:cs="Segoe UI"/>
        </w:rPr>
      </w:pPr>
      <w:r w:rsidRPr="0093649B">
        <w:rPr>
          <w:rFonts w:ascii="Segoe UI" w:hAnsi="Segoe UI" w:cs="Segoe UI"/>
          <w:b/>
          <w:bCs/>
        </w:rPr>
        <w:t>Onderaannemer</w:t>
      </w:r>
      <w:r w:rsidRPr="0093649B">
        <w:rPr>
          <w:rFonts w:ascii="Segoe UI" w:hAnsi="Segoe UI" w:cs="Segoe UI"/>
        </w:rPr>
        <w:t xml:space="preserve">: </w:t>
      </w:r>
      <w:r w:rsidR="00B30FD2" w:rsidRPr="0093649B">
        <w:rPr>
          <w:rFonts w:ascii="Segoe UI" w:hAnsi="Segoe UI" w:cs="Segoe UI"/>
        </w:rPr>
        <w:t xml:space="preserve">een leverancier </w:t>
      </w:r>
      <w:r w:rsidRPr="0093649B">
        <w:rPr>
          <w:rFonts w:ascii="Segoe UI" w:hAnsi="Segoe UI" w:cs="Segoe UI"/>
        </w:rPr>
        <w:t xml:space="preserve">die </w:t>
      </w:r>
      <w:r w:rsidR="00B30FD2" w:rsidRPr="0093649B">
        <w:rPr>
          <w:rFonts w:ascii="Segoe UI" w:hAnsi="Segoe UI" w:cs="Segoe UI"/>
        </w:rPr>
        <w:t xml:space="preserve">hulpmiddelen </w:t>
      </w:r>
      <w:r w:rsidRPr="0093649B">
        <w:rPr>
          <w:rFonts w:ascii="Segoe UI" w:hAnsi="Segoe UI" w:cs="Segoe UI"/>
        </w:rPr>
        <w:t>levert namens een hoofdaannemer op basis van de overeenkomst met d</w:t>
      </w:r>
      <w:r w:rsidR="00B30FD2" w:rsidRPr="0093649B">
        <w:rPr>
          <w:rFonts w:ascii="Segoe UI" w:hAnsi="Segoe UI" w:cs="Segoe UI"/>
        </w:rPr>
        <w:t>i</w:t>
      </w:r>
      <w:r w:rsidRPr="0093649B">
        <w:rPr>
          <w:rFonts w:ascii="Segoe UI" w:hAnsi="Segoe UI" w:cs="Segoe UI"/>
        </w:rPr>
        <w:t>e hoofdaannemer</w:t>
      </w:r>
      <w:r w:rsidR="00B30FD2" w:rsidRPr="0093649B">
        <w:rPr>
          <w:rFonts w:ascii="Segoe UI" w:hAnsi="Segoe UI" w:cs="Segoe UI"/>
        </w:rPr>
        <w:t xml:space="preserve"> en die voor die levering naast de hoofdaannemer verantwoordelijk is richting Opdrachtgever</w:t>
      </w:r>
      <w:r w:rsidRPr="0093649B">
        <w:rPr>
          <w:rFonts w:ascii="Segoe UI" w:hAnsi="Segoe UI" w:cs="Segoe UI"/>
        </w:rPr>
        <w:t>.</w:t>
      </w:r>
    </w:p>
    <w:p w14:paraId="48572C69" w14:textId="524B7617" w:rsidR="00D53F3A" w:rsidRPr="0093649B" w:rsidRDefault="00B30FD2" w:rsidP="00D53F3A">
      <w:pPr>
        <w:pStyle w:val="Lijstalinea"/>
        <w:numPr>
          <w:ilvl w:val="0"/>
          <w:numId w:val="46"/>
        </w:numPr>
        <w:rPr>
          <w:rFonts w:ascii="Segoe UI" w:hAnsi="Segoe UI" w:cs="Segoe UI"/>
        </w:rPr>
      </w:pPr>
      <w:r w:rsidRPr="0093649B">
        <w:rPr>
          <w:rFonts w:ascii="Segoe UI" w:hAnsi="Segoe UI" w:cs="Segoe UI"/>
          <w:b/>
          <w:bCs/>
        </w:rPr>
        <w:t>Selecteren en passen</w:t>
      </w:r>
      <w:r w:rsidR="00D53F3A" w:rsidRPr="0093649B">
        <w:rPr>
          <w:rFonts w:ascii="Segoe UI" w:hAnsi="Segoe UI" w:cs="Segoe UI"/>
        </w:rPr>
        <w:t>:</w:t>
      </w:r>
      <w:r w:rsidRPr="0093649B">
        <w:rPr>
          <w:rFonts w:ascii="Segoe UI" w:hAnsi="Segoe UI" w:cs="Segoe UI"/>
        </w:rPr>
        <w:t xml:space="preserve"> keuze van de Leverancier voor een hulpmiddel en het inmeten, aanpassen daarvan aan</w:t>
      </w:r>
      <w:r w:rsidR="00D53F3A" w:rsidRPr="0093649B">
        <w:rPr>
          <w:rFonts w:ascii="Segoe UI" w:hAnsi="Segoe UI" w:cs="Segoe UI"/>
        </w:rPr>
        <w:t xml:space="preserve"> de individuele </w:t>
      </w:r>
      <w:r w:rsidRPr="0093649B">
        <w:rPr>
          <w:rFonts w:ascii="Segoe UI" w:hAnsi="Segoe UI" w:cs="Segoe UI"/>
        </w:rPr>
        <w:t xml:space="preserve">ondersteuningsbehoefte </w:t>
      </w:r>
      <w:r w:rsidR="00D53F3A" w:rsidRPr="0093649B">
        <w:rPr>
          <w:rFonts w:ascii="Segoe UI" w:hAnsi="Segoe UI" w:cs="Segoe UI"/>
        </w:rPr>
        <w:t>van de cliënt</w:t>
      </w:r>
      <w:r w:rsidRPr="0093649B">
        <w:rPr>
          <w:rFonts w:ascii="Segoe UI" w:hAnsi="Segoe UI" w:cs="Segoe UI"/>
        </w:rPr>
        <w:t xml:space="preserve"> zodat</w:t>
      </w:r>
      <w:r w:rsidR="00D53F3A" w:rsidRPr="0093649B">
        <w:rPr>
          <w:rFonts w:ascii="Segoe UI" w:hAnsi="Segoe UI" w:cs="Segoe UI"/>
        </w:rPr>
        <w:t xml:space="preserve"> </w:t>
      </w:r>
      <w:r w:rsidRPr="0093649B">
        <w:rPr>
          <w:rFonts w:ascii="Segoe UI" w:hAnsi="Segoe UI" w:cs="Segoe UI"/>
        </w:rPr>
        <w:t>sprake is van een adequaat hulpmiddel</w:t>
      </w:r>
      <w:r w:rsidR="00D53F3A" w:rsidRPr="0093649B">
        <w:rPr>
          <w:rFonts w:ascii="Segoe UI" w:hAnsi="Segoe UI" w:cs="Segoe UI"/>
        </w:rPr>
        <w:t>.</w:t>
      </w:r>
    </w:p>
    <w:p w14:paraId="42376FBC" w14:textId="60906899" w:rsidR="009844AD" w:rsidRPr="0093649B" w:rsidRDefault="004E5607" w:rsidP="004E5607">
      <w:pPr>
        <w:pStyle w:val="Lijstalinea"/>
        <w:numPr>
          <w:ilvl w:val="0"/>
          <w:numId w:val="46"/>
        </w:numPr>
        <w:rPr>
          <w:rFonts w:ascii="Segoe UI" w:hAnsi="Segoe UI" w:cs="Segoe UI"/>
        </w:rPr>
      </w:pPr>
      <w:r w:rsidRPr="0093649B">
        <w:rPr>
          <w:rFonts w:ascii="Segoe UI" w:hAnsi="Segoe UI" w:cs="Segoe UI"/>
          <w:b/>
          <w:bCs/>
        </w:rPr>
        <w:t>Spoed</w:t>
      </w:r>
      <w:r w:rsidRPr="0093649B">
        <w:rPr>
          <w:rFonts w:ascii="Segoe UI" w:hAnsi="Segoe UI" w:cs="Segoe UI"/>
        </w:rPr>
        <w:t xml:space="preserve">: situatie waarbij dringende redenen vereisen dat partijen </w:t>
      </w:r>
      <w:r w:rsidR="2D152CC2" w:rsidRPr="0093649B">
        <w:rPr>
          <w:rFonts w:ascii="Segoe UI" w:hAnsi="Segoe UI" w:cs="Segoe UI"/>
        </w:rPr>
        <w:t xml:space="preserve">direct </w:t>
      </w:r>
      <w:r w:rsidRPr="0093649B">
        <w:rPr>
          <w:rFonts w:ascii="Segoe UI" w:hAnsi="Segoe UI" w:cs="Segoe UI"/>
        </w:rPr>
        <w:t>handelen</w:t>
      </w:r>
      <w:r w:rsidR="00D363B1" w:rsidRPr="0093649B">
        <w:rPr>
          <w:rFonts w:ascii="Segoe UI" w:hAnsi="Segoe UI" w:cs="Segoe UI"/>
        </w:rPr>
        <w:t xml:space="preserve"> en die </w:t>
      </w:r>
      <w:r w:rsidRPr="0093649B">
        <w:rPr>
          <w:rFonts w:ascii="Segoe UI" w:hAnsi="Segoe UI" w:cs="Segoe UI"/>
        </w:rPr>
        <w:t xml:space="preserve">maakt dat </w:t>
      </w:r>
      <w:r w:rsidR="00B30FD2" w:rsidRPr="0093649B">
        <w:rPr>
          <w:rFonts w:ascii="Segoe UI" w:hAnsi="Segoe UI" w:cs="Segoe UI"/>
        </w:rPr>
        <w:t xml:space="preserve">partijen </w:t>
      </w:r>
      <w:r w:rsidRPr="0093649B">
        <w:rPr>
          <w:rFonts w:ascii="Segoe UI" w:hAnsi="Segoe UI" w:cs="Segoe UI"/>
        </w:rPr>
        <w:t xml:space="preserve">redelijkerwijs </w:t>
      </w:r>
      <w:r w:rsidR="00B30FD2" w:rsidRPr="0093649B">
        <w:rPr>
          <w:rFonts w:ascii="Segoe UI" w:hAnsi="Segoe UI" w:cs="Segoe UI"/>
        </w:rPr>
        <w:t xml:space="preserve">niet van elkaar kunnen </w:t>
      </w:r>
      <w:r w:rsidRPr="0093649B">
        <w:rPr>
          <w:rFonts w:ascii="Segoe UI" w:hAnsi="Segoe UI" w:cs="Segoe UI"/>
        </w:rPr>
        <w:t>verwacht</w:t>
      </w:r>
      <w:r w:rsidR="00B30FD2" w:rsidRPr="0093649B">
        <w:rPr>
          <w:rFonts w:ascii="Segoe UI" w:hAnsi="Segoe UI" w:cs="Segoe UI"/>
        </w:rPr>
        <w:t>en</w:t>
      </w:r>
      <w:r w:rsidRPr="0093649B">
        <w:rPr>
          <w:rFonts w:ascii="Segoe UI" w:hAnsi="Segoe UI" w:cs="Segoe UI"/>
        </w:rPr>
        <w:t xml:space="preserve"> </w:t>
      </w:r>
      <w:r w:rsidR="00B30FD2" w:rsidRPr="0093649B">
        <w:rPr>
          <w:rFonts w:ascii="Segoe UI" w:hAnsi="Segoe UI" w:cs="Segoe UI"/>
        </w:rPr>
        <w:t xml:space="preserve">dat </w:t>
      </w:r>
      <w:r w:rsidRPr="0093649B">
        <w:rPr>
          <w:rFonts w:ascii="Segoe UI" w:hAnsi="Segoe UI" w:cs="Segoe UI"/>
        </w:rPr>
        <w:t>(</w:t>
      </w:r>
      <w:r w:rsidR="009A274A" w:rsidRPr="0093649B">
        <w:rPr>
          <w:rFonts w:ascii="Segoe UI" w:hAnsi="Segoe UI" w:cs="Segoe UI"/>
        </w:rPr>
        <w:t>éé</w:t>
      </w:r>
      <w:r w:rsidRPr="0093649B">
        <w:rPr>
          <w:rFonts w:ascii="Segoe UI" w:hAnsi="Segoe UI" w:cs="Segoe UI"/>
        </w:rPr>
        <w:t xml:space="preserve">n </w:t>
      </w:r>
      <w:r w:rsidR="00B30FD2" w:rsidRPr="0093649B">
        <w:rPr>
          <w:rFonts w:ascii="Segoe UI" w:hAnsi="Segoe UI" w:cs="Segoe UI"/>
        </w:rPr>
        <w:t>van de</w:t>
      </w:r>
      <w:r w:rsidRPr="0093649B">
        <w:rPr>
          <w:rFonts w:ascii="Segoe UI" w:hAnsi="Segoe UI" w:cs="Segoe UI"/>
        </w:rPr>
        <w:t>) Partijen de gebruikelijke handelingen verricht. </w:t>
      </w:r>
    </w:p>
    <w:p w14:paraId="0B442B84" w14:textId="6E9BF94F" w:rsidR="00EE757F" w:rsidRPr="0093649B" w:rsidRDefault="00EE757F" w:rsidP="004E5607">
      <w:pPr>
        <w:pStyle w:val="Lijstalinea"/>
        <w:numPr>
          <w:ilvl w:val="0"/>
          <w:numId w:val="46"/>
        </w:numPr>
        <w:rPr>
          <w:rFonts w:ascii="Segoe UI" w:hAnsi="Segoe UI" w:cs="Segoe UI"/>
        </w:rPr>
      </w:pPr>
      <w:r w:rsidRPr="0093649B">
        <w:rPr>
          <w:rFonts w:ascii="Segoe UI" w:hAnsi="Segoe UI" w:cs="Segoe UI"/>
          <w:b/>
          <w:bCs/>
        </w:rPr>
        <w:t>UBO</w:t>
      </w:r>
      <w:r w:rsidRPr="0093649B">
        <w:rPr>
          <w:rFonts w:ascii="Segoe UI" w:hAnsi="Segoe UI" w:cs="Segoe UI"/>
        </w:rPr>
        <w:t>: Ultimate beneficial owner</w:t>
      </w:r>
    </w:p>
    <w:p w14:paraId="67D7DE4F" w14:textId="77777777" w:rsidR="009A274A" w:rsidRPr="0093649B" w:rsidRDefault="009A274A" w:rsidP="009A274A">
      <w:pPr>
        <w:rPr>
          <w:rFonts w:ascii="Segoe UI" w:hAnsi="Segoe UI" w:cs="Segoe UI"/>
        </w:rPr>
      </w:pPr>
    </w:p>
    <w:p w14:paraId="614FEAF0" w14:textId="0BC5F794" w:rsidR="002F5DC7" w:rsidRPr="0093649B" w:rsidRDefault="009A274A" w:rsidP="009B6F2E">
      <w:pPr>
        <w:rPr>
          <w:rFonts w:ascii="Segoe UI" w:hAnsi="Segoe UI" w:cs="Segoe UI"/>
        </w:rPr>
      </w:pPr>
      <w:r w:rsidRPr="0093649B">
        <w:rPr>
          <w:rFonts w:ascii="Segoe UI" w:hAnsi="Segoe UI" w:cs="Segoe UI"/>
        </w:rPr>
        <w:t>Bij tegenstrijdigheden in de bij de overeenkomst gedefinieerde begrippen met de gedefinieerde begrippen uit de eerder genoemde bronnen, gaan de gedefinieerde begrippen uit de eerder genoemde bronnen voor.</w:t>
      </w:r>
      <w:r w:rsidR="002F5DC7" w:rsidRPr="0093649B">
        <w:rPr>
          <w:rFonts w:ascii="Segoe UI" w:hAnsi="Segoe UI" w:cs="Segoe UI"/>
        </w:rPr>
        <w:br w:type="page"/>
      </w:r>
    </w:p>
    <w:p w14:paraId="4A220F32" w14:textId="61B2851C" w:rsidR="004C09AB" w:rsidRPr="0093649B" w:rsidRDefault="004C09AB" w:rsidP="006B293B">
      <w:pPr>
        <w:pStyle w:val="Kop1"/>
        <w:rPr>
          <w:rFonts w:ascii="Segoe UI" w:hAnsi="Segoe UI" w:cs="Segoe UI"/>
        </w:rPr>
      </w:pPr>
      <w:bookmarkStart w:id="14" w:name="_Toc164352777"/>
      <w:bookmarkStart w:id="15" w:name="_Toc183770888"/>
      <w:bookmarkStart w:id="16" w:name="_Toc241478929"/>
      <w:bookmarkStart w:id="17" w:name="_Toc241588129"/>
      <w:r w:rsidRPr="0093649B">
        <w:rPr>
          <w:rFonts w:ascii="Segoe UI" w:hAnsi="Segoe UI" w:cs="Segoe UI"/>
        </w:rPr>
        <w:lastRenderedPageBreak/>
        <w:t xml:space="preserve">Deel 1: Bepalingen die gelden tussen </w:t>
      </w:r>
      <w:r w:rsidR="44016E8F" w:rsidRPr="0093649B">
        <w:rPr>
          <w:rFonts w:ascii="Segoe UI" w:hAnsi="Segoe UI" w:cs="Segoe UI"/>
        </w:rPr>
        <w:t>Opdrachtgever</w:t>
      </w:r>
      <w:r w:rsidRPr="0093649B">
        <w:rPr>
          <w:rFonts w:ascii="Segoe UI" w:hAnsi="Segoe UI" w:cs="Segoe UI"/>
        </w:rPr>
        <w:t xml:space="preserve"> en alle </w:t>
      </w:r>
      <w:r w:rsidR="009A274A" w:rsidRPr="0093649B">
        <w:rPr>
          <w:rFonts w:ascii="Segoe UI" w:hAnsi="Segoe UI" w:cs="Segoe UI"/>
        </w:rPr>
        <w:t xml:space="preserve">Leveranciers </w:t>
      </w:r>
      <w:r w:rsidRPr="0093649B">
        <w:rPr>
          <w:rFonts w:ascii="Segoe UI" w:hAnsi="Segoe UI" w:cs="Segoe UI"/>
        </w:rPr>
        <w:t xml:space="preserve">waarmee </w:t>
      </w:r>
      <w:r w:rsidR="44016E8F" w:rsidRPr="0093649B">
        <w:rPr>
          <w:rFonts w:ascii="Segoe UI" w:hAnsi="Segoe UI" w:cs="Segoe UI"/>
        </w:rPr>
        <w:t>Opdrachtgever</w:t>
      </w:r>
      <w:r w:rsidRPr="0093649B">
        <w:rPr>
          <w:rFonts w:ascii="Segoe UI" w:hAnsi="Segoe UI" w:cs="Segoe UI"/>
        </w:rPr>
        <w:t xml:space="preserve"> een overeenkomst sluit</w:t>
      </w:r>
      <w:bookmarkEnd w:id="14"/>
      <w:bookmarkEnd w:id="15"/>
      <w:bookmarkEnd w:id="16"/>
      <w:bookmarkEnd w:id="17"/>
    </w:p>
    <w:p w14:paraId="1BA9E318" w14:textId="297BB2F5" w:rsidR="002D379E" w:rsidRPr="0093649B" w:rsidRDefault="008D19A0" w:rsidP="006B293B">
      <w:pPr>
        <w:pStyle w:val="Kop2"/>
        <w:rPr>
          <w:rFonts w:ascii="Segoe UI" w:eastAsia="Times New Roman" w:hAnsi="Segoe UI" w:cs="Segoe UI"/>
        </w:rPr>
      </w:pPr>
      <w:bookmarkStart w:id="18" w:name="_Toc241478930"/>
      <w:bookmarkStart w:id="19" w:name="_Toc241588130"/>
      <w:r w:rsidRPr="0093649B">
        <w:rPr>
          <w:rFonts w:ascii="Segoe UI" w:eastAsia="Times New Roman" w:hAnsi="Segoe UI" w:cs="Segoe UI"/>
        </w:rPr>
        <w:t xml:space="preserve">Artikel </w:t>
      </w:r>
      <w:r w:rsidR="00FB7E9E" w:rsidRPr="0093649B">
        <w:rPr>
          <w:rFonts w:ascii="Segoe UI" w:eastAsia="Times New Roman" w:hAnsi="Segoe UI" w:cs="Segoe UI"/>
        </w:rPr>
        <w:t>1.1</w:t>
      </w:r>
      <w:r w:rsidR="00210273" w:rsidRPr="0093649B">
        <w:rPr>
          <w:rFonts w:ascii="Segoe UI" w:eastAsia="Times New Roman" w:hAnsi="Segoe UI" w:cs="Segoe UI"/>
        </w:rPr>
        <w:t>:</w:t>
      </w:r>
      <w:r w:rsidR="00FB7E9E" w:rsidRPr="0093649B">
        <w:rPr>
          <w:rFonts w:ascii="Segoe UI" w:eastAsia="Times New Roman" w:hAnsi="Segoe UI" w:cs="Segoe UI"/>
        </w:rPr>
        <w:t xml:space="preserve"> Voorwerp van de overeenkomst</w:t>
      </w:r>
      <w:bookmarkEnd w:id="18"/>
      <w:bookmarkEnd w:id="19"/>
    </w:p>
    <w:p w14:paraId="2AD12BE6" w14:textId="74FB90F5" w:rsidR="00FB7E9E" w:rsidRPr="0093649B" w:rsidRDefault="009A274A" w:rsidP="006B293B">
      <w:pPr>
        <w:rPr>
          <w:rFonts w:ascii="Segoe UI" w:hAnsi="Segoe UI" w:cs="Segoe UI"/>
        </w:rPr>
      </w:pPr>
      <w:r w:rsidRPr="0093649B">
        <w:rPr>
          <w:rFonts w:ascii="Segoe UI" w:hAnsi="Segoe UI" w:cs="Segoe UI"/>
        </w:rPr>
        <w:t xml:space="preserve">Het voorwerp van de overeenkomst is het leveren van hulpmiddelen. </w:t>
      </w:r>
    </w:p>
    <w:p w14:paraId="358DEC20" w14:textId="77777777" w:rsidR="00FB7E9E" w:rsidRPr="0093649B" w:rsidRDefault="00FB7E9E" w:rsidP="006B293B">
      <w:pPr>
        <w:rPr>
          <w:rFonts w:ascii="Segoe UI" w:hAnsi="Segoe UI" w:cs="Segoe UI"/>
        </w:rPr>
      </w:pPr>
      <w:r w:rsidRPr="0093649B">
        <w:rPr>
          <w:rFonts w:ascii="Segoe UI" w:hAnsi="Segoe UI" w:cs="Segoe UI"/>
        </w:rPr>
        <w:t> </w:t>
      </w:r>
    </w:p>
    <w:p w14:paraId="20A84BBD" w14:textId="44538094" w:rsidR="00FB7E9E" w:rsidRPr="0093649B" w:rsidRDefault="009A274A">
      <w:pPr>
        <w:rPr>
          <w:rFonts w:ascii="Segoe UI" w:hAnsi="Segoe UI" w:cs="Segoe UI"/>
        </w:rPr>
      </w:pPr>
      <w:r w:rsidRPr="0093649B">
        <w:rPr>
          <w:rFonts w:ascii="Segoe UI" w:hAnsi="Segoe UI" w:cs="Segoe UI"/>
        </w:rPr>
        <w:t xml:space="preserve">Partijen verstaan hieronder de </w:t>
      </w:r>
      <w:r w:rsidR="36102948" w:rsidRPr="0093649B">
        <w:rPr>
          <w:rFonts w:ascii="Segoe UI" w:hAnsi="Segoe UI" w:cs="Segoe UI"/>
        </w:rPr>
        <w:t>rolvoorzieningen, vervoersvoorzieningen en</w:t>
      </w:r>
      <w:r w:rsidR="70DAF3AD" w:rsidRPr="0093649B">
        <w:rPr>
          <w:rFonts w:ascii="Segoe UI" w:hAnsi="Segoe UI" w:cs="Segoe UI"/>
        </w:rPr>
        <w:t xml:space="preserve"> </w:t>
      </w:r>
      <w:r w:rsidR="3F997778" w:rsidRPr="0093649B">
        <w:rPr>
          <w:rFonts w:ascii="Segoe UI" w:hAnsi="Segoe UI" w:cs="Segoe UI"/>
        </w:rPr>
        <w:t xml:space="preserve">verwijderbare </w:t>
      </w:r>
      <w:r w:rsidR="36102948" w:rsidRPr="0093649B">
        <w:rPr>
          <w:rFonts w:ascii="Segoe UI" w:hAnsi="Segoe UI" w:cs="Segoe UI"/>
        </w:rPr>
        <w:t>woonvoorzieningen, zoals vastgelegd in [bijlage</w:t>
      </w:r>
      <w:r w:rsidR="00D27AD4">
        <w:rPr>
          <w:rFonts w:ascii="Segoe UI" w:hAnsi="Segoe UI" w:cs="Segoe UI"/>
        </w:rPr>
        <w:t xml:space="preserve"> </w:t>
      </w:r>
      <w:r w:rsidR="00B36BFE">
        <w:rPr>
          <w:rFonts w:ascii="Segoe UI" w:hAnsi="Segoe UI" w:cs="Segoe UI"/>
        </w:rPr>
        <w:t>1</w:t>
      </w:r>
      <w:r w:rsidR="006A024A">
        <w:rPr>
          <w:rFonts w:ascii="Segoe UI" w:hAnsi="Segoe UI" w:cs="Segoe UI"/>
        </w:rPr>
        <w:t>3</w:t>
      </w:r>
      <w:r w:rsidR="36102948" w:rsidRPr="0093649B">
        <w:rPr>
          <w:rFonts w:ascii="Segoe UI" w:hAnsi="Segoe UI" w:cs="Segoe UI"/>
        </w:rPr>
        <w:t>]</w:t>
      </w:r>
      <w:r w:rsidR="1223758A" w:rsidRPr="0093649B">
        <w:rPr>
          <w:rFonts w:ascii="Segoe UI" w:hAnsi="Segoe UI" w:cs="Segoe UI"/>
        </w:rPr>
        <w:t xml:space="preserve">. </w:t>
      </w:r>
      <w:r w:rsidR="36102948" w:rsidRPr="0093649B">
        <w:rPr>
          <w:rFonts w:ascii="Segoe UI" w:hAnsi="Segoe UI" w:cs="Segoe UI"/>
        </w:rPr>
        <w:t>Partijen maken gebruik van de productcodelijst in [bijlage</w:t>
      </w:r>
      <w:r w:rsidR="00B36BFE">
        <w:rPr>
          <w:rFonts w:ascii="Segoe UI" w:hAnsi="Segoe UI" w:cs="Segoe UI"/>
        </w:rPr>
        <w:t xml:space="preserve"> 12</w:t>
      </w:r>
      <w:r w:rsidR="36102948" w:rsidRPr="0093649B">
        <w:rPr>
          <w:rFonts w:ascii="Segoe UI" w:hAnsi="Segoe UI" w:cs="Segoe UI"/>
        </w:rPr>
        <w:t>]</w:t>
      </w:r>
      <w:r w:rsidRPr="0093649B">
        <w:rPr>
          <w:rFonts w:ascii="Segoe UI" w:hAnsi="Segoe UI" w:cs="Segoe UI"/>
        </w:rPr>
        <w:t xml:space="preserve">. </w:t>
      </w:r>
      <w:r w:rsidR="36102948" w:rsidRPr="0093649B">
        <w:rPr>
          <w:rFonts w:ascii="Segoe UI" w:hAnsi="Segoe UI" w:cs="Segoe UI"/>
        </w:rPr>
        <w:t>De kwaliteitseisen leggen Partijen vast in [bijlage</w:t>
      </w:r>
      <w:r w:rsidR="006646AF">
        <w:rPr>
          <w:rFonts w:ascii="Segoe UI" w:hAnsi="Segoe UI" w:cs="Segoe UI"/>
        </w:rPr>
        <w:t xml:space="preserve"> 13</w:t>
      </w:r>
      <w:r w:rsidR="36102948" w:rsidRPr="0093649B">
        <w:rPr>
          <w:rFonts w:ascii="Segoe UI" w:hAnsi="Segoe UI" w:cs="Segoe UI"/>
        </w:rPr>
        <w:t>]. </w:t>
      </w:r>
    </w:p>
    <w:p w14:paraId="090BDADE" w14:textId="70D2B068" w:rsidR="009A274A" w:rsidRPr="0093649B" w:rsidRDefault="009A274A" w:rsidP="006B293B">
      <w:pPr>
        <w:rPr>
          <w:rFonts w:ascii="Segoe UI" w:hAnsi="Segoe UI" w:cs="Segoe UI"/>
        </w:rPr>
      </w:pPr>
    </w:p>
    <w:p w14:paraId="61085DBB" w14:textId="026046BE" w:rsidR="009A274A" w:rsidRPr="0093649B" w:rsidRDefault="009A274A" w:rsidP="009A274A">
      <w:pPr>
        <w:rPr>
          <w:rFonts w:ascii="Segoe UI" w:hAnsi="Segoe UI" w:cs="Segoe UI"/>
        </w:rPr>
      </w:pPr>
      <w:r w:rsidRPr="0093649B">
        <w:rPr>
          <w:rFonts w:ascii="Segoe UI" w:hAnsi="Segoe UI" w:cs="Segoe UI"/>
        </w:rPr>
        <w:t xml:space="preserve">Opdrachtgever huurt de hulpmiddelen </w:t>
      </w:r>
      <w:r w:rsidRPr="0093649B">
        <w:rPr>
          <w:rFonts w:ascii="Segoe UI" w:hAnsi="Segoe UI" w:cs="Segoe UI"/>
          <w:i/>
        </w:rPr>
        <w:t>all-in</w:t>
      </w:r>
      <w:r w:rsidRPr="0093649B">
        <w:rPr>
          <w:rFonts w:ascii="Segoe UI" w:hAnsi="Segoe UI" w:cs="Segoe UI"/>
        </w:rPr>
        <w:t>.</w:t>
      </w:r>
    </w:p>
    <w:p w14:paraId="736E4967" w14:textId="2F9CF058" w:rsidR="00FB7E9E" w:rsidRPr="0093649B" w:rsidRDefault="00FB7E9E" w:rsidP="006B293B">
      <w:pPr>
        <w:rPr>
          <w:rFonts w:ascii="Segoe UI" w:hAnsi="Segoe UI" w:cs="Segoe UI"/>
        </w:rPr>
      </w:pPr>
    </w:p>
    <w:p w14:paraId="39B19BF7" w14:textId="1B46C7E3" w:rsidR="009A274A" w:rsidRPr="0093649B" w:rsidRDefault="009A274A" w:rsidP="006B293B">
      <w:pPr>
        <w:rPr>
          <w:rFonts w:ascii="Segoe UI" w:hAnsi="Segoe UI" w:cs="Segoe UI"/>
        </w:rPr>
      </w:pPr>
      <w:r w:rsidRPr="0093649B">
        <w:rPr>
          <w:rFonts w:ascii="Segoe UI" w:hAnsi="Segoe UI" w:cs="Segoe UI"/>
        </w:rPr>
        <w:t>De volgende aanvullende diensten maken onderdeel uit van de overeenkomst.</w:t>
      </w:r>
    </w:p>
    <w:p w14:paraId="21223333" w14:textId="476805EA" w:rsidR="00FB7E9E" w:rsidRPr="0093649B" w:rsidRDefault="009A274A" w:rsidP="006B293B">
      <w:pPr>
        <w:numPr>
          <w:ilvl w:val="0"/>
          <w:numId w:val="16"/>
        </w:numPr>
        <w:rPr>
          <w:rFonts w:ascii="Segoe UI" w:hAnsi="Segoe UI" w:cs="Segoe UI"/>
        </w:rPr>
      </w:pPr>
      <w:r w:rsidRPr="0093649B">
        <w:rPr>
          <w:rFonts w:ascii="Segoe UI" w:hAnsi="Segoe UI" w:cs="Segoe UI"/>
        </w:rPr>
        <w:t xml:space="preserve">Het terugnemen </w:t>
      </w:r>
      <w:r w:rsidR="00FB7E9E" w:rsidRPr="0093649B">
        <w:rPr>
          <w:rFonts w:ascii="Segoe UI" w:hAnsi="Segoe UI" w:cs="Segoe UI"/>
        </w:rPr>
        <w:t>van hulpmiddelen; en </w:t>
      </w:r>
    </w:p>
    <w:p w14:paraId="7B637B2B" w14:textId="77777777" w:rsidR="009A274A" w:rsidRPr="0093649B" w:rsidRDefault="009A274A" w:rsidP="009A274A">
      <w:pPr>
        <w:numPr>
          <w:ilvl w:val="0"/>
          <w:numId w:val="17"/>
        </w:numPr>
        <w:rPr>
          <w:rFonts w:ascii="Segoe UI" w:hAnsi="Segoe UI" w:cs="Segoe UI"/>
        </w:rPr>
      </w:pPr>
      <w:r w:rsidRPr="0093649B">
        <w:rPr>
          <w:rFonts w:ascii="Segoe UI" w:hAnsi="Segoe UI" w:cs="Segoe UI"/>
        </w:rPr>
        <w:t>Aanvullende dienstverlening:</w:t>
      </w:r>
    </w:p>
    <w:p w14:paraId="4732D8D6" w14:textId="72B6D79C" w:rsidR="00FB7E9E" w:rsidRPr="0093649B" w:rsidRDefault="009A274A" w:rsidP="009A274A">
      <w:pPr>
        <w:numPr>
          <w:ilvl w:val="1"/>
          <w:numId w:val="17"/>
        </w:numPr>
        <w:rPr>
          <w:rFonts w:ascii="Segoe UI" w:hAnsi="Segoe UI" w:cs="Segoe UI"/>
        </w:rPr>
      </w:pPr>
      <w:r w:rsidRPr="0093649B">
        <w:rPr>
          <w:rFonts w:ascii="Segoe UI" w:hAnsi="Segoe UI" w:cs="Segoe UI"/>
        </w:rPr>
        <w:t>Selecteren en passen;</w:t>
      </w:r>
    </w:p>
    <w:p w14:paraId="50D8A267" w14:textId="60CF9F47" w:rsidR="009A274A" w:rsidRPr="0093649B" w:rsidRDefault="009A274A" w:rsidP="009A274A">
      <w:pPr>
        <w:numPr>
          <w:ilvl w:val="1"/>
          <w:numId w:val="17"/>
        </w:numPr>
        <w:rPr>
          <w:rFonts w:ascii="Segoe UI" w:hAnsi="Segoe UI" w:cs="Segoe UI"/>
        </w:rPr>
      </w:pPr>
      <w:r w:rsidRPr="0093649B">
        <w:rPr>
          <w:rFonts w:ascii="Segoe UI" w:hAnsi="Segoe UI" w:cs="Segoe UI"/>
        </w:rPr>
        <w:t>Repareren;</w:t>
      </w:r>
    </w:p>
    <w:p w14:paraId="60E6C2E2" w14:textId="6BDAA72F" w:rsidR="00DB3A5E" w:rsidRDefault="009A274A" w:rsidP="009A274A">
      <w:pPr>
        <w:numPr>
          <w:ilvl w:val="1"/>
          <w:numId w:val="17"/>
        </w:numPr>
        <w:rPr>
          <w:rFonts w:ascii="Segoe UI" w:hAnsi="Segoe UI" w:cs="Segoe UI"/>
        </w:rPr>
      </w:pPr>
      <w:r w:rsidRPr="0093649B">
        <w:rPr>
          <w:rFonts w:ascii="Segoe UI" w:hAnsi="Segoe UI" w:cs="Segoe UI"/>
        </w:rPr>
        <w:t>Onderhouden</w:t>
      </w:r>
      <w:r w:rsidR="00DB3A5E">
        <w:rPr>
          <w:rFonts w:ascii="Segoe UI" w:hAnsi="Segoe UI" w:cs="Segoe UI"/>
        </w:rPr>
        <w:t>;</w:t>
      </w:r>
    </w:p>
    <w:p w14:paraId="181E42BC" w14:textId="00EEFFDE" w:rsidR="009A274A" w:rsidRPr="0093649B" w:rsidRDefault="00DB3A5E" w:rsidP="009A274A">
      <w:pPr>
        <w:numPr>
          <w:ilvl w:val="1"/>
          <w:numId w:val="17"/>
        </w:numPr>
        <w:rPr>
          <w:rFonts w:ascii="Segoe UI" w:hAnsi="Segoe UI" w:cs="Segoe UI"/>
        </w:rPr>
      </w:pPr>
      <w:r>
        <w:rPr>
          <w:rFonts w:ascii="Segoe UI" w:hAnsi="Segoe UI" w:cs="Segoe UI"/>
        </w:rPr>
        <w:t>Reparatie</w:t>
      </w:r>
      <w:r w:rsidR="009A274A" w:rsidRPr="0093649B">
        <w:rPr>
          <w:rFonts w:ascii="Segoe UI" w:hAnsi="Segoe UI" w:cs="Segoe UI"/>
        </w:rPr>
        <w:t>.</w:t>
      </w:r>
    </w:p>
    <w:p w14:paraId="05D9BFA1" w14:textId="72B6ADC4" w:rsidR="00FB7E9E" w:rsidRPr="0093649B" w:rsidRDefault="006B297F" w:rsidP="006B293B">
      <w:pPr>
        <w:rPr>
          <w:rFonts w:ascii="Segoe UI" w:hAnsi="Segoe UI" w:cs="Segoe UI"/>
        </w:rPr>
      </w:pPr>
      <w:r>
        <w:rPr>
          <w:rFonts w:ascii="Segoe UI" w:hAnsi="Segoe UI" w:cs="Segoe UI"/>
        </w:rPr>
        <w:t xml:space="preserve">De optionele artikelen zijn niet van toepassing </w:t>
      </w:r>
      <w:r w:rsidR="00CC56E6">
        <w:rPr>
          <w:rFonts w:ascii="Segoe UI" w:hAnsi="Segoe UI" w:cs="Segoe UI"/>
        </w:rPr>
        <w:t>omdat de specifieke eisen in het program</w:t>
      </w:r>
      <w:r w:rsidR="00957559">
        <w:rPr>
          <w:rFonts w:ascii="Segoe UI" w:hAnsi="Segoe UI" w:cs="Segoe UI"/>
        </w:rPr>
        <w:t>m</w:t>
      </w:r>
      <w:r w:rsidR="00CC56E6">
        <w:rPr>
          <w:rFonts w:ascii="Segoe UI" w:hAnsi="Segoe UI" w:cs="Segoe UI"/>
        </w:rPr>
        <w:t>a van eisen</w:t>
      </w:r>
      <w:r w:rsidR="00957559">
        <w:rPr>
          <w:rFonts w:ascii="Segoe UI" w:hAnsi="Segoe UI" w:cs="Segoe UI"/>
        </w:rPr>
        <w:t xml:space="preserve"> </w:t>
      </w:r>
      <w:r w:rsidR="00957559" w:rsidRPr="0093649B">
        <w:rPr>
          <w:rFonts w:ascii="Segoe UI" w:hAnsi="Segoe UI" w:cs="Segoe UI"/>
        </w:rPr>
        <w:t>[</w:t>
      </w:r>
      <w:r w:rsidR="00957559">
        <w:rPr>
          <w:rFonts w:ascii="Segoe UI" w:hAnsi="Segoe UI" w:cs="Segoe UI"/>
        </w:rPr>
        <w:t xml:space="preserve">Bijlage </w:t>
      </w:r>
      <w:r w:rsidR="00E91771">
        <w:rPr>
          <w:rFonts w:ascii="Segoe UI" w:hAnsi="Segoe UI" w:cs="Segoe UI"/>
        </w:rPr>
        <w:t>4</w:t>
      </w:r>
      <w:r w:rsidR="00CC56E6">
        <w:rPr>
          <w:rFonts w:ascii="Segoe UI" w:hAnsi="Segoe UI" w:cs="Segoe UI"/>
        </w:rPr>
        <w:t xml:space="preserve"> </w:t>
      </w:r>
      <w:r w:rsidR="00957559" w:rsidRPr="0093649B">
        <w:rPr>
          <w:rFonts w:ascii="Segoe UI" w:hAnsi="Segoe UI" w:cs="Segoe UI"/>
        </w:rPr>
        <w:t>]</w:t>
      </w:r>
      <w:r w:rsidR="00957559">
        <w:rPr>
          <w:rFonts w:ascii="Segoe UI" w:hAnsi="Segoe UI" w:cs="Segoe UI"/>
        </w:rPr>
        <w:t xml:space="preserve"> </w:t>
      </w:r>
      <w:r w:rsidR="00CC56E6">
        <w:rPr>
          <w:rFonts w:ascii="Segoe UI" w:hAnsi="Segoe UI" w:cs="Segoe UI"/>
        </w:rPr>
        <w:t xml:space="preserve">zijn </w:t>
      </w:r>
      <w:r w:rsidR="00957559">
        <w:rPr>
          <w:rFonts w:ascii="Segoe UI" w:hAnsi="Segoe UI" w:cs="Segoe UI"/>
        </w:rPr>
        <w:t>beschreven.</w:t>
      </w:r>
    </w:p>
    <w:p w14:paraId="49ED90FB" w14:textId="6F36ACE1" w:rsidR="00922EFB" w:rsidRPr="0093649B" w:rsidRDefault="002D379E" w:rsidP="006B293B">
      <w:pPr>
        <w:pStyle w:val="Kop2"/>
        <w:rPr>
          <w:rFonts w:ascii="Segoe UI" w:hAnsi="Segoe UI" w:cs="Segoe UI"/>
        </w:rPr>
      </w:pPr>
      <w:bookmarkStart w:id="20" w:name="_Toc241478931"/>
      <w:bookmarkStart w:id="21" w:name="_Toc241588131"/>
      <w:r w:rsidRPr="0093649B">
        <w:rPr>
          <w:rFonts w:ascii="Segoe UI" w:hAnsi="Segoe UI" w:cs="Segoe UI"/>
        </w:rPr>
        <w:t>Artikel 1.2</w:t>
      </w:r>
      <w:r w:rsidR="00210273" w:rsidRPr="0093649B">
        <w:rPr>
          <w:rFonts w:ascii="Segoe UI" w:hAnsi="Segoe UI" w:cs="Segoe UI"/>
        </w:rPr>
        <w:t>:</w:t>
      </w:r>
      <w:r w:rsidRPr="0093649B">
        <w:rPr>
          <w:rFonts w:ascii="Segoe UI" w:hAnsi="Segoe UI" w:cs="Segoe UI"/>
        </w:rPr>
        <w:t xml:space="preserve"> </w:t>
      </w:r>
      <w:r w:rsidR="00922EFB" w:rsidRPr="0093649B">
        <w:rPr>
          <w:rFonts w:ascii="Segoe UI" w:hAnsi="Segoe UI" w:cs="Segoe UI"/>
        </w:rPr>
        <w:t>Hiërarchische volgorde van documenten</w:t>
      </w:r>
      <w:bookmarkEnd w:id="20"/>
      <w:bookmarkEnd w:id="21"/>
    </w:p>
    <w:p w14:paraId="57C0A7A3" w14:textId="1DC51115" w:rsidR="009A274A" w:rsidRPr="0093649B" w:rsidRDefault="009A274A" w:rsidP="009A274A">
      <w:pPr>
        <w:rPr>
          <w:rFonts w:ascii="Segoe UI" w:hAnsi="Segoe UI" w:cs="Segoe UI"/>
        </w:rPr>
      </w:pPr>
      <w:r w:rsidRPr="0093649B">
        <w:rPr>
          <w:rFonts w:ascii="Segoe UI" w:hAnsi="Segoe UI" w:cs="Segoe UI"/>
        </w:rPr>
        <w:t>De volgende documenten maken (in hiërarchische volgorde) integraal onderdeel uit van de overeenkomst. Het gaat steeds om de gepubliceerde, meest actuele versie van:</w:t>
      </w:r>
    </w:p>
    <w:p w14:paraId="14EBF3B5" w14:textId="77777777" w:rsidR="009A274A" w:rsidRPr="0093649B" w:rsidRDefault="009A274A" w:rsidP="009A274A">
      <w:pPr>
        <w:rPr>
          <w:rFonts w:ascii="Segoe UI" w:hAnsi="Segoe UI" w:cs="Segoe UI"/>
        </w:rPr>
      </w:pPr>
    </w:p>
    <w:p w14:paraId="3AF111EA" w14:textId="77777777" w:rsidR="009A274A" w:rsidRPr="0093649B" w:rsidRDefault="009A274A" w:rsidP="009B6F2E">
      <w:pPr>
        <w:rPr>
          <w:rFonts w:ascii="Segoe UI" w:hAnsi="Segoe UI" w:cs="Segoe UI"/>
        </w:rPr>
      </w:pPr>
      <w:r w:rsidRPr="0093649B">
        <w:rPr>
          <w:rFonts w:ascii="Segoe UI" w:hAnsi="Segoe UI" w:cs="Segoe UI"/>
        </w:rPr>
        <w:t>1.</w:t>
      </w:r>
      <w:r w:rsidRPr="0093649B">
        <w:rPr>
          <w:rFonts w:ascii="Segoe UI" w:hAnsi="Segoe UI" w:cs="Segoe UI"/>
        </w:rPr>
        <w:tab/>
        <w:t>De overeenkomst;</w:t>
      </w:r>
    </w:p>
    <w:p w14:paraId="4D490976" w14:textId="77777777" w:rsidR="009A274A" w:rsidRPr="0093649B" w:rsidRDefault="009A274A" w:rsidP="009B6F2E">
      <w:pPr>
        <w:rPr>
          <w:rFonts w:ascii="Segoe UI" w:hAnsi="Segoe UI" w:cs="Segoe UI"/>
        </w:rPr>
      </w:pPr>
      <w:r w:rsidRPr="0093649B">
        <w:rPr>
          <w:rFonts w:ascii="Segoe UI" w:hAnsi="Segoe UI" w:cs="Segoe UI"/>
        </w:rPr>
        <w:t>2.</w:t>
      </w:r>
      <w:r w:rsidRPr="0093649B">
        <w:rPr>
          <w:rFonts w:ascii="Segoe UI" w:hAnsi="Segoe UI" w:cs="Segoe UI"/>
        </w:rPr>
        <w:tab/>
        <w:t>Nadere overeenkomsten gesloten op basis van deze overeenkomst;</w:t>
      </w:r>
    </w:p>
    <w:p w14:paraId="05FCCA57" w14:textId="57839DA4" w:rsidR="009A274A" w:rsidRPr="0093649B" w:rsidRDefault="009A274A" w:rsidP="009B6F2E">
      <w:pPr>
        <w:rPr>
          <w:rFonts w:ascii="Segoe UI" w:hAnsi="Segoe UI" w:cs="Segoe UI"/>
        </w:rPr>
      </w:pPr>
      <w:r w:rsidRPr="0093649B">
        <w:rPr>
          <w:rFonts w:ascii="Segoe UI" w:hAnsi="Segoe UI" w:cs="Segoe UI"/>
        </w:rPr>
        <w:t>3.</w:t>
      </w:r>
      <w:r w:rsidRPr="0093649B">
        <w:rPr>
          <w:rFonts w:ascii="Segoe UI" w:hAnsi="Segoe UI" w:cs="Segoe UI"/>
        </w:rPr>
        <w:tab/>
        <w:t>De Nota(’s) van Inlichtingen (latere versies gaan voor op voorgaande versies);</w:t>
      </w:r>
    </w:p>
    <w:p w14:paraId="4DEB103F" w14:textId="77777777" w:rsidR="009A274A" w:rsidRPr="0093649B" w:rsidRDefault="009A274A" w:rsidP="009B6F2E">
      <w:pPr>
        <w:rPr>
          <w:rFonts w:ascii="Segoe UI" w:hAnsi="Segoe UI" w:cs="Segoe UI"/>
        </w:rPr>
      </w:pPr>
      <w:r w:rsidRPr="0093649B">
        <w:rPr>
          <w:rFonts w:ascii="Segoe UI" w:hAnsi="Segoe UI" w:cs="Segoe UI"/>
        </w:rPr>
        <w:t>4.</w:t>
      </w:r>
      <w:r w:rsidRPr="0093649B">
        <w:rPr>
          <w:rFonts w:ascii="Segoe UI" w:hAnsi="Segoe UI" w:cs="Segoe UI"/>
        </w:rPr>
        <w:tab/>
        <w:t xml:space="preserve">De Gemeentelijke inkoopdocumenten met daarin: </w:t>
      </w:r>
    </w:p>
    <w:p w14:paraId="4DDB13E8" w14:textId="6236008C" w:rsidR="009A274A" w:rsidRPr="0093649B" w:rsidRDefault="009A274A" w:rsidP="009B6F2E">
      <w:pPr>
        <w:ind w:firstLine="708"/>
        <w:rPr>
          <w:rFonts w:ascii="Segoe UI" w:hAnsi="Segoe UI" w:cs="Segoe UI"/>
        </w:rPr>
      </w:pPr>
      <w:r w:rsidRPr="0093649B">
        <w:rPr>
          <w:rFonts w:ascii="Segoe UI" w:hAnsi="Segoe UI" w:cs="Segoe UI"/>
        </w:rPr>
        <w:t>4.1.</w:t>
      </w:r>
      <w:r w:rsidRPr="0093649B">
        <w:rPr>
          <w:rFonts w:ascii="Segoe UI" w:hAnsi="Segoe UI" w:cs="Segoe UI"/>
        </w:rPr>
        <w:tab/>
      </w:r>
      <w:r w:rsidR="00E87B86">
        <w:rPr>
          <w:rFonts w:ascii="Segoe UI" w:hAnsi="Segoe UI" w:cs="Segoe UI"/>
        </w:rPr>
        <w:t>Het Beschrijvend document (incl. bijlagen)</w:t>
      </w:r>
      <w:r w:rsidRPr="0093649B">
        <w:rPr>
          <w:rFonts w:ascii="Segoe UI" w:hAnsi="Segoe UI" w:cs="Segoe UI"/>
        </w:rPr>
        <w:t>;</w:t>
      </w:r>
    </w:p>
    <w:p w14:paraId="4A4639FF" w14:textId="3532E816" w:rsidR="009A274A" w:rsidRPr="0093649B" w:rsidRDefault="009A274A" w:rsidP="0041705D">
      <w:pPr>
        <w:ind w:left="708"/>
        <w:rPr>
          <w:rFonts w:ascii="Segoe UI" w:hAnsi="Segoe UI" w:cs="Segoe UI"/>
        </w:rPr>
      </w:pPr>
      <w:r w:rsidRPr="0093649B">
        <w:rPr>
          <w:rFonts w:ascii="Segoe UI" w:hAnsi="Segoe UI" w:cs="Segoe UI"/>
        </w:rPr>
        <w:t>4.2.</w:t>
      </w:r>
      <w:r w:rsidRPr="0093649B">
        <w:rPr>
          <w:rFonts w:ascii="Segoe UI" w:hAnsi="Segoe UI" w:cs="Segoe UI"/>
        </w:rPr>
        <w:tab/>
        <w:t xml:space="preserve">Het meest recente </w:t>
      </w:r>
      <w:hyperlink r:id="rId17" w:history="1">
        <w:r w:rsidRPr="0093649B">
          <w:rPr>
            <w:rStyle w:val="Hyperlink"/>
            <w:rFonts w:ascii="Segoe UI" w:hAnsi="Segoe UI" w:cs="Segoe UI"/>
          </w:rPr>
          <w:t>Model Algemene Inkoopvoorwaarden</w:t>
        </w:r>
      </w:hyperlink>
      <w:r w:rsidRPr="0093649B">
        <w:rPr>
          <w:rFonts w:ascii="Segoe UI" w:hAnsi="Segoe UI" w:cs="Segoe UI"/>
        </w:rPr>
        <w:t xml:space="preserve"> van de Vereniging van Nederlandse Gemeenten (september 2024). </w:t>
      </w:r>
    </w:p>
    <w:p w14:paraId="0B94206D" w14:textId="27D17442" w:rsidR="009A274A" w:rsidRPr="0093649B" w:rsidRDefault="009A274A" w:rsidP="00442985">
      <w:pPr>
        <w:rPr>
          <w:rFonts w:ascii="Segoe UI" w:hAnsi="Segoe UI" w:cs="Segoe UI"/>
        </w:rPr>
      </w:pPr>
      <w:r w:rsidRPr="0093649B">
        <w:rPr>
          <w:rFonts w:ascii="Segoe UI" w:hAnsi="Segoe UI" w:cs="Segoe UI"/>
        </w:rPr>
        <w:tab/>
        <w:t>4.</w:t>
      </w:r>
      <w:r w:rsidRPr="67D1FF0C">
        <w:rPr>
          <w:rFonts w:ascii="Segoe UI" w:hAnsi="Segoe UI" w:cs="Segoe UI"/>
        </w:rPr>
        <w:t>3</w:t>
      </w:r>
      <w:r w:rsidRPr="0093649B">
        <w:rPr>
          <w:rFonts w:ascii="Segoe UI" w:hAnsi="Segoe UI" w:cs="Segoe UI"/>
        </w:rPr>
        <w:tab/>
        <w:t>de inschrijving van Leverancier</w:t>
      </w:r>
      <w:r w:rsidR="00EC7566">
        <w:rPr>
          <w:rFonts w:ascii="Segoe UI" w:hAnsi="Segoe UI" w:cs="Segoe UI"/>
        </w:rPr>
        <w:t>.</w:t>
      </w:r>
      <w:r w:rsidRPr="0093649B">
        <w:rPr>
          <w:rFonts w:ascii="Segoe UI" w:hAnsi="Segoe UI" w:cs="Segoe UI"/>
        </w:rPr>
        <w:t xml:space="preserve"> </w:t>
      </w:r>
      <w:r w:rsidRPr="00EC7566">
        <w:rPr>
          <w:rFonts w:ascii="Segoe UI" w:hAnsi="Segoe UI" w:cs="Segoe UI"/>
          <w:strike/>
        </w:rPr>
        <w:t>met daarin:</w:t>
      </w:r>
    </w:p>
    <w:p w14:paraId="587E6760" w14:textId="1132876A" w:rsidR="00922EFB" w:rsidRPr="0093649B" w:rsidRDefault="002373C0" w:rsidP="006B293B">
      <w:pPr>
        <w:rPr>
          <w:rFonts w:ascii="Segoe UI" w:hAnsi="Segoe UI" w:cs="Segoe UI"/>
        </w:rPr>
      </w:pPr>
      <w:r w:rsidRPr="0093649B">
        <w:rPr>
          <w:rFonts w:ascii="Segoe UI" w:hAnsi="Segoe UI" w:cs="Segoe UI"/>
        </w:rPr>
        <w:t> </w:t>
      </w:r>
    </w:p>
    <w:p w14:paraId="5BF96385" w14:textId="1F931B11" w:rsidR="006030AE" w:rsidRPr="0093649B" w:rsidRDefault="006030AE" w:rsidP="006B293B">
      <w:pPr>
        <w:pStyle w:val="Kop2"/>
        <w:rPr>
          <w:rFonts w:ascii="Segoe UI" w:hAnsi="Segoe UI" w:cs="Segoe UI"/>
        </w:rPr>
      </w:pPr>
      <w:bookmarkStart w:id="22" w:name="_Toc241478932"/>
      <w:bookmarkStart w:id="23" w:name="_Toc241588132"/>
      <w:r w:rsidRPr="0093649B">
        <w:rPr>
          <w:rFonts w:ascii="Segoe UI" w:hAnsi="Segoe UI" w:cs="Segoe UI"/>
        </w:rPr>
        <w:t>Artikel 1.3</w:t>
      </w:r>
      <w:r w:rsidR="00210273" w:rsidRPr="0093649B">
        <w:rPr>
          <w:rFonts w:ascii="Segoe UI" w:hAnsi="Segoe UI" w:cs="Segoe UI"/>
        </w:rPr>
        <w:t>:</w:t>
      </w:r>
      <w:r w:rsidRPr="0093649B">
        <w:rPr>
          <w:rFonts w:ascii="Segoe UI" w:hAnsi="Segoe UI" w:cs="Segoe UI"/>
        </w:rPr>
        <w:t xml:space="preserve"> Looptijd</w:t>
      </w:r>
      <w:bookmarkEnd w:id="22"/>
      <w:bookmarkEnd w:id="23"/>
    </w:p>
    <w:p w14:paraId="268128D8" w14:textId="77777777" w:rsidR="002F3F59" w:rsidRPr="0093649B" w:rsidRDefault="002F3F59" w:rsidP="006B293B">
      <w:pPr>
        <w:pStyle w:val="Kop3"/>
        <w:rPr>
          <w:rFonts w:ascii="Segoe UI" w:hAnsi="Segoe UI" w:cs="Segoe UI"/>
        </w:rPr>
      </w:pPr>
      <w:r w:rsidRPr="0093649B">
        <w:rPr>
          <w:rFonts w:ascii="Segoe UI" w:eastAsia="Times New Roman" w:hAnsi="Segoe UI" w:cs="Segoe UI"/>
        </w:rPr>
        <w:t>1.3.1</w:t>
      </w:r>
      <w:r w:rsidRPr="0093649B">
        <w:rPr>
          <w:rFonts w:ascii="Segoe UI" w:hAnsi="Segoe UI" w:cs="Segoe UI"/>
        </w:rPr>
        <w:tab/>
      </w:r>
      <w:r w:rsidRPr="0093649B">
        <w:rPr>
          <w:rFonts w:ascii="Segoe UI" w:eastAsia="Times New Roman" w:hAnsi="Segoe UI" w:cs="Segoe UI"/>
        </w:rPr>
        <w:t> </w:t>
      </w:r>
    </w:p>
    <w:p w14:paraId="2A0B0281" w14:textId="2A301067" w:rsidR="00D96F7A" w:rsidRPr="0093649B" w:rsidRDefault="00D96F7A" w:rsidP="006B293B">
      <w:pPr>
        <w:rPr>
          <w:rFonts w:ascii="Segoe UI" w:hAnsi="Segoe UI" w:cs="Segoe UI"/>
        </w:rPr>
      </w:pPr>
      <w:r w:rsidRPr="67D1FF0C">
        <w:rPr>
          <w:rFonts w:ascii="Segoe UI" w:hAnsi="Segoe UI" w:cs="Segoe UI"/>
        </w:rPr>
        <w:t xml:space="preserve">De overeenkomst start op </w:t>
      </w:r>
      <w:r w:rsidR="005D377F" w:rsidRPr="67D1FF0C">
        <w:rPr>
          <w:rFonts w:ascii="Segoe UI" w:hAnsi="Segoe UI" w:cs="Segoe UI"/>
        </w:rPr>
        <w:t xml:space="preserve">01 </w:t>
      </w:r>
      <w:r w:rsidR="00120CF3" w:rsidRPr="67D1FF0C">
        <w:rPr>
          <w:rFonts w:ascii="Segoe UI" w:hAnsi="Segoe UI" w:cs="Segoe UI"/>
        </w:rPr>
        <w:t>juni 2027</w:t>
      </w:r>
      <w:r w:rsidR="00C2267B">
        <w:rPr>
          <w:rFonts w:ascii="Segoe UI" w:hAnsi="Segoe UI" w:cs="Segoe UI"/>
        </w:rPr>
        <w:t xml:space="preserve"> </w:t>
      </w:r>
      <w:r w:rsidRPr="67D1FF0C">
        <w:rPr>
          <w:rFonts w:ascii="Segoe UI" w:hAnsi="Segoe UI" w:cs="Segoe UI"/>
        </w:rPr>
        <w:t xml:space="preserve">en loopt tot en met </w:t>
      </w:r>
      <w:r w:rsidR="00120CF3" w:rsidRPr="67D1FF0C">
        <w:rPr>
          <w:rFonts w:ascii="Segoe UI" w:hAnsi="Segoe UI" w:cs="Segoe UI"/>
        </w:rPr>
        <w:t>3</w:t>
      </w:r>
      <w:r w:rsidR="00D56584" w:rsidRPr="67D1FF0C">
        <w:rPr>
          <w:rFonts w:ascii="Segoe UI" w:hAnsi="Segoe UI" w:cs="Segoe UI"/>
        </w:rPr>
        <w:t>1</w:t>
      </w:r>
      <w:r w:rsidR="00120CF3" w:rsidRPr="67D1FF0C">
        <w:rPr>
          <w:rFonts w:ascii="Segoe UI" w:hAnsi="Segoe UI" w:cs="Segoe UI"/>
        </w:rPr>
        <w:t xml:space="preserve"> mei 2030</w:t>
      </w:r>
      <w:r w:rsidRPr="67D1FF0C">
        <w:rPr>
          <w:rFonts w:ascii="Segoe UI" w:hAnsi="Segoe UI" w:cs="Segoe UI"/>
        </w:rPr>
        <w:t>.</w:t>
      </w:r>
    </w:p>
    <w:p w14:paraId="1B0093D4" w14:textId="77777777" w:rsidR="002F3F59" w:rsidRPr="0093649B" w:rsidRDefault="002F3F59" w:rsidP="006B293B">
      <w:pPr>
        <w:rPr>
          <w:rFonts w:ascii="Segoe UI" w:hAnsi="Segoe UI" w:cs="Segoe UI"/>
        </w:rPr>
      </w:pPr>
      <w:r w:rsidRPr="0093649B">
        <w:rPr>
          <w:rFonts w:ascii="Segoe UI" w:hAnsi="Segoe UI" w:cs="Segoe UI"/>
        </w:rPr>
        <w:t> </w:t>
      </w:r>
    </w:p>
    <w:p w14:paraId="0033E2A4" w14:textId="77777777" w:rsidR="002F3F59" w:rsidRPr="0093649B" w:rsidRDefault="002F3F59" w:rsidP="006B293B">
      <w:pPr>
        <w:pStyle w:val="Kop3"/>
        <w:rPr>
          <w:rFonts w:ascii="Segoe UI" w:hAnsi="Segoe UI" w:cs="Segoe UI"/>
        </w:rPr>
      </w:pPr>
      <w:r w:rsidRPr="67D1FF0C">
        <w:rPr>
          <w:rFonts w:ascii="Segoe UI" w:eastAsia="Times New Roman" w:hAnsi="Segoe UI" w:cs="Segoe UI"/>
        </w:rPr>
        <w:lastRenderedPageBreak/>
        <w:t>1.3.2</w:t>
      </w:r>
      <w:r>
        <w:tab/>
      </w:r>
      <w:r w:rsidRPr="67D1FF0C">
        <w:rPr>
          <w:rFonts w:ascii="Segoe UI" w:eastAsia="Times New Roman" w:hAnsi="Segoe UI" w:cs="Segoe UI"/>
        </w:rPr>
        <w:t> </w:t>
      </w:r>
    </w:p>
    <w:p w14:paraId="436676E5" w14:textId="74199BC5" w:rsidR="00DB659A" w:rsidRPr="0093649B" w:rsidRDefault="44016E8F">
      <w:pPr>
        <w:rPr>
          <w:rFonts w:ascii="Segoe UI" w:hAnsi="Segoe UI" w:cs="Segoe UI"/>
        </w:rPr>
      </w:pPr>
      <w:r w:rsidRPr="67D1FF0C">
        <w:rPr>
          <w:rFonts w:ascii="Segoe UI" w:hAnsi="Segoe UI" w:cs="Segoe UI"/>
        </w:rPr>
        <w:t>Opdrachtgever</w:t>
      </w:r>
      <w:r w:rsidR="00DB659A" w:rsidRPr="67D1FF0C">
        <w:rPr>
          <w:rFonts w:ascii="Segoe UI" w:hAnsi="Segoe UI" w:cs="Segoe UI"/>
        </w:rPr>
        <w:t xml:space="preserve"> mag de overeenkomst </w:t>
      </w:r>
      <w:r w:rsidR="00502A43" w:rsidRPr="008524DC">
        <w:rPr>
          <w:rFonts w:ascii="Segoe UI" w:hAnsi="Segoe UI" w:cs="Segoe UI"/>
          <w:color w:val="FF0000"/>
        </w:rPr>
        <w:t xml:space="preserve">onder voorwaarde van instemming van beide partijen </w:t>
      </w:r>
      <w:r w:rsidR="00DB659A" w:rsidRPr="67D1FF0C">
        <w:rPr>
          <w:rFonts w:ascii="Segoe UI" w:hAnsi="Segoe UI" w:cs="Segoe UI"/>
        </w:rPr>
        <w:t xml:space="preserve">na afloop geheel of deels verlengen met </w:t>
      </w:r>
      <w:r w:rsidR="00A93ACE" w:rsidRPr="00A93ACE">
        <w:rPr>
          <w:rFonts w:ascii="Segoe UI" w:hAnsi="Segoe UI" w:cs="Segoe UI"/>
          <w:color w:val="FF0000"/>
        </w:rPr>
        <w:t>24</w:t>
      </w:r>
      <w:r w:rsidR="00120CF3" w:rsidRPr="00A93ACE">
        <w:rPr>
          <w:rFonts w:ascii="Segoe UI" w:hAnsi="Segoe UI" w:cs="Segoe UI"/>
          <w:strike/>
        </w:rPr>
        <w:t>12</w:t>
      </w:r>
      <w:r w:rsidR="00DB659A" w:rsidRPr="00A93ACE">
        <w:rPr>
          <w:rFonts w:ascii="Segoe UI" w:hAnsi="Segoe UI" w:cs="Segoe UI"/>
        </w:rPr>
        <w:t xml:space="preserve"> </w:t>
      </w:r>
      <w:r w:rsidR="00DB659A" w:rsidRPr="67D1FF0C">
        <w:rPr>
          <w:rFonts w:ascii="Segoe UI" w:hAnsi="Segoe UI" w:cs="Segoe UI"/>
        </w:rPr>
        <w:t xml:space="preserve">kalendermaanden. Dit mag maximaal </w:t>
      </w:r>
      <w:r w:rsidR="00CB670D" w:rsidRPr="67D1FF0C">
        <w:rPr>
          <w:rFonts w:ascii="Segoe UI" w:hAnsi="Segoe UI" w:cs="Segoe UI"/>
        </w:rPr>
        <w:t>twee (2)</w:t>
      </w:r>
      <w:r w:rsidR="00DB659A" w:rsidRPr="67D1FF0C">
        <w:rPr>
          <w:rFonts w:ascii="Segoe UI" w:hAnsi="Segoe UI" w:cs="Segoe UI"/>
        </w:rPr>
        <w:t xml:space="preserve"> keer.</w:t>
      </w:r>
      <w:r w:rsidR="12716AF8" w:rsidRPr="67D1FF0C">
        <w:rPr>
          <w:rFonts w:ascii="Segoe UI" w:hAnsi="Segoe UI" w:cs="Segoe UI"/>
        </w:rPr>
        <w:t xml:space="preserve"> </w:t>
      </w:r>
    </w:p>
    <w:p w14:paraId="171E6C37" w14:textId="77777777" w:rsidR="002F3F59" w:rsidRPr="0093649B" w:rsidRDefault="002F3F59" w:rsidP="006B293B">
      <w:pPr>
        <w:rPr>
          <w:rFonts w:ascii="Segoe UI" w:hAnsi="Segoe UI" w:cs="Segoe UI"/>
        </w:rPr>
      </w:pPr>
      <w:r w:rsidRPr="0093649B">
        <w:rPr>
          <w:rFonts w:ascii="Segoe UI" w:hAnsi="Segoe UI" w:cs="Segoe UI"/>
        </w:rPr>
        <w:t> </w:t>
      </w:r>
    </w:p>
    <w:p w14:paraId="052A3FF8" w14:textId="77777777" w:rsidR="002F3F59" w:rsidRPr="0093649B" w:rsidRDefault="002F3F59" w:rsidP="006B293B">
      <w:pPr>
        <w:pStyle w:val="Kop3"/>
        <w:rPr>
          <w:rFonts w:ascii="Segoe UI" w:hAnsi="Segoe UI" w:cs="Segoe UI"/>
        </w:rPr>
      </w:pPr>
      <w:r w:rsidRPr="0093649B">
        <w:rPr>
          <w:rFonts w:ascii="Segoe UI" w:eastAsia="Times New Roman" w:hAnsi="Segoe UI" w:cs="Segoe UI"/>
        </w:rPr>
        <w:t>1.3.3.</w:t>
      </w:r>
      <w:r w:rsidRPr="0093649B">
        <w:rPr>
          <w:rFonts w:ascii="Segoe UI" w:hAnsi="Segoe UI" w:cs="Segoe UI"/>
        </w:rPr>
        <w:tab/>
      </w:r>
      <w:r w:rsidRPr="0093649B">
        <w:rPr>
          <w:rFonts w:ascii="Segoe UI" w:eastAsia="Times New Roman" w:hAnsi="Segoe UI" w:cs="Segoe UI"/>
        </w:rPr>
        <w:t> </w:t>
      </w:r>
    </w:p>
    <w:p w14:paraId="2A62E12B" w14:textId="2B5A4A14" w:rsidR="003F7B81" w:rsidRPr="0093649B" w:rsidRDefault="003F7B81" w:rsidP="003F7B81">
      <w:pPr>
        <w:rPr>
          <w:rFonts w:ascii="Segoe UI" w:hAnsi="Segoe UI" w:cs="Segoe UI"/>
        </w:rPr>
      </w:pPr>
      <w:r w:rsidRPr="0093649B">
        <w:rPr>
          <w:rFonts w:ascii="Segoe UI" w:hAnsi="Segoe UI" w:cs="Segoe UI"/>
        </w:rPr>
        <w:t xml:space="preserve">Als Opdrachtgever gebruik maakt van de mogelijkheid te verlengen, dan meldt hij dit bij Leverancier minimaal 6 (zes) kalendermaanden voor einddatum. </w:t>
      </w:r>
    </w:p>
    <w:p w14:paraId="20BCC9BC" w14:textId="77777777" w:rsidR="002F3F59" w:rsidRPr="0093649B" w:rsidRDefault="002F3F59" w:rsidP="006B293B">
      <w:pPr>
        <w:rPr>
          <w:rFonts w:ascii="Segoe UI" w:hAnsi="Segoe UI" w:cs="Segoe UI"/>
        </w:rPr>
      </w:pPr>
      <w:r w:rsidRPr="0093649B">
        <w:rPr>
          <w:rFonts w:ascii="Segoe UI" w:hAnsi="Segoe UI" w:cs="Segoe UI"/>
        </w:rPr>
        <w:t> </w:t>
      </w:r>
    </w:p>
    <w:p w14:paraId="0593E8F9" w14:textId="77777777" w:rsidR="002F3F59" w:rsidRPr="0093649B" w:rsidRDefault="002F3F59" w:rsidP="006B293B">
      <w:pPr>
        <w:pStyle w:val="Kop3"/>
        <w:rPr>
          <w:rFonts w:ascii="Segoe UI" w:hAnsi="Segoe UI" w:cs="Segoe UI"/>
        </w:rPr>
      </w:pPr>
      <w:r w:rsidRPr="0093649B">
        <w:rPr>
          <w:rFonts w:ascii="Segoe UI" w:eastAsia="Times New Roman" w:hAnsi="Segoe UI" w:cs="Segoe UI"/>
        </w:rPr>
        <w:t>1.3.4.</w:t>
      </w:r>
      <w:r w:rsidRPr="0093649B">
        <w:rPr>
          <w:rFonts w:ascii="Segoe UI" w:hAnsi="Segoe UI" w:cs="Segoe UI"/>
        </w:rPr>
        <w:tab/>
      </w:r>
      <w:r w:rsidRPr="0093649B">
        <w:rPr>
          <w:rFonts w:ascii="Segoe UI" w:eastAsia="Times New Roman" w:hAnsi="Segoe UI" w:cs="Segoe UI"/>
        </w:rPr>
        <w:t> </w:t>
      </w:r>
    </w:p>
    <w:p w14:paraId="3BD75668" w14:textId="77777777" w:rsidR="004377B6" w:rsidRPr="0054775C" w:rsidRDefault="004377B6" w:rsidP="006B293B">
      <w:pPr>
        <w:rPr>
          <w:rFonts w:ascii="Segoe UI" w:hAnsi="Segoe UI" w:cs="Segoe UI"/>
          <w:strike/>
        </w:rPr>
      </w:pPr>
      <w:r w:rsidRPr="0054775C">
        <w:rPr>
          <w:rFonts w:ascii="Segoe UI" w:hAnsi="Segoe UI" w:cs="Segoe UI"/>
          <w:i/>
          <w:iCs/>
          <w:strike/>
        </w:rPr>
        <w:t>Partijen kiezen één van de drie onderstaande opties:</w:t>
      </w:r>
    </w:p>
    <w:p w14:paraId="25EB2C20" w14:textId="0FB6BA86" w:rsidR="00FE3D00" w:rsidRPr="00FE3D00" w:rsidRDefault="00FE3D00" w:rsidP="006B293B">
      <w:pPr>
        <w:rPr>
          <w:rFonts w:ascii="Segoe UI" w:hAnsi="Segoe UI" w:cs="Segoe UI"/>
          <w:color w:val="FF0000"/>
        </w:rPr>
      </w:pPr>
      <w:r w:rsidRPr="00FE3D00">
        <w:rPr>
          <w:rFonts w:ascii="Segoe UI" w:hAnsi="Segoe UI" w:cs="Segoe UI"/>
          <w:color w:val="FF0000"/>
        </w:rPr>
        <w:t>Geen van de partijen mag tussentijds opzeggen. Alleen de artikelen 1.4.2, 1.11.1, 3.8.1 en 3.11, en 3.18.4 maken hierop een uitzondering.</w:t>
      </w:r>
    </w:p>
    <w:p w14:paraId="53F4E09C" w14:textId="216B215A" w:rsidR="004377B6" w:rsidRPr="00FE3D00" w:rsidRDefault="004377B6" w:rsidP="006B293B">
      <w:pPr>
        <w:rPr>
          <w:rFonts w:ascii="Segoe UI" w:hAnsi="Segoe UI" w:cs="Segoe UI"/>
          <w:strike/>
        </w:rPr>
      </w:pPr>
      <w:r>
        <w:br/>
      </w:r>
      <w:r w:rsidR="44016E8F" w:rsidRPr="00FE3D00">
        <w:rPr>
          <w:rFonts w:ascii="Segoe UI" w:hAnsi="Segoe UI" w:cs="Segoe UI"/>
          <w:strike/>
        </w:rPr>
        <w:t>Opdrachtgever</w:t>
      </w:r>
      <w:r w:rsidRPr="00FE3D00">
        <w:rPr>
          <w:rFonts w:ascii="Segoe UI" w:hAnsi="Segoe UI" w:cs="Segoe UI"/>
          <w:strike/>
        </w:rPr>
        <w:t xml:space="preserve"> mag </w:t>
      </w:r>
      <w:r w:rsidRPr="00FE3D00">
        <w:rPr>
          <w:rFonts w:ascii="Segoe UI" w:hAnsi="Segoe UI" w:cs="Segoe UI"/>
          <w:strike/>
          <w:color w:val="000000" w:themeColor="text1"/>
        </w:rPr>
        <w:t>naast de mogelijkheden genoemd in artikel 1.4.2, 1.</w:t>
      </w:r>
      <w:r w:rsidR="00494476" w:rsidRPr="00FE3D00">
        <w:rPr>
          <w:rFonts w:ascii="Segoe UI" w:hAnsi="Segoe UI" w:cs="Segoe UI"/>
          <w:strike/>
          <w:color w:val="000000" w:themeColor="text1"/>
        </w:rPr>
        <w:t>11</w:t>
      </w:r>
      <w:r w:rsidRPr="00FE3D00">
        <w:rPr>
          <w:rFonts w:ascii="Segoe UI" w:hAnsi="Segoe UI" w:cs="Segoe UI"/>
          <w:strike/>
          <w:color w:val="000000" w:themeColor="text1"/>
        </w:rPr>
        <w:t xml:space="preserve">.1, </w:t>
      </w:r>
      <w:r w:rsidR="008C2795" w:rsidRPr="00FE3D00">
        <w:rPr>
          <w:rFonts w:ascii="Segoe UI" w:hAnsi="Segoe UI" w:cs="Segoe UI"/>
          <w:strike/>
          <w:color w:val="000000" w:themeColor="text1"/>
        </w:rPr>
        <w:t xml:space="preserve">3.8.1 en </w:t>
      </w:r>
      <w:r w:rsidR="004F1B8C" w:rsidRPr="00FE3D00">
        <w:rPr>
          <w:rFonts w:ascii="Segoe UI" w:hAnsi="Segoe UI" w:cs="Segoe UI"/>
          <w:strike/>
          <w:color w:val="000000" w:themeColor="text1"/>
        </w:rPr>
        <w:t xml:space="preserve">3.11 </w:t>
      </w:r>
      <w:r w:rsidRPr="00FE3D00">
        <w:rPr>
          <w:rFonts w:ascii="Segoe UI" w:hAnsi="Segoe UI" w:cs="Segoe UI"/>
          <w:strike/>
        </w:rPr>
        <w:t xml:space="preserve">tussentijds schriftelijk opzeggen met een opzegtermijn van </w:t>
      </w:r>
      <w:r w:rsidR="009428E4" w:rsidRPr="00FE3D00">
        <w:rPr>
          <w:rFonts w:ascii="Segoe UI" w:hAnsi="Segoe UI" w:cs="Segoe UI"/>
          <w:strike/>
        </w:rPr>
        <w:t xml:space="preserve">zes (6) </w:t>
      </w:r>
      <w:r w:rsidRPr="00FE3D00">
        <w:rPr>
          <w:rFonts w:ascii="Segoe UI" w:hAnsi="Segoe UI" w:cs="Segoe UI"/>
          <w:strike/>
        </w:rPr>
        <w:t xml:space="preserve">kalendermaanden. De </w:t>
      </w:r>
      <w:r w:rsidR="003F7B81" w:rsidRPr="00FE3D00">
        <w:rPr>
          <w:rFonts w:ascii="Segoe UI" w:hAnsi="Segoe UI" w:cs="Segoe UI"/>
          <w:strike/>
        </w:rPr>
        <w:t>Leverancier</w:t>
      </w:r>
      <w:r w:rsidRPr="00FE3D00">
        <w:rPr>
          <w:rFonts w:ascii="Segoe UI" w:hAnsi="Segoe UI" w:cs="Segoe UI"/>
          <w:strike/>
        </w:rPr>
        <w:t xml:space="preserve"> mag niet tussentijds opzeggen, behalve volgens artikel 1.4.2, 3.</w:t>
      </w:r>
      <w:r w:rsidR="00F36293" w:rsidRPr="00FE3D00">
        <w:rPr>
          <w:rFonts w:ascii="Segoe UI" w:hAnsi="Segoe UI" w:cs="Segoe UI"/>
          <w:strike/>
        </w:rPr>
        <w:t>11</w:t>
      </w:r>
      <w:r w:rsidRPr="00FE3D00">
        <w:rPr>
          <w:rFonts w:ascii="Segoe UI" w:hAnsi="Segoe UI" w:cs="Segoe UI"/>
          <w:strike/>
        </w:rPr>
        <w:t xml:space="preserve"> en 3.</w:t>
      </w:r>
      <w:r w:rsidR="00F36293" w:rsidRPr="00FE3D00">
        <w:rPr>
          <w:rFonts w:ascii="Segoe UI" w:hAnsi="Segoe UI" w:cs="Segoe UI"/>
          <w:strike/>
        </w:rPr>
        <w:t>18</w:t>
      </w:r>
      <w:r w:rsidRPr="00FE3D00">
        <w:rPr>
          <w:rFonts w:ascii="Segoe UI" w:hAnsi="Segoe UI" w:cs="Segoe UI"/>
          <w:strike/>
        </w:rPr>
        <w:t>.4.</w:t>
      </w:r>
    </w:p>
    <w:p w14:paraId="63CDEB40" w14:textId="77777777" w:rsidR="006030AE" w:rsidRPr="0093649B" w:rsidRDefault="006030AE" w:rsidP="006B293B">
      <w:pPr>
        <w:rPr>
          <w:rFonts w:ascii="Segoe UI" w:hAnsi="Segoe UI" w:cs="Segoe UI"/>
        </w:rPr>
      </w:pPr>
    </w:p>
    <w:p w14:paraId="68538A86" w14:textId="7BA09987" w:rsidR="000523D0" w:rsidRPr="0093649B" w:rsidRDefault="000523D0" w:rsidP="006B293B">
      <w:pPr>
        <w:pStyle w:val="Kop2"/>
        <w:rPr>
          <w:rFonts w:ascii="Segoe UI" w:hAnsi="Segoe UI" w:cs="Segoe UI"/>
        </w:rPr>
      </w:pPr>
      <w:bookmarkStart w:id="24" w:name="_Toc241478933"/>
      <w:bookmarkStart w:id="25" w:name="_Toc241588133"/>
      <w:r w:rsidRPr="0093649B">
        <w:rPr>
          <w:rFonts w:ascii="Segoe UI" w:hAnsi="Segoe UI" w:cs="Segoe UI"/>
        </w:rPr>
        <w:t>Artikel 1.4</w:t>
      </w:r>
      <w:r w:rsidR="00210273" w:rsidRPr="0093649B">
        <w:rPr>
          <w:rFonts w:ascii="Segoe UI" w:hAnsi="Segoe UI" w:cs="Segoe UI"/>
        </w:rPr>
        <w:t>:</w:t>
      </w:r>
      <w:r w:rsidRPr="0093649B">
        <w:rPr>
          <w:rFonts w:ascii="Segoe UI" w:hAnsi="Segoe UI" w:cs="Segoe UI"/>
        </w:rPr>
        <w:t xml:space="preserve"> Herzieningsclausule</w:t>
      </w:r>
      <w:bookmarkEnd w:id="24"/>
      <w:bookmarkEnd w:id="25"/>
    </w:p>
    <w:p w14:paraId="2A56F6BF" w14:textId="77777777" w:rsidR="0006512B" w:rsidRPr="0093649B" w:rsidRDefault="0006512B" w:rsidP="006B293B">
      <w:pPr>
        <w:pStyle w:val="Kop3"/>
        <w:rPr>
          <w:rFonts w:ascii="Segoe UI" w:hAnsi="Segoe UI" w:cs="Segoe UI"/>
        </w:rPr>
      </w:pPr>
      <w:r w:rsidRPr="0093649B">
        <w:rPr>
          <w:rFonts w:ascii="Segoe UI" w:eastAsia="Times New Roman" w:hAnsi="Segoe UI" w:cs="Segoe UI"/>
        </w:rPr>
        <w:t>1.4.1</w:t>
      </w:r>
      <w:r w:rsidRPr="0093649B">
        <w:rPr>
          <w:rFonts w:ascii="Segoe UI" w:hAnsi="Segoe UI" w:cs="Segoe UI"/>
        </w:rPr>
        <w:tab/>
      </w:r>
      <w:r w:rsidRPr="0093649B">
        <w:rPr>
          <w:rFonts w:ascii="Segoe UI" w:eastAsia="Times New Roman" w:hAnsi="Segoe UI" w:cs="Segoe UI"/>
        </w:rPr>
        <w:t> </w:t>
      </w:r>
    </w:p>
    <w:p w14:paraId="4FA5B602" w14:textId="181DFD8D" w:rsidR="00060EEB" w:rsidRPr="0093649B" w:rsidRDefault="44016E8F" w:rsidP="006B293B">
      <w:pPr>
        <w:rPr>
          <w:rFonts w:ascii="Segoe UI" w:hAnsi="Segoe UI" w:cs="Segoe UI"/>
        </w:rPr>
      </w:pPr>
      <w:r w:rsidRPr="0093649B">
        <w:rPr>
          <w:rFonts w:ascii="Segoe UI" w:hAnsi="Segoe UI" w:cs="Segoe UI"/>
        </w:rPr>
        <w:t>Opdrachtgever</w:t>
      </w:r>
      <w:r w:rsidR="00060EEB" w:rsidRPr="0093649B">
        <w:rPr>
          <w:rFonts w:ascii="Segoe UI" w:hAnsi="Segoe UI" w:cs="Segoe UI"/>
        </w:rPr>
        <w:t xml:space="preserve"> mag de overeenkomst tussentijds wijzigen na overleg met </w:t>
      </w:r>
      <w:r w:rsidR="003F7B81" w:rsidRPr="0093649B">
        <w:rPr>
          <w:rFonts w:ascii="Segoe UI" w:hAnsi="Segoe UI" w:cs="Segoe UI"/>
        </w:rPr>
        <w:t>Leverancier</w:t>
      </w:r>
      <w:r w:rsidR="00060EEB" w:rsidRPr="0093649B">
        <w:rPr>
          <w:rFonts w:ascii="Segoe UI" w:hAnsi="Segoe UI" w:cs="Segoe UI"/>
        </w:rPr>
        <w:t xml:space="preserve">. Deze wijzigingsbevoegdheid </w:t>
      </w:r>
      <w:r w:rsidR="003F7B81" w:rsidRPr="0093649B">
        <w:rPr>
          <w:rFonts w:ascii="Segoe UI" w:hAnsi="Segoe UI" w:cs="Segoe UI"/>
        </w:rPr>
        <w:t xml:space="preserve">is aanvullend op de </w:t>
      </w:r>
      <w:r w:rsidR="00060EEB" w:rsidRPr="0093649B">
        <w:rPr>
          <w:rFonts w:ascii="Segoe UI" w:hAnsi="Segoe UI" w:cs="Segoe UI"/>
        </w:rPr>
        <w:t xml:space="preserve">mogelijkheden </w:t>
      </w:r>
      <w:r w:rsidR="003F7B81" w:rsidRPr="0093649B">
        <w:rPr>
          <w:rFonts w:ascii="Segoe UI" w:hAnsi="Segoe UI" w:cs="Segoe UI"/>
        </w:rPr>
        <w:t xml:space="preserve">genoemd </w:t>
      </w:r>
      <w:r w:rsidR="00060EEB" w:rsidRPr="0093649B">
        <w:rPr>
          <w:rFonts w:ascii="Segoe UI" w:hAnsi="Segoe UI" w:cs="Segoe UI"/>
        </w:rPr>
        <w:t>in artikel 3.</w:t>
      </w:r>
      <w:r w:rsidR="009D2985" w:rsidRPr="0093649B">
        <w:rPr>
          <w:rFonts w:ascii="Segoe UI" w:hAnsi="Segoe UI" w:cs="Segoe UI"/>
        </w:rPr>
        <w:t>11</w:t>
      </w:r>
      <w:r w:rsidR="00060EEB" w:rsidRPr="0093649B">
        <w:rPr>
          <w:rFonts w:ascii="Segoe UI" w:hAnsi="Segoe UI" w:cs="Segoe UI"/>
        </w:rPr>
        <w:t>, 3.</w:t>
      </w:r>
      <w:r w:rsidR="00F762DE" w:rsidRPr="0093649B">
        <w:rPr>
          <w:rFonts w:ascii="Segoe UI" w:hAnsi="Segoe UI" w:cs="Segoe UI"/>
        </w:rPr>
        <w:t>13</w:t>
      </w:r>
      <w:r w:rsidR="00060EEB" w:rsidRPr="0093649B">
        <w:rPr>
          <w:rFonts w:ascii="Segoe UI" w:hAnsi="Segoe UI" w:cs="Segoe UI"/>
        </w:rPr>
        <w:t>, 3.</w:t>
      </w:r>
      <w:r w:rsidR="003825FE" w:rsidRPr="0093649B">
        <w:rPr>
          <w:rFonts w:ascii="Segoe UI" w:hAnsi="Segoe UI" w:cs="Segoe UI"/>
        </w:rPr>
        <w:t>17</w:t>
      </w:r>
      <w:r w:rsidR="00060EEB" w:rsidRPr="0093649B">
        <w:rPr>
          <w:rFonts w:ascii="Segoe UI" w:hAnsi="Segoe UI" w:cs="Segoe UI"/>
        </w:rPr>
        <w:t>.2 en 3.</w:t>
      </w:r>
      <w:r w:rsidR="00A57606" w:rsidRPr="0093649B">
        <w:rPr>
          <w:rFonts w:ascii="Segoe UI" w:hAnsi="Segoe UI" w:cs="Segoe UI"/>
        </w:rPr>
        <w:t>18</w:t>
      </w:r>
      <w:r w:rsidR="00060EEB" w:rsidRPr="0093649B">
        <w:rPr>
          <w:rFonts w:ascii="Segoe UI" w:hAnsi="Segoe UI" w:cs="Segoe UI"/>
        </w:rPr>
        <w:t>.</w:t>
      </w:r>
    </w:p>
    <w:p w14:paraId="23444757" w14:textId="77777777" w:rsidR="00060EEB" w:rsidRPr="0093649B" w:rsidRDefault="00060EEB" w:rsidP="006B293B">
      <w:pPr>
        <w:rPr>
          <w:rFonts w:ascii="Segoe UI" w:hAnsi="Segoe UI" w:cs="Segoe UI"/>
        </w:rPr>
      </w:pPr>
    </w:p>
    <w:p w14:paraId="0D719B91" w14:textId="5634AA0A" w:rsidR="00060EEB" w:rsidRPr="0093649B" w:rsidRDefault="00060EEB" w:rsidP="006B293B">
      <w:pPr>
        <w:rPr>
          <w:rFonts w:ascii="Segoe UI" w:hAnsi="Segoe UI" w:cs="Segoe UI"/>
        </w:rPr>
      </w:pPr>
      <w:r w:rsidRPr="0093649B">
        <w:rPr>
          <w:rFonts w:ascii="Segoe UI" w:hAnsi="Segoe UI" w:cs="Segoe UI"/>
        </w:rPr>
        <w:t xml:space="preserve">Partijen houden een termijn aan van maximaal </w:t>
      </w:r>
      <w:r w:rsidR="003F7B81" w:rsidRPr="0093649B">
        <w:rPr>
          <w:rFonts w:ascii="Segoe UI" w:hAnsi="Segoe UI" w:cs="Segoe UI"/>
        </w:rPr>
        <w:t>6 (</w:t>
      </w:r>
      <w:r w:rsidRPr="0093649B">
        <w:rPr>
          <w:rFonts w:ascii="Segoe UI" w:hAnsi="Segoe UI" w:cs="Segoe UI"/>
        </w:rPr>
        <w:t>zes</w:t>
      </w:r>
      <w:r w:rsidR="003F7B81" w:rsidRPr="0093649B">
        <w:rPr>
          <w:rFonts w:ascii="Segoe UI" w:hAnsi="Segoe UI" w:cs="Segoe UI"/>
        </w:rPr>
        <w:t>)</w:t>
      </w:r>
      <w:r w:rsidRPr="0093649B">
        <w:rPr>
          <w:rFonts w:ascii="Segoe UI" w:hAnsi="Segoe UI" w:cs="Segoe UI"/>
        </w:rPr>
        <w:t xml:space="preserve"> kalendermaanden </w:t>
      </w:r>
      <w:r w:rsidR="003F7B81" w:rsidRPr="0093649B">
        <w:rPr>
          <w:rFonts w:ascii="Segoe UI" w:hAnsi="Segoe UI" w:cs="Segoe UI"/>
        </w:rPr>
        <w:t xml:space="preserve">aan </w:t>
      </w:r>
      <w:r w:rsidRPr="0093649B">
        <w:rPr>
          <w:rFonts w:ascii="Segoe UI" w:hAnsi="Segoe UI" w:cs="Segoe UI"/>
        </w:rPr>
        <w:t>voor het doorvoeren van de wijziging.</w:t>
      </w:r>
    </w:p>
    <w:p w14:paraId="5A69BDAD" w14:textId="77777777" w:rsidR="00060EEB" w:rsidRPr="0093649B" w:rsidRDefault="00060EEB" w:rsidP="006B293B">
      <w:pPr>
        <w:rPr>
          <w:rFonts w:ascii="Segoe UI" w:hAnsi="Segoe UI" w:cs="Segoe UI"/>
        </w:rPr>
      </w:pPr>
    </w:p>
    <w:p w14:paraId="259E71F0" w14:textId="594DC3A4" w:rsidR="00060EEB" w:rsidRPr="009F2736" w:rsidRDefault="00060EEB" w:rsidP="006B293B">
      <w:pPr>
        <w:rPr>
          <w:rFonts w:ascii="Segoe UI" w:hAnsi="Segoe UI" w:cs="Segoe UI"/>
          <w:highlight w:val="yellow"/>
        </w:rPr>
      </w:pPr>
      <w:r w:rsidRPr="67D1FF0C">
        <w:rPr>
          <w:rFonts w:ascii="Segoe UI" w:hAnsi="Segoe UI" w:cs="Segoe UI"/>
          <w:highlight w:val="yellow"/>
        </w:rPr>
        <w:t>Wijzigingsmogelijkheid 1:</w:t>
      </w:r>
      <w:r>
        <w:br/>
      </w:r>
      <w:r w:rsidRPr="67D1FF0C">
        <w:rPr>
          <w:rFonts w:ascii="Segoe UI" w:hAnsi="Segoe UI" w:cs="Segoe UI"/>
          <w:highlight w:val="yellow"/>
        </w:rPr>
        <w:t>Aard en omvang van de wijziging: [Vul in]</w:t>
      </w:r>
      <w:r>
        <w:br/>
      </w:r>
      <w:r w:rsidRPr="67D1FF0C">
        <w:rPr>
          <w:rFonts w:ascii="Segoe UI" w:hAnsi="Segoe UI" w:cs="Segoe UI"/>
          <w:highlight w:val="yellow"/>
        </w:rPr>
        <w:t xml:space="preserve">Voorwaarden voor toepassing door </w:t>
      </w:r>
      <w:r w:rsidR="44016E8F" w:rsidRPr="67D1FF0C">
        <w:rPr>
          <w:rFonts w:ascii="Segoe UI" w:hAnsi="Segoe UI" w:cs="Segoe UI"/>
          <w:highlight w:val="yellow"/>
        </w:rPr>
        <w:t>Opdrachtgever</w:t>
      </w:r>
      <w:r w:rsidRPr="67D1FF0C">
        <w:rPr>
          <w:rFonts w:ascii="Segoe UI" w:hAnsi="Segoe UI" w:cs="Segoe UI"/>
          <w:highlight w:val="yellow"/>
        </w:rPr>
        <w:t>: [Vul in]</w:t>
      </w:r>
    </w:p>
    <w:p w14:paraId="20AA7223" w14:textId="77777777" w:rsidR="00060EEB" w:rsidRPr="0093649B" w:rsidRDefault="00060EEB" w:rsidP="006B293B">
      <w:pPr>
        <w:rPr>
          <w:rFonts w:ascii="Segoe UI" w:hAnsi="Segoe UI" w:cs="Segoe UI"/>
        </w:rPr>
      </w:pPr>
    </w:p>
    <w:p w14:paraId="45E97511" w14:textId="77777777" w:rsidR="00060EEB" w:rsidRPr="0093649B" w:rsidRDefault="00060EEB" w:rsidP="006B293B">
      <w:pPr>
        <w:rPr>
          <w:rFonts w:ascii="Segoe UI" w:hAnsi="Segoe UI" w:cs="Segoe UI"/>
        </w:rPr>
      </w:pPr>
      <w:r w:rsidRPr="0093649B">
        <w:rPr>
          <w:rFonts w:ascii="Segoe UI" w:hAnsi="Segoe UI" w:cs="Segoe UI"/>
        </w:rPr>
        <w:t>Partijen leggen een wijziging vast in een schriftelijk addendum bij de overeenkomst.</w:t>
      </w:r>
    </w:p>
    <w:p w14:paraId="2DC5803D" w14:textId="77777777" w:rsidR="0006512B" w:rsidRPr="0093649B" w:rsidRDefault="0006512B" w:rsidP="006B293B">
      <w:pPr>
        <w:rPr>
          <w:rFonts w:ascii="Segoe UI" w:hAnsi="Segoe UI" w:cs="Segoe UI"/>
        </w:rPr>
      </w:pPr>
      <w:r w:rsidRPr="0093649B">
        <w:rPr>
          <w:rFonts w:ascii="Segoe UI" w:hAnsi="Segoe UI" w:cs="Segoe UI"/>
        </w:rPr>
        <w:t> </w:t>
      </w:r>
    </w:p>
    <w:p w14:paraId="0CD570E4" w14:textId="77777777" w:rsidR="0006512B" w:rsidRPr="0093649B" w:rsidRDefault="0006512B" w:rsidP="006B293B">
      <w:pPr>
        <w:pStyle w:val="Kop3"/>
        <w:rPr>
          <w:rFonts w:ascii="Segoe UI" w:hAnsi="Segoe UI" w:cs="Segoe UI"/>
        </w:rPr>
      </w:pPr>
      <w:r w:rsidRPr="0093649B">
        <w:rPr>
          <w:rFonts w:ascii="Segoe UI" w:eastAsia="Times New Roman" w:hAnsi="Segoe UI" w:cs="Segoe UI"/>
        </w:rPr>
        <w:t>1.4.2 </w:t>
      </w:r>
    </w:p>
    <w:p w14:paraId="2D1D14DB" w14:textId="66C6A16C" w:rsidR="008E5D6D" w:rsidRPr="0093649B" w:rsidRDefault="003F7B81" w:rsidP="006B293B">
      <w:pPr>
        <w:rPr>
          <w:rFonts w:ascii="Segoe UI" w:hAnsi="Segoe UI" w:cs="Segoe UI"/>
        </w:rPr>
      </w:pPr>
      <w:r w:rsidRPr="0093649B">
        <w:rPr>
          <w:rFonts w:ascii="Segoe UI" w:hAnsi="Segoe UI" w:cs="Segoe UI"/>
        </w:rPr>
        <w:t xml:space="preserve">Leverancier kan een wijziging niet op onredelijke gronden weigeren. Als Leverancier een wijziging op redelijke gronden weigert, dan geldt die weigering als een opzegging van de overeenkomst met een opzegtermijn tot aan de ingangsdatum van de wijziging, tenzij Partijen anders zijn overeengekomen in de wijzigingsmogelijkheden in artikel 1.4.1. Leverancier </w:t>
      </w:r>
      <w:r w:rsidR="41453959" w:rsidRPr="0093649B">
        <w:rPr>
          <w:rFonts w:ascii="Segoe UI" w:hAnsi="Segoe UI" w:cs="Segoe UI"/>
        </w:rPr>
        <w:t xml:space="preserve">blijft verantwoordelijk voor de </w:t>
      </w:r>
      <w:r w:rsidR="41453959" w:rsidRPr="0093649B">
        <w:rPr>
          <w:rFonts w:ascii="Segoe UI" w:hAnsi="Segoe UI" w:cs="Segoe UI"/>
        </w:rPr>
        <w:lastRenderedPageBreak/>
        <w:t>levering van hulpmiddelen totdat een passend alternatief is gevonden</w:t>
      </w:r>
      <w:r w:rsidR="70B5001D" w:rsidRPr="0093649B">
        <w:rPr>
          <w:rFonts w:ascii="Segoe UI" w:hAnsi="Segoe UI" w:cs="Segoe UI"/>
        </w:rPr>
        <w:t>:</w:t>
      </w:r>
      <w:r w:rsidRPr="0093649B">
        <w:rPr>
          <w:rFonts w:ascii="Segoe UI" w:hAnsi="Segoe UI" w:cs="Segoe UI"/>
        </w:rPr>
        <w:t xml:space="preserve"> </w:t>
      </w:r>
      <w:r w:rsidR="34381FD2" w:rsidRPr="0093649B">
        <w:rPr>
          <w:rFonts w:ascii="Segoe UI" w:hAnsi="Segoe UI" w:cs="Segoe UI"/>
        </w:rPr>
        <w:t>conform art. 1.18</w:t>
      </w:r>
      <w:r w:rsidR="1809AF28" w:rsidRPr="0093649B">
        <w:rPr>
          <w:rFonts w:ascii="Segoe UI" w:hAnsi="Segoe UI" w:cs="Segoe UI"/>
        </w:rPr>
        <w:t>]</w:t>
      </w:r>
      <w:r w:rsidR="41453959" w:rsidRPr="0093649B">
        <w:rPr>
          <w:rFonts w:ascii="Segoe UI" w:hAnsi="Segoe UI" w:cs="Segoe UI"/>
        </w:rPr>
        <w:t>. </w:t>
      </w:r>
    </w:p>
    <w:p w14:paraId="3C7B5B5D" w14:textId="77777777" w:rsidR="0006512B" w:rsidRPr="0093649B" w:rsidRDefault="0006512B" w:rsidP="006B293B">
      <w:pPr>
        <w:rPr>
          <w:rFonts w:ascii="Segoe UI" w:hAnsi="Segoe UI" w:cs="Segoe UI"/>
        </w:rPr>
      </w:pPr>
      <w:r w:rsidRPr="0093649B">
        <w:rPr>
          <w:rFonts w:ascii="Segoe UI" w:hAnsi="Segoe UI" w:cs="Segoe UI"/>
        </w:rPr>
        <w:t> </w:t>
      </w:r>
    </w:p>
    <w:p w14:paraId="636CD061" w14:textId="77777777" w:rsidR="0006512B" w:rsidRPr="0093649B" w:rsidRDefault="0006512B" w:rsidP="006B293B">
      <w:pPr>
        <w:pStyle w:val="Kop3"/>
        <w:rPr>
          <w:rFonts w:ascii="Segoe UI" w:eastAsia="Times New Roman" w:hAnsi="Segoe UI" w:cs="Segoe UI"/>
        </w:rPr>
      </w:pPr>
      <w:r w:rsidRPr="0093649B">
        <w:rPr>
          <w:rFonts w:ascii="Segoe UI" w:eastAsia="Times New Roman" w:hAnsi="Segoe UI" w:cs="Segoe UI"/>
        </w:rPr>
        <w:t>1.4.3 </w:t>
      </w:r>
    </w:p>
    <w:p w14:paraId="630488FE" w14:textId="7BE6A5AD" w:rsidR="005B4FED" w:rsidRPr="0093649B" w:rsidRDefault="005B4FED" w:rsidP="006B293B">
      <w:pPr>
        <w:rPr>
          <w:rFonts w:ascii="Segoe UI" w:hAnsi="Segoe UI" w:cs="Segoe UI"/>
        </w:rPr>
      </w:pPr>
      <w:r w:rsidRPr="0093649B">
        <w:rPr>
          <w:rFonts w:ascii="Segoe UI" w:hAnsi="Segoe UI" w:cs="Segoe UI"/>
        </w:rPr>
        <w:t xml:space="preserve">Bij opzegging op basis van dit artikel vergoeden </w:t>
      </w:r>
      <w:r w:rsidR="00765171" w:rsidRPr="0093649B">
        <w:rPr>
          <w:rFonts w:ascii="Segoe UI" w:hAnsi="Segoe UI" w:cs="Segoe UI"/>
        </w:rPr>
        <w:t>P</w:t>
      </w:r>
      <w:r w:rsidRPr="0093649B">
        <w:rPr>
          <w:rFonts w:ascii="Segoe UI" w:hAnsi="Segoe UI" w:cs="Segoe UI"/>
        </w:rPr>
        <w:t xml:space="preserve">artijen geen schade of kosten. Andere wijzigingsbepalingen in de overeenkomst blijven ook gelden. De wijzigingsmogelijkheden uit de Aanbestedingswet 2012 gelden: artikel </w:t>
      </w:r>
      <w:hyperlink r:id="rId18" w:tgtFrame="_blank" w:history="1">
        <w:r w:rsidRPr="0093649B">
          <w:rPr>
            <w:rStyle w:val="Hyperlink"/>
            <w:rFonts w:ascii="Segoe UI" w:hAnsi="Segoe UI" w:cs="Segoe UI"/>
          </w:rPr>
          <w:t>art. 2.163b</w:t>
        </w:r>
      </w:hyperlink>
      <w:r w:rsidRPr="0093649B">
        <w:rPr>
          <w:rFonts w:ascii="Segoe UI" w:hAnsi="Segoe UI" w:cs="Segoe UI"/>
        </w:rPr>
        <w:t>,</w:t>
      </w:r>
      <w:hyperlink r:id="rId19" w:tgtFrame="_blank" w:history="1">
        <w:r w:rsidRPr="0093649B">
          <w:rPr>
            <w:rStyle w:val="Hyperlink"/>
            <w:rFonts w:ascii="Segoe UI" w:hAnsi="Segoe UI" w:cs="Segoe UI"/>
          </w:rPr>
          <w:t xml:space="preserve"> 2.163d</w:t>
        </w:r>
      </w:hyperlink>
      <w:r w:rsidRPr="0093649B">
        <w:rPr>
          <w:rFonts w:ascii="Segoe UI" w:hAnsi="Segoe UI" w:cs="Segoe UI"/>
        </w:rPr>
        <w:t xml:space="preserve">, </w:t>
      </w:r>
      <w:hyperlink r:id="rId20" w:tgtFrame="_blank" w:history="1">
        <w:r w:rsidRPr="0093649B">
          <w:rPr>
            <w:rStyle w:val="Hyperlink"/>
            <w:rFonts w:ascii="Segoe UI" w:hAnsi="Segoe UI" w:cs="Segoe UI"/>
          </w:rPr>
          <w:t>2.163e</w:t>
        </w:r>
      </w:hyperlink>
      <w:r w:rsidRPr="0093649B">
        <w:rPr>
          <w:rFonts w:ascii="Segoe UI" w:hAnsi="Segoe UI" w:cs="Segoe UI"/>
        </w:rPr>
        <w:t xml:space="preserve">, </w:t>
      </w:r>
      <w:hyperlink r:id="rId21" w:tgtFrame="_blank" w:history="1">
        <w:r w:rsidRPr="0093649B">
          <w:rPr>
            <w:rStyle w:val="Hyperlink"/>
            <w:rFonts w:ascii="Segoe UI" w:hAnsi="Segoe UI" w:cs="Segoe UI"/>
          </w:rPr>
          <w:t>2.163f</w:t>
        </w:r>
      </w:hyperlink>
      <w:r w:rsidRPr="0093649B">
        <w:rPr>
          <w:rFonts w:ascii="Segoe UI" w:hAnsi="Segoe UI" w:cs="Segoe UI"/>
        </w:rPr>
        <w:t>.</w:t>
      </w:r>
    </w:p>
    <w:p w14:paraId="7C22EDAA" w14:textId="77777777" w:rsidR="005B4FED" w:rsidRPr="0093649B" w:rsidRDefault="005B4FED" w:rsidP="006B293B">
      <w:pPr>
        <w:rPr>
          <w:rFonts w:ascii="Segoe UI" w:hAnsi="Segoe UI" w:cs="Segoe UI"/>
        </w:rPr>
      </w:pPr>
    </w:p>
    <w:p w14:paraId="7FE6F11A" w14:textId="4041CE44" w:rsidR="008F7EA5" w:rsidRPr="0093649B" w:rsidRDefault="0006512B" w:rsidP="006B293B">
      <w:pPr>
        <w:pStyle w:val="Kop2"/>
        <w:rPr>
          <w:rFonts w:ascii="Segoe UI" w:hAnsi="Segoe UI" w:cs="Segoe UI"/>
        </w:rPr>
      </w:pPr>
      <w:bookmarkStart w:id="26" w:name="_Toc241478934"/>
      <w:bookmarkStart w:id="27" w:name="_Toc241588134"/>
      <w:r w:rsidRPr="0093649B">
        <w:rPr>
          <w:rFonts w:ascii="Segoe UI" w:hAnsi="Segoe UI" w:cs="Segoe UI"/>
        </w:rPr>
        <w:t>Artikel 1.5</w:t>
      </w:r>
      <w:r w:rsidR="00210273" w:rsidRPr="0093649B">
        <w:rPr>
          <w:rFonts w:ascii="Segoe UI" w:hAnsi="Segoe UI" w:cs="Segoe UI"/>
        </w:rPr>
        <w:t>:</w:t>
      </w:r>
      <w:r w:rsidRPr="0093649B">
        <w:rPr>
          <w:rFonts w:ascii="Segoe UI" w:hAnsi="Segoe UI" w:cs="Segoe UI"/>
        </w:rPr>
        <w:t xml:space="preserve"> </w:t>
      </w:r>
      <w:r w:rsidR="008F7EA5" w:rsidRPr="0093649B">
        <w:rPr>
          <w:rFonts w:ascii="Segoe UI" w:hAnsi="Segoe UI" w:cs="Segoe UI"/>
        </w:rPr>
        <w:t>Levertijd van het hulpmiddel</w:t>
      </w:r>
      <w:bookmarkEnd w:id="26"/>
      <w:bookmarkEnd w:id="27"/>
    </w:p>
    <w:p w14:paraId="419EFCA3" w14:textId="32C0855D" w:rsidR="008F7EA5" w:rsidRPr="0093649B" w:rsidRDefault="008F7EA5" w:rsidP="006B293B">
      <w:pPr>
        <w:rPr>
          <w:rFonts w:ascii="Segoe UI" w:hAnsi="Segoe UI" w:cs="Segoe UI"/>
        </w:rPr>
      </w:pPr>
    </w:p>
    <w:p w14:paraId="67D4ED57" w14:textId="11EADBE7" w:rsidR="008F7EA5" w:rsidRPr="0093649B" w:rsidRDefault="572468C0" w:rsidP="60E29633">
      <w:pPr>
        <w:rPr>
          <w:rFonts w:ascii="Segoe UI" w:hAnsi="Segoe UI" w:cs="Segoe UI"/>
          <w:b/>
          <w:bCs/>
        </w:rPr>
      </w:pPr>
      <w:r w:rsidRPr="0093649B">
        <w:rPr>
          <w:rFonts w:ascii="Segoe UI" w:hAnsi="Segoe UI" w:cs="Segoe UI"/>
          <w:b/>
          <w:bCs/>
        </w:rPr>
        <w:t>1.5.1</w:t>
      </w:r>
    </w:p>
    <w:p w14:paraId="2F3EE831" w14:textId="0300CC91" w:rsidR="008F7EA5" w:rsidRPr="0093649B" w:rsidRDefault="003F7B81" w:rsidP="60E29633">
      <w:pPr>
        <w:rPr>
          <w:rFonts w:ascii="Segoe UI" w:hAnsi="Segoe UI" w:cs="Segoe UI"/>
        </w:rPr>
      </w:pPr>
      <w:r w:rsidRPr="0093649B">
        <w:rPr>
          <w:rFonts w:ascii="Segoe UI" w:hAnsi="Segoe UI" w:cs="Segoe UI"/>
        </w:rPr>
        <w:t xml:space="preserve">Leverancier </w:t>
      </w:r>
      <w:r w:rsidR="53D9E83C" w:rsidRPr="0093649B">
        <w:rPr>
          <w:rFonts w:ascii="Segoe UI" w:hAnsi="Segoe UI" w:cs="Segoe UI"/>
        </w:rPr>
        <w:t xml:space="preserve">houdt de tijd tussen opdrachtverstrekking en levering </w:t>
      </w:r>
      <w:r w:rsidRPr="0093649B">
        <w:rPr>
          <w:rFonts w:ascii="Segoe UI" w:hAnsi="Segoe UI" w:cs="Segoe UI"/>
        </w:rPr>
        <w:t>aan zoals overeengekomen in artikel 1.5.2</w:t>
      </w:r>
      <w:r w:rsidR="53D9E83C" w:rsidRPr="0093649B">
        <w:rPr>
          <w:rFonts w:ascii="Segoe UI" w:hAnsi="Segoe UI" w:cs="Segoe UI"/>
        </w:rPr>
        <w:t xml:space="preserve">. </w:t>
      </w:r>
      <w:r w:rsidRPr="0093649B">
        <w:rPr>
          <w:rFonts w:ascii="Segoe UI" w:hAnsi="Segoe UI" w:cs="Segoe UI"/>
        </w:rPr>
        <w:t>Levering, selecteren en passen vinden gelijktijdig plaats</w:t>
      </w:r>
      <w:r w:rsidR="00D363B1" w:rsidRPr="0093649B">
        <w:rPr>
          <w:rFonts w:ascii="Segoe UI" w:hAnsi="Segoe UI" w:cs="Segoe UI"/>
        </w:rPr>
        <w:t>, tenzij dit niet mogelijk is</w:t>
      </w:r>
      <w:r w:rsidR="53D9E83C" w:rsidRPr="0093649B">
        <w:rPr>
          <w:rFonts w:ascii="Segoe UI" w:hAnsi="Segoe UI" w:cs="Segoe UI"/>
        </w:rPr>
        <w:t>.</w:t>
      </w:r>
    </w:p>
    <w:p w14:paraId="059228A9" w14:textId="5012BB29" w:rsidR="60E29633" w:rsidRPr="0093649B" w:rsidRDefault="60E29633" w:rsidP="60E29633">
      <w:pPr>
        <w:rPr>
          <w:rFonts w:ascii="Segoe UI" w:hAnsi="Segoe UI" w:cs="Segoe UI"/>
        </w:rPr>
      </w:pPr>
    </w:p>
    <w:p w14:paraId="4AD436AB" w14:textId="6955EE64" w:rsidR="6AB70527" w:rsidRPr="0093649B" w:rsidRDefault="44A82EF5" w:rsidP="60E29633">
      <w:pPr>
        <w:rPr>
          <w:rFonts w:ascii="Segoe UI" w:hAnsi="Segoe UI" w:cs="Segoe UI"/>
          <w:b/>
          <w:bCs/>
        </w:rPr>
      </w:pPr>
      <w:r w:rsidRPr="0093649B">
        <w:rPr>
          <w:rFonts w:ascii="Segoe UI" w:hAnsi="Segoe UI" w:cs="Segoe UI"/>
          <w:b/>
          <w:bCs/>
        </w:rPr>
        <w:t>1.5.2</w:t>
      </w:r>
    </w:p>
    <w:p w14:paraId="097A6538" w14:textId="63607C6F" w:rsidR="1BA2DD44" w:rsidRPr="0093649B" w:rsidRDefault="003F7B81">
      <w:pPr>
        <w:rPr>
          <w:rFonts w:ascii="Segoe UI" w:hAnsi="Segoe UI" w:cs="Segoe UI"/>
        </w:rPr>
      </w:pPr>
      <w:r w:rsidRPr="67D1FF0C">
        <w:rPr>
          <w:rFonts w:ascii="Segoe UI" w:hAnsi="Segoe UI" w:cs="Segoe UI"/>
        </w:rPr>
        <w:t xml:space="preserve">Partijen leggen </w:t>
      </w:r>
      <w:r w:rsidR="7D6BF8B8" w:rsidRPr="67D1FF0C">
        <w:rPr>
          <w:rFonts w:ascii="Segoe UI" w:hAnsi="Segoe UI" w:cs="Segoe UI"/>
        </w:rPr>
        <w:t>in [</w:t>
      </w:r>
      <w:r w:rsidR="7D6BF8B8" w:rsidRPr="0043461F">
        <w:rPr>
          <w:rFonts w:ascii="Segoe UI" w:hAnsi="Segoe UI" w:cs="Segoe UI"/>
          <w:highlight w:val="yellow"/>
        </w:rPr>
        <w:t>bijlage</w:t>
      </w:r>
      <w:r w:rsidR="7D6BF8B8" w:rsidRPr="67D1FF0C">
        <w:rPr>
          <w:rFonts w:ascii="Segoe UI" w:hAnsi="Segoe UI" w:cs="Segoe UI"/>
        </w:rPr>
        <w:t xml:space="preserve">] </w:t>
      </w:r>
      <w:r w:rsidRPr="67D1FF0C">
        <w:rPr>
          <w:rFonts w:ascii="Segoe UI" w:hAnsi="Segoe UI" w:cs="Segoe UI"/>
        </w:rPr>
        <w:t>voor elk hulpmiddel (</w:t>
      </w:r>
      <w:r w:rsidR="7D6BF8B8" w:rsidRPr="67D1FF0C">
        <w:rPr>
          <w:rFonts w:ascii="Segoe UI" w:hAnsi="Segoe UI" w:cs="Segoe UI"/>
        </w:rPr>
        <w:t>per productcode</w:t>
      </w:r>
      <w:r w:rsidRPr="67D1FF0C">
        <w:rPr>
          <w:rFonts w:ascii="Segoe UI" w:hAnsi="Segoe UI" w:cs="Segoe UI"/>
        </w:rPr>
        <w:t>)</w:t>
      </w:r>
      <w:r w:rsidR="7D6BF8B8" w:rsidRPr="67D1FF0C">
        <w:rPr>
          <w:rFonts w:ascii="Segoe UI" w:hAnsi="Segoe UI" w:cs="Segoe UI"/>
        </w:rPr>
        <w:t xml:space="preserve"> de maximale levertijd vast in werkdagen. </w:t>
      </w:r>
      <w:r w:rsidRPr="67D1FF0C">
        <w:rPr>
          <w:rFonts w:ascii="Segoe UI" w:hAnsi="Segoe UI" w:cs="Segoe UI"/>
        </w:rPr>
        <w:t xml:space="preserve">Zij houden zich daarbij aan maximale levertijden voor bepaalde categorieën. </w:t>
      </w:r>
    </w:p>
    <w:p w14:paraId="3B1603F3" w14:textId="77777777" w:rsidR="003F7B81" w:rsidRPr="0093649B" w:rsidRDefault="003F7B81">
      <w:pPr>
        <w:rPr>
          <w:rFonts w:ascii="Segoe UI" w:hAnsi="Segoe UI" w:cs="Segoe UI"/>
        </w:rPr>
      </w:pPr>
    </w:p>
    <w:p w14:paraId="3E021091" w14:textId="27B6317B" w:rsidR="6AB70527" w:rsidRPr="0093649B" w:rsidRDefault="0CB0771D">
      <w:pPr>
        <w:rPr>
          <w:rFonts w:ascii="Segoe UI" w:hAnsi="Segoe UI" w:cs="Segoe UI"/>
        </w:rPr>
      </w:pPr>
      <w:r w:rsidRPr="0093649B">
        <w:rPr>
          <w:rFonts w:ascii="Segoe UI" w:hAnsi="Segoe UI" w:cs="Segoe UI"/>
        </w:rPr>
        <w:t>Categorieën</w:t>
      </w:r>
      <w:r w:rsidR="44A82EF5" w:rsidRPr="0093649B">
        <w:rPr>
          <w:rFonts w:ascii="Segoe UI" w:hAnsi="Segoe UI" w:cs="Segoe UI"/>
        </w:rPr>
        <w:t>:</w:t>
      </w:r>
    </w:p>
    <w:tbl>
      <w:tblPr>
        <w:tblStyle w:val="Tabelraster"/>
        <w:tblW w:w="9188" w:type="dxa"/>
        <w:tblLayout w:type="fixed"/>
        <w:tblLook w:val="06A0" w:firstRow="1" w:lastRow="0" w:firstColumn="1" w:lastColumn="0" w:noHBand="1" w:noVBand="1"/>
      </w:tblPr>
      <w:tblGrid>
        <w:gridCol w:w="5220"/>
        <w:gridCol w:w="3968"/>
      </w:tblGrid>
      <w:tr w:rsidR="60E29633" w:rsidRPr="0093649B" w14:paraId="65FF803A" w14:textId="77777777" w:rsidTr="67D1FF0C">
        <w:trPr>
          <w:trHeight w:val="300"/>
        </w:trPr>
        <w:tc>
          <w:tcPr>
            <w:tcW w:w="5220" w:type="dxa"/>
          </w:tcPr>
          <w:p w14:paraId="15D06B1F" w14:textId="06D64006" w:rsidR="1A57800F" w:rsidRPr="0093649B" w:rsidRDefault="61A70EB1" w:rsidP="60E29633">
            <w:pPr>
              <w:rPr>
                <w:rFonts w:ascii="Segoe UI" w:hAnsi="Segoe UI" w:cs="Segoe UI"/>
                <w:b/>
                <w:bCs/>
              </w:rPr>
            </w:pPr>
            <w:r w:rsidRPr="0093649B">
              <w:rPr>
                <w:rFonts w:ascii="Segoe UI" w:hAnsi="Segoe UI" w:cs="Segoe UI"/>
                <w:b/>
                <w:bCs/>
              </w:rPr>
              <w:t>Categorie A</w:t>
            </w:r>
          </w:p>
          <w:p w14:paraId="1B7FA802" w14:textId="2450AB28" w:rsidR="21FE39C6" w:rsidRPr="0093649B" w:rsidRDefault="32B8F494" w:rsidP="002D7C6D">
            <w:pPr>
              <w:pStyle w:val="Lijstalinea"/>
              <w:numPr>
                <w:ilvl w:val="0"/>
                <w:numId w:val="4"/>
              </w:numPr>
              <w:rPr>
                <w:rFonts w:ascii="Segoe UI" w:hAnsi="Segoe UI" w:cs="Segoe UI"/>
              </w:rPr>
            </w:pPr>
            <w:r w:rsidRPr="67D1FF0C">
              <w:rPr>
                <w:rFonts w:ascii="Segoe UI" w:hAnsi="Segoe UI" w:cs="Segoe UI"/>
              </w:rPr>
              <w:t>Elektrische rolstoel complex (@productcode@</w:t>
            </w:r>
            <w:r w:rsidR="649A38C1" w:rsidRPr="67D1FF0C">
              <w:rPr>
                <w:rFonts w:ascii="Segoe UI" w:hAnsi="Segoe UI" w:cs="Segoe UI"/>
              </w:rPr>
              <w:t>)</w:t>
            </w:r>
            <w:r w:rsidR="6FF15196" w:rsidRPr="67D1FF0C">
              <w:rPr>
                <w:rFonts w:ascii="Segoe UI" w:hAnsi="Segoe UI" w:cs="Segoe UI"/>
              </w:rPr>
              <w:t>;</w:t>
            </w:r>
          </w:p>
          <w:p w14:paraId="2DA98069" w14:textId="1FB7544E" w:rsidR="1A57800F" w:rsidRPr="0093649B" w:rsidRDefault="181E81F4" w:rsidP="002D7C6D">
            <w:pPr>
              <w:pStyle w:val="Lijstalinea"/>
              <w:numPr>
                <w:ilvl w:val="0"/>
                <w:numId w:val="4"/>
              </w:numPr>
              <w:rPr>
                <w:rFonts w:ascii="Segoe UI" w:hAnsi="Segoe UI" w:cs="Segoe UI"/>
              </w:rPr>
            </w:pPr>
            <w:r w:rsidRPr="0093649B">
              <w:rPr>
                <w:rFonts w:ascii="Segoe UI" w:hAnsi="Segoe UI" w:cs="Segoe UI"/>
              </w:rPr>
              <w:t>A</w:t>
            </w:r>
            <w:r w:rsidR="21FE39C6" w:rsidRPr="0093649B">
              <w:rPr>
                <w:rFonts w:ascii="Segoe UI" w:hAnsi="Segoe UI" w:cs="Segoe UI"/>
              </w:rPr>
              <w:t xml:space="preserve">lle categorieën waarbij </w:t>
            </w:r>
            <w:r w:rsidR="003F7B81" w:rsidRPr="0093649B">
              <w:rPr>
                <w:rFonts w:ascii="Segoe UI" w:hAnsi="Segoe UI" w:cs="Segoe UI"/>
              </w:rPr>
              <w:t xml:space="preserve">Leverancier </w:t>
            </w:r>
            <w:r w:rsidR="21FE39C6" w:rsidRPr="0093649B">
              <w:rPr>
                <w:rFonts w:ascii="Segoe UI" w:hAnsi="Segoe UI" w:cs="Segoe UI"/>
              </w:rPr>
              <w:t xml:space="preserve">een zitorthese </w:t>
            </w:r>
            <w:r w:rsidR="003F7B81" w:rsidRPr="0093649B">
              <w:rPr>
                <w:rFonts w:ascii="Segoe UI" w:hAnsi="Segoe UI" w:cs="Segoe UI"/>
              </w:rPr>
              <w:t>moet aanbrengen</w:t>
            </w:r>
            <w:r w:rsidR="00C823C2" w:rsidRPr="0093649B">
              <w:rPr>
                <w:rFonts w:ascii="Segoe UI" w:hAnsi="Segoe UI" w:cs="Segoe UI"/>
              </w:rPr>
              <w:t>; en</w:t>
            </w:r>
          </w:p>
          <w:p w14:paraId="272DF896" w14:textId="70B7F224" w:rsidR="1A57800F" w:rsidRPr="0093649B" w:rsidRDefault="2A6AB3FD" w:rsidP="002D7C6D">
            <w:pPr>
              <w:pStyle w:val="Lijstalinea"/>
              <w:numPr>
                <w:ilvl w:val="0"/>
                <w:numId w:val="4"/>
              </w:numPr>
              <w:rPr>
                <w:rFonts w:ascii="Segoe UI" w:hAnsi="Segoe UI" w:cs="Segoe UI"/>
              </w:rPr>
            </w:pPr>
            <w:r w:rsidRPr="0093649B">
              <w:rPr>
                <w:rFonts w:ascii="Segoe UI" w:hAnsi="Segoe UI" w:cs="Segoe UI"/>
              </w:rPr>
              <w:t xml:space="preserve">Hulpmiddelen, waarbij een specifieke aanpassing </w:t>
            </w:r>
            <w:r w:rsidR="4E64326C" w:rsidRPr="0093649B">
              <w:rPr>
                <w:rFonts w:ascii="Segoe UI" w:hAnsi="Segoe UI" w:cs="Segoe UI"/>
              </w:rPr>
              <w:t>is vereist:</w:t>
            </w:r>
          </w:p>
          <w:p w14:paraId="3FDBC6B3" w14:textId="3988E1B7" w:rsidR="1A57800F" w:rsidRPr="0093649B" w:rsidRDefault="4E64326C" w:rsidP="002D7C6D">
            <w:pPr>
              <w:pStyle w:val="Lijstalinea"/>
              <w:numPr>
                <w:ilvl w:val="1"/>
                <w:numId w:val="4"/>
              </w:numPr>
              <w:rPr>
                <w:rFonts w:ascii="Segoe UI" w:hAnsi="Segoe UI" w:cs="Segoe UI"/>
              </w:rPr>
            </w:pPr>
            <w:r w:rsidRPr="0093649B">
              <w:rPr>
                <w:rFonts w:ascii="Segoe UI" w:hAnsi="Segoe UI" w:cs="Segoe UI"/>
              </w:rPr>
              <w:t>O</w:t>
            </w:r>
            <w:r w:rsidR="2A6AB3FD" w:rsidRPr="0093649B">
              <w:rPr>
                <w:rFonts w:ascii="Segoe UI" w:hAnsi="Segoe UI" w:cs="Segoe UI"/>
              </w:rPr>
              <w:t xml:space="preserve">rthese; </w:t>
            </w:r>
          </w:p>
          <w:p w14:paraId="787B6475" w14:textId="5DDD17F4" w:rsidR="1A57800F" w:rsidRPr="0093649B" w:rsidRDefault="1CF8302A" w:rsidP="002D7C6D">
            <w:pPr>
              <w:pStyle w:val="Lijstalinea"/>
              <w:numPr>
                <w:ilvl w:val="1"/>
                <w:numId w:val="4"/>
              </w:numPr>
              <w:rPr>
                <w:rFonts w:ascii="Segoe UI" w:hAnsi="Segoe UI" w:cs="Segoe UI"/>
              </w:rPr>
            </w:pPr>
            <w:r w:rsidRPr="0093649B">
              <w:rPr>
                <w:rFonts w:ascii="Segoe UI" w:hAnsi="Segoe UI" w:cs="Segoe UI"/>
              </w:rPr>
              <w:t>G</w:t>
            </w:r>
            <w:r w:rsidR="2A6AB3FD" w:rsidRPr="0093649B">
              <w:rPr>
                <w:rFonts w:ascii="Segoe UI" w:hAnsi="Segoe UI" w:cs="Segoe UI"/>
              </w:rPr>
              <w:t>emoduleerde rugleuning of zitting;</w:t>
            </w:r>
            <w:r w:rsidR="09C96BC0" w:rsidRPr="0093649B">
              <w:rPr>
                <w:rFonts w:ascii="Segoe UI" w:hAnsi="Segoe UI" w:cs="Segoe UI"/>
              </w:rPr>
              <w:t xml:space="preserve"> of</w:t>
            </w:r>
            <w:r w:rsidR="2A6AB3FD" w:rsidRPr="0093649B">
              <w:rPr>
                <w:rFonts w:ascii="Segoe UI" w:hAnsi="Segoe UI" w:cs="Segoe UI"/>
              </w:rPr>
              <w:t xml:space="preserve"> </w:t>
            </w:r>
          </w:p>
          <w:p w14:paraId="0A14D7ED" w14:textId="011E80AA" w:rsidR="1A57800F" w:rsidRPr="0093649B" w:rsidRDefault="3867E623" w:rsidP="0629F477">
            <w:pPr>
              <w:pStyle w:val="Lijstalinea"/>
              <w:numPr>
                <w:ilvl w:val="1"/>
                <w:numId w:val="4"/>
              </w:numPr>
              <w:rPr>
                <w:rFonts w:ascii="Segoe UI" w:hAnsi="Segoe UI" w:cs="Segoe UI"/>
              </w:rPr>
            </w:pPr>
            <w:r w:rsidRPr="0093649B">
              <w:rPr>
                <w:rFonts w:ascii="Segoe UI" w:hAnsi="Segoe UI" w:cs="Segoe UI"/>
              </w:rPr>
              <w:t>O</w:t>
            </w:r>
            <w:r w:rsidR="2A6AB3FD" w:rsidRPr="0093649B">
              <w:rPr>
                <w:rFonts w:ascii="Segoe UI" w:hAnsi="Segoe UI" w:cs="Segoe UI"/>
              </w:rPr>
              <w:t xml:space="preserve">p maat gemaakte aanpassing, welke niet als modulaire aanpassing bij </w:t>
            </w:r>
            <w:r w:rsidR="003F7B81" w:rsidRPr="0093649B">
              <w:rPr>
                <w:rFonts w:ascii="Segoe UI" w:hAnsi="Segoe UI" w:cs="Segoe UI"/>
              </w:rPr>
              <w:t>Leverancier is te bestellen</w:t>
            </w:r>
            <w:r w:rsidR="64242658" w:rsidRPr="0093649B">
              <w:rPr>
                <w:rFonts w:ascii="Segoe UI" w:hAnsi="Segoe UI" w:cs="Segoe UI"/>
              </w:rPr>
              <w:t>)</w:t>
            </w:r>
          </w:p>
          <w:p w14:paraId="73B1DCA6" w14:textId="2DC8C406" w:rsidR="003F7B81" w:rsidRPr="0093649B" w:rsidRDefault="003F7B81" w:rsidP="009B6F2E">
            <w:pPr>
              <w:rPr>
                <w:rFonts w:ascii="Segoe UI" w:hAnsi="Segoe UI" w:cs="Segoe UI"/>
              </w:rPr>
            </w:pPr>
          </w:p>
        </w:tc>
        <w:tc>
          <w:tcPr>
            <w:tcW w:w="3968" w:type="dxa"/>
          </w:tcPr>
          <w:p w14:paraId="496219A1" w14:textId="08C120B7" w:rsidR="1A57800F" w:rsidRPr="0093649B" w:rsidRDefault="6DDC5123" w:rsidP="60E29633">
            <w:pPr>
              <w:rPr>
                <w:rFonts w:ascii="Segoe UI" w:hAnsi="Segoe UI" w:cs="Segoe UI"/>
              </w:rPr>
            </w:pPr>
            <w:r w:rsidRPr="67D1FF0C">
              <w:rPr>
                <w:rFonts w:ascii="Segoe UI" w:hAnsi="Segoe UI" w:cs="Segoe UI"/>
              </w:rPr>
              <w:t xml:space="preserve">Opdrachtgever legt in </w:t>
            </w:r>
            <w:r w:rsidR="3C91AA22" w:rsidRPr="67D1FF0C">
              <w:rPr>
                <w:rFonts w:ascii="Segoe UI" w:hAnsi="Segoe UI" w:cs="Segoe UI"/>
              </w:rPr>
              <w:t>[</w:t>
            </w:r>
            <w:r w:rsidR="3C91AA22" w:rsidRPr="0043461F">
              <w:rPr>
                <w:rFonts w:ascii="Segoe UI" w:hAnsi="Segoe UI" w:cs="Segoe UI"/>
                <w:highlight w:val="yellow"/>
              </w:rPr>
              <w:t>bijlage</w:t>
            </w:r>
            <w:r w:rsidR="3C91AA22" w:rsidRPr="67D1FF0C">
              <w:rPr>
                <w:rFonts w:ascii="Segoe UI" w:hAnsi="Segoe UI" w:cs="Segoe UI"/>
              </w:rPr>
              <w:t xml:space="preserve">] per productcode een maximale </w:t>
            </w:r>
            <w:r w:rsidR="7F729CF2" w:rsidRPr="67D1FF0C">
              <w:rPr>
                <w:rFonts w:ascii="Segoe UI" w:hAnsi="Segoe UI" w:cs="Segoe UI"/>
              </w:rPr>
              <w:t>lever</w:t>
            </w:r>
            <w:r w:rsidR="003F7B81" w:rsidRPr="67D1FF0C">
              <w:rPr>
                <w:rFonts w:ascii="Segoe UI" w:hAnsi="Segoe UI" w:cs="Segoe UI"/>
              </w:rPr>
              <w:t>tijd</w:t>
            </w:r>
            <w:r w:rsidR="3C91AA22" w:rsidRPr="67D1FF0C">
              <w:rPr>
                <w:rFonts w:ascii="Segoe UI" w:hAnsi="Segoe UI" w:cs="Segoe UI"/>
              </w:rPr>
              <w:t xml:space="preserve"> vast van m</w:t>
            </w:r>
            <w:r w:rsidR="5701C770" w:rsidRPr="67D1FF0C">
              <w:rPr>
                <w:rFonts w:ascii="Segoe UI" w:hAnsi="Segoe UI" w:cs="Segoe UI"/>
              </w:rPr>
              <w:t xml:space="preserve">aximaal </w:t>
            </w:r>
            <w:r w:rsidR="35A21995" w:rsidRPr="67D1FF0C">
              <w:rPr>
                <w:rFonts w:ascii="Segoe UI" w:hAnsi="Segoe UI" w:cs="Segoe UI"/>
              </w:rPr>
              <w:t>3</w:t>
            </w:r>
            <w:r w:rsidR="5701C770" w:rsidRPr="67D1FF0C">
              <w:rPr>
                <w:rFonts w:ascii="Segoe UI" w:hAnsi="Segoe UI" w:cs="Segoe UI"/>
              </w:rPr>
              <w:t>0 werkdagen</w:t>
            </w:r>
          </w:p>
        </w:tc>
      </w:tr>
      <w:tr w:rsidR="0075296C" w:rsidRPr="0093649B" w14:paraId="77D8E69C" w14:textId="77777777" w:rsidTr="67D1FF0C">
        <w:trPr>
          <w:trHeight w:val="300"/>
        </w:trPr>
        <w:tc>
          <w:tcPr>
            <w:tcW w:w="5220" w:type="dxa"/>
          </w:tcPr>
          <w:p w14:paraId="1CA24832" w14:textId="2251ABFE" w:rsidR="0075296C" w:rsidRPr="0093649B" w:rsidRDefault="0075296C" w:rsidP="0075296C">
            <w:pPr>
              <w:rPr>
                <w:rFonts w:ascii="Segoe UI" w:hAnsi="Segoe UI" w:cs="Segoe UI"/>
                <w:b/>
                <w:bCs/>
              </w:rPr>
            </w:pPr>
            <w:r w:rsidRPr="0093649B">
              <w:rPr>
                <w:rFonts w:ascii="Segoe UI" w:hAnsi="Segoe UI" w:cs="Segoe UI"/>
                <w:b/>
                <w:bCs/>
              </w:rPr>
              <w:t xml:space="preserve">Categorie </w:t>
            </w:r>
            <w:r w:rsidR="004F0371" w:rsidRPr="0093649B">
              <w:rPr>
                <w:rFonts w:ascii="Segoe UI" w:hAnsi="Segoe UI" w:cs="Segoe UI"/>
                <w:b/>
                <w:bCs/>
              </w:rPr>
              <w:t>B</w:t>
            </w:r>
          </w:p>
          <w:p w14:paraId="0641E37A" w14:textId="58D946B0" w:rsidR="0075296C" w:rsidRPr="0093649B" w:rsidRDefault="0075296C" w:rsidP="002D7C6D">
            <w:pPr>
              <w:pStyle w:val="Lijstalinea"/>
              <w:numPr>
                <w:ilvl w:val="0"/>
                <w:numId w:val="3"/>
              </w:numPr>
              <w:rPr>
                <w:rFonts w:ascii="Segoe UI" w:hAnsi="Segoe UI" w:cs="Segoe UI"/>
                <w:b/>
                <w:bCs/>
              </w:rPr>
            </w:pPr>
            <w:r w:rsidRPr="0093649B">
              <w:rPr>
                <w:rFonts w:ascii="Segoe UI" w:hAnsi="Segoe UI" w:cs="Segoe UI"/>
              </w:rPr>
              <w:t>Alle hulpmiddelen, niet zijnde een hulpmiddel in categorie A</w:t>
            </w:r>
          </w:p>
        </w:tc>
        <w:tc>
          <w:tcPr>
            <w:tcW w:w="3968" w:type="dxa"/>
          </w:tcPr>
          <w:p w14:paraId="7AD5ACA8" w14:textId="7410B9EC" w:rsidR="0075296C" w:rsidRPr="0093649B" w:rsidRDefault="09A78390" w:rsidP="0075296C">
            <w:pPr>
              <w:rPr>
                <w:rFonts w:ascii="Segoe UI" w:hAnsi="Segoe UI" w:cs="Segoe UI"/>
              </w:rPr>
            </w:pPr>
            <w:r w:rsidRPr="67D1FF0C">
              <w:rPr>
                <w:rFonts w:ascii="Segoe UI" w:hAnsi="Segoe UI" w:cs="Segoe UI"/>
              </w:rPr>
              <w:t>Opdrachtgever legt in [</w:t>
            </w:r>
            <w:r w:rsidRPr="0043461F">
              <w:rPr>
                <w:rFonts w:ascii="Segoe UI" w:hAnsi="Segoe UI" w:cs="Segoe UI"/>
                <w:highlight w:val="yellow"/>
              </w:rPr>
              <w:t>bijlage</w:t>
            </w:r>
            <w:r w:rsidRPr="67D1FF0C">
              <w:rPr>
                <w:rFonts w:ascii="Segoe UI" w:hAnsi="Segoe UI" w:cs="Segoe UI"/>
              </w:rPr>
              <w:t>] per productcode een maximale levert</w:t>
            </w:r>
            <w:r w:rsidR="003F7B81" w:rsidRPr="67D1FF0C">
              <w:rPr>
                <w:rFonts w:ascii="Segoe UI" w:hAnsi="Segoe UI" w:cs="Segoe UI"/>
              </w:rPr>
              <w:t>ijd</w:t>
            </w:r>
            <w:r w:rsidRPr="67D1FF0C">
              <w:rPr>
                <w:rFonts w:ascii="Segoe UI" w:hAnsi="Segoe UI" w:cs="Segoe UI"/>
              </w:rPr>
              <w:t xml:space="preserve"> vast van maximaal 20 werkdagen</w:t>
            </w:r>
          </w:p>
          <w:p w14:paraId="28C06469" w14:textId="4DD4E157" w:rsidR="003F7B81" w:rsidRPr="0093649B" w:rsidDel="61A70EB1" w:rsidRDefault="003F7B81" w:rsidP="0075296C">
            <w:pPr>
              <w:rPr>
                <w:rFonts w:ascii="Segoe UI" w:hAnsi="Segoe UI" w:cs="Segoe UI"/>
              </w:rPr>
            </w:pPr>
          </w:p>
        </w:tc>
      </w:tr>
    </w:tbl>
    <w:p w14:paraId="68F0F5EE" w14:textId="4D706809" w:rsidR="008F7EA5" w:rsidRPr="0093649B" w:rsidRDefault="008F7EA5" w:rsidP="006B293B">
      <w:pPr>
        <w:rPr>
          <w:rFonts w:ascii="Segoe UI" w:hAnsi="Segoe UI" w:cs="Segoe UI"/>
        </w:rPr>
      </w:pPr>
    </w:p>
    <w:p w14:paraId="2AFBC23D" w14:textId="408543BC" w:rsidR="003F7B81" w:rsidRPr="0093649B" w:rsidRDefault="003F7B81" w:rsidP="003F7B81">
      <w:pPr>
        <w:rPr>
          <w:rFonts w:ascii="Segoe UI" w:hAnsi="Segoe UI" w:cs="Segoe UI"/>
        </w:rPr>
      </w:pPr>
      <w:r w:rsidRPr="0093649B">
        <w:rPr>
          <w:rFonts w:ascii="Segoe UI" w:hAnsi="Segoe UI" w:cs="Segoe UI"/>
        </w:rPr>
        <w:t xml:space="preserve">De maximale levertijd gaat in op het moment dat Opdrachtgever een opdracht geeft aan Leverancier voor het leveren van een hulpmiddel. </w:t>
      </w:r>
    </w:p>
    <w:p w14:paraId="5BA6DB02" w14:textId="77777777" w:rsidR="003F7B81" w:rsidRPr="0093649B" w:rsidRDefault="003F7B81" w:rsidP="006B293B">
      <w:pPr>
        <w:rPr>
          <w:rFonts w:ascii="Segoe UI" w:hAnsi="Segoe UI" w:cs="Segoe UI"/>
        </w:rPr>
      </w:pPr>
    </w:p>
    <w:p w14:paraId="656D7B36" w14:textId="3223AD32" w:rsidR="61CE47D5" w:rsidRPr="0093649B" w:rsidRDefault="22513176" w:rsidP="60E29633">
      <w:pPr>
        <w:rPr>
          <w:rFonts w:ascii="Segoe UI" w:hAnsi="Segoe UI" w:cs="Segoe UI"/>
          <w:b/>
          <w:bCs/>
        </w:rPr>
      </w:pPr>
      <w:r w:rsidRPr="0093649B">
        <w:rPr>
          <w:rFonts w:ascii="Segoe UI" w:hAnsi="Segoe UI" w:cs="Segoe UI"/>
          <w:b/>
          <w:bCs/>
        </w:rPr>
        <w:t>1.5.</w:t>
      </w:r>
      <w:r w:rsidR="2AE74E30" w:rsidRPr="0093649B">
        <w:rPr>
          <w:rFonts w:ascii="Segoe UI" w:hAnsi="Segoe UI" w:cs="Segoe UI"/>
          <w:b/>
          <w:bCs/>
        </w:rPr>
        <w:t>3</w:t>
      </w:r>
    </w:p>
    <w:p w14:paraId="5FBC7B71" w14:textId="77777777" w:rsidR="00D9150A" w:rsidRPr="0093649B" w:rsidRDefault="003F7B81" w:rsidP="5B9CD25D">
      <w:pPr>
        <w:rPr>
          <w:rFonts w:ascii="Segoe UI" w:hAnsi="Segoe UI" w:cs="Segoe UI"/>
        </w:rPr>
      </w:pPr>
      <w:r w:rsidRPr="0093649B">
        <w:rPr>
          <w:rFonts w:ascii="Segoe UI" w:hAnsi="Segoe UI" w:cs="Segoe UI"/>
        </w:rPr>
        <w:t>Leverancier</w:t>
      </w:r>
      <w:r w:rsidR="22513176" w:rsidRPr="0093649B">
        <w:rPr>
          <w:rFonts w:ascii="Segoe UI" w:hAnsi="Segoe UI" w:cs="Segoe UI"/>
        </w:rPr>
        <w:t xml:space="preserve"> </w:t>
      </w:r>
      <w:r w:rsidRPr="0093649B">
        <w:rPr>
          <w:rFonts w:ascii="Segoe UI" w:hAnsi="Segoe UI" w:cs="Segoe UI"/>
        </w:rPr>
        <w:t xml:space="preserve">communiceert </w:t>
      </w:r>
      <w:r w:rsidR="22513176" w:rsidRPr="0093649B">
        <w:rPr>
          <w:rFonts w:ascii="Segoe UI" w:hAnsi="Segoe UI" w:cs="Segoe UI"/>
        </w:rPr>
        <w:t xml:space="preserve">de levertijd </w:t>
      </w:r>
      <w:r w:rsidR="00D363B1" w:rsidRPr="0093649B">
        <w:rPr>
          <w:rFonts w:ascii="Segoe UI" w:hAnsi="Segoe UI" w:cs="Segoe UI"/>
        </w:rPr>
        <w:t xml:space="preserve">altijd </w:t>
      </w:r>
      <w:r w:rsidRPr="0093649B">
        <w:rPr>
          <w:rFonts w:ascii="Segoe UI" w:hAnsi="Segoe UI" w:cs="Segoe UI"/>
        </w:rPr>
        <w:t xml:space="preserve">aan zowel </w:t>
      </w:r>
      <w:r w:rsidR="0BAB1534" w:rsidRPr="0093649B">
        <w:rPr>
          <w:rFonts w:ascii="Segoe UI" w:hAnsi="Segoe UI" w:cs="Segoe UI"/>
        </w:rPr>
        <w:t xml:space="preserve">cliënt </w:t>
      </w:r>
      <w:r w:rsidRPr="0093649B">
        <w:rPr>
          <w:rFonts w:ascii="Segoe UI" w:hAnsi="Segoe UI" w:cs="Segoe UI"/>
        </w:rPr>
        <w:t xml:space="preserve">als </w:t>
      </w:r>
      <w:r w:rsidR="22513176" w:rsidRPr="0093649B">
        <w:rPr>
          <w:rFonts w:ascii="Segoe UI" w:hAnsi="Segoe UI" w:cs="Segoe UI"/>
        </w:rPr>
        <w:t xml:space="preserve">Opdrachtgever. </w:t>
      </w:r>
    </w:p>
    <w:p w14:paraId="76766617" w14:textId="77777777" w:rsidR="00D9150A" w:rsidRPr="0093649B" w:rsidRDefault="00D9150A" w:rsidP="5B9CD25D">
      <w:pPr>
        <w:rPr>
          <w:rFonts w:ascii="Segoe UI" w:hAnsi="Segoe UI" w:cs="Segoe UI"/>
        </w:rPr>
      </w:pPr>
    </w:p>
    <w:p w14:paraId="3BCAD785" w14:textId="77777777" w:rsidR="00D9150A" w:rsidRPr="0093649B" w:rsidRDefault="00D9150A" w:rsidP="00D9150A">
      <w:pPr>
        <w:rPr>
          <w:rFonts w:ascii="Segoe UI" w:hAnsi="Segoe UI" w:cs="Segoe UI"/>
          <w:b/>
          <w:bCs/>
        </w:rPr>
      </w:pPr>
      <w:r w:rsidRPr="0093649B">
        <w:rPr>
          <w:rFonts w:ascii="Segoe UI" w:hAnsi="Segoe UI" w:cs="Segoe UI"/>
          <w:b/>
          <w:bCs/>
        </w:rPr>
        <w:t>1.5.4</w:t>
      </w:r>
    </w:p>
    <w:p w14:paraId="6FBAEE8B" w14:textId="4B31173B" w:rsidR="00D9150A" w:rsidRPr="0093649B" w:rsidRDefault="00D9150A" w:rsidP="00D9150A">
      <w:pPr>
        <w:rPr>
          <w:rFonts w:ascii="Segoe UI" w:hAnsi="Segoe UI" w:cs="Segoe UI"/>
        </w:rPr>
      </w:pPr>
      <w:r w:rsidRPr="0093649B">
        <w:rPr>
          <w:rFonts w:ascii="Segoe UI" w:hAnsi="Segoe UI" w:cs="Segoe UI"/>
        </w:rPr>
        <w:t xml:space="preserve">Als Leverancier stelt dat de levertijd voor een hulpmiddel niet haalbaar is, dan maakt hij dit voor het verstrijken van de van de van toepassing zijnde levertermijn schriftelijk kenbaar aan Opdrachtgever en cliënt. Leverancier doet dit in ieder geval via een met Opdrachtgever vooraf afgesproken communicatiekanaal. Leverancier betrekt in zijn melding in ieder geval de verwachte levertijd en de wijze van communiceren met de cliënt over de vertraging. Het niet communiceren van deze informatie aan Opdrachtgever vóór het verstrijken van de maximale levertijd is een tekortkoming in de nakoming van deze overeenkomst. </w:t>
      </w:r>
    </w:p>
    <w:p w14:paraId="558473DF" w14:textId="77777777" w:rsidR="00D9150A" w:rsidRPr="0093649B" w:rsidRDefault="00D9150A" w:rsidP="5B9CD25D">
      <w:pPr>
        <w:rPr>
          <w:rFonts w:ascii="Segoe UI" w:hAnsi="Segoe UI" w:cs="Segoe UI"/>
        </w:rPr>
      </w:pPr>
    </w:p>
    <w:p w14:paraId="197DD5D7" w14:textId="23CF6CD1" w:rsidR="00D9150A" w:rsidRPr="0093649B" w:rsidRDefault="00D9150A" w:rsidP="5B9CD25D">
      <w:pPr>
        <w:rPr>
          <w:rFonts w:ascii="Segoe UI" w:hAnsi="Segoe UI" w:cs="Segoe UI"/>
          <w:b/>
          <w:bCs/>
        </w:rPr>
      </w:pPr>
      <w:r w:rsidRPr="0093649B">
        <w:rPr>
          <w:rFonts w:ascii="Segoe UI" w:hAnsi="Segoe UI" w:cs="Segoe UI"/>
          <w:b/>
          <w:bCs/>
        </w:rPr>
        <w:t>1.5.5</w:t>
      </w:r>
    </w:p>
    <w:p w14:paraId="7910C0A3" w14:textId="1FD887C5" w:rsidR="60E29633" w:rsidRPr="0093649B" w:rsidRDefault="00D9150A" w:rsidP="5B9CD25D">
      <w:pPr>
        <w:rPr>
          <w:rFonts w:ascii="Segoe UI" w:hAnsi="Segoe UI" w:cs="Segoe UI"/>
        </w:rPr>
      </w:pPr>
      <w:r w:rsidRPr="0093649B">
        <w:rPr>
          <w:rFonts w:ascii="Segoe UI" w:hAnsi="Segoe UI" w:cs="Segoe UI"/>
        </w:rPr>
        <w:t xml:space="preserve">Als Leverancier stelt dat de hij geen adequaat hulpmiddel kan leveren, dan maakt hij direct schriftelijk kenbaar aan Opdrachtgever en cliënt. Partijen treden dan in overleg. </w:t>
      </w:r>
      <w:r w:rsidR="617CB909" w:rsidRPr="0093649B">
        <w:rPr>
          <w:rFonts w:ascii="Segoe UI" w:hAnsi="Segoe UI" w:cs="Segoe UI"/>
        </w:rPr>
        <w:t>Na dit overleg kan Opdrach</w:t>
      </w:r>
      <w:r w:rsidR="0A0E7D02" w:rsidRPr="0093649B">
        <w:rPr>
          <w:rFonts w:ascii="Segoe UI" w:hAnsi="Segoe UI" w:cs="Segoe UI"/>
        </w:rPr>
        <w:t>t</w:t>
      </w:r>
      <w:r w:rsidR="617CB909" w:rsidRPr="0093649B">
        <w:rPr>
          <w:rFonts w:ascii="Segoe UI" w:hAnsi="Segoe UI" w:cs="Segoe UI"/>
        </w:rPr>
        <w:t>gever</w:t>
      </w:r>
      <w:r w:rsidRPr="0093649B">
        <w:rPr>
          <w:rFonts w:ascii="Segoe UI" w:hAnsi="Segoe UI" w:cs="Segoe UI"/>
        </w:rPr>
        <w:t xml:space="preserve"> ervoor kiezen</w:t>
      </w:r>
      <w:r w:rsidR="617CB909" w:rsidRPr="0093649B">
        <w:rPr>
          <w:rFonts w:ascii="Segoe UI" w:hAnsi="Segoe UI" w:cs="Segoe UI"/>
        </w:rPr>
        <w:t xml:space="preserve"> de levertermijn </w:t>
      </w:r>
      <w:r w:rsidRPr="0093649B">
        <w:rPr>
          <w:rFonts w:ascii="Segoe UI" w:hAnsi="Segoe UI" w:cs="Segoe UI"/>
        </w:rPr>
        <w:t xml:space="preserve">te </w:t>
      </w:r>
      <w:r w:rsidR="00D655BE" w:rsidRPr="0093649B">
        <w:rPr>
          <w:rFonts w:ascii="Segoe UI" w:hAnsi="Segoe UI" w:cs="Segoe UI"/>
        </w:rPr>
        <w:t>wijzigen</w:t>
      </w:r>
      <w:r w:rsidR="3F6E8E3A" w:rsidRPr="0093649B">
        <w:rPr>
          <w:rFonts w:ascii="Segoe UI" w:hAnsi="Segoe UI" w:cs="Segoe UI"/>
        </w:rPr>
        <w:t xml:space="preserve"> of </w:t>
      </w:r>
      <w:r w:rsidRPr="0093649B">
        <w:rPr>
          <w:rFonts w:ascii="Segoe UI" w:hAnsi="Segoe UI" w:cs="Segoe UI"/>
        </w:rPr>
        <w:t xml:space="preserve">Leverancier te </w:t>
      </w:r>
      <w:r w:rsidR="3F6E8E3A" w:rsidRPr="0093649B">
        <w:rPr>
          <w:rFonts w:ascii="Segoe UI" w:hAnsi="Segoe UI" w:cs="Segoe UI"/>
        </w:rPr>
        <w:t>ve</w:t>
      </w:r>
      <w:r w:rsidR="19B0B9AF" w:rsidRPr="0093649B">
        <w:rPr>
          <w:rFonts w:ascii="Segoe UI" w:hAnsi="Segoe UI" w:cs="Segoe UI"/>
        </w:rPr>
        <w:t>r</w:t>
      </w:r>
      <w:r w:rsidR="3F6E8E3A" w:rsidRPr="0093649B">
        <w:rPr>
          <w:rFonts w:ascii="Segoe UI" w:hAnsi="Segoe UI" w:cs="Segoe UI"/>
        </w:rPr>
        <w:t xml:space="preserve">plichten een passend alternatief </w:t>
      </w:r>
      <w:r w:rsidRPr="0093649B">
        <w:rPr>
          <w:rFonts w:ascii="Segoe UI" w:hAnsi="Segoe UI" w:cs="Segoe UI"/>
        </w:rPr>
        <w:t xml:space="preserve">aan </w:t>
      </w:r>
      <w:r w:rsidR="3F6E8E3A" w:rsidRPr="0093649B">
        <w:rPr>
          <w:rFonts w:ascii="Segoe UI" w:hAnsi="Segoe UI" w:cs="Segoe UI"/>
        </w:rPr>
        <w:t>te bieden aan cliënt</w:t>
      </w:r>
      <w:r w:rsidR="617CB909" w:rsidRPr="0093649B">
        <w:rPr>
          <w:rFonts w:ascii="Segoe UI" w:hAnsi="Segoe UI" w:cs="Segoe UI"/>
        </w:rPr>
        <w:t xml:space="preserve">. </w:t>
      </w:r>
      <w:r w:rsidR="000C51BE" w:rsidRPr="0093649B">
        <w:rPr>
          <w:rFonts w:ascii="Segoe UI" w:hAnsi="Segoe UI" w:cs="Segoe UI"/>
        </w:rPr>
        <w:t>Leverancier</w:t>
      </w:r>
      <w:r w:rsidR="617CB909" w:rsidRPr="0093649B">
        <w:rPr>
          <w:rFonts w:ascii="Segoe UI" w:hAnsi="Segoe UI" w:cs="Segoe UI"/>
        </w:rPr>
        <w:t xml:space="preserve"> weigert </w:t>
      </w:r>
      <w:r w:rsidR="322EDE45" w:rsidRPr="0093649B">
        <w:rPr>
          <w:rFonts w:ascii="Segoe UI" w:hAnsi="Segoe UI" w:cs="Segoe UI"/>
        </w:rPr>
        <w:t>deze verplichting</w:t>
      </w:r>
      <w:r w:rsidR="617CB909" w:rsidRPr="0093649B">
        <w:rPr>
          <w:rFonts w:ascii="Segoe UI" w:hAnsi="Segoe UI" w:cs="Segoe UI"/>
        </w:rPr>
        <w:t xml:space="preserve"> slechts op redelijke gronden.</w:t>
      </w:r>
    </w:p>
    <w:p w14:paraId="6D9BE25D" w14:textId="42308BCE" w:rsidR="60E29633" w:rsidRPr="0093649B" w:rsidRDefault="60E29633" w:rsidP="0629F477">
      <w:pPr>
        <w:rPr>
          <w:rFonts w:ascii="Segoe UI" w:hAnsi="Segoe UI" w:cs="Segoe UI"/>
        </w:rPr>
      </w:pPr>
    </w:p>
    <w:p w14:paraId="6262265F" w14:textId="5A188EA4" w:rsidR="008F7EA5" w:rsidRDefault="00601492" w:rsidP="006B293B">
      <w:pPr>
        <w:pStyle w:val="Kop2"/>
        <w:rPr>
          <w:rFonts w:ascii="Segoe UI" w:hAnsi="Segoe UI" w:cs="Segoe UI"/>
        </w:rPr>
      </w:pPr>
      <w:bookmarkStart w:id="28" w:name="_Toc241478935"/>
      <w:bookmarkStart w:id="29" w:name="_Toc241588135"/>
      <w:commentRangeStart w:id="30"/>
      <w:commentRangeStart w:id="31"/>
      <w:r w:rsidRPr="0093649B">
        <w:rPr>
          <w:rFonts w:ascii="Segoe UI" w:hAnsi="Segoe UI" w:cs="Segoe UI"/>
        </w:rPr>
        <w:t xml:space="preserve">Optioneel, </w:t>
      </w:r>
      <w:r w:rsidR="008F7EA5" w:rsidRPr="0093649B">
        <w:rPr>
          <w:rFonts w:ascii="Segoe UI" w:hAnsi="Segoe UI" w:cs="Segoe UI"/>
        </w:rPr>
        <w:t>Artikel 1.6</w:t>
      </w:r>
      <w:r w:rsidR="00210273" w:rsidRPr="0093649B">
        <w:rPr>
          <w:rFonts w:ascii="Segoe UI" w:hAnsi="Segoe UI" w:cs="Segoe UI"/>
        </w:rPr>
        <w:t>:</w:t>
      </w:r>
      <w:r w:rsidR="008F7EA5" w:rsidRPr="0093649B">
        <w:rPr>
          <w:rFonts w:ascii="Segoe UI" w:hAnsi="Segoe UI" w:cs="Segoe UI"/>
        </w:rPr>
        <w:t xml:space="preserve"> </w:t>
      </w:r>
      <w:r w:rsidR="00D9150A" w:rsidRPr="0093649B">
        <w:rPr>
          <w:rFonts w:ascii="Segoe UI" w:hAnsi="Segoe UI" w:cs="Segoe UI"/>
        </w:rPr>
        <w:t>Storingen en reparaties</w:t>
      </w:r>
      <w:bookmarkEnd w:id="28"/>
      <w:bookmarkEnd w:id="29"/>
      <w:commentRangeEnd w:id="30"/>
      <w:r w:rsidR="004E1271">
        <w:rPr>
          <w:rStyle w:val="Verwijzingopmerking"/>
          <w:rFonts w:ascii="Segoe UI" w:hAnsi="Segoe UI" w:cs="Segoe UI"/>
          <w:sz w:val="24"/>
          <w:szCs w:val="32"/>
        </w:rPr>
        <w:commentReference w:id="30"/>
      </w:r>
      <w:commentRangeEnd w:id="31"/>
      <w:r>
        <w:rPr>
          <w:rStyle w:val="Verwijzingopmerking"/>
          <w:rFonts w:ascii="Segoe UI" w:hAnsi="Segoe UI" w:cs="Segoe UI"/>
          <w:sz w:val="24"/>
          <w:szCs w:val="32"/>
        </w:rPr>
        <w:commentReference w:id="31"/>
      </w:r>
    </w:p>
    <w:p w14:paraId="45CFD9CB" w14:textId="51B9E7C3" w:rsidR="00B42294" w:rsidRPr="0093649B" w:rsidRDefault="00B42294" w:rsidP="00B42294">
      <w:pPr>
        <w:rPr>
          <w:rFonts w:ascii="Segoe UI" w:hAnsi="Segoe UI" w:cs="Segoe UI"/>
        </w:rPr>
      </w:pPr>
      <w:r w:rsidRPr="67D1FF0C">
        <w:rPr>
          <w:rFonts w:ascii="Segoe UI" w:hAnsi="Segoe UI" w:cs="Segoe UI"/>
        </w:rPr>
        <w:t>Niet van toepassing zie hiervoor ei</w:t>
      </w:r>
      <w:r w:rsidR="009015C8">
        <w:rPr>
          <w:rFonts w:ascii="Segoe UI" w:hAnsi="Segoe UI" w:cs="Segoe UI"/>
        </w:rPr>
        <w:t>s</w:t>
      </w:r>
      <w:r w:rsidRPr="67D1FF0C">
        <w:rPr>
          <w:rFonts w:ascii="Segoe UI" w:hAnsi="Segoe UI" w:cs="Segoe UI"/>
        </w:rPr>
        <w:t>en in het Programma van Eisen.</w:t>
      </w:r>
    </w:p>
    <w:p w14:paraId="0BD3FA05" w14:textId="401A1520" w:rsidR="00B42294" w:rsidRPr="00B42294" w:rsidRDefault="00B42294" w:rsidP="00B42294"/>
    <w:p w14:paraId="3584EFA9" w14:textId="2EBC7514" w:rsidR="008F7EA5" w:rsidRPr="0093649B" w:rsidRDefault="00601492" w:rsidP="006B293B">
      <w:pPr>
        <w:pStyle w:val="Kop2"/>
        <w:rPr>
          <w:rFonts w:ascii="Segoe UI" w:hAnsi="Segoe UI" w:cs="Segoe UI"/>
        </w:rPr>
      </w:pPr>
      <w:bookmarkStart w:id="33" w:name="_Toc241478936"/>
      <w:bookmarkStart w:id="34" w:name="_Toc241588136"/>
      <w:commentRangeStart w:id="35"/>
      <w:r w:rsidRPr="0093649B">
        <w:rPr>
          <w:rFonts w:ascii="Segoe UI" w:hAnsi="Segoe UI" w:cs="Segoe UI"/>
        </w:rPr>
        <w:t xml:space="preserve">Optioneel,  </w:t>
      </w:r>
      <w:r w:rsidR="005E17D9" w:rsidRPr="0093649B">
        <w:rPr>
          <w:rFonts w:ascii="Segoe UI" w:hAnsi="Segoe UI" w:cs="Segoe UI"/>
        </w:rPr>
        <w:t>Artikel 1.7</w:t>
      </w:r>
      <w:r w:rsidR="00210273" w:rsidRPr="0093649B">
        <w:rPr>
          <w:rFonts w:ascii="Segoe UI" w:hAnsi="Segoe UI" w:cs="Segoe UI"/>
        </w:rPr>
        <w:t>:</w:t>
      </w:r>
      <w:r w:rsidR="005E17D9" w:rsidRPr="0093649B">
        <w:rPr>
          <w:rFonts w:ascii="Segoe UI" w:hAnsi="Segoe UI" w:cs="Segoe UI"/>
        </w:rPr>
        <w:t xml:space="preserve"> Onderhoud</w:t>
      </w:r>
      <w:bookmarkEnd w:id="33"/>
      <w:bookmarkEnd w:id="34"/>
      <w:r w:rsidR="005E17D9" w:rsidRPr="0093649B">
        <w:rPr>
          <w:rFonts w:ascii="Segoe UI" w:hAnsi="Segoe UI" w:cs="Segoe UI"/>
        </w:rPr>
        <w:t xml:space="preserve"> </w:t>
      </w:r>
    </w:p>
    <w:commentRangeEnd w:id="35"/>
    <w:p w14:paraId="5F2DE884" w14:textId="3268B493" w:rsidR="00B42294" w:rsidRPr="0093649B" w:rsidRDefault="00761543" w:rsidP="00B42294">
      <w:pPr>
        <w:rPr>
          <w:rFonts w:ascii="Segoe UI" w:hAnsi="Segoe UI" w:cs="Segoe UI"/>
        </w:rPr>
      </w:pPr>
      <w:r w:rsidRPr="67D1FF0C">
        <w:rPr>
          <w:rStyle w:val="Verwijzingopmerking"/>
          <w:rFonts w:ascii="Segoe UI" w:hAnsi="Segoe UI" w:cs="Segoe UI"/>
          <w:sz w:val="24"/>
          <w:szCs w:val="24"/>
        </w:rPr>
        <w:commentReference w:id="35"/>
      </w:r>
      <w:r w:rsidR="00B42294" w:rsidRPr="67D1FF0C">
        <w:rPr>
          <w:rFonts w:ascii="Segoe UI" w:hAnsi="Segoe UI" w:cs="Segoe UI"/>
        </w:rPr>
        <w:t>Niet van toepassing zie hiervoor ei</w:t>
      </w:r>
      <w:r w:rsidR="009015C8">
        <w:rPr>
          <w:rFonts w:ascii="Segoe UI" w:hAnsi="Segoe UI" w:cs="Segoe UI"/>
        </w:rPr>
        <w:t>s</w:t>
      </w:r>
      <w:r w:rsidR="00B42294" w:rsidRPr="67D1FF0C">
        <w:rPr>
          <w:rFonts w:ascii="Segoe UI" w:hAnsi="Segoe UI" w:cs="Segoe UI"/>
        </w:rPr>
        <w:t>en in het Programma van Eisen.</w:t>
      </w:r>
    </w:p>
    <w:p w14:paraId="58409FD3" w14:textId="77777777" w:rsidR="005E17D9" w:rsidRPr="0093649B" w:rsidRDefault="005E17D9" w:rsidP="006B293B">
      <w:pPr>
        <w:rPr>
          <w:rFonts w:ascii="Segoe UI" w:hAnsi="Segoe UI" w:cs="Segoe UI"/>
        </w:rPr>
      </w:pPr>
    </w:p>
    <w:p w14:paraId="7D05FA53" w14:textId="34EFC246" w:rsidR="005E17D9" w:rsidRPr="0093649B" w:rsidRDefault="005E17D9" w:rsidP="006B293B">
      <w:pPr>
        <w:pStyle w:val="Kop2"/>
        <w:rPr>
          <w:rFonts w:ascii="Segoe UI" w:hAnsi="Segoe UI" w:cs="Segoe UI"/>
        </w:rPr>
      </w:pPr>
      <w:bookmarkStart w:id="37" w:name="_Toc241478937"/>
      <w:bookmarkStart w:id="38" w:name="_Toc241588137"/>
      <w:r w:rsidRPr="0093649B">
        <w:rPr>
          <w:rFonts w:ascii="Segoe UI" w:hAnsi="Segoe UI" w:cs="Segoe UI"/>
        </w:rPr>
        <w:t>Artikel 1.8</w:t>
      </w:r>
      <w:r w:rsidR="00210273" w:rsidRPr="0093649B">
        <w:rPr>
          <w:rFonts w:ascii="Segoe UI" w:hAnsi="Segoe UI" w:cs="Segoe UI"/>
        </w:rPr>
        <w:t>:</w:t>
      </w:r>
      <w:r w:rsidRPr="0093649B">
        <w:rPr>
          <w:rFonts w:ascii="Segoe UI" w:hAnsi="Segoe UI" w:cs="Segoe UI"/>
        </w:rPr>
        <w:t xml:space="preserve"> Inname</w:t>
      </w:r>
      <w:r w:rsidR="79BC44CB" w:rsidRPr="0093649B">
        <w:rPr>
          <w:rFonts w:ascii="Segoe UI" w:hAnsi="Segoe UI" w:cs="Segoe UI"/>
        </w:rPr>
        <w:t xml:space="preserve"> of demontage</w:t>
      </w:r>
      <w:bookmarkEnd w:id="37"/>
      <w:bookmarkEnd w:id="38"/>
    </w:p>
    <w:p w14:paraId="344B6D0D" w14:textId="19954F6E" w:rsidR="005E17D9" w:rsidRPr="0093649B" w:rsidRDefault="00601492" w:rsidP="006B293B">
      <w:pPr>
        <w:rPr>
          <w:rFonts w:ascii="Segoe UI" w:hAnsi="Segoe UI" w:cs="Segoe UI"/>
        </w:rPr>
      </w:pPr>
      <w:r w:rsidRPr="0093649B">
        <w:rPr>
          <w:rFonts w:ascii="Segoe UI" w:hAnsi="Segoe UI" w:cs="Segoe UI"/>
        </w:rPr>
        <w:t xml:space="preserve">Als </w:t>
      </w:r>
      <w:r w:rsidR="44016E8F" w:rsidRPr="0093649B">
        <w:rPr>
          <w:rFonts w:ascii="Segoe UI" w:hAnsi="Segoe UI" w:cs="Segoe UI"/>
        </w:rPr>
        <w:t>Opdrachtgever</w:t>
      </w:r>
      <w:r w:rsidR="001E59E1" w:rsidRPr="0093649B">
        <w:rPr>
          <w:rFonts w:ascii="Segoe UI" w:hAnsi="Segoe UI" w:cs="Segoe UI"/>
        </w:rPr>
        <w:t xml:space="preserve"> </w:t>
      </w:r>
      <w:r w:rsidR="00B52A8F" w:rsidRPr="0093649B">
        <w:rPr>
          <w:rFonts w:ascii="Segoe UI" w:hAnsi="Segoe UI" w:cs="Segoe UI"/>
        </w:rPr>
        <w:t>de opdracht tot inname</w:t>
      </w:r>
      <w:r w:rsidR="7C894E6E" w:rsidRPr="0093649B">
        <w:rPr>
          <w:rFonts w:ascii="Segoe UI" w:hAnsi="Segoe UI" w:cs="Segoe UI"/>
        </w:rPr>
        <w:t xml:space="preserve"> of opdracht tot demontage</w:t>
      </w:r>
      <w:r w:rsidR="00B52A8F" w:rsidRPr="0093649B">
        <w:rPr>
          <w:rFonts w:ascii="Segoe UI" w:hAnsi="Segoe UI" w:cs="Segoe UI"/>
        </w:rPr>
        <w:t xml:space="preserve"> </w:t>
      </w:r>
      <w:r w:rsidRPr="0093649B">
        <w:rPr>
          <w:rFonts w:ascii="Segoe UI" w:hAnsi="Segoe UI" w:cs="Segoe UI"/>
        </w:rPr>
        <w:t xml:space="preserve">van een hulpmiddel geeft, dan </w:t>
      </w:r>
      <w:r w:rsidR="00B52A8F" w:rsidRPr="0093649B">
        <w:rPr>
          <w:rFonts w:ascii="Segoe UI" w:hAnsi="Segoe UI" w:cs="Segoe UI"/>
        </w:rPr>
        <w:t xml:space="preserve">haalt </w:t>
      </w:r>
      <w:r w:rsidRPr="0093649B">
        <w:rPr>
          <w:rFonts w:ascii="Segoe UI" w:hAnsi="Segoe UI" w:cs="Segoe UI"/>
        </w:rPr>
        <w:t xml:space="preserve">Leverancier </w:t>
      </w:r>
      <w:r w:rsidR="00B52A8F" w:rsidRPr="0093649B">
        <w:rPr>
          <w:rFonts w:ascii="Segoe UI" w:hAnsi="Segoe UI" w:cs="Segoe UI"/>
        </w:rPr>
        <w:t xml:space="preserve">binnen </w:t>
      </w:r>
      <w:r w:rsidR="00D1184C">
        <w:rPr>
          <w:rFonts w:ascii="Segoe UI" w:hAnsi="Segoe UI" w:cs="Segoe UI"/>
        </w:rPr>
        <w:t>tien(10)</w:t>
      </w:r>
      <w:r w:rsidR="00B52A8F" w:rsidRPr="0093649B">
        <w:rPr>
          <w:rFonts w:ascii="Segoe UI" w:hAnsi="Segoe UI" w:cs="Segoe UI"/>
        </w:rPr>
        <w:t xml:space="preserve"> werkdagen het hulpmiddel op. </w:t>
      </w:r>
    </w:p>
    <w:p w14:paraId="3251246F" w14:textId="77777777" w:rsidR="005E17D9" w:rsidRPr="0093649B" w:rsidRDefault="005E17D9" w:rsidP="006B293B">
      <w:pPr>
        <w:rPr>
          <w:rFonts w:ascii="Segoe UI" w:hAnsi="Segoe UI" w:cs="Segoe UI"/>
        </w:rPr>
      </w:pPr>
    </w:p>
    <w:p w14:paraId="1B662254" w14:textId="0D18FA69" w:rsidR="005E17D9" w:rsidRPr="0093649B" w:rsidRDefault="005E17D9" w:rsidP="006B293B">
      <w:pPr>
        <w:pStyle w:val="Kop2"/>
        <w:rPr>
          <w:rFonts w:ascii="Segoe UI" w:hAnsi="Segoe UI" w:cs="Segoe UI"/>
        </w:rPr>
      </w:pPr>
      <w:bookmarkStart w:id="39" w:name="_Toc241478938"/>
      <w:bookmarkStart w:id="40" w:name="_Toc241588138"/>
      <w:r w:rsidRPr="0093649B">
        <w:rPr>
          <w:rFonts w:ascii="Segoe UI" w:hAnsi="Segoe UI" w:cs="Segoe UI"/>
        </w:rPr>
        <w:t>Artikel 1.9</w:t>
      </w:r>
      <w:r w:rsidR="00210273" w:rsidRPr="0093649B">
        <w:rPr>
          <w:rFonts w:ascii="Segoe UI" w:hAnsi="Segoe UI" w:cs="Segoe UI"/>
        </w:rPr>
        <w:t>:</w:t>
      </w:r>
      <w:r w:rsidRPr="0093649B">
        <w:rPr>
          <w:rFonts w:ascii="Segoe UI" w:hAnsi="Segoe UI" w:cs="Segoe UI"/>
        </w:rPr>
        <w:t xml:space="preserve"> Spoed en calamiteit</w:t>
      </w:r>
      <w:bookmarkEnd w:id="39"/>
      <w:bookmarkEnd w:id="40"/>
    </w:p>
    <w:p w14:paraId="7658A4EA" w14:textId="15E02D21" w:rsidR="00B52A8F" w:rsidRPr="0093649B" w:rsidRDefault="00B52A8F" w:rsidP="006B293B">
      <w:pPr>
        <w:pStyle w:val="Kop3"/>
        <w:rPr>
          <w:rFonts w:ascii="Segoe UI" w:hAnsi="Segoe UI" w:cs="Segoe UI"/>
        </w:rPr>
      </w:pPr>
      <w:r w:rsidRPr="0093649B">
        <w:rPr>
          <w:rFonts w:ascii="Segoe UI" w:eastAsia="Times New Roman" w:hAnsi="Segoe UI" w:cs="Segoe UI"/>
        </w:rPr>
        <w:t>1.9.</w:t>
      </w:r>
      <w:r w:rsidR="2EA2E0FC" w:rsidRPr="0093649B">
        <w:rPr>
          <w:rFonts w:ascii="Segoe UI" w:eastAsia="Times New Roman" w:hAnsi="Segoe UI" w:cs="Segoe UI"/>
        </w:rPr>
        <w:t>1</w:t>
      </w:r>
    </w:p>
    <w:p w14:paraId="52A4A9A4" w14:textId="1F7C8BE7" w:rsidR="00B52A8F" w:rsidRPr="0093649B" w:rsidRDefault="00B52A8F" w:rsidP="006B293B">
      <w:pPr>
        <w:rPr>
          <w:rFonts w:ascii="Segoe UI" w:hAnsi="Segoe UI" w:cs="Segoe UI"/>
        </w:rPr>
      </w:pPr>
      <w:r w:rsidRPr="0093649B">
        <w:rPr>
          <w:rFonts w:ascii="Segoe UI" w:hAnsi="Segoe UI" w:cs="Segoe UI"/>
        </w:rPr>
        <w:t xml:space="preserve">Als er sprake is van zeer </w:t>
      </w:r>
      <w:r w:rsidR="00601492" w:rsidRPr="0093649B">
        <w:rPr>
          <w:rFonts w:ascii="Segoe UI" w:hAnsi="Segoe UI" w:cs="Segoe UI"/>
        </w:rPr>
        <w:t xml:space="preserve">gewichtige </w:t>
      </w:r>
      <w:r w:rsidRPr="0093649B">
        <w:rPr>
          <w:rFonts w:ascii="Segoe UI" w:hAnsi="Segoe UI" w:cs="Segoe UI"/>
        </w:rPr>
        <w:t>reden</w:t>
      </w:r>
      <w:r w:rsidR="00601492" w:rsidRPr="0093649B">
        <w:rPr>
          <w:rFonts w:ascii="Segoe UI" w:hAnsi="Segoe UI" w:cs="Segoe UI"/>
        </w:rPr>
        <w:t>en</w:t>
      </w:r>
      <w:r w:rsidRPr="0093649B">
        <w:rPr>
          <w:rFonts w:ascii="Segoe UI" w:hAnsi="Segoe UI" w:cs="Segoe UI"/>
        </w:rPr>
        <w:t xml:space="preserve"> kan </w:t>
      </w:r>
      <w:r w:rsidR="00601492" w:rsidRPr="0093649B">
        <w:rPr>
          <w:rFonts w:ascii="Segoe UI" w:hAnsi="Segoe UI" w:cs="Segoe UI"/>
        </w:rPr>
        <w:t xml:space="preserve">Leverancier </w:t>
      </w:r>
      <w:r w:rsidRPr="0093649B">
        <w:rPr>
          <w:rFonts w:ascii="Segoe UI" w:hAnsi="Segoe UI" w:cs="Segoe UI"/>
        </w:rPr>
        <w:t xml:space="preserve">het leveren van hulpmiddelen aan de cliënt weigeren of </w:t>
      </w:r>
      <w:r w:rsidR="00601492" w:rsidRPr="0093649B">
        <w:rPr>
          <w:rFonts w:ascii="Segoe UI" w:hAnsi="Segoe UI" w:cs="Segoe UI"/>
        </w:rPr>
        <w:t xml:space="preserve">dienstverlening aan de cliënt </w:t>
      </w:r>
      <w:r w:rsidRPr="0093649B">
        <w:rPr>
          <w:rFonts w:ascii="Segoe UI" w:hAnsi="Segoe UI" w:cs="Segoe UI"/>
        </w:rPr>
        <w:t xml:space="preserve">beëindigen, mits wet- en regelgeving zich hiertegen niet verzetten en </w:t>
      </w:r>
      <w:r w:rsidR="00601492" w:rsidRPr="0093649B">
        <w:rPr>
          <w:rFonts w:ascii="Segoe UI" w:hAnsi="Segoe UI" w:cs="Segoe UI"/>
        </w:rPr>
        <w:t xml:space="preserve">de levering of </w:t>
      </w:r>
      <w:r w:rsidRPr="0093649B">
        <w:rPr>
          <w:rFonts w:ascii="Segoe UI" w:hAnsi="Segoe UI" w:cs="Segoe UI"/>
        </w:rPr>
        <w:t xml:space="preserve">voortzetting </w:t>
      </w:r>
      <w:r w:rsidRPr="0093649B">
        <w:rPr>
          <w:rFonts w:ascii="Segoe UI" w:hAnsi="Segoe UI" w:cs="Segoe UI"/>
        </w:rPr>
        <w:lastRenderedPageBreak/>
        <w:t xml:space="preserve">van de </w:t>
      </w:r>
      <w:r w:rsidR="00601492" w:rsidRPr="0093649B">
        <w:rPr>
          <w:rFonts w:ascii="Segoe UI" w:hAnsi="Segoe UI" w:cs="Segoe UI"/>
        </w:rPr>
        <w:t xml:space="preserve">dienstverlening </w:t>
      </w:r>
      <w:r w:rsidRPr="0093649B">
        <w:rPr>
          <w:rFonts w:ascii="Segoe UI" w:hAnsi="Segoe UI" w:cs="Segoe UI"/>
        </w:rPr>
        <w:t xml:space="preserve">redelijkerwijs niet </w:t>
      </w:r>
      <w:r w:rsidR="00601492" w:rsidRPr="0093649B">
        <w:rPr>
          <w:rFonts w:ascii="Segoe UI" w:hAnsi="Segoe UI" w:cs="Segoe UI"/>
        </w:rPr>
        <w:t>is te vragen van Leverancier</w:t>
      </w:r>
      <w:r w:rsidRPr="0093649B">
        <w:rPr>
          <w:rFonts w:ascii="Segoe UI" w:hAnsi="Segoe UI" w:cs="Segoe UI"/>
        </w:rPr>
        <w:t xml:space="preserve">. </w:t>
      </w:r>
      <w:r w:rsidR="00601492" w:rsidRPr="0093649B">
        <w:rPr>
          <w:rFonts w:ascii="Segoe UI" w:hAnsi="Segoe UI" w:cs="Segoe UI"/>
        </w:rPr>
        <w:t xml:space="preserve">Partijen nemen gewichtige redenen </w:t>
      </w:r>
      <w:r w:rsidRPr="0093649B">
        <w:rPr>
          <w:rFonts w:ascii="Segoe UI" w:hAnsi="Segoe UI" w:cs="Segoe UI"/>
        </w:rPr>
        <w:t xml:space="preserve">slechts bij uitzonderlijke omstandigheden </w:t>
      </w:r>
      <w:r w:rsidR="00601492" w:rsidRPr="0093649B">
        <w:rPr>
          <w:rFonts w:ascii="Segoe UI" w:hAnsi="Segoe UI" w:cs="Segoe UI"/>
        </w:rPr>
        <w:t>aan</w:t>
      </w:r>
      <w:r w:rsidRPr="0093649B">
        <w:rPr>
          <w:rFonts w:ascii="Segoe UI" w:hAnsi="Segoe UI" w:cs="Segoe UI"/>
        </w:rPr>
        <w:t>. Er moet in ieder geval sprake zijn van een (acuut dreigende) calamiteit. </w:t>
      </w:r>
      <w:r w:rsidR="00601492" w:rsidRPr="0093649B">
        <w:rPr>
          <w:rFonts w:ascii="Segoe UI" w:hAnsi="Segoe UI" w:cs="Segoe UI"/>
        </w:rPr>
        <w:t>Leverancier maakt schriftelijk melding van de gewichtige reden bij Opdrachtgever zodra deze zich voordoen.</w:t>
      </w:r>
    </w:p>
    <w:p w14:paraId="120CE7ED" w14:textId="542FF8D8" w:rsidR="00B52A8F" w:rsidRPr="0093649B" w:rsidRDefault="00B52A8F" w:rsidP="006B293B">
      <w:pPr>
        <w:pStyle w:val="Kop3"/>
        <w:rPr>
          <w:rFonts w:ascii="Segoe UI" w:hAnsi="Segoe UI" w:cs="Segoe UI"/>
        </w:rPr>
      </w:pPr>
      <w:r w:rsidRPr="0093649B">
        <w:rPr>
          <w:rFonts w:ascii="Segoe UI" w:eastAsia="Times New Roman" w:hAnsi="Segoe UI" w:cs="Segoe UI"/>
        </w:rPr>
        <w:t>1.9.</w:t>
      </w:r>
      <w:r w:rsidR="5DCA1FFB" w:rsidRPr="0093649B">
        <w:rPr>
          <w:rFonts w:ascii="Segoe UI" w:eastAsia="Times New Roman" w:hAnsi="Segoe UI" w:cs="Segoe UI"/>
        </w:rPr>
        <w:t>2</w:t>
      </w:r>
    </w:p>
    <w:p w14:paraId="142A1F6E" w14:textId="3504E3E7" w:rsidR="00B52A8F" w:rsidRPr="0093649B" w:rsidRDefault="00B52A8F" w:rsidP="7E136305">
      <w:pPr>
        <w:rPr>
          <w:rFonts w:ascii="Segoe UI" w:hAnsi="Segoe UI" w:cs="Segoe UI"/>
        </w:rPr>
      </w:pPr>
      <w:r w:rsidRPr="0093649B">
        <w:rPr>
          <w:rFonts w:ascii="Segoe UI" w:hAnsi="Segoe UI" w:cs="Segoe UI"/>
        </w:rPr>
        <w:t xml:space="preserve">Bij weigering </w:t>
      </w:r>
      <w:r w:rsidR="00601492" w:rsidRPr="0093649B">
        <w:rPr>
          <w:rFonts w:ascii="Segoe UI" w:hAnsi="Segoe UI" w:cs="Segoe UI"/>
        </w:rPr>
        <w:t xml:space="preserve">van het leveren van een hulpmiddel </w:t>
      </w:r>
      <w:r w:rsidRPr="0093649B">
        <w:rPr>
          <w:rFonts w:ascii="Segoe UI" w:hAnsi="Segoe UI" w:cs="Segoe UI"/>
        </w:rPr>
        <w:t xml:space="preserve">of beëindiging </w:t>
      </w:r>
      <w:r w:rsidR="00601492" w:rsidRPr="0093649B">
        <w:rPr>
          <w:rFonts w:ascii="Segoe UI" w:hAnsi="Segoe UI" w:cs="Segoe UI"/>
        </w:rPr>
        <w:t xml:space="preserve">aanvullende dienstverlening </w:t>
      </w:r>
      <w:r w:rsidRPr="0093649B">
        <w:rPr>
          <w:rFonts w:ascii="Segoe UI" w:hAnsi="Segoe UI" w:cs="Segoe UI"/>
        </w:rPr>
        <w:t xml:space="preserve">aan de cliënt dient </w:t>
      </w:r>
      <w:r w:rsidR="00601492" w:rsidRPr="0093649B">
        <w:rPr>
          <w:rFonts w:ascii="Segoe UI" w:hAnsi="Segoe UI" w:cs="Segoe UI"/>
        </w:rPr>
        <w:t xml:space="preserve">Leverancier </w:t>
      </w:r>
      <w:r w:rsidRPr="0093649B">
        <w:rPr>
          <w:rFonts w:ascii="Segoe UI" w:hAnsi="Segoe UI" w:cs="Segoe UI"/>
        </w:rPr>
        <w:t xml:space="preserve">een opzegtermijn te hanteren van minimaal 1 (één) kalendermaand. Daarnaast werkt </w:t>
      </w:r>
      <w:r w:rsidR="00601492" w:rsidRPr="0093649B">
        <w:rPr>
          <w:rFonts w:ascii="Segoe UI" w:hAnsi="Segoe UI" w:cs="Segoe UI"/>
        </w:rPr>
        <w:t xml:space="preserve">Leverancier </w:t>
      </w:r>
      <w:r w:rsidRPr="0093649B">
        <w:rPr>
          <w:rFonts w:ascii="Segoe UI" w:hAnsi="Segoe UI" w:cs="Segoe UI"/>
        </w:rPr>
        <w:t xml:space="preserve">actief mee met de </w:t>
      </w:r>
      <w:r w:rsidR="44016E8F" w:rsidRPr="0093649B">
        <w:rPr>
          <w:rFonts w:ascii="Segoe UI" w:hAnsi="Segoe UI" w:cs="Segoe UI"/>
        </w:rPr>
        <w:t>Opdrachtgever</w:t>
      </w:r>
      <w:r w:rsidR="001E59E1" w:rsidRPr="0093649B">
        <w:rPr>
          <w:rFonts w:ascii="Segoe UI" w:hAnsi="Segoe UI" w:cs="Segoe UI"/>
        </w:rPr>
        <w:t xml:space="preserve"> </w:t>
      </w:r>
      <w:r w:rsidRPr="0093649B">
        <w:rPr>
          <w:rFonts w:ascii="Segoe UI" w:hAnsi="Segoe UI" w:cs="Segoe UI"/>
        </w:rPr>
        <w:t xml:space="preserve">voor het vinden van een passend alternatief aanbod als de </w:t>
      </w:r>
      <w:r w:rsidR="44016E8F" w:rsidRPr="0093649B">
        <w:rPr>
          <w:rFonts w:ascii="Segoe UI" w:hAnsi="Segoe UI" w:cs="Segoe UI"/>
        </w:rPr>
        <w:t>Opdrachtgever</w:t>
      </w:r>
      <w:r w:rsidR="001E59E1" w:rsidRPr="0093649B">
        <w:rPr>
          <w:rFonts w:ascii="Segoe UI" w:hAnsi="Segoe UI" w:cs="Segoe UI"/>
        </w:rPr>
        <w:t xml:space="preserve"> </w:t>
      </w:r>
      <w:r w:rsidRPr="0093649B">
        <w:rPr>
          <w:rFonts w:ascii="Segoe UI" w:hAnsi="Segoe UI" w:cs="Segoe UI"/>
        </w:rPr>
        <w:t xml:space="preserve">daar om vraagt. Het inkorten van de genoemde </w:t>
      </w:r>
      <w:r w:rsidR="000C51BE" w:rsidRPr="0093649B">
        <w:rPr>
          <w:rFonts w:ascii="Segoe UI" w:hAnsi="Segoe UI" w:cs="Segoe UI"/>
        </w:rPr>
        <w:t>opzegtermijn</w:t>
      </w:r>
      <w:r w:rsidRPr="0093649B">
        <w:rPr>
          <w:rFonts w:ascii="Segoe UI" w:hAnsi="Segoe UI" w:cs="Segoe UI"/>
        </w:rPr>
        <w:t xml:space="preserve"> is alleen mogelijk als sprake is van gewichtige redenen waarbij overige zorgvuldigheidseisen van kracht blijven. </w:t>
      </w:r>
      <w:r w:rsidR="00601492" w:rsidRPr="0093649B">
        <w:rPr>
          <w:rFonts w:ascii="Segoe UI" w:hAnsi="Segoe UI" w:cs="Segoe UI"/>
        </w:rPr>
        <w:t xml:space="preserve">Leverancier </w:t>
      </w:r>
      <w:r w:rsidRPr="0093649B">
        <w:rPr>
          <w:rFonts w:ascii="Segoe UI" w:hAnsi="Segoe UI" w:cs="Segoe UI"/>
        </w:rPr>
        <w:t xml:space="preserve">blijft verantwoordelijk voor het leveren van de benodigde hulpmiddelen tot een passend alternatief is gevonden of door </w:t>
      </w:r>
      <w:r w:rsidR="00601492" w:rsidRPr="0093649B">
        <w:rPr>
          <w:rFonts w:ascii="Segoe UI" w:hAnsi="Segoe UI" w:cs="Segoe UI"/>
        </w:rPr>
        <w:t xml:space="preserve">Leverancier </w:t>
      </w:r>
      <w:r w:rsidRPr="0093649B">
        <w:rPr>
          <w:rFonts w:ascii="Segoe UI" w:hAnsi="Segoe UI" w:cs="Segoe UI"/>
        </w:rPr>
        <w:t xml:space="preserve">is geregeld. </w:t>
      </w:r>
    </w:p>
    <w:p w14:paraId="7D8B8D0B" w14:textId="77777777" w:rsidR="005E17D9" w:rsidRPr="0093649B" w:rsidRDefault="005E17D9" w:rsidP="006B293B">
      <w:pPr>
        <w:rPr>
          <w:rFonts w:ascii="Segoe UI" w:hAnsi="Segoe UI" w:cs="Segoe UI"/>
        </w:rPr>
      </w:pPr>
    </w:p>
    <w:p w14:paraId="189A6377" w14:textId="5A930350" w:rsidR="00B52A8F" w:rsidRPr="0093649B" w:rsidRDefault="00B52A8F" w:rsidP="006B293B">
      <w:pPr>
        <w:pStyle w:val="Kop2"/>
        <w:rPr>
          <w:rFonts w:ascii="Segoe UI" w:hAnsi="Segoe UI" w:cs="Segoe UI"/>
        </w:rPr>
      </w:pPr>
      <w:bookmarkStart w:id="41" w:name="_Toc241478939"/>
      <w:bookmarkStart w:id="42" w:name="_Toc241588139"/>
      <w:r w:rsidRPr="0093649B">
        <w:rPr>
          <w:rFonts w:ascii="Segoe UI" w:hAnsi="Segoe UI" w:cs="Segoe UI"/>
        </w:rPr>
        <w:t>Artikel 1.10</w:t>
      </w:r>
      <w:r w:rsidR="00210273" w:rsidRPr="0093649B">
        <w:rPr>
          <w:rFonts w:ascii="Segoe UI" w:hAnsi="Segoe UI" w:cs="Segoe UI"/>
        </w:rPr>
        <w:t>:</w:t>
      </w:r>
      <w:r w:rsidR="00A106B5" w:rsidRPr="0093649B">
        <w:rPr>
          <w:rFonts w:ascii="Segoe UI" w:hAnsi="Segoe UI" w:cs="Segoe UI"/>
        </w:rPr>
        <w:t xml:space="preserve"> Bibob</w:t>
      </w:r>
      <w:bookmarkEnd w:id="41"/>
      <w:bookmarkEnd w:id="42"/>
    </w:p>
    <w:p w14:paraId="4CB6BE96" w14:textId="17A7E5EB" w:rsidR="006E1CEE" w:rsidRPr="0093649B" w:rsidRDefault="006E1CEE" w:rsidP="006B293B">
      <w:pPr>
        <w:pStyle w:val="Kop3"/>
        <w:rPr>
          <w:rFonts w:ascii="Segoe UI" w:hAnsi="Segoe UI" w:cs="Segoe UI"/>
        </w:rPr>
      </w:pPr>
      <w:r w:rsidRPr="0093649B">
        <w:rPr>
          <w:rFonts w:ascii="Segoe UI" w:eastAsia="Times New Roman" w:hAnsi="Segoe UI" w:cs="Segoe UI"/>
        </w:rPr>
        <w:t>1.10.1</w:t>
      </w:r>
    </w:p>
    <w:p w14:paraId="19BA5936" w14:textId="1DAF8B9F" w:rsidR="006E1CEE" w:rsidRPr="0093649B" w:rsidRDefault="006E1CEE" w:rsidP="006B293B">
      <w:pPr>
        <w:rPr>
          <w:rFonts w:ascii="Segoe UI" w:hAnsi="Segoe UI" w:cs="Segoe UI"/>
        </w:rPr>
      </w:pPr>
      <w:r w:rsidRPr="0093649B">
        <w:rPr>
          <w:rFonts w:ascii="Segoe UI" w:hAnsi="Segoe UI" w:cs="Segoe UI"/>
        </w:rPr>
        <w:t xml:space="preserve">Op deze overeenkomst is de Wet Bibob van toepassing. Dat betekent dat de </w:t>
      </w:r>
      <w:r w:rsidR="44016E8F" w:rsidRPr="0093649B">
        <w:rPr>
          <w:rFonts w:ascii="Segoe UI" w:hAnsi="Segoe UI" w:cs="Segoe UI"/>
        </w:rPr>
        <w:t>Opdrachtgever</w:t>
      </w:r>
      <w:r w:rsidR="00A954A2" w:rsidRPr="0093649B">
        <w:rPr>
          <w:rFonts w:ascii="Segoe UI" w:hAnsi="Segoe UI" w:cs="Segoe UI"/>
        </w:rPr>
        <w:t xml:space="preserve"> </w:t>
      </w:r>
      <w:r w:rsidRPr="0093649B">
        <w:rPr>
          <w:rFonts w:ascii="Segoe UI" w:hAnsi="Segoe UI" w:cs="Segoe UI"/>
        </w:rPr>
        <w:t xml:space="preserve">tijdens de looptijd van de overeenkomst zelf onderzoek mag doen, op grond van de artikel 7a, 7b en 7c van de Wet Bibob. De </w:t>
      </w:r>
      <w:r w:rsidR="44016E8F" w:rsidRPr="0093649B">
        <w:rPr>
          <w:rFonts w:ascii="Segoe UI" w:hAnsi="Segoe UI" w:cs="Segoe UI"/>
        </w:rPr>
        <w:t>Opdrachtgever</w:t>
      </w:r>
      <w:r w:rsidR="00A954A2" w:rsidRPr="0093649B">
        <w:rPr>
          <w:rFonts w:ascii="Segoe UI" w:hAnsi="Segoe UI" w:cs="Segoe UI"/>
        </w:rPr>
        <w:t xml:space="preserve"> </w:t>
      </w:r>
      <w:r w:rsidRPr="0093649B">
        <w:rPr>
          <w:rFonts w:ascii="Segoe UI" w:hAnsi="Segoe UI" w:cs="Segoe UI"/>
        </w:rPr>
        <w:t>mag ook het Landelijk Bureau Bibob om advies vragen. Het onderzoek en/of het advies gaan over: </w:t>
      </w:r>
    </w:p>
    <w:p w14:paraId="1CFD227E" w14:textId="5BB57D76" w:rsidR="006E1CEE" w:rsidRPr="0093649B" w:rsidRDefault="00BE28AE" w:rsidP="006B293B">
      <w:pPr>
        <w:numPr>
          <w:ilvl w:val="0"/>
          <w:numId w:val="19"/>
        </w:numPr>
        <w:rPr>
          <w:rFonts w:ascii="Segoe UI" w:hAnsi="Segoe UI" w:cs="Segoe UI"/>
        </w:rPr>
      </w:pPr>
      <w:r w:rsidRPr="0093649B">
        <w:rPr>
          <w:rFonts w:ascii="Segoe UI" w:hAnsi="Segoe UI" w:cs="Segoe UI"/>
        </w:rPr>
        <w:t>Leverancier</w:t>
      </w:r>
      <w:r w:rsidR="006E1CEE" w:rsidRPr="0093649B">
        <w:rPr>
          <w:rFonts w:ascii="Segoe UI" w:hAnsi="Segoe UI" w:cs="Segoe UI"/>
        </w:rPr>
        <w:t>; </w:t>
      </w:r>
    </w:p>
    <w:p w14:paraId="36210641" w14:textId="77777777" w:rsidR="006E1CEE" w:rsidRPr="0093649B" w:rsidRDefault="006E1CEE" w:rsidP="006B293B">
      <w:pPr>
        <w:numPr>
          <w:ilvl w:val="0"/>
          <w:numId w:val="20"/>
        </w:numPr>
        <w:rPr>
          <w:rFonts w:ascii="Segoe UI" w:hAnsi="Segoe UI" w:cs="Segoe UI"/>
        </w:rPr>
      </w:pPr>
      <w:r w:rsidRPr="0093649B">
        <w:rPr>
          <w:rFonts w:ascii="Segoe UI" w:hAnsi="Segoe UI" w:cs="Segoe UI"/>
        </w:rPr>
        <w:t>De combinant; </w:t>
      </w:r>
    </w:p>
    <w:p w14:paraId="2BF9B438" w14:textId="77777777" w:rsidR="006E1CEE" w:rsidRPr="0093649B" w:rsidRDefault="006E1CEE" w:rsidP="006B293B">
      <w:pPr>
        <w:numPr>
          <w:ilvl w:val="0"/>
          <w:numId w:val="21"/>
        </w:numPr>
        <w:rPr>
          <w:rFonts w:ascii="Segoe UI" w:hAnsi="Segoe UI" w:cs="Segoe UI"/>
        </w:rPr>
      </w:pPr>
      <w:r w:rsidRPr="0093649B">
        <w:rPr>
          <w:rFonts w:ascii="Segoe UI" w:hAnsi="Segoe UI" w:cs="Segoe UI"/>
        </w:rPr>
        <w:t>Een onderaannemer; en/of </w:t>
      </w:r>
    </w:p>
    <w:p w14:paraId="2583A28F" w14:textId="77777777" w:rsidR="006E1CEE" w:rsidRPr="0093649B" w:rsidRDefault="006E1CEE" w:rsidP="006B293B">
      <w:pPr>
        <w:numPr>
          <w:ilvl w:val="0"/>
          <w:numId w:val="22"/>
        </w:numPr>
        <w:rPr>
          <w:rFonts w:ascii="Segoe UI" w:hAnsi="Segoe UI" w:cs="Segoe UI"/>
        </w:rPr>
      </w:pPr>
      <w:r w:rsidRPr="0093649B">
        <w:rPr>
          <w:rFonts w:ascii="Segoe UI" w:hAnsi="Segoe UI" w:cs="Segoe UI"/>
        </w:rPr>
        <w:t>Eén of meer vertegenwoordigers van deze partijen, zoals bestuurders of toezichthouders,  </w:t>
      </w:r>
    </w:p>
    <w:p w14:paraId="0C5CA83C" w14:textId="76F3BBD3" w:rsidR="006E1CEE" w:rsidRPr="0093649B" w:rsidRDefault="006E1CEE" w:rsidP="006B293B">
      <w:pPr>
        <w:rPr>
          <w:rFonts w:ascii="Segoe UI" w:hAnsi="Segoe UI" w:cs="Segoe UI"/>
        </w:rPr>
      </w:pPr>
      <w:r w:rsidRPr="0093649B">
        <w:rPr>
          <w:rFonts w:ascii="Segoe UI" w:hAnsi="Segoe UI" w:cs="Segoe UI"/>
        </w:rPr>
        <w:t>Dit is in lijn met artikel 5, lid 2 en artikel 9, lid 2 van de Wet Bibob. </w:t>
      </w:r>
    </w:p>
    <w:p w14:paraId="59AEAF88" w14:textId="77777777" w:rsidR="006E1CEE" w:rsidRPr="0093649B" w:rsidRDefault="006E1CEE" w:rsidP="006B293B">
      <w:pPr>
        <w:pStyle w:val="Kop3"/>
        <w:rPr>
          <w:rFonts w:ascii="Segoe UI" w:hAnsi="Segoe UI" w:cs="Segoe UI"/>
        </w:rPr>
      </w:pPr>
      <w:r w:rsidRPr="0093649B">
        <w:rPr>
          <w:rFonts w:ascii="Segoe UI" w:eastAsia="Times New Roman" w:hAnsi="Segoe UI" w:cs="Segoe UI"/>
        </w:rPr>
        <w:t>1.10.2 </w:t>
      </w:r>
    </w:p>
    <w:p w14:paraId="5844ED0C" w14:textId="547066F7" w:rsidR="006E1CEE" w:rsidRPr="0093649B" w:rsidRDefault="00BE28AE" w:rsidP="006B293B">
      <w:pPr>
        <w:rPr>
          <w:rFonts w:ascii="Segoe UI" w:hAnsi="Segoe UI" w:cs="Segoe UI"/>
        </w:rPr>
      </w:pPr>
      <w:r w:rsidRPr="0093649B">
        <w:rPr>
          <w:rFonts w:ascii="Segoe UI" w:hAnsi="Segoe UI" w:cs="Segoe UI"/>
        </w:rPr>
        <w:t>Leverancier</w:t>
      </w:r>
      <w:r w:rsidR="006E1CEE" w:rsidRPr="0093649B">
        <w:rPr>
          <w:rFonts w:ascii="Segoe UI" w:hAnsi="Segoe UI" w:cs="Segoe UI"/>
        </w:rPr>
        <w:t xml:space="preserve">, combinant, onderaannemer en/of één of meer vertegenwoordigers van deze partijen, zoals bestuurders of toezichthouders, verstrekken op eigen kosten alle gevraagde informatie over hun organisatie of persoon. Zij leveren deze informatie aan zodra de </w:t>
      </w:r>
      <w:r w:rsidR="44016E8F" w:rsidRPr="0093649B">
        <w:rPr>
          <w:rFonts w:ascii="Segoe UI" w:hAnsi="Segoe UI" w:cs="Segoe UI"/>
        </w:rPr>
        <w:t>Opdrachtgever</w:t>
      </w:r>
      <w:r w:rsidR="00A954A2" w:rsidRPr="0093649B">
        <w:rPr>
          <w:rFonts w:ascii="Segoe UI" w:hAnsi="Segoe UI" w:cs="Segoe UI"/>
        </w:rPr>
        <w:t xml:space="preserve"> </w:t>
      </w:r>
      <w:r w:rsidR="006E1CEE" w:rsidRPr="0093649B">
        <w:rPr>
          <w:rFonts w:ascii="Segoe UI" w:hAnsi="Segoe UI" w:cs="Segoe UI"/>
        </w:rPr>
        <w:t>of het Landelijk Bureau Bibob daarom vraagt. </w:t>
      </w:r>
    </w:p>
    <w:p w14:paraId="6746CF9B" w14:textId="77777777" w:rsidR="006E1CEE" w:rsidRPr="0093649B" w:rsidRDefault="006E1CEE" w:rsidP="006B293B">
      <w:pPr>
        <w:pStyle w:val="Kop3"/>
        <w:rPr>
          <w:rFonts w:ascii="Segoe UI" w:hAnsi="Segoe UI" w:cs="Segoe UI"/>
        </w:rPr>
      </w:pPr>
      <w:r w:rsidRPr="0093649B">
        <w:rPr>
          <w:rFonts w:ascii="Segoe UI" w:eastAsia="Times New Roman" w:hAnsi="Segoe UI" w:cs="Segoe UI"/>
        </w:rPr>
        <w:t>1.10.3 </w:t>
      </w:r>
    </w:p>
    <w:p w14:paraId="23D2E8F9" w14:textId="6F66D960" w:rsidR="006E1CEE" w:rsidRPr="0093649B" w:rsidRDefault="44016E8F" w:rsidP="006B293B">
      <w:pPr>
        <w:rPr>
          <w:rFonts w:ascii="Segoe UI" w:hAnsi="Segoe UI" w:cs="Segoe UI"/>
        </w:rPr>
      </w:pPr>
      <w:r w:rsidRPr="0093649B">
        <w:rPr>
          <w:rFonts w:ascii="Segoe UI" w:hAnsi="Segoe UI" w:cs="Segoe UI"/>
        </w:rPr>
        <w:t>Opdrachtgever</w:t>
      </w:r>
      <w:r w:rsidR="00A954A2" w:rsidRPr="0093649B">
        <w:rPr>
          <w:rFonts w:ascii="Segoe UI" w:hAnsi="Segoe UI" w:cs="Segoe UI"/>
        </w:rPr>
        <w:t xml:space="preserve"> </w:t>
      </w:r>
      <w:r w:rsidR="006E1CEE" w:rsidRPr="0093649B">
        <w:rPr>
          <w:rFonts w:ascii="Segoe UI" w:hAnsi="Segoe UI" w:cs="Segoe UI"/>
        </w:rPr>
        <w:t xml:space="preserve">laat de </w:t>
      </w:r>
      <w:r w:rsidR="000C51BE" w:rsidRPr="0093649B">
        <w:rPr>
          <w:rFonts w:ascii="Segoe UI" w:hAnsi="Segoe UI" w:cs="Segoe UI"/>
        </w:rPr>
        <w:t>Leverancier</w:t>
      </w:r>
      <w:r w:rsidR="006E1CEE" w:rsidRPr="0093649B">
        <w:rPr>
          <w:rFonts w:ascii="Segoe UI" w:hAnsi="Segoe UI" w:cs="Segoe UI"/>
        </w:rPr>
        <w:t xml:space="preserve"> weten wanneer hij een Bibob-advies aanvraagt bij het Landelijk Bureau Bibob. </w:t>
      </w:r>
    </w:p>
    <w:p w14:paraId="6D406C00" w14:textId="77777777" w:rsidR="006E1CEE" w:rsidRPr="0093649B" w:rsidRDefault="006E1CEE" w:rsidP="006B293B">
      <w:pPr>
        <w:pStyle w:val="Kop3"/>
        <w:rPr>
          <w:rFonts w:ascii="Segoe UI" w:hAnsi="Segoe UI" w:cs="Segoe UI"/>
        </w:rPr>
      </w:pPr>
      <w:r w:rsidRPr="0093649B">
        <w:rPr>
          <w:rFonts w:ascii="Segoe UI" w:eastAsia="Times New Roman" w:hAnsi="Segoe UI" w:cs="Segoe UI"/>
        </w:rPr>
        <w:t>1.10.4 </w:t>
      </w:r>
    </w:p>
    <w:p w14:paraId="4569A7E1" w14:textId="0C3A3F72" w:rsidR="006E1CEE" w:rsidRPr="0093649B" w:rsidRDefault="006E1CEE" w:rsidP="006B293B">
      <w:pPr>
        <w:rPr>
          <w:rFonts w:ascii="Segoe UI" w:hAnsi="Segoe UI" w:cs="Segoe UI"/>
        </w:rPr>
      </w:pPr>
      <w:r w:rsidRPr="0093649B">
        <w:rPr>
          <w:rFonts w:ascii="Segoe UI" w:hAnsi="Segoe UI" w:cs="Segoe UI"/>
        </w:rPr>
        <w:t>Na ontvangst van het advies – zoals bedoeld in artikel 1.</w:t>
      </w:r>
      <w:r w:rsidR="00654BC6" w:rsidRPr="0093649B">
        <w:rPr>
          <w:rFonts w:ascii="Segoe UI" w:hAnsi="Segoe UI" w:cs="Segoe UI"/>
        </w:rPr>
        <w:t>10</w:t>
      </w:r>
      <w:r w:rsidRPr="0093649B">
        <w:rPr>
          <w:rFonts w:ascii="Segoe UI" w:hAnsi="Segoe UI" w:cs="Segoe UI"/>
        </w:rPr>
        <w:t xml:space="preserve">.3 van deze overeenkomst – informeert </w:t>
      </w:r>
      <w:r w:rsidR="44016E8F" w:rsidRPr="0093649B">
        <w:rPr>
          <w:rFonts w:ascii="Segoe UI" w:hAnsi="Segoe UI" w:cs="Segoe UI"/>
        </w:rPr>
        <w:t>Opdrachtgever</w:t>
      </w:r>
      <w:r w:rsidR="00A954A2" w:rsidRPr="0093649B">
        <w:rPr>
          <w:rFonts w:ascii="Segoe UI" w:hAnsi="Segoe UI" w:cs="Segoe UI"/>
        </w:rPr>
        <w:t xml:space="preserve"> </w:t>
      </w:r>
      <w:r w:rsidR="00BE28AE" w:rsidRPr="0093649B">
        <w:rPr>
          <w:rFonts w:ascii="Segoe UI" w:hAnsi="Segoe UI" w:cs="Segoe UI"/>
        </w:rPr>
        <w:t xml:space="preserve">Leverancier </w:t>
      </w:r>
      <w:r w:rsidRPr="0093649B">
        <w:rPr>
          <w:rFonts w:ascii="Segoe UI" w:hAnsi="Segoe UI" w:cs="Segoe UI"/>
        </w:rPr>
        <w:t xml:space="preserve">en biedt hij de mogelijkheid om een </w:t>
      </w:r>
      <w:r w:rsidRPr="0093649B">
        <w:rPr>
          <w:rFonts w:ascii="Segoe UI" w:hAnsi="Segoe UI" w:cs="Segoe UI"/>
        </w:rPr>
        <w:lastRenderedPageBreak/>
        <w:t xml:space="preserve">zienswijze te geven. Daarbij respecteert de </w:t>
      </w:r>
      <w:r w:rsidR="44016E8F" w:rsidRPr="0093649B">
        <w:rPr>
          <w:rFonts w:ascii="Segoe UI" w:hAnsi="Segoe UI" w:cs="Segoe UI"/>
        </w:rPr>
        <w:t>Opdrachtgever</w:t>
      </w:r>
      <w:r w:rsidR="00A954A2" w:rsidRPr="0093649B">
        <w:rPr>
          <w:rFonts w:ascii="Segoe UI" w:hAnsi="Segoe UI" w:cs="Segoe UI"/>
        </w:rPr>
        <w:t xml:space="preserve"> </w:t>
      </w:r>
      <w:r w:rsidRPr="0093649B">
        <w:rPr>
          <w:rFonts w:ascii="Segoe UI" w:hAnsi="Segoe UI" w:cs="Segoe UI"/>
        </w:rPr>
        <w:t xml:space="preserve">het beginsel van hoor en wederhoor. Vervolgens beslist de </w:t>
      </w:r>
      <w:r w:rsidR="44016E8F" w:rsidRPr="0093649B">
        <w:rPr>
          <w:rFonts w:ascii="Segoe UI" w:hAnsi="Segoe UI" w:cs="Segoe UI"/>
        </w:rPr>
        <w:t>Opdrachtgever</w:t>
      </w:r>
      <w:r w:rsidR="00A954A2" w:rsidRPr="0093649B">
        <w:rPr>
          <w:rFonts w:ascii="Segoe UI" w:hAnsi="Segoe UI" w:cs="Segoe UI"/>
        </w:rPr>
        <w:t xml:space="preserve"> </w:t>
      </w:r>
      <w:r w:rsidRPr="0093649B">
        <w:rPr>
          <w:rFonts w:ascii="Segoe UI" w:hAnsi="Segoe UI" w:cs="Segoe UI"/>
        </w:rPr>
        <w:t>of hij gevolgen verbindt aan het advies en zo ja, welke. Hij houdt daarbij rekening met de regels uit de Wet Bibob. </w:t>
      </w:r>
    </w:p>
    <w:p w14:paraId="015A45CC" w14:textId="77777777" w:rsidR="006E1CEE" w:rsidRPr="0093649B" w:rsidRDefault="006E1CEE" w:rsidP="006B293B">
      <w:pPr>
        <w:pStyle w:val="Kop3"/>
        <w:rPr>
          <w:rFonts w:ascii="Segoe UI" w:hAnsi="Segoe UI" w:cs="Segoe UI"/>
        </w:rPr>
      </w:pPr>
      <w:r w:rsidRPr="0093649B">
        <w:rPr>
          <w:rFonts w:ascii="Segoe UI" w:eastAsia="Times New Roman" w:hAnsi="Segoe UI" w:cs="Segoe UI"/>
        </w:rPr>
        <w:t>1.10.5 </w:t>
      </w:r>
    </w:p>
    <w:p w14:paraId="7F345B87" w14:textId="74581787" w:rsidR="006E1CEE" w:rsidRPr="0093649B" w:rsidRDefault="006E1CEE" w:rsidP="006B293B">
      <w:pPr>
        <w:rPr>
          <w:rFonts w:ascii="Segoe UI" w:hAnsi="Segoe UI" w:cs="Segoe UI"/>
        </w:rPr>
      </w:pPr>
      <w:r w:rsidRPr="0093649B">
        <w:rPr>
          <w:rFonts w:ascii="Segoe UI" w:hAnsi="Segoe UI" w:cs="Segoe UI"/>
        </w:rPr>
        <w:t xml:space="preserve">Het Bibob-advies helpt de </w:t>
      </w:r>
      <w:r w:rsidR="44016E8F" w:rsidRPr="0093649B">
        <w:rPr>
          <w:rFonts w:ascii="Segoe UI" w:hAnsi="Segoe UI" w:cs="Segoe UI"/>
        </w:rPr>
        <w:t>Opdrachtgever</w:t>
      </w:r>
      <w:r w:rsidR="00A954A2" w:rsidRPr="0093649B">
        <w:rPr>
          <w:rFonts w:ascii="Segoe UI" w:hAnsi="Segoe UI" w:cs="Segoe UI"/>
        </w:rPr>
        <w:t xml:space="preserve"> </w:t>
      </w:r>
      <w:r w:rsidRPr="0093649B">
        <w:rPr>
          <w:rFonts w:ascii="Segoe UI" w:hAnsi="Segoe UI" w:cs="Segoe UI"/>
        </w:rPr>
        <w:t>bij zijn afweging om:  </w:t>
      </w:r>
    </w:p>
    <w:p w14:paraId="16A841A2" w14:textId="7F1B3895" w:rsidR="006E1CEE" w:rsidRPr="0093649B" w:rsidRDefault="006E1CEE" w:rsidP="006B293B">
      <w:pPr>
        <w:numPr>
          <w:ilvl w:val="0"/>
          <w:numId w:val="23"/>
        </w:numPr>
        <w:rPr>
          <w:rFonts w:ascii="Segoe UI" w:hAnsi="Segoe UI" w:cs="Segoe UI"/>
        </w:rPr>
      </w:pPr>
      <w:r w:rsidRPr="0093649B">
        <w:rPr>
          <w:rFonts w:ascii="Segoe UI" w:hAnsi="Segoe UI" w:cs="Segoe UI"/>
        </w:rPr>
        <w:t xml:space="preserve">De overeenkomst met </w:t>
      </w:r>
      <w:r w:rsidR="000C51BE" w:rsidRPr="0093649B">
        <w:rPr>
          <w:rFonts w:ascii="Segoe UI" w:hAnsi="Segoe UI" w:cs="Segoe UI"/>
        </w:rPr>
        <w:t>Leverancier</w:t>
      </w:r>
      <w:r w:rsidRPr="0093649B">
        <w:rPr>
          <w:rFonts w:ascii="Segoe UI" w:hAnsi="Segoe UI" w:cs="Segoe UI"/>
        </w:rPr>
        <w:t xml:space="preserve"> te ontbinden; of </w:t>
      </w:r>
    </w:p>
    <w:p w14:paraId="4FEA9EF8" w14:textId="77777777" w:rsidR="006E1CEE" w:rsidRPr="0093649B" w:rsidRDefault="006E1CEE" w:rsidP="006B293B">
      <w:pPr>
        <w:numPr>
          <w:ilvl w:val="0"/>
          <w:numId w:val="24"/>
        </w:numPr>
        <w:rPr>
          <w:rFonts w:ascii="Segoe UI" w:hAnsi="Segoe UI" w:cs="Segoe UI"/>
        </w:rPr>
      </w:pPr>
      <w:r w:rsidRPr="0093649B">
        <w:rPr>
          <w:rFonts w:ascii="Segoe UI" w:hAnsi="Segoe UI" w:cs="Segoe UI"/>
        </w:rPr>
        <w:t>Wel of geen toestemming te geven voor de inzet van een (beoogde) onderaannemer. </w:t>
      </w:r>
    </w:p>
    <w:p w14:paraId="307B9FD4" w14:textId="77777777" w:rsidR="006E1CEE" w:rsidRPr="0093649B" w:rsidRDefault="006E1CEE" w:rsidP="006B293B">
      <w:pPr>
        <w:rPr>
          <w:rFonts w:ascii="Segoe UI" w:hAnsi="Segoe UI" w:cs="Segoe UI"/>
        </w:rPr>
      </w:pPr>
    </w:p>
    <w:p w14:paraId="3EDEA12A" w14:textId="54F2F41F" w:rsidR="00343817" w:rsidRPr="0093649B" w:rsidRDefault="00343817" w:rsidP="006B293B">
      <w:pPr>
        <w:pStyle w:val="Kop2"/>
        <w:rPr>
          <w:rFonts w:ascii="Segoe UI" w:hAnsi="Segoe UI" w:cs="Segoe UI"/>
        </w:rPr>
      </w:pPr>
      <w:bookmarkStart w:id="43" w:name="_Toc241478940"/>
      <w:bookmarkStart w:id="44" w:name="_Toc241588140"/>
      <w:r w:rsidRPr="0093649B">
        <w:rPr>
          <w:rFonts w:ascii="Segoe UI" w:hAnsi="Segoe UI" w:cs="Segoe UI"/>
        </w:rPr>
        <w:t>Artikel 1.11</w:t>
      </w:r>
      <w:r w:rsidR="00210273" w:rsidRPr="0093649B">
        <w:rPr>
          <w:rFonts w:ascii="Segoe UI" w:hAnsi="Segoe UI" w:cs="Segoe UI"/>
        </w:rPr>
        <w:t>:</w:t>
      </w:r>
      <w:r w:rsidRPr="0093649B">
        <w:rPr>
          <w:rFonts w:ascii="Segoe UI" w:hAnsi="Segoe UI" w:cs="Segoe UI"/>
        </w:rPr>
        <w:t xml:space="preserve"> Opzegging bij onvoldoende inzet</w:t>
      </w:r>
      <w:bookmarkEnd w:id="43"/>
      <w:bookmarkEnd w:id="44"/>
    </w:p>
    <w:p w14:paraId="27C400F0" w14:textId="0EB41F14" w:rsidR="00BB556B" w:rsidRPr="0093649B" w:rsidRDefault="00CB23E4" w:rsidP="006B293B">
      <w:pPr>
        <w:pStyle w:val="Kop3"/>
        <w:rPr>
          <w:rFonts w:ascii="Segoe UI" w:hAnsi="Segoe UI" w:cs="Segoe UI"/>
        </w:rPr>
      </w:pPr>
      <w:r w:rsidRPr="0093649B">
        <w:rPr>
          <w:rFonts w:ascii="Segoe UI" w:hAnsi="Segoe UI" w:cs="Segoe UI"/>
        </w:rPr>
        <w:t>1.11.1</w:t>
      </w:r>
    </w:p>
    <w:p w14:paraId="4583994D" w14:textId="261521C3" w:rsidR="00BB556B" w:rsidRPr="0093649B" w:rsidRDefault="0031624F" w:rsidP="006B293B">
      <w:pPr>
        <w:rPr>
          <w:rFonts w:ascii="Segoe UI" w:hAnsi="Segoe UI" w:cs="Segoe UI"/>
        </w:rPr>
      </w:pPr>
      <w:r w:rsidRPr="67D1FF0C">
        <w:rPr>
          <w:rFonts w:ascii="Segoe UI" w:hAnsi="Segoe UI" w:cs="Segoe UI"/>
        </w:rPr>
        <w:t xml:space="preserve">Als de </w:t>
      </w:r>
      <w:r w:rsidR="00BE28AE" w:rsidRPr="67D1FF0C">
        <w:rPr>
          <w:rFonts w:ascii="Segoe UI" w:hAnsi="Segoe UI" w:cs="Segoe UI"/>
        </w:rPr>
        <w:t>Leverancier</w:t>
      </w:r>
      <w:r w:rsidRPr="67D1FF0C">
        <w:rPr>
          <w:rFonts w:ascii="Segoe UI" w:hAnsi="Segoe UI" w:cs="Segoe UI"/>
        </w:rPr>
        <w:t xml:space="preserve"> binnen 12 </w:t>
      </w:r>
      <w:r w:rsidR="00BE28AE" w:rsidRPr="67D1FF0C">
        <w:rPr>
          <w:rFonts w:ascii="Segoe UI" w:hAnsi="Segoe UI" w:cs="Segoe UI"/>
        </w:rPr>
        <w:t xml:space="preserve">(twaalf) </w:t>
      </w:r>
      <w:r w:rsidRPr="67D1FF0C">
        <w:rPr>
          <w:rFonts w:ascii="Segoe UI" w:hAnsi="Segoe UI" w:cs="Segoe UI"/>
        </w:rPr>
        <w:t xml:space="preserve">kalendermaanden na de start van de overeenkomst onvoldoende inzet pleegt, dan mag </w:t>
      </w:r>
      <w:r w:rsidR="44016E8F" w:rsidRPr="67D1FF0C">
        <w:rPr>
          <w:rFonts w:ascii="Segoe UI" w:hAnsi="Segoe UI" w:cs="Segoe UI"/>
        </w:rPr>
        <w:t>Opdrachtgever</w:t>
      </w:r>
      <w:r w:rsidRPr="67D1FF0C">
        <w:rPr>
          <w:rFonts w:ascii="Segoe UI" w:hAnsi="Segoe UI" w:cs="Segoe UI"/>
        </w:rPr>
        <w:t xml:space="preserve"> de overeenkomst schriftelijk opzeggen met een opzegtermijn van 6</w:t>
      </w:r>
      <w:r w:rsidR="00BE28AE" w:rsidRPr="67D1FF0C">
        <w:rPr>
          <w:rFonts w:ascii="Segoe UI" w:hAnsi="Segoe UI" w:cs="Segoe UI"/>
        </w:rPr>
        <w:t xml:space="preserve"> (zes)</w:t>
      </w:r>
      <w:r w:rsidRPr="67D1FF0C">
        <w:rPr>
          <w:rFonts w:ascii="Segoe UI" w:hAnsi="Segoe UI" w:cs="Segoe UI"/>
        </w:rPr>
        <w:t xml:space="preserve"> </w:t>
      </w:r>
      <w:r w:rsidR="00BE28AE" w:rsidRPr="67D1FF0C">
        <w:rPr>
          <w:rFonts w:ascii="Segoe UI" w:hAnsi="Segoe UI" w:cs="Segoe UI"/>
        </w:rPr>
        <w:t>kalender</w:t>
      </w:r>
      <w:r w:rsidRPr="67D1FF0C">
        <w:rPr>
          <w:rFonts w:ascii="Segoe UI" w:hAnsi="Segoe UI" w:cs="Segoe UI"/>
        </w:rPr>
        <w:t>maanden. Met onvoldoende inzet bedoelen partijen:</w:t>
      </w:r>
      <w:r w:rsidRPr="00EF6460">
        <w:rPr>
          <w:rFonts w:ascii="Segoe UI" w:hAnsi="Segoe UI" w:cs="Segoe UI"/>
          <w:strike/>
        </w:rPr>
        <w:t xml:space="preserve"> [bijvoorbeeld minder dan een concrete omzet of minder dan een concreet aantal geholpen </w:t>
      </w:r>
      <w:r w:rsidR="001661E1" w:rsidRPr="00EF6460">
        <w:rPr>
          <w:rFonts w:ascii="Segoe UI" w:hAnsi="Segoe UI" w:cs="Segoe UI"/>
          <w:strike/>
        </w:rPr>
        <w:t>cliënten</w:t>
      </w:r>
      <w:r w:rsidRPr="00EF6460">
        <w:rPr>
          <w:rFonts w:ascii="Segoe UI" w:hAnsi="Segoe UI" w:cs="Segoe UI"/>
          <w:strike/>
        </w:rPr>
        <w:t>]</w:t>
      </w:r>
    </w:p>
    <w:p w14:paraId="649CE867" w14:textId="77777777" w:rsidR="00BB556B" w:rsidRPr="0093649B" w:rsidRDefault="00BB556B" w:rsidP="006B293B">
      <w:pPr>
        <w:pStyle w:val="Kop3"/>
        <w:rPr>
          <w:rFonts w:ascii="Segoe UI" w:hAnsi="Segoe UI" w:cs="Segoe UI"/>
        </w:rPr>
      </w:pPr>
      <w:r w:rsidRPr="0093649B">
        <w:rPr>
          <w:rFonts w:ascii="Segoe UI" w:hAnsi="Segoe UI" w:cs="Segoe UI"/>
        </w:rPr>
        <w:t xml:space="preserve">1.11.2  </w:t>
      </w:r>
    </w:p>
    <w:p w14:paraId="0D4B0849" w14:textId="13BCEB1E" w:rsidR="0021710F" w:rsidRPr="0093649B" w:rsidRDefault="44016E8F" w:rsidP="006B293B">
      <w:pPr>
        <w:rPr>
          <w:rFonts w:ascii="Segoe UI" w:hAnsi="Segoe UI" w:cs="Segoe UI"/>
        </w:rPr>
      </w:pPr>
      <w:r w:rsidRPr="0093649B">
        <w:rPr>
          <w:rFonts w:ascii="Segoe UI" w:hAnsi="Segoe UI" w:cs="Segoe UI"/>
        </w:rPr>
        <w:t>Opdrachtgever</w:t>
      </w:r>
      <w:r w:rsidR="0021710F" w:rsidRPr="0093649B">
        <w:rPr>
          <w:rFonts w:ascii="Segoe UI" w:hAnsi="Segoe UI" w:cs="Segoe UI"/>
        </w:rPr>
        <w:t xml:space="preserve"> zegt niet op volgens artikel 1.</w:t>
      </w:r>
      <w:r w:rsidR="0F12527E" w:rsidRPr="0093649B">
        <w:rPr>
          <w:rFonts w:ascii="Segoe UI" w:hAnsi="Segoe UI" w:cs="Segoe UI"/>
        </w:rPr>
        <w:t>11</w:t>
      </w:r>
      <w:r w:rsidR="0021710F" w:rsidRPr="0093649B">
        <w:rPr>
          <w:rFonts w:ascii="Segoe UI" w:hAnsi="Segoe UI" w:cs="Segoe UI"/>
        </w:rPr>
        <w:t>.1 als:</w:t>
      </w:r>
    </w:p>
    <w:p w14:paraId="23D8A4FD" w14:textId="492291AF" w:rsidR="00BB556B" w:rsidRPr="0093649B" w:rsidRDefault="00BB556B" w:rsidP="006B293B">
      <w:pPr>
        <w:pStyle w:val="Lijstalinea"/>
        <w:numPr>
          <w:ilvl w:val="0"/>
          <w:numId w:val="25"/>
        </w:numPr>
        <w:rPr>
          <w:rFonts w:ascii="Segoe UI" w:hAnsi="Segoe UI" w:cs="Segoe UI"/>
        </w:rPr>
      </w:pPr>
      <w:r w:rsidRPr="0093649B">
        <w:rPr>
          <w:rFonts w:ascii="Segoe UI" w:hAnsi="Segoe UI" w:cs="Segoe UI"/>
        </w:rPr>
        <w:t xml:space="preserve">het aanbod van </w:t>
      </w:r>
      <w:r w:rsidR="00BE28AE" w:rsidRPr="0093649B">
        <w:rPr>
          <w:rFonts w:ascii="Segoe UI" w:hAnsi="Segoe UI" w:cs="Segoe UI"/>
        </w:rPr>
        <w:t xml:space="preserve">Leverancier </w:t>
      </w:r>
      <w:r w:rsidRPr="0093649B">
        <w:rPr>
          <w:rFonts w:ascii="Segoe UI" w:hAnsi="Segoe UI" w:cs="Segoe UI"/>
        </w:rPr>
        <w:t xml:space="preserve">aantoonbaar </w:t>
      </w:r>
      <w:r w:rsidR="00BE28AE" w:rsidRPr="0093649B">
        <w:rPr>
          <w:rFonts w:ascii="Segoe UI" w:hAnsi="Segoe UI" w:cs="Segoe UI"/>
        </w:rPr>
        <w:t xml:space="preserve">uit hulpmiddelen bestaat </w:t>
      </w:r>
      <w:r w:rsidRPr="0093649B">
        <w:rPr>
          <w:rFonts w:ascii="Segoe UI" w:hAnsi="Segoe UI" w:cs="Segoe UI"/>
        </w:rPr>
        <w:t xml:space="preserve">waarvoor een tekort bestaat om de volledige ondersteuningsvraag af te dekken </w:t>
      </w:r>
      <w:r w:rsidR="00BE28AE" w:rsidRPr="0093649B">
        <w:rPr>
          <w:rFonts w:ascii="Segoe UI" w:hAnsi="Segoe UI" w:cs="Segoe UI"/>
        </w:rPr>
        <w:t xml:space="preserve">van alle cliënten waarvoor </w:t>
      </w:r>
      <w:r w:rsidRPr="0093649B">
        <w:rPr>
          <w:rFonts w:ascii="Segoe UI" w:hAnsi="Segoe UI" w:cs="Segoe UI"/>
        </w:rPr>
        <w:t xml:space="preserve">de </w:t>
      </w:r>
      <w:r w:rsidR="44016E8F" w:rsidRPr="0093649B">
        <w:rPr>
          <w:rFonts w:ascii="Segoe UI" w:hAnsi="Segoe UI" w:cs="Segoe UI"/>
        </w:rPr>
        <w:t>Opdrachtgever</w:t>
      </w:r>
      <w:r w:rsidR="00BE28AE" w:rsidRPr="0093649B">
        <w:rPr>
          <w:rFonts w:ascii="Segoe UI" w:hAnsi="Segoe UI" w:cs="Segoe UI"/>
        </w:rPr>
        <w:t xml:space="preserve"> verantwoordelijk is</w:t>
      </w:r>
      <w:r w:rsidRPr="0093649B">
        <w:rPr>
          <w:rFonts w:ascii="Segoe UI" w:hAnsi="Segoe UI" w:cs="Segoe UI"/>
        </w:rPr>
        <w:t xml:space="preserve">; of  </w:t>
      </w:r>
    </w:p>
    <w:p w14:paraId="26B31035" w14:textId="71946383" w:rsidR="00BE28AE" w:rsidRPr="0093649B" w:rsidRDefault="00BE28AE" w:rsidP="00BE28AE">
      <w:pPr>
        <w:pStyle w:val="Lijstalinea"/>
        <w:numPr>
          <w:ilvl w:val="0"/>
          <w:numId w:val="25"/>
        </w:numPr>
        <w:rPr>
          <w:rFonts w:ascii="Segoe UI" w:hAnsi="Segoe UI" w:cs="Segoe UI"/>
        </w:rPr>
      </w:pPr>
      <w:r w:rsidRPr="0093649B">
        <w:rPr>
          <w:rFonts w:ascii="Segoe UI" w:hAnsi="Segoe UI" w:cs="Segoe UI"/>
        </w:rPr>
        <w:t xml:space="preserve">Leverancier </w:t>
      </w:r>
      <w:r w:rsidR="003F2525" w:rsidRPr="0093649B">
        <w:rPr>
          <w:rFonts w:ascii="Segoe UI" w:hAnsi="Segoe UI" w:cs="Segoe UI"/>
        </w:rPr>
        <w:t xml:space="preserve">een aantoonbaar uniek aanbod </w:t>
      </w:r>
      <w:r w:rsidRPr="0093649B">
        <w:rPr>
          <w:rFonts w:ascii="Segoe UI" w:hAnsi="Segoe UI" w:cs="Segoe UI"/>
        </w:rPr>
        <w:t xml:space="preserve">aan hulpmiddelen </w:t>
      </w:r>
      <w:r w:rsidR="003F2525" w:rsidRPr="0093649B">
        <w:rPr>
          <w:rFonts w:ascii="Segoe UI" w:hAnsi="Segoe UI" w:cs="Segoe UI"/>
        </w:rPr>
        <w:t>levert dat anders zou verdwijnen</w:t>
      </w:r>
      <w:r w:rsidR="00BB556B" w:rsidRPr="0093649B">
        <w:rPr>
          <w:rFonts w:ascii="Segoe UI" w:hAnsi="Segoe UI" w:cs="Segoe UI"/>
        </w:rPr>
        <w:t xml:space="preserve">; of </w:t>
      </w:r>
    </w:p>
    <w:p w14:paraId="4704E223" w14:textId="64BA84B6" w:rsidR="001D7570" w:rsidRPr="0093649B" w:rsidRDefault="00BE28AE" w:rsidP="00BE28AE">
      <w:pPr>
        <w:pStyle w:val="Lijstalinea"/>
        <w:numPr>
          <w:ilvl w:val="0"/>
          <w:numId w:val="25"/>
        </w:numPr>
        <w:rPr>
          <w:rFonts w:ascii="Segoe UI" w:hAnsi="Segoe UI" w:cs="Segoe UI"/>
        </w:rPr>
      </w:pPr>
      <w:r w:rsidRPr="0093649B">
        <w:rPr>
          <w:rFonts w:ascii="Segoe UI" w:hAnsi="Segoe UI" w:cs="Segoe UI"/>
        </w:rPr>
        <w:t xml:space="preserve">Leverancier </w:t>
      </w:r>
      <w:r w:rsidR="45C6FE60" w:rsidRPr="0093649B">
        <w:rPr>
          <w:rFonts w:ascii="Segoe UI" w:hAnsi="Segoe UI" w:cs="Segoe UI"/>
        </w:rPr>
        <w:t xml:space="preserve">binnen 12 kalendermaanden een gemiddelde klanttevredenheid van </w:t>
      </w:r>
      <w:r w:rsidR="38111F2E" w:rsidRPr="0093649B">
        <w:rPr>
          <w:rFonts w:ascii="Segoe UI" w:hAnsi="Segoe UI" w:cs="Segoe UI"/>
        </w:rPr>
        <w:t>7</w:t>
      </w:r>
      <w:r w:rsidR="32CD17CD" w:rsidRPr="0093649B">
        <w:rPr>
          <w:rFonts w:ascii="Segoe UI" w:hAnsi="Segoe UI" w:cs="Segoe UI"/>
        </w:rPr>
        <w:t>,</w:t>
      </w:r>
      <w:r w:rsidR="45C6FE60" w:rsidRPr="0093649B">
        <w:rPr>
          <w:rFonts w:ascii="Segoe UI" w:hAnsi="Segoe UI" w:cs="Segoe UI"/>
        </w:rPr>
        <w:t xml:space="preserve">5 of hoger haalt, gemeten met een door </w:t>
      </w:r>
      <w:r w:rsidR="44016E8F" w:rsidRPr="0093649B">
        <w:rPr>
          <w:rFonts w:ascii="Segoe UI" w:hAnsi="Segoe UI" w:cs="Segoe UI"/>
        </w:rPr>
        <w:t>Opdrachtgever</w:t>
      </w:r>
      <w:r w:rsidR="45C6FE60" w:rsidRPr="0093649B">
        <w:rPr>
          <w:rFonts w:ascii="Segoe UI" w:hAnsi="Segoe UI" w:cs="Segoe UI"/>
        </w:rPr>
        <w:t xml:space="preserve"> goedgekeurde methode</w:t>
      </w:r>
      <w:r w:rsidR="622345FE" w:rsidRPr="0093649B">
        <w:rPr>
          <w:rFonts w:ascii="Segoe UI" w:hAnsi="Segoe UI" w:cs="Segoe UI"/>
        </w:rPr>
        <w:t xml:space="preserve">. </w:t>
      </w:r>
    </w:p>
    <w:p w14:paraId="770D34FC" w14:textId="77777777" w:rsidR="00BB556B" w:rsidRPr="0093649B" w:rsidRDefault="00BB556B" w:rsidP="006B293B">
      <w:pPr>
        <w:rPr>
          <w:rFonts w:ascii="Segoe UI" w:hAnsi="Segoe UI" w:cs="Segoe UI"/>
        </w:rPr>
      </w:pPr>
    </w:p>
    <w:p w14:paraId="50B68FB2" w14:textId="078C1DDC" w:rsidR="00BB556B" w:rsidRPr="00A507C2" w:rsidRDefault="643D0944" w:rsidP="006B293B">
      <w:pPr>
        <w:pStyle w:val="Kop2"/>
        <w:rPr>
          <w:rFonts w:ascii="Segoe UI" w:hAnsi="Segoe UI" w:cs="Segoe UI"/>
          <w:lang w:val="en-US"/>
        </w:rPr>
      </w:pPr>
      <w:bookmarkStart w:id="45" w:name="_Toc241478941"/>
      <w:bookmarkStart w:id="46" w:name="_Toc241588141"/>
      <w:r w:rsidRPr="00A507C2">
        <w:rPr>
          <w:rFonts w:ascii="Segoe UI" w:hAnsi="Segoe UI" w:cs="Segoe UI"/>
          <w:lang w:val="en-US"/>
        </w:rPr>
        <w:t>Artikel 1.12</w:t>
      </w:r>
      <w:r w:rsidR="615056BC" w:rsidRPr="00A507C2">
        <w:rPr>
          <w:rFonts w:ascii="Segoe UI" w:hAnsi="Segoe UI" w:cs="Segoe UI"/>
          <w:lang w:val="en-US"/>
        </w:rPr>
        <w:t>:</w:t>
      </w:r>
      <w:r w:rsidRPr="00A507C2">
        <w:rPr>
          <w:rFonts w:ascii="Segoe UI" w:hAnsi="Segoe UI" w:cs="Segoe UI"/>
          <w:lang w:val="en-US"/>
        </w:rPr>
        <w:t xml:space="preserve"> </w:t>
      </w:r>
      <w:r w:rsidR="383BA2C0" w:rsidRPr="00A507C2">
        <w:rPr>
          <w:rFonts w:ascii="Segoe UI" w:hAnsi="Segoe UI" w:cs="Segoe UI"/>
          <w:lang w:val="en-US"/>
        </w:rPr>
        <w:t xml:space="preserve">Social Return </w:t>
      </w:r>
      <w:r w:rsidR="592C582A" w:rsidRPr="00A507C2">
        <w:rPr>
          <w:rFonts w:ascii="Segoe UI" w:hAnsi="Segoe UI" w:cs="Segoe UI"/>
          <w:lang w:val="en-US"/>
        </w:rPr>
        <w:t>o</w:t>
      </w:r>
      <w:r w:rsidR="6EF36DE8" w:rsidRPr="00A507C2">
        <w:rPr>
          <w:rFonts w:ascii="Segoe UI" w:hAnsi="Segoe UI" w:cs="Segoe UI"/>
          <w:lang w:val="en-US"/>
        </w:rPr>
        <w:t>n Investment</w:t>
      </w:r>
      <w:bookmarkEnd w:id="45"/>
      <w:bookmarkEnd w:id="46"/>
    </w:p>
    <w:p w14:paraId="6684D9CA" w14:textId="77777777" w:rsidR="00B749E1" w:rsidRPr="00A507C2" w:rsidRDefault="00B749E1" w:rsidP="006B293B">
      <w:pPr>
        <w:rPr>
          <w:rFonts w:ascii="Segoe UI" w:hAnsi="Segoe UI" w:cs="Segoe UI"/>
          <w:b/>
          <w:bCs/>
          <w:lang w:val="en-US"/>
        </w:rPr>
      </w:pPr>
      <w:r w:rsidRPr="00A507C2">
        <w:rPr>
          <w:rFonts w:ascii="Segoe UI" w:hAnsi="Segoe UI" w:cs="Segoe UI"/>
          <w:b/>
          <w:bCs/>
          <w:lang w:val="en-US"/>
        </w:rPr>
        <w:t xml:space="preserve">1.12.1 </w:t>
      </w:r>
    </w:p>
    <w:p w14:paraId="587CFE3A" w14:textId="7F75D54D" w:rsidR="00BB556B" w:rsidRDefault="44016E8F" w:rsidP="006B293B">
      <w:pPr>
        <w:rPr>
          <w:rFonts w:ascii="Segoe UI" w:hAnsi="Segoe UI" w:cs="Segoe UI"/>
        </w:rPr>
      </w:pPr>
      <w:r w:rsidRPr="0093649B">
        <w:rPr>
          <w:rFonts w:ascii="Segoe UI" w:hAnsi="Segoe UI" w:cs="Segoe UI"/>
        </w:rPr>
        <w:t>Opdrachtgever</w:t>
      </w:r>
      <w:r w:rsidR="00D513AF" w:rsidRPr="0093649B">
        <w:rPr>
          <w:rFonts w:ascii="Segoe UI" w:hAnsi="Segoe UI" w:cs="Segoe UI"/>
        </w:rPr>
        <w:t xml:space="preserve"> stelt de volgende voorwaarden: </w:t>
      </w:r>
    </w:p>
    <w:p w14:paraId="030045BF" w14:textId="1426C382" w:rsidR="00D44CCB" w:rsidRPr="009015C8" w:rsidRDefault="007F270D" w:rsidP="67D1FF0C">
      <w:pPr>
        <w:rPr>
          <w:rFonts w:ascii="Segoe UI" w:hAnsi="Segoe UI" w:cs="Segoe UI"/>
        </w:rPr>
      </w:pPr>
      <w:r w:rsidRPr="67D1FF0C">
        <w:rPr>
          <w:rFonts w:ascii="Segoe UI" w:hAnsi="Segoe UI" w:cs="Segoe UI"/>
        </w:rPr>
        <w:t>De Leverancier</w:t>
      </w:r>
      <w:r w:rsidR="0042673C" w:rsidRPr="67D1FF0C">
        <w:rPr>
          <w:rFonts w:ascii="Segoe UI" w:hAnsi="Segoe UI" w:cs="Segoe UI"/>
        </w:rPr>
        <w:t xml:space="preserve"> </w:t>
      </w:r>
      <w:r w:rsidR="00D74F59" w:rsidRPr="67D1FF0C">
        <w:rPr>
          <w:rFonts w:ascii="Segoe UI" w:hAnsi="Segoe UI" w:cs="Segoe UI"/>
        </w:rPr>
        <w:t xml:space="preserve">is </w:t>
      </w:r>
      <w:r w:rsidR="0042673C" w:rsidRPr="009015C8">
        <w:rPr>
          <w:rFonts w:ascii="Segoe UI" w:hAnsi="Segoe UI" w:cs="Segoe UI"/>
        </w:rPr>
        <w:t xml:space="preserve">verplicht 2 % van de </w:t>
      </w:r>
      <w:r w:rsidR="00A54EB1" w:rsidRPr="009015C8">
        <w:rPr>
          <w:rFonts w:ascii="Segoe UI" w:hAnsi="Segoe UI" w:cs="Segoe UI"/>
        </w:rPr>
        <w:t xml:space="preserve">in opdracht </w:t>
      </w:r>
      <w:r w:rsidR="0042673C" w:rsidRPr="009015C8">
        <w:rPr>
          <w:rFonts w:ascii="Segoe UI" w:hAnsi="Segoe UI" w:cs="Segoe UI"/>
        </w:rPr>
        <w:t xml:space="preserve">gefactureerde </w:t>
      </w:r>
      <w:r w:rsidR="00CD3F2E" w:rsidRPr="009015C8">
        <w:rPr>
          <w:rFonts w:ascii="Segoe UI" w:hAnsi="Segoe UI" w:cs="Segoe UI"/>
        </w:rPr>
        <w:t>omzet aan te wenden</w:t>
      </w:r>
      <w:r w:rsidR="00D950CE" w:rsidRPr="009015C8">
        <w:rPr>
          <w:rFonts w:ascii="Segoe UI" w:hAnsi="Segoe UI" w:cs="Segoe UI"/>
        </w:rPr>
        <w:t xml:space="preserve"> voor inspanningen omtrent</w:t>
      </w:r>
      <w:r w:rsidR="00A161D9" w:rsidRPr="009015C8">
        <w:rPr>
          <w:rFonts w:ascii="Segoe UI" w:hAnsi="Segoe UI" w:cs="Segoe UI"/>
        </w:rPr>
        <w:t xml:space="preserve"> Social Return.</w:t>
      </w:r>
    </w:p>
    <w:p w14:paraId="55844C4A" w14:textId="77777777" w:rsidR="001D5CB2" w:rsidRDefault="001D5CB2" w:rsidP="006B293B">
      <w:pPr>
        <w:rPr>
          <w:rFonts w:ascii="Segoe UI" w:eastAsiaTheme="minorHAnsi" w:hAnsi="Segoe UI" w:cstheme="minorBidi"/>
          <w:sz w:val="22"/>
          <w:szCs w:val="22"/>
        </w:rPr>
      </w:pPr>
    </w:p>
    <w:p w14:paraId="5D975571" w14:textId="7E0787D8" w:rsidR="00B749E1" w:rsidRPr="00B749E1" w:rsidRDefault="00B749E1" w:rsidP="006B293B">
      <w:pPr>
        <w:rPr>
          <w:rFonts w:ascii="Segoe UI" w:eastAsiaTheme="minorHAnsi" w:hAnsi="Segoe UI" w:cstheme="minorBidi"/>
          <w:b/>
          <w:bCs/>
          <w:sz w:val="22"/>
          <w:szCs w:val="22"/>
        </w:rPr>
      </w:pPr>
      <w:r w:rsidRPr="00B749E1">
        <w:rPr>
          <w:rFonts w:ascii="Segoe UI" w:eastAsiaTheme="minorHAnsi" w:hAnsi="Segoe UI" w:cstheme="minorBidi"/>
          <w:b/>
          <w:bCs/>
          <w:sz w:val="22"/>
          <w:szCs w:val="22"/>
        </w:rPr>
        <w:t>1.12.2</w:t>
      </w:r>
    </w:p>
    <w:p w14:paraId="06C0F803" w14:textId="1F0CF32F" w:rsidR="001D5CB2" w:rsidRPr="0093649B" w:rsidRDefault="001D5CB2" w:rsidP="006B293B">
      <w:pPr>
        <w:rPr>
          <w:rFonts w:ascii="Segoe UI" w:hAnsi="Segoe UI" w:cs="Segoe UI"/>
        </w:rPr>
      </w:pPr>
      <w:r w:rsidRPr="001D5CB2">
        <w:rPr>
          <w:rFonts w:ascii="Segoe UI" w:hAnsi="Segoe UI" w:cs="Segoe UI"/>
        </w:rPr>
        <w:t>Opdrachtnemer neemt binnen één week na ingangsdatum van de Raamovereenkomst contact op met het Expertisecentrum Social Return en conformeert zich aan de door het Expertisecentrum Social Return gehanteerde werkwijze omtrent invulling en de verantwoording van de social returnverplichting.</w:t>
      </w:r>
    </w:p>
    <w:p w14:paraId="7A8E6533" w14:textId="77777777" w:rsidR="00D72C49" w:rsidRDefault="00D72C49" w:rsidP="006B293B">
      <w:pPr>
        <w:pStyle w:val="Kop2"/>
        <w:rPr>
          <w:rFonts w:ascii="Segoe UI" w:hAnsi="Segoe UI" w:cs="Segoe UI"/>
        </w:rPr>
      </w:pPr>
      <w:bookmarkStart w:id="47" w:name="_Toc241478942"/>
    </w:p>
    <w:p w14:paraId="4E31DC26" w14:textId="22494C8D" w:rsidR="00BB556B" w:rsidRPr="0093649B" w:rsidRDefault="00BB556B" w:rsidP="006B293B">
      <w:pPr>
        <w:pStyle w:val="Kop2"/>
        <w:rPr>
          <w:rFonts w:ascii="Segoe UI" w:hAnsi="Segoe UI" w:cs="Segoe UI"/>
        </w:rPr>
      </w:pPr>
      <w:bookmarkStart w:id="48" w:name="_Toc241588142"/>
      <w:commentRangeStart w:id="49"/>
      <w:commentRangeStart w:id="50"/>
      <w:r w:rsidRPr="67D1FF0C">
        <w:rPr>
          <w:rFonts w:ascii="Segoe UI" w:hAnsi="Segoe UI" w:cs="Segoe UI"/>
        </w:rPr>
        <w:t>Optioneel</w:t>
      </w:r>
      <w:r w:rsidR="00EC3B2D" w:rsidRPr="67D1FF0C">
        <w:rPr>
          <w:rFonts w:ascii="Segoe UI" w:hAnsi="Segoe UI" w:cs="Segoe UI"/>
        </w:rPr>
        <w:t>,</w:t>
      </w:r>
      <w:r w:rsidRPr="67D1FF0C">
        <w:rPr>
          <w:rFonts w:ascii="Segoe UI" w:hAnsi="Segoe UI" w:cs="Segoe UI"/>
        </w:rPr>
        <w:t xml:space="preserve"> </w:t>
      </w:r>
      <w:r w:rsidR="00210273" w:rsidRPr="67D1FF0C">
        <w:rPr>
          <w:rFonts w:ascii="Segoe UI" w:hAnsi="Segoe UI" w:cs="Segoe UI"/>
        </w:rPr>
        <w:t xml:space="preserve">Artikel 1.13: </w:t>
      </w:r>
      <w:r w:rsidRPr="67D1FF0C">
        <w:rPr>
          <w:rFonts w:ascii="Segoe UI" w:hAnsi="Segoe UI" w:cs="Segoe UI"/>
        </w:rPr>
        <w:t xml:space="preserve">Communicatie tussen </w:t>
      </w:r>
      <w:r w:rsidR="00BE28AE" w:rsidRPr="67D1FF0C">
        <w:rPr>
          <w:rFonts w:ascii="Segoe UI" w:hAnsi="Segoe UI" w:cs="Segoe UI"/>
        </w:rPr>
        <w:t>Partijen</w:t>
      </w:r>
      <w:bookmarkEnd w:id="47"/>
      <w:bookmarkEnd w:id="48"/>
    </w:p>
    <w:p w14:paraId="7988D32D" w14:textId="1DDFAAF2" w:rsidR="00D72C49" w:rsidRPr="0093649B" w:rsidRDefault="00D72C49" w:rsidP="00D72C49">
      <w:pPr>
        <w:rPr>
          <w:rFonts w:ascii="Segoe UI" w:hAnsi="Segoe UI" w:cs="Segoe UI"/>
        </w:rPr>
      </w:pPr>
      <w:bookmarkStart w:id="51" w:name="_Toc241478943"/>
      <w:r>
        <w:rPr>
          <w:rFonts w:ascii="Segoe UI" w:hAnsi="Segoe UI" w:cs="Segoe UI"/>
        </w:rPr>
        <w:t>Niet van toepassing zie hiervoor ei</w:t>
      </w:r>
      <w:r w:rsidR="009015C8">
        <w:rPr>
          <w:rFonts w:ascii="Segoe UI" w:hAnsi="Segoe UI" w:cs="Segoe UI"/>
        </w:rPr>
        <w:t>s</w:t>
      </w:r>
      <w:r>
        <w:rPr>
          <w:rFonts w:ascii="Segoe UI" w:hAnsi="Segoe UI" w:cs="Segoe UI"/>
        </w:rPr>
        <w:t>en in het Programma van Eisen</w:t>
      </w:r>
      <w:r w:rsidRPr="0093649B">
        <w:rPr>
          <w:rFonts w:ascii="Segoe UI" w:hAnsi="Segoe UI" w:cs="Segoe UI"/>
        </w:rPr>
        <w:t>.</w:t>
      </w:r>
    </w:p>
    <w:p w14:paraId="7A77D2EA" w14:textId="77777777" w:rsidR="00D72C49" w:rsidRDefault="00D72C49" w:rsidP="006B293B">
      <w:pPr>
        <w:pStyle w:val="Kop2"/>
        <w:rPr>
          <w:rFonts w:ascii="Segoe UI" w:hAnsi="Segoe UI" w:cs="Segoe UI"/>
        </w:rPr>
      </w:pPr>
    </w:p>
    <w:p w14:paraId="421364A2" w14:textId="3AA33CE7" w:rsidR="00BB556B" w:rsidRPr="0093649B" w:rsidRDefault="00BB556B" w:rsidP="006B293B">
      <w:pPr>
        <w:pStyle w:val="Kop2"/>
        <w:rPr>
          <w:rFonts w:ascii="Segoe UI" w:hAnsi="Segoe UI" w:cs="Segoe UI"/>
        </w:rPr>
      </w:pPr>
      <w:bookmarkStart w:id="52" w:name="_Toc241588143"/>
      <w:commentRangeStart w:id="53"/>
      <w:commentRangeStart w:id="54"/>
      <w:r w:rsidRPr="0093649B">
        <w:rPr>
          <w:rFonts w:ascii="Segoe UI" w:hAnsi="Segoe UI" w:cs="Segoe UI"/>
        </w:rPr>
        <w:t>Optioneel</w:t>
      </w:r>
      <w:r w:rsidR="00EC3B2D">
        <w:rPr>
          <w:rFonts w:ascii="Segoe UI" w:hAnsi="Segoe UI" w:cs="Segoe UI"/>
        </w:rPr>
        <w:t>,</w:t>
      </w:r>
      <w:r w:rsidRPr="0093649B">
        <w:rPr>
          <w:rFonts w:ascii="Segoe UI" w:hAnsi="Segoe UI" w:cs="Segoe UI"/>
        </w:rPr>
        <w:t xml:space="preserve"> </w:t>
      </w:r>
      <w:r w:rsidR="00210273" w:rsidRPr="0093649B">
        <w:rPr>
          <w:rFonts w:ascii="Segoe UI" w:hAnsi="Segoe UI" w:cs="Segoe UI"/>
        </w:rPr>
        <w:t xml:space="preserve">Artikel 1.14: </w:t>
      </w:r>
      <w:r w:rsidRPr="0093649B">
        <w:rPr>
          <w:rFonts w:ascii="Segoe UI" w:hAnsi="Segoe UI" w:cs="Segoe UI"/>
        </w:rPr>
        <w:t xml:space="preserve">Communicatie tussen </w:t>
      </w:r>
      <w:r w:rsidR="00BE28AE" w:rsidRPr="0093649B">
        <w:rPr>
          <w:rFonts w:ascii="Segoe UI" w:hAnsi="Segoe UI" w:cs="Segoe UI"/>
        </w:rPr>
        <w:t>Leverancier</w:t>
      </w:r>
      <w:r w:rsidRPr="0093649B">
        <w:rPr>
          <w:rFonts w:ascii="Segoe UI" w:hAnsi="Segoe UI" w:cs="Segoe UI"/>
        </w:rPr>
        <w:t xml:space="preserve"> en </w:t>
      </w:r>
      <w:r w:rsidR="00BE28AE" w:rsidRPr="0093649B">
        <w:rPr>
          <w:rFonts w:ascii="Segoe UI" w:hAnsi="Segoe UI" w:cs="Segoe UI"/>
        </w:rPr>
        <w:t>c</w:t>
      </w:r>
      <w:r w:rsidRPr="0093649B">
        <w:rPr>
          <w:rFonts w:ascii="Segoe UI" w:hAnsi="Segoe UI" w:cs="Segoe UI"/>
        </w:rPr>
        <w:t>liënt</w:t>
      </w:r>
      <w:bookmarkEnd w:id="51"/>
      <w:bookmarkEnd w:id="52"/>
      <w:commentRangeEnd w:id="53"/>
      <w:r w:rsidR="00623935" w:rsidRPr="0093649B">
        <w:rPr>
          <w:rStyle w:val="Verwijzingopmerking"/>
          <w:rFonts w:ascii="Segoe UI" w:hAnsi="Segoe UI" w:cs="Segoe UI"/>
          <w:sz w:val="24"/>
          <w:szCs w:val="32"/>
        </w:rPr>
        <w:commentReference w:id="53"/>
      </w:r>
      <w:commentRangeEnd w:id="54"/>
      <w:r w:rsidRPr="0093649B">
        <w:rPr>
          <w:rStyle w:val="Verwijzingopmerking"/>
          <w:rFonts w:ascii="Segoe UI" w:hAnsi="Segoe UI" w:cs="Segoe UI"/>
          <w:sz w:val="24"/>
          <w:szCs w:val="32"/>
        </w:rPr>
        <w:commentReference w:id="54"/>
      </w:r>
    </w:p>
    <w:p w14:paraId="366A858C" w14:textId="56764A04" w:rsidR="00D72C49" w:rsidRPr="0093649B" w:rsidRDefault="00D72C49" w:rsidP="00D72C49">
      <w:pPr>
        <w:rPr>
          <w:rFonts w:ascii="Segoe UI" w:hAnsi="Segoe UI" w:cs="Segoe UI"/>
        </w:rPr>
      </w:pPr>
      <w:r>
        <w:rPr>
          <w:rFonts w:ascii="Segoe UI" w:hAnsi="Segoe UI" w:cs="Segoe UI"/>
        </w:rPr>
        <w:t>Niet van toepassing zie hiervoor ei</w:t>
      </w:r>
      <w:r w:rsidR="000E4CBC">
        <w:rPr>
          <w:rFonts w:ascii="Segoe UI" w:hAnsi="Segoe UI" w:cs="Segoe UI"/>
        </w:rPr>
        <w:t>s</w:t>
      </w:r>
      <w:r>
        <w:rPr>
          <w:rFonts w:ascii="Segoe UI" w:hAnsi="Segoe UI" w:cs="Segoe UI"/>
        </w:rPr>
        <w:t>en in het Programma van Eisen</w:t>
      </w:r>
      <w:r w:rsidRPr="0093649B">
        <w:rPr>
          <w:rFonts w:ascii="Segoe UI" w:hAnsi="Segoe UI" w:cs="Segoe UI"/>
        </w:rPr>
        <w:t>.</w:t>
      </w:r>
    </w:p>
    <w:p w14:paraId="321AFFBE" w14:textId="77777777" w:rsidR="00BB556B" w:rsidRPr="0093649B" w:rsidRDefault="00BB556B" w:rsidP="006B293B">
      <w:pPr>
        <w:rPr>
          <w:rFonts w:ascii="Segoe UI" w:hAnsi="Segoe UI" w:cs="Segoe UI"/>
        </w:rPr>
      </w:pPr>
    </w:p>
    <w:p w14:paraId="1A39C76C" w14:textId="59D5AC25" w:rsidR="00BB556B" w:rsidRPr="0093649B" w:rsidRDefault="00BB556B" w:rsidP="006B293B">
      <w:pPr>
        <w:pStyle w:val="Kop2"/>
        <w:rPr>
          <w:rFonts w:ascii="Segoe UI" w:hAnsi="Segoe UI" w:cs="Segoe UI"/>
        </w:rPr>
      </w:pPr>
      <w:bookmarkStart w:id="56" w:name="_Toc241478944"/>
      <w:bookmarkStart w:id="57" w:name="_Toc241588144"/>
      <w:commentRangeStart w:id="58"/>
      <w:commentRangeStart w:id="59"/>
      <w:r w:rsidRPr="0093649B">
        <w:rPr>
          <w:rFonts w:ascii="Segoe UI" w:hAnsi="Segoe UI" w:cs="Segoe UI"/>
        </w:rPr>
        <w:t>Optioneel</w:t>
      </w:r>
      <w:r w:rsidR="00EC3B2D">
        <w:rPr>
          <w:rFonts w:ascii="Segoe UI" w:hAnsi="Segoe UI" w:cs="Segoe UI"/>
        </w:rPr>
        <w:t>,</w:t>
      </w:r>
      <w:r w:rsidRPr="0093649B">
        <w:rPr>
          <w:rFonts w:ascii="Segoe UI" w:hAnsi="Segoe UI" w:cs="Segoe UI"/>
        </w:rPr>
        <w:t xml:space="preserve"> </w:t>
      </w:r>
      <w:r w:rsidR="00210273" w:rsidRPr="0093649B">
        <w:rPr>
          <w:rFonts w:ascii="Segoe UI" w:hAnsi="Segoe UI" w:cs="Segoe UI"/>
        </w:rPr>
        <w:t xml:space="preserve">Artikel 1.15: </w:t>
      </w:r>
      <w:r w:rsidRPr="0093649B">
        <w:rPr>
          <w:rFonts w:ascii="Segoe UI" w:hAnsi="Segoe UI" w:cs="Segoe UI"/>
        </w:rPr>
        <w:t>Afhandeling van klachten</w:t>
      </w:r>
      <w:bookmarkEnd w:id="56"/>
      <w:bookmarkEnd w:id="57"/>
      <w:r w:rsidRPr="0093649B">
        <w:rPr>
          <w:rFonts w:ascii="Segoe UI" w:hAnsi="Segoe UI" w:cs="Segoe UI"/>
        </w:rPr>
        <w:t xml:space="preserve"> </w:t>
      </w:r>
      <w:commentRangeEnd w:id="58"/>
      <w:r w:rsidR="006C22D4" w:rsidRPr="0093649B">
        <w:rPr>
          <w:rStyle w:val="Verwijzingopmerking"/>
          <w:rFonts w:ascii="Segoe UI" w:hAnsi="Segoe UI" w:cs="Segoe UI"/>
          <w:sz w:val="24"/>
          <w:szCs w:val="32"/>
        </w:rPr>
        <w:commentReference w:id="58"/>
      </w:r>
      <w:commentRangeEnd w:id="59"/>
      <w:r w:rsidRPr="0093649B">
        <w:rPr>
          <w:rStyle w:val="Verwijzingopmerking"/>
          <w:rFonts w:ascii="Segoe UI" w:hAnsi="Segoe UI" w:cs="Segoe UI"/>
          <w:sz w:val="24"/>
          <w:szCs w:val="32"/>
        </w:rPr>
        <w:commentReference w:id="59"/>
      </w:r>
    </w:p>
    <w:p w14:paraId="3E6030C3" w14:textId="242D447F" w:rsidR="00D72C49" w:rsidRPr="0093649B" w:rsidRDefault="00D72C49" w:rsidP="00D72C49">
      <w:pPr>
        <w:rPr>
          <w:rFonts w:ascii="Segoe UI" w:hAnsi="Segoe UI" w:cs="Segoe UI"/>
        </w:rPr>
      </w:pPr>
      <w:r>
        <w:rPr>
          <w:rFonts w:ascii="Segoe UI" w:hAnsi="Segoe UI" w:cs="Segoe UI"/>
        </w:rPr>
        <w:t>Niet van toepassing zie hiervoor ei</w:t>
      </w:r>
      <w:r w:rsidR="000E4CBC">
        <w:rPr>
          <w:rFonts w:ascii="Segoe UI" w:hAnsi="Segoe UI" w:cs="Segoe UI"/>
        </w:rPr>
        <w:t>s</w:t>
      </w:r>
      <w:r>
        <w:rPr>
          <w:rFonts w:ascii="Segoe UI" w:hAnsi="Segoe UI" w:cs="Segoe UI"/>
        </w:rPr>
        <w:t>en in het Programma van Eisen</w:t>
      </w:r>
      <w:r w:rsidRPr="0093649B">
        <w:rPr>
          <w:rFonts w:ascii="Segoe UI" w:hAnsi="Segoe UI" w:cs="Segoe UI"/>
        </w:rPr>
        <w:t>.</w:t>
      </w:r>
    </w:p>
    <w:p w14:paraId="09485207" w14:textId="74FD1E2F" w:rsidR="00BE28AE" w:rsidRPr="0093649B" w:rsidRDefault="00BE28AE" w:rsidP="00BE28AE">
      <w:pPr>
        <w:rPr>
          <w:rFonts w:ascii="Segoe UI" w:hAnsi="Segoe UI" w:cs="Segoe UI"/>
        </w:rPr>
      </w:pPr>
    </w:p>
    <w:p w14:paraId="62A72D64" w14:textId="0F6D5945" w:rsidR="00BB556B" w:rsidRPr="0093649B" w:rsidRDefault="0001435C" w:rsidP="006B293B">
      <w:pPr>
        <w:pStyle w:val="Kop2"/>
        <w:rPr>
          <w:rFonts w:ascii="Segoe UI" w:hAnsi="Segoe UI" w:cs="Segoe UI"/>
        </w:rPr>
      </w:pPr>
      <w:bookmarkStart w:id="61" w:name="_Toc241478945"/>
      <w:bookmarkStart w:id="62" w:name="_Toc241588145"/>
      <w:commentRangeEnd w:id="49"/>
      <w:r w:rsidRPr="0093649B">
        <w:rPr>
          <w:rStyle w:val="Verwijzingopmerking"/>
          <w:rFonts w:ascii="Segoe UI" w:hAnsi="Segoe UI" w:cs="Segoe UI"/>
          <w:sz w:val="24"/>
          <w:szCs w:val="32"/>
        </w:rPr>
        <w:commentReference w:id="49"/>
      </w:r>
      <w:commentRangeEnd w:id="50"/>
      <w:r w:rsidRPr="0093649B">
        <w:rPr>
          <w:rStyle w:val="Verwijzingopmerking"/>
          <w:rFonts w:ascii="Segoe UI" w:hAnsi="Segoe UI" w:cs="Segoe UI"/>
          <w:sz w:val="24"/>
          <w:szCs w:val="32"/>
        </w:rPr>
        <w:commentReference w:id="50"/>
      </w:r>
      <w:commentRangeStart w:id="64"/>
      <w:commentRangeStart w:id="65"/>
      <w:r w:rsidR="00BB556B" w:rsidRPr="0093649B">
        <w:rPr>
          <w:rFonts w:ascii="Segoe UI" w:hAnsi="Segoe UI" w:cs="Segoe UI"/>
        </w:rPr>
        <w:t>Optioneel</w:t>
      </w:r>
      <w:r w:rsidR="00BE28AE" w:rsidRPr="0093649B">
        <w:rPr>
          <w:rFonts w:ascii="Segoe UI" w:hAnsi="Segoe UI" w:cs="Segoe UI"/>
        </w:rPr>
        <w:t xml:space="preserve">, </w:t>
      </w:r>
      <w:r w:rsidR="00210273" w:rsidRPr="0093649B">
        <w:rPr>
          <w:rFonts w:ascii="Segoe UI" w:hAnsi="Segoe UI" w:cs="Segoe UI"/>
        </w:rPr>
        <w:t xml:space="preserve">Artikel 1.17: </w:t>
      </w:r>
      <w:r w:rsidR="00BE28AE" w:rsidRPr="0093649B">
        <w:rPr>
          <w:rFonts w:ascii="Segoe UI" w:hAnsi="Segoe UI" w:cs="Segoe UI"/>
        </w:rPr>
        <w:t>Selecteren en passen</w:t>
      </w:r>
      <w:bookmarkEnd w:id="61"/>
      <w:bookmarkEnd w:id="62"/>
      <w:r w:rsidR="00BB556B" w:rsidRPr="0093649B">
        <w:rPr>
          <w:rFonts w:ascii="Segoe UI" w:hAnsi="Segoe UI" w:cs="Segoe UI"/>
        </w:rPr>
        <w:t xml:space="preserve"> </w:t>
      </w:r>
    </w:p>
    <w:p w14:paraId="1AF7D621" w14:textId="3B95DB6A" w:rsidR="00210273" w:rsidRPr="0093649B" w:rsidRDefault="00D72C49" w:rsidP="006B293B">
      <w:pPr>
        <w:rPr>
          <w:rFonts w:ascii="Segoe UI" w:hAnsi="Segoe UI" w:cs="Segoe UI"/>
        </w:rPr>
      </w:pPr>
      <w:r w:rsidRPr="67D1FF0C">
        <w:rPr>
          <w:rFonts w:ascii="Segoe UI" w:hAnsi="Segoe UI" w:cs="Segoe UI"/>
        </w:rPr>
        <w:t>Niet van toepassing zie hiervoor ei</w:t>
      </w:r>
      <w:r w:rsidR="000E4CBC">
        <w:rPr>
          <w:rFonts w:ascii="Segoe UI" w:hAnsi="Segoe UI" w:cs="Segoe UI"/>
        </w:rPr>
        <w:t>s</w:t>
      </w:r>
      <w:r w:rsidRPr="67D1FF0C">
        <w:rPr>
          <w:rFonts w:ascii="Segoe UI" w:hAnsi="Segoe UI" w:cs="Segoe UI"/>
        </w:rPr>
        <w:t>en in het Programma van Eisen</w:t>
      </w:r>
      <w:r w:rsidR="008679CB" w:rsidRPr="67D1FF0C">
        <w:rPr>
          <w:rFonts w:ascii="Segoe UI" w:hAnsi="Segoe UI" w:cs="Segoe UI"/>
        </w:rPr>
        <w:t>.</w:t>
      </w:r>
    </w:p>
    <w:p w14:paraId="0A4F1049" w14:textId="71C772AE" w:rsidR="7E136305" w:rsidRPr="0093649B" w:rsidRDefault="7E136305">
      <w:pPr>
        <w:rPr>
          <w:rFonts w:ascii="Segoe UI" w:hAnsi="Segoe UI" w:cs="Segoe UI"/>
        </w:rPr>
      </w:pPr>
    </w:p>
    <w:p w14:paraId="62BC6E4F" w14:textId="1B835902" w:rsidR="00210273" w:rsidRDefault="001E4BCC" w:rsidP="00210273">
      <w:pPr>
        <w:pStyle w:val="Kop2"/>
        <w:rPr>
          <w:rFonts w:ascii="Segoe UI" w:hAnsi="Segoe UI" w:cs="Segoe UI"/>
        </w:rPr>
      </w:pPr>
      <w:bookmarkStart w:id="66" w:name="_Toc241478946"/>
      <w:bookmarkStart w:id="67" w:name="_Toc241588146"/>
      <w:r>
        <w:rPr>
          <w:rFonts w:ascii="Segoe UI" w:hAnsi="Segoe UI" w:cs="Segoe UI"/>
          <w:color w:val="FF0000"/>
        </w:rPr>
        <w:t xml:space="preserve">Optioneel , </w:t>
      </w:r>
      <w:r w:rsidR="00210273" w:rsidRPr="0093649B">
        <w:rPr>
          <w:rFonts w:ascii="Segoe UI" w:hAnsi="Segoe UI" w:cs="Segoe UI"/>
        </w:rPr>
        <w:t xml:space="preserve">Artikel 1.18: </w:t>
      </w:r>
      <w:r w:rsidR="52672669" w:rsidRPr="0093649B">
        <w:rPr>
          <w:rFonts w:ascii="Segoe UI" w:hAnsi="Segoe UI" w:cs="Segoe UI"/>
        </w:rPr>
        <w:t>O</w:t>
      </w:r>
      <w:r w:rsidR="00210273" w:rsidRPr="0093649B">
        <w:rPr>
          <w:rFonts w:ascii="Segoe UI" w:hAnsi="Segoe UI" w:cs="Segoe UI"/>
        </w:rPr>
        <w:t>vergang</w:t>
      </w:r>
      <w:bookmarkEnd w:id="66"/>
      <w:bookmarkEnd w:id="67"/>
    </w:p>
    <w:p w14:paraId="29C77168" w14:textId="77777777" w:rsidR="001E4BCC" w:rsidRPr="001E4BCC" w:rsidRDefault="001E4BCC" w:rsidP="001E4BCC">
      <w:pPr>
        <w:rPr>
          <w:rFonts w:ascii="Segoe UI" w:hAnsi="Segoe UI" w:cs="Segoe UI"/>
          <w:color w:val="FF0000"/>
        </w:rPr>
      </w:pPr>
      <w:r w:rsidRPr="001E4BCC">
        <w:rPr>
          <w:rFonts w:ascii="Segoe UI" w:hAnsi="Segoe UI" w:cs="Segoe UI"/>
          <w:color w:val="FF0000"/>
        </w:rPr>
        <w:t>Niet van toepassing zie hiervoor eisen in het Programma van Eisen.</w:t>
      </w:r>
    </w:p>
    <w:p w14:paraId="5880A818" w14:textId="77777777" w:rsidR="001E4BCC" w:rsidRPr="001E4BCC" w:rsidRDefault="001E4BCC" w:rsidP="001E4BCC"/>
    <w:p w14:paraId="5B5FAFF5" w14:textId="46129C4F" w:rsidR="00210273" w:rsidRPr="001E4BCC" w:rsidRDefault="000F47D8" w:rsidP="000F47D8">
      <w:pPr>
        <w:pStyle w:val="Kop3"/>
        <w:rPr>
          <w:rFonts w:ascii="Segoe UI" w:hAnsi="Segoe UI" w:cs="Segoe UI"/>
          <w:strike/>
        </w:rPr>
      </w:pPr>
      <w:r w:rsidRPr="001E4BCC">
        <w:rPr>
          <w:rFonts w:ascii="Segoe UI" w:hAnsi="Segoe UI" w:cs="Segoe UI"/>
          <w:strike/>
        </w:rPr>
        <w:t>1.18.1</w:t>
      </w:r>
    </w:p>
    <w:p w14:paraId="296DD360" w14:textId="6C3C55A5" w:rsidR="008679CB" w:rsidRPr="001E4BCC" w:rsidRDefault="008679CB" w:rsidP="7E136305">
      <w:pPr>
        <w:rPr>
          <w:rFonts w:ascii="Segoe UI" w:hAnsi="Segoe UI" w:cs="Segoe UI"/>
          <w:strike/>
        </w:rPr>
      </w:pPr>
      <w:r w:rsidRPr="001E4BCC">
        <w:rPr>
          <w:rFonts w:ascii="Segoe UI" w:hAnsi="Segoe UI" w:cs="Segoe UI"/>
          <w:strike/>
        </w:rPr>
        <w:t>Leverancier</w:t>
      </w:r>
      <w:r w:rsidR="741E0C3D" w:rsidRPr="001E4BCC">
        <w:rPr>
          <w:rFonts w:ascii="Segoe UI" w:hAnsi="Segoe UI" w:cs="Segoe UI"/>
          <w:strike/>
        </w:rPr>
        <w:t xml:space="preserve"> blijft verantwoordelijk voor beheer, onderhoud, service en reparatie van alle vóór de datum van beëindiging</w:t>
      </w:r>
      <w:r w:rsidR="7D0F96BE" w:rsidRPr="001E4BCC">
        <w:rPr>
          <w:rFonts w:ascii="Segoe UI" w:hAnsi="Segoe UI" w:cs="Segoe UI"/>
          <w:strike/>
        </w:rPr>
        <w:t xml:space="preserve"> van de</w:t>
      </w:r>
      <w:r w:rsidRPr="001E4BCC">
        <w:rPr>
          <w:rFonts w:ascii="Segoe UI" w:hAnsi="Segoe UI" w:cs="Segoe UI"/>
          <w:strike/>
        </w:rPr>
        <w:t>ze</w:t>
      </w:r>
      <w:r w:rsidR="7D0F96BE" w:rsidRPr="001E4BCC">
        <w:rPr>
          <w:rFonts w:ascii="Segoe UI" w:hAnsi="Segoe UI" w:cs="Segoe UI"/>
          <w:strike/>
        </w:rPr>
        <w:t xml:space="preserve"> overeenkomst</w:t>
      </w:r>
      <w:r w:rsidR="741E0C3D" w:rsidRPr="001E4BCC">
        <w:rPr>
          <w:rFonts w:ascii="Segoe UI" w:hAnsi="Segoe UI" w:cs="Segoe UI"/>
          <w:strike/>
        </w:rPr>
        <w:t xml:space="preserve"> geleverde hulpmiddelen, totdat deze zijn ingenomen of vervangen. </w:t>
      </w:r>
      <w:r w:rsidRPr="001E4BCC">
        <w:rPr>
          <w:rFonts w:ascii="Segoe UI" w:hAnsi="Segoe UI" w:cs="Segoe UI"/>
          <w:strike/>
        </w:rPr>
        <w:t xml:space="preserve">Als Leverancier na beëindiging van de </w:t>
      </w:r>
      <w:commentRangeEnd w:id="64"/>
      <w:r w:rsidR="00EC0B13" w:rsidRPr="001E4BCC">
        <w:rPr>
          <w:rStyle w:val="Verwijzingopmerking"/>
          <w:rFonts w:ascii="Segoe UI" w:hAnsi="Segoe UI" w:cs="Segoe UI"/>
          <w:strike/>
          <w:sz w:val="24"/>
          <w:szCs w:val="24"/>
        </w:rPr>
        <w:commentReference w:id="64"/>
      </w:r>
      <w:commentRangeEnd w:id="65"/>
      <w:r w:rsidRPr="001E4BCC">
        <w:rPr>
          <w:rStyle w:val="Verwijzingopmerking"/>
          <w:rFonts w:ascii="Segoe UI" w:hAnsi="Segoe UI" w:cs="Segoe UI"/>
          <w:strike/>
          <w:sz w:val="24"/>
          <w:szCs w:val="24"/>
        </w:rPr>
        <w:commentReference w:id="65"/>
      </w:r>
      <w:r w:rsidRPr="001E4BCC">
        <w:rPr>
          <w:rFonts w:ascii="Segoe UI" w:hAnsi="Segoe UI" w:cs="Segoe UI"/>
          <w:strike/>
        </w:rPr>
        <w:t xml:space="preserve">overeenkomst een hulpmiddel inneemt is Opdrachtgever richting cliënt verantwoordelijk voor vervanging. Dit geldt in alle gevallen, waaronder vervanging bij einde levensduur hulpmiddel of een nieuw of gewijzigd indicatiebesluit bij een cliënt. Deze bepaling geldt tot alle uitstaande hulpmiddelen door Leverancier zijn ingenomen.   </w:t>
      </w:r>
    </w:p>
    <w:p w14:paraId="72626DAB" w14:textId="77777777" w:rsidR="008679CB" w:rsidRPr="001E4BCC" w:rsidRDefault="008679CB" w:rsidP="7E136305">
      <w:pPr>
        <w:rPr>
          <w:rFonts w:ascii="Segoe UI" w:hAnsi="Segoe UI" w:cs="Segoe UI"/>
          <w:strike/>
        </w:rPr>
      </w:pPr>
    </w:p>
    <w:p w14:paraId="66CEB962" w14:textId="4BD9FDB4" w:rsidR="008679CB" w:rsidRPr="001E4BCC" w:rsidRDefault="008679CB" w:rsidP="7E136305">
      <w:pPr>
        <w:rPr>
          <w:rFonts w:ascii="Segoe UI" w:hAnsi="Segoe UI" w:cs="Segoe UI"/>
          <w:b/>
          <w:bCs/>
          <w:strike/>
        </w:rPr>
      </w:pPr>
      <w:r w:rsidRPr="001E4BCC">
        <w:rPr>
          <w:rFonts w:ascii="Segoe UI" w:hAnsi="Segoe UI" w:cs="Segoe UI"/>
          <w:b/>
          <w:bCs/>
          <w:strike/>
        </w:rPr>
        <w:t>1.18.2</w:t>
      </w:r>
    </w:p>
    <w:p w14:paraId="5ADA9E8D" w14:textId="1764A5C9" w:rsidR="7E136305" w:rsidRPr="001E4BCC" w:rsidRDefault="741E0C3D" w:rsidP="7E136305">
      <w:pPr>
        <w:rPr>
          <w:rFonts w:ascii="Segoe UI" w:hAnsi="Segoe UI" w:cs="Segoe UI"/>
          <w:strike/>
        </w:rPr>
      </w:pPr>
      <w:r w:rsidRPr="001E4BCC">
        <w:rPr>
          <w:rFonts w:ascii="Segoe UI" w:hAnsi="Segoe UI" w:cs="Segoe UI"/>
          <w:strike/>
        </w:rPr>
        <w:t xml:space="preserve">Partijen verstrekken elkaar de noodzakelijke gegevens voor uitvoering van deze regeling, met inachtneming van de AVG en de Wmo 2015. </w:t>
      </w:r>
    </w:p>
    <w:p w14:paraId="6E459768" w14:textId="196ED32F" w:rsidR="00A91E80" w:rsidRPr="001E4BCC" w:rsidRDefault="00A91E80" w:rsidP="00A91E80">
      <w:pPr>
        <w:pStyle w:val="Kop3"/>
        <w:rPr>
          <w:rFonts w:ascii="Segoe UI" w:hAnsi="Segoe UI" w:cs="Segoe UI"/>
          <w:strike/>
        </w:rPr>
      </w:pPr>
      <w:r w:rsidRPr="001E4BCC">
        <w:rPr>
          <w:rFonts w:ascii="Segoe UI" w:hAnsi="Segoe UI" w:cs="Segoe UI"/>
          <w:strike/>
        </w:rPr>
        <w:t>1.18.</w:t>
      </w:r>
      <w:r w:rsidR="008679CB" w:rsidRPr="001E4BCC">
        <w:rPr>
          <w:rFonts w:ascii="Segoe UI" w:hAnsi="Segoe UI" w:cs="Segoe UI"/>
          <w:strike/>
        </w:rPr>
        <w:t>3</w:t>
      </w:r>
    </w:p>
    <w:p w14:paraId="3D28F559" w14:textId="7A8F06EE" w:rsidR="00600041" w:rsidRPr="001E4BCC" w:rsidRDefault="2AB5863B" w:rsidP="00A91E80">
      <w:pPr>
        <w:rPr>
          <w:rFonts w:ascii="Segoe UI" w:hAnsi="Segoe UI" w:cs="Segoe UI"/>
          <w:strike/>
        </w:rPr>
      </w:pPr>
      <w:r w:rsidRPr="001E4BCC">
        <w:rPr>
          <w:rFonts w:ascii="Segoe UI" w:hAnsi="Segoe UI" w:cs="Segoe UI"/>
          <w:strike/>
        </w:rPr>
        <w:t xml:space="preserve">Als </w:t>
      </w:r>
      <w:r w:rsidR="008679CB" w:rsidRPr="001E4BCC">
        <w:rPr>
          <w:rFonts w:ascii="Segoe UI" w:hAnsi="Segoe UI" w:cs="Segoe UI"/>
          <w:strike/>
        </w:rPr>
        <w:t xml:space="preserve">Leverancier </w:t>
      </w:r>
      <w:r w:rsidR="11ECB752" w:rsidRPr="001E4BCC">
        <w:rPr>
          <w:rFonts w:ascii="Segoe UI" w:hAnsi="Segoe UI" w:cs="Segoe UI"/>
          <w:strike/>
        </w:rPr>
        <w:t xml:space="preserve">de </w:t>
      </w:r>
      <w:r w:rsidR="1B901DE8" w:rsidRPr="001E4BCC">
        <w:rPr>
          <w:rFonts w:ascii="Segoe UI" w:hAnsi="Segoe UI" w:cs="Segoe UI"/>
          <w:strike/>
        </w:rPr>
        <w:t xml:space="preserve">eigendom van </w:t>
      </w:r>
      <w:r w:rsidR="008679CB" w:rsidRPr="001E4BCC">
        <w:rPr>
          <w:rFonts w:ascii="Segoe UI" w:hAnsi="Segoe UI" w:cs="Segoe UI"/>
          <w:strike/>
        </w:rPr>
        <w:t xml:space="preserve">uitstaande </w:t>
      </w:r>
      <w:r w:rsidR="1B901DE8" w:rsidRPr="001E4BCC">
        <w:rPr>
          <w:rFonts w:ascii="Segoe UI" w:hAnsi="Segoe UI" w:cs="Segoe UI"/>
          <w:strike/>
        </w:rPr>
        <w:t xml:space="preserve">hulpmiddelen </w:t>
      </w:r>
      <w:r w:rsidR="151655FD" w:rsidRPr="001E4BCC">
        <w:rPr>
          <w:rFonts w:ascii="Segoe UI" w:hAnsi="Segoe UI" w:cs="Segoe UI"/>
          <w:strike/>
        </w:rPr>
        <w:t xml:space="preserve">overdraagt aan </w:t>
      </w:r>
      <w:r w:rsidR="44016E8F" w:rsidRPr="001E4BCC">
        <w:rPr>
          <w:rFonts w:ascii="Segoe UI" w:hAnsi="Segoe UI" w:cs="Segoe UI"/>
          <w:strike/>
        </w:rPr>
        <w:t>Opdrachtgever</w:t>
      </w:r>
      <w:r w:rsidR="151655FD" w:rsidRPr="001E4BCC">
        <w:rPr>
          <w:rFonts w:ascii="Segoe UI" w:hAnsi="Segoe UI" w:cs="Segoe UI"/>
          <w:strike/>
        </w:rPr>
        <w:t xml:space="preserve"> of </w:t>
      </w:r>
      <w:r w:rsidR="008679CB" w:rsidRPr="001E4BCC">
        <w:rPr>
          <w:rFonts w:ascii="Segoe UI" w:hAnsi="Segoe UI" w:cs="Segoe UI"/>
          <w:strike/>
        </w:rPr>
        <w:t xml:space="preserve">aan </w:t>
      </w:r>
      <w:r w:rsidR="151655FD" w:rsidRPr="001E4BCC">
        <w:rPr>
          <w:rFonts w:ascii="Segoe UI" w:hAnsi="Segoe UI" w:cs="Segoe UI"/>
          <w:strike/>
        </w:rPr>
        <w:t>een</w:t>
      </w:r>
      <w:r w:rsidR="0914B2B9" w:rsidRPr="001E4BCC">
        <w:rPr>
          <w:rFonts w:ascii="Segoe UI" w:hAnsi="Segoe UI" w:cs="Segoe UI"/>
          <w:strike/>
        </w:rPr>
        <w:t xml:space="preserve"> </w:t>
      </w:r>
      <w:r w:rsidR="008679CB" w:rsidRPr="001E4BCC">
        <w:rPr>
          <w:rFonts w:ascii="Segoe UI" w:hAnsi="Segoe UI" w:cs="Segoe UI"/>
          <w:strike/>
        </w:rPr>
        <w:t xml:space="preserve">nieuwe of andere door Opdrachtgever gecontracteerde leverancier, </w:t>
      </w:r>
      <w:r w:rsidR="151655FD" w:rsidRPr="001E4BCC">
        <w:rPr>
          <w:rFonts w:ascii="Segoe UI" w:hAnsi="Segoe UI" w:cs="Segoe UI"/>
          <w:strike/>
        </w:rPr>
        <w:t xml:space="preserve">betaalt </w:t>
      </w:r>
      <w:r w:rsidR="44016E8F" w:rsidRPr="001E4BCC">
        <w:rPr>
          <w:rFonts w:ascii="Segoe UI" w:hAnsi="Segoe UI" w:cs="Segoe UI"/>
          <w:strike/>
        </w:rPr>
        <w:t>Opdrachtgever</w:t>
      </w:r>
      <w:r w:rsidR="151655FD" w:rsidRPr="001E4BCC">
        <w:rPr>
          <w:rFonts w:ascii="Segoe UI" w:hAnsi="Segoe UI" w:cs="Segoe UI"/>
          <w:strike/>
        </w:rPr>
        <w:t xml:space="preserve"> aan </w:t>
      </w:r>
      <w:r w:rsidR="008679CB" w:rsidRPr="001E4BCC">
        <w:rPr>
          <w:rFonts w:ascii="Segoe UI" w:hAnsi="Segoe UI" w:cs="Segoe UI"/>
          <w:strike/>
        </w:rPr>
        <w:t xml:space="preserve">Leverancier </w:t>
      </w:r>
      <w:r w:rsidR="151655FD" w:rsidRPr="001E4BCC">
        <w:rPr>
          <w:rFonts w:ascii="Segoe UI" w:hAnsi="Segoe UI" w:cs="Segoe UI"/>
          <w:strike/>
        </w:rPr>
        <w:t>een vergoeding</w:t>
      </w:r>
      <w:r w:rsidR="008679CB" w:rsidRPr="001E4BCC">
        <w:rPr>
          <w:rFonts w:ascii="Segoe UI" w:hAnsi="Segoe UI" w:cs="Segoe UI"/>
          <w:strike/>
        </w:rPr>
        <w:t>.</w:t>
      </w:r>
      <w:r w:rsidR="00EE6A3F" w:rsidRPr="001E4BCC">
        <w:rPr>
          <w:rFonts w:ascii="Segoe UI" w:hAnsi="Segoe UI" w:cs="Segoe UI"/>
          <w:strike/>
        </w:rPr>
        <w:t xml:space="preserve"> </w:t>
      </w:r>
      <w:r w:rsidR="44016E8F" w:rsidRPr="001E4BCC">
        <w:rPr>
          <w:rFonts w:ascii="Segoe UI" w:hAnsi="Segoe UI" w:cs="Segoe UI"/>
          <w:strike/>
        </w:rPr>
        <w:t>Opdrachtgever</w:t>
      </w:r>
      <w:r w:rsidR="00D03F96" w:rsidRPr="001E4BCC">
        <w:rPr>
          <w:rFonts w:ascii="Segoe UI" w:hAnsi="Segoe UI" w:cs="Segoe UI"/>
          <w:strike/>
        </w:rPr>
        <w:t xml:space="preserve"> </w:t>
      </w:r>
      <w:r w:rsidR="008679CB" w:rsidRPr="001E4BCC">
        <w:rPr>
          <w:rFonts w:ascii="Segoe UI" w:hAnsi="Segoe UI" w:cs="Segoe UI"/>
          <w:strike/>
        </w:rPr>
        <w:t xml:space="preserve">houdt daarbij </w:t>
      </w:r>
      <w:r w:rsidR="00D03F96" w:rsidRPr="001E4BCC">
        <w:rPr>
          <w:rFonts w:ascii="Segoe UI" w:hAnsi="Segoe UI" w:cs="Segoe UI"/>
          <w:strike/>
        </w:rPr>
        <w:t xml:space="preserve">rekening met </w:t>
      </w:r>
      <w:r w:rsidR="00305B7A" w:rsidRPr="001E4BCC">
        <w:rPr>
          <w:rFonts w:ascii="Segoe UI" w:hAnsi="Segoe UI" w:cs="Segoe UI"/>
          <w:strike/>
        </w:rPr>
        <w:t>de nieuwwaarde</w:t>
      </w:r>
      <w:r w:rsidR="00E02F0A" w:rsidRPr="001E4BCC">
        <w:rPr>
          <w:rFonts w:ascii="Segoe UI" w:hAnsi="Segoe UI" w:cs="Segoe UI"/>
          <w:strike/>
        </w:rPr>
        <w:t>, de duur</w:t>
      </w:r>
      <w:r w:rsidR="00140D82" w:rsidRPr="001E4BCC">
        <w:rPr>
          <w:rFonts w:ascii="Segoe UI" w:hAnsi="Segoe UI" w:cs="Segoe UI"/>
          <w:strike/>
        </w:rPr>
        <w:t xml:space="preserve"> van het gebruik</w:t>
      </w:r>
      <w:r w:rsidR="008679CB" w:rsidRPr="001E4BCC">
        <w:rPr>
          <w:rFonts w:ascii="Segoe UI" w:hAnsi="Segoe UI" w:cs="Segoe UI"/>
          <w:strike/>
        </w:rPr>
        <w:t xml:space="preserve"> </w:t>
      </w:r>
      <w:r w:rsidR="00600041" w:rsidRPr="001E4BCC">
        <w:rPr>
          <w:rFonts w:ascii="Segoe UI" w:hAnsi="Segoe UI" w:cs="Segoe UI"/>
          <w:strike/>
        </w:rPr>
        <w:t>en de resterende economische levensduur van de hulpmiddelen.</w:t>
      </w:r>
    </w:p>
    <w:p w14:paraId="62B7C28D" w14:textId="2A4B65D4" w:rsidR="00600041" w:rsidRPr="0093649B" w:rsidRDefault="00600041" w:rsidP="00600041">
      <w:pPr>
        <w:pStyle w:val="Kop3"/>
        <w:rPr>
          <w:rFonts w:ascii="Segoe UI" w:hAnsi="Segoe UI" w:cs="Segoe UI"/>
        </w:rPr>
      </w:pPr>
      <w:r w:rsidRPr="0093649B">
        <w:rPr>
          <w:rFonts w:ascii="Segoe UI" w:hAnsi="Segoe UI" w:cs="Segoe UI"/>
        </w:rPr>
        <w:lastRenderedPageBreak/>
        <w:t>1.18.</w:t>
      </w:r>
      <w:r w:rsidR="008679CB" w:rsidRPr="0093649B">
        <w:rPr>
          <w:rFonts w:ascii="Segoe UI" w:hAnsi="Segoe UI" w:cs="Segoe UI"/>
        </w:rPr>
        <w:t>4</w:t>
      </w:r>
    </w:p>
    <w:p w14:paraId="06C8A524" w14:textId="7F45B4E3" w:rsidR="00600041" w:rsidRPr="0093649B" w:rsidRDefault="001404C1" w:rsidP="00600041">
      <w:pPr>
        <w:rPr>
          <w:rFonts w:ascii="Segoe UI" w:hAnsi="Segoe UI" w:cs="Segoe UI"/>
        </w:rPr>
      </w:pPr>
      <w:r w:rsidRPr="001E4BCC">
        <w:rPr>
          <w:rFonts w:ascii="Segoe UI" w:hAnsi="Segoe UI" w:cs="Segoe UI"/>
          <w:strike/>
        </w:rPr>
        <w:t xml:space="preserve">Partijen </w:t>
      </w:r>
      <w:r w:rsidR="008679CB" w:rsidRPr="001E4BCC">
        <w:rPr>
          <w:rFonts w:ascii="Segoe UI" w:hAnsi="Segoe UI" w:cs="Segoe UI"/>
          <w:strike/>
        </w:rPr>
        <w:t xml:space="preserve">zorgen bij het beëindigen van de overeenkomst </w:t>
      </w:r>
      <w:r w:rsidRPr="001E4BCC">
        <w:rPr>
          <w:rFonts w:ascii="Segoe UI" w:hAnsi="Segoe UI" w:cs="Segoe UI"/>
          <w:strike/>
        </w:rPr>
        <w:t xml:space="preserve">voor een </w:t>
      </w:r>
      <w:r w:rsidR="00C97070" w:rsidRPr="001E4BCC">
        <w:rPr>
          <w:rFonts w:ascii="Segoe UI" w:hAnsi="Segoe UI" w:cs="Segoe UI"/>
          <w:strike/>
        </w:rPr>
        <w:t>zo soepel mogelijke overgang</w:t>
      </w:r>
      <w:r w:rsidR="00C97070" w:rsidRPr="0093649B">
        <w:rPr>
          <w:rFonts w:ascii="Segoe UI" w:hAnsi="Segoe UI" w:cs="Segoe UI"/>
        </w:rPr>
        <w:t>.</w:t>
      </w:r>
    </w:p>
    <w:p w14:paraId="34CB0E7C" w14:textId="5CD89DB3" w:rsidR="00BB556B" w:rsidRPr="0093649B" w:rsidRDefault="00BB556B" w:rsidP="006B293B">
      <w:pPr>
        <w:rPr>
          <w:rFonts w:ascii="Segoe UI" w:hAnsi="Segoe UI" w:cs="Segoe UI"/>
        </w:rPr>
      </w:pPr>
    </w:p>
    <w:p w14:paraId="74A31A89" w14:textId="24091E3D" w:rsidR="00D9391D" w:rsidRPr="000D2EC8" w:rsidRDefault="00D9391D" w:rsidP="0013467D">
      <w:pPr>
        <w:pStyle w:val="Kop2"/>
        <w:rPr>
          <w:rFonts w:ascii="Segoe UI" w:hAnsi="Segoe UI" w:cs="Segoe UI"/>
        </w:rPr>
      </w:pPr>
      <w:bookmarkStart w:id="69" w:name="_Toc241588147"/>
      <w:bookmarkStart w:id="70" w:name="_Toc241478953"/>
      <w:r w:rsidRPr="000D2EC8">
        <w:rPr>
          <w:rFonts w:ascii="Segoe UI" w:hAnsi="Segoe UI" w:cs="Segoe UI"/>
        </w:rPr>
        <w:t xml:space="preserve">Artikel 1.19 </w:t>
      </w:r>
      <w:r w:rsidR="00553942" w:rsidRPr="000D2EC8">
        <w:rPr>
          <w:rFonts w:ascii="Segoe UI" w:hAnsi="Segoe UI" w:cs="Segoe UI"/>
          <w:color w:val="FF0000"/>
        </w:rPr>
        <w:t xml:space="preserve">Ter aanvulling op artikel 3.2 </w:t>
      </w:r>
      <w:r w:rsidRPr="000D2EC8">
        <w:rPr>
          <w:rFonts w:ascii="Segoe UI" w:hAnsi="Segoe UI" w:cs="Segoe UI"/>
          <w:color w:val="FF0000"/>
        </w:rPr>
        <w:t>Indexering</w:t>
      </w:r>
      <w:bookmarkEnd w:id="69"/>
    </w:p>
    <w:p w14:paraId="4F69EB92" w14:textId="56FE9831" w:rsidR="00A06A55" w:rsidRPr="00E93A55" w:rsidRDefault="00A06A55" w:rsidP="00A06A55">
      <w:pPr>
        <w:rPr>
          <w:rFonts w:ascii="Segoe UI" w:hAnsi="Segoe UI" w:cs="Segoe UI"/>
          <w:b/>
          <w:bCs/>
          <w:strike/>
        </w:rPr>
      </w:pPr>
      <w:r w:rsidRPr="00E93A55">
        <w:rPr>
          <w:rFonts w:ascii="Segoe UI" w:hAnsi="Segoe UI" w:cs="Segoe UI"/>
          <w:b/>
          <w:bCs/>
          <w:strike/>
        </w:rPr>
        <w:t>1.19.1</w:t>
      </w:r>
    </w:p>
    <w:p w14:paraId="2D7F2678" w14:textId="77777777" w:rsidR="00A06A55" w:rsidRPr="00E93A55" w:rsidRDefault="00A06A55" w:rsidP="00A06A55">
      <w:pPr>
        <w:rPr>
          <w:rFonts w:ascii="Segoe UI" w:hAnsi="Segoe UI" w:cs="Segoe UI"/>
          <w:strike/>
        </w:rPr>
      </w:pPr>
      <w:r w:rsidRPr="00E93A55">
        <w:rPr>
          <w:rFonts w:ascii="Segoe UI" w:hAnsi="Segoe UI" w:cs="Segoe UI"/>
          <w:strike/>
        </w:rPr>
        <w:t xml:space="preserve">De tarieven zoals opgenomen in het Prijzenblad staan vast vanaf de ingangsdatum van de Raamovereenkomst tot en met </w:t>
      </w:r>
      <w:r w:rsidRPr="00E93A55">
        <w:rPr>
          <w:rFonts w:ascii="Segoe UI" w:hAnsi="Segoe UI" w:cs="Segoe UI"/>
          <w:b/>
          <w:bCs/>
          <w:strike/>
        </w:rPr>
        <w:t>31 mei 2028</w:t>
      </w:r>
      <w:r w:rsidRPr="00E93A55">
        <w:rPr>
          <w:rFonts w:ascii="Segoe UI" w:hAnsi="Segoe UI" w:cs="Segoe UI"/>
          <w:strike/>
        </w:rPr>
        <w:t>.</w:t>
      </w:r>
    </w:p>
    <w:p w14:paraId="1D8262E1" w14:textId="77777777" w:rsidR="00A06A55" w:rsidRPr="00E93A55" w:rsidRDefault="00A06A55" w:rsidP="00A06A55">
      <w:pPr>
        <w:rPr>
          <w:rFonts w:ascii="Segoe UI" w:hAnsi="Segoe UI" w:cs="Segoe UI"/>
          <w:strike/>
        </w:rPr>
      </w:pPr>
    </w:p>
    <w:p w14:paraId="01F388B0" w14:textId="1D2ECDB1" w:rsidR="00A06A55" w:rsidRPr="00E93A55" w:rsidRDefault="00A06A55" w:rsidP="00A06A55">
      <w:pPr>
        <w:rPr>
          <w:rFonts w:ascii="Segoe UI" w:hAnsi="Segoe UI" w:cs="Segoe UI"/>
          <w:b/>
          <w:bCs/>
          <w:strike/>
        </w:rPr>
      </w:pPr>
      <w:r w:rsidRPr="00E93A55">
        <w:rPr>
          <w:rFonts w:ascii="Segoe UI" w:hAnsi="Segoe UI" w:cs="Segoe UI"/>
          <w:b/>
          <w:bCs/>
          <w:strike/>
        </w:rPr>
        <w:t>1.19.2</w:t>
      </w:r>
    </w:p>
    <w:p w14:paraId="76CF792A" w14:textId="77777777" w:rsidR="00A06A55" w:rsidRPr="00E93A55" w:rsidRDefault="00A06A55" w:rsidP="00A06A55">
      <w:pPr>
        <w:rPr>
          <w:rFonts w:ascii="Segoe UI" w:hAnsi="Segoe UI" w:cs="Segoe UI"/>
          <w:strike/>
        </w:rPr>
      </w:pPr>
      <w:r w:rsidRPr="00E93A55">
        <w:rPr>
          <w:rFonts w:ascii="Segoe UI" w:hAnsi="Segoe UI" w:cs="Segoe UI"/>
          <w:strike/>
        </w:rPr>
        <w:t xml:space="preserve">Met ingang van </w:t>
      </w:r>
      <w:r w:rsidRPr="00E93A55">
        <w:rPr>
          <w:rFonts w:ascii="Segoe UI" w:hAnsi="Segoe UI" w:cs="Segoe UI"/>
          <w:b/>
          <w:bCs/>
          <w:strike/>
        </w:rPr>
        <w:t>1 juni 2028</w:t>
      </w:r>
      <w:r w:rsidRPr="00E93A55">
        <w:rPr>
          <w:rFonts w:ascii="Segoe UI" w:hAnsi="Segoe UI" w:cs="Segoe UI"/>
          <w:strike/>
        </w:rPr>
        <w:t xml:space="preserve"> kunnen de tarieven maximaal eenmaal per jaar worden geïndexeerd.</w:t>
      </w:r>
    </w:p>
    <w:p w14:paraId="10682711" w14:textId="152E7208" w:rsidR="00A06A55" w:rsidRPr="00E93A55" w:rsidRDefault="00A06A55" w:rsidP="00A06A55">
      <w:pPr>
        <w:rPr>
          <w:rFonts w:ascii="Segoe UI" w:hAnsi="Segoe UI" w:cs="Segoe UI"/>
          <w:b/>
          <w:bCs/>
          <w:strike/>
        </w:rPr>
      </w:pPr>
    </w:p>
    <w:p w14:paraId="7B579577" w14:textId="6DBC3DE9" w:rsidR="00A06A55" w:rsidRPr="00E93A55" w:rsidRDefault="00A06A55" w:rsidP="00A06A55">
      <w:pPr>
        <w:rPr>
          <w:rFonts w:ascii="Segoe UI" w:hAnsi="Segoe UI" w:cs="Segoe UI"/>
          <w:b/>
          <w:bCs/>
          <w:strike/>
        </w:rPr>
      </w:pPr>
      <w:r w:rsidRPr="00E93A55">
        <w:rPr>
          <w:rFonts w:ascii="Segoe UI" w:hAnsi="Segoe UI" w:cs="Segoe UI"/>
          <w:b/>
          <w:bCs/>
          <w:strike/>
        </w:rPr>
        <w:t>1.19.3</w:t>
      </w:r>
    </w:p>
    <w:p w14:paraId="06AF6376" w14:textId="77777777" w:rsidR="00A06A55" w:rsidRPr="00E93A55" w:rsidRDefault="00A06A55" w:rsidP="00A06A55">
      <w:pPr>
        <w:rPr>
          <w:rFonts w:ascii="Segoe UI" w:hAnsi="Segoe UI" w:cs="Segoe UI"/>
          <w:strike/>
        </w:rPr>
      </w:pPr>
      <w:r w:rsidRPr="00E93A55">
        <w:rPr>
          <w:rFonts w:ascii="Segoe UI" w:hAnsi="Segoe UI" w:cs="Segoe UI"/>
          <w:strike/>
        </w:rPr>
        <w:t xml:space="preserve">De indexering vindt plaats op basis van de door het Centraal Bureau voor de Statistiek (CBS) gepubliceerde </w:t>
      </w:r>
      <w:r w:rsidRPr="00E93A55">
        <w:rPr>
          <w:rFonts w:ascii="Segoe UI" w:hAnsi="Segoe UI" w:cs="Segoe UI"/>
          <w:b/>
          <w:bCs/>
          <w:strike/>
        </w:rPr>
        <w:t>Consumentenprijsindex (CPI), reeks "Alle huishoudens", gebaseerd op het gemiddelde jaarcijfer</w:t>
      </w:r>
      <w:r w:rsidRPr="00E93A55">
        <w:rPr>
          <w:rFonts w:ascii="Segoe UI" w:hAnsi="Segoe UI" w:cs="Segoe UI"/>
          <w:strike/>
        </w:rPr>
        <w:t>.</w:t>
      </w:r>
    </w:p>
    <w:p w14:paraId="3A437EE4" w14:textId="77777777" w:rsidR="00A06A55" w:rsidRPr="00E93A55" w:rsidRDefault="00A06A55" w:rsidP="00A06A55">
      <w:pPr>
        <w:rPr>
          <w:rFonts w:ascii="Segoe UI" w:hAnsi="Segoe UI" w:cs="Segoe UI"/>
          <w:strike/>
        </w:rPr>
      </w:pPr>
    </w:p>
    <w:p w14:paraId="118766C2" w14:textId="7725A836" w:rsidR="00A06A55" w:rsidRPr="00E93A55" w:rsidRDefault="00A06A55" w:rsidP="00A06A55">
      <w:pPr>
        <w:rPr>
          <w:rFonts w:ascii="Segoe UI" w:hAnsi="Segoe UI" w:cs="Segoe UI"/>
          <w:b/>
          <w:bCs/>
          <w:strike/>
        </w:rPr>
      </w:pPr>
      <w:r w:rsidRPr="00E93A55">
        <w:rPr>
          <w:rFonts w:ascii="Segoe UI" w:hAnsi="Segoe UI" w:cs="Segoe UI"/>
          <w:b/>
          <w:bCs/>
          <w:strike/>
        </w:rPr>
        <w:t>1.19.4</w:t>
      </w:r>
    </w:p>
    <w:p w14:paraId="127DDF7F" w14:textId="77777777" w:rsidR="00A06A55" w:rsidRPr="00E93A55" w:rsidRDefault="00A06A55" w:rsidP="00A06A55">
      <w:pPr>
        <w:rPr>
          <w:rFonts w:ascii="Segoe UI" w:hAnsi="Segoe UI" w:cs="Segoe UI"/>
          <w:strike/>
        </w:rPr>
      </w:pPr>
      <w:r w:rsidRPr="00E93A55">
        <w:rPr>
          <w:rFonts w:ascii="Segoe UI" w:hAnsi="Segoe UI" w:cs="Segoe UI"/>
          <w:strike/>
        </w:rPr>
        <w:t>Het indexeringspercentage wordt vastgesteld door het gemiddelde jaarcijfer van het kalenderjaar (januari t/m december) voorafgaand aan de indexatiedatum te vergelijken met het gemiddelde jaarcijfer, T-1 (januari t/m december) van het daaraan voorafgaande kalenderjaar, T-2 (januari t/m december).</w:t>
      </w:r>
    </w:p>
    <w:p w14:paraId="01F3B567" w14:textId="77777777" w:rsidR="00A06A55" w:rsidRPr="00E93A55" w:rsidRDefault="00A06A55" w:rsidP="00A06A55">
      <w:pPr>
        <w:rPr>
          <w:rFonts w:ascii="Segoe UI" w:hAnsi="Segoe UI" w:cs="Segoe UI"/>
          <w:strike/>
        </w:rPr>
      </w:pPr>
      <w:r w:rsidRPr="00E93A55">
        <w:rPr>
          <w:rFonts w:ascii="Segoe UI" w:hAnsi="Segoe UI" w:cs="Segoe UI"/>
          <w:strike/>
        </w:rPr>
        <w:t>De procentuele wijziging tussen deze twee gemiddelde jaarcijfers geldt als het indexeringspercentage en wordt toegepast op het op dat moment geldende bedrag</w:t>
      </w:r>
    </w:p>
    <w:p w14:paraId="7D82CE9C" w14:textId="66971359" w:rsidR="00A06A55" w:rsidRPr="00E93A55" w:rsidRDefault="00A06A55" w:rsidP="00A06A55">
      <w:pPr>
        <w:rPr>
          <w:rFonts w:ascii="Segoe UI" w:hAnsi="Segoe UI" w:cs="Segoe UI"/>
          <w:b/>
          <w:bCs/>
          <w:strike/>
        </w:rPr>
      </w:pPr>
    </w:p>
    <w:p w14:paraId="1A951690" w14:textId="57AB48A2" w:rsidR="00A06A55" w:rsidRPr="00E93A55" w:rsidRDefault="00A06A55" w:rsidP="00A06A55">
      <w:pPr>
        <w:rPr>
          <w:rFonts w:ascii="Segoe UI" w:hAnsi="Segoe UI" w:cs="Segoe UI"/>
          <w:b/>
          <w:bCs/>
          <w:strike/>
        </w:rPr>
      </w:pPr>
      <w:r w:rsidRPr="00E93A55">
        <w:rPr>
          <w:rFonts w:ascii="Segoe UI" w:hAnsi="Segoe UI" w:cs="Segoe UI"/>
          <w:b/>
          <w:bCs/>
          <w:strike/>
        </w:rPr>
        <w:t>1.19.5</w:t>
      </w:r>
    </w:p>
    <w:p w14:paraId="1E3D3E99" w14:textId="77777777" w:rsidR="00A06A55" w:rsidRPr="00E93A55" w:rsidRDefault="00A06A55" w:rsidP="00A06A55">
      <w:pPr>
        <w:rPr>
          <w:rFonts w:ascii="Segoe UI" w:hAnsi="Segoe UI" w:cs="Segoe UI"/>
          <w:strike/>
        </w:rPr>
      </w:pPr>
      <w:r w:rsidRPr="00E93A55">
        <w:rPr>
          <w:rFonts w:ascii="Segoe UI" w:hAnsi="Segoe UI" w:cs="Segoe UI"/>
          <w:strike/>
        </w:rPr>
        <w:t>Het indexeringspercentage wordt berekend volgens de volgende formule:</w:t>
      </w:r>
    </w:p>
    <w:p w14:paraId="2E972ACE" w14:textId="77777777" w:rsidR="00A06A55" w:rsidRPr="00E93A55" w:rsidRDefault="00A06A55" w:rsidP="00A06A55">
      <w:pPr>
        <w:rPr>
          <w:rFonts w:ascii="Segoe UI" w:hAnsi="Segoe UI" w:cs="Segoe UI"/>
          <w:strike/>
        </w:rPr>
      </w:pPr>
      <w:r w:rsidRPr="00E93A55">
        <w:rPr>
          <w:rFonts w:ascii="Segoe UI" w:hAnsi="Segoe UI" w:cs="Segoe UI"/>
          <w:b/>
          <w:bCs/>
          <w:strike/>
        </w:rPr>
        <w:t>Indexeringspercentage = ((CPI jaar t-1 / CPI jaar t-2) - 1) × 100%</w:t>
      </w:r>
    </w:p>
    <w:p w14:paraId="7851F5A7" w14:textId="6426758D" w:rsidR="00A06A55" w:rsidRPr="00E93A55" w:rsidRDefault="00A06A55" w:rsidP="00A06A55">
      <w:pPr>
        <w:rPr>
          <w:rFonts w:ascii="Segoe UI" w:hAnsi="Segoe UI" w:cs="Segoe UI"/>
          <w:b/>
          <w:bCs/>
          <w:strike/>
        </w:rPr>
      </w:pPr>
    </w:p>
    <w:p w14:paraId="564A204F" w14:textId="73096FB1" w:rsidR="00A06A55" w:rsidRPr="00E93A55" w:rsidRDefault="00A06A55" w:rsidP="00A06A55">
      <w:pPr>
        <w:rPr>
          <w:rFonts w:ascii="Segoe UI" w:hAnsi="Segoe UI" w:cs="Segoe UI"/>
          <w:b/>
          <w:bCs/>
          <w:strike/>
        </w:rPr>
      </w:pPr>
      <w:r w:rsidRPr="00E93A55">
        <w:rPr>
          <w:rFonts w:ascii="Segoe UI" w:hAnsi="Segoe UI" w:cs="Segoe UI"/>
          <w:b/>
          <w:bCs/>
          <w:strike/>
        </w:rPr>
        <w:t>1.19.6</w:t>
      </w:r>
    </w:p>
    <w:p w14:paraId="7B49F92E" w14:textId="77777777" w:rsidR="00A06A55" w:rsidRPr="00E93A55" w:rsidRDefault="00A06A55" w:rsidP="00A06A55">
      <w:pPr>
        <w:rPr>
          <w:rFonts w:ascii="Segoe UI" w:hAnsi="Segoe UI" w:cs="Segoe UI"/>
          <w:strike/>
        </w:rPr>
      </w:pPr>
      <w:r w:rsidRPr="00E93A55">
        <w:rPr>
          <w:rFonts w:ascii="Segoe UI" w:hAnsi="Segoe UI" w:cs="Segoe UI"/>
          <w:strike/>
        </w:rPr>
        <w:t>Het nieuwe tarief wordt berekend volgens de volgende formule:</w:t>
      </w:r>
    </w:p>
    <w:p w14:paraId="5FE9611B" w14:textId="77777777" w:rsidR="00A06A55" w:rsidRPr="00E93A55" w:rsidRDefault="00A06A55" w:rsidP="00A06A55">
      <w:pPr>
        <w:rPr>
          <w:rFonts w:ascii="Segoe UI" w:hAnsi="Segoe UI" w:cs="Segoe UI"/>
          <w:strike/>
        </w:rPr>
      </w:pPr>
      <w:r w:rsidRPr="00E93A55">
        <w:rPr>
          <w:rFonts w:ascii="Segoe UI" w:hAnsi="Segoe UI" w:cs="Segoe UI"/>
          <w:b/>
          <w:bCs/>
          <w:strike/>
        </w:rPr>
        <w:t>Nieuw tarief = huidig tarief × (CPI jaar t-1 / CPI jaar t-2)</w:t>
      </w:r>
    </w:p>
    <w:p w14:paraId="173F2B58" w14:textId="648F7BBC" w:rsidR="00A06A55" w:rsidRPr="00E93A55" w:rsidRDefault="00A06A55" w:rsidP="00A06A55">
      <w:pPr>
        <w:rPr>
          <w:rFonts w:ascii="Segoe UI" w:hAnsi="Segoe UI" w:cs="Segoe UI"/>
          <w:b/>
          <w:bCs/>
          <w:strike/>
        </w:rPr>
      </w:pPr>
    </w:p>
    <w:p w14:paraId="3BAF1F35" w14:textId="4F457241" w:rsidR="00A06A55" w:rsidRPr="00E93A55" w:rsidRDefault="00A06A55" w:rsidP="00A06A55">
      <w:pPr>
        <w:rPr>
          <w:rFonts w:ascii="Segoe UI" w:hAnsi="Segoe UI" w:cs="Segoe UI"/>
          <w:b/>
          <w:bCs/>
          <w:strike/>
        </w:rPr>
      </w:pPr>
      <w:r w:rsidRPr="00E93A55">
        <w:rPr>
          <w:rFonts w:ascii="Segoe UI" w:hAnsi="Segoe UI" w:cs="Segoe UI"/>
          <w:b/>
          <w:bCs/>
          <w:strike/>
        </w:rPr>
        <w:t>1.19.7</w:t>
      </w:r>
    </w:p>
    <w:p w14:paraId="6D6E7CF9" w14:textId="77777777" w:rsidR="00A06A55" w:rsidRPr="00E93A55" w:rsidRDefault="00A06A55" w:rsidP="00A06A55">
      <w:pPr>
        <w:rPr>
          <w:rFonts w:ascii="Segoe UI" w:hAnsi="Segoe UI" w:cs="Segoe UI"/>
          <w:strike/>
        </w:rPr>
      </w:pPr>
      <w:r w:rsidRPr="00E93A55">
        <w:rPr>
          <w:rFonts w:ascii="Segoe UI" w:hAnsi="Segoe UI" w:cs="Segoe UI"/>
          <w:strike/>
        </w:rPr>
        <w:t>Indien de uitkomst van de indexering negatief is, wordt geen verlaging van de tarieven toegepast. In dat geval bedraagt de indexering 0%.</w:t>
      </w:r>
    </w:p>
    <w:p w14:paraId="42BD4A87" w14:textId="72CC812B" w:rsidR="00A06A55" w:rsidRPr="00E93A55" w:rsidRDefault="00A06A55" w:rsidP="00A06A55">
      <w:pPr>
        <w:rPr>
          <w:rFonts w:ascii="Segoe UI" w:hAnsi="Segoe UI" w:cs="Segoe UI"/>
          <w:b/>
          <w:bCs/>
          <w:strike/>
        </w:rPr>
      </w:pPr>
    </w:p>
    <w:p w14:paraId="2EF67BD0" w14:textId="74ACCDDC" w:rsidR="00A06A55" w:rsidRPr="00E93A55" w:rsidRDefault="00A06A55" w:rsidP="00A06A55">
      <w:pPr>
        <w:rPr>
          <w:rFonts w:ascii="Segoe UI" w:hAnsi="Segoe UI" w:cs="Segoe UI"/>
          <w:b/>
          <w:bCs/>
          <w:strike/>
        </w:rPr>
      </w:pPr>
      <w:r w:rsidRPr="00E93A55">
        <w:rPr>
          <w:rFonts w:ascii="Segoe UI" w:hAnsi="Segoe UI" w:cs="Segoe UI"/>
          <w:b/>
          <w:bCs/>
          <w:strike/>
        </w:rPr>
        <w:t>1.19.8</w:t>
      </w:r>
    </w:p>
    <w:p w14:paraId="72E0F06F" w14:textId="77777777" w:rsidR="00A06A55" w:rsidRPr="00E93A55" w:rsidRDefault="00A06A55" w:rsidP="00A06A55">
      <w:pPr>
        <w:rPr>
          <w:rFonts w:ascii="Segoe UI" w:hAnsi="Segoe UI" w:cs="Segoe UI"/>
          <w:strike/>
        </w:rPr>
      </w:pPr>
      <w:r w:rsidRPr="00E93A55">
        <w:rPr>
          <w:rFonts w:ascii="Segoe UI" w:hAnsi="Segoe UI" w:cs="Segoe UI"/>
          <w:strike/>
        </w:rPr>
        <w:t xml:space="preserve">Opdrachtnemer dient uiterlijk </w:t>
      </w:r>
      <w:r w:rsidRPr="00E93A55">
        <w:rPr>
          <w:rFonts w:ascii="Segoe UI" w:hAnsi="Segoe UI" w:cs="Segoe UI"/>
          <w:b/>
          <w:bCs/>
          <w:strike/>
        </w:rPr>
        <w:t>1 maart</w:t>
      </w:r>
      <w:r w:rsidRPr="00E93A55">
        <w:rPr>
          <w:rFonts w:ascii="Segoe UI" w:hAnsi="Segoe UI" w:cs="Segoe UI"/>
          <w:strike/>
        </w:rPr>
        <w:t xml:space="preserve"> voorafgaand aan de gewenste ingangsdatum van de indexering een schriftelijk verzoek tot indexering bij Opdrachtgever in.</w:t>
      </w:r>
    </w:p>
    <w:p w14:paraId="3A74D8E5" w14:textId="103F8378" w:rsidR="00A06A55" w:rsidRPr="00E93A55" w:rsidRDefault="00A06A55" w:rsidP="00A06A55">
      <w:pPr>
        <w:rPr>
          <w:rFonts w:ascii="Segoe UI" w:hAnsi="Segoe UI" w:cs="Segoe UI"/>
          <w:b/>
          <w:bCs/>
          <w:strike/>
        </w:rPr>
      </w:pPr>
    </w:p>
    <w:p w14:paraId="64488348" w14:textId="1AF240BE" w:rsidR="00A06A55" w:rsidRPr="00E93A55" w:rsidRDefault="00A06A55" w:rsidP="00A06A55">
      <w:pPr>
        <w:rPr>
          <w:rFonts w:ascii="Segoe UI" w:hAnsi="Segoe UI" w:cs="Segoe UI"/>
          <w:b/>
          <w:bCs/>
          <w:strike/>
        </w:rPr>
      </w:pPr>
      <w:r w:rsidRPr="00E93A55">
        <w:rPr>
          <w:rFonts w:ascii="Segoe UI" w:hAnsi="Segoe UI" w:cs="Segoe UI"/>
          <w:b/>
          <w:bCs/>
          <w:strike/>
        </w:rPr>
        <w:lastRenderedPageBreak/>
        <w:t>1.19.9</w:t>
      </w:r>
    </w:p>
    <w:p w14:paraId="2FB1ABB9" w14:textId="77777777" w:rsidR="00A06A55" w:rsidRPr="00E93A55" w:rsidRDefault="00A06A55" w:rsidP="00A06A55">
      <w:pPr>
        <w:rPr>
          <w:rFonts w:ascii="Segoe UI" w:hAnsi="Segoe UI" w:cs="Segoe UI"/>
          <w:strike/>
        </w:rPr>
      </w:pPr>
      <w:r w:rsidRPr="00E93A55">
        <w:rPr>
          <w:rFonts w:ascii="Segoe UI" w:hAnsi="Segoe UI" w:cs="Segoe UI"/>
          <w:strike/>
        </w:rPr>
        <w:t>Het verzoek tot indexering bevat:</w:t>
      </w:r>
    </w:p>
    <w:p w14:paraId="4E15AC93" w14:textId="77777777" w:rsidR="00A06A55" w:rsidRPr="00E93A55" w:rsidRDefault="00A06A55" w:rsidP="00A06A55">
      <w:pPr>
        <w:rPr>
          <w:rFonts w:ascii="Segoe UI" w:hAnsi="Segoe UI" w:cs="Segoe UI"/>
          <w:strike/>
        </w:rPr>
      </w:pPr>
      <w:r w:rsidRPr="00E93A55">
        <w:rPr>
          <w:rFonts w:ascii="Segoe UI" w:hAnsi="Segoe UI" w:cs="Segoe UI"/>
          <w:strike/>
        </w:rPr>
        <w:t>a. de gebruikte CBS-indexcijfers;</w:t>
      </w:r>
    </w:p>
    <w:p w14:paraId="308A7179" w14:textId="77777777" w:rsidR="00A06A55" w:rsidRPr="00E93A55" w:rsidRDefault="00A06A55" w:rsidP="00A06A55">
      <w:pPr>
        <w:rPr>
          <w:rFonts w:ascii="Segoe UI" w:hAnsi="Segoe UI" w:cs="Segoe UI"/>
          <w:strike/>
        </w:rPr>
      </w:pPr>
      <w:r w:rsidRPr="00E93A55">
        <w:rPr>
          <w:rFonts w:ascii="Segoe UI" w:hAnsi="Segoe UI" w:cs="Segoe UI"/>
          <w:strike/>
        </w:rPr>
        <w:t>b. de berekening van het indexeringspercentage; en</w:t>
      </w:r>
    </w:p>
    <w:p w14:paraId="4A300247" w14:textId="77777777" w:rsidR="00A06A55" w:rsidRPr="00E93A55" w:rsidRDefault="00A06A55" w:rsidP="00A06A55">
      <w:pPr>
        <w:rPr>
          <w:rFonts w:ascii="Segoe UI" w:hAnsi="Segoe UI" w:cs="Segoe UI"/>
          <w:strike/>
        </w:rPr>
      </w:pPr>
      <w:r w:rsidRPr="00E93A55">
        <w:rPr>
          <w:rFonts w:ascii="Segoe UI" w:hAnsi="Segoe UI" w:cs="Segoe UI"/>
          <w:strike/>
        </w:rPr>
        <w:t>c. een overzicht van de huidige en de nieuwe tarieven.</w:t>
      </w:r>
    </w:p>
    <w:p w14:paraId="2ED43709" w14:textId="254E1D67" w:rsidR="00A06A55" w:rsidRPr="00A06A55" w:rsidRDefault="00A06A55" w:rsidP="00A06A55">
      <w:pPr>
        <w:rPr>
          <w:rFonts w:ascii="Segoe UI" w:hAnsi="Segoe UI" w:cs="Segoe UI"/>
          <w:b/>
          <w:bCs/>
        </w:rPr>
      </w:pPr>
      <w:r>
        <w:rPr>
          <w:rFonts w:ascii="Segoe UI" w:hAnsi="Segoe UI" w:cs="Segoe UI"/>
          <w:b/>
          <w:bCs/>
        </w:rPr>
        <w:t>1.19.1</w:t>
      </w:r>
      <w:r w:rsidRPr="00050D40">
        <w:rPr>
          <w:rFonts w:ascii="Segoe UI" w:hAnsi="Segoe UI" w:cs="Segoe UI"/>
          <w:b/>
          <w:bCs/>
          <w:strike/>
        </w:rPr>
        <w:t>0</w:t>
      </w:r>
    </w:p>
    <w:p w14:paraId="1E50148F" w14:textId="77777777" w:rsidR="00A06A55" w:rsidRDefault="00A06A55" w:rsidP="00A06A55">
      <w:pPr>
        <w:rPr>
          <w:rFonts w:ascii="Segoe UI" w:hAnsi="Segoe UI" w:cs="Segoe UI"/>
        </w:rPr>
      </w:pPr>
      <w:r w:rsidRPr="00A06A55">
        <w:rPr>
          <w:rFonts w:ascii="Segoe UI" w:hAnsi="Segoe UI" w:cs="Segoe UI"/>
        </w:rPr>
        <w:t>Na goedkeuring van de indexering door Opdrachtgever levert Opdrachtnemer de nieuwe tarieven aan in een Excelbestand waarin de oude en de nieuwe tarieven overzichtelijk naast elkaar zijn opgenomen.</w:t>
      </w:r>
    </w:p>
    <w:p w14:paraId="3D088125" w14:textId="77777777" w:rsidR="00A06A55" w:rsidRPr="00A06A55" w:rsidRDefault="00A06A55" w:rsidP="00A06A55">
      <w:pPr>
        <w:rPr>
          <w:rFonts w:ascii="Segoe UI" w:hAnsi="Segoe UI" w:cs="Segoe UI"/>
        </w:rPr>
      </w:pPr>
    </w:p>
    <w:p w14:paraId="013185F3" w14:textId="72B1BDB7" w:rsidR="00A06A55" w:rsidRPr="00A06A55" w:rsidRDefault="00A06A55" w:rsidP="00A06A55">
      <w:pPr>
        <w:rPr>
          <w:rFonts w:ascii="Segoe UI" w:hAnsi="Segoe UI" w:cs="Segoe UI"/>
          <w:b/>
          <w:bCs/>
        </w:rPr>
      </w:pPr>
      <w:r>
        <w:rPr>
          <w:rFonts w:ascii="Segoe UI" w:hAnsi="Segoe UI" w:cs="Segoe UI"/>
          <w:b/>
          <w:bCs/>
        </w:rPr>
        <w:t>1.19.</w:t>
      </w:r>
      <w:r w:rsidR="00050D40" w:rsidRPr="00050D40">
        <w:rPr>
          <w:rFonts w:ascii="Segoe UI" w:hAnsi="Segoe UI" w:cs="Segoe UI"/>
          <w:b/>
          <w:bCs/>
          <w:color w:val="FF0000"/>
        </w:rPr>
        <w:t>2</w:t>
      </w:r>
      <w:r w:rsidR="00050D40">
        <w:rPr>
          <w:rFonts w:ascii="Segoe UI" w:hAnsi="Segoe UI" w:cs="Segoe UI"/>
          <w:b/>
          <w:bCs/>
        </w:rPr>
        <w:t xml:space="preserve"> </w:t>
      </w:r>
      <w:r w:rsidRPr="00050D40">
        <w:rPr>
          <w:rFonts w:ascii="Segoe UI" w:hAnsi="Segoe UI" w:cs="Segoe UI"/>
          <w:b/>
          <w:bCs/>
          <w:strike/>
        </w:rPr>
        <w:t>11</w:t>
      </w:r>
    </w:p>
    <w:p w14:paraId="63EC6024" w14:textId="77777777" w:rsidR="00A06A55" w:rsidRPr="00A06A55" w:rsidRDefault="00A06A55" w:rsidP="00A06A55">
      <w:pPr>
        <w:rPr>
          <w:rFonts w:ascii="Segoe UI" w:hAnsi="Segoe UI" w:cs="Segoe UI"/>
        </w:rPr>
      </w:pPr>
      <w:r w:rsidRPr="00A06A55">
        <w:rPr>
          <w:rFonts w:ascii="Segoe UI" w:hAnsi="Segoe UI" w:cs="Segoe UI"/>
        </w:rPr>
        <w:t>Daarnaast levert Opdrachtnemer een tarievenlijst in PDF aan met de nieuwe tarieven.</w:t>
      </w:r>
    </w:p>
    <w:p w14:paraId="21DDB88C" w14:textId="77777777" w:rsidR="00D9391D" w:rsidRPr="00D9391D" w:rsidRDefault="00D9391D" w:rsidP="00D9391D"/>
    <w:p w14:paraId="7122105D" w14:textId="34116FBF" w:rsidR="0013467D" w:rsidRPr="0093649B" w:rsidRDefault="0013467D" w:rsidP="0013467D">
      <w:pPr>
        <w:pStyle w:val="Kop2"/>
        <w:rPr>
          <w:rFonts w:ascii="Segoe UI" w:hAnsi="Segoe UI" w:cs="Segoe UI"/>
        </w:rPr>
      </w:pPr>
      <w:bookmarkStart w:id="71" w:name="_Toc241588148"/>
      <w:r w:rsidRPr="0093649B">
        <w:rPr>
          <w:rFonts w:ascii="Segoe UI" w:hAnsi="Segoe UI" w:cs="Segoe UI"/>
        </w:rPr>
        <w:t xml:space="preserve">Artikel </w:t>
      </w:r>
      <w:r w:rsidR="007B26B8">
        <w:rPr>
          <w:rFonts w:ascii="Segoe UI" w:hAnsi="Segoe UI" w:cs="Segoe UI"/>
        </w:rPr>
        <w:t>1</w:t>
      </w:r>
      <w:r w:rsidR="00EF6970">
        <w:rPr>
          <w:rFonts w:ascii="Segoe UI" w:hAnsi="Segoe UI" w:cs="Segoe UI"/>
        </w:rPr>
        <w:t>.</w:t>
      </w:r>
      <w:r w:rsidR="00A06A55">
        <w:rPr>
          <w:rFonts w:ascii="Segoe UI" w:hAnsi="Segoe UI" w:cs="Segoe UI"/>
        </w:rPr>
        <w:t>20</w:t>
      </w:r>
      <w:r w:rsidRPr="0093649B">
        <w:rPr>
          <w:rFonts w:ascii="Segoe UI" w:hAnsi="Segoe UI" w:cs="Segoe UI"/>
        </w:rPr>
        <w:t xml:space="preserve"> Facturatie, declaratie en betaling van geleverde hulpmiddelen</w:t>
      </w:r>
      <w:bookmarkEnd w:id="70"/>
      <w:bookmarkEnd w:id="71"/>
      <w:r w:rsidRPr="0093649B">
        <w:rPr>
          <w:rFonts w:ascii="Segoe UI" w:hAnsi="Segoe UI" w:cs="Segoe UI"/>
        </w:rPr>
        <w:t xml:space="preserve"> </w:t>
      </w:r>
    </w:p>
    <w:p w14:paraId="42DAAD1B" w14:textId="78A176F3" w:rsidR="0013467D" w:rsidRDefault="00EF6970" w:rsidP="0013467D">
      <w:pPr>
        <w:rPr>
          <w:rFonts w:ascii="Segoe UI" w:hAnsi="Segoe UI" w:cs="Segoe UI"/>
        </w:rPr>
      </w:pPr>
      <w:r w:rsidRPr="67D1FF0C">
        <w:rPr>
          <w:rFonts w:ascii="Segoe UI" w:hAnsi="Segoe UI" w:cs="Segoe UI"/>
        </w:rPr>
        <w:t xml:space="preserve">Ter  vervanging van </w:t>
      </w:r>
      <w:r w:rsidR="00962013" w:rsidRPr="67D1FF0C">
        <w:rPr>
          <w:rFonts w:ascii="Segoe UI" w:hAnsi="Segoe UI" w:cs="Segoe UI"/>
        </w:rPr>
        <w:t xml:space="preserve">artikel </w:t>
      </w:r>
      <w:r w:rsidRPr="67D1FF0C">
        <w:rPr>
          <w:rFonts w:ascii="Segoe UI" w:hAnsi="Segoe UI" w:cs="Segoe UI"/>
        </w:rPr>
        <w:t>3.</w:t>
      </w:r>
      <w:r w:rsidR="00962013" w:rsidRPr="67D1FF0C">
        <w:rPr>
          <w:rFonts w:ascii="Segoe UI" w:hAnsi="Segoe UI" w:cs="Segoe UI"/>
        </w:rPr>
        <w:t>5</w:t>
      </w:r>
    </w:p>
    <w:p w14:paraId="453139C3" w14:textId="77777777" w:rsidR="00962013" w:rsidRDefault="00962013" w:rsidP="0013467D">
      <w:pPr>
        <w:rPr>
          <w:rFonts w:ascii="Segoe UI" w:hAnsi="Segoe UI" w:cs="Segoe UI"/>
        </w:rPr>
      </w:pPr>
    </w:p>
    <w:p w14:paraId="5A2FBF3F" w14:textId="0E1A5CFA" w:rsidR="0013467D" w:rsidRPr="009E640E" w:rsidRDefault="00EF6970" w:rsidP="0013467D">
      <w:pPr>
        <w:rPr>
          <w:rFonts w:ascii="Segoe UI" w:hAnsi="Segoe UI" w:cs="Segoe UI"/>
          <w:b/>
          <w:bCs/>
        </w:rPr>
      </w:pPr>
      <w:r>
        <w:rPr>
          <w:rFonts w:ascii="Segoe UI" w:hAnsi="Segoe UI" w:cs="Segoe UI"/>
          <w:b/>
          <w:bCs/>
        </w:rPr>
        <w:t>1.</w:t>
      </w:r>
      <w:r w:rsidR="00A06A55">
        <w:rPr>
          <w:rFonts w:ascii="Segoe UI" w:hAnsi="Segoe UI" w:cs="Segoe UI"/>
          <w:b/>
          <w:bCs/>
        </w:rPr>
        <w:t>20</w:t>
      </w:r>
      <w:r>
        <w:rPr>
          <w:rFonts w:ascii="Segoe UI" w:hAnsi="Segoe UI" w:cs="Segoe UI"/>
          <w:b/>
          <w:bCs/>
        </w:rPr>
        <w:t>.1</w:t>
      </w:r>
    </w:p>
    <w:p w14:paraId="74C8B6F0" w14:textId="77777777" w:rsidR="0013467D" w:rsidRPr="009E640E" w:rsidRDefault="0013467D" w:rsidP="0013467D">
      <w:pPr>
        <w:rPr>
          <w:rFonts w:ascii="Segoe UI" w:hAnsi="Segoe UI" w:cs="Segoe UI"/>
        </w:rPr>
      </w:pPr>
      <w:r w:rsidRPr="009E640E">
        <w:rPr>
          <w:rFonts w:ascii="Segoe UI" w:hAnsi="Segoe UI" w:cs="Segoe UI"/>
        </w:rPr>
        <w:t>Opdrachtnemer brengt de verschuldigde kosten maandelijks in rekening via het daarvoor toepasselijke declaratiebericht (iWmo 323) binnen het iWmo-berichtenverkeer.</w:t>
      </w:r>
    </w:p>
    <w:p w14:paraId="531F1A56" w14:textId="77777777" w:rsidR="0013467D" w:rsidRDefault="0013467D" w:rsidP="0013467D">
      <w:pPr>
        <w:rPr>
          <w:rFonts w:ascii="Segoe UI" w:hAnsi="Segoe UI" w:cs="Segoe UI"/>
        </w:rPr>
      </w:pPr>
    </w:p>
    <w:p w14:paraId="6B422689" w14:textId="6B102F20" w:rsidR="0013467D" w:rsidRPr="009E640E" w:rsidRDefault="00EF6970" w:rsidP="0013467D">
      <w:pPr>
        <w:rPr>
          <w:rFonts w:ascii="Segoe UI" w:hAnsi="Segoe UI" w:cs="Segoe UI"/>
          <w:b/>
          <w:bCs/>
        </w:rPr>
      </w:pPr>
      <w:r>
        <w:rPr>
          <w:rFonts w:ascii="Segoe UI" w:hAnsi="Segoe UI" w:cs="Segoe UI"/>
          <w:b/>
          <w:bCs/>
        </w:rPr>
        <w:t>1.</w:t>
      </w:r>
      <w:r w:rsidR="00A06A55">
        <w:rPr>
          <w:rFonts w:ascii="Segoe UI" w:hAnsi="Segoe UI" w:cs="Segoe UI"/>
          <w:b/>
          <w:bCs/>
        </w:rPr>
        <w:t>20</w:t>
      </w:r>
      <w:r>
        <w:rPr>
          <w:rFonts w:ascii="Segoe UI" w:hAnsi="Segoe UI" w:cs="Segoe UI"/>
          <w:b/>
          <w:bCs/>
        </w:rPr>
        <w:t>.2</w:t>
      </w:r>
    </w:p>
    <w:p w14:paraId="63CD590B" w14:textId="77777777" w:rsidR="0013467D" w:rsidRPr="008F09F7" w:rsidRDefault="0013467D" w:rsidP="0013467D">
      <w:pPr>
        <w:rPr>
          <w:rFonts w:ascii="Segoe UI" w:hAnsi="Segoe UI" w:cs="Segoe UI"/>
        </w:rPr>
      </w:pPr>
      <w:r w:rsidRPr="008F09F7">
        <w:rPr>
          <w:rFonts w:ascii="Segoe UI" w:hAnsi="Segoe UI" w:cs="Segoe UI"/>
        </w:rPr>
        <w:t>Opdrachtnemer dient declaraties uiterlijk in op de laatste dag van de maand volgend op de maand waarin de betreffende voorziening of prestatie op grond van de overeenkomst declarabel is.</w:t>
      </w:r>
    </w:p>
    <w:p w14:paraId="57DDDDD3" w14:textId="77777777" w:rsidR="0013467D" w:rsidRDefault="0013467D" w:rsidP="0013467D">
      <w:pPr>
        <w:rPr>
          <w:rFonts w:ascii="Segoe UI" w:hAnsi="Segoe UI" w:cs="Segoe UI"/>
        </w:rPr>
      </w:pPr>
    </w:p>
    <w:p w14:paraId="7593D7E4" w14:textId="7B6D51C4" w:rsidR="0013467D" w:rsidRPr="00010C8F" w:rsidRDefault="00962013" w:rsidP="0013467D">
      <w:pPr>
        <w:rPr>
          <w:rFonts w:ascii="Segoe UI" w:hAnsi="Segoe UI" w:cs="Segoe UI"/>
          <w:b/>
          <w:bCs/>
          <w:sz w:val="22"/>
          <w:szCs w:val="22"/>
        </w:rPr>
      </w:pPr>
      <w:r>
        <w:rPr>
          <w:rFonts w:ascii="Segoe UI" w:hAnsi="Segoe UI" w:cs="Segoe UI"/>
          <w:b/>
          <w:bCs/>
          <w:sz w:val="22"/>
          <w:szCs w:val="22"/>
        </w:rPr>
        <w:t>1.</w:t>
      </w:r>
      <w:r w:rsidR="00A06A55">
        <w:rPr>
          <w:rFonts w:ascii="Segoe UI" w:hAnsi="Segoe UI" w:cs="Segoe UI"/>
          <w:b/>
          <w:bCs/>
          <w:sz w:val="22"/>
          <w:szCs w:val="22"/>
        </w:rPr>
        <w:t>20</w:t>
      </w:r>
      <w:r>
        <w:rPr>
          <w:rFonts w:ascii="Segoe UI" w:hAnsi="Segoe UI" w:cs="Segoe UI"/>
          <w:b/>
          <w:bCs/>
          <w:sz w:val="22"/>
          <w:szCs w:val="22"/>
        </w:rPr>
        <w:t>.3</w:t>
      </w:r>
    </w:p>
    <w:p w14:paraId="43CE49C7" w14:textId="77777777" w:rsidR="0013467D" w:rsidRPr="000E4CBC" w:rsidRDefault="0013467D" w:rsidP="0013467D">
      <w:pPr>
        <w:rPr>
          <w:rFonts w:ascii="Segoe UI" w:hAnsi="Segoe UI" w:cs="Segoe UI"/>
        </w:rPr>
      </w:pPr>
      <w:r w:rsidRPr="000E4CBC">
        <w:rPr>
          <w:rFonts w:ascii="Segoe UI" w:hAnsi="Segoe UI" w:cs="Segoe UI"/>
        </w:rPr>
        <w:t>Opdrachtgever controleert de ontvangen declaratie overeenkomstig de daarvoor geldende administratieve en technische procedures.</w:t>
      </w:r>
    </w:p>
    <w:p w14:paraId="5BF12C2F" w14:textId="77777777" w:rsidR="0013467D" w:rsidRPr="00010C8F" w:rsidRDefault="0013467D" w:rsidP="0013467D">
      <w:pPr>
        <w:rPr>
          <w:rFonts w:ascii="Segoe UI" w:hAnsi="Segoe UI" w:cs="Segoe UI"/>
          <w:sz w:val="22"/>
          <w:szCs w:val="22"/>
        </w:rPr>
      </w:pPr>
    </w:p>
    <w:p w14:paraId="4E38FF8F" w14:textId="7C0EF1A3" w:rsidR="0013467D" w:rsidRPr="00010C8F" w:rsidRDefault="00962013" w:rsidP="0013467D">
      <w:pPr>
        <w:rPr>
          <w:rFonts w:ascii="Segoe UI" w:hAnsi="Segoe UI" w:cs="Segoe UI"/>
          <w:b/>
          <w:bCs/>
          <w:sz w:val="22"/>
          <w:szCs w:val="22"/>
        </w:rPr>
      </w:pPr>
      <w:r>
        <w:rPr>
          <w:rFonts w:ascii="Segoe UI" w:hAnsi="Segoe UI" w:cs="Segoe UI"/>
          <w:b/>
          <w:bCs/>
          <w:sz w:val="22"/>
          <w:szCs w:val="22"/>
        </w:rPr>
        <w:t>1.</w:t>
      </w:r>
      <w:r w:rsidR="00A06A55">
        <w:rPr>
          <w:rFonts w:ascii="Segoe UI" w:hAnsi="Segoe UI" w:cs="Segoe UI"/>
          <w:b/>
          <w:bCs/>
          <w:sz w:val="22"/>
          <w:szCs w:val="22"/>
        </w:rPr>
        <w:t>20</w:t>
      </w:r>
      <w:r>
        <w:rPr>
          <w:rFonts w:ascii="Segoe UI" w:hAnsi="Segoe UI" w:cs="Segoe UI"/>
          <w:b/>
          <w:bCs/>
          <w:sz w:val="22"/>
          <w:szCs w:val="22"/>
        </w:rPr>
        <w:t>.4</w:t>
      </w:r>
    </w:p>
    <w:p w14:paraId="7BB0EDC8" w14:textId="77777777" w:rsidR="0013467D" w:rsidRPr="000E4CBC" w:rsidRDefault="0013467D" w:rsidP="0013467D">
      <w:pPr>
        <w:rPr>
          <w:rFonts w:ascii="Segoe UI" w:hAnsi="Segoe UI" w:cs="Segoe UI"/>
        </w:rPr>
      </w:pPr>
      <w:r w:rsidRPr="000E4CBC">
        <w:rPr>
          <w:rFonts w:ascii="Segoe UI" w:hAnsi="Segoe UI" w:cs="Segoe UI"/>
        </w:rPr>
        <w:t>Opdrachtgever verzendt, voor zover van toepassing, binnen tien (10) werkdagen een declaratie-antwoordbericht (iWmo 325).</w:t>
      </w:r>
    </w:p>
    <w:p w14:paraId="4D9F13E2" w14:textId="77777777" w:rsidR="0013467D" w:rsidRPr="00010C8F" w:rsidRDefault="0013467D" w:rsidP="0013467D">
      <w:pPr>
        <w:rPr>
          <w:rFonts w:ascii="Segoe UI" w:hAnsi="Segoe UI" w:cs="Segoe UI"/>
          <w:sz w:val="22"/>
          <w:szCs w:val="22"/>
        </w:rPr>
      </w:pPr>
    </w:p>
    <w:p w14:paraId="6ACA9340" w14:textId="4F9D4EBC" w:rsidR="0013467D" w:rsidRPr="00010C8F" w:rsidRDefault="00962013" w:rsidP="0013467D">
      <w:pPr>
        <w:rPr>
          <w:rFonts w:ascii="Segoe UI" w:hAnsi="Segoe UI" w:cs="Segoe UI"/>
          <w:b/>
          <w:bCs/>
          <w:sz w:val="22"/>
          <w:szCs w:val="22"/>
        </w:rPr>
      </w:pPr>
      <w:r>
        <w:rPr>
          <w:rFonts w:ascii="Segoe UI" w:hAnsi="Segoe UI" w:cs="Segoe UI"/>
          <w:b/>
          <w:bCs/>
          <w:sz w:val="22"/>
          <w:szCs w:val="22"/>
        </w:rPr>
        <w:t>1.</w:t>
      </w:r>
      <w:r w:rsidR="00A06A55">
        <w:rPr>
          <w:rFonts w:ascii="Segoe UI" w:hAnsi="Segoe UI" w:cs="Segoe UI"/>
          <w:b/>
          <w:bCs/>
          <w:sz w:val="22"/>
          <w:szCs w:val="22"/>
        </w:rPr>
        <w:t>20</w:t>
      </w:r>
      <w:r>
        <w:rPr>
          <w:rFonts w:ascii="Segoe UI" w:hAnsi="Segoe UI" w:cs="Segoe UI"/>
          <w:b/>
          <w:bCs/>
          <w:sz w:val="22"/>
          <w:szCs w:val="22"/>
        </w:rPr>
        <w:t>.5</w:t>
      </w:r>
    </w:p>
    <w:p w14:paraId="787FE965" w14:textId="77777777" w:rsidR="0013467D" w:rsidRPr="000E4CBC" w:rsidRDefault="0013467D" w:rsidP="0013467D">
      <w:pPr>
        <w:rPr>
          <w:rFonts w:ascii="Segoe UI" w:hAnsi="Segoe UI" w:cs="Segoe UI"/>
        </w:rPr>
      </w:pPr>
      <w:r w:rsidRPr="000E4CBC">
        <w:rPr>
          <w:rFonts w:ascii="Segoe UI" w:hAnsi="Segoe UI" w:cs="Segoe UI"/>
        </w:rPr>
        <w:t>Opdrachtgever betaalt goedgekeurde declaratieregels binnen dertig (30) dagen na ontvangst van een correcte en volledige declaratie, overeenkomstig de toepasselijke betalingsvoorwaarden.</w:t>
      </w:r>
    </w:p>
    <w:p w14:paraId="5E29BE4D" w14:textId="77777777" w:rsidR="0013467D" w:rsidRPr="00010C8F" w:rsidRDefault="0013467D" w:rsidP="0013467D">
      <w:pPr>
        <w:rPr>
          <w:rFonts w:ascii="Segoe UI" w:hAnsi="Segoe UI" w:cs="Segoe UI"/>
          <w:sz w:val="22"/>
          <w:szCs w:val="22"/>
        </w:rPr>
      </w:pPr>
    </w:p>
    <w:p w14:paraId="02767E7F" w14:textId="33FE6930" w:rsidR="0013467D" w:rsidRPr="00010C8F" w:rsidRDefault="00962013" w:rsidP="0013467D">
      <w:pPr>
        <w:rPr>
          <w:rFonts w:ascii="Segoe UI" w:hAnsi="Segoe UI" w:cs="Segoe UI"/>
          <w:b/>
          <w:bCs/>
          <w:sz w:val="22"/>
          <w:szCs w:val="22"/>
        </w:rPr>
      </w:pPr>
      <w:r>
        <w:rPr>
          <w:rFonts w:ascii="Segoe UI" w:hAnsi="Segoe UI" w:cs="Segoe UI"/>
          <w:b/>
          <w:bCs/>
          <w:sz w:val="22"/>
          <w:szCs w:val="22"/>
        </w:rPr>
        <w:t>1.</w:t>
      </w:r>
      <w:r w:rsidR="00A06A55">
        <w:rPr>
          <w:rFonts w:ascii="Segoe UI" w:hAnsi="Segoe UI" w:cs="Segoe UI"/>
          <w:b/>
          <w:bCs/>
          <w:sz w:val="22"/>
          <w:szCs w:val="22"/>
        </w:rPr>
        <w:t>20</w:t>
      </w:r>
      <w:r>
        <w:rPr>
          <w:rFonts w:ascii="Segoe UI" w:hAnsi="Segoe UI" w:cs="Segoe UI"/>
          <w:b/>
          <w:bCs/>
          <w:sz w:val="22"/>
          <w:szCs w:val="22"/>
        </w:rPr>
        <w:t>.6</w:t>
      </w:r>
    </w:p>
    <w:p w14:paraId="16DF7E8B" w14:textId="77777777" w:rsidR="0013467D" w:rsidRPr="000E4CBC" w:rsidRDefault="0013467D" w:rsidP="0013467D">
      <w:pPr>
        <w:rPr>
          <w:rFonts w:ascii="Segoe UI" w:hAnsi="Segoe UI" w:cs="Segoe UI"/>
        </w:rPr>
      </w:pPr>
      <w:r w:rsidRPr="000E4CBC">
        <w:rPr>
          <w:rFonts w:ascii="Segoe UI" w:hAnsi="Segoe UI" w:cs="Segoe UI"/>
        </w:rPr>
        <w:t xml:space="preserve">Opdrachtgever is gerechtigd betalingen geheel of gedeeltelijk op te schorten indien Opdrachtnemer toerekenbaar tekortschiet in de nakoming van één of meer </w:t>
      </w:r>
      <w:r w:rsidRPr="000E4CBC">
        <w:rPr>
          <w:rFonts w:ascii="Segoe UI" w:hAnsi="Segoe UI" w:cs="Segoe UI"/>
        </w:rPr>
        <w:lastRenderedPageBreak/>
        <w:t>verplichtingen uit deze overeenkomst, voor zover dit recht op grond van de overeenkomst en de toepasselijke voorwaarden bestaat.</w:t>
      </w:r>
    </w:p>
    <w:p w14:paraId="75B7F3DF" w14:textId="77777777" w:rsidR="0084396B" w:rsidRPr="00010C8F" w:rsidRDefault="0084396B" w:rsidP="0013467D">
      <w:pPr>
        <w:rPr>
          <w:rFonts w:ascii="Segoe UI" w:hAnsi="Segoe UI" w:cs="Segoe UI"/>
          <w:sz w:val="22"/>
          <w:szCs w:val="22"/>
        </w:rPr>
      </w:pPr>
    </w:p>
    <w:p w14:paraId="17065B04" w14:textId="104BE4F9" w:rsidR="0013467D" w:rsidRPr="00010C8F" w:rsidRDefault="00962013" w:rsidP="0013467D">
      <w:pPr>
        <w:rPr>
          <w:rFonts w:ascii="Segoe UI" w:hAnsi="Segoe UI" w:cs="Segoe UI"/>
          <w:b/>
          <w:bCs/>
          <w:sz w:val="22"/>
          <w:szCs w:val="22"/>
        </w:rPr>
      </w:pPr>
      <w:r>
        <w:rPr>
          <w:rFonts w:ascii="Segoe UI" w:hAnsi="Segoe UI" w:cs="Segoe UI"/>
          <w:b/>
          <w:bCs/>
          <w:sz w:val="22"/>
          <w:szCs w:val="22"/>
        </w:rPr>
        <w:t>1.</w:t>
      </w:r>
      <w:r w:rsidR="00A06A55">
        <w:rPr>
          <w:rFonts w:ascii="Segoe UI" w:hAnsi="Segoe UI" w:cs="Segoe UI"/>
          <w:b/>
          <w:bCs/>
          <w:sz w:val="22"/>
          <w:szCs w:val="22"/>
        </w:rPr>
        <w:t>20</w:t>
      </w:r>
      <w:r>
        <w:rPr>
          <w:rFonts w:ascii="Segoe UI" w:hAnsi="Segoe UI" w:cs="Segoe UI"/>
          <w:b/>
          <w:bCs/>
          <w:sz w:val="22"/>
          <w:szCs w:val="22"/>
        </w:rPr>
        <w:t>.7</w:t>
      </w:r>
    </w:p>
    <w:p w14:paraId="69DE5BA0" w14:textId="77777777" w:rsidR="0013467D" w:rsidRPr="000E4CBC" w:rsidRDefault="0013467D" w:rsidP="0013467D">
      <w:pPr>
        <w:rPr>
          <w:rFonts w:ascii="Segoe UI" w:hAnsi="Segoe UI" w:cs="Segoe UI"/>
        </w:rPr>
      </w:pPr>
      <w:r w:rsidRPr="000E4CBC">
        <w:rPr>
          <w:rFonts w:ascii="Segoe UI" w:hAnsi="Segoe UI" w:cs="Segoe UI"/>
        </w:rPr>
        <w:t>Indien Opdrachtgever bij controle of verificatie vaststelt dat ten onrechte bedragen zijn gedeclareerd of betaald, is Opdrachtgever gerechtigd deze bedragen terug te vorderen dan wel te verrekenen met toekomstige betalingen, voor zover wettelijk toegestaan.</w:t>
      </w:r>
    </w:p>
    <w:p w14:paraId="7542E322" w14:textId="5A3746FC" w:rsidR="44E5CC7B" w:rsidRPr="0093649B" w:rsidRDefault="44E5CC7B" w:rsidP="002D7C6D">
      <w:pPr>
        <w:rPr>
          <w:rFonts w:ascii="Segoe UI" w:hAnsi="Segoe UI" w:cs="Segoe UI"/>
        </w:rPr>
      </w:pPr>
    </w:p>
    <w:p w14:paraId="2184A41E" w14:textId="571104FF" w:rsidR="004A7C1B" w:rsidRDefault="00386C5B" w:rsidP="00D54C69">
      <w:pPr>
        <w:pStyle w:val="Kop2"/>
        <w:rPr>
          <w:rFonts w:ascii="Segoe UI" w:hAnsi="Segoe UI" w:cs="Segoe UI"/>
        </w:rPr>
      </w:pPr>
      <w:bookmarkStart w:id="72" w:name="_Toc241588149"/>
      <w:r>
        <w:rPr>
          <w:rFonts w:ascii="Segoe UI" w:hAnsi="Segoe UI" w:cs="Segoe UI"/>
        </w:rPr>
        <w:t>Artikel 1.2</w:t>
      </w:r>
      <w:r w:rsidR="00A06A55">
        <w:rPr>
          <w:rFonts w:ascii="Segoe UI" w:hAnsi="Segoe UI" w:cs="Segoe UI"/>
        </w:rPr>
        <w:t>1</w:t>
      </w:r>
      <w:r w:rsidR="001860CB">
        <w:rPr>
          <w:rFonts w:ascii="Segoe UI" w:hAnsi="Segoe UI" w:cs="Segoe UI"/>
        </w:rPr>
        <w:t xml:space="preserve"> Niet nakoming, verzuim, opzegging</w:t>
      </w:r>
      <w:bookmarkEnd w:id="72"/>
    </w:p>
    <w:p w14:paraId="1B211E78" w14:textId="7A9DFF81" w:rsidR="004A7C1B" w:rsidRP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.1</w:t>
      </w:r>
      <w:r w:rsidRPr="004A7C1B">
        <w:rPr>
          <w:rFonts w:ascii="Segoe UI" w:hAnsi="Segoe UI" w:cs="Segoe UI"/>
        </w:rPr>
        <w:br/>
        <w:t>Als Leverancier zijn afspraken niet nakomt, dan mag Opdrachtgever maatregelen nemen om dat te herstellen. Opdrachtgever kan:</w:t>
      </w:r>
    </w:p>
    <w:p w14:paraId="609A95D1" w14:textId="77777777" w:rsidR="004A7C1B" w:rsidRPr="004A7C1B" w:rsidRDefault="004A7C1B" w:rsidP="004A7C1B">
      <w:pPr>
        <w:rPr>
          <w:rFonts w:ascii="Segoe UI" w:hAnsi="Segoe UI" w:cs="Segoe UI"/>
        </w:rPr>
      </w:pPr>
      <w:r w:rsidRPr="004A7C1B">
        <w:rPr>
          <w:rFonts w:ascii="Segoe UI" w:hAnsi="Segoe UI" w:cs="Segoe UI"/>
        </w:rPr>
        <w:t>a. betaling opschorten en de opdracht tijdelijk overdragen aan een andere leverancier (ook buiten de overeenkomst);</w:t>
      </w:r>
    </w:p>
    <w:p w14:paraId="257263EB" w14:textId="77777777" w:rsidR="004A7C1B" w:rsidRPr="004A7C1B" w:rsidRDefault="004A7C1B" w:rsidP="004A7C1B">
      <w:pPr>
        <w:rPr>
          <w:rFonts w:ascii="Segoe UI" w:hAnsi="Segoe UI" w:cs="Segoe UI"/>
        </w:rPr>
      </w:pPr>
      <w:r w:rsidRPr="004A7C1B">
        <w:rPr>
          <w:rFonts w:ascii="Segoe UI" w:hAnsi="Segoe UI" w:cs="Segoe UI"/>
        </w:rPr>
        <w:t>b. prestaties en prijzen tijdelijk aanpassen, voor zover dit op grond van de Raamovereenkomst en de toepasselijke wet- en regelgeving is toegestaan;</w:t>
      </w:r>
    </w:p>
    <w:p w14:paraId="307004EA" w14:textId="77777777" w:rsidR="004A7C1B" w:rsidRPr="004A7C1B" w:rsidRDefault="004A7C1B" w:rsidP="004A7C1B">
      <w:pPr>
        <w:rPr>
          <w:rFonts w:ascii="Segoe UI" w:hAnsi="Segoe UI" w:cs="Segoe UI"/>
        </w:rPr>
      </w:pPr>
      <w:r w:rsidRPr="004A7C1B">
        <w:rPr>
          <w:rFonts w:ascii="Segoe UI" w:hAnsi="Segoe UI" w:cs="Segoe UI"/>
        </w:rPr>
        <w:t>c. onterecht betaalde bedragen terugvorderen of verrekenen;</w:t>
      </w:r>
    </w:p>
    <w:p w14:paraId="547956FA" w14:textId="77777777" w:rsidR="004A7C1B" w:rsidRPr="004A7C1B" w:rsidRDefault="004A7C1B" w:rsidP="004A7C1B">
      <w:pPr>
        <w:rPr>
          <w:rFonts w:ascii="Segoe UI" w:hAnsi="Segoe UI" w:cs="Segoe UI"/>
        </w:rPr>
      </w:pPr>
      <w:r w:rsidRPr="004A7C1B">
        <w:rPr>
          <w:rFonts w:ascii="Segoe UI" w:hAnsi="Segoe UI" w:cs="Segoe UI"/>
        </w:rPr>
        <w:t>d. de in de bijlage ‘KPI’s, Prestatiemeting, escalatie en sanctienormering’ opgenomen maatregelen en financiële sancties toepassen; en</w:t>
      </w:r>
    </w:p>
    <w:p w14:paraId="4E0AAA15" w14:textId="77777777" w:rsidR="004A7C1B" w:rsidRPr="004A7C1B" w:rsidRDefault="004A7C1B" w:rsidP="004A7C1B">
      <w:pPr>
        <w:rPr>
          <w:rFonts w:ascii="Segoe UI" w:hAnsi="Segoe UI" w:cs="Segoe UI"/>
        </w:rPr>
      </w:pPr>
      <w:r w:rsidRPr="004A7C1B">
        <w:rPr>
          <w:rFonts w:ascii="Segoe UI" w:hAnsi="Segoe UI" w:cs="Segoe UI"/>
        </w:rPr>
        <w:t>e. de overeenkomst opzeggen.</w:t>
      </w:r>
    </w:p>
    <w:p w14:paraId="0F63EAB8" w14:textId="77777777" w:rsidR="004A7C1B" w:rsidRPr="004A7C1B" w:rsidRDefault="004A7C1B" w:rsidP="004A7C1B">
      <w:pPr>
        <w:rPr>
          <w:rFonts w:ascii="Segoe UI" w:hAnsi="Segoe UI" w:cs="Segoe UI"/>
        </w:rPr>
      </w:pPr>
    </w:p>
    <w:p w14:paraId="0A2BCBBD" w14:textId="6E7D38C4" w:rsid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.2</w:t>
      </w:r>
      <w:r w:rsidRPr="004A7C1B">
        <w:rPr>
          <w:rFonts w:ascii="Segoe UI" w:hAnsi="Segoe UI" w:cs="Segoe UI"/>
        </w:rPr>
        <w:br/>
        <w:t>Als Leverancier tekortschiet, moet hij schade aan de Opdrachtgever en cliënten vergoeden, voor zover sprake is van een toerekenbare tekortkoming en voor zover deze schade op grond van de wet en de overeenkomst voor vergoeding in aanmerking komt. De Opdrachtgever moet wel proberen de schade te beperken. Leverancier blijft de ondersteuning goed uitvoeren.</w:t>
      </w:r>
    </w:p>
    <w:p w14:paraId="50F1B481" w14:textId="77777777" w:rsidR="004A7C1B" w:rsidRPr="004A7C1B" w:rsidRDefault="004A7C1B" w:rsidP="004A7C1B">
      <w:pPr>
        <w:rPr>
          <w:rFonts w:ascii="Segoe UI" w:hAnsi="Segoe UI" w:cs="Segoe UI"/>
        </w:rPr>
      </w:pPr>
    </w:p>
    <w:p w14:paraId="4D33B88C" w14:textId="3B94E15D" w:rsid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.3</w:t>
      </w:r>
      <w:r w:rsidRPr="004A7C1B">
        <w:rPr>
          <w:rFonts w:ascii="Segoe UI" w:hAnsi="Segoe UI" w:cs="Segoe UI"/>
        </w:rPr>
        <w:br/>
        <w:t>Als Leverancier onjuiste of onvolledige informatie tijdens de inkoopprocedure geeft, dan geldt dat als een tekortkoming in de nakoming van deze overeenkomst.</w:t>
      </w:r>
    </w:p>
    <w:p w14:paraId="01395C04" w14:textId="77777777" w:rsidR="004A7C1B" w:rsidRPr="004A7C1B" w:rsidRDefault="004A7C1B" w:rsidP="004A7C1B">
      <w:pPr>
        <w:rPr>
          <w:rFonts w:ascii="Segoe UI" w:hAnsi="Segoe UI" w:cs="Segoe UI"/>
        </w:rPr>
      </w:pPr>
    </w:p>
    <w:p w14:paraId="543BB71D" w14:textId="7CC6302B" w:rsidR="004A7C1B" w:rsidRP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.4</w:t>
      </w:r>
      <w:r w:rsidRPr="004A7C1B">
        <w:rPr>
          <w:rFonts w:ascii="Segoe UI" w:hAnsi="Segoe UI" w:cs="Segoe UI"/>
        </w:rPr>
        <w:br/>
        <w:t>De Opdrachtgever mag de overeenkomst meteen en zonder rechter ontbinden als:</w:t>
      </w:r>
    </w:p>
    <w:p w14:paraId="11ECAEBA" w14:textId="77777777" w:rsidR="004A7C1B" w:rsidRPr="004A7C1B" w:rsidRDefault="004A7C1B" w:rsidP="004A7C1B">
      <w:pPr>
        <w:rPr>
          <w:rFonts w:ascii="Segoe UI" w:hAnsi="Segoe UI" w:cs="Segoe UI"/>
        </w:rPr>
      </w:pPr>
      <w:r w:rsidRPr="004A7C1B">
        <w:rPr>
          <w:rFonts w:ascii="Segoe UI" w:hAnsi="Segoe UI" w:cs="Segoe UI"/>
        </w:rPr>
        <w:t>a. een uitsluitingsgrond van toepassing is of Leverancier niet meer aan de (geschiktheids)eisen voldoet;</w:t>
      </w:r>
    </w:p>
    <w:p w14:paraId="3FF7CB38" w14:textId="77777777" w:rsidR="004A7C1B" w:rsidRPr="004A7C1B" w:rsidRDefault="004A7C1B" w:rsidP="004A7C1B">
      <w:pPr>
        <w:rPr>
          <w:rFonts w:ascii="Segoe UI" w:hAnsi="Segoe UI" w:cs="Segoe UI"/>
        </w:rPr>
      </w:pPr>
      <w:r w:rsidRPr="004A7C1B">
        <w:rPr>
          <w:rFonts w:ascii="Segoe UI" w:hAnsi="Segoe UI" w:cs="Segoe UI"/>
        </w:rPr>
        <w:t>b. Leverancier 12 (twaalf) kalendermaanden geen ondersteuning levert of factureert;</w:t>
      </w:r>
    </w:p>
    <w:p w14:paraId="203BFF48" w14:textId="77777777" w:rsidR="004A7C1B" w:rsidRPr="004A7C1B" w:rsidRDefault="004A7C1B" w:rsidP="004A7C1B">
      <w:pPr>
        <w:rPr>
          <w:rFonts w:ascii="Segoe UI" w:hAnsi="Segoe UI" w:cs="Segoe UI"/>
        </w:rPr>
      </w:pPr>
      <w:r w:rsidRPr="004A7C1B">
        <w:rPr>
          <w:rFonts w:ascii="Segoe UI" w:hAnsi="Segoe UI" w:cs="Segoe UI"/>
        </w:rPr>
        <w:t>c. Leverancier een opgelegde herstelmaatregel niet uitvoert;</w:t>
      </w:r>
    </w:p>
    <w:p w14:paraId="38BD4220" w14:textId="77777777" w:rsidR="004A7C1B" w:rsidRPr="004A7C1B" w:rsidRDefault="004A7C1B" w:rsidP="004A7C1B">
      <w:pPr>
        <w:rPr>
          <w:rFonts w:ascii="Segoe UI" w:hAnsi="Segoe UI" w:cs="Segoe UI"/>
        </w:rPr>
      </w:pPr>
      <w:r w:rsidRPr="004A7C1B">
        <w:rPr>
          <w:rFonts w:ascii="Segoe UI" w:hAnsi="Segoe UI" w:cs="Segoe UI"/>
        </w:rPr>
        <w:t>d. de kwaliteit van de ondersteuning ernstig tekortschiet, ook na een herstelpoging;</w:t>
      </w:r>
    </w:p>
    <w:p w14:paraId="4F9E9EB7" w14:textId="77777777" w:rsidR="004A7C1B" w:rsidRPr="004A7C1B" w:rsidRDefault="004A7C1B" w:rsidP="004A7C1B">
      <w:pPr>
        <w:rPr>
          <w:rFonts w:ascii="Segoe UI" w:hAnsi="Segoe UI" w:cs="Segoe UI"/>
        </w:rPr>
      </w:pPr>
      <w:r w:rsidRPr="004A7C1B">
        <w:rPr>
          <w:rFonts w:ascii="Segoe UI" w:hAnsi="Segoe UI" w:cs="Segoe UI"/>
        </w:rPr>
        <w:t>e. er bewezen fraude is of sprake is van een ander strafbaar feit;</w:t>
      </w:r>
    </w:p>
    <w:p w14:paraId="133BAB33" w14:textId="77777777" w:rsidR="004A7C1B" w:rsidRPr="004A7C1B" w:rsidRDefault="004A7C1B" w:rsidP="004A7C1B">
      <w:pPr>
        <w:rPr>
          <w:rFonts w:ascii="Segoe UI" w:hAnsi="Segoe UI" w:cs="Segoe UI"/>
        </w:rPr>
      </w:pPr>
      <w:r w:rsidRPr="004A7C1B">
        <w:rPr>
          <w:rFonts w:ascii="Segoe UI" w:hAnsi="Segoe UI" w:cs="Segoe UI"/>
        </w:rPr>
        <w:t xml:space="preserve">f. de Opdrachtgever op basis van eigen onderzoek op grond van de Wet Bibob een negatieve conclusie trekt over Leverancier, de combinant, een onderaannemer en/of </w:t>
      </w:r>
      <w:r w:rsidRPr="004A7C1B">
        <w:rPr>
          <w:rFonts w:ascii="Segoe UI" w:hAnsi="Segoe UI" w:cs="Segoe UI"/>
        </w:rPr>
        <w:lastRenderedPageBreak/>
        <w:t>een of meer vertegenwoordigers van deze partijen, zoals bestuurders of toezichthouders, met inachtneming van het begrip ‘betrokkene’ uit de Wet Bibob;</w:t>
      </w:r>
    </w:p>
    <w:p w14:paraId="73237966" w14:textId="77777777" w:rsidR="004A7C1B" w:rsidRPr="004A7C1B" w:rsidRDefault="004A7C1B" w:rsidP="004A7C1B">
      <w:pPr>
        <w:rPr>
          <w:rFonts w:ascii="Segoe UI" w:hAnsi="Segoe UI" w:cs="Segoe UI"/>
        </w:rPr>
      </w:pPr>
      <w:r w:rsidRPr="004A7C1B">
        <w:rPr>
          <w:rFonts w:ascii="Segoe UI" w:hAnsi="Segoe UI" w:cs="Segoe UI"/>
        </w:rPr>
        <w:t>g. het Landelijk Bureau Bibob een negatief advies uitbrengt over Leverancier, de combinant, een onderaannemer en/of een of meer vertegenwoordigers van deze partijen, met inachtneming van het begrip ‘betrokkene’ uit de Wet Bibob;</w:t>
      </w:r>
    </w:p>
    <w:p w14:paraId="32F52EE6" w14:textId="77777777" w:rsidR="004A7C1B" w:rsidRPr="004A7C1B" w:rsidRDefault="004A7C1B" w:rsidP="004A7C1B">
      <w:pPr>
        <w:rPr>
          <w:rFonts w:ascii="Segoe UI" w:hAnsi="Segoe UI" w:cs="Segoe UI"/>
        </w:rPr>
      </w:pPr>
      <w:r w:rsidRPr="004A7C1B">
        <w:rPr>
          <w:rFonts w:ascii="Segoe UI" w:hAnsi="Segoe UI" w:cs="Segoe UI"/>
        </w:rPr>
        <w:t>h. Leverancier, de combinant, een onderaannemer en/of een of meer vertegenwoordigers van deze partijen de gevraagde informatie niet, niet volledig of niet op tijd leveren aan de Opdrachtgever en/of het Landelijk Bureau Bibob;</w:t>
      </w:r>
    </w:p>
    <w:p w14:paraId="0314F650" w14:textId="77777777" w:rsidR="004A7C1B" w:rsidRPr="004A7C1B" w:rsidRDefault="004A7C1B" w:rsidP="004A7C1B">
      <w:pPr>
        <w:rPr>
          <w:rFonts w:ascii="Segoe UI" w:hAnsi="Segoe UI" w:cs="Segoe UI"/>
        </w:rPr>
      </w:pPr>
      <w:r w:rsidRPr="004A7C1B">
        <w:rPr>
          <w:rFonts w:ascii="Segoe UI" w:hAnsi="Segoe UI" w:cs="Segoe UI"/>
        </w:rPr>
        <w:t>i. een instantie een bestuurlijke boete oplegt, waaronder een fiscale vergrijpboete.</w:t>
      </w:r>
    </w:p>
    <w:p w14:paraId="563A1CD9" w14:textId="77777777" w:rsidR="004A7C1B" w:rsidRDefault="004A7C1B" w:rsidP="004A7C1B">
      <w:pPr>
        <w:rPr>
          <w:rFonts w:ascii="Segoe UI" w:hAnsi="Segoe UI" w:cs="Segoe UI"/>
        </w:rPr>
      </w:pPr>
      <w:r w:rsidRPr="004A7C1B">
        <w:rPr>
          <w:rFonts w:ascii="Segoe UI" w:hAnsi="Segoe UI" w:cs="Segoe UI"/>
        </w:rPr>
        <w:t>Indien sprake is van een tekortkoming die betrekking heeft op een in de bijlage ‘KPI’s, Prestatiemeting, escalatie en sanctienormering’ opgenomen KPI, wordt ontbinding wegens het niet behalen van de betreffende KPI toegepast overeenkomstig de in die bijlage opgenomen escalatiestructuur, tenzij sprake is van een situatie waarin op grond van dit artikel of de wet onmiddellijke ontbinding is toegestaan.</w:t>
      </w:r>
    </w:p>
    <w:p w14:paraId="6A98A9A5" w14:textId="77777777" w:rsidR="00A06A55" w:rsidRPr="004A7C1B" w:rsidRDefault="00A06A55" w:rsidP="004A7C1B">
      <w:pPr>
        <w:rPr>
          <w:rFonts w:ascii="Segoe UI" w:hAnsi="Segoe UI" w:cs="Segoe UI"/>
        </w:rPr>
      </w:pPr>
    </w:p>
    <w:p w14:paraId="0E719D1C" w14:textId="0C38E052" w:rsid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.5</w:t>
      </w:r>
      <w:r w:rsidRPr="004A7C1B">
        <w:rPr>
          <w:rFonts w:ascii="Segoe UI" w:hAnsi="Segoe UI" w:cs="Segoe UI"/>
        </w:rPr>
        <w:br/>
        <w:t>Bij overmacht die langer dan 30 kalenderdagen duurt, mogen Partijen de overeenkomst (deels) beëindigen zonder tussenkomst van de rechter.</w:t>
      </w:r>
    </w:p>
    <w:p w14:paraId="06AC5075" w14:textId="77777777" w:rsidR="004A7C1B" w:rsidRPr="004A7C1B" w:rsidRDefault="004A7C1B" w:rsidP="004A7C1B">
      <w:pPr>
        <w:rPr>
          <w:rFonts w:ascii="Segoe UI" w:hAnsi="Segoe UI" w:cs="Segoe UI"/>
        </w:rPr>
      </w:pPr>
    </w:p>
    <w:p w14:paraId="37A4F159" w14:textId="5D3F9CB4" w:rsidR="004A7C1B" w:rsidRP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.6</w:t>
      </w:r>
      <w:r w:rsidRPr="004A7C1B">
        <w:rPr>
          <w:rFonts w:ascii="Segoe UI" w:hAnsi="Segoe UI" w:cs="Segoe UI"/>
        </w:rPr>
        <w:br/>
        <w:t>De bijlage ‘KPI’s, Prestatiemeting, escalatie en sanctienormering’ maakt integraal onderdeel uit van de overeenkomst. De daarin opgenomen KPI’s, normen, meetmethoden, rapportageverplichtingen, escalatiefasen, hersteltermijnen en financiële sancties gelden als contractuele verplichtingen van Leverancier.</w:t>
      </w:r>
    </w:p>
    <w:p w14:paraId="4DCBA352" w14:textId="77777777" w:rsidR="004A7C1B" w:rsidRPr="004A7C1B" w:rsidRDefault="004A7C1B" w:rsidP="004A7C1B">
      <w:pPr>
        <w:rPr>
          <w:rFonts w:ascii="Segoe UI" w:hAnsi="Segoe UI" w:cs="Segoe UI"/>
        </w:rPr>
      </w:pPr>
      <w:r w:rsidRPr="004A7C1B">
        <w:rPr>
          <w:rFonts w:ascii="Segoe UI" w:hAnsi="Segoe UI" w:cs="Segoe UI"/>
        </w:rPr>
        <w:t>Indien sprake is van een afwijking van een KPI-norm, wordt de afwijking beoordeeld overeenkomstig de in de KPI-bijlage opgenomen systematiek. Een KPI-afwijking leidt niet automatisch tot een financiële sanctie. De financiële sancties worden toegepast overeenkomstig de in de KPI-bijlage opgenomen voorwaarden, hersteltermijnen en maximumbedragen.</w:t>
      </w:r>
    </w:p>
    <w:p w14:paraId="18455F47" w14:textId="77777777" w:rsidR="004A7C1B" w:rsidRPr="004A7C1B" w:rsidRDefault="004A7C1B" w:rsidP="004A7C1B">
      <w:pPr>
        <w:rPr>
          <w:rFonts w:ascii="Segoe UI" w:hAnsi="Segoe UI" w:cs="Segoe UI"/>
        </w:rPr>
      </w:pPr>
      <w:r w:rsidRPr="004A7C1B">
        <w:rPr>
          <w:rFonts w:ascii="Segoe UI" w:hAnsi="Segoe UI" w:cs="Segoe UI"/>
        </w:rPr>
        <w:t>De financiële sancties uit de KPI-bijlage worden niet cumulatief toegepast met een andere financiële sanctie voor dezelfde KPI-afwijking, dezelfde meetperiode en dezelfde tekortkoming.</w:t>
      </w:r>
    </w:p>
    <w:p w14:paraId="0C75A676" w14:textId="77777777" w:rsidR="004A7C1B" w:rsidRPr="004A7C1B" w:rsidRDefault="004A7C1B" w:rsidP="004A7C1B">
      <w:pPr>
        <w:rPr>
          <w:rFonts w:ascii="Segoe UI" w:hAnsi="Segoe UI" w:cs="Segoe UI"/>
        </w:rPr>
      </w:pPr>
    </w:p>
    <w:p w14:paraId="3864DC25" w14:textId="753032C1" w:rsidR="004A7C1B" w:rsidRPr="004A7C1B" w:rsidRDefault="004A7C1B" w:rsidP="004A7C1B">
      <w:pPr>
        <w:rPr>
          <w:rFonts w:ascii="Segoe UI" w:hAnsi="Segoe UI" w:cs="Segoe UI"/>
        </w:rPr>
      </w:pPr>
      <w:r>
        <w:rPr>
          <w:rFonts w:ascii="Segoe UI" w:hAnsi="Segoe UI" w:cs="Segoe UI"/>
          <w:b/>
          <w:bCs/>
        </w:rPr>
        <w:t>1.2</w:t>
      </w:r>
      <w:r w:rsidR="00A06A55">
        <w:rPr>
          <w:rFonts w:ascii="Segoe UI" w:hAnsi="Segoe UI" w:cs="Segoe UI"/>
          <w:b/>
          <w:bCs/>
        </w:rPr>
        <w:t>1</w:t>
      </w:r>
      <w:r>
        <w:rPr>
          <w:rFonts w:ascii="Segoe UI" w:hAnsi="Segoe UI" w:cs="Segoe UI"/>
          <w:b/>
          <w:bCs/>
        </w:rPr>
        <w:t>.7</w:t>
      </w:r>
      <w:r w:rsidRPr="004A7C1B">
        <w:rPr>
          <w:rFonts w:ascii="Segoe UI" w:hAnsi="Segoe UI" w:cs="Segoe UI"/>
        </w:rPr>
        <w:br/>
        <w:t>Indien de bepalingen van de KPI-bijlage specifiek betrekking hebben op de beoordeling, het herstel of de sanctionering van een KPI-afwijking, prevaleren deze specifieke bepalingen boven algemene bepalingen van de overeenkomst die betrekking hebben op dezelfde KPI-afwijking.</w:t>
      </w:r>
    </w:p>
    <w:p w14:paraId="77C4E52D" w14:textId="77777777" w:rsidR="00E83FF0" w:rsidRPr="00E83FF0" w:rsidRDefault="004A7C1B" w:rsidP="00E83FF0">
      <w:pPr>
        <w:rPr>
          <w:rFonts w:ascii="Segoe UI" w:hAnsi="Segoe UI" w:cs="Segoe UI"/>
        </w:rPr>
      </w:pPr>
      <w:r w:rsidRPr="004A7C1B">
        <w:rPr>
          <w:rFonts w:ascii="Segoe UI" w:hAnsi="Segoe UI" w:cs="Segoe UI"/>
        </w:rPr>
        <w:t>De overige rechten van Opdrachtgever bij een toerekenbare tekortkoming, waaronder het recht op nakoming, herstel en vergoeding van aanvullende schade, blijven onverlet, tenzij in de overeenkomst of de KPI-bijlage uitdrukkelijk anders is bepaald.</w:t>
      </w:r>
      <w:r w:rsidR="00E83FF0">
        <w:rPr>
          <w:rFonts w:ascii="Segoe UI" w:hAnsi="Segoe UI" w:cs="Segoe UI"/>
        </w:rPr>
        <w:t xml:space="preserve"> </w:t>
      </w:r>
      <w:r w:rsidR="00E83FF0" w:rsidRPr="00E83FF0">
        <w:rPr>
          <w:rFonts w:ascii="Segoe UI" w:hAnsi="Segoe UI" w:cs="Segoe UI"/>
          <w:color w:val="FF0000"/>
        </w:rPr>
        <w:t xml:space="preserve">Een reeds opgelegde of betaalde KPI-sanctie wordt in mindering gebracht </w:t>
      </w:r>
      <w:r w:rsidR="00E83FF0" w:rsidRPr="00E83FF0">
        <w:rPr>
          <w:rFonts w:ascii="Segoe UI" w:hAnsi="Segoe UI" w:cs="Segoe UI"/>
          <w:color w:val="FF0000"/>
        </w:rPr>
        <w:lastRenderedPageBreak/>
        <w:t>op een schadevergoeding voor zover deze betrekking heeft op dezelfde schade. Dubbele vergoeding van dezelfde schade is niet toegestaan.</w:t>
      </w:r>
    </w:p>
    <w:p w14:paraId="105E3782" w14:textId="5798EFB3" w:rsidR="004A7C1B" w:rsidRDefault="004A7C1B" w:rsidP="004A7C1B">
      <w:pPr>
        <w:rPr>
          <w:rFonts w:ascii="Segoe UI" w:hAnsi="Segoe UI" w:cs="Segoe UI"/>
        </w:rPr>
      </w:pPr>
    </w:p>
    <w:p w14:paraId="7285BE44" w14:textId="77777777" w:rsidR="000E45FC" w:rsidRDefault="000E45FC" w:rsidP="004A7C1B">
      <w:pPr>
        <w:rPr>
          <w:rFonts w:ascii="Segoe UI" w:hAnsi="Segoe UI" w:cs="Segoe UI"/>
        </w:rPr>
      </w:pPr>
    </w:p>
    <w:p w14:paraId="2B2E49B5" w14:textId="4BFAA82E" w:rsidR="00D078BF" w:rsidRPr="0093649B" w:rsidRDefault="00D078BF" w:rsidP="006B293B">
      <w:pPr>
        <w:spacing w:after="160"/>
        <w:rPr>
          <w:rFonts w:ascii="Segoe UI" w:hAnsi="Segoe UI" w:cs="Segoe UI"/>
        </w:rPr>
      </w:pPr>
      <w:r w:rsidRPr="0093649B">
        <w:rPr>
          <w:rFonts w:ascii="Segoe UI" w:hAnsi="Segoe UI" w:cs="Segoe UI"/>
        </w:rPr>
        <w:br w:type="page"/>
      </w:r>
    </w:p>
    <w:p w14:paraId="25AC5E90" w14:textId="6A5738BB" w:rsidR="00D078BF" w:rsidRDefault="00D078BF" w:rsidP="006B293B">
      <w:pPr>
        <w:pStyle w:val="Kop1"/>
        <w:rPr>
          <w:rFonts w:ascii="Segoe UI" w:hAnsi="Segoe UI" w:cs="Segoe UI"/>
        </w:rPr>
      </w:pPr>
      <w:bookmarkStart w:id="73" w:name="_Toc241478947"/>
      <w:bookmarkStart w:id="74" w:name="_Toc241588150"/>
      <w:r w:rsidRPr="0093649B">
        <w:rPr>
          <w:rFonts w:ascii="Segoe UI" w:hAnsi="Segoe UI" w:cs="Segoe UI"/>
        </w:rPr>
        <w:lastRenderedPageBreak/>
        <w:t xml:space="preserve">Deel 2: Bepalingen die gelden tussen de </w:t>
      </w:r>
      <w:r w:rsidR="44016E8F" w:rsidRPr="0093649B">
        <w:rPr>
          <w:rFonts w:ascii="Segoe UI" w:hAnsi="Segoe UI" w:cs="Segoe UI"/>
        </w:rPr>
        <w:t>Opdrachtgever</w:t>
      </w:r>
      <w:r w:rsidRPr="0093649B">
        <w:rPr>
          <w:rFonts w:ascii="Segoe UI" w:hAnsi="Segoe UI" w:cs="Segoe UI"/>
        </w:rPr>
        <w:t xml:space="preserve"> en een individuele </w:t>
      </w:r>
      <w:r w:rsidR="00454159" w:rsidRPr="0093649B">
        <w:rPr>
          <w:rFonts w:ascii="Segoe UI" w:hAnsi="Segoe UI" w:cs="Segoe UI"/>
        </w:rPr>
        <w:t>Leverancier</w:t>
      </w:r>
      <w:r w:rsidRPr="0093649B">
        <w:rPr>
          <w:rFonts w:ascii="Segoe UI" w:hAnsi="Segoe UI" w:cs="Segoe UI"/>
        </w:rPr>
        <w:t xml:space="preserve"> waarmee de </w:t>
      </w:r>
      <w:r w:rsidR="44016E8F" w:rsidRPr="0093649B">
        <w:rPr>
          <w:rFonts w:ascii="Segoe UI" w:hAnsi="Segoe UI" w:cs="Segoe UI"/>
        </w:rPr>
        <w:t>Opdrachtgever</w:t>
      </w:r>
      <w:r w:rsidRPr="0093649B">
        <w:rPr>
          <w:rFonts w:ascii="Segoe UI" w:hAnsi="Segoe UI" w:cs="Segoe UI"/>
        </w:rPr>
        <w:t xml:space="preserve"> een overeenkomst sluit</w:t>
      </w:r>
      <w:bookmarkEnd w:id="73"/>
      <w:bookmarkEnd w:id="74"/>
    </w:p>
    <w:p w14:paraId="288D48EB" w14:textId="77777777" w:rsidR="0026524D" w:rsidRDefault="0026524D" w:rsidP="0026524D"/>
    <w:p w14:paraId="76B171A1" w14:textId="13C5D6C8" w:rsidR="0026524D" w:rsidRPr="00324A35" w:rsidRDefault="0026524D" w:rsidP="0026524D">
      <w:pPr>
        <w:rPr>
          <w:rFonts w:ascii="Segoe UI" w:hAnsi="Segoe UI" w:cs="Segoe UI"/>
        </w:rPr>
      </w:pPr>
      <w:r w:rsidRPr="00324A35">
        <w:rPr>
          <w:rFonts w:ascii="Segoe UI" w:hAnsi="Segoe UI" w:cs="Segoe UI"/>
        </w:rPr>
        <w:t>Niet van toepassing</w:t>
      </w:r>
    </w:p>
    <w:p w14:paraId="60B49067" w14:textId="77777777" w:rsidR="00D078BF" w:rsidRPr="0093649B" w:rsidRDefault="00D078BF" w:rsidP="006B293B">
      <w:pPr>
        <w:rPr>
          <w:rFonts w:ascii="Segoe UI" w:hAnsi="Segoe UI" w:cs="Segoe UI"/>
        </w:rPr>
      </w:pPr>
    </w:p>
    <w:p w14:paraId="6CD22088" w14:textId="77777777" w:rsidR="00471698" w:rsidRPr="0093649B" w:rsidRDefault="00471698" w:rsidP="006B293B">
      <w:pPr>
        <w:spacing w:after="160"/>
        <w:rPr>
          <w:rFonts w:ascii="Segoe UI" w:hAnsi="Segoe UI" w:cs="Segoe UI"/>
        </w:rPr>
      </w:pPr>
      <w:r w:rsidRPr="0093649B">
        <w:rPr>
          <w:rFonts w:ascii="Segoe UI" w:hAnsi="Segoe UI" w:cs="Segoe UI"/>
        </w:rPr>
        <w:br w:type="page"/>
      </w:r>
    </w:p>
    <w:p w14:paraId="46BDB0BA" w14:textId="3F7AABE8" w:rsidR="00343817" w:rsidRPr="0093649B" w:rsidRDefault="000C3091" w:rsidP="006B293B">
      <w:pPr>
        <w:pStyle w:val="Kop1"/>
        <w:rPr>
          <w:rFonts w:ascii="Segoe UI" w:hAnsi="Segoe UI" w:cs="Segoe UI"/>
        </w:rPr>
      </w:pPr>
      <w:bookmarkStart w:id="75" w:name="_Toc241478948"/>
      <w:bookmarkStart w:id="76" w:name="_Toc241588151"/>
      <w:r w:rsidRPr="0093649B">
        <w:rPr>
          <w:rFonts w:ascii="Segoe UI" w:hAnsi="Segoe UI" w:cs="Segoe UI"/>
        </w:rPr>
        <w:lastRenderedPageBreak/>
        <w:t>Deel 3: Generieke bepalingen</w:t>
      </w:r>
      <w:bookmarkEnd w:id="75"/>
      <w:bookmarkEnd w:id="76"/>
    </w:p>
    <w:p w14:paraId="5AB32DEB" w14:textId="78A445A6" w:rsidR="000C3091" w:rsidRPr="0093649B" w:rsidRDefault="000C3091" w:rsidP="006B293B">
      <w:pPr>
        <w:pStyle w:val="Kop2"/>
        <w:rPr>
          <w:rFonts w:ascii="Segoe UI" w:hAnsi="Segoe UI" w:cs="Segoe UI"/>
        </w:rPr>
      </w:pPr>
      <w:bookmarkStart w:id="77" w:name="_Toc241478949"/>
      <w:bookmarkStart w:id="78" w:name="_Toc241588152"/>
      <w:r w:rsidRPr="0093649B">
        <w:rPr>
          <w:rFonts w:ascii="Segoe UI" w:hAnsi="Segoe UI" w:cs="Segoe UI"/>
        </w:rPr>
        <w:t>Artikel 3.1</w:t>
      </w:r>
      <w:r w:rsidR="00654BC6" w:rsidRPr="0093649B">
        <w:rPr>
          <w:rFonts w:ascii="Segoe UI" w:hAnsi="Segoe UI" w:cs="Segoe UI"/>
        </w:rPr>
        <w:t>:</w:t>
      </w:r>
      <w:r w:rsidRPr="0093649B">
        <w:rPr>
          <w:rFonts w:ascii="Segoe UI" w:hAnsi="Segoe UI" w:cs="Segoe UI"/>
        </w:rPr>
        <w:t xml:space="preserve"> Levering</w:t>
      </w:r>
      <w:bookmarkEnd w:id="77"/>
      <w:bookmarkEnd w:id="78"/>
    </w:p>
    <w:p w14:paraId="24284F6D" w14:textId="0CF3CCDB" w:rsidR="002C2124" w:rsidRPr="0093649B" w:rsidRDefault="002C2124" w:rsidP="006B293B">
      <w:pPr>
        <w:pStyle w:val="Kop3"/>
        <w:rPr>
          <w:rFonts w:ascii="Segoe UI" w:hAnsi="Segoe UI" w:cs="Segoe UI"/>
        </w:rPr>
      </w:pPr>
      <w:r w:rsidRPr="0093649B">
        <w:rPr>
          <w:rFonts w:ascii="Segoe UI" w:hAnsi="Segoe UI" w:cs="Segoe UI"/>
        </w:rPr>
        <w:t xml:space="preserve">3.1.1 </w:t>
      </w:r>
    </w:p>
    <w:p w14:paraId="5E2F70F0" w14:textId="3686268D" w:rsidR="002C2124" w:rsidRPr="0093649B" w:rsidRDefault="00454159" w:rsidP="006B293B">
      <w:pPr>
        <w:rPr>
          <w:rFonts w:ascii="Segoe UI" w:hAnsi="Segoe UI" w:cs="Segoe UI"/>
        </w:rPr>
      </w:pPr>
      <w:r w:rsidRPr="0093649B">
        <w:rPr>
          <w:rFonts w:ascii="Segoe UI" w:hAnsi="Segoe UI" w:cs="Segoe UI"/>
        </w:rPr>
        <w:t xml:space="preserve">Leverancier </w:t>
      </w:r>
      <w:r w:rsidR="002C2124" w:rsidRPr="0093649B">
        <w:rPr>
          <w:rFonts w:ascii="Segoe UI" w:hAnsi="Segoe UI" w:cs="Segoe UI"/>
        </w:rPr>
        <w:t xml:space="preserve">levert hulpmiddelen aan de cliënt die op grond van de daarvoor gestelde wettelijke bepalingen of gemeentelijke regelgeving </w:t>
      </w:r>
      <w:r w:rsidRPr="0093649B">
        <w:rPr>
          <w:rFonts w:ascii="Segoe UI" w:hAnsi="Segoe UI" w:cs="Segoe UI"/>
        </w:rPr>
        <w:t xml:space="preserve">daarvoor </w:t>
      </w:r>
      <w:r w:rsidR="002C2124" w:rsidRPr="0093649B">
        <w:rPr>
          <w:rFonts w:ascii="Segoe UI" w:hAnsi="Segoe UI" w:cs="Segoe UI"/>
        </w:rPr>
        <w:t xml:space="preserve">een beschikking </w:t>
      </w:r>
      <w:r w:rsidRPr="0093649B">
        <w:rPr>
          <w:rFonts w:ascii="Segoe UI" w:hAnsi="Segoe UI" w:cs="Segoe UI"/>
        </w:rPr>
        <w:t>kreeg</w:t>
      </w:r>
      <w:r w:rsidR="002C2124" w:rsidRPr="0093649B">
        <w:rPr>
          <w:rFonts w:ascii="Segoe UI" w:hAnsi="Segoe UI" w:cs="Segoe UI"/>
        </w:rPr>
        <w:t xml:space="preserve">. </w:t>
      </w:r>
    </w:p>
    <w:p w14:paraId="5D0C9CF9" w14:textId="77777777" w:rsidR="002C2124" w:rsidRPr="0093649B" w:rsidRDefault="002C2124" w:rsidP="006B293B">
      <w:pPr>
        <w:rPr>
          <w:rFonts w:ascii="Segoe UI" w:hAnsi="Segoe UI" w:cs="Segoe UI"/>
        </w:rPr>
      </w:pPr>
    </w:p>
    <w:p w14:paraId="672F145E" w14:textId="77777777" w:rsidR="002C2124" w:rsidRPr="0093649B" w:rsidRDefault="002C2124" w:rsidP="006B293B">
      <w:pPr>
        <w:pStyle w:val="Kop3"/>
        <w:rPr>
          <w:rFonts w:ascii="Segoe UI" w:hAnsi="Segoe UI" w:cs="Segoe UI"/>
        </w:rPr>
      </w:pPr>
      <w:r w:rsidRPr="0093649B">
        <w:rPr>
          <w:rFonts w:ascii="Segoe UI" w:hAnsi="Segoe UI" w:cs="Segoe UI"/>
        </w:rPr>
        <w:t xml:space="preserve">3.1.2 </w:t>
      </w:r>
    </w:p>
    <w:p w14:paraId="21779C35" w14:textId="5381B7D4" w:rsidR="000C3091" w:rsidRPr="0093649B" w:rsidRDefault="00454159" w:rsidP="006B293B">
      <w:pPr>
        <w:rPr>
          <w:rFonts w:ascii="Segoe UI" w:hAnsi="Segoe UI" w:cs="Segoe UI"/>
        </w:rPr>
      </w:pPr>
      <w:r w:rsidRPr="0093649B">
        <w:rPr>
          <w:rFonts w:ascii="Segoe UI" w:hAnsi="Segoe UI" w:cs="Segoe UI"/>
        </w:rPr>
        <w:t xml:space="preserve">Leverancier </w:t>
      </w:r>
      <w:r w:rsidR="002C2124" w:rsidRPr="0093649B">
        <w:rPr>
          <w:rFonts w:ascii="Segoe UI" w:hAnsi="Segoe UI" w:cs="Segoe UI"/>
        </w:rPr>
        <w:t xml:space="preserve">levert niet eerder dan </w:t>
      </w:r>
      <w:r w:rsidRPr="0093649B">
        <w:rPr>
          <w:rFonts w:ascii="Segoe UI" w:hAnsi="Segoe UI" w:cs="Segoe UI"/>
        </w:rPr>
        <w:t xml:space="preserve">dat </w:t>
      </w:r>
      <w:r w:rsidR="002C2124" w:rsidRPr="0093649B">
        <w:rPr>
          <w:rFonts w:ascii="Segoe UI" w:hAnsi="Segoe UI" w:cs="Segoe UI"/>
        </w:rPr>
        <w:t xml:space="preserve">hij een individuele opdracht tot levering van een hulpmiddel bij een cliënt </w:t>
      </w:r>
      <w:r w:rsidRPr="0093649B">
        <w:rPr>
          <w:rFonts w:ascii="Segoe UI" w:hAnsi="Segoe UI" w:cs="Segoe UI"/>
        </w:rPr>
        <w:t xml:space="preserve">van Opdrachtgever </w:t>
      </w:r>
      <w:r w:rsidR="002C2124" w:rsidRPr="0093649B">
        <w:rPr>
          <w:rFonts w:ascii="Segoe UI" w:hAnsi="Segoe UI" w:cs="Segoe UI"/>
        </w:rPr>
        <w:t>heeft ontvangen.</w:t>
      </w:r>
    </w:p>
    <w:p w14:paraId="650592B1" w14:textId="77777777" w:rsidR="00025A31" w:rsidRPr="0093649B" w:rsidRDefault="00025A31" w:rsidP="006B293B">
      <w:pPr>
        <w:rPr>
          <w:rFonts w:ascii="Segoe UI" w:hAnsi="Segoe UI" w:cs="Segoe UI"/>
        </w:rPr>
      </w:pPr>
    </w:p>
    <w:p w14:paraId="31DFDE2B" w14:textId="713C0AC7" w:rsidR="00025A31" w:rsidRPr="0093649B" w:rsidRDefault="00025A31" w:rsidP="00025A31">
      <w:pPr>
        <w:pStyle w:val="Kop3"/>
        <w:rPr>
          <w:rFonts w:ascii="Segoe UI" w:hAnsi="Segoe UI" w:cs="Segoe UI"/>
        </w:rPr>
      </w:pPr>
      <w:r w:rsidRPr="0093649B">
        <w:rPr>
          <w:rFonts w:ascii="Segoe UI" w:hAnsi="Segoe UI" w:cs="Segoe UI"/>
        </w:rPr>
        <w:t>3.1.3</w:t>
      </w:r>
    </w:p>
    <w:p w14:paraId="0AD5B3CF" w14:textId="32761A3B" w:rsidR="00D12C84" w:rsidRPr="0093649B" w:rsidRDefault="00454159" w:rsidP="006B293B">
      <w:pPr>
        <w:rPr>
          <w:rFonts w:ascii="Segoe UI" w:hAnsi="Segoe UI" w:cs="Segoe UI"/>
        </w:rPr>
      </w:pPr>
      <w:r w:rsidRPr="0093649B">
        <w:rPr>
          <w:rFonts w:ascii="Segoe UI" w:hAnsi="Segoe UI" w:cs="Segoe UI"/>
        </w:rPr>
        <w:t xml:space="preserve">Leverancier </w:t>
      </w:r>
      <w:r w:rsidR="276A5447" w:rsidRPr="0093649B">
        <w:rPr>
          <w:rFonts w:ascii="Segoe UI" w:hAnsi="Segoe UI" w:cs="Segoe UI"/>
        </w:rPr>
        <w:t xml:space="preserve">levert, tenzij anders overeengekomen, het </w:t>
      </w:r>
      <w:r w:rsidR="13E9A3AA" w:rsidRPr="0093649B">
        <w:rPr>
          <w:rFonts w:ascii="Segoe UI" w:hAnsi="Segoe UI" w:cs="Segoe UI"/>
        </w:rPr>
        <w:t>meest</w:t>
      </w:r>
      <w:r w:rsidR="276A5447" w:rsidRPr="0093649B">
        <w:rPr>
          <w:rFonts w:ascii="Segoe UI" w:hAnsi="Segoe UI" w:cs="Segoe UI"/>
        </w:rPr>
        <w:t xml:space="preserve"> adequate hulpmiddel.</w:t>
      </w:r>
    </w:p>
    <w:p w14:paraId="20521613" w14:textId="77777777" w:rsidR="00025A31" w:rsidRPr="0093649B" w:rsidRDefault="00025A31" w:rsidP="006B293B">
      <w:pPr>
        <w:rPr>
          <w:rFonts w:ascii="Segoe UI" w:hAnsi="Segoe UI" w:cs="Segoe UI"/>
        </w:rPr>
      </w:pPr>
    </w:p>
    <w:p w14:paraId="48E7BCF0" w14:textId="626397AB" w:rsidR="00D12C84" w:rsidRPr="0093649B" w:rsidRDefault="00D12C84" w:rsidP="006B293B">
      <w:pPr>
        <w:pStyle w:val="Kop3"/>
        <w:rPr>
          <w:rFonts w:ascii="Segoe UI" w:hAnsi="Segoe UI" w:cs="Segoe UI"/>
        </w:rPr>
      </w:pPr>
      <w:r w:rsidRPr="0093649B">
        <w:rPr>
          <w:rFonts w:ascii="Segoe UI" w:hAnsi="Segoe UI" w:cs="Segoe UI"/>
        </w:rPr>
        <w:t>3.1.</w:t>
      </w:r>
      <w:r w:rsidR="00025A31" w:rsidRPr="0093649B">
        <w:rPr>
          <w:rFonts w:ascii="Segoe UI" w:hAnsi="Segoe UI" w:cs="Segoe UI"/>
        </w:rPr>
        <w:t>4</w:t>
      </w:r>
    </w:p>
    <w:p w14:paraId="3627B2C0" w14:textId="77D91795" w:rsidR="00D12C84" w:rsidRPr="0093649B" w:rsidRDefault="00D12C84" w:rsidP="006B293B">
      <w:pPr>
        <w:rPr>
          <w:rFonts w:ascii="Segoe UI" w:hAnsi="Segoe UI" w:cs="Segoe UI"/>
        </w:rPr>
      </w:pPr>
      <w:r w:rsidRPr="0093649B">
        <w:rPr>
          <w:rFonts w:ascii="Segoe UI" w:hAnsi="Segoe UI" w:cs="Segoe UI"/>
        </w:rPr>
        <w:t xml:space="preserve">Als </w:t>
      </w:r>
      <w:r w:rsidR="00454159" w:rsidRPr="0093649B">
        <w:rPr>
          <w:rFonts w:ascii="Segoe UI" w:hAnsi="Segoe UI" w:cs="Segoe UI"/>
        </w:rPr>
        <w:t>P</w:t>
      </w:r>
      <w:r w:rsidRPr="0093649B">
        <w:rPr>
          <w:rFonts w:ascii="Segoe UI" w:hAnsi="Segoe UI" w:cs="Segoe UI"/>
        </w:rPr>
        <w:t>artijen aparte afspraken maken over individuele opdrachten onder deze overeenkomst in een nadere overeenkomst, dan blijven de regels uit deze overeenkomst volledig van kracht.</w:t>
      </w:r>
    </w:p>
    <w:p w14:paraId="74C3D8A8" w14:textId="77777777" w:rsidR="00F35114" w:rsidRPr="0093649B" w:rsidRDefault="00F35114" w:rsidP="006B293B">
      <w:pPr>
        <w:rPr>
          <w:rFonts w:ascii="Segoe UI" w:hAnsi="Segoe UI" w:cs="Segoe UI"/>
        </w:rPr>
      </w:pPr>
    </w:p>
    <w:p w14:paraId="746AB4D3" w14:textId="77777777" w:rsidR="008714D2" w:rsidRDefault="008714D2" w:rsidP="006B293B">
      <w:pPr>
        <w:pStyle w:val="Kop2"/>
        <w:rPr>
          <w:rFonts w:ascii="Segoe UI" w:hAnsi="Segoe UI" w:cs="Segoe UI"/>
        </w:rPr>
      </w:pPr>
      <w:bookmarkStart w:id="79" w:name="_Toc241478950"/>
      <w:bookmarkStart w:id="80" w:name="_Toc241588153"/>
      <w:commentRangeStart w:id="81"/>
      <w:commentRangeStart w:id="82"/>
      <w:r w:rsidRPr="00B23527">
        <w:rPr>
          <w:rFonts w:ascii="Segoe UI" w:hAnsi="Segoe UI" w:cs="Segoe UI"/>
        </w:rPr>
        <w:t>Artikel 3.2: Indexering</w:t>
      </w:r>
      <w:bookmarkEnd w:id="79"/>
      <w:bookmarkEnd w:id="80"/>
      <w:r w:rsidRPr="00B23527">
        <w:rPr>
          <w:rFonts w:ascii="Segoe UI" w:hAnsi="Segoe UI" w:cs="Segoe UI"/>
        </w:rPr>
        <w:t xml:space="preserve"> </w:t>
      </w:r>
    </w:p>
    <w:p w14:paraId="6D53DA2D" w14:textId="361A76AD" w:rsidR="00B23527" w:rsidRPr="00ED3F83" w:rsidRDefault="00B23527" w:rsidP="00B23527">
      <w:pPr>
        <w:rPr>
          <w:rFonts w:ascii="Segoe UI" w:hAnsi="Segoe UI" w:cs="Segoe UI"/>
          <w:strike/>
        </w:rPr>
      </w:pPr>
      <w:r w:rsidRPr="00ED3F83">
        <w:rPr>
          <w:rFonts w:ascii="Segoe UI" w:hAnsi="Segoe UI" w:cs="Segoe UI"/>
          <w:strike/>
        </w:rPr>
        <w:t>Niet van toepassing zie artikel 1.19</w:t>
      </w:r>
    </w:p>
    <w:p w14:paraId="018EF775" w14:textId="77777777" w:rsidR="008714D2" w:rsidRPr="00EC37BC" w:rsidRDefault="008714D2" w:rsidP="006B293B">
      <w:pPr>
        <w:pStyle w:val="Kop3"/>
        <w:rPr>
          <w:rFonts w:ascii="Segoe UI" w:hAnsi="Segoe UI" w:cs="Segoe UI"/>
        </w:rPr>
      </w:pPr>
      <w:r w:rsidRPr="00EC37BC">
        <w:rPr>
          <w:rFonts w:ascii="Segoe UI" w:hAnsi="Segoe UI" w:cs="Segoe UI"/>
        </w:rPr>
        <w:t xml:space="preserve">3.2.1  </w:t>
      </w:r>
    </w:p>
    <w:p w14:paraId="7EC5CD82" w14:textId="7E3C4AB6" w:rsidR="008714D2" w:rsidRPr="00EC37BC" w:rsidRDefault="76DEEBE0" w:rsidP="006B293B">
      <w:pPr>
        <w:rPr>
          <w:rFonts w:ascii="Segoe UI" w:hAnsi="Segoe UI" w:cs="Segoe UI"/>
        </w:rPr>
      </w:pPr>
      <w:r w:rsidRPr="00EC37BC">
        <w:rPr>
          <w:rFonts w:ascii="Segoe UI" w:hAnsi="Segoe UI" w:cs="Segoe UI"/>
        </w:rPr>
        <w:t xml:space="preserve">Opdrachtgever past </w:t>
      </w:r>
      <w:r w:rsidR="007179A8" w:rsidRPr="00EC37BC">
        <w:rPr>
          <w:rFonts w:ascii="Segoe UI" w:hAnsi="Segoe UI" w:cs="Segoe UI"/>
        </w:rPr>
        <w:t xml:space="preserve">Jaarlijks </w:t>
      </w:r>
      <w:r w:rsidR="28553BEC" w:rsidRPr="00EC37BC">
        <w:rPr>
          <w:rFonts w:ascii="Segoe UI" w:hAnsi="Segoe UI" w:cs="Segoe UI"/>
        </w:rPr>
        <w:t>op</w:t>
      </w:r>
      <w:r w:rsidR="00E749B4" w:rsidRPr="00EC37BC">
        <w:rPr>
          <w:rFonts w:ascii="Segoe UI" w:hAnsi="Segoe UI" w:cs="Segoe UI"/>
        </w:rPr>
        <w:t xml:space="preserve"> </w:t>
      </w:r>
      <w:r w:rsidRPr="00EC37BC">
        <w:rPr>
          <w:rFonts w:ascii="Segoe UI" w:hAnsi="Segoe UI" w:cs="Segoe UI"/>
        </w:rPr>
        <w:t xml:space="preserve">een indexering toe op de </w:t>
      </w:r>
      <w:r w:rsidR="00454159" w:rsidRPr="00EC37BC">
        <w:rPr>
          <w:rFonts w:ascii="Segoe UI" w:hAnsi="Segoe UI" w:cs="Segoe UI"/>
        </w:rPr>
        <w:t xml:space="preserve">prijzen </w:t>
      </w:r>
      <w:r w:rsidR="608C2E5C" w:rsidRPr="00EC37BC">
        <w:rPr>
          <w:rFonts w:ascii="Segoe UI" w:hAnsi="Segoe UI" w:cs="Segoe UI"/>
        </w:rPr>
        <w:t xml:space="preserve">en voor het eerst op </w:t>
      </w:r>
      <w:r w:rsidR="005862F2" w:rsidRPr="00EC37BC">
        <w:rPr>
          <w:rFonts w:ascii="Segoe UI" w:hAnsi="Segoe UI" w:cs="Segoe UI"/>
        </w:rPr>
        <w:t xml:space="preserve">1 </w:t>
      </w:r>
      <w:r w:rsidR="005D1650">
        <w:rPr>
          <w:rFonts w:ascii="Segoe UI" w:hAnsi="Segoe UI" w:cs="Segoe UI"/>
        </w:rPr>
        <w:t>januari</w:t>
      </w:r>
      <w:r w:rsidR="005862F2" w:rsidRPr="00EC37BC">
        <w:rPr>
          <w:rFonts w:ascii="Segoe UI" w:hAnsi="Segoe UI" w:cs="Segoe UI"/>
        </w:rPr>
        <w:t xml:space="preserve"> 2028</w:t>
      </w:r>
      <w:r w:rsidR="1303AB1E" w:rsidRPr="00EC37BC">
        <w:rPr>
          <w:rFonts w:ascii="Segoe UI" w:hAnsi="Segoe UI" w:cs="Segoe UI"/>
        </w:rPr>
        <w:t>.</w:t>
      </w:r>
      <w:r w:rsidRPr="00EC37BC">
        <w:rPr>
          <w:rFonts w:ascii="Segoe UI" w:hAnsi="Segoe UI" w:cs="Segoe UI"/>
        </w:rPr>
        <w:t xml:space="preserve"> Deze indexering </w:t>
      </w:r>
      <w:r w:rsidR="00454159" w:rsidRPr="00EC37BC">
        <w:rPr>
          <w:rFonts w:ascii="Segoe UI" w:hAnsi="Segoe UI" w:cs="Segoe UI"/>
        </w:rPr>
        <w:t xml:space="preserve">berekent Opdrachtgever </w:t>
      </w:r>
      <w:r w:rsidRPr="00EC37BC">
        <w:rPr>
          <w:rFonts w:ascii="Segoe UI" w:hAnsi="Segoe UI" w:cs="Segoe UI"/>
        </w:rPr>
        <w:t>uit de som van het geprognosticeerde percentage voor het komende jaar (t+1) en het verschil tussen het in het voorgaande jaar (t-1) geprognosticeerde percentage voor het lopende jaar (t) en het definitieve percentage voor het lopende jaar (t). De percentages zijn verschillend voor de loonkosten en materiële kosten.</w:t>
      </w:r>
    </w:p>
    <w:p w14:paraId="0569FC13" w14:textId="77777777" w:rsidR="008714D2" w:rsidRPr="00EC37BC" w:rsidRDefault="008714D2" w:rsidP="006B293B">
      <w:pPr>
        <w:pStyle w:val="Kop3"/>
        <w:rPr>
          <w:rFonts w:ascii="Segoe UI" w:hAnsi="Segoe UI" w:cs="Segoe UI"/>
        </w:rPr>
      </w:pPr>
      <w:r w:rsidRPr="00EC37BC">
        <w:rPr>
          <w:rFonts w:ascii="Segoe UI" w:hAnsi="Segoe UI" w:cs="Segoe UI"/>
        </w:rPr>
        <w:t xml:space="preserve">3.2.2 </w:t>
      </w:r>
    </w:p>
    <w:p w14:paraId="74BA7113" w14:textId="1E10F628" w:rsidR="22EA6341" w:rsidRPr="00EC37BC" w:rsidRDefault="22EA6341" w:rsidP="1AEF1A64">
      <w:pPr>
        <w:rPr>
          <w:rFonts w:ascii="Segoe UI" w:hAnsi="Segoe UI" w:cs="Segoe UI"/>
        </w:rPr>
      </w:pPr>
      <w:r w:rsidRPr="00EC37BC">
        <w:rPr>
          <w:rFonts w:ascii="Segoe UI" w:hAnsi="Segoe UI" w:cs="Segoe UI"/>
        </w:rPr>
        <w:t xml:space="preserve">Opdrachtgever verhoogt of verlaagt de tarieven voor </w:t>
      </w:r>
      <w:r w:rsidR="00122F34" w:rsidRPr="008A0047">
        <w:rPr>
          <w:rFonts w:ascii="Segoe UI" w:hAnsi="Segoe UI" w:cs="Segoe UI"/>
          <w:color w:val="FF0000"/>
        </w:rPr>
        <w:t>30</w:t>
      </w:r>
      <w:r w:rsidRPr="008A0047">
        <w:rPr>
          <w:rFonts w:ascii="Segoe UI" w:hAnsi="Segoe UI" w:cs="Segoe UI"/>
          <w:color w:val="FF0000"/>
        </w:rPr>
        <w:t xml:space="preserve">% op basis van het geprognosticeerde en definitieve </w:t>
      </w:r>
      <w:r w:rsidR="00122F34" w:rsidRPr="008A0047">
        <w:rPr>
          <w:rFonts w:ascii="Segoe UI" w:hAnsi="Segoe UI" w:cs="Segoe UI"/>
          <w:color w:val="FF0000"/>
        </w:rPr>
        <w:t>OVA</w:t>
      </w:r>
      <w:r w:rsidRPr="008A0047">
        <w:rPr>
          <w:rFonts w:ascii="Segoe UI" w:hAnsi="Segoe UI" w:cs="Segoe UI"/>
          <w:color w:val="FF0000"/>
        </w:rPr>
        <w:t xml:space="preserve"> </w:t>
      </w:r>
      <w:r w:rsidR="00030614">
        <w:rPr>
          <w:rFonts w:ascii="Segoe UI" w:hAnsi="Segoe UI" w:cs="Segoe UI"/>
          <w:color w:val="FF0000"/>
        </w:rPr>
        <w:t>(</w:t>
      </w:r>
      <w:r w:rsidRPr="008A0047">
        <w:rPr>
          <w:rFonts w:ascii="Segoe UI" w:hAnsi="Segoe UI" w:cs="Segoe UI"/>
          <w:color w:val="FF0000"/>
        </w:rPr>
        <w:t>personele kosten</w:t>
      </w:r>
      <w:r w:rsidR="00030614">
        <w:rPr>
          <w:rFonts w:ascii="Segoe UI" w:hAnsi="Segoe UI" w:cs="Segoe UI"/>
          <w:color w:val="FF0000"/>
        </w:rPr>
        <w:t>)</w:t>
      </w:r>
      <w:r w:rsidRPr="008A0047">
        <w:rPr>
          <w:rFonts w:ascii="Segoe UI" w:hAnsi="Segoe UI" w:cs="Segoe UI"/>
          <w:color w:val="FF0000"/>
        </w:rPr>
        <w:t xml:space="preserve"> en voor </w:t>
      </w:r>
      <w:r w:rsidR="00122F34" w:rsidRPr="008A0047">
        <w:rPr>
          <w:rFonts w:ascii="Segoe UI" w:hAnsi="Segoe UI" w:cs="Segoe UI"/>
          <w:color w:val="FF0000"/>
        </w:rPr>
        <w:t>70</w:t>
      </w:r>
      <w:r w:rsidRPr="008A0047">
        <w:rPr>
          <w:rFonts w:ascii="Segoe UI" w:hAnsi="Segoe UI" w:cs="Segoe UI"/>
          <w:color w:val="FF0000"/>
        </w:rPr>
        <w:t xml:space="preserve">% op basis van het geprognosticeerde en definitieve </w:t>
      </w:r>
      <w:r w:rsidR="00D62753" w:rsidRPr="008A0047">
        <w:rPr>
          <w:rFonts w:ascii="Segoe UI" w:hAnsi="Segoe UI" w:cs="Segoe UI"/>
          <w:color w:val="FF0000"/>
        </w:rPr>
        <w:t>CPI</w:t>
      </w:r>
      <w:r w:rsidRPr="008A0047">
        <w:rPr>
          <w:rFonts w:ascii="Segoe UI" w:hAnsi="Segoe UI" w:cs="Segoe UI"/>
          <w:color w:val="FF0000"/>
        </w:rPr>
        <w:t xml:space="preserve"> </w:t>
      </w:r>
      <w:r w:rsidR="00030614">
        <w:rPr>
          <w:rFonts w:ascii="Segoe UI" w:hAnsi="Segoe UI" w:cs="Segoe UI"/>
          <w:color w:val="FF0000"/>
        </w:rPr>
        <w:t>(</w:t>
      </w:r>
      <w:r w:rsidRPr="008A0047">
        <w:rPr>
          <w:rFonts w:ascii="Segoe UI" w:hAnsi="Segoe UI" w:cs="Segoe UI"/>
          <w:color w:val="FF0000"/>
        </w:rPr>
        <w:t>materiële kosten</w:t>
      </w:r>
      <w:r w:rsidR="00030614">
        <w:rPr>
          <w:rFonts w:ascii="Segoe UI" w:hAnsi="Segoe UI" w:cs="Segoe UI"/>
          <w:color w:val="FF0000"/>
        </w:rPr>
        <w:t>)</w:t>
      </w:r>
      <w:r w:rsidRPr="00EC37BC">
        <w:rPr>
          <w:rFonts w:ascii="Segoe UI" w:hAnsi="Segoe UI" w:cs="Segoe UI"/>
        </w:rPr>
        <w:t>.</w:t>
      </w:r>
      <w:commentRangeEnd w:id="81"/>
      <w:r w:rsidRPr="00EC37BC">
        <w:rPr>
          <w:rStyle w:val="Verwijzingopmerking"/>
          <w:rFonts w:ascii="Segoe UI" w:hAnsi="Segoe UI" w:cs="Segoe UI"/>
          <w:sz w:val="24"/>
          <w:szCs w:val="24"/>
        </w:rPr>
        <w:commentReference w:id="81"/>
      </w:r>
      <w:commentRangeEnd w:id="82"/>
      <w:r w:rsidRPr="00EC37BC">
        <w:rPr>
          <w:rStyle w:val="Verwijzingopmerking"/>
          <w:rFonts w:ascii="Segoe UI" w:hAnsi="Segoe UI" w:cs="Segoe UI"/>
          <w:sz w:val="24"/>
          <w:szCs w:val="24"/>
        </w:rPr>
        <w:commentReference w:id="82"/>
      </w:r>
    </w:p>
    <w:p w14:paraId="6F265CAD" w14:textId="77777777" w:rsidR="008714D2" w:rsidRPr="0093649B" w:rsidRDefault="008714D2" w:rsidP="006B293B">
      <w:pPr>
        <w:rPr>
          <w:rFonts w:ascii="Segoe UI" w:hAnsi="Segoe UI" w:cs="Segoe UI"/>
        </w:rPr>
      </w:pPr>
    </w:p>
    <w:p w14:paraId="2DBE390F" w14:textId="77777777" w:rsidR="008714D2" w:rsidRPr="0093649B" w:rsidRDefault="008714D2" w:rsidP="006B293B">
      <w:pPr>
        <w:pStyle w:val="Kop2"/>
        <w:rPr>
          <w:rFonts w:ascii="Segoe UI" w:hAnsi="Segoe UI" w:cs="Segoe UI"/>
        </w:rPr>
      </w:pPr>
      <w:bookmarkStart w:id="84" w:name="_Toc241478951"/>
      <w:bookmarkStart w:id="85" w:name="_Toc241588154"/>
      <w:r w:rsidRPr="0093649B">
        <w:rPr>
          <w:rFonts w:ascii="Segoe UI" w:hAnsi="Segoe UI" w:cs="Segoe UI"/>
        </w:rPr>
        <w:t>Artikel 3.3: Hoofd- en onderaanneming</w:t>
      </w:r>
      <w:bookmarkEnd w:id="84"/>
      <w:bookmarkEnd w:id="85"/>
      <w:r w:rsidRPr="0093649B">
        <w:rPr>
          <w:rFonts w:ascii="Segoe UI" w:hAnsi="Segoe UI" w:cs="Segoe UI"/>
        </w:rPr>
        <w:t xml:space="preserve"> </w:t>
      </w:r>
    </w:p>
    <w:p w14:paraId="606DC27D" w14:textId="77777777" w:rsidR="008714D2" w:rsidRPr="0093649B" w:rsidRDefault="008714D2" w:rsidP="006B293B">
      <w:pPr>
        <w:pStyle w:val="Kop3"/>
        <w:rPr>
          <w:rFonts w:ascii="Segoe UI" w:hAnsi="Segoe UI" w:cs="Segoe UI"/>
        </w:rPr>
      </w:pPr>
      <w:r w:rsidRPr="0093649B">
        <w:rPr>
          <w:rFonts w:ascii="Segoe UI" w:hAnsi="Segoe UI" w:cs="Segoe UI"/>
        </w:rPr>
        <w:t xml:space="preserve">3.3.1  </w:t>
      </w:r>
    </w:p>
    <w:p w14:paraId="13178CBC" w14:textId="00451F79" w:rsidR="00351511" w:rsidRPr="0093649B" w:rsidRDefault="00454159" w:rsidP="006B293B">
      <w:pPr>
        <w:rPr>
          <w:rFonts w:ascii="Segoe UI" w:hAnsi="Segoe UI" w:cs="Segoe UI"/>
        </w:rPr>
      </w:pPr>
      <w:r w:rsidRPr="0093649B">
        <w:rPr>
          <w:rFonts w:ascii="Segoe UI" w:hAnsi="Segoe UI" w:cs="Segoe UI"/>
        </w:rPr>
        <w:t xml:space="preserve">Leverancier </w:t>
      </w:r>
      <w:r w:rsidR="00351511" w:rsidRPr="0093649B">
        <w:rPr>
          <w:rFonts w:ascii="Segoe UI" w:hAnsi="Segoe UI" w:cs="Segoe UI"/>
        </w:rPr>
        <w:t xml:space="preserve">meldt vooraf aan </w:t>
      </w:r>
      <w:r w:rsidR="44016E8F" w:rsidRPr="0093649B">
        <w:rPr>
          <w:rFonts w:ascii="Segoe UI" w:hAnsi="Segoe UI" w:cs="Segoe UI"/>
        </w:rPr>
        <w:t>Opdrachtgever</w:t>
      </w:r>
      <w:r w:rsidR="00351511" w:rsidRPr="0093649B">
        <w:rPr>
          <w:rFonts w:ascii="Segoe UI" w:hAnsi="Segoe UI" w:cs="Segoe UI"/>
        </w:rPr>
        <w:t xml:space="preserve"> als hij </w:t>
      </w:r>
      <w:r w:rsidR="001E2685" w:rsidRPr="0093649B">
        <w:rPr>
          <w:rFonts w:ascii="Segoe UI" w:hAnsi="Segoe UI" w:cs="Segoe UI"/>
        </w:rPr>
        <w:t xml:space="preserve">de levering van hulpmiddelen en/of </w:t>
      </w:r>
      <w:r w:rsidRPr="0093649B">
        <w:rPr>
          <w:rFonts w:ascii="Segoe UI" w:hAnsi="Segoe UI" w:cs="Segoe UI"/>
        </w:rPr>
        <w:t xml:space="preserve">aanvullende diensten </w:t>
      </w:r>
      <w:r w:rsidR="001E2685" w:rsidRPr="0093649B">
        <w:rPr>
          <w:rFonts w:ascii="Segoe UI" w:hAnsi="Segoe UI" w:cs="Segoe UI"/>
        </w:rPr>
        <w:t>wil uitbesteden aan een onderaannemer.</w:t>
      </w:r>
      <w:r w:rsidR="00351511" w:rsidRPr="0093649B">
        <w:rPr>
          <w:rFonts w:ascii="Segoe UI" w:hAnsi="Segoe UI" w:cs="Segoe UI"/>
        </w:rPr>
        <w:t xml:space="preserve"> Hij heeft </w:t>
      </w:r>
      <w:r w:rsidR="00351511" w:rsidRPr="0093649B">
        <w:rPr>
          <w:rFonts w:ascii="Segoe UI" w:hAnsi="Segoe UI" w:cs="Segoe UI"/>
        </w:rPr>
        <w:lastRenderedPageBreak/>
        <w:t xml:space="preserve">daarvoor schriftelijke toestemming nodig, behalve bij een zelfstandige zonder personeel. De onderaannemer houdt zich aan de geldende wet- en regelgeving en de bepalingen zoals opgenomen in deze overeenkomst. De </w:t>
      </w:r>
      <w:r w:rsidR="44016E8F" w:rsidRPr="0093649B">
        <w:rPr>
          <w:rFonts w:ascii="Segoe UI" w:hAnsi="Segoe UI" w:cs="Segoe UI"/>
        </w:rPr>
        <w:t>Opdrachtgever</w:t>
      </w:r>
      <w:r w:rsidR="00351511" w:rsidRPr="0093649B">
        <w:rPr>
          <w:rFonts w:ascii="Segoe UI" w:hAnsi="Segoe UI" w:cs="Segoe UI"/>
        </w:rPr>
        <w:t xml:space="preserve"> mag – om dat te kunnen toetsen - daarvoor een Bibob-onderzoek uitvoeren of laten uitvoeren, zoals bedoeld in artikel 1.</w:t>
      </w:r>
      <w:r w:rsidR="00E20E46" w:rsidRPr="0093649B">
        <w:rPr>
          <w:rFonts w:ascii="Segoe UI" w:hAnsi="Segoe UI" w:cs="Segoe UI"/>
        </w:rPr>
        <w:t>10</w:t>
      </w:r>
      <w:r w:rsidR="00351511" w:rsidRPr="0093649B">
        <w:rPr>
          <w:rFonts w:ascii="Segoe UI" w:hAnsi="Segoe UI" w:cs="Segoe UI"/>
        </w:rPr>
        <w:t xml:space="preserve"> van de overeenkomst</w:t>
      </w:r>
      <w:r w:rsidR="00400BA9">
        <w:rPr>
          <w:rFonts w:ascii="Segoe UI" w:hAnsi="Segoe UI" w:cs="Segoe UI"/>
        </w:rPr>
        <w:t xml:space="preserve">. </w:t>
      </w:r>
      <w:r w:rsidR="00351511" w:rsidRPr="0093649B">
        <w:rPr>
          <w:rFonts w:ascii="Segoe UI" w:hAnsi="Segoe UI" w:cs="Segoe UI"/>
        </w:rPr>
        <w:t xml:space="preserve">Als de uitkomst van dat onderzoek daartoe aanleiding geeft, weigert de </w:t>
      </w:r>
      <w:r w:rsidR="44016E8F" w:rsidRPr="0093649B">
        <w:rPr>
          <w:rFonts w:ascii="Segoe UI" w:hAnsi="Segoe UI" w:cs="Segoe UI"/>
        </w:rPr>
        <w:t>Opdrachtgever</w:t>
      </w:r>
      <w:r w:rsidR="00351511" w:rsidRPr="0093649B">
        <w:rPr>
          <w:rFonts w:ascii="Segoe UI" w:hAnsi="Segoe UI" w:cs="Segoe UI"/>
        </w:rPr>
        <w:t xml:space="preserve"> de inzet van de onderaannemer. </w:t>
      </w:r>
    </w:p>
    <w:p w14:paraId="1B987BDB" w14:textId="77777777" w:rsidR="008714D2" w:rsidRPr="0093649B" w:rsidRDefault="008714D2" w:rsidP="006B293B">
      <w:pPr>
        <w:rPr>
          <w:rFonts w:ascii="Segoe UI" w:hAnsi="Segoe UI" w:cs="Segoe UI"/>
        </w:rPr>
      </w:pPr>
    </w:p>
    <w:p w14:paraId="43D4329C" w14:textId="77777777" w:rsidR="008714D2" w:rsidRPr="0093649B" w:rsidRDefault="008714D2" w:rsidP="006B293B">
      <w:pPr>
        <w:pStyle w:val="Kop3"/>
        <w:rPr>
          <w:rFonts w:ascii="Segoe UI" w:hAnsi="Segoe UI" w:cs="Segoe UI"/>
        </w:rPr>
      </w:pPr>
      <w:r w:rsidRPr="0093649B">
        <w:rPr>
          <w:rFonts w:ascii="Segoe UI" w:hAnsi="Segoe UI" w:cs="Segoe UI"/>
        </w:rPr>
        <w:t xml:space="preserve">3.3.2 </w:t>
      </w:r>
    </w:p>
    <w:p w14:paraId="468DC61E" w14:textId="6816FAFC" w:rsidR="008714D2" w:rsidRPr="0093649B" w:rsidRDefault="00454159" w:rsidP="006B293B">
      <w:pPr>
        <w:rPr>
          <w:rFonts w:ascii="Segoe UI" w:hAnsi="Segoe UI" w:cs="Segoe UI"/>
        </w:rPr>
      </w:pPr>
      <w:r w:rsidRPr="0093649B">
        <w:rPr>
          <w:rFonts w:ascii="Segoe UI" w:hAnsi="Segoe UI" w:cs="Segoe UI"/>
        </w:rPr>
        <w:t xml:space="preserve">Leverancier </w:t>
      </w:r>
      <w:r w:rsidR="009113AC" w:rsidRPr="0093649B">
        <w:rPr>
          <w:rFonts w:ascii="Segoe UI" w:hAnsi="Segoe UI" w:cs="Segoe UI"/>
        </w:rPr>
        <w:t>schakelt de onderaannemer in op eigen risico. Hij blijft volledig verantwoordelijk voor zijn afspraken uit deze overeenkomst. De onderaannemer moet staan ingeschreven in het Handelsregister. Er mag geen straf-, bestuurs- of fraudeonderzoek lopen tegen de onderaannemer.</w:t>
      </w:r>
    </w:p>
    <w:p w14:paraId="262C382E" w14:textId="4F022186" w:rsidR="7E136305" w:rsidRPr="0093649B" w:rsidRDefault="7E136305">
      <w:pPr>
        <w:rPr>
          <w:rFonts w:ascii="Segoe UI" w:hAnsi="Segoe UI" w:cs="Segoe UI"/>
        </w:rPr>
      </w:pPr>
    </w:p>
    <w:p w14:paraId="47F64131" w14:textId="77777777" w:rsidR="008714D2" w:rsidRPr="0093649B" w:rsidRDefault="008714D2" w:rsidP="006B293B">
      <w:pPr>
        <w:pStyle w:val="Kop3"/>
        <w:rPr>
          <w:rFonts w:ascii="Segoe UI" w:hAnsi="Segoe UI" w:cs="Segoe UI"/>
        </w:rPr>
      </w:pPr>
      <w:r w:rsidRPr="0093649B">
        <w:rPr>
          <w:rFonts w:ascii="Segoe UI" w:hAnsi="Segoe UI" w:cs="Segoe UI"/>
        </w:rPr>
        <w:t xml:space="preserve">3.3.3 </w:t>
      </w:r>
    </w:p>
    <w:p w14:paraId="49A3A666" w14:textId="3973F797" w:rsidR="00E97CD4" w:rsidRPr="0093649B" w:rsidRDefault="00454159" w:rsidP="006B293B">
      <w:pPr>
        <w:rPr>
          <w:rFonts w:ascii="Segoe UI" w:hAnsi="Segoe UI" w:cs="Segoe UI"/>
        </w:rPr>
      </w:pPr>
      <w:r w:rsidRPr="0093649B">
        <w:rPr>
          <w:rFonts w:ascii="Segoe UI" w:hAnsi="Segoe UI" w:cs="Segoe UI"/>
        </w:rPr>
        <w:t xml:space="preserve">Leverancier </w:t>
      </w:r>
      <w:r w:rsidR="00E97CD4" w:rsidRPr="0093649B">
        <w:rPr>
          <w:rFonts w:ascii="Segoe UI" w:hAnsi="Segoe UI" w:cs="Segoe UI"/>
        </w:rPr>
        <w:t>garandeert dat zijn onderaannemer dezelfde kwaliteit levert als hij zelf moet leveren.</w:t>
      </w:r>
    </w:p>
    <w:p w14:paraId="7C34E6E6" w14:textId="77777777" w:rsidR="008714D2" w:rsidRPr="0093649B" w:rsidRDefault="008714D2" w:rsidP="006B293B">
      <w:pPr>
        <w:rPr>
          <w:rFonts w:ascii="Segoe UI" w:hAnsi="Segoe UI" w:cs="Segoe UI"/>
        </w:rPr>
      </w:pPr>
    </w:p>
    <w:p w14:paraId="148AF547" w14:textId="77777777" w:rsidR="008714D2" w:rsidRPr="0093649B" w:rsidRDefault="008714D2" w:rsidP="006B293B">
      <w:pPr>
        <w:pStyle w:val="Kop3"/>
        <w:rPr>
          <w:rFonts w:ascii="Segoe UI" w:hAnsi="Segoe UI" w:cs="Segoe UI"/>
        </w:rPr>
      </w:pPr>
      <w:r w:rsidRPr="0093649B">
        <w:rPr>
          <w:rFonts w:ascii="Segoe UI" w:hAnsi="Segoe UI" w:cs="Segoe UI"/>
        </w:rPr>
        <w:t xml:space="preserve">3.3.4 </w:t>
      </w:r>
    </w:p>
    <w:p w14:paraId="74E8F96D" w14:textId="3CD9A77C" w:rsidR="008714D2" w:rsidRPr="0093649B" w:rsidRDefault="004C4BF8" w:rsidP="006B293B">
      <w:pPr>
        <w:rPr>
          <w:rFonts w:ascii="Segoe UI" w:hAnsi="Segoe UI" w:cs="Segoe UI"/>
        </w:rPr>
      </w:pPr>
      <w:r w:rsidRPr="0093649B">
        <w:rPr>
          <w:rFonts w:ascii="Segoe UI" w:hAnsi="Segoe UI" w:cs="Segoe UI"/>
        </w:rPr>
        <w:t xml:space="preserve">Op verzoek geeft </w:t>
      </w:r>
      <w:r w:rsidR="00454159" w:rsidRPr="0093649B">
        <w:rPr>
          <w:rFonts w:ascii="Segoe UI" w:hAnsi="Segoe UI" w:cs="Segoe UI"/>
        </w:rPr>
        <w:t xml:space="preserve">Leverancier </w:t>
      </w:r>
      <w:r w:rsidRPr="0093649B">
        <w:rPr>
          <w:rFonts w:ascii="Segoe UI" w:hAnsi="Segoe UI" w:cs="Segoe UI"/>
        </w:rPr>
        <w:t>informatie over de onderaannemer. Partijen kunnen aanvullende afspraken maken over onderaannemerschap en vastleggen in deel 1 of 2 van de overeenkomst.</w:t>
      </w:r>
    </w:p>
    <w:p w14:paraId="10BC8016" w14:textId="27BA5B5B" w:rsidR="7E136305" w:rsidRPr="0093649B" w:rsidRDefault="7E136305">
      <w:pPr>
        <w:rPr>
          <w:rFonts w:ascii="Segoe UI" w:hAnsi="Segoe UI" w:cs="Segoe UI"/>
        </w:rPr>
      </w:pPr>
    </w:p>
    <w:p w14:paraId="28B5C302" w14:textId="77777777" w:rsidR="008714D2" w:rsidRPr="0093649B" w:rsidRDefault="008714D2" w:rsidP="006B293B">
      <w:pPr>
        <w:pStyle w:val="Kop3"/>
        <w:rPr>
          <w:rFonts w:ascii="Segoe UI" w:hAnsi="Segoe UI" w:cs="Segoe UI"/>
        </w:rPr>
      </w:pPr>
      <w:r w:rsidRPr="0093649B">
        <w:rPr>
          <w:rFonts w:ascii="Segoe UI" w:hAnsi="Segoe UI" w:cs="Segoe UI"/>
        </w:rPr>
        <w:t xml:space="preserve">3.3.5 </w:t>
      </w:r>
    </w:p>
    <w:p w14:paraId="79E4F281" w14:textId="2EB59B4E" w:rsidR="00F27A6F" w:rsidRPr="0093649B" w:rsidRDefault="00454159" w:rsidP="006B293B">
      <w:pPr>
        <w:rPr>
          <w:rFonts w:ascii="Segoe UI" w:hAnsi="Segoe UI" w:cs="Segoe UI"/>
        </w:rPr>
      </w:pPr>
      <w:r w:rsidRPr="0093649B">
        <w:rPr>
          <w:rFonts w:ascii="Segoe UI" w:hAnsi="Segoe UI" w:cs="Segoe UI"/>
        </w:rPr>
        <w:t xml:space="preserve">Leverancier </w:t>
      </w:r>
      <w:r w:rsidR="00F27A6F" w:rsidRPr="0093649B">
        <w:rPr>
          <w:rFonts w:ascii="Segoe UI" w:hAnsi="Segoe UI" w:cs="Segoe UI"/>
        </w:rPr>
        <w:t xml:space="preserve">maakt met elke onderaannemer afspraken. De onderaannemer mag zelf geen andere onderaannemers inschakelen, tenzij </w:t>
      </w:r>
      <w:r w:rsidR="44016E8F" w:rsidRPr="0093649B">
        <w:rPr>
          <w:rFonts w:ascii="Segoe UI" w:hAnsi="Segoe UI" w:cs="Segoe UI"/>
        </w:rPr>
        <w:t>Opdrachtgever</w:t>
      </w:r>
      <w:r w:rsidR="00F27A6F" w:rsidRPr="0093649B">
        <w:rPr>
          <w:rFonts w:ascii="Segoe UI" w:hAnsi="Segoe UI" w:cs="Segoe UI"/>
        </w:rPr>
        <w:t xml:space="preserve"> hiervoor schriftelijk toestemming geeft.</w:t>
      </w:r>
    </w:p>
    <w:p w14:paraId="1002E9E5" w14:textId="77777777" w:rsidR="008714D2" w:rsidRPr="0093649B" w:rsidRDefault="008714D2" w:rsidP="006B293B">
      <w:pPr>
        <w:rPr>
          <w:rFonts w:ascii="Segoe UI" w:hAnsi="Segoe UI" w:cs="Segoe UI"/>
        </w:rPr>
      </w:pPr>
    </w:p>
    <w:p w14:paraId="516DDD5E" w14:textId="5B2222DA" w:rsidR="00F27A6F" w:rsidRPr="0093649B" w:rsidRDefault="00F27A6F" w:rsidP="006B293B">
      <w:pPr>
        <w:pStyle w:val="Kop3"/>
        <w:rPr>
          <w:rFonts w:ascii="Segoe UI" w:hAnsi="Segoe UI" w:cs="Segoe UI"/>
        </w:rPr>
      </w:pPr>
      <w:r w:rsidRPr="0093649B">
        <w:rPr>
          <w:rFonts w:ascii="Segoe UI" w:hAnsi="Segoe UI" w:cs="Segoe UI"/>
        </w:rPr>
        <w:t>3.3.6</w:t>
      </w:r>
    </w:p>
    <w:p w14:paraId="0F0245FA" w14:textId="6561CA82" w:rsidR="006A3348" w:rsidRPr="0093649B" w:rsidRDefault="00454159" w:rsidP="006B293B">
      <w:pPr>
        <w:rPr>
          <w:rFonts w:ascii="Segoe UI" w:hAnsi="Segoe UI" w:cs="Segoe UI"/>
        </w:rPr>
      </w:pPr>
      <w:r w:rsidRPr="0093649B">
        <w:rPr>
          <w:rFonts w:ascii="Segoe UI" w:hAnsi="Segoe UI" w:cs="Segoe UI"/>
        </w:rPr>
        <w:t xml:space="preserve">Leverancier </w:t>
      </w:r>
      <w:r w:rsidR="006A3348" w:rsidRPr="0093649B">
        <w:rPr>
          <w:rFonts w:ascii="Segoe UI" w:hAnsi="Segoe UI" w:cs="Segoe UI"/>
        </w:rPr>
        <w:t xml:space="preserve">is het aanspreekpunt voor </w:t>
      </w:r>
      <w:r w:rsidR="44016E8F" w:rsidRPr="0093649B">
        <w:rPr>
          <w:rFonts w:ascii="Segoe UI" w:hAnsi="Segoe UI" w:cs="Segoe UI"/>
        </w:rPr>
        <w:t>Opdrachtgever</w:t>
      </w:r>
      <w:r w:rsidR="006A3348" w:rsidRPr="0093649B">
        <w:rPr>
          <w:rFonts w:ascii="Segoe UI" w:hAnsi="Segoe UI" w:cs="Segoe UI"/>
        </w:rPr>
        <w:t xml:space="preserve">. Hij mag namens alle betrokkenen contact hebben met de </w:t>
      </w:r>
      <w:r w:rsidR="44016E8F" w:rsidRPr="0093649B">
        <w:rPr>
          <w:rFonts w:ascii="Segoe UI" w:hAnsi="Segoe UI" w:cs="Segoe UI"/>
        </w:rPr>
        <w:t>Opdrachtgever</w:t>
      </w:r>
      <w:r w:rsidR="006A3348" w:rsidRPr="0093649B">
        <w:rPr>
          <w:rFonts w:ascii="Segoe UI" w:hAnsi="Segoe UI" w:cs="Segoe UI"/>
        </w:rPr>
        <w:t xml:space="preserve">. De </w:t>
      </w:r>
      <w:r w:rsidR="44016E8F" w:rsidRPr="0093649B">
        <w:rPr>
          <w:rFonts w:ascii="Segoe UI" w:hAnsi="Segoe UI" w:cs="Segoe UI"/>
        </w:rPr>
        <w:t>Opdrachtgever</w:t>
      </w:r>
      <w:r w:rsidR="006A3348" w:rsidRPr="0093649B">
        <w:rPr>
          <w:rFonts w:ascii="Segoe UI" w:hAnsi="Segoe UI" w:cs="Segoe UI"/>
        </w:rPr>
        <w:t xml:space="preserve"> betaalt alleen aan </w:t>
      </w:r>
      <w:r w:rsidRPr="0093649B">
        <w:rPr>
          <w:rFonts w:ascii="Segoe UI" w:hAnsi="Segoe UI" w:cs="Segoe UI"/>
        </w:rPr>
        <w:t>Leverancier</w:t>
      </w:r>
      <w:r w:rsidR="006A3348" w:rsidRPr="0093649B">
        <w:rPr>
          <w:rFonts w:ascii="Segoe UI" w:hAnsi="Segoe UI" w:cs="Segoe UI"/>
        </w:rPr>
        <w:t xml:space="preserve">, niet aan onderaannemers. Alleen </w:t>
      </w:r>
      <w:r w:rsidRPr="0093649B">
        <w:rPr>
          <w:rFonts w:ascii="Segoe UI" w:hAnsi="Segoe UI" w:cs="Segoe UI"/>
        </w:rPr>
        <w:t xml:space="preserve">Leverancier </w:t>
      </w:r>
      <w:r w:rsidR="006A3348" w:rsidRPr="0093649B">
        <w:rPr>
          <w:rFonts w:ascii="Segoe UI" w:hAnsi="Segoe UI" w:cs="Segoe UI"/>
        </w:rPr>
        <w:t xml:space="preserve">kan rechten uitoefenen tegenover de </w:t>
      </w:r>
      <w:r w:rsidR="44016E8F" w:rsidRPr="0093649B">
        <w:rPr>
          <w:rFonts w:ascii="Segoe UI" w:hAnsi="Segoe UI" w:cs="Segoe UI"/>
        </w:rPr>
        <w:t>Opdrachtgever</w:t>
      </w:r>
      <w:r w:rsidR="006A3348" w:rsidRPr="0093649B">
        <w:rPr>
          <w:rFonts w:ascii="Segoe UI" w:hAnsi="Segoe UI" w:cs="Segoe UI"/>
        </w:rPr>
        <w:t>.</w:t>
      </w:r>
    </w:p>
    <w:p w14:paraId="5C6A005C" w14:textId="77777777" w:rsidR="00F27A6F" w:rsidRPr="0093649B" w:rsidRDefault="00F27A6F" w:rsidP="006B293B">
      <w:pPr>
        <w:rPr>
          <w:rFonts w:ascii="Segoe UI" w:hAnsi="Segoe UI" w:cs="Segoe UI"/>
        </w:rPr>
      </w:pPr>
    </w:p>
    <w:p w14:paraId="5AD3B01C" w14:textId="5110F88D" w:rsidR="008714D2" w:rsidRPr="0093649B" w:rsidRDefault="008714D2" w:rsidP="006B293B">
      <w:pPr>
        <w:pStyle w:val="Kop2"/>
        <w:rPr>
          <w:rFonts w:ascii="Segoe UI" w:hAnsi="Segoe UI" w:cs="Segoe UI"/>
        </w:rPr>
      </w:pPr>
      <w:bookmarkStart w:id="86" w:name="_Toc241478952"/>
      <w:bookmarkStart w:id="87" w:name="_Toc241588155"/>
      <w:r w:rsidRPr="0093649B">
        <w:rPr>
          <w:rFonts w:ascii="Segoe UI" w:hAnsi="Segoe UI" w:cs="Segoe UI"/>
        </w:rPr>
        <w:t>Artikel 3.4</w:t>
      </w:r>
      <w:r w:rsidR="00654BC6" w:rsidRPr="0093649B">
        <w:rPr>
          <w:rFonts w:ascii="Segoe UI" w:hAnsi="Segoe UI" w:cs="Segoe UI"/>
        </w:rPr>
        <w:t>:</w:t>
      </w:r>
      <w:r w:rsidRPr="0093649B">
        <w:rPr>
          <w:rFonts w:ascii="Segoe UI" w:hAnsi="Segoe UI" w:cs="Segoe UI"/>
        </w:rPr>
        <w:t xml:space="preserve"> Informatievoorziening aan de </w:t>
      </w:r>
      <w:r w:rsidR="44016E8F" w:rsidRPr="0093649B">
        <w:rPr>
          <w:rFonts w:ascii="Segoe UI" w:hAnsi="Segoe UI" w:cs="Segoe UI"/>
        </w:rPr>
        <w:t>Opdrachtgever</w:t>
      </w:r>
      <w:bookmarkEnd w:id="86"/>
      <w:bookmarkEnd w:id="87"/>
    </w:p>
    <w:p w14:paraId="3D4DFA0A" w14:textId="77777777" w:rsidR="008714D2" w:rsidRPr="0093649B" w:rsidRDefault="008714D2" w:rsidP="006B293B">
      <w:pPr>
        <w:pStyle w:val="Kop3"/>
        <w:rPr>
          <w:rFonts w:ascii="Segoe UI" w:hAnsi="Segoe UI" w:cs="Segoe UI"/>
        </w:rPr>
      </w:pPr>
      <w:r w:rsidRPr="0093649B">
        <w:rPr>
          <w:rFonts w:ascii="Segoe UI" w:hAnsi="Segoe UI" w:cs="Segoe UI"/>
        </w:rPr>
        <w:t xml:space="preserve">3.4.1 </w:t>
      </w:r>
    </w:p>
    <w:p w14:paraId="4B07027B" w14:textId="53C0E09C" w:rsidR="008714D2" w:rsidRPr="0093649B" w:rsidRDefault="00454159">
      <w:pPr>
        <w:rPr>
          <w:rFonts w:ascii="Segoe UI" w:hAnsi="Segoe UI" w:cs="Segoe UI"/>
        </w:rPr>
      </w:pPr>
      <w:r w:rsidRPr="0093649B">
        <w:rPr>
          <w:rFonts w:ascii="Segoe UI" w:hAnsi="Segoe UI" w:cs="Segoe UI"/>
        </w:rPr>
        <w:t xml:space="preserve">Leverancier </w:t>
      </w:r>
      <w:r w:rsidR="53080E80" w:rsidRPr="0093649B">
        <w:rPr>
          <w:rFonts w:ascii="Segoe UI" w:hAnsi="Segoe UI" w:cs="Segoe UI"/>
        </w:rPr>
        <w:t xml:space="preserve">geeft de </w:t>
      </w:r>
      <w:r w:rsidR="0059CAFF" w:rsidRPr="0093649B">
        <w:rPr>
          <w:rFonts w:ascii="Segoe UI" w:hAnsi="Segoe UI" w:cs="Segoe UI"/>
        </w:rPr>
        <w:t>Opdrachtgever</w:t>
      </w:r>
      <w:r w:rsidR="53080E80" w:rsidRPr="0093649B">
        <w:rPr>
          <w:rFonts w:ascii="Segoe UI" w:hAnsi="Segoe UI" w:cs="Segoe UI"/>
        </w:rPr>
        <w:t xml:space="preserve"> op verzoek de gegevens die nodig zijn om </w:t>
      </w:r>
      <w:r w:rsidRPr="0093649B">
        <w:rPr>
          <w:rFonts w:ascii="Segoe UI" w:hAnsi="Segoe UI" w:cs="Segoe UI"/>
        </w:rPr>
        <w:t>zijn</w:t>
      </w:r>
      <w:r w:rsidR="53080E80" w:rsidRPr="0093649B">
        <w:rPr>
          <w:rFonts w:ascii="Segoe UI" w:hAnsi="Segoe UI" w:cs="Segoe UI"/>
        </w:rPr>
        <w:t xml:space="preserve"> taken goed uit te voeren. Dit mag alleen als dat verplicht is volgens de </w:t>
      </w:r>
      <w:r w:rsidR="57490AE7" w:rsidRPr="0093649B">
        <w:rPr>
          <w:rFonts w:ascii="Segoe UI" w:hAnsi="Segoe UI" w:cs="Segoe UI"/>
        </w:rPr>
        <w:t>Wmo</w:t>
      </w:r>
      <w:r w:rsidRPr="0093649B">
        <w:rPr>
          <w:rFonts w:ascii="Segoe UI" w:hAnsi="Segoe UI" w:cs="Segoe UI"/>
        </w:rPr>
        <w:t xml:space="preserve"> 2015</w:t>
      </w:r>
      <w:r w:rsidR="57490AE7" w:rsidRPr="0093649B">
        <w:rPr>
          <w:rFonts w:ascii="Segoe UI" w:hAnsi="Segoe UI" w:cs="Segoe UI"/>
        </w:rPr>
        <w:t xml:space="preserve"> </w:t>
      </w:r>
      <w:r w:rsidR="53080E80" w:rsidRPr="0093649B">
        <w:rPr>
          <w:rFonts w:ascii="Segoe UI" w:hAnsi="Segoe UI" w:cs="Segoe UI"/>
        </w:rPr>
        <w:t xml:space="preserve">of </w:t>
      </w:r>
      <w:r w:rsidR="53080E80" w:rsidRPr="0093649B">
        <w:rPr>
          <w:rFonts w:ascii="Segoe UI" w:hAnsi="Segoe UI" w:cs="Segoe UI"/>
        </w:rPr>
        <w:lastRenderedPageBreak/>
        <w:t xml:space="preserve">andere regels. </w:t>
      </w:r>
      <w:r w:rsidR="0059CAFF" w:rsidRPr="0093649B">
        <w:rPr>
          <w:rFonts w:ascii="Segoe UI" w:hAnsi="Segoe UI" w:cs="Segoe UI"/>
        </w:rPr>
        <w:t>Opdrachtgever</w:t>
      </w:r>
      <w:r w:rsidR="53080E80" w:rsidRPr="0093649B">
        <w:rPr>
          <w:rFonts w:ascii="Segoe UI" w:hAnsi="Segoe UI" w:cs="Segoe UI"/>
        </w:rPr>
        <w:t xml:space="preserve"> vraagt geen gegevens op als zij deze al heeft of kan krijgen van het CBS. </w:t>
      </w:r>
      <w:r w:rsidR="0059CAFF" w:rsidRPr="0093649B">
        <w:rPr>
          <w:rFonts w:ascii="Segoe UI" w:hAnsi="Segoe UI" w:cs="Segoe UI"/>
        </w:rPr>
        <w:t>Opdrachtgever</w:t>
      </w:r>
      <w:r w:rsidR="53080E80" w:rsidRPr="0093649B">
        <w:rPr>
          <w:rFonts w:ascii="Segoe UI" w:hAnsi="Segoe UI" w:cs="Segoe UI"/>
        </w:rPr>
        <w:t xml:space="preserve"> voorkomt onnodige administratieve lasten.</w:t>
      </w:r>
    </w:p>
    <w:p w14:paraId="0E57F4FD" w14:textId="77777777" w:rsidR="002B073B" w:rsidRPr="0093649B" w:rsidRDefault="002B073B" w:rsidP="006B293B">
      <w:pPr>
        <w:rPr>
          <w:rFonts w:ascii="Segoe UI" w:hAnsi="Segoe UI" w:cs="Segoe UI"/>
        </w:rPr>
      </w:pPr>
    </w:p>
    <w:p w14:paraId="66F71780" w14:textId="77777777" w:rsidR="008714D2" w:rsidRPr="0093649B" w:rsidRDefault="008714D2" w:rsidP="006B293B">
      <w:pPr>
        <w:pStyle w:val="Kop3"/>
        <w:rPr>
          <w:rFonts w:ascii="Segoe UI" w:hAnsi="Segoe UI" w:cs="Segoe UI"/>
        </w:rPr>
      </w:pPr>
      <w:r w:rsidRPr="0093649B">
        <w:rPr>
          <w:rFonts w:ascii="Segoe UI" w:hAnsi="Segoe UI" w:cs="Segoe UI"/>
        </w:rPr>
        <w:t xml:space="preserve">3.4.2 </w:t>
      </w:r>
    </w:p>
    <w:p w14:paraId="27A04779" w14:textId="77777777" w:rsidR="008714D2" w:rsidRPr="0093649B" w:rsidRDefault="008714D2" w:rsidP="006B293B">
      <w:pPr>
        <w:rPr>
          <w:rFonts w:ascii="Segoe UI" w:hAnsi="Segoe UI" w:cs="Segoe UI"/>
        </w:rPr>
      </w:pPr>
      <w:r w:rsidRPr="0093649B">
        <w:rPr>
          <w:rFonts w:ascii="Segoe UI" w:hAnsi="Segoe UI" w:cs="Segoe UI"/>
        </w:rPr>
        <w:t xml:space="preserve">Partijen geven elkaar actief de informatie die nodig is voor de uitvoering van deze overeenkomst en de wettelijke voorschriften die betrekking hebben op de levering van de hulpmiddelen.  </w:t>
      </w:r>
    </w:p>
    <w:p w14:paraId="02D0E0DE" w14:textId="77777777" w:rsidR="008714D2" w:rsidRPr="0093649B" w:rsidRDefault="008714D2" w:rsidP="006B293B">
      <w:pPr>
        <w:rPr>
          <w:rFonts w:ascii="Segoe UI" w:hAnsi="Segoe UI" w:cs="Segoe UI"/>
        </w:rPr>
      </w:pPr>
    </w:p>
    <w:p w14:paraId="224F52BB" w14:textId="77777777" w:rsidR="008714D2" w:rsidRPr="0093649B" w:rsidRDefault="008714D2" w:rsidP="006B293B">
      <w:pPr>
        <w:pStyle w:val="Kop3"/>
        <w:rPr>
          <w:rFonts w:ascii="Segoe UI" w:hAnsi="Segoe UI" w:cs="Segoe UI"/>
        </w:rPr>
      </w:pPr>
      <w:r w:rsidRPr="0093649B">
        <w:rPr>
          <w:rFonts w:ascii="Segoe UI" w:hAnsi="Segoe UI" w:cs="Segoe UI"/>
        </w:rPr>
        <w:t xml:space="preserve">3.4.3 </w:t>
      </w:r>
    </w:p>
    <w:p w14:paraId="521BD7A7" w14:textId="2310DE98" w:rsidR="002A5991" w:rsidRPr="0093649B" w:rsidRDefault="00454159" w:rsidP="006B293B">
      <w:pPr>
        <w:rPr>
          <w:rFonts w:ascii="Segoe UI" w:hAnsi="Segoe UI" w:cs="Segoe UI"/>
        </w:rPr>
      </w:pPr>
      <w:r w:rsidRPr="67D1FF0C">
        <w:rPr>
          <w:rFonts w:ascii="Segoe UI" w:hAnsi="Segoe UI" w:cs="Segoe UI"/>
        </w:rPr>
        <w:t xml:space="preserve">Leverancier </w:t>
      </w:r>
      <w:r w:rsidR="002A5991" w:rsidRPr="67D1FF0C">
        <w:rPr>
          <w:rFonts w:ascii="Segoe UI" w:hAnsi="Segoe UI" w:cs="Segoe UI"/>
        </w:rPr>
        <w:t>heeft een informatiesysteem waarmee hij direct informatie kan geven over:</w:t>
      </w:r>
    </w:p>
    <w:p w14:paraId="5B30E62D" w14:textId="2121D37F" w:rsidR="002A5991" w:rsidRPr="0093649B" w:rsidRDefault="002A5991" w:rsidP="006B293B">
      <w:pPr>
        <w:pStyle w:val="Lijstalinea"/>
        <w:numPr>
          <w:ilvl w:val="0"/>
          <w:numId w:val="31"/>
        </w:numPr>
        <w:rPr>
          <w:rFonts w:ascii="Segoe UI" w:hAnsi="Segoe UI" w:cs="Segoe UI"/>
        </w:rPr>
      </w:pPr>
      <w:r w:rsidRPr="0093649B">
        <w:rPr>
          <w:rFonts w:ascii="Segoe UI" w:hAnsi="Segoe UI" w:cs="Segoe UI"/>
        </w:rPr>
        <w:t>de geleverde hulp</w:t>
      </w:r>
      <w:r w:rsidR="1824F6DD" w:rsidRPr="0093649B">
        <w:rPr>
          <w:rFonts w:ascii="Segoe UI" w:hAnsi="Segoe UI" w:cs="Segoe UI"/>
        </w:rPr>
        <w:t>middelen</w:t>
      </w:r>
      <w:r w:rsidRPr="0093649B">
        <w:rPr>
          <w:rFonts w:ascii="Segoe UI" w:hAnsi="Segoe UI" w:cs="Segoe UI"/>
        </w:rPr>
        <w:t>; of</w:t>
      </w:r>
    </w:p>
    <w:p w14:paraId="045D471A" w14:textId="7ACB218F" w:rsidR="002A5991" w:rsidRPr="0093649B" w:rsidRDefault="002A5991">
      <w:pPr>
        <w:pStyle w:val="Lijstalinea"/>
        <w:numPr>
          <w:ilvl w:val="0"/>
          <w:numId w:val="31"/>
        </w:numPr>
        <w:rPr>
          <w:rFonts w:ascii="Segoe UI" w:hAnsi="Segoe UI" w:cs="Segoe UI"/>
        </w:rPr>
      </w:pPr>
      <w:r w:rsidRPr="67D1FF0C">
        <w:rPr>
          <w:rFonts w:ascii="Segoe UI" w:hAnsi="Segoe UI" w:cs="Segoe UI"/>
        </w:rPr>
        <w:t xml:space="preserve">de kwaliteit van </w:t>
      </w:r>
      <w:r w:rsidR="4B972EC2" w:rsidRPr="67D1FF0C">
        <w:rPr>
          <w:rFonts w:ascii="Segoe UI" w:hAnsi="Segoe UI" w:cs="Segoe UI"/>
        </w:rPr>
        <w:t xml:space="preserve">het </w:t>
      </w:r>
      <w:r w:rsidRPr="67D1FF0C">
        <w:rPr>
          <w:rFonts w:ascii="Segoe UI" w:hAnsi="Segoe UI" w:cs="Segoe UI"/>
        </w:rPr>
        <w:t>hulp</w:t>
      </w:r>
      <w:r w:rsidR="361BCA77" w:rsidRPr="67D1FF0C">
        <w:rPr>
          <w:rFonts w:ascii="Segoe UI" w:hAnsi="Segoe UI" w:cs="Segoe UI"/>
        </w:rPr>
        <w:t>middel</w:t>
      </w:r>
      <w:r w:rsidRPr="67D1FF0C">
        <w:rPr>
          <w:rFonts w:ascii="Segoe UI" w:hAnsi="Segoe UI" w:cs="Segoe UI"/>
        </w:rPr>
        <w:t xml:space="preserve"> (volgens kwaliteitskaders).</w:t>
      </w:r>
    </w:p>
    <w:p w14:paraId="097D73CF" w14:textId="77777777" w:rsidR="002A5991" w:rsidRPr="0093649B" w:rsidRDefault="002A5991" w:rsidP="006B293B">
      <w:pPr>
        <w:rPr>
          <w:rFonts w:ascii="Segoe UI" w:hAnsi="Segoe UI" w:cs="Segoe UI"/>
        </w:rPr>
      </w:pPr>
    </w:p>
    <w:p w14:paraId="2CD08AFE" w14:textId="2C16B88D" w:rsidR="002A5991" w:rsidRPr="0093649B" w:rsidRDefault="285D9FBB" w:rsidP="006B293B">
      <w:pPr>
        <w:rPr>
          <w:rFonts w:ascii="Segoe UI" w:hAnsi="Segoe UI" w:cs="Segoe UI"/>
        </w:rPr>
      </w:pPr>
      <w:r w:rsidRPr="0093649B">
        <w:rPr>
          <w:rFonts w:ascii="Segoe UI" w:hAnsi="Segoe UI" w:cs="Segoe UI"/>
        </w:rPr>
        <w:t>Voor de volgende niet-openbare informatie geldt</w:t>
      </w:r>
      <w:r w:rsidR="1AEA02A4" w:rsidRPr="0093649B">
        <w:rPr>
          <w:rFonts w:ascii="Segoe UI" w:hAnsi="Segoe UI" w:cs="Segoe UI"/>
        </w:rPr>
        <w:t>:</w:t>
      </w:r>
    </w:p>
    <w:p w14:paraId="73379DD2" w14:textId="2ADEABF5" w:rsidR="00144CD0" w:rsidRPr="0093649B" w:rsidRDefault="002A5991" w:rsidP="006B293B">
      <w:pPr>
        <w:pStyle w:val="Lijstalinea"/>
        <w:numPr>
          <w:ilvl w:val="0"/>
          <w:numId w:val="32"/>
        </w:numPr>
        <w:rPr>
          <w:rFonts w:ascii="Segoe UI" w:hAnsi="Segoe UI" w:cs="Segoe UI"/>
        </w:rPr>
      </w:pPr>
      <w:r w:rsidRPr="0093649B">
        <w:rPr>
          <w:rFonts w:ascii="Segoe UI" w:hAnsi="Segoe UI" w:cs="Segoe UI"/>
        </w:rPr>
        <w:t xml:space="preserve">Als een toezichthouder maatregelen oplegt aan </w:t>
      </w:r>
      <w:r w:rsidR="00955C90">
        <w:rPr>
          <w:rFonts w:ascii="Segoe UI" w:hAnsi="Segoe UI" w:cs="Segoe UI"/>
        </w:rPr>
        <w:t>L</w:t>
      </w:r>
      <w:r w:rsidR="00454159" w:rsidRPr="0093649B">
        <w:rPr>
          <w:rFonts w:ascii="Segoe UI" w:hAnsi="Segoe UI" w:cs="Segoe UI"/>
        </w:rPr>
        <w:t xml:space="preserve">everancier </w:t>
      </w:r>
      <w:r w:rsidRPr="0093649B">
        <w:rPr>
          <w:rFonts w:ascii="Segoe UI" w:hAnsi="Segoe UI" w:cs="Segoe UI"/>
        </w:rPr>
        <w:t>of zijn bestuurders,</w:t>
      </w:r>
      <w:r w:rsidR="00144CD0" w:rsidRPr="0093649B">
        <w:rPr>
          <w:rFonts w:ascii="Segoe UI" w:hAnsi="Segoe UI" w:cs="Segoe UI"/>
        </w:rPr>
        <w:t xml:space="preserve"> dan meldt </w:t>
      </w:r>
      <w:r w:rsidR="00955C90">
        <w:rPr>
          <w:rFonts w:ascii="Segoe UI" w:hAnsi="Segoe UI" w:cs="Segoe UI"/>
        </w:rPr>
        <w:t>L</w:t>
      </w:r>
      <w:r w:rsidR="00454159" w:rsidRPr="0093649B">
        <w:rPr>
          <w:rFonts w:ascii="Segoe UI" w:hAnsi="Segoe UI" w:cs="Segoe UI"/>
        </w:rPr>
        <w:t xml:space="preserve">everancier </w:t>
      </w:r>
      <w:r w:rsidR="00144CD0" w:rsidRPr="0093649B">
        <w:rPr>
          <w:rFonts w:ascii="Segoe UI" w:hAnsi="Segoe UI" w:cs="Segoe UI"/>
        </w:rPr>
        <w:t xml:space="preserve">dit aan </w:t>
      </w:r>
      <w:r w:rsidR="44016E8F" w:rsidRPr="0093649B">
        <w:rPr>
          <w:rFonts w:ascii="Segoe UI" w:hAnsi="Segoe UI" w:cs="Segoe UI"/>
        </w:rPr>
        <w:t>Opdrachtgever</w:t>
      </w:r>
      <w:r w:rsidR="00144CD0" w:rsidRPr="0093649B">
        <w:rPr>
          <w:rFonts w:ascii="Segoe UI" w:hAnsi="Segoe UI" w:cs="Segoe UI"/>
        </w:rPr>
        <w:t>:</w:t>
      </w:r>
    </w:p>
    <w:p w14:paraId="37AE8670" w14:textId="1A70B363" w:rsidR="00144CD0" w:rsidRPr="0093649B" w:rsidRDefault="00144CD0" w:rsidP="006B293B">
      <w:pPr>
        <w:pStyle w:val="Lijstalinea"/>
        <w:numPr>
          <w:ilvl w:val="1"/>
          <w:numId w:val="32"/>
        </w:numPr>
        <w:rPr>
          <w:rFonts w:ascii="Segoe UI" w:hAnsi="Segoe UI" w:cs="Segoe UI"/>
        </w:rPr>
      </w:pPr>
      <w:r w:rsidRPr="0093649B">
        <w:rPr>
          <w:rFonts w:ascii="Segoe UI" w:hAnsi="Segoe UI" w:cs="Segoe UI"/>
        </w:rPr>
        <w:t>binnen 7 kalenderdagen bij maatregelen van Wmo-toezichthouder</w:t>
      </w:r>
      <w:r w:rsidR="00D52794" w:rsidRPr="0093649B">
        <w:rPr>
          <w:rFonts w:ascii="Segoe UI" w:hAnsi="Segoe UI" w:cs="Segoe UI"/>
        </w:rPr>
        <w:t>; of</w:t>
      </w:r>
    </w:p>
    <w:p w14:paraId="649E6B75" w14:textId="709EAC16" w:rsidR="00144CD0" w:rsidRPr="0093649B" w:rsidRDefault="00144CD0" w:rsidP="006B293B">
      <w:pPr>
        <w:pStyle w:val="Lijstalinea"/>
        <w:numPr>
          <w:ilvl w:val="1"/>
          <w:numId w:val="32"/>
        </w:numPr>
        <w:rPr>
          <w:rFonts w:ascii="Segoe UI" w:hAnsi="Segoe UI" w:cs="Segoe UI"/>
        </w:rPr>
      </w:pPr>
      <w:r w:rsidRPr="0093649B">
        <w:rPr>
          <w:rFonts w:ascii="Segoe UI" w:hAnsi="Segoe UI" w:cs="Segoe UI"/>
        </w:rPr>
        <w:t>direct bij andere toezichthouders (zoals Belastingdienst of ACM)</w:t>
      </w:r>
      <w:r w:rsidR="00D52794" w:rsidRPr="0093649B">
        <w:rPr>
          <w:rFonts w:ascii="Segoe UI" w:hAnsi="Segoe UI" w:cs="Segoe UI"/>
        </w:rPr>
        <w:t>.</w:t>
      </w:r>
    </w:p>
    <w:p w14:paraId="472131E5" w14:textId="73133F28" w:rsidR="00D52794" w:rsidRPr="0093649B" w:rsidRDefault="00454159" w:rsidP="006B293B">
      <w:pPr>
        <w:pStyle w:val="Lijstalinea"/>
        <w:rPr>
          <w:rFonts w:ascii="Segoe UI" w:hAnsi="Segoe UI" w:cs="Segoe UI"/>
        </w:rPr>
      </w:pPr>
      <w:r w:rsidRPr="0093649B">
        <w:rPr>
          <w:rFonts w:ascii="Segoe UI" w:hAnsi="Segoe UI" w:cs="Segoe UI"/>
        </w:rPr>
        <w:t xml:space="preserve">Leverancier </w:t>
      </w:r>
      <w:r w:rsidR="00D52794" w:rsidRPr="0093649B">
        <w:rPr>
          <w:rFonts w:ascii="Segoe UI" w:hAnsi="Segoe UI" w:cs="Segoe UI"/>
        </w:rPr>
        <w:t>stuurt, als dat mag volgens de privacywet, een kopie van het onderzoek en de maatregel.</w:t>
      </w:r>
    </w:p>
    <w:p w14:paraId="00329B65" w14:textId="52E160CA" w:rsidR="00D52794" w:rsidRPr="0093649B" w:rsidRDefault="002A5991" w:rsidP="006B293B">
      <w:pPr>
        <w:pStyle w:val="Lijstalinea"/>
        <w:numPr>
          <w:ilvl w:val="0"/>
          <w:numId w:val="32"/>
        </w:numPr>
        <w:rPr>
          <w:rFonts w:ascii="Segoe UI" w:hAnsi="Segoe UI" w:cs="Segoe UI"/>
        </w:rPr>
      </w:pPr>
      <w:r w:rsidRPr="0093649B">
        <w:rPr>
          <w:rFonts w:ascii="Segoe UI" w:hAnsi="Segoe UI" w:cs="Segoe UI"/>
        </w:rPr>
        <w:t xml:space="preserve">Op verzoek geeft </w:t>
      </w:r>
      <w:r w:rsidR="00454159" w:rsidRPr="0093649B">
        <w:rPr>
          <w:rFonts w:ascii="Segoe UI" w:hAnsi="Segoe UI" w:cs="Segoe UI"/>
        </w:rPr>
        <w:t xml:space="preserve">Leverancier </w:t>
      </w:r>
      <w:r w:rsidRPr="0093649B">
        <w:rPr>
          <w:rFonts w:ascii="Segoe UI" w:hAnsi="Segoe UI" w:cs="Segoe UI"/>
        </w:rPr>
        <w:t>financiële informatie over zichzelf en de onderaannemers. Het gaat om solvabiliteit, rentabiliteit en liquiditeit.</w:t>
      </w:r>
    </w:p>
    <w:p w14:paraId="610CAB09" w14:textId="76286B25" w:rsidR="002A5991" w:rsidRPr="0093649B" w:rsidRDefault="002A5991" w:rsidP="006B293B">
      <w:pPr>
        <w:pStyle w:val="Lijstalinea"/>
        <w:numPr>
          <w:ilvl w:val="0"/>
          <w:numId w:val="32"/>
        </w:numPr>
        <w:rPr>
          <w:rFonts w:ascii="Segoe UI" w:hAnsi="Segoe UI" w:cs="Segoe UI"/>
        </w:rPr>
      </w:pPr>
      <w:r w:rsidRPr="0093649B">
        <w:rPr>
          <w:rFonts w:ascii="Segoe UI" w:hAnsi="Segoe UI" w:cs="Segoe UI"/>
        </w:rPr>
        <w:t xml:space="preserve">Op verzoek toont </w:t>
      </w:r>
      <w:r w:rsidR="00454159" w:rsidRPr="0093649B">
        <w:rPr>
          <w:rFonts w:ascii="Segoe UI" w:hAnsi="Segoe UI" w:cs="Segoe UI"/>
        </w:rPr>
        <w:t xml:space="preserve">Leverancier </w:t>
      </w:r>
      <w:r w:rsidRPr="0093649B">
        <w:rPr>
          <w:rFonts w:ascii="Segoe UI" w:hAnsi="Segoe UI" w:cs="Segoe UI"/>
        </w:rPr>
        <w:t>aan dat hij voldoet aan de landelijke afspraken over financiële verantwoording. Hij levert daarbij ook een accountantsverklaring aan als dat volgens die afspraken noodzakelijk is.</w:t>
      </w:r>
    </w:p>
    <w:p w14:paraId="0CDDE1DA" w14:textId="77777777" w:rsidR="008714D2" w:rsidRPr="0093649B" w:rsidRDefault="008714D2" w:rsidP="006B293B">
      <w:pPr>
        <w:rPr>
          <w:rFonts w:ascii="Segoe UI" w:hAnsi="Segoe UI" w:cs="Segoe UI"/>
        </w:rPr>
      </w:pPr>
    </w:p>
    <w:p w14:paraId="623C57E2" w14:textId="2E32CDBB" w:rsidR="008714D2" w:rsidRPr="0093649B" w:rsidRDefault="008714D2" w:rsidP="006B293B">
      <w:pPr>
        <w:pStyle w:val="Kop3"/>
        <w:rPr>
          <w:rFonts w:ascii="Segoe UI" w:hAnsi="Segoe UI" w:cs="Segoe UI"/>
        </w:rPr>
      </w:pPr>
      <w:r w:rsidRPr="0093649B">
        <w:rPr>
          <w:rFonts w:ascii="Segoe UI" w:hAnsi="Segoe UI" w:cs="Segoe UI"/>
        </w:rPr>
        <w:t>3.4.4</w:t>
      </w:r>
    </w:p>
    <w:p w14:paraId="6DCB8BCC" w14:textId="25B20CA8" w:rsidR="007D79FF" w:rsidRPr="0093649B" w:rsidRDefault="44016E8F" w:rsidP="006B293B">
      <w:pPr>
        <w:rPr>
          <w:rFonts w:ascii="Segoe UI" w:hAnsi="Segoe UI" w:cs="Segoe UI"/>
        </w:rPr>
      </w:pPr>
      <w:r w:rsidRPr="0093649B">
        <w:rPr>
          <w:rFonts w:ascii="Segoe UI" w:hAnsi="Segoe UI" w:cs="Segoe UI"/>
        </w:rPr>
        <w:t>Opdrachtgever</w:t>
      </w:r>
      <w:r w:rsidR="007D79FF" w:rsidRPr="0093649B">
        <w:rPr>
          <w:rFonts w:ascii="Segoe UI" w:hAnsi="Segoe UI" w:cs="Segoe UI"/>
        </w:rPr>
        <w:t xml:space="preserve"> deelt geen bedrijfsgevoelige informatie over andere </w:t>
      </w:r>
      <w:r w:rsidR="00454159" w:rsidRPr="0093649B">
        <w:rPr>
          <w:rFonts w:ascii="Segoe UI" w:hAnsi="Segoe UI" w:cs="Segoe UI"/>
        </w:rPr>
        <w:t>Leveranciers</w:t>
      </w:r>
      <w:r w:rsidR="007D79FF" w:rsidRPr="0093649B">
        <w:rPr>
          <w:rFonts w:ascii="Segoe UI" w:hAnsi="Segoe UI" w:cs="Segoe UI"/>
        </w:rPr>
        <w:t>, tenzij dit wettelijk verplicht is.</w:t>
      </w:r>
    </w:p>
    <w:p w14:paraId="34BEFE95" w14:textId="77777777" w:rsidR="007D79FF" w:rsidRPr="0093649B" w:rsidRDefault="007D79FF" w:rsidP="006B293B">
      <w:pPr>
        <w:rPr>
          <w:rFonts w:ascii="Segoe UI" w:hAnsi="Segoe UI" w:cs="Segoe UI"/>
        </w:rPr>
      </w:pPr>
    </w:p>
    <w:p w14:paraId="1E395C25" w14:textId="6BAC5A30" w:rsidR="007D79FF" w:rsidRPr="0093649B" w:rsidRDefault="007D79FF" w:rsidP="006B293B">
      <w:pPr>
        <w:pStyle w:val="Kop3"/>
        <w:rPr>
          <w:rFonts w:ascii="Segoe UI" w:hAnsi="Segoe UI" w:cs="Segoe UI"/>
        </w:rPr>
      </w:pPr>
      <w:r w:rsidRPr="0093649B">
        <w:rPr>
          <w:rFonts w:ascii="Segoe UI" w:hAnsi="Segoe UI" w:cs="Segoe UI"/>
        </w:rPr>
        <w:t>3.4.5</w:t>
      </w:r>
    </w:p>
    <w:p w14:paraId="1990ABE5" w14:textId="19C0F6C2" w:rsidR="007D79FF" w:rsidRPr="0093649B" w:rsidRDefault="00454159" w:rsidP="006B293B">
      <w:pPr>
        <w:rPr>
          <w:rFonts w:ascii="Segoe UI" w:hAnsi="Segoe UI" w:cs="Segoe UI"/>
        </w:rPr>
      </w:pPr>
      <w:r w:rsidRPr="0093649B">
        <w:rPr>
          <w:rFonts w:ascii="Segoe UI" w:hAnsi="Segoe UI" w:cs="Segoe UI"/>
        </w:rPr>
        <w:t xml:space="preserve">Leverancier </w:t>
      </w:r>
      <w:r w:rsidR="007D79FF" w:rsidRPr="0093649B">
        <w:rPr>
          <w:rFonts w:ascii="Segoe UI" w:hAnsi="Segoe UI" w:cs="Segoe UI"/>
        </w:rPr>
        <w:t xml:space="preserve">meldt direct elke calamiteit of geweldsincident bij </w:t>
      </w:r>
      <w:r w:rsidR="0055362D" w:rsidRPr="0093649B">
        <w:rPr>
          <w:rFonts w:ascii="Segoe UI" w:hAnsi="Segoe UI" w:cs="Segoe UI"/>
        </w:rPr>
        <w:t xml:space="preserve">de </w:t>
      </w:r>
      <w:r w:rsidR="44016E8F" w:rsidRPr="0093649B">
        <w:rPr>
          <w:rFonts w:ascii="Segoe UI" w:hAnsi="Segoe UI" w:cs="Segoe UI"/>
        </w:rPr>
        <w:t>Opdrachtgever</w:t>
      </w:r>
      <w:r w:rsidR="0055362D" w:rsidRPr="0093649B">
        <w:rPr>
          <w:rFonts w:ascii="Segoe UI" w:hAnsi="Segoe UI" w:cs="Segoe UI"/>
        </w:rPr>
        <w:t xml:space="preserve"> en </w:t>
      </w:r>
      <w:r w:rsidR="007D79FF" w:rsidRPr="0093649B">
        <w:rPr>
          <w:rFonts w:ascii="Segoe UI" w:hAnsi="Segoe UI" w:cs="Segoe UI"/>
        </w:rPr>
        <w:t xml:space="preserve">de gemeentelijke toezichthouder, als het college deze heeft aangewezen. </w:t>
      </w:r>
    </w:p>
    <w:p w14:paraId="5E1F295C" w14:textId="77777777" w:rsidR="007D79FF" w:rsidRPr="0093649B" w:rsidRDefault="007D79FF" w:rsidP="006B293B">
      <w:pPr>
        <w:rPr>
          <w:rFonts w:ascii="Segoe UI" w:hAnsi="Segoe UI" w:cs="Segoe UI"/>
        </w:rPr>
      </w:pPr>
    </w:p>
    <w:p w14:paraId="6C829EF6" w14:textId="5B8F2A0D" w:rsidR="007D79FF" w:rsidRPr="0093649B" w:rsidRDefault="007D79FF" w:rsidP="006B293B">
      <w:pPr>
        <w:pStyle w:val="Kop3"/>
        <w:rPr>
          <w:rFonts w:ascii="Segoe UI" w:hAnsi="Segoe UI" w:cs="Segoe UI"/>
        </w:rPr>
      </w:pPr>
      <w:r w:rsidRPr="0093649B">
        <w:rPr>
          <w:rFonts w:ascii="Segoe UI" w:hAnsi="Segoe UI" w:cs="Segoe UI"/>
        </w:rPr>
        <w:t>3.4.6</w:t>
      </w:r>
    </w:p>
    <w:p w14:paraId="6A193CD3" w14:textId="6858AFAB" w:rsidR="007D79FF" w:rsidRPr="0093649B" w:rsidRDefault="00454159" w:rsidP="006B293B">
      <w:pPr>
        <w:rPr>
          <w:rFonts w:ascii="Segoe UI" w:hAnsi="Segoe UI" w:cs="Segoe UI"/>
        </w:rPr>
      </w:pPr>
      <w:r w:rsidRPr="0093649B">
        <w:rPr>
          <w:rFonts w:ascii="Segoe UI" w:hAnsi="Segoe UI" w:cs="Segoe UI"/>
        </w:rPr>
        <w:t xml:space="preserve">Leverancier </w:t>
      </w:r>
      <w:r w:rsidR="007D79FF" w:rsidRPr="0093649B">
        <w:rPr>
          <w:rFonts w:ascii="Segoe UI" w:hAnsi="Segoe UI" w:cs="Segoe UI"/>
        </w:rPr>
        <w:t>werkt volledig mee aan onderzoeken van de gemeentelijke rekenkamer of rekenkamercommissie. Hij levert alle gevraagde informatie en documenten op tijd aan.</w:t>
      </w:r>
    </w:p>
    <w:p w14:paraId="653F556C" w14:textId="77777777" w:rsidR="007D79FF" w:rsidRPr="0093649B" w:rsidRDefault="007D79FF" w:rsidP="006B293B">
      <w:pPr>
        <w:rPr>
          <w:rFonts w:ascii="Segoe UI" w:hAnsi="Segoe UI" w:cs="Segoe UI"/>
        </w:rPr>
      </w:pPr>
    </w:p>
    <w:p w14:paraId="49BD0A38" w14:textId="0EC40A03" w:rsidR="007D79FF" w:rsidRPr="0093649B" w:rsidRDefault="007D79FF" w:rsidP="006B293B">
      <w:pPr>
        <w:pStyle w:val="Kop3"/>
        <w:rPr>
          <w:rFonts w:ascii="Segoe UI" w:hAnsi="Segoe UI" w:cs="Segoe UI"/>
        </w:rPr>
      </w:pPr>
      <w:r w:rsidRPr="0093649B">
        <w:rPr>
          <w:rFonts w:ascii="Segoe UI" w:hAnsi="Segoe UI" w:cs="Segoe UI"/>
        </w:rPr>
        <w:lastRenderedPageBreak/>
        <w:t>3.4.7</w:t>
      </w:r>
    </w:p>
    <w:p w14:paraId="743DD517" w14:textId="284070A9" w:rsidR="007D79FF" w:rsidRPr="0093649B" w:rsidRDefault="00454159" w:rsidP="006B293B">
      <w:pPr>
        <w:rPr>
          <w:rFonts w:ascii="Segoe UI" w:hAnsi="Segoe UI" w:cs="Segoe UI"/>
        </w:rPr>
      </w:pPr>
      <w:r w:rsidRPr="0093649B">
        <w:rPr>
          <w:rFonts w:ascii="Segoe UI" w:hAnsi="Segoe UI" w:cs="Segoe UI"/>
        </w:rPr>
        <w:t>Leverancier</w:t>
      </w:r>
      <w:r w:rsidR="007D79FF" w:rsidRPr="0093649B">
        <w:rPr>
          <w:rFonts w:ascii="Segoe UI" w:hAnsi="Segoe UI" w:cs="Segoe UI"/>
        </w:rPr>
        <w:t xml:space="preserve">, combinant, onderaannemer en/of één of meer vertegenwoordigers van deze partijen, zoals bestuurders of toezichthouders, doen direct en schriftelijk een melding aan de </w:t>
      </w:r>
      <w:r w:rsidR="44016E8F" w:rsidRPr="0093649B">
        <w:rPr>
          <w:rFonts w:ascii="Segoe UI" w:hAnsi="Segoe UI" w:cs="Segoe UI"/>
        </w:rPr>
        <w:t>Opdrachtgever</w:t>
      </w:r>
      <w:r w:rsidR="007D79FF" w:rsidRPr="0093649B">
        <w:rPr>
          <w:rFonts w:ascii="Segoe UI" w:hAnsi="Segoe UI" w:cs="Segoe UI"/>
        </w:rPr>
        <w:t xml:space="preserve"> zodra zich één van de onderstaande situaties voordoet binnen hun organisatie of persoon:</w:t>
      </w:r>
    </w:p>
    <w:p w14:paraId="0324CFE4" w14:textId="6DD1C005" w:rsidR="007D79FF" w:rsidRPr="0093649B" w:rsidRDefault="007D79FF" w:rsidP="006B293B">
      <w:pPr>
        <w:pStyle w:val="Lijstalinea"/>
        <w:numPr>
          <w:ilvl w:val="0"/>
          <w:numId w:val="33"/>
        </w:numPr>
        <w:rPr>
          <w:rFonts w:ascii="Segoe UI" w:hAnsi="Segoe UI" w:cs="Segoe UI"/>
        </w:rPr>
      </w:pPr>
      <w:r w:rsidRPr="0093649B">
        <w:rPr>
          <w:rFonts w:ascii="Segoe UI" w:hAnsi="Segoe UI" w:cs="Segoe UI"/>
        </w:rPr>
        <w:t>een overheidsinstantie start een handhavingstraject of maakt het voornemen daartoe bekend;</w:t>
      </w:r>
    </w:p>
    <w:p w14:paraId="36480D1C" w14:textId="27583986" w:rsidR="007D79FF" w:rsidRPr="0093649B" w:rsidRDefault="007D79FF" w:rsidP="006B293B">
      <w:pPr>
        <w:pStyle w:val="Lijstalinea"/>
        <w:numPr>
          <w:ilvl w:val="0"/>
          <w:numId w:val="33"/>
        </w:numPr>
        <w:rPr>
          <w:rFonts w:ascii="Segoe UI" w:hAnsi="Segoe UI" w:cs="Segoe UI"/>
        </w:rPr>
      </w:pPr>
      <w:r w:rsidRPr="0093649B">
        <w:rPr>
          <w:rFonts w:ascii="Segoe UI" w:hAnsi="Segoe UI" w:cs="Segoe UI"/>
        </w:rPr>
        <w:t>een instantie legt een bestuurlijke boete op (waaronder een fiscale vergrijpboete) of maakt het voornemen daartoe bekend;</w:t>
      </w:r>
    </w:p>
    <w:p w14:paraId="052BB642" w14:textId="59C533A8" w:rsidR="007D79FF" w:rsidRPr="0093649B" w:rsidRDefault="007D79FF" w:rsidP="006B293B">
      <w:pPr>
        <w:pStyle w:val="Lijstalinea"/>
        <w:numPr>
          <w:ilvl w:val="0"/>
          <w:numId w:val="33"/>
        </w:numPr>
        <w:rPr>
          <w:rFonts w:ascii="Segoe UI" w:hAnsi="Segoe UI" w:cs="Segoe UI"/>
        </w:rPr>
      </w:pPr>
      <w:r w:rsidRPr="0093649B">
        <w:rPr>
          <w:rFonts w:ascii="Segoe UI" w:hAnsi="Segoe UI" w:cs="Segoe UI"/>
        </w:rPr>
        <w:t>de partij krijgt de status van verdachte;</w:t>
      </w:r>
    </w:p>
    <w:p w14:paraId="78FBA63D" w14:textId="12C3519B" w:rsidR="007D79FF" w:rsidRPr="0093649B" w:rsidRDefault="007D79FF" w:rsidP="006B293B">
      <w:pPr>
        <w:pStyle w:val="Lijstalinea"/>
        <w:numPr>
          <w:ilvl w:val="0"/>
          <w:numId w:val="33"/>
        </w:numPr>
        <w:rPr>
          <w:rFonts w:ascii="Segoe UI" w:hAnsi="Segoe UI" w:cs="Segoe UI"/>
        </w:rPr>
      </w:pPr>
      <w:r w:rsidRPr="0093649B">
        <w:rPr>
          <w:rFonts w:ascii="Segoe UI" w:hAnsi="Segoe UI" w:cs="Segoe UI"/>
        </w:rPr>
        <w:t>de partij ontvangt een strafrechtelijke veroordeling.</w:t>
      </w:r>
    </w:p>
    <w:p w14:paraId="69256F10" w14:textId="77777777" w:rsidR="007D79FF" w:rsidRPr="0093649B" w:rsidRDefault="007D79FF" w:rsidP="006B293B">
      <w:pPr>
        <w:rPr>
          <w:rFonts w:ascii="Segoe UI" w:hAnsi="Segoe UI" w:cs="Segoe UI"/>
        </w:rPr>
      </w:pPr>
    </w:p>
    <w:p w14:paraId="07CADECE" w14:textId="14797DEA" w:rsidR="008714D2" w:rsidRPr="0093649B" w:rsidRDefault="007D79FF" w:rsidP="006B293B">
      <w:pPr>
        <w:rPr>
          <w:rFonts w:ascii="Segoe UI" w:hAnsi="Segoe UI" w:cs="Segoe UI"/>
        </w:rPr>
      </w:pPr>
      <w:r w:rsidRPr="0093649B">
        <w:rPr>
          <w:rFonts w:ascii="Segoe UI" w:hAnsi="Segoe UI" w:cs="Segoe UI"/>
        </w:rPr>
        <w:t xml:space="preserve">De </w:t>
      </w:r>
      <w:r w:rsidR="44016E8F" w:rsidRPr="0093649B">
        <w:rPr>
          <w:rFonts w:ascii="Segoe UI" w:hAnsi="Segoe UI" w:cs="Segoe UI"/>
        </w:rPr>
        <w:t>Opdrachtgever</w:t>
      </w:r>
      <w:r w:rsidRPr="0093649B">
        <w:rPr>
          <w:rFonts w:ascii="Segoe UI" w:hAnsi="Segoe UI" w:cs="Segoe UI"/>
        </w:rPr>
        <w:t xml:space="preserve"> kan aan de melding rechtsgevolgen verbinden.</w:t>
      </w:r>
    </w:p>
    <w:p w14:paraId="31B946E5" w14:textId="77777777" w:rsidR="001D60CA" w:rsidRDefault="001D60CA" w:rsidP="006B293B">
      <w:pPr>
        <w:rPr>
          <w:rFonts w:ascii="Segoe UI" w:hAnsi="Segoe UI" w:cs="Segoe UI"/>
        </w:rPr>
      </w:pPr>
    </w:p>
    <w:p w14:paraId="4A23BF7C" w14:textId="77777777" w:rsidR="00D76F9A" w:rsidRDefault="00D76F9A" w:rsidP="00D76F9A">
      <w:pPr>
        <w:pStyle w:val="Kop2"/>
        <w:rPr>
          <w:rFonts w:ascii="Segoe UI" w:hAnsi="Segoe UI" w:cs="Segoe UI"/>
        </w:rPr>
      </w:pPr>
      <w:bookmarkStart w:id="88" w:name="_Toc231336769"/>
      <w:bookmarkStart w:id="89" w:name="_Toc241588156"/>
      <w:r w:rsidRPr="00D76F9A">
        <w:rPr>
          <w:rFonts w:ascii="Segoe UI" w:hAnsi="Segoe UI" w:cs="Segoe UI"/>
        </w:rPr>
        <w:t>Artikel 3.5 Facturatie, declaratie en betaling van geleverde hulpmiddelen</w:t>
      </w:r>
      <w:bookmarkEnd w:id="88"/>
      <w:bookmarkEnd w:id="89"/>
      <w:r w:rsidRPr="00D76F9A">
        <w:rPr>
          <w:rFonts w:ascii="Segoe UI" w:hAnsi="Segoe UI" w:cs="Segoe UI"/>
        </w:rPr>
        <w:t xml:space="preserve"> </w:t>
      </w:r>
    </w:p>
    <w:p w14:paraId="4474D6A4" w14:textId="06945697" w:rsidR="00F36AED" w:rsidRPr="00F36AED" w:rsidRDefault="00F36AED" w:rsidP="00F36AED">
      <w:r>
        <w:rPr>
          <w:rFonts w:ascii="Segoe UI" w:hAnsi="Segoe UI" w:cs="Segoe UI"/>
        </w:rPr>
        <w:t>Niet van toepassing zie artikel 1.</w:t>
      </w:r>
      <w:r w:rsidR="00A06A55">
        <w:rPr>
          <w:rFonts w:ascii="Segoe UI" w:hAnsi="Segoe UI" w:cs="Segoe UI"/>
        </w:rPr>
        <w:t>20</w:t>
      </w:r>
    </w:p>
    <w:p w14:paraId="5875C406" w14:textId="7BBEF449" w:rsidR="00D76F9A" w:rsidRPr="00712C45" w:rsidRDefault="00D76F9A" w:rsidP="00D76F9A">
      <w:pPr>
        <w:pStyle w:val="Kop3"/>
        <w:rPr>
          <w:rFonts w:ascii="Segoe UI" w:hAnsi="Segoe UI" w:cs="Segoe UI"/>
          <w:strike/>
        </w:rPr>
      </w:pPr>
      <w:r w:rsidRPr="00712C45">
        <w:rPr>
          <w:rFonts w:ascii="Segoe UI" w:hAnsi="Segoe UI" w:cs="Segoe UI"/>
          <w:strike/>
        </w:rPr>
        <w:t xml:space="preserve">3.5.1 </w:t>
      </w:r>
    </w:p>
    <w:p w14:paraId="38EDFB10" w14:textId="77777777" w:rsidR="00D76F9A" w:rsidRPr="00B4285E" w:rsidRDefault="00D76F9A" w:rsidP="00D76F9A">
      <w:pPr>
        <w:rPr>
          <w:rFonts w:ascii="Segoe UI" w:hAnsi="Segoe UI" w:cs="Segoe UI"/>
          <w:strike/>
        </w:rPr>
      </w:pPr>
      <w:r w:rsidRPr="00B4285E">
        <w:rPr>
          <w:rFonts w:ascii="Segoe UI" w:hAnsi="Segoe UI" w:cs="Segoe UI"/>
          <w:strike/>
        </w:rPr>
        <w:t xml:space="preserve">Totdat Partijen overgaan op declaratie via het Landelijk berichtenstelsel vindt facturering en/of declaratie volgens dit artikel plaats. De facturen en factuurspecificatie levert Leverancier aan in een door Opdrachtgever te bepalen format. </w:t>
      </w:r>
    </w:p>
    <w:p w14:paraId="1CC56956" w14:textId="77777777" w:rsidR="00D76F9A" w:rsidRPr="00D76F9A" w:rsidRDefault="00D76F9A" w:rsidP="00D76F9A">
      <w:pPr>
        <w:rPr>
          <w:rFonts w:ascii="Segoe UI" w:hAnsi="Segoe UI" w:cs="Segoe UI"/>
        </w:rPr>
      </w:pPr>
    </w:p>
    <w:p w14:paraId="5C66B785"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3.5.2  </w:t>
      </w:r>
    </w:p>
    <w:p w14:paraId="6B9B5AC1" w14:textId="77777777" w:rsidR="00D76F9A" w:rsidRPr="00B4285E" w:rsidRDefault="00D76F9A" w:rsidP="00D76F9A">
      <w:pPr>
        <w:rPr>
          <w:rFonts w:ascii="Segoe UI" w:hAnsi="Segoe UI" w:cs="Segoe UI"/>
          <w:strike/>
        </w:rPr>
      </w:pPr>
      <w:r w:rsidRPr="00B4285E">
        <w:rPr>
          <w:rFonts w:ascii="Segoe UI" w:hAnsi="Segoe UI" w:cs="Segoe UI"/>
          <w:strike/>
        </w:rPr>
        <w:t>Leverancier stuurt Opdrachtgever de factuur uiterlijk binnen zes (6) weken na afloop van de desbetreffende maand. Leverancier factureert vanaf de eerste dag van de maand volgend op de maand waarin het hulpmiddel is geleverd. Facturen voor leveringen plaatsgevonden in een voorafgaand kalenderjaar dienen uiterlijk op 1 februari van het opvolgend jaar door Opdrachtgever te zijn ontvangen, tenzij er sprake is van overmacht. Partijen kunnen, na overleg, andere termijnen en data overeenkomen in individuele gevallen.</w:t>
      </w:r>
    </w:p>
    <w:p w14:paraId="41F59E77" w14:textId="77777777" w:rsidR="00D76F9A" w:rsidRPr="00D76F9A" w:rsidRDefault="00D76F9A" w:rsidP="00D76F9A">
      <w:pPr>
        <w:rPr>
          <w:rFonts w:ascii="Segoe UI" w:hAnsi="Segoe UI" w:cs="Segoe UI"/>
        </w:rPr>
      </w:pPr>
    </w:p>
    <w:p w14:paraId="06CD1AEB"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3.5.3 </w:t>
      </w:r>
    </w:p>
    <w:p w14:paraId="058E5B21" w14:textId="77777777" w:rsidR="00D76F9A" w:rsidRPr="00712C45" w:rsidRDefault="00D76F9A" w:rsidP="00D76F9A">
      <w:pPr>
        <w:rPr>
          <w:rFonts w:ascii="Segoe UI" w:hAnsi="Segoe UI" w:cs="Segoe UI"/>
          <w:strike/>
        </w:rPr>
      </w:pPr>
      <w:r w:rsidRPr="00712C45">
        <w:rPr>
          <w:rFonts w:ascii="Segoe UI" w:hAnsi="Segoe UI" w:cs="Segoe UI"/>
          <w:strike/>
        </w:rPr>
        <w:t xml:space="preserve">Leverancier dient correcties op de factuur uiterlijk drie maanden na afloop van de maand waarop de facturering betrekking heeft bij Opdrachtgever in.  </w:t>
      </w:r>
    </w:p>
    <w:p w14:paraId="414AA57B" w14:textId="77777777" w:rsidR="00D76F9A" w:rsidRPr="00712C45" w:rsidRDefault="00D76F9A" w:rsidP="00D76F9A">
      <w:pPr>
        <w:rPr>
          <w:rFonts w:ascii="Segoe UI" w:hAnsi="Segoe UI" w:cs="Segoe UI"/>
          <w:strike/>
        </w:rPr>
      </w:pPr>
    </w:p>
    <w:p w14:paraId="67BB24C4"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3.5.4 </w:t>
      </w:r>
    </w:p>
    <w:p w14:paraId="117E5F2E" w14:textId="77777777" w:rsidR="00D76F9A" w:rsidRPr="00712C45" w:rsidRDefault="00D76F9A" w:rsidP="00D76F9A">
      <w:pPr>
        <w:rPr>
          <w:rFonts w:ascii="Segoe UI" w:hAnsi="Segoe UI" w:cs="Segoe UI"/>
          <w:strike/>
        </w:rPr>
      </w:pPr>
      <w:r w:rsidRPr="00712C45">
        <w:rPr>
          <w:rFonts w:ascii="Segoe UI" w:hAnsi="Segoe UI" w:cs="Segoe UI"/>
          <w:strike/>
        </w:rPr>
        <w:t xml:space="preserve">Als Leverancier in verzuim is, is Opdrachtgever bevoegd om betalingen naar rato van de tekortkoming geheel of gedeeltelijk op te schorten, totdat Leverancier aan zijn verplichtingen heeft voldaan. </w:t>
      </w:r>
    </w:p>
    <w:p w14:paraId="3816115F" w14:textId="77777777" w:rsidR="00D76F9A" w:rsidRPr="00712C45" w:rsidRDefault="00D76F9A" w:rsidP="00D76F9A">
      <w:pPr>
        <w:ind w:firstLine="708"/>
        <w:rPr>
          <w:rFonts w:ascii="Segoe UI" w:hAnsi="Segoe UI" w:cs="Segoe UI"/>
          <w:strike/>
        </w:rPr>
      </w:pPr>
    </w:p>
    <w:p w14:paraId="41A5430D"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3.5.5 </w:t>
      </w:r>
    </w:p>
    <w:p w14:paraId="7C0A25E2" w14:textId="77777777" w:rsidR="00D76F9A" w:rsidRPr="00712C45" w:rsidRDefault="00D76F9A" w:rsidP="00D76F9A">
      <w:pPr>
        <w:rPr>
          <w:rFonts w:ascii="Segoe UI" w:hAnsi="Segoe UI" w:cs="Segoe UI"/>
          <w:strike/>
        </w:rPr>
      </w:pPr>
      <w:r w:rsidRPr="00712C45">
        <w:rPr>
          <w:rFonts w:ascii="Segoe UI" w:hAnsi="Segoe UI" w:cs="Segoe UI"/>
          <w:strike/>
        </w:rPr>
        <w:t xml:space="preserve">Betalingen die naar het oordeel van Opdrachtgever ten onrechte plaatsvonden, zal Leverancier op eerste vordering terugbetalen. </w:t>
      </w:r>
    </w:p>
    <w:p w14:paraId="2C5C38FA" w14:textId="77777777" w:rsidR="00D76F9A" w:rsidRPr="00712C45" w:rsidRDefault="00D76F9A" w:rsidP="00D76F9A">
      <w:pPr>
        <w:rPr>
          <w:rFonts w:ascii="Segoe UI" w:hAnsi="Segoe UI" w:cs="Segoe UI"/>
          <w:strike/>
        </w:rPr>
      </w:pPr>
    </w:p>
    <w:p w14:paraId="69029B9F"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3.5.6 </w:t>
      </w:r>
    </w:p>
    <w:p w14:paraId="24190392" w14:textId="77777777" w:rsidR="00D76F9A" w:rsidRPr="00712C45" w:rsidRDefault="00D76F9A" w:rsidP="00D76F9A">
      <w:pPr>
        <w:rPr>
          <w:rFonts w:ascii="Segoe UI" w:hAnsi="Segoe UI" w:cs="Segoe UI"/>
          <w:strike/>
        </w:rPr>
      </w:pPr>
      <w:r w:rsidRPr="00712C45">
        <w:rPr>
          <w:rFonts w:ascii="Segoe UI" w:hAnsi="Segoe UI" w:cs="Segoe UI"/>
          <w:strike/>
        </w:rPr>
        <w:t xml:space="preserve">Ten onrechte gedane betalingen gedurende de duur van de overeenkomst of gedaan in enig voorafgaand jaar leiden tot ten minste terugvordering van hetgeen onterecht is voldaan, vermeerderd met wettelijke rente en te maken kosten, al dan niet verrekend met nog openstaande dan wel toekomstige declaraties. </w:t>
      </w:r>
    </w:p>
    <w:p w14:paraId="6EAAC596" w14:textId="77777777" w:rsidR="00D76F9A" w:rsidRPr="00712C45" w:rsidRDefault="00D76F9A" w:rsidP="00D76F9A">
      <w:pPr>
        <w:rPr>
          <w:rFonts w:ascii="Segoe UI" w:hAnsi="Segoe UI" w:cs="Segoe UI"/>
          <w:strike/>
        </w:rPr>
      </w:pPr>
    </w:p>
    <w:p w14:paraId="286B0B9F" w14:textId="77777777" w:rsidR="00D76F9A" w:rsidRPr="00712C45" w:rsidRDefault="00D76F9A" w:rsidP="00D76F9A">
      <w:pPr>
        <w:pStyle w:val="Kop3"/>
        <w:rPr>
          <w:rFonts w:ascii="Segoe UI" w:hAnsi="Segoe UI" w:cs="Segoe UI"/>
          <w:strike/>
        </w:rPr>
      </w:pPr>
      <w:r w:rsidRPr="00712C45">
        <w:rPr>
          <w:rFonts w:ascii="Segoe UI" w:hAnsi="Segoe UI" w:cs="Segoe UI"/>
          <w:strike/>
        </w:rPr>
        <w:t xml:space="preserve">3.5.7 </w:t>
      </w:r>
    </w:p>
    <w:p w14:paraId="2DA99D9E" w14:textId="77777777" w:rsidR="00D76F9A" w:rsidRPr="00712C45" w:rsidRDefault="00D76F9A" w:rsidP="00D76F9A">
      <w:pPr>
        <w:rPr>
          <w:rFonts w:ascii="Segoe UI" w:hAnsi="Segoe UI" w:cs="Segoe UI"/>
          <w:strike/>
        </w:rPr>
      </w:pPr>
      <w:r w:rsidRPr="00712C45">
        <w:rPr>
          <w:rFonts w:ascii="Segoe UI" w:hAnsi="Segoe UI" w:cs="Segoe UI"/>
          <w:strike/>
        </w:rPr>
        <w:t>Opdrachtgever vergoedt alleen de daadwerkelijke en volgens de afgesproken kwaliteitsnormen geleverde hulpmiddelen en dienstverlening zoals beschreven in deel 1 en/of deel 2 van deze overeenkomst.</w:t>
      </w:r>
    </w:p>
    <w:p w14:paraId="39BAB0F7" w14:textId="77777777" w:rsidR="00D76F9A" w:rsidRPr="00D76F9A" w:rsidRDefault="00D76F9A" w:rsidP="006B293B">
      <w:pPr>
        <w:rPr>
          <w:rFonts w:ascii="Segoe UI" w:hAnsi="Segoe UI" w:cs="Segoe UI"/>
        </w:rPr>
      </w:pPr>
    </w:p>
    <w:p w14:paraId="14AAB7C7" w14:textId="77777777" w:rsidR="0072177A" w:rsidRPr="0093649B" w:rsidRDefault="0072177A" w:rsidP="7E136305">
      <w:pPr>
        <w:rPr>
          <w:rFonts w:ascii="Segoe UI" w:hAnsi="Segoe UI" w:cs="Segoe UI"/>
        </w:rPr>
      </w:pPr>
    </w:p>
    <w:p w14:paraId="56678C07" w14:textId="77777777" w:rsidR="00BB7216" w:rsidRPr="0093649B" w:rsidRDefault="00BB7216" w:rsidP="006B293B">
      <w:pPr>
        <w:pStyle w:val="Kop2"/>
        <w:rPr>
          <w:rFonts w:ascii="Segoe UI" w:hAnsi="Segoe UI" w:cs="Segoe UI"/>
        </w:rPr>
      </w:pPr>
      <w:bookmarkStart w:id="90" w:name="_Toc241478954"/>
      <w:bookmarkStart w:id="91" w:name="_Toc241588157"/>
      <w:r w:rsidRPr="0093649B">
        <w:rPr>
          <w:rFonts w:ascii="Segoe UI" w:hAnsi="Segoe UI" w:cs="Segoe UI"/>
        </w:rPr>
        <w:t>Artikel 3.6: UBO</w:t>
      </w:r>
      <w:bookmarkEnd w:id="90"/>
      <w:bookmarkEnd w:id="91"/>
      <w:r w:rsidRPr="0093649B">
        <w:rPr>
          <w:rFonts w:ascii="Segoe UI" w:hAnsi="Segoe UI" w:cs="Segoe UI"/>
        </w:rPr>
        <w:t xml:space="preserve"> </w:t>
      </w:r>
    </w:p>
    <w:p w14:paraId="090DB98C" w14:textId="77777777" w:rsidR="00BB7216" w:rsidRPr="0093649B" w:rsidRDefault="00BB7216" w:rsidP="006B293B">
      <w:pPr>
        <w:pStyle w:val="Kop3"/>
        <w:rPr>
          <w:rFonts w:ascii="Segoe UI" w:hAnsi="Segoe UI" w:cs="Segoe UI"/>
        </w:rPr>
      </w:pPr>
      <w:r w:rsidRPr="0093649B">
        <w:rPr>
          <w:rFonts w:ascii="Segoe UI" w:hAnsi="Segoe UI" w:cs="Segoe UI"/>
        </w:rPr>
        <w:t xml:space="preserve">3.6.1 </w:t>
      </w:r>
    </w:p>
    <w:p w14:paraId="0B723A09" w14:textId="765E1496" w:rsidR="00BE5098" w:rsidRPr="0093649B" w:rsidRDefault="00454159" w:rsidP="006B293B">
      <w:pPr>
        <w:rPr>
          <w:rFonts w:ascii="Segoe UI" w:hAnsi="Segoe UI" w:cs="Segoe UI"/>
        </w:rPr>
      </w:pPr>
      <w:r w:rsidRPr="0093649B">
        <w:rPr>
          <w:rFonts w:ascii="Segoe UI" w:hAnsi="Segoe UI" w:cs="Segoe UI"/>
        </w:rPr>
        <w:t xml:space="preserve">Leverancier </w:t>
      </w:r>
      <w:r w:rsidR="00BE5098" w:rsidRPr="0093649B">
        <w:rPr>
          <w:rFonts w:ascii="Segoe UI" w:hAnsi="Segoe UI" w:cs="Segoe UI"/>
        </w:rPr>
        <w:t>heeft geen UBO (uiteindelijk belanghebbende) die onder een wettelijke sanctieregeling valt.</w:t>
      </w:r>
    </w:p>
    <w:p w14:paraId="2F5C308E" w14:textId="77777777" w:rsidR="00BB7216" w:rsidRPr="0093649B" w:rsidRDefault="00BB7216" w:rsidP="006B293B">
      <w:pPr>
        <w:rPr>
          <w:rFonts w:ascii="Segoe UI" w:hAnsi="Segoe UI" w:cs="Segoe UI"/>
        </w:rPr>
      </w:pPr>
    </w:p>
    <w:p w14:paraId="7EBF917F" w14:textId="77777777" w:rsidR="00BB7216" w:rsidRPr="0093649B" w:rsidRDefault="00BB7216" w:rsidP="006B293B">
      <w:pPr>
        <w:pStyle w:val="Kop3"/>
        <w:rPr>
          <w:rFonts w:ascii="Segoe UI" w:hAnsi="Segoe UI" w:cs="Segoe UI"/>
        </w:rPr>
      </w:pPr>
      <w:r w:rsidRPr="0093649B">
        <w:rPr>
          <w:rFonts w:ascii="Segoe UI" w:hAnsi="Segoe UI" w:cs="Segoe UI"/>
        </w:rPr>
        <w:t xml:space="preserve">3.6.2 </w:t>
      </w:r>
    </w:p>
    <w:p w14:paraId="1E413A10" w14:textId="56BE15F7" w:rsidR="00FC7A0A" w:rsidRPr="0093649B" w:rsidRDefault="44016E8F" w:rsidP="006B293B">
      <w:pPr>
        <w:rPr>
          <w:rFonts w:ascii="Segoe UI" w:hAnsi="Segoe UI" w:cs="Segoe UI"/>
        </w:rPr>
      </w:pPr>
      <w:r w:rsidRPr="0093649B">
        <w:rPr>
          <w:rFonts w:ascii="Segoe UI" w:hAnsi="Segoe UI" w:cs="Segoe UI"/>
        </w:rPr>
        <w:t>Opdrachtgever</w:t>
      </w:r>
      <w:r w:rsidR="00FC7A0A" w:rsidRPr="0093649B">
        <w:rPr>
          <w:rFonts w:ascii="Segoe UI" w:hAnsi="Segoe UI" w:cs="Segoe UI"/>
        </w:rPr>
        <w:t xml:space="preserve"> betaalt nooit aan </w:t>
      </w:r>
      <w:r w:rsidR="00454159" w:rsidRPr="0093649B">
        <w:rPr>
          <w:rFonts w:ascii="Segoe UI" w:hAnsi="Segoe UI" w:cs="Segoe UI"/>
        </w:rPr>
        <w:t xml:space="preserve">Leverancier </w:t>
      </w:r>
      <w:r w:rsidR="00FC7A0A" w:rsidRPr="0093649B">
        <w:rPr>
          <w:rFonts w:ascii="Segoe UI" w:hAnsi="Segoe UI" w:cs="Segoe UI"/>
        </w:rPr>
        <w:t xml:space="preserve">met een UBO die op een sanctielijst staat. </w:t>
      </w:r>
      <w:r w:rsidR="00454159" w:rsidRPr="0093649B">
        <w:rPr>
          <w:rFonts w:ascii="Segoe UI" w:hAnsi="Segoe UI" w:cs="Segoe UI"/>
        </w:rPr>
        <w:t xml:space="preserve">Leverancier </w:t>
      </w:r>
      <w:r w:rsidR="00FC7A0A" w:rsidRPr="0093649B">
        <w:rPr>
          <w:rFonts w:ascii="Segoe UI" w:hAnsi="Segoe UI" w:cs="Segoe UI"/>
        </w:rPr>
        <w:t xml:space="preserve">zorgt voor juiste registratie van zijn UBO in het landelijke UBO-register. Als de </w:t>
      </w:r>
      <w:r w:rsidRPr="0093649B">
        <w:rPr>
          <w:rFonts w:ascii="Segoe UI" w:hAnsi="Segoe UI" w:cs="Segoe UI"/>
        </w:rPr>
        <w:t>Opdrachtgever</w:t>
      </w:r>
      <w:r w:rsidR="00FC7A0A" w:rsidRPr="0093649B">
        <w:rPr>
          <w:rFonts w:ascii="Segoe UI" w:hAnsi="Segoe UI" w:cs="Segoe UI"/>
        </w:rPr>
        <w:t xml:space="preserve"> de UBO niet kan vaststellen, dan levert </w:t>
      </w:r>
      <w:r w:rsidR="00454159" w:rsidRPr="0093649B">
        <w:rPr>
          <w:rFonts w:ascii="Segoe UI" w:hAnsi="Segoe UI" w:cs="Segoe UI"/>
        </w:rPr>
        <w:t xml:space="preserve">Leverancier </w:t>
      </w:r>
      <w:r w:rsidR="00FC7A0A" w:rsidRPr="0093649B">
        <w:rPr>
          <w:rFonts w:ascii="Segoe UI" w:hAnsi="Segoe UI" w:cs="Segoe UI"/>
        </w:rPr>
        <w:t xml:space="preserve">de gegevens op verzoek van de </w:t>
      </w:r>
      <w:r w:rsidRPr="0093649B">
        <w:rPr>
          <w:rFonts w:ascii="Segoe UI" w:hAnsi="Segoe UI" w:cs="Segoe UI"/>
        </w:rPr>
        <w:t>Opdrachtgever</w:t>
      </w:r>
      <w:r w:rsidR="00FC7A0A" w:rsidRPr="0093649B">
        <w:rPr>
          <w:rFonts w:ascii="Segoe UI" w:hAnsi="Segoe UI" w:cs="Segoe UI"/>
        </w:rPr>
        <w:t xml:space="preserve"> aan.</w:t>
      </w:r>
    </w:p>
    <w:p w14:paraId="344A361A" w14:textId="77777777" w:rsidR="00BB7216" w:rsidRPr="0093649B" w:rsidRDefault="00BB7216" w:rsidP="006B293B">
      <w:pPr>
        <w:rPr>
          <w:rFonts w:ascii="Segoe UI" w:hAnsi="Segoe UI" w:cs="Segoe UI"/>
        </w:rPr>
      </w:pPr>
    </w:p>
    <w:p w14:paraId="1E0A4349" w14:textId="77777777" w:rsidR="00BB7216" w:rsidRPr="0093649B" w:rsidRDefault="00BB7216" w:rsidP="006B293B">
      <w:pPr>
        <w:pStyle w:val="Kop3"/>
        <w:rPr>
          <w:rFonts w:ascii="Segoe UI" w:hAnsi="Segoe UI" w:cs="Segoe UI"/>
        </w:rPr>
      </w:pPr>
      <w:r w:rsidRPr="0093649B">
        <w:rPr>
          <w:rFonts w:ascii="Segoe UI" w:hAnsi="Segoe UI" w:cs="Segoe UI"/>
        </w:rPr>
        <w:t xml:space="preserve">3.6.3. </w:t>
      </w:r>
    </w:p>
    <w:p w14:paraId="79DC6B36" w14:textId="7E7CFC54" w:rsidR="001A5B9C" w:rsidRPr="0093649B" w:rsidRDefault="001A5B9C" w:rsidP="006B293B">
      <w:pPr>
        <w:rPr>
          <w:rFonts w:ascii="Segoe UI" w:hAnsi="Segoe UI" w:cs="Segoe UI"/>
        </w:rPr>
      </w:pPr>
      <w:r w:rsidRPr="0093649B">
        <w:rPr>
          <w:rFonts w:ascii="Segoe UI" w:hAnsi="Segoe UI" w:cs="Segoe UI"/>
        </w:rPr>
        <w:t xml:space="preserve">De </w:t>
      </w:r>
      <w:r w:rsidR="44016E8F" w:rsidRPr="0093649B">
        <w:rPr>
          <w:rFonts w:ascii="Segoe UI" w:hAnsi="Segoe UI" w:cs="Segoe UI"/>
        </w:rPr>
        <w:t>Opdrachtgever</w:t>
      </w:r>
      <w:r w:rsidRPr="0093649B">
        <w:rPr>
          <w:rFonts w:ascii="Segoe UI" w:hAnsi="Segoe UI" w:cs="Segoe UI"/>
        </w:rPr>
        <w:t xml:space="preserve"> betaalt niet aan </w:t>
      </w:r>
      <w:r w:rsidR="00454159" w:rsidRPr="0093649B">
        <w:rPr>
          <w:rFonts w:ascii="Segoe UI" w:hAnsi="Segoe UI" w:cs="Segoe UI"/>
        </w:rPr>
        <w:t xml:space="preserve">Leveranciers </w:t>
      </w:r>
      <w:r w:rsidRPr="0093649B">
        <w:rPr>
          <w:rFonts w:ascii="Segoe UI" w:hAnsi="Segoe UI" w:cs="Segoe UI"/>
        </w:rPr>
        <w:t>die geen UBO melden of een UBO met een sanctie hebben.</w:t>
      </w:r>
    </w:p>
    <w:p w14:paraId="17773D0E" w14:textId="77777777" w:rsidR="00BB7216" w:rsidRPr="0093649B" w:rsidRDefault="00BB7216" w:rsidP="006B293B">
      <w:pPr>
        <w:rPr>
          <w:rFonts w:ascii="Segoe UI" w:hAnsi="Segoe UI" w:cs="Segoe UI"/>
        </w:rPr>
      </w:pPr>
    </w:p>
    <w:p w14:paraId="546DFEDA" w14:textId="77777777" w:rsidR="00BB7216" w:rsidRPr="0093649B" w:rsidRDefault="00BB7216" w:rsidP="006B293B">
      <w:pPr>
        <w:pStyle w:val="Kop3"/>
        <w:rPr>
          <w:rFonts w:ascii="Segoe UI" w:hAnsi="Segoe UI" w:cs="Segoe UI"/>
        </w:rPr>
      </w:pPr>
      <w:r w:rsidRPr="0093649B">
        <w:rPr>
          <w:rFonts w:ascii="Segoe UI" w:hAnsi="Segoe UI" w:cs="Segoe UI"/>
        </w:rPr>
        <w:t xml:space="preserve">3.6.4 </w:t>
      </w:r>
    </w:p>
    <w:p w14:paraId="71BF71E2" w14:textId="59DFFED9" w:rsidR="008719F5" w:rsidRPr="0093649B" w:rsidRDefault="008719F5" w:rsidP="006B293B">
      <w:pPr>
        <w:rPr>
          <w:rFonts w:ascii="Segoe UI" w:hAnsi="Segoe UI" w:cs="Segoe UI"/>
        </w:rPr>
      </w:pPr>
      <w:r w:rsidRPr="0093649B">
        <w:rPr>
          <w:rFonts w:ascii="Segoe UI" w:hAnsi="Segoe UI" w:cs="Segoe UI"/>
        </w:rPr>
        <w:t xml:space="preserve">Als </w:t>
      </w:r>
      <w:r w:rsidR="00454159" w:rsidRPr="0093649B">
        <w:rPr>
          <w:rFonts w:ascii="Segoe UI" w:hAnsi="Segoe UI" w:cs="Segoe UI"/>
        </w:rPr>
        <w:t xml:space="preserve">Leverancier </w:t>
      </w:r>
      <w:r w:rsidRPr="0093649B">
        <w:rPr>
          <w:rFonts w:ascii="Segoe UI" w:hAnsi="Segoe UI" w:cs="Segoe UI"/>
        </w:rPr>
        <w:t xml:space="preserve">geen UBO-informatie verstrekt na verzoek, dan mag de </w:t>
      </w:r>
      <w:r w:rsidR="44016E8F" w:rsidRPr="0093649B">
        <w:rPr>
          <w:rFonts w:ascii="Segoe UI" w:hAnsi="Segoe UI" w:cs="Segoe UI"/>
        </w:rPr>
        <w:t>Opdrachtgever</w:t>
      </w:r>
      <w:r w:rsidRPr="0093649B">
        <w:rPr>
          <w:rFonts w:ascii="Segoe UI" w:hAnsi="Segoe UI" w:cs="Segoe UI"/>
        </w:rPr>
        <w:t xml:space="preserve"> de betalingen opschorten tot zij de juiste informatie heeft.</w:t>
      </w:r>
    </w:p>
    <w:p w14:paraId="695A446C" w14:textId="77777777" w:rsidR="00BB7216" w:rsidRPr="0093649B" w:rsidRDefault="00BB7216" w:rsidP="006B293B">
      <w:pPr>
        <w:rPr>
          <w:rFonts w:ascii="Segoe UI" w:hAnsi="Segoe UI" w:cs="Segoe UI"/>
        </w:rPr>
      </w:pPr>
    </w:p>
    <w:p w14:paraId="46FFD6B3" w14:textId="77777777" w:rsidR="00BB7216" w:rsidRPr="0093649B" w:rsidRDefault="00BB7216" w:rsidP="006B293B">
      <w:pPr>
        <w:pStyle w:val="Kop2"/>
        <w:rPr>
          <w:rFonts w:ascii="Segoe UI" w:hAnsi="Segoe UI" w:cs="Segoe UI"/>
        </w:rPr>
      </w:pPr>
      <w:bookmarkStart w:id="92" w:name="_Toc241478955"/>
      <w:bookmarkStart w:id="93" w:name="_Toc241588158"/>
      <w:r w:rsidRPr="0093649B">
        <w:rPr>
          <w:rFonts w:ascii="Segoe UI" w:hAnsi="Segoe UI" w:cs="Segoe UI"/>
        </w:rPr>
        <w:lastRenderedPageBreak/>
        <w:t>Artikel 3.7: Toezicht en handhaving</w:t>
      </w:r>
      <w:bookmarkEnd w:id="92"/>
      <w:bookmarkEnd w:id="93"/>
      <w:r w:rsidRPr="0093649B">
        <w:rPr>
          <w:rFonts w:ascii="Segoe UI" w:hAnsi="Segoe UI" w:cs="Segoe UI"/>
        </w:rPr>
        <w:t xml:space="preserve"> </w:t>
      </w:r>
    </w:p>
    <w:p w14:paraId="4AF00868" w14:textId="77777777" w:rsidR="00BB7216" w:rsidRPr="0093649B" w:rsidRDefault="00BB7216" w:rsidP="006B293B">
      <w:pPr>
        <w:pStyle w:val="Kop3"/>
        <w:rPr>
          <w:rFonts w:ascii="Segoe UI" w:hAnsi="Segoe UI" w:cs="Segoe UI"/>
        </w:rPr>
      </w:pPr>
      <w:r w:rsidRPr="0093649B">
        <w:rPr>
          <w:rFonts w:ascii="Segoe UI" w:hAnsi="Segoe UI" w:cs="Segoe UI"/>
        </w:rPr>
        <w:t xml:space="preserve">3.7.1 </w:t>
      </w:r>
    </w:p>
    <w:p w14:paraId="312AD013" w14:textId="2A3072AE" w:rsidR="000C0E0B" w:rsidRPr="0093649B" w:rsidRDefault="00454159" w:rsidP="006B293B">
      <w:pPr>
        <w:rPr>
          <w:rFonts w:ascii="Segoe UI" w:hAnsi="Segoe UI" w:cs="Segoe UI"/>
          <w:color w:val="000000" w:themeColor="text1"/>
        </w:rPr>
      </w:pPr>
      <w:r w:rsidRPr="0093649B">
        <w:rPr>
          <w:rFonts w:ascii="Segoe UI" w:hAnsi="Segoe UI" w:cs="Segoe UI"/>
          <w:color w:val="000000" w:themeColor="text1"/>
        </w:rPr>
        <w:t xml:space="preserve">Opdrachtgever </w:t>
      </w:r>
      <w:r w:rsidR="000C0E0B" w:rsidRPr="0093649B">
        <w:rPr>
          <w:rFonts w:ascii="Segoe UI" w:hAnsi="Segoe UI" w:cs="Segoe UI"/>
          <w:color w:val="000000" w:themeColor="text1"/>
        </w:rPr>
        <w:t xml:space="preserve">controleert de rechtmatige en doelmatige besteding van gelden en de nakoming van regels en voorwaarden. De gemeentelijk toezichthouder houdt toezicht op kwaliteit en rechtmatigheid volgens </w:t>
      </w:r>
      <w:hyperlink r:id="rId26" w:history="1">
        <w:r w:rsidR="000C0E0B" w:rsidRPr="0093649B">
          <w:rPr>
            <w:rStyle w:val="Hyperlink"/>
            <w:rFonts w:ascii="Segoe UI" w:hAnsi="Segoe UI" w:cs="Segoe UI"/>
          </w:rPr>
          <w:t>hoofdstuk 6, Wmo 2015</w:t>
        </w:r>
      </w:hyperlink>
      <w:r w:rsidR="000C0E0B" w:rsidRPr="0093649B">
        <w:rPr>
          <w:rFonts w:ascii="Segoe UI" w:hAnsi="Segoe UI" w:cs="Segoe UI"/>
          <w:color w:val="000000" w:themeColor="text1"/>
        </w:rPr>
        <w:t xml:space="preserve"> en de gemeentelijke verordening. </w:t>
      </w:r>
      <w:r w:rsidRPr="0093649B">
        <w:rPr>
          <w:rFonts w:ascii="Segoe UI" w:hAnsi="Segoe UI" w:cs="Segoe UI"/>
          <w:color w:val="000000" w:themeColor="text1"/>
        </w:rPr>
        <w:t xml:space="preserve">Opdrachtgever </w:t>
      </w:r>
      <w:r w:rsidR="000C0E0B" w:rsidRPr="0093649B">
        <w:rPr>
          <w:rFonts w:ascii="Segoe UI" w:hAnsi="Segoe UI" w:cs="Segoe UI"/>
          <w:color w:val="000000" w:themeColor="text1"/>
        </w:rPr>
        <w:t>handhaaft op regelovertreding.</w:t>
      </w:r>
    </w:p>
    <w:p w14:paraId="303B8396" w14:textId="77777777" w:rsidR="00BB7216" w:rsidRPr="0093649B" w:rsidRDefault="00BB7216" w:rsidP="006B293B">
      <w:pPr>
        <w:rPr>
          <w:rFonts w:ascii="Segoe UI" w:hAnsi="Segoe UI" w:cs="Segoe UI"/>
        </w:rPr>
      </w:pPr>
    </w:p>
    <w:p w14:paraId="7633D8BF" w14:textId="77777777" w:rsidR="00BB7216" w:rsidRPr="0093649B" w:rsidRDefault="00BB7216" w:rsidP="006B293B">
      <w:pPr>
        <w:pStyle w:val="Kop3"/>
        <w:rPr>
          <w:rFonts w:ascii="Segoe UI" w:hAnsi="Segoe UI" w:cs="Segoe UI"/>
        </w:rPr>
      </w:pPr>
      <w:r w:rsidRPr="0093649B">
        <w:rPr>
          <w:rFonts w:ascii="Segoe UI" w:hAnsi="Segoe UI" w:cs="Segoe UI"/>
        </w:rPr>
        <w:t xml:space="preserve">3.7.2 </w:t>
      </w:r>
    </w:p>
    <w:p w14:paraId="7E15D0D5" w14:textId="30949668" w:rsidR="003B7AED" w:rsidRPr="0093649B" w:rsidRDefault="003B7AED" w:rsidP="006B293B">
      <w:pPr>
        <w:rPr>
          <w:rFonts w:ascii="Segoe UI" w:hAnsi="Segoe UI" w:cs="Segoe UI"/>
        </w:rPr>
      </w:pPr>
      <w:r w:rsidRPr="0093649B">
        <w:rPr>
          <w:rFonts w:ascii="Segoe UI" w:hAnsi="Segoe UI" w:cs="Segoe UI"/>
        </w:rPr>
        <w:t xml:space="preserve">Bij misbruik of fraude verliest </w:t>
      </w:r>
      <w:r w:rsidR="00454159" w:rsidRPr="0093649B">
        <w:rPr>
          <w:rFonts w:ascii="Segoe UI" w:hAnsi="Segoe UI" w:cs="Segoe UI"/>
        </w:rPr>
        <w:t xml:space="preserve">Leverancier </w:t>
      </w:r>
      <w:r w:rsidRPr="0093649B">
        <w:rPr>
          <w:rFonts w:ascii="Segoe UI" w:hAnsi="Segoe UI" w:cs="Segoe UI"/>
        </w:rPr>
        <w:t>het recht op betaling voor het betrokken deel van de maatschappelijke ondersteuning. Hij moet de ondersteuning wel blijven leveren.</w:t>
      </w:r>
    </w:p>
    <w:p w14:paraId="588D0E61" w14:textId="77777777" w:rsidR="00BB7216" w:rsidRPr="0093649B" w:rsidRDefault="00BB7216" w:rsidP="006B293B">
      <w:pPr>
        <w:rPr>
          <w:rFonts w:ascii="Segoe UI" w:hAnsi="Segoe UI" w:cs="Segoe UI"/>
        </w:rPr>
      </w:pPr>
    </w:p>
    <w:p w14:paraId="30B9FF11" w14:textId="77777777" w:rsidR="00BB7216" w:rsidRPr="0093649B" w:rsidRDefault="00BB7216" w:rsidP="006B293B">
      <w:pPr>
        <w:pStyle w:val="Kop3"/>
        <w:rPr>
          <w:rFonts w:ascii="Segoe UI" w:hAnsi="Segoe UI" w:cs="Segoe UI"/>
        </w:rPr>
      </w:pPr>
      <w:r w:rsidRPr="0093649B">
        <w:rPr>
          <w:rFonts w:ascii="Segoe UI" w:hAnsi="Segoe UI" w:cs="Segoe UI"/>
        </w:rPr>
        <w:t xml:space="preserve">3.7.3 </w:t>
      </w:r>
    </w:p>
    <w:p w14:paraId="4A6EB5B2" w14:textId="4F5AEAF6" w:rsidR="00BB7216" w:rsidRPr="0093649B" w:rsidRDefault="004755BC" w:rsidP="006B293B">
      <w:pPr>
        <w:rPr>
          <w:rFonts w:ascii="Segoe UI" w:hAnsi="Segoe UI" w:cs="Segoe UI"/>
        </w:rPr>
      </w:pPr>
      <w:r w:rsidRPr="0093649B">
        <w:rPr>
          <w:rFonts w:ascii="Segoe UI" w:hAnsi="Segoe UI" w:cs="Segoe UI"/>
        </w:rPr>
        <w:t xml:space="preserve">Als de </w:t>
      </w:r>
      <w:r w:rsidR="44016E8F" w:rsidRPr="0093649B">
        <w:rPr>
          <w:rFonts w:ascii="Segoe UI" w:hAnsi="Segoe UI" w:cs="Segoe UI"/>
        </w:rPr>
        <w:t>Opdrachtgever</w:t>
      </w:r>
      <w:r w:rsidRPr="0093649B">
        <w:rPr>
          <w:rFonts w:ascii="Segoe UI" w:hAnsi="Segoe UI" w:cs="Segoe UI"/>
        </w:rPr>
        <w:t xml:space="preserve"> of de toezichthouder fraude of strafbare feiten vaststelt, dan doen zij aangifte bij het Openbaar Ministerie. </w:t>
      </w:r>
    </w:p>
    <w:p w14:paraId="68D2CB66" w14:textId="77777777" w:rsidR="00DB0743" w:rsidRPr="0093649B" w:rsidRDefault="00DB0743" w:rsidP="006B293B">
      <w:pPr>
        <w:rPr>
          <w:rFonts w:ascii="Segoe UI" w:hAnsi="Segoe UI" w:cs="Segoe UI"/>
        </w:rPr>
      </w:pPr>
    </w:p>
    <w:p w14:paraId="21F28C89" w14:textId="4EB5B28B" w:rsidR="000E39F9" w:rsidRPr="0093649B" w:rsidRDefault="000E39F9" w:rsidP="006B293B">
      <w:pPr>
        <w:pStyle w:val="Kop3"/>
        <w:rPr>
          <w:rFonts w:ascii="Segoe UI" w:hAnsi="Segoe UI" w:cs="Segoe UI"/>
        </w:rPr>
      </w:pPr>
      <w:r w:rsidRPr="0093649B">
        <w:rPr>
          <w:rFonts w:ascii="Segoe UI" w:hAnsi="Segoe UI" w:cs="Segoe UI"/>
        </w:rPr>
        <w:t>3.7.4</w:t>
      </w:r>
    </w:p>
    <w:p w14:paraId="0A9BD143" w14:textId="05916872" w:rsidR="00DB0743" w:rsidRPr="0093649B" w:rsidRDefault="00454159" w:rsidP="006B293B">
      <w:pPr>
        <w:rPr>
          <w:rFonts w:ascii="Segoe UI" w:hAnsi="Segoe UI" w:cs="Segoe UI"/>
        </w:rPr>
      </w:pPr>
      <w:r w:rsidRPr="0093649B">
        <w:rPr>
          <w:rFonts w:ascii="Segoe UI" w:hAnsi="Segoe UI" w:cs="Segoe UI"/>
        </w:rPr>
        <w:t xml:space="preserve">Leverancier </w:t>
      </w:r>
      <w:r w:rsidR="00DB0743" w:rsidRPr="0093649B">
        <w:rPr>
          <w:rFonts w:ascii="Segoe UI" w:hAnsi="Segoe UI" w:cs="Segoe UI"/>
        </w:rPr>
        <w:t xml:space="preserve">zorgt dat zijn organisatie en manier van werken goed en eerlijk zijn ingericht. Met het ondertekenen van deze overeenkomst bevestigt </w:t>
      </w:r>
      <w:r w:rsidRPr="0093649B">
        <w:rPr>
          <w:rFonts w:ascii="Segoe UI" w:hAnsi="Segoe UI" w:cs="Segoe UI"/>
        </w:rPr>
        <w:t xml:space="preserve">Leverancier </w:t>
      </w:r>
      <w:r w:rsidR="00DB0743" w:rsidRPr="0093649B">
        <w:rPr>
          <w:rFonts w:ascii="Segoe UI" w:hAnsi="Segoe UI" w:cs="Segoe UI"/>
        </w:rPr>
        <w:t>dat hij dit begrijpt en belangrijk vindt.</w:t>
      </w:r>
    </w:p>
    <w:p w14:paraId="37929204" w14:textId="77777777" w:rsidR="000E39F9" w:rsidRPr="0093649B" w:rsidRDefault="000E39F9" w:rsidP="006B293B">
      <w:pPr>
        <w:rPr>
          <w:rFonts w:ascii="Segoe UI" w:hAnsi="Segoe UI" w:cs="Segoe UI"/>
        </w:rPr>
      </w:pPr>
    </w:p>
    <w:p w14:paraId="6B681B73" w14:textId="3C3E2A53" w:rsidR="00DB0743" w:rsidRPr="0093649B" w:rsidRDefault="00BE3E3D" w:rsidP="006B293B">
      <w:pPr>
        <w:pStyle w:val="Kop3"/>
        <w:rPr>
          <w:rFonts w:ascii="Segoe UI" w:hAnsi="Segoe UI" w:cs="Segoe UI"/>
        </w:rPr>
      </w:pPr>
      <w:r w:rsidRPr="0093649B">
        <w:rPr>
          <w:rFonts w:ascii="Segoe UI" w:hAnsi="Segoe UI" w:cs="Segoe UI"/>
        </w:rPr>
        <w:t xml:space="preserve">3.7.5 Bevindingen </w:t>
      </w:r>
      <w:r w:rsidR="00EE64B1" w:rsidRPr="0093649B">
        <w:rPr>
          <w:rFonts w:ascii="Segoe UI" w:hAnsi="Segoe UI" w:cs="Segoe UI"/>
        </w:rPr>
        <w:t>toezichthouders</w:t>
      </w:r>
    </w:p>
    <w:p w14:paraId="2E76B576" w14:textId="2DC06322" w:rsidR="007B7D85" w:rsidRPr="0093649B" w:rsidRDefault="007B7D85" w:rsidP="006B293B">
      <w:pPr>
        <w:rPr>
          <w:rFonts w:ascii="Segoe UI" w:hAnsi="Segoe UI" w:cs="Segoe UI"/>
        </w:rPr>
      </w:pPr>
      <w:r w:rsidRPr="0093649B">
        <w:rPr>
          <w:rFonts w:ascii="Segoe UI" w:hAnsi="Segoe UI" w:cs="Segoe UI"/>
        </w:rPr>
        <w:t xml:space="preserve">Als een toezichthouder (zoals de Wmo-toezichthouder, IGJ, NZa, Belastingdienst of Arbeidsinspectie) een oordeel over de </w:t>
      </w:r>
      <w:r w:rsidR="00770855" w:rsidRPr="0093649B">
        <w:rPr>
          <w:rFonts w:ascii="Segoe UI" w:hAnsi="Segoe UI" w:cs="Segoe UI"/>
        </w:rPr>
        <w:t xml:space="preserve">hulpmiddelen en/of aanvullende dienstverlening </w:t>
      </w:r>
      <w:r w:rsidRPr="0093649B">
        <w:rPr>
          <w:rFonts w:ascii="Segoe UI" w:hAnsi="Segoe UI" w:cs="Segoe UI"/>
        </w:rPr>
        <w:t xml:space="preserve">van </w:t>
      </w:r>
      <w:r w:rsidR="00454159" w:rsidRPr="0093649B">
        <w:rPr>
          <w:rFonts w:ascii="Segoe UI" w:hAnsi="Segoe UI" w:cs="Segoe UI"/>
        </w:rPr>
        <w:t xml:space="preserve">Leverancier </w:t>
      </w:r>
      <w:r w:rsidRPr="0093649B">
        <w:rPr>
          <w:rFonts w:ascii="Segoe UI" w:hAnsi="Segoe UI" w:cs="Segoe UI"/>
        </w:rPr>
        <w:t xml:space="preserve">geeft, dan betrekt de </w:t>
      </w:r>
      <w:r w:rsidR="44016E8F" w:rsidRPr="0093649B">
        <w:rPr>
          <w:rFonts w:ascii="Segoe UI" w:hAnsi="Segoe UI" w:cs="Segoe UI"/>
        </w:rPr>
        <w:t>Opdrachtgever</w:t>
      </w:r>
      <w:r w:rsidRPr="0093649B">
        <w:rPr>
          <w:rFonts w:ascii="Segoe UI" w:hAnsi="Segoe UI" w:cs="Segoe UI"/>
        </w:rPr>
        <w:t xml:space="preserve"> dat oordeel bij deze overeenkomst. Dit geldt ook voor oordelen over bestuurders of toezichthouders van </w:t>
      </w:r>
      <w:r w:rsidR="00770855" w:rsidRPr="0093649B">
        <w:rPr>
          <w:rFonts w:ascii="Segoe UI" w:hAnsi="Segoe UI" w:cs="Segoe UI"/>
        </w:rPr>
        <w:t>Leverancier</w:t>
      </w:r>
      <w:r w:rsidRPr="0093649B">
        <w:rPr>
          <w:rFonts w:ascii="Segoe UI" w:hAnsi="Segoe UI" w:cs="Segoe UI"/>
        </w:rPr>
        <w:t>.</w:t>
      </w:r>
    </w:p>
    <w:p w14:paraId="3B9C25DC" w14:textId="77777777" w:rsidR="00EE64B1" w:rsidRPr="0093649B" w:rsidRDefault="00EE64B1" w:rsidP="006B293B">
      <w:pPr>
        <w:rPr>
          <w:rFonts w:ascii="Segoe UI" w:hAnsi="Segoe UI" w:cs="Segoe UI"/>
        </w:rPr>
      </w:pPr>
    </w:p>
    <w:p w14:paraId="143D3FCA" w14:textId="77777777" w:rsidR="00BB7216" w:rsidRDefault="00BB7216" w:rsidP="006B293B">
      <w:pPr>
        <w:pStyle w:val="Kop2"/>
        <w:rPr>
          <w:rFonts w:ascii="Segoe UI" w:hAnsi="Segoe UI" w:cs="Segoe UI"/>
        </w:rPr>
      </w:pPr>
      <w:bookmarkStart w:id="94" w:name="_Toc241478956"/>
      <w:bookmarkStart w:id="95" w:name="_Toc241588159"/>
      <w:r w:rsidRPr="0093649B">
        <w:rPr>
          <w:rFonts w:ascii="Segoe UI" w:hAnsi="Segoe UI" w:cs="Segoe UI"/>
        </w:rPr>
        <w:t>Artikel 3.8: Niet-nakoming, verzuim, opzegging en ontbinding</w:t>
      </w:r>
      <w:bookmarkEnd w:id="94"/>
      <w:bookmarkEnd w:id="95"/>
      <w:r w:rsidRPr="0093649B">
        <w:rPr>
          <w:rFonts w:ascii="Segoe UI" w:hAnsi="Segoe UI" w:cs="Segoe UI"/>
        </w:rPr>
        <w:t xml:space="preserve"> </w:t>
      </w:r>
    </w:p>
    <w:p w14:paraId="76AE055A" w14:textId="7E6C23A9" w:rsidR="004A7C1B" w:rsidRPr="004A7C1B" w:rsidRDefault="004A7C1B" w:rsidP="004A7C1B">
      <w:pPr>
        <w:rPr>
          <w:rFonts w:ascii="Segoe UI" w:hAnsi="Segoe UI" w:cs="Segoe UI"/>
        </w:rPr>
      </w:pPr>
      <w:r w:rsidRPr="004A7C1B">
        <w:rPr>
          <w:rFonts w:ascii="Segoe UI" w:hAnsi="Segoe UI" w:cs="Segoe UI"/>
        </w:rPr>
        <w:t>Niet van toepassing zie aangepast artikel onder 1.2</w:t>
      </w:r>
      <w:r w:rsidR="00CA0AF2">
        <w:rPr>
          <w:rFonts w:ascii="Segoe UI" w:hAnsi="Segoe UI" w:cs="Segoe UI"/>
        </w:rPr>
        <w:t>1</w:t>
      </w:r>
    </w:p>
    <w:p w14:paraId="5425D7F0" w14:textId="15D22839" w:rsidR="00BB7216" w:rsidRPr="00F36AED" w:rsidRDefault="3DC91CB0" w:rsidP="006B293B">
      <w:pPr>
        <w:pStyle w:val="Kop3"/>
        <w:rPr>
          <w:rFonts w:ascii="Segoe UI" w:hAnsi="Segoe UI" w:cs="Segoe UI"/>
          <w:strike/>
        </w:rPr>
      </w:pPr>
      <w:r w:rsidRPr="00F36AED">
        <w:rPr>
          <w:rFonts w:ascii="Segoe UI" w:hAnsi="Segoe UI" w:cs="Segoe UI"/>
          <w:strike/>
        </w:rPr>
        <w:t xml:space="preserve">3.8.1 </w:t>
      </w:r>
    </w:p>
    <w:p w14:paraId="144D66AC" w14:textId="6B3CBEE5" w:rsidR="0095377F" w:rsidRPr="00F36AED" w:rsidRDefault="4584E0BD" w:rsidP="006B293B">
      <w:pPr>
        <w:rPr>
          <w:rFonts w:ascii="Segoe UI" w:hAnsi="Segoe UI" w:cs="Segoe UI"/>
          <w:strike/>
        </w:rPr>
      </w:pPr>
      <w:r w:rsidRPr="00F36AED">
        <w:rPr>
          <w:rFonts w:ascii="Segoe UI" w:hAnsi="Segoe UI" w:cs="Segoe UI"/>
          <w:strike/>
        </w:rPr>
        <w:t xml:space="preserve">Als </w:t>
      </w:r>
      <w:r w:rsidR="00770855" w:rsidRPr="00F36AED">
        <w:rPr>
          <w:rFonts w:ascii="Segoe UI" w:hAnsi="Segoe UI" w:cs="Segoe UI"/>
          <w:strike/>
        </w:rPr>
        <w:t xml:space="preserve">Leverancier </w:t>
      </w:r>
      <w:r w:rsidRPr="00F36AED">
        <w:rPr>
          <w:rFonts w:ascii="Segoe UI" w:hAnsi="Segoe UI" w:cs="Segoe UI"/>
          <w:strike/>
        </w:rPr>
        <w:t xml:space="preserve">zijn afspraken niet nakomt, dan mag </w:t>
      </w:r>
      <w:r w:rsidR="44016E8F" w:rsidRPr="00F36AED">
        <w:rPr>
          <w:rFonts w:ascii="Segoe UI" w:hAnsi="Segoe UI" w:cs="Segoe UI"/>
          <w:strike/>
        </w:rPr>
        <w:t>Opdrachtgever</w:t>
      </w:r>
      <w:r w:rsidRPr="00F36AED">
        <w:rPr>
          <w:rFonts w:ascii="Segoe UI" w:hAnsi="Segoe UI" w:cs="Segoe UI"/>
          <w:strike/>
        </w:rPr>
        <w:t xml:space="preserve"> maatregelen nemen om dat te herstellen. </w:t>
      </w:r>
      <w:r w:rsidR="44016E8F" w:rsidRPr="00F36AED">
        <w:rPr>
          <w:rFonts w:ascii="Segoe UI" w:hAnsi="Segoe UI" w:cs="Segoe UI"/>
          <w:strike/>
        </w:rPr>
        <w:t>Opdrachtgever</w:t>
      </w:r>
      <w:r w:rsidRPr="00F36AED">
        <w:rPr>
          <w:rFonts w:ascii="Segoe UI" w:hAnsi="Segoe UI" w:cs="Segoe UI"/>
          <w:strike/>
        </w:rPr>
        <w:t xml:space="preserve"> kan:</w:t>
      </w:r>
    </w:p>
    <w:p w14:paraId="0668A73B" w14:textId="1474493C" w:rsidR="00C93B85" w:rsidRPr="00F36AED" w:rsidRDefault="00C93B85" w:rsidP="006B293B">
      <w:pPr>
        <w:pStyle w:val="Lijstalinea"/>
        <w:numPr>
          <w:ilvl w:val="0"/>
          <w:numId w:val="31"/>
        </w:numPr>
        <w:rPr>
          <w:rFonts w:ascii="Segoe UI" w:hAnsi="Segoe UI" w:cs="Segoe UI"/>
          <w:strike/>
        </w:rPr>
      </w:pPr>
      <w:r w:rsidRPr="00F36AED">
        <w:rPr>
          <w:rFonts w:ascii="Segoe UI" w:hAnsi="Segoe UI" w:cs="Segoe UI"/>
          <w:strike/>
        </w:rPr>
        <w:t xml:space="preserve">betaling opschorten en de opdracht tijdelijk overdragen aan een andere </w:t>
      </w:r>
      <w:r w:rsidR="00654BC6" w:rsidRPr="00F36AED">
        <w:rPr>
          <w:rFonts w:ascii="Segoe UI" w:hAnsi="Segoe UI" w:cs="Segoe UI"/>
          <w:strike/>
        </w:rPr>
        <w:t>l</w:t>
      </w:r>
      <w:r w:rsidR="00770855" w:rsidRPr="00F36AED">
        <w:rPr>
          <w:rFonts w:ascii="Segoe UI" w:hAnsi="Segoe UI" w:cs="Segoe UI"/>
          <w:strike/>
        </w:rPr>
        <w:t>everancier (ook buiten de overeenkomst)</w:t>
      </w:r>
      <w:r w:rsidRPr="00F36AED">
        <w:rPr>
          <w:rFonts w:ascii="Segoe UI" w:hAnsi="Segoe UI" w:cs="Segoe UI"/>
          <w:strike/>
        </w:rPr>
        <w:t>;</w:t>
      </w:r>
    </w:p>
    <w:p w14:paraId="25399BBD" w14:textId="4C2A47CE" w:rsidR="00D30B8E" w:rsidRPr="00F36AED" w:rsidRDefault="00D30B8E" w:rsidP="006B293B">
      <w:pPr>
        <w:pStyle w:val="Lijstalinea"/>
        <w:numPr>
          <w:ilvl w:val="0"/>
          <w:numId w:val="31"/>
        </w:numPr>
        <w:rPr>
          <w:rFonts w:ascii="Segoe UI" w:hAnsi="Segoe UI" w:cs="Segoe UI"/>
          <w:strike/>
        </w:rPr>
      </w:pPr>
      <w:r w:rsidRPr="00F36AED">
        <w:rPr>
          <w:rFonts w:ascii="Segoe UI" w:hAnsi="Segoe UI" w:cs="Segoe UI"/>
          <w:strike/>
        </w:rPr>
        <w:t xml:space="preserve">prestaties en </w:t>
      </w:r>
      <w:r w:rsidR="00654BC6" w:rsidRPr="00F36AED">
        <w:rPr>
          <w:rFonts w:ascii="Segoe UI" w:hAnsi="Segoe UI" w:cs="Segoe UI"/>
          <w:strike/>
        </w:rPr>
        <w:t>prijzen</w:t>
      </w:r>
      <w:r w:rsidRPr="00F36AED">
        <w:rPr>
          <w:rFonts w:ascii="Segoe UI" w:hAnsi="Segoe UI" w:cs="Segoe UI"/>
          <w:strike/>
        </w:rPr>
        <w:t xml:space="preserve"> tijdelijk aanpassen;</w:t>
      </w:r>
    </w:p>
    <w:p w14:paraId="0C89BE28" w14:textId="49C5577C" w:rsidR="00D30B8E" w:rsidRPr="00F36AED" w:rsidRDefault="00D30B8E" w:rsidP="006B293B">
      <w:pPr>
        <w:pStyle w:val="Lijstalinea"/>
        <w:numPr>
          <w:ilvl w:val="0"/>
          <w:numId w:val="31"/>
        </w:numPr>
        <w:rPr>
          <w:rFonts w:ascii="Segoe UI" w:hAnsi="Segoe UI" w:cs="Segoe UI"/>
          <w:strike/>
        </w:rPr>
      </w:pPr>
      <w:r w:rsidRPr="00F36AED">
        <w:rPr>
          <w:rFonts w:ascii="Segoe UI" w:hAnsi="Segoe UI" w:cs="Segoe UI"/>
          <w:strike/>
        </w:rPr>
        <w:t>onterecht betaalde bedragen terugvorderen of verrekenen;</w:t>
      </w:r>
    </w:p>
    <w:p w14:paraId="0A601C42" w14:textId="0D118ED8" w:rsidR="00D30B8E" w:rsidRPr="00F36AED" w:rsidRDefault="00D30B8E" w:rsidP="006B293B">
      <w:pPr>
        <w:pStyle w:val="Lijstalinea"/>
        <w:numPr>
          <w:ilvl w:val="0"/>
          <w:numId w:val="31"/>
        </w:numPr>
        <w:rPr>
          <w:rFonts w:ascii="Segoe UI" w:hAnsi="Segoe UI" w:cs="Segoe UI"/>
          <w:strike/>
        </w:rPr>
      </w:pPr>
      <w:r w:rsidRPr="00F36AED">
        <w:rPr>
          <w:rFonts w:ascii="Segoe UI" w:hAnsi="Segoe UI" w:cs="Segoe UI"/>
          <w:strike/>
        </w:rPr>
        <w:t xml:space="preserve">tijdelijk 5% korting geven op </w:t>
      </w:r>
      <w:r w:rsidR="00654BC6" w:rsidRPr="00F36AED">
        <w:rPr>
          <w:rFonts w:ascii="Segoe UI" w:hAnsi="Segoe UI" w:cs="Segoe UI"/>
          <w:strike/>
        </w:rPr>
        <w:t>de prijs</w:t>
      </w:r>
      <w:r w:rsidRPr="00F36AED">
        <w:rPr>
          <w:rFonts w:ascii="Segoe UI" w:hAnsi="Segoe UI" w:cs="Segoe UI"/>
          <w:strike/>
        </w:rPr>
        <w:t>; en</w:t>
      </w:r>
    </w:p>
    <w:p w14:paraId="2C2C6C3E" w14:textId="2FEECF70" w:rsidR="00BB7216" w:rsidRPr="00F36AED" w:rsidRDefault="00D30B8E" w:rsidP="006B293B">
      <w:pPr>
        <w:pStyle w:val="Lijstalinea"/>
        <w:numPr>
          <w:ilvl w:val="0"/>
          <w:numId w:val="31"/>
        </w:numPr>
        <w:rPr>
          <w:rFonts w:ascii="Segoe UI" w:hAnsi="Segoe UI" w:cs="Segoe UI"/>
          <w:strike/>
        </w:rPr>
      </w:pPr>
      <w:r w:rsidRPr="00F36AED">
        <w:rPr>
          <w:rFonts w:ascii="Segoe UI" w:hAnsi="Segoe UI" w:cs="Segoe UI"/>
          <w:strike/>
        </w:rPr>
        <w:lastRenderedPageBreak/>
        <w:t>de overeenkomst opzeggen.</w:t>
      </w:r>
    </w:p>
    <w:p w14:paraId="74A924D9" w14:textId="5BC94ECC" w:rsidR="7E136305" w:rsidRPr="00F36AED" w:rsidRDefault="7E136305" w:rsidP="7E136305">
      <w:pPr>
        <w:rPr>
          <w:rFonts w:ascii="Segoe UI" w:hAnsi="Segoe UI" w:cs="Segoe UI"/>
          <w:strike/>
        </w:rPr>
      </w:pPr>
    </w:p>
    <w:p w14:paraId="4862D53E" w14:textId="1D567098" w:rsidR="00BB7216" w:rsidRPr="00F36AED" w:rsidRDefault="00BB7216" w:rsidP="006B293B">
      <w:pPr>
        <w:pStyle w:val="Kop3"/>
        <w:rPr>
          <w:rFonts w:ascii="Segoe UI" w:hAnsi="Segoe UI" w:cs="Segoe UI"/>
          <w:strike/>
        </w:rPr>
      </w:pPr>
      <w:r w:rsidRPr="00F36AED">
        <w:rPr>
          <w:rFonts w:ascii="Segoe UI" w:hAnsi="Segoe UI" w:cs="Segoe UI"/>
          <w:strike/>
        </w:rPr>
        <w:t xml:space="preserve">3.8.2 </w:t>
      </w:r>
    </w:p>
    <w:p w14:paraId="1A8DBC8B" w14:textId="3758C3EB" w:rsidR="00D879D9" w:rsidRPr="00F36AED" w:rsidRDefault="00D879D9" w:rsidP="006B293B">
      <w:pPr>
        <w:rPr>
          <w:rFonts w:ascii="Segoe UI" w:hAnsi="Segoe UI" w:cs="Segoe UI"/>
          <w:strike/>
        </w:rPr>
      </w:pPr>
      <w:r w:rsidRPr="00F36AED">
        <w:rPr>
          <w:rFonts w:ascii="Segoe UI" w:hAnsi="Segoe UI" w:cs="Segoe UI"/>
          <w:strike/>
        </w:rPr>
        <w:t xml:space="preserve">Als </w:t>
      </w:r>
      <w:r w:rsidR="00770855" w:rsidRPr="00F36AED">
        <w:rPr>
          <w:rFonts w:ascii="Segoe UI" w:hAnsi="Segoe UI" w:cs="Segoe UI"/>
          <w:strike/>
        </w:rPr>
        <w:t xml:space="preserve">Leverancier </w:t>
      </w:r>
      <w:r w:rsidRPr="00F36AED">
        <w:rPr>
          <w:rFonts w:ascii="Segoe UI" w:hAnsi="Segoe UI" w:cs="Segoe UI"/>
          <w:strike/>
        </w:rPr>
        <w:t xml:space="preserve">tekortschiet, moet hij schade aan de </w:t>
      </w:r>
      <w:r w:rsidR="44016E8F" w:rsidRPr="00F36AED">
        <w:rPr>
          <w:rFonts w:ascii="Segoe UI" w:hAnsi="Segoe UI" w:cs="Segoe UI"/>
          <w:strike/>
        </w:rPr>
        <w:t>Opdrachtgever</w:t>
      </w:r>
      <w:r w:rsidRPr="00F36AED">
        <w:rPr>
          <w:rFonts w:ascii="Segoe UI" w:hAnsi="Segoe UI" w:cs="Segoe UI"/>
          <w:strike/>
        </w:rPr>
        <w:t xml:space="preserve"> en cliënten vergoeden. De </w:t>
      </w:r>
      <w:r w:rsidR="44016E8F" w:rsidRPr="00F36AED">
        <w:rPr>
          <w:rFonts w:ascii="Segoe UI" w:hAnsi="Segoe UI" w:cs="Segoe UI"/>
          <w:strike/>
        </w:rPr>
        <w:t>Opdrachtgever</w:t>
      </w:r>
      <w:r w:rsidRPr="00F36AED">
        <w:rPr>
          <w:rFonts w:ascii="Segoe UI" w:hAnsi="Segoe UI" w:cs="Segoe UI"/>
          <w:strike/>
        </w:rPr>
        <w:t xml:space="preserve"> moet wel proberen de schade te beperken. </w:t>
      </w:r>
      <w:r w:rsidR="00770855" w:rsidRPr="00F36AED">
        <w:rPr>
          <w:rFonts w:ascii="Segoe UI" w:hAnsi="Segoe UI" w:cs="Segoe UI"/>
          <w:strike/>
        </w:rPr>
        <w:t xml:space="preserve">Leverancier </w:t>
      </w:r>
      <w:r w:rsidRPr="00F36AED">
        <w:rPr>
          <w:rFonts w:ascii="Segoe UI" w:hAnsi="Segoe UI" w:cs="Segoe UI"/>
          <w:strike/>
        </w:rPr>
        <w:t>blijft de ondersteuning goed uitvoeren.</w:t>
      </w:r>
    </w:p>
    <w:p w14:paraId="46BE7A91" w14:textId="743AFA4B" w:rsidR="00BB7216" w:rsidRPr="00F36AED" w:rsidRDefault="00BB7216" w:rsidP="006B293B">
      <w:pPr>
        <w:rPr>
          <w:rFonts w:ascii="Segoe UI" w:hAnsi="Segoe UI" w:cs="Segoe UI"/>
          <w:strike/>
        </w:rPr>
      </w:pPr>
    </w:p>
    <w:p w14:paraId="4AB84295" w14:textId="7D6F159D" w:rsidR="00BB7216" w:rsidRPr="00F36AED" w:rsidRDefault="00BB7216" w:rsidP="006B293B">
      <w:pPr>
        <w:pStyle w:val="Kop3"/>
        <w:rPr>
          <w:rFonts w:ascii="Segoe UI" w:hAnsi="Segoe UI" w:cs="Segoe UI"/>
          <w:strike/>
        </w:rPr>
      </w:pPr>
      <w:r w:rsidRPr="00F36AED">
        <w:rPr>
          <w:rFonts w:ascii="Segoe UI" w:hAnsi="Segoe UI" w:cs="Segoe UI"/>
          <w:strike/>
        </w:rPr>
        <w:t xml:space="preserve">3.8.3 </w:t>
      </w:r>
    </w:p>
    <w:p w14:paraId="2C6E7A23" w14:textId="157A4B28" w:rsidR="00AB7BE5" w:rsidRPr="00F36AED" w:rsidRDefault="00AB7BE5" w:rsidP="006B293B">
      <w:pPr>
        <w:rPr>
          <w:rFonts w:ascii="Segoe UI" w:hAnsi="Segoe UI" w:cs="Segoe UI"/>
          <w:strike/>
        </w:rPr>
      </w:pPr>
      <w:r w:rsidRPr="00F36AED">
        <w:rPr>
          <w:rFonts w:ascii="Segoe UI" w:hAnsi="Segoe UI" w:cs="Segoe UI"/>
          <w:strike/>
        </w:rPr>
        <w:t xml:space="preserve">Als </w:t>
      </w:r>
      <w:r w:rsidR="00770855" w:rsidRPr="00F36AED">
        <w:rPr>
          <w:rFonts w:ascii="Segoe UI" w:hAnsi="Segoe UI" w:cs="Segoe UI"/>
          <w:strike/>
        </w:rPr>
        <w:t xml:space="preserve">Leverancier </w:t>
      </w:r>
      <w:r w:rsidRPr="00F36AED">
        <w:rPr>
          <w:rFonts w:ascii="Segoe UI" w:hAnsi="Segoe UI" w:cs="Segoe UI"/>
          <w:strike/>
        </w:rPr>
        <w:t>onjuiste of onvolledige informatie tijdens de inkoopprocedure geeft, dan geldt dat als een tekortkoming in de nakoming van deze overeenkomst.</w:t>
      </w:r>
    </w:p>
    <w:p w14:paraId="177E0A85" w14:textId="7125F80C" w:rsidR="00BB7216" w:rsidRPr="00F36AED" w:rsidRDefault="00BB7216" w:rsidP="006B293B">
      <w:pPr>
        <w:rPr>
          <w:rFonts w:ascii="Segoe UI" w:hAnsi="Segoe UI" w:cs="Segoe UI"/>
          <w:strike/>
        </w:rPr>
      </w:pPr>
    </w:p>
    <w:p w14:paraId="437FF1B4" w14:textId="0B8403A6" w:rsidR="00BB7216" w:rsidRPr="00F36AED" w:rsidRDefault="00BB7216" w:rsidP="006B293B">
      <w:pPr>
        <w:pStyle w:val="Kop3"/>
        <w:rPr>
          <w:rFonts w:ascii="Segoe UI" w:hAnsi="Segoe UI" w:cs="Segoe UI"/>
          <w:strike/>
        </w:rPr>
      </w:pPr>
      <w:r w:rsidRPr="00F36AED">
        <w:rPr>
          <w:rFonts w:ascii="Segoe UI" w:hAnsi="Segoe UI" w:cs="Segoe UI"/>
          <w:strike/>
        </w:rPr>
        <w:t xml:space="preserve">3.8.4 </w:t>
      </w:r>
    </w:p>
    <w:p w14:paraId="263D613D" w14:textId="4ED2FCFA" w:rsidR="00A241DF" w:rsidRPr="00F36AED" w:rsidRDefault="00A241DF" w:rsidP="006B293B">
      <w:pPr>
        <w:rPr>
          <w:rFonts w:ascii="Segoe UI" w:hAnsi="Segoe UI" w:cs="Segoe UI"/>
          <w:strike/>
        </w:rPr>
      </w:pPr>
      <w:r w:rsidRPr="00F36AED">
        <w:rPr>
          <w:rFonts w:ascii="Segoe UI" w:hAnsi="Segoe UI" w:cs="Segoe UI"/>
          <w:strike/>
        </w:rPr>
        <w:t xml:space="preserve">De </w:t>
      </w:r>
      <w:r w:rsidR="44016E8F" w:rsidRPr="00F36AED">
        <w:rPr>
          <w:rFonts w:ascii="Segoe UI" w:hAnsi="Segoe UI" w:cs="Segoe UI"/>
          <w:strike/>
        </w:rPr>
        <w:t>Opdrachtgever</w:t>
      </w:r>
      <w:r w:rsidRPr="00F36AED">
        <w:rPr>
          <w:rFonts w:ascii="Segoe UI" w:hAnsi="Segoe UI" w:cs="Segoe UI"/>
          <w:strike/>
        </w:rPr>
        <w:t xml:space="preserve"> mag de overeenkomst meteen en zonder rechter ontbinden als:</w:t>
      </w:r>
    </w:p>
    <w:p w14:paraId="069DDAFE" w14:textId="555F4C1A" w:rsidR="00DA0090"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 xml:space="preserve">een uitsluitingsgrond van toepassing is of </w:t>
      </w:r>
      <w:r w:rsidR="00770855" w:rsidRPr="00F36AED">
        <w:rPr>
          <w:rFonts w:ascii="Segoe UI" w:hAnsi="Segoe UI" w:cs="Segoe UI"/>
          <w:strike/>
        </w:rPr>
        <w:t xml:space="preserve">Leverancier </w:t>
      </w:r>
      <w:r w:rsidRPr="00F36AED">
        <w:rPr>
          <w:rFonts w:ascii="Segoe UI" w:hAnsi="Segoe UI" w:cs="Segoe UI"/>
          <w:strike/>
        </w:rPr>
        <w:t>niet meer aan (geschiktheids)eisen voldoet</w:t>
      </w:r>
    </w:p>
    <w:p w14:paraId="78A42DBD" w14:textId="036A51B6" w:rsidR="00DA0090" w:rsidRPr="00F36AED" w:rsidRDefault="00770855" w:rsidP="006B293B">
      <w:pPr>
        <w:pStyle w:val="Lijstalinea"/>
        <w:numPr>
          <w:ilvl w:val="0"/>
          <w:numId w:val="37"/>
        </w:numPr>
        <w:rPr>
          <w:rFonts w:ascii="Segoe UI" w:hAnsi="Segoe UI" w:cs="Segoe UI"/>
          <w:strike/>
        </w:rPr>
      </w:pPr>
      <w:r w:rsidRPr="00F36AED">
        <w:rPr>
          <w:rFonts w:ascii="Segoe UI" w:hAnsi="Segoe UI" w:cs="Segoe UI"/>
          <w:strike/>
        </w:rPr>
        <w:t xml:space="preserve">Leverancier </w:t>
      </w:r>
      <w:r w:rsidR="00A241DF" w:rsidRPr="00F36AED">
        <w:rPr>
          <w:rFonts w:ascii="Segoe UI" w:hAnsi="Segoe UI" w:cs="Segoe UI"/>
          <w:strike/>
        </w:rPr>
        <w:t xml:space="preserve">12 </w:t>
      </w:r>
      <w:r w:rsidRPr="00F36AED">
        <w:rPr>
          <w:rFonts w:ascii="Segoe UI" w:hAnsi="Segoe UI" w:cs="Segoe UI"/>
          <w:strike/>
        </w:rPr>
        <w:t xml:space="preserve">(twaalf) </w:t>
      </w:r>
      <w:r w:rsidR="00A241DF" w:rsidRPr="00F36AED">
        <w:rPr>
          <w:rFonts w:ascii="Segoe UI" w:hAnsi="Segoe UI" w:cs="Segoe UI"/>
          <w:strike/>
        </w:rPr>
        <w:t xml:space="preserve">kalendermaanden geen ondersteuning levert of </w:t>
      </w:r>
      <w:r w:rsidRPr="00F36AED">
        <w:rPr>
          <w:rFonts w:ascii="Segoe UI" w:hAnsi="Segoe UI" w:cs="Segoe UI"/>
          <w:strike/>
        </w:rPr>
        <w:t>factureert</w:t>
      </w:r>
    </w:p>
    <w:p w14:paraId="2120A875" w14:textId="20CD76A1" w:rsidR="00DA0090" w:rsidRPr="00F36AED" w:rsidRDefault="00770855" w:rsidP="006B293B">
      <w:pPr>
        <w:pStyle w:val="Lijstalinea"/>
        <w:numPr>
          <w:ilvl w:val="0"/>
          <w:numId w:val="37"/>
        </w:numPr>
        <w:rPr>
          <w:rFonts w:ascii="Segoe UI" w:hAnsi="Segoe UI" w:cs="Segoe UI"/>
          <w:strike/>
        </w:rPr>
      </w:pPr>
      <w:r w:rsidRPr="00F36AED">
        <w:rPr>
          <w:rFonts w:ascii="Segoe UI" w:hAnsi="Segoe UI" w:cs="Segoe UI"/>
          <w:strike/>
        </w:rPr>
        <w:t xml:space="preserve">Leverancier </w:t>
      </w:r>
      <w:r w:rsidR="00A241DF" w:rsidRPr="00F36AED">
        <w:rPr>
          <w:rFonts w:ascii="Segoe UI" w:hAnsi="Segoe UI" w:cs="Segoe UI"/>
          <w:strike/>
        </w:rPr>
        <w:t>een opgelegde herstelsanctie niet uitvoert</w:t>
      </w:r>
    </w:p>
    <w:p w14:paraId="45BF91EA" w14:textId="77777777" w:rsidR="00DA0090"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de kwaliteit van de ondersteuning ernstig tekortschiet, ook na een herstelpoging</w:t>
      </w:r>
    </w:p>
    <w:p w14:paraId="657020B1" w14:textId="2139E980" w:rsidR="00A241DF"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er bewezen fraude is of sprake van een ander strafbaar feit.</w:t>
      </w:r>
    </w:p>
    <w:p w14:paraId="76396CBD" w14:textId="6E1CD6D1" w:rsidR="00DA0090"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 xml:space="preserve">de </w:t>
      </w:r>
      <w:r w:rsidR="44016E8F" w:rsidRPr="00F36AED">
        <w:rPr>
          <w:rFonts w:ascii="Segoe UI" w:hAnsi="Segoe UI" w:cs="Segoe UI"/>
          <w:strike/>
        </w:rPr>
        <w:t>Opdrachtgever</w:t>
      </w:r>
      <w:r w:rsidRPr="00F36AED">
        <w:rPr>
          <w:rFonts w:ascii="Segoe UI" w:hAnsi="Segoe UI" w:cs="Segoe UI"/>
          <w:strike/>
        </w:rPr>
        <w:t xml:space="preserve"> op basis van eigen onderzoek op grond van de Wet Bibob een negatieve conclusie trekt over </w:t>
      </w:r>
      <w:r w:rsidR="00770855" w:rsidRPr="00F36AED">
        <w:rPr>
          <w:rFonts w:ascii="Segoe UI" w:hAnsi="Segoe UI" w:cs="Segoe UI"/>
          <w:strike/>
        </w:rPr>
        <w:t>Leverancier</w:t>
      </w:r>
      <w:r w:rsidRPr="00F36AED">
        <w:rPr>
          <w:rFonts w:ascii="Segoe UI" w:hAnsi="Segoe UI" w:cs="Segoe UI"/>
          <w:strike/>
        </w:rPr>
        <w:t>, de combinant, een onderaannemer en/of een of meer vertegenwoordigers van deze partijen, zoals bestuurders of toezichthouders, met inachtneming van het begrip 'betrokkene' uit de Wet Bibob;</w:t>
      </w:r>
    </w:p>
    <w:p w14:paraId="0DEF7D4A" w14:textId="75C041C1" w:rsidR="00ED1BDC"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 xml:space="preserve">het Landelijk Bureau Bibob een negatief advies uitbrengt over </w:t>
      </w:r>
      <w:r w:rsidR="00770855" w:rsidRPr="00F36AED">
        <w:rPr>
          <w:rFonts w:ascii="Segoe UI" w:hAnsi="Segoe UI" w:cs="Segoe UI"/>
          <w:strike/>
        </w:rPr>
        <w:t>Leverancier</w:t>
      </w:r>
      <w:r w:rsidRPr="00F36AED">
        <w:rPr>
          <w:rFonts w:ascii="Segoe UI" w:hAnsi="Segoe UI" w:cs="Segoe UI"/>
          <w:strike/>
        </w:rPr>
        <w:t>, de combinant, een onderaannemer en/of een of meer vertegenwoordigers van deze partijen, met inachtneming van het begrip ‘betrokkene’ uit de Wet Bibob;</w:t>
      </w:r>
    </w:p>
    <w:p w14:paraId="171F9DEA" w14:textId="138E2E25" w:rsidR="004A3FDC" w:rsidRPr="00F36AED" w:rsidRDefault="00770855" w:rsidP="006B293B">
      <w:pPr>
        <w:pStyle w:val="Lijstalinea"/>
        <w:numPr>
          <w:ilvl w:val="0"/>
          <w:numId w:val="37"/>
        </w:numPr>
        <w:rPr>
          <w:rFonts w:ascii="Segoe UI" w:hAnsi="Segoe UI" w:cs="Segoe UI"/>
          <w:strike/>
        </w:rPr>
      </w:pPr>
      <w:r w:rsidRPr="00F36AED">
        <w:rPr>
          <w:rFonts w:ascii="Segoe UI" w:hAnsi="Segoe UI" w:cs="Segoe UI"/>
          <w:strike/>
        </w:rPr>
        <w:t>Leverancier</w:t>
      </w:r>
      <w:r w:rsidR="00A241DF" w:rsidRPr="00F36AED">
        <w:rPr>
          <w:rFonts w:ascii="Segoe UI" w:hAnsi="Segoe UI" w:cs="Segoe UI"/>
          <w:strike/>
        </w:rPr>
        <w:t xml:space="preserve">, de combinant, een onderaannemer en/of een of meer vertegenwoordigers van deze partijen de gevraagde informatie niet, niet volledig of niet op tijd leveren aan de </w:t>
      </w:r>
      <w:r w:rsidR="44016E8F" w:rsidRPr="00F36AED">
        <w:rPr>
          <w:rFonts w:ascii="Segoe UI" w:hAnsi="Segoe UI" w:cs="Segoe UI"/>
          <w:strike/>
        </w:rPr>
        <w:t>Opdrachtgever</w:t>
      </w:r>
      <w:r w:rsidR="00A241DF" w:rsidRPr="00F36AED">
        <w:rPr>
          <w:rFonts w:ascii="Segoe UI" w:hAnsi="Segoe UI" w:cs="Segoe UI"/>
          <w:strike/>
        </w:rPr>
        <w:t xml:space="preserve"> en/of het Landelijk Bureau Bibob;</w:t>
      </w:r>
    </w:p>
    <w:p w14:paraId="39BE4602" w14:textId="21A3772C" w:rsidR="00A241DF" w:rsidRPr="00F36AED" w:rsidRDefault="00A241DF" w:rsidP="006B293B">
      <w:pPr>
        <w:pStyle w:val="Lijstalinea"/>
        <w:numPr>
          <w:ilvl w:val="0"/>
          <w:numId w:val="37"/>
        </w:numPr>
        <w:rPr>
          <w:rFonts w:ascii="Segoe UI" w:hAnsi="Segoe UI" w:cs="Segoe UI"/>
          <w:strike/>
        </w:rPr>
      </w:pPr>
      <w:r w:rsidRPr="00F36AED">
        <w:rPr>
          <w:rFonts w:ascii="Segoe UI" w:hAnsi="Segoe UI" w:cs="Segoe UI"/>
          <w:strike/>
        </w:rPr>
        <w:t>een instantie een bestuurlijke boete oplegt, waaronder een fiscale vergrijpboete.</w:t>
      </w:r>
    </w:p>
    <w:p w14:paraId="4A2F48F9" w14:textId="13E562E2" w:rsidR="00BB7216" w:rsidRPr="00F36AED" w:rsidRDefault="00BB7216" w:rsidP="006B293B">
      <w:pPr>
        <w:rPr>
          <w:rFonts w:ascii="Segoe UI" w:hAnsi="Segoe UI" w:cs="Segoe UI"/>
          <w:strike/>
        </w:rPr>
      </w:pPr>
    </w:p>
    <w:p w14:paraId="4F089171" w14:textId="2BE513FB" w:rsidR="00BB7216" w:rsidRPr="00F36AED" w:rsidRDefault="00BB7216" w:rsidP="006B293B">
      <w:pPr>
        <w:pStyle w:val="Kop3"/>
        <w:rPr>
          <w:rFonts w:ascii="Segoe UI" w:hAnsi="Segoe UI" w:cs="Segoe UI"/>
          <w:strike/>
        </w:rPr>
      </w:pPr>
      <w:r w:rsidRPr="00F36AED">
        <w:rPr>
          <w:rFonts w:ascii="Segoe UI" w:hAnsi="Segoe UI" w:cs="Segoe UI"/>
          <w:strike/>
        </w:rPr>
        <w:t xml:space="preserve">3.8.5 </w:t>
      </w:r>
    </w:p>
    <w:p w14:paraId="3565778E" w14:textId="508D0D7E" w:rsidR="00E139E4" w:rsidRPr="00F36AED" w:rsidRDefault="00E139E4" w:rsidP="006B293B">
      <w:pPr>
        <w:rPr>
          <w:rFonts w:ascii="Segoe UI" w:hAnsi="Segoe UI" w:cs="Segoe UI"/>
          <w:strike/>
        </w:rPr>
      </w:pPr>
      <w:r w:rsidRPr="00F36AED">
        <w:rPr>
          <w:rFonts w:ascii="Segoe UI" w:hAnsi="Segoe UI" w:cs="Segoe UI"/>
          <w:strike/>
        </w:rPr>
        <w:t xml:space="preserve">Bij overmacht die langer dan 30 kalenderdagen duurt, mogen </w:t>
      </w:r>
      <w:r w:rsidR="00770855" w:rsidRPr="00F36AED">
        <w:rPr>
          <w:rFonts w:ascii="Segoe UI" w:hAnsi="Segoe UI" w:cs="Segoe UI"/>
          <w:strike/>
        </w:rPr>
        <w:t>P</w:t>
      </w:r>
      <w:r w:rsidRPr="00F36AED">
        <w:rPr>
          <w:rFonts w:ascii="Segoe UI" w:hAnsi="Segoe UI" w:cs="Segoe UI"/>
          <w:strike/>
        </w:rPr>
        <w:t>artijen de overeenkomst (deels) beëindigen zonder tussenkomst van de rechter.</w:t>
      </w:r>
    </w:p>
    <w:p w14:paraId="616F9064" w14:textId="46A55864" w:rsidR="0078733D" w:rsidRPr="0093649B" w:rsidRDefault="0078733D" w:rsidP="7E136305">
      <w:pPr>
        <w:rPr>
          <w:rFonts w:ascii="Segoe UI" w:hAnsi="Segoe UI" w:cs="Segoe UI"/>
        </w:rPr>
      </w:pPr>
    </w:p>
    <w:p w14:paraId="5DF652FE" w14:textId="77777777" w:rsidR="00BB7216" w:rsidRPr="0093649B" w:rsidRDefault="00BB7216" w:rsidP="006B293B">
      <w:pPr>
        <w:pStyle w:val="Kop2"/>
        <w:rPr>
          <w:rFonts w:ascii="Segoe UI" w:hAnsi="Segoe UI" w:cs="Segoe UI"/>
        </w:rPr>
      </w:pPr>
      <w:bookmarkStart w:id="96" w:name="_Toc241478957"/>
      <w:bookmarkStart w:id="97" w:name="_Toc241588160"/>
      <w:r w:rsidRPr="0093649B">
        <w:rPr>
          <w:rFonts w:ascii="Segoe UI" w:hAnsi="Segoe UI" w:cs="Segoe UI"/>
        </w:rPr>
        <w:lastRenderedPageBreak/>
        <w:t>Artikel 3.9: Overdracht en fusie</w:t>
      </w:r>
      <w:bookmarkEnd w:id="96"/>
      <w:bookmarkEnd w:id="97"/>
      <w:r w:rsidRPr="0093649B">
        <w:rPr>
          <w:rFonts w:ascii="Segoe UI" w:hAnsi="Segoe UI" w:cs="Segoe UI"/>
        </w:rPr>
        <w:t xml:space="preserve"> </w:t>
      </w:r>
    </w:p>
    <w:p w14:paraId="0D7D6F7B" w14:textId="64ECB75B" w:rsidR="00BB7216" w:rsidRPr="0093649B" w:rsidRDefault="00BB7216" w:rsidP="006B293B">
      <w:pPr>
        <w:pStyle w:val="Kop3"/>
        <w:rPr>
          <w:rFonts w:ascii="Segoe UI" w:hAnsi="Segoe UI" w:cs="Segoe UI"/>
        </w:rPr>
      </w:pPr>
      <w:r w:rsidRPr="0093649B">
        <w:rPr>
          <w:rFonts w:ascii="Segoe UI" w:hAnsi="Segoe UI" w:cs="Segoe UI"/>
        </w:rPr>
        <w:t>3.9.</w:t>
      </w:r>
      <w:r w:rsidR="00420B1F" w:rsidRPr="0093649B">
        <w:rPr>
          <w:rFonts w:ascii="Segoe UI" w:hAnsi="Segoe UI" w:cs="Segoe UI"/>
        </w:rPr>
        <w:t>1</w:t>
      </w:r>
      <w:r w:rsidRPr="0093649B">
        <w:rPr>
          <w:rFonts w:ascii="Segoe UI" w:hAnsi="Segoe UI" w:cs="Segoe UI"/>
        </w:rPr>
        <w:t xml:space="preserve"> </w:t>
      </w:r>
    </w:p>
    <w:p w14:paraId="5B996DA4" w14:textId="55CDDD05" w:rsidR="009326E4" w:rsidRPr="0093649B" w:rsidRDefault="009326E4" w:rsidP="0493B8FC">
      <w:pPr>
        <w:rPr>
          <w:rFonts w:ascii="Segoe UI" w:eastAsiaTheme="minorEastAsia" w:hAnsi="Segoe UI" w:cs="Segoe UI"/>
          <w:lang w:eastAsia="en-US"/>
        </w:rPr>
      </w:pPr>
      <w:r w:rsidRPr="0093649B">
        <w:rPr>
          <w:rFonts w:ascii="Segoe UI" w:eastAsiaTheme="minorEastAsia" w:hAnsi="Segoe UI" w:cs="Segoe UI"/>
          <w:lang w:eastAsia="en-US"/>
        </w:rPr>
        <w:t xml:space="preserve">Als </w:t>
      </w:r>
      <w:r w:rsidR="00420B1F" w:rsidRPr="0093649B">
        <w:rPr>
          <w:rFonts w:ascii="Segoe UI" w:hAnsi="Segoe UI" w:cs="Segoe UI"/>
        </w:rPr>
        <w:t>Leverancier</w:t>
      </w:r>
      <w:r w:rsidR="00420B1F" w:rsidRPr="0093649B">
        <w:rPr>
          <w:rFonts w:ascii="Segoe UI" w:eastAsiaTheme="minorEastAsia" w:hAnsi="Segoe UI" w:cs="Segoe UI"/>
          <w:lang w:eastAsia="en-US"/>
        </w:rPr>
        <w:t xml:space="preserve"> </w:t>
      </w:r>
      <w:r w:rsidRPr="0093649B">
        <w:rPr>
          <w:rFonts w:ascii="Segoe UI" w:eastAsiaTheme="minorEastAsia" w:hAnsi="Segoe UI" w:cs="Segoe UI"/>
          <w:lang w:eastAsia="en-US"/>
        </w:rPr>
        <w:t xml:space="preserve">zijn organisatie wil overdragen of de zeggenschap veranderen, dan meldt hij dit op tijd bij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w:t>
      </w:r>
      <w:r w:rsidRPr="004064CD">
        <w:rPr>
          <w:rFonts w:ascii="Segoe UI" w:eastAsiaTheme="minorEastAsia" w:hAnsi="Segoe UI" w:cs="Segoe UI"/>
          <w:strike/>
          <w:lang w:eastAsia="en-US"/>
        </w:rPr>
        <w:t>en vraagt toestemming</w:t>
      </w:r>
      <w:r w:rsidRPr="0093649B">
        <w:rPr>
          <w:rFonts w:ascii="Segoe UI" w:eastAsiaTheme="minorEastAsia" w:hAnsi="Segoe UI" w:cs="Segoe UI"/>
          <w:lang w:eastAsia="en-US"/>
        </w:rPr>
        <w:t>. Hij geeft ook aan wat de meerwaarde is voor cliënten en wat de gevolgen kunnen zijn voor de markt in de regio.</w:t>
      </w:r>
    </w:p>
    <w:p w14:paraId="788C3B89" w14:textId="7E48B7F0" w:rsidR="00BB7216" w:rsidRPr="0093649B" w:rsidRDefault="00BB7216" w:rsidP="006B293B">
      <w:pPr>
        <w:rPr>
          <w:rFonts w:ascii="Segoe UI" w:hAnsi="Segoe UI" w:cs="Segoe UI"/>
        </w:rPr>
      </w:pPr>
    </w:p>
    <w:p w14:paraId="22DCE297" w14:textId="55A4E760" w:rsidR="00BB7216" w:rsidRPr="0093649B" w:rsidRDefault="00BB7216" w:rsidP="006B293B">
      <w:pPr>
        <w:pStyle w:val="Kop3"/>
        <w:rPr>
          <w:rFonts w:ascii="Segoe UI" w:hAnsi="Segoe UI" w:cs="Segoe UI"/>
        </w:rPr>
      </w:pPr>
      <w:r w:rsidRPr="0093649B">
        <w:rPr>
          <w:rFonts w:ascii="Segoe UI" w:hAnsi="Segoe UI" w:cs="Segoe UI"/>
        </w:rPr>
        <w:t>3.9.</w:t>
      </w:r>
      <w:r w:rsidR="00420B1F" w:rsidRPr="0093649B">
        <w:rPr>
          <w:rFonts w:ascii="Segoe UI" w:hAnsi="Segoe UI" w:cs="Segoe UI"/>
        </w:rPr>
        <w:t>2</w:t>
      </w:r>
    </w:p>
    <w:p w14:paraId="64CEFD88" w14:textId="53B8A5A8" w:rsidR="00C83133" w:rsidRPr="0093649B" w:rsidRDefault="00C83133" w:rsidP="0493B8FC">
      <w:pPr>
        <w:rPr>
          <w:rFonts w:ascii="Segoe UI" w:eastAsiaTheme="minorEastAsia" w:hAnsi="Segoe UI" w:cs="Segoe UI"/>
          <w:lang w:eastAsia="en-US"/>
        </w:rPr>
      </w:pPr>
      <w:r w:rsidRPr="0093649B">
        <w:rPr>
          <w:rFonts w:ascii="Segoe UI" w:eastAsiaTheme="minorEastAsia" w:hAnsi="Segoe UI" w:cs="Segoe UI"/>
          <w:lang w:eastAsia="en-US"/>
        </w:rPr>
        <w:t xml:space="preserve">Als de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w:t>
      </w:r>
      <w:r w:rsidR="00765171" w:rsidRPr="0093649B">
        <w:rPr>
          <w:rFonts w:ascii="Segoe UI" w:eastAsiaTheme="minorEastAsia" w:hAnsi="Segoe UI" w:cs="Segoe UI"/>
          <w:lang w:eastAsia="en-US"/>
        </w:rPr>
        <w:t>zijn</w:t>
      </w:r>
      <w:r w:rsidRPr="0093649B">
        <w:rPr>
          <w:rFonts w:ascii="Segoe UI" w:eastAsiaTheme="minorEastAsia" w:hAnsi="Segoe UI" w:cs="Segoe UI"/>
          <w:lang w:eastAsia="en-US"/>
        </w:rPr>
        <w:t xml:space="preserve"> rechten en plichten mag overdragen aan een ander, dan garandeert hij dat die partij de verplichtingen tegenover </w:t>
      </w:r>
      <w:r w:rsidR="00420B1F" w:rsidRPr="0093649B">
        <w:rPr>
          <w:rFonts w:ascii="Segoe UI" w:hAnsi="Segoe UI" w:cs="Segoe UI"/>
        </w:rPr>
        <w:t>Leverancier</w:t>
      </w:r>
      <w:r w:rsidR="00420B1F" w:rsidRPr="0093649B">
        <w:rPr>
          <w:rFonts w:ascii="Segoe UI" w:eastAsiaTheme="minorEastAsia" w:hAnsi="Segoe UI" w:cs="Segoe UI"/>
          <w:lang w:eastAsia="en-US"/>
        </w:rPr>
        <w:t xml:space="preserve"> </w:t>
      </w:r>
      <w:r w:rsidRPr="0093649B">
        <w:rPr>
          <w:rFonts w:ascii="Segoe UI" w:eastAsiaTheme="minorEastAsia" w:hAnsi="Segoe UI" w:cs="Segoe UI"/>
          <w:lang w:eastAsia="en-US"/>
        </w:rPr>
        <w:t>blijft nakomen.</w:t>
      </w:r>
    </w:p>
    <w:p w14:paraId="3C8A7E4D" w14:textId="71EA994C" w:rsidR="00BB7216" w:rsidRPr="0093649B" w:rsidRDefault="00BB7216" w:rsidP="006B293B">
      <w:pPr>
        <w:rPr>
          <w:rFonts w:ascii="Segoe UI" w:hAnsi="Segoe UI" w:cs="Segoe UI"/>
        </w:rPr>
      </w:pPr>
    </w:p>
    <w:p w14:paraId="281C33A1" w14:textId="77777777" w:rsidR="00BB7216" w:rsidRPr="0093649B" w:rsidRDefault="00BB7216" w:rsidP="006B293B">
      <w:pPr>
        <w:pStyle w:val="Kop2"/>
        <w:rPr>
          <w:rFonts w:ascii="Segoe UI" w:hAnsi="Segoe UI" w:cs="Segoe UI"/>
        </w:rPr>
      </w:pPr>
      <w:bookmarkStart w:id="98" w:name="_Toc241478958"/>
      <w:bookmarkStart w:id="99" w:name="_Toc241588161"/>
      <w:r w:rsidRPr="0093649B">
        <w:rPr>
          <w:rFonts w:ascii="Segoe UI" w:hAnsi="Segoe UI" w:cs="Segoe UI"/>
        </w:rPr>
        <w:t>Artikel 3.10: Financiële verantwoordelijkheid</w:t>
      </w:r>
      <w:bookmarkEnd w:id="98"/>
      <w:bookmarkEnd w:id="99"/>
      <w:r w:rsidRPr="0093649B">
        <w:rPr>
          <w:rFonts w:ascii="Segoe UI" w:hAnsi="Segoe UI" w:cs="Segoe UI"/>
        </w:rPr>
        <w:t xml:space="preserve"> </w:t>
      </w:r>
    </w:p>
    <w:p w14:paraId="75D7A74F" w14:textId="0F2FF176" w:rsidR="00BB7216" w:rsidRPr="0093649B" w:rsidRDefault="00BB7216" w:rsidP="006B293B">
      <w:pPr>
        <w:pStyle w:val="Kop3"/>
        <w:rPr>
          <w:rFonts w:ascii="Segoe UI" w:hAnsi="Segoe UI" w:cs="Segoe UI"/>
        </w:rPr>
      </w:pPr>
      <w:r w:rsidRPr="0093649B">
        <w:rPr>
          <w:rFonts w:ascii="Segoe UI" w:hAnsi="Segoe UI" w:cs="Segoe UI"/>
        </w:rPr>
        <w:t xml:space="preserve">3.10.1 </w:t>
      </w:r>
    </w:p>
    <w:p w14:paraId="1246DD31" w14:textId="44CFA1A4" w:rsidR="00C87E99" w:rsidRPr="0093649B" w:rsidRDefault="00420B1F" w:rsidP="0493B8FC">
      <w:pPr>
        <w:rPr>
          <w:rFonts w:ascii="Segoe UI" w:eastAsiaTheme="minorEastAsia" w:hAnsi="Segoe UI" w:cs="Segoe UI"/>
          <w:lang w:eastAsia="en-US"/>
        </w:rPr>
      </w:pPr>
      <w:r w:rsidRPr="0093649B">
        <w:rPr>
          <w:rFonts w:ascii="Segoe UI" w:hAnsi="Segoe UI" w:cs="Segoe UI"/>
        </w:rPr>
        <w:t>Leverancier</w:t>
      </w:r>
      <w:r w:rsidRPr="0093649B">
        <w:rPr>
          <w:rFonts w:ascii="Segoe UI" w:eastAsiaTheme="minorEastAsia" w:hAnsi="Segoe UI" w:cs="Segoe UI"/>
          <w:lang w:eastAsia="en-US"/>
        </w:rPr>
        <w:t xml:space="preserve"> </w:t>
      </w:r>
      <w:r w:rsidR="00C87E99" w:rsidRPr="0093649B">
        <w:rPr>
          <w:rFonts w:ascii="Segoe UI" w:eastAsiaTheme="minorEastAsia" w:hAnsi="Segoe UI" w:cs="Segoe UI"/>
          <w:lang w:eastAsia="en-US"/>
        </w:rPr>
        <w:t xml:space="preserve">staat niet garant voor derden, tenzij </w:t>
      </w:r>
      <w:r w:rsidR="44016E8F" w:rsidRPr="0093649B">
        <w:rPr>
          <w:rFonts w:ascii="Segoe UI" w:eastAsiaTheme="minorEastAsia" w:hAnsi="Segoe UI" w:cs="Segoe UI"/>
          <w:lang w:eastAsia="en-US"/>
        </w:rPr>
        <w:t>Opdrachtgever</w:t>
      </w:r>
      <w:r w:rsidR="00C87E99" w:rsidRPr="0093649B">
        <w:rPr>
          <w:rFonts w:ascii="Segoe UI" w:eastAsiaTheme="minorEastAsia" w:hAnsi="Segoe UI" w:cs="Segoe UI"/>
          <w:lang w:eastAsia="en-US"/>
        </w:rPr>
        <w:t xml:space="preserve"> daarvoor vooraf schriftelijke toestemming geeft.</w:t>
      </w:r>
    </w:p>
    <w:p w14:paraId="4E1EC176" w14:textId="17FC3882" w:rsidR="00BB7216" w:rsidRPr="0093649B" w:rsidRDefault="00BB7216" w:rsidP="006B293B">
      <w:pPr>
        <w:rPr>
          <w:rFonts w:ascii="Segoe UI" w:hAnsi="Segoe UI" w:cs="Segoe UI"/>
        </w:rPr>
      </w:pPr>
    </w:p>
    <w:p w14:paraId="099E6513" w14:textId="152D3547" w:rsidR="00BB7216" w:rsidRPr="0093649B" w:rsidRDefault="00BB7216" w:rsidP="006B293B">
      <w:pPr>
        <w:pStyle w:val="Kop3"/>
        <w:rPr>
          <w:rFonts w:ascii="Segoe UI" w:hAnsi="Segoe UI" w:cs="Segoe UI"/>
        </w:rPr>
      </w:pPr>
      <w:r w:rsidRPr="0093649B">
        <w:rPr>
          <w:rFonts w:ascii="Segoe UI" w:hAnsi="Segoe UI" w:cs="Segoe UI"/>
        </w:rPr>
        <w:t xml:space="preserve">3.10.2 </w:t>
      </w:r>
    </w:p>
    <w:p w14:paraId="135CD0F1" w14:textId="0DF6EEAA" w:rsidR="00B31118" w:rsidRPr="0093649B" w:rsidRDefault="00B31118" w:rsidP="0493B8FC">
      <w:pPr>
        <w:rPr>
          <w:rFonts w:ascii="Segoe UI" w:eastAsiaTheme="minorEastAsia" w:hAnsi="Segoe UI" w:cs="Segoe UI"/>
          <w:lang w:eastAsia="en-US"/>
        </w:rPr>
      </w:pPr>
      <w:r w:rsidRPr="0093649B">
        <w:rPr>
          <w:rFonts w:ascii="Segoe UI" w:eastAsiaTheme="minorEastAsia" w:hAnsi="Segoe UI" w:cs="Segoe UI"/>
          <w:lang w:eastAsia="en-US"/>
        </w:rPr>
        <w:t xml:space="preserve">Als de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een voorschot betaalt, dan mag zij dit op elk moment terugvragen of verrekenen.</w:t>
      </w:r>
    </w:p>
    <w:p w14:paraId="5A899D55" w14:textId="26EE17BC" w:rsidR="00BB7216" w:rsidRPr="0093649B" w:rsidRDefault="00BB7216" w:rsidP="006B293B">
      <w:pPr>
        <w:rPr>
          <w:rFonts w:ascii="Segoe UI" w:hAnsi="Segoe UI" w:cs="Segoe UI"/>
        </w:rPr>
      </w:pPr>
    </w:p>
    <w:p w14:paraId="1339D5AC" w14:textId="242E2004" w:rsidR="00BB7216" w:rsidRPr="0093649B" w:rsidRDefault="00BB7216" w:rsidP="006B293B">
      <w:pPr>
        <w:pStyle w:val="Kop3"/>
        <w:rPr>
          <w:rFonts w:ascii="Segoe UI" w:hAnsi="Segoe UI" w:cs="Segoe UI"/>
        </w:rPr>
      </w:pPr>
      <w:r w:rsidRPr="0093649B">
        <w:rPr>
          <w:rFonts w:ascii="Segoe UI" w:hAnsi="Segoe UI" w:cs="Segoe UI"/>
        </w:rPr>
        <w:t xml:space="preserve">3.10.3 </w:t>
      </w:r>
    </w:p>
    <w:p w14:paraId="5D6CF48C" w14:textId="77470B36" w:rsidR="000E2B69" w:rsidRPr="0093649B" w:rsidRDefault="000E2B69" w:rsidP="0493B8FC">
      <w:pPr>
        <w:rPr>
          <w:rFonts w:ascii="Segoe UI" w:eastAsiaTheme="minorEastAsia" w:hAnsi="Segoe UI" w:cs="Segoe UI"/>
          <w:lang w:eastAsia="en-US"/>
        </w:rPr>
      </w:pPr>
      <w:r w:rsidRPr="0093649B">
        <w:rPr>
          <w:rFonts w:ascii="Segoe UI" w:eastAsiaTheme="minorEastAsia" w:hAnsi="Segoe UI" w:cs="Segoe UI"/>
          <w:lang w:eastAsia="en-US"/>
        </w:rPr>
        <w:t xml:space="preserve">Als iemand beslag legt op geld van </w:t>
      </w:r>
      <w:r w:rsidR="00420B1F" w:rsidRPr="0093649B">
        <w:rPr>
          <w:rFonts w:ascii="Segoe UI" w:hAnsi="Segoe UI" w:cs="Segoe UI"/>
        </w:rPr>
        <w:t>Leverancier</w:t>
      </w:r>
      <w:r w:rsidR="00420B1F" w:rsidRPr="0093649B">
        <w:rPr>
          <w:rFonts w:ascii="Segoe UI" w:eastAsiaTheme="minorEastAsia" w:hAnsi="Segoe UI" w:cs="Segoe UI"/>
          <w:lang w:eastAsia="en-US"/>
        </w:rPr>
        <w:t xml:space="preserve"> </w:t>
      </w:r>
      <w:r w:rsidRPr="0093649B">
        <w:rPr>
          <w:rFonts w:ascii="Segoe UI" w:eastAsiaTheme="minorEastAsia" w:hAnsi="Segoe UI" w:cs="Segoe UI"/>
          <w:lang w:eastAsia="en-US"/>
        </w:rPr>
        <w:t xml:space="preserve">bij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(derdenbeslag), dan mag de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de kosten die hierdoor ontstaan verhalen op </w:t>
      </w:r>
      <w:r w:rsidR="00420B1F" w:rsidRPr="0093649B">
        <w:rPr>
          <w:rFonts w:ascii="Segoe UI" w:hAnsi="Segoe UI" w:cs="Segoe UI"/>
        </w:rPr>
        <w:t>Leverancier</w:t>
      </w:r>
      <w:r w:rsidRPr="0093649B">
        <w:rPr>
          <w:rFonts w:ascii="Segoe UI" w:eastAsiaTheme="minorEastAsia" w:hAnsi="Segoe UI" w:cs="Segoe UI"/>
          <w:lang w:eastAsia="en-US"/>
        </w:rPr>
        <w:t>.</w:t>
      </w:r>
    </w:p>
    <w:p w14:paraId="650346E3" w14:textId="0CAF4716" w:rsidR="00BB7216" w:rsidRPr="0093649B" w:rsidRDefault="00BB7216" w:rsidP="006B293B">
      <w:pPr>
        <w:rPr>
          <w:rFonts w:ascii="Segoe UI" w:hAnsi="Segoe UI" w:cs="Segoe UI"/>
        </w:rPr>
      </w:pPr>
    </w:p>
    <w:p w14:paraId="486A66BA" w14:textId="716F5761" w:rsidR="00BB7216" w:rsidRPr="0093649B" w:rsidRDefault="00BB7216" w:rsidP="006B293B">
      <w:pPr>
        <w:pStyle w:val="Kop2"/>
        <w:rPr>
          <w:rFonts w:ascii="Segoe UI" w:hAnsi="Segoe UI" w:cs="Segoe UI"/>
        </w:rPr>
      </w:pPr>
      <w:bookmarkStart w:id="100" w:name="_Toc241478959"/>
      <w:bookmarkStart w:id="101" w:name="_Toc241588162"/>
      <w:r w:rsidRPr="0093649B">
        <w:rPr>
          <w:rFonts w:ascii="Segoe UI" w:hAnsi="Segoe UI" w:cs="Segoe UI"/>
        </w:rPr>
        <w:t>Artikel 3.11: Noodzakelijke aanpassing</w:t>
      </w:r>
      <w:bookmarkEnd w:id="100"/>
      <w:bookmarkEnd w:id="101"/>
      <w:r w:rsidRPr="0093649B">
        <w:rPr>
          <w:rFonts w:ascii="Segoe UI" w:hAnsi="Segoe UI" w:cs="Segoe UI"/>
        </w:rPr>
        <w:t xml:space="preserve"> </w:t>
      </w:r>
    </w:p>
    <w:p w14:paraId="5D87303D" w14:textId="68FDDD49" w:rsidR="00C85B5A" w:rsidRPr="0093649B" w:rsidRDefault="00C85B5A" w:rsidP="7E136305">
      <w:pPr>
        <w:rPr>
          <w:rFonts w:ascii="Segoe UI" w:eastAsiaTheme="minorEastAsia" w:hAnsi="Segoe UI" w:cs="Segoe UI"/>
          <w:lang w:eastAsia="en-US"/>
        </w:rPr>
      </w:pPr>
      <w:r w:rsidRPr="0093649B">
        <w:rPr>
          <w:rFonts w:ascii="Segoe UI" w:eastAsiaTheme="minorEastAsia" w:hAnsi="Segoe UI" w:cs="Segoe UI"/>
          <w:lang w:eastAsia="en-US"/>
        </w:rPr>
        <w:t xml:space="preserve">Als </w:t>
      </w:r>
      <w:r w:rsidR="00420B1F" w:rsidRPr="0093649B">
        <w:rPr>
          <w:rFonts w:ascii="Segoe UI" w:eastAsiaTheme="minorEastAsia" w:hAnsi="Segoe UI" w:cs="Segoe UI"/>
          <w:lang w:eastAsia="en-US"/>
        </w:rPr>
        <w:t>P</w:t>
      </w:r>
      <w:r w:rsidRPr="0093649B">
        <w:rPr>
          <w:rFonts w:ascii="Segoe UI" w:eastAsiaTheme="minorEastAsia" w:hAnsi="Segoe UI" w:cs="Segoe UI"/>
          <w:lang w:eastAsia="en-US"/>
        </w:rPr>
        <w:t xml:space="preserve">artijen de overeenkomst moeten aanpassen, bijvoorbeeld door een wetswijziging of nieuw beleid, dan overleggen </w:t>
      </w:r>
      <w:r w:rsidR="00654BC6" w:rsidRPr="0093649B">
        <w:rPr>
          <w:rFonts w:ascii="Segoe UI" w:eastAsiaTheme="minorEastAsia" w:hAnsi="Segoe UI" w:cs="Segoe UI"/>
          <w:lang w:eastAsia="en-US"/>
        </w:rPr>
        <w:t>P</w:t>
      </w:r>
      <w:r w:rsidRPr="0093649B">
        <w:rPr>
          <w:rFonts w:ascii="Segoe UI" w:eastAsiaTheme="minorEastAsia" w:hAnsi="Segoe UI" w:cs="Segoe UI"/>
          <w:lang w:eastAsia="en-US"/>
        </w:rPr>
        <w:t xml:space="preserve">artijen zo snel mogelijk over een aanpassing. Als </w:t>
      </w:r>
      <w:r w:rsidR="00765171" w:rsidRPr="0093649B">
        <w:rPr>
          <w:rFonts w:ascii="Segoe UI" w:eastAsiaTheme="minorEastAsia" w:hAnsi="Segoe UI" w:cs="Segoe UI"/>
          <w:lang w:eastAsia="en-US"/>
        </w:rPr>
        <w:t>P</w:t>
      </w:r>
      <w:r w:rsidRPr="0093649B">
        <w:rPr>
          <w:rFonts w:ascii="Segoe UI" w:eastAsiaTheme="minorEastAsia" w:hAnsi="Segoe UI" w:cs="Segoe UI"/>
          <w:lang w:eastAsia="en-US"/>
        </w:rPr>
        <w:t>artijen er niet uitkomen of aanpassen juridisch niet</w:t>
      </w:r>
      <w:r w:rsidR="50871B2B" w:rsidRPr="0093649B">
        <w:rPr>
          <w:rFonts w:ascii="Segoe UI" w:eastAsiaTheme="minorEastAsia" w:hAnsi="Segoe UI" w:cs="Segoe UI"/>
          <w:lang w:eastAsia="en-US"/>
        </w:rPr>
        <w:t xml:space="preserve"> is</w:t>
      </w:r>
      <w:r w:rsidRPr="0093649B">
        <w:rPr>
          <w:rFonts w:ascii="Segoe UI" w:eastAsiaTheme="minorEastAsia" w:hAnsi="Segoe UI" w:cs="Segoe UI"/>
          <w:lang w:eastAsia="en-US"/>
        </w:rPr>
        <w:t xml:space="preserve"> toegestaan, bijvoorbeeld door aanbestedingsregels, dan mag elke </w:t>
      </w:r>
      <w:r w:rsidR="00654BC6" w:rsidRPr="0093649B">
        <w:rPr>
          <w:rFonts w:ascii="Segoe UI" w:eastAsiaTheme="minorEastAsia" w:hAnsi="Segoe UI" w:cs="Segoe UI"/>
          <w:lang w:eastAsia="en-US"/>
        </w:rPr>
        <w:t>P</w:t>
      </w:r>
      <w:r w:rsidRPr="0093649B">
        <w:rPr>
          <w:rFonts w:ascii="Segoe UI" w:eastAsiaTheme="minorEastAsia" w:hAnsi="Segoe UI" w:cs="Segoe UI"/>
          <w:lang w:eastAsia="en-US"/>
        </w:rPr>
        <w:t>artij de overeenkomst opzeggen met een termijn van 3 kalendermaanden. Daarvoor is geen rechter nodig. Als het gaat om een wetswijziging, dan geldt deze meteen, tenzij de wet iets anders bepaalt.</w:t>
      </w:r>
    </w:p>
    <w:p w14:paraId="7AFD842B" w14:textId="0D6AF961" w:rsidR="00BB7216" w:rsidRPr="0093649B" w:rsidRDefault="00BB7216" w:rsidP="006B293B">
      <w:pPr>
        <w:rPr>
          <w:rFonts w:ascii="Segoe UI" w:hAnsi="Segoe UI" w:cs="Segoe UI"/>
        </w:rPr>
      </w:pPr>
    </w:p>
    <w:p w14:paraId="3E6994CE" w14:textId="51CCF14A" w:rsidR="00BB7216" w:rsidRPr="0093649B" w:rsidRDefault="00BB7216" w:rsidP="006B293B">
      <w:pPr>
        <w:pStyle w:val="Kop2"/>
        <w:rPr>
          <w:rFonts w:ascii="Segoe UI" w:hAnsi="Segoe UI" w:cs="Segoe UI"/>
        </w:rPr>
      </w:pPr>
      <w:bookmarkStart w:id="102" w:name="_Toc241478960"/>
      <w:bookmarkStart w:id="103" w:name="_Toc241588163"/>
      <w:r w:rsidRPr="0093649B">
        <w:rPr>
          <w:rFonts w:ascii="Segoe UI" w:hAnsi="Segoe UI" w:cs="Segoe UI"/>
        </w:rPr>
        <w:t>Artikel 3.12: Geschillenregeling</w:t>
      </w:r>
      <w:bookmarkEnd w:id="102"/>
      <w:bookmarkEnd w:id="103"/>
      <w:r w:rsidRPr="0093649B">
        <w:rPr>
          <w:rFonts w:ascii="Segoe UI" w:hAnsi="Segoe UI" w:cs="Segoe UI"/>
        </w:rPr>
        <w:t xml:space="preserve"> </w:t>
      </w:r>
    </w:p>
    <w:p w14:paraId="419915A6" w14:textId="6E1F2B7C" w:rsidR="005160EC" w:rsidRPr="0093649B" w:rsidRDefault="005160EC" w:rsidP="7E136305">
      <w:pPr>
        <w:rPr>
          <w:rFonts w:ascii="Segoe UI" w:eastAsiaTheme="minorEastAsia" w:hAnsi="Segoe UI" w:cs="Segoe UI"/>
          <w:lang w:eastAsia="en-US"/>
        </w:rPr>
      </w:pPr>
      <w:r w:rsidRPr="0093649B">
        <w:rPr>
          <w:rFonts w:ascii="Segoe UI" w:eastAsiaTheme="minorEastAsia" w:hAnsi="Segoe UI" w:cs="Segoe UI"/>
          <w:lang w:eastAsia="en-US"/>
        </w:rPr>
        <w:t xml:space="preserve">Als </w:t>
      </w:r>
      <w:r w:rsidR="00420B1F" w:rsidRPr="0093649B">
        <w:rPr>
          <w:rFonts w:ascii="Segoe UI" w:eastAsiaTheme="minorEastAsia" w:hAnsi="Segoe UI" w:cs="Segoe UI"/>
          <w:lang w:eastAsia="en-US"/>
        </w:rPr>
        <w:t>P</w:t>
      </w:r>
      <w:r w:rsidRPr="0093649B">
        <w:rPr>
          <w:rFonts w:ascii="Segoe UI" w:eastAsiaTheme="minorEastAsia" w:hAnsi="Segoe UI" w:cs="Segoe UI"/>
          <w:lang w:eastAsia="en-US"/>
        </w:rPr>
        <w:t xml:space="preserve">artijen een conflict krijgen over de uitvoering van de overeenkomst, dan overleggen zij eerst samen om een oplossing te vinden. Als dat niet lukt, leggen zij het conflict voor aan de Geschillencommissie Sociaal Domein of aan de bevoegde </w:t>
      </w:r>
      <w:r w:rsidRPr="0093649B">
        <w:rPr>
          <w:rFonts w:ascii="Segoe UI" w:eastAsiaTheme="minorEastAsia" w:hAnsi="Segoe UI" w:cs="Segoe UI"/>
          <w:lang w:eastAsia="en-US"/>
        </w:rPr>
        <w:lastRenderedPageBreak/>
        <w:t>rechter.</w:t>
      </w:r>
      <w:r w:rsidR="526CFC47" w:rsidRPr="0093649B">
        <w:rPr>
          <w:rFonts w:ascii="Segoe UI" w:eastAsiaTheme="minorEastAsia" w:hAnsi="Segoe UI" w:cs="Segoe UI"/>
          <w:lang w:eastAsia="en-US"/>
        </w:rPr>
        <w:t xml:space="preserve"> De bevoegde rechter is de rech</w:t>
      </w:r>
      <w:r w:rsidR="3DC5A4E5" w:rsidRPr="0093649B">
        <w:rPr>
          <w:rFonts w:ascii="Segoe UI" w:eastAsiaTheme="minorEastAsia" w:hAnsi="Segoe UI" w:cs="Segoe UI"/>
          <w:lang w:eastAsia="en-US"/>
        </w:rPr>
        <w:t xml:space="preserve">ter </w:t>
      </w:r>
      <w:r w:rsidR="526CFC47" w:rsidRPr="0093649B">
        <w:rPr>
          <w:rFonts w:ascii="Segoe UI" w:eastAsiaTheme="minorEastAsia" w:hAnsi="Segoe UI" w:cs="Segoe UI"/>
          <w:lang w:eastAsia="en-US"/>
        </w:rPr>
        <w:t xml:space="preserve">gevestigd in het arrondissement waarin de </w:t>
      </w:r>
      <w:r w:rsidR="44016E8F" w:rsidRPr="0093649B">
        <w:rPr>
          <w:rFonts w:ascii="Segoe UI" w:eastAsiaTheme="minorEastAsia" w:hAnsi="Segoe UI" w:cs="Segoe UI"/>
          <w:lang w:eastAsia="en-US"/>
        </w:rPr>
        <w:t>Opdrachtgever</w:t>
      </w:r>
      <w:r w:rsidR="78E845C4" w:rsidRPr="0093649B">
        <w:rPr>
          <w:rFonts w:ascii="Segoe UI" w:eastAsiaTheme="minorEastAsia" w:hAnsi="Segoe UI" w:cs="Segoe UI"/>
          <w:lang w:eastAsia="en-US"/>
        </w:rPr>
        <w:t xml:space="preserve"> is gevestigd.</w:t>
      </w:r>
    </w:p>
    <w:p w14:paraId="1D2C8A31" w14:textId="7858BBD3" w:rsidR="00BB7216" w:rsidRPr="0093649B" w:rsidRDefault="00BB7216" w:rsidP="006B293B">
      <w:pPr>
        <w:rPr>
          <w:rFonts w:ascii="Segoe UI" w:hAnsi="Segoe UI" w:cs="Segoe UI"/>
        </w:rPr>
      </w:pPr>
    </w:p>
    <w:p w14:paraId="2614E631" w14:textId="533383D6" w:rsidR="00BB7216" w:rsidRPr="0093649B" w:rsidRDefault="00BB7216" w:rsidP="006B293B">
      <w:pPr>
        <w:pStyle w:val="Kop2"/>
        <w:rPr>
          <w:rFonts w:ascii="Segoe UI" w:hAnsi="Segoe UI" w:cs="Segoe UI"/>
        </w:rPr>
      </w:pPr>
      <w:bookmarkStart w:id="104" w:name="_Toc241478961"/>
      <w:bookmarkStart w:id="105" w:name="_Toc241588164"/>
      <w:r w:rsidRPr="0093649B">
        <w:rPr>
          <w:rFonts w:ascii="Segoe UI" w:hAnsi="Segoe UI" w:cs="Segoe UI"/>
        </w:rPr>
        <w:t>Artikel 3.13: Nietigheid</w:t>
      </w:r>
      <w:bookmarkEnd w:id="104"/>
      <w:bookmarkEnd w:id="105"/>
      <w:r w:rsidRPr="0093649B">
        <w:rPr>
          <w:rFonts w:ascii="Segoe UI" w:hAnsi="Segoe UI" w:cs="Segoe UI"/>
        </w:rPr>
        <w:t xml:space="preserve"> </w:t>
      </w:r>
    </w:p>
    <w:p w14:paraId="1069D85C" w14:textId="77777777" w:rsidR="006942C6" w:rsidRPr="0093649B" w:rsidRDefault="006942C6" w:rsidP="006B293B">
      <w:pPr>
        <w:rPr>
          <w:rFonts w:ascii="Segoe UI" w:eastAsiaTheme="minorHAnsi" w:hAnsi="Segoe UI" w:cs="Segoe UI"/>
          <w:lang w:eastAsia="en-US"/>
        </w:rPr>
      </w:pPr>
      <w:r w:rsidRPr="0093649B">
        <w:rPr>
          <w:rFonts w:ascii="Segoe UI" w:eastAsiaTheme="minorHAnsi" w:hAnsi="Segoe UI" w:cs="Segoe UI"/>
          <w:lang w:eastAsia="en-US"/>
        </w:rPr>
        <w:t>Als een bepaling in deze overeenkomst ongeldig is of als een rechter die ongeldig verklaart, dan blijven de andere bepalingen gewoon geldig. Partijen overleggen samen over een vervangende afspraak die past binnen de wet. Die afspraak moet zo goed mogelijk aansluiten bij de bedoeling van deze overeenkomst.</w:t>
      </w:r>
    </w:p>
    <w:p w14:paraId="196084C4" w14:textId="77777777" w:rsidR="00BB7216" w:rsidRPr="0093649B" w:rsidRDefault="00BB7216" w:rsidP="006B293B">
      <w:pPr>
        <w:rPr>
          <w:rFonts w:ascii="Segoe UI" w:hAnsi="Segoe UI" w:cs="Segoe UI"/>
        </w:rPr>
      </w:pPr>
    </w:p>
    <w:p w14:paraId="64696B05" w14:textId="1361E49E" w:rsidR="00BB7216" w:rsidRPr="0093649B" w:rsidRDefault="009B5980" w:rsidP="006B293B">
      <w:pPr>
        <w:pStyle w:val="Kop2"/>
        <w:rPr>
          <w:rFonts w:ascii="Segoe UI" w:hAnsi="Segoe UI" w:cs="Segoe UI"/>
        </w:rPr>
      </w:pPr>
      <w:bookmarkStart w:id="106" w:name="_Toc241478962"/>
      <w:bookmarkStart w:id="107" w:name="_Toc241588165"/>
      <w:r w:rsidRPr="0093649B">
        <w:rPr>
          <w:rFonts w:ascii="Segoe UI" w:hAnsi="Segoe UI" w:cs="Segoe UI"/>
        </w:rPr>
        <w:t xml:space="preserve">Artikel 3.14: </w:t>
      </w:r>
      <w:r w:rsidR="008B2648" w:rsidRPr="0093649B">
        <w:rPr>
          <w:rFonts w:ascii="Segoe UI" w:hAnsi="Segoe UI" w:cs="Segoe UI"/>
        </w:rPr>
        <w:t xml:space="preserve">Kennisgevingen en </w:t>
      </w:r>
      <w:r w:rsidR="00216374" w:rsidRPr="0093649B">
        <w:rPr>
          <w:rFonts w:ascii="Segoe UI" w:hAnsi="Segoe UI" w:cs="Segoe UI"/>
        </w:rPr>
        <w:t>algemene inkoopvoorwa</w:t>
      </w:r>
      <w:r w:rsidR="274F8F96" w:rsidRPr="0093649B">
        <w:rPr>
          <w:rFonts w:ascii="Segoe UI" w:hAnsi="Segoe UI" w:cs="Segoe UI"/>
        </w:rPr>
        <w:t>a</w:t>
      </w:r>
      <w:r w:rsidR="00216374" w:rsidRPr="0093649B">
        <w:rPr>
          <w:rFonts w:ascii="Segoe UI" w:hAnsi="Segoe UI" w:cs="Segoe UI"/>
        </w:rPr>
        <w:t>rden</w:t>
      </w:r>
      <w:bookmarkEnd w:id="106"/>
      <w:bookmarkEnd w:id="107"/>
    </w:p>
    <w:p w14:paraId="1C234435" w14:textId="77002375" w:rsidR="00216374" w:rsidRPr="0093649B" w:rsidRDefault="00216374" w:rsidP="006B293B">
      <w:pPr>
        <w:pStyle w:val="Kop3"/>
        <w:rPr>
          <w:rFonts w:ascii="Segoe UI" w:hAnsi="Segoe UI" w:cs="Segoe UI"/>
        </w:rPr>
      </w:pPr>
      <w:r w:rsidRPr="0093649B">
        <w:rPr>
          <w:rFonts w:ascii="Segoe UI" w:hAnsi="Segoe UI" w:cs="Segoe UI"/>
        </w:rPr>
        <w:t>3.14.1</w:t>
      </w:r>
    </w:p>
    <w:p w14:paraId="51480D9A" w14:textId="3780990D" w:rsidR="00216374" w:rsidRPr="0093649B" w:rsidRDefault="00216374" w:rsidP="009B6F2E">
      <w:pPr>
        <w:rPr>
          <w:rFonts w:ascii="Segoe UI" w:hAnsi="Segoe UI" w:cs="Segoe UI"/>
        </w:rPr>
      </w:pPr>
      <w:r w:rsidRPr="0093649B">
        <w:rPr>
          <w:rFonts w:ascii="Segoe UI" w:hAnsi="Segoe UI" w:cs="Segoe UI"/>
        </w:rPr>
        <w:t>Partijen sturen mededelingen over deze overeenkomst altijd schriftelijk. Mondelinge afspraken gelden pas als die schriftelijk zijn bevestigd</w:t>
      </w:r>
      <w:r w:rsidR="57A5D61B" w:rsidRPr="0093649B">
        <w:rPr>
          <w:rFonts w:ascii="Segoe UI" w:hAnsi="Segoe UI" w:cs="Segoe UI"/>
        </w:rPr>
        <w:t xml:space="preserve"> door een daartoe verantwoordelijk persoon.</w:t>
      </w:r>
      <w:r w:rsidR="00420B1F" w:rsidRPr="0093649B">
        <w:rPr>
          <w:rFonts w:ascii="Segoe UI" w:hAnsi="Segoe UI" w:cs="Segoe UI"/>
        </w:rPr>
        <w:t xml:space="preserve"> </w:t>
      </w:r>
      <w:r w:rsidR="44016E8F" w:rsidRPr="0093649B">
        <w:rPr>
          <w:rFonts w:ascii="Segoe UI" w:hAnsi="Segoe UI" w:cs="Segoe UI"/>
        </w:rPr>
        <w:t>Opdrachtgever</w:t>
      </w:r>
      <w:r w:rsidRPr="0093649B">
        <w:rPr>
          <w:rFonts w:ascii="Segoe UI" w:hAnsi="Segoe UI" w:cs="Segoe UI"/>
        </w:rPr>
        <w:t xml:space="preserve"> blijft altijd verantwoordelijk voor </w:t>
      </w:r>
      <w:r w:rsidR="00420B1F" w:rsidRPr="0093649B">
        <w:rPr>
          <w:rFonts w:ascii="Segoe UI" w:hAnsi="Segoe UI" w:cs="Segoe UI"/>
        </w:rPr>
        <w:t xml:space="preserve">zijn </w:t>
      </w:r>
      <w:r w:rsidRPr="0093649B">
        <w:rPr>
          <w:rFonts w:ascii="Segoe UI" w:hAnsi="Segoe UI" w:cs="Segoe UI"/>
        </w:rPr>
        <w:t xml:space="preserve">wettelijke taken. Als </w:t>
      </w:r>
      <w:r w:rsidR="00420B1F" w:rsidRPr="0093649B">
        <w:rPr>
          <w:rFonts w:ascii="Segoe UI" w:hAnsi="Segoe UI" w:cs="Segoe UI"/>
        </w:rPr>
        <w:t xml:space="preserve">hij </w:t>
      </w:r>
      <w:r w:rsidRPr="0093649B">
        <w:rPr>
          <w:rFonts w:ascii="Segoe UI" w:hAnsi="Segoe UI" w:cs="Segoe UI"/>
        </w:rPr>
        <w:t xml:space="preserve">iets moet doen wat niet past binnen deze overeenkomst, dan is dat geen fout van </w:t>
      </w:r>
      <w:r w:rsidR="44016E8F" w:rsidRPr="0093649B">
        <w:rPr>
          <w:rFonts w:ascii="Segoe UI" w:hAnsi="Segoe UI" w:cs="Segoe UI"/>
        </w:rPr>
        <w:t>Opdrachtgever</w:t>
      </w:r>
      <w:r w:rsidRPr="0093649B">
        <w:rPr>
          <w:rFonts w:ascii="Segoe UI" w:hAnsi="Segoe UI" w:cs="Segoe UI"/>
        </w:rPr>
        <w:t>.</w:t>
      </w:r>
      <w:r w:rsidR="00420B1F" w:rsidRPr="0093649B">
        <w:rPr>
          <w:rFonts w:ascii="Segoe UI" w:hAnsi="Segoe UI" w:cs="Segoe UI"/>
        </w:rPr>
        <w:t xml:space="preserve"> </w:t>
      </w:r>
      <w:r w:rsidRPr="0093649B">
        <w:rPr>
          <w:rFonts w:ascii="Segoe UI" w:hAnsi="Segoe UI" w:cs="Segoe UI"/>
        </w:rPr>
        <w:t>Deze afspraken gelden ook voor andere overeenkomsten die partijen later sluiten.</w:t>
      </w:r>
    </w:p>
    <w:p w14:paraId="543EA057" w14:textId="77777777" w:rsidR="00216374" w:rsidRPr="0093649B" w:rsidRDefault="00216374" w:rsidP="006B293B">
      <w:pPr>
        <w:rPr>
          <w:rFonts w:ascii="Segoe UI" w:hAnsi="Segoe UI" w:cs="Segoe UI"/>
        </w:rPr>
      </w:pPr>
    </w:p>
    <w:p w14:paraId="019A09D1" w14:textId="1B27AE25" w:rsidR="00216374" w:rsidRPr="0093649B" w:rsidRDefault="00216374" w:rsidP="006B293B">
      <w:pPr>
        <w:pStyle w:val="Kop3"/>
        <w:rPr>
          <w:rFonts w:ascii="Segoe UI" w:hAnsi="Segoe UI" w:cs="Segoe UI"/>
        </w:rPr>
      </w:pPr>
      <w:r w:rsidRPr="0093649B">
        <w:rPr>
          <w:rFonts w:ascii="Segoe UI" w:hAnsi="Segoe UI" w:cs="Segoe UI"/>
        </w:rPr>
        <w:t>3.14.2</w:t>
      </w:r>
    </w:p>
    <w:p w14:paraId="05CA3C37" w14:textId="573499AE" w:rsidR="00216374" w:rsidRPr="0093649B" w:rsidRDefault="00216374" w:rsidP="006B293B">
      <w:pPr>
        <w:rPr>
          <w:rFonts w:ascii="Segoe UI" w:hAnsi="Segoe UI" w:cs="Segoe UI"/>
        </w:rPr>
      </w:pPr>
      <w:r w:rsidRPr="0093649B">
        <w:rPr>
          <w:rFonts w:ascii="Segoe UI" w:hAnsi="Segoe UI" w:cs="Segoe UI"/>
        </w:rPr>
        <w:t xml:space="preserve">Op deze overeenkomst gelden de laatste model-inkoopvoorwaarden van de VNG. Afwijkingen daarvan zijn in deze overeenkomst opgenomen. De volgende artikelen uit de VNG-voorwaarden gelden niet: </w:t>
      </w:r>
      <w:r w:rsidRPr="005F4DD0">
        <w:rPr>
          <w:rFonts w:ascii="Segoe UI" w:hAnsi="Segoe UI" w:cs="Segoe UI"/>
        </w:rPr>
        <w:t>16</w:t>
      </w:r>
      <w:r w:rsidR="03EC366E" w:rsidRPr="005F4DD0">
        <w:rPr>
          <w:rFonts w:ascii="Segoe UI" w:hAnsi="Segoe UI" w:cs="Segoe UI"/>
        </w:rPr>
        <w:t xml:space="preserve"> en</w:t>
      </w:r>
      <w:r w:rsidRPr="005F4DD0">
        <w:rPr>
          <w:rFonts w:ascii="Segoe UI" w:hAnsi="Segoe UI" w:cs="Segoe UI"/>
        </w:rPr>
        <w:t xml:space="preserve"> 23</w:t>
      </w:r>
      <w:r w:rsidRPr="0093649B">
        <w:rPr>
          <w:rFonts w:ascii="Segoe UI" w:hAnsi="Segoe UI" w:cs="Segoe UI"/>
        </w:rPr>
        <w:t xml:space="preserve">. </w:t>
      </w:r>
      <w:r w:rsidR="00420B1F" w:rsidRPr="0093649B">
        <w:rPr>
          <w:rFonts w:ascii="Segoe UI" w:hAnsi="Segoe UI" w:cs="Segoe UI"/>
        </w:rPr>
        <w:t xml:space="preserve">Leverancier </w:t>
      </w:r>
      <w:r w:rsidRPr="0093649B">
        <w:rPr>
          <w:rFonts w:ascii="Segoe UI" w:hAnsi="Segoe UI" w:cs="Segoe UI"/>
        </w:rPr>
        <w:t xml:space="preserve">verklaart dat hij deze voorwaarden heeft ontvangen en hiermee akkoord gaat. Voorwaarden van </w:t>
      </w:r>
      <w:r w:rsidR="00420B1F" w:rsidRPr="0093649B">
        <w:rPr>
          <w:rFonts w:ascii="Segoe UI" w:hAnsi="Segoe UI" w:cs="Segoe UI"/>
        </w:rPr>
        <w:t xml:space="preserve">Leverancier </w:t>
      </w:r>
      <w:r w:rsidRPr="0093649B">
        <w:rPr>
          <w:rFonts w:ascii="Segoe UI" w:hAnsi="Segoe UI" w:cs="Segoe UI"/>
        </w:rPr>
        <w:t>of derden gelden niet.</w:t>
      </w:r>
    </w:p>
    <w:p w14:paraId="5D9ED484" w14:textId="77777777" w:rsidR="00E841EA" w:rsidRPr="0093649B" w:rsidRDefault="00E841EA" w:rsidP="006B293B">
      <w:pPr>
        <w:rPr>
          <w:rFonts w:ascii="Segoe UI" w:hAnsi="Segoe UI" w:cs="Segoe UI"/>
        </w:rPr>
      </w:pPr>
    </w:p>
    <w:p w14:paraId="13AD500B" w14:textId="42215146" w:rsidR="00E10BC8" w:rsidRPr="0093649B" w:rsidRDefault="38B35B0E" w:rsidP="006B293B">
      <w:pPr>
        <w:pStyle w:val="Kop2"/>
        <w:rPr>
          <w:rFonts w:ascii="Segoe UI" w:hAnsi="Segoe UI" w:cs="Segoe UI"/>
        </w:rPr>
      </w:pPr>
      <w:bookmarkStart w:id="108" w:name="_Toc241478963"/>
      <w:bookmarkStart w:id="109" w:name="_Toc241588166"/>
      <w:r w:rsidRPr="0093649B">
        <w:rPr>
          <w:rFonts w:ascii="Segoe UI" w:hAnsi="Segoe UI" w:cs="Segoe UI"/>
        </w:rPr>
        <w:t>Artikel 3.15: Beteken</w:t>
      </w:r>
      <w:r w:rsidR="633F67E3" w:rsidRPr="0093649B">
        <w:rPr>
          <w:rFonts w:ascii="Segoe UI" w:hAnsi="Segoe UI" w:cs="Segoe UI"/>
        </w:rPr>
        <w:t>is</w:t>
      </w:r>
      <w:r w:rsidRPr="0093649B">
        <w:rPr>
          <w:rFonts w:ascii="Segoe UI" w:hAnsi="Segoe UI" w:cs="Segoe UI"/>
        </w:rPr>
        <w:t xml:space="preserve"> na beëindiging</w:t>
      </w:r>
      <w:bookmarkEnd w:id="108"/>
      <w:bookmarkEnd w:id="109"/>
      <w:r w:rsidRPr="0093649B">
        <w:rPr>
          <w:rFonts w:ascii="Segoe UI" w:hAnsi="Segoe UI" w:cs="Segoe UI"/>
        </w:rPr>
        <w:t xml:space="preserve"> </w:t>
      </w:r>
    </w:p>
    <w:p w14:paraId="7AE475D5" w14:textId="77777777" w:rsidR="00E10BC8" w:rsidRPr="0093649B" w:rsidRDefault="3E71817E" w:rsidP="006B293B">
      <w:pPr>
        <w:rPr>
          <w:rFonts w:ascii="Segoe UI" w:hAnsi="Segoe UI" w:cs="Segoe UI"/>
        </w:rPr>
      </w:pPr>
      <w:r w:rsidRPr="0093649B">
        <w:rPr>
          <w:rFonts w:ascii="Segoe UI" w:hAnsi="Segoe UI" w:cs="Segoe UI"/>
        </w:rPr>
        <w:t xml:space="preserve">Bepalingen van deze overeenkomst die materieel van betekenis blijven nadat de overeenkomst is geëindigd, behouden hun betekenis. Partijen kunnen van die bepalingen naleving verlangen. </w:t>
      </w:r>
    </w:p>
    <w:p w14:paraId="69F7644A" w14:textId="14040343" w:rsidR="00E10BC8" w:rsidRPr="0093649B" w:rsidRDefault="00E10BC8" w:rsidP="006B293B">
      <w:pPr>
        <w:rPr>
          <w:rFonts w:ascii="Segoe UI" w:hAnsi="Segoe UI" w:cs="Segoe UI"/>
        </w:rPr>
      </w:pPr>
    </w:p>
    <w:p w14:paraId="3239E2A0" w14:textId="0CCBFC3C" w:rsidR="00E10BC8" w:rsidRPr="0093649B" w:rsidRDefault="00E10BC8" w:rsidP="006B293B">
      <w:pPr>
        <w:pStyle w:val="Kop2"/>
        <w:rPr>
          <w:rFonts w:ascii="Segoe UI" w:hAnsi="Segoe UI" w:cs="Segoe UI"/>
        </w:rPr>
      </w:pPr>
      <w:bookmarkStart w:id="110" w:name="_Toc241478964"/>
      <w:bookmarkStart w:id="111" w:name="_Toc241588167"/>
      <w:r w:rsidRPr="0093649B">
        <w:rPr>
          <w:rFonts w:ascii="Segoe UI" w:hAnsi="Segoe UI" w:cs="Segoe UI"/>
        </w:rPr>
        <w:t>Artikel 3.16: Aansprakelijkheid</w:t>
      </w:r>
      <w:bookmarkEnd w:id="110"/>
      <w:bookmarkEnd w:id="111"/>
      <w:r w:rsidRPr="0093649B">
        <w:rPr>
          <w:rFonts w:ascii="Segoe UI" w:hAnsi="Segoe UI" w:cs="Segoe UI"/>
        </w:rPr>
        <w:t xml:space="preserve"> </w:t>
      </w:r>
    </w:p>
    <w:p w14:paraId="38398E04" w14:textId="1C35293B" w:rsidR="00E10BC8" w:rsidRPr="0093649B" w:rsidRDefault="00E10BC8" w:rsidP="006B293B">
      <w:pPr>
        <w:pStyle w:val="Kop3"/>
        <w:rPr>
          <w:rFonts w:ascii="Segoe UI" w:hAnsi="Segoe UI" w:cs="Segoe UI"/>
        </w:rPr>
      </w:pPr>
      <w:r w:rsidRPr="0093649B">
        <w:rPr>
          <w:rFonts w:ascii="Segoe UI" w:hAnsi="Segoe UI" w:cs="Segoe UI"/>
        </w:rPr>
        <w:t xml:space="preserve">3.16.1 </w:t>
      </w:r>
    </w:p>
    <w:p w14:paraId="08C5BF99" w14:textId="062987E6" w:rsidR="00E10BC8" w:rsidRPr="0093649B" w:rsidRDefault="00220F4E" w:rsidP="006B293B">
      <w:pPr>
        <w:rPr>
          <w:rFonts w:ascii="Segoe UI" w:hAnsi="Segoe UI" w:cs="Segoe UI"/>
        </w:rPr>
      </w:pPr>
      <w:r w:rsidRPr="0093649B">
        <w:rPr>
          <w:rFonts w:ascii="Segoe UI" w:hAnsi="Segoe UI" w:cs="Segoe UI"/>
        </w:rPr>
        <w:t xml:space="preserve">Als </w:t>
      </w:r>
      <w:r w:rsidR="44016E8F" w:rsidRPr="0093649B">
        <w:rPr>
          <w:rFonts w:ascii="Segoe UI" w:hAnsi="Segoe UI" w:cs="Segoe UI"/>
        </w:rPr>
        <w:t>Opdrachtgever</w:t>
      </w:r>
      <w:r w:rsidRPr="0093649B">
        <w:rPr>
          <w:rFonts w:ascii="Segoe UI" w:hAnsi="Segoe UI" w:cs="Segoe UI"/>
        </w:rPr>
        <w:t xml:space="preserve"> schade veroorzaakt tijdens de looptijd van de overeenkomst</w:t>
      </w:r>
      <w:r w:rsidR="00420B1F" w:rsidRPr="0093649B">
        <w:rPr>
          <w:rFonts w:ascii="Segoe UI" w:hAnsi="Segoe UI" w:cs="Segoe UI"/>
        </w:rPr>
        <w:t xml:space="preserve"> </w:t>
      </w:r>
      <w:r w:rsidRPr="0093649B">
        <w:rPr>
          <w:rFonts w:ascii="Segoe UI" w:hAnsi="Segoe UI" w:cs="Segoe UI"/>
        </w:rPr>
        <w:t xml:space="preserve">en </w:t>
      </w:r>
      <w:r w:rsidR="00420B1F" w:rsidRPr="0093649B">
        <w:rPr>
          <w:rFonts w:ascii="Segoe UI" w:hAnsi="Segoe UI" w:cs="Segoe UI"/>
        </w:rPr>
        <w:t xml:space="preserve">dit </w:t>
      </w:r>
      <w:r w:rsidRPr="0093649B">
        <w:rPr>
          <w:rFonts w:ascii="Segoe UI" w:hAnsi="Segoe UI" w:cs="Segoe UI"/>
        </w:rPr>
        <w:t xml:space="preserve">heeft te maken met haar verplichting om maatschappelijke ondersteuning te vergoeden, dan betaalt de </w:t>
      </w:r>
      <w:r w:rsidR="44016E8F" w:rsidRPr="0093649B">
        <w:rPr>
          <w:rFonts w:ascii="Segoe UI" w:hAnsi="Segoe UI" w:cs="Segoe UI"/>
        </w:rPr>
        <w:t>Opdrachtgever</w:t>
      </w:r>
      <w:r w:rsidRPr="0093649B">
        <w:rPr>
          <w:rFonts w:ascii="Segoe UI" w:hAnsi="Segoe UI" w:cs="Segoe UI"/>
        </w:rPr>
        <w:t xml:space="preserve"> nooit meer dan het afgesproken bedrag voor die ondersteuning. De </w:t>
      </w:r>
      <w:r w:rsidR="44016E8F" w:rsidRPr="0093649B">
        <w:rPr>
          <w:rFonts w:ascii="Segoe UI" w:hAnsi="Segoe UI" w:cs="Segoe UI"/>
        </w:rPr>
        <w:t>Opdrachtgever</w:t>
      </w:r>
      <w:r w:rsidRPr="0093649B">
        <w:rPr>
          <w:rFonts w:ascii="Segoe UI" w:hAnsi="Segoe UI" w:cs="Segoe UI"/>
        </w:rPr>
        <w:t xml:space="preserve"> is niet aansprakelijk voor gevolgschade.</w:t>
      </w:r>
    </w:p>
    <w:p w14:paraId="4B597C63" w14:textId="77777777" w:rsidR="000629C1" w:rsidRPr="0093649B" w:rsidRDefault="000629C1" w:rsidP="006B293B">
      <w:pPr>
        <w:rPr>
          <w:rFonts w:ascii="Segoe UI" w:hAnsi="Segoe UI" w:cs="Segoe UI"/>
        </w:rPr>
      </w:pPr>
    </w:p>
    <w:p w14:paraId="2643018F" w14:textId="49597A8E" w:rsidR="00E10BC8" w:rsidRPr="0093649B" w:rsidRDefault="00E10BC8" w:rsidP="006B293B">
      <w:pPr>
        <w:pStyle w:val="Kop3"/>
        <w:rPr>
          <w:rFonts w:ascii="Segoe UI" w:hAnsi="Segoe UI" w:cs="Segoe UI"/>
        </w:rPr>
      </w:pPr>
      <w:r w:rsidRPr="0093649B">
        <w:rPr>
          <w:rFonts w:ascii="Segoe UI" w:hAnsi="Segoe UI" w:cs="Segoe UI"/>
        </w:rPr>
        <w:lastRenderedPageBreak/>
        <w:t xml:space="preserve">3.16.2  </w:t>
      </w:r>
    </w:p>
    <w:p w14:paraId="7B4269CC" w14:textId="67C1212B" w:rsidR="000629C1" w:rsidRPr="0093649B" w:rsidRDefault="000629C1" w:rsidP="006B293B">
      <w:pPr>
        <w:rPr>
          <w:rFonts w:ascii="Segoe UI" w:hAnsi="Segoe UI" w:cs="Segoe UI"/>
        </w:rPr>
      </w:pPr>
      <w:r w:rsidRPr="0093649B">
        <w:rPr>
          <w:rFonts w:ascii="Segoe UI" w:hAnsi="Segoe UI" w:cs="Segoe UI"/>
        </w:rPr>
        <w:t xml:space="preserve">Als </w:t>
      </w:r>
      <w:r w:rsidR="00420B1F" w:rsidRPr="0093649B">
        <w:rPr>
          <w:rFonts w:ascii="Segoe UI" w:hAnsi="Segoe UI" w:cs="Segoe UI"/>
        </w:rPr>
        <w:t xml:space="preserve">Leverancier </w:t>
      </w:r>
      <w:r w:rsidRPr="0093649B">
        <w:rPr>
          <w:rFonts w:ascii="Segoe UI" w:hAnsi="Segoe UI" w:cs="Segoe UI"/>
        </w:rPr>
        <w:t xml:space="preserve">zijn verplichtingen niet nakomt en dit aan hemzelf te wijten is, dan is hij aansprakelijk voor de schade die </w:t>
      </w:r>
      <w:r w:rsidR="44016E8F" w:rsidRPr="0093649B">
        <w:rPr>
          <w:rFonts w:ascii="Segoe UI" w:hAnsi="Segoe UI" w:cs="Segoe UI"/>
        </w:rPr>
        <w:t>Opdrachtgever</w:t>
      </w:r>
      <w:r w:rsidRPr="0093649B">
        <w:rPr>
          <w:rFonts w:ascii="Segoe UI" w:hAnsi="Segoe UI" w:cs="Segoe UI"/>
        </w:rPr>
        <w:t xml:space="preserve"> daardoor lijdt of nog zal lijden. Daarbij geldt de volgende beperking van de aansprakelijkheid:</w:t>
      </w:r>
    </w:p>
    <w:p w14:paraId="3DE1BC42" w14:textId="7DA0D63A" w:rsidR="000629C1" w:rsidRPr="0093649B" w:rsidRDefault="000629C1" w:rsidP="006B293B">
      <w:pPr>
        <w:pStyle w:val="Lijstalinea"/>
        <w:numPr>
          <w:ilvl w:val="0"/>
          <w:numId w:val="38"/>
        </w:numPr>
        <w:rPr>
          <w:rFonts w:ascii="Segoe UI" w:hAnsi="Segoe UI" w:cs="Segoe UI"/>
        </w:rPr>
      </w:pPr>
      <w:r w:rsidRPr="0093649B">
        <w:rPr>
          <w:rFonts w:ascii="Segoe UI" w:hAnsi="Segoe UI" w:cs="Segoe UI"/>
        </w:rPr>
        <w:t xml:space="preserve">Als </w:t>
      </w:r>
      <w:r w:rsidR="00420B1F" w:rsidRPr="0093649B">
        <w:rPr>
          <w:rFonts w:ascii="Segoe UI" w:hAnsi="Segoe UI" w:cs="Segoe UI"/>
        </w:rPr>
        <w:t xml:space="preserve">Leverancier </w:t>
      </w:r>
      <w:r w:rsidRPr="0093649B">
        <w:rPr>
          <w:rFonts w:ascii="Segoe UI" w:hAnsi="Segoe UI" w:cs="Segoe UI"/>
        </w:rPr>
        <w:t>een microonderneming is: EUR 1.250.000,00 per gebeurtenis en EUR 2.500.000,00 per contractjaar (of een gedeelte van een jaar) dat de overeenkomst loopt.</w:t>
      </w:r>
    </w:p>
    <w:p w14:paraId="18000147" w14:textId="3A3FFAAF" w:rsidR="000629C1" w:rsidRPr="0093649B" w:rsidRDefault="000629C1" w:rsidP="006B293B">
      <w:pPr>
        <w:pStyle w:val="Lijstalinea"/>
        <w:numPr>
          <w:ilvl w:val="0"/>
          <w:numId w:val="38"/>
        </w:numPr>
        <w:rPr>
          <w:rFonts w:ascii="Segoe UI" w:hAnsi="Segoe UI" w:cs="Segoe UI"/>
        </w:rPr>
      </w:pPr>
      <w:r w:rsidRPr="0093649B">
        <w:rPr>
          <w:rFonts w:ascii="Segoe UI" w:hAnsi="Segoe UI" w:cs="Segoe UI"/>
        </w:rPr>
        <w:t>In alle andere gevallen: EUR 2.500.000,00 per gebeurtenis en EUR 5.000.000,00 per contractjaar (of een gedeelte van een jaar) dat de overeenkomst loopt.</w:t>
      </w:r>
    </w:p>
    <w:p w14:paraId="533DB757" w14:textId="77777777" w:rsidR="000629C1" w:rsidRPr="0093649B" w:rsidRDefault="000629C1" w:rsidP="006B293B">
      <w:pPr>
        <w:rPr>
          <w:rFonts w:ascii="Segoe UI" w:hAnsi="Segoe UI" w:cs="Segoe UI"/>
        </w:rPr>
      </w:pPr>
    </w:p>
    <w:p w14:paraId="762D7A08" w14:textId="01AF6771" w:rsidR="00E10BC8" w:rsidRPr="0093649B" w:rsidRDefault="000629C1" w:rsidP="006B293B">
      <w:pPr>
        <w:rPr>
          <w:rFonts w:ascii="Segoe UI" w:hAnsi="Segoe UI" w:cs="Segoe UI"/>
        </w:rPr>
      </w:pPr>
      <w:r w:rsidRPr="0093649B">
        <w:rPr>
          <w:rFonts w:ascii="Segoe UI" w:hAnsi="Segoe UI" w:cs="Segoe UI"/>
        </w:rPr>
        <w:t>Samenhangende gebeurtenissen merken Partijen daarbij aan als één gebeurtenis</w:t>
      </w:r>
    </w:p>
    <w:p w14:paraId="6ABDF582" w14:textId="278E64C8" w:rsidR="00E10BC8" w:rsidRPr="0093649B" w:rsidRDefault="00E10BC8" w:rsidP="006B293B">
      <w:pPr>
        <w:pStyle w:val="Kop3"/>
        <w:rPr>
          <w:rFonts w:ascii="Segoe UI" w:hAnsi="Segoe UI" w:cs="Segoe UI"/>
        </w:rPr>
      </w:pPr>
      <w:r w:rsidRPr="0093649B">
        <w:rPr>
          <w:rFonts w:ascii="Segoe UI" w:hAnsi="Segoe UI" w:cs="Segoe UI"/>
        </w:rPr>
        <w:t xml:space="preserve">3.16.3 </w:t>
      </w:r>
    </w:p>
    <w:p w14:paraId="1AE88711" w14:textId="4F4C2336" w:rsidR="00FF4303" w:rsidRPr="0093649B" w:rsidRDefault="00FF4303" w:rsidP="006B293B">
      <w:pPr>
        <w:rPr>
          <w:rFonts w:ascii="Segoe UI" w:hAnsi="Segoe UI" w:cs="Segoe UI"/>
        </w:rPr>
      </w:pPr>
      <w:r w:rsidRPr="0093649B">
        <w:rPr>
          <w:rFonts w:ascii="Segoe UI" w:hAnsi="Segoe UI" w:cs="Segoe UI"/>
        </w:rPr>
        <w:t>De beperking van aansprakelijkheid uit 3.</w:t>
      </w:r>
      <w:r w:rsidR="00E64364" w:rsidRPr="0093649B">
        <w:rPr>
          <w:rFonts w:ascii="Segoe UI" w:hAnsi="Segoe UI" w:cs="Segoe UI"/>
        </w:rPr>
        <w:t>16</w:t>
      </w:r>
      <w:r w:rsidRPr="0093649B">
        <w:rPr>
          <w:rFonts w:ascii="Segoe UI" w:hAnsi="Segoe UI" w:cs="Segoe UI"/>
        </w:rPr>
        <w:t>.1 en 3.</w:t>
      </w:r>
      <w:r w:rsidR="00E64364" w:rsidRPr="0093649B">
        <w:rPr>
          <w:rFonts w:ascii="Segoe UI" w:hAnsi="Segoe UI" w:cs="Segoe UI"/>
        </w:rPr>
        <w:t>16</w:t>
      </w:r>
      <w:r w:rsidRPr="0093649B">
        <w:rPr>
          <w:rFonts w:ascii="Segoe UI" w:hAnsi="Segoe UI" w:cs="Segoe UI"/>
        </w:rPr>
        <w:t>.2 vervalt in de volgende gevallen:</w:t>
      </w:r>
    </w:p>
    <w:p w14:paraId="659263D3" w14:textId="4DF8A4B7" w:rsidR="00FF4303" w:rsidRPr="0093649B" w:rsidRDefault="00FF4303" w:rsidP="006B293B">
      <w:pPr>
        <w:pStyle w:val="Lijstalinea"/>
        <w:numPr>
          <w:ilvl w:val="0"/>
          <w:numId w:val="14"/>
        </w:numPr>
        <w:rPr>
          <w:rFonts w:ascii="Segoe UI" w:hAnsi="Segoe UI" w:cs="Segoe UI"/>
        </w:rPr>
      </w:pPr>
      <w:r w:rsidRPr="0093649B">
        <w:rPr>
          <w:rFonts w:ascii="Segoe UI" w:hAnsi="Segoe UI" w:cs="Segoe UI"/>
        </w:rPr>
        <w:t>als sprake is van schadevergoeding vanwege overlijden of letsel;</w:t>
      </w:r>
    </w:p>
    <w:p w14:paraId="3C0C8EE3" w14:textId="189E30C4" w:rsidR="00FF4303" w:rsidRPr="0093649B" w:rsidRDefault="00FF4303" w:rsidP="006B293B">
      <w:pPr>
        <w:pStyle w:val="Lijstalinea"/>
        <w:numPr>
          <w:ilvl w:val="0"/>
          <w:numId w:val="14"/>
        </w:numPr>
        <w:rPr>
          <w:rFonts w:ascii="Segoe UI" w:hAnsi="Segoe UI" w:cs="Segoe UI"/>
        </w:rPr>
      </w:pPr>
      <w:r w:rsidRPr="0093649B">
        <w:rPr>
          <w:rFonts w:ascii="Segoe UI" w:hAnsi="Segoe UI" w:cs="Segoe UI"/>
        </w:rPr>
        <w:t>als de partij die tekortschiet of haar personeel opzettelijk of met grove schuld handelt;</w:t>
      </w:r>
    </w:p>
    <w:p w14:paraId="48D27042" w14:textId="6A103F71" w:rsidR="00FF4303" w:rsidRPr="0093649B" w:rsidRDefault="00FF4303" w:rsidP="006B293B">
      <w:pPr>
        <w:pStyle w:val="Lijstalinea"/>
        <w:numPr>
          <w:ilvl w:val="0"/>
          <w:numId w:val="14"/>
        </w:numPr>
        <w:rPr>
          <w:rFonts w:ascii="Segoe UI" w:hAnsi="Segoe UI" w:cs="Segoe UI"/>
        </w:rPr>
      </w:pPr>
      <w:r w:rsidRPr="0093649B">
        <w:rPr>
          <w:rFonts w:ascii="Segoe UI" w:hAnsi="Segoe UI" w:cs="Segoe UI"/>
        </w:rPr>
        <w:t>bij schending van artikel 8 van de Algemene inkoopvoorwaarden;</w:t>
      </w:r>
    </w:p>
    <w:p w14:paraId="5199BADF" w14:textId="0013EB00" w:rsidR="00E10BC8" w:rsidRPr="0093649B" w:rsidRDefault="00FF4303" w:rsidP="006B293B">
      <w:pPr>
        <w:pStyle w:val="Lijstalinea"/>
        <w:numPr>
          <w:ilvl w:val="0"/>
          <w:numId w:val="14"/>
        </w:numPr>
        <w:rPr>
          <w:rFonts w:ascii="Segoe UI" w:hAnsi="Segoe UI" w:cs="Segoe UI"/>
        </w:rPr>
      </w:pPr>
      <w:r w:rsidRPr="0093649B">
        <w:rPr>
          <w:rFonts w:ascii="Segoe UI" w:hAnsi="Segoe UI" w:cs="Segoe UI"/>
        </w:rPr>
        <w:t>bij schending van artikel 3.</w:t>
      </w:r>
      <w:r w:rsidR="00B95530" w:rsidRPr="0093649B">
        <w:rPr>
          <w:rFonts w:ascii="Segoe UI" w:hAnsi="Segoe UI" w:cs="Segoe UI"/>
        </w:rPr>
        <w:t>19</w:t>
      </w:r>
      <w:r w:rsidRPr="0093649B">
        <w:rPr>
          <w:rFonts w:ascii="Segoe UI" w:hAnsi="Segoe UI" w:cs="Segoe UI"/>
        </w:rPr>
        <w:t xml:space="preserve"> en/of artikel 9 van de Algemene inkoopvoorwaarden, inclusief de Verwerkersovereenkomst en de Overeenkomst voor Gezamenlijke Verwerkingsverantwoordelijken.</w:t>
      </w:r>
    </w:p>
    <w:p w14:paraId="24378D3A" w14:textId="77777777" w:rsidR="005D6D90" w:rsidRPr="0093649B" w:rsidRDefault="00E10BC8" w:rsidP="006B293B">
      <w:pPr>
        <w:pStyle w:val="Kop3"/>
        <w:rPr>
          <w:rFonts w:ascii="Segoe UI" w:hAnsi="Segoe UI" w:cs="Segoe UI"/>
        </w:rPr>
      </w:pPr>
      <w:r w:rsidRPr="0093649B">
        <w:rPr>
          <w:rFonts w:ascii="Segoe UI" w:hAnsi="Segoe UI" w:cs="Segoe UI"/>
        </w:rPr>
        <w:t xml:space="preserve">3.16.4 </w:t>
      </w:r>
    </w:p>
    <w:p w14:paraId="26F8B19B" w14:textId="66CF1F6C" w:rsidR="00E10BC8" w:rsidRPr="0093649B" w:rsidRDefault="00420B1F" w:rsidP="006B293B">
      <w:pPr>
        <w:rPr>
          <w:rFonts w:ascii="Segoe UI" w:hAnsi="Segoe UI" w:cs="Segoe UI"/>
        </w:rPr>
      </w:pPr>
      <w:r w:rsidRPr="0093649B">
        <w:rPr>
          <w:rFonts w:ascii="Segoe UI" w:hAnsi="Segoe UI" w:cs="Segoe UI"/>
        </w:rPr>
        <w:t xml:space="preserve">Leverancier </w:t>
      </w:r>
      <w:r w:rsidR="20CFA169" w:rsidRPr="0093649B">
        <w:rPr>
          <w:rFonts w:ascii="Segoe UI" w:hAnsi="Segoe UI" w:cs="Segoe UI"/>
        </w:rPr>
        <w:t>heeft</w:t>
      </w:r>
      <w:r w:rsidR="014AF8D3" w:rsidRPr="0093649B">
        <w:rPr>
          <w:rFonts w:ascii="Segoe UI" w:hAnsi="Segoe UI" w:cs="Segoe UI"/>
        </w:rPr>
        <w:t xml:space="preserve"> bij het aangaan van de overeenkomst een passende verzekering voor de uitvoering van de overeenkomst. Hij houdt deze verzekering </w:t>
      </w:r>
      <w:r w:rsidRPr="0093649B">
        <w:rPr>
          <w:rFonts w:ascii="Segoe UI" w:hAnsi="Segoe UI" w:cs="Segoe UI"/>
        </w:rPr>
        <w:t xml:space="preserve">aan </w:t>
      </w:r>
      <w:r w:rsidR="014AF8D3" w:rsidRPr="0093649B">
        <w:rPr>
          <w:rFonts w:ascii="Segoe UI" w:hAnsi="Segoe UI" w:cs="Segoe UI"/>
        </w:rPr>
        <w:t>gedurende de gehele looptijd van de overeenkomst.</w:t>
      </w:r>
      <w:r w:rsidR="1BA9221F" w:rsidRPr="0093649B">
        <w:rPr>
          <w:rFonts w:ascii="Segoe UI" w:hAnsi="Segoe UI" w:cs="Segoe UI"/>
        </w:rPr>
        <w:t xml:space="preserve"> </w:t>
      </w:r>
      <w:r w:rsidRPr="0093649B">
        <w:rPr>
          <w:rFonts w:ascii="Segoe UI" w:hAnsi="Segoe UI" w:cs="Segoe UI"/>
        </w:rPr>
        <w:t xml:space="preserve">Ook </w:t>
      </w:r>
      <w:r w:rsidR="1BA9221F" w:rsidRPr="0093649B">
        <w:rPr>
          <w:rFonts w:ascii="Segoe UI" w:hAnsi="Segoe UI" w:cs="Segoe UI"/>
        </w:rPr>
        <w:t xml:space="preserve">houdt </w:t>
      </w:r>
      <w:r w:rsidRPr="0093649B">
        <w:rPr>
          <w:rFonts w:ascii="Segoe UI" w:hAnsi="Segoe UI" w:cs="Segoe UI"/>
        </w:rPr>
        <w:t xml:space="preserve">Leverancier </w:t>
      </w:r>
      <w:r w:rsidR="1BA9221F" w:rsidRPr="0093649B">
        <w:rPr>
          <w:rFonts w:ascii="Segoe UI" w:hAnsi="Segoe UI" w:cs="Segoe UI"/>
        </w:rPr>
        <w:t>ten minste de verzekering aan zolang de uitvoering van de overeenkomst duurt</w:t>
      </w:r>
      <w:r w:rsidRPr="0093649B">
        <w:rPr>
          <w:rFonts w:ascii="Segoe UI" w:hAnsi="Segoe UI" w:cs="Segoe UI"/>
        </w:rPr>
        <w:t xml:space="preserve"> na beëindiging</w:t>
      </w:r>
      <w:r w:rsidR="1BA9221F" w:rsidRPr="0093649B">
        <w:rPr>
          <w:rFonts w:ascii="Segoe UI" w:hAnsi="Segoe UI" w:cs="Segoe UI"/>
        </w:rPr>
        <w:t>.</w:t>
      </w:r>
    </w:p>
    <w:p w14:paraId="35C43D0F" w14:textId="77777777" w:rsidR="0026198B" w:rsidRPr="0093649B" w:rsidRDefault="0026198B" w:rsidP="006B293B">
      <w:pPr>
        <w:rPr>
          <w:rFonts w:ascii="Segoe UI" w:hAnsi="Segoe UI" w:cs="Segoe UI"/>
        </w:rPr>
      </w:pPr>
    </w:p>
    <w:p w14:paraId="0FDD1C9E" w14:textId="7FAD5820" w:rsidR="00E10BC8" w:rsidRPr="0093649B" w:rsidRDefault="00E10BC8" w:rsidP="006B293B">
      <w:pPr>
        <w:pStyle w:val="Kop3"/>
        <w:rPr>
          <w:rFonts w:ascii="Segoe UI" w:hAnsi="Segoe UI" w:cs="Segoe UI"/>
        </w:rPr>
      </w:pPr>
      <w:r w:rsidRPr="0093649B">
        <w:rPr>
          <w:rFonts w:ascii="Segoe UI" w:hAnsi="Segoe UI" w:cs="Segoe UI"/>
        </w:rPr>
        <w:t xml:space="preserve">3.16.5 </w:t>
      </w:r>
    </w:p>
    <w:p w14:paraId="7393230E" w14:textId="0B682485" w:rsidR="00E10BC8" w:rsidRPr="0093649B" w:rsidRDefault="00420B1F" w:rsidP="006B293B">
      <w:pPr>
        <w:rPr>
          <w:rFonts w:ascii="Segoe UI" w:hAnsi="Segoe UI" w:cs="Segoe UI"/>
        </w:rPr>
      </w:pPr>
      <w:r w:rsidRPr="0093649B">
        <w:rPr>
          <w:rFonts w:ascii="Segoe UI" w:hAnsi="Segoe UI" w:cs="Segoe UI"/>
        </w:rPr>
        <w:t xml:space="preserve">Leverancier </w:t>
      </w:r>
      <w:r w:rsidR="00506BFA" w:rsidRPr="0093649B">
        <w:rPr>
          <w:rFonts w:ascii="Segoe UI" w:hAnsi="Segoe UI" w:cs="Segoe UI"/>
        </w:rPr>
        <w:t xml:space="preserve">wijzigt het verzekerde bedrag of de polisvoorwaarden tijdens de looptijd van de overeenkomst niet ten nadele van de </w:t>
      </w:r>
      <w:r w:rsidR="44016E8F" w:rsidRPr="0093649B">
        <w:rPr>
          <w:rFonts w:ascii="Segoe UI" w:hAnsi="Segoe UI" w:cs="Segoe UI"/>
        </w:rPr>
        <w:t>Opdrachtgever</w:t>
      </w:r>
      <w:r w:rsidR="00506BFA" w:rsidRPr="0093649B">
        <w:rPr>
          <w:rFonts w:ascii="Segoe UI" w:hAnsi="Segoe UI" w:cs="Segoe UI"/>
        </w:rPr>
        <w:t xml:space="preserve">, tenzij de </w:t>
      </w:r>
      <w:r w:rsidR="44016E8F" w:rsidRPr="0093649B">
        <w:rPr>
          <w:rFonts w:ascii="Segoe UI" w:hAnsi="Segoe UI" w:cs="Segoe UI"/>
        </w:rPr>
        <w:t>Opdrachtgever</w:t>
      </w:r>
      <w:r w:rsidR="00506BFA" w:rsidRPr="0093649B">
        <w:rPr>
          <w:rFonts w:ascii="Segoe UI" w:hAnsi="Segoe UI" w:cs="Segoe UI"/>
        </w:rPr>
        <w:t xml:space="preserve"> hiervoor vooraf schriftelijk toestemming geeft.</w:t>
      </w:r>
    </w:p>
    <w:p w14:paraId="190F29B2" w14:textId="77777777" w:rsidR="00506BFA" w:rsidRPr="0093649B" w:rsidRDefault="00506BFA" w:rsidP="006B293B">
      <w:pPr>
        <w:rPr>
          <w:rFonts w:ascii="Segoe UI" w:hAnsi="Segoe UI" w:cs="Segoe UI"/>
        </w:rPr>
      </w:pPr>
    </w:p>
    <w:p w14:paraId="5D27EA1B" w14:textId="234FA7C9" w:rsidR="00E10BC8" w:rsidRPr="0093649B" w:rsidRDefault="38B35B0E" w:rsidP="0629F477">
      <w:pPr>
        <w:pStyle w:val="Kop2"/>
        <w:rPr>
          <w:rFonts w:ascii="Segoe UI" w:hAnsi="Segoe UI" w:cs="Segoe UI"/>
        </w:rPr>
      </w:pPr>
      <w:bookmarkStart w:id="112" w:name="_Toc241478965"/>
      <w:bookmarkStart w:id="113" w:name="_Toc241588168"/>
      <w:r w:rsidRPr="0093649B">
        <w:rPr>
          <w:rFonts w:ascii="Segoe UI" w:hAnsi="Segoe UI" w:cs="Segoe UI"/>
        </w:rPr>
        <w:t>Artikel 3.17: Wijzigen van omstandigheden</w:t>
      </w:r>
      <w:bookmarkEnd w:id="112"/>
      <w:bookmarkEnd w:id="113"/>
      <w:r w:rsidRPr="0093649B">
        <w:rPr>
          <w:rFonts w:ascii="Segoe UI" w:hAnsi="Segoe UI" w:cs="Segoe UI"/>
        </w:rPr>
        <w:t xml:space="preserve"> </w:t>
      </w:r>
    </w:p>
    <w:p w14:paraId="243D1E88" w14:textId="40CC7EBE" w:rsidR="00E10BC8" w:rsidRPr="0093649B" w:rsidRDefault="00E10BC8" w:rsidP="006B293B">
      <w:pPr>
        <w:pStyle w:val="Kop3"/>
        <w:rPr>
          <w:rFonts w:ascii="Segoe UI" w:hAnsi="Segoe UI" w:cs="Segoe UI"/>
        </w:rPr>
      </w:pPr>
      <w:r w:rsidRPr="0093649B">
        <w:rPr>
          <w:rFonts w:ascii="Segoe UI" w:hAnsi="Segoe UI" w:cs="Segoe UI"/>
        </w:rPr>
        <w:t xml:space="preserve">3.17.1 </w:t>
      </w:r>
    </w:p>
    <w:p w14:paraId="2E05BA06" w14:textId="77777777" w:rsidR="00676B11" w:rsidRPr="0093649B" w:rsidRDefault="00676B11" w:rsidP="006B293B">
      <w:pPr>
        <w:rPr>
          <w:rFonts w:ascii="Segoe UI" w:eastAsiaTheme="minorEastAsia" w:hAnsi="Segoe UI" w:cs="Segoe UI"/>
          <w:lang w:eastAsia="en-US"/>
        </w:rPr>
      </w:pPr>
      <w:r w:rsidRPr="0093649B">
        <w:rPr>
          <w:rFonts w:ascii="Segoe UI" w:eastAsiaTheme="minorEastAsia" w:hAnsi="Segoe UI" w:cs="Segoe UI"/>
          <w:lang w:eastAsia="en-US"/>
        </w:rPr>
        <w:t>Als er iets belangrijks verandert dat invloed heeft op deze overeenkomst, dan informeren partijen elkaar daar terstond over.</w:t>
      </w:r>
    </w:p>
    <w:p w14:paraId="2CBE47AE" w14:textId="77777777" w:rsidR="00676B11" w:rsidRPr="0093649B" w:rsidRDefault="00676B11" w:rsidP="006B293B">
      <w:pPr>
        <w:rPr>
          <w:rFonts w:ascii="Segoe UI" w:eastAsiaTheme="minorHAnsi" w:hAnsi="Segoe UI" w:cs="Segoe UI"/>
          <w:lang w:eastAsia="en-US"/>
        </w:rPr>
      </w:pPr>
    </w:p>
    <w:p w14:paraId="220191B1" w14:textId="0113209F" w:rsidR="00676B11" w:rsidRPr="0093649B" w:rsidRDefault="00420B1F" w:rsidP="0493B8FC">
      <w:pPr>
        <w:rPr>
          <w:rFonts w:ascii="Segoe UI" w:eastAsiaTheme="minorEastAsia" w:hAnsi="Segoe UI" w:cs="Segoe UI"/>
          <w:lang w:eastAsia="en-US"/>
        </w:rPr>
      </w:pPr>
      <w:r w:rsidRPr="0093649B">
        <w:rPr>
          <w:rFonts w:ascii="Segoe UI" w:hAnsi="Segoe UI" w:cs="Segoe UI"/>
        </w:rPr>
        <w:t>Leverancier</w:t>
      </w:r>
      <w:r w:rsidRPr="0093649B">
        <w:rPr>
          <w:rFonts w:ascii="Segoe UI" w:eastAsiaTheme="minorEastAsia" w:hAnsi="Segoe UI" w:cs="Segoe UI"/>
          <w:lang w:eastAsia="en-US"/>
        </w:rPr>
        <w:t xml:space="preserve"> </w:t>
      </w:r>
      <w:r w:rsidR="00676B11" w:rsidRPr="0093649B">
        <w:rPr>
          <w:rFonts w:ascii="Segoe UI" w:eastAsiaTheme="minorEastAsia" w:hAnsi="Segoe UI" w:cs="Segoe UI"/>
          <w:lang w:eastAsia="en-US"/>
        </w:rPr>
        <w:t>meldt altijd:</w:t>
      </w:r>
    </w:p>
    <w:p w14:paraId="69F8AC3D" w14:textId="70E9EE96" w:rsidR="00676B11" w:rsidRPr="0093649B" w:rsidRDefault="00676B11" w:rsidP="006B293B">
      <w:pPr>
        <w:pStyle w:val="Lijstalinea"/>
        <w:numPr>
          <w:ilvl w:val="0"/>
          <w:numId w:val="41"/>
        </w:numPr>
        <w:rPr>
          <w:rFonts w:ascii="Segoe UI" w:eastAsiaTheme="minorHAnsi" w:hAnsi="Segoe UI" w:cs="Segoe UI"/>
          <w:lang w:eastAsia="en-US"/>
        </w:rPr>
      </w:pPr>
      <w:r w:rsidRPr="0093649B">
        <w:rPr>
          <w:rFonts w:ascii="Segoe UI" w:eastAsiaTheme="minorHAnsi" w:hAnsi="Segoe UI" w:cs="Segoe UI"/>
          <w:lang w:eastAsia="en-US"/>
        </w:rPr>
        <w:t>veranderingen in zijn organisatie (bijvoorbeeld rechtsvorm);</w:t>
      </w:r>
    </w:p>
    <w:p w14:paraId="7238C42A" w14:textId="29AB2CDC" w:rsidR="00676B11" w:rsidRPr="0093649B" w:rsidRDefault="00676B11" w:rsidP="006B293B">
      <w:pPr>
        <w:pStyle w:val="Lijstalinea"/>
        <w:numPr>
          <w:ilvl w:val="0"/>
          <w:numId w:val="41"/>
        </w:numPr>
        <w:rPr>
          <w:rFonts w:ascii="Segoe UI" w:eastAsiaTheme="minorHAnsi" w:hAnsi="Segoe UI" w:cs="Segoe UI"/>
          <w:lang w:eastAsia="en-US"/>
        </w:rPr>
      </w:pPr>
      <w:r w:rsidRPr="0093649B">
        <w:rPr>
          <w:rFonts w:ascii="Segoe UI" w:eastAsiaTheme="minorHAnsi" w:hAnsi="Segoe UI" w:cs="Segoe UI"/>
          <w:lang w:eastAsia="en-US"/>
        </w:rPr>
        <w:t>veranderingen bij bestuurders;</w:t>
      </w:r>
    </w:p>
    <w:p w14:paraId="19B72BA1" w14:textId="6C40E3EF" w:rsidR="00676B11" w:rsidRPr="0093649B" w:rsidRDefault="00676B11" w:rsidP="006B293B">
      <w:pPr>
        <w:pStyle w:val="Lijstalinea"/>
        <w:numPr>
          <w:ilvl w:val="0"/>
          <w:numId w:val="41"/>
        </w:numPr>
        <w:rPr>
          <w:rFonts w:ascii="Segoe UI" w:eastAsiaTheme="minorHAnsi" w:hAnsi="Segoe UI" w:cs="Segoe UI"/>
          <w:lang w:eastAsia="en-US"/>
        </w:rPr>
      </w:pPr>
      <w:r w:rsidRPr="0093649B">
        <w:rPr>
          <w:rFonts w:ascii="Segoe UI" w:eastAsiaTheme="minorHAnsi" w:hAnsi="Segoe UI" w:cs="Segoe UI"/>
          <w:lang w:eastAsia="en-US"/>
        </w:rPr>
        <w:lastRenderedPageBreak/>
        <w:t>stopzetten van garanties; en</w:t>
      </w:r>
    </w:p>
    <w:p w14:paraId="1AD0AD56" w14:textId="226BB979" w:rsidR="00676B11" w:rsidRPr="0093649B" w:rsidRDefault="00676B11" w:rsidP="006B293B">
      <w:pPr>
        <w:pStyle w:val="Lijstalinea"/>
        <w:numPr>
          <w:ilvl w:val="0"/>
          <w:numId w:val="41"/>
        </w:numPr>
        <w:rPr>
          <w:rFonts w:ascii="Segoe UI" w:eastAsiaTheme="minorHAnsi" w:hAnsi="Segoe UI" w:cs="Segoe UI"/>
          <w:lang w:eastAsia="en-US"/>
        </w:rPr>
      </w:pPr>
      <w:r w:rsidRPr="0093649B">
        <w:rPr>
          <w:rFonts w:ascii="Segoe UI" w:eastAsiaTheme="minorHAnsi" w:hAnsi="Segoe UI" w:cs="Segoe UI"/>
          <w:lang w:eastAsia="en-US"/>
        </w:rPr>
        <w:t>nieuwe of beëindigde deelnemingen.</w:t>
      </w:r>
    </w:p>
    <w:p w14:paraId="45B52ECF" w14:textId="77777777" w:rsidR="00E10BC8" w:rsidRPr="0093649B" w:rsidRDefault="00E10BC8" w:rsidP="006B293B">
      <w:pPr>
        <w:rPr>
          <w:rFonts w:ascii="Segoe UI" w:hAnsi="Segoe UI" w:cs="Segoe UI"/>
        </w:rPr>
      </w:pPr>
    </w:p>
    <w:p w14:paraId="4AFF4CF2" w14:textId="11F5A4D8" w:rsidR="00E10BC8" w:rsidRPr="0093649B" w:rsidRDefault="00E10BC8" w:rsidP="006B293B">
      <w:pPr>
        <w:pStyle w:val="Kop3"/>
        <w:rPr>
          <w:rFonts w:ascii="Segoe UI" w:hAnsi="Segoe UI" w:cs="Segoe UI"/>
        </w:rPr>
      </w:pPr>
      <w:r w:rsidRPr="0093649B">
        <w:rPr>
          <w:rFonts w:ascii="Segoe UI" w:hAnsi="Segoe UI" w:cs="Segoe UI"/>
        </w:rPr>
        <w:t xml:space="preserve">3.17.2 </w:t>
      </w:r>
    </w:p>
    <w:p w14:paraId="0758708A" w14:textId="1F1C249F" w:rsidR="00E10BC8" w:rsidRPr="0093649B" w:rsidRDefault="00014324" w:rsidP="006B293B">
      <w:pPr>
        <w:rPr>
          <w:rFonts w:ascii="Segoe UI" w:hAnsi="Segoe UI" w:cs="Segoe UI"/>
        </w:rPr>
      </w:pPr>
      <w:r w:rsidRPr="0093649B">
        <w:rPr>
          <w:rFonts w:ascii="Segoe UI" w:eastAsiaTheme="minorEastAsia" w:hAnsi="Segoe UI" w:cs="Segoe UI"/>
          <w:lang w:eastAsia="en-US"/>
        </w:rPr>
        <w:t xml:space="preserve">Als de wet (bijvoorbeeld de Wmo 2015) verandert waardoor de afgesproken maatschappelijke ondersteuning </w:t>
      </w:r>
      <w:r w:rsidR="00420B1F" w:rsidRPr="0093649B">
        <w:rPr>
          <w:rFonts w:ascii="Segoe UI" w:eastAsiaTheme="minorEastAsia" w:hAnsi="Segoe UI" w:cs="Segoe UI"/>
          <w:lang w:eastAsia="en-US"/>
        </w:rPr>
        <w:t>geen deel meer uitmaken van de wet</w:t>
      </w:r>
      <w:r w:rsidRPr="0093649B">
        <w:rPr>
          <w:rFonts w:ascii="Segoe UI" w:eastAsiaTheme="minorEastAsia" w:hAnsi="Segoe UI" w:cs="Segoe UI"/>
          <w:lang w:eastAsia="en-US"/>
        </w:rPr>
        <w:t xml:space="preserve">, dan stopt dat deel van de overeenkomst automatisch, vanaf de datum waarop de wijziging ingaat. </w:t>
      </w:r>
      <w:r w:rsidR="44016E8F" w:rsidRPr="0093649B">
        <w:rPr>
          <w:rFonts w:ascii="Segoe UI" w:eastAsiaTheme="minorEastAsia" w:hAnsi="Segoe UI" w:cs="Segoe UI"/>
          <w:lang w:eastAsia="en-US"/>
        </w:rPr>
        <w:t>Opdrachtgever</w:t>
      </w:r>
      <w:r w:rsidRPr="0093649B">
        <w:rPr>
          <w:rFonts w:ascii="Segoe UI" w:eastAsiaTheme="minorEastAsia" w:hAnsi="Segoe UI" w:cs="Segoe UI"/>
          <w:lang w:eastAsia="en-US"/>
        </w:rPr>
        <w:t xml:space="preserve"> hoeft in dat geval geen schadevergoeding te betalen.</w:t>
      </w:r>
    </w:p>
    <w:p w14:paraId="284C788A" w14:textId="22C92D93" w:rsidR="7E136305" w:rsidRPr="0093649B" w:rsidRDefault="7E136305" w:rsidP="7E136305">
      <w:pPr>
        <w:rPr>
          <w:rFonts w:ascii="Segoe UI" w:eastAsiaTheme="minorEastAsia" w:hAnsi="Segoe UI" w:cs="Segoe UI"/>
          <w:lang w:eastAsia="en-US"/>
        </w:rPr>
      </w:pPr>
    </w:p>
    <w:p w14:paraId="1D0180A0" w14:textId="0B5F1DC2" w:rsidR="00E10BC8" w:rsidRPr="0093649B" w:rsidRDefault="00E10BC8" w:rsidP="006B293B">
      <w:pPr>
        <w:pStyle w:val="Kop2"/>
        <w:rPr>
          <w:rFonts w:ascii="Segoe UI" w:hAnsi="Segoe UI" w:cs="Segoe UI"/>
        </w:rPr>
      </w:pPr>
      <w:bookmarkStart w:id="114" w:name="_Toc241478966"/>
      <w:bookmarkStart w:id="115" w:name="_Toc241588169"/>
      <w:r w:rsidRPr="0093649B">
        <w:rPr>
          <w:rFonts w:ascii="Segoe UI" w:hAnsi="Segoe UI" w:cs="Segoe UI"/>
        </w:rPr>
        <w:t>Artikel 3.18: Wijzigingen van de contractstandaard</w:t>
      </w:r>
      <w:bookmarkEnd w:id="114"/>
      <w:bookmarkEnd w:id="115"/>
      <w:r w:rsidRPr="0093649B">
        <w:rPr>
          <w:rFonts w:ascii="Segoe UI" w:hAnsi="Segoe UI" w:cs="Segoe UI"/>
        </w:rPr>
        <w:t xml:space="preserve"> </w:t>
      </w:r>
    </w:p>
    <w:p w14:paraId="4F2D8C70" w14:textId="3E89433E" w:rsidR="00E10BC8" w:rsidRPr="0093649B" w:rsidRDefault="00E10BC8" w:rsidP="006B293B">
      <w:pPr>
        <w:pStyle w:val="Kop3"/>
        <w:rPr>
          <w:rFonts w:ascii="Segoe UI" w:hAnsi="Segoe UI" w:cs="Segoe UI"/>
        </w:rPr>
      </w:pPr>
      <w:r w:rsidRPr="0093649B">
        <w:rPr>
          <w:rFonts w:ascii="Segoe UI" w:hAnsi="Segoe UI" w:cs="Segoe UI"/>
        </w:rPr>
        <w:t xml:space="preserve">3.18.1 </w:t>
      </w:r>
    </w:p>
    <w:p w14:paraId="1BD5FE49" w14:textId="1A88AD64" w:rsidR="00E10BC8" w:rsidRPr="0093649B" w:rsidRDefault="003B46EC" w:rsidP="006B293B">
      <w:pPr>
        <w:rPr>
          <w:rFonts w:ascii="Segoe UI" w:eastAsiaTheme="minorEastAsia" w:hAnsi="Segoe UI" w:cs="Segoe UI"/>
          <w:lang w:eastAsia="en-US"/>
        </w:rPr>
      </w:pPr>
      <w:r w:rsidRPr="0093649B">
        <w:rPr>
          <w:rFonts w:ascii="Segoe UI" w:eastAsiaTheme="minorEastAsia" w:hAnsi="Segoe UI" w:cs="Segoe UI"/>
          <w:lang w:eastAsia="en-US"/>
        </w:rPr>
        <w:t xml:space="preserve">Als de landelijke contractstandaard </w:t>
      </w:r>
      <w:r w:rsidR="00611C52">
        <w:rPr>
          <w:rFonts w:ascii="Segoe UI" w:eastAsiaTheme="minorEastAsia" w:hAnsi="Segoe UI" w:cs="Segoe UI"/>
          <w:lang w:eastAsia="en-US"/>
        </w:rPr>
        <w:t>Hulpmiddelen</w:t>
      </w:r>
      <w:r w:rsidRPr="0093649B">
        <w:rPr>
          <w:rFonts w:ascii="Segoe UI" w:eastAsiaTheme="minorEastAsia" w:hAnsi="Segoe UI" w:cs="Segoe UI"/>
          <w:lang w:eastAsia="en-US"/>
        </w:rPr>
        <w:t xml:space="preserve"> wijzigt, dan passen partijen deze overeenkomst aan.</w:t>
      </w:r>
      <w:r w:rsidR="00F7196D" w:rsidRPr="0093649B">
        <w:rPr>
          <w:rFonts w:ascii="Segoe UI" w:eastAsiaTheme="minorEastAsia" w:hAnsi="Segoe UI" w:cs="Segoe UI"/>
          <w:lang w:eastAsia="en-US"/>
        </w:rPr>
        <w:t xml:space="preserve"> </w:t>
      </w:r>
      <w:r w:rsidR="00E10BC8" w:rsidRPr="0093649B">
        <w:rPr>
          <w:rFonts w:ascii="Segoe UI" w:hAnsi="Segoe UI" w:cs="Segoe UI"/>
        </w:rPr>
        <w:t xml:space="preserve">De wijzigingen op de contractstandaarden kunnen betrekking hebben op: </w:t>
      </w:r>
    </w:p>
    <w:p w14:paraId="4E9CAC46" w14:textId="5F2AC1AE"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het gebruikte format voor de overeenkomst; </w:t>
      </w:r>
    </w:p>
    <w:p w14:paraId="223E46F2" w14:textId="00EF153D"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de beschrijving van de prestaties, zonder de prestaties zelf inhoudelijk te wijzigen; </w:t>
      </w:r>
    </w:p>
    <w:p w14:paraId="5B16517A" w14:textId="7C61413A"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die zien op de levering van hulpmiddelen, zoals indexering, continuïteit van zorg, wachttijden, zorgweigering en -beëindiging, wijzigen zorgbehoefte cliënt, onderaanneming en vergelijkbare bepalingen; </w:t>
      </w:r>
    </w:p>
    <w:p w14:paraId="02C39DEE" w14:textId="4F9C28E0"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die zien op informatievoorziening, overleg en uitwisseling van gegevens, zoals informatievoorziening aan de </w:t>
      </w:r>
      <w:r w:rsidR="44016E8F" w:rsidRPr="0093649B">
        <w:rPr>
          <w:rFonts w:ascii="Segoe UI" w:hAnsi="Segoe UI" w:cs="Segoe UI"/>
        </w:rPr>
        <w:t>Opdrachtgever</w:t>
      </w:r>
      <w:r w:rsidRPr="0093649B">
        <w:rPr>
          <w:rFonts w:ascii="Segoe UI" w:hAnsi="Segoe UI" w:cs="Segoe UI"/>
        </w:rPr>
        <w:t xml:space="preserve">; </w:t>
      </w:r>
    </w:p>
    <w:p w14:paraId="64E758A5" w14:textId="2BCF2D96"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inzake het gebruik van iWmo-standaarden, berichtenverkeer en vergelijkbare bepalingen, met inbegrip van de invoering en verplichtstelling van gebruik van het iWmo-berichtenverkeer; </w:t>
      </w:r>
    </w:p>
    <w:p w14:paraId="3EA02B62" w14:textId="15B5B0BF"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inzake declaratie en betaling, zoals onverschuldigde betaling, declaratie en betaling, uitgangspunten voor betaling, </w:t>
      </w:r>
      <w:r w:rsidR="00420B1F" w:rsidRPr="0093649B">
        <w:rPr>
          <w:rFonts w:ascii="Segoe UI" w:hAnsi="Segoe UI" w:cs="Segoe UI"/>
        </w:rPr>
        <w:t>budgetplafonds</w:t>
      </w:r>
      <w:r w:rsidRPr="0093649B">
        <w:rPr>
          <w:rFonts w:ascii="Segoe UI" w:hAnsi="Segoe UI" w:cs="Segoe UI"/>
        </w:rPr>
        <w:t xml:space="preserve"> en vergelijkbare bepalingen; </w:t>
      </w:r>
    </w:p>
    <w:p w14:paraId="084647A3" w14:textId="51611D56"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inzake fraude, niet-nakoming en geschillen en vergelijkbare bepalingen; </w:t>
      </w:r>
    </w:p>
    <w:p w14:paraId="530B6D58" w14:textId="527D3419"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bepalingen inzake duur en einde overeenkomst, zonder de duur van de overeenkomst zelf aan te passen, overdracht van rechten bij fusie en overname, financiële verantwoordelijkheid en vergelijkbare bepalingen; </w:t>
      </w:r>
    </w:p>
    <w:p w14:paraId="4AB2EAFA" w14:textId="7E832EE1"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algemene slotbepalingen, zoals vrijwaring, wijzigen van omstandigheden, geschillenregeling en vergelijkbare bepalingen; </w:t>
      </w:r>
    </w:p>
    <w:p w14:paraId="23E56BB4" w14:textId="4BDD8D0C" w:rsidR="00E10BC8" w:rsidRPr="0093649B" w:rsidRDefault="00E10BC8" w:rsidP="006B293B">
      <w:pPr>
        <w:pStyle w:val="Lijstalinea"/>
        <w:numPr>
          <w:ilvl w:val="0"/>
          <w:numId w:val="29"/>
        </w:numPr>
        <w:rPr>
          <w:rFonts w:ascii="Segoe UI" w:hAnsi="Segoe UI" w:cs="Segoe UI"/>
        </w:rPr>
      </w:pPr>
      <w:r w:rsidRPr="0093649B">
        <w:rPr>
          <w:rFonts w:ascii="Segoe UI" w:hAnsi="Segoe UI" w:cs="Segoe UI"/>
        </w:rPr>
        <w:t xml:space="preserve">wijzigingen in wet- en regelgeving. </w:t>
      </w:r>
    </w:p>
    <w:p w14:paraId="3361966F" w14:textId="77777777" w:rsidR="00E10BC8" w:rsidRPr="0093649B" w:rsidRDefault="00E10BC8" w:rsidP="006B293B">
      <w:pPr>
        <w:rPr>
          <w:rFonts w:ascii="Segoe UI" w:hAnsi="Segoe UI" w:cs="Segoe UI"/>
        </w:rPr>
      </w:pPr>
    </w:p>
    <w:p w14:paraId="63190D97" w14:textId="188CB6AA" w:rsidR="00E10BC8" w:rsidRPr="0093649B" w:rsidRDefault="00E10BC8" w:rsidP="006B293B">
      <w:pPr>
        <w:pStyle w:val="Kop3"/>
        <w:rPr>
          <w:rFonts w:ascii="Segoe UI" w:hAnsi="Segoe UI" w:cs="Segoe UI"/>
        </w:rPr>
      </w:pPr>
      <w:r w:rsidRPr="0093649B">
        <w:rPr>
          <w:rFonts w:ascii="Segoe UI" w:hAnsi="Segoe UI" w:cs="Segoe UI"/>
        </w:rPr>
        <w:t>3.18.</w:t>
      </w:r>
      <w:r w:rsidR="7639E00C" w:rsidRPr="0093649B">
        <w:rPr>
          <w:rFonts w:ascii="Segoe UI" w:hAnsi="Segoe UI" w:cs="Segoe UI"/>
        </w:rPr>
        <w:t>2</w:t>
      </w:r>
    </w:p>
    <w:p w14:paraId="4E830145" w14:textId="629A0F39" w:rsidR="00752CFA" w:rsidRPr="0093649B" w:rsidRDefault="00752CFA">
      <w:pPr>
        <w:rPr>
          <w:rFonts w:ascii="Segoe UI" w:eastAsiaTheme="minorEastAsia" w:hAnsi="Segoe UI" w:cs="Segoe UI"/>
          <w:lang w:eastAsia="en-US"/>
        </w:rPr>
      </w:pPr>
      <w:r w:rsidRPr="0093649B">
        <w:rPr>
          <w:rFonts w:ascii="Segoe UI" w:eastAsiaTheme="minorEastAsia" w:hAnsi="Segoe UI" w:cs="Segoe UI"/>
          <w:lang w:eastAsia="en-US"/>
        </w:rPr>
        <w:t xml:space="preserve">Partijen voeren de wijziging binnen 6 </w:t>
      </w:r>
      <w:r w:rsidR="00420B1F" w:rsidRPr="0093649B">
        <w:rPr>
          <w:rFonts w:ascii="Segoe UI" w:eastAsiaTheme="minorEastAsia" w:hAnsi="Segoe UI" w:cs="Segoe UI"/>
          <w:lang w:eastAsia="en-US"/>
        </w:rPr>
        <w:t xml:space="preserve">(zes) </w:t>
      </w:r>
      <w:r w:rsidRPr="0093649B">
        <w:rPr>
          <w:rFonts w:ascii="Segoe UI" w:eastAsiaTheme="minorEastAsia" w:hAnsi="Segoe UI" w:cs="Segoe UI"/>
          <w:lang w:eastAsia="en-US"/>
        </w:rPr>
        <w:t xml:space="preserve">kalendermaanden door, gerekend vanaf de publicatie van de nieuwe contractstandaard </w:t>
      </w:r>
      <w:r w:rsidR="00DA7488">
        <w:rPr>
          <w:rFonts w:ascii="Segoe UI" w:eastAsiaTheme="minorEastAsia" w:hAnsi="Segoe UI" w:cs="Segoe UI"/>
          <w:lang w:eastAsia="en-US"/>
        </w:rPr>
        <w:t>Hulpmiddele</w:t>
      </w:r>
      <w:r w:rsidR="0081239B">
        <w:rPr>
          <w:rFonts w:ascii="Segoe UI" w:eastAsiaTheme="minorEastAsia" w:hAnsi="Segoe UI" w:cs="Segoe UI"/>
          <w:lang w:eastAsia="en-US"/>
        </w:rPr>
        <w:t>n</w:t>
      </w:r>
      <w:r w:rsidRPr="0093649B">
        <w:rPr>
          <w:rFonts w:ascii="Segoe UI" w:eastAsiaTheme="minorEastAsia" w:hAnsi="Segoe UI" w:cs="Segoe UI"/>
          <w:lang w:eastAsia="en-US"/>
        </w:rPr>
        <w:t>. Als het gaat om een wetswijziging, dan gelden deze meteen, tenzij de wet iets anders bepaalt.</w:t>
      </w:r>
    </w:p>
    <w:p w14:paraId="7F880205" w14:textId="423B6A1C" w:rsidR="00E10BC8" w:rsidRPr="0093649B" w:rsidRDefault="00E10BC8" w:rsidP="006B293B">
      <w:pPr>
        <w:rPr>
          <w:rFonts w:ascii="Segoe UI" w:hAnsi="Segoe UI" w:cs="Segoe UI"/>
        </w:rPr>
      </w:pPr>
    </w:p>
    <w:p w14:paraId="00ADBC24" w14:textId="1707BCA0" w:rsidR="00E10BC8" w:rsidRPr="0093649B" w:rsidRDefault="00E10BC8" w:rsidP="006B293B">
      <w:pPr>
        <w:pStyle w:val="Kop3"/>
        <w:rPr>
          <w:rFonts w:ascii="Segoe UI" w:hAnsi="Segoe UI" w:cs="Segoe UI"/>
        </w:rPr>
      </w:pPr>
      <w:r w:rsidRPr="0093649B">
        <w:rPr>
          <w:rFonts w:ascii="Segoe UI" w:hAnsi="Segoe UI" w:cs="Segoe UI"/>
        </w:rPr>
        <w:t>3.18.</w:t>
      </w:r>
      <w:r w:rsidR="187E45AB" w:rsidRPr="0093649B">
        <w:rPr>
          <w:rFonts w:ascii="Segoe UI" w:hAnsi="Segoe UI" w:cs="Segoe UI"/>
        </w:rPr>
        <w:t>3</w:t>
      </w:r>
    </w:p>
    <w:p w14:paraId="71CC5BBE" w14:textId="177F0967" w:rsidR="00E10BC8" w:rsidRPr="0093649B" w:rsidRDefault="00420B1F" w:rsidP="006B293B">
      <w:pPr>
        <w:rPr>
          <w:rFonts w:ascii="Segoe UI" w:hAnsi="Segoe UI" w:cs="Segoe UI"/>
        </w:rPr>
      </w:pPr>
      <w:r w:rsidRPr="0093649B">
        <w:rPr>
          <w:rFonts w:ascii="Segoe UI" w:hAnsi="Segoe UI" w:cs="Segoe UI"/>
        </w:rPr>
        <w:t xml:space="preserve">Leverancier </w:t>
      </w:r>
      <w:r w:rsidR="00FB11C2" w:rsidRPr="0093649B">
        <w:rPr>
          <w:rFonts w:ascii="Segoe UI" w:hAnsi="Segoe UI" w:cs="Segoe UI"/>
        </w:rPr>
        <w:t xml:space="preserve">weigert een wijziging niet zonder goede reden. Als </w:t>
      </w:r>
      <w:r w:rsidRPr="0093649B">
        <w:rPr>
          <w:rFonts w:ascii="Segoe UI" w:hAnsi="Segoe UI" w:cs="Segoe UI"/>
        </w:rPr>
        <w:t xml:space="preserve">Leverancier </w:t>
      </w:r>
      <w:r w:rsidR="00FB11C2" w:rsidRPr="0093649B">
        <w:rPr>
          <w:rFonts w:ascii="Segoe UI" w:hAnsi="Segoe UI" w:cs="Segoe UI"/>
        </w:rPr>
        <w:t>de wijziging niet aanvaardt, dan geldt die weigering als een opzegging van de overeenkomst met een opzegtermijn tot aan de ingangsdatum van de wijziging, tenzij Partijen anders zijn overeengekomen in de wijzigingsmogelijkheden in artikel 1.4.1.</w:t>
      </w:r>
    </w:p>
    <w:p w14:paraId="2C5316A6" w14:textId="564ABCB6" w:rsidR="7E136305" w:rsidRPr="0093649B" w:rsidRDefault="7E136305">
      <w:pPr>
        <w:rPr>
          <w:rFonts w:ascii="Segoe UI" w:hAnsi="Segoe UI" w:cs="Segoe UI"/>
        </w:rPr>
      </w:pPr>
    </w:p>
    <w:p w14:paraId="3EBC0B06" w14:textId="1EDBFFE6" w:rsidR="00E10BC8" w:rsidRPr="0093649B" w:rsidRDefault="00E10BC8" w:rsidP="006B293B">
      <w:pPr>
        <w:pStyle w:val="Kop3"/>
        <w:rPr>
          <w:rFonts w:ascii="Segoe UI" w:hAnsi="Segoe UI" w:cs="Segoe UI"/>
        </w:rPr>
      </w:pPr>
      <w:r w:rsidRPr="0093649B">
        <w:rPr>
          <w:rFonts w:ascii="Segoe UI" w:hAnsi="Segoe UI" w:cs="Segoe UI"/>
        </w:rPr>
        <w:t>3.18.</w:t>
      </w:r>
      <w:r w:rsidR="58EB3D05" w:rsidRPr="0093649B">
        <w:rPr>
          <w:rFonts w:ascii="Segoe UI" w:hAnsi="Segoe UI" w:cs="Segoe UI"/>
        </w:rPr>
        <w:t>4</w:t>
      </w:r>
    </w:p>
    <w:p w14:paraId="1429F36C" w14:textId="3FD6554B" w:rsidR="00E10BC8" w:rsidRPr="0093649B" w:rsidRDefault="00A32F06" w:rsidP="006B293B">
      <w:pPr>
        <w:rPr>
          <w:rFonts w:ascii="Segoe UI" w:hAnsi="Segoe UI" w:cs="Segoe UI"/>
        </w:rPr>
      </w:pPr>
      <w:r w:rsidRPr="0093649B">
        <w:rPr>
          <w:rFonts w:ascii="Segoe UI" w:hAnsi="Segoe UI" w:cs="Segoe UI"/>
        </w:rPr>
        <w:t>Opzegging op basis van dit artikel geeft geen recht op schadevergoeding. De artikelen 2.163b, 2.163d, 2.163e en 2.163f van de Aanbestedingswet 2012 blijven gelden.</w:t>
      </w:r>
    </w:p>
    <w:p w14:paraId="0E0EB371" w14:textId="6B8F8559" w:rsidR="7E136305" w:rsidRPr="0093649B" w:rsidRDefault="7E136305">
      <w:pPr>
        <w:rPr>
          <w:rFonts w:ascii="Segoe UI" w:hAnsi="Segoe UI" w:cs="Segoe UI"/>
        </w:rPr>
      </w:pPr>
    </w:p>
    <w:p w14:paraId="2BF29556" w14:textId="4C2051BA" w:rsidR="00E10BC8" w:rsidRPr="0093649B" w:rsidRDefault="00E10BC8" w:rsidP="006B293B">
      <w:pPr>
        <w:pStyle w:val="Kop2"/>
        <w:rPr>
          <w:rFonts w:ascii="Segoe UI" w:hAnsi="Segoe UI" w:cs="Segoe UI"/>
        </w:rPr>
      </w:pPr>
      <w:bookmarkStart w:id="116" w:name="_Toc241478967"/>
      <w:bookmarkStart w:id="117" w:name="_Toc241588170"/>
      <w:r w:rsidRPr="0093649B">
        <w:rPr>
          <w:rFonts w:ascii="Segoe UI" w:hAnsi="Segoe UI" w:cs="Segoe UI"/>
        </w:rPr>
        <w:t>Artikel 3.19: Inbreuk persoonsgegevens</w:t>
      </w:r>
      <w:bookmarkEnd w:id="116"/>
      <w:bookmarkEnd w:id="117"/>
      <w:r w:rsidRPr="0093649B">
        <w:rPr>
          <w:rFonts w:ascii="Segoe UI" w:hAnsi="Segoe UI" w:cs="Segoe UI"/>
        </w:rPr>
        <w:t xml:space="preserve"> </w:t>
      </w:r>
    </w:p>
    <w:p w14:paraId="52BD69A7" w14:textId="7B977DC3" w:rsidR="006B293B" w:rsidRPr="0093649B" w:rsidRDefault="006B293B" w:rsidP="006B293B">
      <w:pPr>
        <w:spacing w:after="160"/>
        <w:rPr>
          <w:rFonts w:ascii="Segoe UI" w:hAnsi="Segoe UI" w:cs="Segoe UI"/>
        </w:rPr>
      </w:pPr>
      <w:r w:rsidRPr="0093649B">
        <w:rPr>
          <w:rFonts w:ascii="Segoe UI" w:hAnsi="Segoe UI" w:cs="Segoe UI"/>
        </w:rPr>
        <w:t xml:space="preserve">Als </w:t>
      </w:r>
      <w:r w:rsidR="00420B1F" w:rsidRPr="0093649B">
        <w:rPr>
          <w:rFonts w:ascii="Segoe UI" w:hAnsi="Segoe UI" w:cs="Segoe UI"/>
        </w:rPr>
        <w:t xml:space="preserve">Leverancier </w:t>
      </w:r>
      <w:r w:rsidRPr="0093649B">
        <w:rPr>
          <w:rFonts w:ascii="Segoe UI" w:hAnsi="Segoe UI" w:cs="Segoe UI"/>
        </w:rPr>
        <w:t xml:space="preserve">zelf verantwoordelijk is voor de verwerking van persoonsgegevens, dan meldt hij een (mogelijke) datalek direct aan </w:t>
      </w:r>
      <w:r w:rsidR="44016E8F" w:rsidRPr="0093649B">
        <w:rPr>
          <w:rFonts w:ascii="Segoe UI" w:hAnsi="Segoe UI" w:cs="Segoe UI"/>
        </w:rPr>
        <w:t>Opdrachtgever</w:t>
      </w:r>
      <w:r w:rsidRPr="0093649B">
        <w:rPr>
          <w:rFonts w:ascii="Segoe UI" w:hAnsi="Segoe UI" w:cs="Segoe UI"/>
        </w:rPr>
        <w:t xml:space="preserve">, maar in ieder geval binnen 24 uur na ontdekking. </w:t>
      </w:r>
      <w:r w:rsidR="00420B1F" w:rsidRPr="0093649B">
        <w:rPr>
          <w:rFonts w:ascii="Segoe UI" w:hAnsi="Segoe UI" w:cs="Segoe UI"/>
        </w:rPr>
        <w:t xml:space="preserve">Leverancier </w:t>
      </w:r>
      <w:r w:rsidRPr="0093649B">
        <w:rPr>
          <w:rFonts w:ascii="Segoe UI" w:hAnsi="Segoe UI" w:cs="Segoe UI"/>
        </w:rPr>
        <w:t>geeft daarbij aan:</w:t>
      </w:r>
    </w:p>
    <w:p w14:paraId="478B159E" w14:textId="62203B32" w:rsidR="006B293B" w:rsidRPr="0093649B" w:rsidRDefault="006B293B" w:rsidP="006B293B">
      <w:pPr>
        <w:pStyle w:val="Lijstalinea"/>
        <w:numPr>
          <w:ilvl w:val="0"/>
          <w:numId w:val="44"/>
        </w:numPr>
        <w:spacing w:after="160"/>
        <w:rPr>
          <w:rFonts w:ascii="Segoe UI" w:hAnsi="Segoe UI" w:cs="Segoe UI"/>
        </w:rPr>
      </w:pPr>
      <w:r w:rsidRPr="0093649B">
        <w:rPr>
          <w:rFonts w:ascii="Segoe UI" w:hAnsi="Segoe UI" w:cs="Segoe UI"/>
        </w:rPr>
        <w:t>wat de vermoedelijke oorzaak is,</w:t>
      </w:r>
    </w:p>
    <w:p w14:paraId="3DC92218" w14:textId="552CE2B4" w:rsidR="006B293B" w:rsidRPr="0093649B" w:rsidRDefault="006B293B" w:rsidP="006B293B">
      <w:pPr>
        <w:pStyle w:val="Lijstalinea"/>
        <w:numPr>
          <w:ilvl w:val="0"/>
          <w:numId w:val="44"/>
        </w:numPr>
        <w:spacing w:after="160"/>
        <w:rPr>
          <w:rFonts w:ascii="Segoe UI" w:hAnsi="Segoe UI" w:cs="Segoe UI"/>
        </w:rPr>
      </w:pPr>
      <w:r w:rsidRPr="0093649B">
        <w:rPr>
          <w:rFonts w:ascii="Segoe UI" w:hAnsi="Segoe UI" w:cs="Segoe UI"/>
        </w:rPr>
        <w:t>welke soort gegevens het betreft,</w:t>
      </w:r>
    </w:p>
    <w:p w14:paraId="682DC86F" w14:textId="03BA3951" w:rsidR="006B293B" w:rsidRPr="0093649B" w:rsidRDefault="006B293B" w:rsidP="006B293B">
      <w:pPr>
        <w:pStyle w:val="Lijstalinea"/>
        <w:numPr>
          <w:ilvl w:val="0"/>
          <w:numId w:val="44"/>
        </w:numPr>
        <w:spacing w:after="160"/>
        <w:rPr>
          <w:rFonts w:ascii="Segoe UI" w:hAnsi="Segoe UI" w:cs="Segoe UI"/>
        </w:rPr>
      </w:pPr>
      <w:r w:rsidRPr="0093649B">
        <w:rPr>
          <w:rFonts w:ascii="Segoe UI" w:hAnsi="Segoe UI" w:cs="Segoe UI"/>
        </w:rPr>
        <w:t>om welke mensen het gaat,</w:t>
      </w:r>
    </w:p>
    <w:p w14:paraId="3F6F42BC" w14:textId="1173438B" w:rsidR="006B293B" w:rsidRPr="0093649B" w:rsidRDefault="006B293B" w:rsidP="006B293B">
      <w:pPr>
        <w:pStyle w:val="Lijstalinea"/>
        <w:numPr>
          <w:ilvl w:val="0"/>
          <w:numId w:val="44"/>
        </w:numPr>
        <w:spacing w:after="160"/>
        <w:rPr>
          <w:rFonts w:ascii="Segoe UI" w:hAnsi="Segoe UI" w:cs="Segoe UI"/>
        </w:rPr>
      </w:pPr>
      <w:r w:rsidRPr="0093649B">
        <w:rPr>
          <w:rFonts w:ascii="Segoe UI" w:hAnsi="Segoe UI" w:cs="Segoe UI"/>
        </w:rPr>
        <w:t>en om hoeveel mensen het gaat.</w:t>
      </w:r>
    </w:p>
    <w:p w14:paraId="445F7DAC" w14:textId="6043A6B1" w:rsidR="00F35114" w:rsidRPr="0093649B" w:rsidRDefault="00420B1F" w:rsidP="006B293B">
      <w:pPr>
        <w:spacing w:after="160"/>
        <w:rPr>
          <w:rFonts w:ascii="Segoe UI" w:hAnsi="Segoe UI" w:cs="Segoe UI"/>
        </w:rPr>
      </w:pPr>
      <w:r w:rsidRPr="0093649B">
        <w:rPr>
          <w:rFonts w:ascii="Segoe UI" w:hAnsi="Segoe UI" w:cs="Segoe UI"/>
        </w:rPr>
        <w:t xml:space="preserve">Leverancier </w:t>
      </w:r>
      <w:r w:rsidR="006B293B" w:rsidRPr="0093649B">
        <w:rPr>
          <w:rFonts w:ascii="Segoe UI" w:hAnsi="Segoe UI" w:cs="Segoe UI"/>
        </w:rPr>
        <w:t xml:space="preserve">neemt meteen maatregelen om het lek te stoppen en te voorkomen dat het opnieuw gebeurt. Hij informeert </w:t>
      </w:r>
      <w:r w:rsidR="44016E8F" w:rsidRPr="0093649B">
        <w:rPr>
          <w:rFonts w:ascii="Segoe UI" w:hAnsi="Segoe UI" w:cs="Segoe UI"/>
        </w:rPr>
        <w:t>Opdrachtgever</w:t>
      </w:r>
      <w:r w:rsidR="006B293B" w:rsidRPr="0093649B">
        <w:rPr>
          <w:rFonts w:ascii="Segoe UI" w:hAnsi="Segoe UI" w:cs="Segoe UI"/>
        </w:rPr>
        <w:t xml:space="preserve"> over de maatregelen die hij heeft genomen.</w:t>
      </w:r>
    </w:p>
    <w:p w14:paraId="5E866DA4" w14:textId="77777777" w:rsidR="0075729E" w:rsidRPr="0093649B" w:rsidRDefault="0075729E" w:rsidP="006B293B">
      <w:pPr>
        <w:spacing w:after="160"/>
        <w:rPr>
          <w:rFonts w:ascii="Segoe UI" w:hAnsi="Segoe UI" w:cs="Segoe UI"/>
        </w:rPr>
      </w:pPr>
    </w:p>
    <w:p w14:paraId="36950636" w14:textId="56BCABA9" w:rsidR="00F35114" w:rsidRPr="0093649B" w:rsidRDefault="00F35114" w:rsidP="00F35114">
      <w:pPr>
        <w:pStyle w:val="Kop2"/>
        <w:rPr>
          <w:rFonts w:ascii="Segoe UI" w:hAnsi="Segoe UI" w:cs="Segoe UI"/>
        </w:rPr>
      </w:pPr>
      <w:bookmarkStart w:id="118" w:name="_Toc241478968"/>
      <w:bookmarkStart w:id="119" w:name="_Toc241588171"/>
      <w:r w:rsidRPr="0093649B">
        <w:rPr>
          <w:rFonts w:ascii="Segoe UI" w:hAnsi="Segoe UI" w:cs="Segoe UI"/>
        </w:rPr>
        <w:t>Artikel 3.</w:t>
      </w:r>
      <w:r w:rsidR="006163D2" w:rsidRPr="0093649B">
        <w:rPr>
          <w:rFonts w:ascii="Segoe UI" w:hAnsi="Segoe UI" w:cs="Segoe UI"/>
        </w:rPr>
        <w:t>20</w:t>
      </w:r>
      <w:r w:rsidRPr="0093649B">
        <w:rPr>
          <w:rFonts w:ascii="Segoe UI" w:hAnsi="Segoe UI" w:cs="Segoe UI"/>
        </w:rPr>
        <w:t>: Continuïteit van maatschappelijke ondersteuning</w:t>
      </w:r>
      <w:bookmarkEnd w:id="118"/>
      <w:bookmarkEnd w:id="119"/>
    </w:p>
    <w:p w14:paraId="68F81147" w14:textId="5A7576FE" w:rsidR="00F35114" w:rsidRPr="0093649B" w:rsidRDefault="00F35114" w:rsidP="00F35114">
      <w:pPr>
        <w:rPr>
          <w:rFonts w:ascii="Segoe UI" w:hAnsi="Segoe UI" w:cs="Segoe UI"/>
        </w:rPr>
      </w:pPr>
      <w:r w:rsidRPr="0093649B">
        <w:rPr>
          <w:rStyle w:val="Kop3Char"/>
          <w:rFonts w:ascii="Segoe UI" w:hAnsi="Segoe UI" w:cs="Segoe UI"/>
        </w:rPr>
        <w:t>3.</w:t>
      </w:r>
      <w:r w:rsidR="006163D2" w:rsidRPr="0093649B">
        <w:rPr>
          <w:rStyle w:val="Kop3Char"/>
          <w:rFonts w:ascii="Segoe UI" w:hAnsi="Segoe UI" w:cs="Segoe UI"/>
        </w:rPr>
        <w:t>20</w:t>
      </w:r>
      <w:r w:rsidRPr="0093649B">
        <w:rPr>
          <w:rStyle w:val="Kop3Char"/>
          <w:rFonts w:ascii="Segoe UI" w:hAnsi="Segoe UI" w:cs="Segoe UI"/>
        </w:rPr>
        <w:t>.1</w:t>
      </w:r>
      <w:r w:rsidRPr="0093649B">
        <w:rPr>
          <w:rFonts w:ascii="Segoe UI" w:hAnsi="Segoe UI" w:cs="Segoe UI"/>
        </w:rPr>
        <w:br/>
      </w:r>
      <w:r w:rsidR="00420B1F" w:rsidRPr="0093649B">
        <w:rPr>
          <w:rFonts w:ascii="Segoe UI" w:hAnsi="Segoe UI" w:cs="Segoe UI"/>
        </w:rPr>
        <w:t xml:space="preserve">Leverancier </w:t>
      </w:r>
      <w:r w:rsidRPr="0093649B">
        <w:rPr>
          <w:rFonts w:ascii="Segoe UI" w:hAnsi="Segoe UI" w:cs="Segoe UI"/>
        </w:rPr>
        <w:t xml:space="preserve">garandeert dat </w:t>
      </w:r>
      <w:r w:rsidR="554B54ED" w:rsidRPr="0093649B">
        <w:rPr>
          <w:rFonts w:ascii="Segoe UI" w:hAnsi="Segoe UI" w:cs="Segoe UI"/>
        </w:rPr>
        <w:t xml:space="preserve">de </w:t>
      </w:r>
      <w:r w:rsidR="594F0E8A" w:rsidRPr="0093649B">
        <w:rPr>
          <w:rFonts w:ascii="Segoe UI" w:hAnsi="Segoe UI" w:cs="Segoe UI"/>
        </w:rPr>
        <w:t xml:space="preserve">maatschappelijke ondersteuning bestaande uit het leveren van hulpmiddelen </w:t>
      </w:r>
      <w:r w:rsidR="00420B1F" w:rsidRPr="0093649B">
        <w:rPr>
          <w:rFonts w:ascii="Segoe UI" w:hAnsi="Segoe UI" w:cs="Segoe UI"/>
        </w:rPr>
        <w:t xml:space="preserve">(en aanvullende diensten) </w:t>
      </w:r>
      <w:r w:rsidR="2AFE7683" w:rsidRPr="0093649B">
        <w:rPr>
          <w:rFonts w:ascii="Segoe UI" w:hAnsi="Segoe UI" w:cs="Segoe UI"/>
        </w:rPr>
        <w:t xml:space="preserve">aan cliënten doorgaat, </w:t>
      </w:r>
      <w:r w:rsidR="00420B1F" w:rsidRPr="0093649B">
        <w:rPr>
          <w:rFonts w:ascii="Segoe UI" w:hAnsi="Segoe UI" w:cs="Segoe UI"/>
        </w:rPr>
        <w:t>volgens</w:t>
      </w:r>
      <w:r w:rsidR="2AFE7683" w:rsidRPr="0093649B">
        <w:rPr>
          <w:rFonts w:ascii="Segoe UI" w:hAnsi="Segoe UI" w:cs="Segoe UI"/>
        </w:rPr>
        <w:t xml:space="preserve"> art. 1.1 van deze overeenkomst.</w:t>
      </w:r>
    </w:p>
    <w:p w14:paraId="6947A5A0" w14:textId="31604ADD" w:rsidR="7E136305" w:rsidRPr="0093649B" w:rsidRDefault="7E136305">
      <w:pPr>
        <w:rPr>
          <w:rFonts w:ascii="Segoe UI" w:hAnsi="Segoe UI" w:cs="Segoe UI"/>
        </w:rPr>
      </w:pPr>
    </w:p>
    <w:p w14:paraId="0FBBAEAE" w14:textId="02B79007" w:rsidR="00F35114" w:rsidRPr="0093649B" w:rsidRDefault="00F35114" w:rsidP="00F35114">
      <w:pPr>
        <w:rPr>
          <w:rFonts w:ascii="Segoe UI" w:eastAsiaTheme="majorEastAsia" w:hAnsi="Segoe UI" w:cs="Segoe UI"/>
          <w:b/>
          <w:szCs w:val="28"/>
        </w:rPr>
      </w:pPr>
      <w:r w:rsidRPr="0093649B">
        <w:rPr>
          <w:rStyle w:val="Kop3Char"/>
          <w:rFonts w:ascii="Segoe UI" w:hAnsi="Segoe UI" w:cs="Segoe UI"/>
        </w:rPr>
        <w:t>3.</w:t>
      </w:r>
      <w:r w:rsidR="006163D2" w:rsidRPr="0093649B">
        <w:rPr>
          <w:rStyle w:val="Kop3Char"/>
          <w:rFonts w:ascii="Segoe UI" w:hAnsi="Segoe UI" w:cs="Segoe UI"/>
        </w:rPr>
        <w:t>20</w:t>
      </w:r>
      <w:r w:rsidRPr="0093649B">
        <w:rPr>
          <w:rStyle w:val="Kop3Char"/>
          <w:rFonts w:ascii="Segoe UI" w:hAnsi="Segoe UI" w:cs="Segoe UI"/>
        </w:rPr>
        <w:t>.2</w:t>
      </w:r>
      <w:r w:rsidRPr="0093649B">
        <w:rPr>
          <w:rFonts w:ascii="Segoe UI" w:hAnsi="Segoe UI" w:cs="Segoe UI"/>
        </w:rPr>
        <w:br/>
        <w:t xml:space="preserve">Als </w:t>
      </w:r>
      <w:r w:rsidR="00420B1F" w:rsidRPr="0093649B">
        <w:rPr>
          <w:rFonts w:ascii="Segoe UI" w:hAnsi="Segoe UI" w:cs="Segoe UI"/>
        </w:rPr>
        <w:t xml:space="preserve">Leverancier </w:t>
      </w:r>
      <w:r w:rsidRPr="0093649B">
        <w:rPr>
          <w:rFonts w:ascii="Segoe UI" w:hAnsi="Segoe UI" w:cs="Segoe UI"/>
        </w:rPr>
        <w:t xml:space="preserve">een risico ziet voor het doorgaan van de ondersteuning, dan meldt hij dit direct aan </w:t>
      </w:r>
      <w:r w:rsidR="44016E8F" w:rsidRPr="0093649B">
        <w:rPr>
          <w:rFonts w:ascii="Segoe UI" w:hAnsi="Segoe UI" w:cs="Segoe UI"/>
        </w:rPr>
        <w:t>Opdrachtgever</w:t>
      </w:r>
      <w:r w:rsidRPr="0093649B">
        <w:rPr>
          <w:rFonts w:ascii="Segoe UI" w:hAnsi="Segoe UI" w:cs="Segoe UI"/>
        </w:rPr>
        <w:t xml:space="preserve">, met inachtneming van de privacyregels. </w:t>
      </w:r>
      <w:r w:rsidR="00420B1F" w:rsidRPr="0093649B">
        <w:rPr>
          <w:rFonts w:ascii="Segoe UI" w:hAnsi="Segoe UI" w:cs="Segoe UI"/>
        </w:rPr>
        <w:t xml:space="preserve">Leverancier </w:t>
      </w:r>
      <w:r w:rsidRPr="0093649B">
        <w:rPr>
          <w:rFonts w:ascii="Segoe UI" w:hAnsi="Segoe UI" w:cs="Segoe UI"/>
        </w:rPr>
        <w:t xml:space="preserve">bevestigt deze melding schriftelijk. Op verzoek geeft hij </w:t>
      </w:r>
      <w:r w:rsidR="44016E8F" w:rsidRPr="0093649B">
        <w:rPr>
          <w:rFonts w:ascii="Segoe UI" w:hAnsi="Segoe UI" w:cs="Segoe UI"/>
        </w:rPr>
        <w:t>Opdrachtgever</w:t>
      </w:r>
      <w:r w:rsidRPr="0093649B">
        <w:rPr>
          <w:rFonts w:ascii="Segoe UI" w:hAnsi="Segoe UI" w:cs="Segoe UI"/>
        </w:rPr>
        <w:t xml:space="preserve"> inzage in relevante documenten. </w:t>
      </w:r>
      <w:r w:rsidR="44016E8F" w:rsidRPr="0093649B">
        <w:rPr>
          <w:rFonts w:ascii="Segoe UI" w:hAnsi="Segoe UI" w:cs="Segoe UI"/>
        </w:rPr>
        <w:t>Opdrachtgever</w:t>
      </w:r>
      <w:r w:rsidRPr="0093649B">
        <w:rPr>
          <w:rFonts w:ascii="Segoe UI" w:hAnsi="Segoe UI" w:cs="Segoe UI"/>
        </w:rPr>
        <w:t xml:space="preserve"> mag dan een extern onderzoek (bijvoorbeeld door een accountant) laten doen.</w:t>
      </w:r>
    </w:p>
    <w:p w14:paraId="2E29138B" w14:textId="77777777" w:rsidR="00F35114" w:rsidRPr="0093649B" w:rsidRDefault="00F35114" w:rsidP="00F35114">
      <w:pPr>
        <w:rPr>
          <w:rFonts w:ascii="Segoe UI" w:hAnsi="Segoe UI" w:cs="Segoe UI"/>
        </w:rPr>
      </w:pPr>
    </w:p>
    <w:p w14:paraId="78DF7629" w14:textId="77777777" w:rsidR="00F35114" w:rsidRPr="0093649B" w:rsidRDefault="00F35114" w:rsidP="00F35114">
      <w:pPr>
        <w:rPr>
          <w:rFonts w:ascii="Segoe UI" w:hAnsi="Segoe UI" w:cs="Segoe UI"/>
        </w:rPr>
      </w:pPr>
      <w:r w:rsidRPr="0093649B">
        <w:rPr>
          <w:rFonts w:ascii="Segoe UI" w:hAnsi="Segoe UI" w:cs="Segoe UI"/>
        </w:rPr>
        <w:lastRenderedPageBreak/>
        <w:t>Partijen beschouwen de volgende situaties altijd als risicovol voor het doorgaan van maatschappelijke ondersteuning:</w:t>
      </w:r>
    </w:p>
    <w:p w14:paraId="2FC50BB7" w14:textId="77777777" w:rsidR="00F35114" w:rsidRPr="0093649B" w:rsidRDefault="00F35114" w:rsidP="00F35114">
      <w:pPr>
        <w:pStyle w:val="Lijstalinea"/>
        <w:numPr>
          <w:ilvl w:val="0"/>
          <w:numId w:val="45"/>
        </w:numPr>
        <w:rPr>
          <w:rFonts w:ascii="Segoe UI" w:hAnsi="Segoe UI" w:cs="Segoe UI"/>
        </w:rPr>
      </w:pPr>
      <w:r w:rsidRPr="0093649B">
        <w:rPr>
          <w:rFonts w:ascii="Segoe UI" w:hAnsi="Segoe UI" w:cs="Segoe UI"/>
        </w:rPr>
        <w:t>de afgelopen drie jaar achter elkaar negatieve jaarresultaten;</w:t>
      </w:r>
    </w:p>
    <w:p w14:paraId="211BC1AC" w14:textId="0B91F376" w:rsidR="00F35114" w:rsidRPr="0093649B" w:rsidRDefault="00F35114" w:rsidP="00F35114">
      <w:pPr>
        <w:pStyle w:val="Lijstalinea"/>
        <w:numPr>
          <w:ilvl w:val="0"/>
          <w:numId w:val="45"/>
        </w:numPr>
        <w:rPr>
          <w:rFonts w:ascii="Segoe UI" w:hAnsi="Segoe UI" w:cs="Segoe UI"/>
        </w:rPr>
      </w:pPr>
      <w:r w:rsidRPr="0093649B">
        <w:rPr>
          <w:rFonts w:ascii="Segoe UI" w:hAnsi="Segoe UI" w:cs="Segoe UI"/>
        </w:rPr>
        <w:t>geldproblemen (liquiditeitsproblemen);</w:t>
      </w:r>
    </w:p>
    <w:p w14:paraId="40E1AE30" w14:textId="77777777" w:rsidR="00F35114" w:rsidRPr="0093649B" w:rsidRDefault="00F35114" w:rsidP="00F35114">
      <w:pPr>
        <w:pStyle w:val="Lijstalinea"/>
        <w:numPr>
          <w:ilvl w:val="0"/>
          <w:numId w:val="45"/>
        </w:numPr>
        <w:rPr>
          <w:rFonts w:ascii="Segoe UI" w:hAnsi="Segoe UI" w:cs="Segoe UI"/>
        </w:rPr>
      </w:pPr>
      <w:r w:rsidRPr="0093649B">
        <w:rPr>
          <w:rFonts w:ascii="Segoe UI" w:hAnsi="Segoe UI" w:cs="Segoe UI"/>
        </w:rPr>
        <w:t>maatregelen door inspectie, gemeente of een andere toezichthouder; en</w:t>
      </w:r>
    </w:p>
    <w:p w14:paraId="2CE444F3" w14:textId="77777777" w:rsidR="00F35114" w:rsidRPr="0093649B" w:rsidRDefault="00F35114" w:rsidP="00F35114">
      <w:pPr>
        <w:pStyle w:val="Lijstalinea"/>
        <w:numPr>
          <w:ilvl w:val="0"/>
          <w:numId w:val="45"/>
        </w:numPr>
        <w:rPr>
          <w:rFonts w:ascii="Segoe UI" w:hAnsi="Segoe UI" w:cs="Segoe UI"/>
        </w:rPr>
      </w:pPr>
      <w:r w:rsidRPr="0093649B">
        <w:rPr>
          <w:rFonts w:ascii="Segoe UI" w:hAnsi="Segoe UI" w:cs="Segoe UI"/>
        </w:rPr>
        <w:t xml:space="preserve">een tuchtrechtelijke of strafrechtelijke maatregel. </w:t>
      </w:r>
    </w:p>
    <w:p w14:paraId="4C35EC21" w14:textId="77777777" w:rsidR="00F35114" w:rsidRPr="0093649B" w:rsidRDefault="00F35114" w:rsidP="00F35114">
      <w:pPr>
        <w:rPr>
          <w:rFonts w:ascii="Segoe UI" w:hAnsi="Segoe UI" w:cs="Segoe UI"/>
        </w:rPr>
      </w:pPr>
    </w:p>
    <w:p w14:paraId="162F61B4" w14:textId="77777777" w:rsidR="00680162" w:rsidRPr="0093649B" w:rsidRDefault="00680162" w:rsidP="006B293B">
      <w:pPr>
        <w:rPr>
          <w:rFonts w:ascii="Segoe UI" w:hAnsi="Segoe UI" w:cs="Segoe UI"/>
        </w:rPr>
      </w:pPr>
      <w:r w:rsidRPr="0093649B">
        <w:rPr>
          <w:rFonts w:ascii="Segoe UI" w:hAnsi="Segoe UI" w:cs="Segoe UI"/>
        </w:rPr>
        <w:t xml:space="preserve">Opgemaakt te </w:t>
      </w:r>
      <w:r w:rsidRPr="00987999">
        <w:rPr>
          <w:rFonts w:ascii="Segoe UI" w:hAnsi="Segoe UI" w:cs="Segoe UI"/>
          <w:highlight w:val="yellow"/>
        </w:rPr>
        <w:t>[plaats] d.d. [datum]</w:t>
      </w:r>
    </w:p>
    <w:p w14:paraId="32C3FF86" w14:textId="77777777" w:rsidR="00680162" w:rsidRPr="0093649B" w:rsidRDefault="00680162" w:rsidP="006B293B">
      <w:pPr>
        <w:rPr>
          <w:rFonts w:ascii="Segoe UI" w:hAnsi="Segoe UI" w:cs="Segoe UI"/>
        </w:rPr>
      </w:pPr>
    </w:p>
    <w:p w14:paraId="242E75F2" w14:textId="77777777" w:rsidR="00680162" w:rsidRPr="0093649B" w:rsidRDefault="00680162" w:rsidP="006B293B">
      <w:pPr>
        <w:rPr>
          <w:rFonts w:ascii="Segoe UI" w:hAnsi="Segoe UI" w:cs="Segoe UI"/>
        </w:rPr>
      </w:pPr>
      <w:r w:rsidRPr="0093649B">
        <w:rPr>
          <w:rFonts w:ascii="Segoe UI" w:hAnsi="Segoe UI" w:cs="Segoe UI"/>
        </w:rPr>
        <w:t>De ondergetekenden,</w:t>
      </w:r>
    </w:p>
    <w:p w14:paraId="256F9C95" w14:textId="77777777" w:rsidR="00680162" w:rsidRPr="0093649B" w:rsidRDefault="00680162" w:rsidP="006B293B">
      <w:pPr>
        <w:rPr>
          <w:rFonts w:ascii="Segoe UI" w:hAnsi="Segoe UI" w:cs="Segoe UI"/>
        </w:rPr>
      </w:pPr>
    </w:p>
    <w:p w14:paraId="45D6C789" w14:textId="3703C82F" w:rsidR="00680162" w:rsidRPr="0093649B" w:rsidRDefault="44016E8F" w:rsidP="006B293B">
      <w:pPr>
        <w:rPr>
          <w:rFonts w:ascii="Segoe UI" w:hAnsi="Segoe UI" w:cs="Segoe UI"/>
        </w:rPr>
      </w:pPr>
      <w:r w:rsidRPr="0093649B">
        <w:rPr>
          <w:rFonts w:ascii="Segoe UI" w:hAnsi="Segoe UI" w:cs="Segoe UI"/>
        </w:rPr>
        <w:t>Opdrachtgever</w:t>
      </w:r>
      <w:r w:rsidR="00680162" w:rsidRPr="0093649B">
        <w:rPr>
          <w:rFonts w:ascii="Segoe UI" w:hAnsi="Segoe UI" w:cs="Segoe UI"/>
        </w:rPr>
        <w:tab/>
      </w:r>
      <w:r w:rsidR="00680162" w:rsidRPr="0093649B">
        <w:rPr>
          <w:rFonts w:ascii="Segoe UI" w:hAnsi="Segoe UI" w:cs="Segoe UI"/>
        </w:rPr>
        <w:tab/>
      </w:r>
      <w:r w:rsidR="00680162" w:rsidRPr="0093649B">
        <w:rPr>
          <w:rFonts w:ascii="Segoe UI" w:hAnsi="Segoe UI" w:cs="Segoe UI"/>
        </w:rPr>
        <w:tab/>
      </w:r>
      <w:r w:rsidR="00680162" w:rsidRPr="0093649B">
        <w:rPr>
          <w:rFonts w:ascii="Segoe UI" w:hAnsi="Segoe UI" w:cs="Segoe UI"/>
        </w:rPr>
        <w:tab/>
      </w:r>
      <w:r w:rsidR="00680162" w:rsidRPr="0093649B">
        <w:rPr>
          <w:rFonts w:ascii="Segoe UI" w:hAnsi="Segoe UI" w:cs="Segoe UI"/>
        </w:rPr>
        <w:tab/>
      </w:r>
      <w:r w:rsidR="00680162" w:rsidRPr="0093649B">
        <w:rPr>
          <w:rFonts w:ascii="Segoe UI" w:hAnsi="Segoe UI" w:cs="Segoe UI"/>
        </w:rPr>
        <w:tab/>
      </w:r>
      <w:r w:rsidR="00420B1F" w:rsidRPr="0093649B">
        <w:rPr>
          <w:rFonts w:ascii="Segoe UI" w:hAnsi="Segoe UI" w:cs="Segoe UI"/>
        </w:rPr>
        <w:t>Leverancier</w:t>
      </w:r>
    </w:p>
    <w:p w14:paraId="5BB1B094" w14:textId="75B685BC" w:rsidR="00680162" w:rsidRPr="0093649B" w:rsidRDefault="00680162" w:rsidP="006B293B">
      <w:pPr>
        <w:rPr>
          <w:rFonts w:ascii="Segoe UI" w:hAnsi="Segoe UI" w:cs="Segoe UI"/>
        </w:rPr>
      </w:pPr>
      <w:r w:rsidRPr="0093649B">
        <w:rPr>
          <w:rFonts w:ascii="Segoe UI" w:hAnsi="Segoe UI" w:cs="Segoe UI"/>
        </w:rPr>
        <w:t>namens dezen,</w:t>
      </w:r>
      <w:r w:rsidR="00420B1F"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namens dezen,</w:t>
      </w:r>
    </w:p>
    <w:p w14:paraId="4AD0077D" w14:textId="77777777" w:rsidR="00680162" w:rsidRPr="0093649B" w:rsidRDefault="00680162" w:rsidP="006B293B">
      <w:pPr>
        <w:rPr>
          <w:rFonts w:ascii="Segoe UI" w:hAnsi="Segoe UI" w:cs="Segoe UI"/>
        </w:rPr>
      </w:pPr>
      <w:r w:rsidRPr="0093649B">
        <w:rPr>
          <w:rFonts w:ascii="Segoe UI" w:hAnsi="Segoe UI" w:cs="Segoe UI"/>
        </w:rPr>
        <w:t xml:space="preserve"> </w:t>
      </w:r>
    </w:p>
    <w:p w14:paraId="29BC2B91" w14:textId="77777777" w:rsidR="00680162" w:rsidRPr="0093649B" w:rsidRDefault="00680162" w:rsidP="006B293B">
      <w:pPr>
        <w:rPr>
          <w:rFonts w:ascii="Segoe UI" w:hAnsi="Segoe UI" w:cs="Segoe UI"/>
        </w:rPr>
      </w:pPr>
    </w:p>
    <w:p w14:paraId="32E01565" w14:textId="77777777" w:rsidR="00680162" w:rsidRPr="0093649B" w:rsidRDefault="00680162" w:rsidP="006B293B">
      <w:pPr>
        <w:rPr>
          <w:rFonts w:ascii="Segoe UI" w:hAnsi="Segoe UI" w:cs="Segoe UI"/>
        </w:rPr>
      </w:pPr>
    </w:p>
    <w:p w14:paraId="59A1949D" w14:textId="77777777" w:rsidR="00680162" w:rsidRPr="0093649B" w:rsidRDefault="00680162" w:rsidP="006B293B">
      <w:pPr>
        <w:rPr>
          <w:rFonts w:ascii="Segoe UI" w:hAnsi="Segoe UI" w:cs="Segoe UI"/>
        </w:rPr>
      </w:pPr>
    </w:p>
    <w:p w14:paraId="26CF2B78" w14:textId="77777777" w:rsidR="00680162" w:rsidRPr="0093649B" w:rsidRDefault="00680162" w:rsidP="006B293B">
      <w:pPr>
        <w:rPr>
          <w:rFonts w:ascii="Segoe UI" w:hAnsi="Segoe UI" w:cs="Segoe UI"/>
        </w:rPr>
      </w:pPr>
    </w:p>
    <w:p w14:paraId="74C36BAA" w14:textId="77777777" w:rsidR="00680162" w:rsidRPr="0093649B" w:rsidRDefault="00680162" w:rsidP="006B293B">
      <w:pPr>
        <w:rPr>
          <w:rFonts w:ascii="Segoe UI" w:hAnsi="Segoe UI" w:cs="Segoe UI"/>
        </w:rPr>
      </w:pPr>
      <w:r w:rsidRPr="0093649B">
        <w:rPr>
          <w:rFonts w:ascii="Segoe UI" w:hAnsi="Segoe UI" w:cs="Segoe UI"/>
        </w:rPr>
        <w:t>_________________</w:t>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_________________</w:t>
      </w:r>
    </w:p>
    <w:p w14:paraId="08064722" w14:textId="77777777" w:rsidR="00680162" w:rsidRPr="0093649B" w:rsidRDefault="00680162" w:rsidP="006B293B">
      <w:pPr>
        <w:rPr>
          <w:rFonts w:ascii="Segoe UI" w:hAnsi="Segoe UI" w:cs="Segoe UI"/>
        </w:rPr>
      </w:pPr>
      <w:r w:rsidRPr="0093649B">
        <w:rPr>
          <w:rFonts w:ascii="Segoe UI" w:hAnsi="Segoe UI" w:cs="Segoe UI"/>
        </w:rPr>
        <w:t>[voorletters, naam]</w:t>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[voorletters, naam]</w:t>
      </w:r>
    </w:p>
    <w:p w14:paraId="73E385E4" w14:textId="457F12C9" w:rsidR="00680162" w:rsidRPr="0093649B" w:rsidRDefault="00680162" w:rsidP="006B293B">
      <w:pPr>
        <w:rPr>
          <w:rFonts w:ascii="Segoe UI" w:hAnsi="Segoe UI" w:cs="Segoe UI"/>
        </w:rPr>
      </w:pPr>
      <w:r w:rsidRPr="0093649B">
        <w:rPr>
          <w:rFonts w:ascii="Segoe UI" w:hAnsi="Segoe UI" w:cs="Segoe UI"/>
        </w:rPr>
        <w:t>[functie]</w:t>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r>
      <w:r w:rsidRPr="0093649B">
        <w:rPr>
          <w:rFonts w:ascii="Segoe UI" w:hAnsi="Segoe UI" w:cs="Segoe UI"/>
        </w:rPr>
        <w:tab/>
        <w:t>[functie]</w:t>
      </w:r>
    </w:p>
    <w:p w14:paraId="7A9471E9" w14:textId="77777777" w:rsidR="00680162" w:rsidRPr="0093649B" w:rsidRDefault="00680162" w:rsidP="006B293B">
      <w:pPr>
        <w:rPr>
          <w:rFonts w:ascii="Segoe UI" w:eastAsiaTheme="minorHAnsi" w:hAnsi="Segoe UI" w:cs="Segoe UI"/>
          <w:lang w:eastAsia="en-US"/>
        </w:rPr>
      </w:pPr>
    </w:p>
    <w:p w14:paraId="6F4E3F3A" w14:textId="77777777" w:rsidR="00E841EA" w:rsidRPr="0093649B" w:rsidRDefault="00E841EA" w:rsidP="006B293B">
      <w:pPr>
        <w:rPr>
          <w:rFonts w:ascii="Segoe UI" w:hAnsi="Segoe UI" w:cs="Segoe UI"/>
        </w:rPr>
      </w:pPr>
    </w:p>
    <w:sectPr w:rsidR="00E841EA" w:rsidRPr="0093649B">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0" w:author="Mariska Laar - van Antwerpen" w:date="2026-09-24T15:49:00Z" w:initials="ML">
    <w:p w14:paraId="4F9F4BCC" w14:textId="31531CD1" w:rsidR="004E1271" w:rsidRDefault="004E1271" w:rsidP="004E1271">
      <w:pPr>
        <w:pStyle w:val="Tekstopmerking"/>
      </w:pPr>
      <w:r>
        <w:rPr>
          <w:rStyle w:val="Verwijzingopmerking"/>
        </w:rPr>
        <w:annotationRef/>
      </w:r>
      <w:r>
        <w:fldChar w:fldCharType="begin"/>
      </w:r>
      <w:r>
        <w:instrText>HYPERLINK "mailto:nardy.nijenkamp@hardenberg.nl"</w:instrText>
      </w:r>
      <w:bookmarkStart w:id="32" w:name="_@_60E791645DB44A3997183DC1720B1548Z"/>
      <w:r>
        <w:fldChar w:fldCharType="separate"/>
      </w:r>
      <w:bookmarkEnd w:id="32"/>
      <w:r w:rsidRPr="004E1271">
        <w:rPr>
          <w:rStyle w:val="Vermelding"/>
          <w:noProof/>
        </w:rPr>
        <w:t>@Nardy Nijenkamp</w:t>
      </w:r>
      <w:r>
        <w:fldChar w:fldCharType="end"/>
      </w:r>
      <w:r>
        <w:t xml:space="preserve"> Zullen we deze niet gewoon verwijderen? Is optioneel. Anders staat het weer net anders beschreven in het PvE, is zo verwarrend.</w:t>
      </w:r>
    </w:p>
  </w:comment>
  <w:comment w:id="31" w:author="Nardy Nijenkamp" w:date="2026-09-29T11:33:00Z" w:initials="NN">
    <w:p w14:paraId="1F66A2EB" w14:textId="77777777" w:rsidR="00D115E5" w:rsidRDefault="00D115E5" w:rsidP="00D115E5">
      <w:pPr>
        <w:pStyle w:val="Tekstopmerking"/>
      </w:pPr>
      <w:r>
        <w:rPr>
          <w:rStyle w:val="Verwijzingopmerking"/>
        </w:rPr>
        <w:annotationRef/>
      </w:r>
      <w:r>
        <w:rPr>
          <w:lang w:val="en-US"/>
        </w:rPr>
        <w:t>Zeker, PvE is voor ons lijdend als jet er iets over op neemt hier kun je beter de tekst van het PvE ook hier neer zetten.</w:t>
      </w:r>
    </w:p>
  </w:comment>
  <w:comment w:id="35" w:author="Mariska Laar - van Antwerpen" w:date="2026-09-24T15:49:00Z" w:initials="ML">
    <w:p w14:paraId="2D8801A1" w14:textId="00A7916F" w:rsidR="00761543" w:rsidRDefault="00761543" w:rsidP="00761543">
      <w:pPr>
        <w:pStyle w:val="Tekstopmerking"/>
      </w:pPr>
      <w:r>
        <w:rPr>
          <w:rStyle w:val="Verwijzingopmerking"/>
        </w:rPr>
        <w:annotationRef/>
      </w:r>
      <w:r>
        <w:fldChar w:fldCharType="begin"/>
      </w:r>
      <w:r>
        <w:instrText>HYPERLINK "mailto:nardy.nijenkamp@hardenberg.nl"</w:instrText>
      </w:r>
      <w:bookmarkStart w:id="36" w:name="_@_6CEED02245804C79B6C49E40E7920A7DZ"/>
      <w:r>
        <w:fldChar w:fldCharType="separate"/>
      </w:r>
      <w:bookmarkEnd w:id="36"/>
      <w:r w:rsidRPr="00761543">
        <w:rPr>
          <w:rStyle w:val="Vermelding"/>
          <w:noProof/>
        </w:rPr>
        <w:t>@Nardy Nijenkamp</w:t>
      </w:r>
      <w:r>
        <w:fldChar w:fldCharType="end"/>
      </w:r>
      <w:r>
        <w:t xml:space="preserve"> Deze kan ook weg, is ook optioneel.</w:t>
      </w:r>
    </w:p>
  </w:comment>
  <w:comment w:id="53" w:author="Mariska Laar - van Antwerpen" w:date="2026-09-28T09:11:00Z" w:initials="ML">
    <w:p w14:paraId="6E8CE624" w14:textId="1417CB81" w:rsidR="00623935" w:rsidRDefault="00623935" w:rsidP="00623935">
      <w:pPr>
        <w:pStyle w:val="Tekstopmerking"/>
      </w:pPr>
      <w:r>
        <w:rPr>
          <w:rStyle w:val="Verwijzingopmerking"/>
        </w:rPr>
        <w:annotationRef/>
      </w:r>
      <w:r>
        <w:fldChar w:fldCharType="begin"/>
      </w:r>
      <w:r>
        <w:instrText>HYPERLINK "mailto:nardy.nijenkamp@hardenberg.nl"</w:instrText>
      </w:r>
      <w:bookmarkStart w:id="55" w:name="_@_A959AA819577407F9B4094BA4B473513Z"/>
      <w:r>
        <w:fldChar w:fldCharType="separate"/>
      </w:r>
      <w:bookmarkEnd w:id="55"/>
      <w:r w:rsidRPr="00623935">
        <w:rPr>
          <w:rStyle w:val="Vermelding"/>
          <w:noProof/>
        </w:rPr>
        <w:t>@Nardy Nijenkamp</w:t>
      </w:r>
      <w:r>
        <w:fldChar w:fldCharType="end"/>
      </w:r>
      <w:r>
        <w:t xml:space="preserve"> weghalen, dat staat allemaal in pve</w:t>
      </w:r>
    </w:p>
  </w:comment>
  <w:comment w:id="54" w:author="Nardy Nijenkamp" w:date="2026-09-29T11:34:00Z" w:initials="NN">
    <w:p w14:paraId="00F226EC" w14:textId="77777777" w:rsidR="00C60813" w:rsidRDefault="00C60813" w:rsidP="00C60813">
      <w:pPr>
        <w:pStyle w:val="Tekstopmerking"/>
      </w:pPr>
      <w:r>
        <w:rPr>
          <w:rStyle w:val="Verwijzingopmerking"/>
        </w:rPr>
        <w:annotationRef/>
      </w:r>
      <w:r>
        <w:rPr>
          <w:lang w:val="en-US"/>
        </w:rPr>
        <w:t>Eens</w:t>
      </w:r>
    </w:p>
  </w:comment>
  <w:comment w:id="58" w:author="Mariska Laar - van Antwerpen" w:date="2026-09-28T09:12:00Z" w:initials="ML">
    <w:p w14:paraId="52B58640" w14:textId="1FDFC21A" w:rsidR="006C22D4" w:rsidRDefault="006C22D4" w:rsidP="006C22D4">
      <w:pPr>
        <w:pStyle w:val="Tekstopmerking"/>
      </w:pPr>
      <w:r>
        <w:rPr>
          <w:rStyle w:val="Verwijzingopmerking"/>
        </w:rPr>
        <w:annotationRef/>
      </w:r>
      <w:r>
        <w:fldChar w:fldCharType="begin"/>
      </w:r>
      <w:r>
        <w:instrText>HYPERLINK "mailto:nardy.nijenkamp@hardenberg.nl"</w:instrText>
      </w:r>
      <w:bookmarkStart w:id="60" w:name="_@_7A0CCC1CB73B47B49E4EBB1D1ED55A24Z"/>
      <w:r>
        <w:fldChar w:fldCharType="separate"/>
      </w:r>
      <w:bookmarkEnd w:id="60"/>
      <w:r w:rsidRPr="006C22D4">
        <w:rPr>
          <w:rStyle w:val="Vermelding"/>
          <w:noProof/>
        </w:rPr>
        <w:t>@Nardy Nijenkamp</w:t>
      </w:r>
      <w:r>
        <w:fldChar w:fldCharType="end"/>
      </w:r>
      <w:r>
        <w:t xml:space="preserve"> weg? Ook PvE</w:t>
      </w:r>
    </w:p>
  </w:comment>
  <w:comment w:id="59" w:author="Nardy Nijenkamp" w:date="2026-09-29T11:34:00Z" w:initials="NN">
    <w:p w14:paraId="21CD296D" w14:textId="77777777" w:rsidR="00C60813" w:rsidRDefault="00C60813" w:rsidP="00C60813">
      <w:pPr>
        <w:pStyle w:val="Tekstopmerking"/>
      </w:pPr>
      <w:r>
        <w:rPr>
          <w:rStyle w:val="Verwijzingopmerking"/>
        </w:rPr>
        <w:annotationRef/>
      </w:r>
      <w:r>
        <w:rPr>
          <w:lang w:val="en-US"/>
        </w:rPr>
        <w:t>eens</w:t>
      </w:r>
    </w:p>
  </w:comment>
  <w:comment w:id="49" w:author="Mariska Laar - van Antwerpen" w:date="2026-09-24T15:59:00Z" w:initials="ML">
    <w:p w14:paraId="09FF4677" w14:textId="5A710675" w:rsidR="0001435C" w:rsidRDefault="0001435C" w:rsidP="0001435C">
      <w:pPr>
        <w:pStyle w:val="Tekstopmerking"/>
      </w:pPr>
      <w:r>
        <w:rPr>
          <w:rStyle w:val="Verwijzingopmerking"/>
        </w:rPr>
        <w:annotationRef/>
      </w:r>
      <w:r>
        <w:fldChar w:fldCharType="begin"/>
      </w:r>
      <w:r>
        <w:instrText>HYPERLINK "mailto:nardy.nijenkamp@hardenberg.nl"</w:instrText>
      </w:r>
      <w:bookmarkStart w:id="63" w:name="_@_4347852E98C443718AFEFDAFAB8A35F1Z"/>
      <w:r>
        <w:fldChar w:fldCharType="separate"/>
      </w:r>
      <w:bookmarkEnd w:id="63"/>
      <w:r w:rsidRPr="0001435C">
        <w:rPr>
          <w:rStyle w:val="Vermelding"/>
          <w:noProof/>
        </w:rPr>
        <w:t>@Nardy Nijenkamp</w:t>
      </w:r>
      <w:r>
        <w:fldChar w:fldCharType="end"/>
      </w:r>
      <w:r>
        <w:t xml:space="preserve"> Ook weghalen?</w:t>
      </w:r>
    </w:p>
  </w:comment>
  <w:comment w:id="50" w:author="Nardy Nijenkamp" w:date="2026-09-29T11:34:00Z" w:initials="NN">
    <w:p w14:paraId="72C0B333" w14:textId="77777777" w:rsidR="00B32F6F" w:rsidRDefault="00B32F6F" w:rsidP="00B32F6F">
      <w:pPr>
        <w:pStyle w:val="Tekstopmerking"/>
      </w:pPr>
      <w:r>
        <w:rPr>
          <w:rStyle w:val="Verwijzingopmerking"/>
        </w:rPr>
        <w:annotationRef/>
      </w:r>
      <w:r>
        <w:rPr>
          <w:lang w:val="en-US"/>
        </w:rPr>
        <w:t>eens</w:t>
      </w:r>
    </w:p>
  </w:comment>
  <w:comment w:id="64" w:author="Mariska Laar - van Antwerpen" w:date="2026-09-24T16:00:00Z" w:initials="ML">
    <w:p w14:paraId="092C28FC" w14:textId="0FAF8E96" w:rsidR="00EC0B13" w:rsidRDefault="00EC0B13" w:rsidP="00EC0B13">
      <w:pPr>
        <w:pStyle w:val="Tekstopmerking"/>
      </w:pPr>
      <w:r>
        <w:rPr>
          <w:rStyle w:val="Verwijzingopmerking"/>
        </w:rPr>
        <w:annotationRef/>
      </w:r>
      <w:r>
        <w:fldChar w:fldCharType="begin"/>
      </w:r>
      <w:r>
        <w:instrText>HYPERLINK "mailto:nardy.nijenkamp@hardenberg.nl"</w:instrText>
      </w:r>
      <w:bookmarkStart w:id="68" w:name="_@_5728D9EF6EAC4706894371D3330005C5Z"/>
      <w:r>
        <w:fldChar w:fldCharType="separate"/>
      </w:r>
      <w:bookmarkEnd w:id="68"/>
      <w:r w:rsidRPr="00EC0B13">
        <w:rPr>
          <w:rStyle w:val="Vermelding"/>
          <w:noProof/>
        </w:rPr>
        <w:t>@Nardy Nijenkamp</w:t>
      </w:r>
      <w:r>
        <w:fldChar w:fldCharType="end"/>
      </w:r>
      <w:r>
        <w:t xml:space="preserve"> weghalen?</w:t>
      </w:r>
    </w:p>
  </w:comment>
  <w:comment w:id="65" w:author="Nardy Nijenkamp" w:date="2026-09-29T12:23:00Z" w:initials="NN">
    <w:p w14:paraId="3164CB14" w14:textId="77777777" w:rsidR="00391393" w:rsidRDefault="00391393" w:rsidP="00391393">
      <w:pPr>
        <w:pStyle w:val="Tekstopmerking"/>
      </w:pPr>
      <w:r>
        <w:rPr>
          <w:rStyle w:val="Verwijzingopmerking"/>
        </w:rPr>
        <w:annotationRef/>
      </w:r>
      <w:r>
        <w:rPr>
          <w:lang w:val="en-US"/>
        </w:rPr>
        <w:t>Eens, pve</w:t>
      </w:r>
    </w:p>
  </w:comment>
  <w:comment w:id="81" w:author="Mariska Laar - van Antwerpen" w:date="2026-09-28T08:56:00Z" w:initials="ML">
    <w:p w14:paraId="25828E47" w14:textId="2DEB6728" w:rsidR="0002251C" w:rsidRDefault="0002251C" w:rsidP="0002251C">
      <w:pPr>
        <w:pStyle w:val="Tekstopmerking"/>
      </w:pPr>
      <w:r>
        <w:rPr>
          <w:rStyle w:val="Verwijzingopmerking"/>
        </w:rPr>
        <w:annotationRef/>
      </w:r>
      <w:r>
        <w:fldChar w:fldCharType="begin"/>
      </w:r>
      <w:r>
        <w:instrText>HYPERLINK "mailto:nardy.nijenkamp@hardenberg.nl"</w:instrText>
      </w:r>
      <w:bookmarkStart w:id="83" w:name="_@_3A0CA534FCBD4305B49F7FC82DC04648Z"/>
      <w:r>
        <w:fldChar w:fldCharType="separate"/>
      </w:r>
      <w:bookmarkEnd w:id="83"/>
      <w:r w:rsidRPr="0002251C">
        <w:rPr>
          <w:rStyle w:val="Vermelding"/>
          <w:noProof/>
        </w:rPr>
        <w:t>@Nardy Nijenkamp</w:t>
      </w:r>
      <w:r>
        <w:fldChar w:fldCharType="end"/>
      </w:r>
      <w:r>
        <w:t xml:space="preserve"> Checken en aanvullen</w:t>
      </w:r>
    </w:p>
  </w:comment>
  <w:comment w:id="82" w:author="Nardy Nijenkamp" w:date="2026-09-29T12:36:00Z" w:initials="NN">
    <w:p w14:paraId="666ED82A" w14:textId="77777777" w:rsidR="00302411" w:rsidRDefault="00302411" w:rsidP="00302411">
      <w:pPr>
        <w:pStyle w:val="Tekstopmerking"/>
      </w:pPr>
      <w:r>
        <w:rPr>
          <w:rStyle w:val="Verwijzingopmerking"/>
        </w:rPr>
        <w:annotationRef/>
      </w:r>
      <w:r>
        <w:rPr>
          <w:lang w:val="en-US"/>
        </w:rPr>
        <w:t xml:space="preserve">Zouden we dit mogen toevoegen: </w:t>
      </w:r>
    </w:p>
    <w:p w14:paraId="4567B586" w14:textId="77777777" w:rsidR="00302411" w:rsidRDefault="00302411" w:rsidP="00302411">
      <w:pPr>
        <w:pStyle w:val="Tekstopmerking"/>
      </w:pPr>
    </w:p>
    <w:p w14:paraId="36ABAF98" w14:textId="77777777" w:rsidR="00302411" w:rsidRDefault="00302411" w:rsidP="00302411">
      <w:pPr>
        <w:pStyle w:val="Tekstopmerking"/>
      </w:pPr>
      <w:r>
        <w:rPr>
          <w:i/>
          <w:iCs/>
        </w:rPr>
        <w:t>Opdrachtnemer dient uiterlijk 1 maart de indexering een schriftelijk verzoek in bij de Opdrachtgever, voorzien van:</w:t>
      </w:r>
    </w:p>
    <w:p w14:paraId="737C32DB" w14:textId="77777777" w:rsidR="00302411" w:rsidRDefault="00302411" w:rsidP="00302411">
      <w:pPr>
        <w:pStyle w:val="Tekstopmerking"/>
      </w:pPr>
      <w:r>
        <w:rPr>
          <w:i/>
          <w:iCs/>
        </w:rPr>
        <w:t>- De gebruikte CBS-indexcijfers;</w:t>
      </w:r>
    </w:p>
    <w:p w14:paraId="7EB7F730" w14:textId="77777777" w:rsidR="00302411" w:rsidRDefault="00302411" w:rsidP="00302411">
      <w:pPr>
        <w:pStyle w:val="Tekstopmerking"/>
      </w:pPr>
      <w:r>
        <w:rPr>
          <w:i/>
          <w:iCs/>
        </w:rPr>
        <w:t>- De berekening van het indexeringspercentage;</w:t>
      </w:r>
    </w:p>
    <w:p w14:paraId="7292E18C" w14:textId="77777777" w:rsidR="00302411" w:rsidRDefault="00302411" w:rsidP="00302411">
      <w:pPr>
        <w:pStyle w:val="Tekstopmerking"/>
      </w:pPr>
      <w:r>
        <w:rPr>
          <w:i/>
          <w:iCs/>
        </w:rPr>
        <w:t>- Een overzicht van de huidige en nieuwe tarieven</w:t>
      </w:r>
      <w:r>
        <w:t xml:space="preserve">.  </w:t>
      </w:r>
    </w:p>
    <w:p w14:paraId="07E3B478" w14:textId="77777777" w:rsidR="00302411" w:rsidRDefault="00302411" w:rsidP="00302411">
      <w:pPr>
        <w:pStyle w:val="Tekstopmerking"/>
      </w:pPr>
    </w:p>
    <w:p w14:paraId="458F15C4" w14:textId="77777777" w:rsidR="00302411" w:rsidRDefault="00302411" w:rsidP="00302411">
      <w:pPr>
        <w:pStyle w:val="Tekstopmerking"/>
      </w:pPr>
    </w:p>
    <w:p w14:paraId="1D42E68F" w14:textId="77777777" w:rsidR="00302411" w:rsidRDefault="00302411" w:rsidP="00302411">
      <w:pPr>
        <w:pStyle w:val="Tekstopmerking"/>
      </w:pPr>
      <w:r>
        <w:t>Indien de uitkomst van de indexering negatief is, wordt geen verlaging van</w:t>
      </w:r>
    </w:p>
    <w:p w14:paraId="2A93B412" w14:textId="77777777" w:rsidR="00302411" w:rsidRDefault="00302411" w:rsidP="00302411">
      <w:pPr>
        <w:pStyle w:val="Tekstopmerking"/>
      </w:pPr>
      <w:r>
        <w:t>de tarieven toegepast. In dat geval blijft het indexeringspercentage 0%.</w:t>
      </w:r>
    </w:p>
    <w:p w14:paraId="4E518DD3" w14:textId="77777777" w:rsidR="00302411" w:rsidRDefault="00302411" w:rsidP="00302411">
      <w:pPr>
        <w:pStyle w:val="Tekstopmerking"/>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9F4BCC" w15:done="1"/>
  <w15:commentEx w15:paraId="1F66A2EB" w15:paraIdParent="4F9F4BCC" w15:done="1"/>
  <w15:commentEx w15:paraId="2D8801A1" w15:done="1"/>
  <w15:commentEx w15:paraId="6E8CE624" w15:done="1"/>
  <w15:commentEx w15:paraId="00F226EC" w15:paraIdParent="6E8CE624" w15:done="1"/>
  <w15:commentEx w15:paraId="52B58640" w15:done="1"/>
  <w15:commentEx w15:paraId="21CD296D" w15:paraIdParent="52B58640" w15:done="1"/>
  <w15:commentEx w15:paraId="09FF4677" w15:done="1"/>
  <w15:commentEx w15:paraId="72C0B333" w15:paraIdParent="09FF4677" w15:done="1"/>
  <w15:commentEx w15:paraId="092C28FC" w15:done="1"/>
  <w15:commentEx w15:paraId="3164CB14" w15:paraIdParent="092C28FC" w15:done="1"/>
  <w15:commentEx w15:paraId="25828E47" w15:done="1"/>
  <w15:commentEx w15:paraId="4E518DD3" w15:paraIdParent="25828E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0E213D4" w16cex:dateUtc="2026-09-24T13:49:00Z"/>
  <w16cex:commentExtensible w16cex:durableId="5F5762CD" w16cex:dateUtc="2026-09-29T09:33:00Z"/>
  <w16cex:commentExtensible w16cex:durableId="4DDD9509" w16cex:dateUtc="2026-09-24T13:49:00Z"/>
  <w16cex:commentExtensible w16cex:durableId="22963AB1" w16cex:dateUtc="2026-09-28T07:11:00Z"/>
  <w16cex:commentExtensible w16cex:durableId="06975A1D" w16cex:dateUtc="2026-09-29T09:34:00Z"/>
  <w16cex:commentExtensible w16cex:durableId="5F9B360F" w16cex:dateUtc="2026-09-28T07:12:00Z"/>
  <w16cex:commentExtensible w16cex:durableId="66A1D956" w16cex:dateUtc="2026-09-29T09:34:00Z"/>
  <w16cex:commentExtensible w16cex:durableId="70D8BB5E" w16cex:dateUtc="2026-09-24T13:59:00Z"/>
  <w16cex:commentExtensible w16cex:durableId="29387904" w16cex:dateUtc="2026-09-29T09:34:00Z"/>
  <w16cex:commentExtensible w16cex:durableId="2DEC5C1B" w16cex:dateUtc="2026-09-24T14:00:00Z"/>
  <w16cex:commentExtensible w16cex:durableId="238B8098" w16cex:dateUtc="2026-09-29T10:23:00Z"/>
  <w16cex:commentExtensible w16cex:durableId="09FB9ECA" w16cex:dateUtc="2026-09-28T06:56:00Z"/>
  <w16cex:commentExtensible w16cex:durableId="106A11E5" w16cex:dateUtc="2026-09-29T1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9F4BCC" w16cid:durableId="60E213D4"/>
  <w16cid:commentId w16cid:paraId="1F66A2EB" w16cid:durableId="5F5762CD"/>
  <w16cid:commentId w16cid:paraId="2D8801A1" w16cid:durableId="4DDD9509"/>
  <w16cid:commentId w16cid:paraId="6E8CE624" w16cid:durableId="22963AB1"/>
  <w16cid:commentId w16cid:paraId="00F226EC" w16cid:durableId="06975A1D"/>
  <w16cid:commentId w16cid:paraId="52B58640" w16cid:durableId="5F9B360F"/>
  <w16cid:commentId w16cid:paraId="21CD296D" w16cid:durableId="66A1D956"/>
  <w16cid:commentId w16cid:paraId="09FF4677" w16cid:durableId="70D8BB5E"/>
  <w16cid:commentId w16cid:paraId="72C0B333" w16cid:durableId="29387904"/>
  <w16cid:commentId w16cid:paraId="092C28FC" w16cid:durableId="2DEC5C1B"/>
  <w16cid:commentId w16cid:paraId="3164CB14" w16cid:durableId="238B8098"/>
  <w16cid:commentId w16cid:paraId="25828E47" w16cid:durableId="09FB9ECA"/>
  <w16cid:commentId w16cid:paraId="4E518DD3" w16cid:durableId="106A11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B6FB4" w14:textId="77777777" w:rsidR="00EC526E" w:rsidRDefault="00EC526E">
      <w:r>
        <w:separator/>
      </w:r>
    </w:p>
  </w:endnote>
  <w:endnote w:type="continuationSeparator" w:id="0">
    <w:p w14:paraId="5AD2F9B1" w14:textId="77777777" w:rsidR="00EC526E" w:rsidRDefault="00EC526E">
      <w:r>
        <w:continuationSeparator/>
      </w:r>
    </w:p>
  </w:endnote>
  <w:endnote w:type="continuationNotice" w:id="1">
    <w:p w14:paraId="29E3CEB3" w14:textId="77777777" w:rsidR="00EC526E" w:rsidRDefault="00EC52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DAD7" w14:textId="379CD002" w:rsidR="0018489E" w:rsidRPr="005562D1" w:rsidRDefault="00360EAE">
    <w:pPr>
      <w:pStyle w:val="Voettekst"/>
      <w:rPr>
        <w:rFonts w:ascii="Segoe UI" w:hAnsi="Segoe UI" w:cs="Segoe UI"/>
      </w:rPr>
    </w:pPr>
    <w:r>
      <w:rPr>
        <w:rFonts w:ascii="Segoe UI" w:hAnsi="Segoe UI" w:cs="Segoe UI"/>
      </w:rPr>
      <w:t>Contractstandaarden Ketenbureau v</w:t>
    </w:r>
    <w:r w:rsidR="0018489E" w:rsidRPr="005562D1">
      <w:rPr>
        <w:rFonts w:ascii="Segoe UI" w:hAnsi="Segoe UI" w:cs="Segoe UI"/>
      </w:rPr>
      <w:t xml:space="preserve">ersie </w:t>
    </w:r>
    <w:r w:rsidR="0002158F" w:rsidRPr="005562D1">
      <w:rPr>
        <w:rFonts w:ascii="Segoe UI" w:hAnsi="Segoe UI" w:cs="Segoe UI"/>
      </w:rPr>
      <w:t>1.6</w:t>
    </w:r>
  </w:p>
  <w:p w14:paraId="7EE5F6F7" w14:textId="77777777" w:rsidR="00061BD8" w:rsidRDefault="00061BD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C44C0" w14:textId="77777777" w:rsidR="00EC526E" w:rsidRDefault="00EC526E">
      <w:r>
        <w:separator/>
      </w:r>
    </w:p>
  </w:footnote>
  <w:footnote w:type="continuationSeparator" w:id="0">
    <w:p w14:paraId="730E7F7E" w14:textId="77777777" w:rsidR="00EC526E" w:rsidRDefault="00EC526E">
      <w:r>
        <w:continuationSeparator/>
      </w:r>
    </w:p>
  </w:footnote>
  <w:footnote w:type="continuationNotice" w:id="1">
    <w:p w14:paraId="7A9CD039" w14:textId="77777777" w:rsidR="00EC526E" w:rsidRDefault="00EC526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3D1"/>
    <w:multiLevelType w:val="hybridMultilevel"/>
    <w:tmpl w:val="FC3AC27C"/>
    <w:lvl w:ilvl="0" w:tplc="8826C03A">
      <w:start w:val="2"/>
      <w:numFmt w:val="bullet"/>
      <w:lvlText w:val="-"/>
      <w:lvlJc w:val="left"/>
      <w:pPr>
        <w:ind w:left="720" w:hanging="360"/>
      </w:pPr>
      <w:rPr>
        <w:rFonts w:ascii="Times New Roman" w:eastAsiaTheme="minorHAnsi" w:hAnsi="Times New Roman" w:cs="Times New Roman" w:hint="default"/>
        <w:b/>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7F379B"/>
    <w:multiLevelType w:val="hybridMultilevel"/>
    <w:tmpl w:val="DCB83980"/>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3D1F25"/>
    <w:multiLevelType w:val="multilevel"/>
    <w:tmpl w:val="8362D5E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655AC"/>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045042"/>
    <w:multiLevelType w:val="hybridMultilevel"/>
    <w:tmpl w:val="AC9C484A"/>
    <w:lvl w:ilvl="0" w:tplc="8C1CB93C">
      <w:start w:val="1"/>
      <w:numFmt w:val="bullet"/>
      <w:lvlText w:val=""/>
      <w:lvlJc w:val="left"/>
      <w:pPr>
        <w:ind w:left="720" w:hanging="360"/>
      </w:pPr>
      <w:rPr>
        <w:rFonts w:ascii="Symbol" w:hAnsi="Symbol" w:hint="default"/>
      </w:rPr>
    </w:lvl>
    <w:lvl w:ilvl="1" w:tplc="C1EE4910">
      <w:start w:val="1"/>
      <w:numFmt w:val="bullet"/>
      <w:lvlText w:val="o"/>
      <w:lvlJc w:val="left"/>
      <w:pPr>
        <w:ind w:left="1440" w:hanging="360"/>
      </w:pPr>
      <w:rPr>
        <w:rFonts w:ascii="Courier New" w:hAnsi="Courier New" w:hint="default"/>
      </w:rPr>
    </w:lvl>
    <w:lvl w:ilvl="2" w:tplc="3B84B96E">
      <w:start w:val="1"/>
      <w:numFmt w:val="bullet"/>
      <w:lvlText w:val=""/>
      <w:lvlJc w:val="left"/>
      <w:pPr>
        <w:ind w:left="2160" w:hanging="360"/>
      </w:pPr>
      <w:rPr>
        <w:rFonts w:ascii="Wingdings" w:hAnsi="Wingdings" w:hint="default"/>
      </w:rPr>
    </w:lvl>
    <w:lvl w:ilvl="3" w:tplc="5A92EA72">
      <w:start w:val="1"/>
      <w:numFmt w:val="bullet"/>
      <w:lvlText w:val=""/>
      <w:lvlJc w:val="left"/>
      <w:pPr>
        <w:ind w:left="2880" w:hanging="360"/>
      </w:pPr>
      <w:rPr>
        <w:rFonts w:ascii="Symbol" w:hAnsi="Symbol" w:hint="default"/>
      </w:rPr>
    </w:lvl>
    <w:lvl w:ilvl="4" w:tplc="B8C00FE2">
      <w:start w:val="1"/>
      <w:numFmt w:val="bullet"/>
      <w:lvlText w:val="o"/>
      <w:lvlJc w:val="left"/>
      <w:pPr>
        <w:ind w:left="3600" w:hanging="360"/>
      </w:pPr>
      <w:rPr>
        <w:rFonts w:ascii="Courier New" w:hAnsi="Courier New" w:hint="default"/>
      </w:rPr>
    </w:lvl>
    <w:lvl w:ilvl="5" w:tplc="A406E368">
      <w:start w:val="1"/>
      <w:numFmt w:val="bullet"/>
      <w:lvlText w:val=""/>
      <w:lvlJc w:val="left"/>
      <w:pPr>
        <w:ind w:left="4320" w:hanging="360"/>
      </w:pPr>
      <w:rPr>
        <w:rFonts w:ascii="Wingdings" w:hAnsi="Wingdings" w:hint="default"/>
      </w:rPr>
    </w:lvl>
    <w:lvl w:ilvl="6" w:tplc="9A6A42A4">
      <w:start w:val="1"/>
      <w:numFmt w:val="bullet"/>
      <w:lvlText w:val=""/>
      <w:lvlJc w:val="left"/>
      <w:pPr>
        <w:ind w:left="5040" w:hanging="360"/>
      </w:pPr>
      <w:rPr>
        <w:rFonts w:ascii="Symbol" w:hAnsi="Symbol" w:hint="default"/>
      </w:rPr>
    </w:lvl>
    <w:lvl w:ilvl="7" w:tplc="0AB41896">
      <w:start w:val="1"/>
      <w:numFmt w:val="bullet"/>
      <w:lvlText w:val="o"/>
      <w:lvlJc w:val="left"/>
      <w:pPr>
        <w:ind w:left="5760" w:hanging="360"/>
      </w:pPr>
      <w:rPr>
        <w:rFonts w:ascii="Courier New" w:hAnsi="Courier New" w:hint="default"/>
      </w:rPr>
    </w:lvl>
    <w:lvl w:ilvl="8" w:tplc="849A8508">
      <w:start w:val="1"/>
      <w:numFmt w:val="bullet"/>
      <w:lvlText w:val=""/>
      <w:lvlJc w:val="left"/>
      <w:pPr>
        <w:ind w:left="6480" w:hanging="360"/>
      </w:pPr>
      <w:rPr>
        <w:rFonts w:ascii="Wingdings" w:hAnsi="Wingdings" w:hint="default"/>
      </w:rPr>
    </w:lvl>
  </w:abstractNum>
  <w:abstractNum w:abstractNumId="5" w15:restartNumberingAfterBreak="0">
    <w:nsid w:val="12E04986"/>
    <w:multiLevelType w:val="hybridMultilevel"/>
    <w:tmpl w:val="A0E2A234"/>
    <w:lvl w:ilvl="0" w:tplc="04130001">
      <w:start w:val="1"/>
      <w:numFmt w:val="bullet"/>
      <w:lvlText w:val=""/>
      <w:lvlJc w:val="left"/>
      <w:pPr>
        <w:ind w:left="720" w:hanging="360"/>
      </w:pPr>
      <w:rPr>
        <w:rFonts w:ascii="Symbol" w:hAnsi="Symbol" w:hint="default"/>
      </w:rPr>
    </w:lvl>
    <w:lvl w:ilvl="1" w:tplc="0413001B">
      <w:start w:val="1"/>
      <w:numFmt w:val="lowerRoman"/>
      <w:lvlText w:val="%2."/>
      <w:lvlJc w:val="right"/>
      <w:pPr>
        <w:ind w:left="1440" w:hanging="360"/>
      </w:p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38808D6"/>
    <w:multiLevelType w:val="multilevel"/>
    <w:tmpl w:val="8D0C93B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176739"/>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68D48BA"/>
    <w:multiLevelType w:val="multilevel"/>
    <w:tmpl w:val="7CC2926E"/>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 w15:restartNumberingAfterBreak="0">
    <w:nsid w:val="184D300D"/>
    <w:multiLevelType w:val="hybridMultilevel"/>
    <w:tmpl w:val="63DC4A92"/>
    <w:lvl w:ilvl="0" w:tplc="266A39EA">
      <w:start w:val="1"/>
      <w:numFmt w:val="bullet"/>
      <w:lvlText w:val=""/>
      <w:lvlJc w:val="left"/>
      <w:pPr>
        <w:ind w:left="720" w:hanging="360"/>
      </w:pPr>
      <w:rPr>
        <w:rFonts w:ascii="Symbol" w:hAnsi="Symbol" w:hint="default"/>
      </w:rPr>
    </w:lvl>
    <w:lvl w:ilvl="1" w:tplc="16A86900">
      <w:start w:val="1"/>
      <w:numFmt w:val="bullet"/>
      <w:lvlText w:val="o"/>
      <w:lvlJc w:val="left"/>
      <w:pPr>
        <w:ind w:left="1440" w:hanging="360"/>
      </w:pPr>
      <w:rPr>
        <w:rFonts w:ascii="Courier New" w:hAnsi="Courier New" w:hint="default"/>
      </w:rPr>
    </w:lvl>
    <w:lvl w:ilvl="2" w:tplc="A81A6AC4">
      <w:start w:val="1"/>
      <w:numFmt w:val="bullet"/>
      <w:lvlText w:val=""/>
      <w:lvlJc w:val="left"/>
      <w:pPr>
        <w:ind w:left="2160" w:hanging="360"/>
      </w:pPr>
      <w:rPr>
        <w:rFonts w:ascii="Wingdings" w:hAnsi="Wingdings" w:hint="default"/>
      </w:rPr>
    </w:lvl>
    <w:lvl w:ilvl="3" w:tplc="58949CC6">
      <w:start w:val="1"/>
      <w:numFmt w:val="bullet"/>
      <w:lvlText w:val=""/>
      <w:lvlJc w:val="left"/>
      <w:pPr>
        <w:ind w:left="2880" w:hanging="360"/>
      </w:pPr>
      <w:rPr>
        <w:rFonts w:ascii="Symbol" w:hAnsi="Symbol" w:hint="default"/>
      </w:rPr>
    </w:lvl>
    <w:lvl w:ilvl="4" w:tplc="FE2C6C02">
      <w:start w:val="1"/>
      <w:numFmt w:val="bullet"/>
      <w:lvlText w:val="o"/>
      <w:lvlJc w:val="left"/>
      <w:pPr>
        <w:ind w:left="3600" w:hanging="360"/>
      </w:pPr>
      <w:rPr>
        <w:rFonts w:ascii="Courier New" w:hAnsi="Courier New" w:hint="default"/>
      </w:rPr>
    </w:lvl>
    <w:lvl w:ilvl="5" w:tplc="E1344CEE">
      <w:start w:val="1"/>
      <w:numFmt w:val="bullet"/>
      <w:lvlText w:val=""/>
      <w:lvlJc w:val="left"/>
      <w:pPr>
        <w:ind w:left="4320" w:hanging="360"/>
      </w:pPr>
      <w:rPr>
        <w:rFonts w:ascii="Wingdings" w:hAnsi="Wingdings" w:hint="default"/>
      </w:rPr>
    </w:lvl>
    <w:lvl w:ilvl="6" w:tplc="A44C7D02">
      <w:start w:val="1"/>
      <w:numFmt w:val="bullet"/>
      <w:lvlText w:val=""/>
      <w:lvlJc w:val="left"/>
      <w:pPr>
        <w:ind w:left="5040" w:hanging="360"/>
      </w:pPr>
      <w:rPr>
        <w:rFonts w:ascii="Symbol" w:hAnsi="Symbol" w:hint="default"/>
      </w:rPr>
    </w:lvl>
    <w:lvl w:ilvl="7" w:tplc="1EFC04D2">
      <w:start w:val="1"/>
      <w:numFmt w:val="bullet"/>
      <w:lvlText w:val="o"/>
      <w:lvlJc w:val="left"/>
      <w:pPr>
        <w:ind w:left="5760" w:hanging="360"/>
      </w:pPr>
      <w:rPr>
        <w:rFonts w:ascii="Courier New" w:hAnsi="Courier New" w:hint="default"/>
      </w:rPr>
    </w:lvl>
    <w:lvl w:ilvl="8" w:tplc="6BFAEF66">
      <w:start w:val="1"/>
      <w:numFmt w:val="bullet"/>
      <w:lvlText w:val=""/>
      <w:lvlJc w:val="left"/>
      <w:pPr>
        <w:ind w:left="6480" w:hanging="360"/>
      </w:pPr>
      <w:rPr>
        <w:rFonts w:ascii="Wingdings" w:hAnsi="Wingdings" w:hint="default"/>
      </w:rPr>
    </w:lvl>
  </w:abstractNum>
  <w:abstractNum w:abstractNumId="10" w15:restartNumberingAfterBreak="0">
    <w:nsid w:val="193D6353"/>
    <w:multiLevelType w:val="multilevel"/>
    <w:tmpl w:val="65D0761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A527B6B"/>
    <w:multiLevelType w:val="multilevel"/>
    <w:tmpl w:val="8D0C93B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3909A2"/>
    <w:multiLevelType w:val="multilevel"/>
    <w:tmpl w:val="6B3AF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F56395"/>
    <w:multiLevelType w:val="hybridMultilevel"/>
    <w:tmpl w:val="43BA97FC"/>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6B5D68"/>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98D3034"/>
    <w:multiLevelType w:val="hybridMultilevel"/>
    <w:tmpl w:val="9E640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A0F4946"/>
    <w:multiLevelType w:val="hybridMultilevel"/>
    <w:tmpl w:val="794849D8"/>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DF664AF"/>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EF819D5"/>
    <w:multiLevelType w:val="multilevel"/>
    <w:tmpl w:val="48507B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694B36"/>
    <w:multiLevelType w:val="hybridMultilevel"/>
    <w:tmpl w:val="34E217D2"/>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4C939BF"/>
    <w:multiLevelType w:val="multilevel"/>
    <w:tmpl w:val="10EE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56648A8"/>
    <w:multiLevelType w:val="multilevel"/>
    <w:tmpl w:val="52EA2D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E67647"/>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9A52A1B"/>
    <w:multiLevelType w:val="multilevel"/>
    <w:tmpl w:val="806C2C4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E12424"/>
    <w:multiLevelType w:val="hybridMultilevel"/>
    <w:tmpl w:val="628E7018"/>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C443545"/>
    <w:multiLevelType w:val="multilevel"/>
    <w:tmpl w:val="C3B8274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26" w15:restartNumberingAfterBreak="0">
    <w:nsid w:val="3E6309C4"/>
    <w:multiLevelType w:val="multilevel"/>
    <w:tmpl w:val="8798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0A837B3"/>
    <w:multiLevelType w:val="hybridMultilevel"/>
    <w:tmpl w:val="0F441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15809B5"/>
    <w:multiLevelType w:val="hybridMultilevel"/>
    <w:tmpl w:val="31F6FCF6"/>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1DE337B"/>
    <w:multiLevelType w:val="multilevel"/>
    <w:tmpl w:val="8648E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5A5766"/>
    <w:multiLevelType w:val="multilevel"/>
    <w:tmpl w:val="D4B4B4D6"/>
    <w:lvl w:ilvl="0">
      <w:start w:val="3"/>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2ABA0ED"/>
    <w:multiLevelType w:val="hybridMultilevel"/>
    <w:tmpl w:val="C142AFE0"/>
    <w:lvl w:ilvl="0" w:tplc="B752739C">
      <w:start w:val="1"/>
      <w:numFmt w:val="bullet"/>
      <w:lvlText w:val="-"/>
      <w:lvlJc w:val="left"/>
      <w:pPr>
        <w:ind w:left="720" w:hanging="360"/>
      </w:pPr>
      <w:rPr>
        <w:rFonts w:ascii="Aptos" w:hAnsi="Aptos" w:hint="default"/>
      </w:rPr>
    </w:lvl>
    <w:lvl w:ilvl="1" w:tplc="901E4A18">
      <w:start w:val="1"/>
      <w:numFmt w:val="bullet"/>
      <w:lvlText w:val="o"/>
      <w:lvlJc w:val="left"/>
      <w:pPr>
        <w:ind w:left="1440" w:hanging="360"/>
      </w:pPr>
      <w:rPr>
        <w:rFonts w:ascii="Courier New" w:hAnsi="Courier New" w:hint="default"/>
      </w:rPr>
    </w:lvl>
    <w:lvl w:ilvl="2" w:tplc="F3885DD0">
      <w:start w:val="1"/>
      <w:numFmt w:val="bullet"/>
      <w:lvlText w:val=""/>
      <w:lvlJc w:val="left"/>
      <w:pPr>
        <w:ind w:left="2160" w:hanging="360"/>
      </w:pPr>
      <w:rPr>
        <w:rFonts w:ascii="Wingdings" w:hAnsi="Wingdings" w:hint="default"/>
      </w:rPr>
    </w:lvl>
    <w:lvl w:ilvl="3" w:tplc="923A4C70">
      <w:start w:val="1"/>
      <w:numFmt w:val="bullet"/>
      <w:lvlText w:val=""/>
      <w:lvlJc w:val="left"/>
      <w:pPr>
        <w:ind w:left="2880" w:hanging="360"/>
      </w:pPr>
      <w:rPr>
        <w:rFonts w:ascii="Symbol" w:hAnsi="Symbol" w:hint="default"/>
      </w:rPr>
    </w:lvl>
    <w:lvl w:ilvl="4" w:tplc="FBE4012C">
      <w:start w:val="1"/>
      <w:numFmt w:val="bullet"/>
      <w:lvlText w:val="o"/>
      <w:lvlJc w:val="left"/>
      <w:pPr>
        <w:ind w:left="3600" w:hanging="360"/>
      </w:pPr>
      <w:rPr>
        <w:rFonts w:ascii="Courier New" w:hAnsi="Courier New" w:hint="default"/>
      </w:rPr>
    </w:lvl>
    <w:lvl w:ilvl="5" w:tplc="71A2B7E2">
      <w:start w:val="1"/>
      <w:numFmt w:val="bullet"/>
      <w:lvlText w:val=""/>
      <w:lvlJc w:val="left"/>
      <w:pPr>
        <w:ind w:left="4320" w:hanging="360"/>
      </w:pPr>
      <w:rPr>
        <w:rFonts w:ascii="Wingdings" w:hAnsi="Wingdings" w:hint="default"/>
      </w:rPr>
    </w:lvl>
    <w:lvl w:ilvl="6" w:tplc="CFC8E46E">
      <w:start w:val="1"/>
      <w:numFmt w:val="bullet"/>
      <w:lvlText w:val=""/>
      <w:lvlJc w:val="left"/>
      <w:pPr>
        <w:ind w:left="5040" w:hanging="360"/>
      </w:pPr>
      <w:rPr>
        <w:rFonts w:ascii="Symbol" w:hAnsi="Symbol" w:hint="default"/>
      </w:rPr>
    </w:lvl>
    <w:lvl w:ilvl="7" w:tplc="E3BAED2E">
      <w:start w:val="1"/>
      <w:numFmt w:val="bullet"/>
      <w:lvlText w:val="o"/>
      <w:lvlJc w:val="left"/>
      <w:pPr>
        <w:ind w:left="5760" w:hanging="360"/>
      </w:pPr>
      <w:rPr>
        <w:rFonts w:ascii="Courier New" w:hAnsi="Courier New" w:hint="default"/>
      </w:rPr>
    </w:lvl>
    <w:lvl w:ilvl="8" w:tplc="C26A13E2">
      <w:start w:val="1"/>
      <w:numFmt w:val="bullet"/>
      <w:lvlText w:val=""/>
      <w:lvlJc w:val="left"/>
      <w:pPr>
        <w:ind w:left="6480" w:hanging="360"/>
      </w:pPr>
      <w:rPr>
        <w:rFonts w:ascii="Wingdings" w:hAnsi="Wingdings" w:hint="default"/>
      </w:rPr>
    </w:lvl>
  </w:abstractNum>
  <w:abstractNum w:abstractNumId="32" w15:restartNumberingAfterBreak="0">
    <w:nsid w:val="540F1103"/>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65F404F"/>
    <w:multiLevelType w:val="hybridMultilevel"/>
    <w:tmpl w:val="C852A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86A1D39"/>
    <w:multiLevelType w:val="hybridMultilevel"/>
    <w:tmpl w:val="EC9EF746"/>
    <w:lvl w:ilvl="0" w:tplc="ECE80040">
      <w:start w:val="1"/>
      <w:numFmt w:val="lowerLetter"/>
      <w:lvlText w:val="%1."/>
      <w:lvlJc w:val="left"/>
      <w:pPr>
        <w:ind w:left="720" w:hanging="360"/>
      </w:pPr>
    </w:lvl>
    <w:lvl w:ilvl="1" w:tplc="F3CC6C3A">
      <w:start w:val="1"/>
      <w:numFmt w:val="bullet"/>
      <w:lvlText w:val="o"/>
      <w:lvlJc w:val="left"/>
      <w:pPr>
        <w:ind w:left="1440" w:hanging="360"/>
      </w:pPr>
      <w:rPr>
        <w:rFonts w:ascii="Courier New" w:hAnsi="Courier New" w:hint="default"/>
      </w:rPr>
    </w:lvl>
    <w:lvl w:ilvl="2" w:tplc="7B32A584">
      <w:start w:val="1"/>
      <w:numFmt w:val="bullet"/>
      <w:lvlText w:val=""/>
      <w:lvlJc w:val="left"/>
      <w:pPr>
        <w:ind w:left="2160" w:hanging="360"/>
      </w:pPr>
      <w:rPr>
        <w:rFonts w:ascii="Wingdings" w:hAnsi="Wingdings" w:hint="default"/>
      </w:rPr>
    </w:lvl>
    <w:lvl w:ilvl="3" w:tplc="55562072">
      <w:start w:val="1"/>
      <w:numFmt w:val="bullet"/>
      <w:lvlText w:val=""/>
      <w:lvlJc w:val="left"/>
      <w:pPr>
        <w:ind w:left="2880" w:hanging="360"/>
      </w:pPr>
      <w:rPr>
        <w:rFonts w:ascii="Symbol" w:hAnsi="Symbol" w:hint="default"/>
      </w:rPr>
    </w:lvl>
    <w:lvl w:ilvl="4" w:tplc="26F878B4">
      <w:start w:val="1"/>
      <w:numFmt w:val="bullet"/>
      <w:lvlText w:val="o"/>
      <w:lvlJc w:val="left"/>
      <w:pPr>
        <w:ind w:left="3600" w:hanging="360"/>
      </w:pPr>
      <w:rPr>
        <w:rFonts w:ascii="Courier New" w:hAnsi="Courier New" w:hint="default"/>
      </w:rPr>
    </w:lvl>
    <w:lvl w:ilvl="5" w:tplc="F676D1F4">
      <w:start w:val="1"/>
      <w:numFmt w:val="bullet"/>
      <w:lvlText w:val=""/>
      <w:lvlJc w:val="left"/>
      <w:pPr>
        <w:ind w:left="4320" w:hanging="360"/>
      </w:pPr>
      <w:rPr>
        <w:rFonts w:ascii="Wingdings" w:hAnsi="Wingdings" w:hint="default"/>
      </w:rPr>
    </w:lvl>
    <w:lvl w:ilvl="6" w:tplc="FD927F8A">
      <w:start w:val="1"/>
      <w:numFmt w:val="bullet"/>
      <w:lvlText w:val=""/>
      <w:lvlJc w:val="left"/>
      <w:pPr>
        <w:ind w:left="5040" w:hanging="360"/>
      </w:pPr>
      <w:rPr>
        <w:rFonts w:ascii="Symbol" w:hAnsi="Symbol" w:hint="default"/>
      </w:rPr>
    </w:lvl>
    <w:lvl w:ilvl="7" w:tplc="5AF25624">
      <w:start w:val="1"/>
      <w:numFmt w:val="bullet"/>
      <w:lvlText w:val="o"/>
      <w:lvlJc w:val="left"/>
      <w:pPr>
        <w:ind w:left="5760" w:hanging="360"/>
      </w:pPr>
      <w:rPr>
        <w:rFonts w:ascii="Courier New" w:hAnsi="Courier New" w:hint="default"/>
      </w:rPr>
    </w:lvl>
    <w:lvl w:ilvl="8" w:tplc="F5F8E93C">
      <w:start w:val="1"/>
      <w:numFmt w:val="bullet"/>
      <w:lvlText w:val=""/>
      <w:lvlJc w:val="left"/>
      <w:pPr>
        <w:ind w:left="6480" w:hanging="360"/>
      </w:pPr>
      <w:rPr>
        <w:rFonts w:ascii="Wingdings" w:hAnsi="Wingdings" w:hint="default"/>
      </w:rPr>
    </w:lvl>
  </w:abstractNum>
  <w:abstractNum w:abstractNumId="35" w15:restartNumberingAfterBreak="0">
    <w:nsid w:val="586A228B"/>
    <w:multiLevelType w:val="hybridMultilevel"/>
    <w:tmpl w:val="C2E095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CFA3777"/>
    <w:multiLevelType w:val="multilevel"/>
    <w:tmpl w:val="0CDCD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FF44D17"/>
    <w:multiLevelType w:val="hybridMultilevel"/>
    <w:tmpl w:val="5D38A54C"/>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04AA526"/>
    <w:multiLevelType w:val="hybridMultilevel"/>
    <w:tmpl w:val="9612B6D2"/>
    <w:lvl w:ilvl="0" w:tplc="35CE8DAC">
      <w:start w:val="1"/>
      <w:numFmt w:val="bullet"/>
      <w:lvlText w:val=""/>
      <w:lvlJc w:val="left"/>
      <w:pPr>
        <w:ind w:left="720" w:hanging="360"/>
      </w:pPr>
      <w:rPr>
        <w:rFonts w:ascii="Symbol" w:hAnsi="Symbol" w:hint="default"/>
      </w:rPr>
    </w:lvl>
    <w:lvl w:ilvl="1" w:tplc="82A0A414">
      <w:start w:val="1"/>
      <w:numFmt w:val="bullet"/>
      <w:lvlText w:val="o"/>
      <w:lvlJc w:val="left"/>
      <w:pPr>
        <w:ind w:left="1440" w:hanging="360"/>
      </w:pPr>
      <w:rPr>
        <w:rFonts w:ascii="Courier New" w:hAnsi="Courier New" w:hint="default"/>
      </w:rPr>
    </w:lvl>
    <w:lvl w:ilvl="2" w:tplc="3E18974E">
      <w:start w:val="1"/>
      <w:numFmt w:val="bullet"/>
      <w:lvlText w:val=""/>
      <w:lvlJc w:val="left"/>
      <w:pPr>
        <w:ind w:left="2160" w:hanging="360"/>
      </w:pPr>
      <w:rPr>
        <w:rFonts w:ascii="Wingdings" w:hAnsi="Wingdings" w:hint="default"/>
      </w:rPr>
    </w:lvl>
    <w:lvl w:ilvl="3" w:tplc="0FC8B556">
      <w:start w:val="1"/>
      <w:numFmt w:val="bullet"/>
      <w:lvlText w:val=""/>
      <w:lvlJc w:val="left"/>
      <w:pPr>
        <w:ind w:left="2880" w:hanging="360"/>
      </w:pPr>
      <w:rPr>
        <w:rFonts w:ascii="Symbol" w:hAnsi="Symbol" w:hint="default"/>
      </w:rPr>
    </w:lvl>
    <w:lvl w:ilvl="4" w:tplc="5842504C">
      <w:start w:val="1"/>
      <w:numFmt w:val="bullet"/>
      <w:lvlText w:val="o"/>
      <w:lvlJc w:val="left"/>
      <w:pPr>
        <w:ind w:left="3600" w:hanging="360"/>
      </w:pPr>
      <w:rPr>
        <w:rFonts w:ascii="Courier New" w:hAnsi="Courier New" w:hint="default"/>
      </w:rPr>
    </w:lvl>
    <w:lvl w:ilvl="5" w:tplc="EAA8D460">
      <w:start w:val="1"/>
      <w:numFmt w:val="bullet"/>
      <w:lvlText w:val=""/>
      <w:lvlJc w:val="left"/>
      <w:pPr>
        <w:ind w:left="4320" w:hanging="360"/>
      </w:pPr>
      <w:rPr>
        <w:rFonts w:ascii="Wingdings" w:hAnsi="Wingdings" w:hint="default"/>
      </w:rPr>
    </w:lvl>
    <w:lvl w:ilvl="6" w:tplc="F610496E">
      <w:start w:val="1"/>
      <w:numFmt w:val="bullet"/>
      <w:lvlText w:val=""/>
      <w:lvlJc w:val="left"/>
      <w:pPr>
        <w:ind w:left="5040" w:hanging="360"/>
      </w:pPr>
      <w:rPr>
        <w:rFonts w:ascii="Symbol" w:hAnsi="Symbol" w:hint="default"/>
      </w:rPr>
    </w:lvl>
    <w:lvl w:ilvl="7" w:tplc="4E0A3536">
      <w:start w:val="1"/>
      <w:numFmt w:val="bullet"/>
      <w:lvlText w:val="o"/>
      <w:lvlJc w:val="left"/>
      <w:pPr>
        <w:ind w:left="5760" w:hanging="360"/>
      </w:pPr>
      <w:rPr>
        <w:rFonts w:ascii="Courier New" w:hAnsi="Courier New" w:hint="default"/>
      </w:rPr>
    </w:lvl>
    <w:lvl w:ilvl="8" w:tplc="A40272DE">
      <w:start w:val="1"/>
      <w:numFmt w:val="bullet"/>
      <w:lvlText w:val=""/>
      <w:lvlJc w:val="left"/>
      <w:pPr>
        <w:ind w:left="6480" w:hanging="360"/>
      </w:pPr>
      <w:rPr>
        <w:rFonts w:ascii="Wingdings" w:hAnsi="Wingdings" w:hint="default"/>
      </w:rPr>
    </w:lvl>
  </w:abstractNum>
  <w:abstractNum w:abstractNumId="39" w15:restartNumberingAfterBreak="0">
    <w:nsid w:val="61972CCC"/>
    <w:multiLevelType w:val="multilevel"/>
    <w:tmpl w:val="8F589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2750106"/>
    <w:multiLevelType w:val="hybridMultilevel"/>
    <w:tmpl w:val="FA60D0E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1" w15:restartNumberingAfterBreak="0">
    <w:nsid w:val="6C8FB6E2"/>
    <w:multiLevelType w:val="hybridMultilevel"/>
    <w:tmpl w:val="77B849DE"/>
    <w:lvl w:ilvl="0" w:tplc="3C1EDEB8">
      <w:start w:val="1"/>
      <w:numFmt w:val="bullet"/>
      <w:lvlText w:val="-"/>
      <w:lvlJc w:val="left"/>
      <w:pPr>
        <w:ind w:left="720" w:hanging="360"/>
      </w:pPr>
      <w:rPr>
        <w:rFonts w:ascii="Aptos" w:hAnsi="Aptos" w:hint="default"/>
      </w:rPr>
    </w:lvl>
    <w:lvl w:ilvl="1" w:tplc="E1260EB2">
      <w:start w:val="1"/>
      <w:numFmt w:val="bullet"/>
      <w:lvlText w:val="o"/>
      <w:lvlJc w:val="left"/>
      <w:pPr>
        <w:ind w:left="1440" w:hanging="360"/>
      </w:pPr>
      <w:rPr>
        <w:rFonts w:ascii="Courier New" w:hAnsi="Courier New" w:hint="default"/>
      </w:rPr>
    </w:lvl>
    <w:lvl w:ilvl="2" w:tplc="0308B424">
      <w:start w:val="1"/>
      <w:numFmt w:val="bullet"/>
      <w:lvlText w:val=""/>
      <w:lvlJc w:val="left"/>
      <w:pPr>
        <w:ind w:left="2160" w:hanging="360"/>
      </w:pPr>
      <w:rPr>
        <w:rFonts w:ascii="Wingdings" w:hAnsi="Wingdings" w:hint="default"/>
      </w:rPr>
    </w:lvl>
    <w:lvl w:ilvl="3" w:tplc="4A889E06">
      <w:start w:val="1"/>
      <w:numFmt w:val="bullet"/>
      <w:lvlText w:val=""/>
      <w:lvlJc w:val="left"/>
      <w:pPr>
        <w:ind w:left="2880" w:hanging="360"/>
      </w:pPr>
      <w:rPr>
        <w:rFonts w:ascii="Symbol" w:hAnsi="Symbol" w:hint="default"/>
      </w:rPr>
    </w:lvl>
    <w:lvl w:ilvl="4" w:tplc="C45A5F94">
      <w:start w:val="1"/>
      <w:numFmt w:val="bullet"/>
      <w:lvlText w:val="o"/>
      <w:lvlJc w:val="left"/>
      <w:pPr>
        <w:ind w:left="3600" w:hanging="360"/>
      </w:pPr>
      <w:rPr>
        <w:rFonts w:ascii="Courier New" w:hAnsi="Courier New" w:hint="default"/>
      </w:rPr>
    </w:lvl>
    <w:lvl w:ilvl="5" w:tplc="0F6856EA">
      <w:start w:val="1"/>
      <w:numFmt w:val="bullet"/>
      <w:lvlText w:val=""/>
      <w:lvlJc w:val="left"/>
      <w:pPr>
        <w:ind w:left="4320" w:hanging="360"/>
      </w:pPr>
      <w:rPr>
        <w:rFonts w:ascii="Wingdings" w:hAnsi="Wingdings" w:hint="default"/>
      </w:rPr>
    </w:lvl>
    <w:lvl w:ilvl="6" w:tplc="D2661300">
      <w:start w:val="1"/>
      <w:numFmt w:val="bullet"/>
      <w:lvlText w:val=""/>
      <w:lvlJc w:val="left"/>
      <w:pPr>
        <w:ind w:left="5040" w:hanging="360"/>
      </w:pPr>
      <w:rPr>
        <w:rFonts w:ascii="Symbol" w:hAnsi="Symbol" w:hint="default"/>
      </w:rPr>
    </w:lvl>
    <w:lvl w:ilvl="7" w:tplc="47AE3E4C">
      <w:start w:val="1"/>
      <w:numFmt w:val="bullet"/>
      <w:lvlText w:val="o"/>
      <w:lvlJc w:val="left"/>
      <w:pPr>
        <w:ind w:left="5760" w:hanging="360"/>
      </w:pPr>
      <w:rPr>
        <w:rFonts w:ascii="Courier New" w:hAnsi="Courier New" w:hint="default"/>
      </w:rPr>
    </w:lvl>
    <w:lvl w:ilvl="8" w:tplc="4F30579A">
      <w:start w:val="1"/>
      <w:numFmt w:val="bullet"/>
      <w:lvlText w:val=""/>
      <w:lvlJc w:val="left"/>
      <w:pPr>
        <w:ind w:left="6480" w:hanging="360"/>
      </w:pPr>
      <w:rPr>
        <w:rFonts w:ascii="Wingdings" w:hAnsi="Wingdings" w:hint="default"/>
      </w:rPr>
    </w:lvl>
  </w:abstractNum>
  <w:abstractNum w:abstractNumId="42" w15:restartNumberingAfterBreak="0">
    <w:nsid w:val="704971BB"/>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15469B6"/>
    <w:multiLevelType w:val="multilevel"/>
    <w:tmpl w:val="2E8ACA6A"/>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5DA7327"/>
    <w:multiLevelType w:val="multilevel"/>
    <w:tmpl w:val="8D0C93B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E96EB7"/>
    <w:multiLevelType w:val="hybridMultilevel"/>
    <w:tmpl w:val="6D00236E"/>
    <w:lvl w:ilvl="0" w:tplc="C742E174">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99D4A69"/>
    <w:multiLevelType w:val="hybridMultilevel"/>
    <w:tmpl w:val="BA82910A"/>
    <w:lvl w:ilvl="0" w:tplc="C742E17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AD511A4"/>
    <w:multiLevelType w:val="hybridMultilevel"/>
    <w:tmpl w:val="0A78EFD6"/>
    <w:lvl w:ilvl="0" w:tplc="04130001">
      <w:start w:val="1"/>
      <w:numFmt w:val="bullet"/>
      <w:lvlText w:val=""/>
      <w:lvlJc w:val="left"/>
      <w:pPr>
        <w:ind w:left="720" w:hanging="360"/>
      </w:pPr>
      <w:rPr>
        <w:rFonts w:ascii="Symbol" w:hAnsi="Symbol" w:hint="default"/>
      </w:rPr>
    </w:lvl>
    <w:lvl w:ilvl="1" w:tplc="9D623CA8">
      <w:start w:val="4"/>
      <w:numFmt w:val="bullet"/>
      <w:lvlText w:val="–"/>
      <w:lvlJc w:val="left"/>
      <w:pPr>
        <w:ind w:left="1440" w:hanging="360"/>
      </w:pPr>
      <w:rPr>
        <w:rFonts w:ascii="Times New Roman" w:eastAsia="Times New Roman" w:hAnsi="Times New Roman"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8" w15:restartNumberingAfterBreak="0">
    <w:nsid w:val="7C0C2656"/>
    <w:multiLevelType w:val="multilevel"/>
    <w:tmpl w:val="E55A6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CD01845"/>
    <w:multiLevelType w:val="multilevel"/>
    <w:tmpl w:val="799A87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9336295">
    <w:abstractNumId w:val="34"/>
  </w:num>
  <w:num w:numId="2" w16cid:durableId="1155681195">
    <w:abstractNumId w:val="4"/>
  </w:num>
  <w:num w:numId="3" w16cid:durableId="901451628">
    <w:abstractNumId w:val="31"/>
  </w:num>
  <w:num w:numId="4" w16cid:durableId="1717507738">
    <w:abstractNumId w:val="41"/>
  </w:num>
  <w:num w:numId="5" w16cid:durableId="27417206">
    <w:abstractNumId w:val="38"/>
  </w:num>
  <w:num w:numId="6" w16cid:durableId="1472795134">
    <w:abstractNumId w:val="9"/>
  </w:num>
  <w:num w:numId="7" w16cid:durableId="1910072070">
    <w:abstractNumId w:val="24"/>
  </w:num>
  <w:num w:numId="8" w16cid:durableId="1637907811">
    <w:abstractNumId w:val="20"/>
  </w:num>
  <w:num w:numId="9" w16cid:durableId="1753888648">
    <w:abstractNumId w:val="39"/>
  </w:num>
  <w:num w:numId="10" w16cid:durableId="1244073142">
    <w:abstractNumId w:val="29"/>
  </w:num>
  <w:num w:numId="11" w16cid:durableId="1838492360">
    <w:abstractNumId w:val="26"/>
  </w:num>
  <w:num w:numId="12" w16cid:durableId="273364921">
    <w:abstractNumId w:val="2"/>
  </w:num>
  <w:num w:numId="13" w16cid:durableId="241305733">
    <w:abstractNumId w:val="36"/>
  </w:num>
  <w:num w:numId="14" w16cid:durableId="625046251">
    <w:abstractNumId w:val="45"/>
  </w:num>
  <w:num w:numId="15" w16cid:durableId="398288341">
    <w:abstractNumId w:val="12"/>
  </w:num>
  <w:num w:numId="16" w16cid:durableId="1358702884">
    <w:abstractNumId w:val="23"/>
  </w:num>
  <w:num w:numId="17" w16cid:durableId="1052116914">
    <w:abstractNumId w:val="18"/>
  </w:num>
  <w:num w:numId="18" w16cid:durableId="1689066238">
    <w:abstractNumId w:val="22"/>
  </w:num>
  <w:num w:numId="19" w16cid:durableId="1476412444">
    <w:abstractNumId w:val="48"/>
  </w:num>
  <w:num w:numId="20" w16cid:durableId="2112357612">
    <w:abstractNumId w:val="49"/>
  </w:num>
  <w:num w:numId="21" w16cid:durableId="1781874985">
    <w:abstractNumId w:val="30"/>
  </w:num>
  <w:num w:numId="22" w16cid:durableId="1764839032">
    <w:abstractNumId w:val="21"/>
  </w:num>
  <w:num w:numId="23" w16cid:durableId="80181805">
    <w:abstractNumId w:val="32"/>
  </w:num>
  <w:num w:numId="24" w16cid:durableId="1693340192">
    <w:abstractNumId w:val="10"/>
  </w:num>
  <w:num w:numId="25" w16cid:durableId="41637702">
    <w:abstractNumId w:val="33"/>
  </w:num>
  <w:num w:numId="26" w16cid:durableId="1531525665">
    <w:abstractNumId w:val="28"/>
  </w:num>
  <w:num w:numId="27" w16cid:durableId="1015695871">
    <w:abstractNumId w:val="1"/>
  </w:num>
  <w:num w:numId="28" w16cid:durableId="914780946">
    <w:abstractNumId w:val="14"/>
  </w:num>
  <w:num w:numId="29" w16cid:durableId="1217275553">
    <w:abstractNumId w:val="16"/>
  </w:num>
  <w:num w:numId="30" w16cid:durableId="447817122">
    <w:abstractNumId w:val="46"/>
  </w:num>
  <w:num w:numId="31" w16cid:durableId="902836520">
    <w:abstractNumId w:val="47"/>
  </w:num>
  <w:num w:numId="32" w16cid:durableId="2041737145">
    <w:abstractNumId w:val="3"/>
  </w:num>
  <w:num w:numId="33" w16cid:durableId="1717511772">
    <w:abstractNumId w:val="44"/>
  </w:num>
  <w:num w:numId="34" w16cid:durableId="646134422">
    <w:abstractNumId w:val="27"/>
  </w:num>
  <w:num w:numId="35" w16cid:durableId="318580375">
    <w:abstractNumId w:val="11"/>
  </w:num>
  <w:num w:numId="36" w16cid:durableId="1689793252">
    <w:abstractNumId w:val="6"/>
  </w:num>
  <w:num w:numId="37" w16cid:durableId="1413969972">
    <w:abstractNumId w:val="7"/>
  </w:num>
  <w:num w:numId="38" w16cid:durableId="1501576270">
    <w:abstractNumId w:val="15"/>
  </w:num>
  <w:num w:numId="39" w16cid:durableId="876893742">
    <w:abstractNumId w:val="35"/>
  </w:num>
  <w:num w:numId="40" w16cid:durableId="185607164">
    <w:abstractNumId w:val="13"/>
  </w:num>
  <w:num w:numId="41" w16cid:durableId="834104986">
    <w:abstractNumId w:val="37"/>
  </w:num>
  <w:num w:numId="42" w16cid:durableId="2078742126">
    <w:abstractNumId w:val="17"/>
  </w:num>
  <w:num w:numId="43" w16cid:durableId="341473871">
    <w:abstractNumId w:val="43"/>
  </w:num>
  <w:num w:numId="44" w16cid:durableId="45960041">
    <w:abstractNumId w:val="19"/>
  </w:num>
  <w:num w:numId="45" w16cid:durableId="1868331640">
    <w:abstractNumId w:val="42"/>
  </w:num>
  <w:num w:numId="46" w16cid:durableId="489030045">
    <w:abstractNumId w:val="5"/>
  </w:num>
  <w:num w:numId="47" w16cid:durableId="1309869519">
    <w:abstractNumId w:val="0"/>
  </w:num>
  <w:num w:numId="48" w16cid:durableId="1285308470">
    <w:abstractNumId w:val="8"/>
  </w:num>
  <w:num w:numId="49" w16cid:durableId="304163442">
    <w:abstractNumId w:val="25"/>
  </w:num>
  <w:num w:numId="50" w16cid:durableId="505437152">
    <w:abstractNumId w:val="40"/>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ska Laar - van Antwerpen">
    <w15:presenceInfo w15:providerId="AD" w15:userId="S::mariska.laar@hardenberg.nl::b1d82a5c-8e73-43d2-8f1b-aecb7ffbfc99"/>
  </w15:person>
  <w15:person w15:author="Nardy Nijenkamp">
    <w15:presenceInfo w15:providerId="AD" w15:userId="S::nardy.nijenkamp@hardenberg.nl::5fb63d2b-6d52-436d-a1ae-7d50bdbef7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EE6"/>
    <w:rsid w:val="000059B8"/>
    <w:rsid w:val="00010C8F"/>
    <w:rsid w:val="00013BF5"/>
    <w:rsid w:val="00013D31"/>
    <w:rsid w:val="00014324"/>
    <w:rsid w:val="0001435C"/>
    <w:rsid w:val="00020052"/>
    <w:rsid w:val="00021294"/>
    <w:rsid w:val="0002158F"/>
    <w:rsid w:val="0002251C"/>
    <w:rsid w:val="000225DD"/>
    <w:rsid w:val="00025A31"/>
    <w:rsid w:val="00030614"/>
    <w:rsid w:val="00032341"/>
    <w:rsid w:val="0003511D"/>
    <w:rsid w:val="000475F7"/>
    <w:rsid w:val="000506C5"/>
    <w:rsid w:val="00050D40"/>
    <w:rsid w:val="000523D0"/>
    <w:rsid w:val="000564A0"/>
    <w:rsid w:val="00056CB5"/>
    <w:rsid w:val="00060E00"/>
    <w:rsid w:val="00060EEB"/>
    <w:rsid w:val="00061BD8"/>
    <w:rsid w:val="000620C3"/>
    <w:rsid w:val="000625BE"/>
    <w:rsid w:val="000629C1"/>
    <w:rsid w:val="0006512B"/>
    <w:rsid w:val="00083284"/>
    <w:rsid w:val="00090AD7"/>
    <w:rsid w:val="00092DA4"/>
    <w:rsid w:val="00096F44"/>
    <w:rsid w:val="000A163D"/>
    <w:rsid w:val="000A2B03"/>
    <w:rsid w:val="000A4E7F"/>
    <w:rsid w:val="000A7E5A"/>
    <w:rsid w:val="000B1AFD"/>
    <w:rsid w:val="000C029E"/>
    <w:rsid w:val="000C0E0B"/>
    <w:rsid w:val="000C3091"/>
    <w:rsid w:val="000C51BE"/>
    <w:rsid w:val="000C53EA"/>
    <w:rsid w:val="000D2EC8"/>
    <w:rsid w:val="000D53DE"/>
    <w:rsid w:val="000E1460"/>
    <w:rsid w:val="000E1932"/>
    <w:rsid w:val="000E1E51"/>
    <w:rsid w:val="000E2B69"/>
    <w:rsid w:val="000E39F9"/>
    <w:rsid w:val="000E45FC"/>
    <w:rsid w:val="000E4CBC"/>
    <w:rsid w:val="000E7818"/>
    <w:rsid w:val="000F0A57"/>
    <w:rsid w:val="000F174B"/>
    <w:rsid w:val="000F47D8"/>
    <w:rsid w:val="00100A07"/>
    <w:rsid w:val="0010593D"/>
    <w:rsid w:val="0010743B"/>
    <w:rsid w:val="00115196"/>
    <w:rsid w:val="00120CF3"/>
    <w:rsid w:val="00122F34"/>
    <w:rsid w:val="001270E0"/>
    <w:rsid w:val="0013467D"/>
    <w:rsid w:val="001356BE"/>
    <w:rsid w:val="001404C1"/>
    <w:rsid w:val="00140D82"/>
    <w:rsid w:val="00141FA4"/>
    <w:rsid w:val="00142469"/>
    <w:rsid w:val="00142A11"/>
    <w:rsid w:val="00144CD0"/>
    <w:rsid w:val="001515FE"/>
    <w:rsid w:val="00155ECC"/>
    <w:rsid w:val="00156554"/>
    <w:rsid w:val="00161D84"/>
    <w:rsid w:val="001661E1"/>
    <w:rsid w:val="00166F97"/>
    <w:rsid w:val="00183EE6"/>
    <w:rsid w:val="0018489E"/>
    <w:rsid w:val="001860CB"/>
    <w:rsid w:val="00190540"/>
    <w:rsid w:val="001A37A5"/>
    <w:rsid w:val="001A43B1"/>
    <w:rsid w:val="001A5B9C"/>
    <w:rsid w:val="001A74C9"/>
    <w:rsid w:val="001C2FD4"/>
    <w:rsid w:val="001D1ABC"/>
    <w:rsid w:val="001D5CB2"/>
    <w:rsid w:val="001D60CA"/>
    <w:rsid w:val="001D7570"/>
    <w:rsid w:val="001E2685"/>
    <w:rsid w:val="001E4BCC"/>
    <w:rsid w:val="001E507A"/>
    <w:rsid w:val="001E59E1"/>
    <w:rsid w:val="001E5A02"/>
    <w:rsid w:val="001E6E31"/>
    <w:rsid w:val="001F06AC"/>
    <w:rsid w:val="001F7751"/>
    <w:rsid w:val="0020306E"/>
    <w:rsid w:val="00207E45"/>
    <w:rsid w:val="00210273"/>
    <w:rsid w:val="00216374"/>
    <w:rsid w:val="0021710F"/>
    <w:rsid w:val="00217D24"/>
    <w:rsid w:val="00220F4E"/>
    <w:rsid w:val="00223678"/>
    <w:rsid w:val="002365F3"/>
    <w:rsid w:val="002373C0"/>
    <w:rsid w:val="00241914"/>
    <w:rsid w:val="00244D9D"/>
    <w:rsid w:val="002474AE"/>
    <w:rsid w:val="002510D5"/>
    <w:rsid w:val="002561F4"/>
    <w:rsid w:val="00257734"/>
    <w:rsid w:val="002577DE"/>
    <w:rsid w:val="0026198B"/>
    <w:rsid w:val="00262CD7"/>
    <w:rsid w:val="002651B0"/>
    <w:rsid w:val="0026524D"/>
    <w:rsid w:val="00276369"/>
    <w:rsid w:val="00286FE4"/>
    <w:rsid w:val="00291EF6"/>
    <w:rsid w:val="00294BC5"/>
    <w:rsid w:val="00296020"/>
    <w:rsid w:val="00296554"/>
    <w:rsid w:val="00296CE7"/>
    <w:rsid w:val="00296E5A"/>
    <w:rsid w:val="002A5991"/>
    <w:rsid w:val="002A7321"/>
    <w:rsid w:val="002B073B"/>
    <w:rsid w:val="002B3310"/>
    <w:rsid w:val="002B41BE"/>
    <w:rsid w:val="002C2124"/>
    <w:rsid w:val="002C401A"/>
    <w:rsid w:val="002D379E"/>
    <w:rsid w:val="002D5F11"/>
    <w:rsid w:val="002D7C6D"/>
    <w:rsid w:val="002E4E2A"/>
    <w:rsid w:val="002E6855"/>
    <w:rsid w:val="002F32D7"/>
    <w:rsid w:val="002F3F59"/>
    <w:rsid w:val="002F5DC7"/>
    <w:rsid w:val="002F6EE5"/>
    <w:rsid w:val="0030177B"/>
    <w:rsid w:val="00302411"/>
    <w:rsid w:val="00303AE9"/>
    <w:rsid w:val="00305B7A"/>
    <w:rsid w:val="003117A6"/>
    <w:rsid w:val="0031624F"/>
    <w:rsid w:val="0032465A"/>
    <w:rsid w:val="003246AF"/>
    <w:rsid w:val="00324A35"/>
    <w:rsid w:val="00327C4F"/>
    <w:rsid w:val="003327AE"/>
    <w:rsid w:val="00335BEE"/>
    <w:rsid w:val="00336E2D"/>
    <w:rsid w:val="00337A3C"/>
    <w:rsid w:val="0034091D"/>
    <w:rsid w:val="00341FEA"/>
    <w:rsid w:val="00343817"/>
    <w:rsid w:val="00345C74"/>
    <w:rsid w:val="003473DC"/>
    <w:rsid w:val="003506D5"/>
    <w:rsid w:val="00351511"/>
    <w:rsid w:val="003562A1"/>
    <w:rsid w:val="00360C91"/>
    <w:rsid w:val="00360EAE"/>
    <w:rsid w:val="003771D8"/>
    <w:rsid w:val="00377A89"/>
    <w:rsid w:val="003825FE"/>
    <w:rsid w:val="00383A4A"/>
    <w:rsid w:val="00383DCE"/>
    <w:rsid w:val="00385A1C"/>
    <w:rsid w:val="00386C5B"/>
    <w:rsid w:val="00391393"/>
    <w:rsid w:val="00391D39"/>
    <w:rsid w:val="0039273C"/>
    <w:rsid w:val="003A43D8"/>
    <w:rsid w:val="003B46EC"/>
    <w:rsid w:val="003B7AED"/>
    <w:rsid w:val="003C2FB9"/>
    <w:rsid w:val="003C4A83"/>
    <w:rsid w:val="003D33ED"/>
    <w:rsid w:val="003D5820"/>
    <w:rsid w:val="003E2BDF"/>
    <w:rsid w:val="003F1CD1"/>
    <w:rsid w:val="003F2525"/>
    <w:rsid w:val="003F29F7"/>
    <w:rsid w:val="003F3C4D"/>
    <w:rsid w:val="003F72D1"/>
    <w:rsid w:val="003F7B81"/>
    <w:rsid w:val="00400BA9"/>
    <w:rsid w:val="0040373D"/>
    <w:rsid w:val="004064CD"/>
    <w:rsid w:val="0040664A"/>
    <w:rsid w:val="00414237"/>
    <w:rsid w:val="0041705D"/>
    <w:rsid w:val="00417786"/>
    <w:rsid w:val="00420B1F"/>
    <w:rsid w:val="004227D8"/>
    <w:rsid w:val="0042673C"/>
    <w:rsid w:val="00428053"/>
    <w:rsid w:val="0043461F"/>
    <w:rsid w:val="00434E82"/>
    <w:rsid w:val="0043664E"/>
    <w:rsid w:val="004377B6"/>
    <w:rsid w:val="00440C10"/>
    <w:rsid w:val="00441E33"/>
    <w:rsid w:val="004426A6"/>
    <w:rsid w:val="00442985"/>
    <w:rsid w:val="00454159"/>
    <w:rsid w:val="0045605F"/>
    <w:rsid w:val="00461680"/>
    <w:rsid w:val="00462946"/>
    <w:rsid w:val="00463022"/>
    <w:rsid w:val="004641EA"/>
    <w:rsid w:val="00466F99"/>
    <w:rsid w:val="00471698"/>
    <w:rsid w:val="004749AA"/>
    <w:rsid w:val="004755BC"/>
    <w:rsid w:val="004803F2"/>
    <w:rsid w:val="00482B13"/>
    <w:rsid w:val="0048437E"/>
    <w:rsid w:val="00484712"/>
    <w:rsid w:val="00494476"/>
    <w:rsid w:val="00495D3D"/>
    <w:rsid w:val="004971C8"/>
    <w:rsid w:val="004A3FDC"/>
    <w:rsid w:val="004A7C1B"/>
    <w:rsid w:val="004B14BC"/>
    <w:rsid w:val="004B1DCB"/>
    <w:rsid w:val="004C09AB"/>
    <w:rsid w:val="004C4BF8"/>
    <w:rsid w:val="004C7684"/>
    <w:rsid w:val="004D2C74"/>
    <w:rsid w:val="004E1271"/>
    <w:rsid w:val="004E5607"/>
    <w:rsid w:val="004E72AB"/>
    <w:rsid w:val="004F0371"/>
    <w:rsid w:val="004F1755"/>
    <w:rsid w:val="004F1B8C"/>
    <w:rsid w:val="004F56AD"/>
    <w:rsid w:val="00502A43"/>
    <w:rsid w:val="005037F3"/>
    <w:rsid w:val="005061FB"/>
    <w:rsid w:val="00506BFA"/>
    <w:rsid w:val="005160EC"/>
    <w:rsid w:val="0051795A"/>
    <w:rsid w:val="00521F40"/>
    <w:rsid w:val="00521F56"/>
    <w:rsid w:val="00526A76"/>
    <w:rsid w:val="00534418"/>
    <w:rsid w:val="005401E5"/>
    <w:rsid w:val="00542FD6"/>
    <w:rsid w:val="0054775C"/>
    <w:rsid w:val="00547F0D"/>
    <w:rsid w:val="0055362D"/>
    <w:rsid w:val="00553942"/>
    <w:rsid w:val="005562D1"/>
    <w:rsid w:val="00557441"/>
    <w:rsid w:val="00560E25"/>
    <w:rsid w:val="005621CC"/>
    <w:rsid w:val="00564C7C"/>
    <w:rsid w:val="0056756A"/>
    <w:rsid w:val="005862F2"/>
    <w:rsid w:val="00587001"/>
    <w:rsid w:val="00590CA9"/>
    <w:rsid w:val="0059CAFF"/>
    <w:rsid w:val="005A2737"/>
    <w:rsid w:val="005A520D"/>
    <w:rsid w:val="005B4FED"/>
    <w:rsid w:val="005C1DCF"/>
    <w:rsid w:val="005C2A00"/>
    <w:rsid w:val="005C4D1F"/>
    <w:rsid w:val="005C6D4E"/>
    <w:rsid w:val="005D1650"/>
    <w:rsid w:val="005D3542"/>
    <w:rsid w:val="005D377F"/>
    <w:rsid w:val="005D3C68"/>
    <w:rsid w:val="005D5693"/>
    <w:rsid w:val="005D6D90"/>
    <w:rsid w:val="005D7863"/>
    <w:rsid w:val="005E17D9"/>
    <w:rsid w:val="005E26DA"/>
    <w:rsid w:val="005F16BE"/>
    <w:rsid w:val="005F3E53"/>
    <w:rsid w:val="005F3F28"/>
    <w:rsid w:val="005F4DD0"/>
    <w:rsid w:val="005F7FC0"/>
    <w:rsid w:val="00600041"/>
    <w:rsid w:val="00601492"/>
    <w:rsid w:val="006030AE"/>
    <w:rsid w:val="0060410A"/>
    <w:rsid w:val="00611C52"/>
    <w:rsid w:val="00612088"/>
    <w:rsid w:val="006163D2"/>
    <w:rsid w:val="006176EC"/>
    <w:rsid w:val="00623935"/>
    <w:rsid w:val="006241E9"/>
    <w:rsid w:val="00633102"/>
    <w:rsid w:val="00633A4C"/>
    <w:rsid w:val="00640BFC"/>
    <w:rsid w:val="00647738"/>
    <w:rsid w:val="00647F2F"/>
    <w:rsid w:val="00654BC6"/>
    <w:rsid w:val="00654CF1"/>
    <w:rsid w:val="00661EFD"/>
    <w:rsid w:val="0066383A"/>
    <w:rsid w:val="006646AF"/>
    <w:rsid w:val="00665AD7"/>
    <w:rsid w:val="00676A52"/>
    <w:rsid w:val="00676B11"/>
    <w:rsid w:val="00680162"/>
    <w:rsid w:val="0068463E"/>
    <w:rsid w:val="006942C6"/>
    <w:rsid w:val="006A024A"/>
    <w:rsid w:val="006A2C4D"/>
    <w:rsid w:val="006A3348"/>
    <w:rsid w:val="006A795C"/>
    <w:rsid w:val="006B18AA"/>
    <w:rsid w:val="006B2836"/>
    <w:rsid w:val="006B293B"/>
    <w:rsid w:val="006B297F"/>
    <w:rsid w:val="006C22D4"/>
    <w:rsid w:val="006C7EE2"/>
    <w:rsid w:val="006D5F85"/>
    <w:rsid w:val="006E1CEE"/>
    <w:rsid w:val="006F1318"/>
    <w:rsid w:val="006F5716"/>
    <w:rsid w:val="00701403"/>
    <w:rsid w:val="00712C45"/>
    <w:rsid w:val="0071374C"/>
    <w:rsid w:val="007179A8"/>
    <w:rsid w:val="0072177A"/>
    <w:rsid w:val="00724936"/>
    <w:rsid w:val="00736B1A"/>
    <w:rsid w:val="00745BC9"/>
    <w:rsid w:val="0075296C"/>
    <w:rsid w:val="00752CFA"/>
    <w:rsid w:val="0075729E"/>
    <w:rsid w:val="00761543"/>
    <w:rsid w:val="00765171"/>
    <w:rsid w:val="00770855"/>
    <w:rsid w:val="007717D7"/>
    <w:rsid w:val="00780535"/>
    <w:rsid w:val="00785B63"/>
    <w:rsid w:val="0078733D"/>
    <w:rsid w:val="007B26B8"/>
    <w:rsid w:val="007B6C49"/>
    <w:rsid w:val="007B70F7"/>
    <w:rsid w:val="007B7D85"/>
    <w:rsid w:val="007D155E"/>
    <w:rsid w:val="007D79FF"/>
    <w:rsid w:val="007E2943"/>
    <w:rsid w:val="007F16EE"/>
    <w:rsid w:val="007F270D"/>
    <w:rsid w:val="007F54C8"/>
    <w:rsid w:val="00801F74"/>
    <w:rsid w:val="00804206"/>
    <w:rsid w:val="0081239B"/>
    <w:rsid w:val="008155B6"/>
    <w:rsid w:val="00826477"/>
    <w:rsid w:val="008305CE"/>
    <w:rsid w:val="0083463C"/>
    <w:rsid w:val="008361C9"/>
    <w:rsid w:val="0084396B"/>
    <w:rsid w:val="0084431C"/>
    <w:rsid w:val="00845B4B"/>
    <w:rsid w:val="00846283"/>
    <w:rsid w:val="008464BD"/>
    <w:rsid w:val="00846616"/>
    <w:rsid w:val="00847E5D"/>
    <w:rsid w:val="008524DC"/>
    <w:rsid w:val="008530E7"/>
    <w:rsid w:val="008659F7"/>
    <w:rsid w:val="008679CB"/>
    <w:rsid w:val="008714D2"/>
    <w:rsid w:val="008719F5"/>
    <w:rsid w:val="00874F55"/>
    <w:rsid w:val="00883B5D"/>
    <w:rsid w:val="0088642B"/>
    <w:rsid w:val="008865DD"/>
    <w:rsid w:val="0089389D"/>
    <w:rsid w:val="008A0047"/>
    <w:rsid w:val="008A0791"/>
    <w:rsid w:val="008A6D1E"/>
    <w:rsid w:val="008B0967"/>
    <w:rsid w:val="008B1FE0"/>
    <w:rsid w:val="008B2648"/>
    <w:rsid w:val="008B3BEC"/>
    <w:rsid w:val="008B445C"/>
    <w:rsid w:val="008C2795"/>
    <w:rsid w:val="008D19A0"/>
    <w:rsid w:val="008E2099"/>
    <w:rsid w:val="008E5D6D"/>
    <w:rsid w:val="008E5F91"/>
    <w:rsid w:val="008F09F7"/>
    <w:rsid w:val="008F23A9"/>
    <w:rsid w:val="008F4F77"/>
    <w:rsid w:val="008F779C"/>
    <w:rsid w:val="008F7EA5"/>
    <w:rsid w:val="009015C8"/>
    <w:rsid w:val="0090576F"/>
    <w:rsid w:val="00906BDC"/>
    <w:rsid w:val="0091093D"/>
    <w:rsid w:val="009113AC"/>
    <w:rsid w:val="009138CC"/>
    <w:rsid w:val="00922EFB"/>
    <w:rsid w:val="009266CD"/>
    <w:rsid w:val="00927FF8"/>
    <w:rsid w:val="009326E4"/>
    <w:rsid w:val="0093649B"/>
    <w:rsid w:val="00937668"/>
    <w:rsid w:val="009428E4"/>
    <w:rsid w:val="0095377F"/>
    <w:rsid w:val="0095513A"/>
    <w:rsid w:val="00955C90"/>
    <w:rsid w:val="00957559"/>
    <w:rsid w:val="00960342"/>
    <w:rsid w:val="00960360"/>
    <w:rsid w:val="00961AEC"/>
    <w:rsid w:val="00962013"/>
    <w:rsid w:val="009740CB"/>
    <w:rsid w:val="009770B6"/>
    <w:rsid w:val="009802EA"/>
    <w:rsid w:val="0098164C"/>
    <w:rsid w:val="0098169D"/>
    <w:rsid w:val="00982102"/>
    <w:rsid w:val="00982F96"/>
    <w:rsid w:val="00983384"/>
    <w:rsid w:val="009844AD"/>
    <w:rsid w:val="00985235"/>
    <w:rsid w:val="00987999"/>
    <w:rsid w:val="00987B16"/>
    <w:rsid w:val="00987E57"/>
    <w:rsid w:val="009A274A"/>
    <w:rsid w:val="009A50CD"/>
    <w:rsid w:val="009A787B"/>
    <w:rsid w:val="009B4FD6"/>
    <w:rsid w:val="009B5980"/>
    <w:rsid w:val="009B5E00"/>
    <w:rsid w:val="009B6F2E"/>
    <w:rsid w:val="009D2985"/>
    <w:rsid w:val="009D6D62"/>
    <w:rsid w:val="009E640E"/>
    <w:rsid w:val="009F2736"/>
    <w:rsid w:val="009F40A3"/>
    <w:rsid w:val="009F5E6F"/>
    <w:rsid w:val="00A02804"/>
    <w:rsid w:val="00A06A55"/>
    <w:rsid w:val="00A106B5"/>
    <w:rsid w:val="00A15BEC"/>
    <w:rsid w:val="00A15E90"/>
    <w:rsid w:val="00A161D9"/>
    <w:rsid w:val="00A207A4"/>
    <w:rsid w:val="00A241DF"/>
    <w:rsid w:val="00A2664A"/>
    <w:rsid w:val="00A2B74E"/>
    <w:rsid w:val="00A32F06"/>
    <w:rsid w:val="00A352F5"/>
    <w:rsid w:val="00A3558D"/>
    <w:rsid w:val="00A47B0A"/>
    <w:rsid w:val="00A507C2"/>
    <w:rsid w:val="00A51D61"/>
    <w:rsid w:val="00A53DBC"/>
    <w:rsid w:val="00A54EB1"/>
    <w:rsid w:val="00A57606"/>
    <w:rsid w:val="00A679E4"/>
    <w:rsid w:val="00A750BC"/>
    <w:rsid w:val="00A751F3"/>
    <w:rsid w:val="00A84518"/>
    <w:rsid w:val="00A91E80"/>
    <w:rsid w:val="00A93ACE"/>
    <w:rsid w:val="00A954A2"/>
    <w:rsid w:val="00AA4B81"/>
    <w:rsid w:val="00AA6561"/>
    <w:rsid w:val="00AB435F"/>
    <w:rsid w:val="00AB7BE5"/>
    <w:rsid w:val="00AD1B01"/>
    <w:rsid w:val="00AD4081"/>
    <w:rsid w:val="00AE3245"/>
    <w:rsid w:val="00AF3ADF"/>
    <w:rsid w:val="00AF5887"/>
    <w:rsid w:val="00AF71C2"/>
    <w:rsid w:val="00AF7F09"/>
    <w:rsid w:val="00B02606"/>
    <w:rsid w:val="00B0470A"/>
    <w:rsid w:val="00B1004F"/>
    <w:rsid w:val="00B12319"/>
    <w:rsid w:val="00B134B0"/>
    <w:rsid w:val="00B178AA"/>
    <w:rsid w:val="00B20197"/>
    <w:rsid w:val="00B23527"/>
    <w:rsid w:val="00B255DE"/>
    <w:rsid w:val="00B30FD2"/>
    <w:rsid w:val="00B31118"/>
    <w:rsid w:val="00B32F6F"/>
    <w:rsid w:val="00B36BFE"/>
    <w:rsid w:val="00B41817"/>
    <w:rsid w:val="00B42294"/>
    <w:rsid w:val="00B4285E"/>
    <w:rsid w:val="00B51DD5"/>
    <w:rsid w:val="00B52A8F"/>
    <w:rsid w:val="00B55FE8"/>
    <w:rsid w:val="00B57684"/>
    <w:rsid w:val="00B678E7"/>
    <w:rsid w:val="00B70693"/>
    <w:rsid w:val="00B749E1"/>
    <w:rsid w:val="00B75896"/>
    <w:rsid w:val="00B94563"/>
    <w:rsid w:val="00B94868"/>
    <w:rsid w:val="00B95530"/>
    <w:rsid w:val="00BA17AC"/>
    <w:rsid w:val="00BA3161"/>
    <w:rsid w:val="00BA7F98"/>
    <w:rsid w:val="00BB556B"/>
    <w:rsid w:val="00BB7216"/>
    <w:rsid w:val="00BB725A"/>
    <w:rsid w:val="00BC0D44"/>
    <w:rsid w:val="00BC498F"/>
    <w:rsid w:val="00BD1AD6"/>
    <w:rsid w:val="00BD1B5B"/>
    <w:rsid w:val="00BD3B30"/>
    <w:rsid w:val="00BD75DF"/>
    <w:rsid w:val="00BE1FAD"/>
    <w:rsid w:val="00BE28AE"/>
    <w:rsid w:val="00BE3E3D"/>
    <w:rsid w:val="00BE5098"/>
    <w:rsid w:val="00BF7CD6"/>
    <w:rsid w:val="00BF7F90"/>
    <w:rsid w:val="00C04715"/>
    <w:rsid w:val="00C064C4"/>
    <w:rsid w:val="00C156D0"/>
    <w:rsid w:val="00C2267B"/>
    <w:rsid w:val="00C2545A"/>
    <w:rsid w:val="00C31BB0"/>
    <w:rsid w:val="00C32C0E"/>
    <w:rsid w:val="00C341C4"/>
    <w:rsid w:val="00C34C19"/>
    <w:rsid w:val="00C37F41"/>
    <w:rsid w:val="00C41430"/>
    <w:rsid w:val="00C43BBF"/>
    <w:rsid w:val="00C47FF1"/>
    <w:rsid w:val="00C547CC"/>
    <w:rsid w:val="00C54FCD"/>
    <w:rsid w:val="00C55ADC"/>
    <w:rsid w:val="00C60813"/>
    <w:rsid w:val="00C67C76"/>
    <w:rsid w:val="00C703EF"/>
    <w:rsid w:val="00C77A0B"/>
    <w:rsid w:val="00C823C2"/>
    <w:rsid w:val="00C83133"/>
    <w:rsid w:val="00C85B5A"/>
    <w:rsid w:val="00C87E99"/>
    <w:rsid w:val="00C8848E"/>
    <w:rsid w:val="00C93B85"/>
    <w:rsid w:val="00C96EA0"/>
    <w:rsid w:val="00C97070"/>
    <w:rsid w:val="00CA0AF2"/>
    <w:rsid w:val="00CA3052"/>
    <w:rsid w:val="00CA4F56"/>
    <w:rsid w:val="00CA5A66"/>
    <w:rsid w:val="00CB0032"/>
    <w:rsid w:val="00CB23E4"/>
    <w:rsid w:val="00CB3311"/>
    <w:rsid w:val="00CB670D"/>
    <w:rsid w:val="00CC18E4"/>
    <w:rsid w:val="00CC56E6"/>
    <w:rsid w:val="00CC59CE"/>
    <w:rsid w:val="00CC7DE7"/>
    <w:rsid w:val="00CD3F2E"/>
    <w:rsid w:val="00CD4C72"/>
    <w:rsid w:val="00CF048A"/>
    <w:rsid w:val="00CF0E0F"/>
    <w:rsid w:val="00CF54A2"/>
    <w:rsid w:val="00D00DDF"/>
    <w:rsid w:val="00D03F96"/>
    <w:rsid w:val="00D05E78"/>
    <w:rsid w:val="00D078BF"/>
    <w:rsid w:val="00D106CC"/>
    <w:rsid w:val="00D1087E"/>
    <w:rsid w:val="00D11123"/>
    <w:rsid w:val="00D115E5"/>
    <w:rsid w:val="00D1184C"/>
    <w:rsid w:val="00D12C84"/>
    <w:rsid w:val="00D13940"/>
    <w:rsid w:val="00D14351"/>
    <w:rsid w:val="00D178F7"/>
    <w:rsid w:val="00D23584"/>
    <w:rsid w:val="00D250A7"/>
    <w:rsid w:val="00D27AD4"/>
    <w:rsid w:val="00D30B8E"/>
    <w:rsid w:val="00D363B1"/>
    <w:rsid w:val="00D44CCB"/>
    <w:rsid w:val="00D45F65"/>
    <w:rsid w:val="00D513AF"/>
    <w:rsid w:val="00D52794"/>
    <w:rsid w:val="00D53F3A"/>
    <w:rsid w:val="00D54C69"/>
    <w:rsid w:val="00D560A1"/>
    <w:rsid w:val="00D56584"/>
    <w:rsid w:val="00D576BD"/>
    <w:rsid w:val="00D62753"/>
    <w:rsid w:val="00D6394A"/>
    <w:rsid w:val="00D645A5"/>
    <w:rsid w:val="00D655BE"/>
    <w:rsid w:val="00D701AF"/>
    <w:rsid w:val="00D705BC"/>
    <w:rsid w:val="00D72C49"/>
    <w:rsid w:val="00D74F59"/>
    <w:rsid w:val="00D76F9A"/>
    <w:rsid w:val="00D80524"/>
    <w:rsid w:val="00D849E4"/>
    <w:rsid w:val="00D86384"/>
    <w:rsid w:val="00D865FF"/>
    <w:rsid w:val="00D879D9"/>
    <w:rsid w:val="00D9150A"/>
    <w:rsid w:val="00D929D3"/>
    <w:rsid w:val="00D92CAE"/>
    <w:rsid w:val="00D9391D"/>
    <w:rsid w:val="00D950CE"/>
    <w:rsid w:val="00D96F7A"/>
    <w:rsid w:val="00DA0090"/>
    <w:rsid w:val="00DA6CF2"/>
    <w:rsid w:val="00DA7488"/>
    <w:rsid w:val="00DB0743"/>
    <w:rsid w:val="00DB1A07"/>
    <w:rsid w:val="00DB3A5E"/>
    <w:rsid w:val="00DB659A"/>
    <w:rsid w:val="00DB796B"/>
    <w:rsid w:val="00DB7FA4"/>
    <w:rsid w:val="00DC1C5A"/>
    <w:rsid w:val="00DC7302"/>
    <w:rsid w:val="00DE02D1"/>
    <w:rsid w:val="00E02F0A"/>
    <w:rsid w:val="00E10BC8"/>
    <w:rsid w:val="00E12EBE"/>
    <w:rsid w:val="00E139E4"/>
    <w:rsid w:val="00E20E46"/>
    <w:rsid w:val="00E3321E"/>
    <w:rsid w:val="00E34E1B"/>
    <w:rsid w:val="00E36EFC"/>
    <w:rsid w:val="00E44A6B"/>
    <w:rsid w:val="00E457F2"/>
    <w:rsid w:val="00E46F72"/>
    <w:rsid w:val="00E47BA4"/>
    <w:rsid w:val="00E61530"/>
    <w:rsid w:val="00E64364"/>
    <w:rsid w:val="00E749B4"/>
    <w:rsid w:val="00E75628"/>
    <w:rsid w:val="00E76417"/>
    <w:rsid w:val="00E82A73"/>
    <w:rsid w:val="00E83CC7"/>
    <w:rsid w:val="00E83FF0"/>
    <w:rsid w:val="00E841EA"/>
    <w:rsid w:val="00E845A6"/>
    <w:rsid w:val="00E87B86"/>
    <w:rsid w:val="00E91771"/>
    <w:rsid w:val="00E92E6D"/>
    <w:rsid w:val="00E93A55"/>
    <w:rsid w:val="00E95F67"/>
    <w:rsid w:val="00E96482"/>
    <w:rsid w:val="00E97CD4"/>
    <w:rsid w:val="00E9AC87"/>
    <w:rsid w:val="00EA6A8B"/>
    <w:rsid w:val="00EB5BF5"/>
    <w:rsid w:val="00EB5EF2"/>
    <w:rsid w:val="00EC0B13"/>
    <w:rsid w:val="00EC2451"/>
    <w:rsid w:val="00EC37BC"/>
    <w:rsid w:val="00EC3B2D"/>
    <w:rsid w:val="00EC526E"/>
    <w:rsid w:val="00EC7566"/>
    <w:rsid w:val="00ED1BDC"/>
    <w:rsid w:val="00ED1EE3"/>
    <w:rsid w:val="00ED3F83"/>
    <w:rsid w:val="00ED5D76"/>
    <w:rsid w:val="00ED6C96"/>
    <w:rsid w:val="00EE64B1"/>
    <w:rsid w:val="00EE6A3F"/>
    <w:rsid w:val="00EE757F"/>
    <w:rsid w:val="00EF6460"/>
    <w:rsid w:val="00EF6970"/>
    <w:rsid w:val="00F04572"/>
    <w:rsid w:val="00F07579"/>
    <w:rsid w:val="00F132A1"/>
    <w:rsid w:val="00F15404"/>
    <w:rsid w:val="00F15D3B"/>
    <w:rsid w:val="00F27A6F"/>
    <w:rsid w:val="00F3088C"/>
    <w:rsid w:val="00F35114"/>
    <w:rsid w:val="00F35919"/>
    <w:rsid w:val="00F35C58"/>
    <w:rsid w:val="00F36293"/>
    <w:rsid w:val="00F36AED"/>
    <w:rsid w:val="00F45BA4"/>
    <w:rsid w:val="00F550BF"/>
    <w:rsid w:val="00F553B4"/>
    <w:rsid w:val="00F6315C"/>
    <w:rsid w:val="00F7196D"/>
    <w:rsid w:val="00F755E4"/>
    <w:rsid w:val="00F762DE"/>
    <w:rsid w:val="00F766D7"/>
    <w:rsid w:val="00F906B7"/>
    <w:rsid w:val="00F97AF1"/>
    <w:rsid w:val="00FA170A"/>
    <w:rsid w:val="00FA1D43"/>
    <w:rsid w:val="00FA44A3"/>
    <w:rsid w:val="00FB11C2"/>
    <w:rsid w:val="00FB2190"/>
    <w:rsid w:val="00FB5CDF"/>
    <w:rsid w:val="00FB7E9E"/>
    <w:rsid w:val="00FC02D6"/>
    <w:rsid w:val="00FC34AF"/>
    <w:rsid w:val="00FC5F30"/>
    <w:rsid w:val="00FC7A0A"/>
    <w:rsid w:val="00FD4EDF"/>
    <w:rsid w:val="00FE3D00"/>
    <w:rsid w:val="00FE5551"/>
    <w:rsid w:val="00FF4303"/>
    <w:rsid w:val="01349F7F"/>
    <w:rsid w:val="01388612"/>
    <w:rsid w:val="014AF8D3"/>
    <w:rsid w:val="0188E1A2"/>
    <w:rsid w:val="01D30E45"/>
    <w:rsid w:val="02285E42"/>
    <w:rsid w:val="0266688A"/>
    <w:rsid w:val="026AE872"/>
    <w:rsid w:val="02A06280"/>
    <w:rsid w:val="02FA01B2"/>
    <w:rsid w:val="03065335"/>
    <w:rsid w:val="03E882C7"/>
    <w:rsid w:val="03EC366E"/>
    <w:rsid w:val="040B2BD4"/>
    <w:rsid w:val="047230F7"/>
    <w:rsid w:val="0493B8FC"/>
    <w:rsid w:val="04C8D13F"/>
    <w:rsid w:val="04ECC1D0"/>
    <w:rsid w:val="0566A42A"/>
    <w:rsid w:val="057C3F7D"/>
    <w:rsid w:val="059913A3"/>
    <w:rsid w:val="05FB59A2"/>
    <w:rsid w:val="060E1FFD"/>
    <w:rsid w:val="061A1C24"/>
    <w:rsid w:val="0629F477"/>
    <w:rsid w:val="062D5DB1"/>
    <w:rsid w:val="066C1DEB"/>
    <w:rsid w:val="0681FBC9"/>
    <w:rsid w:val="06B2C427"/>
    <w:rsid w:val="0724AFB1"/>
    <w:rsid w:val="0734B404"/>
    <w:rsid w:val="0756D377"/>
    <w:rsid w:val="0782D898"/>
    <w:rsid w:val="07851797"/>
    <w:rsid w:val="0799316E"/>
    <w:rsid w:val="07E557FE"/>
    <w:rsid w:val="082F1033"/>
    <w:rsid w:val="0840FCB1"/>
    <w:rsid w:val="0856CE2E"/>
    <w:rsid w:val="08BC2D49"/>
    <w:rsid w:val="08E18DD6"/>
    <w:rsid w:val="0914B2B9"/>
    <w:rsid w:val="09192225"/>
    <w:rsid w:val="09821FB6"/>
    <w:rsid w:val="098A2C79"/>
    <w:rsid w:val="098A4969"/>
    <w:rsid w:val="098C8B9A"/>
    <w:rsid w:val="09A78390"/>
    <w:rsid w:val="09C96BC0"/>
    <w:rsid w:val="0A0E7D02"/>
    <w:rsid w:val="0A22DF16"/>
    <w:rsid w:val="0A4952F3"/>
    <w:rsid w:val="0A52A87C"/>
    <w:rsid w:val="0B06F217"/>
    <w:rsid w:val="0B7523D9"/>
    <w:rsid w:val="0BAB1534"/>
    <w:rsid w:val="0BB2FDEF"/>
    <w:rsid w:val="0C13F515"/>
    <w:rsid w:val="0C1C599E"/>
    <w:rsid w:val="0C3F9CF9"/>
    <w:rsid w:val="0C4C4E79"/>
    <w:rsid w:val="0C72D7E3"/>
    <w:rsid w:val="0C8D6421"/>
    <w:rsid w:val="0C95AF7F"/>
    <w:rsid w:val="0CA3441E"/>
    <w:rsid w:val="0CA89526"/>
    <w:rsid w:val="0CB0771D"/>
    <w:rsid w:val="0CE595FB"/>
    <w:rsid w:val="0CE7E292"/>
    <w:rsid w:val="0D06EFCE"/>
    <w:rsid w:val="0D1BCB17"/>
    <w:rsid w:val="0D1E8D9C"/>
    <w:rsid w:val="0DB2AE7A"/>
    <w:rsid w:val="0DB85989"/>
    <w:rsid w:val="0DFB1EA4"/>
    <w:rsid w:val="0E57A612"/>
    <w:rsid w:val="0E5A9F75"/>
    <w:rsid w:val="0E5B37F7"/>
    <w:rsid w:val="0E5F9A75"/>
    <w:rsid w:val="0E7ED618"/>
    <w:rsid w:val="0EC9B371"/>
    <w:rsid w:val="0EE989EA"/>
    <w:rsid w:val="0EF1EC5A"/>
    <w:rsid w:val="0F009B9A"/>
    <w:rsid w:val="0F12527E"/>
    <w:rsid w:val="0F47B23A"/>
    <w:rsid w:val="0F58415A"/>
    <w:rsid w:val="0F656E58"/>
    <w:rsid w:val="0F81C45A"/>
    <w:rsid w:val="0F9395AA"/>
    <w:rsid w:val="0FF8739E"/>
    <w:rsid w:val="1004A792"/>
    <w:rsid w:val="10493CEF"/>
    <w:rsid w:val="107B94C7"/>
    <w:rsid w:val="108E0F4A"/>
    <w:rsid w:val="10D5151D"/>
    <w:rsid w:val="11209145"/>
    <w:rsid w:val="113EE623"/>
    <w:rsid w:val="1155D434"/>
    <w:rsid w:val="115CB596"/>
    <w:rsid w:val="11C4C399"/>
    <w:rsid w:val="11D55C6A"/>
    <w:rsid w:val="11ECB752"/>
    <w:rsid w:val="11ED4BC0"/>
    <w:rsid w:val="1218EFBA"/>
    <w:rsid w:val="1222D976"/>
    <w:rsid w:val="1223758A"/>
    <w:rsid w:val="1226ED62"/>
    <w:rsid w:val="126FEFEB"/>
    <w:rsid w:val="12716AF8"/>
    <w:rsid w:val="128BA4C2"/>
    <w:rsid w:val="12D03CBD"/>
    <w:rsid w:val="1303AB1E"/>
    <w:rsid w:val="13074620"/>
    <w:rsid w:val="13733C4C"/>
    <w:rsid w:val="137848EF"/>
    <w:rsid w:val="13AD2DCD"/>
    <w:rsid w:val="13BB14A6"/>
    <w:rsid w:val="13CD640B"/>
    <w:rsid w:val="13E9A3AA"/>
    <w:rsid w:val="1490E4F8"/>
    <w:rsid w:val="151655FD"/>
    <w:rsid w:val="153AB445"/>
    <w:rsid w:val="1553405B"/>
    <w:rsid w:val="1592B461"/>
    <w:rsid w:val="15CA5980"/>
    <w:rsid w:val="15F2FD05"/>
    <w:rsid w:val="165F3A67"/>
    <w:rsid w:val="16783CFD"/>
    <w:rsid w:val="16C877C5"/>
    <w:rsid w:val="16F8CD26"/>
    <w:rsid w:val="1702207B"/>
    <w:rsid w:val="17197525"/>
    <w:rsid w:val="172125D6"/>
    <w:rsid w:val="174011C2"/>
    <w:rsid w:val="175AA220"/>
    <w:rsid w:val="17B00023"/>
    <w:rsid w:val="17E4F964"/>
    <w:rsid w:val="1809949E"/>
    <w:rsid w:val="1809AF28"/>
    <w:rsid w:val="181E81F4"/>
    <w:rsid w:val="1824F6DD"/>
    <w:rsid w:val="187E45AB"/>
    <w:rsid w:val="18824CB8"/>
    <w:rsid w:val="18AC9192"/>
    <w:rsid w:val="18AF99D5"/>
    <w:rsid w:val="18D82C03"/>
    <w:rsid w:val="19738E66"/>
    <w:rsid w:val="197986EB"/>
    <w:rsid w:val="198EA270"/>
    <w:rsid w:val="19A07458"/>
    <w:rsid w:val="19B0B9AF"/>
    <w:rsid w:val="19C635F0"/>
    <w:rsid w:val="1A150BBF"/>
    <w:rsid w:val="1A46F99E"/>
    <w:rsid w:val="1A4C0D6A"/>
    <w:rsid w:val="1A57800F"/>
    <w:rsid w:val="1A587B6C"/>
    <w:rsid w:val="1A7869AF"/>
    <w:rsid w:val="1A996152"/>
    <w:rsid w:val="1AA3A8D5"/>
    <w:rsid w:val="1ACD472B"/>
    <w:rsid w:val="1ACE7AC7"/>
    <w:rsid w:val="1AE74E3E"/>
    <w:rsid w:val="1AEA02A4"/>
    <w:rsid w:val="1AEF1A64"/>
    <w:rsid w:val="1B279618"/>
    <w:rsid w:val="1B3A3633"/>
    <w:rsid w:val="1B901DE8"/>
    <w:rsid w:val="1BA2DD44"/>
    <w:rsid w:val="1BA9221F"/>
    <w:rsid w:val="1BBF2B08"/>
    <w:rsid w:val="1BCBCA1A"/>
    <w:rsid w:val="1C0E8E60"/>
    <w:rsid w:val="1C868E8C"/>
    <w:rsid w:val="1C8C4686"/>
    <w:rsid w:val="1CD38D1E"/>
    <w:rsid w:val="1CE9ED10"/>
    <w:rsid w:val="1CF8302A"/>
    <w:rsid w:val="1CFE808A"/>
    <w:rsid w:val="1D0E273C"/>
    <w:rsid w:val="1D1B028E"/>
    <w:rsid w:val="1D1E935F"/>
    <w:rsid w:val="1D241DF2"/>
    <w:rsid w:val="1D27FCD6"/>
    <w:rsid w:val="1D43D671"/>
    <w:rsid w:val="1D5C36DC"/>
    <w:rsid w:val="1D780C86"/>
    <w:rsid w:val="1D993BDA"/>
    <w:rsid w:val="1DA1DC3C"/>
    <w:rsid w:val="1DA9496E"/>
    <w:rsid w:val="1E171B91"/>
    <w:rsid w:val="1E31335A"/>
    <w:rsid w:val="1E3B9791"/>
    <w:rsid w:val="1E63ECE5"/>
    <w:rsid w:val="1E7494BF"/>
    <w:rsid w:val="1EE03CDF"/>
    <w:rsid w:val="1EE38055"/>
    <w:rsid w:val="1EEB2014"/>
    <w:rsid w:val="1F4A902D"/>
    <w:rsid w:val="1F573587"/>
    <w:rsid w:val="1F831F29"/>
    <w:rsid w:val="1FA4E0FF"/>
    <w:rsid w:val="1FB882DA"/>
    <w:rsid w:val="1FC2C2DF"/>
    <w:rsid w:val="1FE69BBC"/>
    <w:rsid w:val="1FEA0DE2"/>
    <w:rsid w:val="1FEEC12E"/>
    <w:rsid w:val="1FFB9DF4"/>
    <w:rsid w:val="201E1E55"/>
    <w:rsid w:val="2046B5A5"/>
    <w:rsid w:val="205ECE97"/>
    <w:rsid w:val="2064B71B"/>
    <w:rsid w:val="206FDB74"/>
    <w:rsid w:val="20A01ACE"/>
    <w:rsid w:val="20AA7F9D"/>
    <w:rsid w:val="20CFA169"/>
    <w:rsid w:val="20DC8AEF"/>
    <w:rsid w:val="20E78C19"/>
    <w:rsid w:val="2138157B"/>
    <w:rsid w:val="216A71AB"/>
    <w:rsid w:val="219A1FD7"/>
    <w:rsid w:val="21BFE6B2"/>
    <w:rsid w:val="21DC96B2"/>
    <w:rsid w:val="21FB7D92"/>
    <w:rsid w:val="21FE39C6"/>
    <w:rsid w:val="22468075"/>
    <w:rsid w:val="22513176"/>
    <w:rsid w:val="22967C4D"/>
    <w:rsid w:val="22A062DD"/>
    <w:rsid w:val="22D3ADCD"/>
    <w:rsid w:val="22E498E0"/>
    <w:rsid w:val="22EA6341"/>
    <w:rsid w:val="230FC9F4"/>
    <w:rsid w:val="2315E8C7"/>
    <w:rsid w:val="23360E90"/>
    <w:rsid w:val="237BAD72"/>
    <w:rsid w:val="23CF806E"/>
    <w:rsid w:val="23EC53D7"/>
    <w:rsid w:val="24381D74"/>
    <w:rsid w:val="2464733E"/>
    <w:rsid w:val="24A4FE4F"/>
    <w:rsid w:val="24C4C8A0"/>
    <w:rsid w:val="24E6BCFF"/>
    <w:rsid w:val="24F41254"/>
    <w:rsid w:val="24FF28AA"/>
    <w:rsid w:val="25011D47"/>
    <w:rsid w:val="251DC295"/>
    <w:rsid w:val="252C1835"/>
    <w:rsid w:val="2558C588"/>
    <w:rsid w:val="257457DF"/>
    <w:rsid w:val="259337D8"/>
    <w:rsid w:val="25A4314E"/>
    <w:rsid w:val="25AE189B"/>
    <w:rsid w:val="25D42A94"/>
    <w:rsid w:val="25ECD97F"/>
    <w:rsid w:val="26285129"/>
    <w:rsid w:val="263397DB"/>
    <w:rsid w:val="2634DB90"/>
    <w:rsid w:val="2643713A"/>
    <w:rsid w:val="265B944B"/>
    <w:rsid w:val="26926C2C"/>
    <w:rsid w:val="26C8D12B"/>
    <w:rsid w:val="27229ACE"/>
    <w:rsid w:val="27434DC3"/>
    <w:rsid w:val="274F8F96"/>
    <w:rsid w:val="276A5447"/>
    <w:rsid w:val="277FF475"/>
    <w:rsid w:val="27A91576"/>
    <w:rsid w:val="27C19957"/>
    <w:rsid w:val="2826F6A5"/>
    <w:rsid w:val="28553BEC"/>
    <w:rsid w:val="285D9FBB"/>
    <w:rsid w:val="2864DA76"/>
    <w:rsid w:val="28677714"/>
    <w:rsid w:val="28ADB3CC"/>
    <w:rsid w:val="28DD0BA1"/>
    <w:rsid w:val="291595F6"/>
    <w:rsid w:val="2960A9DC"/>
    <w:rsid w:val="296B18DD"/>
    <w:rsid w:val="297D6230"/>
    <w:rsid w:val="29A89237"/>
    <w:rsid w:val="29BBE790"/>
    <w:rsid w:val="29C38F22"/>
    <w:rsid w:val="2A348E59"/>
    <w:rsid w:val="2A382B7C"/>
    <w:rsid w:val="2A44F56D"/>
    <w:rsid w:val="2A6AB3FD"/>
    <w:rsid w:val="2A8D3620"/>
    <w:rsid w:val="2AB5863B"/>
    <w:rsid w:val="2AE74E30"/>
    <w:rsid w:val="2AF04E07"/>
    <w:rsid w:val="2AFE7683"/>
    <w:rsid w:val="2B1BFDD4"/>
    <w:rsid w:val="2B4A45C0"/>
    <w:rsid w:val="2B5719A3"/>
    <w:rsid w:val="2B62DEE3"/>
    <w:rsid w:val="2C3F71C5"/>
    <w:rsid w:val="2C424961"/>
    <w:rsid w:val="2C7A4261"/>
    <w:rsid w:val="2C841305"/>
    <w:rsid w:val="2CB972F1"/>
    <w:rsid w:val="2CD3C818"/>
    <w:rsid w:val="2D04C62A"/>
    <w:rsid w:val="2D152CC2"/>
    <w:rsid w:val="2D7205F8"/>
    <w:rsid w:val="2D773C97"/>
    <w:rsid w:val="2D80E15C"/>
    <w:rsid w:val="2DC29EB2"/>
    <w:rsid w:val="2DD2E8D7"/>
    <w:rsid w:val="2DE11B7C"/>
    <w:rsid w:val="2E5C5D41"/>
    <w:rsid w:val="2E6C675A"/>
    <w:rsid w:val="2E8C9C0C"/>
    <w:rsid w:val="2E99753B"/>
    <w:rsid w:val="2EA2E0FC"/>
    <w:rsid w:val="2EA3F2FE"/>
    <w:rsid w:val="2EA8FA57"/>
    <w:rsid w:val="2F2D9B7E"/>
    <w:rsid w:val="2F847F5B"/>
    <w:rsid w:val="2F850659"/>
    <w:rsid w:val="2FA4D4AA"/>
    <w:rsid w:val="2FCE6971"/>
    <w:rsid w:val="2FEA6820"/>
    <w:rsid w:val="2FF3CBEF"/>
    <w:rsid w:val="30567844"/>
    <w:rsid w:val="3079BF5F"/>
    <w:rsid w:val="313C3A75"/>
    <w:rsid w:val="31C6EDA1"/>
    <w:rsid w:val="31FE63B6"/>
    <w:rsid w:val="322EDE45"/>
    <w:rsid w:val="32498774"/>
    <w:rsid w:val="3282C190"/>
    <w:rsid w:val="32B4FE6D"/>
    <w:rsid w:val="32B8F494"/>
    <w:rsid w:val="32CD17CD"/>
    <w:rsid w:val="330F0151"/>
    <w:rsid w:val="33A267FD"/>
    <w:rsid w:val="33AB763E"/>
    <w:rsid w:val="33BAC222"/>
    <w:rsid w:val="33C201A0"/>
    <w:rsid w:val="33F00297"/>
    <w:rsid w:val="3400E692"/>
    <w:rsid w:val="3417B327"/>
    <w:rsid w:val="34381FD2"/>
    <w:rsid w:val="343FEAE2"/>
    <w:rsid w:val="346513FD"/>
    <w:rsid w:val="347190E3"/>
    <w:rsid w:val="34743D47"/>
    <w:rsid w:val="34E27B87"/>
    <w:rsid w:val="34F02707"/>
    <w:rsid w:val="34F3A835"/>
    <w:rsid w:val="353D82C6"/>
    <w:rsid w:val="356CB03E"/>
    <w:rsid w:val="357F7B7A"/>
    <w:rsid w:val="35A21995"/>
    <w:rsid w:val="35A41317"/>
    <w:rsid w:val="35ADCB8F"/>
    <w:rsid w:val="36102948"/>
    <w:rsid w:val="361BCA77"/>
    <w:rsid w:val="363895F7"/>
    <w:rsid w:val="3657D28C"/>
    <w:rsid w:val="366FEAB3"/>
    <w:rsid w:val="36A37A66"/>
    <w:rsid w:val="36A64D36"/>
    <w:rsid w:val="36A76D76"/>
    <w:rsid w:val="36EA961A"/>
    <w:rsid w:val="3702098B"/>
    <w:rsid w:val="3732CE3F"/>
    <w:rsid w:val="37762994"/>
    <w:rsid w:val="378EE473"/>
    <w:rsid w:val="378F5F86"/>
    <w:rsid w:val="38111F2E"/>
    <w:rsid w:val="38208F4E"/>
    <w:rsid w:val="383BA2C0"/>
    <w:rsid w:val="383CB949"/>
    <w:rsid w:val="3867E623"/>
    <w:rsid w:val="389721E5"/>
    <w:rsid w:val="389D57D3"/>
    <w:rsid w:val="38B35B0E"/>
    <w:rsid w:val="39461209"/>
    <w:rsid w:val="39965237"/>
    <w:rsid w:val="39D50FE0"/>
    <w:rsid w:val="39D6011C"/>
    <w:rsid w:val="3A498EC9"/>
    <w:rsid w:val="3A4993EC"/>
    <w:rsid w:val="3A55FE3C"/>
    <w:rsid w:val="3A5E2E5B"/>
    <w:rsid w:val="3A63F51C"/>
    <w:rsid w:val="3AD6355D"/>
    <w:rsid w:val="3B3935D5"/>
    <w:rsid w:val="3B8D8E27"/>
    <w:rsid w:val="3BB7E94E"/>
    <w:rsid w:val="3BE7A5A0"/>
    <w:rsid w:val="3C06874F"/>
    <w:rsid w:val="3C2556E1"/>
    <w:rsid w:val="3C4E358A"/>
    <w:rsid w:val="3C519EC6"/>
    <w:rsid w:val="3C721295"/>
    <w:rsid w:val="3C8A8903"/>
    <w:rsid w:val="3C91AA22"/>
    <w:rsid w:val="3CA30D73"/>
    <w:rsid w:val="3CC1E296"/>
    <w:rsid w:val="3CC2A452"/>
    <w:rsid w:val="3D2AF385"/>
    <w:rsid w:val="3D2C9B5B"/>
    <w:rsid w:val="3D913C4F"/>
    <w:rsid w:val="3DB0549B"/>
    <w:rsid w:val="3DC5A4E5"/>
    <w:rsid w:val="3DC91CB0"/>
    <w:rsid w:val="3E224960"/>
    <w:rsid w:val="3E28DBBB"/>
    <w:rsid w:val="3E624AB6"/>
    <w:rsid w:val="3E6267CC"/>
    <w:rsid w:val="3E71817E"/>
    <w:rsid w:val="3EF8588A"/>
    <w:rsid w:val="3EF8DCD1"/>
    <w:rsid w:val="3F28CFE9"/>
    <w:rsid w:val="3F6A10F4"/>
    <w:rsid w:val="3F6E8E3A"/>
    <w:rsid w:val="3F997778"/>
    <w:rsid w:val="3FB6601B"/>
    <w:rsid w:val="3FC07B1D"/>
    <w:rsid w:val="3FEC59E0"/>
    <w:rsid w:val="401051BE"/>
    <w:rsid w:val="401C7500"/>
    <w:rsid w:val="40A8358B"/>
    <w:rsid w:val="40AA3638"/>
    <w:rsid w:val="40B402E9"/>
    <w:rsid w:val="40D6787B"/>
    <w:rsid w:val="4109D1FD"/>
    <w:rsid w:val="4124674A"/>
    <w:rsid w:val="4125FDBD"/>
    <w:rsid w:val="41453959"/>
    <w:rsid w:val="416A3CB2"/>
    <w:rsid w:val="41895AD2"/>
    <w:rsid w:val="41D1BCB0"/>
    <w:rsid w:val="4205B59C"/>
    <w:rsid w:val="42271F55"/>
    <w:rsid w:val="4240B194"/>
    <w:rsid w:val="424E7413"/>
    <w:rsid w:val="42983CD2"/>
    <w:rsid w:val="42F476B8"/>
    <w:rsid w:val="42FA2BF0"/>
    <w:rsid w:val="4309FB38"/>
    <w:rsid w:val="4321EA8A"/>
    <w:rsid w:val="43483F44"/>
    <w:rsid w:val="435E91BB"/>
    <w:rsid w:val="43B2B824"/>
    <w:rsid w:val="43BE4903"/>
    <w:rsid w:val="43E42044"/>
    <w:rsid w:val="43FE800C"/>
    <w:rsid w:val="44016E8F"/>
    <w:rsid w:val="442F0E1F"/>
    <w:rsid w:val="44897779"/>
    <w:rsid w:val="44A82EF5"/>
    <w:rsid w:val="44D0C413"/>
    <w:rsid w:val="44E5CC7B"/>
    <w:rsid w:val="4506FB0E"/>
    <w:rsid w:val="45157E50"/>
    <w:rsid w:val="453EE97C"/>
    <w:rsid w:val="454AF60B"/>
    <w:rsid w:val="45801304"/>
    <w:rsid w:val="4584E0BD"/>
    <w:rsid w:val="45894254"/>
    <w:rsid w:val="45C6FE60"/>
    <w:rsid w:val="45CF502C"/>
    <w:rsid w:val="45E3B60F"/>
    <w:rsid w:val="462EF8B3"/>
    <w:rsid w:val="469692B6"/>
    <w:rsid w:val="46AFE9CB"/>
    <w:rsid w:val="46C08023"/>
    <w:rsid w:val="470945B7"/>
    <w:rsid w:val="47A42B12"/>
    <w:rsid w:val="47AF2E23"/>
    <w:rsid w:val="47DBD0A6"/>
    <w:rsid w:val="47FEE1F4"/>
    <w:rsid w:val="483DB2DE"/>
    <w:rsid w:val="48580A27"/>
    <w:rsid w:val="489DE317"/>
    <w:rsid w:val="48F859F7"/>
    <w:rsid w:val="49336626"/>
    <w:rsid w:val="495F2E70"/>
    <w:rsid w:val="49A616B1"/>
    <w:rsid w:val="49A9C943"/>
    <w:rsid w:val="49C69F4D"/>
    <w:rsid w:val="49C8D6E6"/>
    <w:rsid w:val="4A55C9C4"/>
    <w:rsid w:val="4AA4177B"/>
    <w:rsid w:val="4AAE7F25"/>
    <w:rsid w:val="4AB5253C"/>
    <w:rsid w:val="4AF0AEFC"/>
    <w:rsid w:val="4B256196"/>
    <w:rsid w:val="4B7B192D"/>
    <w:rsid w:val="4B9135F6"/>
    <w:rsid w:val="4B972EC2"/>
    <w:rsid w:val="4BCCE87E"/>
    <w:rsid w:val="4C26376D"/>
    <w:rsid w:val="4C919EDC"/>
    <w:rsid w:val="4C933A64"/>
    <w:rsid w:val="4C940E07"/>
    <w:rsid w:val="4CB5F71A"/>
    <w:rsid w:val="4CBE1628"/>
    <w:rsid w:val="4CDB597E"/>
    <w:rsid w:val="4DC0C0B8"/>
    <w:rsid w:val="4DC1C703"/>
    <w:rsid w:val="4DD861AD"/>
    <w:rsid w:val="4DE91AC7"/>
    <w:rsid w:val="4E10F24B"/>
    <w:rsid w:val="4E64326C"/>
    <w:rsid w:val="4E77B2FB"/>
    <w:rsid w:val="4EAB3713"/>
    <w:rsid w:val="4EFA82B9"/>
    <w:rsid w:val="4F219462"/>
    <w:rsid w:val="4F673EE7"/>
    <w:rsid w:val="4F82EF12"/>
    <w:rsid w:val="4F90D6F5"/>
    <w:rsid w:val="4FE0F71A"/>
    <w:rsid w:val="50064970"/>
    <w:rsid w:val="504A0AEA"/>
    <w:rsid w:val="5078B4FC"/>
    <w:rsid w:val="50871B2B"/>
    <w:rsid w:val="509B76E9"/>
    <w:rsid w:val="50B5CC6D"/>
    <w:rsid w:val="50CEC0AD"/>
    <w:rsid w:val="50FB699C"/>
    <w:rsid w:val="510D7345"/>
    <w:rsid w:val="51704146"/>
    <w:rsid w:val="518BA2BB"/>
    <w:rsid w:val="51900D1E"/>
    <w:rsid w:val="519B6014"/>
    <w:rsid w:val="51EAE26A"/>
    <w:rsid w:val="520DFB64"/>
    <w:rsid w:val="52672669"/>
    <w:rsid w:val="526CFC47"/>
    <w:rsid w:val="52860FA9"/>
    <w:rsid w:val="528BE043"/>
    <w:rsid w:val="52A916AC"/>
    <w:rsid w:val="53080E80"/>
    <w:rsid w:val="53086862"/>
    <w:rsid w:val="5316E1D3"/>
    <w:rsid w:val="5326869F"/>
    <w:rsid w:val="535D35A6"/>
    <w:rsid w:val="536C452F"/>
    <w:rsid w:val="5394BCC5"/>
    <w:rsid w:val="53D9E83C"/>
    <w:rsid w:val="5403E92A"/>
    <w:rsid w:val="5451ABB2"/>
    <w:rsid w:val="548404A9"/>
    <w:rsid w:val="548DF9EB"/>
    <w:rsid w:val="54DBB003"/>
    <w:rsid w:val="552FEFB7"/>
    <w:rsid w:val="5538031D"/>
    <w:rsid w:val="554B54ED"/>
    <w:rsid w:val="55E4EEA4"/>
    <w:rsid w:val="560836C4"/>
    <w:rsid w:val="561F2873"/>
    <w:rsid w:val="566746AC"/>
    <w:rsid w:val="56D160E2"/>
    <w:rsid w:val="5701C770"/>
    <w:rsid w:val="5704A4DD"/>
    <w:rsid w:val="572468C0"/>
    <w:rsid w:val="5732D3AD"/>
    <w:rsid w:val="5738D6E7"/>
    <w:rsid w:val="57490AE7"/>
    <w:rsid w:val="57507AA7"/>
    <w:rsid w:val="576BE656"/>
    <w:rsid w:val="5782623A"/>
    <w:rsid w:val="578A2012"/>
    <w:rsid w:val="57A5D61B"/>
    <w:rsid w:val="57C480FC"/>
    <w:rsid w:val="57DBC907"/>
    <w:rsid w:val="57FE01FD"/>
    <w:rsid w:val="585C1D8D"/>
    <w:rsid w:val="586EDE6C"/>
    <w:rsid w:val="589D5BFC"/>
    <w:rsid w:val="58E0CAED"/>
    <w:rsid w:val="58EB3D05"/>
    <w:rsid w:val="5900300D"/>
    <w:rsid w:val="59081E28"/>
    <w:rsid w:val="5913DF4C"/>
    <w:rsid w:val="592C582A"/>
    <w:rsid w:val="593A83EC"/>
    <w:rsid w:val="594F0E8A"/>
    <w:rsid w:val="596398A2"/>
    <w:rsid w:val="596DF541"/>
    <w:rsid w:val="59873C43"/>
    <w:rsid w:val="59A260E8"/>
    <w:rsid w:val="59A41CDD"/>
    <w:rsid w:val="59B64DDA"/>
    <w:rsid w:val="5A067835"/>
    <w:rsid w:val="5A27BA6E"/>
    <w:rsid w:val="5A4AA29A"/>
    <w:rsid w:val="5A79F85E"/>
    <w:rsid w:val="5A9CF918"/>
    <w:rsid w:val="5B9CD25D"/>
    <w:rsid w:val="5C0AA08C"/>
    <w:rsid w:val="5C325865"/>
    <w:rsid w:val="5C3458EE"/>
    <w:rsid w:val="5C4C0E82"/>
    <w:rsid w:val="5C7B2989"/>
    <w:rsid w:val="5C9BBBF1"/>
    <w:rsid w:val="5CC35409"/>
    <w:rsid w:val="5CDAC9F6"/>
    <w:rsid w:val="5CEB70D3"/>
    <w:rsid w:val="5CFCE810"/>
    <w:rsid w:val="5D151549"/>
    <w:rsid w:val="5D1ACC8B"/>
    <w:rsid w:val="5D794BD4"/>
    <w:rsid w:val="5D83D38A"/>
    <w:rsid w:val="5DC45A9F"/>
    <w:rsid w:val="5DCA1FFB"/>
    <w:rsid w:val="5DDED972"/>
    <w:rsid w:val="5DFB5322"/>
    <w:rsid w:val="5E4877D0"/>
    <w:rsid w:val="5E765C28"/>
    <w:rsid w:val="5E84B3E3"/>
    <w:rsid w:val="5F97ADC0"/>
    <w:rsid w:val="5FA453DB"/>
    <w:rsid w:val="5FB678EB"/>
    <w:rsid w:val="5FDBB2D1"/>
    <w:rsid w:val="5FF3D13F"/>
    <w:rsid w:val="6004CC48"/>
    <w:rsid w:val="60286B49"/>
    <w:rsid w:val="60374816"/>
    <w:rsid w:val="6040F4C6"/>
    <w:rsid w:val="605C50FD"/>
    <w:rsid w:val="60854E3E"/>
    <w:rsid w:val="608C2E5C"/>
    <w:rsid w:val="6092D0B6"/>
    <w:rsid w:val="60C1BC59"/>
    <w:rsid w:val="60E29633"/>
    <w:rsid w:val="614865A5"/>
    <w:rsid w:val="615056BC"/>
    <w:rsid w:val="617CB909"/>
    <w:rsid w:val="618D95D5"/>
    <w:rsid w:val="61A70EB1"/>
    <w:rsid w:val="61BEA2E6"/>
    <w:rsid w:val="61CE47D5"/>
    <w:rsid w:val="61DF8EDF"/>
    <w:rsid w:val="61EEECA3"/>
    <w:rsid w:val="620D4DBD"/>
    <w:rsid w:val="622345FE"/>
    <w:rsid w:val="625E40D2"/>
    <w:rsid w:val="627B27C4"/>
    <w:rsid w:val="62DC53D0"/>
    <w:rsid w:val="62E16587"/>
    <w:rsid w:val="6326E56F"/>
    <w:rsid w:val="632B6EC0"/>
    <w:rsid w:val="6337742A"/>
    <w:rsid w:val="633F67E3"/>
    <w:rsid w:val="63637430"/>
    <w:rsid w:val="636FCF53"/>
    <w:rsid w:val="637DC9DD"/>
    <w:rsid w:val="6381C72B"/>
    <w:rsid w:val="63A519A9"/>
    <w:rsid w:val="63C249E1"/>
    <w:rsid w:val="640B4679"/>
    <w:rsid w:val="64242658"/>
    <w:rsid w:val="643D0944"/>
    <w:rsid w:val="643D6409"/>
    <w:rsid w:val="643D6C5F"/>
    <w:rsid w:val="644DAFEA"/>
    <w:rsid w:val="649A38C1"/>
    <w:rsid w:val="64A3DC52"/>
    <w:rsid w:val="64B138AF"/>
    <w:rsid w:val="64D44B4E"/>
    <w:rsid w:val="650644DF"/>
    <w:rsid w:val="65543886"/>
    <w:rsid w:val="655B370B"/>
    <w:rsid w:val="65AF6D74"/>
    <w:rsid w:val="66040E1A"/>
    <w:rsid w:val="6616CA7D"/>
    <w:rsid w:val="66513F67"/>
    <w:rsid w:val="667305CC"/>
    <w:rsid w:val="667C5D80"/>
    <w:rsid w:val="667D6870"/>
    <w:rsid w:val="6689A1FC"/>
    <w:rsid w:val="66CDD77F"/>
    <w:rsid w:val="6712B8EF"/>
    <w:rsid w:val="677C40FF"/>
    <w:rsid w:val="67D1FF0C"/>
    <w:rsid w:val="67E55F60"/>
    <w:rsid w:val="67E56BA9"/>
    <w:rsid w:val="680FF53F"/>
    <w:rsid w:val="6862B2E8"/>
    <w:rsid w:val="6879E2AF"/>
    <w:rsid w:val="6896986E"/>
    <w:rsid w:val="692CCAE6"/>
    <w:rsid w:val="699AD996"/>
    <w:rsid w:val="6A52A0CA"/>
    <w:rsid w:val="6A5F307A"/>
    <w:rsid w:val="6AB70527"/>
    <w:rsid w:val="6ABF341C"/>
    <w:rsid w:val="6AE29F49"/>
    <w:rsid w:val="6AF31691"/>
    <w:rsid w:val="6B0B9F4E"/>
    <w:rsid w:val="6B1D4353"/>
    <w:rsid w:val="6B34C477"/>
    <w:rsid w:val="6BCBBED2"/>
    <w:rsid w:val="6BCDE6D8"/>
    <w:rsid w:val="6BDC4D5C"/>
    <w:rsid w:val="6C05871D"/>
    <w:rsid w:val="6C168C78"/>
    <w:rsid w:val="6C33EBF4"/>
    <w:rsid w:val="6C5822A6"/>
    <w:rsid w:val="6CE0BB51"/>
    <w:rsid w:val="6D165F3C"/>
    <w:rsid w:val="6D1F6845"/>
    <w:rsid w:val="6D3C0F05"/>
    <w:rsid w:val="6D45E0E6"/>
    <w:rsid w:val="6D6E0633"/>
    <w:rsid w:val="6DBF13E3"/>
    <w:rsid w:val="6DCCA676"/>
    <w:rsid w:val="6DDC5123"/>
    <w:rsid w:val="6DE2F04A"/>
    <w:rsid w:val="6E0BA8D1"/>
    <w:rsid w:val="6E1E4263"/>
    <w:rsid w:val="6E863E36"/>
    <w:rsid w:val="6EA45548"/>
    <w:rsid w:val="6EB21FFF"/>
    <w:rsid w:val="6EBFEC86"/>
    <w:rsid w:val="6EEEA79F"/>
    <w:rsid w:val="6EF36DE8"/>
    <w:rsid w:val="6EF3B638"/>
    <w:rsid w:val="6EFC8614"/>
    <w:rsid w:val="6F10A6BB"/>
    <w:rsid w:val="6F1DDC22"/>
    <w:rsid w:val="6F2008F8"/>
    <w:rsid w:val="6F940A46"/>
    <w:rsid w:val="6FC765B6"/>
    <w:rsid w:val="6FD77D88"/>
    <w:rsid w:val="6FF15196"/>
    <w:rsid w:val="6FFB2419"/>
    <w:rsid w:val="70854B81"/>
    <w:rsid w:val="70B5001D"/>
    <w:rsid w:val="70DAF3AD"/>
    <w:rsid w:val="713D2E2F"/>
    <w:rsid w:val="71581873"/>
    <w:rsid w:val="717B271D"/>
    <w:rsid w:val="718383CC"/>
    <w:rsid w:val="71868C12"/>
    <w:rsid w:val="719F4E12"/>
    <w:rsid w:val="71B40C47"/>
    <w:rsid w:val="71F9850A"/>
    <w:rsid w:val="71F9A64B"/>
    <w:rsid w:val="720448DA"/>
    <w:rsid w:val="724A4E8E"/>
    <w:rsid w:val="72B4D84F"/>
    <w:rsid w:val="72BD0991"/>
    <w:rsid w:val="735F47EB"/>
    <w:rsid w:val="738C0CC5"/>
    <w:rsid w:val="73BC3903"/>
    <w:rsid w:val="73E19E63"/>
    <w:rsid w:val="741E0C3D"/>
    <w:rsid w:val="743563FB"/>
    <w:rsid w:val="74C42627"/>
    <w:rsid w:val="75559F5E"/>
    <w:rsid w:val="755F5715"/>
    <w:rsid w:val="7580DDAA"/>
    <w:rsid w:val="759CB50F"/>
    <w:rsid w:val="75AB8F15"/>
    <w:rsid w:val="75B020FF"/>
    <w:rsid w:val="75CFFBEB"/>
    <w:rsid w:val="75D37434"/>
    <w:rsid w:val="76121F8D"/>
    <w:rsid w:val="7621068B"/>
    <w:rsid w:val="7639E00C"/>
    <w:rsid w:val="7645B990"/>
    <w:rsid w:val="7646C6D9"/>
    <w:rsid w:val="7653D508"/>
    <w:rsid w:val="7656E2A1"/>
    <w:rsid w:val="767CF4C6"/>
    <w:rsid w:val="76855681"/>
    <w:rsid w:val="7694135D"/>
    <w:rsid w:val="769B0F1C"/>
    <w:rsid w:val="76DEEBE0"/>
    <w:rsid w:val="7731BBA7"/>
    <w:rsid w:val="773F5647"/>
    <w:rsid w:val="77589626"/>
    <w:rsid w:val="77CCF83C"/>
    <w:rsid w:val="77E55CA5"/>
    <w:rsid w:val="77F89E09"/>
    <w:rsid w:val="77FD63FB"/>
    <w:rsid w:val="7853FF8C"/>
    <w:rsid w:val="7864FD52"/>
    <w:rsid w:val="78B678E2"/>
    <w:rsid w:val="78BC0582"/>
    <w:rsid w:val="78E845C4"/>
    <w:rsid w:val="798B38B8"/>
    <w:rsid w:val="799266D1"/>
    <w:rsid w:val="79BB4111"/>
    <w:rsid w:val="79BC44CB"/>
    <w:rsid w:val="79DAFCD4"/>
    <w:rsid w:val="79E9FFD1"/>
    <w:rsid w:val="79EDABA5"/>
    <w:rsid w:val="79F876B1"/>
    <w:rsid w:val="7A034617"/>
    <w:rsid w:val="7A236CF1"/>
    <w:rsid w:val="7A544D64"/>
    <w:rsid w:val="7A670094"/>
    <w:rsid w:val="7A86EA7D"/>
    <w:rsid w:val="7A8E6B59"/>
    <w:rsid w:val="7A8F99F8"/>
    <w:rsid w:val="7AEA1676"/>
    <w:rsid w:val="7B5B455A"/>
    <w:rsid w:val="7B8BD905"/>
    <w:rsid w:val="7B9FECA1"/>
    <w:rsid w:val="7C25EF60"/>
    <w:rsid w:val="7C5855E7"/>
    <w:rsid w:val="7C798908"/>
    <w:rsid w:val="7C894E6E"/>
    <w:rsid w:val="7CAA1DB4"/>
    <w:rsid w:val="7CCEDDA6"/>
    <w:rsid w:val="7CE7EC72"/>
    <w:rsid w:val="7CEAB717"/>
    <w:rsid w:val="7D08F715"/>
    <w:rsid w:val="7D0F96BE"/>
    <w:rsid w:val="7D236468"/>
    <w:rsid w:val="7D2F8106"/>
    <w:rsid w:val="7D6BF8B8"/>
    <w:rsid w:val="7DA5C2D8"/>
    <w:rsid w:val="7DEE2189"/>
    <w:rsid w:val="7E0FD8D9"/>
    <w:rsid w:val="7E136305"/>
    <w:rsid w:val="7E162EB3"/>
    <w:rsid w:val="7E3BA0A5"/>
    <w:rsid w:val="7E89F519"/>
    <w:rsid w:val="7EAB4985"/>
    <w:rsid w:val="7EC4CEEC"/>
    <w:rsid w:val="7EC97722"/>
    <w:rsid w:val="7F596AE8"/>
    <w:rsid w:val="7F729CF2"/>
    <w:rsid w:val="7F988FFF"/>
    <w:rsid w:val="7FE202C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06DCD7"/>
  <w15:chartTrackingRefBased/>
  <w15:docId w15:val="{F0C8E291-6539-457B-A820-B966C5091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3EE6"/>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3C4A83"/>
    <w:pPr>
      <w:keepNext/>
      <w:keepLines/>
      <w:spacing w:before="360" w:after="80"/>
      <w:outlineLvl w:val="0"/>
    </w:pPr>
    <w:rPr>
      <w:rFonts w:eastAsiaTheme="majorEastAsia" w:cstheme="majorBidi"/>
      <w:b/>
      <w:szCs w:val="40"/>
    </w:rPr>
  </w:style>
  <w:style w:type="paragraph" w:styleId="Kop2">
    <w:name w:val="heading 2"/>
    <w:basedOn w:val="Standaard"/>
    <w:next w:val="Standaard"/>
    <w:link w:val="Kop2Char"/>
    <w:uiPriority w:val="9"/>
    <w:unhideWhenUsed/>
    <w:qFormat/>
    <w:rsid w:val="00CD4C72"/>
    <w:pPr>
      <w:keepNext/>
      <w:keepLines/>
      <w:spacing w:before="160" w:after="80"/>
      <w:outlineLvl w:val="1"/>
    </w:pPr>
    <w:rPr>
      <w:rFonts w:eastAsiaTheme="majorEastAsia" w:cstheme="majorBidi"/>
      <w:szCs w:val="32"/>
      <w:u w:val="single"/>
    </w:rPr>
  </w:style>
  <w:style w:type="paragraph" w:styleId="Kop3">
    <w:name w:val="heading 3"/>
    <w:basedOn w:val="Standaard"/>
    <w:next w:val="Standaard"/>
    <w:link w:val="Kop3Char"/>
    <w:uiPriority w:val="9"/>
    <w:unhideWhenUsed/>
    <w:qFormat/>
    <w:rsid w:val="004C09AB"/>
    <w:pPr>
      <w:keepNext/>
      <w:keepLines/>
      <w:spacing w:before="160" w:after="80"/>
      <w:outlineLvl w:val="2"/>
    </w:pPr>
    <w:rPr>
      <w:rFonts w:eastAsiaTheme="majorEastAsia" w:cstheme="majorBidi"/>
      <w:b/>
      <w:szCs w:val="28"/>
    </w:rPr>
  </w:style>
  <w:style w:type="paragraph" w:styleId="Kop4">
    <w:name w:val="heading 4"/>
    <w:basedOn w:val="Standaard"/>
    <w:next w:val="Standaard"/>
    <w:link w:val="Kop4Char"/>
    <w:uiPriority w:val="9"/>
    <w:semiHidden/>
    <w:unhideWhenUsed/>
    <w:qFormat/>
    <w:rsid w:val="00183EE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83EE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83EE6"/>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83EE6"/>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83EE6"/>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83EE6"/>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C4A83"/>
    <w:rPr>
      <w:rFonts w:ascii="Times New Roman" w:eastAsiaTheme="majorEastAsia" w:hAnsi="Times New Roman" w:cstheme="majorBidi"/>
      <w:b/>
      <w:kern w:val="0"/>
      <w:szCs w:val="40"/>
      <w:lang w:eastAsia="nl-NL"/>
      <w14:ligatures w14:val="none"/>
    </w:rPr>
  </w:style>
  <w:style w:type="character" w:customStyle="1" w:styleId="Kop2Char">
    <w:name w:val="Kop 2 Char"/>
    <w:basedOn w:val="Standaardalinea-lettertype"/>
    <w:link w:val="Kop2"/>
    <w:uiPriority w:val="9"/>
    <w:rsid w:val="00CD4C72"/>
    <w:rPr>
      <w:rFonts w:ascii="Times New Roman" w:eastAsiaTheme="majorEastAsia" w:hAnsi="Times New Roman" w:cstheme="majorBidi"/>
      <w:kern w:val="0"/>
      <w:szCs w:val="32"/>
      <w:u w:val="single"/>
      <w:lang w:eastAsia="nl-NL"/>
      <w14:ligatures w14:val="none"/>
    </w:rPr>
  </w:style>
  <w:style w:type="character" w:customStyle="1" w:styleId="Kop3Char">
    <w:name w:val="Kop 3 Char"/>
    <w:basedOn w:val="Standaardalinea-lettertype"/>
    <w:link w:val="Kop3"/>
    <w:uiPriority w:val="9"/>
    <w:rsid w:val="004C09AB"/>
    <w:rPr>
      <w:rFonts w:ascii="Times New Roman" w:eastAsiaTheme="majorEastAsia" w:hAnsi="Times New Roman" w:cstheme="majorBidi"/>
      <w:b/>
      <w:kern w:val="0"/>
      <w:szCs w:val="28"/>
      <w:lang w:eastAsia="nl-NL"/>
      <w14:ligatures w14:val="none"/>
    </w:rPr>
  </w:style>
  <w:style w:type="character" w:customStyle="1" w:styleId="Kop4Char">
    <w:name w:val="Kop 4 Char"/>
    <w:basedOn w:val="Standaardalinea-lettertype"/>
    <w:link w:val="Kop4"/>
    <w:uiPriority w:val="9"/>
    <w:semiHidden/>
    <w:rsid w:val="00183EE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83EE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83EE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83EE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83EE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83EE6"/>
    <w:rPr>
      <w:rFonts w:eastAsiaTheme="majorEastAsia" w:cstheme="majorBidi"/>
      <w:color w:val="272727" w:themeColor="text1" w:themeTint="D8"/>
    </w:rPr>
  </w:style>
  <w:style w:type="paragraph" w:styleId="Titel">
    <w:name w:val="Title"/>
    <w:basedOn w:val="Standaard"/>
    <w:next w:val="Standaard"/>
    <w:link w:val="TitelChar"/>
    <w:uiPriority w:val="10"/>
    <w:qFormat/>
    <w:rsid w:val="00183EE6"/>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83EE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83EE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83EE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83EE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83EE6"/>
    <w:rPr>
      <w:i/>
      <w:iCs/>
      <w:color w:val="404040" w:themeColor="text1" w:themeTint="BF"/>
    </w:rPr>
  </w:style>
  <w:style w:type="paragraph" w:styleId="Lijstalinea">
    <w:name w:val="List Paragraph"/>
    <w:aliases w:val="Lijstalinea niv 1"/>
    <w:basedOn w:val="Standaard"/>
    <w:link w:val="LijstalineaChar"/>
    <w:uiPriority w:val="34"/>
    <w:qFormat/>
    <w:rsid w:val="00183EE6"/>
    <w:pPr>
      <w:ind w:left="720"/>
      <w:contextualSpacing/>
    </w:pPr>
  </w:style>
  <w:style w:type="character" w:styleId="Intensievebenadrukking">
    <w:name w:val="Intense Emphasis"/>
    <w:basedOn w:val="Standaardalinea-lettertype"/>
    <w:uiPriority w:val="21"/>
    <w:qFormat/>
    <w:rsid w:val="00183EE6"/>
    <w:rPr>
      <w:i/>
      <w:iCs/>
      <w:color w:val="0F4761" w:themeColor="accent1" w:themeShade="BF"/>
    </w:rPr>
  </w:style>
  <w:style w:type="paragraph" w:styleId="Duidelijkcitaat">
    <w:name w:val="Intense Quote"/>
    <w:basedOn w:val="Standaard"/>
    <w:next w:val="Standaard"/>
    <w:link w:val="DuidelijkcitaatChar"/>
    <w:uiPriority w:val="30"/>
    <w:qFormat/>
    <w:rsid w:val="00183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83EE6"/>
    <w:rPr>
      <w:i/>
      <w:iCs/>
      <w:color w:val="0F4761" w:themeColor="accent1" w:themeShade="BF"/>
    </w:rPr>
  </w:style>
  <w:style w:type="character" w:styleId="Intensieveverwijzing">
    <w:name w:val="Intense Reference"/>
    <w:basedOn w:val="Standaardalinea-lettertype"/>
    <w:uiPriority w:val="32"/>
    <w:qFormat/>
    <w:rsid w:val="00183EE6"/>
    <w:rPr>
      <w:b/>
      <w:bCs/>
      <w:smallCaps/>
      <w:color w:val="0F4761" w:themeColor="accent1" w:themeShade="BF"/>
      <w:spacing w:val="5"/>
    </w:rPr>
  </w:style>
  <w:style w:type="table" w:styleId="Tabelraster">
    <w:name w:val="Table Grid"/>
    <w:basedOn w:val="Standaardtabel"/>
    <w:uiPriority w:val="59"/>
    <w:rsid w:val="00183E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183EE6"/>
    <w:rPr>
      <w:rFonts w:asciiTheme="minorHAnsi" w:hAnsiTheme="minorHAnsi"/>
      <w:color w:val="467886" w:themeColor="hyperlink"/>
      <w:u w:val="single"/>
    </w:rPr>
  </w:style>
  <w:style w:type="paragraph" w:styleId="Inhopg1">
    <w:name w:val="toc 1"/>
    <w:basedOn w:val="Standaard"/>
    <w:next w:val="Standaard"/>
    <w:autoRedefine/>
    <w:uiPriority w:val="39"/>
    <w:unhideWhenUsed/>
    <w:rsid w:val="0003511D"/>
    <w:pPr>
      <w:spacing w:after="100"/>
    </w:pPr>
    <w:rPr>
      <w:rFonts w:ascii="Segoe UI" w:hAnsi="Segoe UI"/>
      <w:sz w:val="22"/>
    </w:rPr>
  </w:style>
  <w:style w:type="paragraph" w:styleId="Inhopg2">
    <w:name w:val="toc 2"/>
    <w:basedOn w:val="Standaard"/>
    <w:next w:val="Standaard"/>
    <w:autoRedefine/>
    <w:uiPriority w:val="39"/>
    <w:unhideWhenUsed/>
    <w:rsid w:val="00183EE6"/>
    <w:pPr>
      <w:spacing w:after="100"/>
      <w:ind w:left="240"/>
    </w:pPr>
  </w:style>
  <w:style w:type="paragraph" w:styleId="Inhopg3">
    <w:name w:val="toc 3"/>
    <w:basedOn w:val="Standaard"/>
    <w:next w:val="Standaard"/>
    <w:autoRedefine/>
    <w:uiPriority w:val="39"/>
    <w:unhideWhenUsed/>
    <w:rsid w:val="00183EE6"/>
    <w:pPr>
      <w:spacing w:after="100"/>
      <w:ind w:left="480"/>
    </w:pPr>
  </w:style>
  <w:style w:type="paragraph" w:styleId="Koptekst">
    <w:name w:val="header"/>
    <w:basedOn w:val="Standaard"/>
    <w:link w:val="KoptekstChar"/>
    <w:uiPriority w:val="99"/>
    <w:unhideWhenUsed/>
    <w:rsid w:val="00183EE6"/>
    <w:pPr>
      <w:tabs>
        <w:tab w:val="center" w:pos="4536"/>
        <w:tab w:val="right" w:pos="9072"/>
      </w:tabs>
    </w:pPr>
  </w:style>
  <w:style w:type="character" w:customStyle="1" w:styleId="KoptekstChar">
    <w:name w:val="Koptekst Char"/>
    <w:basedOn w:val="Standaardalinea-lettertype"/>
    <w:link w:val="Koptekst"/>
    <w:uiPriority w:val="99"/>
    <w:rsid w:val="00183EE6"/>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183EE6"/>
    <w:pPr>
      <w:tabs>
        <w:tab w:val="center" w:pos="4536"/>
        <w:tab w:val="right" w:pos="9072"/>
      </w:tabs>
    </w:pPr>
  </w:style>
  <w:style w:type="character" w:customStyle="1" w:styleId="VoettekstChar">
    <w:name w:val="Voettekst Char"/>
    <w:basedOn w:val="Standaardalinea-lettertype"/>
    <w:link w:val="Voettekst"/>
    <w:uiPriority w:val="99"/>
    <w:rsid w:val="00183EE6"/>
    <w:rPr>
      <w:rFonts w:ascii="Times New Roman" w:eastAsia="Times New Roman" w:hAnsi="Times New Roman" w:cs="Times New Roman"/>
      <w:kern w:val="0"/>
      <w:lang w:eastAsia="nl-NL"/>
      <w14:ligatures w14:val="none"/>
    </w:rPr>
  </w:style>
  <w:style w:type="character" w:styleId="Verwijzingopmerking">
    <w:name w:val="annotation reference"/>
    <w:basedOn w:val="Standaardalinea-lettertype"/>
    <w:uiPriority w:val="99"/>
    <w:semiHidden/>
    <w:unhideWhenUsed/>
    <w:rsid w:val="00183EE6"/>
    <w:rPr>
      <w:sz w:val="16"/>
      <w:szCs w:val="16"/>
    </w:rPr>
  </w:style>
  <w:style w:type="paragraph" w:styleId="Tekstopmerking">
    <w:name w:val="annotation text"/>
    <w:basedOn w:val="Standaard"/>
    <w:link w:val="TekstopmerkingChar"/>
    <w:uiPriority w:val="99"/>
    <w:unhideWhenUsed/>
    <w:rsid w:val="00183EE6"/>
    <w:rPr>
      <w:sz w:val="20"/>
      <w:szCs w:val="20"/>
    </w:rPr>
  </w:style>
  <w:style w:type="character" w:customStyle="1" w:styleId="TekstopmerkingChar">
    <w:name w:val="Tekst opmerking Char"/>
    <w:basedOn w:val="Standaardalinea-lettertype"/>
    <w:link w:val="Tekstopmerking"/>
    <w:uiPriority w:val="99"/>
    <w:rsid w:val="00183EE6"/>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183EE6"/>
    <w:rPr>
      <w:b/>
      <w:bCs/>
    </w:rPr>
  </w:style>
  <w:style w:type="character" w:customStyle="1" w:styleId="OnderwerpvanopmerkingChar">
    <w:name w:val="Onderwerp van opmerking Char"/>
    <w:basedOn w:val="TekstopmerkingChar"/>
    <w:link w:val="Onderwerpvanopmerking"/>
    <w:uiPriority w:val="99"/>
    <w:semiHidden/>
    <w:rsid w:val="00183EE6"/>
    <w:rPr>
      <w:rFonts w:ascii="Times New Roman" w:eastAsia="Times New Roman" w:hAnsi="Times New Roman" w:cs="Times New Roman"/>
      <w:b/>
      <w:bCs/>
      <w:kern w:val="0"/>
      <w:sz w:val="20"/>
      <w:szCs w:val="20"/>
      <w:lang w:eastAsia="nl-NL"/>
      <w14:ligatures w14:val="none"/>
    </w:rPr>
  </w:style>
  <w:style w:type="character" w:styleId="Onopgelostemelding">
    <w:name w:val="Unresolved Mention"/>
    <w:basedOn w:val="Standaardalinea-lettertype"/>
    <w:uiPriority w:val="99"/>
    <w:semiHidden/>
    <w:unhideWhenUsed/>
    <w:rsid w:val="00183EE6"/>
    <w:rPr>
      <w:color w:val="605E5C"/>
      <w:shd w:val="clear" w:color="auto" w:fill="E1DFDD"/>
    </w:rPr>
  </w:style>
  <w:style w:type="character" w:styleId="GevolgdeHyperlink">
    <w:name w:val="FollowedHyperlink"/>
    <w:basedOn w:val="Standaardalinea-lettertype"/>
    <w:uiPriority w:val="99"/>
    <w:semiHidden/>
    <w:unhideWhenUsed/>
    <w:rsid w:val="006176EC"/>
    <w:rPr>
      <w:color w:val="96607D" w:themeColor="followedHyperlink"/>
      <w:u w:val="single"/>
    </w:rPr>
  </w:style>
  <w:style w:type="paragraph" w:styleId="Inhopg4">
    <w:name w:val="toc 4"/>
    <w:basedOn w:val="Standaard"/>
    <w:next w:val="Standaard"/>
    <w:autoRedefine/>
    <w:uiPriority w:val="39"/>
    <w:unhideWhenUsed/>
    <w:rsid w:val="00826477"/>
    <w:pPr>
      <w:spacing w:after="100" w:line="278" w:lineRule="auto"/>
      <w:ind w:left="720"/>
    </w:pPr>
    <w:rPr>
      <w:rFonts w:asciiTheme="minorHAnsi" w:eastAsiaTheme="minorEastAsia" w:hAnsiTheme="minorHAnsi" w:cstheme="minorBidi"/>
      <w:kern w:val="2"/>
      <w14:ligatures w14:val="standardContextual"/>
    </w:rPr>
  </w:style>
  <w:style w:type="paragraph" w:styleId="Inhopg5">
    <w:name w:val="toc 5"/>
    <w:basedOn w:val="Standaard"/>
    <w:next w:val="Standaard"/>
    <w:autoRedefine/>
    <w:uiPriority w:val="39"/>
    <w:unhideWhenUsed/>
    <w:rsid w:val="00826477"/>
    <w:pPr>
      <w:spacing w:after="100" w:line="278" w:lineRule="auto"/>
      <w:ind w:left="960"/>
    </w:pPr>
    <w:rPr>
      <w:rFonts w:asciiTheme="minorHAnsi" w:eastAsiaTheme="minorEastAsia" w:hAnsiTheme="minorHAnsi" w:cstheme="minorBidi"/>
      <w:kern w:val="2"/>
      <w14:ligatures w14:val="standardContextual"/>
    </w:rPr>
  </w:style>
  <w:style w:type="paragraph" w:styleId="Inhopg6">
    <w:name w:val="toc 6"/>
    <w:basedOn w:val="Standaard"/>
    <w:next w:val="Standaard"/>
    <w:autoRedefine/>
    <w:uiPriority w:val="39"/>
    <w:unhideWhenUsed/>
    <w:rsid w:val="00826477"/>
    <w:pPr>
      <w:spacing w:after="100" w:line="278" w:lineRule="auto"/>
      <w:ind w:left="1200"/>
    </w:pPr>
    <w:rPr>
      <w:rFonts w:asciiTheme="minorHAnsi" w:eastAsiaTheme="minorEastAsia" w:hAnsiTheme="minorHAnsi" w:cstheme="minorBidi"/>
      <w:kern w:val="2"/>
      <w14:ligatures w14:val="standardContextual"/>
    </w:rPr>
  </w:style>
  <w:style w:type="paragraph" w:styleId="Inhopg7">
    <w:name w:val="toc 7"/>
    <w:basedOn w:val="Standaard"/>
    <w:next w:val="Standaard"/>
    <w:autoRedefine/>
    <w:uiPriority w:val="39"/>
    <w:unhideWhenUsed/>
    <w:rsid w:val="00826477"/>
    <w:pPr>
      <w:spacing w:after="100" w:line="278" w:lineRule="auto"/>
      <w:ind w:left="1440"/>
    </w:pPr>
    <w:rPr>
      <w:rFonts w:asciiTheme="minorHAnsi" w:eastAsiaTheme="minorEastAsia" w:hAnsiTheme="minorHAnsi" w:cstheme="minorBidi"/>
      <w:kern w:val="2"/>
      <w14:ligatures w14:val="standardContextual"/>
    </w:rPr>
  </w:style>
  <w:style w:type="paragraph" w:styleId="Inhopg8">
    <w:name w:val="toc 8"/>
    <w:basedOn w:val="Standaard"/>
    <w:next w:val="Standaard"/>
    <w:autoRedefine/>
    <w:uiPriority w:val="39"/>
    <w:unhideWhenUsed/>
    <w:rsid w:val="00826477"/>
    <w:pPr>
      <w:spacing w:after="100" w:line="278" w:lineRule="auto"/>
      <w:ind w:left="1680"/>
    </w:pPr>
    <w:rPr>
      <w:rFonts w:asciiTheme="minorHAnsi" w:eastAsiaTheme="minorEastAsia" w:hAnsiTheme="minorHAnsi" w:cstheme="minorBidi"/>
      <w:kern w:val="2"/>
      <w14:ligatures w14:val="standardContextual"/>
    </w:rPr>
  </w:style>
  <w:style w:type="paragraph" w:styleId="Inhopg9">
    <w:name w:val="toc 9"/>
    <w:basedOn w:val="Standaard"/>
    <w:next w:val="Standaard"/>
    <w:autoRedefine/>
    <w:uiPriority w:val="39"/>
    <w:unhideWhenUsed/>
    <w:rsid w:val="00826477"/>
    <w:pPr>
      <w:spacing w:after="100" w:line="278" w:lineRule="auto"/>
      <w:ind w:left="1920"/>
    </w:pPr>
    <w:rPr>
      <w:rFonts w:asciiTheme="minorHAnsi" w:eastAsiaTheme="minorEastAsia" w:hAnsiTheme="minorHAnsi" w:cstheme="minorBidi"/>
      <w:kern w:val="2"/>
      <w14:ligatures w14:val="standardContextual"/>
    </w:rPr>
  </w:style>
  <w:style w:type="paragraph" w:styleId="Revisie">
    <w:name w:val="Revision"/>
    <w:hidden/>
    <w:uiPriority w:val="99"/>
    <w:semiHidden/>
    <w:rsid w:val="008E2099"/>
    <w:pPr>
      <w:spacing w:after="0" w:line="240" w:lineRule="auto"/>
    </w:pPr>
    <w:rPr>
      <w:rFonts w:ascii="Times New Roman" w:eastAsia="Times New Roman" w:hAnsi="Times New Roman" w:cs="Times New Roman"/>
      <w:kern w:val="0"/>
      <w:lang w:eastAsia="nl-NL"/>
      <w14:ligatures w14:val="none"/>
    </w:rPr>
  </w:style>
  <w:style w:type="character" w:customStyle="1" w:styleId="LijstalineaChar">
    <w:name w:val="Lijstalinea Char"/>
    <w:aliases w:val="Lijstalinea niv 1 Char"/>
    <w:basedOn w:val="Standaardalinea-lettertype"/>
    <w:link w:val="Lijstalinea"/>
    <w:uiPriority w:val="34"/>
    <w:locked/>
    <w:rsid w:val="001F7751"/>
    <w:rPr>
      <w:rFonts w:ascii="Times New Roman" w:eastAsia="Times New Roman" w:hAnsi="Times New Roman" w:cs="Times New Roman"/>
      <w:kern w:val="0"/>
      <w:lang w:eastAsia="nl-NL"/>
      <w14:ligatures w14:val="none"/>
    </w:rPr>
  </w:style>
  <w:style w:type="character" w:styleId="Tekstvantijdelijkeaanduiding">
    <w:name w:val="Placeholder Text"/>
    <w:basedOn w:val="Standaardalinea-lettertype"/>
    <w:uiPriority w:val="99"/>
    <w:semiHidden/>
    <w:rsid w:val="000620C3"/>
    <w:rPr>
      <w:color w:val="808080"/>
    </w:rPr>
  </w:style>
  <w:style w:type="paragraph" w:styleId="Voetnoottekst">
    <w:name w:val="footnote text"/>
    <w:basedOn w:val="Standaard"/>
    <w:link w:val="VoetnoottekstChar"/>
    <w:uiPriority w:val="99"/>
    <w:semiHidden/>
    <w:unhideWhenUsed/>
    <w:rsid w:val="003A43D8"/>
    <w:rPr>
      <w:sz w:val="20"/>
      <w:szCs w:val="20"/>
    </w:rPr>
  </w:style>
  <w:style w:type="character" w:customStyle="1" w:styleId="VoetnoottekstChar">
    <w:name w:val="Voetnoottekst Char"/>
    <w:basedOn w:val="Standaardalinea-lettertype"/>
    <w:link w:val="Voetnoottekst"/>
    <w:uiPriority w:val="99"/>
    <w:semiHidden/>
    <w:rsid w:val="003A43D8"/>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3A43D8"/>
    <w:rPr>
      <w:vertAlign w:val="superscript"/>
    </w:rPr>
  </w:style>
  <w:style w:type="character" w:styleId="Vermelding">
    <w:name w:val="Mention"/>
    <w:basedOn w:val="Standaardalinea-lettertype"/>
    <w:uiPriority w:val="99"/>
    <w:unhideWhenUsed/>
    <w:rsid w:val="00FA1D43"/>
    <w:rPr>
      <w:color w:val="2B579A"/>
      <w:shd w:val="clear" w:color="auto" w:fill="E1DFDD"/>
    </w:rPr>
  </w:style>
  <w:style w:type="paragraph" w:styleId="Kopvaninhoudsopgave">
    <w:name w:val="TOC Heading"/>
    <w:basedOn w:val="Kop1"/>
    <w:next w:val="Standaard"/>
    <w:uiPriority w:val="39"/>
    <w:unhideWhenUsed/>
    <w:qFormat/>
    <w:rsid w:val="00D576BD"/>
    <w:pPr>
      <w:spacing w:before="240" w:after="0" w:line="259" w:lineRule="auto"/>
      <w:outlineLvl w:val="9"/>
    </w:pPr>
    <w:rPr>
      <w:rFonts w:asciiTheme="majorHAnsi" w:hAnsiTheme="majorHAnsi"/>
      <w:b w:val="0"/>
      <w:color w:val="0F4761" w:themeColor="accent1" w:themeShade="BF"/>
      <w:sz w:val="32"/>
      <w:szCs w:val="32"/>
    </w:rPr>
  </w:style>
  <w:style w:type="paragraph" w:styleId="Normaalweb">
    <w:name w:val="Normal (Web)"/>
    <w:basedOn w:val="Standaard"/>
    <w:uiPriority w:val="99"/>
    <w:semiHidden/>
    <w:unhideWhenUsed/>
    <w:rsid w:val="00E8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12730">
      <w:bodyDiv w:val="1"/>
      <w:marLeft w:val="0"/>
      <w:marRight w:val="0"/>
      <w:marTop w:val="0"/>
      <w:marBottom w:val="0"/>
      <w:divBdr>
        <w:top w:val="none" w:sz="0" w:space="0" w:color="auto"/>
        <w:left w:val="none" w:sz="0" w:space="0" w:color="auto"/>
        <w:bottom w:val="none" w:sz="0" w:space="0" w:color="auto"/>
        <w:right w:val="none" w:sz="0" w:space="0" w:color="auto"/>
      </w:divBdr>
      <w:divsChild>
        <w:div w:id="23290627">
          <w:marLeft w:val="0"/>
          <w:marRight w:val="0"/>
          <w:marTop w:val="0"/>
          <w:marBottom w:val="0"/>
          <w:divBdr>
            <w:top w:val="none" w:sz="0" w:space="0" w:color="auto"/>
            <w:left w:val="none" w:sz="0" w:space="0" w:color="auto"/>
            <w:bottom w:val="none" w:sz="0" w:space="0" w:color="auto"/>
            <w:right w:val="none" w:sz="0" w:space="0" w:color="auto"/>
          </w:divBdr>
        </w:div>
        <w:div w:id="91514611">
          <w:marLeft w:val="0"/>
          <w:marRight w:val="0"/>
          <w:marTop w:val="0"/>
          <w:marBottom w:val="0"/>
          <w:divBdr>
            <w:top w:val="none" w:sz="0" w:space="0" w:color="auto"/>
            <w:left w:val="none" w:sz="0" w:space="0" w:color="auto"/>
            <w:bottom w:val="none" w:sz="0" w:space="0" w:color="auto"/>
            <w:right w:val="none" w:sz="0" w:space="0" w:color="auto"/>
          </w:divBdr>
        </w:div>
        <w:div w:id="224679378">
          <w:marLeft w:val="0"/>
          <w:marRight w:val="0"/>
          <w:marTop w:val="0"/>
          <w:marBottom w:val="0"/>
          <w:divBdr>
            <w:top w:val="none" w:sz="0" w:space="0" w:color="auto"/>
            <w:left w:val="none" w:sz="0" w:space="0" w:color="auto"/>
            <w:bottom w:val="none" w:sz="0" w:space="0" w:color="auto"/>
            <w:right w:val="none" w:sz="0" w:space="0" w:color="auto"/>
          </w:divBdr>
        </w:div>
        <w:div w:id="602802993">
          <w:marLeft w:val="0"/>
          <w:marRight w:val="0"/>
          <w:marTop w:val="0"/>
          <w:marBottom w:val="0"/>
          <w:divBdr>
            <w:top w:val="none" w:sz="0" w:space="0" w:color="auto"/>
            <w:left w:val="none" w:sz="0" w:space="0" w:color="auto"/>
            <w:bottom w:val="none" w:sz="0" w:space="0" w:color="auto"/>
            <w:right w:val="none" w:sz="0" w:space="0" w:color="auto"/>
          </w:divBdr>
        </w:div>
        <w:div w:id="605583523">
          <w:marLeft w:val="0"/>
          <w:marRight w:val="0"/>
          <w:marTop w:val="0"/>
          <w:marBottom w:val="0"/>
          <w:divBdr>
            <w:top w:val="none" w:sz="0" w:space="0" w:color="auto"/>
            <w:left w:val="none" w:sz="0" w:space="0" w:color="auto"/>
            <w:bottom w:val="none" w:sz="0" w:space="0" w:color="auto"/>
            <w:right w:val="none" w:sz="0" w:space="0" w:color="auto"/>
          </w:divBdr>
        </w:div>
        <w:div w:id="670107912">
          <w:marLeft w:val="0"/>
          <w:marRight w:val="0"/>
          <w:marTop w:val="0"/>
          <w:marBottom w:val="0"/>
          <w:divBdr>
            <w:top w:val="none" w:sz="0" w:space="0" w:color="auto"/>
            <w:left w:val="none" w:sz="0" w:space="0" w:color="auto"/>
            <w:bottom w:val="none" w:sz="0" w:space="0" w:color="auto"/>
            <w:right w:val="none" w:sz="0" w:space="0" w:color="auto"/>
          </w:divBdr>
        </w:div>
        <w:div w:id="1082407223">
          <w:marLeft w:val="0"/>
          <w:marRight w:val="0"/>
          <w:marTop w:val="0"/>
          <w:marBottom w:val="0"/>
          <w:divBdr>
            <w:top w:val="none" w:sz="0" w:space="0" w:color="auto"/>
            <w:left w:val="none" w:sz="0" w:space="0" w:color="auto"/>
            <w:bottom w:val="none" w:sz="0" w:space="0" w:color="auto"/>
            <w:right w:val="none" w:sz="0" w:space="0" w:color="auto"/>
          </w:divBdr>
        </w:div>
        <w:div w:id="1089892267">
          <w:marLeft w:val="0"/>
          <w:marRight w:val="0"/>
          <w:marTop w:val="0"/>
          <w:marBottom w:val="0"/>
          <w:divBdr>
            <w:top w:val="none" w:sz="0" w:space="0" w:color="auto"/>
            <w:left w:val="none" w:sz="0" w:space="0" w:color="auto"/>
            <w:bottom w:val="none" w:sz="0" w:space="0" w:color="auto"/>
            <w:right w:val="none" w:sz="0" w:space="0" w:color="auto"/>
          </w:divBdr>
        </w:div>
        <w:div w:id="1570530724">
          <w:marLeft w:val="0"/>
          <w:marRight w:val="0"/>
          <w:marTop w:val="0"/>
          <w:marBottom w:val="0"/>
          <w:divBdr>
            <w:top w:val="none" w:sz="0" w:space="0" w:color="auto"/>
            <w:left w:val="none" w:sz="0" w:space="0" w:color="auto"/>
            <w:bottom w:val="none" w:sz="0" w:space="0" w:color="auto"/>
            <w:right w:val="none" w:sz="0" w:space="0" w:color="auto"/>
          </w:divBdr>
        </w:div>
        <w:div w:id="1597667109">
          <w:marLeft w:val="0"/>
          <w:marRight w:val="0"/>
          <w:marTop w:val="0"/>
          <w:marBottom w:val="0"/>
          <w:divBdr>
            <w:top w:val="none" w:sz="0" w:space="0" w:color="auto"/>
            <w:left w:val="none" w:sz="0" w:space="0" w:color="auto"/>
            <w:bottom w:val="none" w:sz="0" w:space="0" w:color="auto"/>
            <w:right w:val="none" w:sz="0" w:space="0" w:color="auto"/>
          </w:divBdr>
        </w:div>
        <w:div w:id="1693335864">
          <w:marLeft w:val="0"/>
          <w:marRight w:val="0"/>
          <w:marTop w:val="0"/>
          <w:marBottom w:val="0"/>
          <w:divBdr>
            <w:top w:val="none" w:sz="0" w:space="0" w:color="auto"/>
            <w:left w:val="none" w:sz="0" w:space="0" w:color="auto"/>
            <w:bottom w:val="none" w:sz="0" w:space="0" w:color="auto"/>
            <w:right w:val="none" w:sz="0" w:space="0" w:color="auto"/>
          </w:divBdr>
        </w:div>
        <w:div w:id="1927105630">
          <w:marLeft w:val="0"/>
          <w:marRight w:val="0"/>
          <w:marTop w:val="0"/>
          <w:marBottom w:val="0"/>
          <w:divBdr>
            <w:top w:val="none" w:sz="0" w:space="0" w:color="auto"/>
            <w:left w:val="none" w:sz="0" w:space="0" w:color="auto"/>
            <w:bottom w:val="none" w:sz="0" w:space="0" w:color="auto"/>
            <w:right w:val="none" w:sz="0" w:space="0" w:color="auto"/>
          </w:divBdr>
        </w:div>
      </w:divsChild>
    </w:div>
    <w:div w:id="112287714">
      <w:bodyDiv w:val="1"/>
      <w:marLeft w:val="0"/>
      <w:marRight w:val="0"/>
      <w:marTop w:val="0"/>
      <w:marBottom w:val="0"/>
      <w:divBdr>
        <w:top w:val="none" w:sz="0" w:space="0" w:color="auto"/>
        <w:left w:val="none" w:sz="0" w:space="0" w:color="auto"/>
        <w:bottom w:val="none" w:sz="0" w:space="0" w:color="auto"/>
        <w:right w:val="none" w:sz="0" w:space="0" w:color="auto"/>
      </w:divBdr>
      <w:divsChild>
        <w:div w:id="36440122">
          <w:marLeft w:val="0"/>
          <w:marRight w:val="0"/>
          <w:marTop w:val="0"/>
          <w:marBottom w:val="0"/>
          <w:divBdr>
            <w:top w:val="none" w:sz="0" w:space="0" w:color="auto"/>
            <w:left w:val="none" w:sz="0" w:space="0" w:color="auto"/>
            <w:bottom w:val="none" w:sz="0" w:space="0" w:color="auto"/>
            <w:right w:val="none" w:sz="0" w:space="0" w:color="auto"/>
          </w:divBdr>
        </w:div>
        <w:div w:id="63259677">
          <w:marLeft w:val="0"/>
          <w:marRight w:val="0"/>
          <w:marTop w:val="0"/>
          <w:marBottom w:val="0"/>
          <w:divBdr>
            <w:top w:val="none" w:sz="0" w:space="0" w:color="auto"/>
            <w:left w:val="none" w:sz="0" w:space="0" w:color="auto"/>
            <w:bottom w:val="none" w:sz="0" w:space="0" w:color="auto"/>
            <w:right w:val="none" w:sz="0" w:space="0" w:color="auto"/>
          </w:divBdr>
        </w:div>
        <w:div w:id="149029969">
          <w:marLeft w:val="0"/>
          <w:marRight w:val="0"/>
          <w:marTop w:val="0"/>
          <w:marBottom w:val="0"/>
          <w:divBdr>
            <w:top w:val="none" w:sz="0" w:space="0" w:color="auto"/>
            <w:left w:val="none" w:sz="0" w:space="0" w:color="auto"/>
            <w:bottom w:val="none" w:sz="0" w:space="0" w:color="auto"/>
            <w:right w:val="none" w:sz="0" w:space="0" w:color="auto"/>
          </w:divBdr>
        </w:div>
        <w:div w:id="481895110">
          <w:marLeft w:val="0"/>
          <w:marRight w:val="0"/>
          <w:marTop w:val="0"/>
          <w:marBottom w:val="0"/>
          <w:divBdr>
            <w:top w:val="none" w:sz="0" w:space="0" w:color="auto"/>
            <w:left w:val="none" w:sz="0" w:space="0" w:color="auto"/>
            <w:bottom w:val="none" w:sz="0" w:space="0" w:color="auto"/>
            <w:right w:val="none" w:sz="0" w:space="0" w:color="auto"/>
          </w:divBdr>
        </w:div>
        <w:div w:id="507137600">
          <w:marLeft w:val="0"/>
          <w:marRight w:val="0"/>
          <w:marTop w:val="0"/>
          <w:marBottom w:val="0"/>
          <w:divBdr>
            <w:top w:val="none" w:sz="0" w:space="0" w:color="auto"/>
            <w:left w:val="none" w:sz="0" w:space="0" w:color="auto"/>
            <w:bottom w:val="none" w:sz="0" w:space="0" w:color="auto"/>
            <w:right w:val="none" w:sz="0" w:space="0" w:color="auto"/>
          </w:divBdr>
        </w:div>
        <w:div w:id="556749631">
          <w:marLeft w:val="0"/>
          <w:marRight w:val="0"/>
          <w:marTop w:val="0"/>
          <w:marBottom w:val="0"/>
          <w:divBdr>
            <w:top w:val="none" w:sz="0" w:space="0" w:color="auto"/>
            <w:left w:val="none" w:sz="0" w:space="0" w:color="auto"/>
            <w:bottom w:val="none" w:sz="0" w:space="0" w:color="auto"/>
            <w:right w:val="none" w:sz="0" w:space="0" w:color="auto"/>
          </w:divBdr>
        </w:div>
        <w:div w:id="720252416">
          <w:marLeft w:val="0"/>
          <w:marRight w:val="0"/>
          <w:marTop w:val="0"/>
          <w:marBottom w:val="0"/>
          <w:divBdr>
            <w:top w:val="none" w:sz="0" w:space="0" w:color="auto"/>
            <w:left w:val="none" w:sz="0" w:space="0" w:color="auto"/>
            <w:bottom w:val="none" w:sz="0" w:space="0" w:color="auto"/>
            <w:right w:val="none" w:sz="0" w:space="0" w:color="auto"/>
          </w:divBdr>
        </w:div>
        <w:div w:id="975643984">
          <w:marLeft w:val="0"/>
          <w:marRight w:val="0"/>
          <w:marTop w:val="0"/>
          <w:marBottom w:val="0"/>
          <w:divBdr>
            <w:top w:val="none" w:sz="0" w:space="0" w:color="auto"/>
            <w:left w:val="none" w:sz="0" w:space="0" w:color="auto"/>
            <w:bottom w:val="none" w:sz="0" w:space="0" w:color="auto"/>
            <w:right w:val="none" w:sz="0" w:space="0" w:color="auto"/>
          </w:divBdr>
        </w:div>
        <w:div w:id="977304294">
          <w:marLeft w:val="0"/>
          <w:marRight w:val="0"/>
          <w:marTop w:val="0"/>
          <w:marBottom w:val="0"/>
          <w:divBdr>
            <w:top w:val="none" w:sz="0" w:space="0" w:color="auto"/>
            <w:left w:val="none" w:sz="0" w:space="0" w:color="auto"/>
            <w:bottom w:val="none" w:sz="0" w:space="0" w:color="auto"/>
            <w:right w:val="none" w:sz="0" w:space="0" w:color="auto"/>
          </w:divBdr>
        </w:div>
        <w:div w:id="995887388">
          <w:marLeft w:val="0"/>
          <w:marRight w:val="0"/>
          <w:marTop w:val="0"/>
          <w:marBottom w:val="0"/>
          <w:divBdr>
            <w:top w:val="none" w:sz="0" w:space="0" w:color="auto"/>
            <w:left w:val="none" w:sz="0" w:space="0" w:color="auto"/>
            <w:bottom w:val="none" w:sz="0" w:space="0" w:color="auto"/>
            <w:right w:val="none" w:sz="0" w:space="0" w:color="auto"/>
          </w:divBdr>
        </w:div>
        <w:div w:id="1339387998">
          <w:marLeft w:val="0"/>
          <w:marRight w:val="0"/>
          <w:marTop w:val="0"/>
          <w:marBottom w:val="0"/>
          <w:divBdr>
            <w:top w:val="none" w:sz="0" w:space="0" w:color="auto"/>
            <w:left w:val="none" w:sz="0" w:space="0" w:color="auto"/>
            <w:bottom w:val="none" w:sz="0" w:space="0" w:color="auto"/>
            <w:right w:val="none" w:sz="0" w:space="0" w:color="auto"/>
          </w:divBdr>
        </w:div>
        <w:div w:id="1345745983">
          <w:marLeft w:val="0"/>
          <w:marRight w:val="0"/>
          <w:marTop w:val="0"/>
          <w:marBottom w:val="0"/>
          <w:divBdr>
            <w:top w:val="none" w:sz="0" w:space="0" w:color="auto"/>
            <w:left w:val="none" w:sz="0" w:space="0" w:color="auto"/>
            <w:bottom w:val="none" w:sz="0" w:space="0" w:color="auto"/>
            <w:right w:val="none" w:sz="0" w:space="0" w:color="auto"/>
          </w:divBdr>
        </w:div>
        <w:div w:id="1394695126">
          <w:marLeft w:val="0"/>
          <w:marRight w:val="0"/>
          <w:marTop w:val="0"/>
          <w:marBottom w:val="0"/>
          <w:divBdr>
            <w:top w:val="none" w:sz="0" w:space="0" w:color="auto"/>
            <w:left w:val="none" w:sz="0" w:space="0" w:color="auto"/>
            <w:bottom w:val="none" w:sz="0" w:space="0" w:color="auto"/>
            <w:right w:val="none" w:sz="0" w:space="0" w:color="auto"/>
          </w:divBdr>
        </w:div>
        <w:div w:id="1538808503">
          <w:marLeft w:val="0"/>
          <w:marRight w:val="0"/>
          <w:marTop w:val="0"/>
          <w:marBottom w:val="0"/>
          <w:divBdr>
            <w:top w:val="none" w:sz="0" w:space="0" w:color="auto"/>
            <w:left w:val="none" w:sz="0" w:space="0" w:color="auto"/>
            <w:bottom w:val="none" w:sz="0" w:space="0" w:color="auto"/>
            <w:right w:val="none" w:sz="0" w:space="0" w:color="auto"/>
          </w:divBdr>
        </w:div>
        <w:div w:id="1648977828">
          <w:marLeft w:val="0"/>
          <w:marRight w:val="0"/>
          <w:marTop w:val="0"/>
          <w:marBottom w:val="0"/>
          <w:divBdr>
            <w:top w:val="none" w:sz="0" w:space="0" w:color="auto"/>
            <w:left w:val="none" w:sz="0" w:space="0" w:color="auto"/>
            <w:bottom w:val="none" w:sz="0" w:space="0" w:color="auto"/>
            <w:right w:val="none" w:sz="0" w:space="0" w:color="auto"/>
          </w:divBdr>
        </w:div>
        <w:div w:id="1686976469">
          <w:marLeft w:val="0"/>
          <w:marRight w:val="0"/>
          <w:marTop w:val="0"/>
          <w:marBottom w:val="0"/>
          <w:divBdr>
            <w:top w:val="none" w:sz="0" w:space="0" w:color="auto"/>
            <w:left w:val="none" w:sz="0" w:space="0" w:color="auto"/>
            <w:bottom w:val="none" w:sz="0" w:space="0" w:color="auto"/>
            <w:right w:val="none" w:sz="0" w:space="0" w:color="auto"/>
          </w:divBdr>
        </w:div>
        <w:div w:id="1735203227">
          <w:marLeft w:val="0"/>
          <w:marRight w:val="0"/>
          <w:marTop w:val="0"/>
          <w:marBottom w:val="0"/>
          <w:divBdr>
            <w:top w:val="none" w:sz="0" w:space="0" w:color="auto"/>
            <w:left w:val="none" w:sz="0" w:space="0" w:color="auto"/>
            <w:bottom w:val="none" w:sz="0" w:space="0" w:color="auto"/>
            <w:right w:val="none" w:sz="0" w:space="0" w:color="auto"/>
          </w:divBdr>
        </w:div>
        <w:div w:id="1907253739">
          <w:marLeft w:val="0"/>
          <w:marRight w:val="0"/>
          <w:marTop w:val="0"/>
          <w:marBottom w:val="0"/>
          <w:divBdr>
            <w:top w:val="none" w:sz="0" w:space="0" w:color="auto"/>
            <w:left w:val="none" w:sz="0" w:space="0" w:color="auto"/>
            <w:bottom w:val="none" w:sz="0" w:space="0" w:color="auto"/>
            <w:right w:val="none" w:sz="0" w:space="0" w:color="auto"/>
          </w:divBdr>
        </w:div>
        <w:div w:id="1939825464">
          <w:marLeft w:val="0"/>
          <w:marRight w:val="0"/>
          <w:marTop w:val="0"/>
          <w:marBottom w:val="0"/>
          <w:divBdr>
            <w:top w:val="none" w:sz="0" w:space="0" w:color="auto"/>
            <w:left w:val="none" w:sz="0" w:space="0" w:color="auto"/>
            <w:bottom w:val="none" w:sz="0" w:space="0" w:color="auto"/>
            <w:right w:val="none" w:sz="0" w:space="0" w:color="auto"/>
          </w:divBdr>
        </w:div>
      </w:divsChild>
    </w:div>
    <w:div w:id="286816774">
      <w:bodyDiv w:val="1"/>
      <w:marLeft w:val="0"/>
      <w:marRight w:val="0"/>
      <w:marTop w:val="0"/>
      <w:marBottom w:val="0"/>
      <w:divBdr>
        <w:top w:val="none" w:sz="0" w:space="0" w:color="auto"/>
        <w:left w:val="none" w:sz="0" w:space="0" w:color="auto"/>
        <w:bottom w:val="none" w:sz="0" w:space="0" w:color="auto"/>
        <w:right w:val="none" w:sz="0" w:space="0" w:color="auto"/>
      </w:divBdr>
      <w:divsChild>
        <w:div w:id="5331396">
          <w:marLeft w:val="0"/>
          <w:marRight w:val="0"/>
          <w:marTop w:val="0"/>
          <w:marBottom w:val="0"/>
          <w:divBdr>
            <w:top w:val="none" w:sz="0" w:space="0" w:color="auto"/>
            <w:left w:val="none" w:sz="0" w:space="0" w:color="auto"/>
            <w:bottom w:val="none" w:sz="0" w:space="0" w:color="auto"/>
            <w:right w:val="none" w:sz="0" w:space="0" w:color="auto"/>
          </w:divBdr>
        </w:div>
        <w:div w:id="39745812">
          <w:marLeft w:val="0"/>
          <w:marRight w:val="0"/>
          <w:marTop w:val="0"/>
          <w:marBottom w:val="0"/>
          <w:divBdr>
            <w:top w:val="none" w:sz="0" w:space="0" w:color="auto"/>
            <w:left w:val="none" w:sz="0" w:space="0" w:color="auto"/>
            <w:bottom w:val="none" w:sz="0" w:space="0" w:color="auto"/>
            <w:right w:val="none" w:sz="0" w:space="0" w:color="auto"/>
          </w:divBdr>
        </w:div>
        <w:div w:id="246811289">
          <w:marLeft w:val="0"/>
          <w:marRight w:val="0"/>
          <w:marTop w:val="0"/>
          <w:marBottom w:val="0"/>
          <w:divBdr>
            <w:top w:val="none" w:sz="0" w:space="0" w:color="auto"/>
            <w:left w:val="none" w:sz="0" w:space="0" w:color="auto"/>
            <w:bottom w:val="none" w:sz="0" w:space="0" w:color="auto"/>
            <w:right w:val="none" w:sz="0" w:space="0" w:color="auto"/>
          </w:divBdr>
        </w:div>
        <w:div w:id="247229541">
          <w:marLeft w:val="0"/>
          <w:marRight w:val="0"/>
          <w:marTop w:val="0"/>
          <w:marBottom w:val="0"/>
          <w:divBdr>
            <w:top w:val="none" w:sz="0" w:space="0" w:color="auto"/>
            <w:left w:val="none" w:sz="0" w:space="0" w:color="auto"/>
            <w:bottom w:val="none" w:sz="0" w:space="0" w:color="auto"/>
            <w:right w:val="none" w:sz="0" w:space="0" w:color="auto"/>
          </w:divBdr>
        </w:div>
        <w:div w:id="374014759">
          <w:marLeft w:val="0"/>
          <w:marRight w:val="0"/>
          <w:marTop w:val="0"/>
          <w:marBottom w:val="0"/>
          <w:divBdr>
            <w:top w:val="none" w:sz="0" w:space="0" w:color="auto"/>
            <w:left w:val="none" w:sz="0" w:space="0" w:color="auto"/>
            <w:bottom w:val="none" w:sz="0" w:space="0" w:color="auto"/>
            <w:right w:val="none" w:sz="0" w:space="0" w:color="auto"/>
          </w:divBdr>
        </w:div>
        <w:div w:id="388115489">
          <w:marLeft w:val="0"/>
          <w:marRight w:val="0"/>
          <w:marTop w:val="0"/>
          <w:marBottom w:val="0"/>
          <w:divBdr>
            <w:top w:val="none" w:sz="0" w:space="0" w:color="auto"/>
            <w:left w:val="none" w:sz="0" w:space="0" w:color="auto"/>
            <w:bottom w:val="none" w:sz="0" w:space="0" w:color="auto"/>
            <w:right w:val="none" w:sz="0" w:space="0" w:color="auto"/>
          </w:divBdr>
        </w:div>
        <w:div w:id="812983999">
          <w:marLeft w:val="0"/>
          <w:marRight w:val="0"/>
          <w:marTop w:val="0"/>
          <w:marBottom w:val="0"/>
          <w:divBdr>
            <w:top w:val="none" w:sz="0" w:space="0" w:color="auto"/>
            <w:left w:val="none" w:sz="0" w:space="0" w:color="auto"/>
            <w:bottom w:val="none" w:sz="0" w:space="0" w:color="auto"/>
            <w:right w:val="none" w:sz="0" w:space="0" w:color="auto"/>
          </w:divBdr>
        </w:div>
        <w:div w:id="840773418">
          <w:marLeft w:val="0"/>
          <w:marRight w:val="0"/>
          <w:marTop w:val="0"/>
          <w:marBottom w:val="0"/>
          <w:divBdr>
            <w:top w:val="none" w:sz="0" w:space="0" w:color="auto"/>
            <w:left w:val="none" w:sz="0" w:space="0" w:color="auto"/>
            <w:bottom w:val="none" w:sz="0" w:space="0" w:color="auto"/>
            <w:right w:val="none" w:sz="0" w:space="0" w:color="auto"/>
          </w:divBdr>
        </w:div>
        <w:div w:id="1110123573">
          <w:marLeft w:val="0"/>
          <w:marRight w:val="0"/>
          <w:marTop w:val="0"/>
          <w:marBottom w:val="0"/>
          <w:divBdr>
            <w:top w:val="none" w:sz="0" w:space="0" w:color="auto"/>
            <w:left w:val="none" w:sz="0" w:space="0" w:color="auto"/>
            <w:bottom w:val="none" w:sz="0" w:space="0" w:color="auto"/>
            <w:right w:val="none" w:sz="0" w:space="0" w:color="auto"/>
          </w:divBdr>
        </w:div>
        <w:div w:id="1558589764">
          <w:marLeft w:val="0"/>
          <w:marRight w:val="0"/>
          <w:marTop w:val="0"/>
          <w:marBottom w:val="0"/>
          <w:divBdr>
            <w:top w:val="none" w:sz="0" w:space="0" w:color="auto"/>
            <w:left w:val="none" w:sz="0" w:space="0" w:color="auto"/>
            <w:bottom w:val="none" w:sz="0" w:space="0" w:color="auto"/>
            <w:right w:val="none" w:sz="0" w:space="0" w:color="auto"/>
          </w:divBdr>
        </w:div>
        <w:div w:id="1983923678">
          <w:marLeft w:val="0"/>
          <w:marRight w:val="0"/>
          <w:marTop w:val="0"/>
          <w:marBottom w:val="0"/>
          <w:divBdr>
            <w:top w:val="none" w:sz="0" w:space="0" w:color="auto"/>
            <w:left w:val="none" w:sz="0" w:space="0" w:color="auto"/>
            <w:bottom w:val="none" w:sz="0" w:space="0" w:color="auto"/>
            <w:right w:val="none" w:sz="0" w:space="0" w:color="auto"/>
          </w:divBdr>
        </w:div>
        <w:div w:id="2001421972">
          <w:marLeft w:val="0"/>
          <w:marRight w:val="0"/>
          <w:marTop w:val="0"/>
          <w:marBottom w:val="0"/>
          <w:divBdr>
            <w:top w:val="none" w:sz="0" w:space="0" w:color="auto"/>
            <w:left w:val="none" w:sz="0" w:space="0" w:color="auto"/>
            <w:bottom w:val="none" w:sz="0" w:space="0" w:color="auto"/>
            <w:right w:val="none" w:sz="0" w:space="0" w:color="auto"/>
          </w:divBdr>
        </w:div>
      </w:divsChild>
    </w:div>
    <w:div w:id="485779643">
      <w:bodyDiv w:val="1"/>
      <w:marLeft w:val="0"/>
      <w:marRight w:val="0"/>
      <w:marTop w:val="0"/>
      <w:marBottom w:val="0"/>
      <w:divBdr>
        <w:top w:val="none" w:sz="0" w:space="0" w:color="auto"/>
        <w:left w:val="none" w:sz="0" w:space="0" w:color="auto"/>
        <w:bottom w:val="none" w:sz="0" w:space="0" w:color="auto"/>
        <w:right w:val="none" w:sz="0" w:space="0" w:color="auto"/>
      </w:divBdr>
      <w:divsChild>
        <w:div w:id="63308047">
          <w:marLeft w:val="0"/>
          <w:marRight w:val="0"/>
          <w:marTop w:val="0"/>
          <w:marBottom w:val="0"/>
          <w:divBdr>
            <w:top w:val="none" w:sz="0" w:space="0" w:color="auto"/>
            <w:left w:val="none" w:sz="0" w:space="0" w:color="auto"/>
            <w:bottom w:val="none" w:sz="0" w:space="0" w:color="auto"/>
            <w:right w:val="none" w:sz="0" w:space="0" w:color="auto"/>
          </w:divBdr>
        </w:div>
        <w:div w:id="207884345">
          <w:marLeft w:val="0"/>
          <w:marRight w:val="0"/>
          <w:marTop w:val="0"/>
          <w:marBottom w:val="0"/>
          <w:divBdr>
            <w:top w:val="none" w:sz="0" w:space="0" w:color="auto"/>
            <w:left w:val="none" w:sz="0" w:space="0" w:color="auto"/>
            <w:bottom w:val="none" w:sz="0" w:space="0" w:color="auto"/>
            <w:right w:val="none" w:sz="0" w:space="0" w:color="auto"/>
          </w:divBdr>
        </w:div>
        <w:div w:id="340472072">
          <w:marLeft w:val="0"/>
          <w:marRight w:val="0"/>
          <w:marTop w:val="0"/>
          <w:marBottom w:val="0"/>
          <w:divBdr>
            <w:top w:val="none" w:sz="0" w:space="0" w:color="auto"/>
            <w:left w:val="none" w:sz="0" w:space="0" w:color="auto"/>
            <w:bottom w:val="none" w:sz="0" w:space="0" w:color="auto"/>
            <w:right w:val="none" w:sz="0" w:space="0" w:color="auto"/>
          </w:divBdr>
        </w:div>
        <w:div w:id="375856421">
          <w:marLeft w:val="0"/>
          <w:marRight w:val="0"/>
          <w:marTop w:val="0"/>
          <w:marBottom w:val="0"/>
          <w:divBdr>
            <w:top w:val="none" w:sz="0" w:space="0" w:color="auto"/>
            <w:left w:val="none" w:sz="0" w:space="0" w:color="auto"/>
            <w:bottom w:val="none" w:sz="0" w:space="0" w:color="auto"/>
            <w:right w:val="none" w:sz="0" w:space="0" w:color="auto"/>
          </w:divBdr>
        </w:div>
        <w:div w:id="444153694">
          <w:marLeft w:val="0"/>
          <w:marRight w:val="0"/>
          <w:marTop w:val="0"/>
          <w:marBottom w:val="0"/>
          <w:divBdr>
            <w:top w:val="none" w:sz="0" w:space="0" w:color="auto"/>
            <w:left w:val="none" w:sz="0" w:space="0" w:color="auto"/>
            <w:bottom w:val="none" w:sz="0" w:space="0" w:color="auto"/>
            <w:right w:val="none" w:sz="0" w:space="0" w:color="auto"/>
          </w:divBdr>
        </w:div>
        <w:div w:id="487677113">
          <w:marLeft w:val="0"/>
          <w:marRight w:val="0"/>
          <w:marTop w:val="0"/>
          <w:marBottom w:val="0"/>
          <w:divBdr>
            <w:top w:val="none" w:sz="0" w:space="0" w:color="auto"/>
            <w:left w:val="none" w:sz="0" w:space="0" w:color="auto"/>
            <w:bottom w:val="none" w:sz="0" w:space="0" w:color="auto"/>
            <w:right w:val="none" w:sz="0" w:space="0" w:color="auto"/>
          </w:divBdr>
        </w:div>
        <w:div w:id="596445562">
          <w:marLeft w:val="0"/>
          <w:marRight w:val="0"/>
          <w:marTop w:val="0"/>
          <w:marBottom w:val="0"/>
          <w:divBdr>
            <w:top w:val="none" w:sz="0" w:space="0" w:color="auto"/>
            <w:left w:val="none" w:sz="0" w:space="0" w:color="auto"/>
            <w:bottom w:val="none" w:sz="0" w:space="0" w:color="auto"/>
            <w:right w:val="none" w:sz="0" w:space="0" w:color="auto"/>
          </w:divBdr>
        </w:div>
        <w:div w:id="823157189">
          <w:marLeft w:val="0"/>
          <w:marRight w:val="0"/>
          <w:marTop w:val="0"/>
          <w:marBottom w:val="0"/>
          <w:divBdr>
            <w:top w:val="none" w:sz="0" w:space="0" w:color="auto"/>
            <w:left w:val="none" w:sz="0" w:space="0" w:color="auto"/>
            <w:bottom w:val="none" w:sz="0" w:space="0" w:color="auto"/>
            <w:right w:val="none" w:sz="0" w:space="0" w:color="auto"/>
          </w:divBdr>
        </w:div>
        <w:div w:id="921840777">
          <w:marLeft w:val="0"/>
          <w:marRight w:val="0"/>
          <w:marTop w:val="0"/>
          <w:marBottom w:val="0"/>
          <w:divBdr>
            <w:top w:val="none" w:sz="0" w:space="0" w:color="auto"/>
            <w:left w:val="none" w:sz="0" w:space="0" w:color="auto"/>
            <w:bottom w:val="none" w:sz="0" w:space="0" w:color="auto"/>
            <w:right w:val="none" w:sz="0" w:space="0" w:color="auto"/>
          </w:divBdr>
        </w:div>
        <w:div w:id="1090660089">
          <w:marLeft w:val="0"/>
          <w:marRight w:val="0"/>
          <w:marTop w:val="0"/>
          <w:marBottom w:val="0"/>
          <w:divBdr>
            <w:top w:val="none" w:sz="0" w:space="0" w:color="auto"/>
            <w:left w:val="none" w:sz="0" w:space="0" w:color="auto"/>
            <w:bottom w:val="none" w:sz="0" w:space="0" w:color="auto"/>
            <w:right w:val="none" w:sz="0" w:space="0" w:color="auto"/>
          </w:divBdr>
        </w:div>
        <w:div w:id="1525290903">
          <w:marLeft w:val="0"/>
          <w:marRight w:val="0"/>
          <w:marTop w:val="0"/>
          <w:marBottom w:val="0"/>
          <w:divBdr>
            <w:top w:val="none" w:sz="0" w:space="0" w:color="auto"/>
            <w:left w:val="none" w:sz="0" w:space="0" w:color="auto"/>
            <w:bottom w:val="none" w:sz="0" w:space="0" w:color="auto"/>
            <w:right w:val="none" w:sz="0" w:space="0" w:color="auto"/>
          </w:divBdr>
        </w:div>
        <w:div w:id="1784031321">
          <w:marLeft w:val="0"/>
          <w:marRight w:val="0"/>
          <w:marTop w:val="0"/>
          <w:marBottom w:val="0"/>
          <w:divBdr>
            <w:top w:val="none" w:sz="0" w:space="0" w:color="auto"/>
            <w:left w:val="none" w:sz="0" w:space="0" w:color="auto"/>
            <w:bottom w:val="none" w:sz="0" w:space="0" w:color="auto"/>
            <w:right w:val="none" w:sz="0" w:space="0" w:color="auto"/>
          </w:divBdr>
        </w:div>
        <w:div w:id="1939874442">
          <w:marLeft w:val="0"/>
          <w:marRight w:val="0"/>
          <w:marTop w:val="0"/>
          <w:marBottom w:val="0"/>
          <w:divBdr>
            <w:top w:val="none" w:sz="0" w:space="0" w:color="auto"/>
            <w:left w:val="none" w:sz="0" w:space="0" w:color="auto"/>
            <w:bottom w:val="none" w:sz="0" w:space="0" w:color="auto"/>
            <w:right w:val="none" w:sz="0" w:space="0" w:color="auto"/>
          </w:divBdr>
        </w:div>
      </w:divsChild>
    </w:div>
    <w:div w:id="593242646">
      <w:bodyDiv w:val="1"/>
      <w:marLeft w:val="0"/>
      <w:marRight w:val="0"/>
      <w:marTop w:val="0"/>
      <w:marBottom w:val="0"/>
      <w:divBdr>
        <w:top w:val="none" w:sz="0" w:space="0" w:color="auto"/>
        <w:left w:val="none" w:sz="0" w:space="0" w:color="auto"/>
        <w:bottom w:val="none" w:sz="0" w:space="0" w:color="auto"/>
        <w:right w:val="none" w:sz="0" w:space="0" w:color="auto"/>
      </w:divBdr>
      <w:divsChild>
        <w:div w:id="50691150">
          <w:marLeft w:val="0"/>
          <w:marRight w:val="0"/>
          <w:marTop w:val="0"/>
          <w:marBottom w:val="0"/>
          <w:divBdr>
            <w:top w:val="none" w:sz="0" w:space="0" w:color="auto"/>
            <w:left w:val="none" w:sz="0" w:space="0" w:color="auto"/>
            <w:bottom w:val="none" w:sz="0" w:space="0" w:color="auto"/>
            <w:right w:val="none" w:sz="0" w:space="0" w:color="auto"/>
          </w:divBdr>
        </w:div>
        <w:div w:id="62417514">
          <w:marLeft w:val="0"/>
          <w:marRight w:val="0"/>
          <w:marTop w:val="0"/>
          <w:marBottom w:val="0"/>
          <w:divBdr>
            <w:top w:val="none" w:sz="0" w:space="0" w:color="auto"/>
            <w:left w:val="none" w:sz="0" w:space="0" w:color="auto"/>
            <w:bottom w:val="none" w:sz="0" w:space="0" w:color="auto"/>
            <w:right w:val="none" w:sz="0" w:space="0" w:color="auto"/>
          </w:divBdr>
        </w:div>
        <w:div w:id="135685661">
          <w:marLeft w:val="0"/>
          <w:marRight w:val="0"/>
          <w:marTop w:val="0"/>
          <w:marBottom w:val="0"/>
          <w:divBdr>
            <w:top w:val="none" w:sz="0" w:space="0" w:color="auto"/>
            <w:left w:val="none" w:sz="0" w:space="0" w:color="auto"/>
            <w:bottom w:val="none" w:sz="0" w:space="0" w:color="auto"/>
            <w:right w:val="none" w:sz="0" w:space="0" w:color="auto"/>
          </w:divBdr>
        </w:div>
        <w:div w:id="177502182">
          <w:marLeft w:val="0"/>
          <w:marRight w:val="0"/>
          <w:marTop w:val="0"/>
          <w:marBottom w:val="0"/>
          <w:divBdr>
            <w:top w:val="none" w:sz="0" w:space="0" w:color="auto"/>
            <w:left w:val="none" w:sz="0" w:space="0" w:color="auto"/>
            <w:bottom w:val="none" w:sz="0" w:space="0" w:color="auto"/>
            <w:right w:val="none" w:sz="0" w:space="0" w:color="auto"/>
          </w:divBdr>
        </w:div>
        <w:div w:id="225070858">
          <w:marLeft w:val="0"/>
          <w:marRight w:val="0"/>
          <w:marTop w:val="0"/>
          <w:marBottom w:val="0"/>
          <w:divBdr>
            <w:top w:val="none" w:sz="0" w:space="0" w:color="auto"/>
            <w:left w:val="none" w:sz="0" w:space="0" w:color="auto"/>
            <w:bottom w:val="none" w:sz="0" w:space="0" w:color="auto"/>
            <w:right w:val="none" w:sz="0" w:space="0" w:color="auto"/>
          </w:divBdr>
        </w:div>
        <w:div w:id="278487208">
          <w:marLeft w:val="0"/>
          <w:marRight w:val="0"/>
          <w:marTop w:val="0"/>
          <w:marBottom w:val="0"/>
          <w:divBdr>
            <w:top w:val="none" w:sz="0" w:space="0" w:color="auto"/>
            <w:left w:val="none" w:sz="0" w:space="0" w:color="auto"/>
            <w:bottom w:val="none" w:sz="0" w:space="0" w:color="auto"/>
            <w:right w:val="none" w:sz="0" w:space="0" w:color="auto"/>
          </w:divBdr>
        </w:div>
        <w:div w:id="398987286">
          <w:marLeft w:val="0"/>
          <w:marRight w:val="0"/>
          <w:marTop w:val="0"/>
          <w:marBottom w:val="0"/>
          <w:divBdr>
            <w:top w:val="none" w:sz="0" w:space="0" w:color="auto"/>
            <w:left w:val="none" w:sz="0" w:space="0" w:color="auto"/>
            <w:bottom w:val="none" w:sz="0" w:space="0" w:color="auto"/>
            <w:right w:val="none" w:sz="0" w:space="0" w:color="auto"/>
          </w:divBdr>
        </w:div>
        <w:div w:id="916599173">
          <w:marLeft w:val="0"/>
          <w:marRight w:val="0"/>
          <w:marTop w:val="0"/>
          <w:marBottom w:val="0"/>
          <w:divBdr>
            <w:top w:val="none" w:sz="0" w:space="0" w:color="auto"/>
            <w:left w:val="none" w:sz="0" w:space="0" w:color="auto"/>
            <w:bottom w:val="none" w:sz="0" w:space="0" w:color="auto"/>
            <w:right w:val="none" w:sz="0" w:space="0" w:color="auto"/>
          </w:divBdr>
        </w:div>
        <w:div w:id="1003976589">
          <w:marLeft w:val="0"/>
          <w:marRight w:val="0"/>
          <w:marTop w:val="0"/>
          <w:marBottom w:val="0"/>
          <w:divBdr>
            <w:top w:val="none" w:sz="0" w:space="0" w:color="auto"/>
            <w:left w:val="none" w:sz="0" w:space="0" w:color="auto"/>
            <w:bottom w:val="none" w:sz="0" w:space="0" w:color="auto"/>
            <w:right w:val="none" w:sz="0" w:space="0" w:color="auto"/>
          </w:divBdr>
        </w:div>
        <w:div w:id="1244023173">
          <w:marLeft w:val="0"/>
          <w:marRight w:val="0"/>
          <w:marTop w:val="0"/>
          <w:marBottom w:val="0"/>
          <w:divBdr>
            <w:top w:val="none" w:sz="0" w:space="0" w:color="auto"/>
            <w:left w:val="none" w:sz="0" w:space="0" w:color="auto"/>
            <w:bottom w:val="none" w:sz="0" w:space="0" w:color="auto"/>
            <w:right w:val="none" w:sz="0" w:space="0" w:color="auto"/>
          </w:divBdr>
        </w:div>
        <w:div w:id="1421681520">
          <w:marLeft w:val="0"/>
          <w:marRight w:val="0"/>
          <w:marTop w:val="0"/>
          <w:marBottom w:val="0"/>
          <w:divBdr>
            <w:top w:val="none" w:sz="0" w:space="0" w:color="auto"/>
            <w:left w:val="none" w:sz="0" w:space="0" w:color="auto"/>
            <w:bottom w:val="none" w:sz="0" w:space="0" w:color="auto"/>
            <w:right w:val="none" w:sz="0" w:space="0" w:color="auto"/>
          </w:divBdr>
        </w:div>
        <w:div w:id="1498382113">
          <w:marLeft w:val="0"/>
          <w:marRight w:val="0"/>
          <w:marTop w:val="0"/>
          <w:marBottom w:val="0"/>
          <w:divBdr>
            <w:top w:val="none" w:sz="0" w:space="0" w:color="auto"/>
            <w:left w:val="none" w:sz="0" w:space="0" w:color="auto"/>
            <w:bottom w:val="none" w:sz="0" w:space="0" w:color="auto"/>
            <w:right w:val="none" w:sz="0" w:space="0" w:color="auto"/>
          </w:divBdr>
        </w:div>
        <w:div w:id="1646736318">
          <w:marLeft w:val="0"/>
          <w:marRight w:val="0"/>
          <w:marTop w:val="0"/>
          <w:marBottom w:val="0"/>
          <w:divBdr>
            <w:top w:val="none" w:sz="0" w:space="0" w:color="auto"/>
            <w:left w:val="none" w:sz="0" w:space="0" w:color="auto"/>
            <w:bottom w:val="none" w:sz="0" w:space="0" w:color="auto"/>
            <w:right w:val="none" w:sz="0" w:space="0" w:color="auto"/>
          </w:divBdr>
        </w:div>
        <w:div w:id="1791902090">
          <w:marLeft w:val="0"/>
          <w:marRight w:val="0"/>
          <w:marTop w:val="0"/>
          <w:marBottom w:val="0"/>
          <w:divBdr>
            <w:top w:val="none" w:sz="0" w:space="0" w:color="auto"/>
            <w:left w:val="none" w:sz="0" w:space="0" w:color="auto"/>
            <w:bottom w:val="none" w:sz="0" w:space="0" w:color="auto"/>
            <w:right w:val="none" w:sz="0" w:space="0" w:color="auto"/>
          </w:divBdr>
        </w:div>
        <w:div w:id="1810709253">
          <w:marLeft w:val="0"/>
          <w:marRight w:val="0"/>
          <w:marTop w:val="0"/>
          <w:marBottom w:val="0"/>
          <w:divBdr>
            <w:top w:val="none" w:sz="0" w:space="0" w:color="auto"/>
            <w:left w:val="none" w:sz="0" w:space="0" w:color="auto"/>
            <w:bottom w:val="none" w:sz="0" w:space="0" w:color="auto"/>
            <w:right w:val="none" w:sz="0" w:space="0" w:color="auto"/>
          </w:divBdr>
        </w:div>
        <w:div w:id="1811246484">
          <w:marLeft w:val="0"/>
          <w:marRight w:val="0"/>
          <w:marTop w:val="0"/>
          <w:marBottom w:val="0"/>
          <w:divBdr>
            <w:top w:val="none" w:sz="0" w:space="0" w:color="auto"/>
            <w:left w:val="none" w:sz="0" w:space="0" w:color="auto"/>
            <w:bottom w:val="none" w:sz="0" w:space="0" w:color="auto"/>
            <w:right w:val="none" w:sz="0" w:space="0" w:color="auto"/>
          </w:divBdr>
        </w:div>
        <w:div w:id="2115977911">
          <w:marLeft w:val="0"/>
          <w:marRight w:val="0"/>
          <w:marTop w:val="0"/>
          <w:marBottom w:val="0"/>
          <w:divBdr>
            <w:top w:val="none" w:sz="0" w:space="0" w:color="auto"/>
            <w:left w:val="none" w:sz="0" w:space="0" w:color="auto"/>
            <w:bottom w:val="none" w:sz="0" w:space="0" w:color="auto"/>
            <w:right w:val="none" w:sz="0" w:space="0" w:color="auto"/>
          </w:divBdr>
        </w:div>
      </w:divsChild>
    </w:div>
    <w:div w:id="763843580">
      <w:bodyDiv w:val="1"/>
      <w:marLeft w:val="0"/>
      <w:marRight w:val="0"/>
      <w:marTop w:val="0"/>
      <w:marBottom w:val="0"/>
      <w:divBdr>
        <w:top w:val="none" w:sz="0" w:space="0" w:color="auto"/>
        <w:left w:val="none" w:sz="0" w:space="0" w:color="auto"/>
        <w:bottom w:val="none" w:sz="0" w:space="0" w:color="auto"/>
        <w:right w:val="none" w:sz="0" w:space="0" w:color="auto"/>
      </w:divBdr>
      <w:divsChild>
        <w:div w:id="105317019">
          <w:marLeft w:val="0"/>
          <w:marRight w:val="0"/>
          <w:marTop w:val="0"/>
          <w:marBottom w:val="0"/>
          <w:divBdr>
            <w:top w:val="none" w:sz="0" w:space="0" w:color="auto"/>
            <w:left w:val="none" w:sz="0" w:space="0" w:color="auto"/>
            <w:bottom w:val="none" w:sz="0" w:space="0" w:color="auto"/>
            <w:right w:val="none" w:sz="0" w:space="0" w:color="auto"/>
          </w:divBdr>
        </w:div>
        <w:div w:id="111636564">
          <w:marLeft w:val="0"/>
          <w:marRight w:val="0"/>
          <w:marTop w:val="0"/>
          <w:marBottom w:val="0"/>
          <w:divBdr>
            <w:top w:val="none" w:sz="0" w:space="0" w:color="auto"/>
            <w:left w:val="none" w:sz="0" w:space="0" w:color="auto"/>
            <w:bottom w:val="none" w:sz="0" w:space="0" w:color="auto"/>
            <w:right w:val="none" w:sz="0" w:space="0" w:color="auto"/>
          </w:divBdr>
        </w:div>
        <w:div w:id="402063786">
          <w:marLeft w:val="0"/>
          <w:marRight w:val="0"/>
          <w:marTop w:val="0"/>
          <w:marBottom w:val="0"/>
          <w:divBdr>
            <w:top w:val="none" w:sz="0" w:space="0" w:color="auto"/>
            <w:left w:val="none" w:sz="0" w:space="0" w:color="auto"/>
            <w:bottom w:val="none" w:sz="0" w:space="0" w:color="auto"/>
            <w:right w:val="none" w:sz="0" w:space="0" w:color="auto"/>
          </w:divBdr>
        </w:div>
        <w:div w:id="1342856491">
          <w:marLeft w:val="0"/>
          <w:marRight w:val="0"/>
          <w:marTop w:val="0"/>
          <w:marBottom w:val="0"/>
          <w:divBdr>
            <w:top w:val="none" w:sz="0" w:space="0" w:color="auto"/>
            <w:left w:val="none" w:sz="0" w:space="0" w:color="auto"/>
            <w:bottom w:val="none" w:sz="0" w:space="0" w:color="auto"/>
            <w:right w:val="none" w:sz="0" w:space="0" w:color="auto"/>
          </w:divBdr>
        </w:div>
        <w:div w:id="1602224776">
          <w:marLeft w:val="0"/>
          <w:marRight w:val="0"/>
          <w:marTop w:val="0"/>
          <w:marBottom w:val="0"/>
          <w:divBdr>
            <w:top w:val="none" w:sz="0" w:space="0" w:color="auto"/>
            <w:left w:val="none" w:sz="0" w:space="0" w:color="auto"/>
            <w:bottom w:val="none" w:sz="0" w:space="0" w:color="auto"/>
            <w:right w:val="none" w:sz="0" w:space="0" w:color="auto"/>
          </w:divBdr>
        </w:div>
        <w:div w:id="1750155967">
          <w:marLeft w:val="0"/>
          <w:marRight w:val="0"/>
          <w:marTop w:val="0"/>
          <w:marBottom w:val="0"/>
          <w:divBdr>
            <w:top w:val="none" w:sz="0" w:space="0" w:color="auto"/>
            <w:left w:val="none" w:sz="0" w:space="0" w:color="auto"/>
            <w:bottom w:val="none" w:sz="0" w:space="0" w:color="auto"/>
            <w:right w:val="none" w:sz="0" w:space="0" w:color="auto"/>
          </w:divBdr>
        </w:div>
        <w:div w:id="1860730297">
          <w:marLeft w:val="0"/>
          <w:marRight w:val="0"/>
          <w:marTop w:val="0"/>
          <w:marBottom w:val="0"/>
          <w:divBdr>
            <w:top w:val="none" w:sz="0" w:space="0" w:color="auto"/>
            <w:left w:val="none" w:sz="0" w:space="0" w:color="auto"/>
            <w:bottom w:val="none" w:sz="0" w:space="0" w:color="auto"/>
            <w:right w:val="none" w:sz="0" w:space="0" w:color="auto"/>
          </w:divBdr>
        </w:div>
        <w:div w:id="2017950852">
          <w:marLeft w:val="0"/>
          <w:marRight w:val="0"/>
          <w:marTop w:val="0"/>
          <w:marBottom w:val="0"/>
          <w:divBdr>
            <w:top w:val="none" w:sz="0" w:space="0" w:color="auto"/>
            <w:left w:val="none" w:sz="0" w:space="0" w:color="auto"/>
            <w:bottom w:val="none" w:sz="0" w:space="0" w:color="auto"/>
            <w:right w:val="none" w:sz="0" w:space="0" w:color="auto"/>
          </w:divBdr>
        </w:div>
      </w:divsChild>
    </w:div>
    <w:div w:id="783378414">
      <w:bodyDiv w:val="1"/>
      <w:marLeft w:val="0"/>
      <w:marRight w:val="0"/>
      <w:marTop w:val="0"/>
      <w:marBottom w:val="0"/>
      <w:divBdr>
        <w:top w:val="none" w:sz="0" w:space="0" w:color="auto"/>
        <w:left w:val="none" w:sz="0" w:space="0" w:color="auto"/>
        <w:bottom w:val="none" w:sz="0" w:space="0" w:color="auto"/>
        <w:right w:val="none" w:sz="0" w:space="0" w:color="auto"/>
      </w:divBdr>
      <w:divsChild>
        <w:div w:id="340819217">
          <w:marLeft w:val="0"/>
          <w:marRight w:val="0"/>
          <w:marTop w:val="0"/>
          <w:marBottom w:val="0"/>
          <w:divBdr>
            <w:top w:val="none" w:sz="0" w:space="0" w:color="auto"/>
            <w:left w:val="none" w:sz="0" w:space="0" w:color="auto"/>
            <w:bottom w:val="none" w:sz="0" w:space="0" w:color="auto"/>
            <w:right w:val="none" w:sz="0" w:space="0" w:color="auto"/>
          </w:divBdr>
        </w:div>
        <w:div w:id="455493732">
          <w:marLeft w:val="0"/>
          <w:marRight w:val="0"/>
          <w:marTop w:val="0"/>
          <w:marBottom w:val="0"/>
          <w:divBdr>
            <w:top w:val="none" w:sz="0" w:space="0" w:color="auto"/>
            <w:left w:val="none" w:sz="0" w:space="0" w:color="auto"/>
            <w:bottom w:val="none" w:sz="0" w:space="0" w:color="auto"/>
            <w:right w:val="none" w:sz="0" w:space="0" w:color="auto"/>
          </w:divBdr>
        </w:div>
        <w:div w:id="474421192">
          <w:marLeft w:val="0"/>
          <w:marRight w:val="0"/>
          <w:marTop w:val="0"/>
          <w:marBottom w:val="0"/>
          <w:divBdr>
            <w:top w:val="none" w:sz="0" w:space="0" w:color="auto"/>
            <w:left w:val="none" w:sz="0" w:space="0" w:color="auto"/>
            <w:bottom w:val="none" w:sz="0" w:space="0" w:color="auto"/>
            <w:right w:val="none" w:sz="0" w:space="0" w:color="auto"/>
          </w:divBdr>
        </w:div>
        <w:div w:id="490291346">
          <w:marLeft w:val="0"/>
          <w:marRight w:val="0"/>
          <w:marTop w:val="0"/>
          <w:marBottom w:val="0"/>
          <w:divBdr>
            <w:top w:val="none" w:sz="0" w:space="0" w:color="auto"/>
            <w:left w:val="none" w:sz="0" w:space="0" w:color="auto"/>
            <w:bottom w:val="none" w:sz="0" w:space="0" w:color="auto"/>
            <w:right w:val="none" w:sz="0" w:space="0" w:color="auto"/>
          </w:divBdr>
        </w:div>
        <w:div w:id="898828677">
          <w:marLeft w:val="0"/>
          <w:marRight w:val="0"/>
          <w:marTop w:val="0"/>
          <w:marBottom w:val="0"/>
          <w:divBdr>
            <w:top w:val="none" w:sz="0" w:space="0" w:color="auto"/>
            <w:left w:val="none" w:sz="0" w:space="0" w:color="auto"/>
            <w:bottom w:val="none" w:sz="0" w:space="0" w:color="auto"/>
            <w:right w:val="none" w:sz="0" w:space="0" w:color="auto"/>
          </w:divBdr>
        </w:div>
        <w:div w:id="1064062297">
          <w:marLeft w:val="0"/>
          <w:marRight w:val="0"/>
          <w:marTop w:val="0"/>
          <w:marBottom w:val="0"/>
          <w:divBdr>
            <w:top w:val="none" w:sz="0" w:space="0" w:color="auto"/>
            <w:left w:val="none" w:sz="0" w:space="0" w:color="auto"/>
            <w:bottom w:val="none" w:sz="0" w:space="0" w:color="auto"/>
            <w:right w:val="none" w:sz="0" w:space="0" w:color="auto"/>
          </w:divBdr>
        </w:div>
        <w:div w:id="1312907936">
          <w:marLeft w:val="0"/>
          <w:marRight w:val="0"/>
          <w:marTop w:val="0"/>
          <w:marBottom w:val="0"/>
          <w:divBdr>
            <w:top w:val="none" w:sz="0" w:space="0" w:color="auto"/>
            <w:left w:val="none" w:sz="0" w:space="0" w:color="auto"/>
            <w:bottom w:val="none" w:sz="0" w:space="0" w:color="auto"/>
            <w:right w:val="none" w:sz="0" w:space="0" w:color="auto"/>
          </w:divBdr>
        </w:div>
        <w:div w:id="1661808830">
          <w:marLeft w:val="0"/>
          <w:marRight w:val="0"/>
          <w:marTop w:val="0"/>
          <w:marBottom w:val="0"/>
          <w:divBdr>
            <w:top w:val="none" w:sz="0" w:space="0" w:color="auto"/>
            <w:left w:val="none" w:sz="0" w:space="0" w:color="auto"/>
            <w:bottom w:val="none" w:sz="0" w:space="0" w:color="auto"/>
            <w:right w:val="none" w:sz="0" w:space="0" w:color="auto"/>
          </w:divBdr>
        </w:div>
        <w:div w:id="1684240977">
          <w:marLeft w:val="0"/>
          <w:marRight w:val="0"/>
          <w:marTop w:val="0"/>
          <w:marBottom w:val="0"/>
          <w:divBdr>
            <w:top w:val="none" w:sz="0" w:space="0" w:color="auto"/>
            <w:left w:val="none" w:sz="0" w:space="0" w:color="auto"/>
            <w:bottom w:val="none" w:sz="0" w:space="0" w:color="auto"/>
            <w:right w:val="none" w:sz="0" w:space="0" w:color="auto"/>
          </w:divBdr>
        </w:div>
        <w:div w:id="1931889211">
          <w:marLeft w:val="0"/>
          <w:marRight w:val="0"/>
          <w:marTop w:val="0"/>
          <w:marBottom w:val="0"/>
          <w:divBdr>
            <w:top w:val="none" w:sz="0" w:space="0" w:color="auto"/>
            <w:left w:val="none" w:sz="0" w:space="0" w:color="auto"/>
            <w:bottom w:val="none" w:sz="0" w:space="0" w:color="auto"/>
            <w:right w:val="none" w:sz="0" w:space="0" w:color="auto"/>
          </w:divBdr>
        </w:div>
        <w:div w:id="1996103159">
          <w:marLeft w:val="0"/>
          <w:marRight w:val="0"/>
          <w:marTop w:val="0"/>
          <w:marBottom w:val="0"/>
          <w:divBdr>
            <w:top w:val="none" w:sz="0" w:space="0" w:color="auto"/>
            <w:left w:val="none" w:sz="0" w:space="0" w:color="auto"/>
            <w:bottom w:val="none" w:sz="0" w:space="0" w:color="auto"/>
            <w:right w:val="none" w:sz="0" w:space="0" w:color="auto"/>
          </w:divBdr>
        </w:div>
        <w:div w:id="2033459954">
          <w:marLeft w:val="0"/>
          <w:marRight w:val="0"/>
          <w:marTop w:val="0"/>
          <w:marBottom w:val="0"/>
          <w:divBdr>
            <w:top w:val="none" w:sz="0" w:space="0" w:color="auto"/>
            <w:left w:val="none" w:sz="0" w:space="0" w:color="auto"/>
            <w:bottom w:val="none" w:sz="0" w:space="0" w:color="auto"/>
            <w:right w:val="none" w:sz="0" w:space="0" w:color="auto"/>
          </w:divBdr>
        </w:div>
      </w:divsChild>
    </w:div>
    <w:div w:id="982659129">
      <w:bodyDiv w:val="1"/>
      <w:marLeft w:val="0"/>
      <w:marRight w:val="0"/>
      <w:marTop w:val="0"/>
      <w:marBottom w:val="0"/>
      <w:divBdr>
        <w:top w:val="none" w:sz="0" w:space="0" w:color="auto"/>
        <w:left w:val="none" w:sz="0" w:space="0" w:color="auto"/>
        <w:bottom w:val="none" w:sz="0" w:space="0" w:color="auto"/>
        <w:right w:val="none" w:sz="0" w:space="0" w:color="auto"/>
      </w:divBdr>
      <w:divsChild>
        <w:div w:id="174660344">
          <w:marLeft w:val="0"/>
          <w:marRight w:val="0"/>
          <w:marTop w:val="0"/>
          <w:marBottom w:val="0"/>
          <w:divBdr>
            <w:top w:val="none" w:sz="0" w:space="0" w:color="auto"/>
            <w:left w:val="none" w:sz="0" w:space="0" w:color="auto"/>
            <w:bottom w:val="none" w:sz="0" w:space="0" w:color="auto"/>
            <w:right w:val="none" w:sz="0" w:space="0" w:color="auto"/>
          </w:divBdr>
        </w:div>
        <w:div w:id="201283226">
          <w:marLeft w:val="0"/>
          <w:marRight w:val="0"/>
          <w:marTop w:val="0"/>
          <w:marBottom w:val="0"/>
          <w:divBdr>
            <w:top w:val="none" w:sz="0" w:space="0" w:color="auto"/>
            <w:left w:val="none" w:sz="0" w:space="0" w:color="auto"/>
            <w:bottom w:val="none" w:sz="0" w:space="0" w:color="auto"/>
            <w:right w:val="none" w:sz="0" w:space="0" w:color="auto"/>
          </w:divBdr>
        </w:div>
        <w:div w:id="246035924">
          <w:marLeft w:val="0"/>
          <w:marRight w:val="0"/>
          <w:marTop w:val="0"/>
          <w:marBottom w:val="0"/>
          <w:divBdr>
            <w:top w:val="none" w:sz="0" w:space="0" w:color="auto"/>
            <w:left w:val="none" w:sz="0" w:space="0" w:color="auto"/>
            <w:bottom w:val="none" w:sz="0" w:space="0" w:color="auto"/>
            <w:right w:val="none" w:sz="0" w:space="0" w:color="auto"/>
          </w:divBdr>
        </w:div>
        <w:div w:id="299656650">
          <w:marLeft w:val="0"/>
          <w:marRight w:val="0"/>
          <w:marTop w:val="0"/>
          <w:marBottom w:val="0"/>
          <w:divBdr>
            <w:top w:val="none" w:sz="0" w:space="0" w:color="auto"/>
            <w:left w:val="none" w:sz="0" w:space="0" w:color="auto"/>
            <w:bottom w:val="none" w:sz="0" w:space="0" w:color="auto"/>
            <w:right w:val="none" w:sz="0" w:space="0" w:color="auto"/>
          </w:divBdr>
        </w:div>
        <w:div w:id="397021434">
          <w:marLeft w:val="0"/>
          <w:marRight w:val="0"/>
          <w:marTop w:val="0"/>
          <w:marBottom w:val="0"/>
          <w:divBdr>
            <w:top w:val="none" w:sz="0" w:space="0" w:color="auto"/>
            <w:left w:val="none" w:sz="0" w:space="0" w:color="auto"/>
            <w:bottom w:val="none" w:sz="0" w:space="0" w:color="auto"/>
            <w:right w:val="none" w:sz="0" w:space="0" w:color="auto"/>
          </w:divBdr>
        </w:div>
        <w:div w:id="669792628">
          <w:marLeft w:val="0"/>
          <w:marRight w:val="0"/>
          <w:marTop w:val="0"/>
          <w:marBottom w:val="0"/>
          <w:divBdr>
            <w:top w:val="none" w:sz="0" w:space="0" w:color="auto"/>
            <w:left w:val="none" w:sz="0" w:space="0" w:color="auto"/>
            <w:bottom w:val="none" w:sz="0" w:space="0" w:color="auto"/>
            <w:right w:val="none" w:sz="0" w:space="0" w:color="auto"/>
          </w:divBdr>
        </w:div>
        <w:div w:id="724453867">
          <w:marLeft w:val="0"/>
          <w:marRight w:val="0"/>
          <w:marTop w:val="0"/>
          <w:marBottom w:val="0"/>
          <w:divBdr>
            <w:top w:val="none" w:sz="0" w:space="0" w:color="auto"/>
            <w:left w:val="none" w:sz="0" w:space="0" w:color="auto"/>
            <w:bottom w:val="none" w:sz="0" w:space="0" w:color="auto"/>
            <w:right w:val="none" w:sz="0" w:space="0" w:color="auto"/>
          </w:divBdr>
        </w:div>
        <w:div w:id="813568754">
          <w:marLeft w:val="0"/>
          <w:marRight w:val="0"/>
          <w:marTop w:val="0"/>
          <w:marBottom w:val="0"/>
          <w:divBdr>
            <w:top w:val="none" w:sz="0" w:space="0" w:color="auto"/>
            <w:left w:val="none" w:sz="0" w:space="0" w:color="auto"/>
            <w:bottom w:val="none" w:sz="0" w:space="0" w:color="auto"/>
            <w:right w:val="none" w:sz="0" w:space="0" w:color="auto"/>
          </w:divBdr>
        </w:div>
        <w:div w:id="831333490">
          <w:marLeft w:val="0"/>
          <w:marRight w:val="0"/>
          <w:marTop w:val="0"/>
          <w:marBottom w:val="0"/>
          <w:divBdr>
            <w:top w:val="none" w:sz="0" w:space="0" w:color="auto"/>
            <w:left w:val="none" w:sz="0" w:space="0" w:color="auto"/>
            <w:bottom w:val="none" w:sz="0" w:space="0" w:color="auto"/>
            <w:right w:val="none" w:sz="0" w:space="0" w:color="auto"/>
          </w:divBdr>
        </w:div>
        <w:div w:id="895242963">
          <w:marLeft w:val="0"/>
          <w:marRight w:val="0"/>
          <w:marTop w:val="0"/>
          <w:marBottom w:val="0"/>
          <w:divBdr>
            <w:top w:val="none" w:sz="0" w:space="0" w:color="auto"/>
            <w:left w:val="none" w:sz="0" w:space="0" w:color="auto"/>
            <w:bottom w:val="none" w:sz="0" w:space="0" w:color="auto"/>
            <w:right w:val="none" w:sz="0" w:space="0" w:color="auto"/>
          </w:divBdr>
        </w:div>
        <w:div w:id="963385694">
          <w:marLeft w:val="0"/>
          <w:marRight w:val="0"/>
          <w:marTop w:val="0"/>
          <w:marBottom w:val="0"/>
          <w:divBdr>
            <w:top w:val="none" w:sz="0" w:space="0" w:color="auto"/>
            <w:left w:val="none" w:sz="0" w:space="0" w:color="auto"/>
            <w:bottom w:val="none" w:sz="0" w:space="0" w:color="auto"/>
            <w:right w:val="none" w:sz="0" w:space="0" w:color="auto"/>
          </w:divBdr>
        </w:div>
        <w:div w:id="1212033767">
          <w:marLeft w:val="0"/>
          <w:marRight w:val="0"/>
          <w:marTop w:val="0"/>
          <w:marBottom w:val="0"/>
          <w:divBdr>
            <w:top w:val="none" w:sz="0" w:space="0" w:color="auto"/>
            <w:left w:val="none" w:sz="0" w:space="0" w:color="auto"/>
            <w:bottom w:val="none" w:sz="0" w:space="0" w:color="auto"/>
            <w:right w:val="none" w:sz="0" w:space="0" w:color="auto"/>
          </w:divBdr>
        </w:div>
        <w:div w:id="1276058822">
          <w:marLeft w:val="0"/>
          <w:marRight w:val="0"/>
          <w:marTop w:val="0"/>
          <w:marBottom w:val="0"/>
          <w:divBdr>
            <w:top w:val="none" w:sz="0" w:space="0" w:color="auto"/>
            <w:left w:val="none" w:sz="0" w:space="0" w:color="auto"/>
            <w:bottom w:val="none" w:sz="0" w:space="0" w:color="auto"/>
            <w:right w:val="none" w:sz="0" w:space="0" w:color="auto"/>
          </w:divBdr>
        </w:div>
        <w:div w:id="1280726341">
          <w:marLeft w:val="0"/>
          <w:marRight w:val="0"/>
          <w:marTop w:val="0"/>
          <w:marBottom w:val="0"/>
          <w:divBdr>
            <w:top w:val="none" w:sz="0" w:space="0" w:color="auto"/>
            <w:left w:val="none" w:sz="0" w:space="0" w:color="auto"/>
            <w:bottom w:val="none" w:sz="0" w:space="0" w:color="auto"/>
            <w:right w:val="none" w:sz="0" w:space="0" w:color="auto"/>
          </w:divBdr>
        </w:div>
        <w:div w:id="1323116665">
          <w:marLeft w:val="0"/>
          <w:marRight w:val="0"/>
          <w:marTop w:val="0"/>
          <w:marBottom w:val="0"/>
          <w:divBdr>
            <w:top w:val="none" w:sz="0" w:space="0" w:color="auto"/>
            <w:left w:val="none" w:sz="0" w:space="0" w:color="auto"/>
            <w:bottom w:val="none" w:sz="0" w:space="0" w:color="auto"/>
            <w:right w:val="none" w:sz="0" w:space="0" w:color="auto"/>
          </w:divBdr>
        </w:div>
        <w:div w:id="1640498060">
          <w:marLeft w:val="0"/>
          <w:marRight w:val="0"/>
          <w:marTop w:val="0"/>
          <w:marBottom w:val="0"/>
          <w:divBdr>
            <w:top w:val="none" w:sz="0" w:space="0" w:color="auto"/>
            <w:left w:val="none" w:sz="0" w:space="0" w:color="auto"/>
            <w:bottom w:val="none" w:sz="0" w:space="0" w:color="auto"/>
            <w:right w:val="none" w:sz="0" w:space="0" w:color="auto"/>
          </w:divBdr>
        </w:div>
        <w:div w:id="1734961270">
          <w:marLeft w:val="0"/>
          <w:marRight w:val="0"/>
          <w:marTop w:val="0"/>
          <w:marBottom w:val="0"/>
          <w:divBdr>
            <w:top w:val="none" w:sz="0" w:space="0" w:color="auto"/>
            <w:left w:val="none" w:sz="0" w:space="0" w:color="auto"/>
            <w:bottom w:val="none" w:sz="0" w:space="0" w:color="auto"/>
            <w:right w:val="none" w:sz="0" w:space="0" w:color="auto"/>
          </w:divBdr>
        </w:div>
        <w:div w:id="1763988368">
          <w:marLeft w:val="0"/>
          <w:marRight w:val="0"/>
          <w:marTop w:val="0"/>
          <w:marBottom w:val="0"/>
          <w:divBdr>
            <w:top w:val="none" w:sz="0" w:space="0" w:color="auto"/>
            <w:left w:val="none" w:sz="0" w:space="0" w:color="auto"/>
            <w:bottom w:val="none" w:sz="0" w:space="0" w:color="auto"/>
            <w:right w:val="none" w:sz="0" w:space="0" w:color="auto"/>
          </w:divBdr>
        </w:div>
        <w:div w:id="1884629914">
          <w:marLeft w:val="0"/>
          <w:marRight w:val="0"/>
          <w:marTop w:val="0"/>
          <w:marBottom w:val="0"/>
          <w:divBdr>
            <w:top w:val="none" w:sz="0" w:space="0" w:color="auto"/>
            <w:left w:val="none" w:sz="0" w:space="0" w:color="auto"/>
            <w:bottom w:val="none" w:sz="0" w:space="0" w:color="auto"/>
            <w:right w:val="none" w:sz="0" w:space="0" w:color="auto"/>
          </w:divBdr>
        </w:div>
        <w:div w:id="1960985240">
          <w:marLeft w:val="0"/>
          <w:marRight w:val="0"/>
          <w:marTop w:val="0"/>
          <w:marBottom w:val="0"/>
          <w:divBdr>
            <w:top w:val="none" w:sz="0" w:space="0" w:color="auto"/>
            <w:left w:val="none" w:sz="0" w:space="0" w:color="auto"/>
            <w:bottom w:val="none" w:sz="0" w:space="0" w:color="auto"/>
            <w:right w:val="none" w:sz="0" w:space="0" w:color="auto"/>
          </w:divBdr>
        </w:div>
        <w:div w:id="2091778936">
          <w:marLeft w:val="0"/>
          <w:marRight w:val="0"/>
          <w:marTop w:val="0"/>
          <w:marBottom w:val="0"/>
          <w:divBdr>
            <w:top w:val="none" w:sz="0" w:space="0" w:color="auto"/>
            <w:left w:val="none" w:sz="0" w:space="0" w:color="auto"/>
            <w:bottom w:val="none" w:sz="0" w:space="0" w:color="auto"/>
            <w:right w:val="none" w:sz="0" w:space="0" w:color="auto"/>
          </w:divBdr>
        </w:div>
      </w:divsChild>
    </w:div>
    <w:div w:id="1034619930">
      <w:bodyDiv w:val="1"/>
      <w:marLeft w:val="0"/>
      <w:marRight w:val="0"/>
      <w:marTop w:val="0"/>
      <w:marBottom w:val="0"/>
      <w:divBdr>
        <w:top w:val="none" w:sz="0" w:space="0" w:color="auto"/>
        <w:left w:val="none" w:sz="0" w:space="0" w:color="auto"/>
        <w:bottom w:val="none" w:sz="0" w:space="0" w:color="auto"/>
        <w:right w:val="none" w:sz="0" w:space="0" w:color="auto"/>
      </w:divBdr>
      <w:divsChild>
        <w:div w:id="3560607">
          <w:marLeft w:val="0"/>
          <w:marRight w:val="0"/>
          <w:marTop w:val="0"/>
          <w:marBottom w:val="0"/>
          <w:divBdr>
            <w:top w:val="none" w:sz="0" w:space="0" w:color="auto"/>
            <w:left w:val="none" w:sz="0" w:space="0" w:color="auto"/>
            <w:bottom w:val="none" w:sz="0" w:space="0" w:color="auto"/>
            <w:right w:val="none" w:sz="0" w:space="0" w:color="auto"/>
          </w:divBdr>
        </w:div>
        <w:div w:id="336885711">
          <w:marLeft w:val="0"/>
          <w:marRight w:val="0"/>
          <w:marTop w:val="0"/>
          <w:marBottom w:val="0"/>
          <w:divBdr>
            <w:top w:val="none" w:sz="0" w:space="0" w:color="auto"/>
            <w:left w:val="none" w:sz="0" w:space="0" w:color="auto"/>
            <w:bottom w:val="none" w:sz="0" w:space="0" w:color="auto"/>
            <w:right w:val="none" w:sz="0" w:space="0" w:color="auto"/>
          </w:divBdr>
        </w:div>
        <w:div w:id="373963386">
          <w:marLeft w:val="0"/>
          <w:marRight w:val="0"/>
          <w:marTop w:val="0"/>
          <w:marBottom w:val="0"/>
          <w:divBdr>
            <w:top w:val="none" w:sz="0" w:space="0" w:color="auto"/>
            <w:left w:val="none" w:sz="0" w:space="0" w:color="auto"/>
            <w:bottom w:val="none" w:sz="0" w:space="0" w:color="auto"/>
            <w:right w:val="none" w:sz="0" w:space="0" w:color="auto"/>
          </w:divBdr>
        </w:div>
        <w:div w:id="555898560">
          <w:marLeft w:val="0"/>
          <w:marRight w:val="0"/>
          <w:marTop w:val="0"/>
          <w:marBottom w:val="0"/>
          <w:divBdr>
            <w:top w:val="none" w:sz="0" w:space="0" w:color="auto"/>
            <w:left w:val="none" w:sz="0" w:space="0" w:color="auto"/>
            <w:bottom w:val="none" w:sz="0" w:space="0" w:color="auto"/>
            <w:right w:val="none" w:sz="0" w:space="0" w:color="auto"/>
          </w:divBdr>
        </w:div>
        <w:div w:id="639768729">
          <w:marLeft w:val="0"/>
          <w:marRight w:val="0"/>
          <w:marTop w:val="0"/>
          <w:marBottom w:val="0"/>
          <w:divBdr>
            <w:top w:val="none" w:sz="0" w:space="0" w:color="auto"/>
            <w:left w:val="none" w:sz="0" w:space="0" w:color="auto"/>
            <w:bottom w:val="none" w:sz="0" w:space="0" w:color="auto"/>
            <w:right w:val="none" w:sz="0" w:space="0" w:color="auto"/>
          </w:divBdr>
        </w:div>
        <w:div w:id="825054987">
          <w:marLeft w:val="0"/>
          <w:marRight w:val="0"/>
          <w:marTop w:val="0"/>
          <w:marBottom w:val="0"/>
          <w:divBdr>
            <w:top w:val="none" w:sz="0" w:space="0" w:color="auto"/>
            <w:left w:val="none" w:sz="0" w:space="0" w:color="auto"/>
            <w:bottom w:val="none" w:sz="0" w:space="0" w:color="auto"/>
            <w:right w:val="none" w:sz="0" w:space="0" w:color="auto"/>
          </w:divBdr>
        </w:div>
        <w:div w:id="929702020">
          <w:marLeft w:val="0"/>
          <w:marRight w:val="0"/>
          <w:marTop w:val="0"/>
          <w:marBottom w:val="0"/>
          <w:divBdr>
            <w:top w:val="none" w:sz="0" w:space="0" w:color="auto"/>
            <w:left w:val="none" w:sz="0" w:space="0" w:color="auto"/>
            <w:bottom w:val="none" w:sz="0" w:space="0" w:color="auto"/>
            <w:right w:val="none" w:sz="0" w:space="0" w:color="auto"/>
          </w:divBdr>
        </w:div>
        <w:div w:id="931935966">
          <w:marLeft w:val="0"/>
          <w:marRight w:val="0"/>
          <w:marTop w:val="0"/>
          <w:marBottom w:val="0"/>
          <w:divBdr>
            <w:top w:val="none" w:sz="0" w:space="0" w:color="auto"/>
            <w:left w:val="none" w:sz="0" w:space="0" w:color="auto"/>
            <w:bottom w:val="none" w:sz="0" w:space="0" w:color="auto"/>
            <w:right w:val="none" w:sz="0" w:space="0" w:color="auto"/>
          </w:divBdr>
        </w:div>
        <w:div w:id="955718058">
          <w:marLeft w:val="0"/>
          <w:marRight w:val="0"/>
          <w:marTop w:val="0"/>
          <w:marBottom w:val="0"/>
          <w:divBdr>
            <w:top w:val="none" w:sz="0" w:space="0" w:color="auto"/>
            <w:left w:val="none" w:sz="0" w:space="0" w:color="auto"/>
            <w:bottom w:val="none" w:sz="0" w:space="0" w:color="auto"/>
            <w:right w:val="none" w:sz="0" w:space="0" w:color="auto"/>
          </w:divBdr>
        </w:div>
        <w:div w:id="1116562746">
          <w:marLeft w:val="0"/>
          <w:marRight w:val="0"/>
          <w:marTop w:val="0"/>
          <w:marBottom w:val="0"/>
          <w:divBdr>
            <w:top w:val="none" w:sz="0" w:space="0" w:color="auto"/>
            <w:left w:val="none" w:sz="0" w:space="0" w:color="auto"/>
            <w:bottom w:val="none" w:sz="0" w:space="0" w:color="auto"/>
            <w:right w:val="none" w:sz="0" w:space="0" w:color="auto"/>
          </w:divBdr>
        </w:div>
        <w:div w:id="1142114671">
          <w:marLeft w:val="0"/>
          <w:marRight w:val="0"/>
          <w:marTop w:val="0"/>
          <w:marBottom w:val="0"/>
          <w:divBdr>
            <w:top w:val="none" w:sz="0" w:space="0" w:color="auto"/>
            <w:left w:val="none" w:sz="0" w:space="0" w:color="auto"/>
            <w:bottom w:val="none" w:sz="0" w:space="0" w:color="auto"/>
            <w:right w:val="none" w:sz="0" w:space="0" w:color="auto"/>
          </w:divBdr>
        </w:div>
        <w:div w:id="1168982596">
          <w:marLeft w:val="0"/>
          <w:marRight w:val="0"/>
          <w:marTop w:val="0"/>
          <w:marBottom w:val="0"/>
          <w:divBdr>
            <w:top w:val="none" w:sz="0" w:space="0" w:color="auto"/>
            <w:left w:val="none" w:sz="0" w:space="0" w:color="auto"/>
            <w:bottom w:val="none" w:sz="0" w:space="0" w:color="auto"/>
            <w:right w:val="none" w:sz="0" w:space="0" w:color="auto"/>
          </w:divBdr>
        </w:div>
        <w:div w:id="1287665731">
          <w:marLeft w:val="0"/>
          <w:marRight w:val="0"/>
          <w:marTop w:val="0"/>
          <w:marBottom w:val="0"/>
          <w:divBdr>
            <w:top w:val="none" w:sz="0" w:space="0" w:color="auto"/>
            <w:left w:val="none" w:sz="0" w:space="0" w:color="auto"/>
            <w:bottom w:val="none" w:sz="0" w:space="0" w:color="auto"/>
            <w:right w:val="none" w:sz="0" w:space="0" w:color="auto"/>
          </w:divBdr>
        </w:div>
        <w:div w:id="1404259951">
          <w:marLeft w:val="0"/>
          <w:marRight w:val="0"/>
          <w:marTop w:val="0"/>
          <w:marBottom w:val="0"/>
          <w:divBdr>
            <w:top w:val="none" w:sz="0" w:space="0" w:color="auto"/>
            <w:left w:val="none" w:sz="0" w:space="0" w:color="auto"/>
            <w:bottom w:val="none" w:sz="0" w:space="0" w:color="auto"/>
            <w:right w:val="none" w:sz="0" w:space="0" w:color="auto"/>
          </w:divBdr>
        </w:div>
        <w:div w:id="1431314272">
          <w:marLeft w:val="0"/>
          <w:marRight w:val="0"/>
          <w:marTop w:val="0"/>
          <w:marBottom w:val="0"/>
          <w:divBdr>
            <w:top w:val="none" w:sz="0" w:space="0" w:color="auto"/>
            <w:left w:val="none" w:sz="0" w:space="0" w:color="auto"/>
            <w:bottom w:val="none" w:sz="0" w:space="0" w:color="auto"/>
            <w:right w:val="none" w:sz="0" w:space="0" w:color="auto"/>
          </w:divBdr>
        </w:div>
        <w:div w:id="1565599165">
          <w:marLeft w:val="0"/>
          <w:marRight w:val="0"/>
          <w:marTop w:val="0"/>
          <w:marBottom w:val="0"/>
          <w:divBdr>
            <w:top w:val="none" w:sz="0" w:space="0" w:color="auto"/>
            <w:left w:val="none" w:sz="0" w:space="0" w:color="auto"/>
            <w:bottom w:val="none" w:sz="0" w:space="0" w:color="auto"/>
            <w:right w:val="none" w:sz="0" w:space="0" w:color="auto"/>
          </w:divBdr>
        </w:div>
        <w:div w:id="1606960419">
          <w:marLeft w:val="0"/>
          <w:marRight w:val="0"/>
          <w:marTop w:val="0"/>
          <w:marBottom w:val="0"/>
          <w:divBdr>
            <w:top w:val="none" w:sz="0" w:space="0" w:color="auto"/>
            <w:left w:val="none" w:sz="0" w:space="0" w:color="auto"/>
            <w:bottom w:val="none" w:sz="0" w:space="0" w:color="auto"/>
            <w:right w:val="none" w:sz="0" w:space="0" w:color="auto"/>
          </w:divBdr>
        </w:div>
        <w:div w:id="1689793765">
          <w:marLeft w:val="0"/>
          <w:marRight w:val="0"/>
          <w:marTop w:val="0"/>
          <w:marBottom w:val="0"/>
          <w:divBdr>
            <w:top w:val="none" w:sz="0" w:space="0" w:color="auto"/>
            <w:left w:val="none" w:sz="0" w:space="0" w:color="auto"/>
            <w:bottom w:val="none" w:sz="0" w:space="0" w:color="auto"/>
            <w:right w:val="none" w:sz="0" w:space="0" w:color="auto"/>
          </w:divBdr>
        </w:div>
        <w:div w:id="1700350116">
          <w:marLeft w:val="0"/>
          <w:marRight w:val="0"/>
          <w:marTop w:val="0"/>
          <w:marBottom w:val="0"/>
          <w:divBdr>
            <w:top w:val="none" w:sz="0" w:space="0" w:color="auto"/>
            <w:left w:val="none" w:sz="0" w:space="0" w:color="auto"/>
            <w:bottom w:val="none" w:sz="0" w:space="0" w:color="auto"/>
            <w:right w:val="none" w:sz="0" w:space="0" w:color="auto"/>
          </w:divBdr>
        </w:div>
        <w:div w:id="1767385870">
          <w:marLeft w:val="0"/>
          <w:marRight w:val="0"/>
          <w:marTop w:val="0"/>
          <w:marBottom w:val="0"/>
          <w:divBdr>
            <w:top w:val="none" w:sz="0" w:space="0" w:color="auto"/>
            <w:left w:val="none" w:sz="0" w:space="0" w:color="auto"/>
            <w:bottom w:val="none" w:sz="0" w:space="0" w:color="auto"/>
            <w:right w:val="none" w:sz="0" w:space="0" w:color="auto"/>
          </w:divBdr>
        </w:div>
        <w:div w:id="1812284569">
          <w:marLeft w:val="0"/>
          <w:marRight w:val="0"/>
          <w:marTop w:val="0"/>
          <w:marBottom w:val="0"/>
          <w:divBdr>
            <w:top w:val="none" w:sz="0" w:space="0" w:color="auto"/>
            <w:left w:val="none" w:sz="0" w:space="0" w:color="auto"/>
            <w:bottom w:val="none" w:sz="0" w:space="0" w:color="auto"/>
            <w:right w:val="none" w:sz="0" w:space="0" w:color="auto"/>
          </w:divBdr>
        </w:div>
        <w:div w:id="1832015004">
          <w:marLeft w:val="0"/>
          <w:marRight w:val="0"/>
          <w:marTop w:val="0"/>
          <w:marBottom w:val="0"/>
          <w:divBdr>
            <w:top w:val="none" w:sz="0" w:space="0" w:color="auto"/>
            <w:left w:val="none" w:sz="0" w:space="0" w:color="auto"/>
            <w:bottom w:val="none" w:sz="0" w:space="0" w:color="auto"/>
            <w:right w:val="none" w:sz="0" w:space="0" w:color="auto"/>
          </w:divBdr>
        </w:div>
        <w:div w:id="1884252281">
          <w:marLeft w:val="0"/>
          <w:marRight w:val="0"/>
          <w:marTop w:val="0"/>
          <w:marBottom w:val="0"/>
          <w:divBdr>
            <w:top w:val="none" w:sz="0" w:space="0" w:color="auto"/>
            <w:left w:val="none" w:sz="0" w:space="0" w:color="auto"/>
            <w:bottom w:val="none" w:sz="0" w:space="0" w:color="auto"/>
            <w:right w:val="none" w:sz="0" w:space="0" w:color="auto"/>
          </w:divBdr>
        </w:div>
        <w:div w:id="1901553485">
          <w:marLeft w:val="0"/>
          <w:marRight w:val="0"/>
          <w:marTop w:val="0"/>
          <w:marBottom w:val="0"/>
          <w:divBdr>
            <w:top w:val="none" w:sz="0" w:space="0" w:color="auto"/>
            <w:left w:val="none" w:sz="0" w:space="0" w:color="auto"/>
            <w:bottom w:val="none" w:sz="0" w:space="0" w:color="auto"/>
            <w:right w:val="none" w:sz="0" w:space="0" w:color="auto"/>
          </w:divBdr>
        </w:div>
        <w:div w:id="2107967623">
          <w:marLeft w:val="0"/>
          <w:marRight w:val="0"/>
          <w:marTop w:val="0"/>
          <w:marBottom w:val="0"/>
          <w:divBdr>
            <w:top w:val="none" w:sz="0" w:space="0" w:color="auto"/>
            <w:left w:val="none" w:sz="0" w:space="0" w:color="auto"/>
            <w:bottom w:val="none" w:sz="0" w:space="0" w:color="auto"/>
            <w:right w:val="none" w:sz="0" w:space="0" w:color="auto"/>
          </w:divBdr>
        </w:div>
        <w:div w:id="2110155308">
          <w:marLeft w:val="0"/>
          <w:marRight w:val="0"/>
          <w:marTop w:val="0"/>
          <w:marBottom w:val="0"/>
          <w:divBdr>
            <w:top w:val="none" w:sz="0" w:space="0" w:color="auto"/>
            <w:left w:val="none" w:sz="0" w:space="0" w:color="auto"/>
            <w:bottom w:val="none" w:sz="0" w:space="0" w:color="auto"/>
            <w:right w:val="none" w:sz="0" w:space="0" w:color="auto"/>
          </w:divBdr>
        </w:div>
      </w:divsChild>
    </w:div>
    <w:div w:id="1249268761">
      <w:bodyDiv w:val="1"/>
      <w:marLeft w:val="0"/>
      <w:marRight w:val="0"/>
      <w:marTop w:val="0"/>
      <w:marBottom w:val="0"/>
      <w:divBdr>
        <w:top w:val="none" w:sz="0" w:space="0" w:color="auto"/>
        <w:left w:val="none" w:sz="0" w:space="0" w:color="auto"/>
        <w:bottom w:val="none" w:sz="0" w:space="0" w:color="auto"/>
        <w:right w:val="none" w:sz="0" w:space="0" w:color="auto"/>
      </w:divBdr>
      <w:divsChild>
        <w:div w:id="89276906">
          <w:marLeft w:val="0"/>
          <w:marRight w:val="0"/>
          <w:marTop w:val="0"/>
          <w:marBottom w:val="0"/>
          <w:divBdr>
            <w:top w:val="none" w:sz="0" w:space="0" w:color="auto"/>
            <w:left w:val="none" w:sz="0" w:space="0" w:color="auto"/>
            <w:bottom w:val="none" w:sz="0" w:space="0" w:color="auto"/>
            <w:right w:val="none" w:sz="0" w:space="0" w:color="auto"/>
          </w:divBdr>
        </w:div>
        <w:div w:id="161512332">
          <w:marLeft w:val="0"/>
          <w:marRight w:val="0"/>
          <w:marTop w:val="0"/>
          <w:marBottom w:val="0"/>
          <w:divBdr>
            <w:top w:val="none" w:sz="0" w:space="0" w:color="auto"/>
            <w:left w:val="none" w:sz="0" w:space="0" w:color="auto"/>
            <w:bottom w:val="none" w:sz="0" w:space="0" w:color="auto"/>
            <w:right w:val="none" w:sz="0" w:space="0" w:color="auto"/>
          </w:divBdr>
        </w:div>
        <w:div w:id="168450949">
          <w:marLeft w:val="0"/>
          <w:marRight w:val="0"/>
          <w:marTop w:val="0"/>
          <w:marBottom w:val="0"/>
          <w:divBdr>
            <w:top w:val="none" w:sz="0" w:space="0" w:color="auto"/>
            <w:left w:val="none" w:sz="0" w:space="0" w:color="auto"/>
            <w:bottom w:val="none" w:sz="0" w:space="0" w:color="auto"/>
            <w:right w:val="none" w:sz="0" w:space="0" w:color="auto"/>
          </w:divBdr>
        </w:div>
        <w:div w:id="277181792">
          <w:marLeft w:val="0"/>
          <w:marRight w:val="0"/>
          <w:marTop w:val="0"/>
          <w:marBottom w:val="0"/>
          <w:divBdr>
            <w:top w:val="none" w:sz="0" w:space="0" w:color="auto"/>
            <w:left w:val="none" w:sz="0" w:space="0" w:color="auto"/>
            <w:bottom w:val="none" w:sz="0" w:space="0" w:color="auto"/>
            <w:right w:val="none" w:sz="0" w:space="0" w:color="auto"/>
          </w:divBdr>
        </w:div>
        <w:div w:id="310910317">
          <w:marLeft w:val="0"/>
          <w:marRight w:val="0"/>
          <w:marTop w:val="0"/>
          <w:marBottom w:val="0"/>
          <w:divBdr>
            <w:top w:val="none" w:sz="0" w:space="0" w:color="auto"/>
            <w:left w:val="none" w:sz="0" w:space="0" w:color="auto"/>
            <w:bottom w:val="none" w:sz="0" w:space="0" w:color="auto"/>
            <w:right w:val="none" w:sz="0" w:space="0" w:color="auto"/>
          </w:divBdr>
        </w:div>
        <w:div w:id="557059930">
          <w:marLeft w:val="0"/>
          <w:marRight w:val="0"/>
          <w:marTop w:val="0"/>
          <w:marBottom w:val="0"/>
          <w:divBdr>
            <w:top w:val="none" w:sz="0" w:space="0" w:color="auto"/>
            <w:left w:val="none" w:sz="0" w:space="0" w:color="auto"/>
            <w:bottom w:val="none" w:sz="0" w:space="0" w:color="auto"/>
            <w:right w:val="none" w:sz="0" w:space="0" w:color="auto"/>
          </w:divBdr>
        </w:div>
        <w:div w:id="573321247">
          <w:marLeft w:val="0"/>
          <w:marRight w:val="0"/>
          <w:marTop w:val="0"/>
          <w:marBottom w:val="0"/>
          <w:divBdr>
            <w:top w:val="none" w:sz="0" w:space="0" w:color="auto"/>
            <w:left w:val="none" w:sz="0" w:space="0" w:color="auto"/>
            <w:bottom w:val="none" w:sz="0" w:space="0" w:color="auto"/>
            <w:right w:val="none" w:sz="0" w:space="0" w:color="auto"/>
          </w:divBdr>
        </w:div>
        <w:div w:id="620652877">
          <w:marLeft w:val="0"/>
          <w:marRight w:val="0"/>
          <w:marTop w:val="0"/>
          <w:marBottom w:val="0"/>
          <w:divBdr>
            <w:top w:val="none" w:sz="0" w:space="0" w:color="auto"/>
            <w:left w:val="none" w:sz="0" w:space="0" w:color="auto"/>
            <w:bottom w:val="none" w:sz="0" w:space="0" w:color="auto"/>
            <w:right w:val="none" w:sz="0" w:space="0" w:color="auto"/>
          </w:divBdr>
        </w:div>
        <w:div w:id="681474010">
          <w:marLeft w:val="0"/>
          <w:marRight w:val="0"/>
          <w:marTop w:val="0"/>
          <w:marBottom w:val="0"/>
          <w:divBdr>
            <w:top w:val="none" w:sz="0" w:space="0" w:color="auto"/>
            <w:left w:val="none" w:sz="0" w:space="0" w:color="auto"/>
            <w:bottom w:val="none" w:sz="0" w:space="0" w:color="auto"/>
            <w:right w:val="none" w:sz="0" w:space="0" w:color="auto"/>
          </w:divBdr>
        </w:div>
        <w:div w:id="704406082">
          <w:marLeft w:val="0"/>
          <w:marRight w:val="0"/>
          <w:marTop w:val="0"/>
          <w:marBottom w:val="0"/>
          <w:divBdr>
            <w:top w:val="none" w:sz="0" w:space="0" w:color="auto"/>
            <w:left w:val="none" w:sz="0" w:space="0" w:color="auto"/>
            <w:bottom w:val="none" w:sz="0" w:space="0" w:color="auto"/>
            <w:right w:val="none" w:sz="0" w:space="0" w:color="auto"/>
          </w:divBdr>
        </w:div>
        <w:div w:id="763110253">
          <w:marLeft w:val="0"/>
          <w:marRight w:val="0"/>
          <w:marTop w:val="0"/>
          <w:marBottom w:val="0"/>
          <w:divBdr>
            <w:top w:val="none" w:sz="0" w:space="0" w:color="auto"/>
            <w:left w:val="none" w:sz="0" w:space="0" w:color="auto"/>
            <w:bottom w:val="none" w:sz="0" w:space="0" w:color="auto"/>
            <w:right w:val="none" w:sz="0" w:space="0" w:color="auto"/>
          </w:divBdr>
        </w:div>
        <w:div w:id="911739459">
          <w:marLeft w:val="0"/>
          <w:marRight w:val="0"/>
          <w:marTop w:val="0"/>
          <w:marBottom w:val="0"/>
          <w:divBdr>
            <w:top w:val="none" w:sz="0" w:space="0" w:color="auto"/>
            <w:left w:val="none" w:sz="0" w:space="0" w:color="auto"/>
            <w:bottom w:val="none" w:sz="0" w:space="0" w:color="auto"/>
            <w:right w:val="none" w:sz="0" w:space="0" w:color="auto"/>
          </w:divBdr>
        </w:div>
        <w:div w:id="914167991">
          <w:marLeft w:val="0"/>
          <w:marRight w:val="0"/>
          <w:marTop w:val="0"/>
          <w:marBottom w:val="0"/>
          <w:divBdr>
            <w:top w:val="none" w:sz="0" w:space="0" w:color="auto"/>
            <w:left w:val="none" w:sz="0" w:space="0" w:color="auto"/>
            <w:bottom w:val="none" w:sz="0" w:space="0" w:color="auto"/>
            <w:right w:val="none" w:sz="0" w:space="0" w:color="auto"/>
          </w:divBdr>
        </w:div>
        <w:div w:id="1206018745">
          <w:marLeft w:val="0"/>
          <w:marRight w:val="0"/>
          <w:marTop w:val="0"/>
          <w:marBottom w:val="0"/>
          <w:divBdr>
            <w:top w:val="none" w:sz="0" w:space="0" w:color="auto"/>
            <w:left w:val="none" w:sz="0" w:space="0" w:color="auto"/>
            <w:bottom w:val="none" w:sz="0" w:space="0" w:color="auto"/>
            <w:right w:val="none" w:sz="0" w:space="0" w:color="auto"/>
          </w:divBdr>
        </w:div>
        <w:div w:id="1230190983">
          <w:marLeft w:val="0"/>
          <w:marRight w:val="0"/>
          <w:marTop w:val="0"/>
          <w:marBottom w:val="0"/>
          <w:divBdr>
            <w:top w:val="none" w:sz="0" w:space="0" w:color="auto"/>
            <w:left w:val="none" w:sz="0" w:space="0" w:color="auto"/>
            <w:bottom w:val="none" w:sz="0" w:space="0" w:color="auto"/>
            <w:right w:val="none" w:sz="0" w:space="0" w:color="auto"/>
          </w:divBdr>
        </w:div>
        <w:div w:id="1330400334">
          <w:marLeft w:val="0"/>
          <w:marRight w:val="0"/>
          <w:marTop w:val="0"/>
          <w:marBottom w:val="0"/>
          <w:divBdr>
            <w:top w:val="none" w:sz="0" w:space="0" w:color="auto"/>
            <w:left w:val="none" w:sz="0" w:space="0" w:color="auto"/>
            <w:bottom w:val="none" w:sz="0" w:space="0" w:color="auto"/>
            <w:right w:val="none" w:sz="0" w:space="0" w:color="auto"/>
          </w:divBdr>
        </w:div>
        <w:div w:id="1364818881">
          <w:marLeft w:val="0"/>
          <w:marRight w:val="0"/>
          <w:marTop w:val="0"/>
          <w:marBottom w:val="0"/>
          <w:divBdr>
            <w:top w:val="none" w:sz="0" w:space="0" w:color="auto"/>
            <w:left w:val="none" w:sz="0" w:space="0" w:color="auto"/>
            <w:bottom w:val="none" w:sz="0" w:space="0" w:color="auto"/>
            <w:right w:val="none" w:sz="0" w:space="0" w:color="auto"/>
          </w:divBdr>
        </w:div>
        <w:div w:id="1407260472">
          <w:marLeft w:val="0"/>
          <w:marRight w:val="0"/>
          <w:marTop w:val="0"/>
          <w:marBottom w:val="0"/>
          <w:divBdr>
            <w:top w:val="none" w:sz="0" w:space="0" w:color="auto"/>
            <w:left w:val="none" w:sz="0" w:space="0" w:color="auto"/>
            <w:bottom w:val="none" w:sz="0" w:space="0" w:color="auto"/>
            <w:right w:val="none" w:sz="0" w:space="0" w:color="auto"/>
          </w:divBdr>
        </w:div>
        <w:div w:id="1535923218">
          <w:marLeft w:val="0"/>
          <w:marRight w:val="0"/>
          <w:marTop w:val="0"/>
          <w:marBottom w:val="0"/>
          <w:divBdr>
            <w:top w:val="none" w:sz="0" w:space="0" w:color="auto"/>
            <w:left w:val="none" w:sz="0" w:space="0" w:color="auto"/>
            <w:bottom w:val="none" w:sz="0" w:space="0" w:color="auto"/>
            <w:right w:val="none" w:sz="0" w:space="0" w:color="auto"/>
          </w:divBdr>
        </w:div>
        <w:div w:id="1580485307">
          <w:marLeft w:val="0"/>
          <w:marRight w:val="0"/>
          <w:marTop w:val="0"/>
          <w:marBottom w:val="0"/>
          <w:divBdr>
            <w:top w:val="none" w:sz="0" w:space="0" w:color="auto"/>
            <w:left w:val="none" w:sz="0" w:space="0" w:color="auto"/>
            <w:bottom w:val="none" w:sz="0" w:space="0" w:color="auto"/>
            <w:right w:val="none" w:sz="0" w:space="0" w:color="auto"/>
          </w:divBdr>
        </w:div>
        <w:div w:id="1666546135">
          <w:marLeft w:val="0"/>
          <w:marRight w:val="0"/>
          <w:marTop w:val="0"/>
          <w:marBottom w:val="0"/>
          <w:divBdr>
            <w:top w:val="none" w:sz="0" w:space="0" w:color="auto"/>
            <w:left w:val="none" w:sz="0" w:space="0" w:color="auto"/>
            <w:bottom w:val="none" w:sz="0" w:space="0" w:color="auto"/>
            <w:right w:val="none" w:sz="0" w:space="0" w:color="auto"/>
          </w:divBdr>
        </w:div>
        <w:div w:id="1677878705">
          <w:marLeft w:val="0"/>
          <w:marRight w:val="0"/>
          <w:marTop w:val="0"/>
          <w:marBottom w:val="0"/>
          <w:divBdr>
            <w:top w:val="none" w:sz="0" w:space="0" w:color="auto"/>
            <w:left w:val="none" w:sz="0" w:space="0" w:color="auto"/>
            <w:bottom w:val="none" w:sz="0" w:space="0" w:color="auto"/>
            <w:right w:val="none" w:sz="0" w:space="0" w:color="auto"/>
          </w:divBdr>
        </w:div>
        <w:div w:id="1709841988">
          <w:marLeft w:val="0"/>
          <w:marRight w:val="0"/>
          <w:marTop w:val="0"/>
          <w:marBottom w:val="0"/>
          <w:divBdr>
            <w:top w:val="none" w:sz="0" w:space="0" w:color="auto"/>
            <w:left w:val="none" w:sz="0" w:space="0" w:color="auto"/>
            <w:bottom w:val="none" w:sz="0" w:space="0" w:color="auto"/>
            <w:right w:val="none" w:sz="0" w:space="0" w:color="auto"/>
          </w:divBdr>
        </w:div>
        <w:div w:id="1725333084">
          <w:marLeft w:val="0"/>
          <w:marRight w:val="0"/>
          <w:marTop w:val="0"/>
          <w:marBottom w:val="0"/>
          <w:divBdr>
            <w:top w:val="none" w:sz="0" w:space="0" w:color="auto"/>
            <w:left w:val="none" w:sz="0" w:space="0" w:color="auto"/>
            <w:bottom w:val="none" w:sz="0" w:space="0" w:color="auto"/>
            <w:right w:val="none" w:sz="0" w:space="0" w:color="auto"/>
          </w:divBdr>
        </w:div>
        <w:div w:id="2063014416">
          <w:marLeft w:val="0"/>
          <w:marRight w:val="0"/>
          <w:marTop w:val="0"/>
          <w:marBottom w:val="0"/>
          <w:divBdr>
            <w:top w:val="none" w:sz="0" w:space="0" w:color="auto"/>
            <w:left w:val="none" w:sz="0" w:space="0" w:color="auto"/>
            <w:bottom w:val="none" w:sz="0" w:space="0" w:color="auto"/>
            <w:right w:val="none" w:sz="0" w:space="0" w:color="auto"/>
          </w:divBdr>
        </w:div>
        <w:div w:id="2077774639">
          <w:marLeft w:val="0"/>
          <w:marRight w:val="0"/>
          <w:marTop w:val="0"/>
          <w:marBottom w:val="0"/>
          <w:divBdr>
            <w:top w:val="none" w:sz="0" w:space="0" w:color="auto"/>
            <w:left w:val="none" w:sz="0" w:space="0" w:color="auto"/>
            <w:bottom w:val="none" w:sz="0" w:space="0" w:color="auto"/>
            <w:right w:val="none" w:sz="0" w:space="0" w:color="auto"/>
          </w:divBdr>
        </w:div>
      </w:divsChild>
    </w:div>
    <w:div w:id="1732843717">
      <w:bodyDiv w:val="1"/>
      <w:marLeft w:val="0"/>
      <w:marRight w:val="0"/>
      <w:marTop w:val="0"/>
      <w:marBottom w:val="0"/>
      <w:divBdr>
        <w:top w:val="none" w:sz="0" w:space="0" w:color="auto"/>
        <w:left w:val="none" w:sz="0" w:space="0" w:color="auto"/>
        <w:bottom w:val="none" w:sz="0" w:space="0" w:color="auto"/>
        <w:right w:val="none" w:sz="0" w:space="0" w:color="auto"/>
      </w:divBdr>
      <w:divsChild>
        <w:div w:id="139159842">
          <w:marLeft w:val="0"/>
          <w:marRight w:val="0"/>
          <w:marTop w:val="0"/>
          <w:marBottom w:val="0"/>
          <w:divBdr>
            <w:top w:val="none" w:sz="0" w:space="0" w:color="auto"/>
            <w:left w:val="none" w:sz="0" w:space="0" w:color="auto"/>
            <w:bottom w:val="none" w:sz="0" w:space="0" w:color="auto"/>
            <w:right w:val="none" w:sz="0" w:space="0" w:color="auto"/>
          </w:divBdr>
        </w:div>
        <w:div w:id="161437200">
          <w:marLeft w:val="0"/>
          <w:marRight w:val="0"/>
          <w:marTop w:val="0"/>
          <w:marBottom w:val="0"/>
          <w:divBdr>
            <w:top w:val="none" w:sz="0" w:space="0" w:color="auto"/>
            <w:left w:val="none" w:sz="0" w:space="0" w:color="auto"/>
            <w:bottom w:val="none" w:sz="0" w:space="0" w:color="auto"/>
            <w:right w:val="none" w:sz="0" w:space="0" w:color="auto"/>
          </w:divBdr>
        </w:div>
        <w:div w:id="197670505">
          <w:marLeft w:val="0"/>
          <w:marRight w:val="0"/>
          <w:marTop w:val="0"/>
          <w:marBottom w:val="0"/>
          <w:divBdr>
            <w:top w:val="none" w:sz="0" w:space="0" w:color="auto"/>
            <w:left w:val="none" w:sz="0" w:space="0" w:color="auto"/>
            <w:bottom w:val="none" w:sz="0" w:space="0" w:color="auto"/>
            <w:right w:val="none" w:sz="0" w:space="0" w:color="auto"/>
          </w:divBdr>
        </w:div>
        <w:div w:id="247159216">
          <w:marLeft w:val="0"/>
          <w:marRight w:val="0"/>
          <w:marTop w:val="0"/>
          <w:marBottom w:val="0"/>
          <w:divBdr>
            <w:top w:val="none" w:sz="0" w:space="0" w:color="auto"/>
            <w:left w:val="none" w:sz="0" w:space="0" w:color="auto"/>
            <w:bottom w:val="none" w:sz="0" w:space="0" w:color="auto"/>
            <w:right w:val="none" w:sz="0" w:space="0" w:color="auto"/>
          </w:divBdr>
        </w:div>
        <w:div w:id="631789905">
          <w:marLeft w:val="0"/>
          <w:marRight w:val="0"/>
          <w:marTop w:val="0"/>
          <w:marBottom w:val="0"/>
          <w:divBdr>
            <w:top w:val="none" w:sz="0" w:space="0" w:color="auto"/>
            <w:left w:val="none" w:sz="0" w:space="0" w:color="auto"/>
            <w:bottom w:val="none" w:sz="0" w:space="0" w:color="auto"/>
            <w:right w:val="none" w:sz="0" w:space="0" w:color="auto"/>
          </w:divBdr>
        </w:div>
        <w:div w:id="654143740">
          <w:marLeft w:val="0"/>
          <w:marRight w:val="0"/>
          <w:marTop w:val="0"/>
          <w:marBottom w:val="0"/>
          <w:divBdr>
            <w:top w:val="none" w:sz="0" w:space="0" w:color="auto"/>
            <w:left w:val="none" w:sz="0" w:space="0" w:color="auto"/>
            <w:bottom w:val="none" w:sz="0" w:space="0" w:color="auto"/>
            <w:right w:val="none" w:sz="0" w:space="0" w:color="auto"/>
          </w:divBdr>
        </w:div>
        <w:div w:id="699090310">
          <w:marLeft w:val="0"/>
          <w:marRight w:val="0"/>
          <w:marTop w:val="0"/>
          <w:marBottom w:val="0"/>
          <w:divBdr>
            <w:top w:val="none" w:sz="0" w:space="0" w:color="auto"/>
            <w:left w:val="none" w:sz="0" w:space="0" w:color="auto"/>
            <w:bottom w:val="none" w:sz="0" w:space="0" w:color="auto"/>
            <w:right w:val="none" w:sz="0" w:space="0" w:color="auto"/>
          </w:divBdr>
        </w:div>
        <w:div w:id="790705190">
          <w:marLeft w:val="0"/>
          <w:marRight w:val="0"/>
          <w:marTop w:val="0"/>
          <w:marBottom w:val="0"/>
          <w:divBdr>
            <w:top w:val="none" w:sz="0" w:space="0" w:color="auto"/>
            <w:left w:val="none" w:sz="0" w:space="0" w:color="auto"/>
            <w:bottom w:val="none" w:sz="0" w:space="0" w:color="auto"/>
            <w:right w:val="none" w:sz="0" w:space="0" w:color="auto"/>
          </w:divBdr>
        </w:div>
        <w:div w:id="847133541">
          <w:marLeft w:val="0"/>
          <w:marRight w:val="0"/>
          <w:marTop w:val="0"/>
          <w:marBottom w:val="0"/>
          <w:divBdr>
            <w:top w:val="none" w:sz="0" w:space="0" w:color="auto"/>
            <w:left w:val="none" w:sz="0" w:space="0" w:color="auto"/>
            <w:bottom w:val="none" w:sz="0" w:space="0" w:color="auto"/>
            <w:right w:val="none" w:sz="0" w:space="0" w:color="auto"/>
          </w:divBdr>
        </w:div>
        <w:div w:id="896476181">
          <w:marLeft w:val="0"/>
          <w:marRight w:val="0"/>
          <w:marTop w:val="0"/>
          <w:marBottom w:val="0"/>
          <w:divBdr>
            <w:top w:val="none" w:sz="0" w:space="0" w:color="auto"/>
            <w:left w:val="none" w:sz="0" w:space="0" w:color="auto"/>
            <w:bottom w:val="none" w:sz="0" w:space="0" w:color="auto"/>
            <w:right w:val="none" w:sz="0" w:space="0" w:color="auto"/>
          </w:divBdr>
        </w:div>
        <w:div w:id="1106920276">
          <w:marLeft w:val="0"/>
          <w:marRight w:val="0"/>
          <w:marTop w:val="0"/>
          <w:marBottom w:val="0"/>
          <w:divBdr>
            <w:top w:val="none" w:sz="0" w:space="0" w:color="auto"/>
            <w:left w:val="none" w:sz="0" w:space="0" w:color="auto"/>
            <w:bottom w:val="none" w:sz="0" w:space="0" w:color="auto"/>
            <w:right w:val="none" w:sz="0" w:space="0" w:color="auto"/>
          </w:divBdr>
        </w:div>
        <w:div w:id="1140271567">
          <w:marLeft w:val="0"/>
          <w:marRight w:val="0"/>
          <w:marTop w:val="0"/>
          <w:marBottom w:val="0"/>
          <w:divBdr>
            <w:top w:val="none" w:sz="0" w:space="0" w:color="auto"/>
            <w:left w:val="none" w:sz="0" w:space="0" w:color="auto"/>
            <w:bottom w:val="none" w:sz="0" w:space="0" w:color="auto"/>
            <w:right w:val="none" w:sz="0" w:space="0" w:color="auto"/>
          </w:divBdr>
        </w:div>
        <w:div w:id="1211455101">
          <w:marLeft w:val="0"/>
          <w:marRight w:val="0"/>
          <w:marTop w:val="0"/>
          <w:marBottom w:val="0"/>
          <w:divBdr>
            <w:top w:val="none" w:sz="0" w:space="0" w:color="auto"/>
            <w:left w:val="none" w:sz="0" w:space="0" w:color="auto"/>
            <w:bottom w:val="none" w:sz="0" w:space="0" w:color="auto"/>
            <w:right w:val="none" w:sz="0" w:space="0" w:color="auto"/>
          </w:divBdr>
        </w:div>
        <w:div w:id="1300722875">
          <w:marLeft w:val="0"/>
          <w:marRight w:val="0"/>
          <w:marTop w:val="0"/>
          <w:marBottom w:val="0"/>
          <w:divBdr>
            <w:top w:val="none" w:sz="0" w:space="0" w:color="auto"/>
            <w:left w:val="none" w:sz="0" w:space="0" w:color="auto"/>
            <w:bottom w:val="none" w:sz="0" w:space="0" w:color="auto"/>
            <w:right w:val="none" w:sz="0" w:space="0" w:color="auto"/>
          </w:divBdr>
        </w:div>
        <w:div w:id="1784032096">
          <w:marLeft w:val="0"/>
          <w:marRight w:val="0"/>
          <w:marTop w:val="0"/>
          <w:marBottom w:val="0"/>
          <w:divBdr>
            <w:top w:val="none" w:sz="0" w:space="0" w:color="auto"/>
            <w:left w:val="none" w:sz="0" w:space="0" w:color="auto"/>
            <w:bottom w:val="none" w:sz="0" w:space="0" w:color="auto"/>
            <w:right w:val="none" w:sz="0" w:space="0" w:color="auto"/>
          </w:divBdr>
        </w:div>
        <w:div w:id="1890649281">
          <w:marLeft w:val="0"/>
          <w:marRight w:val="0"/>
          <w:marTop w:val="0"/>
          <w:marBottom w:val="0"/>
          <w:divBdr>
            <w:top w:val="none" w:sz="0" w:space="0" w:color="auto"/>
            <w:left w:val="none" w:sz="0" w:space="0" w:color="auto"/>
            <w:bottom w:val="none" w:sz="0" w:space="0" w:color="auto"/>
            <w:right w:val="none" w:sz="0" w:space="0" w:color="auto"/>
          </w:divBdr>
        </w:div>
        <w:div w:id="1987008071">
          <w:marLeft w:val="0"/>
          <w:marRight w:val="0"/>
          <w:marTop w:val="0"/>
          <w:marBottom w:val="0"/>
          <w:divBdr>
            <w:top w:val="none" w:sz="0" w:space="0" w:color="auto"/>
            <w:left w:val="none" w:sz="0" w:space="0" w:color="auto"/>
            <w:bottom w:val="none" w:sz="0" w:space="0" w:color="auto"/>
            <w:right w:val="none" w:sz="0" w:space="0" w:color="auto"/>
          </w:divBdr>
        </w:div>
      </w:divsChild>
    </w:div>
    <w:div w:id="1734237288">
      <w:bodyDiv w:val="1"/>
      <w:marLeft w:val="0"/>
      <w:marRight w:val="0"/>
      <w:marTop w:val="0"/>
      <w:marBottom w:val="0"/>
      <w:divBdr>
        <w:top w:val="none" w:sz="0" w:space="0" w:color="auto"/>
        <w:left w:val="none" w:sz="0" w:space="0" w:color="auto"/>
        <w:bottom w:val="none" w:sz="0" w:space="0" w:color="auto"/>
        <w:right w:val="none" w:sz="0" w:space="0" w:color="auto"/>
      </w:divBdr>
      <w:divsChild>
        <w:div w:id="678511733">
          <w:marLeft w:val="0"/>
          <w:marRight w:val="0"/>
          <w:marTop w:val="0"/>
          <w:marBottom w:val="0"/>
          <w:divBdr>
            <w:top w:val="none" w:sz="0" w:space="0" w:color="auto"/>
            <w:left w:val="none" w:sz="0" w:space="0" w:color="auto"/>
            <w:bottom w:val="none" w:sz="0" w:space="0" w:color="auto"/>
            <w:right w:val="none" w:sz="0" w:space="0" w:color="auto"/>
          </w:divBdr>
        </w:div>
        <w:div w:id="850949646">
          <w:marLeft w:val="0"/>
          <w:marRight w:val="0"/>
          <w:marTop w:val="0"/>
          <w:marBottom w:val="0"/>
          <w:divBdr>
            <w:top w:val="none" w:sz="0" w:space="0" w:color="auto"/>
            <w:left w:val="none" w:sz="0" w:space="0" w:color="auto"/>
            <w:bottom w:val="none" w:sz="0" w:space="0" w:color="auto"/>
            <w:right w:val="none" w:sz="0" w:space="0" w:color="auto"/>
          </w:divBdr>
        </w:div>
        <w:div w:id="862476342">
          <w:marLeft w:val="0"/>
          <w:marRight w:val="0"/>
          <w:marTop w:val="0"/>
          <w:marBottom w:val="0"/>
          <w:divBdr>
            <w:top w:val="none" w:sz="0" w:space="0" w:color="auto"/>
            <w:left w:val="none" w:sz="0" w:space="0" w:color="auto"/>
            <w:bottom w:val="none" w:sz="0" w:space="0" w:color="auto"/>
            <w:right w:val="none" w:sz="0" w:space="0" w:color="auto"/>
          </w:divBdr>
        </w:div>
        <w:div w:id="997148556">
          <w:marLeft w:val="0"/>
          <w:marRight w:val="0"/>
          <w:marTop w:val="0"/>
          <w:marBottom w:val="0"/>
          <w:divBdr>
            <w:top w:val="none" w:sz="0" w:space="0" w:color="auto"/>
            <w:left w:val="none" w:sz="0" w:space="0" w:color="auto"/>
            <w:bottom w:val="none" w:sz="0" w:space="0" w:color="auto"/>
            <w:right w:val="none" w:sz="0" w:space="0" w:color="auto"/>
          </w:divBdr>
        </w:div>
        <w:div w:id="1162700658">
          <w:marLeft w:val="0"/>
          <w:marRight w:val="0"/>
          <w:marTop w:val="0"/>
          <w:marBottom w:val="0"/>
          <w:divBdr>
            <w:top w:val="none" w:sz="0" w:space="0" w:color="auto"/>
            <w:left w:val="none" w:sz="0" w:space="0" w:color="auto"/>
            <w:bottom w:val="none" w:sz="0" w:space="0" w:color="auto"/>
            <w:right w:val="none" w:sz="0" w:space="0" w:color="auto"/>
          </w:divBdr>
        </w:div>
        <w:div w:id="1276445831">
          <w:marLeft w:val="0"/>
          <w:marRight w:val="0"/>
          <w:marTop w:val="0"/>
          <w:marBottom w:val="0"/>
          <w:divBdr>
            <w:top w:val="none" w:sz="0" w:space="0" w:color="auto"/>
            <w:left w:val="none" w:sz="0" w:space="0" w:color="auto"/>
            <w:bottom w:val="none" w:sz="0" w:space="0" w:color="auto"/>
            <w:right w:val="none" w:sz="0" w:space="0" w:color="auto"/>
          </w:divBdr>
        </w:div>
        <w:div w:id="1378120466">
          <w:marLeft w:val="0"/>
          <w:marRight w:val="0"/>
          <w:marTop w:val="0"/>
          <w:marBottom w:val="0"/>
          <w:divBdr>
            <w:top w:val="none" w:sz="0" w:space="0" w:color="auto"/>
            <w:left w:val="none" w:sz="0" w:space="0" w:color="auto"/>
            <w:bottom w:val="none" w:sz="0" w:space="0" w:color="auto"/>
            <w:right w:val="none" w:sz="0" w:space="0" w:color="auto"/>
          </w:divBdr>
        </w:div>
        <w:div w:id="1606689082">
          <w:marLeft w:val="0"/>
          <w:marRight w:val="0"/>
          <w:marTop w:val="0"/>
          <w:marBottom w:val="0"/>
          <w:divBdr>
            <w:top w:val="none" w:sz="0" w:space="0" w:color="auto"/>
            <w:left w:val="none" w:sz="0" w:space="0" w:color="auto"/>
            <w:bottom w:val="none" w:sz="0" w:space="0" w:color="auto"/>
            <w:right w:val="none" w:sz="0" w:space="0" w:color="auto"/>
          </w:divBdr>
        </w:div>
        <w:div w:id="1799295176">
          <w:marLeft w:val="0"/>
          <w:marRight w:val="0"/>
          <w:marTop w:val="0"/>
          <w:marBottom w:val="0"/>
          <w:divBdr>
            <w:top w:val="none" w:sz="0" w:space="0" w:color="auto"/>
            <w:left w:val="none" w:sz="0" w:space="0" w:color="auto"/>
            <w:bottom w:val="none" w:sz="0" w:space="0" w:color="auto"/>
            <w:right w:val="none" w:sz="0" w:space="0" w:color="auto"/>
          </w:divBdr>
        </w:div>
        <w:div w:id="1808622163">
          <w:marLeft w:val="0"/>
          <w:marRight w:val="0"/>
          <w:marTop w:val="0"/>
          <w:marBottom w:val="0"/>
          <w:divBdr>
            <w:top w:val="none" w:sz="0" w:space="0" w:color="auto"/>
            <w:left w:val="none" w:sz="0" w:space="0" w:color="auto"/>
            <w:bottom w:val="none" w:sz="0" w:space="0" w:color="auto"/>
            <w:right w:val="none" w:sz="0" w:space="0" w:color="auto"/>
          </w:divBdr>
        </w:div>
        <w:div w:id="2013872601">
          <w:marLeft w:val="0"/>
          <w:marRight w:val="0"/>
          <w:marTop w:val="0"/>
          <w:marBottom w:val="0"/>
          <w:divBdr>
            <w:top w:val="none" w:sz="0" w:space="0" w:color="auto"/>
            <w:left w:val="none" w:sz="0" w:space="0" w:color="auto"/>
            <w:bottom w:val="none" w:sz="0" w:space="0" w:color="auto"/>
            <w:right w:val="none" w:sz="0" w:space="0" w:color="auto"/>
          </w:divBdr>
        </w:div>
      </w:divsChild>
    </w:div>
    <w:div w:id="1742557238">
      <w:bodyDiv w:val="1"/>
      <w:marLeft w:val="0"/>
      <w:marRight w:val="0"/>
      <w:marTop w:val="0"/>
      <w:marBottom w:val="0"/>
      <w:divBdr>
        <w:top w:val="none" w:sz="0" w:space="0" w:color="auto"/>
        <w:left w:val="none" w:sz="0" w:space="0" w:color="auto"/>
        <w:bottom w:val="none" w:sz="0" w:space="0" w:color="auto"/>
        <w:right w:val="none" w:sz="0" w:space="0" w:color="auto"/>
      </w:divBdr>
      <w:divsChild>
        <w:div w:id="125706815">
          <w:marLeft w:val="0"/>
          <w:marRight w:val="0"/>
          <w:marTop w:val="0"/>
          <w:marBottom w:val="0"/>
          <w:divBdr>
            <w:top w:val="none" w:sz="0" w:space="0" w:color="auto"/>
            <w:left w:val="none" w:sz="0" w:space="0" w:color="auto"/>
            <w:bottom w:val="none" w:sz="0" w:space="0" w:color="auto"/>
            <w:right w:val="none" w:sz="0" w:space="0" w:color="auto"/>
          </w:divBdr>
        </w:div>
        <w:div w:id="579758888">
          <w:marLeft w:val="0"/>
          <w:marRight w:val="0"/>
          <w:marTop w:val="0"/>
          <w:marBottom w:val="0"/>
          <w:divBdr>
            <w:top w:val="none" w:sz="0" w:space="0" w:color="auto"/>
            <w:left w:val="none" w:sz="0" w:space="0" w:color="auto"/>
            <w:bottom w:val="none" w:sz="0" w:space="0" w:color="auto"/>
            <w:right w:val="none" w:sz="0" w:space="0" w:color="auto"/>
          </w:divBdr>
        </w:div>
        <w:div w:id="674379012">
          <w:marLeft w:val="0"/>
          <w:marRight w:val="0"/>
          <w:marTop w:val="0"/>
          <w:marBottom w:val="0"/>
          <w:divBdr>
            <w:top w:val="none" w:sz="0" w:space="0" w:color="auto"/>
            <w:left w:val="none" w:sz="0" w:space="0" w:color="auto"/>
            <w:bottom w:val="none" w:sz="0" w:space="0" w:color="auto"/>
            <w:right w:val="none" w:sz="0" w:space="0" w:color="auto"/>
          </w:divBdr>
        </w:div>
        <w:div w:id="720783886">
          <w:marLeft w:val="0"/>
          <w:marRight w:val="0"/>
          <w:marTop w:val="0"/>
          <w:marBottom w:val="0"/>
          <w:divBdr>
            <w:top w:val="none" w:sz="0" w:space="0" w:color="auto"/>
            <w:left w:val="none" w:sz="0" w:space="0" w:color="auto"/>
            <w:bottom w:val="none" w:sz="0" w:space="0" w:color="auto"/>
            <w:right w:val="none" w:sz="0" w:space="0" w:color="auto"/>
          </w:divBdr>
        </w:div>
        <w:div w:id="1124664655">
          <w:marLeft w:val="0"/>
          <w:marRight w:val="0"/>
          <w:marTop w:val="0"/>
          <w:marBottom w:val="0"/>
          <w:divBdr>
            <w:top w:val="none" w:sz="0" w:space="0" w:color="auto"/>
            <w:left w:val="none" w:sz="0" w:space="0" w:color="auto"/>
            <w:bottom w:val="none" w:sz="0" w:space="0" w:color="auto"/>
            <w:right w:val="none" w:sz="0" w:space="0" w:color="auto"/>
          </w:divBdr>
        </w:div>
        <w:div w:id="1614629463">
          <w:marLeft w:val="0"/>
          <w:marRight w:val="0"/>
          <w:marTop w:val="0"/>
          <w:marBottom w:val="0"/>
          <w:divBdr>
            <w:top w:val="none" w:sz="0" w:space="0" w:color="auto"/>
            <w:left w:val="none" w:sz="0" w:space="0" w:color="auto"/>
            <w:bottom w:val="none" w:sz="0" w:space="0" w:color="auto"/>
            <w:right w:val="none" w:sz="0" w:space="0" w:color="auto"/>
          </w:divBdr>
        </w:div>
        <w:div w:id="1887571237">
          <w:marLeft w:val="0"/>
          <w:marRight w:val="0"/>
          <w:marTop w:val="0"/>
          <w:marBottom w:val="0"/>
          <w:divBdr>
            <w:top w:val="none" w:sz="0" w:space="0" w:color="auto"/>
            <w:left w:val="none" w:sz="0" w:space="0" w:color="auto"/>
            <w:bottom w:val="none" w:sz="0" w:space="0" w:color="auto"/>
            <w:right w:val="none" w:sz="0" w:space="0" w:color="auto"/>
          </w:divBdr>
        </w:div>
        <w:div w:id="2092389770">
          <w:marLeft w:val="0"/>
          <w:marRight w:val="0"/>
          <w:marTop w:val="0"/>
          <w:marBottom w:val="0"/>
          <w:divBdr>
            <w:top w:val="none" w:sz="0" w:space="0" w:color="auto"/>
            <w:left w:val="none" w:sz="0" w:space="0" w:color="auto"/>
            <w:bottom w:val="none" w:sz="0" w:space="0" w:color="auto"/>
            <w:right w:val="none" w:sz="0" w:space="0" w:color="auto"/>
          </w:divBdr>
        </w:div>
      </w:divsChild>
    </w:div>
    <w:div w:id="1839999559">
      <w:bodyDiv w:val="1"/>
      <w:marLeft w:val="0"/>
      <w:marRight w:val="0"/>
      <w:marTop w:val="0"/>
      <w:marBottom w:val="0"/>
      <w:divBdr>
        <w:top w:val="none" w:sz="0" w:space="0" w:color="auto"/>
        <w:left w:val="none" w:sz="0" w:space="0" w:color="auto"/>
        <w:bottom w:val="none" w:sz="0" w:space="0" w:color="auto"/>
        <w:right w:val="none" w:sz="0" w:space="0" w:color="auto"/>
      </w:divBdr>
      <w:divsChild>
        <w:div w:id="159665752">
          <w:marLeft w:val="0"/>
          <w:marRight w:val="0"/>
          <w:marTop w:val="0"/>
          <w:marBottom w:val="0"/>
          <w:divBdr>
            <w:top w:val="none" w:sz="0" w:space="0" w:color="auto"/>
            <w:left w:val="none" w:sz="0" w:space="0" w:color="auto"/>
            <w:bottom w:val="none" w:sz="0" w:space="0" w:color="auto"/>
            <w:right w:val="none" w:sz="0" w:space="0" w:color="auto"/>
          </w:divBdr>
        </w:div>
        <w:div w:id="161285665">
          <w:marLeft w:val="0"/>
          <w:marRight w:val="0"/>
          <w:marTop w:val="0"/>
          <w:marBottom w:val="0"/>
          <w:divBdr>
            <w:top w:val="none" w:sz="0" w:space="0" w:color="auto"/>
            <w:left w:val="none" w:sz="0" w:space="0" w:color="auto"/>
            <w:bottom w:val="none" w:sz="0" w:space="0" w:color="auto"/>
            <w:right w:val="none" w:sz="0" w:space="0" w:color="auto"/>
          </w:divBdr>
        </w:div>
        <w:div w:id="175505471">
          <w:marLeft w:val="0"/>
          <w:marRight w:val="0"/>
          <w:marTop w:val="0"/>
          <w:marBottom w:val="0"/>
          <w:divBdr>
            <w:top w:val="none" w:sz="0" w:space="0" w:color="auto"/>
            <w:left w:val="none" w:sz="0" w:space="0" w:color="auto"/>
            <w:bottom w:val="none" w:sz="0" w:space="0" w:color="auto"/>
            <w:right w:val="none" w:sz="0" w:space="0" w:color="auto"/>
          </w:divBdr>
        </w:div>
        <w:div w:id="275213506">
          <w:marLeft w:val="0"/>
          <w:marRight w:val="0"/>
          <w:marTop w:val="0"/>
          <w:marBottom w:val="0"/>
          <w:divBdr>
            <w:top w:val="none" w:sz="0" w:space="0" w:color="auto"/>
            <w:left w:val="none" w:sz="0" w:space="0" w:color="auto"/>
            <w:bottom w:val="none" w:sz="0" w:space="0" w:color="auto"/>
            <w:right w:val="none" w:sz="0" w:space="0" w:color="auto"/>
          </w:divBdr>
        </w:div>
        <w:div w:id="517934697">
          <w:marLeft w:val="0"/>
          <w:marRight w:val="0"/>
          <w:marTop w:val="0"/>
          <w:marBottom w:val="0"/>
          <w:divBdr>
            <w:top w:val="none" w:sz="0" w:space="0" w:color="auto"/>
            <w:left w:val="none" w:sz="0" w:space="0" w:color="auto"/>
            <w:bottom w:val="none" w:sz="0" w:space="0" w:color="auto"/>
            <w:right w:val="none" w:sz="0" w:space="0" w:color="auto"/>
          </w:divBdr>
        </w:div>
        <w:div w:id="747535700">
          <w:marLeft w:val="0"/>
          <w:marRight w:val="0"/>
          <w:marTop w:val="0"/>
          <w:marBottom w:val="0"/>
          <w:divBdr>
            <w:top w:val="none" w:sz="0" w:space="0" w:color="auto"/>
            <w:left w:val="none" w:sz="0" w:space="0" w:color="auto"/>
            <w:bottom w:val="none" w:sz="0" w:space="0" w:color="auto"/>
            <w:right w:val="none" w:sz="0" w:space="0" w:color="auto"/>
          </w:divBdr>
        </w:div>
        <w:div w:id="823855887">
          <w:marLeft w:val="0"/>
          <w:marRight w:val="0"/>
          <w:marTop w:val="0"/>
          <w:marBottom w:val="0"/>
          <w:divBdr>
            <w:top w:val="none" w:sz="0" w:space="0" w:color="auto"/>
            <w:left w:val="none" w:sz="0" w:space="0" w:color="auto"/>
            <w:bottom w:val="none" w:sz="0" w:space="0" w:color="auto"/>
            <w:right w:val="none" w:sz="0" w:space="0" w:color="auto"/>
          </w:divBdr>
        </w:div>
        <w:div w:id="876233976">
          <w:marLeft w:val="0"/>
          <w:marRight w:val="0"/>
          <w:marTop w:val="0"/>
          <w:marBottom w:val="0"/>
          <w:divBdr>
            <w:top w:val="none" w:sz="0" w:space="0" w:color="auto"/>
            <w:left w:val="none" w:sz="0" w:space="0" w:color="auto"/>
            <w:bottom w:val="none" w:sz="0" w:space="0" w:color="auto"/>
            <w:right w:val="none" w:sz="0" w:space="0" w:color="auto"/>
          </w:divBdr>
        </w:div>
        <w:div w:id="939532009">
          <w:marLeft w:val="0"/>
          <w:marRight w:val="0"/>
          <w:marTop w:val="0"/>
          <w:marBottom w:val="0"/>
          <w:divBdr>
            <w:top w:val="none" w:sz="0" w:space="0" w:color="auto"/>
            <w:left w:val="none" w:sz="0" w:space="0" w:color="auto"/>
            <w:bottom w:val="none" w:sz="0" w:space="0" w:color="auto"/>
            <w:right w:val="none" w:sz="0" w:space="0" w:color="auto"/>
          </w:divBdr>
        </w:div>
        <w:div w:id="963539497">
          <w:marLeft w:val="0"/>
          <w:marRight w:val="0"/>
          <w:marTop w:val="0"/>
          <w:marBottom w:val="0"/>
          <w:divBdr>
            <w:top w:val="none" w:sz="0" w:space="0" w:color="auto"/>
            <w:left w:val="none" w:sz="0" w:space="0" w:color="auto"/>
            <w:bottom w:val="none" w:sz="0" w:space="0" w:color="auto"/>
            <w:right w:val="none" w:sz="0" w:space="0" w:color="auto"/>
          </w:divBdr>
        </w:div>
        <w:div w:id="997418538">
          <w:marLeft w:val="0"/>
          <w:marRight w:val="0"/>
          <w:marTop w:val="0"/>
          <w:marBottom w:val="0"/>
          <w:divBdr>
            <w:top w:val="none" w:sz="0" w:space="0" w:color="auto"/>
            <w:left w:val="none" w:sz="0" w:space="0" w:color="auto"/>
            <w:bottom w:val="none" w:sz="0" w:space="0" w:color="auto"/>
            <w:right w:val="none" w:sz="0" w:space="0" w:color="auto"/>
          </w:divBdr>
        </w:div>
        <w:div w:id="1512064181">
          <w:marLeft w:val="0"/>
          <w:marRight w:val="0"/>
          <w:marTop w:val="0"/>
          <w:marBottom w:val="0"/>
          <w:divBdr>
            <w:top w:val="none" w:sz="0" w:space="0" w:color="auto"/>
            <w:left w:val="none" w:sz="0" w:space="0" w:color="auto"/>
            <w:bottom w:val="none" w:sz="0" w:space="0" w:color="auto"/>
            <w:right w:val="none" w:sz="0" w:space="0" w:color="auto"/>
          </w:divBdr>
        </w:div>
        <w:div w:id="1585190364">
          <w:marLeft w:val="0"/>
          <w:marRight w:val="0"/>
          <w:marTop w:val="0"/>
          <w:marBottom w:val="0"/>
          <w:divBdr>
            <w:top w:val="none" w:sz="0" w:space="0" w:color="auto"/>
            <w:left w:val="none" w:sz="0" w:space="0" w:color="auto"/>
            <w:bottom w:val="none" w:sz="0" w:space="0" w:color="auto"/>
            <w:right w:val="none" w:sz="0" w:space="0" w:color="auto"/>
          </w:divBdr>
        </w:div>
        <w:div w:id="1622105535">
          <w:marLeft w:val="0"/>
          <w:marRight w:val="0"/>
          <w:marTop w:val="0"/>
          <w:marBottom w:val="0"/>
          <w:divBdr>
            <w:top w:val="none" w:sz="0" w:space="0" w:color="auto"/>
            <w:left w:val="none" w:sz="0" w:space="0" w:color="auto"/>
            <w:bottom w:val="none" w:sz="0" w:space="0" w:color="auto"/>
            <w:right w:val="none" w:sz="0" w:space="0" w:color="auto"/>
          </w:divBdr>
        </w:div>
        <w:div w:id="1736312712">
          <w:marLeft w:val="0"/>
          <w:marRight w:val="0"/>
          <w:marTop w:val="0"/>
          <w:marBottom w:val="0"/>
          <w:divBdr>
            <w:top w:val="none" w:sz="0" w:space="0" w:color="auto"/>
            <w:left w:val="none" w:sz="0" w:space="0" w:color="auto"/>
            <w:bottom w:val="none" w:sz="0" w:space="0" w:color="auto"/>
            <w:right w:val="none" w:sz="0" w:space="0" w:color="auto"/>
          </w:divBdr>
        </w:div>
        <w:div w:id="1850682948">
          <w:marLeft w:val="0"/>
          <w:marRight w:val="0"/>
          <w:marTop w:val="0"/>
          <w:marBottom w:val="0"/>
          <w:divBdr>
            <w:top w:val="none" w:sz="0" w:space="0" w:color="auto"/>
            <w:left w:val="none" w:sz="0" w:space="0" w:color="auto"/>
            <w:bottom w:val="none" w:sz="0" w:space="0" w:color="auto"/>
            <w:right w:val="none" w:sz="0" w:space="0" w:color="auto"/>
          </w:divBdr>
        </w:div>
        <w:div w:id="1939370068">
          <w:marLeft w:val="0"/>
          <w:marRight w:val="0"/>
          <w:marTop w:val="0"/>
          <w:marBottom w:val="0"/>
          <w:divBdr>
            <w:top w:val="none" w:sz="0" w:space="0" w:color="auto"/>
            <w:left w:val="none" w:sz="0" w:space="0" w:color="auto"/>
            <w:bottom w:val="none" w:sz="0" w:space="0" w:color="auto"/>
            <w:right w:val="none" w:sz="0" w:space="0" w:color="auto"/>
          </w:divBdr>
        </w:div>
        <w:div w:id="1978337557">
          <w:marLeft w:val="0"/>
          <w:marRight w:val="0"/>
          <w:marTop w:val="0"/>
          <w:marBottom w:val="0"/>
          <w:divBdr>
            <w:top w:val="none" w:sz="0" w:space="0" w:color="auto"/>
            <w:left w:val="none" w:sz="0" w:space="0" w:color="auto"/>
            <w:bottom w:val="none" w:sz="0" w:space="0" w:color="auto"/>
            <w:right w:val="none" w:sz="0" w:space="0" w:color="auto"/>
          </w:divBdr>
        </w:div>
        <w:div w:id="2007325168">
          <w:marLeft w:val="0"/>
          <w:marRight w:val="0"/>
          <w:marTop w:val="0"/>
          <w:marBottom w:val="0"/>
          <w:divBdr>
            <w:top w:val="none" w:sz="0" w:space="0" w:color="auto"/>
            <w:left w:val="none" w:sz="0" w:space="0" w:color="auto"/>
            <w:bottom w:val="none" w:sz="0" w:space="0" w:color="auto"/>
            <w:right w:val="none" w:sz="0" w:space="0" w:color="auto"/>
          </w:divBdr>
        </w:div>
        <w:div w:id="2077697882">
          <w:marLeft w:val="0"/>
          <w:marRight w:val="0"/>
          <w:marTop w:val="0"/>
          <w:marBottom w:val="0"/>
          <w:divBdr>
            <w:top w:val="none" w:sz="0" w:space="0" w:color="auto"/>
            <w:left w:val="none" w:sz="0" w:space="0" w:color="auto"/>
            <w:bottom w:val="none" w:sz="0" w:space="0" w:color="auto"/>
            <w:right w:val="none" w:sz="0" w:space="0" w:color="auto"/>
          </w:divBdr>
        </w:div>
        <w:div w:id="2079667826">
          <w:marLeft w:val="0"/>
          <w:marRight w:val="0"/>
          <w:marTop w:val="0"/>
          <w:marBottom w:val="0"/>
          <w:divBdr>
            <w:top w:val="none" w:sz="0" w:space="0" w:color="auto"/>
            <w:left w:val="none" w:sz="0" w:space="0" w:color="auto"/>
            <w:bottom w:val="none" w:sz="0" w:space="0" w:color="auto"/>
            <w:right w:val="none" w:sz="0" w:space="0" w:color="auto"/>
          </w:divBdr>
        </w:div>
      </w:divsChild>
    </w:div>
    <w:div w:id="1861701491">
      <w:bodyDiv w:val="1"/>
      <w:marLeft w:val="0"/>
      <w:marRight w:val="0"/>
      <w:marTop w:val="0"/>
      <w:marBottom w:val="0"/>
      <w:divBdr>
        <w:top w:val="none" w:sz="0" w:space="0" w:color="auto"/>
        <w:left w:val="none" w:sz="0" w:space="0" w:color="auto"/>
        <w:bottom w:val="none" w:sz="0" w:space="0" w:color="auto"/>
        <w:right w:val="none" w:sz="0" w:space="0" w:color="auto"/>
      </w:divBdr>
      <w:divsChild>
        <w:div w:id="529881845">
          <w:marLeft w:val="0"/>
          <w:marRight w:val="0"/>
          <w:marTop w:val="0"/>
          <w:marBottom w:val="0"/>
          <w:divBdr>
            <w:top w:val="none" w:sz="0" w:space="0" w:color="auto"/>
            <w:left w:val="none" w:sz="0" w:space="0" w:color="auto"/>
            <w:bottom w:val="none" w:sz="0" w:space="0" w:color="auto"/>
            <w:right w:val="none" w:sz="0" w:space="0" w:color="auto"/>
          </w:divBdr>
          <w:divsChild>
            <w:div w:id="295988055">
              <w:marLeft w:val="0"/>
              <w:marRight w:val="0"/>
              <w:marTop w:val="0"/>
              <w:marBottom w:val="0"/>
              <w:divBdr>
                <w:top w:val="none" w:sz="0" w:space="0" w:color="auto"/>
                <w:left w:val="none" w:sz="0" w:space="0" w:color="auto"/>
                <w:bottom w:val="none" w:sz="0" w:space="0" w:color="auto"/>
                <w:right w:val="none" w:sz="0" w:space="0" w:color="auto"/>
              </w:divBdr>
            </w:div>
            <w:div w:id="384183612">
              <w:marLeft w:val="0"/>
              <w:marRight w:val="0"/>
              <w:marTop w:val="0"/>
              <w:marBottom w:val="0"/>
              <w:divBdr>
                <w:top w:val="none" w:sz="0" w:space="0" w:color="auto"/>
                <w:left w:val="none" w:sz="0" w:space="0" w:color="auto"/>
                <w:bottom w:val="none" w:sz="0" w:space="0" w:color="auto"/>
                <w:right w:val="none" w:sz="0" w:space="0" w:color="auto"/>
              </w:divBdr>
            </w:div>
            <w:div w:id="413360820">
              <w:marLeft w:val="0"/>
              <w:marRight w:val="0"/>
              <w:marTop w:val="0"/>
              <w:marBottom w:val="0"/>
              <w:divBdr>
                <w:top w:val="none" w:sz="0" w:space="0" w:color="auto"/>
                <w:left w:val="none" w:sz="0" w:space="0" w:color="auto"/>
                <w:bottom w:val="none" w:sz="0" w:space="0" w:color="auto"/>
                <w:right w:val="none" w:sz="0" w:space="0" w:color="auto"/>
              </w:divBdr>
            </w:div>
            <w:div w:id="516047152">
              <w:marLeft w:val="0"/>
              <w:marRight w:val="0"/>
              <w:marTop w:val="0"/>
              <w:marBottom w:val="0"/>
              <w:divBdr>
                <w:top w:val="none" w:sz="0" w:space="0" w:color="auto"/>
                <w:left w:val="none" w:sz="0" w:space="0" w:color="auto"/>
                <w:bottom w:val="none" w:sz="0" w:space="0" w:color="auto"/>
                <w:right w:val="none" w:sz="0" w:space="0" w:color="auto"/>
              </w:divBdr>
            </w:div>
            <w:div w:id="580261926">
              <w:marLeft w:val="0"/>
              <w:marRight w:val="0"/>
              <w:marTop w:val="0"/>
              <w:marBottom w:val="0"/>
              <w:divBdr>
                <w:top w:val="none" w:sz="0" w:space="0" w:color="auto"/>
                <w:left w:val="none" w:sz="0" w:space="0" w:color="auto"/>
                <w:bottom w:val="none" w:sz="0" w:space="0" w:color="auto"/>
                <w:right w:val="none" w:sz="0" w:space="0" w:color="auto"/>
              </w:divBdr>
            </w:div>
            <w:div w:id="743841131">
              <w:marLeft w:val="0"/>
              <w:marRight w:val="0"/>
              <w:marTop w:val="0"/>
              <w:marBottom w:val="0"/>
              <w:divBdr>
                <w:top w:val="none" w:sz="0" w:space="0" w:color="auto"/>
                <w:left w:val="none" w:sz="0" w:space="0" w:color="auto"/>
                <w:bottom w:val="none" w:sz="0" w:space="0" w:color="auto"/>
                <w:right w:val="none" w:sz="0" w:space="0" w:color="auto"/>
              </w:divBdr>
            </w:div>
            <w:div w:id="835803721">
              <w:marLeft w:val="0"/>
              <w:marRight w:val="0"/>
              <w:marTop w:val="0"/>
              <w:marBottom w:val="0"/>
              <w:divBdr>
                <w:top w:val="none" w:sz="0" w:space="0" w:color="auto"/>
                <w:left w:val="none" w:sz="0" w:space="0" w:color="auto"/>
                <w:bottom w:val="none" w:sz="0" w:space="0" w:color="auto"/>
                <w:right w:val="none" w:sz="0" w:space="0" w:color="auto"/>
              </w:divBdr>
            </w:div>
            <w:div w:id="920681858">
              <w:marLeft w:val="0"/>
              <w:marRight w:val="0"/>
              <w:marTop w:val="0"/>
              <w:marBottom w:val="0"/>
              <w:divBdr>
                <w:top w:val="none" w:sz="0" w:space="0" w:color="auto"/>
                <w:left w:val="none" w:sz="0" w:space="0" w:color="auto"/>
                <w:bottom w:val="none" w:sz="0" w:space="0" w:color="auto"/>
                <w:right w:val="none" w:sz="0" w:space="0" w:color="auto"/>
              </w:divBdr>
            </w:div>
            <w:div w:id="1241597159">
              <w:marLeft w:val="0"/>
              <w:marRight w:val="0"/>
              <w:marTop w:val="0"/>
              <w:marBottom w:val="0"/>
              <w:divBdr>
                <w:top w:val="none" w:sz="0" w:space="0" w:color="auto"/>
                <w:left w:val="none" w:sz="0" w:space="0" w:color="auto"/>
                <w:bottom w:val="none" w:sz="0" w:space="0" w:color="auto"/>
                <w:right w:val="none" w:sz="0" w:space="0" w:color="auto"/>
              </w:divBdr>
            </w:div>
            <w:div w:id="1325551325">
              <w:marLeft w:val="0"/>
              <w:marRight w:val="0"/>
              <w:marTop w:val="0"/>
              <w:marBottom w:val="0"/>
              <w:divBdr>
                <w:top w:val="none" w:sz="0" w:space="0" w:color="auto"/>
                <w:left w:val="none" w:sz="0" w:space="0" w:color="auto"/>
                <w:bottom w:val="none" w:sz="0" w:space="0" w:color="auto"/>
                <w:right w:val="none" w:sz="0" w:space="0" w:color="auto"/>
              </w:divBdr>
            </w:div>
            <w:div w:id="1361785658">
              <w:marLeft w:val="0"/>
              <w:marRight w:val="0"/>
              <w:marTop w:val="0"/>
              <w:marBottom w:val="0"/>
              <w:divBdr>
                <w:top w:val="none" w:sz="0" w:space="0" w:color="auto"/>
                <w:left w:val="none" w:sz="0" w:space="0" w:color="auto"/>
                <w:bottom w:val="none" w:sz="0" w:space="0" w:color="auto"/>
                <w:right w:val="none" w:sz="0" w:space="0" w:color="auto"/>
              </w:divBdr>
            </w:div>
            <w:div w:id="1439065643">
              <w:marLeft w:val="0"/>
              <w:marRight w:val="0"/>
              <w:marTop w:val="0"/>
              <w:marBottom w:val="0"/>
              <w:divBdr>
                <w:top w:val="none" w:sz="0" w:space="0" w:color="auto"/>
                <w:left w:val="none" w:sz="0" w:space="0" w:color="auto"/>
                <w:bottom w:val="none" w:sz="0" w:space="0" w:color="auto"/>
                <w:right w:val="none" w:sz="0" w:space="0" w:color="auto"/>
              </w:divBdr>
            </w:div>
            <w:div w:id="1454055539">
              <w:marLeft w:val="0"/>
              <w:marRight w:val="0"/>
              <w:marTop w:val="0"/>
              <w:marBottom w:val="0"/>
              <w:divBdr>
                <w:top w:val="none" w:sz="0" w:space="0" w:color="auto"/>
                <w:left w:val="none" w:sz="0" w:space="0" w:color="auto"/>
                <w:bottom w:val="none" w:sz="0" w:space="0" w:color="auto"/>
                <w:right w:val="none" w:sz="0" w:space="0" w:color="auto"/>
              </w:divBdr>
            </w:div>
            <w:div w:id="1510177104">
              <w:marLeft w:val="0"/>
              <w:marRight w:val="0"/>
              <w:marTop w:val="0"/>
              <w:marBottom w:val="0"/>
              <w:divBdr>
                <w:top w:val="none" w:sz="0" w:space="0" w:color="auto"/>
                <w:left w:val="none" w:sz="0" w:space="0" w:color="auto"/>
                <w:bottom w:val="none" w:sz="0" w:space="0" w:color="auto"/>
                <w:right w:val="none" w:sz="0" w:space="0" w:color="auto"/>
              </w:divBdr>
            </w:div>
            <w:div w:id="1622104594">
              <w:marLeft w:val="0"/>
              <w:marRight w:val="0"/>
              <w:marTop w:val="0"/>
              <w:marBottom w:val="0"/>
              <w:divBdr>
                <w:top w:val="none" w:sz="0" w:space="0" w:color="auto"/>
                <w:left w:val="none" w:sz="0" w:space="0" w:color="auto"/>
                <w:bottom w:val="none" w:sz="0" w:space="0" w:color="auto"/>
                <w:right w:val="none" w:sz="0" w:space="0" w:color="auto"/>
              </w:divBdr>
            </w:div>
            <w:div w:id="1755661063">
              <w:marLeft w:val="0"/>
              <w:marRight w:val="0"/>
              <w:marTop w:val="0"/>
              <w:marBottom w:val="0"/>
              <w:divBdr>
                <w:top w:val="none" w:sz="0" w:space="0" w:color="auto"/>
                <w:left w:val="none" w:sz="0" w:space="0" w:color="auto"/>
                <w:bottom w:val="none" w:sz="0" w:space="0" w:color="auto"/>
                <w:right w:val="none" w:sz="0" w:space="0" w:color="auto"/>
              </w:divBdr>
            </w:div>
            <w:div w:id="1899781898">
              <w:marLeft w:val="0"/>
              <w:marRight w:val="0"/>
              <w:marTop w:val="0"/>
              <w:marBottom w:val="0"/>
              <w:divBdr>
                <w:top w:val="none" w:sz="0" w:space="0" w:color="auto"/>
                <w:left w:val="none" w:sz="0" w:space="0" w:color="auto"/>
                <w:bottom w:val="none" w:sz="0" w:space="0" w:color="auto"/>
                <w:right w:val="none" w:sz="0" w:space="0" w:color="auto"/>
              </w:divBdr>
            </w:div>
            <w:div w:id="1916547585">
              <w:marLeft w:val="0"/>
              <w:marRight w:val="0"/>
              <w:marTop w:val="0"/>
              <w:marBottom w:val="0"/>
              <w:divBdr>
                <w:top w:val="none" w:sz="0" w:space="0" w:color="auto"/>
                <w:left w:val="none" w:sz="0" w:space="0" w:color="auto"/>
                <w:bottom w:val="none" w:sz="0" w:space="0" w:color="auto"/>
                <w:right w:val="none" w:sz="0" w:space="0" w:color="auto"/>
              </w:divBdr>
            </w:div>
            <w:div w:id="2021926390">
              <w:marLeft w:val="0"/>
              <w:marRight w:val="0"/>
              <w:marTop w:val="0"/>
              <w:marBottom w:val="0"/>
              <w:divBdr>
                <w:top w:val="none" w:sz="0" w:space="0" w:color="auto"/>
                <w:left w:val="none" w:sz="0" w:space="0" w:color="auto"/>
                <w:bottom w:val="none" w:sz="0" w:space="0" w:color="auto"/>
                <w:right w:val="none" w:sz="0" w:space="0" w:color="auto"/>
              </w:divBdr>
            </w:div>
            <w:div w:id="2139104263">
              <w:marLeft w:val="0"/>
              <w:marRight w:val="0"/>
              <w:marTop w:val="0"/>
              <w:marBottom w:val="0"/>
              <w:divBdr>
                <w:top w:val="none" w:sz="0" w:space="0" w:color="auto"/>
                <w:left w:val="none" w:sz="0" w:space="0" w:color="auto"/>
                <w:bottom w:val="none" w:sz="0" w:space="0" w:color="auto"/>
                <w:right w:val="none" w:sz="0" w:space="0" w:color="auto"/>
              </w:divBdr>
            </w:div>
          </w:divsChild>
        </w:div>
        <w:div w:id="1142888284">
          <w:marLeft w:val="0"/>
          <w:marRight w:val="0"/>
          <w:marTop w:val="0"/>
          <w:marBottom w:val="0"/>
          <w:divBdr>
            <w:top w:val="none" w:sz="0" w:space="0" w:color="auto"/>
            <w:left w:val="none" w:sz="0" w:space="0" w:color="auto"/>
            <w:bottom w:val="none" w:sz="0" w:space="0" w:color="auto"/>
            <w:right w:val="none" w:sz="0" w:space="0" w:color="auto"/>
          </w:divBdr>
          <w:divsChild>
            <w:div w:id="456679049">
              <w:marLeft w:val="0"/>
              <w:marRight w:val="0"/>
              <w:marTop w:val="0"/>
              <w:marBottom w:val="0"/>
              <w:divBdr>
                <w:top w:val="none" w:sz="0" w:space="0" w:color="auto"/>
                <w:left w:val="none" w:sz="0" w:space="0" w:color="auto"/>
                <w:bottom w:val="none" w:sz="0" w:space="0" w:color="auto"/>
                <w:right w:val="none" w:sz="0" w:space="0" w:color="auto"/>
              </w:divBdr>
            </w:div>
            <w:div w:id="534923204">
              <w:marLeft w:val="0"/>
              <w:marRight w:val="0"/>
              <w:marTop w:val="0"/>
              <w:marBottom w:val="0"/>
              <w:divBdr>
                <w:top w:val="none" w:sz="0" w:space="0" w:color="auto"/>
                <w:left w:val="none" w:sz="0" w:space="0" w:color="auto"/>
                <w:bottom w:val="none" w:sz="0" w:space="0" w:color="auto"/>
                <w:right w:val="none" w:sz="0" w:space="0" w:color="auto"/>
              </w:divBdr>
            </w:div>
            <w:div w:id="676931437">
              <w:marLeft w:val="0"/>
              <w:marRight w:val="0"/>
              <w:marTop w:val="0"/>
              <w:marBottom w:val="0"/>
              <w:divBdr>
                <w:top w:val="none" w:sz="0" w:space="0" w:color="auto"/>
                <w:left w:val="none" w:sz="0" w:space="0" w:color="auto"/>
                <w:bottom w:val="none" w:sz="0" w:space="0" w:color="auto"/>
                <w:right w:val="none" w:sz="0" w:space="0" w:color="auto"/>
              </w:divBdr>
            </w:div>
            <w:div w:id="705644194">
              <w:marLeft w:val="0"/>
              <w:marRight w:val="0"/>
              <w:marTop w:val="0"/>
              <w:marBottom w:val="0"/>
              <w:divBdr>
                <w:top w:val="none" w:sz="0" w:space="0" w:color="auto"/>
                <w:left w:val="none" w:sz="0" w:space="0" w:color="auto"/>
                <w:bottom w:val="none" w:sz="0" w:space="0" w:color="auto"/>
                <w:right w:val="none" w:sz="0" w:space="0" w:color="auto"/>
              </w:divBdr>
            </w:div>
            <w:div w:id="900872890">
              <w:marLeft w:val="0"/>
              <w:marRight w:val="0"/>
              <w:marTop w:val="0"/>
              <w:marBottom w:val="0"/>
              <w:divBdr>
                <w:top w:val="none" w:sz="0" w:space="0" w:color="auto"/>
                <w:left w:val="none" w:sz="0" w:space="0" w:color="auto"/>
                <w:bottom w:val="none" w:sz="0" w:space="0" w:color="auto"/>
                <w:right w:val="none" w:sz="0" w:space="0" w:color="auto"/>
              </w:divBdr>
            </w:div>
            <w:div w:id="956373418">
              <w:marLeft w:val="0"/>
              <w:marRight w:val="0"/>
              <w:marTop w:val="0"/>
              <w:marBottom w:val="0"/>
              <w:divBdr>
                <w:top w:val="none" w:sz="0" w:space="0" w:color="auto"/>
                <w:left w:val="none" w:sz="0" w:space="0" w:color="auto"/>
                <w:bottom w:val="none" w:sz="0" w:space="0" w:color="auto"/>
                <w:right w:val="none" w:sz="0" w:space="0" w:color="auto"/>
              </w:divBdr>
            </w:div>
            <w:div w:id="987129288">
              <w:marLeft w:val="0"/>
              <w:marRight w:val="0"/>
              <w:marTop w:val="0"/>
              <w:marBottom w:val="0"/>
              <w:divBdr>
                <w:top w:val="none" w:sz="0" w:space="0" w:color="auto"/>
                <w:left w:val="none" w:sz="0" w:space="0" w:color="auto"/>
                <w:bottom w:val="none" w:sz="0" w:space="0" w:color="auto"/>
                <w:right w:val="none" w:sz="0" w:space="0" w:color="auto"/>
              </w:divBdr>
            </w:div>
            <w:div w:id="1007170659">
              <w:marLeft w:val="0"/>
              <w:marRight w:val="0"/>
              <w:marTop w:val="0"/>
              <w:marBottom w:val="0"/>
              <w:divBdr>
                <w:top w:val="none" w:sz="0" w:space="0" w:color="auto"/>
                <w:left w:val="none" w:sz="0" w:space="0" w:color="auto"/>
                <w:bottom w:val="none" w:sz="0" w:space="0" w:color="auto"/>
                <w:right w:val="none" w:sz="0" w:space="0" w:color="auto"/>
              </w:divBdr>
            </w:div>
            <w:div w:id="1012220410">
              <w:marLeft w:val="0"/>
              <w:marRight w:val="0"/>
              <w:marTop w:val="0"/>
              <w:marBottom w:val="0"/>
              <w:divBdr>
                <w:top w:val="none" w:sz="0" w:space="0" w:color="auto"/>
                <w:left w:val="none" w:sz="0" w:space="0" w:color="auto"/>
                <w:bottom w:val="none" w:sz="0" w:space="0" w:color="auto"/>
                <w:right w:val="none" w:sz="0" w:space="0" w:color="auto"/>
              </w:divBdr>
            </w:div>
            <w:div w:id="1045324898">
              <w:marLeft w:val="0"/>
              <w:marRight w:val="0"/>
              <w:marTop w:val="0"/>
              <w:marBottom w:val="0"/>
              <w:divBdr>
                <w:top w:val="none" w:sz="0" w:space="0" w:color="auto"/>
                <w:left w:val="none" w:sz="0" w:space="0" w:color="auto"/>
                <w:bottom w:val="none" w:sz="0" w:space="0" w:color="auto"/>
                <w:right w:val="none" w:sz="0" w:space="0" w:color="auto"/>
              </w:divBdr>
            </w:div>
            <w:div w:id="1233735781">
              <w:marLeft w:val="0"/>
              <w:marRight w:val="0"/>
              <w:marTop w:val="0"/>
              <w:marBottom w:val="0"/>
              <w:divBdr>
                <w:top w:val="none" w:sz="0" w:space="0" w:color="auto"/>
                <w:left w:val="none" w:sz="0" w:space="0" w:color="auto"/>
                <w:bottom w:val="none" w:sz="0" w:space="0" w:color="auto"/>
                <w:right w:val="none" w:sz="0" w:space="0" w:color="auto"/>
              </w:divBdr>
            </w:div>
            <w:div w:id="1271939702">
              <w:marLeft w:val="0"/>
              <w:marRight w:val="0"/>
              <w:marTop w:val="0"/>
              <w:marBottom w:val="0"/>
              <w:divBdr>
                <w:top w:val="none" w:sz="0" w:space="0" w:color="auto"/>
                <w:left w:val="none" w:sz="0" w:space="0" w:color="auto"/>
                <w:bottom w:val="none" w:sz="0" w:space="0" w:color="auto"/>
                <w:right w:val="none" w:sz="0" w:space="0" w:color="auto"/>
              </w:divBdr>
            </w:div>
            <w:div w:id="1456290344">
              <w:marLeft w:val="0"/>
              <w:marRight w:val="0"/>
              <w:marTop w:val="0"/>
              <w:marBottom w:val="0"/>
              <w:divBdr>
                <w:top w:val="none" w:sz="0" w:space="0" w:color="auto"/>
                <w:left w:val="none" w:sz="0" w:space="0" w:color="auto"/>
                <w:bottom w:val="none" w:sz="0" w:space="0" w:color="auto"/>
                <w:right w:val="none" w:sz="0" w:space="0" w:color="auto"/>
              </w:divBdr>
            </w:div>
            <w:div w:id="1603143211">
              <w:marLeft w:val="0"/>
              <w:marRight w:val="0"/>
              <w:marTop w:val="0"/>
              <w:marBottom w:val="0"/>
              <w:divBdr>
                <w:top w:val="none" w:sz="0" w:space="0" w:color="auto"/>
                <w:left w:val="none" w:sz="0" w:space="0" w:color="auto"/>
                <w:bottom w:val="none" w:sz="0" w:space="0" w:color="auto"/>
                <w:right w:val="none" w:sz="0" w:space="0" w:color="auto"/>
              </w:divBdr>
            </w:div>
            <w:div w:id="1707683307">
              <w:marLeft w:val="0"/>
              <w:marRight w:val="0"/>
              <w:marTop w:val="0"/>
              <w:marBottom w:val="0"/>
              <w:divBdr>
                <w:top w:val="none" w:sz="0" w:space="0" w:color="auto"/>
                <w:left w:val="none" w:sz="0" w:space="0" w:color="auto"/>
                <w:bottom w:val="none" w:sz="0" w:space="0" w:color="auto"/>
                <w:right w:val="none" w:sz="0" w:space="0" w:color="auto"/>
              </w:divBdr>
            </w:div>
            <w:div w:id="1814788376">
              <w:marLeft w:val="0"/>
              <w:marRight w:val="0"/>
              <w:marTop w:val="0"/>
              <w:marBottom w:val="0"/>
              <w:divBdr>
                <w:top w:val="none" w:sz="0" w:space="0" w:color="auto"/>
                <w:left w:val="none" w:sz="0" w:space="0" w:color="auto"/>
                <w:bottom w:val="none" w:sz="0" w:space="0" w:color="auto"/>
                <w:right w:val="none" w:sz="0" w:space="0" w:color="auto"/>
              </w:divBdr>
            </w:div>
            <w:div w:id="1963224214">
              <w:marLeft w:val="0"/>
              <w:marRight w:val="0"/>
              <w:marTop w:val="0"/>
              <w:marBottom w:val="0"/>
              <w:divBdr>
                <w:top w:val="none" w:sz="0" w:space="0" w:color="auto"/>
                <w:left w:val="none" w:sz="0" w:space="0" w:color="auto"/>
                <w:bottom w:val="none" w:sz="0" w:space="0" w:color="auto"/>
                <w:right w:val="none" w:sz="0" w:space="0" w:color="auto"/>
              </w:divBdr>
            </w:div>
            <w:div w:id="1983264707">
              <w:marLeft w:val="0"/>
              <w:marRight w:val="0"/>
              <w:marTop w:val="0"/>
              <w:marBottom w:val="0"/>
              <w:divBdr>
                <w:top w:val="none" w:sz="0" w:space="0" w:color="auto"/>
                <w:left w:val="none" w:sz="0" w:space="0" w:color="auto"/>
                <w:bottom w:val="none" w:sz="0" w:space="0" w:color="auto"/>
                <w:right w:val="none" w:sz="0" w:space="0" w:color="auto"/>
              </w:divBdr>
            </w:div>
            <w:div w:id="1987930759">
              <w:marLeft w:val="0"/>
              <w:marRight w:val="0"/>
              <w:marTop w:val="0"/>
              <w:marBottom w:val="0"/>
              <w:divBdr>
                <w:top w:val="none" w:sz="0" w:space="0" w:color="auto"/>
                <w:left w:val="none" w:sz="0" w:space="0" w:color="auto"/>
                <w:bottom w:val="none" w:sz="0" w:space="0" w:color="auto"/>
                <w:right w:val="none" w:sz="0" w:space="0" w:color="auto"/>
              </w:divBdr>
            </w:div>
            <w:div w:id="2038775495">
              <w:marLeft w:val="0"/>
              <w:marRight w:val="0"/>
              <w:marTop w:val="0"/>
              <w:marBottom w:val="0"/>
              <w:divBdr>
                <w:top w:val="none" w:sz="0" w:space="0" w:color="auto"/>
                <w:left w:val="none" w:sz="0" w:space="0" w:color="auto"/>
                <w:bottom w:val="none" w:sz="0" w:space="0" w:color="auto"/>
                <w:right w:val="none" w:sz="0" w:space="0" w:color="auto"/>
              </w:divBdr>
            </w:div>
          </w:divsChild>
        </w:div>
        <w:div w:id="1380319715">
          <w:marLeft w:val="0"/>
          <w:marRight w:val="0"/>
          <w:marTop w:val="0"/>
          <w:marBottom w:val="0"/>
          <w:divBdr>
            <w:top w:val="none" w:sz="0" w:space="0" w:color="auto"/>
            <w:left w:val="none" w:sz="0" w:space="0" w:color="auto"/>
            <w:bottom w:val="none" w:sz="0" w:space="0" w:color="auto"/>
            <w:right w:val="none" w:sz="0" w:space="0" w:color="auto"/>
          </w:divBdr>
          <w:divsChild>
            <w:div w:id="164982356">
              <w:marLeft w:val="0"/>
              <w:marRight w:val="0"/>
              <w:marTop w:val="0"/>
              <w:marBottom w:val="0"/>
              <w:divBdr>
                <w:top w:val="none" w:sz="0" w:space="0" w:color="auto"/>
                <w:left w:val="none" w:sz="0" w:space="0" w:color="auto"/>
                <w:bottom w:val="none" w:sz="0" w:space="0" w:color="auto"/>
                <w:right w:val="none" w:sz="0" w:space="0" w:color="auto"/>
              </w:divBdr>
            </w:div>
            <w:div w:id="170992060">
              <w:marLeft w:val="0"/>
              <w:marRight w:val="0"/>
              <w:marTop w:val="0"/>
              <w:marBottom w:val="0"/>
              <w:divBdr>
                <w:top w:val="none" w:sz="0" w:space="0" w:color="auto"/>
                <w:left w:val="none" w:sz="0" w:space="0" w:color="auto"/>
                <w:bottom w:val="none" w:sz="0" w:space="0" w:color="auto"/>
                <w:right w:val="none" w:sz="0" w:space="0" w:color="auto"/>
              </w:divBdr>
            </w:div>
            <w:div w:id="518199915">
              <w:marLeft w:val="0"/>
              <w:marRight w:val="0"/>
              <w:marTop w:val="0"/>
              <w:marBottom w:val="0"/>
              <w:divBdr>
                <w:top w:val="none" w:sz="0" w:space="0" w:color="auto"/>
                <w:left w:val="none" w:sz="0" w:space="0" w:color="auto"/>
                <w:bottom w:val="none" w:sz="0" w:space="0" w:color="auto"/>
                <w:right w:val="none" w:sz="0" w:space="0" w:color="auto"/>
              </w:divBdr>
            </w:div>
            <w:div w:id="771121238">
              <w:marLeft w:val="0"/>
              <w:marRight w:val="0"/>
              <w:marTop w:val="0"/>
              <w:marBottom w:val="0"/>
              <w:divBdr>
                <w:top w:val="none" w:sz="0" w:space="0" w:color="auto"/>
                <w:left w:val="none" w:sz="0" w:space="0" w:color="auto"/>
                <w:bottom w:val="none" w:sz="0" w:space="0" w:color="auto"/>
                <w:right w:val="none" w:sz="0" w:space="0" w:color="auto"/>
              </w:divBdr>
            </w:div>
            <w:div w:id="978025679">
              <w:marLeft w:val="0"/>
              <w:marRight w:val="0"/>
              <w:marTop w:val="0"/>
              <w:marBottom w:val="0"/>
              <w:divBdr>
                <w:top w:val="none" w:sz="0" w:space="0" w:color="auto"/>
                <w:left w:val="none" w:sz="0" w:space="0" w:color="auto"/>
                <w:bottom w:val="none" w:sz="0" w:space="0" w:color="auto"/>
                <w:right w:val="none" w:sz="0" w:space="0" w:color="auto"/>
              </w:divBdr>
            </w:div>
            <w:div w:id="1110970939">
              <w:marLeft w:val="0"/>
              <w:marRight w:val="0"/>
              <w:marTop w:val="0"/>
              <w:marBottom w:val="0"/>
              <w:divBdr>
                <w:top w:val="none" w:sz="0" w:space="0" w:color="auto"/>
                <w:left w:val="none" w:sz="0" w:space="0" w:color="auto"/>
                <w:bottom w:val="none" w:sz="0" w:space="0" w:color="auto"/>
                <w:right w:val="none" w:sz="0" w:space="0" w:color="auto"/>
              </w:divBdr>
            </w:div>
            <w:div w:id="1112164467">
              <w:marLeft w:val="0"/>
              <w:marRight w:val="0"/>
              <w:marTop w:val="0"/>
              <w:marBottom w:val="0"/>
              <w:divBdr>
                <w:top w:val="none" w:sz="0" w:space="0" w:color="auto"/>
                <w:left w:val="none" w:sz="0" w:space="0" w:color="auto"/>
                <w:bottom w:val="none" w:sz="0" w:space="0" w:color="auto"/>
                <w:right w:val="none" w:sz="0" w:space="0" w:color="auto"/>
              </w:divBdr>
            </w:div>
            <w:div w:id="1166745590">
              <w:marLeft w:val="0"/>
              <w:marRight w:val="0"/>
              <w:marTop w:val="0"/>
              <w:marBottom w:val="0"/>
              <w:divBdr>
                <w:top w:val="none" w:sz="0" w:space="0" w:color="auto"/>
                <w:left w:val="none" w:sz="0" w:space="0" w:color="auto"/>
                <w:bottom w:val="none" w:sz="0" w:space="0" w:color="auto"/>
                <w:right w:val="none" w:sz="0" w:space="0" w:color="auto"/>
              </w:divBdr>
            </w:div>
            <w:div w:id="1282035325">
              <w:marLeft w:val="0"/>
              <w:marRight w:val="0"/>
              <w:marTop w:val="0"/>
              <w:marBottom w:val="0"/>
              <w:divBdr>
                <w:top w:val="none" w:sz="0" w:space="0" w:color="auto"/>
                <w:left w:val="none" w:sz="0" w:space="0" w:color="auto"/>
                <w:bottom w:val="none" w:sz="0" w:space="0" w:color="auto"/>
                <w:right w:val="none" w:sz="0" w:space="0" w:color="auto"/>
              </w:divBdr>
            </w:div>
            <w:div w:id="1300262325">
              <w:marLeft w:val="0"/>
              <w:marRight w:val="0"/>
              <w:marTop w:val="0"/>
              <w:marBottom w:val="0"/>
              <w:divBdr>
                <w:top w:val="none" w:sz="0" w:space="0" w:color="auto"/>
                <w:left w:val="none" w:sz="0" w:space="0" w:color="auto"/>
                <w:bottom w:val="none" w:sz="0" w:space="0" w:color="auto"/>
                <w:right w:val="none" w:sz="0" w:space="0" w:color="auto"/>
              </w:divBdr>
            </w:div>
            <w:div w:id="1440442372">
              <w:marLeft w:val="0"/>
              <w:marRight w:val="0"/>
              <w:marTop w:val="0"/>
              <w:marBottom w:val="0"/>
              <w:divBdr>
                <w:top w:val="none" w:sz="0" w:space="0" w:color="auto"/>
                <w:left w:val="none" w:sz="0" w:space="0" w:color="auto"/>
                <w:bottom w:val="none" w:sz="0" w:space="0" w:color="auto"/>
                <w:right w:val="none" w:sz="0" w:space="0" w:color="auto"/>
              </w:divBdr>
            </w:div>
            <w:div w:id="1486169246">
              <w:marLeft w:val="0"/>
              <w:marRight w:val="0"/>
              <w:marTop w:val="0"/>
              <w:marBottom w:val="0"/>
              <w:divBdr>
                <w:top w:val="none" w:sz="0" w:space="0" w:color="auto"/>
                <w:left w:val="none" w:sz="0" w:space="0" w:color="auto"/>
                <w:bottom w:val="none" w:sz="0" w:space="0" w:color="auto"/>
                <w:right w:val="none" w:sz="0" w:space="0" w:color="auto"/>
              </w:divBdr>
            </w:div>
            <w:div w:id="1557738575">
              <w:marLeft w:val="0"/>
              <w:marRight w:val="0"/>
              <w:marTop w:val="0"/>
              <w:marBottom w:val="0"/>
              <w:divBdr>
                <w:top w:val="none" w:sz="0" w:space="0" w:color="auto"/>
                <w:left w:val="none" w:sz="0" w:space="0" w:color="auto"/>
                <w:bottom w:val="none" w:sz="0" w:space="0" w:color="auto"/>
                <w:right w:val="none" w:sz="0" w:space="0" w:color="auto"/>
              </w:divBdr>
            </w:div>
            <w:div w:id="2006854003">
              <w:marLeft w:val="0"/>
              <w:marRight w:val="0"/>
              <w:marTop w:val="0"/>
              <w:marBottom w:val="0"/>
              <w:divBdr>
                <w:top w:val="none" w:sz="0" w:space="0" w:color="auto"/>
                <w:left w:val="none" w:sz="0" w:space="0" w:color="auto"/>
                <w:bottom w:val="none" w:sz="0" w:space="0" w:color="auto"/>
                <w:right w:val="none" w:sz="0" w:space="0" w:color="auto"/>
              </w:divBdr>
            </w:div>
            <w:div w:id="2061704366">
              <w:marLeft w:val="0"/>
              <w:marRight w:val="0"/>
              <w:marTop w:val="0"/>
              <w:marBottom w:val="0"/>
              <w:divBdr>
                <w:top w:val="none" w:sz="0" w:space="0" w:color="auto"/>
                <w:left w:val="none" w:sz="0" w:space="0" w:color="auto"/>
                <w:bottom w:val="none" w:sz="0" w:space="0" w:color="auto"/>
                <w:right w:val="none" w:sz="0" w:space="0" w:color="auto"/>
              </w:divBdr>
            </w:div>
            <w:div w:id="2102068774">
              <w:marLeft w:val="0"/>
              <w:marRight w:val="0"/>
              <w:marTop w:val="0"/>
              <w:marBottom w:val="0"/>
              <w:divBdr>
                <w:top w:val="none" w:sz="0" w:space="0" w:color="auto"/>
                <w:left w:val="none" w:sz="0" w:space="0" w:color="auto"/>
                <w:bottom w:val="none" w:sz="0" w:space="0" w:color="auto"/>
                <w:right w:val="none" w:sz="0" w:space="0" w:color="auto"/>
              </w:divBdr>
            </w:div>
          </w:divsChild>
        </w:div>
        <w:div w:id="1853454284">
          <w:marLeft w:val="0"/>
          <w:marRight w:val="0"/>
          <w:marTop w:val="0"/>
          <w:marBottom w:val="0"/>
          <w:divBdr>
            <w:top w:val="none" w:sz="0" w:space="0" w:color="auto"/>
            <w:left w:val="none" w:sz="0" w:space="0" w:color="auto"/>
            <w:bottom w:val="none" w:sz="0" w:space="0" w:color="auto"/>
            <w:right w:val="none" w:sz="0" w:space="0" w:color="auto"/>
          </w:divBdr>
          <w:divsChild>
            <w:div w:id="21370338">
              <w:marLeft w:val="0"/>
              <w:marRight w:val="0"/>
              <w:marTop w:val="0"/>
              <w:marBottom w:val="0"/>
              <w:divBdr>
                <w:top w:val="none" w:sz="0" w:space="0" w:color="auto"/>
                <w:left w:val="none" w:sz="0" w:space="0" w:color="auto"/>
                <w:bottom w:val="none" w:sz="0" w:space="0" w:color="auto"/>
                <w:right w:val="none" w:sz="0" w:space="0" w:color="auto"/>
              </w:divBdr>
            </w:div>
            <w:div w:id="421605298">
              <w:marLeft w:val="0"/>
              <w:marRight w:val="0"/>
              <w:marTop w:val="0"/>
              <w:marBottom w:val="0"/>
              <w:divBdr>
                <w:top w:val="none" w:sz="0" w:space="0" w:color="auto"/>
                <w:left w:val="none" w:sz="0" w:space="0" w:color="auto"/>
                <w:bottom w:val="none" w:sz="0" w:space="0" w:color="auto"/>
                <w:right w:val="none" w:sz="0" w:space="0" w:color="auto"/>
              </w:divBdr>
            </w:div>
            <w:div w:id="503859264">
              <w:marLeft w:val="0"/>
              <w:marRight w:val="0"/>
              <w:marTop w:val="0"/>
              <w:marBottom w:val="0"/>
              <w:divBdr>
                <w:top w:val="none" w:sz="0" w:space="0" w:color="auto"/>
                <w:left w:val="none" w:sz="0" w:space="0" w:color="auto"/>
                <w:bottom w:val="none" w:sz="0" w:space="0" w:color="auto"/>
                <w:right w:val="none" w:sz="0" w:space="0" w:color="auto"/>
              </w:divBdr>
            </w:div>
            <w:div w:id="512258219">
              <w:marLeft w:val="0"/>
              <w:marRight w:val="0"/>
              <w:marTop w:val="0"/>
              <w:marBottom w:val="0"/>
              <w:divBdr>
                <w:top w:val="none" w:sz="0" w:space="0" w:color="auto"/>
                <w:left w:val="none" w:sz="0" w:space="0" w:color="auto"/>
                <w:bottom w:val="none" w:sz="0" w:space="0" w:color="auto"/>
                <w:right w:val="none" w:sz="0" w:space="0" w:color="auto"/>
              </w:divBdr>
            </w:div>
            <w:div w:id="530388096">
              <w:marLeft w:val="0"/>
              <w:marRight w:val="0"/>
              <w:marTop w:val="0"/>
              <w:marBottom w:val="0"/>
              <w:divBdr>
                <w:top w:val="none" w:sz="0" w:space="0" w:color="auto"/>
                <w:left w:val="none" w:sz="0" w:space="0" w:color="auto"/>
                <w:bottom w:val="none" w:sz="0" w:space="0" w:color="auto"/>
                <w:right w:val="none" w:sz="0" w:space="0" w:color="auto"/>
              </w:divBdr>
            </w:div>
            <w:div w:id="723795669">
              <w:marLeft w:val="0"/>
              <w:marRight w:val="0"/>
              <w:marTop w:val="0"/>
              <w:marBottom w:val="0"/>
              <w:divBdr>
                <w:top w:val="none" w:sz="0" w:space="0" w:color="auto"/>
                <w:left w:val="none" w:sz="0" w:space="0" w:color="auto"/>
                <w:bottom w:val="none" w:sz="0" w:space="0" w:color="auto"/>
                <w:right w:val="none" w:sz="0" w:space="0" w:color="auto"/>
              </w:divBdr>
            </w:div>
            <w:div w:id="846099254">
              <w:marLeft w:val="0"/>
              <w:marRight w:val="0"/>
              <w:marTop w:val="0"/>
              <w:marBottom w:val="0"/>
              <w:divBdr>
                <w:top w:val="none" w:sz="0" w:space="0" w:color="auto"/>
                <w:left w:val="none" w:sz="0" w:space="0" w:color="auto"/>
                <w:bottom w:val="none" w:sz="0" w:space="0" w:color="auto"/>
                <w:right w:val="none" w:sz="0" w:space="0" w:color="auto"/>
              </w:divBdr>
            </w:div>
            <w:div w:id="1168523123">
              <w:marLeft w:val="0"/>
              <w:marRight w:val="0"/>
              <w:marTop w:val="0"/>
              <w:marBottom w:val="0"/>
              <w:divBdr>
                <w:top w:val="none" w:sz="0" w:space="0" w:color="auto"/>
                <w:left w:val="none" w:sz="0" w:space="0" w:color="auto"/>
                <w:bottom w:val="none" w:sz="0" w:space="0" w:color="auto"/>
                <w:right w:val="none" w:sz="0" w:space="0" w:color="auto"/>
              </w:divBdr>
            </w:div>
            <w:div w:id="1174346273">
              <w:marLeft w:val="0"/>
              <w:marRight w:val="0"/>
              <w:marTop w:val="0"/>
              <w:marBottom w:val="0"/>
              <w:divBdr>
                <w:top w:val="none" w:sz="0" w:space="0" w:color="auto"/>
                <w:left w:val="none" w:sz="0" w:space="0" w:color="auto"/>
                <w:bottom w:val="none" w:sz="0" w:space="0" w:color="auto"/>
                <w:right w:val="none" w:sz="0" w:space="0" w:color="auto"/>
              </w:divBdr>
            </w:div>
            <w:div w:id="1211302486">
              <w:marLeft w:val="0"/>
              <w:marRight w:val="0"/>
              <w:marTop w:val="0"/>
              <w:marBottom w:val="0"/>
              <w:divBdr>
                <w:top w:val="none" w:sz="0" w:space="0" w:color="auto"/>
                <w:left w:val="none" w:sz="0" w:space="0" w:color="auto"/>
                <w:bottom w:val="none" w:sz="0" w:space="0" w:color="auto"/>
                <w:right w:val="none" w:sz="0" w:space="0" w:color="auto"/>
              </w:divBdr>
            </w:div>
            <w:div w:id="1266039009">
              <w:marLeft w:val="0"/>
              <w:marRight w:val="0"/>
              <w:marTop w:val="0"/>
              <w:marBottom w:val="0"/>
              <w:divBdr>
                <w:top w:val="none" w:sz="0" w:space="0" w:color="auto"/>
                <w:left w:val="none" w:sz="0" w:space="0" w:color="auto"/>
                <w:bottom w:val="none" w:sz="0" w:space="0" w:color="auto"/>
                <w:right w:val="none" w:sz="0" w:space="0" w:color="auto"/>
              </w:divBdr>
            </w:div>
            <w:div w:id="1647511568">
              <w:marLeft w:val="0"/>
              <w:marRight w:val="0"/>
              <w:marTop w:val="0"/>
              <w:marBottom w:val="0"/>
              <w:divBdr>
                <w:top w:val="none" w:sz="0" w:space="0" w:color="auto"/>
                <w:left w:val="none" w:sz="0" w:space="0" w:color="auto"/>
                <w:bottom w:val="none" w:sz="0" w:space="0" w:color="auto"/>
                <w:right w:val="none" w:sz="0" w:space="0" w:color="auto"/>
              </w:divBdr>
            </w:div>
            <w:div w:id="1729263484">
              <w:marLeft w:val="0"/>
              <w:marRight w:val="0"/>
              <w:marTop w:val="0"/>
              <w:marBottom w:val="0"/>
              <w:divBdr>
                <w:top w:val="none" w:sz="0" w:space="0" w:color="auto"/>
                <w:left w:val="none" w:sz="0" w:space="0" w:color="auto"/>
                <w:bottom w:val="none" w:sz="0" w:space="0" w:color="auto"/>
                <w:right w:val="none" w:sz="0" w:space="0" w:color="auto"/>
              </w:divBdr>
            </w:div>
            <w:div w:id="1871062466">
              <w:marLeft w:val="0"/>
              <w:marRight w:val="0"/>
              <w:marTop w:val="0"/>
              <w:marBottom w:val="0"/>
              <w:divBdr>
                <w:top w:val="none" w:sz="0" w:space="0" w:color="auto"/>
                <w:left w:val="none" w:sz="0" w:space="0" w:color="auto"/>
                <w:bottom w:val="none" w:sz="0" w:space="0" w:color="auto"/>
                <w:right w:val="none" w:sz="0" w:space="0" w:color="auto"/>
              </w:divBdr>
            </w:div>
            <w:div w:id="2016376962">
              <w:marLeft w:val="0"/>
              <w:marRight w:val="0"/>
              <w:marTop w:val="0"/>
              <w:marBottom w:val="0"/>
              <w:divBdr>
                <w:top w:val="none" w:sz="0" w:space="0" w:color="auto"/>
                <w:left w:val="none" w:sz="0" w:space="0" w:color="auto"/>
                <w:bottom w:val="none" w:sz="0" w:space="0" w:color="auto"/>
                <w:right w:val="none" w:sz="0" w:space="0" w:color="auto"/>
              </w:divBdr>
            </w:div>
          </w:divsChild>
        </w:div>
        <w:div w:id="2088067715">
          <w:marLeft w:val="0"/>
          <w:marRight w:val="0"/>
          <w:marTop w:val="0"/>
          <w:marBottom w:val="0"/>
          <w:divBdr>
            <w:top w:val="none" w:sz="0" w:space="0" w:color="auto"/>
            <w:left w:val="none" w:sz="0" w:space="0" w:color="auto"/>
            <w:bottom w:val="none" w:sz="0" w:space="0" w:color="auto"/>
            <w:right w:val="none" w:sz="0" w:space="0" w:color="auto"/>
          </w:divBdr>
          <w:divsChild>
            <w:div w:id="166409519">
              <w:marLeft w:val="0"/>
              <w:marRight w:val="0"/>
              <w:marTop w:val="0"/>
              <w:marBottom w:val="0"/>
              <w:divBdr>
                <w:top w:val="none" w:sz="0" w:space="0" w:color="auto"/>
                <w:left w:val="none" w:sz="0" w:space="0" w:color="auto"/>
                <w:bottom w:val="none" w:sz="0" w:space="0" w:color="auto"/>
                <w:right w:val="none" w:sz="0" w:space="0" w:color="auto"/>
              </w:divBdr>
            </w:div>
            <w:div w:id="176964207">
              <w:marLeft w:val="0"/>
              <w:marRight w:val="0"/>
              <w:marTop w:val="0"/>
              <w:marBottom w:val="0"/>
              <w:divBdr>
                <w:top w:val="none" w:sz="0" w:space="0" w:color="auto"/>
                <w:left w:val="none" w:sz="0" w:space="0" w:color="auto"/>
                <w:bottom w:val="none" w:sz="0" w:space="0" w:color="auto"/>
                <w:right w:val="none" w:sz="0" w:space="0" w:color="auto"/>
              </w:divBdr>
            </w:div>
            <w:div w:id="206260349">
              <w:marLeft w:val="0"/>
              <w:marRight w:val="0"/>
              <w:marTop w:val="0"/>
              <w:marBottom w:val="0"/>
              <w:divBdr>
                <w:top w:val="none" w:sz="0" w:space="0" w:color="auto"/>
                <w:left w:val="none" w:sz="0" w:space="0" w:color="auto"/>
                <w:bottom w:val="none" w:sz="0" w:space="0" w:color="auto"/>
                <w:right w:val="none" w:sz="0" w:space="0" w:color="auto"/>
              </w:divBdr>
            </w:div>
            <w:div w:id="276831964">
              <w:marLeft w:val="0"/>
              <w:marRight w:val="0"/>
              <w:marTop w:val="0"/>
              <w:marBottom w:val="0"/>
              <w:divBdr>
                <w:top w:val="none" w:sz="0" w:space="0" w:color="auto"/>
                <w:left w:val="none" w:sz="0" w:space="0" w:color="auto"/>
                <w:bottom w:val="none" w:sz="0" w:space="0" w:color="auto"/>
                <w:right w:val="none" w:sz="0" w:space="0" w:color="auto"/>
              </w:divBdr>
            </w:div>
            <w:div w:id="335232039">
              <w:marLeft w:val="0"/>
              <w:marRight w:val="0"/>
              <w:marTop w:val="0"/>
              <w:marBottom w:val="0"/>
              <w:divBdr>
                <w:top w:val="none" w:sz="0" w:space="0" w:color="auto"/>
                <w:left w:val="none" w:sz="0" w:space="0" w:color="auto"/>
                <w:bottom w:val="none" w:sz="0" w:space="0" w:color="auto"/>
                <w:right w:val="none" w:sz="0" w:space="0" w:color="auto"/>
              </w:divBdr>
            </w:div>
            <w:div w:id="474682847">
              <w:marLeft w:val="0"/>
              <w:marRight w:val="0"/>
              <w:marTop w:val="0"/>
              <w:marBottom w:val="0"/>
              <w:divBdr>
                <w:top w:val="none" w:sz="0" w:space="0" w:color="auto"/>
                <w:left w:val="none" w:sz="0" w:space="0" w:color="auto"/>
                <w:bottom w:val="none" w:sz="0" w:space="0" w:color="auto"/>
                <w:right w:val="none" w:sz="0" w:space="0" w:color="auto"/>
              </w:divBdr>
            </w:div>
            <w:div w:id="664865180">
              <w:marLeft w:val="0"/>
              <w:marRight w:val="0"/>
              <w:marTop w:val="0"/>
              <w:marBottom w:val="0"/>
              <w:divBdr>
                <w:top w:val="none" w:sz="0" w:space="0" w:color="auto"/>
                <w:left w:val="none" w:sz="0" w:space="0" w:color="auto"/>
                <w:bottom w:val="none" w:sz="0" w:space="0" w:color="auto"/>
                <w:right w:val="none" w:sz="0" w:space="0" w:color="auto"/>
              </w:divBdr>
            </w:div>
            <w:div w:id="710568160">
              <w:marLeft w:val="0"/>
              <w:marRight w:val="0"/>
              <w:marTop w:val="0"/>
              <w:marBottom w:val="0"/>
              <w:divBdr>
                <w:top w:val="none" w:sz="0" w:space="0" w:color="auto"/>
                <w:left w:val="none" w:sz="0" w:space="0" w:color="auto"/>
                <w:bottom w:val="none" w:sz="0" w:space="0" w:color="auto"/>
                <w:right w:val="none" w:sz="0" w:space="0" w:color="auto"/>
              </w:divBdr>
            </w:div>
            <w:div w:id="871067387">
              <w:marLeft w:val="0"/>
              <w:marRight w:val="0"/>
              <w:marTop w:val="0"/>
              <w:marBottom w:val="0"/>
              <w:divBdr>
                <w:top w:val="none" w:sz="0" w:space="0" w:color="auto"/>
                <w:left w:val="none" w:sz="0" w:space="0" w:color="auto"/>
                <w:bottom w:val="none" w:sz="0" w:space="0" w:color="auto"/>
                <w:right w:val="none" w:sz="0" w:space="0" w:color="auto"/>
              </w:divBdr>
            </w:div>
            <w:div w:id="882595461">
              <w:marLeft w:val="0"/>
              <w:marRight w:val="0"/>
              <w:marTop w:val="0"/>
              <w:marBottom w:val="0"/>
              <w:divBdr>
                <w:top w:val="none" w:sz="0" w:space="0" w:color="auto"/>
                <w:left w:val="none" w:sz="0" w:space="0" w:color="auto"/>
                <w:bottom w:val="none" w:sz="0" w:space="0" w:color="auto"/>
                <w:right w:val="none" w:sz="0" w:space="0" w:color="auto"/>
              </w:divBdr>
            </w:div>
            <w:div w:id="886185762">
              <w:marLeft w:val="0"/>
              <w:marRight w:val="0"/>
              <w:marTop w:val="0"/>
              <w:marBottom w:val="0"/>
              <w:divBdr>
                <w:top w:val="none" w:sz="0" w:space="0" w:color="auto"/>
                <w:left w:val="none" w:sz="0" w:space="0" w:color="auto"/>
                <w:bottom w:val="none" w:sz="0" w:space="0" w:color="auto"/>
                <w:right w:val="none" w:sz="0" w:space="0" w:color="auto"/>
              </w:divBdr>
            </w:div>
            <w:div w:id="977566562">
              <w:marLeft w:val="0"/>
              <w:marRight w:val="0"/>
              <w:marTop w:val="0"/>
              <w:marBottom w:val="0"/>
              <w:divBdr>
                <w:top w:val="none" w:sz="0" w:space="0" w:color="auto"/>
                <w:left w:val="none" w:sz="0" w:space="0" w:color="auto"/>
                <w:bottom w:val="none" w:sz="0" w:space="0" w:color="auto"/>
                <w:right w:val="none" w:sz="0" w:space="0" w:color="auto"/>
              </w:divBdr>
            </w:div>
            <w:div w:id="1000423687">
              <w:marLeft w:val="0"/>
              <w:marRight w:val="0"/>
              <w:marTop w:val="0"/>
              <w:marBottom w:val="0"/>
              <w:divBdr>
                <w:top w:val="none" w:sz="0" w:space="0" w:color="auto"/>
                <w:left w:val="none" w:sz="0" w:space="0" w:color="auto"/>
                <w:bottom w:val="none" w:sz="0" w:space="0" w:color="auto"/>
                <w:right w:val="none" w:sz="0" w:space="0" w:color="auto"/>
              </w:divBdr>
            </w:div>
            <w:div w:id="1326132204">
              <w:marLeft w:val="0"/>
              <w:marRight w:val="0"/>
              <w:marTop w:val="0"/>
              <w:marBottom w:val="0"/>
              <w:divBdr>
                <w:top w:val="none" w:sz="0" w:space="0" w:color="auto"/>
                <w:left w:val="none" w:sz="0" w:space="0" w:color="auto"/>
                <w:bottom w:val="none" w:sz="0" w:space="0" w:color="auto"/>
                <w:right w:val="none" w:sz="0" w:space="0" w:color="auto"/>
              </w:divBdr>
            </w:div>
            <w:div w:id="1614902436">
              <w:marLeft w:val="0"/>
              <w:marRight w:val="0"/>
              <w:marTop w:val="0"/>
              <w:marBottom w:val="0"/>
              <w:divBdr>
                <w:top w:val="none" w:sz="0" w:space="0" w:color="auto"/>
                <w:left w:val="none" w:sz="0" w:space="0" w:color="auto"/>
                <w:bottom w:val="none" w:sz="0" w:space="0" w:color="auto"/>
                <w:right w:val="none" w:sz="0" w:space="0" w:color="auto"/>
              </w:divBdr>
            </w:div>
            <w:div w:id="1620793651">
              <w:marLeft w:val="0"/>
              <w:marRight w:val="0"/>
              <w:marTop w:val="0"/>
              <w:marBottom w:val="0"/>
              <w:divBdr>
                <w:top w:val="none" w:sz="0" w:space="0" w:color="auto"/>
                <w:left w:val="none" w:sz="0" w:space="0" w:color="auto"/>
                <w:bottom w:val="none" w:sz="0" w:space="0" w:color="auto"/>
                <w:right w:val="none" w:sz="0" w:space="0" w:color="auto"/>
              </w:divBdr>
            </w:div>
            <w:div w:id="1694989383">
              <w:marLeft w:val="0"/>
              <w:marRight w:val="0"/>
              <w:marTop w:val="0"/>
              <w:marBottom w:val="0"/>
              <w:divBdr>
                <w:top w:val="none" w:sz="0" w:space="0" w:color="auto"/>
                <w:left w:val="none" w:sz="0" w:space="0" w:color="auto"/>
                <w:bottom w:val="none" w:sz="0" w:space="0" w:color="auto"/>
                <w:right w:val="none" w:sz="0" w:space="0" w:color="auto"/>
              </w:divBdr>
            </w:div>
            <w:div w:id="1749961528">
              <w:marLeft w:val="0"/>
              <w:marRight w:val="0"/>
              <w:marTop w:val="0"/>
              <w:marBottom w:val="0"/>
              <w:divBdr>
                <w:top w:val="none" w:sz="0" w:space="0" w:color="auto"/>
                <w:left w:val="none" w:sz="0" w:space="0" w:color="auto"/>
                <w:bottom w:val="none" w:sz="0" w:space="0" w:color="auto"/>
                <w:right w:val="none" w:sz="0" w:space="0" w:color="auto"/>
              </w:divBdr>
            </w:div>
            <w:div w:id="1986271901">
              <w:marLeft w:val="0"/>
              <w:marRight w:val="0"/>
              <w:marTop w:val="0"/>
              <w:marBottom w:val="0"/>
              <w:divBdr>
                <w:top w:val="none" w:sz="0" w:space="0" w:color="auto"/>
                <w:left w:val="none" w:sz="0" w:space="0" w:color="auto"/>
                <w:bottom w:val="none" w:sz="0" w:space="0" w:color="auto"/>
                <w:right w:val="none" w:sz="0" w:space="0" w:color="auto"/>
              </w:divBdr>
            </w:div>
            <w:div w:id="1999459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613509">
      <w:bodyDiv w:val="1"/>
      <w:marLeft w:val="0"/>
      <w:marRight w:val="0"/>
      <w:marTop w:val="0"/>
      <w:marBottom w:val="0"/>
      <w:divBdr>
        <w:top w:val="none" w:sz="0" w:space="0" w:color="auto"/>
        <w:left w:val="none" w:sz="0" w:space="0" w:color="auto"/>
        <w:bottom w:val="none" w:sz="0" w:space="0" w:color="auto"/>
        <w:right w:val="none" w:sz="0" w:space="0" w:color="auto"/>
      </w:divBdr>
      <w:divsChild>
        <w:div w:id="173497216">
          <w:marLeft w:val="0"/>
          <w:marRight w:val="0"/>
          <w:marTop w:val="0"/>
          <w:marBottom w:val="0"/>
          <w:divBdr>
            <w:top w:val="none" w:sz="0" w:space="0" w:color="auto"/>
            <w:left w:val="none" w:sz="0" w:space="0" w:color="auto"/>
            <w:bottom w:val="none" w:sz="0" w:space="0" w:color="auto"/>
            <w:right w:val="none" w:sz="0" w:space="0" w:color="auto"/>
          </w:divBdr>
        </w:div>
        <w:div w:id="289751390">
          <w:marLeft w:val="0"/>
          <w:marRight w:val="0"/>
          <w:marTop w:val="0"/>
          <w:marBottom w:val="0"/>
          <w:divBdr>
            <w:top w:val="none" w:sz="0" w:space="0" w:color="auto"/>
            <w:left w:val="none" w:sz="0" w:space="0" w:color="auto"/>
            <w:bottom w:val="none" w:sz="0" w:space="0" w:color="auto"/>
            <w:right w:val="none" w:sz="0" w:space="0" w:color="auto"/>
          </w:divBdr>
        </w:div>
        <w:div w:id="414935620">
          <w:marLeft w:val="0"/>
          <w:marRight w:val="0"/>
          <w:marTop w:val="0"/>
          <w:marBottom w:val="0"/>
          <w:divBdr>
            <w:top w:val="none" w:sz="0" w:space="0" w:color="auto"/>
            <w:left w:val="none" w:sz="0" w:space="0" w:color="auto"/>
            <w:bottom w:val="none" w:sz="0" w:space="0" w:color="auto"/>
            <w:right w:val="none" w:sz="0" w:space="0" w:color="auto"/>
          </w:divBdr>
        </w:div>
        <w:div w:id="425158521">
          <w:marLeft w:val="0"/>
          <w:marRight w:val="0"/>
          <w:marTop w:val="0"/>
          <w:marBottom w:val="0"/>
          <w:divBdr>
            <w:top w:val="none" w:sz="0" w:space="0" w:color="auto"/>
            <w:left w:val="none" w:sz="0" w:space="0" w:color="auto"/>
            <w:bottom w:val="none" w:sz="0" w:space="0" w:color="auto"/>
            <w:right w:val="none" w:sz="0" w:space="0" w:color="auto"/>
          </w:divBdr>
        </w:div>
        <w:div w:id="672605624">
          <w:marLeft w:val="0"/>
          <w:marRight w:val="0"/>
          <w:marTop w:val="0"/>
          <w:marBottom w:val="0"/>
          <w:divBdr>
            <w:top w:val="none" w:sz="0" w:space="0" w:color="auto"/>
            <w:left w:val="none" w:sz="0" w:space="0" w:color="auto"/>
            <w:bottom w:val="none" w:sz="0" w:space="0" w:color="auto"/>
            <w:right w:val="none" w:sz="0" w:space="0" w:color="auto"/>
          </w:divBdr>
        </w:div>
        <w:div w:id="888226126">
          <w:marLeft w:val="0"/>
          <w:marRight w:val="0"/>
          <w:marTop w:val="0"/>
          <w:marBottom w:val="0"/>
          <w:divBdr>
            <w:top w:val="none" w:sz="0" w:space="0" w:color="auto"/>
            <w:left w:val="none" w:sz="0" w:space="0" w:color="auto"/>
            <w:bottom w:val="none" w:sz="0" w:space="0" w:color="auto"/>
            <w:right w:val="none" w:sz="0" w:space="0" w:color="auto"/>
          </w:divBdr>
        </w:div>
        <w:div w:id="894659658">
          <w:marLeft w:val="0"/>
          <w:marRight w:val="0"/>
          <w:marTop w:val="0"/>
          <w:marBottom w:val="0"/>
          <w:divBdr>
            <w:top w:val="none" w:sz="0" w:space="0" w:color="auto"/>
            <w:left w:val="none" w:sz="0" w:space="0" w:color="auto"/>
            <w:bottom w:val="none" w:sz="0" w:space="0" w:color="auto"/>
            <w:right w:val="none" w:sz="0" w:space="0" w:color="auto"/>
          </w:divBdr>
        </w:div>
        <w:div w:id="1020820623">
          <w:marLeft w:val="0"/>
          <w:marRight w:val="0"/>
          <w:marTop w:val="0"/>
          <w:marBottom w:val="0"/>
          <w:divBdr>
            <w:top w:val="none" w:sz="0" w:space="0" w:color="auto"/>
            <w:left w:val="none" w:sz="0" w:space="0" w:color="auto"/>
            <w:bottom w:val="none" w:sz="0" w:space="0" w:color="auto"/>
            <w:right w:val="none" w:sz="0" w:space="0" w:color="auto"/>
          </w:divBdr>
        </w:div>
        <w:div w:id="1052735303">
          <w:marLeft w:val="0"/>
          <w:marRight w:val="0"/>
          <w:marTop w:val="0"/>
          <w:marBottom w:val="0"/>
          <w:divBdr>
            <w:top w:val="none" w:sz="0" w:space="0" w:color="auto"/>
            <w:left w:val="none" w:sz="0" w:space="0" w:color="auto"/>
            <w:bottom w:val="none" w:sz="0" w:space="0" w:color="auto"/>
            <w:right w:val="none" w:sz="0" w:space="0" w:color="auto"/>
          </w:divBdr>
        </w:div>
        <w:div w:id="1076511426">
          <w:marLeft w:val="0"/>
          <w:marRight w:val="0"/>
          <w:marTop w:val="0"/>
          <w:marBottom w:val="0"/>
          <w:divBdr>
            <w:top w:val="none" w:sz="0" w:space="0" w:color="auto"/>
            <w:left w:val="none" w:sz="0" w:space="0" w:color="auto"/>
            <w:bottom w:val="none" w:sz="0" w:space="0" w:color="auto"/>
            <w:right w:val="none" w:sz="0" w:space="0" w:color="auto"/>
          </w:divBdr>
        </w:div>
        <w:div w:id="1096368487">
          <w:marLeft w:val="0"/>
          <w:marRight w:val="0"/>
          <w:marTop w:val="0"/>
          <w:marBottom w:val="0"/>
          <w:divBdr>
            <w:top w:val="none" w:sz="0" w:space="0" w:color="auto"/>
            <w:left w:val="none" w:sz="0" w:space="0" w:color="auto"/>
            <w:bottom w:val="none" w:sz="0" w:space="0" w:color="auto"/>
            <w:right w:val="none" w:sz="0" w:space="0" w:color="auto"/>
          </w:divBdr>
        </w:div>
        <w:div w:id="1285888015">
          <w:marLeft w:val="0"/>
          <w:marRight w:val="0"/>
          <w:marTop w:val="0"/>
          <w:marBottom w:val="0"/>
          <w:divBdr>
            <w:top w:val="none" w:sz="0" w:space="0" w:color="auto"/>
            <w:left w:val="none" w:sz="0" w:space="0" w:color="auto"/>
            <w:bottom w:val="none" w:sz="0" w:space="0" w:color="auto"/>
            <w:right w:val="none" w:sz="0" w:space="0" w:color="auto"/>
          </w:divBdr>
        </w:div>
        <w:div w:id="1707753949">
          <w:marLeft w:val="0"/>
          <w:marRight w:val="0"/>
          <w:marTop w:val="0"/>
          <w:marBottom w:val="0"/>
          <w:divBdr>
            <w:top w:val="none" w:sz="0" w:space="0" w:color="auto"/>
            <w:left w:val="none" w:sz="0" w:space="0" w:color="auto"/>
            <w:bottom w:val="none" w:sz="0" w:space="0" w:color="auto"/>
            <w:right w:val="none" w:sz="0" w:space="0" w:color="auto"/>
          </w:divBdr>
        </w:div>
        <w:div w:id="1717118714">
          <w:marLeft w:val="0"/>
          <w:marRight w:val="0"/>
          <w:marTop w:val="0"/>
          <w:marBottom w:val="0"/>
          <w:divBdr>
            <w:top w:val="none" w:sz="0" w:space="0" w:color="auto"/>
            <w:left w:val="none" w:sz="0" w:space="0" w:color="auto"/>
            <w:bottom w:val="none" w:sz="0" w:space="0" w:color="auto"/>
            <w:right w:val="none" w:sz="0" w:space="0" w:color="auto"/>
          </w:divBdr>
        </w:div>
        <w:div w:id="1726685507">
          <w:marLeft w:val="0"/>
          <w:marRight w:val="0"/>
          <w:marTop w:val="0"/>
          <w:marBottom w:val="0"/>
          <w:divBdr>
            <w:top w:val="none" w:sz="0" w:space="0" w:color="auto"/>
            <w:left w:val="none" w:sz="0" w:space="0" w:color="auto"/>
            <w:bottom w:val="none" w:sz="0" w:space="0" w:color="auto"/>
            <w:right w:val="none" w:sz="0" w:space="0" w:color="auto"/>
          </w:divBdr>
        </w:div>
        <w:div w:id="1791321207">
          <w:marLeft w:val="0"/>
          <w:marRight w:val="0"/>
          <w:marTop w:val="0"/>
          <w:marBottom w:val="0"/>
          <w:divBdr>
            <w:top w:val="none" w:sz="0" w:space="0" w:color="auto"/>
            <w:left w:val="none" w:sz="0" w:space="0" w:color="auto"/>
            <w:bottom w:val="none" w:sz="0" w:space="0" w:color="auto"/>
            <w:right w:val="none" w:sz="0" w:space="0" w:color="auto"/>
          </w:divBdr>
        </w:div>
        <w:div w:id="2035108589">
          <w:marLeft w:val="0"/>
          <w:marRight w:val="0"/>
          <w:marTop w:val="0"/>
          <w:marBottom w:val="0"/>
          <w:divBdr>
            <w:top w:val="none" w:sz="0" w:space="0" w:color="auto"/>
            <w:left w:val="none" w:sz="0" w:space="0" w:color="auto"/>
            <w:bottom w:val="none" w:sz="0" w:space="0" w:color="auto"/>
            <w:right w:val="none" w:sz="0" w:space="0" w:color="auto"/>
          </w:divBdr>
        </w:div>
        <w:div w:id="2043044166">
          <w:marLeft w:val="0"/>
          <w:marRight w:val="0"/>
          <w:marTop w:val="0"/>
          <w:marBottom w:val="0"/>
          <w:divBdr>
            <w:top w:val="none" w:sz="0" w:space="0" w:color="auto"/>
            <w:left w:val="none" w:sz="0" w:space="0" w:color="auto"/>
            <w:bottom w:val="none" w:sz="0" w:space="0" w:color="auto"/>
            <w:right w:val="none" w:sz="0" w:space="0" w:color="auto"/>
          </w:divBdr>
        </w:div>
        <w:div w:id="2072076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tten.overheid.nl/jci1.3:c:BWBR0035362&amp;hoofdstuk=1&amp;paragraaf=1&amp;artikel=1.1.1&amp;z=2024-07-01&amp;g=2024-07-01" TargetMode="External"/><Relationship Id="rId18" Type="http://schemas.openxmlformats.org/officeDocument/2006/relationships/hyperlink" Target="https://wetten.overheid.nl/jci1.3:c:BWBR0032203&amp;deel=2&amp;hoofdstuk=2.5&amp;artikel=2.163b&amp;z=2022-03-02&amp;g=2022-03-02" TargetMode="External"/><Relationship Id="rId26" Type="http://schemas.openxmlformats.org/officeDocument/2006/relationships/hyperlink" Target="https://wetten.overheid.nl/jci1.3:c:BWBR0035362&amp;hoofdstuk=6&amp;z=2024-07-01&amp;g=2024-07-01" TargetMode="External"/><Relationship Id="rId3" Type="http://schemas.openxmlformats.org/officeDocument/2006/relationships/customXml" Target="../customXml/item3.xml"/><Relationship Id="rId21" Type="http://schemas.openxmlformats.org/officeDocument/2006/relationships/hyperlink" Target="https://wetten.overheid.nl/jci1.3:c:BWBR0032203&amp;deel=2&amp;hoofdstuk=2.5&amp;artikel=2.163f&amp;z=2022-03-02&amp;g=2022-03-02"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ng.nl/artikelen/vng-model-algemene-inkoopvoorwaarden"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s://wetten.overheid.nl/BWBR0032203/2022-03-02" TargetMode="External"/><Relationship Id="rId20" Type="http://schemas.openxmlformats.org/officeDocument/2006/relationships/hyperlink" Target="https://wetten.overheid.nl/jci1.3:c:BWBR0032203&amp;deel=2&amp;hoofdstuk=2.5&amp;artikel=2.163e&amp;z=2022-03-02&amp;g=2022-03-0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wetten.overheid.nl/jci1.3:c:BWBR0036096&amp;hoofdstuk=1&amp;artikel=1&amp;z=2024-05-30&amp;g=2024-05-30" TargetMode="External"/><Relationship Id="rId23" Type="http://schemas.microsoft.com/office/2011/relationships/commentsExtended" Target="commentsExtended.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etten.overheid.nl/jci1.3:c:BWBR0032203&amp;deel=2&amp;hoofdstuk=2.5&amp;artikel=2.163d&amp;z=2022-03-02&amp;g=2022-03-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tten.overheid.nl/jci1.3:c:BWBR0035733&amp;hoofdstuk=1&amp;artikel=1.1&amp;z=2024-07-01&amp;g=2024-07-01" TargetMode="External"/><Relationship Id="rId22" Type="http://schemas.openxmlformats.org/officeDocument/2006/relationships/comments" Target="comments.xml"/><Relationship Id="rId27" Type="http://schemas.openxmlformats.org/officeDocument/2006/relationships/fontTable" Target="fontTable.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17EFCC88-D48B-46B5-B7EA-E175F76E0439}">
    <t:Anchor>
      <t:Comment id="1306367241"/>
    </t:Anchor>
    <t:History>
      <t:Event id="{E9E4B5C7-7FE1-4950-820F-6D690EB71521}" time="2026-09-24T13:49:50.058Z">
        <t:Attribution userId="S::mariska.laar@hardenberg.nl::b1d82a5c-8e73-43d2-8f1b-aecb7ffbfc99" userProvider="AD" userName="Mariska Laar - van Antwerpen"/>
        <t:Anchor>
          <t:Comment id="1306367241"/>
        </t:Anchor>
        <t:Create/>
      </t:Event>
      <t:Event id="{CD1F610C-EA9B-4368-A609-7AF031471DD2}" time="2026-09-24T13:49:50.058Z">
        <t:Attribution userId="S::mariska.laar@hardenberg.nl::b1d82a5c-8e73-43d2-8f1b-aecb7ffbfc99" userProvider="AD" userName="Mariska Laar - van Antwerpen"/>
        <t:Anchor>
          <t:Comment id="1306367241"/>
        </t:Anchor>
        <t:Assign userId="S::nardy.nijenkamp@hardenberg.nl::5fb63d2b-6d52-436d-a1ae-7d50bdbef7c0" userProvider="AD" userName="Nardy Nijenkamp"/>
      </t:Event>
      <t:Event id="{2371266E-2D19-44D0-8FF6-D00C6EBC6B70}" time="2026-09-24T13:49:50.058Z">
        <t:Attribution userId="S::mariska.laar@hardenberg.nl::b1d82a5c-8e73-43d2-8f1b-aecb7ffbfc99" userProvider="AD" userName="Mariska Laar - van Antwerpen"/>
        <t:Anchor>
          <t:Comment id="1306367241"/>
        </t:Anchor>
        <t:SetTitle title="@Nardy Nijenkamp Deze kan ook weg, is ook optioneel."/>
      </t:Event>
      <t:Event id="{B8A47D8F-6C97-4B2D-A984-A74CF6E954AB}" time="2026-09-29T12:12:14.335Z">
        <t:Attribution userId="S::mariska.laar@hardenberg.nl::b1d82a5c-8e73-43d2-8f1b-aecb7ffbfc99" userProvider="AD" userName="Mariska Laar - van Antwerpen"/>
        <t:Progress percentComplete="100"/>
      </t:Event>
    </t:History>
  </t:Task>
  <t:Task id="{E7936062-27C7-4E74-A2A6-57A6D7022C32}">
    <t:Anchor>
      <t:Comment id="580270769"/>
    </t:Anchor>
    <t:History>
      <t:Event id="{86A807F3-F04F-4176-BD98-CF6B328FE4E6}" time="2026-09-28T07:11:43.922Z">
        <t:Attribution userId="S::mariska.laar@hardenberg.nl::b1d82a5c-8e73-43d2-8f1b-aecb7ffbfc99" userProvider="AD" userName="Mariska Laar - van Antwerpen"/>
        <t:Anchor>
          <t:Comment id="580270769"/>
        </t:Anchor>
        <t:Create/>
      </t:Event>
      <t:Event id="{7344680D-DD6C-46E8-9D56-9E5B6B16C16B}" time="2026-09-28T07:11:43.922Z">
        <t:Attribution userId="S::mariska.laar@hardenberg.nl::b1d82a5c-8e73-43d2-8f1b-aecb7ffbfc99" userProvider="AD" userName="Mariska Laar - van Antwerpen"/>
        <t:Anchor>
          <t:Comment id="580270769"/>
        </t:Anchor>
        <t:Assign userId="S::nardy.nijenkamp@hardenberg.nl::5fb63d2b-6d52-436d-a1ae-7d50bdbef7c0" userProvider="AD" userName="Nardy Nijenkamp"/>
      </t:Event>
      <t:Event id="{C037A2D9-BC00-4853-AEA2-C120A94BC52A}" time="2026-09-28T07:11:43.922Z">
        <t:Attribution userId="S::mariska.laar@hardenberg.nl::b1d82a5c-8e73-43d2-8f1b-aecb7ffbfc99" userProvider="AD" userName="Mariska Laar - van Antwerpen"/>
        <t:Anchor>
          <t:Comment id="580270769"/>
        </t:Anchor>
        <t:SetTitle title="@Nardy Nijenkamp weghalen, dat staat allemaal in pve"/>
      </t:Event>
      <t:Event id="{578114A7-3D51-46E7-A461-F14DE605F477}" time="2026-09-29T12:11:41.5Z">
        <t:Attribution userId="S::mariska.laar@hardenberg.nl::b1d82a5c-8e73-43d2-8f1b-aecb7ffbfc99" userProvider="AD" userName="Mariska Laar - van Antwerpen"/>
        <t:Progress percentComplete="100"/>
      </t:Event>
    </t:History>
  </t:Task>
  <t:Task id="{9F7DBA5A-A84E-46A2-B379-413E7601B073}">
    <t:Anchor>
      <t:Comment id="1625428948"/>
    </t:Anchor>
    <t:History>
      <t:Event id="{374F25FA-BDF5-40D7-933F-D6AAD7D4FD40}" time="2026-09-24T13:49:04.699Z">
        <t:Attribution userId="S::mariska.laar@hardenberg.nl::b1d82a5c-8e73-43d2-8f1b-aecb7ffbfc99" userProvider="AD" userName="Mariska Laar - van Antwerpen"/>
        <t:Anchor>
          <t:Comment id="1625428948"/>
        </t:Anchor>
        <t:Create/>
      </t:Event>
      <t:Event id="{428082BA-EFD0-4102-883E-69BFFEF3CCBE}" time="2026-09-24T13:49:04.699Z">
        <t:Attribution userId="S::mariska.laar@hardenberg.nl::b1d82a5c-8e73-43d2-8f1b-aecb7ffbfc99" userProvider="AD" userName="Mariska Laar - van Antwerpen"/>
        <t:Anchor>
          <t:Comment id="1625428948"/>
        </t:Anchor>
        <t:Assign userId="S::nardy.nijenkamp@hardenberg.nl::5fb63d2b-6d52-436d-a1ae-7d50bdbef7c0" userProvider="AD" userName="Nardy Nijenkamp"/>
      </t:Event>
      <t:Event id="{B5143F18-01BA-4F0E-9DF6-2BC97E58EA68}" time="2026-09-24T13:49:04.699Z">
        <t:Attribution userId="S::mariska.laar@hardenberg.nl::b1d82a5c-8e73-43d2-8f1b-aecb7ffbfc99" userProvider="AD" userName="Mariska Laar - van Antwerpen"/>
        <t:Anchor>
          <t:Comment id="1625428948"/>
        </t:Anchor>
        <t:SetTitle title="@Nardy Nijenkamp Zullen we deze niet gewoon verwijderen? Is optioneel. Anders staat het weer net anders beschreven in het PvE, is zo verwarrend."/>
      </t:Event>
      <t:Event id="{ED1E5451-EF85-41B7-891B-3856BB7C8A40}" time="2026-09-29T12:12:38.394Z">
        <t:Attribution userId="S::mariska.laar@hardenberg.nl::b1d82a5c-8e73-43d2-8f1b-aecb7ffbfc99" userProvider="AD" userName="Mariska Laar - van Antwerpen"/>
        <t:Progress percentComplete="100"/>
      </t:Event>
    </t:History>
  </t:Task>
  <t:Task id="{B6130A38-3CA6-4643-8AEF-A84469F6EFF8}">
    <t:Anchor>
      <t:Comment id="1893251934"/>
    </t:Anchor>
    <t:History>
      <t:Event id="{7B1172AD-551B-477F-830F-25D44C986DA5}" time="2026-09-24T13:59:44.129Z">
        <t:Attribution userId="S::mariska.laar@hardenberg.nl::b1d82a5c-8e73-43d2-8f1b-aecb7ffbfc99" userProvider="AD" userName="Mariska Laar - van Antwerpen"/>
        <t:Anchor>
          <t:Comment id="1893251934"/>
        </t:Anchor>
        <t:Create/>
      </t:Event>
      <t:Event id="{B1D2A016-05A1-4732-8A11-C82876158983}" time="2026-09-24T13:59:44.129Z">
        <t:Attribution userId="S::mariska.laar@hardenberg.nl::b1d82a5c-8e73-43d2-8f1b-aecb7ffbfc99" userProvider="AD" userName="Mariska Laar - van Antwerpen"/>
        <t:Anchor>
          <t:Comment id="1893251934"/>
        </t:Anchor>
        <t:Assign userId="S::nardy.nijenkamp@hardenberg.nl::5fb63d2b-6d52-436d-a1ae-7d50bdbef7c0" userProvider="AD" userName="Nardy Nijenkamp"/>
      </t:Event>
      <t:Event id="{1F002337-AF14-4862-B8B6-E65107AAAC3E}" time="2026-09-24T13:59:44.129Z">
        <t:Attribution userId="S::mariska.laar@hardenberg.nl::b1d82a5c-8e73-43d2-8f1b-aecb7ffbfc99" userProvider="AD" userName="Mariska Laar - van Antwerpen"/>
        <t:Anchor>
          <t:Comment id="1893251934"/>
        </t:Anchor>
        <t:SetTitle title="@Nardy Nijenkamp Ook weghalen?"/>
      </t:Event>
      <t:Event id="{2C102BC1-6D2B-40D1-8C33-E45466BB902D}" time="2026-09-29T12:11:39.587Z">
        <t:Attribution userId="S::mariska.laar@hardenberg.nl::b1d82a5c-8e73-43d2-8f1b-aecb7ffbfc99" userProvider="AD" userName="Mariska Laar - van Antwerpen"/>
        <t:Progress percentComplete="100"/>
      </t:Event>
    </t:History>
  </t:Task>
  <t:Task id="{B8148DEE-8BB0-4B95-A24F-7762E5394C1C}">
    <t:Anchor>
      <t:Comment id="770464795"/>
    </t:Anchor>
    <t:History>
      <t:Event id="{8B949A84-9524-412E-B43F-0D266382746B}" time="2026-09-24T14:00:25.526Z">
        <t:Attribution userId="S::mariska.laar@hardenberg.nl::b1d82a5c-8e73-43d2-8f1b-aecb7ffbfc99" userProvider="AD" userName="Mariska Laar - van Antwerpen"/>
        <t:Anchor>
          <t:Comment id="770464795"/>
        </t:Anchor>
        <t:Create/>
      </t:Event>
      <t:Event id="{6448ECD5-A8B2-4B04-AB36-9265BA373F3C}" time="2026-09-24T14:00:25.526Z">
        <t:Attribution userId="S::mariska.laar@hardenberg.nl::b1d82a5c-8e73-43d2-8f1b-aecb7ffbfc99" userProvider="AD" userName="Mariska Laar - van Antwerpen"/>
        <t:Anchor>
          <t:Comment id="770464795"/>
        </t:Anchor>
        <t:Assign userId="S::nardy.nijenkamp@hardenberg.nl::5fb63d2b-6d52-436d-a1ae-7d50bdbef7c0" userProvider="AD" userName="Nardy Nijenkamp"/>
      </t:Event>
      <t:Event id="{CEC8DBDA-6781-4FEE-87F2-21CAEF746ECE}" time="2026-09-24T14:00:25.526Z">
        <t:Attribution userId="S::mariska.laar@hardenberg.nl::b1d82a5c-8e73-43d2-8f1b-aecb7ffbfc99" userProvider="AD" userName="Mariska Laar - van Antwerpen"/>
        <t:Anchor>
          <t:Comment id="770464795"/>
        </t:Anchor>
        <t:SetTitle title="@Nardy Nijenkamp weghalen?"/>
      </t:Event>
      <t:Event id="{5FFBBD8A-8CDB-47F4-AAAC-DE0A7F8BE738}" time="2026-09-29T12:10:22.846Z">
        <t:Attribution userId="S::mariska.laar@hardenberg.nl::b1d82a5c-8e73-43d2-8f1b-aecb7ffbfc99" userProvider="AD" userName="Mariska Laar - van Antwerpen"/>
        <t:Progress percentComplete="100"/>
      </t:Event>
    </t:History>
  </t:Task>
  <t:Task id="{6018A50A-68A5-4B5F-8F90-0E97322C1C0D}">
    <t:Anchor>
      <t:Comment id="1604007439"/>
    </t:Anchor>
    <t:History>
      <t:Event id="{9979A758-A44E-4279-90A3-47686AAE72FE}" time="2026-09-28T07:12:16.398Z">
        <t:Attribution userId="S::mariska.laar@hardenberg.nl::b1d82a5c-8e73-43d2-8f1b-aecb7ffbfc99" userProvider="AD" userName="Mariska Laar - van Antwerpen"/>
        <t:Anchor>
          <t:Comment id="1604007439"/>
        </t:Anchor>
        <t:Create/>
      </t:Event>
      <t:Event id="{FBB8D3D9-44F8-474D-9DB4-072DFB507C62}" time="2026-09-28T07:12:16.398Z">
        <t:Attribution userId="S::mariska.laar@hardenberg.nl::b1d82a5c-8e73-43d2-8f1b-aecb7ffbfc99" userProvider="AD" userName="Mariska Laar - van Antwerpen"/>
        <t:Anchor>
          <t:Comment id="1604007439"/>
        </t:Anchor>
        <t:Assign userId="S::nardy.nijenkamp@hardenberg.nl::5fb63d2b-6d52-436d-a1ae-7d50bdbef7c0" userProvider="AD" userName="Nardy Nijenkamp"/>
      </t:Event>
      <t:Event id="{41E40E46-4DF8-45E5-9560-EFF53F1E4FCF}" time="2026-09-28T07:12:16.398Z">
        <t:Attribution userId="S::mariska.laar@hardenberg.nl::b1d82a5c-8e73-43d2-8f1b-aecb7ffbfc99" userProvider="AD" userName="Mariska Laar - van Antwerpen"/>
        <t:Anchor>
          <t:Comment id="1604007439"/>
        </t:Anchor>
        <t:SetTitle title="@Nardy Nijenkamp weg? Ook PvE"/>
      </t:Event>
      <t:Event id="{01D74766-9C2C-44E5-9BAD-7A003C9E6B88}" time="2026-09-29T12:11:00.855Z">
        <t:Attribution userId="S::mariska.laar@hardenberg.nl::b1d82a5c-8e73-43d2-8f1b-aecb7ffbfc99" userProvider="AD" userName="Mariska Laar - van Antwerpen"/>
        <t:Progress percentComplete="100"/>
      </t:Event>
    </t:History>
  </t:Task>
  <t:Task id="{D60A1C4B-6778-4ED2-B630-FDC6E061C2FC}">
    <t:Anchor>
      <t:Comment id="167485130"/>
    </t:Anchor>
    <t:History>
      <t:Event id="{3F6072DF-B41A-4448-ABE2-90F2448F8E21}" time="2026-09-28T06:56:57.463Z">
        <t:Attribution userId="S::mariska.laar@hardenberg.nl::b1d82a5c-8e73-43d2-8f1b-aecb7ffbfc99" userProvider="AD" userName="Mariska Laar - van Antwerpen"/>
        <t:Anchor>
          <t:Comment id="167485130"/>
        </t:Anchor>
        <t:Create/>
      </t:Event>
      <t:Event id="{BA3BEDCC-15A3-4135-88D1-365F898904E0}" time="2026-09-28T06:56:57.463Z">
        <t:Attribution userId="S::mariska.laar@hardenberg.nl::b1d82a5c-8e73-43d2-8f1b-aecb7ffbfc99" userProvider="AD" userName="Mariska Laar - van Antwerpen"/>
        <t:Anchor>
          <t:Comment id="167485130"/>
        </t:Anchor>
        <t:Assign userId="S::nardy.nijenkamp@hardenberg.nl::5fb63d2b-6d52-436d-a1ae-7d50bdbef7c0" userProvider="AD" userName="Nardy Nijenkamp"/>
      </t:Event>
      <t:Event id="{6AA79442-7A42-426E-B6B2-926AA904EB29}" time="2026-09-28T06:56:57.463Z">
        <t:Attribution userId="S::mariska.laar@hardenberg.nl::b1d82a5c-8e73-43d2-8f1b-aecb7ffbfc99" userProvider="AD" userName="Mariska Laar - van Antwerpen"/>
        <t:Anchor>
          <t:Comment id="167485130"/>
        </t:Anchor>
        <t:SetTitle title="@Nardy Nijenkamp Checken en aanvullen"/>
      </t:Event>
      <t:Event id="{04B930A7-F38E-4B19-877D-C2743B5BFAAD}" time="2026-09-29T13:17:30.71Z">
        <t:Attribution userId="S::mariska.laar@hardenberg.nl::b1d82a5c-8e73-43d2-8f1b-aecb7ffbfc99" userProvider="AD" userName="Mariska Laar - van Antwerpen"/>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0D905B79BB77499C7DEBE5A1470236" ma:contentTypeVersion="3" ma:contentTypeDescription="Een nieuw document maken." ma:contentTypeScope="" ma:versionID="f3c28420e9df22720d58a7ececd5968e">
  <xsd:schema xmlns:xsd="http://www.w3.org/2001/XMLSchema" xmlns:xs="http://www.w3.org/2001/XMLSchema" xmlns:p="http://schemas.microsoft.com/office/2006/metadata/properties" xmlns:ns2="aa8ca5b7-5abb-466c-9744-d9307fb46c96" targetNamespace="http://schemas.microsoft.com/office/2006/metadata/properties" ma:root="true" ma:fieldsID="c8c31e2ec82aef9c60ac0a0d72a34cd7" ns2:_="">
    <xsd:import namespace="aa8ca5b7-5abb-466c-9744-d9307fb46c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8ca5b7-5abb-466c-9744-d9307fb46c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FE1045-2C1B-452B-95AC-84FB875124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33C1D0-B4DD-4AE4-85BE-D1814464BB07}">
  <ds:schemaRefs>
    <ds:schemaRef ds:uri="http://schemas.openxmlformats.org/officeDocument/2006/bibliography"/>
  </ds:schemaRefs>
</ds:datastoreItem>
</file>

<file path=customXml/itemProps3.xml><?xml version="1.0" encoding="utf-8"?>
<ds:datastoreItem xmlns:ds="http://schemas.openxmlformats.org/officeDocument/2006/customXml" ds:itemID="{60D46A7E-BF9F-446C-BBAE-6CD0F21ED7F1}">
  <ds:schemaRefs>
    <ds:schemaRef ds:uri="http://schemas.microsoft.com/sharepoint/v3/contenttype/forms"/>
  </ds:schemaRefs>
</ds:datastoreItem>
</file>

<file path=customXml/itemProps4.xml><?xml version="1.0" encoding="utf-8"?>
<ds:datastoreItem xmlns:ds="http://schemas.openxmlformats.org/officeDocument/2006/customXml" ds:itemID="{8BC8420F-F330-476E-BDBC-33C2F27C2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8ca5b7-5abb-466c-9744-d9307fb46c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33</Pages>
  <Words>8466</Words>
  <Characters>46564</Characters>
  <Application>Microsoft Office Word</Application>
  <DocSecurity>0</DocSecurity>
  <Lines>388</Lines>
  <Paragraphs>109</Paragraphs>
  <ScaleCrop>false</ScaleCrop>
  <Company/>
  <LinksUpToDate>false</LinksUpToDate>
  <CharactersWithSpaces>54921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Bram Nooitgedagt</dc:creator>
  <cp:keywords/>
  <dc:description/>
  <cp:lastModifiedBy>Mariska Laar - van Antwerpen</cp:lastModifiedBy>
  <cp:revision>37</cp:revision>
  <cp:lastPrinted>2026-10-01T07:31:00Z</cp:lastPrinted>
  <dcterms:created xsi:type="dcterms:W3CDTF">2026-10-19T05:38:00Z</dcterms:created>
  <dcterms:modified xsi:type="dcterms:W3CDTF">2026-10-27T13:55:00Z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0x010100840D905B79BB77499C7DEBE5A1470236</vt:lpwstr>
  </property>
  <property fmtid="{D5CDD505-2E9C-101B-9397-08002B2CF9AE}" pid="3" name="MediaServiceImageTags">
    <vt:lpwstr/>
  </property>
</Properties>
</file>