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4023A" w14:textId="77777777" w:rsidR="00513CE1" w:rsidRPr="000011F8" w:rsidRDefault="00513CE1" w:rsidP="00513CE1">
      <w:pPr>
        <w:shd w:val="clear" w:color="auto" w:fill="00B0F0"/>
        <w:spacing w:line="240" w:lineRule="auto"/>
        <w:contextualSpacing/>
        <w:rPr>
          <w:rFonts w:ascii="Arial" w:hAnsi="Arial" w:cs="Arial"/>
        </w:rPr>
      </w:pPr>
    </w:p>
    <w:p w14:paraId="4C462344" w14:textId="77777777" w:rsidR="00513CE1" w:rsidRPr="000011F8" w:rsidRDefault="00513CE1" w:rsidP="00513CE1">
      <w:pPr>
        <w:shd w:val="clear" w:color="auto" w:fill="00B0F0"/>
        <w:spacing w:line="240" w:lineRule="auto"/>
        <w:contextualSpacing/>
        <w:rPr>
          <w:rFonts w:ascii="Arial" w:hAnsi="Arial" w:cs="Arial"/>
        </w:rPr>
      </w:pPr>
    </w:p>
    <w:p w14:paraId="39C3CA62" w14:textId="77777777" w:rsidR="00513CE1" w:rsidRPr="000011F8" w:rsidRDefault="00513CE1" w:rsidP="00513CE1">
      <w:pPr>
        <w:shd w:val="clear" w:color="auto" w:fill="00B0F0"/>
        <w:spacing w:line="240" w:lineRule="auto"/>
        <w:contextualSpacing/>
        <w:rPr>
          <w:rFonts w:ascii="Arial" w:hAnsi="Arial" w:cs="Arial"/>
        </w:rPr>
      </w:pPr>
    </w:p>
    <w:p w14:paraId="2737F3E9" w14:textId="77777777" w:rsidR="00513CE1" w:rsidRPr="000011F8" w:rsidRDefault="00513CE1" w:rsidP="00513CE1">
      <w:pPr>
        <w:shd w:val="clear" w:color="auto" w:fill="00B0F0"/>
        <w:spacing w:line="240" w:lineRule="auto"/>
        <w:contextualSpacing/>
        <w:rPr>
          <w:rFonts w:ascii="Arial" w:hAnsi="Arial" w:cs="Arial"/>
        </w:rPr>
      </w:pPr>
    </w:p>
    <w:p w14:paraId="2894F11C" w14:textId="77777777" w:rsidR="00513CE1" w:rsidRPr="000011F8" w:rsidRDefault="00513CE1" w:rsidP="00513CE1">
      <w:pPr>
        <w:spacing w:line="240" w:lineRule="auto"/>
        <w:contextualSpacing/>
        <w:rPr>
          <w:rFonts w:ascii="Arial" w:hAnsi="Arial" w:cs="Arial"/>
        </w:rPr>
      </w:pP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8"/>
      </w:tblGrid>
      <w:tr w:rsidR="00513CE1" w:rsidRPr="000011F8" w14:paraId="55C0FF75" w14:textId="77777777" w:rsidTr="0088153B">
        <w:tc>
          <w:tcPr>
            <w:tcW w:w="11328" w:type="dxa"/>
          </w:tcPr>
          <w:p w14:paraId="74F2933D" w14:textId="77777777" w:rsidR="00513CE1" w:rsidRPr="000011F8" w:rsidRDefault="00513CE1" w:rsidP="0088153B">
            <w:pPr>
              <w:contextualSpacing/>
              <w:rPr>
                <w:rFonts w:ascii="Arial" w:hAnsi="Arial" w:cs="Arial"/>
              </w:rPr>
            </w:pPr>
            <w:r w:rsidRPr="000011F8">
              <w:rPr>
                <w:rFonts w:ascii="Arial" w:hAnsi="Arial" w:cs="Arial"/>
                <w:noProof/>
              </w:rPr>
              <w:drawing>
                <wp:anchor distT="0" distB="0" distL="114300" distR="114300" simplePos="0" relativeHeight="251658240" behindDoc="1" locked="0" layoutInCell="1" allowOverlap="1" wp14:anchorId="621D3C65" wp14:editId="16A2EAB3">
                  <wp:simplePos x="0" y="0"/>
                  <wp:positionH relativeFrom="column">
                    <wp:posOffset>2090420</wp:posOffset>
                  </wp:positionH>
                  <wp:positionV relativeFrom="paragraph">
                    <wp:posOffset>101600</wp:posOffset>
                  </wp:positionV>
                  <wp:extent cx="2833370" cy="1181735"/>
                  <wp:effectExtent l="0" t="0" r="0" b="3175"/>
                  <wp:wrapNone/>
                  <wp:docPr id="1" name="Afbeelding 1" descr="Afbeelding met Lettertype, logo,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logo, tekst, Graphics&#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3370" cy="1181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0783B9" w14:textId="77777777" w:rsidR="00513CE1" w:rsidRPr="000011F8" w:rsidRDefault="00513CE1" w:rsidP="0088153B">
            <w:pPr>
              <w:contextualSpacing/>
              <w:rPr>
                <w:rFonts w:ascii="Arial" w:hAnsi="Arial" w:cs="Arial"/>
              </w:rPr>
            </w:pPr>
          </w:p>
          <w:p w14:paraId="50550DB9" w14:textId="77777777" w:rsidR="00513CE1" w:rsidRPr="000011F8" w:rsidRDefault="00513CE1" w:rsidP="0088153B">
            <w:pPr>
              <w:contextualSpacing/>
              <w:rPr>
                <w:rFonts w:ascii="Arial" w:hAnsi="Arial" w:cs="Arial"/>
              </w:rPr>
            </w:pPr>
          </w:p>
          <w:p w14:paraId="69FC50EA" w14:textId="77777777" w:rsidR="00513CE1" w:rsidRPr="000011F8" w:rsidRDefault="00513CE1" w:rsidP="0088153B">
            <w:pPr>
              <w:contextualSpacing/>
              <w:rPr>
                <w:rFonts w:ascii="Arial" w:hAnsi="Arial" w:cs="Arial"/>
              </w:rPr>
            </w:pPr>
          </w:p>
          <w:p w14:paraId="0FB911A1" w14:textId="77777777" w:rsidR="00513CE1" w:rsidRPr="000011F8" w:rsidRDefault="00513CE1" w:rsidP="0088153B">
            <w:pPr>
              <w:contextualSpacing/>
              <w:rPr>
                <w:rFonts w:ascii="Arial" w:hAnsi="Arial" w:cs="Arial"/>
              </w:rPr>
            </w:pPr>
          </w:p>
          <w:p w14:paraId="49E60130" w14:textId="77777777" w:rsidR="00513CE1" w:rsidRPr="000011F8" w:rsidRDefault="00513CE1" w:rsidP="0088153B">
            <w:pPr>
              <w:contextualSpacing/>
              <w:rPr>
                <w:rFonts w:ascii="Arial" w:hAnsi="Arial" w:cs="Arial"/>
              </w:rPr>
            </w:pPr>
          </w:p>
          <w:p w14:paraId="17C87504" w14:textId="77777777" w:rsidR="00513CE1" w:rsidRPr="000011F8" w:rsidRDefault="00513CE1" w:rsidP="0088153B">
            <w:pPr>
              <w:contextualSpacing/>
              <w:rPr>
                <w:rFonts w:ascii="Arial" w:hAnsi="Arial" w:cs="Arial"/>
              </w:rPr>
            </w:pPr>
          </w:p>
          <w:p w14:paraId="003DE77C" w14:textId="77777777" w:rsidR="00513CE1" w:rsidRPr="000011F8" w:rsidRDefault="00513CE1" w:rsidP="0088153B">
            <w:pPr>
              <w:contextualSpacing/>
              <w:rPr>
                <w:rFonts w:ascii="Arial" w:hAnsi="Arial" w:cs="Arial"/>
              </w:rPr>
            </w:pPr>
          </w:p>
          <w:p w14:paraId="61E62908" w14:textId="77777777" w:rsidR="00513CE1" w:rsidRPr="000011F8" w:rsidRDefault="00513CE1" w:rsidP="0088153B">
            <w:pPr>
              <w:contextualSpacing/>
              <w:rPr>
                <w:rFonts w:ascii="Arial" w:hAnsi="Arial" w:cs="Arial"/>
              </w:rPr>
            </w:pPr>
          </w:p>
        </w:tc>
      </w:tr>
    </w:tbl>
    <w:p w14:paraId="681514C7" w14:textId="77777777" w:rsidR="00513CE1" w:rsidRPr="000011F8" w:rsidRDefault="00513CE1" w:rsidP="00513CE1">
      <w:pPr>
        <w:spacing w:line="240" w:lineRule="auto"/>
        <w:contextualSpacing/>
        <w:rPr>
          <w:rFonts w:ascii="Arial" w:hAnsi="Arial" w:cs="Arial"/>
        </w:rPr>
      </w:pPr>
    </w:p>
    <w:p w14:paraId="0BCAF801" w14:textId="77777777" w:rsidR="00513CE1" w:rsidRPr="000011F8" w:rsidRDefault="00513CE1" w:rsidP="00513CE1">
      <w:pPr>
        <w:shd w:val="clear" w:color="auto" w:fill="00B0F0"/>
        <w:spacing w:line="240" w:lineRule="auto"/>
        <w:contextualSpacing/>
        <w:rPr>
          <w:rFonts w:ascii="Arial" w:hAnsi="Arial" w:cs="Arial"/>
        </w:rPr>
      </w:pPr>
    </w:p>
    <w:p w14:paraId="0498EC73" w14:textId="77777777" w:rsidR="00513CE1" w:rsidRPr="000011F8" w:rsidRDefault="00513CE1" w:rsidP="00513CE1">
      <w:pPr>
        <w:shd w:val="clear" w:color="auto" w:fill="00B0F0"/>
        <w:spacing w:line="240" w:lineRule="auto"/>
        <w:contextualSpacing/>
        <w:rPr>
          <w:rFonts w:ascii="Arial" w:hAnsi="Arial" w:cs="Arial"/>
        </w:rPr>
      </w:pPr>
    </w:p>
    <w:p w14:paraId="79B3A016" w14:textId="77777777" w:rsidR="00513CE1" w:rsidRPr="000011F8" w:rsidRDefault="00513CE1" w:rsidP="00513CE1">
      <w:pPr>
        <w:shd w:val="clear" w:color="auto" w:fill="00B0F0"/>
        <w:spacing w:line="240" w:lineRule="auto"/>
        <w:contextualSpacing/>
        <w:rPr>
          <w:rFonts w:ascii="Arial" w:hAnsi="Arial" w:cs="Arial"/>
        </w:rPr>
      </w:pPr>
    </w:p>
    <w:p w14:paraId="7B11618D" w14:textId="77777777" w:rsidR="00513CE1" w:rsidRPr="000011F8" w:rsidRDefault="00513CE1" w:rsidP="00513CE1">
      <w:pPr>
        <w:shd w:val="clear" w:color="auto" w:fill="00B0F0"/>
        <w:spacing w:line="240" w:lineRule="auto"/>
        <w:contextualSpacing/>
        <w:rPr>
          <w:rFonts w:ascii="Arial" w:hAnsi="Arial" w:cs="Arial"/>
        </w:rPr>
      </w:pPr>
    </w:p>
    <w:p w14:paraId="64D85E46" w14:textId="77777777" w:rsidR="00513CE1" w:rsidRPr="000011F8" w:rsidRDefault="00513CE1" w:rsidP="00513CE1">
      <w:pPr>
        <w:spacing w:line="240" w:lineRule="auto"/>
        <w:contextualSpacing/>
        <w:rPr>
          <w:rFonts w:ascii="Arial" w:hAnsi="Arial" w:cs="Arial"/>
        </w:rPr>
      </w:pPr>
    </w:p>
    <w:p w14:paraId="5BA58D9A" w14:textId="77777777" w:rsidR="00513CE1" w:rsidRPr="000011F8" w:rsidRDefault="00513CE1" w:rsidP="00513CE1">
      <w:pPr>
        <w:shd w:val="clear" w:color="auto" w:fill="002060"/>
        <w:spacing w:line="240" w:lineRule="auto"/>
        <w:contextualSpacing/>
        <w:rPr>
          <w:rFonts w:ascii="Arial" w:hAnsi="Arial" w:cs="Arial"/>
        </w:rPr>
      </w:pPr>
    </w:p>
    <w:p w14:paraId="7936358B" w14:textId="77777777" w:rsidR="00513CE1" w:rsidRPr="000011F8" w:rsidRDefault="00513CE1" w:rsidP="00513CE1">
      <w:pPr>
        <w:shd w:val="clear" w:color="auto" w:fill="002060"/>
        <w:spacing w:line="240" w:lineRule="auto"/>
        <w:contextualSpacing/>
        <w:rPr>
          <w:rFonts w:ascii="Arial" w:hAnsi="Arial" w:cs="Arial"/>
        </w:rPr>
      </w:pPr>
    </w:p>
    <w:p w14:paraId="2FB10537" w14:textId="77777777" w:rsidR="00513CE1" w:rsidRPr="000011F8" w:rsidRDefault="00513CE1" w:rsidP="00513CE1">
      <w:pPr>
        <w:shd w:val="clear" w:color="auto" w:fill="002060"/>
        <w:spacing w:line="240" w:lineRule="auto"/>
        <w:contextualSpacing/>
        <w:rPr>
          <w:rFonts w:ascii="Arial" w:hAnsi="Arial" w:cs="Arial"/>
        </w:rPr>
      </w:pPr>
    </w:p>
    <w:p w14:paraId="3521E23A" w14:textId="77777777" w:rsidR="00513CE1" w:rsidRPr="000011F8" w:rsidRDefault="0093284F" w:rsidP="00513CE1">
      <w:pPr>
        <w:shd w:val="clear" w:color="auto" w:fill="002060"/>
        <w:spacing w:line="240" w:lineRule="auto"/>
        <w:contextualSpacing/>
        <w:jc w:val="center"/>
        <w:rPr>
          <w:rFonts w:ascii="Arial" w:hAnsi="Arial" w:cs="Arial"/>
          <w:b/>
          <w:bCs/>
          <w:color w:val="FFFFFF" w:themeColor="background1"/>
          <w:sz w:val="52"/>
          <w:szCs w:val="52"/>
        </w:rPr>
      </w:pPr>
      <w:r w:rsidRPr="000011F8">
        <w:rPr>
          <w:rFonts w:ascii="Arial" w:hAnsi="Arial" w:cs="Arial"/>
          <w:b/>
          <w:bCs/>
          <w:color w:val="FFFFFF" w:themeColor="background1"/>
          <w:sz w:val="52"/>
          <w:szCs w:val="52"/>
        </w:rPr>
        <w:t>VEILIGHEID</w:t>
      </w:r>
      <w:r w:rsidR="007B3B44" w:rsidRPr="000011F8">
        <w:rPr>
          <w:rFonts w:ascii="Arial" w:hAnsi="Arial" w:cs="Arial"/>
          <w:b/>
          <w:bCs/>
          <w:color w:val="FFFFFF" w:themeColor="background1"/>
          <w:sz w:val="52"/>
          <w:szCs w:val="52"/>
        </w:rPr>
        <w:t xml:space="preserve"> &amp; GEZONDHEIDSPLAN</w:t>
      </w:r>
    </w:p>
    <w:p w14:paraId="6FF09D57" w14:textId="77777777" w:rsidR="00513CE1" w:rsidRPr="000011F8" w:rsidRDefault="007B3B44" w:rsidP="007B3B44">
      <w:pPr>
        <w:shd w:val="clear" w:color="auto" w:fill="002060"/>
        <w:spacing w:line="240" w:lineRule="auto"/>
        <w:contextualSpacing/>
        <w:jc w:val="center"/>
        <w:rPr>
          <w:rFonts w:ascii="Arial" w:hAnsi="Arial" w:cs="Arial"/>
        </w:rPr>
      </w:pPr>
      <w:r w:rsidRPr="000011F8">
        <w:rPr>
          <w:rFonts w:ascii="Arial" w:hAnsi="Arial" w:cs="Arial"/>
          <w:b/>
          <w:bCs/>
          <w:color w:val="FFFFFF" w:themeColor="background1"/>
          <w:sz w:val="52"/>
          <w:szCs w:val="52"/>
        </w:rPr>
        <w:t>ONTWERPFASE</w:t>
      </w:r>
    </w:p>
    <w:p w14:paraId="7CD0FD60" w14:textId="77777777" w:rsidR="00513CE1" w:rsidRPr="000011F8" w:rsidRDefault="00513CE1" w:rsidP="00513CE1">
      <w:pPr>
        <w:shd w:val="clear" w:color="auto" w:fill="002060"/>
        <w:spacing w:line="240" w:lineRule="auto"/>
        <w:contextualSpacing/>
        <w:rPr>
          <w:rFonts w:ascii="Arial" w:hAnsi="Arial" w:cs="Arial"/>
        </w:rPr>
      </w:pPr>
    </w:p>
    <w:p w14:paraId="789545EE" w14:textId="77777777" w:rsidR="00513CE1" w:rsidRPr="000011F8" w:rsidRDefault="00513CE1" w:rsidP="00513CE1">
      <w:pPr>
        <w:shd w:val="clear" w:color="auto" w:fill="002060"/>
        <w:spacing w:line="240" w:lineRule="auto"/>
        <w:contextualSpacing/>
        <w:rPr>
          <w:rFonts w:ascii="Arial" w:hAnsi="Arial" w:cs="Arial"/>
        </w:rPr>
      </w:pPr>
    </w:p>
    <w:p w14:paraId="11A8B79F" w14:textId="77777777" w:rsidR="00513CE1" w:rsidRPr="000011F8" w:rsidRDefault="00513CE1" w:rsidP="00513CE1">
      <w:pPr>
        <w:shd w:val="clear" w:color="auto" w:fill="002060"/>
        <w:spacing w:line="240" w:lineRule="auto"/>
        <w:contextualSpacing/>
        <w:rPr>
          <w:rFonts w:ascii="Arial" w:hAnsi="Arial" w:cs="Arial"/>
        </w:rPr>
      </w:pPr>
    </w:p>
    <w:p w14:paraId="1099017E" w14:textId="77777777" w:rsidR="002B33F5" w:rsidRPr="000011F8" w:rsidRDefault="002B33F5" w:rsidP="00513CE1">
      <w:pPr>
        <w:shd w:val="clear" w:color="auto" w:fill="002060"/>
        <w:spacing w:line="240" w:lineRule="auto"/>
        <w:contextualSpacing/>
        <w:rPr>
          <w:rFonts w:ascii="Arial" w:hAnsi="Arial" w:cs="Arial"/>
        </w:rPr>
      </w:pPr>
    </w:p>
    <w:p w14:paraId="58DAF120" w14:textId="77777777" w:rsidR="002B33F5" w:rsidRPr="000011F8" w:rsidRDefault="002B33F5" w:rsidP="00513CE1">
      <w:pPr>
        <w:shd w:val="clear" w:color="auto" w:fill="002060"/>
        <w:spacing w:line="240" w:lineRule="auto"/>
        <w:contextualSpacing/>
        <w:rPr>
          <w:rFonts w:ascii="Arial" w:hAnsi="Arial" w:cs="Arial"/>
        </w:rPr>
      </w:pPr>
    </w:p>
    <w:p w14:paraId="626134DC" w14:textId="77777777" w:rsidR="002B33F5" w:rsidRPr="000011F8" w:rsidRDefault="002B33F5" w:rsidP="00513CE1">
      <w:pPr>
        <w:shd w:val="clear" w:color="auto" w:fill="002060"/>
        <w:spacing w:line="240" w:lineRule="auto"/>
        <w:contextualSpacing/>
        <w:rPr>
          <w:rFonts w:ascii="Arial" w:hAnsi="Arial" w:cs="Arial"/>
        </w:rPr>
      </w:pPr>
    </w:p>
    <w:p w14:paraId="4635CCC4" w14:textId="77777777" w:rsidR="002B33F5" w:rsidRPr="000011F8" w:rsidRDefault="002B33F5" w:rsidP="00513CE1">
      <w:pPr>
        <w:shd w:val="clear" w:color="auto" w:fill="002060"/>
        <w:spacing w:line="240" w:lineRule="auto"/>
        <w:contextualSpacing/>
        <w:rPr>
          <w:rFonts w:ascii="Arial" w:hAnsi="Arial" w:cs="Arial"/>
        </w:rPr>
      </w:pPr>
    </w:p>
    <w:p w14:paraId="18FD43D0" w14:textId="77777777" w:rsidR="002B33F5" w:rsidRPr="000011F8" w:rsidRDefault="002B33F5" w:rsidP="00513CE1">
      <w:pPr>
        <w:shd w:val="clear" w:color="auto" w:fill="002060"/>
        <w:spacing w:line="240" w:lineRule="auto"/>
        <w:contextualSpacing/>
        <w:rPr>
          <w:rFonts w:ascii="Arial" w:hAnsi="Arial" w:cs="Arial"/>
        </w:rPr>
      </w:pPr>
    </w:p>
    <w:p w14:paraId="471F366A" w14:textId="77777777" w:rsidR="002B33F5" w:rsidRPr="000011F8" w:rsidRDefault="002B33F5" w:rsidP="00513CE1">
      <w:pPr>
        <w:shd w:val="clear" w:color="auto" w:fill="002060"/>
        <w:spacing w:line="240" w:lineRule="auto"/>
        <w:contextualSpacing/>
        <w:rPr>
          <w:rFonts w:ascii="Arial" w:hAnsi="Arial" w:cs="Arial"/>
        </w:rPr>
      </w:pPr>
    </w:p>
    <w:p w14:paraId="13774EA9" w14:textId="77777777" w:rsidR="002B33F5" w:rsidRPr="000011F8" w:rsidRDefault="002B33F5" w:rsidP="00513CE1">
      <w:pPr>
        <w:shd w:val="clear" w:color="auto" w:fill="002060"/>
        <w:spacing w:line="240" w:lineRule="auto"/>
        <w:contextualSpacing/>
        <w:rPr>
          <w:rFonts w:ascii="Arial" w:hAnsi="Arial" w:cs="Arial"/>
        </w:rPr>
      </w:pPr>
    </w:p>
    <w:p w14:paraId="63116E2D" w14:textId="77777777" w:rsidR="002B33F5" w:rsidRPr="000011F8" w:rsidRDefault="002B33F5" w:rsidP="00513CE1">
      <w:pPr>
        <w:shd w:val="clear" w:color="auto" w:fill="002060"/>
        <w:spacing w:line="240" w:lineRule="auto"/>
        <w:contextualSpacing/>
        <w:rPr>
          <w:rFonts w:ascii="Arial" w:hAnsi="Arial" w:cs="Arial"/>
        </w:rPr>
      </w:pPr>
    </w:p>
    <w:p w14:paraId="2EBCAAD0" w14:textId="77777777" w:rsidR="002B33F5" w:rsidRPr="000011F8" w:rsidRDefault="002B33F5" w:rsidP="00513CE1">
      <w:pPr>
        <w:shd w:val="clear" w:color="auto" w:fill="002060"/>
        <w:spacing w:line="240" w:lineRule="auto"/>
        <w:contextualSpacing/>
        <w:rPr>
          <w:rFonts w:ascii="Arial" w:hAnsi="Arial" w:cs="Arial"/>
        </w:rPr>
      </w:pPr>
    </w:p>
    <w:p w14:paraId="16F1A7B6" w14:textId="77777777" w:rsidR="002B33F5" w:rsidRPr="000011F8" w:rsidRDefault="002B33F5" w:rsidP="00513CE1">
      <w:pPr>
        <w:shd w:val="clear" w:color="auto" w:fill="002060"/>
        <w:spacing w:line="240" w:lineRule="auto"/>
        <w:contextualSpacing/>
        <w:rPr>
          <w:rFonts w:ascii="Arial" w:hAnsi="Arial" w:cs="Arial"/>
        </w:rPr>
      </w:pPr>
    </w:p>
    <w:p w14:paraId="4FBBA2CB" w14:textId="77777777" w:rsidR="00513CE1" w:rsidRPr="000011F8" w:rsidRDefault="00513CE1" w:rsidP="00513CE1">
      <w:pPr>
        <w:shd w:val="clear" w:color="auto" w:fill="002060"/>
        <w:spacing w:line="240" w:lineRule="auto"/>
        <w:contextualSpacing/>
        <w:rPr>
          <w:rFonts w:ascii="Arial" w:hAnsi="Arial" w:cs="Arial"/>
        </w:rPr>
      </w:pPr>
    </w:p>
    <w:p w14:paraId="6C612FFE" w14:textId="77777777" w:rsidR="00513CE1" w:rsidRPr="000011F8" w:rsidRDefault="00513CE1" w:rsidP="00513CE1">
      <w:pPr>
        <w:shd w:val="clear" w:color="auto" w:fill="002060"/>
        <w:spacing w:line="240" w:lineRule="auto"/>
        <w:contextualSpacing/>
        <w:rPr>
          <w:rFonts w:ascii="Arial" w:hAnsi="Arial" w:cs="Arial"/>
        </w:rPr>
      </w:pPr>
    </w:p>
    <w:p w14:paraId="677B12D7" w14:textId="77777777" w:rsidR="00783625" w:rsidRPr="000011F8" w:rsidRDefault="00783625" w:rsidP="00513CE1">
      <w:pPr>
        <w:shd w:val="clear" w:color="auto" w:fill="002060"/>
        <w:spacing w:line="240" w:lineRule="auto"/>
        <w:contextualSpacing/>
        <w:rPr>
          <w:rFonts w:ascii="Arial" w:hAnsi="Arial" w:cs="Arial"/>
        </w:rPr>
      </w:pPr>
    </w:p>
    <w:p w14:paraId="778EADC6" w14:textId="77777777" w:rsidR="00783625" w:rsidRPr="000011F8" w:rsidRDefault="00783625" w:rsidP="00513CE1">
      <w:pPr>
        <w:shd w:val="clear" w:color="auto" w:fill="002060"/>
        <w:spacing w:line="240" w:lineRule="auto"/>
        <w:contextualSpacing/>
        <w:rPr>
          <w:rFonts w:ascii="Arial" w:hAnsi="Arial" w:cs="Arial"/>
        </w:rPr>
      </w:pPr>
    </w:p>
    <w:p w14:paraId="37AD85CF" w14:textId="77777777" w:rsidR="00783625" w:rsidRPr="000011F8" w:rsidRDefault="00783625" w:rsidP="00513CE1">
      <w:pPr>
        <w:shd w:val="clear" w:color="auto" w:fill="002060"/>
        <w:spacing w:line="240" w:lineRule="auto"/>
        <w:contextualSpacing/>
        <w:rPr>
          <w:rFonts w:ascii="Arial" w:hAnsi="Arial" w:cs="Arial"/>
        </w:rPr>
      </w:pPr>
    </w:p>
    <w:p w14:paraId="16F319DD" w14:textId="77777777" w:rsidR="00783625" w:rsidRPr="000011F8" w:rsidRDefault="00783625" w:rsidP="00513CE1">
      <w:pPr>
        <w:shd w:val="clear" w:color="auto" w:fill="002060"/>
        <w:spacing w:line="240" w:lineRule="auto"/>
        <w:contextualSpacing/>
        <w:rPr>
          <w:rFonts w:ascii="Arial" w:hAnsi="Arial" w:cs="Arial"/>
        </w:rPr>
      </w:pPr>
    </w:p>
    <w:p w14:paraId="0733E797" w14:textId="77777777" w:rsidR="00513CE1" w:rsidRPr="000011F8" w:rsidRDefault="00513CE1" w:rsidP="00513CE1">
      <w:pPr>
        <w:shd w:val="clear" w:color="auto" w:fill="002060"/>
        <w:spacing w:line="240" w:lineRule="auto"/>
        <w:contextualSpacing/>
        <w:rPr>
          <w:rFonts w:ascii="Arial" w:hAnsi="Arial" w:cs="Arial"/>
        </w:rPr>
      </w:pPr>
    </w:p>
    <w:p w14:paraId="6D483716" w14:textId="77777777" w:rsidR="00513CE1" w:rsidRPr="000011F8" w:rsidRDefault="00513CE1" w:rsidP="00513CE1">
      <w:pPr>
        <w:shd w:val="clear" w:color="auto" w:fill="002060"/>
        <w:spacing w:line="240" w:lineRule="auto"/>
        <w:contextualSpacing/>
        <w:rPr>
          <w:rFonts w:ascii="Arial" w:hAnsi="Arial" w:cs="Arial"/>
        </w:rPr>
      </w:pPr>
    </w:p>
    <w:p w14:paraId="06763FC8" w14:textId="77777777" w:rsidR="00513CE1" w:rsidRPr="000011F8" w:rsidRDefault="00513CE1" w:rsidP="00513CE1">
      <w:pPr>
        <w:shd w:val="clear" w:color="auto" w:fill="002060"/>
        <w:spacing w:line="240" w:lineRule="auto"/>
        <w:contextualSpacing/>
        <w:rPr>
          <w:rFonts w:ascii="Arial" w:hAnsi="Arial" w:cs="Arial"/>
        </w:rPr>
      </w:pPr>
    </w:p>
    <w:p w14:paraId="017987A5" w14:textId="77777777" w:rsidR="00513CE1" w:rsidRPr="000011F8" w:rsidRDefault="00513CE1" w:rsidP="00513CE1">
      <w:pPr>
        <w:shd w:val="clear" w:color="auto" w:fill="002060"/>
        <w:spacing w:line="240" w:lineRule="auto"/>
        <w:contextualSpacing/>
        <w:rPr>
          <w:rFonts w:ascii="Arial" w:hAnsi="Arial" w:cs="Arial"/>
        </w:rPr>
      </w:pPr>
    </w:p>
    <w:p w14:paraId="2E5569F5" w14:textId="5FFC034B" w:rsidR="00513CE1" w:rsidRPr="000011F8" w:rsidRDefault="00513CE1" w:rsidP="00513CE1">
      <w:pPr>
        <w:shd w:val="clear" w:color="auto" w:fill="002060"/>
        <w:spacing w:line="240" w:lineRule="auto"/>
        <w:contextualSpacing/>
        <w:rPr>
          <w:rFonts w:ascii="Arial" w:hAnsi="Arial" w:cs="Arial"/>
          <w:b/>
          <w:bCs/>
        </w:rPr>
      </w:pPr>
      <w:r w:rsidRPr="000011F8">
        <w:rPr>
          <w:rFonts w:ascii="Arial" w:hAnsi="Arial" w:cs="Arial"/>
          <w:b/>
          <w:bCs/>
        </w:rPr>
        <w:t>Projectnaam</w:t>
      </w:r>
      <w:r w:rsidRPr="000011F8">
        <w:rPr>
          <w:rFonts w:ascii="Arial" w:hAnsi="Arial" w:cs="Arial"/>
          <w:b/>
          <w:bCs/>
        </w:rPr>
        <w:tab/>
      </w:r>
      <w:r w:rsidR="00A51CB5" w:rsidRPr="000011F8">
        <w:rPr>
          <w:rFonts w:ascii="Arial" w:hAnsi="Arial" w:cs="Arial"/>
          <w:b/>
          <w:bCs/>
        </w:rPr>
        <w:tab/>
        <w:t>: Laad- en los</w:t>
      </w:r>
      <w:r w:rsidR="00907457">
        <w:rPr>
          <w:rFonts w:ascii="Arial" w:hAnsi="Arial" w:cs="Arial"/>
          <w:b/>
          <w:bCs/>
        </w:rPr>
        <w:t xml:space="preserve">voorziening </w:t>
      </w:r>
      <w:proofErr w:type="spellStart"/>
      <w:r w:rsidR="00A51CB5" w:rsidRPr="000011F8">
        <w:rPr>
          <w:rFonts w:ascii="Arial" w:hAnsi="Arial" w:cs="Arial"/>
          <w:b/>
          <w:bCs/>
        </w:rPr>
        <w:t>Oosterhornhaven</w:t>
      </w:r>
      <w:proofErr w:type="spellEnd"/>
    </w:p>
    <w:p w14:paraId="1DCEAB82" w14:textId="77777777" w:rsidR="00513CE1" w:rsidRPr="000011F8" w:rsidRDefault="00513CE1" w:rsidP="00513CE1">
      <w:pPr>
        <w:shd w:val="clear" w:color="auto" w:fill="002060"/>
        <w:spacing w:line="240" w:lineRule="auto"/>
        <w:contextualSpacing/>
        <w:rPr>
          <w:rFonts w:ascii="Arial" w:hAnsi="Arial" w:cs="Arial"/>
          <w:b/>
          <w:bCs/>
        </w:rPr>
      </w:pPr>
    </w:p>
    <w:p w14:paraId="1C964E7E" w14:textId="33A3229C" w:rsidR="00513CE1" w:rsidRPr="000011F8" w:rsidRDefault="00513CE1" w:rsidP="00513CE1">
      <w:pPr>
        <w:shd w:val="clear" w:color="auto" w:fill="002060"/>
        <w:spacing w:line="240" w:lineRule="auto"/>
        <w:contextualSpacing/>
        <w:rPr>
          <w:rFonts w:ascii="Arial" w:hAnsi="Arial" w:cs="Arial"/>
          <w:b/>
          <w:bCs/>
        </w:rPr>
      </w:pPr>
      <w:r w:rsidRPr="000011F8">
        <w:rPr>
          <w:rFonts w:ascii="Arial" w:hAnsi="Arial" w:cs="Arial"/>
          <w:b/>
          <w:bCs/>
        </w:rPr>
        <w:t>Projectnummer</w:t>
      </w:r>
      <w:r w:rsidR="00A51CB5" w:rsidRPr="000011F8">
        <w:rPr>
          <w:rFonts w:ascii="Arial" w:hAnsi="Arial" w:cs="Arial"/>
          <w:b/>
          <w:bCs/>
        </w:rPr>
        <w:tab/>
        <w:t xml:space="preserve">: </w:t>
      </w:r>
      <w:r w:rsidR="00907457">
        <w:rPr>
          <w:rFonts w:ascii="Arial" w:hAnsi="Arial" w:cs="Arial"/>
          <w:b/>
          <w:bCs/>
        </w:rPr>
        <w:t>P000056-03-01</w:t>
      </w:r>
    </w:p>
    <w:p w14:paraId="4D4DF2B4" w14:textId="77777777" w:rsidR="00513CE1" w:rsidRPr="000011F8" w:rsidRDefault="00513CE1" w:rsidP="00513CE1">
      <w:pPr>
        <w:shd w:val="clear" w:color="auto" w:fill="002060"/>
        <w:spacing w:line="240" w:lineRule="auto"/>
        <w:contextualSpacing/>
        <w:rPr>
          <w:rFonts w:ascii="Arial" w:hAnsi="Arial" w:cs="Arial"/>
          <w:b/>
          <w:bCs/>
        </w:rPr>
      </w:pPr>
    </w:p>
    <w:p w14:paraId="4264CB0E" w14:textId="17495A42" w:rsidR="00513CE1" w:rsidRPr="000011F8" w:rsidRDefault="00513CE1" w:rsidP="00513CE1">
      <w:pPr>
        <w:shd w:val="clear" w:color="auto" w:fill="002060"/>
        <w:spacing w:line="240" w:lineRule="auto"/>
        <w:contextualSpacing/>
        <w:rPr>
          <w:rFonts w:ascii="Arial" w:hAnsi="Arial" w:cs="Arial"/>
          <w:b/>
          <w:bCs/>
        </w:rPr>
      </w:pPr>
      <w:r w:rsidRPr="000011F8">
        <w:rPr>
          <w:rFonts w:ascii="Arial" w:hAnsi="Arial" w:cs="Arial"/>
          <w:b/>
          <w:bCs/>
        </w:rPr>
        <w:t>Kenmerk</w:t>
      </w:r>
      <w:r w:rsidRPr="000011F8">
        <w:rPr>
          <w:rFonts w:ascii="Arial" w:hAnsi="Arial" w:cs="Arial"/>
          <w:b/>
          <w:bCs/>
        </w:rPr>
        <w:tab/>
      </w:r>
      <w:r w:rsidRPr="000011F8">
        <w:rPr>
          <w:rFonts w:ascii="Arial" w:hAnsi="Arial" w:cs="Arial"/>
          <w:b/>
          <w:bCs/>
        </w:rPr>
        <w:tab/>
        <w:t xml:space="preserve">: </w:t>
      </w:r>
      <w:r w:rsidR="005D08AC" w:rsidRPr="005D08AC">
        <w:rPr>
          <w:rFonts w:ascii="Arial" w:hAnsi="Arial" w:cs="Arial"/>
          <w:b/>
          <w:bCs/>
        </w:rPr>
        <w:t>20260924AH0002039521</w:t>
      </w:r>
    </w:p>
    <w:p w14:paraId="2FCEAA35" w14:textId="77777777" w:rsidR="00513CE1" w:rsidRPr="000011F8" w:rsidRDefault="00513CE1" w:rsidP="00513CE1">
      <w:pPr>
        <w:shd w:val="clear" w:color="auto" w:fill="002060"/>
        <w:spacing w:line="240" w:lineRule="auto"/>
        <w:contextualSpacing/>
        <w:rPr>
          <w:rFonts w:ascii="Arial" w:hAnsi="Arial" w:cs="Arial"/>
          <w:b/>
          <w:bCs/>
        </w:rPr>
      </w:pPr>
    </w:p>
    <w:p w14:paraId="26649018" w14:textId="2A83162A" w:rsidR="00513CE1" w:rsidRPr="000011F8" w:rsidRDefault="00513CE1" w:rsidP="00513CE1">
      <w:pPr>
        <w:shd w:val="clear" w:color="auto" w:fill="002060"/>
        <w:spacing w:line="240" w:lineRule="auto"/>
        <w:contextualSpacing/>
        <w:rPr>
          <w:rFonts w:ascii="Arial" w:hAnsi="Arial" w:cs="Arial"/>
          <w:b/>
          <w:bCs/>
        </w:rPr>
      </w:pPr>
      <w:r w:rsidRPr="000011F8">
        <w:rPr>
          <w:rFonts w:ascii="Arial" w:hAnsi="Arial" w:cs="Arial"/>
          <w:b/>
          <w:bCs/>
        </w:rPr>
        <w:t>Datum</w:t>
      </w:r>
      <w:r w:rsidRPr="000011F8">
        <w:rPr>
          <w:rFonts w:ascii="Arial" w:hAnsi="Arial" w:cs="Arial"/>
          <w:b/>
          <w:bCs/>
        </w:rPr>
        <w:tab/>
      </w:r>
      <w:r w:rsidRPr="000011F8">
        <w:rPr>
          <w:rFonts w:ascii="Arial" w:hAnsi="Arial" w:cs="Arial"/>
          <w:b/>
          <w:bCs/>
        </w:rPr>
        <w:tab/>
      </w:r>
      <w:r w:rsidR="00A51CB5" w:rsidRPr="000011F8">
        <w:rPr>
          <w:rFonts w:ascii="Arial" w:hAnsi="Arial" w:cs="Arial"/>
          <w:b/>
          <w:bCs/>
        </w:rPr>
        <w:tab/>
        <w:t xml:space="preserve">: </w:t>
      </w:r>
      <w:r w:rsidR="006D3DB0">
        <w:rPr>
          <w:rFonts w:ascii="Arial" w:hAnsi="Arial" w:cs="Arial"/>
          <w:b/>
          <w:bCs/>
        </w:rPr>
        <w:t>2</w:t>
      </w:r>
      <w:r w:rsidR="00EA725B">
        <w:rPr>
          <w:rFonts w:ascii="Arial" w:hAnsi="Arial" w:cs="Arial"/>
          <w:b/>
          <w:bCs/>
        </w:rPr>
        <w:t>4 september</w:t>
      </w:r>
      <w:r w:rsidR="00A51CB5" w:rsidRPr="000011F8">
        <w:rPr>
          <w:rFonts w:ascii="Arial" w:hAnsi="Arial" w:cs="Arial"/>
          <w:b/>
          <w:bCs/>
        </w:rPr>
        <w:t xml:space="preserve"> 2026</w:t>
      </w:r>
    </w:p>
    <w:p w14:paraId="13134542" w14:textId="77777777" w:rsidR="00513CE1" w:rsidRPr="000011F8" w:rsidRDefault="00513CE1" w:rsidP="00513CE1">
      <w:pPr>
        <w:shd w:val="clear" w:color="auto" w:fill="002060"/>
        <w:spacing w:line="240" w:lineRule="auto"/>
        <w:contextualSpacing/>
        <w:rPr>
          <w:rFonts w:ascii="Arial" w:hAnsi="Arial" w:cs="Arial"/>
          <w:b/>
          <w:bCs/>
        </w:rPr>
      </w:pPr>
    </w:p>
    <w:p w14:paraId="6554ADEC" w14:textId="52FC7DB9" w:rsidR="00513CE1" w:rsidRPr="000011F8" w:rsidRDefault="00513CE1" w:rsidP="00513CE1">
      <w:pPr>
        <w:shd w:val="clear" w:color="auto" w:fill="002060"/>
        <w:spacing w:line="240" w:lineRule="auto"/>
        <w:contextualSpacing/>
        <w:rPr>
          <w:rFonts w:ascii="Arial" w:hAnsi="Arial" w:cs="Arial"/>
          <w:b/>
          <w:bCs/>
        </w:rPr>
      </w:pPr>
      <w:r w:rsidRPr="000011F8">
        <w:rPr>
          <w:rFonts w:ascii="Arial" w:hAnsi="Arial" w:cs="Arial"/>
          <w:b/>
          <w:bCs/>
        </w:rPr>
        <w:t>Versie</w:t>
      </w:r>
      <w:r w:rsidRPr="000011F8">
        <w:rPr>
          <w:rFonts w:ascii="Arial" w:hAnsi="Arial" w:cs="Arial"/>
          <w:b/>
          <w:bCs/>
        </w:rPr>
        <w:tab/>
      </w:r>
      <w:r w:rsidRPr="000011F8">
        <w:rPr>
          <w:rFonts w:ascii="Arial" w:hAnsi="Arial" w:cs="Arial"/>
          <w:b/>
          <w:bCs/>
        </w:rPr>
        <w:tab/>
      </w:r>
      <w:r w:rsidRPr="000011F8">
        <w:rPr>
          <w:rFonts w:ascii="Arial" w:hAnsi="Arial" w:cs="Arial"/>
          <w:b/>
          <w:bCs/>
        </w:rPr>
        <w:tab/>
        <w:t xml:space="preserve">: </w:t>
      </w:r>
      <w:r w:rsidR="00A51CB5" w:rsidRPr="000011F8">
        <w:rPr>
          <w:rFonts w:ascii="Arial" w:hAnsi="Arial" w:cs="Arial"/>
          <w:b/>
          <w:bCs/>
        </w:rPr>
        <w:t xml:space="preserve"> 1.0</w:t>
      </w:r>
    </w:p>
    <w:p w14:paraId="7CA1125E" w14:textId="77777777" w:rsidR="00513CE1" w:rsidRPr="000011F8" w:rsidRDefault="00513CE1" w:rsidP="00513CE1">
      <w:pPr>
        <w:shd w:val="clear" w:color="auto" w:fill="002060"/>
        <w:spacing w:line="240" w:lineRule="auto"/>
        <w:contextualSpacing/>
        <w:rPr>
          <w:rFonts w:ascii="Arial" w:hAnsi="Arial" w:cs="Arial"/>
        </w:rPr>
      </w:pPr>
    </w:p>
    <w:p w14:paraId="4A4AA5F8" w14:textId="77777777" w:rsidR="002B33F5" w:rsidRPr="000011F8" w:rsidRDefault="002B33F5" w:rsidP="00513CE1">
      <w:pPr>
        <w:shd w:val="clear" w:color="auto" w:fill="002060"/>
        <w:spacing w:line="240" w:lineRule="auto"/>
        <w:contextualSpacing/>
        <w:rPr>
          <w:rFonts w:ascii="Arial" w:hAnsi="Arial" w:cs="Arial"/>
        </w:rPr>
      </w:pPr>
    </w:p>
    <w:p w14:paraId="2CCE04D2" w14:textId="77777777" w:rsidR="002B33F5" w:rsidRPr="000011F8" w:rsidRDefault="002B33F5" w:rsidP="00513CE1">
      <w:pPr>
        <w:shd w:val="clear" w:color="auto" w:fill="002060"/>
        <w:spacing w:line="240" w:lineRule="auto"/>
        <w:contextualSpacing/>
        <w:rPr>
          <w:rFonts w:ascii="Arial" w:hAnsi="Arial" w:cs="Arial"/>
        </w:rPr>
      </w:pPr>
    </w:p>
    <w:p w14:paraId="769BAB13" w14:textId="77777777" w:rsidR="00513CE1" w:rsidRPr="000011F8" w:rsidRDefault="00513CE1" w:rsidP="00513CE1">
      <w:pPr>
        <w:shd w:val="clear" w:color="auto" w:fill="002060"/>
        <w:spacing w:line="240" w:lineRule="auto"/>
        <w:contextualSpacing/>
        <w:rPr>
          <w:rFonts w:ascii="Arial" w:hAnsi="Arial" w:cs="Arial"/>
        </w:rPr>
      </w:pPr>
    </w:p>
    <w:p w14:paraId="4CFF0059" w14:textId="77777777" w:rsidR="00513CE1" w:rsidRPr="000011F8" w:rsidRDefault="00513CE1" w:rsidP="00513CE1">
      <w:pPr>
        <w:shd w:val="clear" w:color="auto" w:fill="002060"/>
        <w:spacing w:line="240" w:lineRule="auto"/>
        <w:contextualSpacing/>
        <w:rPr>
          <w:rFonts w:ascii="Arial" w:hAnsi="Arial" w:cs="Arial"/>
        </w:rPr>
      </w:pPr>
    </w:p>
    <w:p w14:paraId="6DBD2754" w14:textId="77777777" w:rsidR="00385B9A" w:rsidRPr="000011F8" w:rsidRDefault="00385B9A" w:rsidP="00DC3DEB">
      <w:pPr>
        <w:spacing w:after="0"/>
        <w:rPr>
          <w:rFonts w:ascii="Arial" w:hAnsi="Arial" w:cs="Arial"/>
        </w:rPr>
      </w:pPr>
    </w:p>
    <w:p w14:paraId="0C9AA8EC" w14:textId="77777777" w:rsidR="00613475" w:rsidRPr="000011F8" w:rsidRDefault="00613475" w:rsidP="00DC3DEB">
      <w:pPr>
        <w:spacing w:after="0"/>
        <w:rPr>
          <w:rFonts w:ascii="Arial" w:hAnsi="Arial" w:cs="Arial"/>
        </w:rPr>
        <w:sectPr w:rsidR="00613475" w:rsidRPr="000011F8" w:rsidSect="00613475">
          <w:headerReference w:type="even" r:id="rId14"/>
          <w:headerReference w:type="default" r:id="rId15"/>
          <w:footerReference w:type="even" r:id="rId16"/>
          <w:footerReference w:type="default" r:id="rId17"/>
          <w:pgSz w:w="11907" w:h="16840" w:code="9"/>
          <w:pgMar w:top="284" w:right="284" w:bottom="284" w:left="284" w:header="709" w:footer="629" w:gutter="0"/>
          <w:cols w:space="708"/>
          <w:titlePg/>
          <w:docGrid w:linePitch="360"/>
        </w:sectPr>
      </w:pPr>
    </w:p>
    <w:p w14:paraId="244F0C53" w14:textId="77777777" w:rsidR="008055D3" w:rsidRPr="000011F8" w:rsidRDefault="00381603" w:rsidP="00F9013F">
      <w:pPr>
        <w:pStyle w:val="Kop1"/>
        <w:numPr>
          <w:ilvl w:val="0"/>
          <w:numId w:val="0"/>
        </w:numPr>
        <w:tabs>
          <w:tab w:val="left" w:pos="2805"/>
        </w:tabs>
        <w:rPr>
          <w:rFonts w:ascii="Arial" w:hAnsi="Arial" w:cs="Arial"/>
        </w:rPr>
      </w:pPr>
      <w:bookmarkStart w:id="0" w:name="_Toc241153300"/>
      <w:r w:rsidRPr="000011F8">
        <w:rPr>
          <w:rFonts w:ascii="Arial" w:hAnsi="Arial" w:cs="Arial"/>
        </w:rPr>
        <w:lastRenderedPageBreak/>
        <w:t>Inhoudsopgave</w:t>
      </w:r>
      <w:bookmarkEnd w:id="0"/>
      <w:r w:rsidR="00BE1211" w:rsidRPr="000011F8">
        <w:rPr>
          <w:rFonts w:ascii="Arial" w:hAnsi="Arial" w:cs="Arial"/>
        </w:rPr>
        <w:t xml:space="preserve"> </w:t>
      </w:r>
    </w:p>
    <w:p w14:paraId="07989489" w14:textId="77777777" w:rsidR="002D3E3D" w:rsidRPr="000011F8" w:rsidRDefault="002D3E3D" w:rsidP="00DC3DEB">
      <w:pPr>
        <w:spacing w:after="0"/>
        <w:rPr>
          <w:rFonts w:ascii="Arial" w:hAnsi="Arial" w:cs="Arial"/>
        </w:rPr>
      </w:pPr>
    </w:p>
    <w:p w14:paraId="69E7FC0A" w14:textId="764B5797" w:rsidR="005E7347" w:rsidRDefault="00934E2A">
      <w:pPr>
        <w:pStyle w:val="Inhopg1"/>
        <w:tabs>
          <w:tab w:val="right" w:leader="dot" w:pos="9402"/>
        </w:tabs>
        <w:rPr>
          <w:rFonts w:asciiTheme="minorHAnsi" w:eastAsiaTheme="minorEastAsia" w:hAnsiTheme="minorHAnsi" w:cstheme="minorBidi"/>
          <w:b w:val="0"/>
          <w:noProof/>
          <w:kern w:val="2"/>
          <w:sz w:val="24"/>
          <w:szCs w:val="24"/>
          <w:lang w:eastAsia="nl-NL"/>
          <w14:ligatures w14:val="standardContextual"/>
        </w:rPr>
      </w:pPr>
      <w:r w:rsidRPr="000011F8">
        <w:rPr>
          <w:rFonts w:ascii="Arial" w:hAnsi="Arial" w:cs="Arial"/>
          <w:b w:val="0"/>
        </w:rPr>
        <w:fldChar w:fldCharType="begin"/>
      </w:r>
      <w:r w:rsidRPr="000011F8">
        <w:rPr>
          <w:rFonts w:ascii="Arial" w:hAnsi="Arial" w:cs="Arial"/>
          <w:b w:val="0"/>
        </w:rPr>
        <w:instrText xml:space="preserve"> TOC \o "1-3" \h \z \u </w:instrText>
      </w:r>
      <w:r w:rsidRPr="000011F8">
        <w:rPr>
          <w:rFonts w:ascii="Arial" w:hAnsi="Arial" w:cs="Arial"/>
          <w:b w:val="0"/>
        </w:rPr>
        <w:fldChar w:fldCharType="separate"/>
      </w:r>
      <w:hyperlink w:anchor="_Toc241153300" w:history="1">
        <w:r w:rsidR="005E7347" w:rsidRPr="00686947">
          <w:rPr>
            <w:rStyle w:val="Hyperlink"/>
            <w:rFonts w:ascii="Arial" w:hAnsi="Arial" w:cs="Arial"/>
            <w:noProof/>
          </w:rPr>
          <w:t>Inhoudsopgave</w:t>
        </w:r>
        <w:r w:rsidR="005E7347">
          <w:rPr>
            <w:noProof/>
            <w:webHidden/>
          </w:rPr>
          <w:tab/>
        </w:r>
        <w:r w:rsidR="005E7347">
          <w:rPr>
            <w:noProof/>
            <w:webHidden/>
          </w:rPr>
          <w:fldChar w:fldCharType="begin"/>
        </w:r>
        <w:r w:rsidR="005E7347">
          <w:rPr>
            <w:noProof/>
            <w:webHidden/>
          </w:rPr>
          <w:instrText xml:space="preserve"> PAGEREF _Toc241153300 \h </w:instrText>
        </w:r>
        <w:r w:rsidR="005E7347">
          <w:rPr>
            <w:noProof/>
            <w:webHidden/>
          </w:rPr>
        </w:r>
        <w:r w:rsidR="005E7347">
          <w:rPr>
            <w:noProof/>
            <w:webHidden/>
          </w:rPr>
          <w:fldChar w:fldCharType="separate"/>
        </w:r>
        <w:r w:rsidR="005E7347">
          <w:rPr>
            <w:noProof/>
            <w:webHidden/>
          </w:rPr>
          <w:t>2</w:t>
        </w:r>
        <w:r w:rsidR="005E7347">
          <w:rPr>
            <w:noProof/>
            <w:webHidden/>
          </w:rPr>
          <w:fldChar w:fldCharType="end"/>
        </w:r>
      </w:hyperlink>
    </w:p>
    <w:p w14:paraId="03BCF4C3" w14:textId="2B822F07" w:rsidR="005E7347" w:rsidRDefault="005E7347">
      <w:pPr>
        <w:pStyle w:val="Inhopg1"/>
        <w:tabs>
          <w:tab w:val="left" w:pos="72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01" w:history="1">
        <w:r w:rsidRPr="00686947">
          <w:rPr>
            <w:rStyle w:val="Hyperlink"/>
            <w:rFonts w:ascii="Arial" w:hAnsi="Arial" w:cs="Arial"/>
            <w:noProof/>
          </w:rPr>
          <w:t xml:space="preserve">1. </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Inleiding</w:t>
        </w:r>
        <w:r>
          <w:rPr>
            <w:noProof/>
            <w:webHidden/>
          </w:rPr>
          <w:tab/>
        </w:r>
        <w:r>
          <w:rPr>
            <w:noProof/>
            <w:webHidden/>
          </w:rPr>
          <w:fldChar w:fldCharType="begin"/>
        </w:r>
        <w:r>
          <w:rPr>
            <w:noProof/>
            <w:webHidden/>
          </w:rPr>
          <w:instrText xml:space="preserve"> PAGEREF _Toc241153301 \h </w:instrText>
        </w:r>
        <w:r>
          <w:rPr>
            <w:noProof/>
            <w:webHidden/>
          </w:rPr>
        </w:r>
        <w:r>
          <w:rPr>
            <w:noProof/>
            <w:webHidden/>
          </w:rPr>
          <w:fldChar w:fldCharType="separate"/>
        </w:r>
        <w:r>
          <w:rPr>
            <w:noProof/>
            <w:webHidden/>
          </w:rPr>
          <w:t>3</w:t>
        </w:r>
        <w:r>
          <w:rPr>
            <w:noProof/>
            <w:webHidden/>
          </w:rPr>
          <w:fldChar w:fldCharType="end"/>
        </w:r>
      </w:hyperlink>
    </w:p>
    <w:p w14:paraId="03068A40" w14:textId="521145FE"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02" w:history="1">
        <w:r w:rsidRPr="00686947">
          <w:rPr>
            <w:rStyle w:val="Hyperlink"/>
            <w:rFonts w:ascii="Arial" w:hAnsi="Arial" w:cs="Arial"/>
            <w:noProof/>
          </w:rPr>
          <w:t>1.1</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Projectnaam</w:t>
        </w:r>
        <w:r>
          <w:rPr>
            <w:noProof/>
            <w:webHidden/>
          </w:rPr>
          <w:tab/>
        </w:r>
        <w:r>
          <w:rPr>
            <w:noProof/>
            <w:webHidden/>
          </w:rPr>
          <w:fldChar w:fldCharType="begin"/>
        </w:r>
        <w:r>
          <w:rPr>
            <w:noProof/>
            <w:webHidden/>
          </w:rPr>
          <w:instrText xml:space="preserve"> PAGEREF _Toc241153302 \h </w:instrText>
        </w:r>
        <w:r>
          <w:rPr>
            <w:noProof/>
            <w:webHidden/>
          </w:rPr>
        </w:r>
        <w:r>
          <w:rPr>
            <w:noProof/>
            <w:webHidden/>
          </w:rPr>
          <w:fldChar w:fldCharType="separate"/>
        </w:r>
        <w:r>
          <w:rPr>
            <w:noProof/>
            <w:webHidden/>
          </w:rPr>
          <w:t>3</w:t>
        </w:r>
        <w:r>
          <w:rPr>
            <w:noProof/>
            <w:webHidden/>
          </w:rPr>
          <w:fldChar w:fldCharType="end"/>
        </w:r>
      </w:hyperlink>
    </w:p>
    <w:p w14:paraId="2CF26F93" w14:textId="39670FB2"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03" w:history="1">
        <w:r w:rsidRPr="00686947">
          <w:rPr>
            <w:rStyle w:val="Hyperlink"/>
            <w:rFonts w:ascii="Arial" w:hAnsi="Arial" w:cs="Arial"/>
            <w:noProof/>
          </w:rPr>
          <w:t>1.2</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Projectbeschrijving</w:t>
        </w:r>
        <w:r>
          <w:rPr>
            <w:noProof/>
            <w:webHidden/>
          </w:rPr>
          <w:tab/>
        </w:r>
        <w:r>
          <w:rPr>
            <w:noProof/>
            <w:webHidden/>
          </w:rPr>
          <w:fldChar w:fldCharType="begin"/>
        </w:r>
        <w:r>
          <w:rPr>
            <w:noProof/>
            <w:webHidden/>
          </w:rPr>
          <w:instrText xml:space="preserve"> PAGEREF _Toc241153303 \h </w:instrText>
        </w:r>
        <w:r>
          <w:rPr>
            <w:noProof/>
            <w:webHidden/>
          </w:rPr>
        </w:r>
        <w:r>
          <w:rPr>
            <w:noProof/>
            <w:webHidden/>
          </w:rPr>
          <w:fldChar w:fldCharType="separate"/>
        </w:r>
        <w:r>
          <w:rPr>
            <w:noProof/>
            <w:webHidden/>
          </w:rPr>
          <w:t>3</w:t>
        </w:r>
        <w:r>
          <w:rPr>
            <w:noProof/>
            <w:webHidden/>
          </w:rPr>
          <w:fldChar w:fldCharType="end"/>
        </w:r>
      </w:hyperlink>
    </w:p>
    <w:p w14:paraId="6BAF2854" w14:textId="2C893C20"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04" w:history="1">
        <w:r w:rsidRPr="00686947">
          <w:rPr>
            <w:rStyle w:val="Hyperlink"/>
            <w:rFonts w:ascii="Arial" w:hAnsi="Arial" w:cs="Arial"/>
            <w:noProof/>
          </w:rPr>
          <w:t>1.3</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Contract/besteksdocumenten</w:t>
        </w:r>
        <w:r>
          <w:rPr>
            <w:noProof/>
            <w:webHidden/>
          </w:rPr>
          <w:tab/>
        </w:r>
        <w:r>
          <w:rPr>
            <w:noProof/>
            <w:webHidden/>
          </w:rPr>
          <w:fldChar w:fldCharType="begin"/>
        </w:r>
        <w:r>
          <w:rPr>
            <w:noProof/>
            <w:webHidden/>
          </w:rPr>
          <w:instrText xml:space="preserve"> PAGEREF _Toc241153304 \h </w:instrText>
        </w:r>
        <w:r>
          <w:rPr>
            <w:noProof/>
            <w:webHidden/>
          </w:rPr>
        </w:r>
        <w:r>
          <w:rPr>
            <w:noProof/>
            <w:webHidden/>
          </w:rPr>
          <w:fldChar w:fldCharType="separate"/>
        </w:r>
        <w:r>
          <w:rPr>
            <w:noProof/>
            <w:webHidden/>
          </w:rPr>
          <w:t>3</w:t>
        </w:r>
        <w:r>
          <w:rPr>
            <w:noProof/>
            <w:webHidden/>
          </w:rPr>
          <w:fldChar w:fldCharType="end"/>
        </w:r>
      </w:hyperlink>
    </w:p>
    <w:p w14:paraId="39AB0BC3" w14:textId="1C67F006"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05" w:history="1">
        <w:r w:rsidRPr="00686947">
          <w:rPr>
            <w:rStyle w:val="Hyperlink"/>
            <w:rFonts w:ascii="Arial" w:hAnsi="Arial" w:cs="Arial"/>
            <w:noProof/>
          </w:rPr>
          <w:t>1.4</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Locatie</w:t>
        </w:r>
        <w:r>
          <w:rPr>
            <w:noProof/>
            <w:webHidden/>
          </w:rPr>
          <w:tab/>
        </w:r>
        <w:r>
          <w:rPr>
            <w:noProof/>
            <w:webHidden/>
          </w:rPr>
          <w:fldChar w:fldCharType="begin"/>
        </w:r>
        <w:r>
          <w:rPr>
            <w:noProof/>
            <w:webHidden/>
          </w:rPr>
          <w:instrText xml:space="preserve"> PAGEREF _Toc241153305 \h </w:instrText>
        </w:r>
        <w:r>
          <w:rPr>
            <w:noProof/>
            <w:webHidden/>
          </w:rPr>
        </w:r>
        <w:r>
          <w:rPr>
            <w:noProof/>
            <w:webHidden/>
          </w:rPr>
          <w:fldChar w:fldCharType="separate"/>
        </w:r>
        <w:r>
          <w:rPr>
            <w:noProof/>
            <w:webHidden/>
          </w:rPr>
          <w:t>3</w:t>
        </w:r>
        <w:r>
          <w:rPr>
            <w:noProof/>
            <w:webHidden/>
          </w:rPr>
          <w:fldChar w:fldCharType="end"/>
        </w:r>
      </w:hyperlink>
    </w:p>
    <w:p w14:paraId="71EF0B62" w14:textId="11FED103"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06" w:history="1">
        <w:r w:rsidRPr="00686947">
          <w:rPr>
            <w:rStyle w:val="Hyperlink"/>
            <w:rFonts w:ascii="Arial" w:hAnsi="Arial" w:cs="Arial"/>
            <w:noProof/>
          </w:rPr>
          <w:t>1.5</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Tijdsbepaling</w:t>
        </w:r>
        <w:r>
          <w:rPr>
            <w:noProof/>
            <w:webHidden/>
          </w:rPr>
          <w:tab/>
        </w:r>
        <w:r>
          <w:rPr>
            <w:noProof/>
            <w:webHidden/>
          </w:rPr>
          <w:fldChar w:fldCharType="begin"/>
        </w:r>
        <w:r>
          <w:rPr>
            <w:noProof/>
            <w:webHidden/>
          </w:rPr>
          <w:instrText xml:space="preserve"> PAGEREF _Toc241153306 \h </w:instrText>
        </w:r>
        <w:r>
          <w:rPr>
            <w:noProof/>
            <w:webHidden/>
          </w:rPr>
        </w:r>
        <w:r>
          <w:rPr>
            <w:noProof/>
            <w:webHidden/>
          </w:rPr>
          <w:fldChar w:fldCharType="separate"/>
        </w:r>
        <w:r>
          <w:rPr>
            <w:noProof/>
            <w:webHidden/>
          </w:rPr>
          <w:t>3</w:t>
        </w:r>
        <w:r>
          <w:rPr>
            <w:noProof/>
            <w:webHidden/>
          </w:rPr>
          <w:fldChar w:fldCharType="end"/>
        </w:r>
      </w:hyperlink>
    </w:p>
    <w:p w14:paraId="7A949CBE" w14:textId="123A3B5E"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07" w:history="1">
        <w:r w:rsidRPr="00686947">
          <w:rPr>
            <w:rStyle w:val="Hyperlink"/>
            <w:rFonts w:ascii="Arial" w:hAnsi="Arial" w:cs="Arial"/>
            <w:noProof/>
            <w:lang w:eastAsia="nl-NL"/>
          </w:rPr>
          <w:t>2</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lang w:eastAsia="nl-NL"/>
          </w:rPr>
          <w:t>Betrokkenen bij het V&amp;G-plan</w:t>
        </w:r>
        <w:r>
          <w:rPr>
            <w:noProof/>
            <w:webHidden/>
          </w:rPr>
          <w:tab/>
        </w:r>
        <w:r>
          <w:rPr>
            <w:noProof/>
            <w:webHidden/>
          </w:rPr>
          <w:fldChar w:fldCharType="begin"/>
        </w:r>
        <w:r>
          <w:rPr>
            <w:noProof/>
            <w:webHidden/>
          </w:rPr>
          <w:instrText xml:space="preserve"> PAGEREF _Toc241153307 \h </w:instrText>
        </w:r>
        <w:r>
          <w:rPr>
            <w:noProof/>
            <w:webHidden/>
          </w:rPr>
        </w:r>
        <w:r>
          <w:rPr>
            <w:noProof/>
            <w:webHidden/>
          </w:rPr>
          <w:fldChar w:fldCharType="separate"/>
        </w:r>
        <w:r>
          <w:rPr>
            <w:noProof/>
            <w:webHidden/>
          </w:rPr>
          <w:t>4</w:t>
        </w:r>
        <w:r>
          <w:rPr>
            <w:noProof/>
            <w:webHidden/>
          </w:rPr>
          <w:fldChar w:fldCharType="end"/>
        </w:r>
      </w:hyperlink>
    </w:p>
    <w:p w14:paraId="324E25D4" w14:textId="43B778DC"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08" w:history="1">
        <w:r w:rsidRPr="00686947">
          <w:rPr>
            <w:rStyle w:val="Hyperlink"/>
            <w:rFonts w:ascii="Arial" w:hAnsi="Arial" w:cs="Arial"/>
            <w:noProof/>
          </w:rPr>
          <w:t>2.1</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Opdrachtgever</w:t>
        </w:r>
        <w:r>
          <w:rPr>
            <w:noProof/>
            <w:webHidden/>
          </w:rPr>
          <w:tab/>
        </w:r>
        <w:r>
          <w:rPr>
            <w:noProof/>
            <w:webHidden/>
          </w:rPr>
          <w:fldChar w:fldCharType="begin"/>
        </w:r>
        <w:r>
          <w:rPr>
            <w:noProof/>
            <w:webHidden/>
          </w:rPr>
          <w:instrText xml:space="preserve"> PAGEREF _Toc241153308 \h </w:instrText>
        </w:r>
        <w:r>
          <w:rPr>
            <w:noProof/>
            <w:webHidden/>
          </w:rPr>
        </w:r>
        <w:r>
          <w:rPr>
            <w:noProof/>
            <w:webHidden/>
          </w:rPr>
          <w:fldChar w:fldCharType="separate"/>
        </w:r>
        <w:r>
          <w:rPr>
            <w:noProof/>
            <w:webHidden/>
          </w:rPr>
          <w:t>4</w:t>
        </w:r>
        <w:r>
          <w:rPr>
            <w:noProof/>
            <w:webHidden/>
          </w:rPr>
          <w:fldChar w:fldCharType="end"/>
        </w:r>
      </w:hyperlink>
    </w:p>
    <w:p w14:paraId="7B0DF2C7" w14:textId="70575A0A"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09" w:history="1">
        <w:r w:rsidRPr="00686947">
          <w:rPr>
            <w:rStyle w:val="Hyperlink"/>
            <w:rFonts w:ascii="Arial" w:hAnsi="Arial" w:cs="Arial"/>
            <w:noProof/>
          </w:rPr>
          <w:t>2.2</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Contactpersoon</w:t>
        </w:r>
        <w:r>
          <w:rPr>
            <w:noProof/>
            <w:webHidden/>
          </w:rPr>
          <w:tab/>
        </w:r>
        <w:r>
          <w:rPr>
            <w:noProof/>
            <w:webHidden/>
          </w:rPr>
          <w:fldChar w:fldCharType="begin"/>
        </w:r>
        <w:r>
          <w:rPr>
            <w:noProof/>
            <w:webHidden/>
          </w:rPr>
          <w:instrText xml:space="preserve"> PAGEREF _Toc241153309 \h </w:instrText>
        </w:r>
        <w:r>
          <w:rPr>
            <w:noProof/>
            <w:webHidden/>
          </w:rPr>
        </w:r>
        <w:r>
          <w:rPr>
            <w:noProof/>
            <w:webHidden/>
          </w:rPr>
          <w:fldChar w:fldCharType="separate"/>
        </w:r>
        <w:r>
          <w:rPr>
            <w:noProof/>
            <w:webHidden/>
          </w:rPr>
          <w:t>4</w:t>
        </w:r>
        <w:r>
          <w:rPr>
            <w:noProof/>
            <w:webHidden/>
          </w:rPr>
          <w:fldChar w:fldCharType="end"/>
        </w:r>
      </w:hyperlink>
    </w:p>
    <w:p w14:paraId="6127C868" w14:textId="6F38A624"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10" w:history="1">
        <w:r w:rsidRPr="00686947">
          <w:rPr>
            <w:rStyle w:val="Hyperlink"/>
            <w:rFonts w:ascii="Arial" w:hAnsi="Arial" w:cs="Arial"/>
            <w:noProof/>
          </w:rPr>
          <w:t>2.3</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Ontwerpende partij</w:t>
        </w:r>
        <w:r>
          <w:rPr>
            <w:noProof/>
            <w:webHidden/>
          </w:rPr>
          <w:tab/>
        </w:r>
        <w:r>
          <w:rPr>
            <w:noProof/>
            <w:webHidden/>
          </w:rPr>
          <w:fldChar w:fldCharType="begin"/>
        </w:r>
        <w:r>
          <w:rPr>
            <w:noProof/>
            <w:webHidden/>
          </w:rPr>
          <w:instrText xml:space="preserve"> PAGEREF _Toc241153310 \h </w:instrText>
        </w:r>
        <w:r>
          <w:rPr>
            <w:noProof/>
            <w:webHidden/>
          </w:rPr>
        </w:r>
        <w:r>
          <w:rPr>
            <w:noProof/>
            <w:webHidden/>
          </w:rPr>
          <w:fldChar w:fldCharType="separate"/>
        </w:r>
        <w:r>
          <w:rPr>
            <w:noProof/>
            <w:webHidden/>
          </w:rPr>
          <w:t>4</w:t>
        </w:r>
        <w:r>
          <w:rPr>
            <w:noProof/>
            <w:webHidden/>
          </w:rPr>
          <w:fldChar w:fldCharType="end"/>
        </w:r>
      </w:hyperlink>
    </w:p>
    <w:p w14:paraId="4E403165" w14:textId="295CDF0B"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11" w:history="1">
        <w:r w:rsidRPr="00686947">
          <w:rPr>
            <w:rStyle w:val="Hyperlink"/>
            <w:rFonts w:ascii="Arial" w:hAnsi="Arial" w:cs="Arial"/>
            <w:noProof/>
          </w:rPr>
          <w:t>2.4</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Contactpersoon</w:t>
        </w:r>
        <w:r>
          <w:rPr>
            <w:noProof/>
            <w:webHidden/>
          </w:rPr>
          <w:tab/>
        </w:r>
        <w:r>
          <w:rPr>
            <w:noProof/>
            <w:webHidden/>
          </w:rPr>
          <w:fldChar w:fldCharType="begin"/>
        </w:r>
        <w:r>
          <w:rPr>
            <w:noProof/>
            <w:webHidden/>
          </w:rPr>
          <w:instrText xml:space="preserve"> PAGEREF _Toc241153311 \h </w:instrText>
        </w:r>
        <w:r>
          <w:rPr>
            <w:noProof/>
            <w:webHidden/>
          </w:rPr>
        </w:r>
        <w:r>
          <w:rPr>
            <w:noProof/>
            <w:webHidden/>
          </w:rPr>
          <w:fldChar w:fldCharType="separate"/>
        </w:r>
        <w:r>
          <w:rPr>
            <w:noProof/>
            <w:webHidden/>
          </w:rPr>
          <w:t>4</w:t>
        </w:r>
        <w:r>
          <w:rPr>
            <w:noProof/>
            <w:webHidden/>
          </w:rPr>
          <w:fldChar w:fldCharType="end"/>
        </w:r>
      </w:hyperlink>
    </w:p>
    <w:p w14:paraId="0FB3D3F3" w14:textId="7FEAB3A8"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12" w:history="1">
        <w:r w:rsidRPr="00686947">
          <w:rPr>
            <w:rStyle w:val="Hyperlink"/>
            <w:rFonts w:ascii="Arial" w:hAnsi="Arial" w:cs="Arial"/>
            <w:noProof/>
          </w:rPr>
          <w:t>2.5</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Coördinator ontwerpfase</w:t>
        </w:r>
        <w:r>
          <w:rPr>
            <w:noProof/>
            <w:webHidden/>
          </w:rPr>
          <w:tab/>
        </w:r>
        <w:r>
          <w:rPr>
            <w:noProof/>
            <w:webHidden/>
          </w:rPr>
          <w:fldChar w:fldCharType="begin"/>
        </w:r>
        <w:r>
          <w:rPr>
            <w:noProof/>
            <w:webHidden/>
          </w:rPr>
          <w:instrText xml:space="preserve"> PAGEREF _Toc241153312 \h </w:instrText>
        </w:r>
        <w:r>
          <w:rPr>
            <w:noProof/>
            <w:webHidden/>
          </w:rPr>
        </w:r>
        <w:r>
          <w:rPr>
            <w:noProof/>
            <w:webHidden/>
          </w:rPr>
          <w:fldChar w:fldCharType="separate"/>
        </w:r>
        <w:r>
          <w:rPr>
            <w:noProof/>
            <w:webHidden/>
          </w:rPr>
          <w:t>4</w:t>
        </w:r>
        <w:r>
          <w:rPr>
            <w:noProof/>
            <w:webHidden/>
          </w:rPr>
          <w:fldChar w:fldCharType="end"/>
        </w:r>
      </w:hyperlink>
    </w:p>
    <w:p w14:paraId="00D6C61B" w14:textId="6201D6B8"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13" w:history="1">
        <w:r w:rsidRPr="00686947">
          <w:rPr>
            <w:rStyle w:val="Hyperlink"/>
            <w:rFonts w:ascii="Arial" w:hAnsi="Arial" w:cs="Arial"/>
            <w:noProof/>
          </w:rPr>
          <w:t>3</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Algemeen</w:t>
        </w:r>
        <w:r>
          <w:rPr>
            <w:noProof/>
            <w:webHidden/>
          </w:rPr>
          <w:tab/>
        </w:r>
        <w:r>
          <w:rPr>
            <w:noProof/>
            <w:webHidden/>
          </w:rPr>
          <w:fldChar w:fldCharType="begin"/>
        </w:r>
        <w:r>
          <w:rPr>
            <w:noProof/>
            <w:webHidden/>
          </w:rPr>
          <w:instrText xml:space="preserve"> PAGEREF _Toc241153313 \h </w:instrText>
        </w:r>
        <w:r>
          <w:rPr>
            <w:noProof/>
            <w:webHidden/>
          </w:rPr>
        </w:r>
        <w:r>
          <w:rPr>
            <w:noProof/>
            <w:webHidden/>
          </w:rPr>
          <w:fldChar w:fldCharType="separate"/>
        </w:r>
        <w:r>
          <w:rPr>
            <w:noProof/>
            <w:webHidden/>
          </w:rPr>
          <w:t>5</w:t>
        </w:r>
        <w:r>
          <w:rPr>
            <w:noProof/>
            <w:webHidden/>
          </w:rPr>
          <w:fldChar w:fldCharType="end"/>
        </w:r>
      </w:hyperlink>
    </w:p>
    <w:p w14:paraId="4A7AAF75" w14:textId="73895382"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14" w:history="1">
        <w:r w:rsidRPr="00686947">
          <w:rPr>
            <w:rStyle w:val="Hyperlink"/>
            <w:rFonts w:ascii="Arial" w:hAnsi="Arial" w:cs="Arial"/>
            <w:noProof/>
          </w:rPr>
          <w:t>4</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Keuzes in kader veiligheid en gezondheid.</w:t>
        </w:r>
        <w:r>
          <w:rPr>
            <w:noProof/>
            <w:webHidden/>
          </w:rPr>
          <w:tab/>
        </w:r>
        <w:r>
          <w:rPr>
            <w:noProof/>
            <w:webHidden/>
          </w:rPr>
          <w:fldChar w:fldCharType="begin"/>
        </w:r>
        <w:r>
          <w:rPr>
            <w:noProof/>
            <w:webHidden/>
          </w:rPr>
          <w:instrText xml:space="preserve"> PAGEREF _Toc241153314 \h </w:instrText>
        </w:r>
        <w:r>
          <w:rPr>
            <w:noProof/>
            <w:webHidden/>
          </w:rPr>
        </w:r>
        <w:r>
          <w:rPr>
            <w:noProof/>
            <w:webHidden/>
          </w:rPr>
          <w:fldChar w:fldCharType="separate"/>
        </w:r>
        <w:r>
          <w:rPr>
            <w:noProof/>
            <w:webHidden/>
          </w:rPr>
          <w:t>6</w:t>
        </w:r>
        <w:r>
          <w:rPr>
            <w:noProof/>
            <w:webHidden/>
          </w:rPr>
          <w:fldChar w:fldCharType="end"/>
        </w:r>
      </w:hyperlink>
    </w:p>
    <w:p w14:paraId="5FA9F771" w14:textId="4C0C0150"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15" w:history="1">
        <w:r w:rsidRPr="00686947">
          <w:rPr>
            <w:rStyle w:val="Hyperlink"/>
            <w:rFonts w:ascii="Arial" w:hAnsi="Arial" w:cs="Arial"/>
            <w:noProof/>
          </w:rPr>
          <w:t>5</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Overleg</w:t>
        </w:r>
        <w:r>
          <w:rPr>
            <w:noProof/>
            <w:webHidden/>
          </w:rPr>
          <w:tab/>
        </w:r>
        <w:r>
          <w:rPr>
            <w:noProof/>
            <w:webHidden/>
          </w:rPr>
          <w:fldChar w:fldCharType="begin"/>
        </w:r>
        <w:r>
          <w:rPr>
            <w:noProof/>
            <w:webHidden/>
          </w:rPr>
          <w:instrText xml:space="preserve"> PAGEREF _Toc241153315 \h </w:instrText>
        </w:r>
        <w:r>
          <w:rPr>
            <w:noProof/>
            <w:webHidden/>
          </w:rPr>
        </w:r>
        <w:r>
          <w:rPr>
            <w:noProof/>
            <w:webHidden/>
          </w:rPr>
          <w:fldChar w:fldCharType="separate"/>
        </w:r>
        <w:r>
          <w:rPr>
            <w:noProof/>
            <w:webHidden/>
          </w:rPr>
          <w:t>11</w:t>
        </w:r>
        <w:r>
          <w:rPr>
            <w:noProof/>
            <w:webHidden/>
          </w:rPr>
          <w:fldChar w:fldCharType="end"/>
        </w:r>
      </w:hyperlink>
    </w:p>
    <w:p w14:paraId="16868A7D" w14:textId="76AC995C"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16" w:history="1">
        <w:r w:rsidRPr="00686947">
          <w:rPr>
            <w:rStyle w:val="Hyperlink"/>
            <w:rFonts w:ascii="Arial" w:hAnsi="Arial" w:cs="Arial"/>
            <w:noProof/>
          </w:rPr>
          <w:t>6</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Toezicht</w:t>
        </w:r>
        <w:r>
          <w:rPr>
            <w:noProof/>
            <w:webHidden/>
          </w:rPr>
          <w:tab/>
        </w:r>
        <w:r>
          <w:rPr>
            <w:noProof/>
            <w:webHidden/>
          </w:rPr>
          <w:fldChar w:fldCharType="begin"/>
        </w:r>
        <w:r>
          <w:rPr>
            <w:noProof/>
            <w:webHidden/>
          </w:rPr>
          <w:instrText xml:space="preserve"> PAGEREF _Toc241153316 \h </w:instrText>
        </w:r>
        <w:r>
          <w:rPr>
            <w:noProof/>
            <w:webHidden/>
          </w:rPr>
        </w:r>
        <w:r>
          <w:rPr>
            <w:noProof/>
            <w:webHidden/>
          </w:rPr>
          <w:fldChar w:fldCharType="separate"/>
        </w:r>
        <w:r>
          <w:rPr>
            <w:noProof/>
            <w:webHidden/>
          </w:rPr>
          <w:t>11</w:t>
        </w:r>
        <w:r>
          <w:rPr>
            <w:noProof/>
            <w:webHidden/>
          </w:rPr>
          <w:fldChar w:fldCharType="end"/>
        </w:r>
      </w:hyperlink>
    </w:p>
    <w:p w14:paraId="427B881F" w14:textId="2D858503"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17" w:history="1">
        <w:r w:rsidRPr="00686947">
          <w:rPr>
            <w:rStyle w:val="Hyperlink"/>
            <w:rFonts w:ascii="Arial" w:hAnsi="Arial" w:cs="Arial"/>
            <w:noProof/>
          </w:rPr>
          <w:t>7</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Voorlichting aan werknemers op de bouwplaats</w:t>
        </w:r>
        <w:r>
          <w:rPr>
            <w:noProof/>
            <w:webHidden/>
          </w:rPr>
          <w:tab/>
        </w:r>
        <w:r>
          <w:rPr>
            <w:noProof/>
            <w:webHidden/>
          </w:rPr>
          <w:fldChar w:fldCharType="begin"/>
        </w:r>
        <w:r>
          <w:rPr>
            <w:noProof/>
            <w:webHidden/>
          </w:rPr>
          <w:instrText xml:space="preserve"> PAGEREF _Toc241153317 \h </w:instrText>
        </w:r>
        <w:r>
          <w:rPr>
            <w:noProof/>
            <w:webHidden/>
          </w:rPr>
        </w:r>
        <w:r>
          <w:rPr>
            <w:noProof/>
            <w:webHidden/>
          </w:rPr>
          <w:fldChar w:fldCharType="separate"/>
        </w:r>
        <w:r>
          <w:rPr>
            <w:noProof/>
            <w:webHidden/>
          </w:rPr>
          <w:t>11</w:t>
        </w:r>
        <w:r>
          <w:rPr>
            <w:noProof/>
            <w:webHidden/>
          </w:rPr>
          <w:fldChar w:fldCharType="end"/>
        </w:r>
      </w:hyperlink>
    </w:p>
    <w:p w14:paraId="1821D545" w14:textId="74B8209A"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18" w:history="1">
        <w:r w:rsidRPr="00686947">
          <w:rPr>
            <w:rStyle w:val="Hyperlink"/>
            <w:rFonts w:ascii="Arial" w:hAnsi="Arial" w:cs="Arial"/>
            <w:noProof/>
          </w:rPr>
          <w:t>8</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Bedrijfshulpverlening</w:t>
        </w:r>
        <w:r>
          <w:rPr>
            <w:noProof/>
            <w:webHidden/>
          </w:rPr>
          <w:tab/>
        </w:r>
        <w:r>
          <w:rPr>
            <w:noProof/>
            <w:webHidden/>
          </w:rPr>
          <w:fldChar w:fldCharType="begin"/>
        </w:r>
        <w:r>
          <w:rPr>
            <w:noProof/>
            <w:webHidden/>
          </w:rPr>
          <w:instrText xml:space="preserve"> PAGEREF _Toc241153318 \h </w:instrText>
        </w:r>
        <w:r>
          <w:rPr>
            <w:noProof/>
            <w:webHidden/>
          </w:rPr>
        </w:r>
        <w:r>
          <w:rPr>
            <w:noProof/>
            <w:webHidden/>
          </w:rPr>
          <w:fldChar w:fldCharType="separate"/>
        </w:r>
        <w:r>
          <w:rPr>
            <w:noProof/>
            <w:webHidden/>
          </w:rPr>
          <w:t>11</w:t>
        </w:r>
        <w:r>
          <w:rPr>
            <w:noProof/>
            <w:webHidden/>
          </w:rPr>
          <w:fldChar w:fldCharType="end"/>
        </w:r>
      </w:hyperlink>
    </w:p>
    <w:p w14:paraId="64FF80E5" w14:textId="47AA184A" w:rsidR="005E7347" w:rsidRDefault="005E7347">
      <w:pPr>
        <w:pStyle w:val="Inhopg1"/>
        <w:tabs>
          <w:tab w:val="left" w:pos="44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19" w:history="1">
        <w:r w:rsidRPr="00686947">
          <w:rPr>
            <w:rStyle w:val="Hyperlink"/>
            <w:rFonts w:ascii="Arial" w:hAnsi="Arial" w:cs="Arial"/>
            <w:noProof/>
          </w:rPr>
          <w:t>9</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Kennisgeving Arbeidsinspectie</w:t>
        </w:r>
        <w:r>
          <w:rPr>
            <w:noProof/>
            <w:webHidden/>
          </w:rPr>
          <w:tab/>
        </w:r>
        <w:r>
          <w:rPr>
            <w:noProof/>
            <w:webHidden/>
          </w:rPr>
          <w:fldChar w:fldCharType="begin"/>
        </w:r>
        <w:r>
          <w:rPr>
            <w:noProof/>
            <w:webHidden/>
          </w:rPr>
          <w:instrText xml:space="preserve"> PAGEREF _Toc241153319 \h </w:instrText>
        </w:r>
        <w:r>
          <w:rPr>
            <w:noProof/>
            <w:webHidden/>
          </w:rPr>
        </w:r>
        <w:r>
          <w:rPr>
            <w:noProof/>
            <w:webHidden/>
          </w:rPr>
          <w:fldChar w:fldCharType="separate"/>
        </w:r>
        <w:r>
          <w:rPr>
            <w:noProof/>
            <w:webHidden/>
          </w:rPr>
          <w:t>11</w:t>
        </w:r>
        <w:r>
          <w:rPr>
            <w:noProof/>
            <w:webHidden/>
          </w:rPr>
          <w:fldChar w:fldCharType="end"/>
        </w:r>
      </w:hyperlink>
    </w:p>
    <w:p w14:paraId="3900C050" w14:textId="4396D229" w:rsidR="005E7347" w:rsidRDefault="005E7347">
      <w:pPr>
        <w:pStyle w:val="Inhopg1"/>
        <w:tabs>
          <w:tab w:val="left" w:pos="720"/>
          <w:tab w:val="right" w:leader="dot" w:pos="9402"/>
        </w:tabs>
        <w:rPr>
          <w:rFonts w:asciiTheme="minorHAnsi" w:eastAsiaTheme="minorEastAsia" w:hAnsiTheme="minorHAnsi" w:cstheme="minorBidi"/>
          <w:b w:val="0"/>
          <w:noProof/>
          <w:kern w:val="2"/>
          <w:sz w:val="24"/>
          <w:szCs w:val="24"/>
          <w:lang w:eastAsia="nl-NL"/>
          <w14:ligatures w14:val="standardContextual"/>
        </w:rPr>
      </w:pPr>
      <w:hyperlink w:anchor="_Toc241153320" w:history="1">
        <w:r w:rsidRPr="00686947">
          <w:rPr>
            <w:rStyle w:val="Hyperlink"/>
            <w:rFonts w:ascii="Arial" w:hAnsi="Arial" w:cs="Arial"/>
            <w:noProof/>
          </w:rPr>
          <w:t>10</w:t>
        </w:r>
        <w:r>
          <w:rPr>
            <w:rFonts w:asciiTheme="minorHAnsi" w:eastAsiaTheme="minorEastAsia" w:hAnsiTheme="minorHAnsi" w:cstheme="minorBidi"/>
            <w:b w:val="0"/>
            <w:noProof/>
            <w:kern w:val="2"/>
            <w:sz w:val="24"/>
            <w:szCs w:val="24"/>
            <w:lang w:eastAsia="nl-NL"/>
            <w14:ligatures w14:val="standardContextual"/>
          </w:rPr>
          <w:tab/>
        </w:r>
        <w:r w:rsidRPr="00686947">
          <w:rPr>
            <w:rStyle w:val="Hyperlink"/>
            <w:rFonts w:ascii="Arial" w:hAnsi="Arial" w:cs="Arial"/>
            <w:noProof/>
          </w:rPr>
          <w:t>Toelichting.</w:t>
        </w:r>
        <w:r>
          <w:rPr>
            <w:noProof/>
            <w:webHidden/>
          </w:rPr>
          <w:tab/>
        </w:r>
        <w:r>
          <w:rPr>
            <w:noProof/>
            <w:webHidden/>
          </w:rPr>
          <w:fldChar w:fldCharType="begin"/>
        </w:r>
        <w:r>
          <w:rPr>
            <w:noProof/>
            <w:webHidden/>
          </w:rPr>
          <w:instrText xml:space="preserve"> PAGEREF _Toc241153320 \h </w:instrText>
        </w:r>
        <w:r>
          <w:rPr>
            <w:noProof/>
            <w:webHidden/>
          </w:rPr>
        </w:r>
        <w:r>
          <w:rPr>
            <w:noProof/>
            <w:webHidden/>
          </w:rPr>
          <w:fldChar w:fldCharType="separate"/>
        </w:r>
        <w:r>
          <w:rPr>
            <w:noProof/>
            <w:webHidden/>
          </w:rPr>
          <w:t>12</w:t>
        </w:r>
        <w:r>
          <w:rPr>
            <w:noProof/>
            <w:webHidden/>
          </w:rPr>
          <w:fldChar w:fldCharType="end"/>
        </w:r>
      </w:hyperlink>
    </w:p>
    <w:p w14:paraId="6CDE7ED9" w14:textId="5A215283"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21" w:history="1">
        <w:r w:rsidRPr="00686947">
          <w:rPr>
            <w:rStyle w:val="Hyperlink"/>
            <w:rFonts w:ascii="Arial" w:hAnsi="Arial" w:cs="Arial"/>
            <w:noProof/>
          </w:rPr>
          <w:t>10.1</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Algemeen</w:t>
        </w:r>
        <w:r>
          <w:rPr>
            <w:noProof/>
            <w:webHidden/>
          </w:rPr>
          <w:tab/>
        </w:r>
        <w:r>
          <w:rPr>
            <w:noProof/>
            <w:webHidden/>
          </w:rPr>
          <w:fldChar w:fldCharType="begin"/>
        </w:r>
        <w:r>
          <w:rPr>
            <w:noProof/>
            <w:webHidden/>
          </w:rPr>
          <w:instrText xml:space="preserve"> PAGEREF _Toc241153321 \h </w:instrText>
        </w:r>
        <w:r>
          <w:rPr>
            <w:noProof/>
            <w:webHidden/>
          </w:rPr>
        </w:r>
        <w:r>
          <w:rPr>
            <w:noProof/>
            <w:webHidden/>
          </w:rPr>
          <w:fldChar w:fldCharType="separate"/>
        </w:r>
        <w:r>
          <w:rPr>
            <w:noProof/>
            <w:webHidden/>
          </w:rPr>
          <w:t>12</w:t>
        </w:r>
        <w:r>
          <w:rPr>
            <w:noProof/>
            <w:webHidden/>
          </w:rPr>
          <w:fldChar w:fldCharType="end"/>
        </w:r>
      </w:hyperlink>
    </w:p>
    <w:p w14:paraId="2EB5371B" w14:textId="5638239A" w:rsidR="005E7347" w:rsidRDefault="005E7347">
      <w:pPr>
        <w:pStyle w:val="Inhopg2"/>
        <w:rPr>
          <w:rFonts w:asciiTheme="minorHAnsi" w:eastAsiaTheme="minorEastAsia" w:hAnsiTheme="minorHAnsi" w:cstheme="minorBidi"/>
          <w:noProof/>
          <w:kern w:val="2"/>
          <w:sz w:val="24"/>
          <w:szCs w:val="24"/>
          <w:lang w:eastAsia="nl-NL"/>
          <w14:ligatures w14:val="standardContextual"/>
        </w:rPr>
      </w:pPr>
      <w:hyperlink w:anchor="_Toc241153322" w:history="1">
        <w:r w:rsidRPr="00686947">
          <w:rPr>
            <w:rStyle w:val="Hyperlink"/>
            <w:rFonts w:ascii="Arial" w:hAnsi="Arial" w:cs="Arial"/>
            <w:noProof/>
          </w:rPr>
          <w:t>10.2</w:t>
        </w:r>
        <w:r>
          <w:rPr>
            <w:rFonts w:asciiTheme="minorHAnsi" w:eastAsiaTheme="minorEastAsia" w:hAnsiTheme="minorHAnsi" w:cstheme="minorBidi"/>
            <w:noProof/>
            <w:kern w:val="2"/>
            <w:sz w:val="24"/>
            <w:szCs w:val="24"/>
            <w:lang w:eastAsia="nl-NL"/>
            <w14:ligatures w14:val="standardContextual"/>
          </w:rPr>
          <w:tab/>
        </w:r>
        <w:r w:rsidRPr="00686947">
          <w:rPr>
            <w:rStyle w:val="Hyperlink"/>
            <w:rFonts w:ascii="Arial" w:hAnsi="Arial" w:cs="Arial"/>
            <w:noProof/>
          </w:rPr>
          <w:t>Toelichting</w:t>
        </w:r>
        <w:r>
          <w:rPr>
            <w:noProof/>
            <w:webHidden/>
          </w:rPr>
          <w:tab/>
        </w:r>
        <w:r>
          <w:rPr>
            <w:noProof/>
            <w:webHidden/>
          </w:rPr>
          <w:fldChar w:fldCharType="begin"/>
        </w:r>
        <w:r>
          <w:rPr>
            <w:noProof/>
            <w:webHidden/>
          </w:rPr>
          <w:instrText xml:space="preserve"> PAGEREF _Toc241153322 \h </w:instrText>
        </w:r>
        <w:r>
          <w:rPr>
            <w:noProof/>
            <w:webHidden/>
          </w:rPr>
        </w:r>
        <w:r>
          <w:rPr>
            <w:noProof/>
            <w:webHidden/>
          </w:rPr>
          <w:fldChar w:fldCharType="separate"/>
        </w:r>
        <w:r>
          <w:rPr>
            <w:noProof/>
            <w:webHidden/>
          </w:rPr>
          <w:t>12</w:t>
        </w:r>
        <w:r>
          <w:rPr>
            <w:noProof/>
            <w:webHidden/>
          </w:rPr>
          <w:fldChar w:fldCharType="end"/>
        </w:r>
      </w:hyperlink>
    </w:p>
    <w:p w14:paraId="10BB0BA2" w14:textId="790FCC6A" w:rsidR="002D3E3D" w:rsidRPr="000011F8" w:rsidRDefault="00934E2A" w:rsidP="00DC3DEB">
      <w:pPr>
        <w:spacing w:after="0"/>
        <w:rPr>
          <w:rFonts w:ascii="Arial" w:hAnsi="Arial" w:cs="Arial"/>
        </w:rPr>
      </w:pPr>
      <w:r w:rsidRPr="000011F8">
        <w:rPr>
          <w:rFonts w:ascii="Arial" w:hAnsi="Arial" w:cs="Arial"/>
          <w:b/>
        </w:rPr>
        <w:fldChar w:fldCharType="end"/>
      </w:r>
    </w:p>
    <w:p w14:paraId="49963AC0" w14:textId="2358A574" w:rsidR="00A51CB5" w:rsidRPr="000011F8" w:rsidRDefault="00A51CB5" w:rsidP="00A51CB5">
      <w:pPr>
        <w:spacing w:after="0" w:line="240" w:lineRule="auto"/>
        <w:rPr>
          <w:rFonts w:ascii="Arial" w:hAnsi="Arial" w:cs="Arial"/>
        </w:rPr>
      </w:pPr>
      <w:r w:rsidRPr="000011F8">
        <w:rPr>
          <w:rFonts w:ascii="Arial" w:hAnsi="Arial" w:cs="Arial"/>
        </w:rPr>
        <w:br w:type="page"/>
      </w:r>
    </w:p>
    <w:p w14:paraId="52CBA31A" w14:textId="77777777" w:rsidR="0074383A" w:rsidRPr="000011F8" w:rsidRDefault="002851E0" w:rsidP="0006495F">
      <w:pPr>
        <w:pStyle w:val="Kop1"/>
        <w:numPr>
          <w:ilvl w:val="0"/>
          <w:numId w:val="0"/>
        </w:numPr>
        <w:ind w:left="567" w:hanging="567"/>
        <w:rPr>
          <w:rFonts w:ascii="Arial" w:hAnsi="Arial" w:cs="Arial"/>
        </w:rPr>
      </w:pPr>
      <w:bookmarkStart w:id="1" w:name="_Toc315350512"/>
      <w:bookmarkStart w:id="2" w:name="_Toc241153301"/>
      <w:r w:rsidRPr="000011F8">
        <w:rPr>
          <w:rFonts w:ascii="Arial" w:hAnsi="Arial" w:cs="Arial"/>
        </w:rPr>
        <w:lastRenderedPageBreak/>
        <w:t xml:space="preserve">1. </w:t>
      </w:r>
      <w:r w:rsidR="002726B8" w:rsidRPr="000011F8">
        <w:rPr>
          <w:rFonts w:ascii="Arial" w:hAnsi="Arial" w:cs="Arial"/>
        </w:rPr>
        <w:tab/>
      </w:r>
      <w:r w:rsidR="0074383A" w:rsidRPr="000011F8">
        <w:rPr>
          <w:rFonts w:ascii="Arial" w:hAnsi="Arial" w:cs="Arial"/>
        </w:rPr>
        <w:t>Inleiding</w:t>
      </w:r>
      <w:bookmarkEnd w:id="1"/>
      <w:bookmarkEnd w:id="2"/>
    </w:p>
    <w:p w14:paraId="693CFB9A" w14:textId="77777777" w:rsidR="008055D3" w:rsidRPr="000011F8" w:rsidRDefault="00FF182A" w:rsidP="0006495F">
      <w:pPr>
        <w:pStyle w:val="Kop2"/>
        <w:ind w:left="567"/>
        <w:rPr>
          <w:rFonts w:ascii="Arial" w:hAnsi="Arial" w:cs="Arial"/>
        </w:rPr>
      </w:pPr>
      <w:bookmarkStart w:id="3" w:name="_Toc241153302"/>
      <w:r w:rsidRPr="000011F8">
        <w:rPr>
          <w:rFonts w:ascii="Arial" w:hAnsi="Arial" w:cs="Arial"/>
        </w:rPr>
        <w:t>Projectnaam</w:t>
      </w:r>
      <w:bookmarkEnd w:id="3"/>
    </w:p>
    <w:p w14:paraId="348F3016" w14:textId="47C3DDED" w:rsidR="00A51CB5" w:rsidRPr="000011F8" w:rsidRDefault="00503251" w:rsidP="00503251">
      <w:pPr>
        <w:ind w:firstLine="567"/>
        <w:rPr>
          <w:rFonts w:ascii="Arial" w:hAnsi="Arial" w:cs="Arial"/>
        </w:rPr>
      </w:pPr>
      <w:r>
        <w:rPr>
          <w:rFonts w:ascii="Arial" w:hAnsi="Arial" w:cs="Arial"/>
        </w:rPr>
        <w:t>L</w:t>
      </w:r>
      <w:r w:rsidR="00A51CB5" w:rsidRPr="000011F8">
        <w:rPr>
          <w:rFonts w:ascii="Arial" w:hAnsi="Arial" w:cs="Arial"/>
        </w:rPr>
        <w:t>aad- en los</w:t>
      </w:r>
      <w:r>
        <w:rPr>
          <w:rFonts w:ascii="Arial" w:hAnsi="Arial" w:cs="Arial"/>
        </w:rPr>
        <w:t xml:space="preserve">voorziening </w:t>
      </w:r>
      <w:proofErr w:type="spellStart"/>
      <w:r w:rsidR="00A51CB5" w:rsidRPr="000011F8">
        <w:rPr>
          <w:rFonts w:ascii="Arial" w:hAnsi="Arial" w:cs="Arial"/>
        </w:rPr>
        <w:t>Oosterhornhave</w:t>
      </w:r>
      <w:r w:rsidR="006F5314" w:rsidRPr="000011F8">
        <w:rPr>
          <w:rFonts w:ascii="Arial" w:hAnsi="Arial" w:cs="Arial"/>
        </w:rPr>
        <w:t>n</w:t>
      </w:r>
      <w:proofErr w:type="spellEnd"/>
      <w:r>
        <w:rPr>
          <w:rFonts w:ascii="Arial" w:hAnsi="Arial" w:cs="Arial"/>
        </w:rPr>
        <w:t>.</w:t>
      </w:r>
    </w:p>
    <w:p w14:paraId="3B842F6E" w14:textId="77777777" w:rsidR="003558B5" w:rsidRPr="000011F8" w:rsidRDefault="003558B5" w:rsidP="0006495F">
      <w:pPr>
        <w:pStyle w:val="Kop2"/>
        <w:ind w:left="567" w:hanging="567"/>
        <w:rPr>
          <w:rFonts w:ascii="Arial" w:hAnsi="Arial" w:cs="Arial"/>
        </w:rPr>
      </w:pPr>
      <w:bookmarkStart w:id="4" w:name="_Toc241153303"/>
      <w:r w:rsidRPr="000011F8">
        <w:rPr>
          <w:rFonts w:ascii="Arial" w:hAnsi="Arial" w:cs="Arial"/>
        </w:rPr>
        <w:t>Projectbeschrijving</w:t>
      </w:r>
      <w:bookmarkEnd w:id="4"/>
    </w:p>
    <w:p w14:paraId="3CAD5242" w14:textId="6318DD9E" w:rsidR="00242E33" w:rsidRPr="000011F8" w:rsidRDefault="00242E33" w:rsidP="008E5440">
      <w:pPr>
        <w:ind w:left="567"/>
        <w:rPr>
          <w:rFonts w:ascii="Arial" w:hAnsi="Arial" w:cs="Arial"/>
        </w:rPr>
      </w:pPr>
      <w:r w:rsidRPr="000011F8">
        <w:rPr>
          <w:rFonts w:ascii="Arial" w:hAnsi="Arial" w:cs="Arial"/>
        </w:rPr>
        <w:t xml:space="preserve">Het project betreft het ontwerp van een laad- en loskade met aangrenzende zijweg, inclusief een fundering op </w:t>
      </w:r>
      <w:proofErr w:type="spellStart"/>
      <w:r w:rsidRPr="000011F8">
        <w:rPr>
          <w:rFonts w:ascii="Arial" w:hAnsi="Arial" w:cs="Arial"/>
        </w:rPr>
        <w:t>palenbed</w:t>
      </w:r>
      <w:proofErr w:type="spellEnd"/>
      <w:r w:rsidRPr="000011F8">
        <w:rPr>
          <w:rFonts w:ascii="Arial" w:hAnsi="Arial" w:cs="Arial"/>
        </w:rPr>
        <w:t xml:space="preserve"> en bijbehorende grondwerkzaamheden. De werkzaamheden vinden plaats in een havengebied.</w:t>
      </w:r>
    </w:p>
    <w:p w14:paraId="2E6C7A7F" w14:textId="77777777" w:rsidR="003558B5" w:rsidRPr="000011F8" w:rsidRDefault="003558B5" w:rsidP="0006495F">
      <w:pPr>
        <w:pStyle w:val="Kop2"/>
        <w:ind w:left="567"/>
        <w:rPr>
          <w:rFonts w:ascii="Arial" w:hAnsi="Arial" w:cs="Arial"/>
        </w:rPr>
      </w:pPr>
      <w:bookmarkStart w:id="5" w:name="_Toc241153304"/>
      <w:r w:rsidRPr="000011F8">
        <w:rPr>
          <w:rFonts w:ascii="Arial" w:hAnsi="Arial" w:cs="Arial"/>
        </w:rPr>
        <w:t>Contract/</w:t>
      </w:r>
      <w:proofErr w:type="spellStart"/>
      <w:r w:rsidRPr="000011F8">
        <w:rPr>
          <w:rFonts w:ascii="Arial" w:hAnsi="Arial" w:cs="Arial"/>
        </w:rPr>
        <w:t>besteksdocumenten</w:t>
      </w:r>
      <w:bookmarkEnd w:id="5"/>
      <w:proofErr w:type="spellEnd"/>
    </w:p>
    <w:p w14:paraId="5CA4EF1B" w14:textId="3DBA6725" w:rsidR="00BA5FF2" w:rsidRDefault="003558B5" w:rsidP="00AD3995">
      <w:pPr>
        <w:ind w:left="567"/>
        <w:rPr>
          <w:rFonts w:ascii="Arial" w:hAnsi="Arial" w:cs="Arial"/>
          <w:lang w:eastAsia="nl-NL"/>
        </w:rPr>
      </w:pPr>
      <w:r w:rsidRPr="000011F8">
        <w:rPr>
          <w:rFonts w:ascii="Arial" w:hAnsi="Arial" w:cs="Arial"/>
          <w:lang w:eastAsia="nl-NL"/>
        </w:rPr>
        <w:t>Tot dit Veiligheids- en Gezondheidsplan behoren mede, als was zij er letterlijk in opgenomen het onderhavige bestek en de daarbij behorende tekeningen en bijlagen, zoals gedefinieerd in de UAV 2012 par. 1.</w:t>
      </w:r>
      <w:r w:rsidRPr="000011F8">
        <w:rPr>
          <w:rFonts w:ascii="Arial" w:hAnsi="Arial" w:cs="Arial"/>
          <w:lang w:eastAsia="nl-NL"/>
        </w:rPr>
        <w:br/>
      </w:r>
      <w:r w:rsidRPr="000011F8">
        <w:rPr>
          <w:rFonts w:ascii="Arial" w:hAnsi="Arial" w:cs="Arial"/>
          <w:b/>
          <w:lang w:eastAsia="nl-NL"/>
        </w:rPr>
        <w:t>Onderhavige bestek</w:t>
      </w:r>
      <w:r w:rsidRPr="000011F8">
        <w:rPr>
          <w:rFonts w:ascii="Arial" w:hAnsi="Arial" w:cs="Arial"/>
          <w:b/>
          <w:lang w:eastAsia="nl-NL"/>
        </w:rPr>
        <w:br/>
      </w:r>
      <w:r w:rsidRPr="000011F8">
        <w:rPr>
          <w:rFonts w:ascii="Arial" w:hAnsi="Arial" w:cs="Arial"/>
          <w:lang w:eastAsia="nl-NL"/>
        </w:rPr>
        <w:t>Het betreft besteknummer</w:t>
      </w:r>
      <w:r w:rsidR="003E6266">
        <w:rPr>
          <w:rFonts w:ascii="Arial" w:hAnsi="Arial" w:cs="Arial"/>
          <w:lang w:eastAsia="nl-NL"/>
        </w:rPr>
        <w:t xml:space="preserve"> </w:t>
      </w:r>
      <w:r w:rsidR="00B9304F">
        <w:rPr>
          <w:rFonts w:ascii="Arial" w:hAnsi="Arial" w:cs="Arial"/>
          <w:lang w:eastAsia="nl-NL"/>
        </w:rPr>
        <w:t>20260326B</w:t>
      </w:r>
      <w:r w:rsidR="004E2904">
        <w:rPr>
          <w:rFonts w:ascii="Arial" w:hAnsi="Arial" w:cs="Arial"/>
          <w:lang w:eastAsia="nl-NL"/>
        </w:rPr>
        <w:t>0002215618.</w:t>
      </w:r>
      <w:r w:rsidR="00AD3995" w:rsidRPr="00BA5FF2">
        <w:rPr>
          <w:rFonts w:ascii="Arial" w:hAnsi="Arial" w:cs="Arial"/>
          <w:lang w:eastAsia="nl-NL"/>
        </w:rPr>
        <w:t xml:space="preserve"> </w:t>
      </w:r>
    </w:p>
    <w:p w14:paraId="402D4151" w14:textId="494B25BA" w:rsidR="00036887" w:rsidRDefault="00036887" w:rsidP="00AD3995">
      <w:pPr>
        <w:ind w:left="567"/>
        <w:rPr>
          <w:rFonts w:ascii="Arial" w:hAnsi="Arial" w:cs="Arial"/>
          <w:szCs w:val="20"/>
          <w:lang w:eastAsia="nl-NL"/>
        </w:rPr>
      </w:pPr>
      <w:r>
        <w:rPr>
          <w:rFonts w:ascii="Arial" w:hAnsi="Arial" w:cs="Arial"/>
          <w:szCs w:val="20"/>
          <w:lang w:eastAsia="nl-NL"/>
        </w:rPr>
        <w:t>Het werk bestaat in hoofdzaak uit:</w:t>
      </w:r>
    </w:p>
    <w:p w14:paraId="27B71869" w14:textId="395A5696" w:rsidR="00036887" w:rsidRDefault="00036887" w:rsidP="00036887">
      <w:pPr>
        <w:pStyle w:val="Lijstalinea"/>
        <w:numPr>
          <w:ilvl w:val="0"/>
          <w:numId w:val="50"/>
        </w:numPr>
        <w:rPr>
          <w:rFonts w:ascii="Arial" w:hAnsi="Arial" w:cs="Arial"/>
          <w:szCs w:val="20"/>
          <w:lang w:eastAsia="nl-NL"/>
        </w:rPr>
      </w:pPr>
      <w:r>
        <w:rPr>
          <w:rFonts w:ascii="Arial" w:hAnsi="Arial" w:cs="Arial"/>
          <w:szCs w:val="20"/>
          <w:lang w:eastAsia="nl-NL"/>
        </w:rPr>
        <w:t>Het aanbrengen van betonnen en stalen funderingspalen;</w:t>
      </w:r>
    </w:p>
    <w:p w14:paraId="14EA458F" w14:textId="7CB26070" w:rsidR="00036887" w:rsidRDefault="00036887" w:rsidP="00036887">
      <w:pPr>
        <w:pStyle w:val="Lijstalinea"/>
        <w:numPr>
          <w:ilvl w:val="0"/>
          <w:numId w:val="50"/>
        </w:numPr>
        <w:rPr>
          <w:rFonts w:ascii="Arial" w:hAnsi="Arial" w:cs="Arial"/>
          <w:szCs w:val="20"/>
          <w:lang w:eastAsia="nl-NL"/>
        </w:rPr>
      </w:pPr>
      <w:r>
        <w:rPr>
          <w:rFonts w:ascii="Arial" w:hAnsi="Arial" w:cs="Arial"/>
          <w:szCs w:val="20"/>
          <w:lang w:eastAsia="nl-NL"/>
        </w:rPr>
        <w:t>Het aanbrengen van een betonnen dek;</w:t>
      </w:r>
    </w:p>
    <w:p w14:paraId="30D22B5A" w14:textId="7994066E" w:rsidR="002F0285" w:rsidRDefault="002F0285" w:rsidP="00036887">
      <w:pPr>
        <w:pStyle w:val="Lijstalinea"/>
        <w:numPr>
          <w:ilvl w:val="0"/>
          <w:numId w:val="50"/>
        </w:numPr>
        <w:rPr>
          <w:rFonts w:ascii="Arial" w:hAnsi="Arial" w:cs="Arial"/>
          <w:szCs w:val="20"/>
          <w:lang w:eastAsia="nl-NL"/>
        </w:rPr>
      </w:pPr>
      <w:r>
        <w:rPr>
          <w:rFonts w:ascii="Arial" w:hAnsi="Arial" w:cs="Arial"/>
          <w:szCs w:val="20"/>
          <w:lang w:eastAsia="nl-NL"/>
        </w:rPr>
        <w:t>Het aanbrengen van een betonnen fundatieplaat;</w:t>
      </w:r>
    </w:p>
    <w:p w14:paraId="17312083" w14:textId="743FA1F0" w:rsidR="00036887" w:rsidRDefault="00036887" w:rsidP="00036887">
      <w:pPr>
        <w:pStyle w:val="Lijstalinea"/>
        <w:numPr>
          <w:ilvl w:val="0"/>
          <w:numId w:val="50"/>
        </w:numPr>
        <w:rPr>
          <w:rFonts w:ascii="Arial" w:hAnsi="Arial" w:cs="Arial"/>
          <w:szCs w:val="20"/>
          <w:lang w:eastAsia="nl-NL"/>
        </w:rPr>
      </w:pPr>
      <w:r>
        <w:rPr>
          <w:rFonts w:ascii="Arial" w:hAnsi="Arial" w:cs="Arial"/>
          <w:szCs w:val="20"/>
          <w:lang w:eastAsia="nl-NL"/>
        </w:rPr>
        <w:t>Het aanbrengen van een stalen loopsteiger;</w:t>
      </w:r>
    </w:p>
    <w:p w14:paraId="286E4E11" w14:textId="042E71E5" w:rsidR="00036887" w:rsidRDefault="00036887" w:rsidP="00870986">
      <w:pPr>
        <w:pStyle w:val="Lijstalinea"/>
        <w:numPr>
          <w:ilvl w:val="0"/>
          <w:numId w:val="50"/>
        </w:numPr>
        <w:rPr>
          <w:rFonts w:ascii="Arial" w:hAnsi="Arial" w:cs="Arial"/>
          <w:szCs w:val="20"/>
          <w:lang w:eastAsia="nl-NL"/>
        </w:rPr>
      </w:pPr>
      <w:r>
        <w:rPr>
          <w:rFonts w:ascii="Arial" w:hAnsi="Arial" w:cs="Arial"/>
          <w:szCs w:val="20"/>
          <w:lang w:eastAsia="nl-NL"/>
        </w:rPr>
        <w:t xml:space="preserve">Het aanbrengen van stalen </w:t>
      </w:r>
      <w:r w:rsidR="00DC4FE8">
        <w:rPr>
          <w:rFonts w:ascii="Arial" w:hAnsi="Arial" w:cs="Arial"/>
          <w:szCs w:val="20"/>
          <w:lang w:eastAsia="nl-NL"/>
        </w:rPr>
        <w:t>af</w:t>
      </w:r>
      <w:r>
        <w:rPr>
          <w:rFonts w:ascii="Arial" w:hAnsi="Arial" w:cs="Arial"/>
          <w:szCs w:val="20"/>
          <w:lang w:eastAsia="nl-NL"/>
        </w:rPr>
        <w:t>meerpalen;</w:t>
      </w:r>
    </w:p>
    <w:p w14:paraId="32424C57" w14:textId="242888E0" w:rsidR="00577A04" w:rsidRPr="00870986" w:rsidRDefault="00577A04" w:rsidP="00870986">
      <w:pPr>
        <w:pStyle w:val="Lijstalinea"/>
        <w:numPr>
          <w:ilvl w:val="0"/>
          <w:numId w:val="50"/>
        </w:numPr>
        <w:rPr>
          <w:rFonts w:ascii="Arial" w:hAnsi="Arial" w:cs="Arial"/>
          <w:szCs w:val="20"/>
          <w:lang w:eastAsia="nl-NL"/>
        </w:rPr>
      </w:pPr>
      <w:r>
        <w:rPr>
          <w:rFonts w:ascii="Arial" w:hAnsi="Arial" w:cs="Arial"/>
          <w:szCs w:val="20"/>
          <w:lang w:eastAsia="nl-NL"/>
        </w:rPr>
        <w:t>Het aanbrengen van metaalwerken;</w:t>
      </w:r>
    </w:p>
    <w:p w14:paraId="4C0D562E" w14:textId="145C0583" w:rsidR="00036887" w:rsidRDefault="00036887" w:rsidP="00036887">
      <w:pPr>
        <w:pStyle w:val="Lijstalinea"/>
        <w:numPr>
          <w:ilvl w:val="0"/>
          <w:numId w:val="50"/>
        </w:numPr>
        <w:rPr>
          <w:rFonts w:ascii="Arial" w:hAnsi="Arial" w:cs="Arial"/>
          <w:szCs w:val="20"/>
          <w:lang w:eastAsia="nl-NL"/>
        </w:rPr>
      </w:pPr>
      <w:r>
        <w:rPr>
          <w:rFonts w:ascii="Arial" w:hAnsi="Arial" w:cs="Arial"/>
          <w:szCs w:val="20"/>
          <w:lang w:eastAsia="nl-NL"/>
        </w:rPr>
        <w:t>Het uitvoeren van grondwerken;</w:t>
      </w:r>
    </w:p>
    <w:p w14:paraId="6A73FF4D" w14:textId="74D7242A" w:rsidR="00036887" w:rsidRDefault="00036887" w:rsidP="00036887">
      <w:pPr>
        <w:pStyle w:val="Lijstalinea"/>
        <w:numPr>
          <w:ilvl w:val="0"/>
          <w:numId w:val="50"/>
        </w:numPr>
        <w:rPr>
          <w:rFonts w:ascii="Arial" w:hAnsi="Arial" w:cs="Arial"/>
          <w:szCs w:val="20"/>
          <w:lang w:eastAsia="nl-NL"/>
        </w:rPr>
      </w:pPr>
      <w:r>
        <w:rPr>
          <w:rFonts w:ascii="Arial" w:hAnsi="Arial" w:cs="Arial"/>
          <w:szCs w:val="20"/>
          <w:lang w:eastAsia="nl-NL"/>
        </w:rPr>
        <w:t xml:space="preserve">Het aanbrengen van </w:t>
      </w:r>
      <w:r w:rsidR="00281A17">
        <w:rPr>
          <w:rFonts w:ascii="Arial" w:hAnsi="Arial" w:cs="Arial"/>
          <w:szCs w:val="20"/>
          <w:lang w:eastAsia="nl-NL"/>
        </w:rPr>
        <w:t>elementenverhardingen</w:t>
      </w:r>
      <w:r>
        <w:rPr>
          <w:rFonts w:ascii="Arial" w:hAnsi="Arial" w:cs="Arial"/>
          <w:szCs w:val="20"/>
          <w:lang w:eastAsia="nl-NL"/>
        </w:rPr>
        <w:t>;</w:t>
      </w:r>
    </w:p>
    <w:p w14:paraId="0C537AC3" w14:textId="275723F2" w:rsidR="00036887" w:rsidRPr="00036887" w:rsidRDefault="00036887" w:rsidP="00036887">
      <w:pPr>
        <w:pStyle w:val="Lijstalinea"/>
        <w:numPr>
          <w:ilvl w:val="0"/>
          <w:numId w:val="50"/>
        </w:numPr>
        <w:rPr>
          <w:rFonts w:ascii="Arial" w:hAnsi="Arial" w:cs="Arial"/>
          <w:szCs w:val="20"/>
          <w:lang w:eastAsia="nl-NL"/>
        </w:rPr>
      </w:pPr>
      <w:r>
        <w:rPr>
          <w:rFonts w:ascii="Arial" w:hAnsi="Arial" w:cs="Arial"/>
          <w:szCs w:val="20"/>
          <w:lang w:eastAsia="nl-NL"/>
        </w:rPr>
        <w:t>Bijkomende werkzaamheden</w:t>
      </w:r>
    </w:p>
    <w:p w14:paraId="3D90B057" w14:textId="77777777" w:rsidR="003558B5" w:rsidRPr="000011F8" w:rsidRDefault="003558B5" w:rsidP="0006495F">
      <w:pPr>
        <w:pStyle w:val="Kop2"/>
        <w:ind w:left="567"/>
        <w:rPr>
          <w:rFonts w:ascii="Arial" w:hAnsi="Arial" w:cs="Arial"/>
        </w:rPr>
      </w:pPr>
      <w:bookmarkStart w:id="6" w:name="_Toc241153305"/>
      <w:r w:rsidRPr="000011F8">
        <w:rPr>
          <w:rFonts w:ascii="Arial" w:hAnsi="Arial" w:cs="Arial"/>
        </w:rPr>
        <w:t>Locatie</w:t>
      </w:r>
      <w:bookmarkEnd w:id="6"/>
    </w:p>
    <w:p w14:paraId="201AB84D" w14:textId="77777777" w:rsidR="009F2B3C" w:rsidRPr="000011F8" w:rsidRDefault="009F2B3C" w:rsidP="008E5440">
      <w:pPr>
        <w:ind w:firstLine="567"/>
        <w:rPr>
          <w:rFonts w:ascii="Arial" w:hAnsi="Arial" w:cs="Arial"/>
        </w:rPr>
      </w:pPr>
      <w:r w:rsidRPr="000011F8">
        <w:rPr>
          <w:rFonts w:ascii="Arial" w:hAnsi="Arial" w:cs="Arial"/>
        </w:rPr>
        <w:t xml:space="preserve">Het uit te voeren werk is gelegen in de </w:t>
      </w:r>
      <w:proofErr w:type="spellStart"/>
      <w:r w:rsidRPr="000011F8">
        <w:rPr>
          <w:rFonts w:ascii="Arial" w:hAnsi="Arial" w:cs="Arial"/>
        </w:rPr>
        <w:t>Oosterhornhaven</w:t>
      </w:r>
      <w:proofErr w:type="spellEnd"/>
      <w:r w:rsidRPr="000011F8">
        <w:rPr>
          <w:rFonts w:ascii="Arial" w:hAnsi="Arial" w:cs="Arial"/>
        </w:rPr>
        <w:t xml:space="preserve"> in de gemeente Eemsdelta. (Zie figuur 1)</w:t>
      </w:r>
    </w:p>
    <w:p w14:paraId="7C86860D" w14:textId="3717D713" w:rsidR="004A7E92" w:rsidRPr="000011F8" w:rsidRDefault="00EE7BA5" w:rsidP="008E5440">
      <w:pPr>
        <w:ind w:left="567"/>
        <w:rPr>
          <w:rFonts w:ascii="Arial" w:hAnsi="Arial" w:cs="Arial"/>
        </w:rPr>
      </w:pPr>
      <w:r w:rsidRPr="000011F8">
        <w:rPr>
          <w:rFonts w:ascii="Arial" w:hAnsi="Arial" w:cs="Arial"/>
          <w:noProof/>
        </w:rPr>
        <w:drawing>
          <wp:inline distT="0" distB="0" distL="0" distR="0" wp14:anchorId="783465B4" wp14:editId="41BF270F">
            <wp:extent cx="5795645" cy="2165350"/>
            <wp:effectExtent l="0" t="0" r="0" b="6350"/>
            <wp:docPr id="4413678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67815" name=""/>
                    <pic:cNvPicPr/>
                  </pic:nvPicPr>
                  <pic:blipFill>
                    <a:blip r:embed="rId18"/>
                    <a:stretch>
                      <a:fillRect/>
                    </a:stretch>
                  </pic:blipFill>
                  <pic:spPr>
                    <a:xfrm>
                      <a:off x="0" y="0"/>
                      <a:ext cx="5795645" cy="2165350"/>
                    </a:xfrm>
                    <a:prstGeom prst="rect">
                      <a:avLst/>
                    </a:prstGeom>
                  </pic:spPr>
                </pic:pic>
              </a:graphicData>
            </a:graphic>
          </wp:inline>
        </w:drawing>
      </w:r>
      <w:r w:rsidR="004A7E92" w:rsidRPr="000011F8">
        <w:rPr>
          <w:rFonts w:ascii="Arial" w:hAnsi="Arial" w:cs="Arial"/>
        </w:rPr>
        <w:t xml:space="preserve">Figuur </w:t>
      </w:r>
      <w:r w:rsidR="004A7E92" w:rsidRPr="000011F8">
        <w:rPr>
          <w:rFonts w:ascii="Arial" w:hAnsi="Arial" w:cs="Arial"/>
        </w:rPr>
        <w:fldChar w:fldCharType="begin"/>
      </w:r>
      <w:r w:rsidR="004A7E92" w:rsidRPr="000011F8">
        <w:rPr>
          <w:rFonts w:ascii="Arial" w:hAnsi="Arial" w:cs="Arial"/>
        </w:rPr>
        <w:instrText xml:space="preserve"> SEQ Figuur \* ARABIC </w:instrText>
      </w:r>
      <w:r w:rsidR="004A7E92" w:rsidRPr="000011F8">
        <w:rPr>
          <w:rFonts w:ascii="Arial" w:hAnsi="Arial" w:cs="Arial"/>
        </w:rPr>
        <w:fldChar w:fldCharType="separate"/>
      </w:r>
      <w:r w:rsidR="00655E44">
        <w:rPr>
          <w:rFonts w:ascii="Arial" w:hAnsi="Arial" w:cs="Arial"/>
          <w:noProof/>
        </w:rPr>
        <w:t>1</w:t>
      </w:r>
      <w:r w:rsidR="004A7E92" w:rsidRPr="000011F8">
        <w:rPr>
          <w:rFonts w:ascii="Arial" w:hAnsi="Arial" w:cs="Arial"/>
        </w:rPr>
        <w:fldChar w:fldCharType="end"/>
      </w:r>
      <w:r w:rsidR="004A7E92" w:rsidRPr="000011F8">
        <w:rPr>
          <w:rFonts w:ascii="Arial" w:hAnsi="Arial" w:cs="Arial"/>
        </w:rPr>
        <w:t xml:space="preserve"> - Locatie</w:t>
      </w:r>
    </w:p>
    <w:p w14:paraId="4553FBFB" w14:textId="77777777" w:rsidR="003558B5" w:rsidRPr="000011F8" w:rsidRDefault="003558B5" w:rsidP="0006495F">
      <w:pPr>
        <w:pStyle w:val="Kop2"/>
        <w:ind w:left="567"/>
        <w:rPr>
          <w:rFonts w:ascii="Arial" w:hAnsi="Arial" w:cs="Arial"/>
        </w:rPr>
      </w:pPr>
      <w:bookmarkStart w:id="7" w:name="_Toc241153306"/>
      <w:r w:rsidRPr="000011F8">
        <w:rPr>
          <w:rFonts w:ascii="Arial" w:hAnsi="Arial" w:cs="Arial"/>
        </w:rPr>
        <w:t>Tij</w:t>
      </w:r>
      <w:r w:rsidR="001C64F0" w:rsidRPr="000011F8">
        <w:rPr>
          <w:rFonts w:ascii="Arial" w:hAnsi="Arial" w:cs="Arial"/>
        </w:rPr>
        <w:t>d</w:t>
      </w:r>
      <w:r w:rsidRPr="000011F8">
        <w:rPr>
          <w:rFonts w:ascii="Arial" w:hAnsi="Arial" w:cs="Arial"/>
        </w:rPr>
        <w:t>sbepaling</w:t>
      </w:r>
      <w:bookmarkEnd w:id="7"/>
    </w:p>
    <w:p w14:paraId="41F6A439" w14:textId="77777777" w:rsidR="001229CC" w:rsidRPr="000011F8" w:rsidRDefault="003558B5" w:rsidP="0006495F">
      <w:pPr>
        <w:ind w:left="567"/>
        <w:rPr>
          <w:rFonts w:ascii="Arial" w:hAnsi="Arial" w:cs="Arial"/>
          <w:lang w:eastAsia="nl-NL"/>
        </w:rPr>
      </w:pPr>
      <w:r w:rsidRPr="000011F8">
        <w:rPr>
          <w:rFonts w:ascii="Arial" w:hAnsi="Arial" w:cs="Arial"/>
          <w:lang w:eastAsia="nl-NL"/>
        </w:rPr>
        <w:t>De tijdsbepaling is beschreven in par. 1.05 TIJDSBEPALING van het bestek.</w:t>
      </w:r>
      <w:r w:rsidR="001229CC" w:rsidRPr="000011F8">
        <w:rPr>
          <w:rFonts w:ascii="Arial" w:hAnsi="Arial" w:cs="Arial"/>
          <w:lang w:eastAsia="nl-NL"/>
        </w:rPr>
        <w:br/>
        <w:t>De aannemer stelt op grond van par. 01.13 van dit bestek een algemeen tijdschema en een gedetailleerd werkplan op.</w:t>
      </w:r>
    </w:p>
    <w:p w14:paraId="2E0708F5" w14:textId="77777777" w:rsidR="001229CC" w:rsidRPr="000011F8" w:rsidRDefault="001229CC">
      <w:pPr>
        <w:spacing w:after="0" w:line="240" w:lineRule="auto"/>
        <w:rPr>
          <w:rFonts w:ascii="Arial" w:hAnsi="Arial" w:cs="Arial"/>
          <w:lang w:eastAsia="nl-NL"/>
        </w:rPr>
      </w:pPr>
      <w:r w:rsidRPr="000011F8">
        <w:rPr>
          <w:rFonts w:ascii="Arial" w:hAnsi="Arial" w:cs="Arial"/>
          <w:lang w:eastAsia="nl-NL"/>
        </w:rPr>
        <w:br w:type="page"/>
      </w:r>
    </w:p>
    <w:p w14:paraId="5EEF6835" w14:textId="77777777" w:rsidR="001229CC" w:rsidRPr="000011F8" w:rsidRDefault="001229CC" w:rsidP="0006495F">
      <w:pPr>
        <w:pStyle w:val="Kop1"/>
        <w:ind w:left="567" w:hanging="567"/>
        <w:rPr>
          <w:rFonts w:ascii="Arial" w:hAnsi="Arial" w:cs="Arial"/>
          <w:lang w:eastAsia="nl-NL"/>
        </w:rPr>
      </w:pPr>
      <w:bookmarkStart w:id="8" w:name="_Toc241153307"/>
      <w:r w:rsidRPr="000011F8">
        <w:rPr>
          <w:rFonts w:ascii="Arial" w:hAnsi="Arial" w:cs="Arial"/>
          <w:lang w:eastAsia="nl-NL"/>
        </w:rPr>
        <w:lastRenderedPageBreak/>
        <w:t>Betrokkenen bij het V&amp;G-plan</w:t>
      </w:r>
      <w:bookmarkEnd w:id="8"/>
    </w:p>
    <w:p w14:paraId="217DA4DA" w14:textId="77777777" w:rsidR="0074383A" w:rsidRPr="000011F8" w:rsidRDefault="00FF182A" w:rsidP="0006495F">
      <w:pPr>
        <w:pStyle w:val="Kop2"/>
        <w:ind w:left="567" w:hanging="567"/>
        <w:rPr>
          <w:rFonts w:ascii="Arial" w:hAnsi="Arial" w:cs="Arial"/>
        </w:rPr>
      </w:pPr>
      <w:bookmarkStart w:id="9" w:name="_Toc241153308"/>
      <w:r w:rsidRPr="000011F8">
        <w:rPr>
          <w:rFonts w:ascii="Arial" w:hAnsi="Arial" w:cs="Arial"/>
        </w:rPr>
        <w:t>Opdrachtgever</w:t>
      </w:r>
      <w:bookmarkEnd w:id="9"/>
    </w:p>
    <w:p w14:paraId="6C2A12BD" w14:textId="0EADA0BA" w:rsidR="00C716B9" w:rsidRPr="000011F8" w:rsidRDefault="00FF182A" w:rsidP="0006495F">
      <w:pPr>
        <w:spacing w:after="0"/>
        <w:ind w:left="567"/>
        <w:rPr>
          <w:rFonts w:ascii="Arial" w:hAnsi="Arial" w:cs="Arial"/>
          <w:szCs w:val="20"/>
          <w:lang w:eastAsia="nl-NL"/>
        </w:rPr>
      </w:pPr>
      <w:r w:rsidRPr="000011F8">
        <w:rPr>
          <w:rFonts w:ascii="Arial" w:hAnsi="Arial" w:cs="Arial"/>
          <w:szCs w:val="20"/>
          <w:lang w:eastAsia="nl-NL"/>
        </w:rPr>
        <w:t xml:space="preserve">Groningen Seaports </w:t>
      </w:r>
      <w:r w:rsidR="00577A04">
        <w:rPr>
          <w:rFonts w:ascii="Arial" w:hAnsi="Arial" w:cs="Arial"/>
          <w:szCs w:val="20"/>
          <w:lang w:eastAsia="nl-NL"/>
        </w:rPr>
        <w:t>N.V.</w:t>
      </w:r>
    </w:p>
    <w:p w14:paraId="251DCACF" w14:textId="77777777" w:rsidR="00FF182A" w:rsidRPr="000011F8" w:rsidRDefault="00FF182A" w:rsidP="0006495F">
      <w:pPr>
        <w:spacing w:after="0"/>
        <w:ind w:left="567"/>
        <w:rPr>
          <w:rFonts w:ascii="Arial" w:hAnsi="Arial" w:cs="Arial"/>
          <w:szCs w:val="20"/>
          <w:lang w:eastAsia="nl-NL"/>
        </w:rPr>
      </w:pPr>
      <w:r w:rsidRPr="000011F8">
        <w:rPr>
          <w:rFonts w:ascii="Arial" w:hAnsi="Arial" w:cs="Arial"/>
          <w:szCs w:val="20"/>
          <w:lang w:eastAsia="nl-NL"/>
        </w:rPr>
        <w:t>Handelskade Oost 1</w:t>
      </w:r>
    </w:p>
    <w:p w14:paraId="02FA1B47" w14:textId="77777777" w:rsidR="00FF182A" w:rsidRPr="000011F8" w:rsidRDefault="00FF182A" w:rsidP="0006495F">
      <w:pPr>
        <w:spacing w:after="0"/>
        <w:ind w:left="567"/>
        <w:rPr>
          <w:rFonts w:ascii="Arial" w:hAnsi="Arial" w:cs="Arial"/>
          <w:szCs w:val="20"/>
          <w:lang w:eastAsia="nl-NL"/>
        </w:rPr>
      </w:pPr>
      <w:r w:rsidRPr="000011F8">
        <w:rPr>
          <w:rFonts w:ascii="Arial" w:hAnsi="Arial" w:cs="Arial"/>
          <w:szCs w:val="20"/>
          <w:lang w:eastAsia="nl-NL"/>
        </w:rPr>
        <w:t>9934 AR  DELFZIJL</w:t>
      </w:r>
    </w:p>
    <w:p w14:paraId="0C2B86D6" w14:textId="5722EE33" w:rsidR="001229CC" w:rsidRPr="000011F8" w:rsidRDefault="001229CC" w:rsidP="00976503">
      <w:pPr>
        <w:pStyle w:val="Kop2"/>
        <w:ind w:left="567" w:hanging="567"/>
        <w:rPr>
          <w:rFonts w:ascii="Arial" w:hAnsi="Arial" w:cs="Arial"/>
        </w:rPr>
      </w:pPr>
      <w:bookmarkStart w:id="10" w:name="_Toc241153309"/>
      <w:r w:rsidRPr="000011F8">
        <w:rPr>
          <w:rFonts w:ascii="Arial" w:hAnsi="Arial" w:cs="Arial"/>
        </w:rPr>
        <w:t>Contactpersoon</w:t>
      </w:r>
      <w:bookmarkEnd w:id="10"/>
    </w:p>
    <w:p w14:paraId="0938E544" w14:textId="2C44A334" w:rsidR="0072591E" w:rsidRPr="000011F8" w:rsidRDefault="0072591E" w:rsidP="0072591E">
      <w:pPr>
        <w:spacing w:after="0"/>
        <w:ind w:left="567"/>
        <w:rPr>
          <w:rFonts w:ascii="Arial" w:hAnsi="Arial" w:cs="Arial"/>
          <w:szCs w:val="20"/>
          <w:lang w:eastAsia="nl-NL"/>
        </w:rPr>
      </w:pPr>
      <w:r w:rsidRPr="000011F8">
        <w:rPr>
          <w:rFonts w:ascii="Arial" w:hAnsi="Arial" w:cs="Arial"/>
          <w:szCs w:val="20"/>
          <w:lang w:eastAsia="nl-NL"/>
        </w:rPr>
        <w:t xml:space="preserve">Groningen Seaports </w:t>
      </w:r>
      <w:r w:rsidR="00577A04">
        <w:rPr>
          <w:rFonts w:ascii="Arial" w:hAnsi="Arial" w:cs="Arial"/>
          <w:szCs w:val="20"/>
          <w:lang w:eastAsia="nl-NL"/>
        </w:rPr>
        <w:t>N.V.</w:t>
      </w:r>
    </w:p>
    <w:p w14:paraId="5AB6C700" w14:textId="2A685999" w:rsidR="001229CC" w:rsidRPr="000011F8" w:rsidRDefault="0072591E" w:rsidP="007C35D9">
      <w:pPr>
        <w:spacing w:after="0"/>
        <w:ind w:left="567"/>
        <w:rPr>
          <w:rFonts w:ascii="Arial" w:hAnsi="Arial" w:cs="Arial"/>
          <w:szCs w:val="20"/>
          <w:lang w:eastAsia="nl-NL"/>
        </w:rPr>
      </w:pPr>
      <w:r w:rsidRPr="000011F8">
        <w:rPr>
          <w:rFonts w:ascii="Arial" w:hAnsi="Arial" w:cs="Arial"/>
          <w:szCs w:val="20"/>
          <w:lang w:eastAsia="nl-NL"/>
        </w:rPr>
        <w:t>Dhr. R. Visser</w:t>
      </w:r>
    </w:p>
    <w:p w14:paraId="023DD8F0" w14:textId="7DCE0E67" w:rsidR="007C35D9" w:rsidRPr="000011F8" w:rsidRDefault="007C35D9" w:rsidP="007C35D9">
      <w:pPr>
        <w:spacing w:after="0"/>
        <w:ind w:left="567"/>
        <w:rPr>
          <w:rFonts w:ascii="Arial" w:hAnsi="Arial" w:cs="Arial"/>
          <w:szCs w:val="20"/>
          <w:lang w:eastAsia="nl-NL"/>
        </w:rPr>
      </w:pPr>
      <w:r w:rsidRPr="000011F8">
        <w:rPr>
          <w:rFonts w:ascii="Arial" w:hAnsi="Arial" w:cs="Arial"/>
          <w:szCs w:val="20"/>
          <w:lang w:eastAsia="nl-NL"/>
        </w:rPr>
        <w:t>0596 640400</w:t>
      </w:r>
    </w:p>
    <w:p w14:paraId="067F3199" w14:textId="213A4A9B" w:rsidR="007C35D9" w:rsidRPr="000011F8" w:rsidRDefault="007C35D9" w:rsidP="007C35D9">
      <w:pPr>
        <w:spacing w:after="0"/>
        <w:ind w:left="567"/>
        <w:rPr>
          <w:rFonts w:ascii="Arial" w:hAnsi="Arial" w:cs="Arial"/>
          <w:szCs w:val="20"/>
          <w:lang w:eastAsia="nl-NL"/>
        </w:rPr>
      </w:pPr>
      <w:proofErr w:type="gramStart"/>
      <w:r w:rsidRPr="000011F8">
        <w:rPr>
          <w:rFonts w:ascii="Arial" w:hAnsi="Arial" w:cs="Arial"/>
          <w:szCs w:val="20"/>
          <w:lang w:eastAsia="nl-NL"/>
        </w:rPr>
        <w:t>r.visser@groningen-seaports.com</w:t>
      </w:r>
      <w:proofErr w:type="gramEnd"/>
    </w:p>
    <w:p w14:paraId="30FD225E" w14:textId="77777777" w:rsidR="0074383A" w:rsidRPr="000011F8" w:rsidRDefault="00FF182A" w:rsidP="0006495F">
      <w:pPr>
        <w:pStyle w:val="Kop2"/>
        <w:ind w:left="567" w:hanging="567"/>
        <w:rPr>
          <w:rFonts w:ascii="Arial" w:hAnsi="Arial" w:cs="Arial"/>
        </w:rPr>
      </w:pPr>
      <w:bookmarkStart w:id="11" w:name="_Toc241153310"/>
      <w:r w:rsidRPr="000011F8">
        <w:rPr>
          <w:rFonts w:ascii="Arial" w:hAnsi="Arial" w:cs="Arial"/>
        </w:rPr>
        <w:t>Ontwerpende partij</w:t>
      </w:r>
      <w:bookmarkEnd w:id="11"/>
    </w:p>
    <w:p w14:paraId="16488E27" w14:textId="1A53211D" w:rsidR="0072591E" w:rsidRPr="000011F8" w:rsidRDefault="007C35D9" w:rsidP="0072591E">
      <w:pPr>
        <w:spacing w:after="0"/>
        <w:ind w:left="567"/>
        <w:rPr>
          <w:rFonts w:ascii="Arial" w:hAnsi="Arial" w:cs="Arial"/>
          <w:szCs w:val="20"/>
          <w:lang w:eastAsia="nl-NL"/>
        </w:rPr>
      </w:pPr>
      <w:proofErr w:type="spellStart"/>
      <w:r w:rsidRPr="000011F8">
        <w:rPr>
          <w:rFonts w:ascii="Arial" w:hAnsi="Arial" w:cs="Arial"/>
          <w:szCs w:val="20"/>
          <w:lang w:eastAsia="nl-NL"/>
        </w:rPr>
        <w:t>Antea</w:t>
      </w:r>
      <w:proofErr w:type="spellEnd"/>
      <w:r w:rsidRPr="000011F8">
        <w:rPr>
          <w:rFonts w:ascii="Arial" w:hAnsi="Arial" w:cs="Arial"/>
          <w:szCs w:val="20"/>
          <w:lang w:eastAsia="nl-NL"/>
        </w:rPr>
        <w:t xml:space="preserve"> Nederland B.V.</w:t>
      </w:r>
    </w:p>
    <w:p w14:paraId="78821A4C" w14:textId="39F5A839" w:rsidR="0072591E" w:rsidRPr="000011F8" w:rsidRDefault="00CE19EA" w:rsidP="0072591E">
      <w:pPr>
        <w:spacing w:after="0"/>
        <w:ind w:left="567"/>
        <w:rPr>
          <w:rFonts w:ascii="Arial" w:hAnsi="Arial" w:cs="Arial"/>
          <w:szCs w:val="20"/>
          <w:lang w:eastAsia="nl-NL"/>
        </w:rPr>
      </w:pPr>
      <w:r w:rsidRPr="000011F8">
        <w:rPr>
          <w:rFonts w:ascii="Arial" w:hAnsi="Arial" w:cs="Arial"/>
          <w:szCs w:val="20"/>
          <w:lang w:eastAsia="nl-NL"/>
        </w:rPr>
        <w:t>Tolhuisweg 57</w:t>
      </w:r>
    </w:p>
    <w:p w14:paraId="2671D48F" w14:textId="0AEE9EE6" w:rsidR="004D0A1B" w:rsidRPr="000011F8" w:rsidRDefault="004D0A1B" w:rsidP="0072591E">
      <w:pPr>
        <w:spacing w:after="0"/>
        <w:ind w:left="567"/>
        <w:rPr>
          <w:rFonts w:ascii="Arial" w:hAnsi="Arial" w:cs="Arial"/>
          <w:szCs w:val="20"/>
          <w:lang w:eastAsia="nl-NL"/>
        </w:rPr>
      </w:pPr>
      <w:r w:rsidRPr="000011F8">
        <w:rPr>
          <w:rFonts w:ascii="Arial" w:hAnsi="Arial" w:cs="Arial"/>
          <w:szCs w:val="20"/>
          <w:lang w:eastAsia="nl-NL"/>
        </w:rPr>
        <w:t>8443 DV</w:t>
      </w:r>
      <w:r w:rsidR="00670FE8" w:rsidRPr="000011F8">
        <w:rPr>
          <w:rFonts w:ascii="Arial" w:hAnsi="Arial" w:cs="Arial"/>
          <w:szCs w:val="20"/>
          <w:lang w:eastAsia="nl-NL"/>
        </w:rPr>
        <w:t xml:space="preserve"> Heerenveen</w:t>
      </w:r>
    </w:p>
    <w:p w14:paraId="1F936790" w14:textId="0D185ED1" w:rsidR="00670FE8" w:rsidRPr="000011F8" w:rsidRDefault="00670FE8" w:rsidP="00670FE8">
      <w:pPr>
        <w:pStyle w:val="Kop2"/>
        <w:ind w:left="567" w:hanging="567"/>
        <w:rPr>
          <w:rFonts w:ascii="Arial" w:hAnsi="Arial" w:cs="Arial"/>
        </w:rPr>
      </w:pPr>
      <w:bookmarkStart w:id="12" w:name="_Toc241153311"/>
      <w:r w:rsidRPr="000011F8">
        <w:rPr>
          <w:rFonts w:ascii="Arial" w:hAnsi="Arial" w:cs="Arial"/>
        </w:rPr>
        <w:t>Contactpersoon</w:t>
      </w:r>
      <w:bookmarkEnd w:id="12"/>
    </w:p>
    <w:p w14:paraId="74F8B362" w14:textId="77777777" w:rsidR="00670FE8" w:rsidRPr="000011F8" w:rsidRDefault="00670FE8" w:rsidP="00670FE8">
      <w:pPr>
        <w:spacing w:after="0"/>
        <w:ind w:left="567"/>
        <w:rPr>
          <w:rFonts w:ascii="Arial" w:hAnsi="Arial" w:cs="Arial"/>
          <w:szCs w:val="20"/>
          <w:lang w:eastAsia="nl-NL"/>
        </w:rPr>
      </w:pPr>
      <w:proofErr w:type="spellStart"/>
      <w:r w:rsidRPr="000011F8">
        <w:rPr>
          <w:rFonts w:ascii="Arial" w:hAnsi="Arial" w:cs="Arial"/>
          <w:szCs w:val="20"/>
          <w:lang w:eastAsia="nl-NL"/>
        </w:rPr>
        <w:t>Antea</w:t>
      </w:r>
      <w:proofErr w:type="spellEnd"/>
      <w:r w:rsidRPr="000011F8">
        <w:rPr>
          <w:rFonts w:ascii="Arial" w:hAnsi="Arial" w:cs="Arial"/>
          <w:szCs w:val="20"/>
          <w:lang w:eastAsia="nl-NL"/>
        </w:rPr>
        <w:t xml:space="preserve"> Nederland B.V.</w:t>
      </w:r>
    </w:p>
    <w:p w14:paraId="7A7D94B5" w14:textId="5ED4B4BF" w:rsidR="004D0A1B" w:rsidRPr="000011F8" w:rsidRDefault="00AE4DE1" w:rsidP="00A7074C">
      <w:pPr>
        <w:spacing w:after="0"/>
        <w:ind w:left="567"/>
        <w:rPr>
          <w:rFonts w:ascii="Arial" w:hAnsi="Arial" w:cs="Arial"/>
          <w:szCs w:val="20"/>
          <w:lang w:eastAsia="nl-NL"/>
        </w:rPr>
      </w:pPr>
      <w:r>
        <w:rPr>
          <w:rFonts w:ascii="Arial" w:hAnsi="Arial" w:cs="Arial"/>
          <w:szCs w:val="20"/>
          <w:lang w:eastAsia="nl-NL"/>
        </w:rPr>
        <w:t xml:space="preserve">Dhr. B. </w:t>
      </w:r>
      <w:proofErr w:type="spellStart"/>
      <w:r>
        <w:rPr>
          <w:rFonts w:ascii="Arial" w:hAnsi="Arial" w:cs="Arial"/>
          <w:szCs w:val="20"/>
          <w:lang w:eastAsia="nl-NL"/>
        </w:rPr>
        <w:t>Epema</w:t>
      </w:r>
      <w:proofErr w:type="spellEnd"/>
    </w:p>
    <w:p w14:paraId="4EA24A03" w14:textId="77777777" w:rsidR="00F7789A" w:rsidRPr="000011F8" w:rsidRDefault="00F7789A" w:rsidP="00F7789A">
      <w:pPr>
        <w:spacing w:after="0"/>
        <w:ind w:left="567"/>
        <w:rPr>
          <w:rFonts w:ascii="Arial" w:hAnsi="Arial" w:cs="Arial"/>
          <w:szCs w:val="20"/>
          <w:lang w:eastAsia="nl-NL"/>
        </w:rPr>
      </w:pPr>
      <w:bookmarkStart w:id="13" w:name="_Toc315350522"/>
      <w:r w:rsidRPr="000011F8">
        <w:rPr>
          <w:rFonts w:ascii="Arial" w:hAnsi="Arial" w:cs="Arial"/>
        </w:rPr>
        <w:t>+31 6 31781498</w:t>
      </w:r>
    </w:p>
    <w:p w14:paraId="42FE26FD" w14:textId="77777777" w:rsidR="00F7789A" w:rsidRPr="000011F8" w:rsidRDefault="00F7789A" w:rsidP="00F7789A">
      <w:pPr>
        <w:ind w:left="567"/>
        <w:rPr>
          <w:rFonts w:ascii="Arial" w:hAnsi="Arial" w:cs="Arial"/>
          <w:lang w:eastAsia="nl-NL"/>
        </w:rPr>
      </w:pPr>
      <w:r w:rsidRPr="000011F8">
        <w:rPr>
          <w:rFonts w:ascii="Arial" w:hAnsi="Arial" w:cs="Arial"/>
        </w:rPr>
        <w:t>Bjorn.Epema@Anteagroup.nl</w:t>
      </w:r>
    </w:p>
    <w:p w14:paraId="2A8D4195" w14:textId="7C801602" w:rsidR="00032882" w:rsidRPr="000011F8" w:rsidRDefault="00032882" w:rsidP="004E4D88">
      <w:pPr>
        <w:pStyle w:val="Kop2"/>
        <w:ind w:left="567" w:hanging="567"/>
        <w:rPr>
          <w:rFonts w:ascii="Arial" w:hAnsi="Arial" w:cs="Arial"/>
        </w:rPr>
      </w:pPr>
      <w:bookmarkStart w:id="14" w:name="_Toc241153312"/>
      <w:r w:rsidRPr="000011F8">
        <w:rPr>
          <w:rFonts w:ascii="Arial" w:hAnsi="Arial" w:cs="Arial"/>
        </w:rPr>
        <w:t>Coördinator ontwerpfase</w:t>
      </w:r>
      <w:bookmarkEnd w:id="14"/>
    </w:p>
    <w:p w14:paraId="75F4F099" w14:textId="77777777" w:rsidR="004E4D88" w:rsidRPr="000011F8" w:rsidRDefault="004E4D88" w:rsidP="004E4D88">
      <w:pPr>
        <w:spacing w:after="0"/>
        <w:ind w:left="567"/>
        <w:rPr>
          <w:rFonts w:ascii="Arial" w:hAnsi="Arial" w:cs="Arial"/>
          <w:szCs w:val="20"/>
          <w:lang w:eastAsia="nl-NL"/>
        </w:rPr>
      </w:pPr>
      <w:proofErr w:type="spellStart"/>
      <w:r w:rsidRPr="000011F8">
        <w:rPr>
          <w:rFonts w:ascii="Arial" w:hAnsi="Arial" w:cs="Arial"/>
          <w:szCs w:val="20"/>
          <w:lang w:eastAsia="nl-NL"/>
        </w:rPr>
        <w:t>Antea</w:t>
      </w:r>
      <w:proofErr w:type="spellEnd"/>
      <w:r w:rsidRPr="000011F8">
        <w:rPr>
          <w:rFonts w:ascii="Arial" w:hAnsi="Arial" w:cs="Arial"/>
          <w:szCs w:val="20"/>
          <w:lang w:eastAsia="nl-NL"/>
        </w:rPr>
        <w:t xml:space="preserve"> Nederland B.V.</w:t>
      </w:r>
    </w:p>
    <w:p w14:paraId="5E122D01" w14:textId="6A4000A2" w:rsidR="0072591E" w:rsidRPr="000011F8" w:rsidRDefault="004E4D88" w:rsidP="0072591E">
      <w:pPr>
        <w:spacing w:after="0"/>
        <w:ind w:left="567"/>
        <w:rPr>
          <w:rFonts w:ascii="Arial" w:hAnsi="Arial" w:cs="Arial"/>
          <w:szCs w:val="20"/>
          <w:lang w:eastAsia="nl-NL"/>
        </w:rPr>
      </w:pPr>
      <w:r w:rsidRPr="000011F8">
        <w:rPr>
          <w:rFonts w:ascii="Arial" w:hAnsi="Arial" w:cs="Arial"/>
          <w:szCs w:val="20"/>
          <w:lang w:eastAsia="nl-NL"/>
        </w:rPr>
        <w:t xml:space="preserve">Dhr. B. </w:t>
      </w:r>
      <w:proofErr w:type="spellStart"/>
      <w:r w:rsidRPr="000011F8">
        <w:rPr>
          <w:rFonts w:ascii="Arial" w:hAnsi="Arial" w:cs="Arial"/>
          <w:szCs w:val="20"/>
          <w:lang w:eastAsia="nl-NL"/>
        </w:rPr>
        <w:t>Epema</w:t>
      </w:r>
      <w:proofErr w:type="spellEnd"/>
    </w:p>
    <w:p w14:paraId="0819B851" w14:textId="52716651" w:rsidR="00032882" w:rsidRPr="000011F8" w:rsidRDefault="00E414BA" w:rsidP="0006495F">
      <w:pPr>
        <w:spacing w:after="0"/>
        <w:ind w:left="567"/>
        <w:rPr>
          <w:rFonts w:ascii="Arial" w:hAnsi="Arial" w:cs="Arial"/>
          <w:szCs w:val="20"/>
          <w:lang w:eastAsia="nl-NL"/>
        </w:rPr>
      </w:pPr>
      <w:r w:rsidRPr="000011F8">
        <w:rPr>
          <w:rFonts w:ascii="Arial" w:hAnsi="Arial" w:cs="Arial"/>
        </w:rPr>
        <w:t>+31 6 31781498</w:t>
      </w:r>
    </w:p>
    <w:p w14:paraId="5DC09DF7" w14:textId="0962FB63" w:rsidR="00032882" w:rsidRPr="000011F8" w:rsidRDefault="00AC7868" w:rsidP="0006495F">
      <w:pPr>
        <w:ind w:left="567"/>
        <w:rPr>
          <w:rFonts w:ascii="Arial" w:hAnsi="Arial" w:cs="Arial"/>
          <w:lang w:eastAsia="nl-NL"/>
        </w:rPr>
      </w:pPr>
      <w:r w:rsidRPr="000011F8">
        <w:rPr>
          <w:rFonts w:ascii="Arial" w:hAnsi="Arial" w:cs="Arial"/>
        </w:rPr>
        <w:t>Bjorn.Epema@Anteagroup.nl</w:t>
      </w:r>
    </w:p>
    <w:p w14:paraId="2B2E0859" w14:textId="09C34F15" w:rsidR="003E3425" w:rsidRPr="003E3425" w:rsidRDefault="003E3425" w:rsidP="003E3425">
      <w:pPr>
        <w:spacing w:after="0" w:line="240" w:lineRule="auto"/>
        <w:rPr>
          <w:rFonts w:ascii="Arial" w:hAnsi="Arial" w:cs="Arial"/>
        </w:rPr>
      </w:pPr>
      <w:bookmarkStart w:id="15" w:name="_Toc315350523"/>
      <w:bookmarkEnd w:id="13"/>
      <w:r w:rsidRPr="003E3425">
        <w:rPr>
          <w:rFonts w:ascii="Arial" w:hAnsi="Arial" w:cs="Arial"/>
        </w:rPr>
        <w:t xml:space="preserve">De coördinatie van veiligheid en gezondheid in de uitvoeringsfase wordt </w:t>
      </w:r>
      <w:proofErr w:type="gramStart"/>
      <w:r w:rsidRPr="003E3425">
        <w:rPr>
          <w:rFonts w:ascii="Arial" w:hAnsi="Arial" w:cs="Arial"/>
        </w:rPr>
        <w:t>conform</w:t>
      </w:r>
      <w:proofErr w:type="gramEnd"/>
      <w:r w:rsidRPr="003E3425">
        <w:rPr>
          <w:rFonts w:ascii="Arial" w:hAnsi="Arial" w:cs="Arial"/>
        </w:rPr>
        <w:t xml:space="preserve"> het bestek opgedragen aan de aannemer, die hiervoor één of meerdere V&amp;G</w:t>
      </w:r>
      <w:r w:rsidRPr="003E3425">
        <w:rPr>
          <w:rFonts w:ascii="Arial" w:hAnsi="Arial" w:cs="Arial"/>
        </w:rPr>
        <w:noBreakHyphen/>
        <w:t>coördinatoren uitvoeringsfase aanwijst</w:t>
      </w:r>
      <w:r>
        <w:rPr>
          <w:rFonts w:ascii="Arial" w:hAnsi="Arial" w:cs="Arial"/>
        </w:rPr>
        <w:t>.</w:t>
      </w:r>
    </w:p>
    <w:p w14:paraId="417902D1" w14:textId="77777777" w:rsidR="00032882" w:rsidRPr="000011F8" w:rsidRDefault="00032882">
      <w:pPr>
        <w:spacing w:after="0" w:line="240" w:lineRule="auto"/>
        <w:rPr>
          <w:rFonts w:ascii="Arial" w:eastAsia="Times New Roman" w:hAnsi="Arial" w:cs="Arial"/>
          <w:b/>
          <w:bCs/>
          <w:color w:val="0070C0"/>
          <w:sz w:val="28"/>
          <w:szCs w:val="28"/>
        </w:rPr>
      </w:pPr>
      <w:r w:rsidRPr="000011F8">
        <w:rPr>
          <w:rFonts w:ascii="Arial" w:hAnsi="Arial" w:cs="Arial"/>
        </w:rPr>
        <w:br w:type="page"/>
      </w:r>
    </w:p>
    <w:p w14:paraId="5A6DEFF4" w14:textId="77777777" w:rsidR="00381603" w:rsidRPr="000011F8" w:rsidRDefault="001229CC" w:rsidP="0006495F">
      <w:pPr>
        <w:pStyle w:val="Kop1"/>
        <w:ind w:left="567" w:hanging="567"/>
        <w:rPr>
          <w:rFonts w:ascii="Arial" w:hAnsi="Arial" w:cs="Arial"/>
        </w:rPr>
      </w:pPr>
      <w:bookmarkStart w:id="16" w:name="_Toc241153313"/>
      <w:bookmarkEnd w:id="15"/>
      <w:r w:rsidRPr="000011F8">
        <w:rPr>
          <w:rFonts w:ascii="Arial" w:hAnsi="Arial" w:cs="Arial"/>
        </w:rPr>
        <w:lastRenderedPageBreak/>
        <w:t>Algemeen</w:t>
      </w:r>
      <w:bookmarkEnd w:id="16"/>
    </w:p>
    <w:p w14:paraId="469B5049" w14:textId="77777777" w:rsidR="001A361A" w:rsidRPr="000011F8" w:rsidRDefault="001A361A" w:rsidP="0006495F">
      <w:pPr>
        <w:pStyle w:val="Geenafstand"/>
        <w:ind w:left="567" w:hanging="720"/>
        <w:rPr>
          <w:rFonts w:ascii="Arial" w:hAnsi="Arial" w:cs="Arial"/>
          <w:sz w:val="20"/>
          <w:szCs w:val="20"/>
        </w:rPr>
      </w:pPr>
      <w:bookmarkStart w:id="17" w:name="_Toc315350524"/>
    </w:p>
    <w:p w14:paraId="4F63E8E5" w14:textId="77777777" w:rsidR="001229CC" w:rsidRPr="000011F8" w:rsidRDefault="001229CC" w:rsidP="0006495F">
      <w:pPr>
        <w:ind w:left="567"/>
        <w:rPr>
          <w:rFonts w:ascii="Arial" w:hAnsi="Arial" w:cs="Arial"/>
        </w:rPr>
      </w:pPr>
      <w:bookmarkStart w:id="18" w:name="_Toc315350530"/>
      <w:bookmarkEnd w:id="17"/>
      <w:r w:rsidRPr="000011F8">
        <w:rPr>
          <w:rFonts w:ascii="Arial" w:hAnsi="Arial" w:cs="Arial"/>
        </w:rPr>
        <w:t>Gegevens die in dit Veiligheids- en Gezondheidsplan (ontwerpfase) nog niet bekend zijn, zullen na aanbesteding alsnog door/namens opdrachtgever verstrekt worden.</w:t>
      </w:r>
    </w:p>
    <w:p w14:paraId="46EA7401" w14:textId="77777777" w:rsidR="001229CC" w:rsidRPr="000011F8" w:rsidRDefault="001229CC" w:rsidP="0006495F">
      <w:pPr>
        <w:ind w:left="567"/>
        <w:rPr>
          <w:rFonts w:ascii="Arial" w:hAnsi="Arial" w:cs="Arial"/>
        </w:rPr>
      </w:pPr>
      <w:r w:rsidRPr="000011F8">
        <w:rPr>
          <w:rFonts w:ascii="Arial" w:hAnsi="Arial" w:cs="Arial"/>
        </w:rPr>
        <w:t xml:space="preserve">De aannemer stelt op basis van dit Veiligheids- en Gezondheidsplan (ontwerpfase) na gunning van het werk een Veiligheids- en Gezondheidsplan </w:t>
      </w:r>
      <w:proofErr w:type="gramStart"/>
      <w:r w:rsidRPr="000011F8">
        <w:rPr>
          <w:rFonts w:ascii="Arial" w:hAnsi="Arial" w:cs="Arial"/>
        </w:rPr>
        <w:t>( Uitvoeringsfase</w:t>
      </w:r>
      <w:proofErr w:type="gramEnd"/>
      <w:r w:rsidRPr="000011F8">
        <w:rPr>
          <w:rFonts w:ascii="Arial" w:hAnsi="Arial" w:cs="Arial"/>
        </w:rPr>
        <w:t>) op.</w:t>
      </w:r>
    </w:p>
    <w:p w14:paraId="2B7129E6" w14:textId="77777777" w:rsidR="001229CC" w:rsidRPr="000011F8" w:rsidRDefault="001229CC" w:rsidP="0006495F">
      <w:pPr>
        <w:ind w:left="567"/>
        <w:rPr>
          <w:rFonts w:ascii="Arial" w:hAnsi="Arial" w:cs="Arial"/>
        </w:rPr>
      </w:pPr>
      <w:r w:rsidRPr="000011F8">
        <w:rPr>
          <w:rFonts w:ascii="Arial" w:hAnsi="Arial" w:cs="Arial"/>
        </w:rPr>
        <w:t xml:space="preserve">Dit Veiligheids- en Gezondheidsplan </w:t>
      </w:r>
      <w:proofErr w:type="gramStart"/>
      <w:r w:rsidRPr="000011F8">
        <w:rPr>
          <w:rFonts w:ascii="Arial" w:hAnsi="Arial" w:cs="Arial"/>
        </w:rPr>
        <w:t>( Uitvoeringsfase</w:t>
      </w:r>
      <w:proofErr w:type="gramEnd"/>
      <w:r w:rsidRPr="000011F8">
        <w:rPr>
          <w:rFonts w:ascii="Arial" w:hAnsi="Arial" w:cs="Arial"/>
        </w:rPr>
        <w:t>) wordt aangemerkt als een gedetailleerd werkplan in de zin van paragraaf 26 lid 6 van de U.A.V. 2012 en binnen de in paragraaf 26 van de U.A.V. 2012 genoemde termijnen aangereikt aan de opdrachtgever.</w:t>
      </w:r>
    </w:p>
    <w:p w14:paraId="2F6126BC" w14:textId="77777777" w:rsidR="001229CC" w:rsidRPr="000011F8" w:rsidRDefault="001229CC" w:rsidP="0006495F">
      <w:pPr>
        <w:ind w:left="567"/>
        <w:rPr>
          <w:rFonts w:ascii="Arial" w:hAnsi="Arial" w:cs="Arial"/>
        </w:rPr>
      </w:pPr>
      <w:r w:rsidRPr="000011F8">
        <w:rPr>
          <w:rFonts w:ascii="Arial" w:hAnsi="Arial" w:cs="Arial"/>
        </w:rPr>
        <w:t xml:space="preserve">Dit plan moet voldoen aan art. </w:t>
      </w:r>
      <w:proofErr w:type="gramStart"/>
      <w:r w:rsidRPr="000011F8">
        <w:rPr>
          <w:rFonts w:ascii="Arial" w:hAnsi="Arial" w:cs="Arial"/>
        </w:rPr>
        <w:t>2.28  van</w:t>
      </w:r>
      <w:proofErr w:type="gramEnd"/>
      <w:r w:rsidRPr="000011F8">
        <w:rPr>
          <w:rFonts w:ascii="Arial" w:hAnsi="Arial" w:cs="Arial"/>
        </w:rPr>
        <w:t xml:space="preserve"> hoofdstuk 2, afdeling 5 van het Arbeidsomstandighedenbesluit.</w:t>
      </w:r>
    </w:p>
    <w:p w14:paraId="3D17CD65" w14:textId="77777777" w:rsidR="001229CC" w:rsidRPr="000011F8" w:rsidRDefault="001229CC" w:rsidP="0006495F">
      <w:pPr>
        <w:ind w:left="567"/>
        <w:rPr>
          <w:rFonts w:ascii="Arial" w:hAnsi="Arial" w:cs="Arial"/>
        </w:rPr>
      </w:pPr>
      <w:r w:rsidRPr="000011F8">
        <w:rPr>
          <w:rFonts w:ascii="Arial" w:hAnsi="Arial" w:cs="Arial"/>
        </w:rPr>
        <w:t xml:space="preserve">Gedurende de voortgang van het werk wordt het plan door de aannemer geactualiseerd </w:t>
      </w:r>
      <w:proofErr w:type="gramStart"/>
      <w:r w:rsidRPr="000011F8">
        <w:rPr>
          <w:rFonts w:ascii="Arial" w:hAnsi="Arial" w:cs="Arial"/>
        </w:rPr>
        <w:t>indien</w:t>
      </w:r>
      <w:proofErr w:type="gramEnd"/>
      <w:r w:rsidRPr="000011F8">
        <w:rPr>
          <w:rFonts w:ascii="Arial" w:hAnsi="Arial" w:cs="Arial"/>
        </w:rPr>
        <w:t xml:space="preserve"> daartoe aanleiding bestaat, en voorgelegd aan de Directie.</w:t>
      </w:r>
    </w:p>
    <w:p w14:paraId="552F6006" w14:textId="77777777" w:rsidR="001229CC" w:rsidRPr="000011F8" w:rsidRDefault="001229CC" w:rsidP="0006495F">
      <w:pPr>
        <w:ind w:left="567"/>
        <w:rPr>
          <w:rFonts w:ascii="Arial" w:hAnsi="Arial" w:cs="Arial"/>
        </w:rPr>
      </w:pPr>
      <w:r w:rsidRPr="000011F8">
        <w:rPr>
          <w:rFonts w:ascii="Arial" w:hAnsi="Arial" w:cs="Arial"/>
        </w:rPr>
        <w:t xml:space="preserve">De aannemer stelt na gunning van het werk de in art. 2.29 en 2.31 van hoofdstuk 2, afdeling 5 van het Arbeidsomstandighedenbesluit bedoelde coördinator(en) voor de uitvoeringsfase aan en legt dit vast in het Veiligheids- en Gezondheidsplan </w:t>
      </w:r>
      <w:proofErr w:type="gramStart"/>
      <w:r w:rsidRPr="000011F8">
        <w:rPr>
          <w:rFonts w:ascii="Arial" w:hAnsi="Arial" w:cs="Arial"/>
        </w:rPr>
        <w:t>( Uitvoeringsfase</w:t>
      </w:r>
      <w:proofErr w:type="gramEnd"/>
      <w:r w:rsidRPr="000011F8">
        <w:rPr>
          <w:rFonts w:ascii="Arial" w:hAnsi="Arial" w:cs="Arial"/>
        </w:rPr>
        <w:t>).</w:t>
      </w:r>
    </w:p>
    <w:p w14:paraId="1583B933" w14:textId="77777777" w:rsidR="001229CC" w:rsidRPr="000011F8" w:rsidRDefault="001229CC" w:rsidP="0006495F">
      <w:pPr>
        <w:ind w:left="567"/>
        <w:rPr>
          <w:rFonts w:ascii="Arial" w:hAnsi="Arial" w:cs="Arial"/>
        </w:rPr>
      </w:pPr>
      <w:r w:rsidRPr="000011F8">
        <w:rPr>
          <w:rFonts w:ascii="Arial" w:hAnsi="Arial" w:cs="Arial"/>
        </w:rPr>
        <w:t xml:space="preserve">Het gedurende de uitvoeringsfase door de aannemer geactualiseerde veiligheids- en gezondheidsdossier, als bedoeld in </w:t>
      </w:r>
      <w:proofErr w:type="gramStart"/>
      <w:r w:rsidRPr="000011F8">
        <w:rPr>
          <w:rFonts w:ascii="Arial" w:hAnsi="Arial" w:cs="Arial"/>
        </w:rPr>
        <w:t>artikel  2.31</w:t>
      </w:r>
      <w:proofErr w:type="gramEnd"/>
      <w:r w:rsidRPr="000011F8">
        <w:rPr>
          <w:rFonts w:ascii="Arial" w:hAnsi="Arial" w:cs="Arial"/>
        </w:rPr>
        <w:t xml:space="preserve"> sub e van hoofdstuk 2, afdeling 5 van het Arbeidsomstandighedenbesluit, moet bij de oplevering worden overgedragen aan de opdrachtgever.</w:t>
      </w:r>
    </w:p>
    <w:p w14:paraId="79648608" w14:textId="77777777" w:rsidR="001229CC" w:rsidRPr="000011F8" w:rsidRDefault="001229CC" w:rsidP="0006495F">
      <w:pPr>
        <w:ind w:left="567"/>
        <w:rPr>
          <w:rFonts w:ascii="Arial" w:hAnsi="Arial" w:cs="Arial"/>
        </w:rPr>
      </w:pPr>
      <w:proofErr w:type="gramStart"/>
      <w:r w:rsidRPr="000011F8">
        <w:rPr>
          <w:rFonts w:ascii="Arial" w:hAnsi="Arial" w:cs="Arial"/>
        </w:rPr>
        <w:t>Indien</w:t>
      </w:r>
      <w:proofErr w:type="gramEnd"/>
      <w:r w:rsidRPr="000011F8">
        <w:rPr>
          <w:rFonts w:ascii="Arial" w:hAnsi="Arial" w:cs="Arial"/>
        </w:rPr>
        <w:t xml:space="preserve"> dit Veiligheids- en Gezondheidsplan (ontwerpfase) onderdelen bevat die tegenstrijdig zijn met het bestek, dan gaat het bestek voor het Veiligheids- en Gezondheidsplan (ontwerpfase).</w:t>
      </w:r>
    </w:p>
    <w:p w14:paraId="2076DD11" w14:textId="77777777" w:rsidR="001229CC" w:rsidRPr="000011F8" w:rsidRDefault="001229CC" w:rsidP="0006495F">
      <w:pPr>
        <w:ind w:left="567"/>
        <w:rPr>
          <w:rFonts w:ascii="Arial" w:hAnsi="Arial" w:cs="Arial"/>
          <w:b/>
        </w:rPr>
      </w:pPr>
      <w:r w:rsidRPr="000011F8">
        <w:rPr>
          <w:rFonts w:ascii="Arial" w:hAnsi="Arial" w:cs="Arial"/>
          <w:b/>
        </w:rPr>
        <w:t xml:space="preserve">Bij dit Veiligheids- en Gezondheidsplan (ontwerpfase) behoort de bijlage </w:t>
      </w:r>
    </w:p>
    <w:p w14:paraId="0B0B87E8" w14:textId="77777777" w:rsidR="001229CC" w:rsidRPr="000011F8" w:rsidRDefault="001229CC" w:rsidP="0006495F">
      <w:pPr>
        <w:ind w:left="567"/>
        <w:rPr>
          <w:rFonts w:ascii="Arial" w:hAnsi="Arial" w:cs="Arial"/>
        </w:rPr>
      </w:pPr>
      <w:r w:rsidRPr="000011F8">
        <w:rPr>
          <w:rFonts w:ascii="Arial" w:hAnsi="Arial" w:cs="Arial"/>
        </w:rPr>
        <w:t>-</w:t>
      </w:r>
      <w:r w:rsidRPr="000011F8">
        <w:rPr>
          <w:rFonts w:ascii="Arial" w:hAnsi="Arial" w:cs="Arial"/>
        </w:rPr>
        <w:tab/>
        <w:t>"</w:t>
      </w:r>
      <w:proofErr w:type="spellStart"/>
      <w:r w:rsidRPr="000011F8">
        <w:rPr>
          <w:rFonts w:ascii="Arial" w:hAnsi="Arial" w:cs="Arial"/>
        </w:rPr>
        <w:t>Risicoinventarisatie</w:t>
      </w:r>
      <w:proofErr w:type="spellEnd"/>
      <w:r w:rsidRPr="000011F8">
        <w:rPr>
          <w:rFonts w:ascii="Arial" w:hAnsi="Arial" w:cs="Arial"/>
        </w:rPr>
        <w:t xml:space="preserve"> veiligheid en gezondheid </w:t>
      </w:r>
      <w:proofErr w:type="gramStart"/>
      <w:r w:rsidRPr="000011F8">
        <w:rPr>
          <w:rFonts w:ascii="Arial" w:hAnsi="Arial" w:cs="Arial"/>
        </w:rPr>
        <w:t>( ontwerpfase</w:t>
      </w:r>
      <w:proofErr w:type="gramEnd"/>
      <w:r w:rsidRPr="000011F8">
        <w:rPr>
          <w:rFonts w:ascii="Arial" w:hAnsi="Arial" w:cs="Arial"/>
        </w:rPr>
        <w:t>)"</w:t>
      </w:r>
    </w:p>
    <w:p w14:paraId="546981A2" w14:textId="77777777" w:rsidR="003C7F53" w:rsidRPr="000011F8" w:rsidRDefault="003C7F53">
      <w:pPr>
        <w:spacing w:after="0" w:line="240" w:lineRule="auto"/>
        <w:rPr>
          <w:rFonts w:ascii="Arial" w:eastAsia="Times New Roman" w:hAnsi="Arial" w:cs="Arial"/>
          <w:b/>
          <w:bCs/>
          <w:color w:val="0070C0"/>
          <w:sz w:val="28"/>
          <w:szCs w:val="28"/>
        </w:rPr>
      </w:pPr>
      <w:r w:rsidRPr="000011F8">
        <w:rPr>
          <w:rFonts w:ascii="Arial" w:hAnsi="Arial" w:cs="Arial"/>
        </w:rPr>
        <w:br w:type="page"/>
      </w:r>
    </w:p>
    <w:p w14:paraId="6E9F0016" w14:textId="77777777" w:rsidR="00381603" w:rsidRPr="000011F8" w:rsidRDefault="00946344" w:rsidP="0006495F">
      <w:pPr>
        <w:pStyle w:val="Kop1"/>
        <w:ind w:left="567" w:hanging="567"/>
        <w:rPr>
          <w:rFonts w:ascii="Arial" w:hAnsi="Arial" w:cs="Arial"/>
        </w:rPr>
      </w:pPr>
      <w:bookmarkStart w:id="19" w:name="_Toc241153314"/>
      <w:bookmarkEnd w:id="18"/>
      <w:r w:rsidRPr="000011F8">
        <w:rPr>
          <w:rFonts w:ascii="Arial" w:hAnsi="Arial" w:cs="Arial"/>
        </w:rPr>
        <w:lastRenderedPageBreak/>
        <w:t>Keuzes in kader veiligheid en gezondheid.</w:t>
      </w:r>
      <w:bookmarkEnd w:id="19"/>
    </w:p>
    <w:p w14:paraId="64D33CD5" w14:textId="77777777" w:rsidR="001229CC" w:rsidRPr="000011F8" w:rsidRDefault="001229CC" w:rsidP="0006495F">
      <w:pPr>
        <w:ind w:left="567"/>
        <w:rPr>
          <w:rFonts w:ascii="Arial" w:hAnsi="Arial" w:cs="Arial"/>
        </w:rPr>
      </w:pPr>
      <w:bookmarkStart w:id="20" w:name="_Toc315350531"/>
      <w:r w:rsidRPr="000011F8">
        <w:rPr>
          <w:rFonts w:ascii="Arial" w:hAnsi="Arial" w:cs="Arial"/>
        </w:rPr>
        <w:t>Navolgende inventarisatie geeft een beeld van de in de ontwerpfase gesignaleerde relevante veiligheids- en gezondheidsgevaren.</w:t>
      </w:r>
    </w:p>
    <w:p w14:paraId="16D1A680" w14:textId="77777777" w:rsidR="001229CC" w:rsidRPr="000011F8" w:rsidRDefault="001229CC" w:rsidP="0006495F">
      <w:pPr>
        <w:ind w:left="567"/>
        <w:rPr>
          <w:rFonts w:ascii="Arial" w:hAnsi="Arial" w:cs="Arial"/>
        </w:rPr>
      </w:pPr>
      <w:r w:rsidRPr="000011F8">
        <w:rPr>
          <w:rFonts w:ascii="Arial" w:hAnsi="Arial" w:cs="Arial"/>
        </w:rPr>
        <w:t>En het gaat specifiek om een inventarisatie en evaluatie van de specifieke gevaren die het gevolg zijn van de gelijktijdige en achtereenvolgende uitvoering van de bouwwerkzaamheden en in voorkomend geval van de wisselwerking met doorgaande exploitatiewerkzaamheden.</w:t>
      </w:r>
    </w:p>
    <w:p w14:paraId="03ED3E4B" w14:textId="77777777" w:rsidR="001229CC" w:rsidRPr="000011F8" w:rsidRDefault="001229CC" w:rsidP="0006495F">
      <w:pPr>
        <w:ind w:left="567"/>
        <w:rPr>
          <w:rFonts w:ascii="Arial" w:hAnsi="Arial" w:cs="Arial"/>
        </w:rPr>
      </w:pPr>
      <w:r w:rsidRPr="000011F8">
        <w:rPr>
          <w:rFonts w:ascii="Arial" w:hAnsi="Arial" w:cs="Arial"/>
        </w:rPr>
        <w:t xml:space="preserve">De aannemer dient op grond van art. 4.1 </w:t>
      </w:r>
      <w:proofErr w:type="spellStart"/>
      <w:r w:rsidRPr="000011F8">
        <w:rPr>
          <w:rFonts w:ascii="Arial" w:hAnsi="Arial" w:cs="Arial"/>
        </w:rPr>
        <w:t>ARBO-wet</w:t>
      </w:r>
      <w:proofErr w:type="spellEnd"/>
      <w:r w:rsidRPr="000011F8">
        <w:rPr>
          <w:rFonts w:ascii="Arial" w:hAnsi="Arial" w:cs="Arial"/>
        </w:rPr>
        <w:t xml:space="preserve"> verplichte risico-inventarisatie en –evaluatie te hanteren en deze af te stemmen op de op de bouwplaats voorkomende feitelijke situatie.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9"/>
        <w:gridCol w:w="3249"/>
        <w:gridCol w:w="3249"/>
      </w:tblGrid>
      <w:tr w:rsidR="001229CC" w:rsidRPr="000011F8" w14:paraId="2186BF5B" w14:textId="77777777" w:rsidTr="001229CC">
        <w:tc>
          <w:tcPr>
            <w:tcW w:w="3249" w:type="dxa"/>
            <w:tcBorders>
              <w:top w:val="nil"/>
              <w:left w:val="nil"/>
              <w:bottom w:val="nil"/>
              <w:right w:val="single" w:sz="12" w:space="0" w:color="FFFFFF" w:themeColor="background1"/>
            </w:tcBorders>
            <w:shd w:val="clear" w:color="auto" w:fill="0070C0"/>
          </w:tcPr>
          <w:p w14:paraId="3F7B62CB" w14:textId="77777777" w:rsidR="001229CC" w:rsidRPr="000011F8" w:rsidRDefault="001229CC" w:rsidP="001A361A">
            <w:pPr>
              <w:autoSpaceDE w:val="0"/>
              <w:autoSpaceDN w:val="0"/>
              <w:adjustRightInd w:val="0"/>
              <w:rPr>
                <w:rFonts w:ascii="Arial" w:hAnsi="Arial" w:cs="Arial"/>
                <w:b/>
                <w:i/>
                <w:color w:val="FFFFFF" w:themeColor="background1"/>
              </w:rPr>
            </w:pPr>
            <w:r w:rsidRPr="000011F8">
              <w:rPr>
                <w:rFonts w:ascii="Arial" w:hAnsi="Arial" w:cs="Arial"/>
                <w:b/>
                <w:i/>
                <w:color w:val="FFFFFF" w:themeColor="background1"/>
              </w:rPr>
              <w:t>Aspect</w:t>
            </w:r>
          </w:p>
        </w:tc>
        <w:tc>
          <w:tcPr>
            <w:tcW w:w="3249" w:type="dxa"/>
            <w:tcBorders>
              <w:top w:val="nil"/>
              <w:left w:val="single" w:sz="12" w:space="0" w:color="FFFFFF" w:themeColor="background1"/>
              <w:bottom w:val="nil"/>
              <w:right w:val="single" w:sz="12" w:space="0" w:color="FFFFFF" w:themeColor="background1"/>
            </w:tcBorders>
            <w:shd w:val="clear" w:color="auto" w:fill="0070C0"/>
          </w:tcPr>
          <w:p w14:paraId="7B89CB47" w14:textId="77777777" w:rsidR="001229CC" w:rsidRPr="000011F8" w:rsidRDefault="001229CC" w:rsidP="001229CC">
            <w:pPr>
              <w:autoSpaceDE w:val="0"/>
              <w:autoSpaceDN w:val="0"/>
              <w:adjustRightInd w:val="0"/>
              <w:rPr>
                <w:rFonts w:ascii="Arial" w:hAnsi="Arial" w:cs="Arial"/>
                <w:b/>
                <w:i/>
                <w:color w:val="FFFFFF" w:themeColor="background1"/>
              </w:rPr>
            </w:pPr>
            <w:r w:rsidRPr="000011F8">
              <w:rPr>
                <w:rFonts w:ascii="Arial" w:hAnsi="Arial" w:cs="Arial"/>
                <w:b/>
                <w:i/>
                <w:color w:val="FFFFFF" w:themeColor="background1"/>
              </w:rPr>
              <w:t xml:space="preserve">Veiligheids- en gezondheidsrisico's </w:t>
            </w:r>
          </w:p>
        </w:tc>
        <w:tc>
          <w:tcPr>
            <w:tcW w:w="3249" w:type="dxa"/>
            <w:tcBorders>
              <w:top w:val="nil"/>
              <w:left w:val="single" w:sz="12" w:space="0" w:color="FFFFFF" w:themeColor="background1"/>
              <w:bottom w:val="nil"/>
              <w:right w:val="single" w:sz="12" w:space="0" w:color="FFFFFF" w:themeColor="background1"/>
            </w:tcBorders>
            <w:shd w:val="clear" w:color="auto" w:fill="0070C0"/>
          </w:tcPr>
          <w:p w14:paraId="70485235" w14:textId="77777777" w:rsidR="001229CC" w:rsidRPr="000011F8" w:rsidRDefault="001229CC" w:rsidP="001A361A">
            <w:pPr>
              <w:tabs>
                <w:tab w:val="left" w:pos="567"/>
                <w:tab w:val="left" w:pos="1134"/>
                <w:tab w:val="left" w:pos="1701"/>
                <w:tab w:val="left" w:pos="2268"/>
                <w:tab w:val="left" w:pos="2835"/>
              </w:tabs>
              <w:autoSpaceDE w:val="0"/>
              <w:autoSpaceDN w:val="0"/>
              <w:adjustRightInd w:val="0"/>
              <w:rPr>
                <w:rFonts w:ascii="Arial" w:hAnsi="Arial" w:cs="Arial"/>
                <w:b/>
                <w:i/>
                <w:color w:val="FFFFFF" w:themeColor="background1"/>
              </w:rPr>
            </w:pPr>
            <w:r w:rsidRPr="000011F8">
              <w:rPr>
                <w:rFonts w:ascii="Arial" w:hAnsi="Arial" w:cs="Arial"/>
                <w:b/>
                <w:i/>
                <w:color w:val="FFFFFF" w:themeColor="background1"/>
              </w:rPr>
              <w:t>Maatregelen in uitvoeringsfase</w:t>
            </w:r>
          </w:p>
        </w:tc>
      </w:tr>
      <w:tr w:rsidR="001229CC" w:rsidRPr="000011F8" w14:paraId="31D77B9C" w14:textId="77777777" w:rsidTr="001229CC">
        <w:tc>
          <w:tcPr>
            <w:tcW w:w="3249" w:type="dxa"/>
            <w:tcBorders>
              <w:top w:val="nil"/>
              <w:left w:val="nil"/>
              <w:bottom w:val="nil"/>
              <w:right w:val="single" w:sz="8" w:space="0" w:color="FFFFFF" w:themeColor="background1"/>
            </w:tcBorders>
          </w:tcPr>
          <w:p w14:paraId="4967C287" w14:textId="60A6E977" w:rsidR="001229CC" w:rsidRPr="000011F8" w:rsidRDefault="00EE461D" w:rsidP="007F71DB">
            <w:pPr>
              <w:tabs>
                <w:tab w:val="left" w:pos="567"/>
                <w:tab w:val="left" w:pos="1134"/>
                <w:tab w:val="left" w:pos="1701"/>
                <w:tab w:val="left" w:pos="2268"/>
                <w:tab w:val="left" w:pos="2835"/>
              </w:tabs>
              <w:spacing w:after="0" w:line="240" w:lineRule="auto"/>
              <w:rPr>
                <w:rFonts w:ascii="Arial" w:hAnsi="Arial" w:cs="Arial"/>
                <w:b/>
              </w:rPr>
            </w:pPr>
            <w:proofErr w:type="spellStart"/>
            <w:r w:rsidRPr="000011F8">
              <w:rPr>
                <w:rFonts w:ascii="Arial" w:hAnsi="Arial" w:cs="Arial"/>
                <w:b/>
              </w:rPr>
              <w:t>Bouwplaatsinrichting</w:t>
            </w:r>
            <w:proofErr w:type="spellEnd"/>
          </w:p>
        </w:tc>
        <w:tc>
          <w:tcPr>
            <w:tcW w:w="3249" w:type="dxa"/>
            <w:tcBorders>
              <w:top w:val="nil"/>
              <w:left w:val="single" w:sz="8" w:space="0" w:color="FFFFFF" w:themeColor="background1"/>
              <w:bottom w:val="nil"/>
              <w:right w:val="single" w:sz="8" w:space="0" w:color="FFFFFF" w:themeColor="background1"/>
            </w:tcBorders>
          </w:tcPr>
          <w:p w14:paraId="2C9E7EEC" w14:textId="53F70752" w:rsidR="001229CC" w:rsidRPr="000011F8" w:rsidRDefault="001229CC" w:rsidP="007F71DB">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tcPr>
          <w:p w14:paraId="57780152" w14:textId="1B923B3B" w:rsidR="001229CC" w:rsidRPr="000011F8" w:rsidRDefault="001229CC"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p>
        </w:tc>
      </w:tr>
      <w:tr w:rsidR="001229CC" w:rsidRPr="000011F8" w14:paraId="468CBB6B"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32ADDAD3" w14:textId="32D7E036" w:rsidR="001229CC" w:rsidRPr="000011F8" w:rsidRDefault="002E2F7B" w:rsidP="007F71DB">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rPr>
              <w:t>Gebruik, ruimte en locatie schaftruimten, Sanitair, materiaalopslag en afvalopslagplaatsen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58115B77" w14:textId="77777777" w:rsidR="0005506B" w:rsidRPr="000011F8" w:rsidRDefault="0005506B" w:rsidP="007F71DB">
            <w:pPr>
              <w:tabs>
                <w:tab w:val="left" w:pos="1701"/>
                <w:tab w:val="left" w:pos="2268"/>
                <w:tab w:val="left" w:pos="2835"/>
              </w:tabs>
              <w:spacing w:after="0"/>
              <w:ind w:left="77" w:hanging="4"/>
              <w:rPr>
                <w:rFonts w:ascii="Arial" w:hAnsi="Arial" w:cs="Arial"/>
              </w:rPr>
            </w:pPr>
            <w:r w:rsidRPr="000011F8">
              <w:rPr>
                <w:rFonts w:ascii="Arial" w:hAnsi="Arial" w:cs="Arial"/>
              </w:rPr>
              <w:t>Gezondheid</w:t>
            </w:r>
          </w:p>
          <w:p w14:paraId="2CEEBC93" w14:textId="77777777" w:rsidR="0005506B" w:rsidRPr="000011F8" w:rsidRDefault="0005506B" w:rsidP="007F71DB">
            <w:pPr>
              <w:tabs>
                <w:tab w:val="left" w:pos="1701"/>
                <w:tab w:val="left" w:pos="2268"/>
                <w:tab w:val="left" w:pos="2835"/>
              </w:tabs>
              <w:spacing w:after="0"/>
              <w:ind w:left="77" w:hanging="4"/>
              <w:rPr>
                <w:rFonts w:ascii="Arial" w:hAnsi="Arial" w:cs="Arial"/>
              </w:rPr>
            </w:pPr>
            <w:r w:rsidRPr="000011F8">
              <w:rPr>
                <w:rFonts w:ascii="Arial" w:hAnsi="Arial" w:cs="Arial"/>
              </w:rPr>
              <w:t>Veiligheid</w:t>
            </w:r>
          </w:p>
          <w:p w14:paraId="52B0B19C" w14:textId="22A53973" w:rsidR="001229CC" w:rsidRPr="000011F8" w:rsidRDefault="001229CC" w:rsidP="007F71DB">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D582994" w14:textId="77777777" w:rsidR="00CF09B4" w:rsidRPr="000011F8" w:rsidRDefault="00CF09B4"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aannemer draagt zorg voor locatie in overleg met Directie</w:t>
            </w:r>
          </w:p>
          <w:p w14:paraId="6A4002EE" w14:textId="77777777" w:rsidR="00CF09B4" w:rsidRPr="000011F8" w:rsidRDefault="00CF09B4"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berijdbaar houden van bouwwegen</w:t>
            </w:r>
          </w:p>
          <w:p w14:paraId="34BD6184" w14:textId="77777777" w:rsidR="00CF09B4" w:rsidRPr="000011F8" w:rsidRDefault="00CF09B4"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afsluiting keten, opslagplaatsen</w:t>
            </w:r>
          </w:p>
          <w:p w14:paraId="6052E4DC" w14:textId="77777777" w:rsidR="00CF09B4" w:rsidRPr="000011F8" w:rsidRDefault="00CF09B4"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dagelijkse controleronde na einde werkzaamheden</w:t>
            </w:r>
          </w:p>
          <w:p w14:paraId="5F9A8928" w14:textId="6722B8F1" w:rsidR="001229CC" w:rsidRPr="000011F8" w:rsidRDefault="00CF09B4"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voldoende verlichting en looproutes</w:t>
            </w:r>
          </w:p>
        </w:tc>
      </w:tr>
      <w:tr w:rsidR="001229CC" w:rsidRPr="000011F8" w14:paraId="71C35D39" w14:textId="77777777" w:rsidTr="001229CC">
        <w:tc>
          <w:tcPr>
            <w:tcW w:w="3249" w:type="dxa"/>
            <w:tcBorders>
              <w:top w:val="nil"/>
              <w:left w:val="nil"/>
              <w:bottom w:val="nil"/>
              <w:right w:val="single" w:sz="8" w:space="0" w:color="FFFFFF" w:themeColor="background1"/>
            </w:tcBorders>
          </w:tcPr>
          <w:p w14:paraId="1FFEC353" w14:textId="1562A3E8" w:rsidR="001229CC" w:rsidRPr="000011F8" w:rsidRDefault="00ED54E8" w:rsidP="007F71DB">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Cs/>
              </w:rPr>
              <w:t>Onveilige bouwplaats indeling</w:t>
            </w:r>
          </w:p>
        </w:tc>
        <w:tc>
          <w:tcPr>
            <w:tcW w:w="3249" w:type="dxa"/>
            <w:tcBorders>
              <w:top w:val="nil"/>
              <w:left w:val="single" w:sz="8" w:space="0" w:color="FFFFFF" w:themeColor="background1"/>
              <w:bottom w:val="nil"/>
              <w:right w:val="single" w:sz="8" w:space="0" w:color="FFFFFF" w:themeColor="background1"/>
            </w:tcBorders>
          </w:tcPr>
          <w:p w14:paraId="0B981DA0" w14:textId="45915B56" w:rsidR="001229CC" w:rsidRPr="000011F8" w:rsidRDefault="003629D0" w:rsidP="007F71DB">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Struikelen, vallen, aanrijdgevaar</w:t>
            </w:r>
          </w:p>
        </w:tc>
        <w:tc>
          <w:tcPr>
            <w:tcW w:w="3249" w:type="dxa"/>
            <w:tcBorders>
              <w:top w:val="nil"/>
              <w:left w:val="single" w:sz="8" w:space="0" w:color="FFFFFF" w:themeColor="background1"/>
              <w:bottom w:val="nil"/>
              <w:right w:val="single" w:sz="8" w:space="0" w:color="FFFFFF" w:themeColor="background1"/>
            </w:tcBorders>
          </w:tcPr>
          <w:p w14:paraId="3227E520" w14:textId="77777777" w:rsidR="0069796E" w:rsidRPr="000011F8" w:rsidRDefault="0069796E"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xml:space="preserve">- duidelijke </w:t>
            </w:r>
            <w:proofErr w:type="spellStart"/>
            <w:r w:rsidRPr="000011F8">
              <w:rPr>
                <w:rFonts w:ascii="Arial" w:hAnsi="Arial" w:cs="Arial"/>
              </w:rPr>
              <w:t>bouwplaatsinrichtingstekening</w:t>
            </w:r>
            <w:proofErr w:type="spellEnd"/>
          </w:p>
          <w:p w14:paraId="3F8DD32B" w14:textId="77777777" w:rsidR="0069796E" w:rsidRPr="000011F8" w:rsidRDefault="0069796E"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scheiding voetgangers/ materieel</w:t>
            </w:r>
          </w:p>
          <w:p w14:paraId="65B527C3" w14:textId="3EEAEA98" w:rsidR="001229CC" w:rsidRPr="000011F8" w:rsidRDefault="0069796E"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afzettingen en bebording</w:t>
            </w:r>
          </w:p>
        </w:tc>
      </w:tr>
      <w:tr w:rsidR="000C77AE" w:rsidRPr="000011F8" w14:paraId="401623DD"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6EDC376F" w14:textId="48CF9BD9" w:rsidR="000C77AE" w:rsidRPr="000011F8" w:rsidRDefault="000C77AE" w:rsidP="007F71DB">
            <w:pPr>
              <w:tabs>
                <w:tab w:val="left" w:pos="567"/>
                <w:tab w:val="left" w:pos="1134"/>
                <w:tab w:val="left" w:pos="1701"/>
                <w:tab w:val="left" w:pos="2268"/>
                <w:tab w:val="left" w:pos="2835"/>
              </w:tabs>
              <w:spacing w:after="0" w:line="240" w:lineRule="auto"/>
              <w:rPr>
                <w:rFonts w:ascii="Arial" w:hAnsi="Arial" w:cs="Arial"/>
                <w:b/>
                <w:noProof/>
              </w:rPr>
            </w:pPr>
            <w:r w:rsidRPr="000011F8">
              <w:rPr>
                <w:rFonts w:ascii="Arial" w:hAnsi="Arial" w:cs="Arial"/>
                <w:bCs/>
              </w:rPr>
              <w:t>Onbevoegden op de bouwplaats</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1147948A" w14:textId="6F22E193" w:rsidR="000C77AE" w:rsidRPr="000011F8" w:rsidRDefault="000C77AE" w:rsidP="007F71DB">
            <w:pPr>
              <w:tabs>
                <w:tab w:val="left" w:pos="567"/>
                <w:tab w:val="left" w:pos="1134"/>
                <w:tab w:val="left" w:pos="1701"/>
                <w:tab w:val="left" w:pos="2268"/>
                <w:tab w:val="left" w:pos="2835"/>
              </w:tabs>
              <w:spacing w:after="0" w:line="240" w:lineRule="auto"/>
              <w:rPr>
                <w:rFonts w:ascii="Arial" w:hAnsi="Arial" w:cs="Arial"/>
                <w:b/>
                <w:noProof/>
              </w:rPr>
            </w:pPr>
            <w:r w:rsidRPr="000011F8">
              <w:rPr>
                <w:rFonts w:ascii="Arial" w:hAnsi="Arial" w:cs="Arial"/>
              </w:rPr>
              <w:t>Letsel bij onbevoegden, aanrijdrisico</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21A2550" w14:textId="67252BE2" w:rsidR="000C77AE" w:rsidRPr="000011F8" w:rsidRDefault="00801940" w:rsidP="007F71DB">
            <w:pPr>
              <w:tabs>
                <w:tab w:val="left" w:pos="567"/>
                <w:tab w:val="left" w:pos="1134"/>
                <w:tab w:val="left" w:pos="1701"/>
                <w:tab w:val="left" w:pos="2268"/>
                <w:tab w:val="left" w:pos="2835"/>
              </w:tabs>
              <w:autoSpaceDE w:val="0"/>
              <w:autoSpaceDN w:val="0"/>
              <w:adjustRightInd w:val="0"/>
              <w:spacing w:after="0"/>
              <w:rPr>
                <w:rFonts w:ascii="Arial" w:hAnsi="Arial" w:cs="Arial"/>
                <w:b/>
                <w:noProof/>
              </w:rPr>
            </w:pPr>
            <w:r w:rsidRPr="000011F8">
              <w:rPr>
                <w:rFonts w:ascii="Arial" w:hAnsi="Arial" w:cs="Arial"/>
              </w:rPr>
              <w:t xml:space="preserve">-  Bouwhekken; bouwplaats afsluiten na werktijd; verkeersmaatregelen </w:t>
            </w:r>
            <w:proofErr w:type="gramStart"/>
            <w:r w:rsidRPr="000011F8">
              <w:rPr>
                <w:rFonts w:ascii="Arial" w:hAnsi="Arial" w:cs="Arial"/>
              </w:rPr>
              <w:t>conform</w:t>
            </w:r>
            <w:proofErr w:type="gramEnd"/>
            <w:r w:rsidRPr="000011F8">
              <w:rPr>
                <w:rFonts w:ascii="Arial" w:hAnsi="Arial" w:cs="Arial"/>
              </w:rPr>
              <w:t xml:space="preserve"> CROW 96b</w:t>
            </w:r>
          </w:p>
        </w:tc>
      </w:tr>
      <w:tr w:rsidR="00DB41B6" w:rsidRPr="000011F8" w14:paraId="5394F926" w14:textId="77777777" w:rsidTr="00DB41B6">
        <w:tc>
          <w:tcPr>
            <w:tcW w:w="3249" w:type="dxa"/>
            <w:tcBorders>
              <w:top w:val="nil"/>
              <w:left w:val="nil"/>
              <w:bottom w:val="nil"/>
              <w:right w:val="single" w:sz="8" w:space="0" w:color="FFFFFF" w:themeColor="background1"/>
            </w:tcBorders>
          </w:tcPr>
          <w:p w14:paraId="1D4A902D" w14:textId="65C0F9A8" w:rsidR="00DB41B6" w:rsidRPr="000011F8" w:rsidRDefault="00846843" w:rsidP="007F71DB">
            <w:pPr>
              <w:tabs>
                <w:tab w:val="left" w:pos="567"/>
                <w:tab w:val="left" w:pos="1134"/>
                <w:tab w:val="left" w:pos="1701"/>
                <w:tab w:val="left" w:pos="2268"/>
                <w:tab w:val="left" w:pos="2835"/>
              </w:tabs>
              <w:spacing w:after="0" w:line="240" w:lineRule="auto"/>
              <w:rPr>
                <w:rFonts w:ascii="Arial" w:hAnsi="Arial" w:cs="Arial"/>
                <w:bCs/>
              </w:rPr>
            </w:pPr>
            <w:r>
              <w:rPr>
                <w:rFonts w:ascii="Arial" w:hAnsi="Arial" w:cs="Arial"/>
                <w:bCs/>
              </w:rPr>
              <w:t>Beperkingen door havenverordening en ISPS-regelgeving</w:t>
            </w:r>
          </w:p>
        </w:tc>
        <w:tc>
          <w:tcPr>
            <w:tcW w:w="3249" w:type="dxa"/>
            <w:tcBorders>
              <w:top w:val="nil"/>
              <w:left w:val="single" w:sz="8" w:space="0" w:color="FFFFFF" w:themeColor="background1"/>
              <w:bottom w:val="nil"/>
              <w:right w:val="single" w:sz="8" w:space="0" w:color="FFFFFF" w:themeColor="background1"/>
            </w:tcBorders>
          </w:tcPr>
          <w:p w14:paraId="5089DB73" w14:textId="1C471739" w:rsidR="00DB41B6" w:rsidRPr="000011F8" w:rsidRDefault="00A03A8B" w:rsidP="007F71DB">
            <w:pPr>
              <w:tabs>
                <w:tab w:val="left" w:pos="567"/>
                <w:tab w:val="left" w:pos="1134"/>
                <w:tab w:val="left" w:pos="1701"/>
                <w:tab w:val="left" w:pos="2268"/>
                <w:tab w:val="left" w:pos="2835"/>
              </w:tabs>
              <w:spacing w:after="0" w:line="240" w:lineRule="auto"/>
              <w:rPr>
                <w:rFonts w:ascii="Arial" w:hAnsi="Arial" w:cs="Arial"/>
              </w:rPr>
            </w:pPr>
            <w:r>
              <w:rPr>
                <w:rFonts w:ascii="Arial" w:hAnsi="Arial" w:cs="Arial"/>
              </w:rPr>
              <w:t>Veiligheid</w:t>
            </w:r>
          </w:p>
        </w:tc>
        <w:tc>
          <w:tcPr>
            <w:tcW w:w="3249" w:type="dxa"/>
            <w:tcBorders>
              <w:top w:val="nil"/>
              <w:left w:val="single" w:sz="8" w:space="0" w:color="FFFFFF" w:themeColor="background1"/>
              <w:bottom w:val="nil"/>
              <w:right w:val="single" w:sz="8" w:space="0" w:color="FFFFFF" w:themeColor="background1"/>
            </w:tcBorders>
          </w:tcPr>
          <w:p w14:paraId="53B4A118" w14:textId="57E51CDB" w:rsidR="00DB41B6" w:rsidRPr="000011F8" w:rsidRDefault="00F00FBD"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r>
              <w:rPr>
                <w:rFonts w:ascii="Arial" w:hAnsi="Arial" w:cs="Arial"/>
              </w:rPr>
              <w:t xml:space="preserve">- </w:t>
            </w:r>
            <w:r w:rsidR="00A03A8B">
              <w:rPr>
                <w:rFonts w:ascii="Arial" w:hAnsi="Arial" w:cs="Arial"/>
              </w:rPr>
              <w:t xml:space="preserve">Afstemming </w:t>
            </w:r>
            <w:proofErr w:type="spellStart"/>
            <w:r w:rsidR="00A03A8B">
              <w:rPr>
                <w:rFonts w:ascii="Arial" w:hAnsi="Arial" w:cs="Arial"/>
              </w:rPr>
              <w:t>bouwplaatsinrichting</w:t>
            </w:r>
            <w:proofErr w:type="spellEnd"/>
            <w:r w:rsidR="00A03A8B">
              <w:rPr>
                <w:rFonts w:ascii="Arial" w:hAnsi="Arial" w:cs="Arial"/>
              </w:rPr>
              <w:t xml:space="preserve"> met Havendienst</w:t>
            </w:r>
          </w:p>
        </w:tc>
      </w:tr>
    </w:tbl>
    <w:p w14:paraId="7BB09D41" w14:textId="77777777" w:rsidR="001E4C83" w:rsidRDefault="001E4C83">
      <w: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9"/>
        <w:gridCol w:w="3249"/>
        <w:gridCol w:w="3249"/>
      </w:tblGrid>
      <w:tr w:rsidR="000C77AE" w:rsidRPr="000011F8" w14:paraId="4C0F473C" w14:textId="77777777" w:rsidTr="001229CC">
        <w:tc>
          <w:tcPr>
            <w:tcW w:w="3249" w:type="dxa"/>
            <w:tcBorders>
              <w:top w:val="nil"/>
              <w:left w:val="nil"/>
              <w:bottom w:val="nil"/>
              <w:right w:val="single" w:sz="8" w:space="0" w:color="FFFFFF" w:themeColor="background1"/>
            </w:tcBorders>
          </w:tcPr>
          <w:p w14:paraId="2C6A98CD" w14:textId="7E61741E" w:rsidR="000C77AE" w:rsidRPr="000011F8" w:rsidRDefault="00801940" w:rsidP="007F71DB">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rPr>
              <w:lastRenderedPageBreak/>
              <w:t>Transport op de bouwplaats</w:t>
            </w:r>
          </w:p>
        </w:tc>
        <w:tc>
          <w:tcPr>
            <w:tcW w:w="3249" w:type="dxa"/>
            <w:tcBorders>
              <w:top w:val="nil"/>
              <w:left w:val="single" w:sz="8" w:space="0" w:color="FFFFFF" w:themeColor="background1"/>
              <w:bottom w:val="nil"/>
              <w:right w:val="single" w:sz="8" w:space="0" w:color="FFFFFF" w:themeColor="background1"/>
            </w:tcBorders>
          </w:tcPr>
          <w:p w14:paraId="1074ADD8" w14:textId="4F3B5E7B" w:rsidR="000C77AE" w:rsidRPr="000011F8" w:rsidRDefault="000C77AE" w:rsidP="007F71DB">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tcPr>
          <w:p w14:paraId="673DE1E0" w14:textId="100948D2" w:rsidR="000C77AE" w:rsidRPr="000011F8" w:rsidRDefault="000C77AE"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p>
        </w:tc>
      </w:tr>
      <w:tr w:rsidR="00FD6611" w:rsidRPr="000011F8" w14:paraId="545E9ADD"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580EC56C" w14:textId="77777777" w:rsidR="00FD6611" w:rsidRPr="000011F8" w:rsidRDefault="00FD6611" w:rsidP="007F71DB">
            <w:pPr>
              <w:tabs>
                <w:tab w:val="left" w:pos="120"/>
                <w:tab w:val="left" w:pos="355"/>
                <w:tab w:val="left" w:pos="567"/>
                <w:tab w:val="left" w:pos="1701"/>
                <w:tab w:val="left" w:pos="2268"/>
                <w:tab w:val="left" w:pos="2835"/>
              </w:tabs>
              <w:spacing w:after="0"/>
              <w:rPr>
                <w:rFonts w:ascii="Arial" w:hAnsi="Arial" w:cs="Arial"/>
              </w:rPr>
            </w:pPr>
            <w:r w:rsidRPr="000011F8">
              <w:rPr>
                <w:rFonts w:ascii="Arial" w:hAnsi="Arial" w:cs="Arial"/>
              </w:rPr>
              <w:t>Materieelverplaatsingen op het water</w:t>
            </w:r>
          </w:p>
          <w:p w14:paraId="012CA21E" w14:textId="1CCFDB7B" w:rsidR="00FD6611" w:rsidRPr="000011F8" w:rsidRDefault="00FD6611" w:rsidP="007F71DB">
            <w:pPr>
              <w:tabs>
                <w:tab w:val="left" w:pos="567"/>
                <w:tab w:val="left" w:pos="1134"/>
                <w:tab w:val="left" w:pos="1701"/>
                <w:tab w:val="left" w:pos="2268"/>
                <w:tab w:val="left" w:pos="2835"/>
              </w:tabs>
              <w:spacing w:after="0" w:line="240" w:lineRule="auto"/>
              <w:rPr>
                <w:rFonts w:ascii="Arial" w:hAnsi="Arial" w:cs="Arial"/>
                <w:b/>
              </w:rPr>
            </w:pP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1924126B" w14:textId="77777777" w:rsidR="00FD6611" w:rsidRDefault="0060199D" w:rsidP="007F71DB">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Aanvaargevaar</w:t>
            </w:r>
          </w:p>
          <w:p w14:paraId="2853F9CB" w14:textId="5FAB98AD" w:rsidR="00246A97" w:rsidRPr="000011F8" w:rsidRDefault="00F00FBD" w:rsidP="007F71DB">
            <w:pPr>
              <w:tabs>
                <w:tab w:val="left" w:pos="567"/>
                <w:tab w:val="left" w:pos="1134"/>
                <w:tab w:val="left" w:pos="1701"/>
                <w:tab w:val="left" w:pos="2268"/>
                <w:tab w:val="left" w:pos="2835"/>
              </w:tabs>
              <w:spacing w:after="0" w:line="240" w:lineRule="auto"/>
              <w:rPr>
                <w:rFonts w:ascii="Arial" w:hAnsi="Arial" w:cs="Arial"/>
              </w:rPr>
            </w:pPr>
            <w:r>
              <w:rPr>
                <w:rFonts w:ascii="Arial" w:hAnsi="Arial" w:cs="Arial"/>
              </w:rPr>
              <w:t>Onvoldoende zicht of communicatie</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7003A96E" w14:textId="77777777" w:rsidR="00E4687E" w:rsidRDefault="00E4687E"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xml:space="preserve">- bebording en verlichting </w:t>
            </w:r>
            <w:proofErr w:type="gramStart"/>
            <w:r w:rsidRPr="000011F8">
              <w:rPr>
                <w:rFonts w:ascii="Arial" w:hAnsi="Arial" w:cs="Arial"/>
              </w:rPr>
              <w:t>conform</w:t>
            </w:r>
            <w:proofErr w:type="gramEnd"/>
            <w:r w:rsidRPr="000011F8">
              <w:rPr>
                <w:rFonts w:ascii="Arial" w:hAnsi="Arial" w:cs="Arial"/>
              </w:rPr>
              <w:t xml:space="preserve"> BPR; </w:t>
            </w:r>
          </w:p>
          <w:p w14:paraId="70C6DE42" w14:textId="74446130" w:rsidR="00F00FBD" w:rsidRDefault="00F00FBD"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Pr>
                <w:rFonts w:ascii="Arial" w:hAnsi="Arial" w:cs="Arial"/>
              </w:rPr>
              <w:t xml:space="preserve">- </w:t>
            </w:r>
            <w:r w:rsidR="00286376">
              <w:rPr>
                <w:rFonts w:ascii="Arial" w:hAnsi="Arial" w:cs="Arial"/>
              </w:rPr>
              <w:t xml:space="preserve">Werken </w:t>
            </w:r>
            <w:proofErr w:type="gramStart"/>
            <w:r w:rsidR="00286376">
              <w:rPr>
                <w:rFonts w:ascii="Arial" w:hAnsi="Arial" w:cs="Arial"/>
              </w:rPr>
              <w:t>confo</w:t>
            </w:r>
            <w:r w:rsidR="00C023B4">
              <w:rPr>
                <w:rFonts w:ascii="Arial" w:hAnsi="Arial" w:cs="Arial"/>
              </w:rPr>
              <w:t>rm</w:t>
            </w:r>
            <w:proofErr w:type="gramEnd"/>
            <w:r w:rsidR="00C023B4">
              <w:rPr>
                <w:rFonts w:ascii="Arial" w:hAnsi="Arial" w:cs="Arial"/>
              </w:rPr>
              <w:t xml:space="preserve"> BPR</w:t>
            </w:r>
          </w:p>
          <w:p w14:paraId="38A2B09F" w14:textId="6FDB7336" w:rsidR="00FD6611" w:rsidRPr="000011F8" w:rsidRDefault="00C023B4" w:rsidP="003B4439">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Pr>
                <w:rFonts w:ascii="Arial" w:hAnsi="Arial" w:cs="Arial"/>
              </w:rPr>
              <w:t>- Continue communicatie via marifoon</w:t>
            </w:r>
          </w:p>
        </w:tc>
      </w:tr>
      <w:tr w:rsidR="00574F05" w:rsidRPr="000011F8" w14:paraId="52F3628E" w14:textId="77777777" w:rsidTr="001229CC">
        <w:tc>
          <w:tcPr>
            <w:tcW w:w="3249" w:type="dxa"/>
            <w:tcBorders>
              <w:top w:val="nil"/>
              <w:left w:val="nil"/>
              <w:bottom w:val="nil"/>
              <w:right w:val="single" w:sz="8" w:space="0" w:color="FFFFFF" w:themeColor="background1"/>
            </w:tcBorders>
          </w:tcPr>
          <w:p w14:paraId="0F24D183" w14:textId="77777777" w:rsidR="00574F05" w:rsidRPr="000011F8" w:rsidRDefault="00574F05" w:rsidP="007F71DB">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Materiaalverplaatsingen</w:t>
            </w:r>
          </w:p>
          <w:p w14:paraId="4C680360" w14:textId="56FE71AB" w:rsidR="00574F05" w:rsidRPr="000011F8" w:rsidRDefault="00574F05" w:rsidP="007F71DB">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rPr>
              <w:t>Hijsen van onderdelen</w:t>
            </w:r>
          </w:p>
        </w:tc>
        <w:tc>
          <w:tcPr>
            <w:tcW w:w="3249" w:type="dxa"/>
            <w:tcBorders>
              <w:top w:val="nil"/>
              <w:left w:val="single" w:sz="8" w:space="0" w:color="FFFFFF" w:themeColor="background1"/>
              <w:bottom w:val="nil"/>
              <w:right w:val="single" w:sz="8" w:space="0" w:color="FFFFFF" w:themeColor="background1"/>
            </w:tcBorders>
          </w:tcPr>
          <w:p w14:paraId="27F8B324" w14:textId="77777777" w:rsidR="00574F05" w:rsidRPr="000011F8" w:rsidRDefault="00574F05" w:rsidP="007F71DB">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Beknelling door hijswerk</w:t>
            </w:r>
          </w:p>
          <w:p w14:paraId="4B024A18" w14:textId="77777777" w:rsidR="00574F05" w:rsidRPr="000011F8" w:rsidRDefault="00574F05" w:rsidP="007F71DB">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Letsel door omvallend materieel</w:t>
            </w:r>
          </w:p>
          <w:p w14:paraId="4D5653B7" w14:textId="14009313" w:rsidR="00574F05" w:rsidRPr="000011F8" w:rsidRDefault="00574F05" w:rsidP="007F71DB">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Letsel door vallen materiaal</w:t>
            </w:r>
          </w:p>
        </w:tc>
        <w:tc>
          <w:tcPr>
            <w:tcW w:w="3249" w:type="dxa"/>
            <w:tcBorders>
              <w:top w:val="nil"/>
              <w:left w:val="single" w:sz="8" w:space="0" w:color="FFFFFF" w:themeColor="background1"/>
              <w:bottom w:val="nil"/>
              <w:right w:val="single" w:sz="8" w:space="0" w:color="FFFFFF" w:themeColor="background1"/>
            </w:tcBorders>
          </w:tcPr>
          <w:p w14:paraId="6CA799F2" w14:textId="7777777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duidelijke werkinstructie</w:t>
            </w:r>
          </w:p>
          <w:p w14:paraId="74C9CA47" w14:textId="7777777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portofoonverbinding tussen werknemers</w:t>
            </w:r>
          </w:p>
          <w:p w14:paraId="03D66528" w14:textId="49C02F23" w:rsidR="007F71DB" w:rsidRPr="000011F8" w:rsidRDefault="00574F05"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xml:space="preserve">- uitvoeren hijswerkzaamheden </w:t>
            </w:r>
            <w:proofErr w:type="gramStart"/>
            <w:r w:rsidRPr="000011F8">
              <w:rPr>
                <w:rFonts w:ascii="Arial" w:hAnsi="Arial" w:cs="Arial"/>
              </w:rPr>
              <w:t>conform</w:t>
            </w:r>
            <w:proofErr w:type="gramEnd"/>
            <w:r w:rsidRPr="000011F8">
              <w:rPr>
                <w:rFonts w:ascii="Arial" w:hAnsi="Arial" w:cs="Arial"/>
              </w:rPr>
              <w:t xml:space="preserve"> gecontroleerd en goedgekeurd hijsplan</w:t>
            </w:r>
          </w:p>
        </w:tc>
      </w:tr>
      <w:tr w:rsidR="00574F05" w:rsidRPr="000011F8" w14:paraId="2F58E545" w14:textId="77777777" w:rsidTr="007F71DB">
        <w:tc>
          <w:tcPr>
            <w:tcW w:w="3249" w:type="dxa"/>
            <w:tcBorders>
              <w:top w:val="nil"/>
              <w:left w:val="nil"/>
              <w:bottom w:val="nil"/>
              <w:right w:val="single" w:sz="8" w:space="0" w:color="FFFFFF" w:themeColor="background1"/>
            </w:tcBorders>
            <w:shd w:val="clear" w:color="auto" w:fill="FFFFFF" w:themeFill="background1"/>
          </w:tcPr>
          <w:p w14:paraId="5E18D62C" w14:textId="6A8A6A1A" w:rsidR="00574F05" w:rsidRPr="000011F8" w:rsidRDefault="00574F05" w:rsidP="007F71DB">
            <w:pPr>
              <w:tabs>
                <w:tab w:val="left" w:pos="567"/>
                <w:tab w:val="left" w:pos="1134"/>
                <w:tab w:val="left" w:pos="1701"/>
                <w:tab w:val="left" w:pos="2268"/>
                <w:tab w:val="left" w:pos="2835"/>
              </w:tabs>
              <w:spacing w:after="0" w:line="240" w:lineRule="auto"/>
              <w:rPr>
                <w:rFonts w:ascii="Arial" w:hAnsi="Arial" w:cs="Arial"/>
                <w:b/>
              </w:rPr>
            </w:pPr>
          </w:p>
        </w:tc>
        <w:tc>
          <w:tcPr>
            <w:tcW w:w="3249" w:type="dxa"/>
            <w:tcBorders>
              <w:top w:val="nil"/>
              <w:left w:val="single" w:sz="8" w:space="0" w:color="FFFFFF" w:themeColor="background1"/>
              <w:bottom w:val="nil"/>
              <w:right w:val="single" w:sz="8" w:space="0" w:color="FFFFFF" w:themeColor="background1"/>
            </w:tcBorders>
            <w:shd w:val="clear" w:color="auto" w:fill="FFFFFF" w:themeFill="background1"/>
          </w:tcPr>
          <w:p w14:paraId="79DD4819" w14:textId="3005D35D" w:rsidR="00574F05" w:rsidRPr="000011F8" w:rsidRDefault="00574F05" w:rsidP="007F71DB">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shd w:val="clear" w:color="auto" w:fill="FFFFFF" w:themeFill="background1"/>
          </w:tcPr>
          <w:p w14:paraId="568A2506" w14:textId="7777777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gevarenzone bepalen en ontruimen tijdens hijswerk</w:t>
            </w:r>
          </w:p>
          <w:p w14:paraId="0CBB2AE1" w14:textId="7777777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geen verkeer op wegen en fietspaden, publiek op afstand houden</w:t>
            </w:r>
          </w:p>
          <w:p w14:paraId="0368A919" w14:textId="7777777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duidelijke werkinstructie</w:t>
            </w:r>
          </w:p>
          <w:p w14:paraId="612BCFC3" w14:textId="7777777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xml:space="preserve">- </w:t>
            </w:r>
            <w:r w:rsidRPr="000011F8">
              <w:rPr>
                <w:rFonts w:ascii="Arial" w:hAnsi="Arial" w:cs="Arial"/>
              </w:rPr>
              <w:tab/>
              <w:t>portofoonverbinding tussen werknemers</w:t>
            </w:r>
          </w:p>
          <w:p w14:paraId="517B5A85" w14:textId="7BC3023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xml:space="preserve">- </w:t>
            </w:r>
            <w:r w:rsidRPr="000011F8">
              <w:rPr>
                <w:rFonts w:ascii="Arial" w:hAnsi="Arial" w:cs="Arial"/>
              </w:rPr>
              <w:tab/>
              <w:t xml:space="preserve">uitvoeren hijswerkzaamheden </w:t>
            </w:r>
            <w:proofErr w:type="gramStart"/>
            <w:r w:rsidRPr="000011F8">
              <w:rPr>
                <w:rFonts w:ascii="Arial" w:hAnsi="Arial" w:cs="Arial"/>
              </w:rPr>
              <w:t>conform</w:t>
            </w:r>
            <w:proofErr w:type="gramEnd"/>
            <w:r w:rsidR="008D0A29" w:rsidRPr="000011F8">
              <w:rPr>
                <w:rFonts w:ascii="Arial" w:hAnsi="Arial" w:cs="Arial"/>
              </w:rPr>
              <w:t xml:space="preserve"> </w:t>
            </w:r>
            <w:r w:rsidRPr="000011F8">
              <w:rPr>
                <w:rFonts w:ascii="Arial" w:hAnsi="Arial" w:cs="Arial"/>
              </w:rPr>
              <w:t>gecontroleerd en goedgekeurd hijsplan</w:t>
            </w:r>
          </w:p>
          <w:p w14:paraId="044C944F" w14:textId="77777777" w:rsidR="00574F05" w:rsidRPr="000011F8" w:rsidRDefault="00574F05" w:rsidP="007F71DB">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goedgekeurde materialen gebruiken</w:t>
            </w:r>
          </w:p>
          <w:p w14:paraId="0FFD14F9" w14:textId="7C3D631A" w:rsidR="00021B54" w:rsidRPr="000011F8" w:rsidRDefault="00574F05"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w:t>
            </w:r>
            <w:r w:rsidR="008D0A29" w:rsidRPr="000011F8">
              <w:rPr>
                <w:rFonts w:ascii="Arial" w:hAnsi="Arial" w:cs="Arial"/>
              </w:rPr>
              <w:t xml:space="preserve">  </w:t>
            </w:r>
            <w:r w:rsidRPr="000011F8">
              <w:rPr>
                <w:rFonts w:ascii="Arial" w:hAnsi="Arial" w:cs="Arial"/>
              </w:rPr>
              <w:t xml:space="preserve">belastingen kraan continu monitoren  </w:t>
            </w:r>
          </w:p>
          <w:p w14:paraId="3923D96C" w14:textId="0932446D" w:rsidR="00BB799D" w:rsidRPr="000011F8" w:rsidRDefault="00BB799D" w:rsidP="007F71DB">
            <w:pPr>
              <w:tabs>
                <w:tab w:val="left" w:pos="567"/>
                <w:tab w:val="left" w:pos="1134"/>
                <w:tab w:val="left" w:pos="1701"/>
                <w:tab w:val="left" w:pos="2268"/>
                <w:tab w:val="left" w:pos="2835"/>
              </w:tabs>
              <w:autoSpaceDE w:val="0"/>
              <w:autoSpaceDN w:val="0"/>
              <w:adjustRightInd w:val="0"/>
              <w:spacing w:after="0"/>
              <w:rPr>
                <w:rFonts w:ascii="Arial" w:hAnsi="Arial" w:cs="Arial"/>
              </w:rPr>
            </w:pPr>
          </w:p>
        </w:tc>
      </w:tr>
    </w:tbl>
    <w:p w14:paraId="39785A28" w14:textId="77777777" w:rsidR="00342DEB" w:rsidRDefault="00342DEB">
      <w: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9"/>
        <w:gridCol w:w="3249"/>
        <w:gridCol w:w="3249"/>
      </w:tblGrid>
      <w:tr w:rsidR="00BB799D" w:rsidRPr="000011F8" w14:paraId="252E879A" w14:textId="77777777" w:rsidTr="00BB799D">
        <w:tc>
          <w:tcPr>
            <w:tcW w:w="3249" w:type="dxa"/>
            <w:tcBorders>
              <w:top w:val="nil"/>
              <w:left w:val="nil"/>
              <w:bottom w:val="nil"/>
              <w:right w:val="single" w:sz="8" w:space="0" w:color="FFFFFF" w:themeColor="background1"/>
            </w:tcBorders>
            <w:shd w:val="clear" w:color="auto" w:fill="0070C0"/>
          </w:tcPr>
          <w:p w14:paraId="47DA3A11" w14:textId="5A2E3371"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i/>
                <w:color w:val="FFFFFF" w:themeColor="background1"/>
              </w:rPr>
              <w:lastRenderedPageBreak/>
              <w:t>Aspect</w:t>
            </w:r>
          </w:p>
        </w:tc>
        <w:tc>
          <w:tcPr>
            <w:tcW w:w="3249" w:type="dxa"/>
            <w:tcBorders>
              <w:top w:val="nil"/>
              <w:left w:val="single" w:sz="8" w:space="0" w:color="FFFFFF" w:themeColor="background1"/>
              <w:bottom w:val="nil"/>
              <w:right w:val="single" w:sz="8" w:space="0" w:color="FFFFFF" w:themeColor="background1"/>
            </w:tcBorders>
            <w:shd w:val="clear" w:color="auto" w:fill="0070C0"/>
          </w:tcPr>
          <w:p w14:paraId="19F28761" w14:textId="2A0A477A"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b/>
                <w:i/>
                <w:color w:val="FFFFFF" w:themeColor="background1"/>
              </w:rPr>
              <w:t xml:space="preserve">Veiligheids- en gezondheidsrisico's </w:t>
            </w:r>
          </w:p>
        </w:tc>
        <w:tc>
          <w:tcPr>
            <w:tcW w:w="3249" w:type="dxa"/>
            <w:tcBorders>
              <w:top w:val="nil"/>
              <w:left w:val="single" w:sz="8" w:space="0" w:color="FFFFFF" w:themeColor="background1"/>
              <w:bottom w:val="nil"/>
              <w:right w:val="single" w:sz="8" w:space="0" w:color="FFFFFF" w:themeColor="background1"/>
            </w:tcBorders>
            <w:shd w:val="clear" w:color="auto" w:fill="0070C0"/>
          </w:tcPr>
          <w:p w14:paraId="0840489E" w14:textId="6764EB0F" w:rsidR="00BB799D" w:rsidRPr="000011F8" w:rsidRDefault="00BB799D"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b/>
                <w:i/>
                <w:color w:val="FFFFFF" w:themeColor="background1"/>
              </w:rPr>
              <w:t>Maatregelen in uitvoeringsfase</w:t>
            </w:r>
          </w:p>
        </w:tc>
      </w:tr>
      <w:tr w:rsidR="00BB799D" w:rsidRPr="000011F8" w14:paraId="196C1303" w14:textId="77777777" w:rsidTr="001229CC">
        <w:tc>
          <w:tcPr>
            <w:tcW w:w="3249" w:type="dxa"/>
            <w:tcBorders>
              <w:top w:val="nil"/>
              <w:left w:val="nil"/>
              <w:bottom w:val="nil"/>
              <w:right w:val="single" w:sz="8" w:space="0" w:color="FFFFFF" w:themeColor="background1"/>
            </w:tcBorders>
          </w:tcPr>
          <w:p w14:paraId="0060442A" w14:textId="5BA15900"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rPr>
              <w:t>Inzet Materieel</w:t>
            </w:r>
          </w:p>
        </w:tc>
        <w:tc>
          <w:tcPr>
            <w:tcW w:w="3249" w:type="dxa"/>
            <w:tcBorders>
              <w:top w:val="nil"/>
              <w:left w:val="single" w:sz="8" w:space="0" w:color="FFFFFF" w:themeColor="background1"/>
              <w:bottom w:val="nil"/>
              <w:right w:val="single" w:sz="8" w:space="0" w:color="FFFFFF" w:themeColor="background1"/>
            </w:tcBorders>
          </w:tcPr>
          <w:p w14:paraId="0823A64D" w14:textId="5F1F1E02"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tcPr>
          <w:p w14:paraId="5AAF7D70" w14:textId="5B15670C"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p>
        </w:tc>
      </w:tr>
      <w:tr w:rsidR="00BB799D" w:rsidRPr="000011F8" w14:paraId="7B5070D0"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622222C5" w14:textId="322B87F4"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rPr>
              <w:t>Gelijktijdige inzet van materieel</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529CC0BF" w14:textId="0A099615"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Botsingen, beknelling</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B8A72E7" w14:textId="5EF0FB44" w:rsidR="00BB799D" w:rsidRPr="000011F8" w:rsidRDefault="00BB799D"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geen nevenwerkzaamheden in de buurt van hijswerk, verwijderen en aanbrengen verhardingen</w:t>
            </w:r>
          </w:p>
          <w:p w14:paraId="629B4FC7" w14:textId="5966BDA4"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werkvolgorde afstemmen, rijroutes markeren</w:t>
            </w:r>
          </w:p>
        </w:tc>
      </w:tr>
      <w:tr w:rsidR="006F7A46" w:rsidRPr="000011F8" w14:paraId="3F8CDC8F" w14:textId="77777777" w:rsidTr="006F7A46">
        <w:tc>
          <w:tcPr>
            <w:tcW w:w="3249" w:type="dxa"/>
            <w:tcBorders>
              <w:top w:val="nil"/>
              <w:left w:val="nil"/>
              <w:bottom w:val="nil"/>
              <w:right w:val="single" w:sz="8" w:space="0" w:color="FFFFFF" w:themeColor="background1"/>
            </w:tcBorders>
          </w:tcPr>
          <w:p w14:paraId="243C1225" w14:textId="59204567" w:rsidR="006F7A46" w:rsidRPr="00895937" w:rsidRDefault="006F7A46" w:rsidP="00BB799D">
            <w:pPr>
              <w:tabs>
                <w:tab w:val="left" w:pos="567"/>
                <w:tab w:val="left" w:pos="1134"/>
                <w:tab w:val="left" w:pos="1701"/>
                <w:tab w:val="left" w:pos="2268"/>
                <w:tab w:val="left" w:pos="2835"/>
              </w:tabs>
              <w:spacing w:after="0" w:line="240" w:lineRule="auto"/>
              <w:rPr>
                <w:rFonts w:ascii="Arial" w:hAnsi="Arial" w:cs="Arial"/>
                <w:b/>
                <w:bCs/>
              </w:rPr>
            </w:pPr>
            <w:r w:rsidRPr="00895937">
              <w:rPr>
                <w:rFonts w:ascii="Arial" w:hAnsi="Arial" w:cs="Arial"/>
                <w:b/>
                <w:bCs/>
              </w:rPr>
              <w:t xml:space="preserve">Heien </w:t>
            </w:r>
          </w:p>
        </w:tc>
        <w:tc>
          <w:tcPr>
            <w:tcW w:w="3249" w:type="dxa"/>
            <w:tcBorders>
              <w:top w:val="nil"/>
              <w:left w:val="single" w:sz="8" w:space="0" w:color="FFFFFF" w:themeColor="background1"/>
              <w:bottom w:val="nil"/>
              <w:right w:val="single" w:sz="8" w:space="0" w:color="FFFFFF" w:themeColor="background1"/>
            </w:tcBorders>
          </w:tcPr>
          <w:p w14:paraId="2F90EC6F" w14:textId="77777777" w:rsidR="006F7A46" w:rsidRPr="000011F8" w:rsidRDefault="006F7A46" w:rsidP="00BB799D">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tcPr>
          <w:p w14:paraId="65CB33BE" w14:textId="77777777" w:rsidR="006F7A46" w:rsidRPr="000011F8" w:rsidRDefault="006F7A46"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p>
        </w:tc>
      </w:tr>
      <w:tr w:rsidR="00895937" w:rsidRPr="000011F8" w14:paraId="0CFCB541" w14:textId="77777777" w:rsidTr="00895937">
        <w:tc>
          <w:tcPr>
            <w:tcW w:w="3249" w:type="dxa"/>
            <w:tcBorders>
              <w:top w:val="nil"/>
              <w:left w:val="nil"/>
              <w:bottom w:val="nil"/>
              <w:right w:val="single" w:sz="8" w:space="0" w:color="FFFFFF" w:themeColor="background1"/>
            </w:tcBorders>
            <w:shd w:val="clear" w:color="auto" w:fill="D9D9D9" w:themeFill="background1" w:themeFillShade="D9"/>
          </w:tcPr>
          <w:p w14:paraId="71369DF7" w14:textId="3E9CDD3E" w:rsidR="00895937" w:rsidRPr="00156B7B" w:rsidRDefault="00156B7B" w:rsidP="00BB799D">
            <w:pPr>
              <w:tabs>
                <w:tab w:val="left" w:pos="567"/>
                <w:tab w:val="left" w:pos="1134"/>
                <w:tab w:val="left" w:pos="1701"/>
                <w:tab w:val="left" w:pos="2268"/>
                <w:tab w:val="left" w:pos="2835"/>
              </w:tabs>
              <w:spacing w:after="0" w:line="240" w:lineRule="auto"/>
              <w:rPr>
                <w:rFonts w:ascii="Arial" w:hAnsi="Arial" w:cs="Arial"/>
              </w:rPr>
            </w:pPr>
            <w:r w:rsidRPr="00156B7B">
              <w:rPr>
                <w:rFonts w:ascii="Arial" w:hAnsi="Arial" w:cs="Arial"/>
              </w:rPr>
              <w:t>Heien van funderingspalen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57570776" w14:textId="2DBD0BA8" w:rsidR="00895937" w:rsidRPr="000011F8" w:rsidRDefault="000720DA" w:rsidP="00BB799D">
            <w:pPr>
              <w:tabs>
                <w:tab w:val="left" w:pos="567"/>
                <w:tab w:val="left" w:pos="1134"/>
                <w:tab w:val="left" w:pos="1701"/>
                <w:tab w:val="left" w:pos="2268"/>
                <w:tab w:val="left" w:pos="2835"/>
              </w:tabs>
              <w:spacing w:after="0" w:line="240" w:lineRule="auto"/>
              <w:rPr>
                <w:rFonts w:ascii="Arial" w:hAnsi="Arial" w:cs="Arial"/>
              </w:rPr>
            </w:pPr>
            <w:r>
              <w:rPr>
                <w:rFonts w:ascii="Arial" w:hAnsi="Arial" w:cs="Arial"/>
              </w:rPr>
              <w:t>Instabiliteit heistelling, vallande lasten, gelijktijdige werkzaamheden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584A4B8B" w14:textId="77777777" w:rsidR="00895937" w:rsidRDefault="000720DA"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Pr>
                <w:rFonts w:ascii="Arial" w:hAnsi="Arial" w:cs="Arial"/>
              </w:rPr>
              <w:t>- Vaste</w:t>
            </w:r>
            <w:r w:rsidR="00976812">
              <w:rPr>
                <w:rFonts w:ascii="Arial" w:hAnsi="Arial" w:cs="Arial"/>
              </w:rPr>
              <w:t xml:space="preserve"> werkvolgorde</w:t>
            </w:r>
          </w:p>
          <w:p w14:paraId="5D3F6FCC" w14:textId="77777777" w:rsidR="004913C9" w:rsidRDefault="004913C9"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Pr>
                <w:rFonts w:ascii="Arial" w:hAnsi="Arial" w:cs="Arial"/>
              </w:rPr>
              <w:t>- Vrije veiligheidszone</w:t>
            </w:r>
          </w:p>
          <w:p w14:paraId="40C62816" w14:textId="0198DC16" w:rsidR="004913C9" w:rsidRPr="000011F8" w:rsidRDefault="004913C9"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Pr>
                <w:rFonts w:ascii="Arial" w:hAnsi="Arial" w:cs="Arial"/>
              </w:rPr>
              <w:t>- Heiplan afgestemd op omgeving</w:t>
            </w:r>
          </w:p>
        </w:tc>
      </w:tr>
      <w:tr w:rsidR="00BB799D" w:rsidRPr="000011F8" w14:paraId="414C0652" w14:textId="77777777" w:rsidTr="001229CC">
        <w:tc>
          <w:tcPr>
            <w:tcW w:w="3249" w:type="dxa"/>
            <w:tcBorders>
              <w:top w:val="nil"/>
              <w:left w:val="nil"/>
              <w:bottom w:val="nil"/>
              <w:right w:val="single" w:sz="8" w:space="0" w:color="FFFFFF" w:themeColor="background1"/>
            </w:tcBorders>
          </w:tcPr>
          <w:p w14:paraId="5804CE80" w14:textId="375FF280"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rPr>
              <w:t>Grondwerk/ bodem</w:t>
            </w:r>
          </w:p>
        </w:tc>
        <w:tc>
          <w:tcPr>
            <w:tcW w:w="3249" w:type="dxa"/>
            <w:tcBorders>
              <w:top w:val="nil"/>
              <w:left w:val="single" w:sz="8" w:space="0" w:color="FFFFFF" w:themeColor="background1"/>
              <w:bottom w:val="nil"/>
              <w:right w:val="single" w:sz="8" w:space="0" w:color="FFFFFF" w:themeColor="background1"/>
            </w:tcBorders>
          </w:tcPr>
          <w:p w14:paraId="4B72F6EA" w14:textId="6C76EA87"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tcPr>
          <w:p w14:paraId="147756DD" w14:textId="3DBBE618"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p>
        </w:tc>
      </w:tr>
      <w:tr w:rsidR="00BB799D" w:rsidRPr="000011F8" w14:paraId="687AA167"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01509059" w14:textId="1AA42FE7" w:rsidR="00BB799D" w:rsidRPr="000011F8" w:rsidRDefault="00BB799D" w:rsidP="00BB799D">
            <w:pPr>
              <w:tabs>
                <w:tab w:val="left" w:pos="355"/>
                <w:tab w:val="left" w:pos="567"/>
                <w:tab w:val="left" w:pos="1134"/>
                <w:tab w:val="left" w:pos="1701"/>
                <w:tab w:val="left" w:pos="2268"/>
                <w:tab w:val="left" w:pos="2835"/>
              </w:tabs>
              <w:spacing w:after="0"/>
              <w:rPr>
                <w:rFonts w:ascii="Arial" w:hAnsi="Arial" w:cs="Arial"/>
                <w:bCs/>
              </w:rPr>
            </w:pPr>
            <w:r w:rsidRPr="000011F8">
              <w:rPr>
                <w:rFonts w:ascii="Arial" w:hAnsi="Arial" w:cs="Arial"/>
                <w:bCs/>
              </w:rPr>
              <w:t>Begaanbaarheid van de werkplek</w:t>
            </w:r>
          </w:p>
          <w:p w14:paraId="1C9B4DCF" w14:textId="335DF61C"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76C2B565" w14:textId="77777777" w:rsidR="00BB799D" w:rsidRPr="000011F8" w:rsidRDefault="00BB799D" w:rsidP="00BB799D">
            <w:pPr>
              <w:tabs>
                <w:tab w:val="left" w:pos="567"/>
                <w:tab w:val="left" w:pos="1134"/>
                <w:tab w:val="left" w:pos="1701"/>
                <w:tab w:val="left" w:pos="2268"/>
                <w:tab w:val="left" w:pos="2835"/>
              </w:tabs>
              <w:spacing w:after="0"/>
              <w:rPr>
                <w:rFonts w:ascii="Arial" w:hAnsi="Arial" w:cs="Arial"/>
              </w:rPr>
            </w:pPr>
            <w:r w:rsidRPr="000011F8">
              <w:rPr>
                <w:rFonts w:ascii="Arial" w:hAnsi="Arial" w:cs="Arial"/>
              </w:rPr>
              <w:t>Gezondheid</w:t>
            </w:r>
          </w:p>
          <w:p w14:paraId="0D04C5C2" w14:textId="4D28DAC8"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B2368DD" w14:textId="54178EC9"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rijplaten, hijsplan</w:t>
            </w:r>
          </w:p>
        </w:tc>
      </w:tr>
      <w:tr w:rsidR="00BB799D" w:rsidRPr="000011F8" w14:paraId="463F1B89" w14:textId="77777777" w:rsidTr="001229CC">
        <w:tc>
          <w:tcPr>
            <w:tcW w:w="3249" w:type="dxa"/>
            <w:tcBorders>
              <w:top w:val="nil"/>
              <w:left w:val="nil"/>
              <w:bottom w:val="nil"/>
              <w:right w:val="single" w:sz="8" w:space="0" w:color="FFFFFF" w:themeColor="background1"/>
            </w:tcBorders>
          </w:tcPr>
          <w:p w14:paraId="438ED252" w14:textId="7B248E2A"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Cs/>
              </w:rPr>
              <w:t>Valgevaar in sleuven/ kuilen</w:t>
            </w:r>
          </w:p>
        </w:tc>
        <w:tc>
          <w:tcPr>
            <w:tcW w:w="3249" w:type="dxa"/>
            <w:tcBorders>
              <w:top w:val="nil"/>
              <w:left w:val="single" w:sz="8" w:space="0" w:color="FFFFFF" w:themeColor="background1"/>
              <w:bottom w:val="nil"/>
              <w:right w:val="single" w:sz="8" w:space="0" w:color="FFFFFF" w:themeColor="background1"/>
            </w:tcBorders>
          </w:tcPr>
          <w:p w14:paraId="59276ED3" w14:textId="18748782"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Valgevaar</w:t>
            </w:r>
          </w:p>
        </w:tc>
        <w:tc>
          <w:tcPr>
            <w:tcW w:w="3249" w:type="dxa"/>
            <w:tcBorders>
              <w:top w:val="nil"/>
              <w:left w:val="single" w:sz="8" w:space="0" w:color="FFFFFF" w:themeColor="background1"/>
              <w:bottom w:val="nil"/>
              <w:right w:val="single" w:sz="8" w:space="0" w:color="FFFFFF" w:themeColor="background1"/>
            </w:tcBorders>
          </w:tcPr>
          <w:p w14:paraId="58D38917" w14:textId="50666668"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Sleuven afzetten en markeren</w:t>
            </w:r>
          </w:p>
        </w:tc>
      </w:tr>
      <w:tr w:rsidR="00BB799D" w:rsidRPr="000011F8" w14:paraId="5BB36F4F"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7E102AFC" w14:textId="20EB8C52"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Cs/>
              </w:rPr>
              <w:t>Instabiele ondergrond</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4D4E0C0B" w14:textId="4273DC74"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Kantelen, verzakken materieel</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4630DDA2" w14:textId="6738A528"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Draagkrachtcontrole, gefaseerde belasting</w:t>
            </w:r>
          </w:p>
        </w:tc>
      </w:tr>
      <w:tr w:rsidR="00BB799D" w:rsidRPr="000011F8" w14:paraId="5B2F1525" w14:textId="77777777" w:rsidTr="00EE4873">
        <w:tc>
          <w:tcPr>
            <w:tcW w:w="3249" w:type="dxa"/>
            <w:tcBorders>
              <w:top w:val="nil"/>
              <w:left w:val="nil"/>
              <w:bottom w:val="nil"/>
              <w:right w:val="single" w:sz="8" w:space="0" w:color="FFFFFF" w:themeColor="background1"/>
            </w:tcBorders>
          </w:tcPr>
          <w:p w14:paraId="47469EA6" w14:textId="519F7CE4"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Cs/>
              </w:rPr>
            </w:pPr>
            <w:r w:rsidRPr="000011F8">
              <w:rPr>
                <w:rFonts w:ascii="Arial" w:hAnsi="Arial" w:cs="Arial"/>
                <w:b/>
              </w:rPr>
              <w:t>Verkeer (weg en water)</w:t>
            </w:r>
          </w:p>
        </w:tc>
        <w:tc>
          <w:tcPr>
            <w:tcW w:w="3249" w:type="dxa"/>
            <w:tcBorders>
              <w:top w:val="nil"/>
              <w:left w:val="single" w:sz="8" w:space="0" w:color="FFFFFF" w:themeColor="background1"/>
              <w:bottom w:val="nil"/>
              <w:right w:val="single" w:sz="8" w:space="0" w:color="FFFFFF" w:themeColor="background1"/>
            </w:tcBorders>
          </w:tcPr>
          <w:p w14:paraId="7B412B01" w14:textId="77777777"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tcPr>
          <w:p w14:paraId="0E1BCA5D" w14:textId="77777777"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p>
        </w:tc>
      </w:tr>
      <w:tr w:rsidR="00BB799D" w:rsidRPr="000011F8" w14:paraId="5CE67C99"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0BE7E9A1" w14:textId="03F73AA5"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Cs/>
              </w:rPr>
            </w:pPr>
            <w:r w:rsidRPr="000011F8">
              <w:rPr>
                <w:rFonts w:ascii="Arial" w:hAnsi="Arial" w:cs="Arial"/>
                <w:bCs/>
              </w:rPr>
              <w:t>Werkzaamheden nabij wegen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5AFA7032" w14:textId="13165299"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Aanrijding</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54AF1C88" w14:textId="22BF8205"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xml:space="preserve">-   </w:t>
            </w:r>
            <w:r w:rsidR="006A6948" w:rsidRPr="006A6948">
              <w:rPr>
                <w:rFonts w:ascii="Arial" w:hAnsi="Arial" w:cs="Arial"/>
              </w:rPr>
              <w:t xml:space="preserve">Verkeersmaatregelen worden opgesteld en onderhouden </w:t>
            </w:r>
            <w:proofErr w:type="gramStart"/>
            <w:r w:rsidR="006A6948" w:rsidRPr="006A6948">
              <w:rPr>
                <w:rFonts w:ascii="Arial" w:hAnsi="Arial" w:cs="Arial"/>
              </w:rPr>
              <w:t>conform</w:t>
            </w:r>
            <w:proofErr w:type="gramEnd"/>
            <w:r w:rsidR="006A6948" w:rsidRPr="006A6948">
              <w:rPr>
                <w:rFonts w:ascii="Arial" w:hAnsi="Arial" w:cs="Arial"/>
              </w:rPr>
              <w:t xml:space="preserve"> CROW-</w:t>
            </w:r>
            <w:proofErr w:type="spellStart"/>
            <w:r w:rsidR="006A6948" w:rsidRPr="006A6948">
              <w:rPr>
                <w:rFonts w:ascii="Arial" w:hAnsi="Arial" w:cs="Arial"/>
              </w:rPr>
              <w:t>publ</w:t>
            </w:r>
            <w:proofErr w:type="spellEnd"/>
            <w:r w:rsidR="006A6948" w:rsidRPr="006A6948">
              <w:rPr>
                <w:rFonts w:ascii="Arial" w:hAnsi="Arial" w:cs="Arial"/>
              </w:rPr>
              <w:t xml:space="preserve"> 96b, inclusief snelheidsbeperking tot 30 km/uur gedurende de werkzaamheden</w:t>
            </w:r>
          </w:p>
        </w:tc>
      </w:tr>
      <w:tr w:rsidR="00BB799D" w:rsidRPr="000011F8" w14:paraId="59A97987" w14:textId="77777777" w:rsidTr="00EE4873">
        <w:tc>
          <w:tcPr>
            <w:tcW w:w="3249" w:type="dxa"/>
            <w:tcBorders>
              <w:top w:val="nil"/>
              <w:left w:val="nil"/>
              <w:bottom w:val="nil"/>
              <w:right w:val="single" w:sz="8" w:space="0" w:color="FFFFFF" w:themeColor="background1"/>
            </w:tcBorders>
          </w:tcPr>
          <w:p w14:paraId="7C68B64B" w14:textId="25F62BD1"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Cs/>
              </w:rPr>
            </w:pPr>
            <w:r w:rsidRPr="000011F8">
              <w:rPr>
                <w:rFonts w:ascii="Arial" w:hAnsi="Arial" w:cs="Arial"/>
                <w:bCs/>
              </w:rPr>
              <w:t>Werkzaamheden nabij vaarwegen</w:t>
            </w:r>
          </w:p>
        </w:tc>
        <w:tc>
          <w:tcPr>
            <w:tcW w:w="3249" w:type="dxa"/>
            <w:tcBorders>
              <w:top w:val="nil"/>
              <w:left w:val="single" w:sz="8" w:space="0" w:color="FFFFFF" w:themeColor="background1"/>
              <w:bottom w:val="nil"/>
              <w:right w:val="single" w:sz="8" w:space="0" w:color="FFFFFF" w:themeColor="background1"/>
            </w:tcBorders>
          </w:tcPr>
          <w:p w14:paraId="58264AAA" w14:textId="549FC882"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Aanvaring</w:t>
            </w:r>
          </w:p>
        </w:tc>
        <w:tc>
          <w:tcPr>
            <w:tcW w:w="3249" w:type="dxa"/>
            <w:tcBorders>
              <w:top w:val="nil"/>
              <w:left w:val="single" w:sz="8" w:space="0" w:color="FFFFFF" w:themeColor="background1"/>
              <w:bottom w:val="nil"/>
              <w:right w:val="single" w:sz="8" w:space="0" w:color="FFFFFF" w:themeColor="background1"/>
            </w:tcBorders>
          </w:tcPr>
          <w:p w14:paraId="500B397E" w14:textId="7F79CD98"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Afstemming havenbeheer; markeren en verlichten werkzone</w:t>
            </w:r>
          </w:p>
        </w:tc>
      </w:tr>
      <w:tr w:rsidR="00BB799D" w:rsidRPr="000011F8" w14:paraId="56603F22"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2EDC86C9" w14:textId="1635A260"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Cs/>
              </w:rPr>
            </w:pPr>
            <w:r w:rsidRPr="000011F8">
              <w:rPr>
                <w:rFonts w:ascii="Arial" w:hAnsi="Arial" w:cs="Arial"/>
                <w:b/>
              </w:rPr>
              <w:t>Hulpdiensten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10644E29" w14:textId="77777777" w:rsidR="00BB799D" w:rsidRPr="000011F8" w:rsidRDefault="00BB799D" w:rsidP="00BB799D">
            <w:pPr>
              <w:tabs>
                <w:tab w:val="left" w:pos="567"/>
                <w:tab w:val="left" w:pos="1134"/>
                <w:tab w:val="left" w:pos="1701"/>
                <w:tab w:val="left" w:pos="2268"/>
                <w:tab w:val="left" w:pos="2835"/>
              </w:tabs>
              <w:spacing w:after="0"/>
              <w:rPr>
                <w:rFonts w:ascii="Arial" w:hAnsi="Arial" w:cs="Arial"/>
              </w:rPr>
            </w:pPr>
            <w:r w:rsidRPr="000011F8">
              <w:rPr>
                <w:rFonts w:ascii="Arial" w:hAnsi="Arial" w:cs="Arial"/>
              </w:rPr>
              <w:t>Veiligheid</w:t>
            </w:r>
          </w:p>
          <w:p w14:paraId="5D2B9C38" w14:textId="73173DF4"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Gezondheid</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D14E9F5" w14:textId="5BA4946F"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Afstemming met hulpdiensten en strategie bepalen voor snelle, veilige doorgang in noodgevallen</w:t>
            </w:r>
          </w:p>
        </w:tc>
      </w:tr>
      <w:tr w:rsidR="00BB799D" w:rsidRPr="000011F8" w14:paraId="7E6B12F1" w14:textId="77777777" w:rsidTr="00EE4873">
        <w:tc>
          <w:tcPr>
            <w:tcW w:w="3249" w:type="dxa"/>
            <w:tcBorders>
              <w:top w:val="nil"/>
              <w:left w:val="nil"/>
              <w:bottom w:val="nil"/>
              <w:right w:val="single" w:sz="8" w:space="0" w:color="FFFFFF" w:themeColor="background1"/>
            </w:tcBorders>
          </w:tcPr>
          <w:p w14:paraId="7ABECE12" w14:textId="24926C9E"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Cs/>
              </w:rPr>
            </w:pPr>
            <w:r w:rsidRPr="000011F8">
              <w:rPr>
                <w:rFonts w:ascii="Arial" w:hAnsi="Arial" w:cs="Arial"/>
                <w:b/>
              </w:rPr>
              <w:t>Werken onder tijdsdruk</w:t>
            </w:r>
          </w:p>
        </w:tc>
        <w:tc>
          <w:tcPr>
            <w:tcW w:w="3249" w:type="dxa"/>
            <w:tcBorders>
              <w:top w:val="nil"/>
              <w:left w:val="single" w:sz="8" w:space="0" w:color="FFFFFF" w:themeColor="background1"/>
              <w:bottom w:val="nil"/>
              <w:right w:val="single" w:sz="8" w:space="0" w:color="FFFFFF" w:themeColor="background1"/>
            </w:tcBorders>
          </w:tcPr>
          <w:p w14:paraId="04F48D9E" w14:textId="07D9BD08"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Gezondheid</w:t>
            </w:r>
          </w:p>
        </w:tc>
        <w:tc>
          <w:tcPr>
            <w:tcW w:w="3249" w:type="dxa"/>
            <w:tcBorders>
              <w:top w:val="nil"/>
              <w:left w:val="single" w:sz="8" w:space="0" w:color="FFFFFF" w:themeColor="background1"/>
              <w:bottom w:val="nil"/>
              <w:right w:val="single" w:sz="8" w:space="0" w:color="FFFFFF" w:themeColor="background1"/>
            </w:tcBorders>
          </w:tcPr>
          <w:p w14:paraId="34E98A4A" w14:textId="2CD8A9B8"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xml:space="preserve">-   </w:t>
            </w:r>
            <w:r w:rsidRPr="000011F8">
              <w:rPr>
                <w:rFonts w:ascii="Arial" w:eastAsia="Times New Roman" w:hAnsi="Arial" w:cs="Arial"/>
                <w:szCs w:val="20"/>
              </w:rPr>
              <w:t>Aannemer stelt gedetailleerd werkplan op</w:t>
            </w:r>
          </w:p>
        </w:tc>
      </w:tr>
      <w:tr w:rsidR="00BB799D" w:rsidRPr="000011F8" w14:paraId="7138CE7F"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7812D699" w14:textId="5D82C501"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Cs/>
              </w:rPr>
            </w:pPr>
            <w:r w:rsidRPr="000011F8">
              <w:rPr>
                <w:rFonts w:ascii="Arial" w:hAnsi="Arial" w:cs="Arial"/>
                <w:b/>
              </w:rPr>
              <w:t>Lawaai</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5BFA917" w14:textId="4ABB6CC1"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Gehoorbeschadiging door gebruik materieel</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20D1CCD8" w14:textId="77777777" w:rsidR="00BB799D" w:rsidRPr="000011F8" w:rsidRDefault="00BB799D"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geluidarme machines</w:t>
            </w:r>
          </w:p>
          <w:p w14:paraId="24C6946D" w14:textId="2BAC4254" w:rsidR="00BB799D" w:rsidRPr="000011F8" w:rsidRDefault="00BB799D" w:rsidP="00BB799D">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verstrekken gehoorbescherming ook aan onder- en nevenaannemers</w:t>
            </w:r>
          </w:p>
        </w:tc>
      </w:tr>
      <w:tr w:rsidR="00BB799D" w:rsidRPr="000011F8" w14:paraId="38F79DB2" w14:textId="77777777" w:rsidTr="00CD73AE">
        <w:tc>
          <w:tcPr>
            <w:tcW w:w="3249" w:type="dxa"/>
            <w:tcBorders>
              <w:top w:val="nil"/>
              <w:left w:val="nil"/>
              <w:bottom w:val="nil"/>
              <w:right w:val="single" w:sz="8" w:space="0" w:color="FFFFFF" w:themeColor="background1"/>
            </w:tcBorders>
          </w:tcPr>
          <w:p w14:paraId="0707FD77" w14:textId="5D488EC7"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rPr>
              <w:t>Brand</w:t>
            </w:r>
          </w:p>
        </w:tc>
        <w:tc>
          <w:tcPr>
            <w:tcW w:w="3249" w:type="dxa"/>
            <w:tcBorders>
              <w:top w:val="nil"/>
              <w:left w:val="single" w:sz="8" w:space="0" w:color="FFFFFF" w:themeColor="background1"/>
              <w:bottom w:val="nil"/>
              <w:right w:val="single" w:sz="8" w:space="0" w:color="FFFFFF" w:themeColor="background1"/>
            </w:tcBorders>
          </w:tcPr>
          <w:p w14:paraId="58937813" w14:textId="078D402B"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Veiligheid</w:t>
            </w:r>
          </w:p>
        </w:tc>
        <w:tc>
          <w:tcPr>
            <w:tcW w:w="3249" w:type="dxa"/>
            <w:tcBorders>
              <w:top w:val="nil"/>
              <w:left w:val="single" w:sz="8" w:space="0" w:color="FFFFFF" w:themeColor="background1"/>
              <w:bottom w:val="nil"/>
              <w:right w:val="single" w:sz="8" w:space="0" w:color="FFFFFF" w:themeColor="background1"/>
            </w:tcBorders>
          </w:tcPr>
          <w:p w14:paraId="74DA19EE" w14:textId="77777777" w:rsidR="00BB799D" w:rsidRPr="000011F8" w:rsidRDefault="00BB799D"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machines waarbij vonken of een grote hoeveelheid warmte ontstaat weghouden bij brandbaar materiaal</w:t>
            </w:r>
          </w:p>
          <w:p w14:paraId="2C72536F" w14:textId="6E21A97B" w:rsidR="00BB799D" w:rsidRPr="000011F8" w:rsidRDefault="00BB799D"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roken op een door uitvoerder aangewezen plek</w:t>
            </w:r>
          </w:p>
        </w:tc>
      </w:tr>
      <w:tr w:rsidR="00BB799D" w:rsidRPr="000011F8" w14:paraId="4AB4F08F"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4B890020" w14:textId="43001A58"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rPr>
              <w:t>Snij-, las- of brandwerk</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1D6A6A9" w14:textId="5F2DD6DF"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Verwondingen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2C495D6" w14:textId="3871D0E3" w:rsidR="00BB799D" w:rsidRPr="000011F8" w:rsidRDefault="00BB799D"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xml:space="preserve">-   gebruik juiste </w:t>
            </w:r>
            <w:proofErr w:type="spellStart"/>
            <w:r w:rsidRPr="000011F8">
              <w:rPr>
                <w:rFonts w:ascii="Arial" w:hAnsi="Arial" w:cs="Arial"/>
              </w:rPr>
              <w:t>PBM’s</w:t>
            </w:r>
            <w:proofErr w:type="spellEnd"/>
          </w:p>
        </w:tc>
      </w:tr>
      <w:tr w:rsidR="00BB799D" w:rsidRPr="000011F8" w14:paraId="2AE7CBAB" w14:textId="77777777" w:rsidTr="00CD73AE">
        <w:tc>
          <w:tcPr>
            <w:tcW w:w="3249" w:type="dxa"/>
            <w:tcBorders>
              <w:top w:val="nil"/>
              <w:left w:val="nil"/>
              <w:bottom w:val="nil"/>
              <w:right w:val="single" w:sz="8" w:space="0" w:color="FFFFFF" w:themeColor="background1"/>
            </w:tcBorders>
          </w:tcPr>
          <w:p w14:paraId="5AC9DFC5" w14:textId="7D39B218"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rPr>
              <w:t>Stofvorming</w:t>
            </w:r>
          </w:p>
        </w:tc>
        <w:tc>
          <w:tcPr>
            <w:tcW w:w="3249" w:type="dxa"/>
            <w:tcBorders>
              <w:top w:val="nil"/>
              <w:left w:val="single" w:sz="8" w:space="0" w:color="FFFFFF" w:themeColor="background1"/>
              <w:bottom w:val="nil"/>
              <w:right w:val="single" w:sz="8" w:space="0" w:color="FFFFFF" w:themeColor="background1"/>
            </w:tcBorders>
          </w:tcPr>
          <w:p w14:paraId="0D9A7631" w14:textId="5BD9697A" w:rsidR="00BB799D" w:rsidRPr="000011F8" w:rsidRDefault="00BB799D" w:rsidP="00BB799D">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rPr>
              <w:t>Gezondheid</w:t>
            </w:r>
          </w:p>
        </w:tc>
        <w:tc>
          <w:tcPr>
            <w:tcW w:w="3249" w:type="dxa"/>
            <w:tcBorders>
              <w:top w:val="nil"/>
              <w:left w:val="single" w:sz="8" w:space="0" w:color="FFFFFF" w:themeColor="background1"/>
              <w:bottom w:val="nil"/>
              <w:right w:val="single" w:sz="8" w:space="0" w:color="FFFFFF" w:themeColor="background1"/>
            </w:tcBorders>
          </w:tcPr>
          <w:p w14:paraId="79B4DF4F" w14:textId="63D7F4EA" w:rsidR="00BB799D" w:rsidRPr="000011F8" w:rsidRDefault="00BB799D" w:rsidP="00BB799D">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verstrekken ademhalingsvoorzieningen</w:t>
            </w:r>
          </w:p>
        </w:tc>
      </w:tr>
    </w:tbl>
    <w:p w14:paraId="5B1145E9" w14:textId="77777777" w:rsidR="00342DEB" w:rsidRDefault="00342DEB">
      <w: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9"/>
        <w:gridCol w:w="3249"/>
        <w:gridCol w:w="3249"/>
      </w:tblGrid>
      <w:tr w:rsidR="00F24070" w:rsidRPr="000011F8" w14:paraId="5060DE2B" w14:textId="77777777" w:rsidTr="0066476A">
        <w:tc>
          <w:tcPr>
            <w:tcW w:w="3249" w:type="dxa"/>
            <w:tcBorders>
              <w:top w:val="nil"/>
              <w:left w:val="nil"/>
              <w:bottom w:val="nil"/>
              <w:right w:val="single" w:sz="8" w:space="0" w:color="FFFFFF" w:themeColor="background1"/>
            </w:tcBorders>
            <w:shd w:val="clear" w:color="auto" w:fill="0070C0"/>
          </w:tcPr>
          <w:p w14:paraId="3371EFD7" w14:textId="7B81E316" w:rsidR="00F24070" w:rsidRPr="00F24070" w:rsidRDefault="00F24070" w:rsidP="00F24070">
            <w:pPr>
              <w:tabs>
                <w:tab w:val="left" w:pos="567"/>
                <w:tab w:val="left" w:pos="1134"/>
                <w:tab w:val="left" w:pos="1701"/>
                <w:tab w:val="left" w:pos="2268"/>
                <w:tab w:val="left" w:pos="2835"/>
              </w:tabs>
              <w:spacing w:after="0" w:line="240" w:lineRule="auto"/>
              <w:rPr>
                <w:rFonts w:ascii="Arial" w:hAnsi="Arial" w:cs="Arial"/>
                <w:b/>
                <w:i/>
                <w:color w:val="FFFFFF" w:themeColor="background1"/>
              </w:rPr>
            </w:pPr>
            <w:r w:rsidRPr="000011F8">
              <w:rPr>
                <w:rFonts w:ascii="Arial" w:hAnsi="Arial" w:cs="Arial"/>
                <w:b/>
                <w:i/>
                <w:color w:val="FFFFFF" w:themeColor="background1"/>
              </w:rPr>
              <w:lastRenderedPageBreak/>
              <w:t>Aspect</w:t>
            </w:r>
          </w:p>
        </w:tc>
        <w:tc>
          <w:tcPr>
            <w:tcW w:w="3249" w:type="dxa"/>
            <w:tcBorders>
              <w:top w:val="nil"/>
              <w:left w:val="single" w:sz="8" w:space="0" w:color="FFFFFF" w:themeColor="background1"/>
              <w:bottom w:val="nil"/>
              <w:right w:val="single" w:sz="8" w:space="0" w:color="FFFFFF" w:themeColor="background1"/>
            </w:tcBorders>
            <w:shd w:val="clear" w:color="auto" w:fill="0070C0"/>
          </w:tcPr>
          <w:p w14:paraId="350AD4FC" w14:textId="40F1B136" w:rsidR="00F24070" w:rsidRPr="00F24070" w:rsidRDefault="00F24070" w:rsidP="00F24070">
            <w:pPr>
              <w:tabs>
                <w:tab w:val="left" w:pos="567"/>
                <w:tab w:val="left" w:pos="1134"/>
                <w:tab w:val="left" w:pos="1701"/>
                <w:tab w:val="left" w:pos="2268"/>
                <w:tab w:val="left" w:pos="2835"/>
              </w:tabs>
              <w:spacing w:after="0" w:line="240" w:lineRule="auto"/>
              <w:rPr>
                <w:rFonts w:ascii="Arial" w:hAnsi="Arial" w:cs="Arial"/>
                <w:b/>
                <w:i/>
                <w:color w:val="FFFFFF" w:themeColor="background1"/>
              </w:rPr>
            </w:pPr>
            <w:r w:rsidRPr="000011F8">
              <w:rPr>
                <w:rFonts w:ascii="Arial" w:hAnsi="Arial" w:cs="Arial"/>
                <w:b/>
                <w:i/>
                <w:color w:val="FFFFFF" w:themeColor="background1"/>
              </w:rPr>
              <w:t xml:space="preserve">Veiligheids- en gezondheidsrisico's </w:t>
            </w:r>
          </w:p>
        </w:tc>
        <w:tc>
          <w:tcPr>
            <w:tcW w:w="3249" w:type="dxa"/>
            <w:tcBorders>
              <w:top w:val="nil"/>
              <w:left w:val="single" w:sz="8" w:space="0" w:color="FFFFFF" w:themeColor="background1"/>
              <w:bottom w:val="nil"/>
              <w:right w:val="single" w:sz="8" w:space="0" w:color="FFFFFF" w:themeColor="background1"/>
            </w:tcBorders>
            <w:shd w:val="clear" w:color="auto" w:fill="0070C0"/>
          </w:tcPr>
          <w:p w14:paraId="7B99A521" w14:textId="132845F4" w:rsidR="00F24070" w:rsidRPr="00F24070"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b/>
                <w:i/>
                <w:color w:val="FFFFFF" w:themeColor="background1"/>
              </w:rPr>
            </w:pPr>
            <w:r w:rsidRPr="000011F8">
              <w:rPr>
                <w:rFonts w:ascii="Arial" w:hAnsi="Arial" w:cs="Arial"/>
                <w:b/>
                <w:i/>
                <w:color w:val="FFFFFF" w:themeColor="background1"/>
              </w:rPr>
              <w:t>Maatregelen in uitvoeringsfase</w:t>
            </w:r>
          </w:p>
        </w:tc>
      </w:tr>
      <w:tr w:rsidR="00F24070" w:rsidRPr="000011F8" w14:paraId="26720F53"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60959D74" w14:textId="59277DC8"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bCs/>
                <w:szCs w:val="20"/>
              </w:rPr>
              <w:t>Werken aan elektrische installaties</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6C662E0" w14:textId="4311A07B"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szCs w:val="20"/>
              </w:rPr>
              <w:t>Onder spanning staan, elektrocutie</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41F6774"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 xml:space="preserve">werkzaamheden uitvoeren </w:t>
            </w:r>
            <w:proofErr w:type="gramStart"/>
            <w:r w:rsidRPr="000011F8">
              <w:rPr>
                <w:rFonts w:ascii="Arial" w:hAnsi="Arial" w:cs="Arial"/>
              </w:rPr>
              <w:t>conform</w:t>
            </w:r>
            <w:proofErr w:type="gramEnd"/>
            <w:r w:rsidRPr="000011F8">
              <w:rPr>
                <w:rFonts w:ascii="Arial" w:hAnsi="Arial" w:cs="Arial"/>
              </w:rPr>
              <w:t xml:space="preserve"> NEN 3140 waarin o.a. de uitgangspunten, standaard </w:t>
            </w:r>
            <w:proofErr w:type="spellStart"/>
            <w:r w:rsidRPr="000011F8">
              <w:rPr>
                <w:rFonts w:ascii="Arial" w:hAnsi="Arial" w:cs="Arial"/>
              </w:rPr>
              <w:t>bedrijfsvoeringsprocedures</w:t>
            </w:r>
            <w:proofErr w:type="spellEnd"/>
            <w:r w:rsidRPr="000011F8">
              <w:rPr>
                <w:rFonts w:ascii="Arial" w:hAnsi="Arial" w:cs="Arial"/>
              </w:rPr>
              <w:t xml:space="preserve"> en werkprocedures beschreven zijn. </w:t>
            </w:r>
          </w:p>
          <w:p w14:paraId="63CC0F41" w14:textId="43D078C0" w:rsidR="00F24070" w:rsidRPr="000011F8" w:rsidRDefault="00F24070" w:rsidP="00F24070">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xml:space="preserve">-  deelkwaliteitsplan Installatieverantwoordelijkheid </w:t>
            </w:r>
            <w:proofErr w:type="gramStart"/>
            <w:r w:rsidRPr="000011F8">
              <w:rPr>
                <w:rFonts w:ascii="Arial" w:hAnsi="Arial" w:cs="Arial"/>
              </w:rPr>
              <w:t>conform</w:t>
            </w:r>
            <w:proofErr w:type="gramEnd"/>
            <w:r w:rsidRPr="000011F8">
              <w:rPr>
                <w:rFonts w:ascii="Arial" w:hAnsi="Arial" w:cs="Arial"/>
              </w:rPr>
              <w:t xml:space="preserve"> </w:t>
            </w:r>
            <w:proofErr w:type="spellStart"/>
            <w:r w:rsidRPr="000011F8">
              <w:rPr>
                <w:rFonts w:ascii="Arial" w:hAnsi="Arial" w:cs="Arial"/>
              </w:rPr>
              <w:t>hfst</w:t>
            </w:r>
            <w:proofErr w:type="spellEnd"/>
            <w:r w:rsidRPr="000011F8">
              <w:rPr>
                <w:rFonts w:ascii="Arial" w:hAnsi="Arial" w:cs="Arial"/>
              </w:rPr>
              <w:t xml:space="preserve"> 6 </w:t>
            </w:r>
            <w:proofErr w:type="spellStart"/>
            <w:r w:rsidRPr="000011F8">
              <w:rPr>
                <w:rFonts w:ascii="Arial" w:hAnsi="Arial" w:cs="Arial"/>
              </w:rPr>
              <w:t>FTPvE</w:t>
            </w:r>
            <w:proofErr w:type="spellEnd"/>
            <w:r w:rsidRPr="000011F8">
              <w:rPr>
                <w:rFonts w:ascii="Arial" w:hAnsi="Arial" w:cs="Arial"/>
              </w:rPr>
              <w:t xml:space="preserve"> 4.3.</w:t>
            </w:r>
          </w:p>
        </w:tc>
      </w:tr>
      <w:tr w:rsidR="00F24070" w:rsidRPr="000011F8" w14:paraId="081BABF3" w14:textId="77777777" w:rsidTr="00CD73AE">
        <w:tc>
          <w:tcPr>
            <w:tcW w:w="3249" w:type="dxa"/>
            <w:tcBorders>
              <w:top w:val="nil"/>
              <w:left w:val="nil"/>
              <w:bottom w:val="nil"/>
              <w:right w:val="single" w:sz="8" w:space="0" w:color="FFFFFF" w:themeColor="background1"/>
            </w:tcBorders>
          </w:tcPr>
          <w:p w14:paraId="7CFA3DD9" w14:textId="7D67690A"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bCs/>
                <w:szCs w:val="20"/>
              </w:rPr>
              <w:t>Kabels en leidingen</w:t>
            </w:r>
          </w:p>
        </w:tc>
        <w:tc>
          <w:tcPr>
            <w:tcW w:w="3249" w:type="dxa"/>
            <w:tcBorders>
              <w:top w:val="nil"/>
              <w:left w:val="single" w:sz="8" w:space="0" w:color="FFFFFF" w:themeColor="background1"/>
              <w:bottom w:val="nil"/>
              <w:right w:val="single" w:sz="8" w:space="0" w:color="FFFFFF" w:themeColor="background1"/>
            </w:tcBorders>
          </w:tcPr>
          <w:p w14:paraId="27239B87" w14:textId="77777777"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tcPr>
          <w:p w14:paraId="1C1260E3" w14:textId="77777777" w:rsidR="00F24070" w:rsidRPr="000011F8" w:rsidRDefault="00F24070" w:rsidP="00F24070">
            <w:pPr>
              <w:tabs>
                <w:tab w:val="left" w:pos="567"/>
                <w:tab w:val="left" w:pos="1134"/>
                <w:tab w:val="left" w:pos="1701"/>
                <w:tab w:val="left" w:pos="2268"/>
                <w:tab w:val="left" w:pos="2835"/>
              </w:tabs>
              <w:autoSpaceDE w:val="0"/>
              <w:autoSpaceDN w:val="0"/>
              <w:adjustRightInd w:val="0"/>
              <w:spacing w:after="0"/>
              <w:rPr>
                <w:rFonts w:ascii="Arial" w:hAnsi="Arial" w:cs="Arial"/>
              </w:rPr>
            </w:pPr>
          </w:p>
        </w:tc>
      </w:tr>
      <w:tr w:rsidR="00F24070" w:rsidRPr="000011F8" w14:paraId="62F05DA4"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515DF0F9" w14:textId="52EC9C5E"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szCs w:val="20"/>
              </w:rPr>
              <w:t>Kabelbrug</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1BF26324" w14:textId="4B916F83"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szCs w:val="20"/>
              </w:rPr>
              <w:t>Brand, elektrocutie, aanrijdgevaar</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3CD21805" w14:textId="0D259B4A" w:rsidR="00F24070" w:rsidRPr="000011F8" w:rsidRDefault="00F24070" w:rsidP="00F24070">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tijdens uitvoeringsfase waarschuwingsborden plaatsen i.v.m. de hoogtebeperking.</w:t>
            </w:r>
          </w:p>
        </w:tc>
      </w:tr>
      <w:tr w:rsidR="00F24070" w:rsidRPr="000011F8" w14:paraId="46A5CBE2" w14:textId="77777777" w:rsidTr="00CD73AE">
        <w:tc>
          <w:tcPr>
            <w:tcW w:w="3249" w:type="dxa"/>
            <w:tcBorders>
              <w:top w:val="nil"/>
              <w:left w:val="nil"/>
              <w:bottom w:val="nil"/>
              <w:right w:val="single" w:sz="8" w:space="0" w:color="FFFFFF" w:themeColor="background1"/>
            </w:tcBorders>
          </w:tcPr>
          <w:p w14:paraId="04E82BE6" w14:textId="379F2DE7"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szCs w:val="20"/>
              </w:rPr>
              <w:t>Ondergrondse elektrische kabels</w:t>
            </w:r>
          </w:p>
        </w:tc>
        <w:tc>
          <w:tcPr>
            <w:tcW w:w="3249" w:type="dxa"/>
            <w:tcBorders>
              <w:top w:val="nil"/>
              <w:left w:val="single" w:sz="8" w:space="0" w:color="FFFFFF" w:themeColor="background1"/>
              <w:bottom w:val="nil"/>
              <w:right w:val="single" w:sz="8" w:space="0" w:color="FFFFFF" w:themeColor="background1"/>
            </w:tcBorders>
          </w:tcPr>
          <w:p w14:paraId="59E8BE91" w14:textId="64E99308"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szCs w:val="20"/>
              </w:rPr>
              <w:t>Brand, elektrocutie door raken van ondergrondse kabels</w:t>
            </w:r>
          </w:p>
        </w:tc>
        <w:tc>
          <w:tcPr>
            <w:tcW w:w="3249" w:type="dxa"/>
            <w:tcBorders>
              <w:top w:val="nil"/>
              <w:left w:val="single" w:sz="8" w:space="0" w:color="FFFFFF" w:themeColor="background1"/>
              <w:bottom w:val="nil"/>
              <w:right w:val="single" w:sz="8" w:space="0" w:color="FFFFFF" w:themeColor="background1"/>
            </w:tcBorders>
          </w:tcPr>
          <w:p w14:paraId="35A7B577" w14:textId="3293AB26" w:rsidR="00F24070" w:rsidRPr="000011F8" w:rsidRDefault="00F24070" w:rsidP="00F24070">
            <w:pPr>
              <w:tabs>
                <w:tab w:val="left" w:pos="174"/>
                <w:tab w:val="left" w:pos="1134"/>
                <w:tab w:val="left" w:pos="1701"/>
                <w:tab w:val="left" w:pos="2268"/>
                <w:tab w:val="left" w:pos="2835"/>
              </w:tabs>
              <w:autoSpaceDE w:val="0"/>
              <w:autoSpaceDN w:val="0"/>
              <w:adjustRightInd w:val="0"/>
              <w:spacing w:after="0" w:line="240" w:lineRule="auto"/>
              <w:ind w:left="208" w:hanging="208"/>
              <w:rPr>
                <w:rFonts w:ascii="Arial" w:hAnsi="Arial" w:cs="Arial"/>
              </w:rPr>
            </w:pPr>
            <w:r w:rsidRPr="000011F8">
              <w:rPr>
                <w:rFonts w:ascii="Arial" w:hAnsi="Arial" w:cs="Arial"/>
              </w:rPr>
              <w:t xml:space="preserve">-  toepassen gestelde in CROW </w:t>
            </w:r>
            <w:proofErr w:type="spellStart"/>
            <w:r w:rsidRPr="000011F8">
              <w:rPr>
                <w:rFonts w:ascii="Arial" w:hAnsi="Arial" w:cs="Arial"/>
              </w:rPr>
              <w:t>publ</w:t>
            </w:r>
            <w:proofErr w:type="spellEnd"/>
            <w:r w:rsidRPr="000011F8">
              <w:rPr>
                <w:rFonts w:ascii="Arial" w:hAnsi="Arial" w:cs="Arial"/>
              </w:rPr>
              <w:t xml:space="preserve"> 500</w:t>
            </w:r>
          </w:p>
          <w:p w14:paraId="7DE95491"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line="240" w:lineRule="auto"/>
              <w:ind w:left="208" w:hanging="208"/>
              <w:rPr>
                <w:rFonts w:ascii="Arial" w:hAnsi="Arial" w:cs="Arial"/>
              </w:rPr>
            </w:pPr>
            <w:r w:rsidRPr="000011F8">
              <w:rPr>
                <w:rFonts w:ascii="Arial" w:hAnsi="Arial" w:cs="Arial"/>
              </w:rPr>
              <w:t xml:space="preserve">-  </w:t>
            </w:r>
            <w:proofErr w:type="spellStart"/>
            <w:r w:rsidRPr="000011F8">
              <w:rPr>
                <w:rFonts w:ascii="Arial" w:hAnsi="Arial" w:cs="Arial"/>
              </w:rPr>
              <w:t>Klic</w:t>
            </w:r>
            <w:proofErr w:type="spellEnd"/>
            <w:r w:rsidRPr="000011F8">
              <w:rPr>
                <w:rFonts w:ascii="Arial" w:hAnsi="Arial" w:cs="Arial"/>
              </w:rPr>
              <w:t>- melding</w:t>
            </w:r>
          </w:p>
          <w:p w14:paraId="5ABF394D" w14:textId="77777777" w:rsidR="00F24070" w:rsidRDefault="00F24070" w:rsidP="00F24070">
            <w:pPr>
              <w:tabs>
                <w:tab w:val="left" w:pos="567"/>
                <w:tab w:val="left" w:pos="1134"/>
                <w:tab w:val="left" w:pos="1701"/>
                <w:tab w:val="left" w:pos="2268"/>
                <w:tab w:val="left" w:pos="2835"/>
              </w:tabs>
              <w:autoSpaceDE w:val="0"/>
              <w:autoSpaceDN w:val="0"/>
              <w:adjustRightInd w:val="0"/>
              <w:spacing w:after="0" w:line="240" w:lineRule="auto"/>
              <w:ind w:left="208" w:hanging="208"/>
              <w:rPr>
                <w:rFonts w:ascii="Arial" w:hAnsi="Arial" w:cs="Arial"/>
              </w:rPr>
            </w:pPr>
            <w:r w:rsidRPr="000011F8">
              <w:rPr>
                <w:rFonts w:ascii="Arial" w:hAnsi="Arial" w:cs="Arial"/>
              </w:rPr>
              <w:t>-  graven proefsleuven</w:t>
            </w:r>
          </w:p>
          <w:p w14:paraId="7617F081" w14:textId="77777777" w:rsidR="00F24070" w:rsidRDefault="00F24070" w:rsidP="00F24070">
            <w:pPr>
              <w:tabs>
                <w:tab w:val="left" w:pos="567"/>
                <w:tab w:val="left" w:pos="1134"/>
                <w:tab w:val="left" w:pos="1701"/>
                <w:tab w:val="left" w:pos="2268"/>
                <w:tab w:val="left" w:pos="2835"/>
              </w:tabs>
              <w:autoSpaceDE w:val="0"/>
              <w:autoSpaceDN w:val="0"/>
              <w:adjustRightInd w:val="0"/>
              <w:spacing w:after="0" w:line="240" w:lineRule="auto"/>
              <w:ind w:left="208" w:hanging="208"/>
              <w:rPr>
                <w:rFonts w:ascii="Arial" w:hAnsi="Arial" w:cs="Arial"/>
              </w:rPr>
            </w:pPr>
            <w:r w:rsidRPr="00E2329B">
              <w:rPr>
                <w:rFonts w:ascii="Arial" w:hAnsi="Arial" w:cs="Arial"/>
              </w:rPr>
              <w:t xml:space="preserve">– werken </w:t>
            </w:r>
            <w:proofErr w:type="gramStart"/>
            <w:r w:rsidRPr="00E2329B">
              <w:rPr>
                <w:rFonts w:ascii="Arial" w:hAnsi="Arial" w:cs="Arial"/>
              </w:rPr>
              <w:t>conform</w:t>
            </w:r>
            <w:proofErr w:type="gramEnd"/>
            <w:r w:rsidRPr="00E2329B">
              <w:rPr>
                <w:rFonts w:ascii="Arial" w:hAnsi="Arial" w:cs="Arial"/>
              </w:rPr>
              <w:t xml:space="preserve"> het maatregelplan Kabels en Leidingen (bijlage bij het bestek)</w:t>
            </w:r>
          </w:p>
          <w:p w14:paraId="4107C849" w14:textId="77777777" w:rsidR="00F24070" w:rsidRDefault="00F24070" w:rsidP="00F24070">
            <w:pPr>
              <w:tabs>
                <w:tab w:val="left" w:pos="567"/>
                <w:tab w:val="left" w:pos="1134"/>
                <w:tab w:val="left" w:pos="1701"/>
                <w:tab w:val="left" w:pos="2268"/>
                <w:tab w:val="left" w:pos="2835"/>
              </w:tabs>
              <w:autoSpaceDE w:val="0"/>
              <w:autoSpaceDN w:val="0"/>
              <w:adjustRightInd w:val="0"/>
              <w:spacing w:after="0" w:line="240" w:lineRule="auto"/>
              <w:ind w:left="208" w:hanging="208"/>
              <w:rPr>
                <w:rFonts w:ascii="Arial" w:hAnsi="Arial" w:cs="Arial"/>
              </w:rPr>
            </w:pPr>
            <w:r>
              <w:rPr>
                <w:rFonts w:ascii="Arial" w:hAnsi="Arial" w:cs="Arial"/>
              </w:rPr>
              <w:t xml:space="preserve">- </w:t>
            </w:r>
            <w:r w:rsidRPr="00E2329B">
              <w:rPr>
                <w:rFonts w:ascii="Arial" w:hAnsi="Arial" w:cs="Arial"/>
              </w:rPr>
              <w:t xml:space="preserve">opstellen </w:t>
            </w:r>
            <w:proofErr w:type="spellStart"/>
            <w:r w:rsidRPr="00E2329B">
              <w:rPr>
                <w:rFonts w:ascii="Arial" w:hAnsi="Arial" w:cs="Arial"/>
              </w:rPr>
              <w:t>projectspecifieke</w:t>
            </w:r>
            <w:proofErr w:type="spellEnd"/>
            <w:r>
              <w:rPr>
                <w:rFonts w:ascii="Arial" w:hAnsi="Arial" w:cs="Arial"/>
              </w:rPr>
              <w:t xml:space="preserve"> </w:t>
            </w:r>
            <w:r w:rsidRPr="00E2329B">
              <w:rPr>
                <w:rFonts w:ascii="Arial" w:hAnsi="Arial" w:cs="Arial"/>
              </w:rPr>
              <w:t>werkinstructie kabels en leidingen</w:t>
            </w:r>
          </w:p>
          <w:p w14:paraId="50433A15" w14:textId="7F1D74FF" w:rsidR="00F24070" w:rsidRPr="00E2329B" w:rsidRDefault="00F24070" w:rsidP="00F24070">
            <w:pPr>
              <w:tabs>
                <w:tab w:val="left" w:pos="567"/>
                <w:tab w:val="left" w:pos="1134"/>
                <w:tab w:val="left" w:pos="1701"/>
                <w:tab w:val="left" w:pos="2268"/>
                <w:tab w:val="left" w:pos="2835"/>
              </w:tabs>
              <w:autoSpaceDE w:val="0"/>
              <w:autoSpaceDN w:val="0"/>
              <w:adjustRightInd w:val="0"/>
              <w:spacing w:after="0" w:line="240" w:lineRule="auto"/>
              <w:ind w:left="208" w:hanging="208"/>
              <w:rPr>
                <w:rFonts w:ascii="Arial" w:hAnsi="Arial" w:cs="Arial"/>
              </w:rPr>
            </w:pPr>
            <w:r>
              <w:rPr>
                <w:rFonts w:ascii="Arial" w:hAnsi="Arial" w:cs="Arial"/>
              </w:rPr>
              <w:t xml:space="preserve">- </w:t>
            </w:r>
            <w:r w:rsidRPr="00E2329B">
              <w:rPr>
                <w:rFonts w:ascii="Arial" w:hAnsi="Arial" w:cs="Arial"/>
              </w:rPr>
              <w:t>toezicht door uitvoerder tijdens risicovolle graafhandelingen</w:t>
            </w:r>
          </w:p>
          <w:p w14:paraId="50E39A5D" w14:textId="7B5E43AC" w:rsidR="00F24070" w:rsidRPr="000011F8" w:rsidRDefault="00F24070" w:rsidP="00F24070">
            <w:pPr>
              <w:tabs>
                <w:tab w:val="left" w:pos="567"/>
                <w:tab w:val="left" w:pos="1134"/>
                <w:tab w:val="left" w:pos="1701"/>
                <w:tab w:val="left" w:pos="2268"/>
                <w:tab w:val="left" w:pos="2835"/>
              </w:tabs>
              <w:autoSpaceDE w:val="0"/>
              <w:autoSpaceDN w:val="0"/>
              <w:adjustRightInd w:val="0"/>
              <w:spacing w:after="0" w:line="240" w:lineRule="auto"/>
              <w:ind w:left="208" w:hanging="208"/>
              <w:rPr>
                <w:rFonts w:ascii="Arial" w:hAnsi="Arial" w:cs="Arial"/>
              </w:rPr>
            </w:pPr>
          </w:p>
        </w:tc>
      </w:tr>
      <w:tr w:rsidR="00F24070" w:rsidRPr="000011F8" w14:paraId="5AB885D8"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5E766B65" w14:textId="68251085"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szCs w:val="20"/>
              </w:rPr>
              <w:t>Ondergrondse gasleidingen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0002DED5" w14:textId="764EC274"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szCs w:val="20"/>
              </w:rPr>
              <w:t>Brand, explosie door raken van ondergrondse leidingen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3545A9A6"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 xml:space="preserve">toepassen gestelde in CROW </w:t>
            </w:r>
            <w:proofErr w:type="spellStart"/>
            <w:r w:rsidRPr="000011F8">
              <w:rPr>
                <w:rFonts w:ascii="Arial" w:hAnsi="Arial" w:cs="Arial"/>
              </w:rPr>
              <w:t>publ</w:t>
            </w:r>
            <w:proofErr w:type="spellEnd"/>
            <w:r w:rsidRPr="000011F8">
              <w:rPr>
                <w:rFonts w:ascii="Arial" w:hAnsi="Arial" w:cs="Arial"/>
              </w:rPr>
              <w:t xml:space="preserve"> 500</w:t>
            </w:r>
          </w:p>
          <w:p w14:paraId="4C8A1A20"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r>
            <w:proofErr w:type="spellStart"/>
            <w:r w:rsidRPr="000011F8">
              <w:rPr>
                <w:rFonts w:ascii="Arial" w:hAnsi="Arial" w:cs="Arial"/>
              </w:rPr>
              <w:t>Klic</w:t>
            </w:r>
            <w:proofErr w:type="spellEnd"/>
            <w:r w:rsidRPr="000011F8">
              <w:rPr>
                <w:rFonts w:ascii="Arial" w:hAnsi="Arial" w:cs="Arial"/>
              </w:rPr>
              <w:t>- melding</w:t>
            </w:r>
          </w:p>
          <w:p w14:paraId="7CB0C33C" w14:textId="77777777" w:rsidR="00F24070" w:rsidRDefault="00F24070" w:rsidP="00F24070">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graven proefsleuven</w:t>
            </w:r>
          </w:p>
          <w:p w14:paraId="092B3C64" w14:textId="4C602F6E" w:rsidR="00F24070" w:rsidRPr="000011F8" w:rsidRDefault="00F24070" w:rsidP="00F24070">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910E4F">
              <w:rPr>
                <w:rFonts w:ascii="Arial" w:hAnsi="Arial" w:cs="Arial"/>
              </w:rPr>
              <w:t>– maatregelplan Kabels en Leidingen leidend</w:t>
            </w:r>
            <w:r w:rsidRPr="00910E4F">
              <w:rPr>
                <w:rFonts w:ascii="Arial" w:hAnsi="Arial" w:cs="Arial"/>
              </w:rPr>
              <w:br/>
              <w:t>– handmatig graven binnen beïnvloedingszone</w:t>
            </w:r>
            <w:r w:rsidRPr="00910E4F">
              <w:rPr>
                <w:rFonts w:ascii="Arial" w:hAnsi="Arial" w:cs="Arial"/>
              </w:rPr>
              <w:br/>
              <w:t>– afstemming met leidingbeheerder indien vereist</w:t>
            </w:r>
          </w:p>
        </w:tc>
      </w:tr>
      <w:tr w:rsidR="00F24070" w:rsidRPr="000011F8" w14:paraId="49E96E78" w14:textId="77777777" w:rsidTr="00CD73AE">
        <w:tc>
          <w:tcPr>
            <w:tcW w:w="3249" w:type="dxa"/>
            <w:tcBorders>
              <w:top w:val="nil"/>
              <w:left w:val="nil"/>
              <w:bottom w:val="nil"/>
              <w:right w:val="single" w:sz="8" w:space="0" w:color="FFFFFF" w:themeColor="background1"/>
            </w:tcBorders>
          </w:tcPr>
          <w:p w14:paraId="76D56964" w14:textId="79A41809"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szCs w:val="20"/>
              </w:rPr>
              <w:t>Graafwerkzaamheden in de grond</w:t>
            </w:r>
          </w:p>
        </w:tc>
        <w:tc>
          <w:tcPr>
            <w:tcW w:w="3249" w:type="dxa"/>
            <w:tcBorders>
              <w:top w:val="nil"/>
              <w:left w:val="single" w:sz="8" w:space="0" w:color="FFFFFF" w:themeColor="background1"/>
              <w:bottom w:val="nil"/>
              <w:right w:val="single" w:sz="8" w:space="0" w:color="FFFFFF" w:themeColor="background1"/>
            </w:tcBorders>
          </w:tcPr>
          <w:p w14:paraId="7439128B" w14:textId="213862CA"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szCs w:val="20"/>
              </w:rPr>
              <w:t>Vervuilde grond</w:t>
            </w:r>
          </w:p>
        </w:tc>
        <w:tc>
          <w:tcPr>
            <w:tcW w:w="3249" w:type="dxa"/>
            <w:tcBorders>
              <w:top w:val="nil"/>
              <w:left w:val="single" w:sz="8" w:space="0" w:color="FFFFFF" w:themeColor="background1"/>
              <w:bottom w:val="nil"/>
              <w:right w:val="single" w:sz="8" w:space="0" w:color="FFFFFF" w:themeColor="background1"/>
            </w:tcBorders>
          </w:tcPr>
          <w:p w14:paraId="2306C12B" w14:textId="2304DBC6" w:rsidR="00F24070" w:rsidRPr="000011F8" w:rsidRDefault="00F24070" w:rsidP="00F24070">
            <w:pPr>
              <w:pStyle w:val="Lijstalinea"/>
              <w:numPr>
                <w:ilvl w:val="0"/>
                <w:numId w:val="49"/>
              </w:numPr>
              <w:tabs>
                <w:tab w:val="left" w:pos="176"/>
                <w:tab w:val="left" w:pos="1134"/>
                <w:tab w:val="left" w:pos="1701"/>
                <w:tab w:val="left" w:pos="2268"/>
                <w:tab w:val="left" w:pos="2835"/>
              </w:tabs>
              <w:autoSpaceDE w:val="0"/>
              <w:autoSpaceDN w:val="0"/>
              <w:adjustRightInd w:val="0"/>
              <w:spacing w:after="0" w:line="240" w:lineRule="auto"/>
              <w:ind w:hanging="720"/>
              <w:rPr>
                <w:rFonts w:ascii="Arial" w:hAnsi="Arial" w:cs="Arial"/>
              </w:rPr>
            </w:pPr>
            <w:r w:rsidRPr="000011F8">
              <w:rPr>
                <w:rFonts w:ascii="Arial" w:hAnsi="Arial" w:cs="Arial"/>
              </w:rPr>
              <w:t xml:space="preserve">Toepassen gestelde in CROW </w:t>
            </w:r>
            <w:proofErr w:type="spellStart"/>
            <w:r w:rsidRPr="000011F8">
              <w:rPr>
                <w:rFonts w:ascii="Arial" w:hAnsi="Arial" w:cs="Arial"/>
              </w:rPr>
              <w:t>publ</w:t>
            </w:r>
            <w:proofErr w:type="spellEnd"/>
            <w:r w:rsidRPr="000011F8">
              <w:rPr>
                <w:rFonts w:ascii="Arial" w:hAnsi="Arial" w:cs="Arial"/>
              </w:rPr>
              <w:t xml:space="preserve"> 400</w:t>
            </w:r>
          </w:p>
          <w:p w14:paraId="552D5D25" w14:textId="77777777" w:rsidR="00F24070" w:rsidRPr="000011F8" w:rsidRDefault="00F24070" w:rsidP="00F24070">
            <w:pPr>
              <w:pStyle w:val="Lijstalinea"/>
              <w:numPr>
                <w:ilvl w:val="0"/>
                <w:numId w:val="49"/>
              </w:numPr>
              <w:tabs>
                <w:tab w:val="left" w:pos="176"/>
                <w:tab w:val="left" w:pos="1134"/>
                <w:tab w:val="left" w:pos="1701"/>
                <w:tab w:val="left" w:pos="2268"/>
                <w:tab w:val="left" w:pos="2835"/>
              </w:tabs>
              <w:autoSpaceDE w:val="0"/>
              <w:autoSpaceDN w:val="0"/>
              <w:adjustRightInd w:val="0"/>
              <w:spacing w:after="0" w:line="240" w:lineRule="auto"/>
              <w:ind w:hanging="720"/>
              <w:rPr>
                <w:rFonts w:ascii="Arial" w:hAnsi="Arial" w:cs="Arial"/>
              </w:rPr>
            </w:pPr>
            <w:proofErr w:type="spellStart"/>
            <w:r w:rsidRPr="000011F8">
              <w:rPr>
                <w:rFonts w:ascii="Arial" w:hAnsi="Arial" w:cs="Arial"/>
              </w:rPr>
              <w:t>PBM’s</w:t>
            </w:r>
            <w:proofErr w:type="spellEnd"/>
          </w:p>
          <w:p w14:paraId="4C894A05" w14:textId="485B3C11" w:rsidR="00F24070" w:rsidRPr="000011F8" w:rsidRDefault="00F24070" w:rsidP="00F24070">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Milieukundige begeleider aanwezig zijn.</w:t>
            </w:r>
          </w:p>
        </w:tc>
      </w:tr>
      <w:tr w:rsidR="00F24070" w:rsidRPr="000011F8" w14:paraId="187947B9" w14:textId="77777777" w:rsidTr="001229CC">
        <w:tc>
          <w:tcPr>
            <w:tcW w:w="3249" w:type="dxa"/>
            <w:tcBorders>
              <w:top w:val="nil"/>
              <w:left w:val="nil"/>
              <w:bottom w:val="nil"/>
              <w:right w:val="single" w:sz="8" w:space="0" w:color="FFFFFF" w:themeColor="background1"/>
            </w:tcBorders>
            <w:shd w:val="clear" w:color="auto" w:fill="D9D9D9" w:themeFill="background1" w:themeFillShade="D9"/>
          </w:tcPr>
          <w:p w14:paraId="631EC9E9" w14:textId="501CCA0F"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bCs/>
                <w:szCs w:val="20"/>
              </w:rPr>
              <w:t>Weersomstandigheden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2F34D001" w14:textId="77777777"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181C8078" w14:textId="77777777" w:rsidR="00F24070" w:rsidRPr="000011F8" w:rsidRDefault="00F24070" w:rsidP="00F24070">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p>
        </w:tc>
      </w:tr>
      <w:tr w:rsidR="00F24070" w:rsidRPr="000011F8" w14:paraId="30D16245" w14:textId="77777777" w:rsidTr="00CD73AE">
        <w:tc>
          <w:tcPr>
            <w:tcW w:w="3249" w:type="dxa"/>
            <w:tcBorders>
              <w:top w:val="nil"/>
              <w:left w:val="nil"/>
              <w:bottom w:val="nil"/>
              <w:right w:val="single" w:sz="8" w:space="0" w:color="FFFFFF" w:themeColor="background1"/>
            </w:tcBorders>
          </w:tcPr>
          <w:p w14:paraId="7D2E8288" w14:textId="44931645"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eastAsia="Times New Roman" w:hAnsi="Arial" w:cs="Arial"/>
                <w:szCs w:val="20"/>
              </w:rPr>
              <w:t>Neerslag en storm</w:t>
            </w:r>
          </w:p>
        </w:tc>
        <w:tc>
          <w:tcPr>
            <w:tcW w:w="3249" w:type="dxa"/>
            <w:tcBorders>
              <w:top w:val="nil"/>
              <w:left w:val="single" w:sz="8" w:space="0" w:color="FFFFFF" w:themeColor="background1"/>
              <w:bottom w:val="nil"/>
              <w:right w:val="single" w:sz="8" w:space="0" w:color="FFFFFF" w:themeColor="background1"/>
            </w:tcBorders>
          </w:tcPr>
          <w:p w14:paraId="07BF91F9" w14:textId="77777777" w:rsidR="00F24070" w:rsidRPr="000011F8" w:rsidRDefault="00F24070" w:rsidP="00F24070">
            <w:pPr>
              <w:tabs>
                <w:tab w:val="left" w:pos="567"/>
                <w:tab w:val="left" w:pos="1134"/>
                <w:tab w:val="left" w:pos="1701"/>
                <w:tab w:val="left" w:pos="2268"/>
                <w:tab w:val="left" w:pos="2835"/>
              </w:tabs>
              <w:spacing w:after="0"/>
              <w:rPr>
                <w:rFonts w:ascii="Arial" w:eastAsia="Times New Roman" w:hAnsi="Arial" w:cs="Arial"/>
                <w:szCs w:val="20"/>
              </w:rPr>
            </w:pPr>
            <w:r w:rsidRPr="000011F8">
              <w:rPr>
                <w:rFonts w:ascii="Arial" w:eastAsia="Times New Roman" w:hAnsi="Arial" w:cs="Arial"/>
                <w:szCs w:val="20"/>
              </w:rPr>
              <w:t>Uitglijden/slippen</w:t>
            </w:r>
          </w:p>
          <w:p w14:paraId="5B4FC097" w14:textId="77777777" w:rsidR="00F24070" w:rsidRPr="000011F8" w:rsidRDefault="00F24070" w:rsidP="00F24070">
            <w:pPr>
              <w:tabs>
                <w:tab w:val="left" w:pos="567"/>
                <w:tab w:val="left" w:pos="1134"/>
                <w:tab w:val="left" w:pos="1701"/>
                <w:tab w:val="left" w:pos="2268"/>
                <w:tab w:val="left" w:pos="2835"/>
              </w:tabs>
              <w:spacing w:after="0"/>
              <w:rPr>
                <w:rFonts w:ascii="Arial" w:eastAsia="Times New Roman" w:hAnsi="Arial" w:cs="Arial"/>
                <w:szCs w:val="20"/>
              </w:rPr>
            </w:pPr>
            <w:r w:rsidRPr="000011F8">
              <w:rPr>
                <w:rFonts w:ascii="Arial" w:eastAsia="Times New Roman" w:hAnsi="Arial" w:cs="Arial"/>
                <w:szCs w:val="20"/>
              </w:rPr>
              <w:t>Onderkoelingsgevaar</w:t>
            </w:r>
          </w:p>
          <w:p w14:paraId="7C5290AA" w14:textId="1D9C5778"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eastAsia="Times New Roman" w:hAnsi="Arial" w:cs="Arial"/>
                <w:szCs w:val="20"/>
              </w:rPr>
              <w:t>Omvallen of wegwaaien van verkeersmaatregelen, bouwbord of andere windgevoelige onderdelen</w:t>
            </w:r>
          </w:p>
        </w:tc>
        <w:tc>
          <w:tcPr>
            <w:tcW w:w="3249" w:type="dxa"/>
            <w:tcBorders>
              <w:top w:val="nil"/>
              <w:left w:val="single" w:sz="8" w:space="0" w:color="FFFFFF" w:themeColor="background1"/>
              <w:bottom w:val="nil"/>
              <w:right w:val="single" w:sz="8" w:space="0" w:color="FFFFFF" w:themeColor="background1"/>
            </w:tcBorders>
          </w:tcPr>
          <w:p w14:paraId="0245F5EC" w14:textId="77777777" w:rsidR="00F24070" w:rsidRPr="000011F8" w:rsidRDefault="00F24070" w:rsidP="00F24070">
            <w:pPr>
              <w:tabs>
                <w:tab w:val="left" w:pos="567"/>
                <w:tab w:val="left" w:pos="1134"/>
                <w:tab w:val="left" w:pos="1701"/>
                <w:tab w:val="left" w:pos="2268"/>
                <w:tab w:val="left" w:pos="2835"/>
              </w:tabs>
              <w:autoSpaceDE w:val="0"/>
              <w:autoSpaceDN w:val="0"/>
              <w:adjustRightInd w:val="0"/>
              <w:spacing w:after="0" w:line="264" w:lineRule="auto"/>
              <w:rPr>
                <w:rFonts w:ascii="Arial" w:eastAsia="Times New Roman" w:hAnsi="Arial" w:cs="Arial"/>
                <w:szCs w:val="20"/>
              </w:rPr>
            </w:pPr>
            <w:r w:rsidRPr="000011F8">
              <w:rPr>
                <w:rFonts w:ascii="Arial" w:eastAsia="Times New Roman" w:hAnsi="Arial" w:cs="Arial"/>
                <w:szCs w:val="20"/>
              </w:rPr>
              <w:t>- Tegen regen beschermende kleding dragen.</w:t>
            </w:r>
          </w:p>
          <w:p w14:paraId="50F8235E" w14:textId="77777777" w:rsidR="00F24070" w:rsidRPr="000011F8" w:rsidRDefault="00F24070" w:rsidP="00F24070">
            <w:pPr>
              <w:tabs>
                <w:tab w:val="left" w:pos="567"/>
                <w:tab w:val="left" w:pos="1134"/>
                <w:tab w:val="left" w:pos="1701"/>
                <w:tab w:val="left" w:pos="2268"/>
                <w:tab w:val="left" w:pos="2835"/>
              </w:tabs>
              <w:autoSpaceDE w:val="0"/>
              <w:autoSpaceDN w:val="0"/>
              <w:adjustRightInd w:val="0"/>
              <w:spacing w:after="0" w:line="264" w:lineRule="auto"/>
              <w:rPr>
                <w:rFonts w:ascii="Arial" w:eastAsia="Times New Roman" w:hAnsi="Arial" w:cs="Arial"/>
                <w:szCs w:val="20"/>
              </w:rPr>
            </w:pPr>
            <w:r w:rsidRPr="000011F8">
              <w:rPr>
                <w:rFonts w:ascii="Arial" w:eastAsia="Times New Roman" w:hAnsi="Arial" w:cs="Arial"/>
                <w:szCs w:val="20"/>
              </w:rPr>
              <w:t xml:space="preserve">- Onderdelen stormvast opstellen bijv. voet schildjes verzwaren m.b.v. zandzak. </w:t>
            </w:r>
          </w:p>
          <w:p w14:paraId="0684D44E" w14:textId="5A71B5AD" w:rsidR="00F24070" w:rsidRPr="000011F8" w:rsidRDefault="00F24070" w:rsidP="00F24070">
            <w:pPr>
              <w:tabs>
                <w:tab w:val="left" w:pos="567"/>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eastAsia="Times New Roman" w:hAnsi="Arial" w:cs="Arial"/>
                <w:szCs w:val="20"/>
              </w:rPr>
              <w:t>- LMRA: Op weersomstandigheden die gevaar op kunnen leveren anticiperen en wanneer nodig werk stil leggen.</w:t>
            </w:r>
          </w:p>
        </w:tc>
      </w:tr>
      <w:tr w:rsidR="00F24070" w:rsidRPr="000011F8" w14:paraId="4512E7E0" w14:textId="77777777" w:rsidTr="00CD73AE">
        <w:tc>
          <w:tcPr>
            <w:tcW w:w="3249" w:type="dxa"/>
            <w:tcBorders>
              <w:top w:val="nil"/>
              <w:left w:val="nil"/>
              <w:bottom w:val="nil"/>
              <w:right w:val="single" w:sz="8" w:space="0" w:color="FFFFFF" w:themeColor="background1"/>
            </w:tcBorders>
            <w:shd w:val="clear" w:color="auto" w:fill="D9D9D9" w:themeFill="background1" w:themeFillShade="D9"/>
          </w:tcPr>
          <w:p w14:paraId="0DC21347" w14:textId="2CD1D2BD"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b/>
                <w:bCs/>
                <w:szCs w:val="20"/>
              </w:rPr>
              <w:lastRenderedPageBreak/>
              <w:t>Werken langs/ op water</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96A3BA5" w14:textId="3EC3770F"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2B7F1344" w14:textId="4D0E75A1" w:rsidR="00F24070" w:rsidRPr="000011F8" w:rsidRDefault="00F24070" w:rsidP="00F24070">
            <w:pPr>
              <w:tabs>
                <w:tab w:val="left" w:pos="567"/>
                <w:tab w:val="left" w:pos="1134"/>
                <w:tab w:val="left" w:pos="1701"/>
                <w:tab w:val="left" w:pos="2268"/>
                <w:tab w:val="left" w:pos="2835"/>
              </w:tabs>
              <w:autoSpaceDE w:val="0"/>
              <w:autoSpaceDN w:val="0"/>
              <w:adjustRightInd w:val="0"/>
              <w:spacing w:after="0"/>
              <w:rPr>
                <w:rFonts w:ascii="Arial" w:hAnsi="Arial" w:cs="Arial"/>
              </w:rPr>
            </w:pPr>
          </w:p>
        </w:tc>
      </w:tr>
      <w:tr w:rsidR="00F24070" w:rsidRPr="000011F8" w14:paraId="1BD859CE" w14:textId="77777777" w:rsidTr="00E22DD8">
        <w:tc>
          <w:tcPr>
            <w:tcW w:w="3249" w:type="dxa"/>
            <w:tcBorders>
              <w:top w:val="nil"/>
              <w:left w:val="nil"/>
              <w:bottom w:val="nil"/>
              <w:right w:val="single" w:sz="8" w:space="0" w:color="FFFFFF" w:themeColor="background1"/>
            </w:tcBorders>
            <w:shd w:val="clear" w:color="auto" w:fill="FFFFFF" w:themeFill="background1"/>
          </w:tcPr>
          <w:p w14:paraId="001EFD7E" w14:textId="6A27FEE9"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szCs w:val="20"/>
              </w:rPr>
              <w:t>Vallen in water</w:t>
            </w:r>
          </w:p>
        </w:tc>
        <w:tc>
          <w:tcPr>
            <w:tcW w:w="3249" w:type="dxa"/>
            <w:tcBorders>
              <w:top w:val="nil"/>
              <w:left w:val="single" w:sz="8" w:space="0" w:color="FFFFFF" w:themeColor="background1"/>
              <w:bottom w:val="nil"/>
              <w:right w:val="single" w:sz="8" w:space="0" w:color="FFFFFF" w:themeColor="background1"/>
            </w:tcBorders>
            <w:shd w:val="clear" w:color="auto" w:fill="FFFFFF" w:themeFill="background1"/>
          </w:tcPr>
          <w:p w14:paraId="2BB1305F" w14:textId="77777777" w:rsidR="00F24070" w:rsidRPr="000011F8" w:rsidRDefault="00F24070" w:rsidP="00F24070">
            <w:pPr>
              <w:tabs>
                <w:tab w:val="left" w:pos="567"/>
                <w:tab w:val="left" w:pos="1134"/>
                <w:tab w:val="left" w:pos="1701"/>
                <w:tab w:val="left" w:pos="2268"/>
                <w:tab w:val="left" w:pos="2835"/>
              </w:tabs>
              <w:spacing w:after="0"/>
              <w:rPr>
                <w:rFonts w:ascii="Arial" w:hAnsi="Arial" w:cs="Arial"/>
                <w:szCs w:val="20"/>
              </w:rPr>
            </w:pPr>
            <w:r w:rsidRPr="000011F8">
              <w:rPr>
                <w:rFonts w:ascii="Arial" w:hAnsi="Arial" w:cs="Arial"/>
                <w:szCs w:val="20"/>
              </w:rPr>
              <w:t>Verdrinkingsgevaar</w:t>
            </w:r>
          </w:p>
          <w:p w14:paraId="3FEF7316" w14:textId="47998527"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szCs w:val="20"/>
              </w:rPr>
              <w:t>Onderkoelingsgevaar</w:t>
            </w:r>
          </w:p>
        </w:tc>
        <w:tc>
          <w:tcPr>
            <w:tcW w:w="3249" w:type="dxa"/>
            <w:tcBorders>
              <w:top w:val="nil"/>
              <w:left w:val="single" w:sz="8" w:space="0" w:color="FFFFFF" w:themeColor="background1"/>
              <w:bottom w:val="nil"/>
              <w:right w:val="single" w:sz="8" w:space="0" w:color="FFFFFF" w:themeColor="background1"/>
            </w:tcBorders>
            <w:shd w:val="clear" w:color="auto" w:fill="FFFFFF" w:themeFill="background1"/>
          </w:tcPr>
          <w:p w14:paraId="3DA3AB6F"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Zwemvest</w:t>
            </w:r>
          </w:p>
          <w:p w14:paraId="4AF4A1E8"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 xml:space="preserve">Niet alleen op het water </w:t>
            </w:r>
          </w:p>
          <w:p w14:paraId="25F4204B"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w:t>
            </w:r>
            <w:r w:rsidRPr="000011F8">
              <w:rPr>
                <w:rFonts w:ascii="Arial" w:hAnsi="Arial" w:cs="Arial"/>
              </w:rPr>
              <w:tab/>
              <w:t xml:space="preserve">Afzettingen </w:t>
            </w:r>
          </w:p>
          <w:p w14:paraId="21879D03"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ind w:left="208" w:hanging="208"/>
              <w:rPr>
                <w:rFonts w:ascii="Arial" w:hAnsi="Arial" w:cs="Arial"/>
              </w:rPr>
            </w:pPr>
            <w:r w:rsidRPr="000011F8">
              <w:rPr>
                <w:rFonts w:ascii="Arial" w:hAnsi="Arial" w:cs="Arial"/>
              </w:rPr>
              <w:t>-   reddingsmiddelen</w:t>
            </w:r>
          </w:p>
          <w:p w14:paraId="6A9F45AB" w14:textId="77777777" w:rsidR="00F24070" w:rsidRPr="000011F8" w:rsidRDefault="00F24070" w:rsidP="00F24070">
            <w:pPr>
              <w:tabs>
                <w:tab w:val="left" w:pos="174"/>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werkvergunning waterkant</w:t>
            </w:r>
          </w:p>
          <w:p w14:paraId="601EE231" w14:textId="7B409931" w:rsidR="00F24070" w:rsidRPr="000011F8" w:rsidRDefault="00F24070" w:rsidP="00F24070">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warme kleding</w:t>
            </w:r>
          </w:p>
        </w:tc>
      </w:tr>
      <w:tr w:rsidR="00F24070" w:rsidRPr="000011F8" w14:paraId="65E4F89A" w14:textId="77777777" w:rsidTr="00CD73AE">
        <w:tc>
          <w:tcPr>
            <w:tcW w:w="3249" w:type="dxa"/>
            <w:tcBorders>
              <w:top w:val="nil"/>
              <w:left w:val="nil"/>
              <w:bottom w:val="nil"/>
              <w:right w:val="single" w:sz="8" w:space="0" w:color="FFFFFF" w:themeColor="background1"/>
            </w:tcBorders>
            <w:shd w:val="clear" w:color="auto" w:fill="D9D9D9" w:themeFill="background1" w:themeFillShade="D9"/>
          </w:tcPr>
          <w:p w14:paraId="6D980C67" w14:textId="744B10FB"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b/>
              </w:rPr>
            </w:pPr>
            <w:r w:rsidRPr="000011F8">
              <w:rPr>
                <w:rFonts w:ascii="Arial" w:hAnsi="Arial" w:cs="Arial"/>
                <w:szCs w:val="20"/>
              </w:rPr>
              <w:t>Instabiel vaartuig door belading</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7D20B104" w14:textId="30385770" w:rsidR="00F24070" w:rsidRPr="000011F8" w:rsidRDefault="00F24070" w:rsidP="00F24070">
            <w:pPr>
              <w:tabs>
                <w:tab w:val="left" w:pos="567"/>
                <w:tab w:val="left" w:pos="1134"/>
                <w:tab w:val="left" w:pos="1701"/>
                <w:tab w:val="left" w:pos="2268"/>
                <w:tab w:val="left" w:pos="2835"/>
              </w:tabs>
              <w:spacing w:after="0" w:line="240" w:lineRule="auto"/>
              <w:rPr>
                <w:rFonts w:ascii="Arial" w:hAnsi="Arial" w:cs="Arial"/>
              </w:rPr>
            </w:pPr>
            <w:r w:rsidRPr="000011F8">
              <w:rPr>
                <w:rFonts w:ascii="Arial" w:hAnsi="Arial" w:cs="Arial"/>
                <w:szCs w:val="20"/>
              </w:rPr>
              <w:t>Omvallen, afschuiven</w:t>
            </w:r>
          </w:p>
        </w:tc>
        <w:tc>
          <w:tcPr>
            <w:tcW w:w="324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A33F258" w14:textId="3CBA4580" w:rsidR="00F24070" w:rsidRPr="000011F8" w:rsidRDefault="00F24070" w:rsidP="00F24070">
            <w:pPr>
              <w:tabs>
                <w:tab w:val="left" w:pos="567"/>
                <w:tab w:val="left" w:pos="1134"/>
                <w:tab w:val="left" w:pos="1701"/>
                <w:tab w:val="left" w:pos="2268"/>
                <w:tab w:val="left" w:pos="2835"/>
              </w:tabs>
              <w:autoSpaceDE w:val="0"/>
              <w:autoSpaceDN w:val="0"/>
              <w:adjustRightInd w:val="0"/>
              <w:spacing w:after="0"/>
              <w:rPr>
                <w:rFonts w:ascii="Arial" w:hAnsi="Arial" w:cs="Arial"/>
              </w:rPr>
            </w:pPr>
            <w:r w:rsidRPr="000011F8">
              <w:rPr>
                <w:rFonts w:ascii="Arial" w:hAnsi="Arial" w:cs="Arial"/>
              </w:rPr>
              <w:t>-  alleen geschikte vaartuigen/ pontons, belasting controleren</w:t>
            </w:r>
          </w:p>
        </w:tc>
      </w:tr>
      <w:bookmarkEnd w:id="20"/>
    </w:tbl>
    <w:p w14:paraId="015663DB" w14:textId="77777777" w:rsidR="00173039" w:rsidRPr="000011F8" w:rsidRDefault="00173039" w:rsidP="00DC3DEB">
      <w:pPr>
        <w:spacing w:after="0"/>
        <w:rPr>
          <w:rFonts w:ascii="Arial" w:eastAsia="Times New Roman" w:hAnsi="Arial" w:cs="Arial"/>
          <w:b/>
          <w:bCs/>
          <w:sz w:val="28"/>
          <w:szCs w:val="28"/>
          <w:lang w:eastAsia="nl-NL"/>
        </w:rPr>
      </w:pPr>
      <w:r w:rsidRPr="000011F8">
        <w:rPr>
          <w:rFonts w:ascii="Arial" w:hAnsi="Arial" w:cs="Arial"/>
          <w:lang w:eastAsia="nl-NL"/>
        </w:rPr>
        <w:br w:type="page"/>
      </w:r>
    </w:p>
    <w:p w14:paraId="6A41761D" w14:textId="77777777" w:rsidR="00381603" w:rsidRPr="000011F8" w:rsidRDefault="00BB18F7" w:rsidP="00BB18F7">
      <w:pPr>
        <w:pStyle w:val="Kop1"/>
        <w:ind w:left="567" w:hanging="567"/>
        <w:rPr>
          <w:rFonts w:ascii="Arial" w:hAnsi="Arial" w:cs="Arial"/>
        </w:rPr>
      </w:pPr>
      <w:bookmarkStart w:id="21" w:name="_Toc241153315"/>
      <w:r w:rsidRPr="000011F8">
        <w:rPr>
          <w:rFonts w:ascii="Arial" w:hAnsi="Arial" w:cs="Arial"/>
        </w:rPr>
        <w:lastRenderedPageBreak/>
        <w:t>Overleg</w:t>
      </w:r>
      <w:bookmarkEnd w:id="21"/>
    </w:p>
    <w:p w14:paraId="6C5D2128" w14:textId="77777777" w:rsidR="00BB18F7" w:rsidRPr="000011F8" w:rsidRDefault="00BB18F7" w:rsidP="00BB18F7">
      <w:pPr>
        <w:tabs>
          <w:tab w:val="left" w:pos="284"/>
        </w:tabs>
        <w:ind w:left="567"/>
        <w:rPr>
          <w:rFonts w:ascii="Arial" w:hAnsi="Arial" w:cs="Arial"/>
        </w:rPr>
      </w:pPr>
      <w:r w:rsidRPr="000011F8">
        <w:rPr>
          <w:rFonts w:ascii="Arial" w:hAnsi="Arial" w:cs="Arial"/>
        </w:rPr>
        <w:t>Coördinatie-overleg met 1</w:t>
      </w:r>
      <w:r w:rsidRPr="000011F8">
        <w:rPr>
          <w:rFonts w:ascii="Arial" w:hAnsi="Arial" w:cs="Arial"/>
          <w:vertAlign w:val="superscript"/>
        </w:rPr>
        <w:t>e</w:t>
      </w:r>
      <w:r w:rsidRPr="000011F8">
        <w:rPr>
          <w:rFonts w:ascii="Arial" w:hAnsi="Arial" w:cs="Arial"/>
        </w:rPr>
        <w:t xml:space="preserve"> verantwoordelijken van neven- en onderaannemers/-zelfstandigen en vastlegging van Arbo-overleg en afspraken vindt plaats in de om de vier weken te houden bouwvergadering waarbij directie, aannemer en eventuele adviseurs aanwezig zijn.</w:t>
      </w:r>
    </w:p>
    <w:p w14:paraId="4BCDF30B" w14:textId="77777777" w:rsidR="00BB18F7" w:rsidRPr="000011F8" w:rsidRDefault="00BB18F7" w:rsidP="00BB18F7">
      <w:pPr>
        <w:ind w:left="567" w:hanging="11"/>
        <w:rPr>
          <w:rFonts w:ascii="Arial" w:hAnsi="Arial" w:cs="Arial"/>
        </w:rPr>
      </w:pPr>
      <w:r w:rsidRPr="000011F8">
        <w:rPr>
          <w:rFonts w:ascii="Arial" w:hAnsi="Arial" w:cs="Arial"/>
        </w:rPr>
        <w:t>Het verslag van de bouwvergadering wordt opgesteld door de directie.</w:t>
      </w:r>
    </w:p>
    <w:p w14:paraId="36F1BC0C" w14:textId="77777777" w:rsidR="00BB18F7" w:rsidRPr="000011F8" w:rsidRDefault="00BB18F7" w:rsidP="00BB18F7">
      <w:pPr>
        <w:ind w:left="567"/>
        <w:rPr>
          <w:rFonts w:ascii="Arial" w:hAnsi="Arial" w:cs="Arial"/>
          <w:u w:val="single"/>
        </w:rPr>
      </w:pPr>
      <w:r w:rsidRPr="000011F8">
        <w:rPr>
          <w:rFonts w:ascii="Arial" w:hAnsi="Arial" w:cs="Arial"/>
          <w:u w:val="single"/>
        </w:rPr>
        <w:t>Vaste agendapunten:</w:t>
      </w:r>
    </w:p>
    <w:p w14:paraId="72C7E409" w14:textId="77777777" w:rsidR="00BB18F7" w:rsidRPr="000011F8" w:rsidRDefault="00BB18F7" w:rsidP="00BB18F7">
      <w:pPr>
        <w:ind w:left="702"/>
        <w:rPr>
          <w:rFonts w:ascii="Arial" w:hAnsi="Arial" w:cs="Arial"/>
        </w:rPr>
      </w:pPr>
      <w:r w:rsidRPr="000011F8">
        <w:rPr>
          <w:rFonts w:ascii="Arial" w:hAnsi="Arial" w:cs="Arial"/>
        </w:rPr>
        <w:t>-</w:t>
      </w:r>
      <w:r w:rsidRPr="000011F8">
        <w:rPr>
          <w:rFonts w:ascii="Arial" w:hAnsi="Arial" w:cs="Arial"/>
        </w:rPr>
        <w:tab/>
        <w:t>incidenten, ongevallen (onderzoek)</w:t>
      </w:r>
      <w:r w:rsidRPr="000011F8">
        <w:rPr>
          <w:rFonts w:ascii="Arial" w:hAnsi="Arial" w:cs="Arial"/>
        </w:rPr>
        <w:br/>
        <w:t>-</w:t>
      </w:r>
      <w:r w:rsidRPr="000011F8">
        <w:rPr>
          <w:rFonts w:ascii="Arial" w:hAnsi="Arial" w:cs="Arial"/>
        </w:rPr>
        <w:tab/>
        <w:t>bedrijfshulpverlening</w:t>
      </w:r>
      <w:r w:rsidRPr="000011F8">
        <w:rPr>
          <w:rFonts w:ascii="Arial" w:hAnsi="Arial" w:cs="Arial"/>
        </w:rPr>
        <w:br/>
      </w:r>
      <w:r w:rsidRPr="000011F8">
        <w:rPr>
          <w:rFonts w:ascii="Arial" w:hAnsi="Arial" w:cs="Arial"/>
        </w:rPr>
        <w:tab/>
        <w:t>-</w:t>
      </w:r>
      <w:r w:rsidRPr="000011F8">
        <w:rPr>
          <w:rFonts w:ascii="Arial" w:hAnsi="Arial" w:cs="Arial"/>
        </w:rPr>
        <w:tab/>
        <w:t>nieuwe en gesignaleerde risico’s</w:t>
      </w:r>
      <w:r w:rsidRPr="000011F8">
        <w:rPr>
          <w:rFonts w:ascii="Arial" w:hAnsi="Arial" w:cs="Arial"/>
        </w:rPr>
        <w:br/>
      </w:r>
      <w:r w:rsidRPr="000011F8">
        <w:rPr>
          <w:rFonts w:ascii="Arial" w:hAnsi="Arial" w:cs="Arial"/>
        </w:rPr>
        <w:tab/>
        <w:t>-</w:t>
      </w:r>
      <w:r w:rsidRPr="000011F8">
        <w:rPr>
          <w:rFonts w:ascii="Arial" w:hAnsi="Arial" w:cs="Arial"/>
        </w:rPr>
        <w:tab/>
        <w:t>V&amp;G-plan</w:t>
      </w:r>
      <w:r w:rsidRPr="000011F8">
        <w:rPr>
          <w:rFonts w:ascii="Arial" w:hAnsi="Arial" w:cs="Arial"/>
        </w:rPr>
        <w:br/>
      </w:r>
      <w:r w:rsidRPr="000011F8">
        <w:rPr>
          <w:rFonts w:ascii="Arial" w:hAnsi="Arial" w:cs="Arial"/>
        </w:rPr>
        <w:tab/>
        <w:t>-</w:t>
      </w:r>
      <w:r w:rsidRPr="000011F8">
        <w:rPr>
          <w:rFonts w:ascii="Arial" w:hAnsi="Arial" w:cs="Arial"/>
        </w:rPr>
        <w:tab/>
        <w:t>overleg met en instructie/voorlichting van werknemers</w:t>
      </w:r>
      <w:r w:rsidRPr="000011F8">
        <w:rPr>
          <w:rFonts w:ascii="Arial" w:hAnsi="Arial" w:cs="Arial"/>
        </w:rPr>
        <w:br/>
      </w:r>
      <w:r w:rsidRPr="000011F8">
        <w:rPr>
          <w:rFonts w:ascii="Arial" w:hAnsi="Arial" w:cs="Arial"/>
        </w:rPr>
        <w:tab/>
        <w:t>-</w:t>
      </w:r>
      <w:r w:rsidRPr="000011F8">
        <w:rPr>
          <w:rFonts w:ascii="Arial" w:hAnsi="Arial" w:cs="Arial"/>
        </w:rPr>
        <w:tab/>
        <w:t>resultaten inspecties</w:t>
      </w:r>
    </w:p>
    <w:p w14:paraId="798418A3" w14:textId="77777777" w:rsidR="00BB18F7" w:rsidRPr="000011F8" w:rsidRDefault="00BB18F7" w:rsidP="00BB18F7">
      <w:pPr>
        <w:pStyle w:val="Kop1"/>
        <w:ind w:left="567" w:hanging="567"/>
        <w:rPr>
          <w:rFonts w:ascii="Arial" w:hAnsi="Arial" w:cs="Arial"/>
        </w:rPr>
      </w:pPr>
      <w:bookmarkStart w:id="22" w:name="_Toc241153316"/>
      <w:r w:rsidRPr="000011F8">
        <w:rPr>
          <w:rFonts w:ascii="Arial" w:hAnsi="Arial" w:cs="Arial"/>
        </w:rPr>
        <w:t>Toezicht</w:t>
      </w:r>
      <w:bookmarkEnd w:id="22"/>
    </w:p>
    <w:p w14:paraId="5BB230A8" w14:textId="77777777" w:rsidR="00BB18F7" w:rsidRPr="000011F8" w:rsidRDefault="00BB18F7" w:rsidP="00BB18F7">
      <w:pPr>
        <w:ind w:left="567"/>
        <w:rPr>
          <w:rFonts w:ascii="Arial" w:hAnsi="Arial" w:cs="Arial"/>
        </w:rPr>
      </w:pPr>
      <w:r w:rsidRPr="000011F8">
        <w:rPr>
          <w:rFonts w:ascii="Arial" w:hAnsi="Arial" w:cs="Arial"/>
        </w:rPr>
        <w:t>De aannemer houdt dagelijks toezicht op de maatregelen m.b.t. veiligheid en gezondheid.</w:t>
      </w:r>
    </w:p>
    <w:p w14:paraId="5E017838" w14:textId="77777777" w:rsidR="00BB18F7" w:rsidRPr="000011F8" w:rsidRDefault="00BB18F7" w:rsidP="00BB18F7">
      <w:pPr>
        <w:pStyle w:val="Kop1"/>
        <w:ind w:left="567" w:hanging="567"/>
        <w:rPr>
          <w:rFonts w:ascii="Arial" w:hAnsi="Arial" w:cs="Arial"/>
        </w:rPr>
      </w:pPr>
      <w:bookmarkStart w:id="23" w:name="_Toc241153317"/>
      <w:r w:rsidRPr="000011F8">
        <w:rPr>
          <w:rFonts w:ascii="Arial" w:hAnsi="Arial" w:cs="Arial"/>
        </w:rPr>
        <w:t>Voorlichting aan werknemers op de bouwplaats</w:t>
      </w:r>
      <w:bookmarkEnd w:id="23"/>
    </w:p>
    <w:p w14:paraId="796DD85A" w14:textId="3FC6C13C" w:rsidR="00C968F4" w:rsidRPr="000011F8" w:rsidRDefault="00BB18F7" w:rsidP="00BB18F7">
      <w:pPr>
        <w:ind w:left="567"/>
        <w:rPr>
          <w:rFonts w:ascii="Arial" w:hAnsi="Arial" w:cs="Arial"/>
          <w:b/>
          <w:bCs/>
        </w:rPr>
      </w:pPr>
      <w:r w:rsidRPr="000011F8">
        <w:rPr>
          <w:rFonts w:ascii="Arial" w:hAnsi="Arial" w:cs="Arial"/>
        </w:rPr>
        <w:t xml:space="preserve">De aannemer geeft voorlichting aan alle op de bouwplaats aanwezigen, in het bijzonder degene welke voor het eerst de bouwplaats betreden en jongeren. </w:t>
      </w:r>
      <w:r w:rsidRPr="000011F8">
        <w:rPr>
          <w:rFonts w:ascii="Arial" w:hAnsi="Arial" w:cs="Arial"/>
        </w:rPr>
        <w:br/>
        <w:t>De aannemer legt dit vast.</w:t>
      </w:r>
    </w:p>
    <w:p w14:paraId="0611F700" w14:textId="77777777" w:rsidR="00BB18F7" w:rsidRPr="000011F8" w:rsidRDefault="00BB18F7" w:rsidP="00C968F4">
      <w:pPr>
        <w:pStyle w:val="Kop1"/>
        <w:ind w:left="567" w:hanging="567"/>
        <w:rPr>
          <w:rFonts w:ascii="Arial" w:hAnsi="Arial" w:cs="Arial"/>
        </w:rPr>
      </w:pPr>
      <w:bookmarkStart w:id="24" w:name="_Toc241153318"/>
      <w:r w:rsidRPr="000011F8">
        <w:rPr>
          <w:rFonts w:ascii="Arial" w:hAnsi="Arial" w:cs="Arial"/>
        </w:rPr>
        <w:t>Bedrijfshulpverlening</w:t>
      </w:r>
      <w:bookmarkEnd w:id="24"/>
    </w:p>
    <w:p w14:paraId="7A3D69AD" w14:textId="77777777" w:rsidR="00BB18F7" w:rsidRPr="000011F8" w:rsidRDefault="00BB18F7" w:rsidP="00C968F4">
      <w:pPr>
        <w:ind w:left="567"/>
        <w:rPr>
          <w:rFonts w:ascii="Arial" w:hAnsi="Arial" w:cs="Arial"/>
        </w:rPr>
      </w:pPr>
      <w:r w:rsidRPr="000011F8">
        <w:rPr>
          <w:rFonts w:ascii="Arial" w:hAnsi="Arial" w:cs="Arial"/>
        </w:rPr>
        <w:t>De aannemer draagt zorg voor een adequate bedrijfshulpverlening op de bouwplaats en legt de uitwerking hiervan ter toetsing voor aan de toezichthouder van de opdrachtgever.</w:t>
      </w:r>
    </w:p>
    <w:p w14:paraId="210C1845" w14:textId="77777777" w:rsidR="00BB18F7" w:rsidRPr="000011F8" w:rsidRDefault="00BB18F7" w:rsidP="00C968F4">
      <w:pPr>
        <w:pStyle w:val="Kop1"/>
        <w:ind w:left="567" w:hanging="567"/>
        <w:rPr>
          <w:rFonts w:ascii="Arial" w:hAnsi="Arial" w:cs="Arial"/>
        </w:rPr>
      </w:pPr>
      <w:bookmarkStart w:id="25" w:name="_Toc241153319"/>
      <w:r w:rsidRPr="000011F8">
        <w:rPr>
          <w:rFonts w:ascii="Arial" w:hAnsi="Arial" w:cs="Arial"/>
        </w:rPr>
        <w:t>Kennisgeving Arbeidsinspectie</w:t>
      </w:r>
      <w:bookmarkEnd w:id="25"/>
    </w:p>
    <w:p w14:paraId="680BE3CF" w14:textId="77777777" w:rsidR="00BB18F7" w:rsidRPr="000011F8" w:rsidRDefault="00BB18F7" w:rsidP="00C968F4">
      <w:pPr>
        <w:autoSpaceDE w:val="0"/>
        <w:autoSpaceDN w:val="0"/>
        <w:adjustRightInd w:val="0"/>
        <w:snapToGrid w:val="0"/>
        <w:spacing w:line="240" w:lineRule="auto"/>
        <w:ind w:left="567"/>
        <w:rPr>
          <w:rFonts w:ascii="Arial" w:hAnsi="Arial" w:cs="Arial"/>
          <w:color w:val="000000"/>
          <w:szCs w:val="24"/>
          <w:lang w:val="x-none"/>
        </w:rPr>
      </w:pPr>
      <w:r w:rsidRPr="000011F8">
        <w:rPr>
          <w:rFonts w:ascii="Arial" w:hAnsi="Arial" w:cs="Arial"/>
          <w:color w:val="000000"/>
          <w:szCs w:val="24"/>
          <w:lang w:val="x-none"/>
        </w:rPr>
        <w:t xml:space="preserve">Na gunning, wanneer </w:t>
      </w:r>
      <w:r w:rsidRPr="000011F8">
        <w:rPr>
          <w:rFonts w:ascii="Arial" w:hAnsi="Arial" w:cs="Arial"/>
          <w:color w:val="000000"/>
          <w:szCs w:val="24"/>
        </w:rPr>
        <w:t>de aan</w:t>
      </w:r>
      <w:r w:rsidRPr="000011F8">
        <w:rPr>
          <w:rFonts w:ascii="Arial" w:hAnsi="Arial" w:cs="Arial"/>
          <w:color w:val="000000"/>
          <w:szCs w:val="24"/>
          <w:lang w:val="x-none"/>
        </w:rPr>
        <w:t xml:space="preserve">nemer bekend is, wordt het </w:t>
      </w:r>
      <w:r w:rsidRPr="000011F8">
        <w:rPr>
          <w:rFonts w:ascii="Arial" w:hAnsi="Arial" w:cs="Arial"/>
          <w:color w:val="000000"/>
          <w:szCs w:val="24"/>
        </w:rPr>
        <w:t>w</w:t>
      </w:r>
      <w:proofErr w:type="spellStart"/>
      <w:r w:rsidRPr="000011F8">
        <w:rPr>
          <w:rFonts w:ascii="Arial" w:hAnsi="Arial" w:cs="Arial"/>
          <w:color w:val="000000"/>
          <w:szCs w:val="24"/>
          <w:lang w:val="x-none"/>
        </w:rPr>
        <w:t>erk</w:t>
      </w:r>
      <w:proofErr w:type="spellEnd"/>
      <w:r w:rsidRPr="000011F8">
        <w:rPr>
          <w:rFonts w:ascii="Arial" w:hAnsi="Arial" w:cs="Arial"/>
          <w:color w:val="000000"/>
          <w:szCs w:val="24"/>
          <w:lang w:val="x-none"/>
        </w:rPr>
        <w:t xml:space="preserve"> door de opdrachtgever aangemeld bij </w:t>
      </w:r>
      <w:r w:rsidRPr="000011F8">
        <w:rPr>
          <w:rFonts w:ascii="Arial" w:hAnsi="Arial" w:cs="Arial"/>
          <w:color w:val="000000"/>
          <w:szCs w:val="24"/>
        </w:rPr>
        <w:t xml:space="preserve">de </w:t>
      </w:r>
      <w:r w:rsidRPr="000011F8">
        <w:rPr>
          <w:rFonts w:ascii="Arial" w:hAnsi="Arial" w:cs="Arial"/>
          <w:color w:val="000000"/>
          <w:szCs w:val="24"/>
          <w:lang w:val="x-none"/>
        </w:rPr>
        <w:t>Inspectie SZW (Sociale Zaken en Werkgelegenheid, voorheen Arbeidsinspectie).</w:t>
      </w:r>
    </w:p>
    <w:p w14:paraId="2B2F66C0" w14:textId="77777777" w:rsidR="00BB18F7" w:rsidRPr="000011F8" w:rsidRDefault="00BB18F7" w:rsidP="00C968F4">
      <w:pPr>
        <w:autoSpaceDE w:val="0"/>
        <w:autoSpaceDN w:val="0"/>
        <w:adjustRightInd w:val="0"/>
        <w:snapToGrid w:val="0"/>
        <w:spacing w:line="240" w:lineRule="auto"/>
        <w:ind w:left="567"/>
        <w:rPr>
          <w:rFonts w:ascii="Arial" w:hAnsi="Arial" w:cs="Arial"/>
          <w:color w:val="000000"/>
          <w:szCs w:val="24"/>
          <w:lang w:val="x-none"/>
        </w:rPr>
      </w:pPr>
      <w:r w:rsidRPr="000011F8">
        <w:rPr>
          <w:rFonts w:ascii="Arial" w:hAnsi="Arial" w:cs="Arial"/>
          <w:color w:val="000000"/>
          <w:szCs w:val="24"/>
          <w:lang w:val="x-none"/>
        </w:rPr>
        <w:t>Het aanmelden van het Werk kan digitaal via de volgende link:</w:t>
      </w:r>
    </w:p>
    <w:p w14:paraId="54859277" w14:textId="77777777" w:rsidR="00BB18F7" w:rsidRPr="000011F8" w:rsidRDefault="00BB18F7" w:rsidP="00C968F4">
      <w:pPr>
        <w:autoSpaceDE w:val="0"/>
        <w:autoSpaceDN w:val="0"/>
        <w:adjustRightInd w:val="0"/>
        <w:snapToGrid w:val="0"/>
        <w:spacing w:line="240" w:lineRule="auto"/>
        <w:ind w:left="567"/>
        <w:rPr>
          <w:rFonts w:ascii="Arial" w:hAnsi="Arial" w:cs="Arial"/>
          <w:color w:val="0000FF"/>
          <w:szCs w:val="24"/>
          <w:lang w:val="x-none"/>
        </w:rPr>
      </w:pPr>
      <w:hyperlink r:id="rId19" w:history="1">
        <w:r w:rsidRPr="000011F8">
          <w:rPr>
            <w:rStyle w:val="Hyperlink"/>
            <w:rFonts w:ascii="Arial" w:hAnsi="Arial" w:cs="Arial"/>
            <w:szCs w:val="24"/>
            <w:lang w:val="x-none"/>
          </w:rPr>
          <w:t>https://meldingen.inspectieszw.nl/DigitaleDienst.WebApp/Login.aspx</w:t>
        </w:r>
      </w:hyperlink>
    </w:p>
    <w:p w14:paraId="2350BA58" w14:textId="77777777" w:rsidR="00BB18F7" w:rsidRPr="000011F8" w:rsidRDefault="00BB18F7" w:rsidP="00C968F4">
      <w:pPr>
        <w:autoSpaceDE w:val="0"/>
        <w:autoSpaceDN w:val="0"/>
        <w:adjustRightInd w:val="0"/>
        <w:snapToGrid w:val="0"/>
        <w:spacing w:line="240" w:lineRule="auto"/>
        <w:ind w:left="567"/>
        <w:rPr>
          <w:rFonts w:ascii="Arial" w:hAnsi="Arial" w:cs="Arial"/>
          <w:color w:val="000000"/>
          <w:szCs w:val="24"/>
          <w:lang w:val="x-none"/>
        </w:rPr>
      </w:pPr>
      <w:r w:rsidRPr="000011F8">
        <w:rPr>
          <w:rFonts w:ascii="Arial" w:hAnsi="Arial" w:cs="Arial"/>
          <w:color w:val="000000"/>
          <w:szCs w:val="24"/>
          <w:lang w:val="x-none"/>
        </w:rPr>
        <w:t xml:space="preserve">Een kopie van deze kennisgeving wordt door de opdrachtgever aan de </w:t>
      </w:r>
      <w:r w:rsidRPr="000011F8">
        <w:rPr>
          <w:rFonts w:ascii="Arial" w:hAnsi="Arial" w:cs="Arial"/>
          <w:color w:val="000000"/>
          <w:szCs w:val="24"/>
        </w:rPr>
        <w:t xml:space="preserve">aannemer </w:t>
      </w:r>
      <w:r w:rsidRPr="000011F8">
        <w:rPr>
          <w:rFonts w:ascii="Arial" w:hAnsi="Arial" w:cs="Arial"/>
          <w:color w:val="000000"/>
          <w:szCs w:val="24"/>
          <w:lang w:val="x-none"/>
        </w:rPr>
        <w:t>verstrekt en moet</w:t>
      </w:r>
      <w:r w:rsidRPr="000011F8">
        <w:rPr>
          <w:rFonts w:ascii="Arial" w:hAnsi="Arial" w:cs="Arial"/>
          <w:color w:val="000000"/>
          <w:szCs w:val="24"/>
        </w:rPr>
        <w:t xml:space="preserve"> </w:t>
      </w:r>
      <w:r w:rsidRPr="000011F8">
        <w:rPr>
          <w:rFonts w:ascii="Arial" w:hAnsi="Arial" w:cs="Arial"/>
          <w:color w:val="000000"/>
          <w:szCs w:val="24"/>
          <w:lang w:val="x-none"/>
        </w:rPr>
        <w:t xml:space="preserve">door de </w:t>
      </w:r>
      <w:r w:rsidRPr="000011F8">
        <w:rPr>
          <w:rFonts w:ascii="Arial" w:hAnsi="Arial" w:cs="Arial"/>
          <w:color w:val="000000"/>
          <w:szCs w:val="24"/>
        </w:rPr>
        <w:t xml:space="preserve">aannemer </w:t>
      </w:r>
      <w:r w:rsidRPr="000011F8">
        <w:rPr>
          <w:rFonts w:ascii="Arial" w:hAnsi="Arial" w:cs="Arial"/>
          <w:color w:val="000000"/>
          <w:szCs w:val="24"/>
          <w:lang w:val="x-none"/>
        </w:rPr>
        <w:t>zichtbaar op de bouwplaats aangebracht worden.</w:t>
      </w:r>
      <w:r w:rsidRPr="000011F8">
        <w:rPr>
          <w:rFonts w:ascii="Arial" w:hAnsi="Arial" w:cs="Arial"/>
          <w:color w:val="000000"/>
          <w:szCs w:val="24"/>
        </w:rPr>
        <w:t xml:space="preserve"> </w:t>
      </w:r>
      <w:r w:rsidRPr="000011F8">
        <w:rPr>
          <w:rFonts w:ascii="Arial" w:hAnsi="Arial" w:cs="Arial"/>
          <w:color w:val="000000"/>
          <w:szCs w:val="24"/>
          <w:lang w:val="x-none"/>
        </w:rPr>
        <w:t>Onderstaand zijn de contactgegevens van de Inspectie SZW weergegeven.</w:t>
      </w:r>
    </w:p>
    <w:p w14:paraId="6B099703" w14:textId="77777777" w:rsidR="00BB18F7" w:rsidRPr="000011F8" w:rsidRDefault="00BB18F7" w:rsidP="00C968F4">
      <w:pPr>
        <w:autoSpaceDE w:val="0"/>
        <w:autoSpaceDN w:val="0"/>
        <w:adjustRightInd w:val="0"/>
        <w:snapToGrid w:val="0"/>
        <w:spacing w:line="240" w:lineRule="auto"/>
        <w:ind w:left="1701"/>
        <w:rPr>
          <w:rFonts w:ascii="Arial" w:hAnsi="Arial" w:cs="Arial"/>
          <w:color w:val="000000"/>
          <w:szCs w:val="24"/>
          <w:lang w:val="x-none"/>
        </w:rPr>
      </w:pPr>
      <w:r w:rsidRPr="000011F8">
        <w:rPr>
          <w:rFonts w:ascii="Arial" w:hAnsi="Arial" w:cs="Arial"/>
          <w:b/>
          <w:color w:val="000000"/>
          <w:szCs w:val="24"/>
          <w:lang w:val="x-none"/>
        </w:rPr>
        <w:t>Inspectie SZW</w:t>
      </w:r>
      <w:r w:rsidR="00C968F4" w:rsidRPr="000011F8">
        <w:rPr>
          <w:rFonts w:ascii="Arial" w:hAnsi="Arial" w:cs="Arial"/>
          <w:b/>
          <w:color w:val="000000"/>
          <w:szCs w:val="24"/>
        </w:rPr>
        <w:br/>
      </w:r>
      <w:r w:rsidRPr="000011F8">
        <w:rPr>
          <w:rFonts w:ascii="Arial" w:hAnsi="Arial" w:cs="Arial"/>
          <w:color w:val="000000"/>
          <w:szCs w:val="24"/>
          <w:lang w:val="x-none"/>
        </w:rPr>
        <w:t>Postadres : Postbus 820, 3500 AV Utrecht</w:t>
      </w:r>
      <w:r w:rsidR="00C968F4" w:rsidRPr="000011F8">
        <w:rPr>
          <w:rFonts w:ascii="Arial" w:hAnsi="Arial" w:cs="Arial"/>
          <w:color w:val="000000"/>
          <w:szCs w:val="24"/>
        </w:rPr>
        <w:br/>
      </w:r>
      <w:r w:rsidRPr="000011F8">
        <w:rPr>
          <w:rFonts w:ascii="Arial" w:hAnsi="Arial" w:cs="Arial"/>
          <w:color w:val="000000"/>
          <w:szCs w:val="24"/>
          <w:lang w:val="x-none"/>
        </w:rPr>
        <w:t>Telefoon : 0800 – 5151 / 070 -333 4444</w:t>
      </w:r>
    </w:p>
    <w:p w14:paraId="69F32E25" w14:textId="77777777" w:rsidR="00BB18F7" w:rsidRPr="000011F8" w:rsidRDefault="00BB18F7" w:rsidP="00C968F4">
      <w:pPr>
        <w:autoSpaceDE w:val="0"/>
        <w:autoSpaceDN w:val="0"/>
        <w:adjustRightInd w:val="0"/>
        <w:snapToGrid w:val="0"/>
        <w:spacing w:line="240" w:lineRule="auto"/>
        <w:ind w:left="567"/>
        <w:rPr>
          <w:rFonts w:ascii="Arial" w:hAnsi="Arial" w:cs="Arial"/>
        </w:rPr>
      </w:pPr>
      <w:r w:rsidRPr="000011F8">
        <w:rPr>
          <w:rFonts w:ascii="Arial" w:hAnsi="Arial" w:cs="Arial"/>
          <w:color w:val="000000"/>
          <w:szCs w:val="24"/>
          <w:lang w:val="x-none"/>
        </w:rPr>
        <w:t xml:space="preserve">Als de in de kennisgeving vermelde gegevens veranderen, wordt de kennisgeving op aangeven van de </w:t>
      </w:r>
      <w:r w:rsidRPr="000011F8">
        <w:rPr>
          <w:rFonts w:ascii="Arial" w:hAnsi="Arial" w:cs="Arial"/>
          <w:color w:val="000000"/>
          <w:szCs w:val="24"/>
        </w:rPr>
        <w:t>aan</w:t>
      </w:r>
      <w:r w:rsidRPr="000011F8">
        <w:rPr>
          <w:rFonts w:ascii="Arial" w:hAnsi="Arial" w:cs="Arial"/>
          <w:color w:val="000000"/>
          <w:szCs w:val="24"/>
          <w:lang w:val="x-none"/>
        </w:rPr>
        <w:t>nemer</w:t>
      </w:r>
      <w:r w:rsidRPr="000011F8">
        <w:rPr>
          <w:rFonts w:ascii="Arial" w:hAnsi="Arial" w:cs="Arial"/>
          <w:color w:val="000000"/>
          <w:szCs w:val="24"/>
        </w:rPr>
        <w:t xml:space="preserve"> </w:t>
      </w:r>
      <w:r w:rsidRPr="000011F8">
        <w:rPr>
          <w:rFonts w:ascii="Arial" w:hAnsi="Arial" w:cs="Arial"/>
          <w:color w:val="000000"/>
          <w:szCs w:val="24"/>
          <w:lang w:val="x-none"/>
        </w:rPr>
        <w:t xml:space="preserve">door de </w:t>
      </w:r>
      <w:r w:rsidRPr="000011F8">
        <w:rPr>
          <w:rFonts w:ascii="Arial" w:hAnsi="Arial" w:cs="Arial"/>
          <w:color w:val="000000"/>
          <w:szCs w:val="24"/>
        </w:rPr>
        <w:t>o</w:t>
      </w:r>
      <w:proofErr w:type="spellStart"/>
      <w:r w:rsidRPr="000011F8">
        <w:rPr>
          <w:rFonts w:ascii="Arial" w:hAnsi="Arial" w:cs="Arial"/>
          <w:color w:val="000000"/>
          <w:szCs w:val="24"/>
          <w:lang w:val="x-none"/>
        </w:rPr>
        <w:t>pdrachtgever</w:t>
      </w:r>
      <w:proofErr w:type="spellEnd"/>
      <w:r w:rsidRPr="000011F8">
        <w:rPr>
          <w:rFonts w:ascii="Arial" w:hAnsi="Arial" w:cs="Arial"/>
          <w:color w:val="000000"/>
          <w:szCs w:val="24"/>
          <w:lang w:val="x-none"/>
        </w:rPr>
        <w:t xml:space="preserve"> geactualiseerd. Een kopie van deze gewijzigde kennisgeving wordt door</w:t>
      </w:r>
      <w:r w:rsidRPr="000011F8">
        <w:rPr>
          <w:rFonts w:ascii="Arial" w:hAnsi="Arial" w:cs="Arial"/>
          <w:color w:val="000000"/>
          <w:szCs w:val="24"/>
        </w:rPr>
        <w:t xml:space="preserve"> </w:t>
      </w:r>
      <w:r w:rsidRPr="000011F8">
        <w:rPr>
          <w:rFonts w:ascii="Arial" w:hAnsi="Arial" w:cs="Arial"/>
          <w:color w:val="000000"/>
          <w:szCs w:val="24"/>
          <w:lang w:val="x-none"/>
        </w:rPr>
        <w:t xml:space="preserve">de </w:t>
      </w:r>
      <w:r w:rsidRPr="000011F8">
        <w:rPr>
          <w:rFonts w:ascii="Arial" w:hAnsi="Arial" w:cs="Arial"/>
          <w:color w:val="000000"/>
          <w:szCs w:val="24"/>
        </w:rPr>
        <w:t>o</w:t>
      </w:r>
      <w:proofErr w:type="spellStart"/>
      <w:r w:rsidRPr="000011F8">
        <w:rPr>
          <w:rFonts w:ascii="Arial" w:hAnsi="Arial" w:cs="Arial"/>
          <w:color w:val="000000"/>
          <w:szCs w:val="24"/>
          <w:lang w:val="x-none"/>
        </w:rPr>
        <w:t>pdrachtgever</w:t>
      </w:r>
      <w:proofErr w:type="spellEnd"/>
      <w:r w:rsidRPr="000011F8">
        <w:rPr>
          <w:rFonts w:ascii="Arial" w:hAnsi="Arial" w:cs="Arial"/>
          <w:color w:val="000000"/>
          <w:szCs w:val="24"/>
          <w:lang w:val="x-none"/>
        </w:rPr>
        <w:t xml:space="preserve"> aan de </w:t>
      </w:r>
      <w:r w:rsidRPr="000011F8">
        <w:rPr>
          <w:rFonts w:ascii="Arial" w:hAnsi="Arial" w:cs="Arial"/>
          <w:color w:val="000000"/>
          <w:szCs w:val="24"/>
        </w:rPr>
        <w:t>aan</w:t>
      </w:r>
      <w:r w:rsidRPr="000011F8">
        <w:rPr>
          <w:rFonts w:ascii="Arial" w:hAnsi="Arial" w:cs="Arial"/>
          <w:color w:val="000000"/>
          <w:szCs w:val="24"/>
          <w:lang w:val="x-none"/>
        </w:rPr>
        <w:t>nemer verstrekt.</w:t>
      </w:r>
    </w:p>
    <w:p w14:paraId="313E3C8D" w14:textId="77777777" w:rsidR="00E2158C" w:rsidRPr="000011F8" w:rsidRDefault="00D56776" w:rsidP="00D56776">
      <w:pPr>
        <w:pStyle w:val="Kop1"/>
        <w:ind w:left="567" w:hanging="567"/>
        <w:rPr>
          <w:rFonts w:ascii="Arial" w:hAnsi="Arial" w:cs="Arial"/>
        </w:rPr>
      </w:pPr>
      <w:bookmarkStart w:id="26" w:name="_Toc315350573"/>
      <w:bookmarkStart w:id="27" w:name="_Toc241153320"/>
      <w:r w:rsidRPr="000011F8">
        <w:rPr>
          <w:rFonts w:ascii="Arial" w:hAnsi="Arial" w:cs="Arial"/>
        </w:rPr>
        <w:lastRenderedPageBreak/>
        <w:t>Toelichting</w:t>
      </w:r>
      <w:r w:rsidR="0040728C" w:rsidRPr="000011F8">
        <w:rPr>
          <w:rFonts w:ascii="Arial" w:hAnsi="Arial" w:cs="Arial"/>
        </w:rPr>
        <w:t>.</w:t>
      </w:r>
      <w:bookmarkEnd w:id="26"/>
      <w:bookmarkEnd w:id="27"/>
    </w:p>
    <w:p w14:paraId="3BA5B168" w14:textId="77777777" w:rsidR="00326383" w:rsidRPr="000011F8" w:rsidRDefault="00326383" w:rsidP="00326383">
      <w:pPr>
        <w:pStyle w:val="Kop2"/>
        <w:rPr>
          <w:rFonts w:ascii="Arial" w:hAnsi="Arial" w:cs="Arial"/>
        </w:rPr>
      </w:pPr>
      <w:bookmarkStart w:id="28" w:name="_Toc241153321"/>
      <w:r w:rsidRPr="000011F8">
        <w:rPr>
          <w:rFonts w:ascii="Arial" w:hAnsi="Arial" w:cs="Arial"/>
        </w:rPr>
        <w:t>Algemeen</w:t>
      </w:r>
      <w:bookmarkEnd w:id="28"/>
    </w:p>
    <w:p w14:paraId="5E93C7DC" w14:textId="77777777" w:rsidR="00326383" w:rsidRPr="000011F8" w:rsidRDefault="00326383" w:rsidP="00D56776">
      <w:pPr>
        <w:ind w:left="567"/>
        <w:rPr>
          <w:rFonts w:ascii="Arial" w:hAnsi="Arial" w:cs="Arial"/>
          <w:iCs/>
        </w:rPr>
      </w:pPr>
      <w:r w:rsidRPr="000011F8">
        <w:rPr>
          <w:rFonts w:ascii="Arial" w:hAnsi="Arial" w:cs="Arial"/>
          <w:iCs/>
        </w:rPr>
        <w:t>Navolgend model is gebaseerd op de contractvorm “</w:t>
      </w:r>
      <w:r w:rsidRPr="000011F8">
        <w:rPr>
          <w:rFonts w:ascii="Arial" w:hAnsi="Arial" w:cs="Arial"/>
          <w:b/>
          <w:bCs/>
          <w:iCs/>
        </w:rPr>
        <w:t>Bestek volgens de RAW Systematiek</w:t>
      </w:r>
      <w:r w:rsidRPr="000011F8">
        <w:rPr>
          <w:rFonts w:ascii="Arial" w:hAnsi="Arial" w:cs="Arial"/>
          <w:iCs/>
        </w:rPr>
        <w:t>”</w:t>
      </w:r>
    </w:p>
    <w:p w14:paraId="66671E08" w14:textId="77777777" w:rsidR="00326383" w:rsidRPr="000011F8" w:rsidRDefault="009F3C68" w:rsidP="009F3C68">
      <w:pPr>
        <w:pStyle w:val="Kop2"/>
        <w:rPr>
          <w:rFonts w:ascii="Arial" w:hAnsi="Arial" w:cs="Arial"/>
        </w:rPr>
      </w:pPr>
      <w:bookmarkStart w:id="29" w:name="_Toc241153322"/>
      <w:r w:rsidRPr="000011F8">
        <w:rPr>
          <w:rFonts w:ascii="Arial" w:hAnsi="Arial" w:cs="Arial"/>
        </w:rPr>
        <w:t>Toelichting</w:t>
      </w:r>
      <w:bookmarkEnd w:id="29"/>
    </w:p>
    <w:p w14:paraId="1CF81451" w14:textId="77777777" w:rsidR="00E85FFC" w:rsidRPr="000011F8" w:rsidRDefault="00E85FFC" w:rsidP="00E85FFC">
      <w:pPr>
        <w:ind w:left="567"/>
        <w:rPr>
          <w:rFonts w:ascii="Arial" w:hAnsi="Arial" w:cs="Arial"/>
        </w:rPr>
      </w:pPr>
      <w:r w:rsidRPr="000011F8">
        <w:rPr>
          <w:rFonts w:ascii="Arial" w:hAnsi="Arial" w:cs="Arial"/>
        </w:rPr>
        <w:t xml:space="preserve"> In artikel 2.28 lid 2 van het Arbeidsomstandighedenbesluit is aangegeven wat ten minste in het veiligheids- en gezondheidsplan moet zijn vermeld; afgestemd op de fase waarin het project zich bevindt </w:t>
      </w:r>
      <w:proofErr w:type="gramStart"/>
      <w:r w:rsidRPr="000011F8">
        <w:rPr>
          <w:rFonts w:ascii="Arial" w:hAnsi="Arial" w:cs="Arial"/>
        </w:rPr>
        <w:t>( ontwerpfase</w:t>
      </w:r>
      <w:proofErr w:type="gramEnd"/>
      <w:r w:rsidRPr="000011F8">
        <w:rPr>
          <w:rFonts w:ascii="Arial" w:hAnsi="Arial" w:cs="Arial"/>
        </w:rPr>
        <w:t xml:space="preserve"> of uitvoeringsfase): </w:t>
      </w:r>
    </w:p>
    <w:p w14:paraId="7430211E" w14:textId="77777777" w:rsidR="00E85FFC" w:rsidRPr="000011F8" w:rsidRDefault="00E85FFC" w:rsidP="00E85FFC">
      <w:pPr>
        <w:ind w:left="851" w:hanging="284"/>
        <w:rPr>
          <w:rFonts w:ascii="Arial" w:hAnsi="Arial" w:cs="Arial"/>
          <w:color w:val="0070C0"/>
        </w:rPr>
      </w:pPr>
      <w:proofErr w:type="gramStart"/>
      <w:r w:rsidRPr="000011F8">
        <w:rPr>
          <w:rFonts w:ascii="Arial" w:hAnsi="Arial" w:cs="Arial"/>
          <w:color w:val="0070C0"/>
        </w:rPr>
        <w:t>a</w:t>
      </w:r>
      <w:proofErr w:type="gramEnd"/>
      <w:r w:rsidRPr="000011F8">
        <w:rPr>
          <w:rFonts w:ascii="Arial" w:hAnsi="Arial" w:cs="Arial"/>
          <w:color w:val="0070C0"/>
        </w:rPr>
        <w:tab/>
        <w:t>een beschrijving van het tot stand te brengen bouwwerk, een overzicht van de betrokken ondernemingen op de bouwplaats, de naam van de coördinator voor de ontwerp- en uitvoeringsfase;</w:t>
      </w:r>
    </w:p>
    <w:p w14:paraId="757376DA" w14:textId="77777777" w:rsidR="00E85FFC" w:rsidRPr="000011F8" w:rsidRDefault="00E85FFC" w:rsidP="00E85FFC">
      <w:pPr>
        <w:ind w:left="851"/>
        <w:rPr>
          <w:rFonts w:ascii="Arial" w:hAnsi="Arial" w:cs="Arial"/>
        </w:rPr>
      </w:pPr>
      <w:r w:rsidRPr="000011F8">
        <w:rPr>
          <w:rFonts w:ascii="Arial" w:hAnsi="Arial" w:cs="Arial"/>
        </w:rPr>
        <w:t>In de ontwerpfase omvat dit de naam van het werk, voor een beschrijving wordt verwezen naar 1.04 van het bestek, naam en adres opdrachtgever, ontwerpende partij en naam Coördinator ontwerpfase</w:t>
      </w:r>
    </w:p>
    <w:p w14:paraId="69A38C3E" w14:textId="77777777" w:rsidR="00E85FFC" w:rsidRPr="000011F8" w:rsidRDefault="00E85FFC" w:rsidP="00E85FFC">
      <w:pPr>
        <w:ind w:left="851" w:hanging="284"/>
        <w:rPr>
          <w:rFonts w:ascii="Arial" w:hAnsi="Arial" w:cs="Arial"/>
        </w:rPr>
      </w:pPr>
      <w:r w:rsidRPr="000011F8">
        <w:rPr>
          <w:rFonts w:ascii="Arial" w:hAnsi="Arial" w:cs="Arial"/>
        </w:rPr>
        <w:t xml:space="preserve"> </w:t>
      </w:r>
      <w:proofErr w:type="gramStart"/>
      <w:r w:rsidRPr="000011F8">
        <w:rPr>
          <w:rFonts w:ascii="Arial" w:hAnsi="Arial" w:cs="Arial"/>
          <w:color w:val="0070C0"/>
        </w:rPr>
        <w:t>b</w:t>
      </w:r>
      <w:proofErr w:type="gramEnd"/>
      <w:r w:rsidRPr="000011F8">
        <w:rPr>
          <w:rFonts w:ascii="Arial" w:hAnsi="Arial" w:cs="Arial"/>
          <w:color w:val="0070C0"/>
        </w:rPr>
        <w:tab/>
        <w:t>een inventarisatie en evaluatie van de specifieke gevaren die het gevolg zijn van de gelijktijdige en achtereenvolgende uitvoering van de bouwwerkzaamheden en in voorkomend geval van de wisselwerking met doorgaande exploitatiewerkzaamheden;</w:t>
      </w:r>
    </w:p>
    <w:p w14:paraId="42481AE3" w14:textId="77777777" w:rsidR="00E85FFC" w:rsidRPr="000011F8" w:rsidRDefault="00E85FFC" w:rsidP="00E85FFC">
      <w:pPr>
        <w:ind w:left="851" w:hanging="284"/>
        <w:rPr>
          <w:rFonts w:ascii="Arial" w:hAnsi="Arial" w:cs="Arial"/>
          <w:color w:val="0070C0"/>
        </w:rPr>
      </w:pPr>
      <w:proofErr w:type="gramStart"/>
      <w:r w:rsidRPr="000011F8">
        <w:rPr>
          <w:rFonts w:ascii="Arial" w:hAnsi="Arial" w:cs="Arial"/>
          <w:color w:val="0070C0"/>
        </w:rPr>
        <w:t>c</w:t>
      </w:r>
      <w:proofErr w:type="gramEnd"/>
      <w:r w:rsidRPr="000011F8">
        <w:rPr>
          <w:rFonts w:ascii="Arial" w:hAnsi="Arial" w:cs="Arial"/>
          <w:color w:val="0070C0"/>
        </w:rPr>
        <w:tab/>
        <w:t xml:space="preserve">de maatregelen die volgen uit de risico-inventarisatie en -evaluatie, bedoeld onder b; </w:t>
      </w:r>
    </w:p>
    <w:p w14:paraId="633C53AC" w14:textId="77777777" w:rsidR="00E85FFC" w:rsidRPr="000011F8" w:rsidRDefault="00E85FFC" w:rsidP="00E85FFC">
      <w:pPr>
        <w:ind w:left="851"/>
        <w:rPr>
          <w:rFonts w:ascii="Arial" w:hAnsi="Arial" w:cs="Arial"/>
        </w:rPr>
      </w:pPr>
      <w:r w:rsidRPr="000011F8">
        <w:rPr>
          <w:rFonts w:ascii="Arial" w:hAnsi="Arial" w:cs="Arial"/>
        </w:rPr>
        <w:t>Deze wordt in de vorm van een tabel opgenomen welke een beeld geeft van de in de ontwerpfase gesignaleerde relevante veiligheids- en gezondheidsgevaren. En het gaat specifiek om een inventarisatie en evaluatie van de specifieke gevaren die het gevolg zijn van de gelijktijdige en achtereenvolgende uitvoering van de bouwwerkzaamheden en in voorkomend geval van de wisselwerking met doorgaande exploitatiewerkzaamheden.</w:t>
      </w:r>
    </w:p>
    <w:p w14:paraId="1C62EC31" w14:textId="77777777" w:rsidR="00901DC2" w:rsidRPr="000011F8" w:rsidRDefault="00E85FFC" w:rsidP="00E85FFC">
      <w:pPr>
        <w:ind w:left="851"/>
        <w:rPr>
          <w:rFonts w:ascii="Arial" w:hAnsi="Arial" w:cs="Arial"/>
          <w:u w:val="single"/>
        </w:rPr>
      </w:pPr>
      <w:r w:rsidRPr="000011F8">
        <w:rPr>
          <w:rFonts w:ascii="Arial" w:hAnsi="Arial" w:cs="Arial"/>
          <w:u w:val="single"/>
        </w:rPr>
        <w:t>Voorbeeld:</w:t>
      </w:r>
    </w:p>
    <w:tbl>
      <w:tblPr>
        <w:tblpPr w:leftFromText="141" w:rightFromText="141" w:vertAnchor="text" w:horzAnchor="page" w:tblpX="1798" w:tblpY="133"/>
        <w:tblW w:w="9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2"/>
        <w:gridCol w:w="2727"/>
        <w:gridCol w:w="3119"/>
      </w:tblGrid>
      <w:tr w:rsidR="0006495F" w:rsidRPr="000011F8" w14:paraId="24295802" w14:textId="77777777" w:rsidTr="0006495F">
        <w:tc>
          <w:tcPr>
            <w:tcW w:w="3202" w:type="dxa"/>
            <w:tcBorders>
              <w:top w:val="nil"/>
              <w:left w:val="nil"/>
              <w:bottom w:val="nil"/>
              <w:right w:val="single" w:sz="12" w:space="0" w:color="FFFFFF" w:themeColor="background1"/>
            </w:tcBorders>
            <w:shd w:val="clear" w:color="auto" w:fill="0070C0"/>
          </w:tcPr>
          <w:p w14:paraId="1A0BCD33" w14:textId="77777777" w:rsidR="0006495F" w:rsidRPr="000011F8" w:rsidRDefault="0006495F" w:rsidP="0006495F">
            <w:pPr>
              <w:autoSpaceDE w:val="0"/>
              <w:autoSpaceDN w:val="0"/>
              <w:adjustRightInd w:val="0"/>
              <w:rPr>
                <w:rFonts w:ascii="Arial" w:hAnsi="Arial" w:cs="Arial"/>
                <w:b/>
                <w:i/>
                <w:color w:val="FFFFFF" w:themeColor="background1"/>
              </w:rPr>
            </w:pPr>
            <w:r w:rsidRPr="000011F8">
              <w:rPr>
                <w:rFonts w:ascii="Arial" w:hAnsi="Arial" w:cs="Arial"/>
                <w:b/>
                <w:i/>
                <w:color w:val="FFFFFF" w:themeColor="background1"/>
              </w:rPr>
              <w:t>Specifieke gevaren die het gevolg zijn van de gelijktijdige en achtereenvolgende uitvoering</w:t>
            </w:r>
          </w:p>
        </w:tc>
        <w:tc>
          <w:tcPr>
            <w:tcW w:w="2727" w:type="dxa"/>
            <w:tcBorders>
              <w:top w:val="nil"/>
              <w:left w:val="single" w:sz="12" w:space="0" w:color="FFFFFF" w:themeColor="background1"/>
              <w:bottom w:val="nil"/>
              <w:right w:val="single" w:sz="12" w:space="0" w:color="FFFFFF" w:themeColor="background1"/>
            </w:tcBorders>
            <w:shd w:val="clear" w:color="auto" w:fill="0070C0"/>
          </w:tcPr>
          <w:p w14:paraId="51CBD63F" w14:textId="77777777" w:rsidR="0006495F" w:rsidRPr="000011F8" w:rsidRDefault="0006495F" w:rsidP="0006495F">
            <w:pPr>
              <w:autoSpaceDE w:val="0"/>
              <w:autoSpaceDN w:val="0"/>
              <w:adjustRightInd w:val="0"/>
              <w:rPr>
                <w:rFonts w:ascii="Arial" w:hAnsi="Arial" w:cs="Arial"/>
                <w:b/>
                <w:i/>
                <w:color w:val="FFFFFF" w:themeColor="background1"/>
              </w:rPr>
            </w:pPr>
            <w:r w:rsidRPr="000011F8">
              <w:rPr>
                <w:rFonts w:ascii="Arial" w:hAnsi="Arial" w:cs="Arial"/>
                <w:b/>
                <w:i/>
                <w:color w:val="FFFFFF" w:themeColor="background1"/>
              </w:rPr>
              <w:t xml:space="preserve">Veiligheids- en gezondheidsrisico's </w:t>
            </w:r>
          </w:p>
        </w:tc>
        <w:tc>
          <w:tcPr>
            <w:tcW w:w="3119" w:type="dxa"/>
            <w:tcBorders>
              <w:top w:val="nil"/>
              <w:left w:val="single" w:sz="12" w:space="0" w:color="FFFFFF" w:themeColor="background1"/>
              <w:bottom w:val="nil"/>
              <w:right w:val="single" w:sz="12" w:space="0" w:color="FFFFFF" w:themeColor="background1"/>
            </w:tcBorders>
            <w:shd w:val="clear" w:color="auto" w:fill="0070C0"/>
          </w:tcPr>
          <w:p w14:paraId="13E71BFC" w14:textId="77777777" w:rsidR="0006495F" w:rsidRPr="000011F8" w:rsidRDefault="0006495F" w:rsidP="0006495F">
            <w:pPr>
              <w:tabs>
                <w:tab w:val="left" w:pos="567"/>
                <w:tab w:val="left" w:pos="1134"/>
                <w:tab w:val="left" w:pos="1701"/>
                <w:tab w:val="left" w:pos="2268"/>
                <w:tab w:val="left" w:pos="2835"/>
              </w:tabs>
              <w:autoSpaceDE w:val="0"/>
              <w:autoSpaceDN w:val="0"/>
              <w:adjustRightInd w:val="0"/>
              <w:rPr>
                <w:rFonts w:ascii="Arial" w:hAnsi="Arial" w:cs="Arial"/>
                <w:b/>
                <w:i/>
                <w:color w:val="FFFFFF" w:themeColor="background1"/>
              </w:rPr>
            </w:pPr>
            <w:r w:rsidRPr="000011F8">
              <w:rPr>
                <w:rFonts w:ascii="Arial" w:hAnsi="Arial" w:cs="Arial"/>
                <w:b/>
                <w:i/>
                <w:color w:val="FFFFFF" w:themeColor="background1"/>
              </w:rPr>
              <w:t>Maatregelen in uitvoeringsfase</w:t>
            </w:r>
          </w:p>
        </w:tc>
      </w:tr>
      <w:tr w:rsidR="0006495F" w:rsidRPr="000011F8" w14:paraId="4BBCCC28" w14:textId="77777777" w:rsidTr="0006495F">
        <w:tc>
          <w:tcPr>
            <w:tcW w:w="3202" w:type="dxa"/>
            <w:tcBorders>
              <w:top w:val="nil"/>
              <w:left w:val="nil"/>
              <w:bottom w:val="nil"/>
              <w:right w:val="single" w:sz="8" w:space="0" w:color="FFFFFF" w:themeColor="background1"/>
            </w:tcBorders>
          </w:tcPr>
          <w:p w14:paraId="612206D0" w14:textId="77777777" w:rsidR="0006495F" w:rsidRPr="000011F8" w:rsidRDefault="0006495F" w:rsidP="0006495F">
            <w:pPr>
              <w:tabs>
                <w:tab w:val="left" w:pos="567"/>
                <w:tab w:val="left" w:pos="1134"/>
                <w:tab w:val="left" w:pos="1701"/>
                <w:tab w:val="left" w:pos="2268"/>
                <w:tab w:val="left" w:pos="2835"/>
              </w:tabs>
              <w:spacing w:line="240" w:lineRule="auto"/>
              <w:rPr>
                <w:rFonts w:ascii="Arial" w:hAnsi="Arial" w:cs="Arial"/>
                <w:b/>
              </w:rPr>
            </w:pPr>
            <w:proofErr w:type="spellStart"/>
            <w:r w:rsidRPr="000011F8">
              <w:rPr>
                <w:rFonts w:ascii="Arial" w:hAnsi="Arial" w:cs="Arial"/>
                <w:b/>
              </w:rPr>
              <w:t>Bouwplaatsinrichting</w:t>
            </w:r>
            <w:proofErr w:type="spellEnd"/>
          </w:p>
        </w:tc>
        <w:tc>
          <w:tcPr>
            <w:tcW w:w="2727" w:type="dxa"/>
            <w:tcBorders>
              <w:top w:val="nil"/>
              <w:left w:val="single" w:sz="8" w:space="0" w:color="FFFFFF" w:themeColor="background1"/>
              <w:bottom w:val="nil"/>
              <w:right w:val="single" w:sz="8" w:space="0" w:color="FFFFFF" w:themeColor="background1"/>
            </w:tcBorders>
          </w:tcPr>
          <w:p w14:paraId="716C3B57" w14:textId="77777777" w:rsidR="0006495F" w:rsidRPr="000011F8" w:rsidRDefault="0006495F" w:rsidP="0006495F">
            <w:pPr>
              <w:tabs>
                <w:tab w:val="left" w:pos="567"/>
                <w:tab w:val="left" w:pos="1134"/>
                <w:tab w:val="left" w:pos="1701"/>
                <w:tab w:val="left" w:pos="2268"/>
                <w:tab w:val="left" w:pos="2835"/>
              </w:tabs>
              <w:spacing w:line="240" w:lineRule="auto"/>
              <w:rPr>
                <w:rFonts w:ascii="Arial" w:hAnsi="Arial" w:cs="Arial"/>
              </w:rPr>
            </w:pPr>
          </w:p>
        </w:tc>
        <w:tc>
          <w:tcPr>
            <w:tcW w:w="3119" w:type="dxa"/>
            <w:tcBorders>
              <w:top w:val="nil"/>
              <w:left w:val="single" w:sz="8" w:space="0" w:color="FFFFFF" w:themeColor="background1"/>
              <w:bottom w:val="nil"/>
              <w:right w:val="single" w:sz="8" w:space="0" w:color="FFFFFF" w:themeColor="background1"/>
            </w:tcBorders>
          </w:tcPr>
          <w:p w14:paraId="602D7A61" w14:textId="77777777" w:rsidR="0006495F" w:rsidRPr="000011F8" w:rsidRDefault="0006495F" w:rsidP="0006495F">
            <w:pPr>
              <w:tabs>
                <w:tab w:val="left" w:pos="567"/>
                <w:tab w:val="left" w:pos="1134"/>
                <w:tab w:val="left" w:pos="1701"/>
                <w:tab w:val="left" w:pos="2268"/>
                <w:tab w:val="left" w:pos="2835"/>
              </w:tabs>
              <w:autoSpaceDE w:val="0"/>
              <w:autoSpaceDN w:val="0"/>
              <w:adjustRightInd w:val="0"/>
              <w:rPr>
                <w:rFonts w:ascii="Arial" w:hAnsi="Arial" w:cs="Arial"/>
              </w:rPr>
            </w:pPr>
          </w:p>
        </w:tc>
      </w:tr>
      <w:tr w:rsidR="0006495F" w:rsidRPr="000011F8" w14:paraId="5928405C" w14:textId="77777777" w:rsidTr="0006495F">
        <w:tc>
          <w:tcPr>
            <w:tcW w:w="3202" w:type="dxa"/>
            <w:tcBorders>
              <w:top w:val="nil"/>
              <w:left w:val="nil"/>
              <w:bottom w:val="nil"/>
              <w:right w:val="single" w:sz="8" w:space="0" w:color="FFFFFF" w:themeColor="background1"/>
            </w:tcBorders>
            <w:shd w:val="clear" w:color="auto" w:fill="D9D9D9" w:themeFill="background1" w:themeFillShade="D9"/>
          </w:tcPr>
          <w:p w14:paraId="24F0EA1B" w14:textId="77777777" w:rsidR="0006495F" w:rsidRPr="000011F8" w:rsidRDefault="0006495F" w:rsidP="0006495F">
            <w:pPr>
              <w:pStyle w:val="Lijstalinea"/>
              <w:numPr>
                <w:ilvl w:val="0"/>
                <w:numId w:val="47"/>
              </w:numPr>
              <w:tabs>
                <w:tab w:val="left" w:pos="567"/>
                <w:tab w:val="left" w:pos="1134"/>
                <w:tab w:val="left" w:pos="1701"/>
                <w:tab w:val="left" w:pos="2268"/>
                <w:tab w:val="left" w:pos="2835"/>
              </w:tabs>
              <w:spacing w:line="240" w:lineRule="auto"/>
              <w:ind w:left="284" w:hanging="284"/>
              <w:rPr>
                <w:rFonts w:ascii="Arial" w:hAnsi="Arial" w:cs="Arial"/>
              </w:rPr>
            </w:pPr>
            <w:r w:rsidRPr="000011F8">
              <w:rPr>
                <w:rFonts w:ascii="Arial" w:hAnsi="Arial" w:cs="Arial"/>
              </w:rPr>
              <w:t>Gebruik, ruimte en locatie schaftruimten, sanitair, materiaalopslag en afvalopslagplaatsen</w:t>
            </w:r>
          </w:p>
        </w:tc>
        <w:tc>
          <w:tcPr>
            <w:tcW w:w="2727"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4951E3E7" w14:textId="77777777" w:rsidR="0006495F" w:rsidRPr="000011F8" w:rsidRDefault="0006495F" w:rsidP="0006495F">
            <w:pPr>
              <w:tabs>
                <w:tab w:val="left" w:pos="567"/>
                <w:tab w:val="left" w:pos="1134"/>
                <w:tab w:val="left" w:pos="1701"/>
                <w:tab w:val="left" w:pos="2268"/>
                <w:tab w:val="left" w:pos="2835"/>
              </w:tabs>
              <w:spacing w:line="240" w:lineRule="auto"/>
              <w:rPr>
                <w:rFonts w:ascii="Arial" w:hAnsi="Arial" w:cs="Arial"/>
              </w:rPr>
            </w:pPr>
            <w:r w:rsidRPr="000011F8">
              <w:rPr>
                <w:rFonts w:ascii="Arial" w:hAnsi="Arial" w:cs="Arial"/>
              </w:rPr>
              <w:t>Gezondheid</w:t>
            </w:r>
            <w:r w:rsidRPr="000011F8">
              <w:rPr>
                <w:rFonts w:ascii="Arial" w:hAnsi="Arial" w:cs="Arial"/>
              </w:rPr>
              <w:br/>
              <w:t>Veiligheid</w:t>
            </w:r>
          </w:p>
        </w:tc>
        <w:tc>
          <w:tcPr>
            <w:tcW w:w="3119" w:type="dxa"/>
            <w:tcBorders>
              <w:top w:val="nil"/>
              <w:left w:val="single" w:sz="8" w:space="0" w:color="FFFFFF" w:themeColor="background1"/>
              <w:bottom w:val="nil"/>
              <w:right w:val="single" w:sz="8" w:space="0" w:color="FFFFFF" w:themeColor="background1"/>
            </w:tcBorders>
            <w:shd w:val="clear" w:color="auto" w:fill="D9D9D9" w:themeFill="background1" w:themeFillShade="D9"/>
          </w:tcPr>
          <w:p w14:paraId="65A0E371" w14:textId="77777777" w:rsidR="0006495F" w:rsidRPr="000011F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0011F8">
              <w:rPr>
                <w:rFonts w:ascii="Arial" w:hAnsi="Arial" w:cs="Arial"/>
              </w:rPr>
              <w:t>Aannemer draagt zorg voor locatie in overleg met directie</w:t>
            </w:r>
          </w:p>
          <w:p w14:paraId="68424DAD" w14:textId="77777777" w:rsidR="0006495F" w:rsidRPr="000011F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0011F8">
              <w:rPr>
                <w:rFonts w:ascii="Arial" w:hAnsi="Arial" w:cs="Arial"/>
              </w:rPr>
              <w:t>Schoonhouden wegen</w:t>
            </w:r>
          </w:p>
          <w:p w14:paraId="52AAC7B4" w14:textId="77777777" w:rsidR="0006495F" w:rsidRPr="000011F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0011F8">
              <w:rPr>
                <w:rFonts w:ascii="Arial" w:hAnsi="Arial" w:cs="Arial"/>
              </w:rPr>
              <w:t>Afsluiting keten, opslagplaatsen</w:t>
            </w:r>
          </w:p>
          <w:p w14:paraId="7CBC26C5" w14:textId="77777777" w:rsidR="0006495F" w:rsidRPr="000011F8" w:rsidRDefault="0006495F" w:rsidP="0006495F">
            <w:pPr>
              <w:pStyle w:val="Lijstalinea"/>
              <w:numPr>
                <w:ilvl w:val="0"/>
                <w:numId w:val="47"/>
              </w:numPr>
              <w:tabs>
                <w:tab w:val="left" w:pos="567"/>
                <w:tab w:val="left" w:pos="1134"/>
                <w:tab w:val="left" w:pos="1701"/>
                <w:tab w:val="left" w:pos="2268"/>
                <w:tab w:val="left" w:pos="2835"/>
              </w:tabs>
              <w:autoSpaceDE w:val="0"/>
              <w:autoSpaceDN w:val="0"/>
              <w:adjustRightInd w:val="0"/>
              <w:ind w:left="400"/>
              <w:rPr>
                <w:rFonts w:ascii="Arial" w:hAnsi="Arial" w:cs="Arial"/>
              </w:rPr>
            </w:pPr>
            <w:r w:rsidRPr="000011F8">
              <w:rPr>
                <w:rFonts w:ascii="Arial" w:hAnsi="Arial" w:cs="Arial"/>
              </w:rPr>
              <w:t>Dagelijkse controleronde na einde werkzaamheden</w:t>
            </w:r>
          </w:p>
        </w:tc>
      </w:tr>
    </w:tbl>
    <w:p w14:paraId="7839FFBB" w14:textId="77777777" w:rsidR="00E85FFC" w:rsidRPr="000011F8" w:rsidRDefault="00E85FFC" w:rsidP="00E85FFC">
      <w:pPr>
        <w:ind w:left="567"/>
        <w:rPr>
          <w:rFonts w:ascii="Arial" w:hAnsi="Arial" w:cs="Arial"/>
        </w:rPr>
      </w:pPr>
    </w:p>
    <w:p w14:paraId="6414A1DE" w14:textId="77777777" w:rsidR="0006495F" w:rsidRPr="000011F8" w:rsidRDefault="0006495F" w:rsidP="00E85FFC">
      <w:pPr>
        <w:ind w:left="851"/>
        <w:rPr>
          <w:rFonts w:ascii="Arial" w:hAnsi="Arial" w:cs="Arial"/>
        </w:rPr>
      </w:pPr>
    </w:p>
    <w:p w14:paraId="0692A216" w14:textId="77777777" w:rsidR="0006495F" w:rsidRPr="000011F8" w:rsidRDefault="0006495F" w:rsidP="00E85FFC">
      <w:pPr>
        <w:ind w:left="851"/>
        <w:rPr>
          <w:rFonts w:ascii="Arial" w:hAnsi="Arial" w:cs="Arial"/>
        </w:rPr>
      </w:pPr>
    </w:p>
    <w:p w14:paraId="4260D0B4" w14:textId="77777777" w:rsidR="0006495F" w:rsidRPr="000011F8" w:rsidRDefault="0006495F" w:rsidP="00E85FFC">
      <w:pPr>
        <w:ind w:left="851"/>
        <w:rPr>
          <w:rFonts w:ascii="Arial" w:hAnsi="Arial" w:cs="Arial"/>
        </w:rPr>
      </w:pPr>
    </w:p>
    <w:p w14:paraId="17335166" w14:textId="77777777" w:rsidR="0006495F" w:rsidRPr="000011F8" w:rsidRDefault="0006495F" w:rsidP="00E85FFC">
      <w:pPr>
        <w:ind w:left="851"/>
        <w:rPr>
          <w:rFonts w:ascii="Arial" w:hAnsi="Arial" w:cs="Arial"/>
        </w:rPr>
      </w:pPr>
    </w:p>
    <w:p w14:paraId="218CD50C" w14:textId="77777777" w:rsidR="00E85FFC" w:rsidRPr="000011F8" w:rsidRDefault="00E85FFC" w:rsidP="00723974">
      <w:pPr>
        <w:ind w:left="567"/>
        <w:rPr>
          <w:rFonts w:ascii="Arial" w:hAnsi="Arial" w:cs="Arial"/>
        </w:rPr>
      </w:pPr>
      <w:r w:rsidRPr="000011F8">
        <w:rPr>
          <w:rFonts w:ascii="Arial" w:hAnsi="Arial" w:cs="Arial"/>
        </w:rPr>
        <w:lastRenderedPageBreak/>
        <w:t xml:space="preserve">Hierin </w:t>
      </w:r>
      <w:r w:rsidR="0006495F" w:rsidRPr="000011F8">
        <w:rPr>
          <w:rFonts w:ascii="Arial" w:hAnsi="Arial" w:cs="Arial"/>
        </w:rPr>
        <w:t xml:space="preserve">worden </w:t>
      </w:r>
      <w:r w:rsidRPr="000011F8">
        <w:rPr>
          <w:rFonts w:ascii="Arial" w:hAnsi="Arial" w:cs="Arial"/>
        </w:rPr>
        <w:t xml:space="preserve">ook maatregelen genoemd. In het verleden werden dit altijd "suggesties" genoemd, omdat er van uit gegaan werd dat de aannemer de suggesties uitwerkte in maatregelen. Dit is altijd een bron van discussie geweest met de Arbeidsinspectie. Het uitgangspunt in de RAW-systematiek en UAV 2012 "de aannemer is verantwoordelijk voor de wijze van uitvoering" wordt hiermee mogelijk geweld aangedaan. Daarom hier niet te veel "voorschrijven" </w:t>
      </w:r>
    </w:p>
    <w:p w14:paraId="32D5F2F8" w14:textId="77777777" w:rsidR="00E85FFC" w:rsidRPr="000011F8" w:rsidRDefault="00E85FFC" w:rsidP="00723974">
      <w:pPr>
        <w:ind w:left="567"/>
        <w:rPr>
          <w:rFonts w:ascii="Arial" w:hAnsi="Arial" w:cs="Arial"/>
        </w:rPr>
      </w:pPr>
      <w:r w:rsidRPr="000011F8">
        <w:rPr>
          <w:rFonts w:ascii="Arial" w:hAnsi="Arial" w:cs="Arial"/>
        </w:rPr>
        <w:t xml:space="preserve">De aannemer dient op grond van art. 4.1 </w:t>
      </w:r>
      <w:proofErr w:type="spellStart"/>
      <w:r w:rsidRPr="000011F8">
        <w:rPr>
          <w:rFonts w:ascii="Arial" w:hAnsi="Arial" w:cs="Arial"/>
        </w:rPr>
        <w:t>ARBO-wet</w:t>
      </w:r>
      <w:proofErr w:type="spellEnd"/>
      <w:r w:rsidRPr="000011F8">
        <w:rPr>
          <w:rFonts w:ascii="Arial" w:hAnsi="Arial" w:cs="Arial"/>
        </w:rPr>
        <w:t xml:space="preserve"> verplichte risico-inventarisatie en –evaluatie te hanteren en deze af te stemmen op de op de bouwplaats voorkomende feitelijke situatie.</w:t>
      </w:r>
    </w:p>
    <w:p w14:paraId="54D6E41E" w14:textId="77777777" w:rsidR="00E85FFC" w:rsidRPr="000011F8" w:rsidRDefault="00E85FFC" w:rsidP="00E85FFC">
      <w:pPr>
        <w:ind w:left="567"/>
        <w:rPr>
          <w:rFonts w:ascii="Arial" w:hAnsi="Arial" w:cs="Arial"/>
        </w:rPr>
      </w:pPr>
    </w:p>
    <w:p w14:paraId="52FA2C70" w14:textId="77777777" w:rsidR="00E85FFC" w:rsidRPr="000011F8" w:rsidRDefault="00E85FFC" w:rsidP="00E85FFC">
      <w:pPr>
        <w:ind w:left="851" w:hanging="284"/>
        <w:rPr>
          <w:rFonts w:ascii="Arial" w:hAnsi="Arial" w:cs="Arial"/>
          <w:color w:val="0070C0"/>
        </w:rPr>
      </w:pPr>
      <w:proofErr w:type="gramStart"/>
      <w:r w:rsidRPr="000011F8">
        <w:rPr>
          <w:rFonts w:ascii="Arial" w:hAnsi="Arial" w:cs="Arial"/>
          <w:color w:val="0070C0"/>
        </w:rPr>
        <w:t>d</w:t>
      </w:r>
      <w:proofErr w:type="gramEnd"/>
      <w:r w:rsidRPr="000011F8">
        <w:rPr>
          <w:rFonts w:ascii="Arial" w:hAnsi="Arial" w:cs="Arial"/>
          <w:color w:val="0070C0"/>
        </w:rPr>
        <w:tab/>
        <w:t>de afspraken met betrekking tot de uitvoering van de maatregelen, bedoeld onder c;</w:t>
      </w:r>
    </w:p>
    <w:p w14:paraId="6287A0D9" w14:textId="77777777" w:rsidR="00E85FFC" w:rsidRPr="000011F8" w:rsidRDefault="00E85FFC" w:rsidP="00E85FFC">
      <w:pPr>
        <w:ind w:left="567"/>
        <w:rPr>
          <w:rFonts w:ascii="Arial" w:hAnsi="Arial" w:cs="Arial"/>
        </w:rPr>
      </w:pPr>
      <w:r w:rsidRPr="000011F8">
        <w:rPr>
          <w:rFonts w:ascii="Arial" w:hAnsi="Arial" w:cs="Arial"/>
        </w:rPr>
        <w:t xml:space="preserve">De uitvoering van de maatregelen geldt in de uitvoeringsfase: De aannemer in de eerste bouwvergadering er wel wijzen dat hij de matregelen op papier stelt. </w:t>
      </w:r>
    </w:p>
    <w:p w14:paraId="08328EB6" w14:textId="77777777" w:rsidR="00E85FFC" w:rsidRPr="000011F8" w:rsidRDefault="00E85FFC" w:rsidP="00E85FFC">
      <w:pPr>
        <w:ind w:left="851" w:hanging="284"/>
        <w:rPr>
          <w:rFonts w:ascii="Arial" w:hAnsi="Arial" w:cs="Arial"/>
          <w:color w:val="0070C0"/>
        </w:rPr>
      </w:pPr>
      <w:proofErr w:type="gramStart"/>
      <w:r w:rsidRPr="000011F8">
        <w:rPr>
          <w:rFonts w:ascii="Arial" w:hAnsi="Arial" w:cs="Arial"/>
          <w:color w:val="0070C0"/>
        </w:rPr>
        <w:t>e</w:t>
      </w:r>
      <w:proofErr w:type="gramEnd"/>
      <w:r w:rsidRPr="000011F8">
        <w:rPr>
          <w:rFonts w:ascii="Arial" w:hAnsi="Arial" w:cs="Arial"/>
          <w:color w:val="0070C0"/>
        </w:rPr>
        <w:tab/>
        <w:t>de wijze waarop toezicht op de maatregelen wordt uitgeoefend;</w:t>
      </w:r>
    </w:p>
    <w:p w14:paraId="1699827C" w14:textId="77777777" w:rsidR="00E85FFC" w:rsidRPr="000011F8" w:rsidRDefault="00E85FFC" w:rsidP="00E85FFC">
      <w:pPr>
        <w:ind w:left="567"/>
        <w:rPr>
          <w:rFonts w:ascii="Arial" w:hAnsi="Arial" w:cs="Arial"/>
        </w:rPr>
      </w:pPr>
      <w:r w:rsidRPr="000011F8">
        <w:rPr>
          <w:rFonts w:ascii="Arial" w:hAnsi="Arial" w:cs="Arial"/>
        </w:rPr>
        <w:t>De aannemer houdt dagelijks toezicht op de maatregelen m.b.t. veiligheid en gezondheid.</w:t>
      </w:r>
    </w:p>
    <w:p w14:paraId="1A2F8286" w14:textId="77777777" w:rsidR="00E85FFC" w:rsidRPr="000011F8" w:rsidRDefault="00E85FFC" w:rsidP="00E85FFC">
      <w:pPr>
        <w:ind w:left="567"/>
        <w:rPr>
          <w:rFonts w:ascii="Arial" w:hAnsi="Arial" w:cs="Arial"/>
        </w:rPr>
      </w:pPr>
      <w:r w:rsidRPr="000011F8">
        <w:rPr>
          <w:rFonts w:ascii="Arial" w:hAnsi="Arial" w:cs="Arial"/>
        </w:rPr>
        <w:t>De Arbeidsinspectie verwacht wel een vinger aan de pols van de Directie op het werk. Coördinatie-overleg met 1e verantwoordelijken van neven- en onderaannemers/-zelfstandigen en vastlegging van Arbo-overleg en afspraken vindt plaats in de om de twee weken te houden bouwvergadering waarbij opdrachtgever, directie, aannemer en eventuele adviseurs aanwezig zijn.</w:t>
      </w:r>
      <w:r w:rsidRPr="000011F8">
        <w:rPr>
          <w:rFonts w:ascii="Arial" w:hAnsi="Arial" w:cs="Arial"/>
        </w:rPr>
        <w:br/>
        <w:t>Het verslag van de bouwvergadering wordt opgesteld door de directie.</w:t>
      </w:r>
    </w:p>
    <w:p w14:paraId="2BAF205A" w14:textId="77777777" w:rsidR="00E85FFC" w:rsidRPr="000011F8" w:rsidRDefault="00E85FFC" w:rsidP="00E85FFC">
      <w:pPr>
        <w:ind w:left="567"/>
        <w:rPr>
          <w:rFonts w:ascii="Arial" w:hAnsi="Arial" w:cs="Arial"/>
        </w:rPr>
      </w:pPr>
      <w:r w:rsidRPr="000011F8">
        <w:rPr>
          <w:rFonts w:ascii="Arial" w:hAnsi="Arial" w:cs="Arial"/>
        </w:rPr>
        <w:t>Vaste agendapunten:</w:t>
      </w:r>
    </w:p>
    <w:p w14:paraId="7878F615" w14:textId="77777777" w:rsidR="00E85FFC" w:rsidRPr="000011F8" w:rsidRDefault="00E85FFC" w:rsidP="00E85FFC">
      <w:pPr>
        <w:ind w:left="1418"/>
        <w:rPr>
          <w:rFonts w:ascii="Arial" w:hAnsi="Arial" w:cs="Arial"/>
        </w:rPr>
      </w:pPr>
      <w:r w:rsidRPr="000011F8">
        <w:rPr>
          <w:rFonts w:ascii="Arial" w:hAnsi="Arial" w:cs="Arial"/>
        </w:rPr>
        <w:tab/>
        <w:t>-</w:t>
      </w:r>
      <w:r w:rsidRPr="000011F8">
        <w:rPr>
          <w:rFonts w:ascii="Arial" w:hAnsi="Arial" w:cs="Arial"/>
        </w:rPr>
        <w:tab/>
        <w:t>incidenten, ongevallen (onderzoek)</w:t>
      </w:r>
      <w:r w:rsidRPr="000011F8">
        <w:rPr>
          <w:rFonts w:ascii="Arial" w:hAnsi="Arial" w:cs="Arial"/>
        </w:rPr>
        <w:br/>
      </w:r>
      <w:r w:rsidRPr="000011F8">
        <w:rPr>
          <w:rFonts w:ascii="Arial" w:hAnsi="Arial" w:cs="Arial"/>
        </w:rPr>
        <w:tab/>
        <w:t>-</w:t>
      </w:r>
      <w:r w:rsidRPr="000011F8">
        <w:rPr>
          <w:rFonts w:ascii="Arial" w:hAnsi="Arial" w:cs="Arial"/>
        </w:rPr>
        <w:tab/>
        <w:t>nieuwe en gesignaleerde risico’s</w:t>
      </w:r>
      <w:r w:rsidRPr="000011F8">
        <w:rPr>
          <w:rFonts w:ascii="Arial" w:hAnsi="Arial" w:cs="Arial"/>
        </w:rPr>
        <w:br/>
      </w:r>
      <w:r w:rsidRPr="000011F8">
        <w:rPr>
          <w:rFonts w:ascii="Arial" w:hAnsi="Arial" w:cs="Arial"/>
        </w:rPr>
        <w:tab/>
        <w:t>-</w:t>
      </w:r>
      <w:r w:rsidRPr="000011F8">
        <w:rPr>
          <w:rFonts w:ascii="Arial" w:hAnsi="Arial" w:cs="Arial"/>
        </w:rPr>
        <w:tab/>
        <w:t>V&amp;G-plan</w:t>
      </w:r>
      <w:r w:rsidRPr="000011F8">
        <w:rPr>
          <w:rFonts w:ascii="Arial" w:hAnsi="Arial" w:cs="Arial"/>
        </w:rPr>
        <w:br/>
      </w:r>
      <w:r w:rsidRPr="000011F8">
        <w:rPr>
          <w:rFonts w:ascii="Arial" w:hAnsi="Arial" w:cs="Arial"/>
        </w:rPr>
        <w:tab/>
        <w:t>-</w:t>
      </w:r>
      <w:r w:rsidRPr="000011F8">
        <w:rPr>
          <w:rFonts w:ascii="Arial" w:hAnsi="Arial" w:cs="Arial"/>
        </w:rPr>
        <w:tab/>
        <w:t>overleg met en instructie/voorlichting van werknemers</w:t>
      </w:r>
      <w:r w:rsidRPr="000011F8">
        <w:rPr>
          <w:rFonts w:ascii="Arial" w:hAnsi="Arial" w:cs="Arial"/>
        </w:rPr>
        <w:br/>
      </w:r>
      <w:r w:rsidRPr="000011F8">
        <w:rPr>
          <w:rFonts w:ascii="Arial" w:hAnsi="Arial" w:cs="Arial"/>
        </w:rPr>
        <w:tab/>
        <w:t>-</w:t>
      </w:r>
      <w:r w:rsidRPr="000011F8">
        <w:rPr>
          <w:rFonts w:ascii="Arial" w:hAnsi="Arial" w:cs="Arial"/>
        </w:rPr>
        <w:tab/>
        <w:t>resultaten inspecties</w:t>
      </w:r>
    </w:p>
    <w:p w14:paraId="53857837" w14:textId="77777777" w:rsidR="00E85FFC" w:rsidRPr="000011F8" w:rsidRDefault="00E85FFC" w:rsidP="00E85FFC">
      <w:pPr>
        <w:ind w:left="851" w:hanging="284"/>
        <w:rPr>
          <w:rFonts w:ascii="Arial" w:hAnsi="Arial" w:cs="Arial"/>
          <w:color w:val="0070C0"/>
        </w:rPr>
      </w:pPr>
      <w:r w:rsidRPr="000011F8">
        <w:rPr>
          <w:rFonts w:ascii="Arial" w:hAnsi="Arial" w:cs="Arial"/>
          <w:color w:val="0070C0"/>
        </w:rPr>
        <w:t xml:space="preserve"> </w:t>
      </w:r>
      <w:proofErr w:type="gramStart"/>
      <w:r w:rsidRPr="000011F8">
        <w:rPr>
          <w:rFonts w:ascii="Arial" w:hAnsi="Arial" w:cs="Arial"/>
          <w:color w:val="0070C0"/>
        </w:rPr>
        <w:t>f</w:t>
      </w:r>
      <w:proofErr w:type="gramEnd"/>
      <w:r w:rsidRPr="000011F8">
        <w:rPr>
          <w:rFonts w:ascii="Arial" w:hAnsi="Arial" w:cs="Arial"/>
          <w:color w:val="0070C0"/>
        </w:rPr>
        <w:tab/>
        <w:t xml:space="preserve">de bouwkundige, technische en organisatorische keuzen die in verband met de veiligheid en gezondheid van de werknemers in de ontwerpfase worden gemaakt; </w:t>
      </w:r>
    </w:p>
    <w:p w14:paraId="4261C819" w14:textId="77777777" w:rsidR="00E85FFC" w:rsidRPr="000011F8" w:rsidRDefault="00E85FFC" w:rsidP="00E85FFC">
      <w:pPr>
        <w:ind w:left="567"/>
        <w:rPr>
          <w:rFonts w:ascii="Arial" w:hAnsi="Arial" w:cs="Arial"/>
        </w:rPr>
      </w:pPr>
      <w:r w:rsidRPr="000011F8">
        <w:rPr>
          <w:rFonts w:ascii="Arial" w:hAnsi="Arial" w:cs="Arial"/>
        </w:rPr>
        <w:t>Dit is de al eerder behandelde "</w:t>
      </w:r>
      <w:proofErr w:type="spellStart"/>
      <w:r w:rsidRPr="000011F8">
        <w:rPr>
          <w:rFonts w:ascii="Arial" w:hAnsi="Arial" w:cs="Arial"/>
        </w:rPr>
        <w:t>Risicoinventarisatie</w:t>
      </w:r>
      <w:proofErr w:type="spellEnd"/>
      <w:r w:rsidRPr="000011F8">
        <w:rPr>
          <w:rFonts w:ascii="Arial" w:hAnsi="Arial" w:cs="Arial"/>
        </w:rPr>
        <w:t xml:space="preserve"> veiligheid en gezondheid (ontwerpfase)</w:t>
      </w:r>
      <w:proofErr w:type="gramStart"/>
      <w:r w:rsidRPr="000011F8">
        <w:rPr>
          <w:rFonts w:ascii="Arial" w:hAnsi="Arial" w:cs="Arial"/>
        </w:rPr>
        <w:t>" .</w:t>
      </w:r>
      <w:proofErr w:type="gramEnd"/>
    </w:p>
    <w:p w14:paraId="3C46330F" w14:textId="77777777" w:rsidR="00E85FFC" w:rsidRPr="000011F8" w:rsidRDefault="00E85FFC" w:rsidP="00E85FFC">
      <w:pPr>
        <w:ind w:left="851" w:hanging="284"/>
        <w:rPr>
          <w:rFonts w:ascii="Arial" w:hAnsi="Arial" w:cs="Arial"/>
          <w:color w:val="0070C0"/>
        </w:rPr>
      </w:pPr>
      <w:proofErr w:type="gramStart"/>
      <w:r w:rsidRPr="000011F8">
        <w:rPr>
          <w:rFonts w:ascii="Arial" w:hAnsi="Arial" w:cs="Arial"/>
          <w:color w:val="0070C0"/>
        </w:rPr>
        <w:t>g</w:t>
      </w:r>
      <w:proofErr w:type="gramEnd"/>
      <w:r w:rsidRPr="000011F8">
        <w:rPr>
          <w:rFonts w:ascii="Arial" w:hAnsi="Arial" w:cs="Arial"/>
          <w:color w:val="0070C0"/>
        </w:rPr>
        <w:tab/>
        <w:t>de wijze waarop voorlichting en instructie aan de werknemers op de bouwplaats wordt gegeven</w:t>
      </w:r>
    </w:p>
    <w:p w14:paraId="6C21A754" w14:textId="77777777" w:rsidR="00E85FFC" w:rsidRPr="000011F8" w:rsidRDefault="00E85FFC" w:rsidP="00E85FFC">
      <w:pPr>
        <w:ind w:left="567"/>
        <w:rPr>
          <w:rFonts w:ascii="Arial" w:hAnsi="Arial" w:cs="Arial"/>
        </w:rPr>
      </w:pPr>
      <w:r w:rsidRPr="000011F8">
        <w:rPr>
          <w:rFonts w:ascii="Arial" w:hAnsi="Arial" w:cs="Arial"/>
        </w:rPr>
        <w:t>Het verzorgen van voorlichting en instructie speelt in de uitvoeringsfase:</w:t>
      </w:r>
      <w:r w:rsidR="003558B5" w:rsidRPr="000011F8">
        <w:rPr>
          <w:rFonts w:ascii="Arial" w:hAnsi="Arial" w:cs="Arial"/>
        </w:rPr>
        <w:br/>
      </w:r>
      <w:r w:rsidRPr="000011F8">
        <w:rPr>
          <w:rFonts w:ascii="Arial" w:hAnsi="Arial" w:cs="Arial"/>
        </w:rPr>
        <w:t xml:space="preserve">De aannemer geeft voorlichting aan alle op de bouwplaats aanwezigen, in het bijzonder degene welke voor het eerst de bouwplaats betreden en jongeren. </w:t>
      </w:r>
      <w:r w:rsidR="003558B5" w:rsidRPr="000011F8">
        <w:rPr>
          <w:rFonts w:ascii="Arial" w:hAnsi="Arial" w:cs="Arial"/>
        </w:rPr>
        <w:br/>
      </w:r>
      <w:r w:rsidRPr="000011F8">
        <w:rPr>
          <w:rFonts w:ascii="Arial" w:hAnsi="Arial" w:cs="Arial"/>
        </w:rPr>
        <w:t>De aannemer legt dit vast.</w:t>
      </w:r>
    </w:p>
    <w:sectPr w:rsidR="00E85FFC" w:rsidRPr="000011F8" w:rsidSect="00DA6F69">
      <w:pgSz w:w="11907" w:h="16840" w:code="9"/>
      <w:pgMar w:top="1392" w:right="1418" w:bottom="1418" w:left="1077" w:header="709" w:footer="6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654DB" w14:textId="77777777" w:rsidR="00226419" w:rsidRDefault="00226419" w:rsidP="00BE1211">
      <w:pPr>
        <w:spacing w:after="0" w:line="240" w:lineRule="auto"/>
      </w:pPr>
      <w:r>
        <w:separator/>
      </w:r>
    </w:p>
  </w:endnote>
  <w:endnote w:type="continuationSeparator" w:id="0">
    <w:p w14:paraId="61D52BB6" w14:textId="77777777" w:rsidR="00226419" w:rsidRDefault="00226419" w:rsidP="00BE1211">
      <w:pPr>
        <w:spacing w:after="0" w:line="240" w:lineRule="auto"/>
      </w:pPr>
      <w:r>
        <w:continuationSeparator/>
      </w:r>
    </w:p>
  </w:endnote>
  <w:endnote w:type="continuationNotice" w:id="1">
    <w:p w14:paraId="37B83DEC" w14:textId="77777777" w:rsidR="00226419" w:rsidRDefault="002264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900B" w14:textId="77777777" w:rsidR="001229CC" w:rsidRPr="0061097A" w:rsidRDefault="001229CC" w:rsidP="001F33A0">
    <w:pPr>
      <w:pStyle w:val="Voettekst"/>
      <w:tabs>
        <w:tab w:val="clear" w:pos="4536"/>
        <w:tab w:val="center" w:pos="8647"/>
      </w:tabs>
      <w:rPr>
        <w:color w:val="0070C0"/>
      </w:rPr>
    </w:pPr>
    <w:r w:rsidRPr="00500BF1">
      <w:rPr>
        <w:rFonts w:cs="Calibri"/>
        <w:color w:val="0070C0"/>
        <w:sz w:val="16"/>
        <w:szCs w:val="16"/>
        <w:lang w:eastAsia="nl-NL"/>
      </w:rPr>
      <w:tab/>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PAGE  \* Arabic  \* MERGEFORMAT </w:instrText>
    </w:r>
    <w:r w:rsidRPr="00500BF1">
      <w:rPr>
        <w:rFonts w:cs="Calibri"/>
        <w:color w:val="0070C0"/>
        <w:sz w:val="16"/>
        <w:szCs w:val="16"/>
        <w:lang w:eastAsia="nl-NL"/>
      </w:rPr>
      <w:fldChar w:fldCharType="separate"/>
    </w:r>
    <w:r w:rsidR="00122B61">
      <w:rPr>
        <w:rFonts w:cs="Calibri"/>
        <w:noProof/>
        <w:color w:val="0070C0"/>
        <w:sz w:val="16"/>
        <w:szCs w:val="16"/>
        <w:lang w:eastAsia="nl-NL"/>
      </w:rPr>
      <w:t>8</w:t>
    </w:r>
    <w:r w:rsidRPr="00500BF1">
      <w:rPr>
        <w:rFonts w:cs="Calibri"/>
        <w:color w:val="0070C0"/>
        <w:sz w:val="16"/>
        <w:szCs w:val="16"/>
        <w:lang w:eastAsia="nl-NL"/>
      </w:rPr>
      <w:fldChar w:fldCharType="end"/>
    </w:r>
    <w:r w:rsidRPr="00500BF1">
      <w:rPr>
        <w:rFonts w:cs="Calibri"/>
        <w:color w:val="0070C0"/>
        <w:sz w:val="16"/>
        <w:szCs w:val="16"/>
        <w:lang w:eastAsia="nl-NL"/>
      </w:rPr>
      <w:t>/</w:t>
    </w:r>
    <w:r w:rsidRPr="00500BF1">
      <w:rPr>
        <w:rFonts w:cs="Calibri"/>
        <w:color w:val="0070C0"/>
        <w:sz w:val="16"/>
        <w:szCs w:val="16"/>
        <w:lang w:eastAsia="nl-NL"/>
      </w:rPr>
      <w:fldChar w:fldCharType="begin"/>
    </w:r>
    <w:r w:rsidRPr="00500BF1">
      <w:rPr>
        <w:rFonts w:cs="Calibri"/>
        <w:color w:val="0070C0"/>
        <w:sz w:val="16"/>
        <w:szCs w:val="16"/>
        <w:lang w:eastAsia="nl-NL"/>
      </w:rPr>
      <w:instrText xml:space="preserve"> NUMPAGES  \* Arabic  \* MERGEFORMAT </w:instrText>
    </w:r>
    <w:r w:rsidRPr="00500BF1">
      <w:rPr>
        <w:rFonts w:cs="Calibri"/>
        <w:color w:val="0070C0"/>
        <w:sz w:val="16"/>
        <w:szCs w:val="16"/>
        <w:lang w:eastAsia="nl-NL"/>
      </w:rPr>
      <w:fldChar w:fldCharType="separate"/>
    </w:r>
    <w:r w:rsidR="00122B61">
      <w:rPr>
        <w:rFonts w:cs="Calibri"/>
        <w:noProof/>
        <w:color w:val="0070C0"/>
        <w:sz w:val="16"/>
        <w:szCs w:val="16"/>
        <w:lang w:eastAsia="nl-NL"/>
      </w:rPr>
      <w:t>9</w:t>
    </w:r>
    <w:r w:rsidRPr="00500BF1">
      <w:rPr>
        <w:rFonts w:cs="Calibri"/>
        <w:color w:val="0070C0"/>
        <w:sz w:val="16"/>
        <w:szCs w:val="16"/>
        <w:lang w:eastAsia="nl-NL"/>
      </w:rPr>
      <w:fldChar w:fldCharType="end"/>
    </w:r>
    <w:r w:rsidRPr="00500BF1">
      <w:rPr>
        <w:rFonts w:cs="Arial"/>
        <w:color w:val="0070C0"/>
        <w:sz w:val="16"/>
        <w:szCs w:val="16"/>
        <w:lang w:eastAsia="nl-NL"/>
      </w:rPr>
      <w:t xml:space="preserve"> </w:t>
    </w:r>
    <w:r w:rsidRPr="0061097A">
      <w:rPr>
        <w:rFonts w:cs="Calibri"/>
        <w:color w:val="0070C0"/>
        <w:sz w:val="16"/>
        <w:szCs w:val="16"/>
        <w:lang w:eastAsia="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41ED" w14:textId="77777777" w:rsidR="001229CC" w:rsidRDefault="001229CC" w:rsidP="00500BF1">
    <w:pPr>
      <w:pStyle w:val="Voettekst"/>
      <w:tabs>
        <w:tab w:val="clear" w:pos="4536"/>
      </w:tabs>
    </w:pPr>
    <w:r w:rsidRPr="00B655DC">
      <w:rPr>
        <w:color w:val="0070C0"/>
        <w:sz w:val="16"/>
        <w:szCs w:val="16"/>
      </w:rPr>
      <w:fldChar w:fldCharType="begin"/>
    </w:r>
    <w:r w:rsidRPr="00B655DC">
      <w:rPr>
        <w:color w:val="0070C0"/>
        <w:sz w:val="16"/>
        <w:szCs w:val="16"/>
      </w:rPr>
      <w:instrText xml:space="preserve"> PAGE  \* Arabic  \* MERGEFORMAT </w:instrText>
    </w:r>
    <w:r w:rsidRPr="00B655DC">
      <w:rPr>
        <w:color w:val="0070C0"/>
        <w:sz w:val="16"/>
        <w:szCs w:val="16"/>
      </w:rPr>
      <w:fldChar w:fldCharType="separate"/>
    </w:r>
    <w:r w:rsidR="00122B61">
      <w:rPr>
        <w:noProof/>
        <w:color w:val="0070C0"/>
        <w:sz w:val="16"/>
        <w:szCs w:val="16"/>
      </w:rPr>
      <w:t>9</w:t>
    </w:r>
    <w:r w:rsidRPr="00B655DC">
      <w:rPr>
        <w:color w:val="0070C0"/>
        <w:sz w:val="16"/>
        <w:szCs w:val="16"/>
      </w:rPr>
      <w:fldChar w:fldCharType="end"/>
    </w:r>
    <w:r w:rsidRPr="00B655DC">
      <w:rPr>
        <w:color w:val="0070C0"/>
        <w:sz w:val="16"/>
        <w:szCs w:val="16"/>
      </w:rPr>
      <w:t>/</w:t>
    </w:r>
    <w:r w:rsidRPr="00B655DC">
      <w:rPr>
        <w:color w:val="0070C0"/>
        <w:sz w:val="16"/>
        <w:szCs w:val="16"/>
      </w:rPr>
      <w:fldChar w:fldCharType="begin"/>
    </w:r>
    <w:r w:rsidRPr="00B655DC">
      <w:rPr>
        <w:color w:val="0070C0"/>
        <w:sz w:val="16"/>
        <w:szCs w:val="16"/>
      </w:rPr>
      <w:instrText xml:space="preserve"> NUMPAGES  \* Arabic  \* MERGEFORMAT </w:instrText>
    </w:r>
    <w:r w:rsidRPr="00B655DC">
      <w:rPr>
        <w:color w:val="0070C0"/>
        <w:sz w:val="16"/>
        <w:szCs w:val="16"/>
      </w:rPr>
      <w:fldChar w:fldCharType="separate"/>
    </w:r>
    <w:r w:rsidR="00122B61">
      <w:rPr>
        <w:noProof/>
        <w:color w:val="0070C0"/>
        <w:sz w:val="16"/>
        <w:szCs w:val="16"/>
      </w:rPr>
      <w:t>9</w:t>
    </w:r>
    <w:r w:rsidRPr="00B655DC">
      <w:rPr>
        <w:color w:val="0070C0"/>
        <w:sz w:val="16"/>
        <w:szCs w:val="16"/>
      </w:rPr>
      <w:fldChar w:fldCharType="end"/>
    </w:r>
    <w:r w:rsidRPr="00B655DC">
      <w:rPr>
        <w:rFonts w:cs="Arial"/>
        <w:color w:val="0070C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CA98" w14:textId="77777777" w:rsidR="00226419" w:rsidRDefault="00226419" w:rsidP="00BE1211">
      <w:pPr>
        <w:spacing w:after="0" w:line="240" w:lineRule="auto"/>
      </w:pPr>
      <w:r>
        <w:separator/>
      </w:r>
    </w:p>
  </w:footnote>
  <w:footnote w:type="continuationSeparator" w:id="0">
    <w:p w14:paraId="33773ADC" w14:textId="77777777" w:rsidR="00226419" w:rsidRDefault="00226419" w:rsidP="00BE1211">
      <w:pPr>
        <w:spacing w:after="0" w:line="240" w:lineRule="auto"/>
      </w:pPr>
      <w:r>
        <w:continuationSeparator/>
      </w:r>
    </w:p>
  </w:footnote>
  <w:footnote w:type="continuationNotice" w:id="1">
    <w:p w14:paraId="78C2A9DC" w14:textId="77777777" w:rsidR="00226419" w:rsidRDefault="002264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F912" w14:textId="77777777" w:rsidR="001229CC" w:rsidRDefault="001229CC">
    <w:pPr>
      <w:pStyle w:val="Koptekst"/>
    </w:pPr>
    <w:r>
      <w:rPr>
        <w:noProof/>
        <w:lang w:eastAsia="nl-NL"/>
      </w:rPr>
      <w:drawing>
        <wp:anchor distT="0" distB="0" distL="114300" distR="114300" simplePos="0" relativeHeight="251658240" behindDoc="0" locked="0" layoutInCell="1" allowOverlap="1" wp14:anchorId="2A1B3692" wp14:editId="71094372">
          <wp:simplePos x="0" y="0"/>
          <wp:positionH relativeFrom="column">
            <wp:posOffset>-537845</wp:posOffset>
          </wp:positionH>
          <wp:positionV relativeFrom="paragraph">
            <wp:posOffset>-238125</wp:posOffset>
          </wp:positionV>
          <wp:extent cx="707392" cy="2952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C9BCF" w14:textId="77777777" w:rsidR="0006495F" w:rsidRDefault="0006495F">
    <w:pPr>
      <w:pStyle w:val="Koptekst"/>
    </w:pPr>
    <w:r>
      <w:rPr>
        <w:noProof/>
        <w:lang w:eastAsia="nl-NL"/>
      </w:rPr>
      <w:drawing>
        <wp:anchor distT="0" distB="0" distL="114300" distR="114300" simplePos="0" relativeHeight="251658241" behindDoc="0" locked="0" layoutInCell="1" allowOverlap="1" wp14:anchorId="0B6D6667" wp14:editId="7EFE25CD">
          <wp:simplePos x="0" y="0"/>
          <wp:positionH relativeFrom="column">
            <wp:posOffset>5967730</wp:posOffset>
          </wp:positionH>
          <wp:positionV relativeFrom="paragraph">
            <wp:posOffset>-247650</wp:posOffset>
          </wp:positionV>
          <wp:extent cx="707392" cy="295275"/>
          <wp:effectExtent l="0" t="0" r="0" b="0"/>
          <wp:wrapNone/>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2" cy="295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bullet1"/>
      </v:shape>
    </w:pict>
  </w:numPicBullet>
  <w:numPicBullet w:numPicBulletId="1">
    <w:pict>
      <v:shape id="_x0000_i1026" type="#_x0000_t75" style="width:8.75pt;height:8.75pt" o:bullet="t">
        <v:imagedata r:id="rId2" o:title="bullet2"/>
      </v:shape>
    </w:pict>
  </w:numPicBullet>
  <w:numPicBullet w:numPicBulletId="2">
    <w:pict>
      <v:shape id="_x0000_i1027" type="#_x0000_t75" style="width:8.75pt;height:8.75pt" o:bullet="t">
        <v:imagedata r:id="rId3" o:title="bullet3"/>
      </v:shape>
    </w:pict>
  </w:numPicBullet>
  <w:abstractNum w:abstractNumId="0" w15:restartNumberingAfterBreak="0">
    <w:nsid w:val="FFFFFF7C"/>
    <w:multiLevelType w:val="singleLevel"/>
    <w:tmpl w:val="63C640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B0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B2DD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C3229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D888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E27C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CED3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E4F8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4F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2C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A0F8E"/>
    <w:multiLevelType w:val="hybridMultilevel"/>
    <w:tmpl w:val="87A67A38"/>
    <w:lvl w:ilvl="0" w:tplc="BB4A9E96">
      <w:numFmt w:val="bullet"/>
      <w:lvlText w:val="-"/>
      <w:lvlJc w:val="left"/>
      <w:pPr>
        <w:ind w:left="1410" w:hanging="705"/>
      </w:pPr>
      <w:rPr>
        <w:rFonts w:ascii="Calibri" w:eastAsia="Calibri" w:hAnsi="Calibri"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07322872"/>
    <w:multiLevelType w:val="hybridMultilevel"/>
    <w:tmpl w:val="9384B8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8879E0"/>
    <w:multiLevelType w:val="hybridMultilevel"/>
    <w:tmpl w:val="C4EE64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0F0859D3"/>
    <w:multiLevelType w:val="hybridMultilevel"/>
    <w:tmpl w:val="633C8952"/>
    <w:lvl w:ilvl="0" w:tplc="94C60650">
      <w:start w:val="1"/>
      <w:numFmt w:val="bullet"/>
      <w:lvlText w:val=""/>
      <w:lvlJc w:val="left"/>
      <w:pPr>
        <w:tabs>
          <w:tab w:val="num" w:pos="360"/>
        </w:tabs>
        <w:ind w:left="360" w:hanging="360"/>
      </w:pPr>
      <w:rPr>
        <w:rFonts w:ascii="Wingdings" w:hAnsi="Wingdings" w:hint="default"/>
        <w:color w:val="3366FF"/>
      </w:rPr>
    </w:lvl>
    <w:lvl w:ilvl="1" w:tplc="04130003" w:tentative="1">
      <w:start w:val="1"/>
      <w:numFmt w:val="bullet"/>
      <w:lvlText w:val="o"/>
      <w:lvlJc w:val="left"/>
      <w:pPr>
        <w:tabs>
          <w:tab w:val="num" w:pos="-480"/>
        </w:tabs>
        <w:ind w:left="-480" w:hanging="360"/>
      </w:pPr>
      <w:rPr>
        <w:rFonts w:ascii="Courier New" w:hAnsi="Courier New" w:cs="Courier New" w:hint="default"/>
      </w:rPr>
    </w:lvl>
    <w:lvl w:ilvl="2" w:tplc="04130005" w:tentative="1">
      <w:start w:val="1"/>
      <w:numFmt w:val="bullet"/>
      <w:lvlText w:val=""/>
      <w:lvlJc w:val="left"/>
      <w:pPr>
        <w:tabs>
          <w:tab w:val="num" w:pos="240"/>
        </w:tabs>
        <w:ind w:left="240" w:hanging="360"/>
      </w:pPr>
      <w:rPr>
        <w:rFonts w:ascii="Wingdings" w:hAnsi="Wingdings" w:hint="default"/>
      </w:rPr>
    </w:lvl>
    <w:lvl w:ilvl="3" w:tplc="04130001" w:tentative="1">
      <w:start w:val="1"/>
      <w:numFmt w:val="bullet"/>
      <w:lvlText w:val=""/>
      <w:lvlJc w:val="left"/>
      <w:pPr>
        <w:tabs>
          <w:tab w:val="num" w:pos="960"/>
        </w:tabs>
        <w:ind w:left="960" w:hanging="360"/>
      </w:pPr>
      <w:rPr>
        <w:rFonts w:ascii="Symbol" w:hAnsi="Symbol" w:hint="default"/>
      </w:rPr>
    </w:lvl>
    <w:lvl w:ilvl="4" w:tplc="04130003" w:tentative="1">
      <w:start w:val="1"/>
      <w:numFmt w:val="bullet"/>
      <w:lvlText w:val="o"/>
      <w:lvlJc w:val="left"/>
      <w:pPr>
        <w:tabs>
          <w:tab w:val="num" w:pos="1680"/>
        </w:tabs>
        <w:ind w:left="1680" w:hanging="360"/>
      </w:pPr>
      <w:rPr>
        <w:rFonts w:ascii="Courier New" w:hAnsi="Courier New" w:cs="Courier New" w:hint="default"/>
      </w:rPr>
    </w:lvl>
    <w:lvl w:ilvl="5" w:tplc="04130005" w:tentative="1">
      <w:start w:val="1"/>
      <w:numFmt w:val="bullet"/>
      <w:lvlText w:val=""/>
      <w:lvlJc w:val="left"/>
      <w:pPr>
        <w:tabs>
          <w:tab w:val="num" w:pos="2400"/>
        </w:tabs>
        <w:ind w:left="2400" w:hanging="360"/>
      </w:pPr>
      <w:rPr>
        <w:rFonts w:ascii="Wingdings" w:hAnsi="Wingdings" w:hint="default"/>
      </w:rPr>
    </w:lvl>
    <w:lvl w:ilvl="6" w:tplc="04130001" w:tentative="1">
      <w:start w:val="1"/>
      <w:numFmt w:val="bullet"/>
      <w:lvlText w:val=""/>
      <w:lvlJc w:val="left"/>
      <w:pPr>
        <w:tabs>
          <w:tab w:val="num" w:pos="3120"/>
        </w:tabs>
        <w:ind w:left="3120" w:hanging="360"/>
      </w:pPr>
      <w:rPr>
        <w:rFonts w:ascii="Symbol" w:hAnsi="Symbol" w:hint="default"/>
      </w:rPr>
    </w:lvl>
    <w:lvl w:ilvl="7" w:tplc="04130003" w:tentative="1">
      <w:start w:val="1"/>
      <w:numFmt w:val="bullet"/>
      <w:lvlText w:val="o"/>
      <w:lvlJc w:val="left"/>
      <w:pPr>
        <w:tabs>
          <w:tab w:val="num" w:pos="3840"/>
        </w:tabs>
        <w:ind w:left="3840" w:hanging="360"/>
      </w:pPr>
      <w:rPr>
        <w:rFonts w:ascii="Courier New" w:hAnsi="Courier New" w:cs="Courier New" w:hint="default"/>
      </w:rPr>
    </w:lvl>
    <w:lvl w:ilvl="8" w:tplc="04130005" w:tentative="1">
      <w:start w:val="1"/>
      <w:numFmt w:val="bullet"/>
      <w:lvlText w:val=""/>
      <w:lvlJc w:val="left"/>
      <w:pPr>
        <w:tabs>
          <w:tab w:val="num" w:pos="4560"/>
        </w:tabs>
        <w:ind w:left="4560" w:hanging="360"/>
      </w:pPr>
      <w:rPr>
        <w:rFonts w:ascii="Wingdings" w:hAnsi="Wingdings" w:hint="default"/>
      </w:rPr>
    </w:lvl>
  </w:abstractNum>
  <w:abstractNum w:abstractNumId="14" w15:restartNumberingAfterBreak="0">
    <w:nsid w:val="120A4C32"/>
    <w:multiLevelType w:val="hybridMultilevel"/>
    <w:tmpl w:val="D6EA59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3957151"/>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7DD41A5"/>
    <w:multiLevelType w:val="hybridMultilevel"/>
    <w:tmpl w:val="1F347A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8B515AB"/>
    <w:multiLevelType w:val="hybridMultilevel"/>
    <w:tmpl w:val="FEF45AB4"/>
    <w:lvl w:ilvl="0" w:tplc="04130001">
      <w:start w:val="1"/>
      <w:numFmt w:val="bullet"/>
      <w:lvlText w:val=""/>
      <w:lvlJc w:val="left"/>
      <w:pPr>
        <w:ind w:left="774" w:hanging="360"/>
      </w:pPr>
      <w:rPr>
        <w:rFonts w:ascii="Symbol" w:hAnsi="Symbol"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18" w15:restartNumberingAfterBreak="0">
    <w:nsid w:val="1DFF6E1A"/>
    <w:multiLevelType w:val="hybridMultilevel"/>
    <w:tmpl w:val="4A4C940A"/>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1E4E5269"/>
    <w:multiLevelType w:val="hybridMultilevel"/>
    <w:tmpl w:val="93E2E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490657D"/>
    <w:multiLevelType w:val="hybridMultilevel"/>
    <w:tmpl w:val="521C5CF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1" w15:restartNumberingAfterBreak="0">
    <w:nsid w:val="24FB69BA"/>
    <w:multiLevelType w:val="multilevel"/>
    <w:tmpl w:val="BAF4A6F4"/>
    <w:lvl w:ilvl="0">
      <w:start w:val="1"/>
      <w:numFmt w:val="decimal"/>
      <w:lvlText w:val="%1"/>
      <w:lvlJc w:val="left"/>
      <w:pPr>
        <w:ind w:left="432" w:hanging="432"/>
      </w:pPr>
    </w:lvl>
    <w:lvl w:ilvl="1">
      <w:start w:val="1"/>
      <w:numFmt w:val="decimal"/>
      <w:lvlText w:val="%1.%2"/>
      <w:lvlJc w:val="left"/>
      <w:pPr>
        <w:ind w:left="576" w:hanging="576"/>
      </w:pPr>
      <w:rPr>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7176223"/>
    <w:multiLevelType w:val="multilevel"/>
    <w:tmpl w:val="BD4C9A80"/>
    <w:lvl w:ilvl="0">
      <w:start w:val="1"/>
      <w:numFmt w:val="decimal"/>
      <w:pStyle w:val="Kopvaninhoudsopgav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291B30EB"/>
    <w:multiLevelType w:val="hybridMultilevel"/>
    <w:tmpl w:val="27EC0E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7421D65"/>
    <w:multiLevelType w:val="hybridMultilevel"/>
    <w:tmpl w:val="C0C4D59C"/>
    <w:lvl w:ilvl="0" w:tplc="52B08836">
      <w:start w:val="1"/>
      <w:numFmt w:val="bullet"/>
      <w:lvlText w:val=""/>
      <w:lvlJc w:val="left"/>
      <w:pPr>
        <w:tabs>
          <w:tab w:val="num" w:pos="720"/>
        </w:tabs>
        <w:ind w:left="72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371BAA"/>
    <w:multiLevelType w:val="multilevel"/>
    <w:tmpl w:val="1E48F438"/>
    <w:lvl w:ilvl="0">
      <w:start w:val="10"/>
      <w:numFmt w:val="decimal"/>
      <w:lvlText w:val="%1"/>
      <w:lvlJc w:val="left"/>
      <w:pPr>
        <w:ind w:left="375" w:hanging="375"/>
      </w:pPr>
      <w:rPr>
        <w:rFonts w:eastAsia="Calibri" w:hint="default"/>
        <w:color w:val="0000FF"/>
        <w:sz w:val="20"/>
        <w:u w:val="single"/>
      </w:rPr>
    </w:lvl>
    <w:lvl w:ilvl="1">
      <w:start w:val="2"/>
      <w:numFmt w:val="decimal"/>
      <w:lvlText w:val="%1.%2"/>
      <w:lvlJc w:val="left"/>
      <w:pPr>
        <w:ind w:left="940" w:hanging="720"/>
      </w:pPr>
      <w:rPr>
        <w:rFonts w:eastAsia="Calibri" w:hint="default"/>
        <w:color w:val="0000FF"/>
        <w:sz w:val="20"/>
        <w:u w:val="single"/>
      </w:rPr>
    </w:lvl>
    <w:lvl w:ilvl="2">
      <w:start w:val="1"/>
      <w:numFmt w:val="decimal"/>
      <w:lvlText w:val="%1.%2.%3"/>
      <w:lvlJc w:val="left"/>
      <w:pPr>
        <w:ind w:left="1160" w:hanging="720"/>
      </w:pPr>
      <w:rPr>
        <w:rFonts w:eastAsia="Calibri" w:hint="default"/>
        <w:color w:val="0000FF"/>
        <w:sz w:val="20"/>
        <w:u w:val="single"/>
      </w:rPr>
    </w:lvl>
    <w:lvl w:ilvl="3">
      <w:start w:val="1"/>
      <w:numFmt w:val="decimal"/>
      <w:lvlText w:val="%1.%2.%3.%4"/>
      <w:lvlJc w:val="left"/>
      <w:pPr>
        <w:ind w:left="1740" w:hanging="1080"/>
      </w:pPr>
      <w:rPr>
        <w:rFonts w:eastAsia="Calibri" w:hint="default"/>
        <w:color w:val="0000FF"/>
        <w:sz w:val="20"/>
        <w:u w:val="single"/>
      </w:rPr>
    </w:lvl>
    <w:lvl w:ilvl="4">
      <w:start w:val="1"/>
      <w:numFmt w:val="decimal"/>
      <w:lvlText w:val="%1.%2.%3.%4.%5"/>
      <w:lvlJc w:val="left"/>
      <w:pPr>
        <w:ind w:left="2320" w:hanging="1440"/>
      </w:pPr>
      <w:rPr>
        <w:rFonts w:eastAsia="Calibri" w:hint="default"/>
        <w:color w:val="0000FF"/>
        <w:sz w:val="20"/>
        <w:u w:val="single"/>
      </w:rPr>
    </w:lvl>
    <w:lvl w:ilvl="5">
      <w:start w:val="1"/>
      <w:numFmt w:val="decimal"/>
      <w:lvlText w:val="%1.%2.%3.%4.%5.%6"/>
      <w:lvlJc w:val="left"/>
      <w:pPr>
        <w:ind w:left="2540" w:hanging="1440"/>
      </w:pPr>
      <w:rPr>
        <w:rFonts w:eastAsia="Calibri" w:hint="default"/>
        <w:color w:val="0000FF"/>
        <w:sz w:val="20"/>
        <w:u w:val="single"/>
      </w:rPr>
    </w:lvl>
    <w:lvl w:ilvl="6">
      <w:start w:val="1"/>
      <w:numFmt w:val="decimal"/>
      <w:lvlText w:val="%1.%2.%3.%4.%5.%6.%7"/>
      <w:lvlJc w:val="left"/>
      <w:pPr>
        <w:ind w:left="3120" w:hanging="1800"/>
      </w:pPr>
      <w:rPr>
        <w:rFonts w:eastAsia="Calibri" w:hint="default"/>
        <w:color w:val="0000FF"/>
        <w:sz w:val="20"/>
        <w:u w:val="single"/>
      </w:rPr>
    </w:lvl>
    <w:lvl w:ilvl="7">
      <w:start w:val="1"/>
      <w:numFmt w:val="decimal"/>
      <w:lvlText w:val="%1.%2.%3.%4.%5.%6.%7.%8"/>
      <w:lvlJc w:val="left"/>
      <w:pPr>
        <w:ind w:left="3340" w:hanging="1800"/>
      </w:pPr>
      <w:rPr>
        <w:rFonts w:eastAsia="Calibri" w:hint="default"/>
        <w:color w:val="0000FF"/>
        <w:sz w:val="20"/>
        <w:u w:val="single"/>
      </w:rPr>
    </w:lvl>
    <w:lvl w:ilvl="8">
      <w:start w:val="1"/>
      <w:numFmt w:val="decimal"/>
      <w:lvlText w:val="%1.%2.%3.%4.%5.%6.%7.%8.%9"/>
      <w:lvlJc w:val="left"/>
      <w:pPr>
        <w:ind w:left="3920" w:hanging="2160"/>
      </w:pPr>
      <w:rPr>
        <w:rFonts w:eastAsia="Calibri" w:hint="default"/>
        <w:color w:val="0000FF"/>
        <w:sz w:val="20"/>
        <w:u w:val="single"/>
      </w:rPr>
    </w:lvl>
  </w:abstractNum>
  <w:abstractNum w:abstractNumId="26" w15:restartNumberingAfterBreak="0">
    <w:nsid w:val="3E533365"/>
    <w:multiLevelType w:val="hybridMultilevel"/>
    <w:tmpl w:val="B4C4737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6B95866"/>
    <w:multiLevelType w:val="hybridMultilevel"/>
    <w:tmpl w:val="9ECEE78C"/>
    <w:lvl w:ilvl="0" w:tplc="5BF89CE6">
      <w:numFmt w:val="bullet"/>
      <w:lvlText w:val="-"/>
      <w:lvlJc w:val="left"/>
      <w:pPr>
        <w:ind w:left="1410" w:hanging="705"/>
      </w:pPr>
      <w:rPr>
        <w:rFonts w:ascii="Calibri" w:eastAsia="Calibri" w:hAnsi="Calibri" w:cs="Calibr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8" w15:restartNumberingAfterBreak="0">
    <w:nsid w:val="4859318B"/>
    <w:multiLevelType w:val="hybridMultilevel"/>
    <w:tmpl w:val="11F2B8D8"/>
    <w:lvl w:ilvl="0" w:tplc="5F12A95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8DE303F"/>
    <w:multiLevelType w:val="hybridMultilevel"/>
    <w:tmpl w:val="25160EFE"/>
    <w:lvl w:ilvl="0" w:tplc="9964275A">
      <w:start w:val="14"/>
      <w:numFmt w:val="bullet"/>
      <w:lvlText w:val="-"/>
      <w:lvlJc w:val="left"/>
      <w:pPr>
        <w:ind w:left="927" w:hanging="360"/>
      </w:pPr>
      <w:rPr>
        <w:rFonts w:ascii="Arial" w:eastAsia="Calibri"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0" w15:restartNumberingAfterBreak="0">
    <w:nsid w:val="48FF10FD"/>
    <w:multiLevelType w:val="hybridMultilevel"/>
    <w:tmpl w:val="DCDC6908"/>
    <w:lvl w:ilvl="0" w:tplc="F2DA29C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A00383A"/>
    <w:multiLevelType w:val="hybridMultilevel"/>
    <w:tmpl w:val="AEA43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B4D0B17"/>
    <w:multiLevelType w:val="hybridMultilevel"/>
    <w:tmpl w:val="649662E2"/>
    <w:lvl w:ilvl="0" w:tplc="0413000F">
      <w:start w:val="1"/>
      <w:numFmt w:val="decimal"/>
      <w:lvlText w:val="%1."/>
      <w:lvlJc w:val="left"/>
      <w:pPr>
        <w:tabs>
          <w:tab w:val="num" w:pos="1068"/>
        </w:tabs>
        <w:ind w:left="1068" w:hanging="360"/>
      </w:p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3" w15:restartNumberingAfterBreak="0">
    <w:nsid w:val="4D964143"/>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63C0E85"/>
    <w:multiLevelType w:val="multilevel"/>
    <w:tmpl w:val="11B24B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6B062BA"/>
    <w:multiLevelType w:val="hybridMultilevel"/>
    <w:tmpl w:val="9E803A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DE8599D"/>
    <w:multiLevelType w:val="hybridMultilevel"/>
    <w:tmpl w:val="4EE88CB8"/>
    <w:lvl w:ilvl="0" w:tplc="FD040782">
      <w:start w:val="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20659AF"/>
    <w:multiLevelType w:val="hybridMultilevel"/>
    <w:tmpl w:val="A78885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6907A0F"/>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9" w15:restartNumberingAfterBreak="0">
    <w:nsid w:val="68223F65"/>
    <w:multiLevelType w:val="multilevel"/>
    <w:tmpl w:val="4DE6BE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691D5CE0"/>
    <w:multiLevelType w:val="hybridMultilevel"/>
    <w:tmpl w:val="7AEAF6D2"/>
    <w:lvl w:ilvl="0" w:tplc="04130003">
      <w:start w:val="1"/>
      <w:numFmt w:val="bullet"/>
      <w:lvlText w:val="o"/>
      <w:lvlJc w:val="left"/>
      <w:pPr>
        <w:ind w:left="1145" w:hanging="360"/>
      </w:pPr>
      <w:rPr>
        <w:rFonts w:ascii="Courier New" w:hAnsi="Courier New" w:cs="Courier New" w:hint="default"/>
      </w:rPr>
    </w:lvl>
    <w:lvl w:ilvl="1" w:tplc="04130003" w:tentative="1">
      <w:start w:val="1"/>
      <w:numFmt w:val="bullet"/>
      <w:lvlText w:val="o"/>
      <w:lvlJc w:val="left"/>
      <w:pPr>
        <w:ind w:left="1865" w:hanging="360"/>
      </w:pPr>
      <w:rPr>
        <w:rFonts w:ascii="Courier New" w:hAnsi="Courier New" w:cs="Courier New" w:hint="default"/>
      </w:rPr>
    </w:lvl>
    <w:lvl w:ilvl="2" w:tplc="04130005" w:tentative="1">
      <w:start w:val="1"/>
      <w:numFmt w:val="bullet"/>
      <w:lvlText w:val=""/>
      <w:lvlJc w:val="left"/>
      <w:pPr>
        <w:ind w:left="2585" w:hanging="360"/>
      </w:pPr>
      <w:rPr>
        <w:rFonts w:ascii="Wingdings" w:hAnsi="Wingdings" w:hint="default"/>
      </w:rPr>
    </w:lvl>
    <w:lvl w:ilvl="3" w:tplc="04130001" w:tentative="1">
      <w:start w:val="1"/>
      <w:numFmt w:val="bullet"/>
      <w:lvlText w:val=""/>
      <w:lvlJc w:val="left"/>
      <w:pPr>
        <w:ind w:left="3305" w:hanging="360"/>
      </w:pPr>
      <w:rPr>
        <w:rFonts w:ascii="Symbol" w:hAnsi="Symbol" w:hint="default"/>
      </w:rPr>
    </w:lvl>
    <w:lvl w:ilvl="4" w:tplc="04130003" w:tentative="1">
      <w:start w:val="1"/>
      <w:numFmt w:val="bullet"/>
      <w:lvlText w:val="o"/>
      <w:lvlJc w:val="left"/>
      <w:pPr>
        <w:ind w:left="4025" w:hanging="360"/>
      </w:pPr>
      <w:rPr>
        <w:rFonts w:ascii="Courier New" w:hAnsi="Courier New" w:cs="Courier New" w:hint="default"/>
      </w:rPr>
    </w:lvl>
    <w:lvl w:ilvl="5" w:tplc="04130005" w:tentative="1">
      <w:start w:val="1"/>
      <w:numFmt w:val="bullet"/>
      <w:lvlText w:val=""/>
      <w:lvlJc w:val="left"/>
      <w:pPr>
        <w:ind w:left="4745" w:hanging="360"/>
      </w:pPr>
      <w:rPr>
        <w:rFonts w:ascii="Wingdings" w:hAnsi="Wingdings" w:hint="default"/>
      </w:rPr>
    </w:lvl>
    <w:lvl w:ilvl="6" w:tplc="04130001" w:tentative="1">
      <w:start w:val="1"/>
      <w:numFmt w:val="bullet"/>
      <w:lvlText w:val=""/>
      <w:lvlJc w:val="left"/>
      <w:pPr>
        <w:ind w:left="5465" w:hanging="360"/>
      </w:pPr>
      <w:rPr>
        <w:rFonts w:ascii="Symbol" w:hAnsi="Symbol" w:hint="default"/>
      </w:rPr>
    </w:lvl>
    <w:lvl w:ilvl="7" w:tplc="04130003" w:tentative="1">
      <w:start w:val="1"/>
      <w:numFmt w:val="bullet"/>
      <w:lvlText w:val="o"/>
      <w:lvlJc w:val="left"/>
      <w:pPr>
        <w:ind w:left="6185" w:hanging="360"/>
      </w:pPr>
      <w:rPr>
        <w:rFonts w:ascii="Courier New" w:hAnsi="Courier New" w:cs="Courier New" w:hint="default"/>
      </w:rPr>
    </w:lvl>
    <w:lvl w:ilvl="8" w:tplc="04130005" w:tentative="1">
      <w:start w:val="1"/>
      <w:numFmt w:val="bullet"/>
      <w:lvlText w:val=""/>
      <w:lvlJc w:val="left"/>
      <w:pPr>
        <w:ind w:left="6905" w:hanging="360"/>
      </w:pPr>
      <w:rPr>
        <w:rFonts w:ascii="Wingdings" w:hAnsi="Wingdings" w:hint="default"/>
      </w:rPr>
    </w:lvl>
  </w:abstractNum>
  <w:abstractNum w:abstractNumId="41" w15:restartNumberingAfterBreak="0">
    <w:nsid w:val="6BAB47D0"/>
    <w:multiLevelType w:val="multilevel"/>
    <w:tmpl w:val="1D98AE5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2" w15:restartNumberingAfterBreak="0">
    <w:nsid w:val="6EE21A1F"/>
    <w:multiLevelType w:val="hybridMultilevel"/>
    <w:tmpl w:val="8B6C17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05952E7"/>
    <w:multiLevelType w:val="hybridMultilevel"/>
    <w:tmpl w:val="3C48E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7F5BD4"/>
    <w:multiLevelType w:val="hybridMultilevel"/>
    <w:tmpl w:val="132490E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5" w15:restartNumberingAfterBreak="0">
    <w:nsid w:val="797C4A82"/>
    <w:multiLevelType w:val="hybridMultilevel"/>
    <w:tmpl w:val="330CC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F57F43"/>
    <w:multiLevelType w:val="hybridMultilevel"/>
    <w:tmpl w:val="8CCA8C32"/>
    <w:lvl w:ilvl="0" w:tplc="769E19CE">
      <w:start w:val="1"/>
      <w:numFmt w:val="decimal"/>
      <w:lvlText w:val="%1."/>
      <w:lvlJc w:val="left"/>
      <w:pPr>
        <w:tabs>
          <w:tab w:val="num" w:pos="720"/>
        </w:tabs>
        <w:ind w:left="720" w:hanging="360"/>
      </w:pPr>
      <w:rPr>
        <w:i w:val="0"/>
      </w:rPr>
    </w:lvl>
    <w:lvl w:ilvl="1" w:tplc="0413000F">
      <w:start w:val="1"/>
      <w:numFmt w:val="decimal"/>
      <w:lvlText w:val="%2."/>
      <w:lvlJc w:val="left"/>
      <w:pPr>
        <w:tabs>
          <w:tab w:val="num" w:pos="1440"/>
        </w:tabs>
        <w:ind w:left="1440" w:hanging="360"/>
      </w:pPr>
      <w:rPr>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7E991A66"/>
    <w:multiLevelType w:val="hybridMultilevel"/>
    <w:tmpl w:val="ED289A1C"/>
    <w:lvl w:ilvl="0" w:tplc="04130001">
      <w:start w:val="1"/>
      <w:numFmt w:val="bullet"/>
      <w:lvlText w:val=""/>
      <w:lvlJc w:val="left"/>
      <w:pPr>
        <w:ind w:left="1410" w:hanging="705"/>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2043555868">
    <w:abstractNumId w:val="21"/>
  </w:num>
  <w:num w:numId="2" w16cid:durableId="1748378988">
    <w:abstractNumId w:val="17"/>
  </w:num>
  <w:num w:numId="3" w16cid:durableId="46415622">
    <w:abstractNumId w:val="37"/>
  </w:num>
  <w:num w:numId="4" w16cid:durableId="214778682">
    <w:abstractNumId w:val="35"/>
  </w:num>
  <w:num w:numId="5" w16cid:durableId="155998795">
    <w:abstractNumId w:val="14"/>
  </w:num>
  <w:num w:numId="6" w16cid:durableId="1693412408">
    <w:abstractNumId w:val="23"/>
  </w:num>
  <w:num w:numId="7" w16cid:durableId="1419869161">
    <w:abstractNumId w:val="18"/>
  </w:num>
  <w:num w:numId="8" w16cid:durableId="1708674612">
    <w:abstractNumId w:val="45"/>
  </w:num>
  <w:num w:numId="9" w16cid:durableId="159734704">
    <w:abstractNumId w:val="16"/>
  </w:num>
  <w:num w:numId="10" w16cid:durableId="149831025">
    <w:abstractNumId w:val="20"/>
  </w:num>
  <w:num w:numId="11" w16cid:durableId="1294092197">
    <w:abstractNumId w:val="41"/>
  </w:num>
  <w:num w:numId="12" w16cid:durableId="894513509">
    <w:abstractNumId w:val="44"/>
  </w:num>
  <w:num w:numId="13" w16cid:durableId="1562593424">
    <w:abstractNumId w:val="32"/>
  </w:num>
  <w:num w:numId="14" w16cid:durableId="1443768155">
    <w:abstractNumId w:val="12"/>
  </w:num>
  <w:num w:numId="15" w16cid:durableId="2053186521">
    <w:abstractNumId w:val="26"/>
  </w:num>
  <w:num w:numId="16" w16cid:durableId="1801876735">
    <w:abstractNumId w:val="46"/>
  </w:num>
  <w:num w:numId="17" w16cid:durableId="34355215">
    <w:abstractNumId w:val="21"/>
  </w:num>
  <w:num w:numId="18" w16cid:durableId="1717504224">
    <w:abstractNumId w:val="15"/>
  </w:num>
  <w:num w:numId="19" w16cid:durableId="1068115446">
    <w:abstractNumId w:val="42"/>
  </w:num>
  <w:num w:numId="20" w16cid:durableId="1594627868">
    <w:abstractNumId w:val="34"/>
  </w:num>
  <w:num w:numId="21" w16cid:durableId="702753119">
    <w:abstractNumId w:val="33"/>
  </w:num>
  <w:num w:numId="22" w16cid:durableId="1445465575">
    <w:abstractNumId w:val="13"/>
  </w:num>
  <w:num w:numId="23" w16cid:durableId="523175460">
    <w:abstractNumId w:val="24"/>
  </w:num>
  <w:num w:numId="24" w16cid:durableId="42679064">
    <w:abstractNumId w:val="9"/>
  </w:num>
  <w:num w:numId="25" w16cid:durableId="1428572263">
    <w:abstractNumId w:val="7"/>
  </w:num>
  <w:num w:numId="26" w16cid:durableId="1839731613">
    <w:abstractNumId w:val="6"/>
  </w:num>
  <w:num w:numId="27" w16cid:durableId="1808740121">
    <w:abstractNumId w:val="5"/>
  </w:num>
  <w:num w:numId="28" w16cid:durableId="1227035322">
    <w:abstractNumId w:val="4"/>
  </w:num>
  <w:num w:numId="29" w16cid:durableId="161090834">
    <w:abstractNumId w:val="8"/>
  </w:num>
  <w:num w:numId="30" w16cid:durableId="158348608">
    <w:abstractNumId w:val="3"/>
  </w:num>
  <w:num w:numId="31" w16cid:durableId="1512985390">
    <w:abstractNumId w:val="2"/>
  </w:num>
  <w:num w:numId="32" w16cid:durableId="1673144160">
    <w:abstractNumId w:val="1"/>
  </w:num>
  <w:num w:numId="33" w16cid:durableId="519903310">
    <w:abstractNumId w:val="0"/>
  </w:num>
  <w:num w:numId="34" w16cid:durableId="556815573">
    <w:abstractNumId w:val="22"/>
  </w:num>
  <w:num w:numId="35" w16cid:durableId="1437097979">
    <w:abstractNumId w:val="43"/>
  </w:num>
  <w:num w:numId="36" w16cid:durableId="992411844">
    <w:abstractNumId w:val="28"/>
  </w:num>
  <w:num w:numId="37" w16cid:durableId="447437657">
    <w:abstractNumId w:val="39"/>
  </w:num>
  <w:num w:numId="38" w16cid:durableId="367338239">
    <w:abstractNumId w:val="38"/>
  </w:num>
  <w:num w:numId="39" w16cid:durableId="35542868">
    <w:abstractNumId w:val="19"/>
  </w:num>
  <w:num w:numId="40" w16cid:durableId="437916632">
    <w:abstractNumId w:val="27"/>
  </w:num>
  <w:num w:numId="41" w16cid:durableId="1704211698">
    <w:abstractNumId w:val="47"/>
  </w:num>
  <w:num w:numId="42" w16cid:durableId="694254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41525113">
    <w:abstractNumId w:val="31"/>
  </w:num>
  <w:num w:numId="44" w16cid:durableId="1925798981">
    <w:abstractNumId w:val="10"/>
  </w:num>
  <w:num w:numId="45" w16cid:durableId="1985088168">
    <w:abstractNumId w:val="11"/>
  </w:num>
  <w:num w:numId="46" w16cid:durableId="491457382">
    <w:abstractNumId w:val="40"/>
  </w:num>
  <w:num w:numId="47" w16cid:durableId="1631595454">
    <w:abstractNumId w:val="36"/>
  </w:num>
  <w:num w:numId="48" w16cid:durableId="1140148712">
    <w:abstractNumId w:val="25"/>
  </w:num>
  <w:num w:numId="49" w16cid:durableId="1497455442">
    <w:abstractNumId w:val="30"/>
  </w:num>
  <w:num w:numId="50" w16cid:durableId="17386712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forms" w:enforcement="0"/>
  <w:defaultTabStop w:val="708"/>
  <w:hyphenationZone w:val="425"/>
  <w:evenAndOddHeaders/>
  <w:characterSpacingControl w:val="doNotCompress"/>
  <w:hdrShapeDefaults>
    <o:shapedefaults v:ext="edit" spidmax="2050">
      <o:colormru v:ext="edit" colors="#0c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3B"/>
    <w:rsid w:val="000011F8"/>
    <w:rsid w:val="00005394"/>
    <w:rsid w:val="0001428D"/>
    <w:rsid w:val="00016A37"/>
    <w:rsid w:val="0002057F"/>
    <w:rsid w:val="00021B54"/>
    <w:rsid w:val="000272C4"/>
    <w:rsid w:val="00032882"/>
    <w:rsid w:val="00036887"/>
    <w:rsid w:val="000547A7"/>
    <w:rsid w:val="0005506B"/>
    <w:rsid w:val="0006433E"/>
    <w:rsid w:val="0006495F"/>
    <w:rsid w:val="000720DA"/>
    <w:rsid w:val="000A7843"/>
    <w:rsid w:val="000C080B"/>
    <w:rsid w:val="000C08BD"/>
    <w:rsid w:val="000C4CFC"/>
    <w:rsid w:val="000C7796"/>
    <w:rsid w:val="000C77AE"/>
    <w:rsid w:val="000D68DE"/>
    <w:rsid w:val="000E2650"/>
    <w:rsid w:val="000F49C7"/>
    <w:rsid w:val="00112E89"/>
    <w:rsid w:val="00116221"/>
    <w:rsid w:val="001163DE"/>
    <w:rsid w:val="001229CC"/>
    <w:rsid w:val="00122B61"/>
    <w:rsid w:val="001420C0"/>
    <w:rsid w:val="0015184F"/>
    <w:rsid w:val="001529C4"/>
    <w:rsid w:val="00156B7B"/>
    <w:rsid w:val="00160214"/>
    <w:rsid w:val="00172CF0"/>
    <w:rsid w:val="00173039"/>
    <w:rsid w:val="00185515"/>
    <w:rsid w:val="0019040E"/>
    <w:rsid w:val="00195671"/>
    <w:rsid w:val="001A361A"/>
    <w:rsid w:val="001B139A"/>
    <w:rsid w:val="001B2043"/>
    <w:rsid w:val="001C1303"/>
    <w:rsid w:val="001C64F0"/>
    <w:rsid w:val="001D1D28"/>
    <w:rsid w:val="001E4C83"/>
    <w:rsid w:val="001F067A"/>
    <w:rsid w:val="001F33A0"/>
    <w:rsid w:val="001F716A"/>
    <w:rsid w:val="002068A0"/>
    <w:rsid w:val="00223E18"/>
    <w:rsid w:val="00226419"/>
    <w:rsid w:val="002339EB"/>
    <w:rsid w:val="002366E4"/>
    <w:rsid w:val="00242E33"/>
    <w:rsid w:val="00246A97"/>
    <w:rsid w:val="002574BF"/>
    <w:rsid w:val="00261355"/>
    <w:rsid w:val="00263758"/>
    <w:rsid w:val="00263A45"/>
    <w:rsid w:val="0027230A"/>
    <w:rsid w:val="002726B8"/>
    <w:rsid w:val="00272AE0"/>
    <w:rsid w:val="00273547"/>
    <w:rsid w:val="002777BF"/>
    <w:rsid w:val="00281627"/>
    <w:rsid w:val="00281A17"/>
    <w:rsid w:val="002851E0"/>
    <w:rsid w:val="00286376"/>
    <w:rsid w:val="002A548E"/>
    <w:rsid w:val="002B33F5"/>
    <w:rsid w:val="002B4ED6"/>
    <w:rsid w:val="002B6200"/>
    <w:rsid w:val="002C0D1D"/>
    <w:rsid w:val="002C2C25"/>
    <w:rsid w:val="002D3E3D"/>
    <w:rsid w:val="002E2860"/>
    <w:rsid w:val="002E2E84"/>
    <w:rsid w:val="002E2F7B"/>
    <w:rsid w:val="002E7169"/>
    <w:rsid w:val="002F0285"/>
    <w:rsid w:val="002F2D5F"/>
    <w:rsid w:val="002F5215"/>
    <w:rsid w:val="003008E3"/>
    <w:rsid w:val="00304BD3"/>
    <w:rsid w:val="003059C1"/>
    <w:rsid w:val="00316B41"/>
    <w:rsid w:val="00325D8E"/>
    <w:rsid w:val="00326383"/>
    <w:rsid w:val="00331805"/>
    <w:rsid w:val="00332BC6"/>
    <w:rsid w:val="0033570B"/>
    <w:rsid w:val="00341475"/>
    <w:rsid w:val="00342DEB"/>
    <w:rsid w:val="003502B3"/>
    <w:rsid w:val="00351578"/>
    <w:rsid w:val="003554B0"/>
    <w:rsid w:val="003558B5"/>
    <w:rsid w:val="00356A06"/>
    <w:rsid w:val="003629D0"/>
    <w:rsid w:val="003648C2"/>
    <w:rsid w:val="003706C4"/>
    <w:rsid w:val="003723AD"/>
    <w:rsid w:val="00381603"/>
    <w:rsid w:val="0038459D"/>
    <w:rsid w:val="00385B9A"/>
    <w:rsid w:val="00393480"/>
    <w:rsid w:val="003970C3"/>
    <w:rsid w:val="003A1717"/>
    <w:rsid w:val="003B093D"/>
    <w:rsid w:val="003B4439"/>
    <w:rsid w:val="003B6F5A"/>
    <w:rsid w:val="003B7F4D"/>
    <w:rsid w:val="003C7F53"/>
    <w:rsid w:val="003E3425"/>
    <w:rsid w:val="003E39FF"/>
    <w:rsid w:val="003E3B53"/>
    <w:rsid w:val="003E4CD6"/>
    <w:rsid w:val="003E6048"/>
    <w:rsid w:val="003E6266"/>
    <w:rsid w:val="003F1938"/>
    <w:rsid w:val="00406208"/>
    <w:rsid w:val="0040728C"/>
    <w:rsid w:val="004138AF"/>
    <w:rsid w:val="0041758F"/>
    <w:rsid w:val="00421437"/>
    <w:rsid w:val="004215C5"/>
    <w:rsid w:val="00433C04"/>
    <w:rsid w:val="004444EE"/>
    <w:rsid w:val="004505F3"/>
    <w:rsid w:val="0047032C"/>
    <w:rsid w:val="00470FE6"/>
    <w:rsid w:val="00472151"/>
    <w:rsid w:val="00483BE7"/>
    <w:rsid w:val="00485D9A"/>
    <w:rsid w:val="00487BC3"/>
    <w:rsid w:val="004912A3"/>
    <w:rsid w:val="004913C9"/>
    <w:rsid w:val="00497EF4"/>
    <w:rsid w:val="004A7E92"/>
    <w:rsid w:val="004B4254"/>
    <w:rsid w:val="004C3318"/>
    <w:rsid w:val="004C45B2"/>
    <w:rsid w:val="004D0A1B"/>
    <w:rsid w:val="004E1D28"/>
    <w:rsid w:val="004E2904"/>
    <w:rsid w:val="004E4D88"/>
    <w:rsid w:val="004E79B8"/>
    <w:rsid w:val="004F1B7F"/>
    <w:rsid w:val="004F24B8"/>
    <w:rsid w:val="004F58CC"/>
    <w:rsid w:val="004F7B4F"/>
    <w:rsid w:val="00500BF1"/>
    <w:rsid w:val="00502730"/>
    <w:rsid w:val="00503251"/>
    <w:rsid w:val="005117B6"/>
    <w:rsid w:val="00513CE1"/>
    <w:rsid w:val="00514C53"/>
    <w:rsid w:val="0053614D"/>
    <w:rsid w:val="00536FE9"/>
    <w:rsid w:val="005607B5"/>
    <w:rsid w:val="0056456A"/>
    <w:rsid w:val="00574F05"/>
    <w:rsid w:val="00577A04"/>
    <w:rsid w:val="00580F38"/>
    <w:rsid w:val="00590F37"/>
    <w:rsid w:val="00595A49"/>
    <w:rsid w:val="00595E22"/>
    <w:rsid w:val="00597F72"/>
    <w:rsid w:val="005A0151"/>
    <w:rsid w:val="005A40DE"/>
    <w:rsid w:val="005B252F"/>
    <w:rsid w:val="005B6D0D"/>
    <w:rsid w:val="005B6F09"/>
    <w:rsid w:val="005C1228"/>
    <w:rsid w:val="005C7459"/>
    <w:rsid w:val="005D08AC"/>
    <w:rsid w:val="005E1497"/>
    <w:rsid w:val="005E7347"/>
    <w:rsid w:val="005F03F5"/>
    <w:rsid w:val="005F58C9"/>
    <w:rsid w:val="0060199D"/>
    <w:rsid w:val="006029F0"/>
    <w:rsid w:val="0061097A"/>
    <w:rsid w:val="00613475"/>
    <w:rsid w:val="00615F4B"/>
    <w:rsid w:val="00622FAD"/>
    <w:rsid w:val="0063133D"/>
    <w:rsid w:val="0065463F"/>
    <w:rsid w:val="00655E44"/>
    <w:rsid w:val="0066476A"/>
    <w:rsid w:val="00670FE8"/>
    <w:rsid w:val="006748B4"/>
    <w:rsid w:val="0068425D"/>
    <w:rsid w:val="0069796E"/>
    <w:rsid w:val="006A0015"/>
    <w:rsid w:val="006A2F79"/>
    <w:rsid w:val="006A6948"/>
    <w:rsid w:val="006B66A1"/>
    <w:rsid w:val="006C3B87"/>
    <w:rsid w:val="006C77EB"/>
    <w:rsid w:val="006D3DB0"/>
    <w:rsid w:val="006D6A3F"/>
    <w:rsid w:val="006E47EB"/>
    <w:rsid w:val="006E67BD"/>
    <w:rsid w:val="006F1521"/>
    <w:rsid w:val="006F5314"/>
    <w:rsid w:val="006F7A46"/>
    <w:rsid w:val="007016D3"/>
    <w:rsid w:val="0071013B"/>
    <w:rsid w:val="0071408E"/>
    <w:rsid w:val="00721693"/>
    <w:rsid w:val="00723974"/>
    <w:rsid w:val="0072591E"/>
    <w:rsid w:val="0074253B"/>
    <w:rsid w:val="0074323B"/>
    <w:rsid w:val="0074383A"/>
    <w:rsid w:val="007518E1"/>
    <w:rsid w:val="00751D74"/>
    <w:rsid w:val="007603F3"/>
    <w:rsid w:val="007608F9"/>
    <w:rsid w:val="007629ED"/>
    <w:rsid w:val="00770CD2"/>
    <w:rsid w:val="0078227E"/>
    <w:rsid w:val="00783625"/>
    <w:rsid w:val="00790012"/>
    <w:rsid w:val="007961DA"/>
    <w:rsid w:val="00797A32"/>
    <w:rsid w:val="007B3B44"/>
    <w:rsid w:val="007C292D"/>
    <w:rsid w:val="007C30CC"/>
    <w:rsid w:val="007C35D9"/>
    <w:rsid w:val="007C3F6A"/>
    <w:rsid w:val="007D1808"/>
    <w:rsid w:val="007E219B"/>
    <w:rsid w:val="007E2AD0"/>
    <w:rsid w:val="007E495D"/>
    <w:rsid w:val="007E58F6"/>
    <w:rsid w:val="007F2F65"/>
    <w:rsid w:val="007F3318"/>
    <w:rsid w:val="007F71DB"/>
    <w:rsid w:val="007F7368"/>
    <w:rsid w:val="00801940"/>
    <w:rsid w:val="00802583"/>
    <w:rsid w:val="008055D3"/>
    <w:rsid w:val="00816E8F"/>
    <w:rsid w:val="00820292"/>
    <w:rsid w:val="00821314"/>
    <w:rsid w:val="00821C04"/>
    <w:rsid w:val="00825DBE"/>
    <w:rsid w:val="00831D01"/>
    <w:rsid w:val="00833BBC"/>
    <w:rsid w:val="00840D37"/>
    <w:rsid w:val="00844F38"/>
    <w:rsid w:val="008460E6"/>
    <w:rsid w:val="00846843"/>
    <w:rsid w:val="00853292"/>
    <w:rsid w:val="008550AA"/>
    <w:rsid w:val="00856E69"/>
    <w:rsid w:val="008655B5"/>
    <w:rsid w:val="00870986"/>
    <w:rsid w:val="00871DB7"/>
    <w:rsid w:val="00876608"/>
    <w:rsid w:val="00877F12"/>
    <w:rsid w:val="008814C3"/>
    <w:rsid w:val="00895937"/>
    <w:rsid w:val="008A0E9F"/>
    <w:rsid w:val="008B05C2"/>
    <w:rsid w:val="008C2E98"/>
    <w:rsid w:val="008C555F"/>
    <w:rsid w:val="008D0A29"/>
    <w:rsid w:val="008D194B"/>
    <w:rsid w:val="008D5D31"/>
    <w:rsid w:val="008D7FC6"/>
    <w:rsid w:val="008E0053"/>
    <w:rsid w:val="008E35D4"/>
    <w:rsid w:val="008E5440"/>
    <w:rsid w:val="008E6CD7"/>
    <w:rsid w:val="008F04AC"/>
    <w:rsid w:val="008F1FED"/>
    <w:rsid w:val="00901DC2"/>
    <w:rsid w:val="00902111"/>
    <w:rsid w:val="00907457"/>
    <w:rsid w:val="00910E4F"/>
    <w:rsid w:val="0091475E"/>
    <w:rsid w:val="00915227"/>
    <w:rsid w:val="00915499"/>
    <w:rsid w:val="00917954"/>
    <w:rsid w:val="0092037D"/>
    <w:rsid w:val="0092297D"/>
    <w:rsid w:val="009232C2"/>
    <w:rsid w:val="0093284F"/>
    <w:rsid w:val="00934E2A"/>
    <w:rsid w:val="00943411"/>
    <w:rsid w:val="00946344"/>
    <w:rsid w:val="009622EA"/>
    <w:rsid w:val="009721F3"/>
    <w:rsid w:val="00976503"/>
    <w:rsid w:val="00976812"/>
    <w:rsid w:val="009810EC"/>
    <w:rsid w:val="00983AE8"/>
    <w:rsid w:val="0099553B"/>
    <w:rsid w:val="009A4D1E"/>
    <w:rsid w:val="009B640F"/>
    <w:rsid w:val="009C4E42"/>
    <w:rsid w:val="009C77EE"/>
    <w:rsid w:val="009D2B86"/>
    <w:rsid w:val="009D47F5"/>
    <w:rsid w:val="009E0845"/>
    <w:rsid w:val="009E242A"/>
    <w:rsid w:val="009E5108"/>
    <w:rsid w:val="009E560E"/>
    <w:rsid w:val="009E6FCF"/>
    <w:rsid w:val="009F2B3C"/>
    <w:rsid w:val="009F3C68"/>
    <w:rsid w:val="00A03A8B"/>
    <w:rsid w:val="00A21391"/>
    <w:rsid w:val="00A33737"/>
    <w:rsid w:val="00A349ED"/>
    <w:rsid w:val="00A44CD7"/>
    <w:rsid w:val="00A51CB5"/>
    <w:rsid w:val="00A67FF0"/>
    <w:rsid w:val="00A7074C"/>
    <w:rsid w:val="00A83CB3"/>
    <w:rsid w:val="00A87F96"/>
    <w:rsid w:val="00AA29D7"/>
    <w:rsid w:val="00AA5C4A"/>
    <w:rsid w:val="00AA7A74"/>
    <w:rsid w:val="00AB3725"/>
    <w:rsid w:val="00AC7868"/>
    <w:rsid w:val="00AD3995"/>
    <w:rsid w:val="00AD68D3"/>
    <w:rsid w:val="00AD70BF"/>
    <w:rsid w:val="00AD79BF"/>
    <w:rsid w:val="00AE1CA1"/>
    <w:rsid w:val="00AE4938"/>
    <w:rsid w:val="00AE4DE1"/>
    <w:rsid w:val="00AF2C04"/>
    <w:rsid w:val="00AF31C9"/>
    <w:rsid w:val="00B058E2"/>
    <w:rsid w:val="00B13E08"/>
    <w:rsid w:val="00B1677F"/>
    <w:rsid w:val="00B1788B"/>
    <w:rsid w:val="00B22274"/>
    <w:rsid w:val="00B226A4"/>
    <w:rsid w:val="00B238B3"/>
    <w:rsid w:val="00B32A10"/>
    <w:rsid w:val="00B41C31"/>
    <w:rsid w:val="00B559CC"/>
    <w:rsid w:val="00B56EF8"/>
    <w:rsid w:val="00B65F95"/>
    <w:rsid w:val="00B662D1"/>
    <w:rsid w:val="00B745BB"/>
    <w:rsid w:val="00B7541A"/>
    <w:rsid w:val="00B81877"/>
    <w:rsid w:val="00B819EE"/>
    <w:rsid w:val="00B901F1"/>
    <w:rsid w:val="00B91B4F"/>
    <w:rsid w:val="00B9304F"/>
    <w:rsid w:val="00BA5FF2"/>
    <w:rsid w:val="00BB18F7"/>
    <w:rsid w:val="00BB799D"/>
    <w:rsid w:val="00BC188D"/>
    <w:rsid w:val="00BC2D39"/>
    <w:rsid w:val="00BC3230"/>
    <w:rsid w:val="00BD44A5"/>
    <w:rsid w:val="00BE00AE"/>
    <w:rsid w:val="00BE1211"/>
    <w:rsid w:val="00BE1517"/>
    <w:rsid w:val="00BE3244"/>
    <w:rsid w:val="00BF0830"/>
    <w:rsid w:val="00BF0EC9"/>
    <w:rsid w:val="00BF7828"/>
    <w:rsid w:val="00C023B4"/>
    <w:rsid w:val="00C23F79"/>
    <w:rsid w:val="00C2759B"/>
    <w:rsid w:val="00C3678D"/>
    <w:rsid w:val="00C36EB4"/>
    <w:rsid w:val="00C41CC9"/>
    <w:rsid w:val="00C45B27"/>
    <w:rsid w:val="00C4631A"/>
    <w:rsid w:val="00C47506"/>
    <w:rsid w:val="00C53057"/>
    <w:rsid w:val="00C5318E"/>
    <w:rsid w:val="00C56F76"/>
    <w:rsid w:val="00C716B9"/>
    <w:rsid w:val="00C762F5"/>
    <w:rsid w:val="00C85FDE"/>
    <w:rsid w:val="00C860AF"/>
    <w:rsid w:val="00C94F8D"/>
    <w:rsid w:val="00C95ADB"/>
    <w:rsid w:val="00C968F4"/>
    <w:rsid w:val="00CA03C5"/>
    <w:rsid w:val="00CA08CB"/>
    <w:rsid w:val="00CA7431"/>
    <w:rsid w:val="00CB0AB6"/>
    <w:rsid w:val="00CB0B4A"/>
    <w:rsid w:val="00CB7140"/>
    <w:rsid w:val="00CC2AD0"/>
    <w:rsid w:val="00CC5317"/>
    <w:rsid w:val="00CC79D2"/>
    <w:rsid w:val="00CD0460"/>
    <w:rsid w:val="00CD533E"/>
    <w:rsid w:val="00CD6440"/>
    <w:rsid w:val="00CD73AE"/>
    <w:rsid w:val="00CE19EA"/>
    <w:rsid w:val="00CE5575"/>
    <w:rsid w:val="00CF09B4"/>
    <w:rsid w:val="00CF14CC"/>
    <w:rsid w:val="00CF34BC"/>
    <w:rsid w:val="00CF532C"/>
    <w:rsid w:val="00D212FB"/>
    <w:rsid w:val="00D21AAF"/>
    <w:rsid w:val="00D32006"/>
    <w:rsid w:val="00D32FC4"/>
    <w:rsid w:val="00D36810"/>
    <w:rsid w:val="00D373F0"/>
    <w:rsid w:val="00D41589"/>
    <w:rsid w:val="00D51A01"/>
    <w:rsid w:val="00D56776"/>
    <w:rsid w:val="00D64922"/>
    <w:rsid w:val="00D64BBC"/>
    <w:rsid w:val="00D74790"/>
    <w:rsid w:val="00D93EDC"/>
    <w:rsid w:val="00D94049"/>
    <w:rsid w:val="00D94D85"/>
    <w:rsid w:val="00DA0C95"/>
    <w:rsid w:val="00DA6F69"/>
    <w:rsid w:val="00DB41B6"/>
    <w:rsid w:val="00DC3DEB"/>
    <w:rsid w:val="00DC42C6"/>
    <w:rsid w:val="00DC4FE8"/>
    <w:rsid w:val="00DD2178"/>
    <w:rsid w:val="00DD65D3"/>
    <w:rsid w:val="00DD754D"/>
    <w:rsid w:val="00DE5756"/>
    <w:rsid w:val="00E066BD"/>
    <w:rsid w:val="00E0686E"/>
    <w:rsid w:val="00E14373"/>
    <w:rsid w:val="00E2158C"/>
    <w:rsid w:val="00E22DD8"/>
    <w:rsid w:val="00E2329B"/>
    <w:rsid w:val="00E36C8F"/>
    <w:rsid w:val="00E414BA"/>
    <w:rsid w:val="00E4687E"/>
    <w:rsid w:val="00E51410"/>
    <w:rsid w:val="00E52DD7"/>
    <w:rsid w:val="00E54C2D"/>
    <w:rsid w:val="00E627C3"/>
    <w:rsid w:val="00E6639E"/>
    <w:rsid w:val="00E6740A"/>
    <w:rsid w:val="00E705B1"/>
    <w:rsid w:val="00E756D0"/>
    <w:rsid w:val="00E85FFC"/>
    <w:rsid w:val="00E93976"/>
    <w:rsid w:val="00EA0455"/>
    <w:rsid w:val="00EA1FFD"/>
    <w:rsid w:val="00EA368D"/>
    <w:rsid w:val="00EA725B"/>
    <w:rsid w:val="00ED2296"/>
    <w:rsid w:val="00ED40C9"/>
    <w:rsid w:val="00ED54E8"/>
    <w:rsid w:val="00ED7FD8"/>
    <w:rsid w:val="00EE02DB"/>
    <w:rsid w:val="00EE1F4E"/>
    <w:rsid w:val="00EE461D"/>
    <w:rsid w:val="00EE4873"/>
    <w:rsid w:val="00EE7BA5"/>
    <w:rsid w:val="00EF0E0E"/>
    <w:rsid w:val="00EF75C4"/>
    <w:rsid w:val="00EF7AE9"/>
    <w:rsid w:val="00F00FBD"/>
    <w:rsid w:val="00F155DF"/>
    <w:rsid w:val="00F20917"/>
    <w:rsid w:val="00F21941"/>
    <w:rsid w:val="00F24070"/>
    <w:rsid w:val="00F31B61"/>
    <w:rsid w:val="00F33BC4"/>
    <w:rsid w:val="00F452DB"/>
    <w:rsid w:val="00F62A64"/>
    <w:rsid w:val="00F70718"/>
    <w:rsid w:val="00F73722"/>
    <w:rsid w:val="00F7789A"/>
    <w:rsid w:val="00F8326D"/>
    <w:rsid w:val="00F8560F"/>
    <w:rsid w:val="00F9013F"/>
    <w:rsid w:val="00FA061E"/>
    <w:rsid w:val="00FA0E00"/>
    <w:rsid w:val="00FA10E1"/>
    <w:rsid w:val="00FB724D"/>
    <w:rsid w:val="00FC573D"/>
    <w:rsid w:val="00FC7AE2"/>
    <w:rsid w:val="00FD5EC2"/>
    <w:rsid w:val="00FD6611"/>
    <w:rsid w:val="00FD6E20"/>
    <w:rsid w:val="00FE05C1"/>
    <w:rsid w:val="00FF182A"/>
    <w:rsid w:val="00FF2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cf"/>
    </o:shapedefaults>
    <o:shapelayout v:ext="edit">
      <o:idmap v:ext="edit" data="2"/>
    </o:shapelayout>
  </w:shapeDefaults>
  <w:decimalSymbol w:val=","/>
  <w:listSeparator w:val=";"/>
  <w14:docId w14:val="68A7CA01"/>
  <w15:docId w15:val="{FF15E4F4-39F2-4601-874E-AAA241C5F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2CF0"/>
    <w:pPr>
      <w:spacing w:after="200" w:line="276" w:lineRule="auto"/>
    </w:pPr>
    <w:rPr>
      <w:szCs w:val="22"/>
      <w:lang w:eastAsia="en-US"/>
    </w:rPr>
  </w:style>
  <w:style w:type="paragraph" w:styleId="Kop1">
    <w:name w:val="heading 1"/>
    <w:basedOn w:val="Standaard"/>
    <w:next w:val="Standaard"/>
    <w:link w:val="Kop1Char"/>
    <w:uiPriority w:val="9"/>
    <w:qFormat/>
    <w:rsid w:val="003723AD"/>
    <w:pPr>
      <w:keepNext/>
      <w:keepLines/>
      <w:numPr>
        <w:numId w:val="38"/>
      </w:numPr>
      <w:spacing w:before="480" w:after="0"/>
      <w:outlineLvl w:val="0"/>
    </w:pPr>
    <w:rPr>
      <w:rFonts w:eastAsia="Times New Roman"/>
      <w:b/>
      <w:bCs/>
      <w:color w:val="0070C0"/>
      <w:sz w:val="28"/>
      <w:szCs w:val="28"/>
    </w:rPr>
  </w:style>
  <w:style w:type="paragraph" w:styleId="Kop2">
    <w:name w:val="heading 2"/>
    <w:basedOn w:val="Standaard"/>
    <w:next w:val="Standaard"/>
    <w:link w:val="Kop2Char"/>
    <w:uiPriority w:val="9"/>
    <w:qFormat/>
    <w:rsid w:val="003723AD"/>
    <w:pPr>
      <w:keepNext/>
      <w:keepLines/>
      <w:numPr>
        <w:ilvl w:val="1"/>
        <w:numId w:val="38"/>
      </w:numPr>
      <w:spacing w:before="200" w:after="0"/>
      <w:outlineLvl w:val="1"/>
    </w:pPr>
    <w:rPr>
      <w:rFonts w:eastAsia="Times New Roman"/>
      <w:b/>
      <w:bCs/>
      <w:sz w:val="24"/>
      <w:szCs w:val="26"/>
      <w:lang w:eastAsia="nl-NL"/>
    </w:rPr>
  </w:style>
  <w:style w:type="paragraph" w:styleId="Kop3">
    <w:name w:val="heading 3"/>
    <w:basedOn w:val="Standaard"/>
    <w:next w:val="Standaard"/>
    <w:link w:val="Kop3Char"/>
    <w:uiPriority w:val="9"/>
    <w:qFormat/>
    <w:rsid w:val="003723AD"/>
    <w:pPr>
      <w:keepNext/>
      <w:keepLines/>
      <w:numPr>
        <w:ilvl w:val="2"/>
        <w:numId w:val="38"/>
      </w:numPr>
      <w:spacing w:before="200" w:after="0"/>
      <w:outlineLvl w:val="2"/>
    </w:pPr>
    <w:rPr>
      <w:rFonts w:eastAsia="Times New Roman"/>
      <w:b/>
      <w:bCs/>
    </w:rPr>
  </w:style>
  <w:style w:type="paragraph" w:styleId="Kop4">
    <w:name w:val="heading 4"/>
    <w:basedOn w:val="Standaard"/>
    <w:next w:val="Standaard"/>
    <w:link w:val="Kop4Char"/>
    <w:uiPriority w:val="9"/>
    <w:qFormat/>
    <w:rsid w:val="003723AD"/>
    <w:pPr>
      <w:keepNext/>
      <w:keepLines/>
      <w:numPr>
        <w:ilvl w:val="3"/>
        <w:numId w:val="38"/>
      </w:numPr>
      <w:spacing w:before="200" w:after="0"/>
      <w:outlineLvl w:val="3"/>
    </w:pPr>
    <w:rPr>
      <w:rFonts w:ascii="Cambria" w:eastAsia="Times New Roman" w:hAnsi="Cambria"/>
      <w:bCs/>
      <w:i/>
      <w:iCs/>
      <w:color w:val="000000" w:themeColor="text1"/>
    </w:rPr>
  </w:style>
  <w:style w:type="paragraph" w:styleId="Kop5">
    <w:name w:val="heading 5"/>
    <w:basedOn w:val="Standaard"/>
    <w:next w:val="Standaard"/>
    <w:link w:val="Kop5Char"/>
    <w:uiPriority w:val="9"/>
    <w:qFormat/>
    <w:rsid w:val="002D3E3D"/>
    <w:pPr>
      <w:keepNext/>
      <w:keepLines/>
      <w:numPr>
        <w:ilvl w:val="4"/>
        <w:numId w:val="38"/>
      </w:numPr>
      <w:spacing w:before="200" w:after="0"/>
      <w:outlineLvl w:val="4"/>
    </w:pPr>
    <w:rPr>
      <w:rFonts w:ascii="Cambria" w:eastAsia="Times New Roman" w:hAnsi="Cambria"/>
      <w:color w:val="243F60"/>
    </w:rPr>
  </w:style>
  <w:style w:type="paragraph" w:styleId="Kop6">
    <w:name w:val="heading 6"/>
    <w:basedOn w:val="Standaard"/>
    <w:next w:val="Standaard"/>
    <w:link w:val="Kop6Char"/>
    <w:uiPriority w:val="9"/>
    <w:qFormat/>
    <w:rsid w:val="002D3E3D"/>
    <w:pPr>
      <w:keepNext/>
      <w:keepLines/>
      <w:numPr>
        <w:ilvl w:val="5"/>
        <w:numId w:val="38"/>
      </w:numPr>
      <w:spacing w:before="200" w:after="0"/>
      <w:outlineLvl w:val="5"/>
    </w:pPr>
    <w:rPr>
      <w:rFonts w:ascii="Cambria" w:eastAsia="Times New Roman" w:hAnsi="Cambria"/>
      <w:i/>
      <w:iCs/>
      <w:color w:val="243F60"/>
    </w:rPr>
  </w:style>
  <w:style w:type="paragraph" w:styleId="Kop7">
    <w:name w:val="heading 7"/>
    <w:basedOn w:val="Standaard"/>
    <w:next w:val="Standaard"/>
    <w:link w:val="Kop7Char"/>
    <w:uiPriority w:val="9"/>
    <w:qFormat/>
    <w:rsid w:val="002D3E3D"/>
    <w:pPr>
      <w:keepNext/>
      <w:keepLines/>
      <w:numPr>
        <w:ilvl w:val="6"/>
        <w:numId w:val="38"/>
      </w:numPr>
      <w:spacing w:before="200" w:after="0"/>
      <w:outlineLvl w:val="6"/>
    </w:pPr>
    <w:rPr>
      <w:rFonts w:ascii="Cambria" w:eastAsia="Times New Roman" w:hAnsi="Cambria"/>
      <w:i/>
      <w:iCs/>
      <w:color w:val="404040"/>
    </w:rPr>
  </w:style>
  <w:style w:type="paragraph" w:styleId="Kop8">
    <w:name w:val="heading 8"/>
    <w:basedOn w:val="Standaard"/>
    <w:next w:val="Standaard"/>
    <w:link w:val="Kop8Char"/>
    <w:uiPriority w:val="9"/>
    <w:qFormat/>
    <w:rsid w:val="002D3E3D"/>
    <w:pPr>
      <w:keepNext/>
      <w:keepLines/>
      <w:numPr>
        <w:ilvl w:val="7"/>
        <w:numId w:val="38"/>
      </w:numPr>
      <w:spacing w:before="200" w:after="0"/>
      <w:outlineLvl w:val="7"/>
    </w:pPr>
    <w:rPr>
      <w:rFonts w:ascii="Cambria" w:eastAsia="Times New Roman" w:hAnsi="Cambria"/>
      <w:color w:val="404040"/>
      <w:szCs w:val="20"/>
    </w:rPr>
  </w:style>
  <w:style w:type="paragraph" w:styleId="Kop9">
    <w:name w:val="heading 9"/>
    <w:basedOn w:val="Standaard"/>
    <w:next w:val="Standaard"/>
    <w:link w:val="Kop9Char"/>
    <w:uiPriority w:val="9"/>
    <w:qFormat/>
    <w:rsid w:val="002D3E3D"/>
    <w:pPr>
      <w:keepNext/>
      <w:keepLines/>
      <w:numPr>
        <w:ilvl w:val="8"/>
        <w:numId w:val="38"/>
      </w:numPr>
      <w:spacing w:before="200" w:after="0"/>
      <w:outlineLvl w:val="8"/>
    </w:pPr>
    <w:rPr>
      <w:rFonts w:ascii="Cambria" w:eastAsia="Times New Roman"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01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A0015"/>
    <w:rPr>
      <w:rFonts w:ascii="Tahoma" w:hAnsi="Tahoma" w:cs="Tahoma"/>
      <w:sz w:val="16"/>
      <w:szCs w:val="16"/>
    </w:rPr>
  </w:style>
  <w:style w:type="table" w:styleId="Tabelraster">
    <w:name w:val="Table Grid"/>
    <w:basedOn w:val="Standaardtabel"/>
    <w:uiPriority w:val="39"/>
    <w:rsid w:val="006A0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BE1211"/>
    <w:pPr>
      <w:ind w:left="720"/>
      <w:contextualSpacing/>
    </w:pPr>
  </w:style>
  <w:style w:type="paragraph" w:styleId="Koptekst">
    <w:name w:val="header"/>
    <w:basedOn w:val="Standaard"/>
    <w:link w:val="KoptekstChar"/>
    <w:uiPriority w:val="99"/>
    <w:unhideWhenUsed/>
    <w:rsid w:val="00BE12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1211"/>
  </w:style>
  <w:style w:type="paragraph" w:styleId="Voettekst">
    <w:name w:val="footer"/>
    <w:basedOn w:val="Standaard"/>
    <w:link w:val="VoettekstChar"/>
    <w:uiPriority w:val="99"/>
    <w:unhideWhenUsed/>
    <w:rsid w:val="00BE12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1211"/>
  </w:style>
  <w:style w:type="character" w:customStyle="1" w:styleId="Kop1Char">
    <w:name w:val="Kop 1 Char"/>
    <w:link w:val="Kop1"/>
    <w:uiPriority w:val="9"/>
    <w:rsid w:val="003723AD"/>
    <w:rPr>
      <w:rFonts w:eastAsia="Times New Roman"/>
      <w:b/>
      <w:bCs/>
      <w:color w:val="0070C0"/>
      <w:sz w:val="28"/>
      <w:szCs w:val="28"/>
      <w:lang w:eastAsia="en-US"/>
    </w:rPr>
  </w:style>
  <w:style w:type="character" w:customStyle="1" w:styleId="Kop2Char">
    <w:name w:val="Kop 2 Char"/>
    <w:link w:val="Kop2"/>
    <w:uiPriority w:val="9"/>
    <w:rsid w:val="003723AD"/>
    <w:rPr>
      <w:rFonts w:eastAsia="Times New Roman"/>
      <w:b/>
      <w:bCs/>
      <w:sz w:val="24"/>
      <w:szCs w:val="26"/>
    </w:rPr>
  </w:style>
  <w:style w:type="character" w:customStyle="1" w:styleId="Kop3Char">
    <w:name w:val="Kop 3 Char"/>
    <w:link w:val="Kop3"/>
    <w:uiPriority w:val="9"/>
    <w:rsid w:val="003723AD"/>
    <w:rPr>
      <w:rFonts w:eastAsia="Times New Roman"/>
      <w:b/>
      <w:bCs/>
      <w:szCs w:val="22"/>
      <w:lang w:eastAsia="en-US"/>
    </w:rPr>
  </w:style>
  <w:style w:type="character" w:customStyle="1" w:styleId="Kop4Char">
    <w:name w:val="Kop 4 Char"/>
    <w:link w:val="Kop4"/>
    <w:uiPriority w:val="9"/>
    <w:rsid w:val="003723AD"/>
    <w:rPr>
      <w:rFonts w:ascii="Cambria" w:eastAsia="Times New Roman" w:hAnsi="Cambria"/>
      <w:bCs/>
      <w:i/>
      <w:iCs/>
      <w:color w:val="000000" w:themeColor="text1"/>
      <w:szCs w:val="22"/>
      <w:lang w:eastAsia="en-US"/>
    </w:rPr>
  </w:style>
  <w:style w:type="character" w:customStyle="1" w:styleId="Kop5Char">
    <w:name w:val="Kop 5 Char"/>
    <w:link w:val="Kop5"/>
    <w:uiPriority w:val="9"/>
    <w:rsid w:val="002D3E3D"/>
    <w:rPr>
      <w:rFonts w:ascii="Cambria" w:eastAsia="Times New Roman" w:hAnsi="Cambria"/>
      <w:color w:val="243F60"/>
      <w:sz w:val="22"/>
      <w:szCs w:val="22"/>
      <w:lang w:eastAsia="en-US"/>
    </w:rPr>
  </w:style>
  <w:style w:type="character" w:customStyle="1" w:styleId="Kop6Char">
    <w:name w:val="Kop 6 Char"/>
    <w:link w:val="Kop6"/>
    <w:uiPriority w:val="9"/>
    <w:rsid w:val="002D3E3D"/>
    <w:rPr>
      <w:rFonts w:ascii="Cambria" w:eastAsia="Times New Roman" w:hAnsi="Cambria"/>
      <w:i/>
      <w:iCs/>
      <w:color w:val="243F60"/>
      <w:sz w:val="22"/>
      <w:szCs w:val="22"/>
      <w:lang w:eastAsia="en-US"/>
    </w:rPr>
  </w:style>
  <w:style w:type="character" w:customStyle="1" w:styleId="Kop7Char">
    <w:name w:val="Kop 7 Char"/>
    <w:link w:val="Kop7"/>
    <w:uiPriority w:val="9"/>
    <w:rsid w:val="002D3E3D"/>
    <w:rPr>
      <w:rFonts w:ascii="Cambria" w:eastAsia="Times New Roman" w:hAnsi="Cambria"/>
      <w:i/>
      <w:iCs/>
      <w:color w:val="404040"/>
      <w:sz w:val="22"/>
      <w:szCs w:val="22"/>
      <w:lang w:eastAsia="en-US"/>
    </w:rPr>
  </w:style>
  <w:style w:type="character" w:customStyle="1" w:styleId="Kop8Char">
    <w:name w:val="Kop 8 Char"/>
    <w:link w:val="Kop8"/>
    <w:uiPriority w:val="9"/>
    <w:rsid w:val="002D3E3D"/>
    <w:rPr>
      <w:rFonts w:ascii="Cambria" w:eastAsia="Times New Roman" w:hAnsi="Cambria"/>
      <w:color w:val="404040"/>
      <w:lang w:eastAsia="en-US"/>
    </w:rPr>
  </w:style>
  <w:style w:type="character" w:customStyle="1" w:styleId="Kop9Char">
    <w:name w:val="Kop 9 Char"/>
    <w:link w:val="Kop9"/>
    <w:uiPriority w:val="9"/>
    <w:rsid w:val="002D3E3D"/>
    <w:rPr>
      <w:rFonts w:ascii="Cambria" w:eastAsia="Times New Roman" w:hAnsi="Cambria"/>
      <w:i/>
      <w:iCs/>
      <w:color w:val="404040"/>
      <w:lang w:eastAsia="en-US"/>
    </w:rPr>
  </w:style>
  <w:style w:type="paragraph" w:styleId="Kopvaninhoudsopgave">
    <w:name w:val="TOC Heading"/>
    <w:basedOn w:val="Kop1"/>
    <w:next w:val="Standaard"/>
    <w:uiPriority w:val="39"/>
    <w:qFormat/>
    <w:rsid w:val="002D3E3D"/>
    <w:pPr>
      <w:numPr>
        <w:numId w:val="34"/>
      </w:numPr>
      <w:outlineLvl w:val="9"/>
    </w:pPr>
    <w:rPr>
      <w:color w:val="365F91"/>
      <w:lang w:eastAsia="nl-NL"/>
    </w:rPr>
  </w:style>
  <w:style w:type="paragraph" w:styleId="Inhopg1">
    <w:name w:val="toc 1"/>
    <w:basedOn w:val="Standaard"/>
    <w:next w:val="Standaard"/>
    <w:autoRedefine/>
    <w:uiPriority w:val="39"/>
    <w:unhideWhenUsed/>
    <w:rsid w:val="00F8326D"/>
    <w:pPr>
      <w:spacing w:after="100"/>
    </w:pPr>
    <w:rPr>
      <w:b/>
    </w:rPr>
  </w:style>
  <w:style w:type="paragraph" w:styleId="Inhopg2">
    <w:name w:val="toc 2"/>
    <w:basedOn w:val="Standaard"/>
    <w:next w:val="Standaard"/>
    <w:autoRedefine/>
    <w:uiPriority w:val="39"/>
    <w:unhideWhenUsed/>
    <w:rsid w:val="007E219B"/>
    <w:pPr>
      <w:tabs>
        <w:tab w:val="left" w:pos="880"/>
        <w:tab w:val="right" w:leader="dot" w:pos="9061"/>
      </w:tabs>
      <w:spacing w:after="100"/>
      <w:ind w:left="220"/>
    </w:pPr>
  </w:style>
  <w:style w:type="paragraph" w:styleId="Inhopg3">
    <w:name w:val="toc 3"/>
    <w:basedOn w:val="Standaard"/>
    <w:next w:val="Standaard"/>
    <w:autoRedefine/>
    <w:uiPriority w:val="39"/>
    <w:unhideWhenUsed/>
    <w:rsid w:val="00F8326D"/>
    <w:pPr>
      <w:spacing w:after="100"/>
      <w:ind w:left="440"/>
    </w:pPr>
    <w:rPr>
      <w:i/>
    </w:rPr>
  </w:style>
  <w:style w:type="character" w:styleId="Hyperlink">
    <w:name w:val="Hyperlink"/>
    <w:uiPriority w:val="99"/>
    <w:unhideWhenUsed/>
    <w:rsid w:val="002D3E3D"/>
    <w:rPr>
      <w:color w:val="0000FF"/>
      <w:u w:val="single"/>
    </w:rPr>
  </w:style>
  <w:style w:type="paragraph" w:styleId="Geenafstand">
    <w:name w:val="No Spacing"/>
    <w:qFormat/>
    <w:rsid w:val="0074383A"/>
    <w:rPr>
      <w:sz w:val="22"/>
      <w:szCs w:val="22"/>
      <w:lang w:eastAsia="en-US"/>
    </w:rPr>
  </w:style>
  <w:style w:type="character" w:styleId="Verwijzingopmerking">
    <w:name w:val="annotation reference"/>
    <w:uiPriority w:val="99"/>
    <w:semiHidden/>
    <w:unhideWhenUsed/>
    <w:rsid w:val="00EE02DB"/>
    <w:rPr>
      <w:sz w:val="16"/>
      <w:szCs w:val="16"/>
    </w:rPr>
  </w:style>
  <w:style w:type="paragraph" w:styleId="Tekstopmerking">
    <w:name w:val="annotation text"/>
    <w:basedOn w:val="Standaard"/>
    <w:link w:val="TekstopmerkingChar"/>
    <w:uiPriority w:val="99"/>
    <w:semiHidden/>
    <w:unhideWhenUsed/>
    <w:rsid w:val="00EE02DB"/>
    <w:pPr>
      <w:spacing w:line="240" w:lineRule="auto"/>
    </w:pPr>
    <w:rPr>
      <w:szCs w:val="20"/>
    </w:rPr>
  </w:style>
  <w:style w:type="character" w:customStyle="1" w:styleId="TekstopmerkingChar">
    <w:name w:val="Tekst opmerking Char"/>
    <w:link w:val="Tekstopmerking"/>
    <w:uiPriority w:val="99"/>
    <w:semiHidden/>
    <w:rsid w:val="00EE02DB"/>
    <w:rPr>
      <w:sz w:val="20"/>
      <w:szCs w:val="20"/>
    </w:rPr>
  </w:style>
  <w:style w:type="paragraph" w:styleId="Onderwerpvanopmerking">
    <w:name w:val="annotation subject"/>
    <w:basedOn w:val="Tekstopmerking"/>
    <w:next w:val="Tekstopmerking"/>
    <w:link w:val="OnderwerpvanopmerkingChar"/>
    <w:uiPriority w:val="99"/>
    <w:semiHidden/>
    <w:unhideWhenUsed/>
    <w:rsid w:val="00EE02DB"/>
    <w:rPr>
      <w:b/>
      <w:bCs/>
    </w:rPr>
  </w:style>
  <w:style w:type="character" w:customStyle="1" w:styleId="OnderwerpvanopmerkingChar">
    <w:name w:val="Onderwerp van opmerking Char"/>
    <w:link w:val="Onderwerpvanopmerking"/>
    <w:uiPriority w:val="99"/>
    <w:semiHidden/>
    <w:rsid w:val="00EE02DB"/>
    <w:rPr>
      <w:b/>
      <w:bCs/>
      <w:sz w:val="20"/>
      <w:szCs w:val="20"/>
    </w:rPr>
  </w:style>
  <w:style w:type="paragraph" w:styleId="Revisie">
    <w:name w:val="Revision"/>
    <w:hidden/>
    <w:uiPriority w:val="99"/>
    <w:semiHidden/>
    <w:rsid w:val="00C716B9"/>
    <w:rPr>
      <w:sz w:val="22"/>
      <w:szCs w:val="22"/>
      <w:lang w:eastAsia="en-US"/>
    </w:rPr>
  </w:style>
  <w:style w:type="character" w:styleId="Tekstvantijdelijkeaanduiding">
    <w:name w:val="Placeholder Text"/>
    <w:basedOn w:val="Standaardalinea-lettertype"/>
    <w:uiPriority w:val="99"/>
    <w:semiHidden/>
    <w:rsid w:val="0019040E"/>
    <w:rPr>
      <w:color w:val="808080"/>
    </w:rPr>
  </w:style>
  <w:style w:type="paragraph" w:styleId="Bijschrift">
    <w:name w:val="caption"/>
    <w:basedOn w:val="Standaard"/>
    <w:next w:val="Standaard"/>
    <w:uiPriority w:val="35"/>
    <w:rsid w:val="004A7E92"/>
    <w:pPr>
      <w:spacing w:line="240" w:lineRule="auto"/>
    </w:pPr>
    <w:rPr>
      <w:rFonts w:asciiTheme="minorHAnsi" w:eastAsiaTheme="minorEastAsia" w:hAnsiTheme="minorHAnsi" w:cstheme="minorBidi"/>
      <w:iCs/>
      <w:sz w:val="16"/>
      <w:szCs w:val="18"/>
      <w:lang w:eastAsia="nl-NL"/>
    </w:rPr>
  </w:style>
  <w:style w:type="character" w:customStyle="1" w:styleId="LijstalineaChar">
    <w:name w:val="Lijstalinea Char"/>
    <w:basedOn w:val="Standaardalinea-lettertype"/>
    <w:link w:val="Lijstalinea"/>
    <w:uiPriority w:val="34"/>
    <w:rsid w:val="00B1677F"/>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4.jpe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meldingen.inspectieszw.nl/DigitaleDienst.WebApp/Login.aspx"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res\Groningen%20Seaports%20NV\TEAM-Projectsupport%20-%20General\05%20AANBESTEDEN-PROJECTEN\04%20Documenten\04%20Bijlagen%20bestek\Bijlage%2005%20V&amp;G%20plan%20ontwerpfase%20(239).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5a5d1ad2-fa5c-47db-9da2-e0f51743bacf" ContentTypeId="0x0101006E73F22CEAE83043BE5DCE314C8E981A" PreviousValue="false"/>
</file>

<file path=customXml/item2.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ECFB65FF1ABFB746A6F3AD45D2B5AF99" ma:contentTypeVersion="28" ma:contentTypeDescription="Nieuw inhoudstype voor project teams. Dit inhoudstype bevat minder velden en is afgestemd met Project Support." ma:contentTypeScope="" ma:versionID="c7358df2de9b1d3334c5148bb26f8b8e">
  <xsd:schema xmlns:xsd="http://www.w3.org/2001/XMLSchema" xmlns:xs="http://www.w3.org/2001/XMLSchema" xmlns:p="http://schemas.microsoft.com/office/2006/metadata/properties" xmlns:ns2="6d6fd0a0-e73e-48d2-9e16-5c80ca3c5db6" xmlns:ns3="http://schemas.microsoft.com/sharepoint/v3/fields" xmlns:ns4="1762fa60-9108-4fb2-ab49-841c399c34d5" targetNamespace="http://schemas.microsoft.com/office/2006/metadata/properties" ma:root="true" ma:fieldsID="309d2c130ad67a49005ad36c3869f1d0" ns2:_="" ns3:_="" ns4:_="">
    <xsd:import namespace="6d6fd0a0-e73e-48d2-9e16-5c80ca3c5db6"/>
    <xsd:import namespace="http://schemas.microsoft.com/sharepoint/v3/fields"/>
    <xsd:import namespace="1762fa60-9108-4fb2-ab49-841c399c34d5"/>
    <xsd:element name="properties">
      <xsd:complexType>
        <xsd:sequence>
          <xsd:element name="documentManagement">
            <xsd:complexType>
              <xsd:all>
                <xsd:element ref="ns2:DatumOpStuk" minOccurs="0"/>
                <xsd:element ref="ns2:BeschrijvingInhoud" minOccurs="0"/>
                <xsd:element ref="ns2:ba2b5568e00c48c58e469b0a9f413512" minOccurs="0"/>
                <xsd:element ref="ns2:TaxCatchAll" minOccurs="0"/>
                <xsd:element ref="ns2:TaxCatchAllLabel" minOccurs="0"/>
                <xsd:element ref="ns2:m1c1089021ba4db7bed31e16ccd9d4ab" minOccurs="0"/>
                <xsd:element ref="ns2:GSPEindDatum" minOccurs="0"/>
                <xsd:element ref="ns2:gspKenmerk" minOccurs="0"/>
                <xsd:element ref="ns2:efdc0143416444a1828dd4e2d2935ff4" minOccurs="0"/>
                <xsd:element ref="ns3:Location" minOccurs="0"/>
                <xsd:element ref="ns2:la025304fa2345e1832b8f4c1cae977f" minOccurs="0"/>
                <xsd:element ref="ns2:BestekNr"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a2b5568e00c48c58e469b0a9f413512" ma:index="8"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ffb4d89-8c8a-46fc-858a-05f68dd64d24}" ma:internalName="TaxCatchAll" ma:showField="CatchAllData"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ffb4d89-8c8a-46fc-858a-05f68dd64d24}" ma:internalName="TaxCatchAllLabel" ma:readOnly="true" ma:showField="CatchAllDataLabel" ma:web="1762fa60-9108-4fb2-ab49-841c399c34d5">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4"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GSPEindDatum" ma:index="16" nillable="true" ma:displayName="Eind datum" ma:description="Einddatum" ma:format="DateOnly" ma:internalName="GSPEindDatum">
      <xsd:simpleType>
        <xsd:restriction base="dms:DateTime"/>
      </xsd:simpleType>
    </xsd:element>
    <xsd:element name="gspKenmerk" ma:index="17" nillable="true" ma:displayName="Kenmerk" ma:description="Vul hier bijvoorbeeld het briefnummer of kenmerk in." ma:internalName="gspKenmerk">
      <xsd:simpleType>
        <xsd:restriction base="dms:Text">
          <xsd:maxLength value="255"/>
        </xsd:restriction>
      </xsd:simpleType>
    </xsd:element>
    <xsd:element name="efdc0143416444a1828dd4e2d2935ff4" ma:index="18"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estekNr" ma:index="23" nillable="true" ma:displayName="Besteknummer" ma:description="Besteknummer" ma:internalName="BestekN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20"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2fa60-9108-4fb2-ab49-841c399c34d5" elementFormDefault="qualified">
    <xsd:import namespace="http://schemas.microsoft.com/office/2006/documentManagement/types"/>
    <xsd:import namespace="http://schemas.microsoft.com/office/infopath/2007/PartnerControls"/>
    <xsd:element name="_dlc_DocId" ma:index="24" nillable="true" ma:displayName="Waarde van de document-id" ma:description="De waarde van de document-id die aan dit item is toegewezen." ma:internalName="_dlc_DocId" ma:readOnly="true">
      <xsd:simpleType>
        <xsd:restriction base="dms:Text"/>
      </xsd:simpleType>
    </xsd:element>
    <xsd:element name="_dlc_DocIdUrl" ma:index="2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6d6fd0a0-e73e-48d2-9e16-5c80ca3c5db6">
      <Value>11</Value>
      <Value>1</Value>
    </TaxCatchAll>
    <DatumOpStuk xmlns="6d6fd0a0-e73e-48d2-9e16-5c80ca3c5db6" xsi:nil="true"/>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P000056-03 Kade Oosterhornkanaal</TermName>
          <TermId xmlns="http://schemas.microsoft.com/office/infopath/2007/PartnerControls">bd3b267a-6762-4deb-87a8-6894776b6b6e</TermId>
        </TermInfo>
      </Terms>
    </efdc0143416444a1828dd4e2d2935ff4>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b8a310ad-4f6c-454c-acd0-feb964b2bf0f</TermId>
        </TermInfo>
      </Terms>
    </ba2b5568e00c48c58e469b0a9f413512>
    <BestekNr xmlns="6d6fd0a0-e73e-48d2-9e16-5c80ca3c5db6" xsi:nil="true"/>
    <GSPEindDatum xmlns="6d6fd0a0-e73e-48d2-9e16-5c80ca3c5db6" xsi:nil="true"/>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ocation xmlns="http://schemas.microsoft.com/sharepoint/v3/fields" xsi:nil="true"/>
    <la025304fa2345e1832b8f4c1cae977f xmlns="6d6fd0a0-e73e-48d2-9e16-5c80ca3c5db6">
      <Terms xmlns="http://schemas.microsoft.com/office/infopath/2007/PartnerControls"/>
    </la025304fa2345e1832b8f4c1cae977f>
    <_dlc_DocId xmlns="1762fa60-9108-4fb2-ab49-841c399c34d5">5PW7DPTSVFYX-1927772515-986</_dlc_DocId>
    <_dlc_DocIdUrl xmlns="1762fa60-9108-4fb2-ab49-841c399c34d5">
      <Url>https://groningenseaportsnv.sharepoint.com/sites/PROJ-P000056-03-KadeOosterhornkanaal/_layouts/15/DocIdRedir.aspx?ID=5PW7DPTSVFYX-1927772515-986</Url>
      <Description>5PW7DPTSVFYX-1927772515-986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643AD-562B-48E0-A6A5-D52D5C048487}">
  <ds:schemaRefs>
    <ds:schemaRef ds:uri="Microsoft.SharePoint.Taxonomy.ContentTypeSync"/>
  </ds:schemaRefs>
</ds:datastoreItem>
</file>

<file path=customXml/itemProps2.xml><?xml version="1.0" encoding="utf-8"?>
<ds:datastoreItem xmlns:ds="http://schemas.openxmlformats.org/officeDocument/2006/customXml" ds:itemID="{E77BB25E-661B-4D44-9876-2EE5ECB63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1762fa60-9108-4fb2-ab49-841c399c3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9A235-0258-4CA5-BEE5-A09E6FB74D7B}">
  <ds:schemaRefs>
    <ds:schemaRef ds:uri="http://schemas.microsoft.com/sharepoint/events"/>
  </ds:schemaRefs>
</ds:datastoreItem>
</file>

<file path=customXml/itemProps4.xml><?xml version="1.0" encoding="utf-8"?>
<ds:datastoreItem xmlns:ds="http://schemas.openxmlformats.org/officeDocument/2006/customXml" ds:itemID="{564AAA07-B657-4210-8A4A-9B8D10549312}">
  <ds:schemaRefs>
    <ds:schemaRef ds:uri="http://schemas.microsoft.com/office/2006/metadata/properties"/>
    <ds:schemaRef ds:uri="http://schemas.microsoft.com/office/infopath/2007/PartnerControls"/>
    <ds:schemaRef ds:uri="6d6fd0a0-e73e-48d2-9e16-5c80ca3c5db6"/>
    <ds:schemaRef ds:uri="http://schemas.microsoft.com/sharepoint/v3/fields"/>
    <ds:schemaRef ds:uri="1762fa60-9108-4fb2-ab49-841c399c34d5"/>
  </ds:schemaRefs>
</ds:datastoreItem>
</file>

<file path=customXml/itemProps5.xml><?xml version="1.0" encoding="utf-8"?>
<ds:datastoreItem xmlns:ds="http://schemas.openxmlformats.org/officeDocument/2006/customXml" ds:itemID="{B2AB771A-1B3B-4E0C-9515-804106963B3C}">
  <ds:schemaRefs>
    <ds:schemaRef ds:uri="http://schemas.microsoft.com/sharepoint/v3/contenttype/forms"/>
  </ds:schemaRefs>
</ds:datastoreItem>
</file>

<file path=customXml/itemProps6.xml><?xml version="1.0" encoding="utf-8"?>
<ds:datastoreItem xmlns:ds="http://schemas.openxmlformats.org/officeDocument/2006/customXml" ds:itemID="{67346252-F2D2-43B7-988C-170B9653F958}">
  <ds:schemaRefs>
    <ds:schemaRef ds:uri="http://schemas.openxmlformats.org/officeDocument/2006/bibliography"/>
  </ds:schemaRefs>
</ds:datastoreItem>
</file>

<file path=docMetadata/LabelInfo.xml><?xml version="1.0" encoding="utf-8"?>
<clbl:labelList xmlns:clbl="http://schemas.microsoft.com/office/2020/mipLabelMetadata">
  <clbl:label id="{89bf691e-28e2-4dbc-9709-02294a8c1bf5}" enabled="0" method="" siteId="{89bf691e-28e2-4dbc-9709-02294a8c1bf5}" removed="1"/>
</clbl:labelList>
</file>

<file path=docProps/app.xml><?xml version="1.0" encoding="utf-8"?>
<Properties xmlns="http://schemas.openxmlformats.org/officeDocument/2006/extended-properties" xmlns:vt="http://schemas.openxmlformats.org/officeDocument/2006/docPropsVTypes">
  <Template>Bijlage 05 V&amp;G plan ontwerpfase (239)</Template>
  <TotalTime>444</TotalTime>
  <Pages>13</Pages>
  <Words>2827</Words>
  <Characters>15549</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18340</CharactersWithSpaces>
  <SharedDoc>false</SharedDoc>
  <HLinks>
    <vt:vector size="360" baseType="variant">
      <vt:variant>
        <vt:i4>1179702</vt:i4>
      </vt:variant>
      <vt:variant>
        <vt:i4>443</vt:i4>
      </vt:variant>
      <vt:variant>
        <vt:i4>0</vt:i4>
      </vt:variant>
      <vt:variant>
        <vt:i4>5</vt:i4>
      </vt:variant>
      <vt:variant>
        <vt:lpwstr/>
      </vt:variant>
      <vt:variant>
        <vt:lpwstr>_Toc315350575</vt:lpwstr>
      </vt:variant>
      <vt:variant>
        <vt:i4>1179702</vt:i4>
      </vt:variant>
      <vt:variant>
        <vt:i4>437</vt:i4>
      </vt:variant>
      <vt:variant>
        <vt:i4>0</vt:i4>
      </vt:variant>
      <vt:variant>
        <vt:i4>5</vt:i4>
      </vt:variant>
      <vt:variant>
        <vt:lpwstr/>
      </vt:variant>
      <vt:variant>
        <vt:lpwstr>_Toc315350574</vt:lpwstr>
      </vt:variant>
      <vt:variant>
        <vt:i4>1179702</vt:i4>
      </vt:variant>
      <vt:variant>
        <vt:i4>431</vt:i4>
      </vt:variant>
      <vt:variant>
        <vt:i4>0</vt:i4>
      </vt:variant>
      <vt:variant>
        <vt:i4>5</vt:i4>
      </vt:variant>
      <vt:variant>
        <vt:lpwstr/>
      </vt:variant>
      <vt:variant>
        <vt:lpwstr>_Toc315350573</vt:lpwstr>
      </vt:variant>
      <vt:variant>
        <vt:i4>1179702</vt:i4>
      </vt:variant>
      <vt:variant>
        <vt:i4>425</vt:i4>
      </vt:variant>
      <vt:variant>
        <vt:i4>0</vt:i4>
      </vt:variant>
      <vt:variant>
        <vt:i4>5</vt:i4>
      </vt:variant>
      <vt:variant>
        <vt:lpwstr/>
      </vt:variant>
      <vt:variant>
        <vt:lpwstr>_Toc315350572</vt:lpwstr>
      </vt:variant>
      <vt:variant>
        <vt:i4>1179702</vt:i4>
      </vt:variant>
      <vt:variant>
        <vt:i4>419</vt:i4>
      </vt:variant>
      <vt:variant>
        <vt:i4>0</vt:i4>
      </vt:variant>
      <vt:variant>
        <vt:i4>5</vt:i4>
      </vt:variant>
      <vt:variant>
        <vt:lpwstr/>
      </vt:variant>
      <vt:variant>
        <vt:lpwstr>_Toc315350571</vt:lpwstr>
      </vt:variant>
      <vt:variant>
        <vt:i4>1179702</vt:i4>
      </vt:variant>
      <vt:variant>
        <vt:i4>413</vt:i4>
      </vt:variant>
      <vt:variant>
        <vt:i4>0</vt:i4>
      </vt:variant>
      <vt:variant>
        <vt:i4>5</vt:i4>
      </vt:variant>
      <vt:variant>
        <vt:lpwstr/>
      </vt:variant>
      <vt:variant>
        <vt:lpwstr>_Toc315350570</vt:lpwstr>
      </vt:variant>
      <vt:variant>
        <vt:i4>1245238</vt:i4>
      </vt:variant>
      <vt:variant>
        <vt:i4>407</vt:i4>
      </vt:variant>
      <vt:variant>
        <vt:i4>0</vt:i4>
      </vt:variant>
      <vt:variant>
        <vt:i4>5</vt:i4>
      </vt:variant>
      <vt:variant>
        <vt:lpwstr/>
      </vt:variant>
      <vt:variant>
        <vt:lpwstr>_Toc315350569</vt:lpwstr>
      </vt:variant>
      <vt:variant>
        <vt:i4>1245238</vt:i4>
      </vt:variant>
      <vt:variant>
        <vt:i4>401</vt:i4>
      </vt:variant>
      <vt:variant>
        <vt:i4>0</vt:i4>
      </vt:variant>
      <vt:variant>
        <vt:i4>5</vt:i4>
      </vt:variant>
      <vt:variant>
        <vt:lpwstr/>
      </vt:variant>
      <vt:variant>
        <vt:lpwstr>_Toc315350568</vt:lpwstr>
      </vt:variant>
      <vt:variant>
        <vt:i4>1245238</vt:i4>
      </vt:variant>
      <vt:variant>
        <vt:i4>395</vt:i4>
      </vt:variant>
      <vt:variant>
        <vt:i4>0</vt:i4>
      </vt:variant>
      <vt:variant>
        <vt:i4>5</vt:i4>
      </vt:variant>
      <vt:variant>
        <vt:lpwstr/>
      </vt:variant>
      <vt:variant>
        <vt:lpwstr>_Toc315350567</vt:lpwstr>
      </vt:variant>
      <vt:variant>
        <vt:i4>1245238</vt:i4>
      </vt:variant>
      <vt:variant>
        <vt:i4>389</vt:i4>
      </vt:variant>
      <vt:variant>
        <vt:i4>0</vt:i4>
      </vt:variant>
      <vt:variant>
        <vt:i4>5</vt:i4>
      </vt:variant>
      <vt:variant>
        <vt:lpwstr/>
      </vt:variant>
      <vt:variant>
        <vt:lpwstr>_Toc315350566</vt:lpwstr>
      </vt:variant>
      <vt:variant>
        <vt:i4>1245238</vt:i4>
      </vt:variant>
      <vt:variant>
        <vt:i4>383</vt:i4>
      </vt:variant>
      <vt:variant>
        <vt:i4>0</vt:i4>
      </vt:variant>
      <vt:variant>
        <vt:i4>5</vt:i4>
      </vt:variant>
      <vt:variant>
        <vt:lpwstr/>
      </vt:variant>
      <vt:variant>
        <vt:lpwstr>_Toc315350565</vt:lpwstr>
      </vt:variant>
      <vt:variant>
        <vt:i4>1245238</vt:i4>
      </vt:variant>
      <vt:variant>
        <vt:i4>377</vt:i4>
      </vt:variant>
      <vt:variant>
        <vt:i4>0</vt:i4>
      </vt:variant>
      <vt:variant>
        <vt:i4>5</vt:i4>
      </vt:variant>
      <vt:variant>
        <vt:lpwstr/>
      </vt:variant>
      <vt:variant>
        <vt:lpwstr>_Toc315350564</vt:lpwstr>
      </vt:variant>
      <vt:variant>
        <vt:i4>1245238</vt:i4>
      </vt:variant>
      <vt:variant>
        <vt:i4>371</vt:i4>
      </vt:variant>
      <vt:variant>
        <vt:i4>0</vt:i4>
      </vt:variant>
      <vt:variant>
        <vt:i4>5</vt:i4>
      </vt:variant>
      <vt:variant>
        <vt:lpwstr/>
      </vt:variant>
      <vt:variant>
        <vt:lpwstr>_Toc315350563</vt:lpwstr>
      </vt:variant>
      <vt:variant>
        <vt:i4>1245238</vt:i4>
      </vt:variant>
      <vt:variant>
        <vt:i4>365</vt:i4>
      </vt:variant>
      <vt:variant>
        <vt:i4>0</vt:i4>
      </vt:variant>
      <vt:variant>
        <vt:i4>5</vt:i4>
      </vt:variant>
      <vt:variant>
        <vt:lpwstr/>
      </vt:variant>
      <vt:variant>
        <vt:lpwstr>_Toc315350562</vt:lpwstr>
      </vt:variant>
      <vt:variant>
        <vt:i4>1245238</vt:i4>
      </vt:variant>
      <vt:variant>
        <vt:i4>359</vt:i4>
      </vt:variant>
      <vt:variant>
        <vt:i4>0</vt:i4>
      </vt:variant>
      <vt:variant>
        <vt:i4>5</vt:i4>
      </vt:variant>
      <vt:variant>
        <vt:lpwstr/>
      </vt:variant>
      <vt:variant>
        <vt:lpwstr>_Toc315350561</vt:lpwstr>
      </vt:variant>
      <vt:variant>
        <vt:i4>1245238</vt:i4>
      </vt:variant>
      <vt:variant>
        <vt:i4>353</vt:i4>
      </vt:variant>
      <vt:variant>
        <vt:i4>0</vt:i4>
      </vt:variant>
      <vt:variant>
        <vt:i4>5</vt:i4>
      </vt:variant>
      <vt:variant>
        <vt:lpwstr/>
      </vt:variant>
      <vt:variant>
        <vt:lpwstr>_Toc315350560</vt:lpwstr>
      </vt:variant>
      <vt:variant>
        <vt:i4>1048630</vt:i4>
      </vt:variant>
      <vt:variant>
        <vt:i4>347</vt:i4>
      </vt:variant>
      <vt:variant>
        <vt:i4>0</vt:i4>
      </vt:variant>
      <vt:variant>
        <vt:i4>5</vt:i4>
      </vt:variant>
      <vt:variant>
        <vt:lpwstr/>
      </vt:variant>
      <vt:variant>
        <vt:lpwstr>_Toc315350559</vt:lpwstr>
      </vt:variant>
      <vt:variant>
        <vt:i4>1048630</vt:i4>
      </vt:variant>
      <vt:variant>
        <vt:i4>341</vt:i4>
      </vt:variant>
      <vt:variant>
        <vt:i4>0</vt:i4>
      </vt:variant>
      <vt:variant>
        <vt:i4>5</vt:i4>
      </vt:variant>
      <vt:variant>
        <vt:lpwstr/>
      </vt:variant>
      <vt:variant>
        <vt:lpwstr>_Toc315350558</vt:lpwstr>
      </vt:variant>
      <vt:variant>
        <vt:i4>1048630</vt:i4>
      </vt:variant>
      <vt:variant>
        <vt:i4>335</vt:i4>
      </vt:variant>
      <vt:variant>
        <vt:i4>0</vt:i4>
      </vt:variant>
      <vt:variant>
        <vt:i4>5</vt:i4>
      </vt:variant>
      <vt:variant>
        <vt:lpwstr/>
      </vt:variant>
      <vt:variant>
        <vt:lpwstr>_Toc315350557</vt:lpwstr>
      </vt:variant>
      <vt:variant>
        <vt:i4>1048630</vt:i4>
      </vt:variant>
      <vt:variant>
        <vt:i4>329</vt:i4>
      </vt:variant>
      <vt:variant>
        <vt:i4>0</vt:i4>
      </vt:variant>
      <vt:variant>
        <vt:i4>5</vt:i4>
      </vt:variant>
      <vt:variant>
        <vt:lpwstr/>
      </vt:variant>
      <vt:variant>
        <vt:lpwstr>_Toc315350556</vt:lpwstr>
      </vt:variant>
      <vt:variant>
        <vt:i4>1048630</vt:i4>
      </vt:variant>
      <vt:variant>
        <vt:i4>323</vt:i4>
      </vt:variant>
      <vt:variant>
        <vt:i4>0</vt:i4>
      </vt:variant>
      <vt:variant>
        <vt:i4>5</vt:i4>
      </vt:variant>
      <vt:variant>
        <vt:lpwstr/>
      </vt:variant>
      <vt:variant>
        <vt:lpwstr>_Toc315350555</vt:lpwstr>
      </vt:variant>
      <vt:variant>
        <vt:i4>1048630</vt:i4>
      </vt:variant>
      <vt:variant>
        <vt:i4>317</vt:i4>
      </vt:variant>
      <vt:variant>
        <vt:i4>0</vt:i4>
      </vt:variant>
      <vt:variant>
        <vt:i4>5</vt:i4>
      </vt:variant>
      <vt:variant>
        <vt:lpwstr/>
      </vt:variant>
      <vt:variant>
        <vt:lpwstr>_Toc315350554</vt:lpwstr>
      </vt:variant>
      <vt:variant>
        <vt:i4>1048630</vt:i4>
      </vt:variant>
      <vt:variant>
        <vt:i4>311</vt:i4>
      </vt:variant>
      <vt:variant>
        <vt:i4>0</vt:i4>
      </vt:variant>
      <vt:variant>
        <vt:i4>5</vt:i4>
      </vt:variant>
      <vt:variant>
        <vt:lpwstr/>
      </vt:variant>
      <vt:variant>
        <vt:lpwstr>_Toc315350553</vt:lpwstr>
      </vt:variant>
      <vt:variant>
        <vt:i4>1048630</vt:i4>
      </vt:variant>
      <vt:variant>
        <vt:i4>305</vt:i4>
      </vt:variant>
      <vt:variant>
        <vt:i4>0</vt:i4>
      </vt:variant>
      <vt:variant>
        <vt:i4>5</vt:i4>
      </vt:variant>
      <vt:variant>
        <vt:lpwstr/>
      </vt:variant>
      <vt:variant>
        <vt:lpwstr>_Toc315350552</vt:lpwstr>
      </vt:variant>
      <vt:variant>
        <vt:i4>1048630</vt:i4>
      </vt:variant>
      <vt:variant>
        <vt:i4>299</vt:i4>
      </vt:variant>
      <vt:variant>
        <vt:i4>0</vt:i4>
      </vt:variant>
      <vt:variant>
        <vt:i4>5</vt:i4>
      </vt:variant>
      <vt:variant>
        <vt:lpwstr/>
      </vt:variant>
      <vt:variant>
        <vt:lpwstr>_Toc315350551</vt:lpwstr>
      </vt:variant>
      <vt:variant>
        <vt:i4>1048630</vt:i4>
      </vt:variant>
      <vt:variant>
        <vt:i4>293</vt:i4>
      </vt:variant>
      <vt:variant>
        <vt:i4>0</vt:i4>
      </vt:variant>
      <vt:variant>
        <vt:i4>5</vt:i4>
      </vt:variant>
      <vt:variant>
        <vt:lpwstr/>
      </vt:variant>
      <vt:variant>
        <vt:lpwstr>_Toc315350550</vt:lpwstr>
      </vt:variant>
      <vt:variant>
        <vt:i4>1114166</vt:i4>
      </vt:variant>
      <vt:variant>
        <vt:i4>287</vt:i4>
      </vt:variant>
      <vt:variant>
        <vt:i4>0</vt:i4>
      </vt:variant>
      <vt:variant>
        <vt:i4>5</vt:i4>
      </vt:variant>
      <vt:variant>
        <vt:lpwstr/>
      </vt:variant>
      <vt:variant>
        <vt:lpwstr>_Toc315350549</vt:lpwstr>
      </vt:variant>
      <vt:variant>
        <vt:i4>1114166</vt:i4>
      </vt:variant>
      <vt:variant>
        <vt:i4>281</vt:i4>
      </vt:variant>
      <vt:variant>
        <vt:i4>0</vt:i4>
      </vt:variant>
      <vt:variant>
        <vt:i4>5</vt:i4>
      </vt:variant>
      <vt:variant>
        <vt:lpwstr/>
      </vt:variant>
      <vt:variant>
        <vt:lpwstr>_Toc315350548</vt:lpwstr>
      </vt:variant>
      <vt:variant>
        <vt:i4>1114166</vt:i4>
      </vt:variant>
      <vt:variant>
        <vt:i4>275</vt:i4>
      </vt:variant>
      <vt:variant>
        <vt:i4>0</vt:i4>
      </vt:variant>
      <vt:variant>
        <vt:i4>5</vt:i4>
      </vt:variant>
      <vt:variant>
        <vt:lpwstr/>
      </vt:variant>
      <vt:variant>
        <vt:lpwstr>_Toc315350547</vt:lpwstr>
      </vt:variant>
      <vt:variant>
        <vt:i4>1114166</vt:i4>
      </vt:variant>
      <vt:variant>
        <vt:i4>269</vt:i4>
      </vt:variant>
      <vt:variant>
        <vt:i4>0</vt:i4>
      </vt:variant>
      <vt:variant>
        <vt:i4>5</vt:i4>
      </vt:variant>
      <vt:variant>
        <vt:lpwstr/>
      </vt:variant>
      <vt:variant>
        <vt:lpwstr>_Toc315350546</vt:lpwstr>
      </vt:variant>
      <vt:variant>
        <vt:i4>1114166</vt:i4>
      </vt:variant>
      <vt:variant>
        <vt:i4>263</vt:i4>
      </vt:variant>
      <vt:variant>
        <vt:i4>0</vt:i4>
      </vt:variant>
      <vt:variant>
        <vt:i4>5</vt:i4>
      </vt:variant>
      <vt:variant>
        <vt:lpwstr/>
      </vt:variant>
      <vt:variant>
        <vt:lpwstr>_Toc315350545</vt:lpwstr>
      </vt:variant>
      <vt:variant>
        <vt:i4>1114166</vt:i4>
      </vt:variant>
      <vt:variant>
        <vt:i4>257</vt:i4>
      </vt:variant>
      <vt:variant>
        <vt:i4>0</vt:i4>
      </vt:variant>
      <vt:variant>
        <vt:i4>5</vt:i4>
      </vt:variant>
      <vt:variant>
        <vt:lpwstr/>
      </vt:variant>
      <vt:variant>
        <vt:lpwstr>_Toc315350544</vt:lpwstr>
      </vt:variant>
      <vt:variant>
        <vt:i4>1114166</vt:i4>
      </vt:variant>
      <vt:variant>
        <vt:i4>251</vt:i4>
      </vt:variant>
      <vt:variant>
        <vt:i4>0</vt:i4>
      </vt:variant>
      <vt:variant>
        <vt:i4>5</vt:i4>
      </vt:variant>
      <vt:variant>
        <vt:lpwstr/>
      </vt:variant>
      <vt:variant>
        <vt:lpwstr>_Toc315350543</vt:lpwstr>
      </vt:variant>
      <vt:variant>
        <vt:i4>1114166</vt:i4>
      </vt:variant>
      <vt:variant>
        <vt:i4>245</vt:i4>
      </vt:variant>
      <vt:variant>
        <vt:i4>0</vt:i4>
      </vt:variant>
      <vt:variant>
        <vt:i4>5</vt:i4>
      </vt:variant>
      <vt:variant>
        <vt:lpwstr/>
      </vt:variant>
      <vt:variant>
        <vt:lpwstr>_Toc315350542</vt:lpwstr>
      </vt:variant>
      <vt:variant>
        <vt:i4>1114166</vt:i4>
      </vt:variant>
      <vt:variant>
        <vt:i4>239</vt:i4>
      </vt:variant>
      <vt:variant>
        <vt:i4>0</vt:i4>
      </vt:variant>
      <vt:variant>
        <vt:i4>5</vt:i4>
      </vt:variant>
      <vt:variant>
        <vt:lpwstr/>
      </vt:variant>
      <vt:variant>
        <vt:lpwstr>_Toc315350541</vt:lpwstr>
      </vt:variant>
      <vt:variant>
        <vt:i4>1114166</vt:i4>
      </vt:variant>
      <vt:variant>
        <vt:i4>233</vt:i4>
      </vt:variant>
      <vt:variant>
        <vt:i4>0</vt:i4>
      </vt:variant>
      <vt:variant>
        <vt:i4>5</vt:i4>
      </vt:variant>
      <vt:variant>
        <vt:lpwstr/>
      </vt:variant>
      <vt:variant>
        <vt:lpwstr>_Toc315350540</vt:lpwstr>
      </vt:variant>
      <vt:variant>
        <vt:i4>1441846</vt:i4>
      </vt:variant>
      <vt:variant>
        <vt:i4>227</vt:i4>
      </vt:variant>
      <vt:variant>
        <vt:i4>0</vt:i4>
      </vt:variant>
      <vt:variant>
        <vt:i4>5</vt:i4>
      </vt:variant>
      <vt:variant>
        <vt:lpwstr/>
      </vt:variant>
      <vt:variant>
        <vt:lpwstr>_Toc315350539</vt:lpwstr>
      </vt:variant>
      <vt:variant>
        <vt:i4>1441846</vt:i4>
      </vt:variant>
      <vt:variant>
        <vt:i4>221</vt:i4>
      </vt:variant>
      <vt:variant>
        <vt:i4>0</vt:i4>
      </vt:variant>
      <vt:variant>
        <vt:i4>5</vt:i4>
      </vt:variant>
      <vt:variant>
        <vt:lpwstr/>
      </vt:variant>
      <vt:variant>
        <vt:lpwstr>_Toc315350538</vt:lpwstr>
      </vt:variant>
      <vt:variant>
        <vt:i4>1441846</vt:i4>
      </vt:variant>
      <vt:variant>
        <vt:i4>215</vt:i4>
      </vt:variant>
      <vt:variant>
        <vt:i4>0</vt:i4>
      </vt:variant>
      <vt:variant>
        <vt:i4>5</vt:i4>
      </vt:variant>
      <vt:variant>
        <vt:lpwstr/>
      </vt:variant>
      <vt:variant>
        <vt:lpwstr>_Toc315350537</vt:lpwstr>
      </vt:variant>
      <vt:variant>
        <vt:i4>1441846</vt:i4>
      </vt:variant>
      <vt:variant>
        <vt:i4>209</vt:i4>
      </vt:variant>
      <vt:variant>
        <vt:i4>0</vt:i4>
      </vt:variant>
      <vt:variant>
        <vt:i4>5</vt:i4>
      </vt:variant>
      <vt:variant>
        <vt:lpwstr/>
      </vt:variant>
      <vt:variant>
        <vt:lpwstr>_Toc315350536</vt:lpwstr>
      </vt:variant>
      <vt:variant>
        <vt:i4>1441846</vt:i4>
      </vt:variant>
      <vt:variant>
        <vt:i4>203</vt:i4>
      </vt:variant>
      <vt:variant>
        <vt:i4>0</vt:i4>
      </vt:variant>
      <vt:variant>
        <vt:i4>5</vt:i4>
      </vt:variant>
      <vt:variant>
        <vt:lpwstr/>
      </vt:variant>
      <vt:variant>
        <vt:lpwstr>_Toc315350535</vt:lpwstr>
      </vt:variant>
      <vt:variant>
        <vt:i4>1441846</vt:i4>
      </vt:variant>
      <vt:variant>
        <vt:i4>197</vt:i4>
      </vt:variant>
      <vt:variant>
        <vt:i4>0</vt:i4>
      </vt:variant>
      <vt:variant>
        <vt:i4>5</vt:i4>
      </vt:variant>
      <vt:variant>
        <vt:lpwstr/>
      </vt:variant>
      <vt:variant>
        <vt:lpwstr>_Toc315350534</vt:lpwstr>
      </vt:variant>
      <vt:variant>
        <vt:i4>1441846</vt:i4>
      </vt:variant>
      <vt:variant>
        <vt:i4>191</vt:i4>
      </vt:variant>
      <vt:variant>
        <vt:i4>0</vt:i4>
      </vt:variant>
      <vt:variant>
        <vt:i4>5</vt:i4>
      </vt:variant>
      <vt:variant>
        <vt:lpwstr/>
      </vt:variant>
      <vt:variant>
        <vt:lpwstr>_Toc315350533</vt:lpwstr>
      </vt:variant>
      <vt:variant>
        <vt:i4>1441846</vt:i4>
      </vt:variant>
      <vt:variant>
        <vt:i4>185</vt:i4>
      </vt:variant>
      <vt:variant>
        <vt:i4>0</vt:i4>
      </vt:variant>
      <vt:variant>
        <vt:i4>5</vt:i4>
      </vt:variant>
      <vt:variant>
        <vt:lpwstr/>
      </vt:variant>
      <vt:variant>
        <vt:lpwstr>_Toc315350532</vt:lpwstr>
      </vt:variant>
      <vt:variant>
        <vt:i4>1441846</vt:i4>
      </vt:variant>
      <vt:variant>
        <vt:i4>179</vt:i4>
      </vt:variant>
      <vt:variant>
        <vt:i4>0</vt:i4>
      </vt:variant>
      <vt:variant>
        <vt:i4>5</vt:i4>
      </vt:variant>
      <vt:variant>
        <vt:lpwstr/>
      </vt:variant>
      <vt:variant>
        <vt:lpwstr>_Toc315350531</vt:lpwstr>
      </vt:variant>
      <vt:variant>
        <vt:i4>1441846</vt:i4>
      </vt:variant>
      <vt:variant>
        <vt:i4>173</vt:i4>
      </vt:variant>
      <vt:variant>
        <vt:i4>0</vt:i4>
      </vt:variant>
      <vt:variant>
        <vt:i4>5</vt:i4>
      </vt:variant>
      <vt:variant>
        <vt:lpwstr/>
      </vt:variant>
      <vt:variant>
        <vt:lpwstr>_Toc315350530</vt:lpwstr>
      </vt:variant>
      <vt:variant>
        <vt:i4>1507382</vt:i4>
      </vt:variant>
      <vt:variant>
        <vt:i4>167</vt:i4>
      </vt:variant>
      <vt:variant>
        <vt:i4>0</vt:i4>
      </vt:variant>
      <vt:variant>
        <vt:i4>5</vt:i4>
      </vt:variant>
      <vt:variant>
        <vt:lpwstr/>
      </vt:variant>
      <vt:variant>
        <vt:lpwstr>_Toc315350529</vt:lpwstr>
      </vt:variant>
      <vt:variant>
        <vt:i4>1507382</vt:i4>
      </vt:variant>
      <vt:variant>
        <vt:i4>161</vt:i4>
      </vt:variant>
      <vt:variant>
        <vt:i4>0</vt:i4>
      </vt:variant>
      <vt:variant>
        <vt:i4>5</vt:i4>
      </vt:variant>
      <vt:variant>
        <vt:lpwstr/>
      </vt:variant>
      <vt:variant>
        <vt:lpwstr>_Toc315350528</vt:lpwstr>
      </vt:variant>
      <vt:variant>
        <vt:i4>1507382</vt:i4>
      </vt:variant>
      <vt:variant>
        <vt:i4>155</vt:i4>
      </vt:variant>
      <vt:variant>
        <vt:i4>0</vt:i4>
      </vt:variant>
      <vt:variant>
        <vt:i4>5</vt:i4>
      </vt:variant>
      <vt:variant>
        <vt:lpwstr/>
      </vt:variant>
      <vt:variant>
        <vt:lpwstr>_Toc315350527</vt:lpwstr>
      </vt:variant>
      <vt:variant>
        <vt:i4>1507382</vt:i4>
      </vt:variant>
      <vt:variant>
        <vt:i4>149</vt:i4>
      </vt:variant>
      <vt:variant>
        <vt:i4>0</vt:i4>
      </vt:variant>
      <vt:variant>
        <vt:i4>5</vt:i4>
      </vt:variant>
      <vt:variant>
        <vt:lpwstr/>
      </vt:variant>
      <vt:variant>
        <vt:lpwstr>_Toc315350526</vt:lpwstr>
      </vt:variant>
      <vt:variant>
        <vt:i4>1507382</vt:i4>
      </vt:variant>
      <vt:variant>
        <vt:i4>143</vt:i4>
      </vt:variant>
      <vt:variant>
        <vt:i4>0</vt:i4>
      </vt:variant>
      <vt:variant>
        <vt:i4>5</vt:i4>
      </vt:variant>
      <vt:variant>
        <vt:lpwstr/>
      </vt:variant>
      <vt:variant>
        <vt:lpwstr>_Toc315350525</vt:lpwstr>
      </vt:variant>
      <vt:variant>
        <vt:i4>1507382</vt:i4>
      </vt:variant>
      <vt:variant>
        <vt:i4>137</vt:i4>
      </vt:variant>
      <vt:variant>
        <vt:i4>0</vt:i4>
      </vt:variant>
      <vt:variant>
        <vt:i4>5</vt:i4>
      </vt:variant>
      <vt:variant>
        <vt:lpwstr/>
      </vt:variant>
      <vt:variant>
        <vt:lpwstr>_Toc315350524</vt:lpwstr>
      </vt:variant>
      <vt:variant>
        <vt:i4>1507382</vt:i4>
      </vt:variant>
      <vt:variant>
        <vt:i4>131</vt:i4>
      </vt:variant>
      <vt:variant>
        <vt:i4>0</vt:i4>
      </vt:variant>
      <vt:variant>
        <vt:i4>5</vt:i4>
      </vt:variant>
      <vt:variant>
        <vt:lpwstr/>
      </vt:variant>
      <vt:variant>
        <vt:lpwstr>_Toc315350523</vt:lpwstr>
      </vt:variant>
      <vt:variant>
        <vt:i4>1507382</vt:i4>
      </vt:variant>
      <vt:variant>
        <vt:i4>125</vt:i4>
      </vt:variant>
      <vt:variant>
        <vt:i4>0</vt:i4>
      </vt:variant>
      <vt:variant>
        <vt:i4>5</vt:i4>
      </vt:variant>
      <vt:variant>
        <vt:lpwstr/>
      </vt:variant>
      <vt:variant>
        <vt:lpwstr>_Toc315350522</vt:lpwstr>
      </vt:variant>
      <vt:variant>
        <vt:i4>1507382</vt:i4>
      </vt:variant>
      <vt:variant>
        <vt:i4>119</vt:i4>
      </vt:variant>
      <vt:variant>
        <vt:i4>0</vt:i4>
      </vt:variant>
      <vt:variant>
        <vt:i4>5</vt:i4>
      </vt:variant>
      <vt:variant>
        <vt:lpwstr/>
      </vt:variant>
      <vt:variant>
        <vt:lpwstr>_Toc315350521</vt:lpwstr>
      </vt:variant>
      <vt:variant>
        <vt:i4>1507382</vt:i4>
      </vt:variant>
      <vt:variant>
        <vt:i4>113</vt:i4>
      </vt:variant>
      <vt:variant>
        <vt:i4>0</vt:i4>
      </vt:variant>
      <vt:variant>
        <vt:i4>5</vt:i4>
      </vt:variant>
      <vt:variant>
        <vt:lpwstr/>
      </vt:variant>
      <vt:variant>
        <vt:lpwstr>_Toc315350520</vt:lpwstr>
      </vt:variant>
      <vt:variant>
        <vt:i4>1310774</vt:i4>
      </vt:variant>
      <vt:variant>
        <vt:i4>107</vt:i4>
      </vt:variant>
      <vt:variant>
        <vt:i4>0</vt:i4>
      </vt:variant>
      <vt:variant>
        <vt:i4>5</vt:i4>
      </vt:variant>
      <vt:variant>
        <vt:lpwstr/>
      </vt:variant>
      <vt:variant>
        <vt:lpwstr>_Toc315350515</vt:lpwstr>
      </vt:variant>
      <vt:variant>
        <vt:i4>1310774</vt:i4>
      </vt:variant>
      <vt:variant>
        <vt:i4>101</vt:i4>
      </vt:variant>
      <vt:variant>
        <vt:i4>0</vt:i4>
      </vt:variant>
      <vt:variant>
        <vt:i4>5</vt:i4>
      </vt:variant>
      <vt:variant>
        <vt:lpwstr/>
      </vt:variant>
      <vt:variant>
        <vt:lpwstr>_Toc315350514</vt:lpwstr>
      </vt:variant>
      <vt:variant>
        <vt:i4>1310774</vt:i4>
      </vt:variant>
      <vt:variant>
        <vt:i4>95</vt:i4>
      </vt:variant>
      <vt:variant>
        <vt:i4>0</vt:i4>
      </vt:variant>
      <vt:variant>
        <vt:i4>5</vt:i4>
      </vt:variant>
      <vt:variant>
        <vt:lpwstr/>
      </vt:variant>
      <vt:variant>
        <vt:lpwstr>_Toc315350513</vt:lpwstr>
      </vt:variant>
      <vt:variant>
        <vt:i4>1310774</vt:i4>
      </vt:variant>
      <vt:variant>
        <vt:i4>89</vt:i4>
      </vt:variant>
      <vt:variant>
        <vt:i4>0</vt:i4>
      </vt:variant>
      <vt:variant>
        <vt:i4>5</vt:i4>
      </vt:variant>
      <vt:variant>
        <vt:lpwstr/>
      </vt:variant>
      <vt:variant>
        <vt:lpwstr>_Toc315350512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Heres</dc:creator>
  <cp:lastModifiedBy>Ali Heres</cp:lastModifiedBy>
  <cp:revision>174</cp:revision>
  <cp:lastPrinted>2016-09-14T12:39:00Z</cp:lastPrinted>
  <dcterms:created xsi:type="dcterms:W3CDTF">2026-04-02T10:00:00Z</dcterms:created>
  <dcterms:modified xsi:type="dcterms:W3CDTF">2026-09-24T12:41:00Z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0x0101006E73F22CEAE83043BE5DCE314C8E981A0400ECFB65FF1ABFB746A6F3AD45D2B5AF99</vt:lpwstr>
  </property>
  <property fmtid="{D5CDD505-2E9C-101B-9397-08002B2CF9AE}" pid="3" name="IsMyDocuments">
    <vt:bool>true</vt:bool>
  </property>
  <property fmtid="{D5CDD505-2E9C-101B-9397-08002B2CF9AE}" pid="4" name="_dlc_DocIdItemGuid">
    <vt:lpwstr>3d112c55-8a9d-405b-8a08-89ac268881ca</vt:lpwstr>
  </property>
  <property fmtid="{D5CDD505-2E9C-101B-9397-08002B2CF9AE}" pid="5" name="DocStatus">
    <vt:lpwstr/>
  </property>
  <property fmtid="{D5CDD505-2E9C-101B-9397-08002B2CF9AE}" pid="6" name="Topic">
    <vt:lpwstr/>
  </property>
  <property fmtid="{D5CDD505-2E9C-101B-9397-08002B2CF9AE}" pid="7" name="DocumentSoort">
    <vt:lpwstr>11;#Aanbesteding|b8a310ad-4f6c-454c-acd0-feb964b2bf0f</vt:lpwstr>
  </property>
  <property fmtid="{D5CDD505-2E9C-101B-9397-08002B2CF9AE}" pid="8" name="ProjectNr">
    <vt:lpwstr>1;#P000056-03 Kade Oosterhornkanaal|bd3b267a-6762-4deb-87a8-6894776b6b6e</vt:lpwstr>
  </property>
  <property fmtid="{D5CDD505-2E9C-101B-9397-08002B2CF9AE}" pid="9" name="AfzenderGeadresseerde">
    <vt:lpwstr/>
  </property>
  <property fmtid="{D5CDD505-2E9C-101B-9397-08002B2CF9AE}" pid="10" name="gspThema">
    <vt:lpwstr/>
  </property>
  <property fmtid="{D5CDD505-2E9C-101B-9397-08002B2CF9AE}" pid="11" name="h93e6af132d8406c9866c9470eecd5ed">
    <vt:lpwstr/>
  </property>
  <property fmtid="{D5CDD505-2E9C-101B-9397-08002B2CF9AE}" pid="12" name="j4f31744fffe4ab3944da258d2829ec3">
    <vt:lpwstr/>
  </property>
  <property fmtid="{D5CDD505-2E9C-101B-9397-08002B2CF9AE}" pid="13" name="gspKlant">
    <vt:lpwstr/>
  </property>
  <property fmtid="{D5CDD505-2E9C-101B-9397-08002B2CF9AE}" pid="14" name="g2cc8dc706a34ecfa6d09b422f497a93">
    <vt:lpwstr/>
  </property>
  <property fmtid="{D5CDD505-2E9C-101B-9397-08002B2CF9AE}" pid="15" name="h00b235036d14e1e9f335ae11e12f497">
    <vt:lpwstr>Projecten|756a4686-8c2d-43dd-8567-547612a72025</vt:lpwstr>
  </property>
  <property fmtid="{D5CDD505-2E9C-101B-9397-08002B2CF9AE}" pid="16" name="h4d0c42ca9a04344af675255b85fc1ee">
    <vt:lpwstr/>
  </property>
  <property fmtid="{D5CDD505-2E9C-101B-9397-08002B2CF9AE}" pid="17" name="gspSysteem">
    <vt:lpwstr/>
  </property>
  <property fmtid="{D5CDD505-2E9C-101B-9397-08002B2CF9AE}" pid="18" name="gspProces">
    <vt:lpwstr/>
  </property>
  <property fmtid="{D5CDD505-2E9C-101B-9397-08002B2CF9AE}" pid="19" name="gspEenheid">
    <vt:lpwstr>11;#Projecten|756a4686-8c2d-43dd-8567-547612a72025</vt:lpwstr>
  </property>
  <property fmtid="{D5CDD505-2E9C-101B-9397-08002B2CF9AE}" pid="20" name="MediaServiceImageTags">
    <vt:lpwstr/>
  </property>
  <property fmtid="{D5CDD505-2E9C-101B-9397-08002B2CF9AE}" pid="21" name="_dlc_DocId">
    <vt:lpwstr>RKKYZPNWYVAN-284649207-972</vt:lpwstr>
  </property>
  <property fmtid="{D5CDD505-2E9C-101B-9397-08002B2CF9AE}" pid="22" name="PostType">
    <vt:lpwstr>Uitgaand</vt:lpwstr>
  </property>
  <property fmtid="{D5CDD505-2E9C-101B-9397-08002B2CF9AE}" pid="23" name="Behandelaar">
    <vt:lpwstr>14;#H.Dekker@groningen-seaports.com</vt:lpwstr>
  </property>
  <property fmtid="{D5CDD505-2E9C-101B-9397-08002B2CF9AE}" pid="24" name="FysiekeKopie">
    <vt:bool>false</vt:bool>
  </property>
  <property fmtid="{D5CDD505-2E9C-101B-9397-08002B2CF9AE}" pid="25" name="_dlc_DocIdUrl">
    <vt:lpwstr>https://groningenseaportsnv.sharepoint.com/sites/TEAM-Projectsupport/_layouts/15/DocIdRedir.aspx?ID=RKKYZPNWYVAN-284649207-972, RKKYZPNWYVAN-284649207-972</vt:lpwstr>
  </property>
  <property fmtid="{D5CDD505-2E9C-101B-9397-08002B2CF9AE}" pid="26" name="Vertrouwelijkheid">
    <vt:lpwstr>Bedrijfsvertrouwelijk</vt:lpwstr>
  </property>
  <property fmtid="{D5CDD505-2E9C-101B-9397-08002B2CF9AE}" pid="27" name="lcf76f155ced4ddcb4097134ff3c332f">
    <vt:lpwstr/>
  </property>
  <property fmtid="{D5CDD505-2E9C-101B-9397-08002B2CF9AE}" pid="28" name="efdc0143416444a1828dd4e2d2935ff4">
    <vt:lpwstr/>
  </property>
  <property fmtid="{D5CDD505-2E9C-101B-9397-08002B2CF9AE}" pid="29" name="m54c08c34d8948f6918ce88524479c5e">
    <vt:lpwstr/>
  </property>
</Properties>
</file>