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50D96" w14:textId="0576A342" w:rsidR="11A317BF" w:rsidRDefault="11A317BF" w:rsidP="11A317BF">
      <w:pPr>
        <w:spacing w:line="278" w:lineRule="auto"/>
        <w:jc w:val="center"/>
        <w:rPr>
          <w:rFonts w:ascii="Aptos" w:eastAsia="Aptos" w:hAnsi="Aptos" w:cs="Aptos"/>
          <w:b/>
          <w:bCs/>
          <w:color w:val="000000" w:themeColor="text1"/>
          <w:sz w:val="56"/>
          <w:szCs w:val="56"/>
        </w:rPr>
      </w:pPr>
    </w:p>
    <w:p w14:paraId="674913FB" w14:textId="21B2DA92" w:rsidR="2C949370" w:rsidRDefault="2C949370" w:rsidP="11A317BF">
      <w:pPr>
        <w:spacing w:line="278" w:lineRule="auto"/>
        <w:jc w:val="center"/>
        <w:rPr>
          <w:rFonts w:ascii="Aptos" w:eastAsia="Aptos" w:hAnsi="Aptos" w:cs="Aptos"/>
          <w:b/>
          <w:bCs/>
          <w:color w:val="000000" w:themeColor="text1"/>
          <w:sz w:val="56"/>
          <w:szCs w:val="56"/>
        </w:rPr>
      </w:pPr>
      <w:r w:rsidRPr="11A317BF">
        <w:rPr>
          <w:rFonts w:ascii="Aptos" w:eastAsia="Aptos" w:hAnsi="Aptos" w:cs="Aptos"/>
          <w:b/>
          <w:bCs/>
          <w:color w:val="000000" w:themeColor="text1"/>
          <w:sz w:val="56"/>
          <w:szCs w:val="56"/>
        </w:rPr>
        <w:t>Europese Aanbesteding</w:t>
      </w:r>
    </w:p>
    <w:p w14:paraId="4B11E3BC" w14:textId="79BFDC0B" w:rsidR="2C949370" w:rsidRDefault="2C949370" w:rsidP="11A317BF">
      <w:pPr>
        <w:spacing w:line="278" w:lineRule="auto"/>
        <w:jc w:val="center"/>
        <w:rPr>
          <w:rFonts w:ascii="Aptos" w:eastAsia="Aptos" w:hAnsi="Aptos" w:cs="Aptos"/>
          <w:b/>
          <w:bCs/>
          <w:color w:val="000000" w:themeColor="text1"/>
          <w:sz w:val="56"/>
          <w:szCs w:val="56"/>
        </w:rPr>
      </w:pPr>
      <w:r w:rsidRPr="11A317BF">
        <w:rPr>
          <w:rFonts w:ascii="Aptos" w:eastAsia="Aptos" w:hAnsi="Aptos" w:cs="Aptos"/>
          <w:b/>
          <w:bCs/>
          <w:color w:val="000000" w:themeColor="text1"/>
          <w:sz w:val="56"/>
          <w:szCs w:val="56"/>
        </w:rPr>
        <w:t>AV-middelen en diensten</w:t>
      </w:r>
    </w:p>
    <w:p w14:paraId="2D77B289" w14:textId="77777777" w:rsidR="009E43D9" w:rsidRDefault="009E43D9" w:rsidP="009E43D9">
      <w:pPr>
        <w:jc w:val="center"/>
        <w:rPr>
          <w:rFonts w:ascii="Aptos" w:eastAsia="Aptos" w:hAnsi="Aptos" w:cs="Aptos"/>
          <w:color w:val="000000" w:themeColor="text1"/>
          <w:sz w:val="28"/>
          <w:szCs w:val="28"/>
        </w:rPr>
      </w:pPr>
    </w:p>
    <w:p w14:paraId="674CD5A9" w14:textId="5F40F39A" w:rsidR="11A317BF" w:rsidRDefault="11A317BF" w:rsidP="11A317BF">
      <w:pPr>
        <w:jc w:val="center"/>
        <w:rPr>
          <w:rFonts w:ascii="Aptos" w:eastAsia="Aptos" w:hAnsi="Aptos" w:cs="Aptos"/>
          <w:color w:val="000000" w:themeColor="text1"/>
          <w:sz w:val="28"/>
          <w:szCs w:val="28"/>
        </w:rPr>
      </w:pPr>
    </w:p>
    <w:p w14:paraId="1A5DADE2" w14:textId="47281DF1" w:rsidR="3AFC5663" w:rsidRPr="009C7DD2" w:rsidRDefault="3AFC5663" w:rsidP="11A317BF">
      <w:pPr>
        <w:jc w:val="center"/>
        <w:rPr>
          <w:rFonts w:ascii="Aptos" w:eastAsia="Aptos" w:hAnsi="Aptos" w:cs="Aptos"/>
          <w:color w:val="000000" w:themeColor="text1"/>
          <w:sz w:val="56"/>
          <w:szCs w:val="56"/>
        </w:rPr>
      </w:pPr>
      <w:r w:rsidRPr="009C7DD2">
        <w:rPr>
          <w:rFonts w:ascii="Aptos" w:eastAsia="Aptos" w:hAnsi="Aptos" w:cs="Aptos"/>
          <w:color w:val="000000" w:themeColor="text1"/>
          <w:sz w:val="56"/>
          <w:szCs w:val="56"/>
        </w:rPr>
        <w:t>Presentatie instructie</w:t>
      </w:r>
    </w:p>
    <w:p w14:paraId="264FC646" w14:textId="368460DE" w:rsidR="11A317BF" w:rsidRDefault="11A317BF" w:rsidP="11A317BF">
      <w:pPr>
        <w:jc w:val="center"/>
        <w:rPr>
          <w:rFonts w:ascii="Aptos" w:eastAsia="Aptos" w:hAnsi="Aptos" w:cs="Aptos"/>
          <w:color w:val="000000" w:themeColor="text1"/>
          <w:sz w:val="28"/>
          <w:szCs w:val="28"/>
        </w:rPr>
      </w:pPr>
    </w:p>
    <w:p w14:paraId="6408FFFE" w14:textId="77777777" w:rsidR="009E43D9" w:rsidRDefault="009E43D9" w:rsidP="009E43D9">
      <w:pPr>
        <w:jc w:val="center"/>
        <w:rPr>
          <w:rFonts w:ascii="Aptos" w:eastAsia="Aptos" w:hAnsi="Aptos" w:cs="Aptos"/>
          <w:color w:val="000000" w:themeColor="text1"/>
          <w:sz w:val="28"/>
          <w:szCs w:val="28"/>
        </w:rPr>
      </w:pPr>
      <w:r w:rsidRPr="485D289E">
        <w:rPr>
          <w:rFonts w:ascii="Aptos" w:eastAsia="Aptos" w:hAnsi="Aptos" w:cs="Aptos"/>
          <w:color w:val="000000" w:themeColor="text1"/>
          <w:sz w:val="24"/>
          <w:szCs w:val="24"/>
        </w:rPr>
        <w:t xml:space="preserve">  </w:t>
      </w:r>
      <w:r>
        <w:rPr>
          <w:noProof/>
        </w:rPr>
        <w:drawing>
          <wp:inline distT="0" distB="0" distL="0" distR="0" wp14:anchorId="667CE519" wp14:editId="606DEDF6">
            <wp:extent cx="2381250" cy="476250"/>
            <wp:effectExtent l="0" t="0" r="0" b="0"/>
            <wp:docPr id="1334732894" name="drawing">
              <a:extLst xmlns:a="http://schemas.openxmlformats.org/drawingml/2006/main">
                <a:ext uri="{FF2B5EF4-FFF2-40B4-BE49-F238E27FC236}">
                  <a16:creationId xmlns:a16="http://schemas.microsoft.com/office/drawing/2014/main" id="{B3C74A97-0662-49FA-AAF4-989AEE3B68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732894" name="Picture 1334732894"/>
                    <pic:cNvPicPr/>
                  </pic:nvPicPr>
                  <pic:blipFill>
                    <a:blip r:embed="rId10">
                      <a:extLst>
                        <a:ext uri="{28A0092B-C50C-407E-A947-70E740481C1C}">
                          <a14:useLocalDpi xmlns:a14="http://schemas.microsoft.com/office/drawing/2010/main"/>
                        </a:ext>
                      </a:extLst>
                    </a:blip>
                    <a:stretch>
                      <a:fillRect/>
                    </a:stretch>
                  </pic:blipFill>
                  <pic:spPr>
                    <a:xfrm>
                      <a:off x="0" y="0"/>
                      <a:ext cx="2381250" cy="476250"/>
                    </a:xfrm>
                    <a:prstGeom prst="rect">
                      <a:avLst/>
                    </a:prstGeom>
                  </pic:spPr>
                </pic:pic>
              </a:graphicData>
            </a:graphic>
          </wp:inline>
        </w:drawing>
      </w:r>
      <w:r w:rsidRPr="485D289E">
        <w:rPr>
          <w:rFonts w:ascii="Aptos" w:eastAsia="Aptos" w:hAnsi="Aptos" w:cs="Aptos"/>
          <w:color w:val="000000" w:themeColor="text1"/>
          <w:sz w:val="24"/>
          <w:szCs w:val="24"/>
        </w:rPr>
        <w:t xml:space="preserve"> </w:t>
      </w:r>
    </w:p>
    <w:p w14:paraId="4851A564" w14:textId="77777777" w:rsidR="009E43D9" w:rsidRDefault="009E43D9" w:rsidP="009E43D9">
      <w:pPr>
        <w:rPr>
          <w:rFonts w:ascii="Aptos" w:eastAsia="Aptos" w:hAnsi="Aptos" w:cs="Aptos"/>
          <w:color w:val="000000" w:themeColor="text1"/>
          <w:sz w:val="24"/>
          <w:szCs w:val="24"/>
        </w:rPr>
      </w:pPr>
    </w:p>
    <w:p w14:paraId="7F42B94D" w14:textId="77777777" w:rsidR="009E43D9" w:rsidRDefault="009E43D9" w:rsidP="009E43D9">
      <w:pPr>
        <w:rPr>
          <w:rFonts w:ascii="Aptos" w:eastAsia="Aptos" w:hAnsi="Aptos" w:cs="Aptos"/>
          <w:color w:val="000000" w:themeColor="text1"/>
          <w:sz w:val="24"/>
          <w:szCs w:val="24"/>
        </w:rPr>
      </w:pPr>
    </w:p>
    <w:p w14:paraId="3DCBC638" w14:textId="77777777" w:rsidR="009E43D9" w:rsidRDefault="009E43D9" w:rsidP="009E43D9">
      <w:pPr>
        <w:rPr>
          <w:rFonts w:ascii="Aptos" w:eastAsia="Aptos" w:hAnsi="Aptos" w:cs="Aptos"/>
          <w:color w:val="000000" w:themeColor="text1"/>
          <w:sz w:val="24"/>
          <w:szCs w:val="24"/>
        </w:rPr>
      </w:pPr>
    </w:p>
    <w:p w14:paraId="4D8026F0" w14:textId="77777777" w:rsidR="009E43D9" w:rsidRDefault="009E43D9" w:rsidP="009E43D9">
      <w:pPr>
        <w:rPr>
          <w:rFonts w:ascii="Aptos" w:eastAsia="Aptos" w:hAnsi="Aptos" w:cs="Aptos"/>
          <w:color w:val="000000" w:themeColor="text1"/>
          <w:sz w:val="24"/>
          <w:szCs w:val="24"/>
        </w:rPr>
      </w:pPr>
    </w:p>
    <w:p w14:paraId="4862A1CC" w14:textId="77777777" w:rsidR="009E43D9" w:rsidRDefault="009E43D9" w:rsidP="009E43D9">
      <w:pPr>
        <w:rPr>
          <w:rFonts w:ascii="Aptos" w:eastAsia="Aptos" w:hAnsi="Aptos" w:cs="Aptos"/>
          <w:color w:val="000000" w:themeColor="text1"/>
          <w:sz w:val="24"/>
          <w:szCs w:val="24"/>
        </w:rPr>
      </w:pPr>
    </w:p>
    <w:p w14:paraId="0AE5FC6F" w14:textId="77777777" w:rsidR="009E43D9" w:rsidRDefault="009E43D9" w:rsidP="11A317BF">
      <w:pPr>
        <w:rPr>
          <w:rFonts w:ascii="Aptos" w:eastAsia="Aptos" w:hAnsi="Aptos" w:cs="Aptos"/>
          <w:color w:val="000000" w:themeColor="text1"/>
          <w:sz w:val="24"/>
          <w:szCs w:val="24"/>
        </w:rPr>
      </w:pPr>
    </w:p>
    <w:p w14:paraId="3411E253" w14:textId="77777777" w:rsidR="009E43D9" w:rsidRDefault="009E43D9" w:rsidP="009E43D9">
      <w:pPr>
        <w:rPr>
          <w:rFonts w:ascii="Aptos" w:eastAsia="Aptos" w:hAnsi="Aptos" w:cs="Aptos"/>
          <w:color w:val="000000" w:themeColor="text1"/>
          <w:sz w:val="24"/>
          <w:szCs w:val="24"/>
        </w:rPr>
      </w:pPr>
    </w:p>
    <w:p w14:paraId="2D24663E" w14:textId="77777777" w:rsidR="009E43D9" w:rsidRDefault="009E43D9" w:rsidP="009E43D9">
      <w:pPr>
        <w:rPr>
          <w:rFonts w:ascii="Aptos" w:eastAsia="Aptos" w:hAnsi="Aptos" w:cs="Aptos"/>
          <w:color w:val="000000" w:themeColor="text1"/>
          <w:sz w:val="24"/>
          <w:szCs w:val="24"/>
        </w:rPr>
      </w:pPr>
    </w:p>
    <w:p w14:paraId="68731510" w14:textId="77777777" w:rsidR="009E43D9" w:rsidRDefault="009E43D9" w:rsidP="009E43D9">
      <w:pPr>
        <w:rPr>
          <w:rFonts w:ascii="Aptos" w:eastAsia="Aptos" w:hAnsi="Aptos" w:cs="Aptos"/>
          <w:color w:val="000000" w:themeColor="text1"/>
          <w:sz w:val="24"/>
          <w:szCs w:val="24"/>
        </w:rPr>
      </w:pPr>
    </w:p>
    <w:p w14:paraId="21FBFE07" w14:textId="73D1F879" w:rsidR="009E43D9" w:rsidRDefault="009E43D9" w:rsidP="009E43D9">
      <w:pPr>
        <w:rPr>
          <w:rFonts w:ascii="Aptos" w:eastAsia="Aptos" w:hAnsi="Aptos" w:cs="Aptos"/>
          <w:color w:val="000000" w:themeColor="text1"/>
          <w:sz w:val="24"/>
          <w:szCs w:val="24"/>
        </w:rPr>
      </w:pPr>
      <w:r w:rsidRPr="11A317BF">
        <w:rPr>
          <w:rFonts w:ascii="Aptos" w:eastAsia="Aptos" w:hAnsi="Aptos" w:cs="Aptos"/>
          <w:color w:val="000000" w:themeColor="text1"/>
          <w:sz w:val="24"/>
          <w:szCs w:val="24"/>
        </w:rPr>
        <w:t>_________________________________________________________________________________</w:t>
      </w:r>
    </w:p>
    <w:p w14:paraId="5B4D05A5" w14:textId="77777777" w:rsidR="009E43D9" w:rsidRDefault="009E43D9" w:rsidP="009E43D9">
      <w:pPr>
        <w:rPr>
          <w:rFonts w:ascii="Aptos" w:eastAsia="Aptos" w:hAnsi="Aptos" w:cs="Aptos"/>
          <w:color w:val="000000" w:themeColor="text1"/>
          <w:sz w:val="24"/>
          <w:szCs w:val="24"/>
        </w:rPr>
      </w:pPr>
      <w:r w:rsidRPr="485D289E">
        <w:rPr>
          <w:rFonts w:ascii="Aptos" w:eastAsia="Aptos" w:hAnsi="Aptos" w:cs="Aptos"/>
          <w:color w:val="000000" w:themeColor="text1"/>
          <w:sz w:val="24"/>
          <w:szCs w:val="24"/>
        </w:rPr>
        <w:t>Opgesteld door</w:t>
      </w:r>
      <w:r>
        <w:tab/>
      </w:r>
      <w:r>
        <w:tab/>
      </w:r>
      <w:r w:rsidRPr="485D289E">
        <w:rPr>
          <w:rFonts w:ascii="Aptos" w:eastAsia="Aptos" w:hAnsi="Aptos" w:cs="Aptos"/>
          <w:color w:val="000000" w:themeColor="text1"/>
          <w:sz w:val="24"/>
          <w:szCs w:val="24"/>
        </w:rPr>
        <w:t>: A. Versteeg</w:t>
      </w:r>
    </w:p>
    <w:p w14:paraId="34DE6023" w14:textId="690DF586" w:rsidR="009E43D9" w:rsidRDefault="009E43D9" w:rsidP="009E43D9">
      <w:pPr>
        <w:rPr>
          <w:rFonts w:ascii="Aptos" w:eastAsia="Aptos" w:hAnsi="Aptos" w:cs="Aptos"/>
          <w:color w:val="000000" w:themeColor="text1"/>
          <w:sz w:val="24"/>
          <w:szCs w:val="24"/>
        </w:rPr>
      </w:pPr>
      <w:r w:rsidRPr="11A317BF">
        <w:rPr>
          <w:rFonts w:ascii="Aptos" w:eastAsia="Aptos" w:hAnsi="Aptos" w:cs="Aptos"/>
          <w:color w:val="000000" w:themeColor="text1"/>
          <w:sz w:val="24"/>
          <w:szCs w:val="24"/>
        </w:rPr>
        <w:t>Datum</w:t>
      </w:r>
      <w:r>
        <w:tab/>
      </w:r>
      <w:r>
        <w:tab/>
      </w:r>
      <w:r>
        <w:tab/>
      </w:r>
      <w:r w:rsidR="009C7DD2">
        <w:tab/>
      </w:r>
      <w:r w:rsidRPr="11A317BF">
        <w:rPr>
          <w:rFonts w:ascii="Aptos" w:eastAsia="Aptos" w:hAnsi="Aptos" w:cs="Aptos"/>
          <w:color w:val="000000" w:themeColor="text1"/>
          <w:sz w:val="24"/>
          <w:szCs w:val="24"/>
        </w:rPr>
        <w:t xml:space="preserve">: 8 </w:t>
      </w:r>
      <w:r w:rsidR="00C551BA">
        <w:rPr>
          <w:rFonts w:ascii="Aptos" w:eastAsia="Aptos" w:hAnsi="Aptos" w:cs="Aptos"/>
          <w:color w:val="000000" w:themeColor="text1"/>
          <w:sz w:val="24"/>
          <w:szCs w:val="24"/>
        </w:rPr>
        <w:t>september</w:t>
      </w:r>
      <w:r w:rsidRPr="11A317BF">
        <w:rPr>
          <w:rFonts w:ascii="Aptos" w:eastAsia="Aptos" w:hAnsi="Aptos" w:cs="Aptos"/>
          <w:color w:val="000000" w:themeColor="text1"/>
          <w:sz w:val="24"/>
          <w:szCs w:val="24"/>
        </w:rPr>
        <w:t xml:space="preserve"> 2026</w:t>
      </w:r>
    </w:p>
    <w:p w14:paraId="521AE658" w14:textId="77777777" w:rsidR="009E43D9" w:rsidRDefault="009E43D9" w:rsidP="11A317BF">
      <w:pPr>
        <w:rPr>
          <w:rFonts w:ascii="Aptos" w:eastAsia="Aptos" w:hAnsi="Aptos" w:cs="Aptos"/>
          <w:color w:val="000000" w:themeColor="text1"/>
          <w:sz w:val="24"/>
          <w:szCs w:val="24"/>
        </w:rPr>
      </w:pPr>
      <w:r w:rsidRPr="11A317BF">
        <w:rPr>
          <w:rFonts w:ascii="Aptos" w:eastAsia="Aptos" w:hAnsi="Aptos" w:cs="Aptos"/>
          <w:color w:val="000000" w:themeColor="text1"/>
          <w:sz w:val="24"/>
          <w:szCs w:val="24"/>
        </w:rPr>
        <w:t>Versie</w:t>
      </w:r>
      <w:r>
        <w:tab/>
      </w:r>
      <w:r>
        <w:tab/>
      </w:r>
      <w:r>
        <w:tab/>
      </w:r>
      <w:r>
        <w:tab/>
      </w:r>
      <w:r w:rsidRPr="11A317BF">
        <w:rPr>
          <w:rFonts w:ascii="Aptos" w:eastAsia="Aptos" w:hAnsi="Aptos" w:cs="Aptos"/>
          <w:color w:val="000000" w:themeColor="text1"/>
          <w:sz w:val="24"/>
          <w:szCs w:val="24"/>
        </w:rPr>
        <w:t>: 1.0</w:t>
      </w:r>
    </w:p>
    <w:p w14:paraId="419E06EF" w14:textId="5BD12530" w:rsidR="009E43D9" w:rsidRPr="009E43D9" w:rsidRDefault="009E43D9" w:rsidP="009E43D9">
      <w:pPr>
        <w:rPr>
          <w:rFonts w:ascii="Aptos" w:eastAsia="Aptos" w:hAnsi="Aptos" w:cs="Aptos"/>
          <w:color w:val="000000" w:themeColor="text1"/>
          <w:sz w:val="24"/>
          <w:szCs w:val="24"/>
        </w:rPr>
      </w:pPr>
      <w:r w:rsidRPr="485D289E">
        <w:rPr>
          <w:rFonts w:ascii="Aptos" w:eastAsia="Aptos" w:hAnsi="Aptos" w:cs="Aptos"/>
          <w:color w:val="000000" w:themeColor="text1"/>
          <w:sz w:val="24"/>
          <w:szCs w:val="24"/>
        </w:rPr>
        <w:t>_________________________________________________________________________________</w:t>
      </w:r>
    </w:p>
    <w:p w14:paraId="79A76DDF" w14:textId="77777777" w:rsidR="009E43D9" w:rsidRDefault="009E43D9">
      <w:pPr>
        <w:rPr>
          <w:rFonts w:ascii="Calibri" w:eastAsia="Calibri" w:hAnsi="Calibri" w:cs="Calibri"/>
          <w:b/>
          <w:bCs/>
          <w:color w:val="2F5496" w:themeColor="accent1" w:themeShade="BF"/>
          <w:sz w:val="48"/>
          <w:szCs w:val="48"/>
        </w:rPr>
      </w:pPr>
      <w:r>
        <w:rPr>
          <w:rFonts w:ascii="Calibri" w:eastAsia="Calibri" w:hAnsi="Calibri" w:cs="Calibri"/>
          <w:b/>
          <w:bCs/>
          <w:sz w:val="48"/>
          <w:szCs w:val="48"/>
        </w:rPr>
        <w:br w:type="page"/>
      </w:r>
    </w:p>
    <w:p w14:paraId="26236838" w14:textId="26D73CC7" w:rsidR="4FBCDA23" w:rsidRDefault="4C82421F" w:rsidP="1D700E54">
      <w:pPr>
        <w:pStyle w:val="Kop1"/>
        <w:spacing w:before="322" w:after="322"/>
      </w:pPr>
      <w:r w:rsidRPr="1D700E54">
        <w:rPr>
          <w:rFonts w:ascii="Calibri" w:eastAsia="Calibri" w:hAnsi="Calibri" w:cs="Calibri"/>
          <w:b/>
          <w:bCs/>
          <w:sz w:val="48"/>
          <w:szCs w:val="48"/>
        </w:rPr>
        <w:lastRenderedPageBreak/>
        <w:t>Presentatie Instructie</w:t>
      </w:r>
    </w:p>
    <w:p w14:paraId="30E4A93C" w14:textId="2D86911D" w:rsidR="4FBCDA23" w:rsidRDefault="4C82421F" w:rsidP="1D700E54">
      <w:pPr>
        <w:pStyle w:val="Kop1"/>
        <w:spacing w:before="322" w:after="322"/>
      </w:pPr>
      <w:r w:rsidRPr="1D700E54">
        <w:rPr>
          <w:rFonts w:ascii="Calibri" w:eastAsia="Calibri" w:hAnsi="Calibri" w:cs="Calibri"/>
          <w:b/>
          <w:bCs/>
          <w:sz w:val="48"/>
          <w:szCs w:val="48"/>
        </w:rPr>
        <w:t xml:space="preserve">1. Doel van de </w:t>
      </w:r>
      <w:r w:rsidR="00440CCF">
        <w:rPr>
          <w:rFonts w:ascii="Calibri" w:eastAsia="Calibri" w:hAnsi="Calibri" w:cs="Calibri"/>
          <w:b/>
          <w:bCs/>
          <w:sz w:val="48"/>
          <w:szCs w:val="48"/>
        </w:rPr>
        <w:t>presentatie</w:t>
      </w:r>
    </w:p>
    <w:p w14:paraId="10F5389A" w14:textId="73C4607D" w:rsidR="4FBCDA23" w:rsidRDefault="4C82421F" w:rsidP="1D700E54">
      <w:pPr>
        <w:spacing w:before="240" w:after="240"/>
      </w:pPr>
      <w:r w:rsidRPr="1D700E54">
        <w:rPr>
          <w:rFonts w:ascii="Calibri" w:eastAsia="Calibri" w:hAnsi="Calibri" w:cs="Calibri"/>
        </w:rPr>
        <w:t xml:space="preserve">Met deze </w:t>
      </w:r>
      <w:r w:rsidR="00D261BD">
        <w:rPr>
          <w:rFonts w:ascii="Calibri" w:eastAsia="Calibri" w:hAnsi="Calibri" w:cs="Calibri"/>
        </w:rPr>
        <w:t>presentatie</w:t>
      </w:r>
      <w:r w:rsidRPr="1D700E54">
        <w:rPr>
          <w:rFonts w:ascii="Calibri" w:eastAsia="Calibri" w:hAnsi="Calibri" w:cs="Calibri"/>
        </w:rPr>
        <w:t xml:space="preserve"> willen wij inzicht krijgen in u als mogelijke toekomstige leverancier en samenwerkingspartner voor de audiovisuele dienstverlening binnen het Radboudumc.</w:t>
      </w:r>
    </w:p>
    <w:p w14:paraId="2B7A94D9" w14:textId="01BE3257" w:rsidR="4FBCDA23" w:rsidRDefault="4C82421F" w:rsidP="1D700E54">
      <w:pPr>
        <w:spacing w:before="240" w:after="240"/>
      </w:pPr>
      <w:r w:rsidRPr="1D700E54">
        <w:rPr>
          <w:rFonts w:ascii="Calibri" w:eastAsia="Calibri" w:hAnsi="Calibri" w:cs="Calibri"/>
        </w:rPr>
        <w:t>Wij zoeken een leverancier die verder kijkt dan het leveren van audiovisuele oplossingen. Voor ons staat een goede samenwerking centraal: een partner die onze organisatie begrijpt, aansluit bij onze werkwijze en samen met ons interne AV-team werkt aan een betrouwbare en toekomstgerichte dienstverlening.</w:t>
      </w:r>
    </w:p>
    <w:p w14:paraId="1524BFB8" w14:textId="0F73712E" w:rsidR="4FBCDA23" w:rsidRDefault="4C82421F" w:rsidP="1D700E54">
      <w:pPr>
        <w:spacing w:before="240" w:after="240"/>
      </w:pPr>
      <w:r w:rsidRPr="04AC7228">
        <w:rPr>
          <w:rFonts w:ascii="Calibri" w:eastAsia="Calibri" w:hAnsi="Calibri" w:cs="Calibri"/>
        </w:rPr>
        <w:t xml:space="preserve">De </w:t>
      </w:r>
      <w:r w:rsidR="04E3F99D" w:rsidRPr="04AC7228">
        <w:rPr>
          <w:rFonts w:ascii="Calibri" w:eastAsia="Calibri" w:hAnsi="Calibri" w:cs="Calibri"/>
        </w:rPr>
        <w:t>audiovisuele</w:t>
      </w:r>
      <w:r w:rsidRPr="04AC7228">
        <w:rPr>
          <w:rFonts w:ascii="Calibri" w:eastAsia="Calibri" w:hAnsi="Calibri" w:cs="Calibri"/>
        </w:rPr>
        <w:t xml:space="preserve"> omgeving binnen het Radboudumc ondersteunt veel verschillende gebruikersgroepen en processen. Hierdoor vraagt succesvolle dienstverlening niet alleen om kennis van audiovisuele oplossingen, maar ook om begrip van de organisatie, gebruikersbehoeften, interne processen en de uitdagingen van een complexe zorg- en kennisomgeving.</w:t>
      </w:r>
    </w:p>
    <w:p w14:paraId="28E351B8" w14:textId="27E4D12B" w:rsidR="4FBCDA23" w:rsidRDefault="4C82421F" w:rsidP="1D700E54">
      <w:pPr>
        <w:spacing w:before="240" w:after="240"/>
      </w:pPr>
      <w:r w:rsidRPr="1D700E54">
        <w:rPr>
          <w:rFonts w:ascii="Calibri" w:eastAsia="Calibri" w:hAnsi="Calibri" w:cs="Calibri"/>
        </w:rPr>
        <w:t xml:space="preserve">Tijdens deze </w:t>
      </w:r>
      <w:r w:rsidR="00D261BD">
        <w:rPr>
          <w:rFonts w:ascii="Calibri" w:eastAsia="Calibri" w:hAnsi="Calibri" w:cs="Calibri"/>
        </w:rPr>
        <w:t>presentatie</w:t>
      </w:r>
      <w:r w:rsidRPr="1D700E54">
        <w:rPr>
          <w:rFonts w:ascii="Calibri" w:eastAsia="Calibri" w:hAnsi="Calibri" w:cs="Calibri"/>
        </w:rPr>
        <w:t xml:space="preserve"> willen wij daarom vooral inzicht krijgen in:</w:t>
      </w:r>
    </w:p>
    <w:p w14:paraId="7148C05D" w14:textId="5C1BBBEB" w:rsidR="4FBCDA23" w:rsidRDefault="4C82421F" w:rsidP="1D700E54">
      <w:pPr>
        <w:pStyle w:val="Lijstalinea"/>
        <w:numPr>
          <w:ilvl w:val="0"/>
          <w:numId w:val="12"/>
        </w:numPr>
        <w:spacing w:before="240" w:after="240"/>
        <w:rPr>
          <w:rFonts w:ascii="Calibri" w:eastAsia="Calibri" w:hAnsi="Calibri" w:cs="Calibri"/>
        </w:rPr>
      </w:pPr>
      <w:r w:rsidRPr="1D700E54">
        <w:rPr>
          <w:rFonts w:ascii="Calibri" w:eastAsia="Calibri" w:hAnsi="Calibri" w:cs="Calibri"/>
        </w:rPr>
        <w:t>hoe u onze organisatie en onze omgeving begrijpt;</w:t>
      </w:r>
    </w:p>
    <w:p w14:paraId="0ACB79A8" w14:textId="42B18F50" w:rsidR="4FBCDA23" w:rsidRDefault="4C82421F" w:rsidP="1D700E54">
      <w:pPr>
        <w:pStyle w:val="Lijstalinea"/>
        <w:numPr>
          <w:ilvl w:val="0"/>
          <w:numId w:val="12"/>
        </w:numPr>
        <w:spacing w:before="240" w:after="240"/>
        <w:rPr>
          <w:rFonts w:ascii="Calibri" w:eastAsia="Calibri" w:hAnsi="Calibri" w:cs="Calibri"/>
        </w:rPr>
      </w:pPr>
      <w:r w:rsidRPr="1D700E54">
        <w:rPr>
          <w:rFonts w:ascii="Calibri" w:eastAsia="Calibri" w:hAnsi="Calibri" w:cs="Calibri"/>
        </w:rPr>
        <w:t>hoe u de samenwerking met ons interne AV-team voor zich ziet;</w:t>
      </w:r>
    </w:p>
    <w:p w14:paraId="073AB6C1" w14:textId="67D816F2" w:rsidR="4FBCDA23" w:rsidRDefault="4C82421F" w:rsidP="1D700E54">
      <w:pPr>
        <w:pStyle w:val="Lijstalinea"/>
        <w:numPr>
          <w:ilvl w:val="0"/>
          <w:numId w:val="12"/>
        </w:numPr>
        <w:spacing w:before="240" w:after="240"/>
        <w:rPr>
          <w:rFonts w:ascii="Calibri" w:eastAsia="Calibri" w:hAnsi="Calibri" w:cs="Calibri"/>
        </w:rPr>
      </w:pPr>
      <w:r w:rsidRPr="1D700E54">
        <w:rPr>
          <w:rFonts w:ascii="Calibri" w:eastAsia="Calibri" w:hAnsi="Calibri" w:cs="Calibri"/>
        </w:rPr>
        <w:t>hoe u waarde toevoegt als externe partner;</w:t>
      </w:r>
    </w:p>
    <w:p w14:paraId="5E7E6AED" w14:textId="7D8490AF" w:rsidR="4FBCDA23" w:rsidRDefault="4C82421F" w:rsidP="1D700E54">
      <w:pPr>
        <w:pStyle w:val="Lijstalinea"/>
        <w:numPr>
          <w:ilvl w:val="0"/>
          <w:numId w:val="12"/>
        </w:numPr>
        <w:spacing w:before="240" w:after="240"/>
        <w:rPr>
          <w:rFonts w:ascii="Calibri" w:eastAsia="Calibri" w:hAnsi="Calibri" w:cs="Calibri"/>
        </w:rPr>
      </w:pPr>
      <w:r w:rsidRPr="1D700E54">
        <w:rPr>
          <w:rFonts w:ascii="Calibri" w:eastAsia="Calibri" w:hAnsi="Calibri" w:cs="Calibri"/>
        </w:rPr>
        <w:t>hoe u omgaat met complexe vraagstukken en verschillende belangen;</w:t>
      </w:r>
    </w:p>
    <w:p w14:paraId="0D5886BA" w14:textId="428491AA" w:rsidR="4FBCDA23" w:rsidRDefault="4C82421F" w:rsidP="1D700E54">
      <w:pPr>
        <w:pStyle w:val="Lijstalinea"/>
        <w:numPr>
          <w:ilvl w:val="0"/>
          <w:numId w:val="12"/>
        </w:numPr>
        <w:spacing w:before="240" w:after="240"/>
        <w:rPr>
          <w:rFonts w:ascii="Calibri" w:eastAsia="Calibri" w:hAnsi="Calibri" w:cs="Calibri"/>
        </w:rPr>
      </w:pPr>
      <w:r w:rsidRPr="1D700E54">
        <w:rPr>
          <w:rFonts w:ascii="Calibri" w:eastAsia="Calibri" w:hAnsi="Calibri" w:cs="Calibri"/>
        </w:rPr>
        <w:t>hoe u keuzes maakt tussen innovatie, toegevoegde waarde, haalbaarheid, security en kosten.</w:t>
      </w:r>
    </w:p>
    <w:p w14:paraId="122E6B73" w14:textId="7B9A16AB" w:rsidR="4FBCDA23" w:rsidRDefault="4C82421F" w:rsidP="008B16DC">
      <w:pPr>
        <w:spacing w:before="240" w:after="240"/>
      </w:pPr>
      <w:r w:rsidRPr="04AC7228">
        <w:rPr>
          <w:rFonts w:ascii="Calibri" w:eastAsia="Calibri" w:hAnsi="Calibri" w:cs="Calibri"/>
        </w:rPr>
        <w:t xml:space="preserve">De </w:t>
      </w:r>
      <w:r w:rsidR="00D261BD">
        <w:rPr>
          <w:rFonts w:ascii="Calibri" w:eastAsia="Calibri" w:hAnsi="Calibri" w:cs="Calibri"/>
        </w:rPr>
        <w:t>presentatie</w:t>
      </w:r>
      <w:r w:rsidRPr="04AC7228">
        <w:rPr>
          <w:rFonts w:ascii="Calibri" w:eastAsia="Calibri" w:hAnsi="Calibri" w:cs="Calibri"/>
        </w:rPr>
        <w:t xml:space="preserve"> is nadrukkelijk niet bedoeld als een standaard </w:t>
      </w:r>
      <w:r w:rsidR="6229A31D" w:rsidRPr="04AC7228">
        <w:rPr>
          <w:rFonts w:ascii="Calibri" w:eastAsia="Calibri" w:hAnsi="Calibri" w:cs="Calibri"/>
        </w:rPr>
        <w:t xml:space="preserve">bedrijfs- of </w:t>
      </w:r>
      <w:r w:rsidRPr="04AC7228">
        <w:rPr>
          <w:rFonts w:ascii="Calibri" w:eastAsia="Calibri" w:hAnsi="Calibri" w:cs="Calibri"/>
        </w:rPr>
        <w:t>productpresentatie.</w:t>
      </w:r>
      <w:r>
        <w:br/>
      </w:r>
      <w:r w:rsidRPr="04AC7228">
        <w:rPr>
          <w:rFonts w:ascii="Calibri" w:eastAsia="Calibri" w:hAnsi="Calibri" w:cs="Calibri"/>
        </w:rPr>
        <w:t>Wij willen inzicht krijgen in uw visie, aanpak en manier van samenwerken.</w:t>
      </w:r>
    </w:p>
    <w:p w14:paraId="3FA0119F" w14:textId="5D316503" w:rsidR="4FBCDA23" w:rsidRDefault="68565E07" w:rsidP="008B16DC">
      <w:pPr>
        <w:spacing w:before="240" w:after="240"/>
      </w:pPr>
      <w:r w:rsidRPr="04AC7228">
        <w:rPr>
          <w:rFonts w:ascii="Calibri" w:eastAsia="Calibri" w:hAnsi="Calibri" w:cs="Calibri"/>
        </w:rPr>
        <w:t xml:space="preserve">U dient zich daarom in uw presentatie te houden aan onderstaande informatie (H2 en H3) en zich te richten op </w:t>
      </w:r>
      <w:r w:rsidR="2D844405" w:rsidRPr="04AC7228">
        <w:rPr>
          <w:rFonts w:ascii="Calibri" w:eastAsia="Calibri" w:hAnsi="Calibri" w:cs="Calibri"/>
        </w:rPr>
        <w:t>onze verwachtingen (H4).</w:t>
      </w:r>
    </w:p>
    <w:p w14:paraId="4922B920" w14:textId="660D7018" w:rsidR="4FBCDA23" w:rsidRDefault="2D844405" w:rsidP="04AC7228">
      <w:pPr>
        <w:spacing w:before="240" w:after="240"/>
        <w:rPr>
          <w:rFonts w:ascii="Calibri" w:eastAsia="Calibri" w:hAnsi="Calibri" w:cs="Calibri"/>
        </w:rPr>
      </w:pPr>
      <w:r w:rsidRPr="04AC7228">
        <w:rPr>
          <w:rFonts w:ascii="Calibri" w:eastAsia="Calibri" w:hAnsi="Calibri" w:cs="Calibri"/>
        </w:rPr>
        <w:t xml:space="preserve">Houdt in uw hele presentatie onze </w:t>
      </w:r>
      <w:r w:rsidR="0C3D6580" w:rsidRPr="04AC7228">
        <w:rPr>
          <w:rFonts w:ascii="Calibri" w:eastAsia="Calibri" w:hAnsi="Calibri" w:cs="Calibri"/>
        </w:rPr>
        <w:t>centrale wens (H7) als leidraad.</w:t>
      </w:r>
    </w:p>
    <w:p w14:paraId="07C51EFD" w14:textId="739BABE7" w:rsidR="4FBCDA23" w:rsidRDefault="4C82421F" w:rsidP="1D700E54">
      <w:pPr>
        <w:pStyle w:val="Kop1"/>
        <w:spacing w:before="322" w:after="322"/>
      </w:pPr>
      <w:r w:rsidRPr="1D700E54">
        <w:rPr>
          <w:rFonts w:ascii="Calibri" w:eastAsia="Calibri" w:hAnsi="Calibri" w:cs="Calibri"/>
          <w:b/>
          <w:bCs/>
          <w:sz w:val="48"/>
          <w:szCs w:val="48"/>
        </w:rPr>
        <w:t>2. Achtergrondinformatie Radboudumc</w:t>
      </w:r>
    </w:p>
    <w:p w14:paraId="6E527031" w14:textId="5FAE0B3C" w:rsidR="4FBCDA23" w:rsidRDefault="4C82421F" w:rsidP="1D700E54">
      <w:pPr>
        <w:spacing w:before="240" w:after="240"/>
      </w:pPr>
      <w:r w:rsidRPr="1D700E54">
        <w:rPr>
          <w:rFonts w:ascii="Calibri" w:eastAsia="Calibri" w:hAnsi="Calibri" w:cs="Calibri"/>
        </w:rPr>
        <w:t>Het Radboudumc is een universitair medisch centrum voor patiëntenzorg, onderzoek en onderwijs, gevestigd in Nijmegen.</w:t>
      </w:r>
    </w:p>
    <w:p w14:paraId="4F94FD11" w14:textId="4B7BBDBF" w:rsidR="4FBCDA23" w:rsidRDefault="4C82421F" w:rsidP="1D700E54">
      <w:pPr>
        <w:spacing w:before="240" w:after="240"/>
      </w:pPr>
      <w:r w:rsidRPr="1D700E54">
        <w:rPr>
          <w:rFonts w:ascii="Calibri" w:eastAsia="Calibri" w:hAnsi="Calibri" w:cs="Calibri"/>
        </w:rPr>
        <w:t>Het Radboudumc wil vooroplopen in de ontwikkeling van innovatieve, duurzame en betaalbare gezondheidszorg.</w:t>
      </w:r>
    </w:p>
    <w:p w14:paraId="7D761F64" w14:textId="0DAC923D" w:rsidR="4FBCDA23" w:rsidRPr="008B16DC" w:rsidRDefault="4C82421F" w:rsidP="1D700E54">
      <w:pPr>
        <w:spacing w:before="240" w:after="240"/>
        <w:rPr>
          <w:lang w:val="en-US"/>
        </w:rPr>
      </w:pPr>
      <w:proofErr w:type="spellStart"/>
      <w:r w:rsidRPr="008B16DC">
        <w:rPr>
          <w:rFonts w:ascii="Calibri" w:eastAsia="Calibri" w:hAnsi="Calibri" w:cs="Calibri"/>
          <w:lang w:val="en-US"/>
        </w:rPr>
        <w:t>Onze</w:t>
      </w:r>
      <w:proofErr w:type="spellEnd"/>
      <w:r w:rsidRPr="008B16DC">
        <w:rPr>
          <w:rFonts w:ascii="Calibri" w:eastAsia="Calibri" w:hAnsi="Calibri" w:cs="Calibri"/>
          <w:lang w:val="en-US"/>
        </w:rPr>
        <w:t xml:space="preserve"> </w:t>
      </w:r>
      <w:proofErr w:type="spellStart"/>
      <w:r w:rsidRPr="008B16DC">
        <w:rPr>
          <w:rFonts w:ascii="Calibri" w:eastAsia="Calibri" w:hAnsi="Calibri" w:cs="Calibri"/>
          <w:lang w:val="en-US"/>
        </w:rPr>
        <w:t>missie</w:t>
      </w:r>
      <w:proofErr w:type="spellEnd"/>
      <w:r w:rsidRPr="008B16DC">
        <w:rPr>
          <w:rFonts w:ascii="Calibri" w:eastAsia="Calibri" w:hAnsi="Calibri" w:cs="Calibri"/>
          <w:lang w:val="en-US"/>
        </w:rPr>
        <w:t>:</w:t>
      </w:r>
    </w:p>
    <w:p w14:paraId="08649E29" w14:textId="4B133D0F" w:rsidR="4FBCDA23" w:rsidRPr="008B16DC" w:rsidRDefault="4C82421F" w:rsidP="1D700E54">
      <w:pPr>
        <w:spacing w:before="240" w:after="240"/>
        <w:rPr>
          <w:lang w:val="en-US"/>
        </w:rPr>
      </w:pPr>
      <w:r w:rsidRPr="008B16DC">
        <w:rPr>
          <w:rFonts w:ascii="Calibri" w:eastAsia="Calibri" w:hAnsi="Calibri" w:cs="Calibri"/>
          <w:b/>
          <w:bCs/>
          <w:lang w:val="en-US"/>
        </w:rPr>
        <w:t>“To make a significant impact on health and healthcare.”</w:t>
      </w:r>
    </w:p>
    <w:p w14:paraId="31051A12" w14:textId="78600A66" w:rsidR="4FBCDA23" w:rsidRDefault="4C82421F" w:rsidP="1D700E54">
      <w:pPr>
        <w:spacing w:before="240" w:after="240"/>
      </w:pPr>
      <w:r w:rsidRPr="1D700E54">
        <w:rPr>
          <w:rFonts w:ascii="Calibri" w:eastAsia="Calibri" w:hAnsi="Calibri" w:cs="Calibri"/>
        </w:rPr>
        <w:lastRenderedPageBreak/>
        <w:t>Deze missie realiseren wij door persoonsgerichte zorg, aantoonbaar onderscheidende kwaliteit, doelmatigheid en duurzame samenwerking binnen zorg- en kennisnetwerken.</w:t>
      </w:r>
    </w:p>
    <w:p w14:paraId="7D9F3016" w14:textId="0692522D" w:rsidR="4FBCDA23" w:rsidRDefault="4C82421F" w:rsidP="1D700E54">
      <w:pPr>
        <w:spacing w:before="240" w:after="240"/>
      </w:pPr>
      <w:r w:rsidRPr="1D700E54">
        <w:rPr>
          <w:rFonts w:ascii="Calibri" w:eastAsia="Calibri" w:hAnsi="Calibri" w:cs="Calibri"/>
        </w:rPr>
        <w:t>Binnen het Radboudumc werken meer dan 12.500 medewerkers en ruim 3.400 studenten dagelijks aan de toekomst van gezondheid, gezondheidszorg en medische wetenschap.</w:t>
      </w:r>
    </w:p>
    <w:p w14:paraId="26B6EEA1" w14:textId="27084EB0" w:rsidR="4FBCDA23" w:rsidRDefault="4C82421F" w:rsidP="1D700E54">
      <w:pPr>
        <w:spacing w:before="240" w:after="240"/>
      </w:pPr>
      <w:r w:rsidRPr="1D700E54">
        <w:rPr>
          <w:rFonts w:ascii="Calibri" w:eastAsia="Calibri" w:hAnsi="Calibri" w:cs="Calibri"/>
        </w:rPr>
        <w:t>Een organisatie zoals het Radboudumc kenmerkt zich door:</w:t>
      </w:r>
    </w:p>
    <w:p w14:paraId="7BF1BD89" w14:textId="658C2591" w:rsidR="4FBCDA23" w:rsidRDefault="4C82421F" w:rsidP="1D700E54">
      <w:pPr>
        <w:pStyle w:val="Lijstalinea"/>
        <w:numPr>
          <w:ilvl w:val="0"/>
          <w:numId w:val="11"/>
        </w:numPr>
        <w:spacing w:before="240" w:after="240"/>
        <w:rPr>
          <w:rFonts w:ascii="Calibri" w:eastAsia="Calibri" w:hAnsi="Calibri" w:cs="Calibri"/>
        </w:rPr>
      </w:pPr>
      <w:r w:rsidRPr="1D700E54">
        <w:rPr>
          <w:rFonts w:ascii="Calibri" w:eastAsia="Calibri" w:hAnsi="Calibri" w:cs="Calibri"/>
        </w:rPr>
        <w:t>een grote diversiteit aan gebruikers en afdelingen;</w:t>
      </w:r>
    </w:p>
    <w:p w14:paraId="2A0D42A4" w14:textId="6AA4A269" w:rsidR="4FBCDA23" w:rsidRDefault="4C82421F" w:rsidP="1D700E54">
      <w:pPr>
        <w:pStyle w:val="Lijstalinea"/>
        <w:numPr>
          <w:ilvl w:val="0"/>
          <w:numId w:val="11"/>
        </w:numPr>
        <w:spacing w:before="240" w:after="240"/>
        <w:rPr>
          <w:rFonts w:ascii="Calibri" w:eastAsia="Calibri" w:hAnsi="Calibri" w:cs="Calibri"/>
        </w:rPr>
      </w:pPr>
      <w:r w:rsidRPr="1D700E54">
        <w:rPr>
          <w:rFonts w:ascii="Calibri" w:eastAsia="Calibri" w:hAnsi="Calibri" w:cs="Calibri"/>
        </w:rPr>
        <w:t>processen waarbij continuïteit en betrouwbaarheid essentieel zijn;</w:t>
      </w:r>
    </w:p>
    <w:p w14:paraId="668A168E" w14:textId="32AE2B61" w:rsidR="4FBCDA23" w:rsidRDefault="4C82421F" w:rsidP="1D700E54">
      <w:pPr>
        <w:pStyle w:val="Lijstalinea"/>
        <w:numPr>
          <w:ilvl w:val="0"/>
          <w:numId w:val="11"/>
        </w:numPr>
        <w:spacing w:before="240" w:after="240"/>
        <w:rPr>
          <w:rFonts w:ascii="Calibri" w:eastAsia="Calibri" w:hAnsi="Calibri" w:cs="Calibri"/>
        </w:rPr>
      </w:pPr>
      <w:r w:rsidRPr="1D700E54">
        <w:rPr>
          <w:rFonts w:ascii="Calibri" w:eastAsia="Calibri" w:hAnsi="Calibri" w:cs="Calibri"/>
        </w:rPr>
        <w:t>een combinatie van zorg, onderwijs en onderzoek;</w:t>
      </w:r>
    </w:p>
    <w:p w14:paraId="1B615873" w14:textId="1BDA89A7" w:rsidR="4FBCDA23" w:rsidRDefault="4C82421F" w:rsidP="1D700E54">
      <w:pPr>
        <w:pStyle w:val="Lijstalinea"/>
        <w:numPr>
          <w:ilvl w:val="0"/>
          <w:numId w:val="11"/>
        </w:numPr>
        <w:spacing w:before="240" w:after="240"/>
        <w:rPr>
          <w:rFonts w:ascii="Calibri" w:eastAsia="Calibri" w:hAnsi="Calibri" w:cs="Calibri"/>
        </w:rPr>
      </w:pPr>
      <w:r w:rsidRPr="1D700E54">
        <w:rPr>
          <w:rFonts w:ascii="Calibri" w:eastAsia="Calibri" w:hAnsi="Calibri" w:cs="Calibri"/>
        </w:rPr>
        <w:t>samenwerking tussen veel verschillende disciplines;</w:t>
      </w:r>
    </w:p>
    <w:p w14:paraId="727BA075" w14:textId="4349C3BA" w:rsidR="4FBCDA23" w:rsidRDefault="4C82421F" w:rsidP="1D700E54">
      <w:pPr>
        <w:pStyle w:val="Lijstalinea"/>
        <w:numPr>
          <w:ilvl w:val="0"/>
          <w:numId w:val="11"/>
        </w:numPr>
        <w:spacing w:before="240" w:after="240"/>
        <w:rPr>
          <w:rFonts w:ascii="Calibri" w:eastAsia="Calibri" w:hAnsi="Calibri" w:cs="Calibri"/>
        </w:rPr>
      </w:pPr>
      <w:r w:rsidRPr="1D700E54">
        <w:rPr>
          <w:rFonts w:ascii="Calibri" w:eastAsia="Calibri" w:hAnsi="Calibri" w:cs="Calibri"/>
        </w:rPr>
        <w:t>hoge eisen op het gebied van informatiebeveiliging, privacy en compliance.</w:t>
      </w:r>
    </w:p>
    <w:p w14:paraId="6CFF1F07" w14:textId="1814C1E1" w:rsidR="4FBCDA23" w:rsidRDefault="4C82421F" w:rsidP="04AC7228">
      <w:pPr>
        <w:spacing w:before="240" w:after="240"/>
        <w:rPr>
          <w:rFonts w:ascii="Calibri" w:eastAsia="Calibri" w:hAnsi="Calibri" w:cs="Calibri"/>
        </w:rPr>
      </w:pPr>
      <w:r w:rsidRPr="04AC7228">
        <w:rPr>
          <w:rFonts w:ascii="Calibri" w:eastAsia="Calibri" w:hAnsi="Calibri" w:cs="Calibri"/>
        </w:rPr>
        <w:t>Wij verwachten dat een leverancier begrijpt wat deze context betekent voor de dienstverlening.</w:t>
      </w:r>
    </w:p>
    <w:p w14:paraId="0CF0CE25" w14:textId="240094E6" w:rsidR="4FBCDA23" w:rsidRDefault="4C82421F" w:rsidP="1D700E54">
      <w:pPr>
        <w:pStyle w:val="Kop1"/>
        <w:spacing w:before="322" w:after="322"/>
      </w:pPr>
      <w:r w:rsidRPr="1D700E54">
        <w:rPr>
          <w:rFonts w:ascii="Calibri" w:eastAsia="Calibri" w:hAnsi="Calibri" w:cs="Calibri"/>
          <w:b/>
          <w:bCs/>
          <w:sz w:val="48"/>
          <w:szCs w:val="48"/>
        </w:rPr>
        <w:t>3. Rol van audiovisuele dienstverlening binnen het Radboudumc</w:t>
      </w:r>
    </w:p>
    <w:p w14:paraId="5FEC2BDE" w14:textId="04E9261D" w:rsidR="4FBCDA23" w:rsidRDefault="4C82421F" w:rsidP="1D700E54">
      <w:pPr>
        <w:spacing w:before="240" w:after="240"/>
      </w:pPr>
      <w:r w:rsidRPr="1D700E54">
        <w:rPr>
          <w:rFonts w:ascii="Calibri" w:eastAsia="Calibri" w:hAnsi="Calibri" w:cs="Calibri"/>
        </w:rPr>
        <w:t>Audiovisuele middelen ondersteunen een breed scala aan activiteiten binnen het Radboudumc.</w:t>
      </w:r>
    </w:p>
    <w:p w14:paraId="5243BBCD" w14:textId="7C988EB4" w:rsidR="4FBCDA23" w:rsidRDefault="4C82421F" w:rsidP="1D700E54">
      <w:pPr>
        <w:spacing w:before="240" w:after="240"/>
      </w:pPr>
      <w:r w:rsidRPr="1D700E54">
        <w:rPr>
          <w:rFonts w:ascii="Calibri" w:eastAsia="Calibri" w:hAnsi="Calibri" w:cs="Calibri"/>
        </w:rPr>
        <w:t>De dienstverlening draagt onder andere bij aan:</w:t>
      </w:r>
    </w:p>
    <w:p w14:paraId="0B3D2C6B" w14:textId="11C6B9C9" w:rsidR="4FBCDA23" w:rsidRDefault="4C82421F" w:rsidP="001B7C90">
      <w:pPr>
        <w:pStyle w:val="Kop2"/>
        <w:spacing w:before="0"/>
      </w:pPr>
      <w:r w:rsidRPr="1D700E54">
        <w:rPr>
          <w:rFonts w:ascii="Calibri" w:eastAsia="Calibri" w:hAnsi="Calibri" w:cs="Calibri"/>
          <w:b/>
          <w:bCs/>
          <w:sz w:val="36"/>
          <w:szCs w:val="36"/>
        </w:rPr>
        <w:t>Onderwijs en opleiding</w:t>
      </w:r>
    </w:p>
    <w:p w14:paraId="691DFAFD" w14:textId="2908AB18" w:rsidR="4FBCDA23" w:rsidRDefault="4C82421F" w:rsidP="1D700E54">
      <w:pPr>
        <w:spacing w:before="240" w:after="240"/>
      </w:pPr>
      <w:r w:rsidRPr="1D700E54">
        <w:rPr>
          <w:rFonts w:ascii="Calibri" w:eastAsia="Calibri" w:hAnsi="Calibri" w:cs="Calibri"/>
        </w:rPr>
        <w:t>Audiovisuele voorzieningen ondersteunen colleges, trainingen, medische opleidingen en hybride onderwijs. Hierbij is gebruiksgemak voor docenten en studenten belangrijk, maar ook de betrouwbaarheid van de ondersteuning.</w:t>
      </w:r>
    </w:p>
    <w:p w14:paraId="167A6809" w14:textId="5D0C4ADB" w:rsidR="4FBCDA23" w:rsidRDefault="4C82421F" w:rsidP="001B7C90">
      <w:pPr>
        <w:pStyle w:val="Kop2"/>
        <w:spacing w:before="299"/>
      </w:pPr>
      <w:r w:rsidRPr="1D700E54">
        <w:rPr>
          <w:rFonts w:ascii="Calibri" w:eastAsia="Calibri" w:hAnsi="Calibri" w:cs="Calibri"/>
          <w:b/>
          <w:bCs/>
          <w:sz w:val="36"/>
          <w:szCs w:val="36"/>
        </w:rPr>
        <w:t>Samenwerking en communicatie</w:t>
      </w:r>
    </w:p>
    <w:p w14:paraId="1B33E445" w14:textId="39E8E80C" w:rsidR="4FBCDA23" w:rsidRDefault="4C82421F" w:rsidP="1D700E54">
      <w:pPr>
        <w:spacing w:before="240" w:after="240"/>
      </w:pPr>
      <w:r w:rsidRPr="1D700E54">
        <w:rPr>
          <w:rFonts w:ascii="Calibri" w:eastAsia="Calibri" w:hAnsi="Calibri" w:cs="Calibri"/>
        </w:rPr>
        <w:t>Binnen het Radboudumc werken medewerkers dagelijks samen binnen multidisciplinaire teams en met externe partners. Audiovisuele oplossingen ondersteunen vergaderingen, overleggen, hybride samenwerking en kennisuitwisseling.</w:t>
      </w:r>
    </w:p>
    <w:p w14:paraId="2817B0A3" w14:textId="3FC5465A" w:rsidR="4FBCDA23" w:rsidRDefault="4C82421F" w:rsidP="001B7C90">
      <w:pPr>
        <w:pStyle w:val="Kop2"/>
        <w:spacing w:before="299"/>
      </w:pPr>
      <w:r w:rsidRPr="1D700E54">
        <w:rPr>
          <w:rFonts w:ascii="Calibri" w:eastAsia="Calibri" w:hAnsi="Calibri" w:cs="Calibri"/>
          <w:b/>
          <w:bCs/>
          <w:sz w:val="36"/>
          <w:szCs w:val="36"/>
        </w:rPr>
        <w:t>Patiëntenzorg</w:t>
      </w:r>
    </w:p>
    <w:p w14:paraId="1D1C3113" w14:textId="3C58C895" w:rsidR="4FBCDA23" w:rsidRDefault="4C82421F" w:rsidP="1D700E54">
      <w:pPr>
        <w:spacing w:before="240" w:after="240"/>
      </w:pPr>
      <w:r w:rsidRPr="1D700E54">
        <w:rPr>
          <w:rFonts w:ascii="Calibri" w:eastAsia="Calibri" w:hAnsi="Calibri" w:cs="Calibri"/>
        </w:rPr>
        <w:t>Audiovisuele middelen ondersteunen communicatie en samenwerking tussen zorgprofessionals en dragen bij aan effectieve besluitvorming rondom patiëntenzorg.</w:t>
      </w:r>
    </w:p>
    <w:p w14:paraId="33C9CD90" w14:textId="04F701EF" w:rsidR="4FBCDA23" w:rsidRDefault="4C82421F" w:rsidP="001B7C90">
      <w:pPr>
        <w:pStyle w:val="Kop2"/>
        <w:spacing w:before="299"/>
      </w:pPr>
      <w:r w:rsidRPr="1D700E54">
        <w:rPr>
          <w:rFonts w:ascii="Calibri" w:eastAsia="Calibri" w:hAnsi="Calibri" w:cs="Calibri"/>
          <w:b/>
          <w:bCs/>
          <w:sz w:val="36"/>
          <w:szCs w:val="36"/>
        </w:rPr>
        <w:t>Onderzoek en kennisdeling</w:t>
      </w:r>
    </w:p>
    <w:p w14:paraId="596E6795" w14:textId="31CF35DA" w:rsidR="4FBCDA23" w:rsidRDefault="4C82421F" w:rsidP="1D700E54">
      <w:pPr>
        <w:spacing w:before="240" w:after="240"/>
      </w:pPr>
      <w:r w:rsidRPr="1D700E54">
        <w:rPr>
          <w:rFonts w:ascii="Calibri" w:eastAsia="Calibri" w:hAnsi="Calibri" w:cs="Calibri"/>
        </w:rPr>
        <w:t>Onderzoekers gebruiken audiovisuele voorzieningen voor presentaties, bijeenkomsten, congressen en internationale samenwerking.</w:t>
      </w:r>
    </w:p>
    <w:p w14:paraId="7B74BDCA" w14:textId="3FB5E2E3" w:rsidR="4FBCDA23" w:rsidRDefault="4C82421F" w:rsidP="1D700E54">
      <w:pPr>
        <w:spacing w:before="240" w:after="240"/>
      </w:pPr>
      <w:r w:rsidRPr="1D700E54">
        <w:rPr>
          <w:rFonts w:ascii="Calibri" w:eastAsia="Calibri" w:hAnsi="Calibri" w:cs="Calibri"/>
        </w:rPr>
        <w:lastRenderedPageBreak/>
        <w:t>Door deze brede inzet is audiovisuele dienstverlening een belangrijke ondersteunende functie binnen onze organisatie.</w:t>
      </w:r>
    </w:p>
    <w:p w14:paraId="64B867C8" w14:textId="6B699147" w:rsidR="4FBCDA23" w:rsidRDefault="4FBCDA23" w:rsidP="1D700E54"/>
    <w:p w14:paraId="5E872FBC" w14:textId="215304D9" w:rsidR="4FBCDA23" w:rsidRDefault="4C82421F" w:rsidP="001B7C90">
      <w:pPr>
        <w:pStyle w:val="Kop1"/>
        <w:spacing w:before="322"/>
      </w:pPr>
      <w:r w:rsidRPr="1D700E54">
        <w:rPr>
          <w:rFonts w:ascii="Calibri" w:eastAsia="Calibri" w:hAnsi="Calibri" w:cs="Calibri"/>
          <w:b/>
          <w:bCs/>
          <w:sz w:val="48"/>
          <w:szCs w:val="48"/>
        </w:rPr>
        <w:t>4. Verwachte inhoud van de presentatie</w:t>
      </w:r>
    </w:p>
    <w:p w14:paraId="4AA0F9B4" w14:textId="6C3486A8" w:rsidR="4FBCDA23" w:rsidRDefault="4C82421F" w:rsidP="1D700E54">
      <w:pPr>
        <w:spacing w:before="240" w:after="240"/>
      </w:pPr>
      <w:r w:rsidRPr="1D700E54">
        <w:rPr>
          <w:rFonts w:ascii="Calibri" w:eastAsia="Calibri" w:hAnsi="Calibri" w:cs="Calibri"/>
        </w:rPr>
        <w:t xml:space="preserve">Tijdens de </w:t>
      </w:r>
      <w:r w:rsidR="00D261BD">
        <w:rPr>
          <w:rFonts w:ascii="Calibri" w:eastAsia="Calibri" w:hAnsi="Calibri" w:cs="Calibri"/>
        </w:rPr>
        <w:t>presentatie</w:t>
      </w:r>
      <w:r w:rsidRPr="1D700E54">
        <w:rPr>
          <w:rFonts w:ascii="Calibri" w:eastAsia="Calibri" w:hAnsi="Calibri" w:cs="Calibri"/>
        </w:rPr>
        <w:t xml:space="preserve"> willen wij graag worden meegenomen in uw visie op samenwerking met het Radboudumc en de rol die u als leverancier hierin wilt vervullen.</w:t>
      </w:r>
    </w:p>
    <w:p w14:paraId="028BC6F9" w14:textId="34B1DD77" w:rsidR="4FBCDA23" w:rsidRDefault="4C82421F" w:rsidP="001B7C90">
      <w:pPr>
        <w:spacing w:before="240" w:after="240"/>
      </w:pPr>
      <w:r w:rsidRPr="1D700E54">
        <w:rPr>
          <w:rFonts w:ascii="Calibri" w:eastAsia="Calibri" w:hAnsi="Calibri" w:cs="Calibri"/>
        </w:rPr>
        <w:t>Wij verwachten een presentatie waarin u laat zien dat u onze omgeving begrijpt en kunt aangeven hoe u samen met ons AV-team waarde toevoegt.</w:t>
      </w:r>
    </w:p>
    <w:p w14:paraId="10A8AED8" w14:textId="34AB76B3" w:rsidR="4FBCDA23" w:rsidRDefault="4C82421F" w:rsidP="001B7C90">
      <w:pPr>
        <w:pStyle w:val="Kop2"/>
        <w:spacing w:before="299"/>
      </w:pPr>
      <w:r w:rsidRPr="1D700E54">
        <w:rPr>
          <w:rFonts w:ascii="Calibri" w:eastAsia="Calibri" w:hAnsi="Calibri" w:cs="Calibri"/>
          <w:b/>
          <w:bCs/>
          <w:sz w:val="36"/>
          <w:szCs w:val="36"/>
        </w:rPr>
        <w:t>4.1 Uw beeld van het Radboudumc en onze AV-organisatie</w:t>
      </w:r>
    </w:p>
    <w:p w14:paraId="189BCBC9" w14:textId="6DF2CFFD" w:rsidR="4FBCDA23" w:rsidRDefault="4C82421F" w:rsidP="1D700E54">
      <w:pPr>
        <w:spacing w:before="240" w:after="240"/>
      </w:pPr>
      <w:r w:rsidRPr="1D700E54">
        <w:rPr>
          <w:rFonts w:ascii="Calibri" w:eastAsia="Calibri" w:hAnsi="Calibri" w:cs="Calibri"/>
        </w:rPr>
        <w:t>Neem ons mee in uw beeld van onze organisatie en de rol van audiovisuele dienstverlening hierin.</w:t>
      </w:r>
    </w:p>
    <w:p w14:paraId="03C04DC4" w14:textId="7720387C" w:rsidR="4FBCDA23" w:rsidRDefault="4C82421F" w:rsidP="1D700E54">
      <w:pPr>
        <w:spacing w:before="240" w:after="240"/>
      </w:pPr>
      <w:r w:rsidRPr="1D700E54">
        <w:rPr>
          <w:rFonts w:ascii="Calibri" w:eastAsia="Calibri" w:hAnsi="Calibri" w:cs="Calibri"/>
        </w:rPr>
        <w:t>Wij zijn benieuwd hoe u kijkt naar:</w:t>
      </w:r>
    </w:p>
    <w:p w14:paraId="2F34A2C6" w14:textId="400A97B6" w:rsidR="4FBCDA23" w:rsidRDefault="4C82421F" w:rsidP="1D700E54">
      <w:pPr>
        <w:pStyle w:val="Lijstalinea"/>
        <w:numPr>
          <w:ilvl w:val="0"/>
          <w:numId w:val="10"/>
        </w:numPr>
        <w:spacing w:before="240" w:after="240"/>
        <w:rPr>
          <w:rFonts w:ascii="Calibri" w:eastAsia="Calibri" w:hAnsi="Calibri" w:cs="Calibri"/>
        </w:rPr>
      </w:pPr>
      <w:r w:rsidRPr="1D700E54">
        <w:rPr>
          <w:rFonts w:ascii="Calibri" w:eastAsia="Calibri" w:hAnsi="Calibri" w:cs="Calibri"/>
        </w:rPr>
        <w:t>de positie van een intern AV-team binnen een universitair medisch centrum;</w:t>
      </w:r>
    </w:p>
    <w:p w14:paraId="67A68EE4" w14:textId="3A96C91D" w:rsidR="4FBCDA23" w:rsidRDefault="4C82421F" w:rsidP="1D700E54">
      <w:pPr>
        <w:pStyle w:val="Lijstalinea"/>
        <w:numPr>
          <w:ilvl w:val="0"/>
          <w:numId w:val="10"/>
        </w:numPr>
        <w:spacing w:before="240" w:after="240"/>
        <w:rPr>
          <w:rFonts w:ascii="Calibri" w:eastAsia="Calibri" w:hAnsi="Calibri" w:cs="Calibri"/>
        </w:rPr>
      </w:pPr>
      <w:r w:rsidRPr="1D700E54">
        <w:rPr>
          <w:rFonts w:ascii="Calibri" w:eastAsia="Calibri" w:hAnsi="Calibri" w:cs="Calibri"/>
        </w:rPr>
        <w:t>de samenwerking tussen interne expertise en externe ondersteuning;</w:t>
      </w:r>
    </w:p>
    <w:p w14:paraId="6B0782FC" w14:textId="78B371FC" w:rsidR="4FBCDA23" w:rsidRDefault="4C82421F" w:rsidP="1D700E54">
      <w:pPr>
        <w:pStyle w:val="Lijstalinea"/>
        <w:numPr>
          <w:ilvl w:val="0"/>
          <w:numId w:val="10"/>
        </w:numPr>
        <w:spacing w:before="240" w:after="240"/>
        <w:rPr>
          <w:rFonts w:ascii="Calibri" w:eastAsia="Calibri" w:hAnsi="Calibri" w:cs="Calibri"/>
        </w:rPr>
      </w:pPr>
      <w:r w:rsidRPr="1D700E54">
        <w:rPr>
          <w:rFonts w:ascii="Calibri" w:eastAsia="Calibri" w:hAnsi="Calibri" w:cs="Calibri"/>
        </w:rPr>
        <w:t>de verschillende verwachtingen van gebruikers, afdelingen en organisatie;</w:t>
      </w:r>
    </w:p>
    <w:p w14:paraId="6DD124B7" w14:textId="408B80FF" w:rsidR="4FBCDA23" w:rsidRDefault="4C82421F" w:rsidP="1D700E54">
      <w:pPr>
        <w:pStyle w:val="Lijstalinea"/>
        <w:numPr>
          <w:ilvl w:val="0"/>
          <w:numId w:val="10"/>
        </w:numPr>
        <w:spacing w:before="240" w:after="240"/>
        <w:rPr>
          <w:rFonts w:ascii="Calibri" w:eastAsia="Calibri" w:hAnsi="Calibri" w:cs="Calibri"/>
        </w:rPr>
      </w:pPr>
      <w:r w:rsidRPr="1D700E54">
        <w:rPr>
          <w:rFonts w:ascii="Calibri" w:eastAsia="Calibri" w:hAnsi="Calibri" w:cs="Calibri"/>
        </w:rPr>
        <w:t>de balans tussen flexibiliteit, standaardisatie en kwaliteit.</w:t>
      </w:r>
    </w:p>
    <w:p w14:paraId="2E74CCA9" w14:textId="62D386B7" w:rsidR="4FBCDA23" w:rsidRDefault="4C82421F" w:rsidP="001B7C90">
      <w:pPr>
        <w:spacing w:before="240" w:after="240"/>
      </w:pPr>
      <w:r w:rsidRPr="1D700E54">
        <w:rPr>
          <w:rFonts w:ascii="Calibri" w:eastAsia="Calibri" w:hAnsi="Calibri" w:cs="Calibri"/>
        </w:rPr>
        <w:t>Laat zien hoe u ervoor zorgt dat uw dienstverlening aansluit bij een bestaande organisatie en niet los daarvan wordt aangeboden.</w:t>
      </w:r>
    </w:p>
    <w:p w14:paraId="4F3615FE" w14:textId="5AB9A9A4" w:rsidR="4FBCDA23" w:rsidRDefault="4C82421F" w:rsidP="001B7C90">
      <w:pPr>
        <w:pStyle w:val="Kop2"/>
        <w:spacing w:before="299"/>
      </w:pPr>
      <w:r w:rsidRPr="1D700E54">
        <w:rPr>
          <w:rFonts w:ascii="Calibri" w:eastAsia="Calibri" w:hAnsi="Calibri" w:cs="Calibri"/>
          <w:b/>
          <w:bCs/>
          <w:sz w:val="36"/>
          <w:szCs w:val="36"/>
        </w:rPr>
        <w:t>4.2 Samenwerking met het interne AV-team</w:t>
      </w:r>
    </w:p>
    <w:p w14:paraId="7558B4FD" w14:textId="0DB81B00" w:rsidR="4FBCDA23" w:rsidRDefault="4C82421F" w:rsidP="1D700E54">
      <w:pPr>
        <w:spacing w:before="240" w:after="240"/>
      </w:pPr>
      <w:r w:rsidRPr="1D700E54">
        <w:rPr>
          <w:rFonts w:ascii="Calibri" w:eastAsia="Calibri" w:hAnsi="Calibri" w:cs="Calibri"/>
        </w:rPr>
        <w:t>Het interne AV-team is een belangrijke schakel binnen onze organisatie. Een toekomstige leverancier moet hier goed op aansluiten.</w:t>
      </w:r>
    </w:p>
    <w:p w14:paraId="2F0B17C5" w14:textId="6E425BD6" w:rsidR="4FBCDA23" w:rsidRDefault="4C82421F" w:rsidP="1D700E54">
      <w:pPr>
        <w:spacing w:before="240" w:after="240"/>
      </w:pPr>
      <w:r w:rsidRPr="1D700E54">
        <w:rPr>
          <w:rFonts w:ascii="Calibri" w:eastAsia="Calibri" w:hAnsi="Calibri" w:cs="Calibri"/>
        </w:rPr>
        <w:t>Neem ons mee in uw visie op samenwerking:</w:t>
      </w:r>
    </w:p>
    <w:p w14:paraId="47FA67F9" w14:textId="22457486" w:rsidR="4FBCDA23" w:rsidRDefault="4C82421F" w:rsidP="1D700E54">
      <w:pPr>
        <w:pStyle w:val="Lijstalinea"/>
        <w:numPr>
          <w:ilvl w:val="0"/>
          <w:numId w:val="9"/>
        </w:numPr>
        <w:spacing w:before="240" w:after="240"/>
        <w:rPr>
          <w:rFonts w:ascii="Calibri" w:eastAsia="Calibri" w:hAnsi="Calibri" w:cs="Calibri"/>
        </w:rPr>
      </w:pPr>
      <w:r w:rsidRPr="1D700E54">
        <w:rPr>
          <w:rFonts w:ascii="Calibri" w:eastAsia="Calibri" w:hAnsi="Calibri" w:cs="Calibri"/>
        </w:rPr>
        <w:t>Hoe ziet u de rolverdeling tussen leverancier en intern AV-team?</w:t>
      </w:r>
    </w:p>
    <w:p w14:paraId="55922248" w14:textId="62B9C62B" w:rsidR="4FBCDA23" w:rsidRDefault="4C82421F" w:rsidP="1D700E54">
      <w:pPr>
        <w:pStyle w:val="Lijstalinea"/>
        <w:numPr>
          <w:ilvl w:val="0"/>
          <w:numId w:val="9"/>
        </w:numPr>
        <w:spacing w:before="240" w:after="240"/>
        <w:rPr>
          <w:rFonts w:ascii="Calibri" w:eastAsia="Calibri" w:hAnsi="Calibri" w:cs="Calibri"/>
        </w:rPr>
      </w:pPr>
      <w:r w:rsidRPr="1D700E54">
        <w:rPr>
          <w:rFonts w:ascii="Calibri" w:eastAsia="Calibri" w:hAnsi="Calibri" w:cs="Calibri"/>
        </w:rPr>
        <w:t>Hoe zorgt u ervoor dat uw kennis en expertise het team versterken?</w:t>
      </w:r>
    </w:p>
    <w:p w14:paraId="0817ADAA" w14:textId="3DD1C106" w:rsidR="4FBCDA23" w:rsidRDefault="4C82421F" w:rsidP="1D700E54">
      <w:pPr>
        <w:pStyle w:val="Lijstalinea"/>
        <w:numPr>
          <w:ilvl w:val="0"/>
          <w:numId w:val="9"/>
        </w:numPr>
        <w:spacing w:before="240" w:after="240"/>
        <w:rPr>
          <w:rFonts w:ascii="Calibri" w:eastAsia="Calibri" w:hAnsi="Calibri" w:cs="Calibri"/>
        </w:rPr>
      </w:pPr>
      <w:r w:rsidRPr="1D700E54">
        <w:rPr>
          <w:rFonts w:ascii="Calibri" w:eastAsia="Calibri" w:hAnsi="Calibri" w:cs="Calibri"/>
        </w:rPr>
        <w:t>Hoe werkt u samen bij vraagstukken die meerdere disciplines raken?</w:t>
      </w:r>
    </w:p>
    <w:p w14:paraId="3E404A8D" w14:textId="3C4AFD3A" w:rsidR="4FBCDA23" w:rsidRDefault="4C82421F" w:rsidP="1D700E54">
      <w:pPr>
        <w:pStyle w:val="Lijstalinea"/>
        <w:numPr>
          <w:ilvl w:val="0"/>
          <w:numId w:val="9"/>
        </w:numPr>
        <w:spacing w:before="240" w:after="240"/>
        <w:rPr>
          <w:rFonts w:ascii="Calibri" w:eastAsia="Calibri" w:hAnsi="Calibri" w:cs="Calibri"/>
        </w:rPr>
      </w:pPr>
      <w:r w:rsidRPr="1D700E54">
        <w:rPr>
          <w:rFonts w:ascii="Calibri" w:eastAsia="Calibri" w:hAnsi="Calibri" w:cs="Calibri"/>
        </w:rPr>
        <w:t>Hoe zorgt u voor goede communicatie en afstemming?</w:t>
      </w:r>
    </w:p>
    <w:p w14:paraId="3BBA4B9A" w14:textId="5F12E13E" w:rsidR="4FBCDA23" w:rsidRDefault="4C82421F" w:rsidP="1D700E54">
      <w:pPr>
        <w:pStyle w:val="Lijstalinea"/>
        <w:numPr>
          <w:ilvl w:val="0"/>
          <w:numId w:val="9"/>
        </w:numPr>
        <w:spacing w:before="240" w:after="240"/>
        <w:rPr>
          <w:rFonts w:ascii="Calibri" w:eastAsia="Calibri" w:hAnsi="Calibri" w:cs="Calibri"/>
        </w:rPr>
      </w:pPr>
      <w:r w:rsidRPr="1D700E54">
        <w:rPr>
          <w:rFonts w:ascii="Calibri" w:eastAsia="Calibri" w:hAnsi="Calibri" w:cs="Calibri"/>
        </w:rPr>
        <w:t>Hoe bouwt u samen met ons aan een langdurige samenwerking?</w:t>
      </w:r>
    </w:p>
    <w:p w14:paraId="5B4C3F69" w14:textId="55FC4309" w:rsidR="4FBCDA23" w:rsidRDefault="4C82421F" w:rsidP="001B7C90">
      <w:pPr>
        <w:spacing w:before="240" w:after="240"/>
      </w:pPr>
      <w:r w:rsidRPr="1D700E54">
        <w:rPr>
          <w:rFonts w:ascii="Calibri" w:eastAsia="Calibri" w:hAnsi="Calibri" w:cs="Calibri"/>
        </w:rPr>
        <w:t>Wij zoeken een partner die naast ons staat en samenwerkt vanuit vertrouwen, transparantie en gezamenlijke verantwoordelijkheid.</w:t>
      </w:r>
    </w:p>
    <w:p w14:paraId="13F7AEB9" w14:textId="15A09C87" w:rsidR="4FBCDA23" w:rsidRDefault="4C82421F" w:rsidP="001B7C90">
      <w:pPr>
        <w:pStyle w:val="Kop2"/>
        <w:spacing w:before="299"/>
      </w:pPr>
      <w:r w:rsidRPr="1D700E54">
        <w:rPr>
          <w:rFonts w:ascii="Calibri" w:eastAsia="Calibri" w:hAnsi="Calibri" w:cs="Calibri"/>
          <w:b/>
          <w:bCs/>
          <w:sz w:val="36"/>
          <w:szCs w:val="36"/>
        </w:rPr>
        <w:t>4.3 Dienstverlening en ondersteuning</w:t>
      </w:r>
    </w:p>
    <w:p w14:paraId="53473674" w14:textId="520445BD" w:rsidR="4FBCDA23" w:rsidRDefault="4C82421F" w:rsidP="1D700E54">
      <w:pPr>
        <w:spacing w:before="240" w:after="240"/>
      </w:pPr>
      <w:r w:rsidRPr="1D700E54">
        <w:rPr>
          <w:rFonts w:ascii="Calibri" w:eastAsia="Calibri" w:hAnsi="Calibri" w:cs="Calibri"/>
        </w:rPr>
        <w:t>Laat zien hoe u kijkt naar dienstverlening binnen een complexe organisatie.</w:t>
      </w:r>
    </w:p>
    <w:p w14:paraId="7D09ED79" w14:textId="3BD7DF96" w:rsidR="4FBCDA23" w:rsidRDefault="4C82421F" w:rsidP="0077267D">
      <w:pPr>
        <w:spacing w:before="240" w:after="240"/>
        <w:ind w:left="360"/>
      </w:pPr>
      <w:r w:rsidRPr="1D700E54">
        <w:rPr>
          <w:rFonts w:ascii="Calibri" w:eastAsia="Calibri" w:hAnsi="Calibri" w:cs="Calibri"/>
        </w:rPr>
        <w:lastRenderedPageBreak/>
        <w:t>Voor ons betekent goede dienstverlening meer dan alleen het oplossen van technische vragen. Het gaat om het begrijpen van gebruikers, processen en de impact die audiovisuele ondersteuning heeft op onze organisatie.</w:t>
      </w:r>
      <w:r w:rsidR="0077267D">
        <w:rPr>
          <w:rFonts w:ascii="Calibri" w:eastAsia="Calibri" w:hAnsi="Calibri" w:cs="Calibri"/>
        </w:rPr>
        <w:t xml:space="preserve"> </w:t>
      </w:r>
      <w:r w:rsidR="0077267D" w:rsidRPr="0077267D">
        <w:rPr>
          <w:rFonts w:ascii="Calibri" w:eastAsia="Calibri" w:hAnsi="Calibri" w:cs="Calibri"/>
        </w:rPr>
        <w:t>Een oplossing moet niet alleen mogelijk zijn, maar ook passend zijn binnen onze organisatie, onze securitykaders, onze werkwijze en onze financiële uitgangspunten.</w:t>
      </w:r>
    </w:p>
    <w:p w14:paraId="776ADD16" w14:textId="0495B71F" w:rsidR="4FBCDA23" w:rsidRDefault="4C82421F" w:rsidP="1D700E54">
      <w:pPr>
        <w:spacing w:before="240" w:after="240"/>
      </w:pPr>
      <w:r w:rsidRPr="1D700E54">
        <w:rPr>
          <w:rFonts w:ascii="Calibri" w:eastAsia="Calibri" w:hAnsi="Calibri" w:cs="Calibri"/>
        </w:rPr>
        <w:t>Neem ons mee in uw visie op:</w:t>
      </w:r>
    </w:p>
    <w:p w14:paraId="64CCD336" w14:textId="59B907B5" w:rsidR="4FBCDA23" w:rsidRDefault="4C82421F" w:rsidP="1D700E54">
      <w:pPr>
        <w:pStyle w:val="Lijstalinea"/>
        <w:numPr>
          <w:ilvl w:val="0"/>
          <w:numId w:val="8"/>
        </w:numPr>
        <w:spacing w:before="240" w:after="240"/>
        <w:rPr>
          <w:rFonts w:ascii="Calibri" w:eastAsia="Calibri" w:hAnsi="Calibri" w:cs="Calibri"/>
        </w:rPr>
      </w:pPr>
      <w:r w:rsidRPr="1D700E54">
        <w:rPr>
          <w:rFonts w:ascii="Calibri" w:eastAsia="Calibri" w:hAnsi="Calibri" w:cs="Calibri"/>
        </w:rPr>
        <w:t>gebruikersgericht werken;</w:t>
      </w:r>
    </w:p>
    <w:p w14:paraId="219B6594" w14:textId="5762F701" w:rsidR="4FBCDA23" w:rsidRDefault="4C82421F" w:rsidP="1D700E54">
      <w:pPr>
        <w:pStyle w:val="Lijstalinea"/>
        <w:numPr>
          <w:ilvl w:val="0"/>
          <w:numId w:val="8"/>
        </w:numPr>
        <w:spacing w:before="240" w:after="240"/>
        <w:rPr>
          <w:rFonts w:ascii="Calibri" w:eastAsia="Calibri" w:hAnsi="Calibri" w:cs="Calibri"/>
        </w:rPr>
      </w:pPr>
      <w:r w:rsidRPr="1D700E54">
        <w:rPr>
          <w:rFonts w:ascii="Calibri" w:eastAsia="Calibri" w:hAnsi="Calibri" w:cs="Calibri"/>
        </w:rPr>
        <w:t>ondersteuning bij complexe situaties;</w:t>
      </w:r>
    </w:p>
    <w:p w14:paraId="7A914155" w14:textId="46209191" w:rsidR="4FBCDA23" w:rsidRDefault="4C82421F" w:rsidP="1D700E54">
      <w:pPr>
        <w:pStyle w:val="Lijstalinea"/>
        <w:numPr>
          <w:ilvl w:val="0"/>
          <w:numId w:val="8"/>
        </w:numPr>
        <w:spacing w:before="240" w:after="240"/>
        <w:rPr>
          <w:rFonts w:ascii="Calibri" w:eastAsia="Calibri" w:hAnsi="Calibri" w:cs="Calibri"/>
        </w:rPr>
      </w:pPr>
      <w:r w:rsidRPr="1D700E54">
        <w:rPr>
          <w:rFonts w:ascii="Calibri" w:eastAsia="Calibri" w:hAnsi="Calibri" w:cs="Calibri"/>
        </w:rPr>
        <w:t>samenwerking met verschillende stakeholders;</w:t>
      </w:r>
    </w:p>
    <w:p w14:paraId="55B997D7" w14:textId="163B1AB2" w:rsidR="4FBCDA23" w:rsidRDefault="4C82421F" w:rsidP="1D700E54">
      <w:pPr>
        <w:pStyle w:val="Lijstalinea"/>
        <w:numPr>
          <w:ilvl w:val="0"/>
          <w:numId w:val="8"/>
        </w:numPr>
        <w:spacing w:before="240" w:after="240"/>
        <w:rPr>
          <w:rFonts w:ascii="Calibri" w:eastAsia="Calibri" w:hAnsi="Calibri" w:cs="Calibri"/>
        </w:rPr>
      </w:pPr>
      <w:r w:rsidRPr="1D700E54">
        <w:rPr>
          <w:rFonts w:ascii="Calibri" w:eastAsia="Calibri" w:hAnsi="Calibri" w:cs="Calibri"/>
        </w:rPr>
        <w:t>beschikbaar stellen van kennis en expertise;</w:t>
      </w:r>
    </w:p>
    <w:p w14:paraId="15342819" w14:textId="742616ED" w:rsidR="0046509D" w:rsidRPr="0046509D" w:rsidRDefault="4C82421F" w:rsidP="1D700E54">
      <w:pPr>
        <w:pStyle w:val="Lijstalinea"/>
        <w:numPr>
          <w:ilvl w:val="0"/>
          <w:numId w:val="8"/>
        </w:numPr>
        <w:spacing w:before="240" w:after="240"/>
      </w:pPr>
      <w:r w:rsidRPr="0046509D">
        <w:rPr>
          <w:rFonts w:ascii="Calibri" w:eastAsia="Calibri" w:hAnsi="Calibri" w:cs="Calibri"/>
        </w:rPr>
        <w:t>het leveren van toegevoegde waarde zonder onnodige complexiteit</w:t>
      </w:r>
      <w:r w:rsidR="0077267D">
        <w:rPr>
          <w:rFonts w:ascii="Calibri" w:eastAsia="Calibri" w:hAnsi="Calibri" w:cs="Calibri"/>
        </w:rPr>
        <w:t>.</w:t>
      </w:r>
    </w:p>
    <w:p w14:paraId="5FA468E6" w14:textId="5802475D" w:rsidR="4FBCDA23" w:rsidRDefault="4C82421F" w:rsidP="005D2D4A">
      <w:pPr>
        <w:pStyle w:val="Kop2"/>
        <w:spacing w:before="299"/>
      </w:pPr>
      <w:r w:rsidRPr="1D700E54">
        <w:rPr>
          <w:rFonts w:ascii="Calibri" w:eastAsia="Calibri" w:hAnsi="Calibri" w:cs="Calibri"/>
          <w:b/>
          <w:bCs/>
          <w:sz w:val="36"/>
          <w:szCs w:val="36"/>
        </w:rPr>
        <w:t>4.4 Kansen, innovatie en ontwikkeling</w:t>
      </w:r>
    </w:p>
    <w:p w14:paraId="2CD0DE74" w14:textId="78BD0AD5" w:rsidR="4FBCDA23" w:rsidRDefault="4C82421F" w:rsidP="1D700E54">
      <w:pPr>
        <w:spacing w:before="240" w:after="240"/>
      </w:pPr>
      <w:r w:rsidRPr="1D700E54">
        <w:rPr>
          <w:rFonts w:ascii="Calibri" w:eastAsia="Calibri" w:hAnsi="Calibri" w:cs="Calibri"/>
        </w:rPr>
        <w:t>Wij verwachten dat een leverancier actief meedenkt over de toekomst van audiovisuele dienstverlening.</w:t>
      </w:r>
    </w:p>
    <w:p w14:paraId="3DEAB86C" w14:textId="036D22C4" w:rsidR="4FBCDA23" w:rsidRDefault="4C82421F" w:rsidP="1D700E54">
      <w:pPr>
        <w:spacing w:before="240" w:after="240"/>
      </w:pPr>
      <w:r w:rsidRPr="1D700E54">
        <w:rPr>
          <w:rFonts w:ascii="Calibri" w:eastAsia="Calibri" w:hAnsi="Calibri" w:cs="Calibri"/>
        </w:rPr>
        <w:t>Neem ons mee in uw visie op ontwikkelingen binnen audiovisuele dienstverlening en hoe u deze vertaalt naar een organisatie zoals het Radboudumc.</w:t>
      </w:r>
    </w:p>
    <w:p w14:paraId="10F01A3A" w14:textId="7CCE7E25" w:rsidR="4FBCDA23" w:rsidRDefault="4C82421F" w:rsidP="1D700E54">
      <w:pPr>
        <w:spacing w:before="240" w:after="240"/>
      </w:pPr>
      <w:r w:rsidRPr="1D700E54">
        <w:rPr>
          <w:rFonts w:ascii="Calibri" w:eastAsia="Calibri" w:hAnsi="Calibri" w:cs="Calibri"/>
        </w:rPr>
        <w:t>Wij zijn benieuwd naar:</w:t>
      </w:r>
    </w:p>
    <w:p w14:paraId="522B84B5" w14:textId="5393A673" w:rsidR="4FBCDA23" w:rsidRDefault="4C82421F" w:rsidP="1D700E54">
      <w:pPr>
        <w:pStyle w:val="Lijstalinea"/>
        <w:numPr>
          <w:ilvl w:val="0"/>
          <w:numId w:val="7"/>
        </w:numPr>
        <w:spacing w:before="240" w:after="240"/>
        <w:rPr>
          <w:rFonts w:ascii="Calibri" w:eastAsia="Calibri" w:hAnsi="Calibri" w:cs="Calibri"/>
        </w:rPr>
      </w:pPr>
      <w:r w:rsidRPr="1D700E54">
        <w:rPr>
          <w:rFonts w:ascii="Calibri" w:eastAsia="Calibri" w:hAnsi="Calibri" w:cs="Calibri"/>
        </w:rPr>
        <w:t>welke ontwikkelingen u relevant vindt;</w:t>
      </w:r>
    </w:p>
    <w:p w14:paraId="31CC2207" w14:textId="3E385AF1" w:rsidR="4FBCDA23" w:rsidRDefault="4C82421F" w:rsidP="1D700E54">
      <w:pPr>
        <w:pStyle w:val="Lijstalinea"/>
        <w:numPr>
          <w:ilvl w:val="0"/>
          <w:numId w:val="7"/>
        </w:numPr>
        <w:spacing w:before="240" w:after="240"/>
        <w:rPr>
          <w:rFonts w:ascii="Calibri" w:eastAsia="Calibri" w:hAnsi="Calibri" w:cs="Calibri"/>
        </w:rPr>
      </w:pPr>
      <w:r w:rsidRPr="1D700E54">
        <w:rPr>
          <w:rFonts w:ascii="Calibri" w:eastAsia="Calibri" w:hAnsi="Calibri" w:cs="Calibri"/>
        </w:rPr>
        <w:t>welke kansen u ziet voor onze organisatie;</w:t>
      </w:r>
    </w:p>
    <w:p w14:paraId="3DF8CACA" w14:textId="57872D2E" w:rsidR="4FBCDA23" w:rsidRDefault="4C82421F" w:rsidP="1D700E54">
      <w:pPr>
        <w:pStyle w:val="Lijstalinea"/>
        <w:numPr>
          <w:ilvl w:val="0"/>
          <w:numId w:val="7"/>
        </w:numPr>
        <w:spacing w:before="240" w:after="240"/>
        <w:rPr>
          <w:rFonts w:ascii="Calibri" w:eastAsia="Calibri" w:hAnsi="Calibri" w:cs="Calibri"/>
        </w:rPr>
      </w:pPr>
      <w:r w:rsidRPr="1D700E54">
        <w:rPr>
          <w:rFonts w:ascii="Calibri" w:eastAsia="Calibri" w:hAnsi="Calibri" w:cs="Calibri"/>
        </w:rPr>
        <w:t>hoe u bepaalt of een innovatie daadwerkelijk waarde toevoegt;</w:t>
      </w:r>
    </w:p>
    <w:p w14:paraId="6411FF28" w14:textId="0B46EB9D" w:rsidR="4FBCDA23" w:rsidRDefault="4C82421F" w:rsidP="1D700E54">
      <w:pPr>
        <w:pStyle w:val="Lijstalinea"/>
        <w:numPr>
          <w:ilvl w:val="0"/>
          <w:numId w:val="7"/>
        </w:numPr>
        <w:spacing w:before="240" w:after="240"/>
        <w:rPr>
          <w:rFonts w:ascii="Calibri" w:eastAsia="Calibri" w:hAnsi="Calibri" w:cs="Calibri"/>
        </w:rPr>
      </w:pPr>
      <w:r w:rsidRPr="1D700E54">
        <w:rPr>
          <w:rFonts w:ascii="Calibri" w:eastAsia="Calibri" w:hAnsi="Calibri" w:cs="Calibri"/>
        </w:rPr>
        <w:t>hoe u rekening houdt met security, privacy, haalbaarheid en kosten;</w:t>
      </w:r>
    </w:p>
    <w:p w14:paraId="5CDBE5C1" w14:textId="2DED17FC" w:rsidR="4FBCDA23" w:rsidRDefault="4C82421F" w:rsidP="1D700E54">
      <w:pPr>
        <w:pStyle w:val="Lijstalinea"/>
        <w:numPr>
          <w:ilvl w:val="0"/>
          <w:numId w:val="7"/>
        </w:numPr>
        <w:spacing w:before="240" w:after="240"/>
        <w:rPr>
          <w:rFonts w:ascii="Calibri" w:eastAsia="Calibri" w:hAnsi="Calibri" w:cs="Calibri"/>
        </w:rPr>
      </w:pPr>
      <w:r w:rsidRPr="1D700E54">
        <w:rPr>
          <w:rFonts w:ascii="Calibri" w:eastAsia="Calibri" w:hAnsi="Calibri" w:cs="Calibri"/>
        </w:rPr>
        <w:t>hoe u voorkomt dat nieuwe dienstverlening vooral leidt tot extra complexiteit.</w:t>
      </w:r>
    </w:p>
    <w:p w14:paraId="33CBC477" w14:textId="3F45C849" w:rsidR="4FBCDA23" w:rsidRDefault="4C82421F" w:rsidP="1D700E54">
      <w:pPr>
        <w:spacing w:before="240" w:after="240"/>
      </w:pPr>
      <w:r w:rsidRPr="1D700E54">
        <w:rPr>
          <w:rFonts w:ascii="Calibri" w:eastAsia="Calibri" w:hAnsi="Calibri" w:cs="Calibri"/>
        </w:rPr>
        <w:t>Wij zoeken een partner die samen met ons keuzes maakt en niet automatisch iedere technische mogelijkheid als oplossing ziet.</w:t>
      </w:r>
    </w:p>
    <w:p w14:paraId="2D45A0AA" w14:textId="1273C569" w:rsidR="4FBCDA23" w:rsidRDefault="4C82421F" w:rsidP="005D2D4A">
      <w:pPr>
        <w:pStyle w:val="Kop1"/>
        <w:spacing w:before="322"/>
        <w:rPr>
          <w:rFonts w:ascii="Calibri" w:eastAsia="Calibri" w:hAnsi="Calibri" w:cs="Calibri"/>
          <w:b/>
          <w:bCs/>
          <w:sz w:val="48"/>
          <w:szCs w:val="48"/>
        </w:rPr>
      </w:pPr>
      <w:r w:rsidRPr="1D700E54">
        <w:rPr>
          <w:rFonts w:ascii="Calibri" w:eastAsia="Calibri" w:hAnsi="Calibri" w:cs="Calibri"/>
          <w:b/>
          <w:bCs/>
          <w:sz w:val="48"/>
          <w:szCs w:val="48"/>
        </w:rPr>
        <w:t>5. Praktische informatie</w:t>
      </w:r>
    </w:p>
    <w:p w14:paraId="6882B537" w14:textId="58ECFD0C" w:rsidR="4FBCDA23" w:rsidRDefault="4C82421F" w:rsidP="1D700E54">
      <w:pPr>
        <w:spacing w:before="240" w:after="240"/>
      </w:pPr>
      <w:r w:rsidRPr="1D700E54">
        <w:rPr>
          <w:rFonts w:ascii="Calibri" w:eastAsia="Calibri" w:hAnsi="Calibri" w:cs="Calibri"/>
        </w:rPr>
        <w:t xml:space="preserve">Voor deze </w:t>
      </w:r>
      <w:r w:rsidR="00D261BD">
        <w:rPr>
          <w:rFonts w:ascii="Calibri" w:eastAsia="Calibri" w:hAnsi="Calibri" w:cs="Calibri"/>
        </w:rPr>
        <w:t>presentatie</w:t>
      </w:r>
      <w:r w:rsidRPr="1D700E54">
        <w:rPr>
          <w:rFonts w:ascii="Calibri" w:eastAsia="Calibri" w:hAnsi="Calibri" w:cs="Calibri"/>
        </w:rPr>
        <w:t xml:space="preserve"> is </w:t>
      </w:r>
      <w:r w:rsidRPr="1D700E54">
        <w:rPr>
          <w:rFonts w:ascii="Calibri" w:eastAsia="Calibri" w:hAnsi="Calibri" w:cs="Calibri"/>
          <w:b/>
          <w:bCs/>
        </w:rPr>
        <w:t>75 minuten</w:t>
      </w:r>
      <w:r w:rsidRPr="1D700E54">
        <w:rPr>
          <w:rFonts w:ascii="Calibri" w:eastAsia="Calibri" w:hAnsi="Calibri" w:cs="Calibri"/>
        </w:rPr>
        <w:t xml:space="preserve"> gereserveerd.</w:t>
      </w:r>
    </w:p>
    <w:p w14:paraId="4A7B1064" w14:textId="2B0D56E8" w:rsidR="4FBCDA23" w:rsidRDefault="4C82421F" w:rsidP="1D700E54">
      <w:pPr>
        <w:spacing w:before="240" w:after="240"/>
      </w:pPr>
      <w:r w:rsidRPr="1D700E54">
        <w:rPr>
          <w:rFonts w:ascii="Calibri" w:eastAsia="Calibri" w:hAnsi="Calibri" w:cs="Calibri"/>
        </w:rPr>
        <w:t>Beschikbare faciliteiten:</w:t>
      </w:r>
    </w:p>
    <w:p w14:paraId="73982CD4" w14:textId="368EC3CA" w:rsidR="4FBCDA23" w:rsidRDefault="4C82421F" w:rsidP="1D700E54">
      <w:pPr>
        <w:pStyle w:val="Lijstalinea"/>
        <w:numPr>
          <w:ilvl w:val="0"/>
          <w:numId w:val="6"/>
        </w:numPr>
        <w:spacing w:before="240" w:after="240"/>
        <w:rPr>
          <w:rFonts w:ascii="Calibri" w:eastAsia="Calibri" w:hAnsi="Calibri" w:cs="Calibri"/>
        </w:rPr>
      </w:pPr>
      <w:r w:rsidRPr="1D700E54">
        <w:rPr>
          <w:rFonts w:ascii="Calibri" w:eastAsia="Calibri" w:hAnsi="Calibri" w:cs="Calibri"/>
        </w:rPr>
        <w:t>98 inch scherm met HDMI-input;</w:t>
      </w:r>
    </w:p>
    <w:p w14:paraId="662A3C00" w14:textId="081CCBB1" w:rsidR="4FBCDA23" w:rsidRPr="0071503B" w:rsidRDefault="4C82421F" w:rsidP="1D700E54">
      <w:pPr>
        <w:pStyle w:val="Lijstalinea"/>
        <w:numPr>
          <w:ilvl w:val="0"/>
          <w:numId w:val="6"/>
        </w:numPr>
        <w:spacing w:before="240" w:after="240"/>
        <w:rPr>
          <w:rFonts w:ascii="Calibri" w:eastAsia="Calibri" w:hAnsi="Calibri" w:cs="Calibri"/>
        </w:rPr>
      </w:pPr>
      <w:r w:rsidRPr="1D700E54">
        <w:rPr>
          <w:rFonts w:ascii="Calibri" w:eastAsia="Calibri" w:hAnsi="Calibri" w:cs="Calibri"/>
        </w:rPr>
        <w:t>gast-wifi met internettoegang.</w:t>
      </w:r>
    </w:p>
    <w:p w14:paraId="1482269C" w14:textId="0F147880" w:rsidR="4FBCDA23" w:rsidRDefault="4C82421F" w:rsidP="0071503B">
      <w:pPr>
        <w:pStyle w:val="Kop1"/>
        <w:spacing w:before="322"/>
      </w:pPr>
      <w:r w:rsidRPr="1D700E54">
        <w:rPr>
          <w:rFonts w:ascii="Calibri" w:eastAsia="Calibri" w:hAnsi="Calibri" w:cs="Calibri"/>
          <w:b/>
          <w:bCs/>
          <w:sz w:val="48"/>
          <w:szCs w:val="48"/>
        </w:rPr>
        <w:t>6. Tijdsplanning</w:t>
      </w:r>
    </w:p>
    <w:tbl>
      <w:tblPr>
        <w:tblW w:w="0" w:type="auto"/>
        <w:tblLook w:val="06A0" w:firstRow="1" w:lastRow="0" w:firstColumn="1" w:lastColumn="0" w:noHBand="1" w:noVBand="1"/>
      </w:tblPr>
      <w:tblGrid>
        <w:gridCol w:w="4378"/>
        <w:gridCol w:w="1454"/>
      </w:tblGrid>
      <w:tr w:rsidR="0071503B" w14:paraId="50CD1BC7" w14:textId="77777777">
        <w:trPr>
          <w:trHeight w:val="300"/>
        </w:trPr>
        <w:tc>
          <w:tcPr>
            <w:tcW w:w="4378" w:type="dxa"/>
            <w:vAlign w:val="center"/>
          </w:tcPr>
          <w:p w14:paraId="1D49FB5E" w14:textId="77777777" w:rsidR="0071503B" w:rsidRDefault="0071503B">
            <w:pPr>
              <w:spacing w:after="0"/>
            </w:pPr>
            <w:r w:rsidRPr="1D700E54">
              <w:rPr>
                <w:b/>
                <w:bCs/>
              </w:rPr>
              <w:t>Onderdeel</w:t>
            </w:r>
          </w:p>
        </w:tc>
        <w:tc>
          <w:tcPr>
            <w:tcW w:w="1454" w:type="dxa"/>
            <w:vAlign w:val="center"/>
          </w:tcPr>
          <w:p w14:paraId="3A3CFD45" w14:textId="77777777" w:rsidR="0071503B" w:rsidRDefault="0071503B">
            <w:pPr>
              <w:spacing w:after="0"/>
              <w:jc w:val="center"/>
            </w:pPr>
            <w:r w:rsidRPr="1D700E54">
              <w:rPr>
                <w:b/>
                <w:bCs/>
              </w:rPr>
              <w:t>Tijd</w:t>
            </w:r>
          </w:p>
        </w:tc>
      </w:tr>
      <w:tr w:rsidR="0071503B" w14:paraId="3317D234" w14:textId="77777777">
        <w:trPr>
          <w:trHeight w:val="300"/>
        </w:trPr>
        <w:tc>
          <w:tcPr>
            <w:tcW w:w="4378" w:type="dxa"/>
            <w:vAlign w:val="center"/>
          </w:tcPr>
          <w:p w14:paraId="67AF87B8" w14:textId="77777777" w:rsidR="0071503B" w:rsidRDefault="0071503B">
            <w:pPr>
              <w:pStyle w:val="Lijstalinea"/>
              <w:numPr>
                <w:ilvl w:val="0"/>
                <w:numId w:val="5"/>
              </w:numPr>
              <w:spacing w:after="0"/>
            </w:pPr>
            <w:r>
              <w:t>Voorstelronde leverancier</w:t>
            </w:r>
          </w:p>
        </w:tc>
        <w:tc>
          <w:tcPr>
            <w:tcW w:w="1454" w:type="dxa"/>
            <w:vAlign w:val="center"/>
          </w:tcPr>
          <w:p w14:paraId="53F6834C" w14:textId="77777777" w:rsidR="0071503B" w:rsidRDefault="0071503B">
            <w:pPr>
              <w:spacing w:after="0"/>
              <w:jc w:val="right"/>
            </w:pPr>
            <w:r>
              <w:t>5 minuten</w:t>
            </w:r>
          </w:p>
        </w:tc>
      </w:tr>
      <w:tr w:rsidR="0071503B" w14:paraId="0F75D3C4" w14:textId="77777777">
        <w:trPr>
          <w:trHeight w:val="300"/>
        </w:trPr>
        <w:tc>
          <w:tcPr>
            <w:tcW w:w="4378" w:type="dxa"/>
            <w:vAlign w:val="center"/>
          </w:tcPr>
          <w:p w14:paraId="33E7D554" w14:textId="77777777" w:rsidR="0071503B" w:rsidRDefault="0071503B">
            <w:pPr>
              <w:pStyle w:val="Lijstalinea"/>
              <w:numPr>
                <w:ilvl w:val="0"/>
                <w:numId w:val="4"/>
              </w:numPr>
              <w:spacing w:after="0"/>
            </w:pPr>
            <w:r>
              <w:lastRenderedPageBreak/>
              <w:t>Visie op samenwerking en dienstverlening</w:t>
            </w:r>
          </w:p>
        </w:tc>
        <w:tc>
          <w:tcPr>
            <w:tcW w:w="1454" w:type="dxa"/>
            <w:vAlign w:val="center"/>
          </w:tcPr>
          <w:p w14:paraId="5FEFD972" w14:textId="77777777" w:rsidR="0071503B" w:rsidRDefault="0071503B">
            <w:pPr>
              <w:spacing w:after="0"/>
              <w:jc w:val="right"/>
            </w:pPr>
            <w:r>
              <w:t>40 minuten</w:t>
            </w:r>
          </w:p>
        </w:tc>
      </w:tr>
      <w:tr w:rsidR="0071503B" w14:paraId="1D14B2D8" w14:textId="77777777">
        <w:trPr>
          <w:trHeight w:val="300"/>
        </w:trPr>
        <w:tc>
          <w:tcPr>
            <w:tcW w:w="4378" w:type="dxa"/>
            <w:vAlign w:val="center"/>
          </w:tcPr>
          <w:p w14:paraId="3649C884" w14:textId="77777777" w:rsidR="0071503B" w:rsidRDefault="0071503B">
            <w:pPr>
              <w:pStyle w:val="Lijstalinea"/>
              <w:numPr>
                <w:ilvl w:val="0"/>
                <w:numId w:val="3"/>
              </w:numPr>
              <w:spacing w:after="0"/>
            </w:pPr>
            <w:r>
              <w:t>Ervaring, kansen en ontwikkeling</w:t>
            </w:r>
          </w:p>
        </w:tc>
        <w:tc>
          <w:tcPr>
            <w:tcW w:w="1454" w:type="dxa"/>
            <w:vAlign w:val="center"/>
          </w:tcPr>
          <w:p w14:paraId="479E4047" w14:textId="77777777" w:rsidR="0071503B" w:rsidRDefault="0071503B">
            <w:pPr>
              <w:spacing w:after="0"/>
              <w:jc w:val="right"/>
            </w:pPr>
            <w:r>
              <w:t>15 minuten</w:t>
            </w:r>
          </w:p>
        </w:tc>
      </w:tr>
      <w:tr w:rsidR="0071503B" w14:paraId="25546291" w14:textId="77777777">
        <w:trPr>
          <w:trHeight w:val="300"/>
        </w:trPr>
        <w:tc>
          <w:tcPr>
            <w:tcW w:w="4378" w:type="dxa"/>
            <w:vAlign w:val="center"/>
          </w:tcPr>
          <w:p w14:paraId="3E1DD426" w14:textId="77777777" w:rsidR="0071503B" w:rsidRDefault="0071503B">
            <w:pPr>
              <w:pStyle w:val="Lijstalinea"/>
              <w:numPr>
                <w:ilvl w:val="0"/>
                <w:numId w:val="2"/>
              </w:numPr>
              <w:spacing w:after="0"/>
            </w:pPr>
            <w:r>
              <w:t>Vragen en dialoog</w:t>
            </w:r>
          </w:p>
        </w:tc>
        <w:tc>
          <w:tcPr>
            <w:tcW w:w="1454" w:type="dxa"/>
            <w:vAlign w:val="center"/>
          </w:tcPr>
          <w:p w14:paraId="19607AD1" w14:textId="77777777" w:rsidR="0071503B" w:rsidRDefault="0071503B">
            <w:pPr>
              <w:spacing w:after="0"/>
              <w:jc w:val="right"/>
            </w:pPr>
            <w:r>
              <w:t>15 minuten</w:t>
            </w:r>
          </w:p>
        </w:tc>
      </w:tr>
      <w:tr w:rsidR="0071503B" w14:paraId="3E6B16D3" w14:textId="77777777">
        <w:trPr>
          <w:trHeight w:val="300"/>
        </w:trPr>
        <w:tc>
          <w:tcPr>
            <w:tcW w:w="4378" w:type="dxa"/>
            <w:vAlign w:val="center"/>
          </w:tcPr>
          <w:p w14:paraId="315628D2" w14:textId="77777777" w:rsidR="0071503B" w:rsidRDefault="0071503B">
            <w:pPr>
              <w:spacing w:after="0"/>
              <w:rPr>
                <w:b/>
                <w:bCs/>
              </w:rPr>
            </w:pPr>
            <w:r w:rsidRPr="1D700E54">
              <w:rPr>
                <w:b/>
                <w:bCs/>
              </w:rPr>
              <w:t>Totale duur</w:t>
            </w:r>
          </w:p>
        </w:tc>
        <w:tc>
          <w:tcPr>
            <w:tcW w:w="1454" w:type="dxa"/>
            <w:vAlign w:val="center"/>
          </w:tcPr>
          <w:p w14:paraId="5168D974" w14:textId="77777777" w:rsidR="0071503B" w:rsidRDefault="0071503B">
            <w:pPr>
              <w:spacing w:after="0"/>
              <w:jc w:val="right"/>
            </w:pPr>
            <w:r w:rsidRPr="1D700E54">
              <w:rPr>
                <w:b/>
                <w:bCs/>
              </w:rPr>
              <w:t>75 minuten</w:t>
            </w:r>
          </w:p>
        </w:tc>
      </w:tr>
    </w:tbl>
    <w:p w14:paraId="61F3BB41" w14:textId="18ACFEC7" w:rsidR="4FBCDA23" w:rsidRDefault="4FBCDA23" w:rsidP="1D700E54"/>
    <w:p w14:paraId="0D4E1E8E" w14:textId="4D784DB1" w:rsidR="1C499EC2" w:rsidRDefault="1C499EC2">
      <w:r>
        <w:t>De planning is erop gericht maximale aandacht te schenken aan de zaken die wij belangrijk vinden. Er zal dus op worden gelet dat u zich aan de planning houdt en zonodig zal de planning ook worden gehandhaafd</w:t>
      </w:r>
      <w:r w:rsidR="5F9BB836">
        <w:t>.</w:t>
      </w:r>
    </w:p>
    <w:p w14:paraId="28ADB73F" w14:textId="427EEC32" w:rsidR="4FBCDA23" w:rsidRDefault="4C82421F" w:rsidP="0071503B">
      <w:pPr>
        <w:pStyle w:val="Kop1"/>
        <w:spacing w:before="322"/>
      </w:pPr>
      <w:r w:rsidRPr="1D700E54">
        <w:rPr>
          <w:rFonts w:ascii="Calibri" w:eastAsia="Calibri" w:hAnsi="Calibri" w:cs="Calibri"/>
          <w:b/>
          <w:bCs/>
          <w:sz w:val="48"/>
          <w:szCs w:val="48"/>
        </w:rPr>
        <w:t>7. Afsluiting</w:t>
      </w:r>
    </w:p>
    <w:p w14:paraId="025B7E42" w14:textId="26C9D601" w:rsidR="4FBCDA23" w:rsidRDefault="4C82421F" w:rsidP="1D700E54">
      <w:pPr>
        <w:spacing w:before="240" w:after="240"/>
      </w:pPr>
      <w:r w:rsidRPr="1D700E54">
        <w:rPr>
          <w:rFonts w:ascii="Calibri" w:eastAsia="Calibri" w:hAnsi="Calibri" w:cs="Calibri"/>
        </w:rPr>
        <w:t xml:space="preserve">Met deze </w:t>
      </w:r>
      <w:r w:rsidR="00D261BD">
        <w:rPr>
          <w:rFonts w:ascii="Calibri" w:eastAsia="Calibri" w:hAnsi="Calibri" w:cs="Calibri"/>
        </w:rPr>
        <w:t>presentatie</w:t>
      </w:r>
      <w:r w:rsidRPr="1D700E54">
        <w:rPr>
          <w:rFonts w:ascii="Calibri" w:eastAsia="Calibri" w:hAnsi="Calibri" w:cs="Calibri"/>
        </w:rPr>
        <w:t xml:space="preserve"> willen wij inzicht krijgen in de vraag of u als leverancier past bij de manier waarop wij binnen het Radboudumc samenwerken.</w:t>
      </w:r>
    </w:p>
    <w:p w14:paraId="6B7538FA" w14:textId="6841D93A" w:rsidR="4FBCDA23" w:rsidRDefault="4C82421F" w:rsidP="1D700E54">
      <w:pPr>
        <w:spacing w:before="240" w:after="240"/>
      </w:pPr>
      <w:r w:rsidRPr="1D700E54">
        <w:rPr>
          <w:rFonts w:ascii="Calibri" w:eastAsia="Calibri" w:hAnsi="Calibri" w:cs="Calibri"/>
        </w:rPr>
        <w:t>De belangrijkste vraag die wij na afloop willen kunnen beantwoorden:</w:t>
      </w:r>
    </w:p>
    <w:p w14:paraId="75601FB6" w14:textId="68543A90" w:rsidR="4FBCDA23" w:rsidRDefault="4C82421F" w:rsidP="04AC7228">
      <w:pPr>
        <w:spacing w:before="240" w:after="240"/>
        <w:rPr>
          <w:rFonts w:ascii="Calibri" w:eastAsia="Calibri" w:hAnsi="Calibri" w:cs="Calibri"/>
          <w:b/>
          <w:bCs/>
        </w:rPr>
      </w:pPr>
      <w:r w:rsidRPr="04AC7228">
        <w:rPr>
          <w:rFonts w:ascii="Calibri" w:eastAsia="Calibri" w:hAnsi="Calibri" w:cs="Calibri"/>
          <w:b/>
          <w:bCs/>
        </w:rPr>
        <w:t>Begrijpt deze leverancier onze organisatie, onze rol als intern AV-team en de manier waarop wij gezamenlijk waarde kunnen toevoegen aan onze gebruikers en organisatie?</w:t>
      </w:r>
    </w:p>
    <w:p w14:paraId="47F93E7F" w14:textId="722C1D3B" w:rsidR="4FBCDA23" w:rsidRDefault="4FBCDA23" w:rsidP="1D700E54"/>
    <w:p w14:paraId="1A3A8266" w14:textId="77777777" w:rsidR="007A5183" w:rsidRDefault="007A5183"/>
    <w:sectPr w:rsidR="007A518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BC68B" w14:textId="77777777" w:rsidR="00977E94" w:rsidRDefault="00977E94">
      <w:pPr>
        <w:spacing w:after="0" w:line="240" w:lineRule="auto"/>
      </w:pPr>
      <w:r>
        <w:separator/>
      </w:r>
    </w:p>
  </w:endnote>
  <w:endnote w:type="continuationSeparator" w:id="0">
    <w:p w14:paraId="3A53CDA9" w14:textId="77777777" w:rsidR="00977E94" w:rsidRDefault="0097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7A514" w14:textId="05DDE9F0" w:rsidR="1D700E54" w:rsidRDefault="1D700E54" w:rsidP="1D700E54">
    <w:pPr>
      <w:pStyle w:val="Voettekst"/>
    </w:pPr>
    <w:r>
      <w:rPr>
        <w:noProof/>
      </w:rPr>
      <w:drawing>
        <wp:inline distT="0" distB="0" distL="0" distR="0" wp14:anchorId="44F7212E" wp14:editId="5A7D6FF6">
          <wp:extent cx="1581150" cy="316230"/>
          <wp:effectExtent l="0" t="0" r="0" b="0"/>
          <wp:docPr id="817912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12654" name="Picture 817912654"/>
                  <pic:cNvPicPr/>
                </pic:nvPicPr>
                <pic:blipFill>
                  <a:blip r:embed="rId1">
                    <a:extLst>
                      <a:ext uri="{28A0092B-C50C-407E-A947-70E740481C1C}">
                        <a14:useLocalDpi xmlns:a14="http://schemas.microsoft.com/office/drawing/2010/main"/>
                      </a:ext>
                    </a:extLst>
                  </a:blip>
                  <a:stretch>
                    <a:fillRect/>
                  </a:stretch>
                </pic:blipFill>
                <pic:spPr>
                  <a:xfrm>
                    <a:off x="0" y="0"/>
                    <a:ext cx="1581150" cy="3162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BD50" w14:textId="77777777" w:rsidR="00977E94" w:rsidRDefault="00977E94">
      <w:pPr>
        <w:spacing w:after="0" w:line="240" w:lineRule="auto"/>
      </w:pPr>
      <w:r>
        <w:separator/>
      </w:r>
    </w:p>
  </w:footnote>
  <w:footnote w:type="continuationSeparator" w:id="0">
    <w:p w14:paraId="14FB5A9C" w14:textId="77777777" w:rsidR="00977E94" w:rsidRDefault="00977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D700E54" w14:paraId="45703BDE" w14:textId="77777777" w:rsidTr="1D700E54">
      <w:trPr>
        <w:trHeight w:val="300"/>
      </w:trPr>
      <w:tc>
        <w:tcPr>
          <w:tcW w:w="3005" w:type="dxa"/>
        </w:tcPr>
        <w:p w14:paraId="780E42F7" w14:textId="11210F43" w:rsidR="1D700E54" w:rsidRDefault="1D700E54" w:rsidP="1D700E54">
          <w:pPr>
            <w:pStyle w:val="Koptekst"/>
            <w:ind w:left="-115"/>
          </w:pPr>
        </w:p>
      </w:tc>
      <w:tc>
        <w:tcPr>
          <w:tcW w:w="3005" w:type="dxa"/>
        </w:tcPr>
        <w:p w14:paraId="77012F56" w14:textId="6BF857B3" w:rsidR="1D700E54" w:rsidRDefault="1D700E54" w:rsidP="1D700E54">
          <w:pPr>
            <w:pStyle w:val="Koptekst"/>
            <w:jc w:val="center"/>
          </w:pPr>
        </w:p>
      </w:tc>
      <w:tc>
        <w:tcPr>
          <w:tcW w:w="3005" w:type="dxa"/>
        </w:tcPr>
        <w:p w14:paraId="41C32918" w14:textId="09F5EB04" w:rsidR="1D700E54" w:rsidRDefault="1D700E54" w:rsidP="1D700E54">
          <w:pPr>
            <w:pStyle w:val="Koptekst"/>
            <w:ind w:right="-115"/>
            <w:jc w:val="right"/>
          </w:pPr>
        </w:p>
      </w:tc>
    </w:tr>
  </w:tbl>
  <w:p w14:paraId="2532778C" w14:textId="20E34EDA" w:rsidR="1D700E54" w:rsidRDefault="1D700E54" w:rsidP="1D700E54">
    <w:pPr>
      <w:pStyle w:val="Koptekst"/>
    </w:pPr>
  </w:p>
</w:hdr>
</file>

<file path=word/intelligence2.xml><?xml version="1.0" encoding="utf-8"?>
<int2:intelligence xmlns:int2="http://schemas.microsoft.com/office/intelligence/2020/intelligence" xmlns:oel="http://schemas.microsoft.com/office/2019/extlst">
  <int2:observations>
    <int2:textHash int2:hashCode="390m2Zh91vpScR" int2:id="rkgDQXp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A918"/>
    <w:multiLevelType w:val="hybridMultilevel"/>
    <w:tmpl w:val="BA9438BE"/>
    <w:lvl w:ilvl="0" w:tplc="19704808">
      <w:start w:val="1"/>
      <w:numFmt w:val="bullet"/>
      <w:lvlText w:val="-"/>
      <w:lvlJc w:val="left"/>
      <w:pPr>
        <w:ind w:left="720" w:hanging="360"/>
      </w:pPr>
      <w:rPr>
        <w:rFonts w:ascii="Aptos" w:hAnsi="Aptos" w:hint="default"/>
      </w:rPr>
    </w:lvl>
    <w:lvl w:ilvl="1" w:tplc="AA4A6090">
      <w:start w:val="1"/>
      <w:numFmt w:val="bullet"/>
      <w:lvlText w:val="o"/>
      <w:lvlJc w:val="left"/>
      <w:pPr>
        <w:ind w:left="1440" w:hanging="360"/>
      </w:pPr>
      <w:rPr>
        <w:rFonts w:ascii="Courier New" w:hAnsi="Courier New" w:hint="default"/>
      </w:rPr>
    </w:lvl>
    <w:lvl w:ilvl="2" w:tplc="EA38292C">
      <w:start w:val="1"/>
      <w:numFmt w:val="bullet"/>
      <w:lvlText w:val=""/>
      <w:lvlJc w:val="left"/>
      <w:pPr>
        <w:ind w:left="2160" w:hanging="360"/>
      </w:pPr>
      <w:rPr>
        <w:rFonts w:ascii="Wingdings" w:hAnsi="Wingdings" w:hint="default"/>
      </w:rPr>
    </w:lvl>
    <w:lvl w:ilvl="3" w:tplc="CF58DC1A">
      <w:start w:val="1"/>
      <w:numFmt w:val="bullet"/>
      <w:lvlText w:val=""/>
      <w:lvlJc w:val="left"/>
      <w:pPr>
        <w:ind w:left="2880" w:hanging="360"/>
      </w:pPr>
      <w:rPr>
        <w:rFonts w:ascii="Symbol" w:hAnsi="Symbol" w:hint="default"/>
      </w:rPr>
    </w:lvl>
    <w:lvl w:ilvl="4" w:tplc="4EE28488">
      <w:start w:val="1"/>
      <w:numFmt w:val="bullet"/>
      <w:lvlText w:val="o"/>
      <w:lvlJc w:val="left"/>
      <w:pPr>
        <w:ind w:left="3600" w:hanging="360"/>
      </w:pPr>
      <w:rPr>
        <w:rFonts w:ascii="Courier New" w:hAnsi="Courier New" w:hint="default"/>
      </w:rPr>
    </w:lvl>
    <w:lvl w:ilvl="5" w:tplc="FB522174">
      <w:start w:val="1"/>
      <w:numFmt w:val="bullet"/>
      <w:lvlText w:val=""/>
      <w:lvlJc w:val="left"/>
      <w:pPr>
        <w:ind w:left="4320" w:hanging="360"/>
      </w:pPr>
      <w:rPr>
        <w:rFonts w:ascii="Wingdings" w:hAnsi="Wingdings" w:hint="default"/>
      </w:rPr>
    </w:lvl>
    <w:lvl w:ilvl="6" w:tplc="A5CAB8DA">
      <w:start w:val="1"/>
      <w:numFmt w:val="bullet"/>
      <w:lvlText w:val=""/>
      <w:lvlJc w:val="left"/>
      <w:pPr>
        <w:ind w:left="5040" w:hanging="360"/>
      </w:pPr>
      <w:rPr>
        <w:rFonts w:ascii="Symbol" w:hAnsi="Symbol" w:hint="default"/>
      </w:rPr>
    </w:lvl>
    <w:lvl w:ilvl="7" w:tplc="2B5CB6E4">
      <w:start w:val="1"/>
      <w:numFmt w:val="bullet"/>
      <w:lvlText w:val="o"/>
      <w:lvlJc w:val="left"/>
      <w:pPr>
        <w:ind w:left="5760" w:hanging="360"/>
      </w:pPr>
      <w:rPr>
        <w:rFonts w:ascii="Courier New" w:hAnsi="Courier New" w:hint="default"/>
      </w:rPr>
    </w:lvl>
    <w:lvl w:ilvl="8" w:tplc="F488988E">
      <w:start w:val="1"/>
      <w:numFmt w:val="bullet"/>
      <w:lvlText w:val=""/>
      <w:lvlJc w:val="left"/>
      <w:pPr>
        <w:ind w:left="6480" w:hanging="360"/>
      </w:pPr>
      <w:rPr>
        <w:rFonts w:ascii="Wingdings" w:hAnsi="Wingdings" w:hint="default"/>
      </w:rPr>
    </w:lvl>
  </w:abstractNum>
  <w:abstractNum w:abstractNumId="1" w15:restartNumberingAfterBreak="0">
    <w:nsid w:val="07A6B1C4"/>
    <w:multiLevelType w:val="hybridMultilevel"/>
    <w:tmpl w:val="A888FF70"/>
    <w:lvl w:ilvl="0" w:tplc="397A8FCA">
      <w:start w:val="1"/>
      <w:numFmt w:val="decimal"/>
      <w:lvlText w:val="%1."/>
      <w:lvlJc w:val="left"/>
      <w:pPr>
        <w:ind w:left="720" w:hanging="360"/>
      </w:pPr>
    </w:lvl>
    <w:lvl w:ilvl="1" w:tplc="A6E88D7E">
      <w:start w:val="1"/>
      <w:numFmt w:val="lowerLetter"/>
      <w:lvlText w:val="%2."/>
      <w:lvlJc w:val="left"/>
      <w:pPr>
        <w:ind w:left="1440" w:hanging="360"/>
      </w:pPr>
    </w:lvl>
    <w:lvl w:ilvl="2" w:tplc="C764F3BC">
      <w:start w:val="1"/>
      <w:numFmt w:val="lowerRoman"/>
      <w:lvlText w:val="%3."/>
      <w:lvlJc w:val="right"/>
      <w:pPr>
        <w:ind w:left="2160" w:hanging="180"/>
      </w:pPr>
    </w:lvl>
    <w:lvl w:ilvl="3" w:tplc="F4620A80">
      <w:start w:val="1"/>
      <w:numFmt w:val="decimal"/>
      <w:lvlText w:val="%4."/>
      <w:lvlJc w:val="left"/>
      <w:pPr>
        <w:ind w:left="2880" w:hanging="360"/>
      </w:pPr>
    </w:lvl>
    <w:lvl w:ilvl="4" w:tplc="3F38A9FE">
      <w:start w:val="1"/>
      <w:numFmt w:val="lowerLetter"/>
      <w:lvlText w:val="%5."/>
      <w:lvlJc w:val="left"/>
      <w:pPr>
        <w:ind w:left="3600" w:hanging="360"/>
      </w:pPr>
    </w:lvl>
    <w:lvl w:ilvl="5" w:tplc="EA7A024E">
      <w:start w:val="1"/>
      <w:numFmt w:val="lowerRoman"/>
      <w:lvlText w:val="%6."/>
      <w:lvlJc w:val="right"/>
      <w:pPr>
        <w:ind w:left="4320" w:hanging="180"/>
      </w:pPr>
    </w:lvl>
    <w:lvl w:ilvl="6" w:tplc="A6569BBC">
      <w:start w:val="1"/>
      <w:numFmt w:val="decimal"/>
      <w:lvlText w:val="%7."/>
      <w:lvlJc w:val="left"/>
      <w:pPr>
        <w:ind w:left="5040" w:hanging="360"/>
      </w:pPr>
    </w:lvl>
    <w:lvl w:ilvl="7" w:tplc="15BADD1C">
      <w:start w:val="1"/>
      <w:numFmt w:val="lowerLetter"/>
      <w:lvlText w:val="%8."/>
      <w:lvlJc w:val="left"/>
      <w:pPr>
        <w:ind w:left="5760" w:hanging="360"/>
      </w:pPr>
    </w:lvl>
    <w:lvl w:ilvl="8" w:tplc="08D40930">
      <w:start w:val="1"/>
      <w:numFmt w:val="lowerRoman"/>
      <w:lvlText w:val="%9."/>
      <w:lvlJc w:val="right"/>
      <w:pPr>
        <w:ind w:left="6480" w:hanging="180"/>
      </w:pPr>
    </w:lvl>
  </w:abstractNum>
  <w:abstractNum w:abstractNumId="2" w15:restartNumberingAfterBreak="0">
    <w:nsid w:val="0817F149"/>
    <w:multiLevelType w:val="hybridMultilevel"/>
    <w:tmpl w:val="EA8E0486"/>
    <w:lvl w:ilvl="0" w:tplc="0A1E95E8">
      <w:start w:val="1"/>
      <w:numFmt w:val="bullet"/>
      <w:lvlText w:val=""/>
      <w:lvlJc w:val="left"/>
      <w:pPr>
        <w:ind w:left="720" w:hanging="360"/>
      </w:pPr>
      <w:rPr>
        <w:rFonts w:ascii="Symbol" w:hAnsi="Symbol" w:hint="default"/>
      </w:rPr>
    </w:lvl>
    <w:lvl w:ilvl="1" w:tplc="6256DB04">
      <w:start w:val="1"/>
      <w:numFmt w:val="bullet"/>
      <w:lvlText w:val="o"/>
      <w:lvlJc w:val="left"/>
      <w:pPr>
        <w:ind w:left="1440" w:hanging="360"/>
      </w:pPr>
      <w:rPr>
        <w:rFonts w:ascii="Courier New" w:hAnsi="Courier New" w:hint="default"/>
      </w:rPr>
    </w:lvl>
    <w:lvl w:ilvl="2" w:tplc="E4869176">
      <w:start w:val="1"/>
      <w:numFmt w:val="bullet"/>
      <w:lvlText w:val=""/>
      <w:lvlJc w:val="left"/>
      <w:pPr>
        <w:ind w:left="2160" w:hanging="360"/>
      </w:pPr>
      <w:rPr>
        <w:rFonts w:ascii="Wingdings" w:hAnsi="Wingdings" w:hint="default"/>
      </w:rPr>
    </w:lvl>
    <w:lvl w:ilvl="3" w:tplc="CEA4083E">
      <w:start w:val="1"/>
      <w:numFmt w:val="bullet"/>
      <w:lvlText w:val=""/>
      <w:lvlJc w:val="left"/>
      <w:pPr>
        <w:ind w:left="2880" w:hanging="360"/>
      </w:pPr>
      <w:rPr>
        <w:rFonts w:ascii="Symbol" w:hAnsi="Symbol" w:hint="default"/>
      </w:rPr>
    </w:lvl>
    <w:lvl w:ilvl="4" w:tplc="9CDE674A">
      <w:start w:val="1"/>
      <w:numFmt w:val="bullet"/>
      <w:lvlText w:val="o"/>
      <w:lvlJc w:val="left"/>
      <w:pPr>
        <w:ind w:left="3600" w:hanging="360"/>
      </w:pPr>
      <w:rPr>
        <w:rFonts w:ascii="Courier New" w:hAnsi="Courier New" w:hint="default"/>
      </w:rPr>
    </w:lvl>
    <w:lvl w:ilvl="5" w:tplc="EC2ACC8E">
      <w:start w:val="1"/>
      <w:numFmt w:val="bullet"/>
      <w:lvlText w:val=""/>
      <w:lvlJc w:val="left"/>
      <w:pPr>
        <w:ind w:left="4320" w:hanging="360"/>
      </w:pPr>
      <w:rPr>
        <w:rFonts w:ascii="Wingdings" w:hAnsi="Wingdings" w:hint="default"/>
      </w:rPr>
    </w:lvl>
    <w:lvl w:ilvl="6" w:tplc="0A5E3604">
      <w:start w:val="1"/>
      <w:numFmt w:val="bullet"/>
      <w:lvlText w:val=""/>
      <w:lvlJc w:val="left"/>
      <w:pPr>
        <w:ind w:left="5040" w:hanging="360"/>
      </w:pPr>
      <w:rPr>
        <w:rFonts w:ascii="Symbol" w:hAnsi="Symbol" w:hint="default"/>
      </w:rPr>
    </w:lvl>
    <w:lvl w:ilvl="7" w:tplc="91748D24">
      <w:start w:val="1"/>
      <w:numFmt w:val="bullet"/>
      <w:lvlText w:val="o"/>
      <w:lvlJc w:val="left"/>
      <w:pPr>
        <w:ind w:left="5760" w:hanging="360"/>
      </w:pPr>
      <w:rPr>
        <w:rFonts w:ascii="Courier New" w:hAnsi="Courier New" w:hint="default"/>
      </w:rPr>
    </w:lvl>
    <w:lvl w:ilvl="8" w:tplc="37AC3DC4">
      <w:start w:val="1"/>
      <w:numFmt w:val="bullet"/>
      <w:lvlText w:val=""/>
      <w:lvlJc w:val="left"/>
      <w:pPr>
        <w:ind w:left="6480" w:hanging="360"/>
      </w:pPr>
      <w:rPr>
        <w:rFonts w:ascii="Wingdings" w:hAnsi="Wingdings" w:hint="default"/>
      </w:rPr>
    </w:lvl>
  </w:abstractNum>
  <w:abstractNum w:abstractNumId="3" w15:restartNumberingAfterBreak="0">
    <w:nsid w:val="11CF5E25"/>
    <w:multiLevelType w:val="hybridMultilevel"/>
    <w:tmpl w:val="0C08E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7D8B57"/>
    <w:multiLevelType w:val="hybridMultilevel"/>
    <w:tmpl w:val="10D4DB52"/>
    <w:lvl w:ilvl="0" w:tplc="768EB718">
      <w:start w:val="1"/>
      <w:numFmt w:val="bullet"/>
      <w:lvlText w:val=""/>
      <w:lvlJc w:val="left"/>
      <w:pPr>
        <w:ind w:left="720" w:hanging="360"/>
      </w:pPr>
      <w:rPr>
        <w:rFonts w:ascii="Symbol" w:hAnsi="Symbol" w:hint="default"/>
      </w:rPr>
    </w:lvl>
    <w:lvl w:ilvl="1" w:tplc="9C4A3B26">
      <w:start w:val="1"/>
      <w:numFmt w:val="bullet"/>
      <w:lvlText w:val="o"/>
      <w:lvlJc w:val="left"/>
      <w:pPr>
        <w:ind w:left="1440" w:hanging="360"/>
      </w:pPr>
      <w:rPr>
        <w:rFonts w:ascii="Courier New" w:hAnsi="Courier New" w:hint="default"/>
      </w:rPr>
    </w:lvl>
    <w:lvl w:ilvl="2" w:tplc="750CA850">
      <w:start w:val="1"/>
      <w:numFmt w:val="bullet"/>
      <w:lvlText w:val=""/>
      <w:lvlJc w:val="left"/>
      <w:pPr>
        <w:ind w:left="2160" w:hanging="360"/>
      </w:pPr>
      <w:rPr>
        <w:rFonts w:ascii="Wingdings" w:hAnsi="Wingdings" w:hint="default"/>
      </w:rPr>
    </w:lvl>
    <w:lvl w:ilvl="3" w:tplc="AFAE3A0C">
      <w:start w:val="1"/>
      <w:numFmt w:val="bullet"/>
      <w:lvlText w:val=""/>
      <w:lvlJc w:val="left"/>
      <w:pPr>
        <w:ind w:left="2880" w:hanging="360"/>
      </w:pPr>
      <w:rPr>
        <w:rFonts w:ascii="Symbol" w:hAnsi="Symbol" w:hint="default"/>
      </w:rPr>
    </w:lvl>
    <w:lvl w:ilvl="4" w:tplc="3200A97A">
      <w:start w:val="1"/>
      <w:numFmt w:val="bullet"/>
      <w:lvlText w:val="o"/>
      <w:lvlJc w:val="left"/>
      <w:pPr>
        <w:ind w:left="3600" w:hanging="360"/>
      </w:pPr>
      <w:rPr>
        <w:rFonts w:ascii="Courier New" w:hAnsi="Courier New" w:hint="default"/>
      </w:rPr>
    </w:lvl>
    <w:lvl w:ilvl="5" w:tplc="37BA30C4">
      <w:start w:val="1"/>
      <w:numFmt w:val="bullet"/>
      <w:lvlText w:val=""/>
      <w:lvlJc w:val="left"/>
      <w:pPr>
        <w:ind w:left="4320" w:hanging="360"/>
      </w:pPr>
      <w:rPr>
        <w:rFonts w:ascii="Wingdings" w:hAnsi="Wingdings" w:hint="default"/>
      </w:rPr>
    </w:lvl>
    <w:lvl w:ilvl="6" w:tplc="2F88BF8A">
      <w:start w:val="1"/>
      <w:numFmt w:val="bullet"/>
      <w:lvlText w:val=""/>
      <w:lvlJc w:val="left"/>
      <w:pPr>
        <w:ind w:left="5040" w:hanging="360"/>
      </w:pPr>
      <w:rPr>
        <w:rFonts w:ascii="Symbol" w:hAnsi="Symbol" w:hint="default"/>
      </w:rPr>
    </w:lvl>
    <w:lvl w:ilvl="7" w:tplc="818AF4C4">
      <w:start w:val="1"/>
      <w:numFmt w:val="bullet"/>
      <w:lvlText w:val="o"/>
      <w:lvlJc w:val="left"/>
      <w:pPr>
        <w:ind w:left="5760" w:hanging="360"/>
      </w:pPr>
      <w:rPr>
        <w:rFonts w:ascii="Courier New" w:hAnsi="Courier New" w:hint="default"/>
      </w:rPr>
    </w:lvl>
    <w:lvl w:ilvl="8" w:tplc="BDAC165C">
      <w:start w:val="1"/>
      <w:numFmt w:val="bullet"/>
      <w:lvlText w:val=""/>
      <w:lvlJc w:val="left"/>
      <w:pPr>
        <w:ind w:left="6480" w:hanging="360"/>
      </w:pPr>
      <w:rPr>
        <w:rFonts w:ascii="Wingdings" w:hAnsi="Wingdings" w:hint="default"/>
      </w:rPr>
    </w:lvl>
  </w:abstractNum>
  <w:abstractNum w:abstractNumId="5" w15:restartNumberingAfterBreak="0">
    <w:nsid w:val="2643C334"/>
    <w:multiLevelType w:val="hybridMultilevel"/>
    <w:tmpl w:val="CF2A0A30"/>
    <w:lvl w:ilvl="0" w:tplc="1236EB86">
      <w:start w:val="1"/>
      <w:numFmt w:val="bullet"/>
      <w:lvlText w:val=""/>
      <w:lvlJc w:val="left"/>
      <w:pPr>
        <w:ind w:left="720" w:hanging="360"/>
      </w:pPr>
      <w:rPr>
        <w:rFonts w:ascii="Symbol" w:hAnsi="Symbol" w:hint="default"/>
      </w:rPr>
    </w:lvl>
    <w:lvl w:ilvl="1" w:tplc="FB48B5FC">
      <w:start w:val="1"/>
      <w:numFmt w:val="bullet"/>
      <w:lvlText w:val="o"/>
      <w:lvlJc w:val="left"/>
      <w:pPr>
        <w:ind w:left="1440" w:hanging="360"/>
      </w:pPr>
      <w:rPr>
        <w:rFonts w:ascii="Courier New" w:hAnsi="Courier New" w:hint="default"/>
      </w:rPr>
    </w:lvl>
    <w:lvl w:ilvl="2" w:tplc="2DAA1B02">
      <w:start w:val="1"/>
      <w:numFmt w:val="bullet"/>
      <w:lvlText w:val=""/>
      <w:lvlJc w:val="left"/>
      <w:pPr>
        <w:ind w:left="2160" w:hanging="360"/>
      </w:pPr>
      <w:rPr>
        <w:rFonts w:ascii="Wingdings" w:hAnsi="Wingdings" w:hint="default"/>
      </w:rPr>
    </w:lvl>
    <w:lvl w:ilvl="3" w:tplc="7FF8E03A">
      <w:start w:val="1"/>
      <w:numFmt w:val="bullet"/>
      <w:lvlText w:val=""/>
      <w:lvlJc w:val="left"/>
      <w:pPr>
        <w:ind w:left="2880" w:hanging="360"/>
      </w:pPr>
      <w:rPr>
        <w:rFonts w:ascii="Symbol" w:hAnsi="Symbol" w:hint="default"/>
      </w:rPr>
    </w:lvl>
    <w:lvl w:ilvl="4" w:tplc="9714865A">
      <w:start w:val="1"/>
      <w:numFmt w:val="bullet"/>
      <w:lvlText w:val="o"/>
      <w:lvlJc w:val="left"/>
      <w:pPr>
        <w:ind w:left="3600" w:hanging="360"/>
      </w:pPr>
      <w:rPr>
        <w:rFonts w:ascii="Courier New" w:hAnsi="Courier New" w:hint="default"/>
      </w:rPr>
    </w:lvl>
    <w:lvl w:ilvl="5" w:tplc="D23E43CC">
      <w:start w:val="1"/>
      <w:numFmt w:val="bullet"/>
      <w:lvlText w:val=""/>
      <w:lvlJc w:val="left"/>
      <w:pPr>
        <w:ind w:left="4320" w:hanging="360"/>
      </w:pPr>
      <w:rPr>
        <w:rFonts w:ascii="Wingdings" w:hAnsi="Wingdings" w:hint="default"/>
      </w:rPr>
    </w:lvl>
    <w:lvl w:ilvl="6" w:tplc="5F304960">
      <w:start w:val="1"/>
      <w:numFmt w:val="bullet"/>
      <w:lvlText w:val=""/>
      <w:lvlJc w:val="left"/>
      <w:pPr>
        <w:ind w:left="5040" w:hanging="360"/>
      </w:pPr>
      <w:rPr>
        <w:rFonts w:ascii="Symbol" w:hAnsi="Symbol" w:hint="default"/>
      </w:rPr>
    </w:lvl>
    <w:lvl w:ilvl="7" w:tplc="78689B38">
      <w:start w:val="1"/>
      <w:numFmt w:val="bullet"/>
      <w:lvlText w:val="o"/>
      <w:lvlJc w:val="left"/>
      <w:pPr>
        <w:ind w:left="5760" w:hanging="360"/>
      </w:pPr>
      <w:rPr>
        <w:rFonts w:ascii="Courier New" w:hAnsi="Courier New" w:hint="default"/>
      </w:rPr>
    </w:lvl>
    <w:lvl w:ilvl="8" w:tplc="63F8C132">
      <w:start w:val="1"/>
      <w:numFmt w:val="bullet"/>
      <w:lvlText w:val=""/>
      <w:lvlJc w:val="left"/>
      <w:pPr>
        <w:ind w:left="6480" w:hanging="360"/>
      </w:pPr>
      <w:rPr>
        <w:rFonts w:ascii="Wingdings" w:hAnsi="Wingdings" w:hint="default"/>
      </w:rPr>
    </w:lvl>
  </w:abstractNum>
  <w:abstractNum w:abstractNumId="6" w15:restartNumberingAfterBreak="0">
    <w:nsid w:val="362495A0"/>
    <w:multiLevelType w:val="hybridMultilevel"/>
    <w:tmpl w:val="46848D2A"/>
    <w:lvl w:ilvl="0" w:tplc="2ED05414">
      <w:start w:val="1"/>
      <w:numFmt w:val="bullet"/>
      <w:lvlText w:val="-"/>
      <w:lvlJc w:val="left"/>
      <w:pPr>
        <w:ind w:left="720" w:hanging="360"/>
      </w:pPr>
      <w:rPr>
        <w:rFonts w:ascii="Aptos" w:hAnsi="Aptos" w:hint="default"/>
      </w:rPr>
    </w:lvl>
    <w:lvl w:ilvl="1" w:tplc="E01AC7DA">
      <w:start w:val="1"/>
      <w:numFmt w:val="bullet"/>
      <w:lvlText w:val="o"/>
      <w:lvlJc w:val="left"/>
      <w:pPr>
        <w:ind w:left="1440" w:hanging="360"/>
      </w:pPr>
      <w:rPr>
        <w:rFonts w:ascii="Courier New" w:hAnsi="Courier New" w:hint="default"/>
      </w:rPr>
    </w:lvl>
    <w:lvl w:ilvl="2" w:tplc="72386D7C">
      <w:start w:val="1"/>
      <w:numFmt w:val="bullet"/>
      <w:lvlText w:val=""/>
      <w:lvlJc w:val="left"/>
      <w:pPr>
        <w:ind w:left="2160" w:hanging="360"/>
      </w:pPr>
      <w:rPr>
        <w:rFonts w:ascii="Wingdings" w:hAnsi="Wingdings" w:hint="default"/>
      </w:rPr>
    </w:lvl>
    <w:lvl w:ilvl="3" w:tplc="918C3AC0">
      <w:start w:val="1"/>
      <w:numFmt w:val="bullet"/>
      <w:lvlText w:val=""/>
      <w:lvlJc w:val="left"/>
      <w:pPr>
        <w:ind w:left="2880" w:hanging="360"/>
      </w:pPr>
      <w:rPr>
        <w:rFonts w:ascii="Symbol" w:hAnsi="Symbol" w:hint="default"/>
      </w:rPr>
    </w:lvl>
    <w:lvl w:ilvl="4" w:tplc="357E7B60">
      <w:start w:val="1"/>
      <w:numFmt w:val="bullet"/>
      <w:lvlText w:val="o"/>
      <w:lvlJc w:val="left"/>
      <w:pPr>
        <w:ind w:left="3600" w:hanging="360"/>
      </w:pPr>
      <w:rPr>
        <w:rFonts w:ascii="Courier New" w:hAnsi="Courier New" w:hint="default"/>
      </w:rPr>
    </w:lvl>
    <w:lvl w:ilvl="5" w:tplc="78CEDE58">
      <w:start w:val="1"/>
      <w:numFmt w:val="bullet"/>
      <w:lvlText w:val=""/>
      <w:lvlJc w:val="left"/>
      <w:pPr>
        <w:ind w:left="4320" w:hanging="360"/>
      </w:pPr>
      <w:rPr>
        <w:rFonts w:ascii="Wingdings" w:hAnsi="Wingdings" w:hint="default"/>
      </w:rPr>
    </w:lvl>
    <w:lvl w:ilvl="6" w:tplc="6E507C46">
      <w:start w:val="1"/>
      <w:numFmt w:val="bullet"/>
      <w:lvlText w:val=""/>
      <w:lvlJc w:val="left"/>
      <w:pPr>
        <w:ind w:left="5040" w:hanging="360"/>
      </w:pPr>
      <w:rPr>
        <w:rFonts w:ascii="Symbol" w:hAnsi="Symbol" w:hint="default"/>
      </w:rPr>
    </w:lvl>
    <w:lvl w:ilvl="7" w:tplc="27485C6A">
      <w:start w:val="1"/>
      <w:numFmt w:val="bullet"/>
      <w:lvlText w:val="o"/>
      <w:lvlJc w:val="left"/>
      <w:pPr>
        <w:ind w:left="5760" w:hanging="360"/>
      </w:pPr>
      <w:rPr>
        <w:rFonts w:ascii="Courier New" w:hAnsi="Courier New" w:hint="default"/>
      </w:rPr>
    </w:lvl>
    <w:lvl w:ilvl="8" w:tplc="A462D4A4">
      <w:start w:val="1"/>
      <w:numFmt w:val="bullet"/>
      <w:lvlText w:val=""/>
      <w:lvlJc w:val="left"/>
      <w:pPr>
        <w:ind w:left="6480" w:hanging="360"/>
      </w:pPr>
      <w:rPr>
        <w:rFonts w:ascii="Wingdings" w:hAnsi="Wingdings" w:hint="default"/>
      </w:rPr>
    </w:lvl>
  </w:abstractNum>
  <w:abstractNum w:abstractNumId="7" w15:restartNumberingAfterBreak="0">
    <w:nsid w:val="3B9338EC"/>
    <w:multiLevelType w:val="hybridMultilevel"/>
    <w:tmpl w:val="EA4E3D3E"/>
    <w:lvl w:ilvl="0" w:tplc="2EE67D2E">
      <w:start w:val="1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C0073F6"/>
    <w:multiLevelType w:val="hybridMultilevel"/>
    <w:tmpl w:val="EDF42F54"/>
    <w:lvl w:ilvl="0" w:tplc="14E05DFA">
      <w:start w:val="1"/>
      <w:numFmt w:val="bullet"/>
      <w:lvlText w:val="-"/>
      <w:lvlJc w:val="left"/>
      <w:pPr>
        <w:ind w:left="720" w:hanging="360"/>
      </w:pPr>
      <w:rPr>
        <w:rFonts w:ascii="Aptos" w:hAnsi="Aptos" w:hint="default"/>
      </w:rPr>
    </w:lvl>
    <w:lvl w:ilvl="1" w:tplc="CDE68668">
      <w:start w:val="1"/>
      <w:numFmt w:val="bullet"/>
      <w:lvlText w:val="o"/>
      <w:lvlJc w:val="left"/>
      <w:pPr>
        <w:ind w:left="1440" w:hanging="360"/>
      </w:pPr>
      <w:rPr>
        <w:rFonts w:ascii="Courier New" w:hAnsi="Courier New" w:hint="default"/>
      </w:rPr>
    </w:lvl>
    <w:lvl w:ilvl="2" w:tplc="DBBC638C">
      <w:start w:val="1"/>
      <w:numFmt w:val="bullet"/>
      <w:lvlText w:val=""/>
      <w:lvlJc w:val="left"/>
      <w:pPr>
        <w:ind w:left="2160" w:hanging="360"/>
      </w:pPr>
      <w:rPr>
        <w:rFonts w:ascii="Wingdings" w:hAnsi="Wingdings" w:hint="default"/>
      </w:rPr>
    </w:lvl>
    <w:lvl w:ilvl="3" w:tplc="711E147A">
      <w:start w:val="1"/>
      <w:numFmt w:val="bullet"/>
      <w:lvlText w:val=""/>
      <w:lvlJc w:val="left"/>
      <w:pPr>
        <w:ind w:left="2880" w:hanging="360"/>
      </w:pPr>
      <w:rPr>
        <w:rFonts w:ascii="Symbol" w:hAnsi="Symbol" w:hint="default"/>
      </w:rPr>
    </w:lvl>
    <w:lvl w:ilvl="4" w:tplc="1200EF48">
      <w:start w:val="1"/>
      <w:numFmt w:val="bullet"/>
      <w:lvlText w:val="o"/>
      <w:lvlJc w:val="left"/>
      <w:pPr>
        <w:ind w:left="3600" w:hanging="360"/>
      </w:pPr>
      <w:rPr>
        <w:rFonts w:ascii="Courier New" w:hAnsi="Courier New" w:hint="default"/>
      </w:rPr>
    </w:lvl>
    <w:lvl w:ilvl="5" w:tplc="5E5A2B1E">
      <w:start w:val="1"/>
      <w:numFmt w:val="bullet"/>
      <w:lvlText w:val=""/>
      <w:lvlJc w:val="left"/>
      <w:pPr>
        <w:ind w:left="4320" w:hanging="360"/>
      </w:pPr>
      <w:rPr>
        <w:rFonts w:ascii="Wingdings" w:hAnsi="Wingdings" w:hint="default"/>
      </w:rPr>
    </w:lvl>
    <w:lvl w:ilvl="6" w:tplc="AB80E9C4">
      <w:start w:val="1"/>
      <w:numFmt w:val="bullet"/>
      <w:lvlText w:val=""/>
      <w:lvlJc w:val="left"/>
      <w:pPr>
        <w:ind w:left="5040" w:hanging="360"/>
      </w:pPr>
      <w:rPr>
        <w:rFonts w:ascii="Symbol" w:hAnsi="Symbol" w:hint="default"/>
      </w:rPr>
    </w:lvl>
    <w:lvl w:ilvl="7" w:tplc="9D6CAB1E">
      <w:start w:val="1"/>
      <w:numFmt w:val="bullet"/>
      <w:lvlText w:val="o"/>
      <w:lvlJc w:val="left"/>
      <w:pPr>
        <w:ind w:left="5760" w:hanging="360"/>
      </w:pPr>
      <w:rPr>
        <w:rFonts w:ascii="Courier New" w:hAnsi="Courier New" w:hint="default"/>
      </w:rPr>
    </w:lvl>
    <w:lvl w:ilvl="8" w:tplc="40C668CA">
      <w:start w:val="1"/>
      <w:numFmt w:val="bullet"/>
      <w:lvlText w:val=""/>
      <w:lvlJc w:val="left"/>
      <w:pPr>
        <w:ind w:left="6480" w:hanging="360"/>
      </w:pPr>
      <w:rPr>
        <w:rFonts w:ascii="Wingdings" w:hAnsi="Wingdings" w:hint="default"/>
      </w:rPr>
    </w:lvl>
  </w:abstractNum>
  <w:abstractNum w:abstractNumId="9" w15:restartNumberingAfterBreak="0">
    <w:nsid w:val="43EE6157"/>
    <w:multiLevelType w:val="hybridMultilevel"/>
    <w:tmpl w:val="E11454CC"/>
    <w:lvl w:ilvl="0" w:tplc="74B0247C">
      <w:start w:val="1"/>
      <w:numFmt w:val="bullet"/>
      <w:lvlText w:val=""/>
      <w:lvlJc w:val="left"/>
      <w:pPr>
        <w:ind w:left="720" w:hanging="360"/>
      </w:pPr>
      <w:rPr>
        <w:rFonts w:ascii="Symbol" w:hAnsi="Symbol" w:hint="default"/>
      </w:rPr>
    </w:lvl>
    <w:lvl w:ilvl="1" w:tplc="1F5217E6">
      <w:start w:val="1"/>
      <w:numFmt w:val="bullet"/>
      <w:lvlText w:val="o"/>
      <w:lvlJc w:val="left"/>
      <w:pPr>
        <w:ind w:left="1440" w:hanging="360"/>
      </w:pPr>
      <w:rPr>
        <w:rFonts w:ascii="Courier New" w:hAnsi="Courier New" w:hint="default"/>
      </w:rPr>
    </w:lvl>
    <w:lvl w:ilvl="2" w:tplc="124067FE">
      <w:start w:val="1"/>
      <w:numFmt w:val="bullet"/>
      <w:lvlText w:val=""/>
      <w:lvlJc w:val="left"/>
      <w:pPr>
        <w:ind w:left="2160" w:hanging="360"/>
      </w:pPr>
      <w:rPr>
        <w:rFonts w:ascii="Wingdings" w:hAnsi="Wingdings" w:hint="default"/>
      </w:rPr>
    </w:lvl>
    <w:lvl w:ilvl="3" w:tplc="0EAE73F0">
      <w:start w:val="1"/>
      <w:numFmt w:val="bullet"/>
      <w:lvlText w:val=""/>
      <w:lvlJc w:val="left"/>
      <w:pPr>
        <w:ind w:left="2880" w:hanging="360"/>
      </w:pPr>
      <w:rPr>
        <w:rFonts w:ascii="Symbol" w:hAnsi="Symbol" w:hint="default"/>
      </w:rPr>
    </w:lvl>
    <w:lvl w:ilvl="4" w:tplc="347CCF10">
      <w:start w:val="1"/>
      <w:numFmt w:val="bullet"/>
      <w:lvlText w:val="o"/>
      <w:lvlJc w:val="left"/>
      <w:pPr>
        <w:ind w:left="3600" w:hanging="360"/>
      </w:pPr>
      <w:rPr>
        <w:rFonts w:ascii="Courier New" w:hAnsi="Courier New" w:hint="default"/>
      </w:rPr>
    </w:lvl>
    <w:lvl w:ilvl="5" w:tplc="39A62350">
      <w:start w:val="1"/>
      <w:numFmt w:val="bullet"/>
      <w:lvlText w:val=""/>
      <w:lvlJc w:val="left"/>
      <w:pPr>
        <w:ind w:left="4320" w:hanging="360"/>
      </w:pPr>
      <w:rPr>
        <w:rFonts w:ascii="Wingdings" w:hAnsi="Wingdings" w:hint="default"/>
      </w:rPr>
    </w:lvl>
    <w:lvl w:ilvl="6" w:tplc="2A66F284">
      <w:start w:val="1"/>
      <w:numFmt w:val="bullet"/>
      <w:lvlText w:val=""/>
      <w:lvlJc w:val="left"/>
      <w:pPr>
        <w:ind w:left="5040" w:hanging="360"/>
      </w:pPr>
      <w:rPr>
        <w:rFonts w:ascii="Symbol" w:hAnsi="Symbol" w:hint="default"/>
      </w:rPr>
    </w:lvl>
    <w:lvl w:ilvl="7" w:tplc="776E20C8">
      <w:start w:val="1"/>
      <w:numFmt w:val="bullet"/>
      <w:lvlText w:val="o"/>
      <w:lvlJc w:val="left"/>
      <w:pPr>
        <w:ind w:left="5760" w:hanging="360"/>
      </w:pPr>
      <w:rPr>
        <w:rFonts w:ascii="Courier New" w:hAnsi="Courier New" w:hint="default"/>
      </w:rPr>
    </w:lvl>
    <w:lvl w:ilvl="8" w:tplc="E0ACEC1A">
      <w:start w:val="1"/>
      <w:numFmt w:val="bullet"/>
      <w:lvlText w:val=""/>
      <w:lvlJc w:val="left"/>
      <w:pPr>
        <w:ind w:left="6480" w:hanging="360"/>
      </w:pPr>
      <w:rPr>
        <w:rFonts w:ascii="Wingdings" w:hAnsi="Wingdings" w:hint="default"/>
      </w:rPr>
    </w:lvl>
  </w:abstractNum>
  <w:abstractNum w:abstractNumId="10" w15:restartNumberingAfterBreak="0">
    <w:nsid w:val="4437AC1C"/>
    <w:multiLevelType w:val="hybridMultilevel"/>
    <w:tmpl w:val="BAAAB0A2"/>
    <w:lvl w:ilvl="0" w:tplc="CE760A1E">
      <w:start w:val="1"/>
      <w:numFmt w:val="bullet"/>
      <w:lvlText w:val=""/>
      <w:lvlJc w:val="left"/>
      <w:pPr>
        <w:ind w:left="720" w:hanging="360"/>
      </w:pPr>
      <w:rPr>
        <w:rFonts w:ascii="Symbol" w:hAnsi="Symbol" w:hint="default"/>
      </w:rPr>
    </w:lvl>
    <w:lvl w:ilvl="1" w:tplc="951E41EE">
      <w:start w:val="1"/>
      <w:numFmt w:val="bullet"/>
      <w:lvlText w:val="o"/>
      <w:lvlJc w:val="left"/>
      <w:pPr>
        <w:ind w:left="1440" w:hanging="360"/>
      </w:pPr>
      <w:rPr>
        <w:rFonts w:ascii="Courier New" w:hAnsi="Courier New" w:hint="default"/>
      </w:rPr>
    </w:lvl>
    <w:lvl w:ilvl="2" w:tplc="B10C8F14">
      <w:start w:val="1"/>
      <w:numFmt w:val="bullet"/>
      <w:lvlText w:val=""/>
      <w:lvlJc w:val="left"/>
      <w:pPr>
        <w:ind w:left="2160" w:hanging="360"/>
      </w:pPr>
      <w:rPr>
        <w:rFonts w:ascii="Wingdings" w:hAnsi="Wingdings" w:hint="default"/>
      </w:rPr>
    </w:lvl>
    <w:lvl w:ilvl="3" w:tplc="9B4068F6">
      <w:start w:val="1"/>
      <w:numFmt w:val="bullet"/>
      <w:lvlText w:val=""/>
      <w:lvlJc w:val="left"/>
      <w:pPr>
        <w:ind w:left="2880" w:hanging="360"/>
      </w:pPr>
      <w:rPr>
        <w:rFonts w:ascii="Symbol" w:hAnsi="Symbol" w:hint="default"/>
      </w:rPr>
    </w:lvl>
    <w:lvl w:ilvl="4" w:tplc="02164660">
      <w:start w:val="1"/>
      <w:numFmt w:val="bullet"/>
      <w:lvlText w:val="o"/>
      <w:lvlJc w:val="left"/>
      <w:pPr>
        <w:ind w:left="3600" w:hanging="360"/>
      </w:pPr>
      <w:rPr>
        <w:rFonts w:ascii="Courier New" w:hAnsi="Courier New" w:hint="default"/>
      </w:rPr>
    </w:lvl>
    <w:lvl w:ilvl="5" w:tplc="4CEA2698">
      <w:start w:val="1"/>
      <w:numFmt w:val="bullet"/>
      <w:lvlText w:val=""/>
      <w:lvlJc w:val="left"/>
      <w:pPr>
        <w:ind w:left="4320" w:hanging="360"/>
      </w:pPr>
      <w:rPr>
        <w:rFonts w:ascii="Wingdings" w:hAnsi="Wingdings" w:hint="default"/>
      </w:rPr>
    </w:lvl>
    <w:lvl w:ilvl="6" w:tplc="10B8A990">
      <w:start w:val="1"/>
      <w:numFmt w:val="bullet"/>
      <w:lvlText w:val=""/>
      <w:lvlJc w:val="left"/>
      <w:pPr>
        <w:ind w:left="5040" w:hanging="360"/>
      </w:pPr>
      <w:rPr>
        <w:rFonts w:ascii="Symbol" w:hAnsi="Symbol" w:hint="default"/>
      </w:rPr>
    </w:lvl>
    <w:lvl w:ilvl="7" w:tplc="753AD48C">
      <w:start w:val="1"/>
      <w:numFmt w:val="bullet"/>
      <w:lvlText w:val="o"/>
      <w:lvlJc w:val="left"/>
      <w:pPr>
        <w:ind w:left="5760" w:hanging="360"/>
      </w:pPr>
      <w:rPr>
        <w:rFonts w:ascii="Courier New" w:hAnsi="Courier New" w:hint="default"/>
      </w:rPr>
    </w:lvl>
    <w:lvl w:ilvl="8" w:tplc="B1162A46">
      <w:start w:val="1"/>
      <w:numFmt w:val="bullet"/>
      <w:lvlText w:val=""/>
      <w:lvlJc w:val="left"/>
      <w:pPr>
        <w:ind w:left="6480" w:hanging="360"/>
      </w:pPr>
      <w:rPr>
        <w:rFonts w:ascii="Wingdings" w:hAnsi="Wingdings" w:hint="default"/>
      </w:rPr>
    </w:lvl>
  </w:abstractNum>
  <w:abstractNum w:abstractNumId="11" w15:restartNumberingAfterBreak="0">
    <w:nsid w:val="455FB120"/>
    <w:multiLevelType w:val="hybridMultilevel"/>
    <w:tmpl w:val="52085C08"/>
    <w:lvl w:ilvl="0" w:tplc="F928243E">
      <w:start w:val="1"/>
      <w:numFmt w:val="bullet"/>
      <w:lvlText w:val=""/>
      <w:lvlJc w:val="left"/>
      <w:pPr>
        <w:ind w:left="720" w:hanging="360"/>
      </w:pPr>
      <w:rPr>
        <w:rFonts w:ascii="Symbol" w:hAnsi="Symbol" w:hint="default"/>
      </w:rPr>
    </w:lvl>
    <w:lvl w:ilvl="1" w:tplc="AB962226">
      <w:start w:val="1"/>
      <w:numFmt w:val="bullet"/>
      <w:lvlText w:val="o"/>
      <w:lvlJc w:val="left"/>
      <w:pPr>
        <w:ind w:left="1440" w:hanging="360"/>
      </w:pPr>
      <w:rPr>
        <w:rFonts w:ascii="Courier New" w:hAnsi="Courier New" w:hint="default"/>
      </w:rPr>
    </w:lvl>
    <w:lvl w:ilvl="2" w:tplc="5958D74E">
      <w:start w:val="1"/>
      <w:numFmt w:val="bullet"/>
      <w:lvlText w:val=""/>
      <w:lvlJc w:val="left"/>
      <w:pPr>
        <w:ind w:left="2160" w:hanging="360"/>
      </w:pPr>
      <w:rPr>
        <w:rFonts w:ascii="Wingdings" w:hAnsi="Wingdings" w:hint="default"/>
      </w:rPr>
    </w:lvl>
    <w:lvl w:ilvl="3" w:tplc="4D8432D8">
      <w:start w:val="1"/>
      <w:numFmt w:val="bullet"/>
      <w:lvlText w:val=""/>
      <w:lvlJc w:val="left"/>
      <w:pPr>
        <w:ind w:left="2880" w:hanging="360"/>
      </w:pPr>
      <w:rPr>
        <w:rFonts w:ascii="Symbol" w:hAnsi="Symbol" w:hint="default"/>
      </w:rPr>
    </w:lvl>
    <w:lvl w:ilvl="4" w:tplc="D3B8D71E">
      <w:start w:val="1"/>
      <w:numFmt w:val="bullet"/>
      <w:lvlText w:val="o"/>
      <w:lvlJc w:val="left"/>
      <w:pPr>
        <w:ind w:left="3600" w:hanging="360"/>
      </w:pPr>
      <w:rPr>
        <w:rFonts w:ascii="Courier New" w:hAnsi="Courier New" w:hint="default"/>
      </w:rPr>
    </w:lvl>
    <w:lvl w:ilvl="5" w:tplc="14DC9DB8">
      <w:start w:val="1"/>
      <w:numFmt w:val="bullet"/>
      <w:lvlText w:val=""/>
      <w:lvlJc w:val="left"/>
      <w:pPr>
        <w:ind w:left="4320" w:hanging="360"/>
      </w:pPr>
      <w:rPr>
        <w:rFonts w:ascii="Wingdings" w:hAnsi="Wingdings" w:hint="default"/>
      </w:rPr>
    </w:lvl>
    <w:lvl w:ilvl="6" w:tplc="3830D82A">
      <w:start w:val="1"/>
      <w:numFmt w:val="bullet"/>
      <w:lvlText w:val=""/>
      <w:lvlJc w:val="left"/>
      <w:pPr>
        <w:ind w:left="5040" w:hanging="360"/>
      </w:pPr>
      <w:rPr>
        <w:rFonts w:ascii="Symbol" w:hAnsi="Symbol" w:hint="default"/>
      </w:rPr>
    </w:lvl>
    <w:lvl w:ilvl="7" w:tplc="4C746698">
      <w:start w:val="1"/>
      <w:numFmt w:val="bullet"/>
      <w:lvlText w:val="o"/>
      <w:lvlJc w:val="left"/>
      <w:pPr>
        <w:ind w:left="5760" w:hanging="360"/>
      </w:pPr>
      <w:rPr>
        <w:rFonts w:ascii="Courier New" w:hAnsi="Courier New" w:hint="default"/>
      </w:rPr>
    </w:lvl>
    <w:lvl w:ilvl="8" w:tplc="3EA46FCA">
      <w:start w:val="1"/>
      <w:numFmt w:val="bullet"/>
      <w:lvlText w:val=""/>
      <w:lvlJc w:val="left"/>
      <w:pPr>
        <w:ind w:left="6480" w:hanging="360"/>
      </w:pPr>
      <w:rPr>
        <w:rFonts w:ascii="Wingdings" w:hAnsi="Wingdings" w:hint="default"/>
      </w:rPr>
    </w:lvl>
  </w:abstractNum>
  <w:abstractNum w:abstractNumId="12" w15:restartNumberingAfterBreak="0">
    <w:nsid w:val="476A780D"/>
    <w:multiLevelType w:val="hybridMultilevel"/>
    <w:tmpl w:val="C2106EC6"/>
    <w:lvl w:ilvl="0" w:tplc="1F008FC6">
      <w:start w:val="1"/>
      <w:numFmt w:val="bullet"/>
      <w:lvlText w:val=""/>
      <w:lvlJc w:val="left"/>
      <w:pPr>
        <w:ind w:left="720" w:hanging="360"/>
      </w:pPr>
      <w:rPr>
        <w:rFonts w:ascii="Symbol" w:hAnsi="Symbol" w:hint="default"/>
      </w:rPr>
    </w:lvl>
    <w:lvl w:ilvl="1" w:tplc="4AE472BA">
      <w:start w:val="1"/>
      <w:numFmt w:val="bullet"/>
      <w:lvlText w:val="o"/>
      <w:lvlJc w:val="left"/>
      <w:pPr>
        <w:ind w:left="1440" w:hanging="360"/>
      </w:pPr>
      <w:rPr>
        <w:rFonts w:ascii="Courier New" w:hAnsi="Courier New" w:hint="default"/>
      </w:rPr>
    </w:lvl>
    <w:lvl w:ilvl="2" w:tplc="E3302A16">
      <w:start w:val="1"/>
      <w:numFmt w:val="bullet"/>
      <w:lvlText w:val=""/>
      <w:lvlJc w:val="left"/>
      <w:pPr>
        <w:ind w:left="2160" w:hanging="360"/>
      </w:pPr>
      <w:rPr>
        <w:rFonts w:ascii="Wingdings" w:hAnsi="Wingdings" w:hint="default"/>
      </w:rPr>
    </w:lvl>
    <w:lvl w:ilvl="3" w:tplc="156AD8FC">
      <w:start w:val="1"/>
      <w:numFmt w:val="bullet"/>
      <w:lvlText w:val=""/>
      <w:lvlJc w:val="left"/>
      <w:pPr>
        <w:ind w:left="2880" w:hanging="360"/>
      </w:pPr>
      <w:rPr>
        <w:rFonts w:ascii="Symbol" w:hAnsi="Symbol" w:hint="default"/>
      </w:rPr>
    </w:lvl>
    <w:lvl w:ilvl="4" w:tplc="E662E7E4">
      <w:start w:val="1"/>
      <w:numFmt w:val="bullet"/>
      <w:lvlText w:val="o"/>
      <w:lvlJc w:val="left"/>
      <w:pPr>
        <w:ind w:left="3600" w:hanging="360"/>
      </w:pPr>
      <w:rPr>
        <w:rFonts w:ascii="Courier New" w:hAnsi="Courier New" w:hint="default"/>
      </w:rPr>
    </w:lvl>
    <w:lvl w:ilvl="5" w:tplc="B96E2BEA">
      <w:start w:val="1"/>
      <w:numFmt w:val="bullet"/>
      <w:lvlText w:val=""/>
      <w:lvlJc w:val="left"/>
      <w:pPr>
        <w:ind w:left="4320" w:hanging="360"/>
      </w:pPr>
      <w:rPr>
        <w:rFonts w:ascii="Wingdings" w:hAnsi="Wingdings" w:hint="default"/>
      </w:rPr>
    </w:lvl>
    <w:lvl w:ilvl="6" w:tplc="20B65D42">
      <w:start w:val="1"/>
      <w:numFmt w:val="bullet"/>
      <w:lvlText w:val=""/>
      <w:lvlJc w:val="left"/>
      <w:pPr>
        <w:ind w:left="5040" w:hanging="360"/>
      </w:pPr>
      <w:rPr>
        <w:rFonts w:ascii="Symbol" w:hAnsi="Symbol" w:hint="default"/>
      </w:rPr>
    </w:lvl>
    <w:lvl w:ilvl="7" w:tplc="230CF3FA">
      <w:start w:val="1"/>
      <w:numFmt w:val="bullet"/>
      <w:lvlText w:val="o"/>
      <w:lvlJc w:val="left"/>
      <w:pPr>
        <w:ind w:left="5760" w:hanging="360"/>
      </w:pPr>
      <w:rPr>
        <w:rFonts w:ascii="Courier New" w:hAnsi="Courier New" w:hint="default"/>
      </w:rPr>
    </w:lvl>
    <w:lvl w:ilvl="8" w:tplc="3E7A294E">
      <w:start w:val="1"/>
      <w:numFmt w:val="bullet"/>
      <w:lvlText w:val=""/>
      <w:lvlJc w:val="left"/>
      <w:pPr>
        <w:ind w:left="6480" w:hanging="360"/>
      </w:pPr>
      <w:rPr>
        <w:rFonts w:ascii="Wingdings" w:hAnsi="Wingdings" w:hint="default"/>
      </w:rPr>
    </w:lvl>
  </w:abstractNum>
  <w:abstractNum w:abstractNumId="13" w15:restartNumberingAfterBreak="0">
    <w:nsid w:val="4C183AB2"/>
    <w:multiLevelType w:val="hybridMultilevel"/>
    <w:tmpl w:val="2DC8C9CE"/>
    <w:lvl w:ilvl="0" w:tplc="A26EE0AC">
      <w:start w:val="1"/>
      <w:numFmt w:val="bullet"/>
      <w:lvlText w:val=""/>
      <w:lvlJc w:val="left"/>
      <w:pPr>
        <w:ind w:left="720" w:hanging="360"/>
      </w:pPr>
      <w:rPr>
        <w:rFonts w:ascii="Symbol" w:hAnsi="Symbol" w:hint="default"/>
      </w:rPr>
    </w:lvl>
    <w:lvl w:ilvl="1" w:tplc="B09CD8BA">
      <w:start w:val="1"/>
      <w:numFmt w:val="bullet"/>
      <w:lvlText w:val="o"/>
      <w:lvlJc w:val="left"/>
      <w:pPr>
        <w:ind w:left="1440" w:hanging="360"/>
      </w:pPr>
      <w:rPr>
        <w:rFonts w:ascii="Courier New" w:hAnsi="Courier New" w:hint="default"/>
      </w:rPr>
    </w:lvl>
    <w:lvl w:ilvl="2" w:tplc="0F50CCF2">
      <w:start w:val="1"/>
      <w:numFmt w:val="bullet"/>
      <w:lvlText w:val=""/>
      <w:lvlJc w:val="left"/>
      <w:pPr>
        <w:ind w:left="2160" w:hanging="360"/>
      </w:pPr>
      <w:rPr>
        <w:rFonts w:ascii="Wingdings" w:hAnsi="Wingdings" w:hint="default"/>
      </w:rPr>
    </w:lvl>
    <w:lvl w:ilvl="3" w:tplc="1868C43C">
      <w:start w:val="1"/>
      <w:numFmt w:val="bullet"/>
      <w:lvlText w:val=""/>
      <w:lvlJc w:val="left"/>
      <w:pPr>
        <w:ind w:left="2880" w:hanging="360"/>
      </w:pPr>
      <w:rPr>
        <w:rFonts w:ascii="Symbol" w:hAnsi="Symbol" w:hint="default"/>
      </w:rPr>
    </w:lvl>
    <w:lvl w:ilvl="4" w:tplc="AF1E8090">
      <w:start w:val="1"/>
      <w:numFmt w:val="bullet"/>
      <w:lvlText w:val="o"/>
      <w:lvlJc w:val="left"/>
      <w:pPr>
        <w:ind w:left="3600" w:hanging="360"/>
      </w:pPr>
      <w:rPr>
        <w:rFonts w:ascii="Courier New" w:hAnsi="Courier New" w:hint="default"/>
      </w:rPr>
    </w:lvl>
    <w:lvl w:ilvl="5" w:tplc="7400A49A">
      <w:start w:val="1"/>
      <w:numFmt w:val="bullet"/>
      <w:lvlText w:val=""/>
      <w:lvlJc w:val="left"/>
      <w:pPr>
        <w:ind w:left="4320" w:hanging="360"/>
      </w:pPr>
      <w:rPr>
        <w:rFonts w:ascii="Wingdings" w:hAnsi="Wingdings" w:hint="default"/>
      </w:rPr>
    </w:lvl>
    <w:lvl w:ilvl="6" w:tplc="57EECA8C">
      <w:start w:val="1"/>
      <w:numFmt w:val="bullet"/>
      <w:lvlText w:val=""/>
      <w:lvlJc w:val="left"/>
      <w:pPr>
        <w:ind w:left="5040" w:hanging="360"/>
      </w:pPr>
      <w:rPr>
        <w:rFonts w:ascii="Symbol" w:hAnsi="Symbol" w:hint="default"/>
      </w:rPr>
    </w:lvl>
    <w:lvl w:ilvl="7" w:tplc="02D27E2A">
      <w:start w:val="1"/>
      <w:numFmt w:val="bullet"/>
      <w:lvlText w:val="o"/>
      <w:lvlJc w:val="left"/>
      <w:pPr>
        <w:ind w:left="5760" w:hanging="360"/>
      </w:pPr>
      <w:rPr>
        <w:rFonts w:ascii="Courier New" w:hAnsi="Courier New" w:hint="default"/>
      </w:rPr>
    </w:lvl>
    <w:lvl w:ilvl="8" w:tplc="90023CAA">
      <w:start w:val="1"/>
      <w:numFmt w:val="bullet"/>
      <w:lvlText w:val=""/>
      <w:lvlJc w:val="left"/>
      <w:pPr>
        <w:ind w:left="6480" w:hanging="360"/>
      </w:pPr>
      <w:rPr>
        <w:rFonts w:ascii="Wingdings" w:hAnsi="Wingdings" w:hint="default"/>
      </w:rPr>
    </w:lvl>
  </w:abstractNum>
  <w:abstractNum w:abstractNumId="14" w15:restartNumberingAfterBreak="0">
    <w:nsid w:val="54A3BC06"/>
    <w:multiLevelType w:val="hybridMultilevel"/>
    <w:tmpl w:val="FFFFFFFF"/>
    <w:lvl w:ilvl="0" w:tplc="18DCF650">
      <w:start w:val="1"/>
      <w:numFmt w:val="bullet"/>
      <w:lvlText w:val="-"/>
      <w:lvlJc w:val="left"/>
      <w:pPr>
        <w:ind w:left="720" w:hanging="360"/>
      </w:pPr>
      <w:rPr>
        <w:rFonts w:ascii="Aptos" w:hAnsi="Aptos" w:hint="default"/>
      </w:rPr>
    </w:lvl>
    <w:lvl w:ilvl="1" w:tplc="055AA450">
      <w:start w:val="1"/>
      <w:numFmt w:val="bullet"/>
      <w:lvlText w:val="o"/>
      <w:lvlJc w:val="left"/>
      <w:pPr>
        <w:ind w:left="1440" w:hanging="360"/>
      </w:pPr>
      <w:rPr>
        <w:rFonts w:ascii="Courier New" w:hAnsi="Courier New" w:hint="default"/>
      </w:rPr>
    </w:lvl>
    <w:lvl w:ilvl="2" w:tplc="1DCC903A">
      <w:start w:val="1"/>
      <w:numFmt w:val="bullet"/>
      <w:lvlText w:val=""/>
      <w:lvlJc w:val="left"/>
      <w:pPr>
        <w:ind w:left="2160" w:hanging="360"/>
      </w:pPr>
      <w:rPr>
        <w:rFonts w:ascii="Wingdings" w:hAnsi="Wingdings" w:hint="default"/>
      </w:rPr>
    </w:lvl>
    <w:lvl w:ilvl="3" w:tplc="8B6894E2">
      <w:start w:val="1"/>
      <w:numFmt w:val="bullet"/>
      <w:lvlText w:val=""/>
      <w:lvlJc w:val="left"/>
      <w:pPr>
        <w:ind w:left="2880" w:hanging="360"/>
      </w:pPr>
      <w:rPr>
        <w:rFonts w:ascii="Symbol" w:hAnsi="Symbol" w:hint="default"/>
      </w:rPr>
    </w:lvl>
    <w:lvl w:ilvl="4" w:tplc="4C8C2C50">
      <w:start w:val="1"/>
      <w:numFmt w:val="bullet"/>
      <w:lvlText w:val="o"/>
      <w:lvlJc w:val="left"/>
      <w:pPr>
        <w:ind w:left="3600" w:hanging="360"/>
      </w:pPr>
      <w:rPr>
        <w:rFonts w:ascii="Courier New" w:hAnsi="Courier New" w:hint="default"/>
      </w:rPr>
    </w:lvl>
    <w:lvl w:ilvl="5" w:tplc="77B4AA68">
      <w:start w:val="1"/>
      <w:numFmt w:val="bullet"/>
      <w:lvlText w:val=""/>
      <w:lvlJc w:val="left"/>
      <w:pPr>
        <w:ind w:left="4320" w:hanging="360"/>
      </w:pPr>
      <w:rPr>
        <w:rFonts w:ascii="Wingdings" w:hAnsi="Wingdings" w:hint="default"/>
      </w:rPr>
    </w:lvl>
    <w:lvl w:ilvl="6" w:tplc="DF14C1F4">
      <w:start w:val="1"/>
      <w:numFmt w:val="bullet"/>
      <w:lvlText w:val=""/>
      <w:lvlJc w:val="left"/>
      <w:pPr>
        <w:ind w:left="5040" w:hanging="360"/>
      </w:pPr>
      <w:rPr>
        <w:rFonts w:ascii="Symbol" w:hAnsi="Symbol" w:hint="default"/>
      </w:rPr>
    </w:lvl>
    <w:lvl w:ilvl="7" w:tplc="69DEFD28">
      <w:start w:val="1"/>
      <w:numFmt w:val="bullet"/>
      <w:lvlText w:val="o"/>
      <w:lvlJc w:val="left"/>
      <w:pPr>
        <w:ind w:left="5760" w:hanging="360"/>
      </w:pPr>
      <w:rPr>
        <w:rFonts w:ascii="Courier New" w:hAnsi="Courier New" w:hint="default"/>
      </w:rPr>
    </w:lvl>
    <w:lvl w:ilvl="8" w:tplc="9A36ADD4">
      <w:start w:val="1"/>
      <w:numFmt w:val="bullet"/>
      <w:lvlText w:val=""/>
      <w:lvlJc w:val="left"/>
      <w:pPr>
        <w:ind w:left="6480" w:hanging="360"/>
      </w:pPr>
      <w:rPr>
        <w:rFonts w:ascii="Wingdings" w:hAnsi="Wingdings" w:hint="default"/>
      </w:rPr>
    </w:lvl>
  </w:abstractNum>
  <w:abstractNum w:abstractNumId="15" w15:restartNumberingAfterBreak="0">
    <w:nsid w:val="5662CDF2"/>
    <w:multiLevelType w:val="hybridMultilevel"/>
    <w:tmpl w:val="D04ED106"/>
    <w:lvl w:ilvl="0" w:tplc="832471EA">
      <w:start w:val="1"/>
      <w:numFmt w:val="bullet"/>
      <w:lvlText w:val=""/>
      <w:lvlJc w:val="left"/>
      <w:pPr>
        <w:ind w:left="720" w:hanging="360"/>
      </w:pPr>
      <w:rPr>
        <w:rFonts w:ascii="Symbol" w:hAnsi="Symbol" w:hint="default"/>
      </w:rPr>
    </w:lvl>
    <w:lvl w:ilvl="1" w:tplc="A8D09C7E">
      <w:start w:val="1"/>
      <w:numFmt w:val="bullet"/>
      <w:lvlText w:val="o"/>
      <w:lvlJc w:val="left"/>
      <w:pPr>
        <w:ind w:left="1440" w:hanging="360"/>
      </w:pPr>
      <w:rPr>
        <w:rFonts w:ascii="Courier New" w:hAnsi="Courier New" w:hint="default"/>
      </w:rPr>
    </w:lvl>
    <w:lvl w:ilvl="2" w:tplc="0EEAA7D8">
      <w:start w:val="1"/>
      <w:numFmt w:val="bullet"/>
      <w:lvlText w:val=""/>
      <w:lvlJc w:val="left"/>
      <w:pPr>
        <w:ind w:left="2160" w:hanging="360"/>
      </w:pPr>
      <w:rPr>
        <w:rFonts w:ascii="Wingdings" w:hAnsi="Wingdings" w:hint="default"/>
      </w:rPr>
    </w:lvl>
    <w:lvl w:ilvl="3" w:tplc="9F34FADC">
      <w:start w:val="1"/>
      <w:numFmt w:val="bullet"/>
      <w:lvlText w:val=""/>
      <w:lvlJc w:val="left"/>
      <w:pPr>
        <w:ind w:left="2880" w:hanging="360"/>
      </w:pPr>
      <w:rPr>
        <w:rFonts w:ascii="Symbol" w:hAnsi="Symbol" w:hint="default"/>
      </w:rPr>
    </w:lvl>
    <w:lvl w:ilvl="4" w:tplc="83F6EC08">
      <w:start w:val="1"/>
      <w:numFmt w:val="bullet"/>
      <w:lvlText w:val="o"/>
      <w:lvlJc w:val="left"/>
      <w:pPr>
        <w:ind w:left="3600" w:hanging="360"/>
      </w:pPr>
      <w:rPr>
        <w:rFonts w:ascii="Courier New" w:hAnsi="Courier New" w:hint="default"/>
      </w:rPr>
    </w:lvl>
    <w:lvl w:ilvl="5" w:tplc="9A540544">
      <w:start w:val="1"/>
      <w:numFmt w:val="bullet"/>
      <w:lvlText w:val=""/>
      <w:lvlJc w:val="left"/>
      <w:pPr>
        <w:ind w:left="4320" w:hanging="360"/>
      </w:pPr>
      <w:rPr>
        <w:rFonts w:ascii="Wingdings" w:hAnsi="Wingdings" w:hint="default"/>
      </w:rPr>
    </w:lvl>
    <w:lvl w:ilvl="6" w:tplc="7B1EAACC">
      <w:start w:val="1"/>
      <w:numFmt w:val="bullet"/>
      <w:lvlText w:val=""/>
      <w:lvlJc w:val="left"/>
      <w:pPr>
        <w:ind w:left="5040" w:hanging="360"/>
      </w:pPr>
      <w:rPr>
        <w:rFonts w:ascii="Symbol" w:hAnsi="Symbol" w:hint="default"/>
      </w:rPr>
    </w:lvl>
    <w:lvl w:ilvl="7" w:tplc="FAF094AC">
      <w:start w:val="1"/>
      <w:numFmt w:val="bullet"/>
      <w:lvlText w:val="o"/>
      <w:lvlJc w:val="left"/>
      <w:pPr>
        <w:ind w:left="5760" w:hanging="360"/>
      </w:pPr>
      <w:rPr>
        <w:rFonts w:ascii="Courier New" w:hAnsi="Courier New" w:hint="default"/>
      </w:rPr>
    </w:lvl>
    <w:lvl w:ilvl="8" w:tplc="03043252">
      <w:start w:val="1"/>
      <w:numFmt w:val="bullet"/>
      <w:lvlText w:val=""/>
      <w:lvlJc w:val="left"/>
      <w:pPr>
        <w:ind w:left="6480" w:hanging="360"/>
      </w:pPr>
      <w:rPr>
        <w:rFonts w:ascii="Wingdings" w:hAnsi="Wingdings" w:hint="default"/>
      </w:rPr>
    </w:lvl>
  </w:abstractNum>
  <w:abstractNum w:abstractNumId="16" w15:restartNumberingAfterBreak="0">
    <w:nsid w:val="5C399B80"/>
    <w:multiLevelType w:val="hybridMultilevel"/>
    <w:tmpl w:val="6352A20E"/>
    <w:lvl w:ilvl="0" w:tplc="83B2DF9C">
      <w:start w:val="1"/>
      <w:numFmt w:val="bullet"/>
      <w:lvlText w:val=""/>
      <w:lvlJc w:val="left"/>
      <w:pPr>
        <w:ind w:left="720" w:hanging="360"/>
      </w:pPr>
      <w:rPr>
        <w:rFonts w:ascii="Symbol" w:hAnsi="Symbol" w:hint="default"/>
      </w:rPr>
    </w:lvl>
    <w:lvl w:ilvl="1" w:tplc="1996DBA8">
      <w:start w:val="1"/>
      <w:numFmt w:val="bullet"/>
      <w:lvlText w:val="o"/>
      <w:lvlJc w:val="left"/>
      <w:pPr>
        <w:ind w:left="1440" w:hanging="360"/>
      </w:pPr>
      <w:rPr>
        <w:rFonts w:ascii="Courier New" w:hAnsi="Courier New" w:hint="default"/>
      </w:rPr>
    </w:lvl>
    <w:lvl w:ilvl="2" w:tplc="6B9A6F96">
      <w:start w:val="1"/>
      <w:numFmt w:val="bullet"/>
      <w:lvlText w:val=""/>
      <w:lvlJc w:val="left"/>
      <w:pPr>
        <w:ind w:left="2160" w:hanging="360"/>
      </w:pPr>
      <w:rPr>
        <w:rFonts w:ascii="Wingdings" w:hAnsi="Wingdings" w:hint="default"/>
      </w:rPr>
    </w:lvl>
    <w:lvl w:ilvl="3" w:tplc="59F69AF6">
      <w:start w:val="1"/>
      <w:numFmt w:val="bullet"/>
      <w:lvlText w:val=""/>
      <w:lvlJc w:val="left"/>
      <w:pPr>
        <w:ind w:left="2880" w:hanging="360"/>
      </w:pPr>
      <w:rPr>
        <w:rFonts w:ascii="Symbol" w:hAnsi="Symbol" w:hint="default"/>
      </w:rPr>
    </w:lvl>
    <w:lvl w:ilvl="4" w:tplc="6358B4C6">
      <w:start w:val="1"/>
      <w:numFmt w:val="bullet"/>
      <w:lvlText w:val="o"/>
      <w:lvlJc w:val="left"/>
      <w:pPr>
        <w:ind w:left="3600" w:hanging="360"/>
      </w:pPr>
      <w:rPr>
        <w:rFonts w:ascii="Courier New" w:hAnsi="Courier New" w:hint="default"/>
      </w:rPr>
    </w:lvl>
    <w:lvl w:ilvl="5" w:tplc="B5A89D36">
      <w:start w:val="1"/>
      <w:numFmt w:val="bullet"/>
      <w:lvlText w:val=""/>
      <w:lvlJc w:val="left"/>
      <w:pPr>
        <w:ind w:left="4320" w:hanging="360"/>
      </w:pPr>
      <w:rPr>
        <w:rFonts w:ascii="Wingdings" w:hAnsi="Wingdings" w:hint="default"/>
      </w:rPr>
    </w:lvl>
    <w:lvl w:ilvl="6" w:tplc="A2E6BB56">
      <w:start w:val="1"/>
      <w:numFmt w:val="bullet"/>
      <w:lvlText w:val=""/>
      <w:lvlJc w:val="left"/>
      <w:pPr>
        <w:ind w:left="5040" w:hanging="360"/>
      </w:pPr>
      <w:rPr>
        <w:rFonts w:ascii="Symbol" w:hAnsi="Symbol" w:hint="default"/>
      </w:rPr>
    </w:lvl>
    <w:lvl w:ilvl="7" w:tplc="602C0876">
      <w:start w:val="1"/>
      <w:numFmt w:val="bullet"/>
      <w:lvlText w:val="o"/>
      <w:lvlJc w:val="left"/>
      <w:pPr>
        <w:ind w:left="5760" w:hanging="360"/>
      </w:pPr>
      <w:rPr>
        <w:rFonts w:ascii="Courier New" w:hAnsi="Courier New" w:hint="default"/>
      </w:rPr>
    </w:lvl>
    <w:lvl w:ilvl="8" w:tplc="F858D066">
      <w:start w:val="1"/>
      <w:numFmt w:val="bullet"/>
      <w:lvlText w:val=""/>
      <w:lvlJc w:val="left"/>
      <w:pPr>
        <w:ind w:left="6480" w:hanging="360"/>
      </w:pPr>
      <w:rPr>
        <w:rFonts w:ascii="Wingdings" w:hAnsi="Wingdings" w:hint="default"/>
      </w:rPr>
    </w:lvl>
  </w:abstractNum>
  <w:abstractNum w:abstractNumId="17" w15:restartNumberingAfterBreak="0">
    <w:nsid w:val="62970822"/>
    <w:multiLevelType w:val="hybridMultilevel"/>
    <w:tmpl w:val="AF9C7B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3561767"/>
    <w:multiLevelType w:val="multilevel"/>
    <w:tmpl w:val="13E227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0089925"/>
    <w:multiLevelType w:val="hybridMultilevel"/>
    <w:tmpl w:val="C14C3A38"/>
    <w:lvl w:ilvl="0" w:tplc="DD1AB818">
      <w:start w:val="1"/>
      <w:numFmt w:val="bullet"/>
      <w:lvlText w:val=""/>
      <w:lvlJc w:val="left"/>
      <w:pPr>
        <w:ind w:left="720" w:hanging="360"/>
      </w:pPr>
      <w:rPr>
        <w:rFonts w:ascii="Symbol" w:hAnsi="Symbol" w:hint="default"/>
      </w:rPr>
    </w:lvl>
    <w:lvl w:ilvl="1" w:tplc="FBEEA1AC">
      <w:start w:val="1"/>
      <w:numFmt w:val="bullet"/>
      <w:lvlText w:val="o"/>
      <w:lvlJc w:val="left"/>
      <w:pPr>
        <w:ind w:left="1440" w:hanging="360"/>
      </w:pPr>
      <w:rPr>
        <w:rFonts w:ascii="Courier New" w:hAnsi="Courier New" w:hint="default"/>
      </w:rPr>
    </w:lvl>
    <w:lvl w:ilvl="2" w:tplc="B97E855E">
      <w:start w:val="1"/>
      <w:numFmt w:val="bullet"/>
      <w:lvlText w:val=""/>
      <w:lvlJc w:val="left"/>
      <w:pPr>
        <w:ind w:left="2160" w:hanging="360"/>
      </w:pPr>
      <w:rPr>
        <w:rFonts w:ascii="Wingdings" w:hAnsi="Wingdings" w:hint="default"/>
      </w:rPr>
    </w:lvl>
    <w:lvl w:ilvl="3" w:tplc="D2F81252">
      <w:start w:val="1"/>
      <w:numFmt w:val="bullet"/>
      <w:lvlText w:val=""/>
      <w:lvlJc w:val="left"/>
      <w:pPr>
        <w:ind w:left="2880" w:hanging="360"/>
      </w:pPr>
      <w:rPr>
        <w:rFonts w:ascii="Symbol" w:hAnsi="Symbol" w:hint="default"/>
      </w:rPr>
    </w:lvl>
    <w:lvl w:ilvl="4" w:tplc="0FC691A0">
      <w:start w:val="1"/>
      <w:numFmt w:val="bullet"/>
      <w:lvlText w:val="o"/>
      <w:lvlJc w:val="left"/>
      <w:pPr>
        <w:ind w:left="3600" w:hanging="360"/>
      </w:pPr>
      <w:rPr>
        <w:rFonts w:ascii="Courier New" w:hAnsi="Courier New" w:hint="default"/>
      </w:rPr>
    </w:lvl>
    <w:lvl w:ilvl="5" w:tplc="2FB6E0BC">
      <w:start w:val="1"/>
      <w:numFmt w:val="bullet"/>
      <w:lvlText w:val=""/>
      <w:lvlJc w:val="left"/>
      <w:pPr>
        <w:ind w:left="4320" w:hanging="360"/>
      </w:pPr>
      <w:rPr>
        <w:rFonts w:ascii="Wingdings" w:hAnsi="Wingdings" w:hint="default"/>
      </w:rPr>
    </w:lvl>
    <w:lvl w:ilvl="6" w:tplc="0CDA78F8">
      <w:start w:val="1"/>
      <w:numFmt w:val="bullet"/>
      <w:lvlText w:val=""/>
      <w:lvlJc w:val="left"/>
      <w:pPr>
        <w:ind w:left="5040" w:hanging="360"/>
      </w:pPr>
      <w:rPr>
        <w:rFonts w:ascii="Symbol" w:hAnsi="Symbol" w:hint="default"/>
      </w:rPr>
    </w:lvl>
    <w:lvl w:ilvl="7" w:tplc="2144B354">
      <w:start w:val="1"/>
      <w:numFmt w:val="bullet"/>
      <w:lvlText w:val="o"/>
      <w:lvlJc w:val="left"/>
      <w:pPr>
        <w:ind w:left="5760" w:hanging="360"/>
      </w:pPr>
      <w:rPr>
        <w:rFonts w:ascii="Courier New" w:hAnsi="Courier New" w:hint="default"/>
      </w:rPr>
    </w:lvl>
    <w:lvl w:ilvl="8" w:tplc="3E5EFCD4">
      <w:start w:val="1"/>
      <w:numFmt w:val="bullet"/>
      <w:lvlText w:val=""/>
      <w:lvlJc w:val="left"/>
      <w:pPr>
        <w:ind w:left="6480" w:hanging="360"/>
      </w:pPr>
      <w:rPr>
        <w:rFonts w:ascii="Wingdings" w:hAnsi="Wingdings" w:hint="default"/>
      </w:rPr>
    </w:lvl>
  </w:abstractNum>
  <w:abstractNum w:abstractNumId="20" w15:restartNumberingAfterBreak="0">
    <w:nsid w:val="72255132"/>
    <w:multiLevelType w:val="hybridMultilevel"/>
    <w:tmpl w:val="568A86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DCDC80"/>
    <w:multiLevelType w:val="hybridMultilevel"/>
    <w:tmpl w:val="1D74525E"/>
    <w:lvl w:ilvl="0" w:tplc="3FF638E6">
      <w:start w:val="1"/>
      <w:numFmt w:val="bullet"/>
      <w:lvlText w:val="-"/>
      <w:lvlJc w:val="left"/>
      <w:pPr>
        <w:ind w:left="720" w:hanging="360"/>
      </w:pPr>
      <w:rPr>
        <w:rFonts w:ascii="Aptos" w:hAnsi="Aptos" w:hint="default"/>
      </w:rPr>
    </w:lvl>
    <w:lvl w:ilvl="1" w:tplc="4B0A3AD6">
      <w:start w:val="1"/>
      <w:numFmt w:val="bullet"/>
      <w:lvlText w:val="o"/>
      <w:lvlJc w:val="left"/>
      <w:pPr>
        <w:ind w:left="1440" w:hanging="360"/>
      </w:pPr>
      <w:rPr>
        <w:rFonts w:ascii="Courier New" w:hAnsi="Courier New" w:hint="default"/>
      </w:rPr>
    </w:lvl>
    <w:lvl w:ilvl="2" w:tplc="ADF4F542">
      <w:start w:val="1"/>
      <w:numFmt w:val="bullet"/>
      <w:lvlText w:val=""/>
      <w:lvlJc w:val="left"/>
      <w:pPr>
        <w:ind w:left="2160" w:hanging="360"/>
      </w:pPr>
      <w:rPr>
        <w:rFonts w:ascii="Wingdings" w:hAnsi="Wingdings" w:hint="default"/>
      </w:rPr>
    </w:lvl>
    <w:lvl w:ilvl="3" w:tplc="67AEE5C8">
      <w:start w:val="1"/>
      <w:numFmt w:val="bullet"/>
      <w:lvlText w:val=""/>
      <w:lvlJc w:val="left"/>
      <w:pPr>
        <w:ind w:left="2880" w:hanging="360"/>
      </w:pPr>
      <w:rPr>
        <w:rFonts w:ascii="Symbol" w:hAnsi="Symbol" w:hint="default"/>
      </w:rPr>
    </w:lvl>
    <w:lvl w:ilvl="4" w:tplc="BEFEBD00">
      <w:start w:val="1"/>
      <w:numFmt w:val="bullet"/>
      <w:lvlText w:val="o"/>
      <w:lvlJc w:val="left"/>
      <w:pPr>
        <w:ind w:left="3600" w:hanging="360"/>
      </w:pPr>
      <w:rPr>
        <w:rFonts w:ascii="Courier New" w:hAnsi="Courier New" w:hint="default"/>
      </w:rPr>
    </w:lvl>
    <w:lvl w:ilvl="5" w:tplc="1E2853DA">
      <w:start w:val="1"/>
      <w:numFmt w:val="bullet"/>
      <w:lvlText w:val=""/>
      <w:lvlJc w:val="left"/>
      <w:pPr>
        <w:ind w:left="4320" w:hanging="360"/>
      </w:pPr>
      <w:rPr>
        <w:rFonts w:ascii="Wingdings" w:hAnsi="Wingdings" w:hint="default"/>
      </w:rPr>
    </w:lvl>
    <w:lvl w:ilvl="6" w:tplc="50985D9E">
      <w:start w:val="1"/>
      <w:numFmt w:val="bullet"/>
      <w:lvlText w:val=""/>
      <w:lvlJc w:val="left"/>
      <w:pPr>
        <w:ind w:left="5040" w:hanging="360"/>
      </w:pPr>
      <w:rPr>
        <w:rFonts w:ascii="Symbol" w:hAnsi="Symbol" w:hint="default"/>
      </w:rPr>
    </w:lvl>
    <w:lvl w:ilvl="7" w:tplc="11D45294">
      <w:start w:val="1"/>
      <w:numFmt w:val="bullet"/>
      <w:lvlText w:val="o"/>
      <w:lvlJc w:val="left"/>
      <w:pPr>
        <w:ind w:left="5760" w:hanging="360"/>
      </w:pPr>
      <w:rPr>
        <w:rFonts w:ascii="Courier New" w:hAnsi="Courier New" w:hint="default"/>
      </w:rPr>
    </w:lvl>
    <w:lvl w:ilvl="8" w:tplc="840C2788">
      <w:start w:val="1"/>
      <w:numFmt w:val="bullet"/>
      <w:lvlText w:val=""/>
      <w:lvlJc w:val="left"/>
      <w:pPr>
        <w:ind w:left="6480" w:hanging="360"/>
      </w:pPr>
      <w:rPr>
        <w:rFonts w:ascii="Wingdings" w:hAnsi="Wingdings" w:hint="default"/>
      </w:rPr>
    </w:lvl>
  </w:abstractNum>
  <w:abstractNum w:abstractNumId="22" w15:restartNumberingAfterBreak="0">
    <w:nsid w:val="78CB7FF8"/>
    <w:multiLevelType w:val="hybridMultilevel"/>
    <w:tmpl w:val="2522FCEC"/>
    <w:lvl w:ilvl="0" w:tplc="A6A4607E">
      <w:start w:val="1"/>
      <w:numFmt w:val="bullet"/>
      <w:lvlText w:val=""/>
      <w:lvlJc w:val="left"/>
      <w:pPr>
        <w:ind w:left="720" w:hanging="360"/>
      </w:pPr>
      <w:rPr>
        <w:rFonts w:ascii="Symbol" w:hAnsi="Symbol" w:hint="default"/>
      </w:rPr>
    </w:lvl>
    <w:lvl w:ilvl="1" w:tplc="48869AD8">
      <w:start w:val="1"/>
      <w:numFmt w:val="bullet"/>
      <w:lvlText w:val="o"/>
      <w:lvlJc w:val="left"/>
      <w:pPr>
        <w:ind w:left="1440" w:hanging="360"/>
      </w:pPr>
      <w:rPr>
        <w:rFonts w:ascii="Courier New" w:hAnsi="Courier New" w:hint="default"/>
      </w:rPr>
    </w:lvl>
    <w:lvl w:ilvl="2" w:tplc="CA9C3FFC">
      <w:start w:val="1"/>
      <w:numFmt w:val="bullet"/>
      <w:lvlText w:val=""/>
      <w:lvlJc w:val="left"/>
      <w:pPr>
        <w:ind w:left="2160" w:hanging="360"/>
      </w:pPr>
      <w:rPr>
        <w:rFonts w:ascii="Wingdings" w:hAnsi="Wingdings" w:hint="default"/>
      </w:rPr>
    </w:lvl>
    <w:lvl w:ilvl="3" w:tplc="11CACC8A">
      <w:start w:val="1"/>
      <w:numFmt w:val="bullet"/>
      <w:lvlText w:val=""/>
      <w:lvlJc w:val="left"/>
      <w:pPr>
        <w:ind w:left="2880" w:hanging="360"/>
      </w:pPr>
      <w:rPr>
        <w:rFonts w:ascii="Symbol" w:hAnsi="Symbol" w:hint="default"/>
      </w:rPr>
    </w:lvl>
    <w:lvl w:ilvl="4" w:tplc="8326EE18">
      <w:start w:val="1"/>
      <w:numFmt w:val="bullet"/>
      <w:lvlText w:val="o"/>
      <w:lvlJc w:val="left"/>
      <w:pPr>
        <w:ind w:left="3600" w:hanging="360"/>
      </w:pPr>
      <w:rPr>
        <w:rFonts w:ascii="Courier New" w:hAnsi="Courier New" w:hint="default"/>
      </w:rPr>
    </w:lvl>
    <w:lvl w:ilvl="5" w:tplc="B696501C">
      <w:start w:val="1"/>
      <w:numFmt w:val="bullet"/>
      <w:lvlText w:val=""/>
      <w:lvlJc w:val="left"/>
      <w:pPr>
        <w:ind w:left="4320" w:hanging="360"/>
      </w:pPr>
      <w:rPr>
        <w:rFonts w:ascii="Wingdings" w:hAnsi="Wingdings" w:hint="default"/>
      </w:rPr>
    </w:lvl>
    <w:lvl w:ilvl="6" w:tplc="958217BE">
      <w:start w:val="1"/>
      <w:numFmt w:val="bullet"/>
      <w:lvlText w:val=""/>
      <w:lvlJc w:val="left"/>
      <w:pPr>
        <w:ind w:left="5040" w:hanging="360"/>
      </w:pPr>
      <w:rPr>
        <w:rFonts w:ascii="Symbol" w:hAnsi="Symbol" w:hint="default"/>
      </w:rPr>
    </w:lvl>
    <w:lvl w:ilvl="7" w:tplc="30A0C8C2">
      <w:start w:val="1"/>
      <w:numFmt w:val="bullet"/>
      <w:lvlText w:val="o"/>
      <w:lvlJc w:val="left"/>
      <w:pPr>
        <w:ind w:left="5760" w:hanging="360"/>
      </w:pPr>
      <w:rPr>
        <w:rFonts w:ascii="Courier New" w:hAnsi="Courier New" w:hint="default"/>
      </w:rPr>
    </w:lvl>
    <w:lvl w:ilvl="8" w:tplc="3368846C">
      <w:start w:val="1"/>
      <w:numFmt w:val="bullet"/>
      <w:lvlText w:val=""/>
      <w:lvlJc w:val="left"/>
      <w:pPr>
        <w:ind w:left="6480" w:hanging="360"/>
      </w:pPr>
      <w:rPr>
        <w:rFonts w:ascii="Wingdings" w:hAnsi="Wingdings" w:hint="default"/>
      </w:rPr>
    </w:lvl>
  </w:abstractNum>
  <w:abstractNum w:abstractNumId="23" w15:restartNumberingAfterBreak="0">
    <w:nsid w:val="7BF4048F"/>
    <w:multiLevelType w:val="hybridMultilevel"/>
    <w:tmpl w:val="04ACB270"/>
    <w:lvl w:ilvl="0" w:tplc="203E3E40">
      <w:start w:val="1"/>
      <w:numFmt w:val="bullet"/>
      <w:lvlText w:val=""/>
      <w:lvlJc w:val="left"/>
      <w:pPr>
        <w:ind w:left="720" w:hanging="360"/>
      </w:pPr>
      <w:rPr>
        <w:rFonts w:ascii="Symbol" w:hAnsi="Symbol" w:hint="default"/>
      </w:rPr>
    </w:lvl>
    <w:lvl w:ilvl="1" w:tplc="7EEA52D0">
      <w:start w:val="1"/>
      <w:numFmt w:val="bullet"/>
      <w:lvlText w:val="o"/>
      <w:lvlJc w:val="left"/>
      <w:pPr>
        <w:ind w:left="1440" w:hanging="360"/>
      </w:pPr>
      <w:rPr>
        <w:rFonts w:ascii="Courier New" w:hAnsi="Courier New" w:hint="default"/>
      </w:rPr>
    </w:lvl>
    <w:lvl w:ilvl="2" w:tplc="66BA6CDA">
      <w:start w:val="1"/>
      <w:numFmt w:val="bullet"/>
      <w:lvlText w:val=""/>
      <w:lvlJc w:val="left"/>
      <w:pPr>
        <w:ind w:left="2160" w:hanging="360"/>
      </w:pPr>
      <w:rPr>
        <w:rFonts w:ascii="Wingdings" w:hAnsi="Wingdings" w:hint="default"/>
      </w:rPr>
    </w:lvl>
    <w:lvl w:ilvl="3" w:tplc="6F269116">
      <w:start w:val="1"/>
      <w:numFmt w:val="bullet"/>
      <w:lvlText w:val=""/>
      <w:lvlJc w:val="left"/>
      <w:pPr>
        <w:ind w:left="2880" w:hanging="360"/>
      </w:pPr>
      <w:rPr>
        <w:rFonts w:ascii="Symbol" w:hAnsi="Symbol" w:hint="default"/>
      </w:rPr>
    </w:lvl>
    <w:lvl w:ilvl="4" w:tplc="6C2C6CA0">
      <w:start w:val="1"/>
      <w:numFmt w:val="bullet"/>
      <w:lvlText w:val="o"/>
      <w:lvlJc w:val="left"/>
      <w:pPr>
        <w:ind w:left="3600" w:hanging="360"/>
      </w:pPr>
      <w:rPr>
        <w:rFonts w:ascii="Courier New" w:hAnsi="Courier New" w:hint="default"/>
      </w:rPr>
    </w:lvl>
    <w:lvl w:ilvl="5" w:tplc="A1244D62">
      <w:start w:val="1"/>
      <w:numFmt w:val="bullet"/>
      <w:lvlText w:val=""/>
      <w:lvlJc w:val="left"/>
      <w:pPr>
        <w:ind w:left="4320" w:hanging="360"/>
      </w:pPr>
      <w:rPr>
        <w:rFonts w:ascii="Wingdings" w:hAnsi="Wingdings" w:hint="default"/>
      </w:rPr>
    </w:lvl>
    <w:lvl w:ilvl="6" w:tplc="34FC0F0A">
      <w:start w:val="1"/>
      <w:numFmt w:val="bullet"/>
      <w:lvlText w:val=""/>
      <w:lvlJc w:val="left"/>
      <w:pPr>
        <w:ind w:left="5040" w:hanging="360"/>
      </w:pPr>
      <w:rPr>
        <w:rFonts w:ascii="Symbol" w:hAnsi="Symbol" w:hint="default"/>
      </w:rPr>
    </w:lvl>
    <w:lvl w:ilvl="7" w:tplc="3AB83838">
      <w:start w:val="1"/>
      <w:numFmt w:val="bullet"/>
      <w:lvlText w:val="o"/>
      <w:lvlJc w:val="left"/>
      <w:pPr>
        <w:ind w:left="5760" w:hanging="360"/>
      </w:pPr>
      <w:rPr>
        <w:rFonts w:ascii="Courier New" w:hAnsi="Courier New" w:hint="default"/>
      </w:rPr>
    </w:lvl>
    <w:lvl w:ilvl="8" w:tplc="2430954C">
      <w:start w:val="1"/>
      <w:numFmt w:val="bullet"/>
      <w:lvlText w:val=""/>
      <w:lvlJc w:val="left"/>
      <w:pPr>
        <w:ind w:left="6480" w:hanging="360"/>
      </w:pPr>
      <w:rPr>
        <w:rFonts w:ascii="Wingdings" w:hAnsi="Wingdings" w:hint="default"/>
      </w:rPr>
    </w:lvl>
  </w:abstractNum>
  <w:num w:numId="1" w16cid:durableId="1151092245">
    <w:abstractNumId w:val="22"/>
  </w:num>
  <w:num w:numId="2" w16cid:durableId="1863126953">
    <w:abstractNumId w:val="19"/>
  </w:num>
  <w:num w:numId="3" w16cid:durableId="738866009">
    <w:abstractNumId w:val="4"/>
  </w:num>
  <w:num w:numId="4" w16cid:durableId="1702392708">
    <w:abstractNumId w:val="9"/>
  </w:num>
  <w:num w:numId="5" w16cid:durableId="307591395">
    <w:abstractNumId w:val="11"/>
  </w:num>
  <w:num w:numId="6" w16cid:durableId="26831209">
    <w:abstractNumId w:val="10"/>
  </w:num>
  <w:num w:numId="7" w16cid:durableId="541526292">
    <w:abstractNumId w:val="5"/>
  </w:num>
  <w:num w:numId="8" w16cid:durableId="1720275363">
    <w:abstractNumId w:val="2"/>
  </w:num>
  <w:num w:numId="9" w16cid:durableId="369191654">
    <w:abstractNumId w:val="13"/>
  </w:num>
  <w:num w:numId="10" w16cid:durableId="883981898">
    <w:abstractNumId w:val="15"/>
  </w:num>
  <w:num w:numId="11" w16cid:durableId="23408831">
    <w:abstractNumId w:val="12"/>
  </w:num>
  <w:num w:numId="12" w16cid:durableId="373770776">
    <w:abstractNumId w:val="23"/>
  </w:num>
  <w:num w:numId="13" w16cid:durableId="289288755">
    <w:abstractNumId w:val="0"/>
  </w:num>
  <w:num w:numId="14" w16cid:durableId="1355376632">
    <w:abstractNumId w:val="14"/>
  </w:num>
  <w:num w:numId="15" w16cid:durableId="1730418483">
    <w:abstractNumId w:val="16"/>
  </w:num>
  <w:num w:numId="16" w16cid:durableId="486359270">
    <w:abstractNumId w:val="21"/>
  </w:num>
  <w:num w:numId="17" w16cid:durableId="2006349321">
    <w:abstractNumId w:val="8"/>
  </w:num>
  <w:num w:numId="18" w16cid:durableId="493691571">
    <w:abstractNumId w:val="6"/>
  </w:num>
  <w:num w:numId="19" w16cid:durableId="1262180956">
    <w:abstractNumId w:val="1"/>
  </w:num>
  <w:num w:numId="20" w16cid:durableId="1366753685">
    <w:abstractNumId w:val="18"/>
  </w:num>
  <w:num w:numId="21" w16cid:durableId="500241359">
    <w:abstractNumId w:val="7"/>
  </w:num>
  <w:num w:numId="22" w16cid:durableId="664279784">
    <w:abstractNumId w:val="20"/>
  </w:num>
  <w:num w:numId="23" w16cid:durableId="1654330287">
    <w:abstractNumId w:val="17"/>
  </w:num>
  <w:num w:numId="24" w16cid:durableId="266935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F2C"/>
    <w:rsid w:val="00007650"/>
    <w:rsid w:val="000121DC"/>
    <w:rsid w:val="00014BAA"/>
    <w:rsid w:val="000164D1"/>
    <w:rsid w:val="00054437"/>
    <w:rsid w:val="000638A5"/>
    <w:rsid w:val="00065B63"/>
    <w:rsid w:val="00066054"/>
    <w:rsid w:val="00073B88"/>
    <w:rsid w:val="00090FBF"/>
    <w:rsid w:val="00091519"/>
    <w:rsid w:val="00097455"/>
    <w:rsid w:val="000A5EB5"/>
    <w:rsid w:val="000A768E"/>
    <w:rsid w:val="000B389B"/>
    <w:rsid w:val="000D0687"/>
    <w:rsid w:val="000D434E"/>
    <w:rsid w:val="000D4E4E"/>
    <w:rsid w:val="000D57E3"/>
    <w:rsid w:val="000E6DD1"/>
    <w:rsid w:val="000F2E01"/>
    <w:rsid w:val="000F363A"/>
    <w:rsid w:val="000F5EBA"/>
    <w:rsid w:val="00102954"/>
    <w:rsid w:val="00125E1F"/>
    <w:rsid w:val="00132108"/>
    <w:rsid w:val="00136EF3"/>
    <w:rsid w:val="0014024A"/>
    <w:rsid w:val="001513A5"/>
    <w:rsid w:val="00167A5B"/>
    <w:rsid w:val="001721AE"/>
    <w:rsid w:val="0017230B"/>
    <w:rsid w:val="00176F21"/>
    <w:rsid w:val="001840AF"/>
    <w:rsid w:val="00185581"/>
    <w:rsid w:val="00187697"/>
    <w:rsid w:val="00190A42"/>
    <w:rsid w:val="001A0400"/>
    <w:rsid w:val="001A0BCD"/>
    <w:rsid w:val="001A64A6"/>
    <w:rsid w:val="001B1107"/>
    <w:rsid w:val="001B213D"/>
    <w:rsid w:val="001B3DDD"/>
    <w:rsid w:val="001B7C90"/>
    <w:rsid w:val="001C0AC0"/>
    <w:rsid w:val="001C1CA5"/>
    <w:rsid w:val="001C436D"/>
    <w:rsid w:val="001C479D"/>
    <w:rsid w:val="001F5726"/>
    <w:rsid w:val="00203C69"/>
    <w:rsid w:val="00207E89"/>
    <w:rsid w:val="0021041D"/>
    <w:rsid w:val="002135F3"/>
    <w:rsid w:val="002253DF"/>
    <w:rsid w:val="00231AAB"/>
    <w:rsid w:val="00232315"/>
    <w:rsid w:val="0023794C"/>
    <w:rsid w:val="00243FFF"/>
    <w:rsid w:val="002467C5"/>
    <w:rsid w:val="00247825"/>
    <w:rsid w:val="00253C33"/>
    <w:rsid w:val="00261D83"/>
    <w:rsid w:val="00266FFD"/>
    <w:rsid w:val="00273C91"/>
    <w:rsid w:val="00282DA0"/>
    <w:rsid w:val="002860F5"/>
    <w:rsid w:val="00295080"/>
    <w:rsid w:val="002B1518"/>
    <w:rsid w:val="002B1639"/>
    <w:rsid w:val="002B1CC5"/>
    <w:rsid w:val="002B1FA9"/>
    <w:rsid w:val="002B2009"/>
    <w:rsid w:val="002B4B0C"/>
    <w:rsid w:val="002C03EB"/>
    <w:rsid w:val="002D3830"/>
    <w:rsid w:val="002E0F03"/>
    <w:rsid w:val="002E77CE"/>
    <w:rsid w:val="00304FD7"/>
    <w:rsid w:val="00306CD9"/>
    <w:rsid w:val="0031745C"/>
    <w:rsid w:val="00326FCA"/>
    <w:rsid w:val="00334708"/>
    <w:rsid w:val="0033727D"/>
    <w:rsid w:val="0034044B"/>
    <w:rsid w:val="003416F2"/>
    <w:rsid w:val="003511E7"/>
    <w:rsid w:val="003722D2"/>
    <w:rsid w:val="00376793"/>
    <w:rsid w:val="003802FF"/>
    <w:rsid w:val="00386A30"/>
    <w:rsid w:val="003954FE"/>
    <w:rsid w:val="00397CC5"/>
    <w:rsid w:val="003D555D"/>
    <w:rsid w:val="003D7234"/>
    <w:rsid w:val="003E1DF6"/>
    <w:rsid w:val="003F5F7D"/>
    <w:rsid w:val="00400B6F"/>
    <w:rsid w:val="00416C85"/>
    <w:rsid w:val="00420FEC"/>
    <w:rsid w:val="00424698"/>
    <w:rsid w:val="004274DC"/>
    <w:rsid w:val="00431F35"/>
    <w:rsid w:val="004320C3"/>
    <w:rsid w:val="00433744"/>
    <w:rsid w:val="0043569B"/>
    <w:rsid w:val="00440CCF"/>
    <w:rsid w:val="00451630"/>
    <w:rsid w:val="00451790"/>
    <w:rsid w:val="0045735B"/>
    <w:rsid w:val="00463FAC"/>
    <w:rsid w:val="0046509D"/>
    <w:rsid w:val="00480750"/>
    <w:rsid w:val="00491EAA"/>
    <w:rsid w:val="00494B6A"/>
    <w:rsid w:val="00496551"/>
    <w:rsid w:val="004A6085"/>
    <w:rsid w:val="004B09AE"/>
    <w:rsid w:val="004B5B54"/>
    <w:rsid w:val="004B5C37"/>
    <w:rsid w:val="004C1CC8"/>
    <w:rsid w:val="004E26FF"/>
    <w:rsid w:val="004E7B75"/>
    <w:rsid w:val="004F1E74"/>
    <w:rsid w:val="004F68D8"/>
    <w:rsid w:val="00501E4E"/>
    <w:rsid w:val="00503EDF"/>
    <w:rsid w:val="0050548F"/>
    <w:rsid w:val="00505E49"/>
    <w:rsid w:val="0051607E"/>
    <w:rsid w:val="0052692D"/>
    <w:rsid w:val="00531CAE"/>
    <w:rsid w:val="00532CA7"/>
    <w:rsid w:val="00534CBB"/>
    <w:rsid w:val="00534E7A"/>
    <w:rsid w:val="005365F7"/>
    <w:rsid w:val="0054011D"/>
    <w:rsid w:val="005401AA"/>
    <w:rsid w:val="00553D6A"/>
    <w:rsid w:val="005554F7"/>
    <w:rsid w:val="00561AD6"/>
    <w:rsid w:val="0056275E"/>
    <w:rsid w:val="00562C69"/>
    <w:rsid w:val="00566C74"/>
    <w:rsid w:val="005720C3"/>
    <w:rsid w:val="005722FA"/>
    <w:rsid w:val="0057293F"/>
    <w:rsid w:val="005838BB"/>
    <w:rsid w:val="005952D1"/>
    <w:rsid w:val="005A0254"/>
    <w:rsid w:val="005A25F4"/>
    <w:rsid w:val="005A32A3"/>
    <w:rsid w:val="005B1A13"/>
    <w:rsid w:val="005C2068"/>
    <w:rsid w:val="005C5621"/>
    <w:rsid w:val="005D2D4A"/>
    <w:rsid w:val="006014B7"/>
    <w:rsid w:val="006034D4"/>
    <w:rsid w:val="00612F2C"/>
    <w:rsid w:val="00622517"/>
    <w:rsid w:val="00622F50"/>
    <w:rsid w:val="006240FB"/>
    <w:rsid w:val="006269A7"/>
    <w:rsid w:val="0062CB31"/>
    <w:rsid w:val="00630A3D"/>
    <w:rsid w:val="00631C8E"/>
    <w:rsid w:val="00636225"/>
    <w:rsid w:val="00640436"/>
    <w:rsid w:val="00643AA7"/>
    <w:rsid w:val="00644A4B"/>
    <w:rsid w:val="006535E8"/>
    <w:rsid w:val="0065400C"/>
    <w:rsid w:val="00657AEE"/>
    <w:rsid w:val="00666DA4"/>
    <w:rsid w:val="00683262"/>
    <w:rsid w:val="00685FAB"/>
    <w:rsid w:val="006905B3"/>
    <w:rsid w:val="006907B4"/>
    <w:rsid w:val="00690918"/>
    <w:rsid w:val="00690D4C"/>
    <w:rsid w:val="006B62F3"/>
    <w:rsid w:val="006C214C"/>
    <w:rsid w:val="006C2A37"/>
    <w:rsid w:val="006C733E"/>
    <w:rsid w:val="006D2185"/>
    <w:rsid w:val="006D5621"/>
    <w:rsid w:val="006E1E20"/>
    <w:rsid w:val="006F13FF"/>
    <w:rsid w:val="006F2790"/>
    <w:rsid w:val="00700F2A"/>
    <w:rsid w:val="00713BED"/>
    <w:rsid w:val="0071503B"/>
    <w:rsid w:val="00730B5A"/>
    <w:rsid w:val="00730DAA"/>
    <w:rsid w:val="00737921"/>
    <w:rsid w:val="0074704F"/>
    <w:rsid w:val="007473DD"/>
    <w:rsid w:val="00750932"/>
    <w:rsid w:val="00751850"/>
    <w:rsid w:val="00753282"/>
    <w:rsid w:val="007554B1"/>
    <w:rsid w:val="007625DE"/>
    <w:rsid w:val="0077267D"/>
    <w:rsid w:val="007A42A3"/>
    <w:rsid w:val="007A5183"/>
    <w:rsid w:val="007B623B"/>
    <w:rsid w:val="007B7698"/>
    <w:rsid w:val="007C519C"/>
    <w:rsid w:val="007C53C7"/>
    <w:rsid w:val="007D0662"/>
    <w:rsid w:val="007E13BE"/>
    <w:rsid w:val="007E4283"/>
    <w:rsid w:val="007E78B8"/>
    <w:rsid w:val="007F3117"/>
    <w:rsid w:val="007F3609"/>
    <w:rsid w:val="00806536"/>
    <w:rsid w:val="008070A0"/>
    <w:rsid w:val="008122E9"/>
    <w:rsid w:val="00815883"/>
    <w:rsid w:val="00822D26"/>
    <w:rsid w:val="008238CA"/>
    <w:rsid w:val="008271DB"/>
    <w:rsid w:val="0083151D"/>
    <w:rsid w:val="008323B7"/>
    <w:rsid w:val="008371B0"/>
    <w:rsid w:val="00844104"/>
    <w:rsid w:val="00852A6C"/>
    <w:rsid w:val="00853202"/>
    <w:rsid w:val="00864935"/>
    <w:rsid w:val="00866C01"/>
    <w:rsid w:val="008706F3"/>
    <w:rsid w:val="00870EB8"/>
    <w:rsid w:val="00871E4E"/>
    <w:rsid w:val="00895859"/>
    <w:rsid w:val="008A41CE"/>
    <w:rsid w:val="008B0A1E"/>
    <w:rsid w:val="008B16DC"/>
    <w:rsid w:val="008F5CFD"/>
    <w:rsid w:val="008F630B"/>
    <w:rsid w:val="008F767D"/>
    <w:rsid w:val="00903CCD"/>
    <w:rsid w:val="009063B6"/>
    <w:rsid w:val="009074F6"/>
    <w:rsid w:val="009209BB"/>
    <w:rsid w:val="009250FC"/>
    <w:rsid w:val="00927E96"/>
    <w:rsid w:val="0093040A"/>
    <w:rsid w:val="009307D6"/>
    <w:rsid w:val="00930835"/>
    <w:rsid w:val="0093275F"/>
    <w:rsid w:val="00933DBE"/>
    <w:rsid w:val="00941193"/>
    <w:rsid w:val="00947E13"/>
    <w:rsid w:val="009501D2"/>
    <w:rsid w:val="0095020D"/>
    <w:rsid w:val="00954BDD"/>
    <w:rsid w:val="0096679C"/>
    <w:rsid w:val="009750AF"/>
    <w:rsid w:val="00977372"/>
    <w:rsid w:val="00977E94"/>
    <w:rsid w:val="00981766"/>
    <w:rsid w:val="009B0B6C"/>
    <w:rsid w:val="009B5140"/>
    <w:rsid w:val="009C0AE0"/>
    <w:rsid w:val="009C7DD2"/>
    <w:rsid w:val="009D16EA"/>
    <w:rsid w:val="009E42BD"/>
    <w:rsid w:val="009E43D9"/>
    <w:rsid w:val="009F1315"/>
    <w:rsid w:val="009F3AA2"/>
    <w:rsid w:val="009F3FC8"/>
    <w:rsid w:val="00A008CD"/>
    <w:rsid w:val="00A13613"/>
    <w:rsid w:val="00A16DCB"/>
    <w:rsid w:val="00A17B33"/>
    <w:rsid w:val="00A20152"/>
    <w:rsid w:val="00A2397F"/>
    <w:rsid w:val="00A24347"/>
    <w:rsid w:val="00A302E0"/>
    <w:rsid w:val="00A3046F"/>
    <w:rsid w:val="00A310AE"/>
    <w:rsid w:val="00A3165A"/>
    <w:rsid w:val="00A32970"/>
    <w:rsid w:val="00A32C41"/>
    <w:rsid w:val="00A34058"/>
    <w:rsid w:val="00A36438"/>
    <w:rsid w:val="00A41A38"/>
    <w:rsid w:val="00A42408"/>
    <w:rsid w:val="00A47E1E"/>
    <w:rsid w:val="00A55AFA"/>
    <w:rsid w:val="00A57977"/>
    <w:rsid w:val="00A62E3E"/>
    <w:rsid w:val="00A65C13"/>
    <w:rsid w:val="00A76307"/>
    <w:rsid w:val="00A7667E"/>
    <w:rsid w:val="00A81C84"/>
    <w:rsid w:val="00A921FF"/>
    <w:rsid w:val="00A92541"/>
    <w:rsid w:val="00A958A3"/>
    <w:rsid w:val="00AA2446"/>
    <w:rsid w:val="00AA4A5D"/>
    <w:rsid w:val="00AA7C16"/>
    <w:rsid w:val="00AB5DF2"/>
    <w:rsid w:val="00AC16CC"/>
    <w:rsid w:val="00AE2D06"/>
    <w:rsid w:val="00AE660A"/>
    <w:rsid w:val="00AE7F01"/>
    <w:rsid w:val="00AF03DE"/>
    <w:rsid w:val="00AF05A2"/>
    <w:rsid w:val="00B013AE"/>
    <w:rsid w:val="00B14D03"/>
    <w:rsid w:val="00B20B50"/>
    <w:rsid w:val="00B265AA"/>
    <w:rsid w:val="00B325C5"/>
    <w:rsid w:val="00B33011"/>
    <w:rsid w:val="00B35945"/>
    <w:rsid w:val="00B37AF6"/>
    <w:rsid w:val="00B37EAD"/>
    <w:rsid w:val="00B4053C"/>
    <w:rsid w:val="00B40CDA"/>
    <w:rsid w:val="00B428FD"/>
    <w:rsid w:val="00B43A8A"/>
    <w:rsid w:val="00B44E2C"/>
    <w:rsid w:val="00B4570C"/>
    <w:rsid w:val="00B4ED5B"/>
    <w:rsid w:val="00B52759"/>
    <w:rsid w:val="00B55767"/>
    <w:rsid w:val="00B66479"/>
    <w:rsid w:val="00B742A2"/>
    <w:rsid w:val="00B744CC"/>
    <w:rsid w:val="00B7467B"/>
    <w:rsid w:val="00B87B29"/>
    <w:rsid w:val="00B93541"/>
    <w:rsid w:val="00B96E45"/>
    <w:rsid w:val="00BA1BDD"/>
    <w:rsid w:val="00BA60F9"/>
    <w:rsid w:val="00BB4F07"/>
    <w:rsid w:val="00BC2F63"/>
    <w:rsid w:val="00BC5F18"/>
    <w:rsid w:val="00BC630E"/>
    <w:rsid w:val="00BD605A"/>
    <w:rsid w:val="00BD649A"/>
    <w:rsid w:val="00BE0C7A"/>
    <w:rsid w:val="00BE0FC6"/>
    <w:rsid w:val="00BE55D2"/>
    <w:rsid w:val="00BE7C79"/>
    <w:rsid w:val="00BF67FF"/>
    <w:rsid w:val="00C0194D"/>
    <w:rsid w:val="00C149F6"/>
    <w:rsid w:val="00C15D9D"/>
    <w:rsid w:val="00C24832"/>
    <w:rsid w:val="00C24B78"/>
    <w:rsid w:val="00C326F9"/>
    <w:rsid w:val="00C42613"/>
    <w:rsid w:val="00C52418"/>
    <w:rsid w:val="00C551BA"/>
    <w:rsid w:val="00C62BE0"/>
    <w:rsid w:val="00C674B8"/>
    <w:rsid w:val="00C760A9"/>
    <w:rsid w:val="00C80DBB"/>
    <w:rsid w:val="00C84929"/>
    <w:rsid w:val="00C8583C"/>
    <w:rsid w:val="00C8593E"/>
    <w:rsid w:val="00C923C6"/>
    <w:rsid w:val="00CA39D2"/>
    <w:rsid w:val="00CA3E95"/>
    <w:rsid w:val="00CA53B2"/>
    <w:rsid w:val="00CA6E93"/>
    <w:rsid w:val="00CB5580"/>
    <w:rsid w:val="00CB650B"/>
    <w:rsid w:val="00CC2D8E"/>
    <w:rsid w:val="00CC402C"/>
    <w:rsid w:val="00CC4C1A"/>
    <w:rsid w:val="00CE6F1A"/>
    <w:rsid w:val="00CF3561"/>
    <w:rsid w:val="00D20F29"/>
    <w:rsid w:val="00D220DF"/>
    <w:rsid w:val="00D226F8"/>
    <w:rsid w:val="00D261BD"/>
    <w:rsid w:val="00D373FB"/>
    <w:rsid w:val="00D46953"/>
    <w:rsid w:val="00D46FD6"/>
    <w:rsid w:val="00D519CE"/>
    <w:rsid w:val="00D51AD7"/>
    <w:rsid w:val="00D63CF1"/>
    <w:rsid w:val="00D676B6"/>
    <w:rsid w:val="00D71455"/>
    <w:rsid w:val="00D7678A"/>
    <w:rsid w:val="00D80C31"/>
    <w:rsid w:val="00D8676C"/>
    <w:rsid w:val="00DA1686"/>
    <w:rsid w:val="00DA5038"/>
    <w:rsid w:val="00DA74A2"/>
    <w:rsid w:val="00DC0EB3"/>
    <w:rsid w:val="00DC3B74"/>
    <w:rsid w:val="00DD535A"/>
    <w:rsid w:val="00DD641F"/>
    <w:rsid w:val="00DF67E7"/>
    <w:rsid w:val="00DF6C25"/>
    <w:rsid w:val="00DF785D"/>
    <w:rsid w:val="00E077CB"/>
    <w:rsid w:val="00E170B4"/>
    <w:rsid w:val="00E2233B"/>
    <w:rsid w:val="00E25BBC"/>
    <w:rsid w:val="00E27256"/>
    <w:rsid w:val="00E27D49"/>
    <w:rsid w:val="00E33A22"/>
    <w:rsid w:val="00E36F78"/>
    <w:rsid w:val="00E416B2"/>
    <w:rsid w:val="00E44883"/>
    <w:rsid w:val="00E517AF"/>
    <w:rsid w:val="00E52CBB"/>
    <w:rsid w:val="00E5578C"/>
    <w:rsid w:val="00E56FB7"/>
    <w:rsid w:val="00E66580"/>
    <w:rsid w:val="00E71495"/>
    <w:rsid w:val="00E73885"/>
    <w:rsid w:val="00E75723"/>
    <w:rsid w:val="00E757C7"/>
    <w:rsid w:val="00E84C9A"/>
    <w:rsid w:val="00E86D4B"/>
    <w:rsid w:val="00E8709C"/>
    <w:rsid w:val="00E92489"/>
    <w:rsid w:val="00EA0F88"/>
    <w:rsid w:val="00EB365A"/>
    <w:rsid w:val="00EB3943"/>
    <w:rsid w:val="00EC16DB"/>
    <w:rsid w:val="00EC1FD2"/>
    <w:rsid w:val="00ED35B8"/>
    <w:rsid w:val="00EE75F1"/>
    <w:rsid w:val="00EF6F54"/>
    <w:rsid w:val="00EF713B"/>
    <w:rsid w:val="00EF7498"/>
    <w:rsid w:val="00EF76EB"/>
    <w:rsid w:val="00F0346A"/>
    <w:rsid w:val="00F105B5"/>
    <w:rsid w:val="00F105CE"/>
    <w:rsid w:val="00F234CD"/>
    <w:rsid w:val="00F301D2"/>
    <w:rsid w:val="00F413C7"/>
    <w:rsid w:val="00F41888"/>
    <w:rsid w:val="00F429D0"/>
    <w:rsid w:val="00F47E3B"/>
    <w:rsid w:val="00F67897"/>
    <w:rsid w:val="00F706B6"/>
    <w:rsid w:val="00F71F64"/>
    <w:rsid w:val="00F731DD"/>
    <w:rsid w:val="00F73FA8"/>
    <w:rsid w:val="00F7546C"/>
    <w:rsid w:val="00F819F7"/>
    <w:rsid w:val="00F84212"/>
    <w:rsid w:val="00F86153"/>
    <w:rsid w:val="00F970AF"/>
    <w:rsid w:val="00FA25F1"/>
    <w:rsid w:val="00FA6AF4"/>
    <w:rsid w:val="00FA6B50"/>
    <w:rsid w:val="00FA7D41"/>
    <w:rsid w:val="00FB3FEF"/>
    <w:rsid w:val="00FC182B"/>
    <w:rsid w:val="00FD4872"/>
    <w:rsid w:val="00FD51C8"/>
    <w:rsid w:val="00FE2950"/>
    <w:rsid w:val="00FE534A"/>
    <w:rsid w:val="00FF532E"/>
    <w:rsid w:val="00FF5801"/>
    <w:rsid w:val="00FF613B"/>
    <w:rsid w:val="010352EC"/>
    <w:rsid w:val="0190E059"/>
    <w:rsid w:val="01C20C8B"/>
    <w:rsid w:val="0225A1A5"/>
    <w:rsid w:val="022B23C0"/>
    <w:rsid w:val="023785A9"/>
    <w:rsid w:val="02BCE2AE"/>
    <w:rsid w:val="02E7E4DD"/>
    <w:rsid w:val="033B6BD3"/>
    <w:rsid w:val="034B98CF"/>
    <w:rsid w:val="038042AE"/>
    <w:rsid w:val="04166257"/>
    <w:rsid w:val="041ACF0E"/>
    <w:rsid w:val="0431D17A"/>
    <w:rsid w:val="0480E816"/>
    <w:rsid w:val="04AC7228"/>
    <w:rsid w:val="04E3F99D"/>
    <w:rsid w:val="050F8127"/>
    <w:rsid w:val="05476EC4"/>
    <w:rsid w:val="059E6E5B"/>
    <w:rsid w:val="05A30C5E"/>
    <w:rsid w:val="05A9C41D"/>
    <w:rsid w:val="0606B564"/>
    <w:rsid w:val="06211403"/>
    <w:rsid w:val="063370D4"/>
    <w:rsid w:val="0666D2A4"/>
    <w:rsid w:val="067ABF8D"/>
    <w:rsid w:val="06E7B793"/>
    <w:rsid w:val="06F6929C"/>
    <w:rsid w:val="07476D86"/>
    <w:rsid w:val="07484C38"/>
    <w:rsid w:val="076694CB"/>
    <w:rsid w:val="0774A96E"/>
    <w:rsid w:val="0789FEC2"/>
    <w:rsid w:val="07A79328"/>
    <w:rsid w:val="081E7436"/>
    <w:rsid w:val="0862A92C"/>
    <w:rsid w:val="086F43FA"/>
    <w:rsid w:val="0886808D"/>
    <w:rsid w:val="08949789"/>
    <w:rsid w:val="08E1F71D"/>
    <w:rsid w:val="08F4CA67"/>
    <w:rsid w:val="09081621"/>
    <w:rsid w:val="0910195B"/>
    <w:rsid w:val="0960386F"/>
    <w:rsid w:val="09AE7B0D"/>
    <w:rsid w:val="0A425721"/>
    <w:rsid w:val="0A65EEEF"/>
    <w:rsid w:val="0A6CBF54"/>
    <w:rsid w:val="0A894F1B"/>
    <w:rsid w:val="0B0FAEE2"/>
    <w:rsid w:val="0B56559B"/>
    <w:rsid w:val="0B679BA8"/>
    <w:rsid w:val="0B9B2542"/>
    <w:rsid w:val="0BC1613F"/>
    <w:rsid w:val="0BD27D30"/>
    <w:rsid w:val="0BDCBCF9"/>
    <w:rsid w:val="0BEBA4E3"/>
    <w:rsid w:val="0C149AFB"/>
    <w:rsid w:val="0C1E6DAB"/>
    <w:rsid w:val="0C3D6580"/>
    <w:rsid w:val="0C87709C"/>
    <w:rsid w:val="0CBA9B82"/>
    <w:rsid w:val="0CD9DE30"/>
    <w:rsid w:val="0D040B33"/>
    <w:rsid w:val="0D164C56"/>
    <w:rsid w:val="0DAA8C15"/>
    <w:rsid w:val="0DB8351D"/>
    <w:rsid w:val="0DBA0729"/>
    <w:rsid w:val="0DC1C385"/>
    <w:rsid w:val="0DC7FA0D"/>
    <w:rsid w:val="0DD19A36"/>
    <w:rsid w:val="0DDD6D9A"/>
    <w:rsid w:val="0DDF4147"/>
    <w:rsid w:val="0DF13B73"/>
    <w:rsid w:val="0E00DBD9"/>
    <w:rsid w:val="0E0BB87F"/>
    <w:rsid w:val="0E0E5811"/>
    <w:rsid w:val="0E1A40CD"/>
    <w:rsid w:val="0E322C6F"/>
    <w:rsid w:val="0E61F1F3"/>
    <w:rsid w:val="0E724ABB"/>
    <w:rsid w:val="0E99B9C1"/>
    <w:rsid w:val="0EA611EB"/>
    <w:rsid w:val="0ECE5994"/>
    <w:rsid w:val="0F7A5370"/>
    <w:rsid w:val="0F854034"/>
    <w:rsid w:val="0FDD7DB3"/>
    <w:rsid w:val="0FE77302"/>
    <w:rsid w:val="0FF25AB2"/>
    <w:rsid w:val="10123CA2"/>
    <w:rsid w:val="10D33418"/>
    <w:rsid w:val="10D682BD"/>
    <w:rsid w:val="11519B74"/>
    <w:rsid w:val="1157C795"/>
    <w:rsid w:val="116090B5"/>
    <w:rsid w:val="1179993C"/>
    <w:rsid w:val="117BA9B8"/>
    <w:rsid w:val="117D28D0"/>
    <w:rsid w:val="11A317BF"/>
    <w:rsid w:val="11BD3B1E"/>
    <w:rsid w:val="11D3933C"/>
    <w:rsid w:val="11DBCC9D"/>
    <w:rsid w:val="1201373C"/>
    <w:rsid w:val="120975B3"/>
    <w:rsid w:val="121EBA82"/>
    <w:rsid w:val="12A8A3BE"/>
    <w:rsid w:val="12DCC622"/>
    <w:rsid w:val="134DCF20"/>
    <w:rsid w:val="13B49585"/>
    <w:rsid w:val="13B4CD5C"/>
    <w:rsid w:val="13DB404B"/>
    <w:rsid w:val="13E40097"/>
    <w:rsid w:val="13FBC0D7"/>
    <w:rsid w:val="13FCA721"/>
    <w:rsid w:val="145E6B3B"/>
    <w:rsid w:val="14629A0A"/>
    <w:rsid w:val="15293AC2"/>
    <w:rsid w:val="153380CD"/>
    <w:rsid w:val="15499307"/>
    <w:rsid w:val="1561F6F8"/>
    <w:rsid w:val="15F2AAB5"/>
    <w:rsid w:val="16A6F05B"/>
    <w:rsid w:val="16CA0EEE"/>
    <w:rsid w:val="16D8D7E9"/>
    <w:rsid w:val="16DDA363"/>
    <w:rsid w:val="1716D8B5"/>
    <w:rsid w:val="1746C86C"/>
    <w:rsid w:val="179003D1"/>
    <w:rsid w:val="179781AD"/>
    <w:rsid w:val="17E624A6"/>
    <w:rsid w:val="17FE1B56"/>
    <w:rsid w:val="187E7324"/>
    <w:rsid w:val="189E802D"/>
    <w:rsid w:val="18A7C87D"/>
    <w:rsid w:val="18CC76A2"/>
    <w:rsid w:val="19494746"/>
    <w:rsid w:val="19600FE9"/>
    <w:rsid w:val="197A423A"/>
    <w:rsid w:val="19E20732"/>
    <w:rsid w:val="1A15B3F3"/>
    <w:rsid w:val="1A59EFF9"/>
    <w:rsid w:val="1ABDA1AD"/>
    <w:rsid w:val="1ACCE41C"/>
    <w:rsid w:val="1AD313B7"/>
    <w:rsid w:val="1B1F410F"/>
    <w:rsid w:val="1B3C743F"/>
    <w:rsid w:val="1B5862F8"/>
    <w:rsid w:val="1B611AB6"/>
    <w:rsid w:val="1BE6F2FC"/>
    <w:rsid w:val="1C499EC2"/>
    <w:rsid w:val="1C4A6CFF"/>
    <w:rsid w:val="1CDF8A88"/>
    <w:rsid w:val="1CE0984B"/>
    <w:rsid w:val="1CE1B145"/>
    <w:rsid w:val="1CEA1A41"/>
    <w:rsid w:val="1D512744"/>
    <w:rsid w:val="1D700E54"/>
    <w:rsid w:val="1D76B1ED"/>
    <w:rsid w:val="1DB2B1AB"/>
    <w:rsid w:val="1DD7FD65"/>
    <w:rsid w:val="1DFFC3D7"/>
    <w:rsid w:val="1E04D2C9"/>
    <w:rsid w:val="1E19CA9D"/>
    <w:rsid w:val="1E238C01"/>
    <w:rsid w:val="1E2C5AA5"/>
    <w:rsid w:val="1E583C24"/>
    <w:rsid w:val="1E7CF46E"/>
    <w:rsid w:val="1E951B1E"/>
    <w:rsid w:val="1F5410F6"/>
    <w:rsid w:val="1F619175"/>
    <w:rsid w:val="1F6672F9"/>
    <w:rsid w:val="1F721585"/>
    <w:rsid w:val="1FA938E8"/>
    <w:rsid w:val="1FA93ABA"/>
    <w:rsid w:val="1FBDAF10"/>
    <w:rsid w:val="1FBF07A2"/>
    <w:rsid w:val="20127F14"/>
    <w:rsid w:val="2050624C"/>
    <w:rsid w:val="20C6DD43"/>
    <w:rsid w:val="20E5C0BC"/>
    <w:rsid w:val="210603B2"/>
    <w:rsid w:val="21971191"/>
    <w:rsid w:val="21D19E97"/>
    <w:rsid w:val="21D6779E"/>
    <w:rsid w:val="2210AC64"/>
    <w:rsid w:val="221B1D3D"/>
    <w:rsid w:val="222ED90D"/>
    <w:rsid w:val="223ACF61"/>
    <w:rsid w:val="2271A050"/>
    <w:rsid w:val="22D09DBB"/>
    <w:rsid w:val="231E154B"/>
    <w:rsid w:val="23567EFE"/>
    <w:rsid w:val="238DBA10"/>
    <w:rsid w:val="23ADB171"/>
    <w:rsid w:val="23C9A4CD"/>
    <w:rsid w:val="240A9378"/>
    <w:rsid w:val="244CA553"/>
    <w:rsid w:val="24705D9D"/>
    <w:rsid w:val="24AB627E"/>
    <w:rsid w:val="24AFA7EB"/>
    <w:rsid w:val="24C362B9"/>
    <w:rsid w:val="24E40E1D"/>
    <w:rsid w:val="252B9214"/>
    <w:rsid w:val="2530B034"/>
    <w:rsid w:val="253877C2"/>
    <w:rsid w:val="2547092E"/>
    <w:rsid w:val="25684081"/>
    <w:rsid w:val="2596C37E"/>
    <w:rsid w:val="25EB1086"/>
    <w:rsid w:val="260CB363"/>
    <w:rsid w:val="2635B6D9"/>
    <w:rsid w:val="26520C40"/>
    <w:rsid w:val="2660D7A1"/>
    <w:rsid w:val="268EAA4F"/>
    <w:rsid w:val="26C101FA"/>
    <w:rsid w:val="26C777AD"/>
    <w:rsid w:val="26CCC2DD"/>
    <w:rsid w:val="27241D24"/>
    <w:rsid w:val="2739F96B"/>
    <w:rsid w:val="27436605"/>
    <w:rsid w:val="27990B22"/>
    <w:rsid w:val="27B47F66"/>
    <w:rsid w:val="27D9722E"/>
    <w:rsid w:val="2806EB8B"/>
    <w:rsid w:val="281225AA"/>
    <w:rsid w:val="285B6FCA"/>
    <w:rsid w:val="285F399F"/>
    <w:rsid w:val="287B081C"/>
    <w:rsid w:val="2903452C"/>
    <w:rsid w:val="296FFA30"/>
    <w:rsid w:val="2995A130"/>
    <w:rsid w:val="29C4E653"/>
    <w:rsid w:val="29D2E0F3"/>
    <w:rsid w:val="29E800AF"/>
    <w:rsid w:val="29EB0F9C"/>
    <w:rsid w:val="29F73DC5"/>
    <w:rsid w:val="29FAFC61"/>
    <w:rsid w:val="2A0448A9"/>
    <w:rsid w:val="2A12767D"/>
    <w:rsid w:val="2A2702DA"/>
    <w:rsid w:val="2A699E6D"/>
    <w:rsid w:val="2AE32CB9"/>
    <w:rsid w:val="2AF02253"/>
    <w:rsid w:val="2B0961A8"/>
    <w:rsid w:val="2B7F857C"/>
    <w:rsid w:val="2B872921"/>
    <w:rsid w:val="2BC48C23"/>
    <w:rsid w:val="2C2273CD"/>
    <w:rsid w:val="2C3476B8"/>
    <w:rsid w:val="2C949370"/>
    <w:rsid w:val="2CA1F5EF"/>
    <w:rsid w:val="2CC7A3EF"/>
    <w:rsid w:val="2CEB6B9F"/>
    <w:rsid w:val="2CF6F966"/>
    <w:rsid w:val="2D1268FE"/>
    <w:rsid w:val="2D1B098E"/>
    <w:rsid w:val="2D579A6A"/>
    <w:rsid w:val="2D803B64"/>
    <w:rsid w:val="2D844405"/>
    <w:rsid w:val="2DA73AE9"/>
    <w:rsid w:val="2DB4B387"/>
    <w:rsid w:val="2DE23537"/>
    <w:rsid w:val="2E28A056"/>
    <w:rsid w:val="2E680A93"/>
    <w:rsid w:val="2EA08458"/>
    <w:rsid w:val="2EEBCE73"/>
    <w:rsid w:val="2F226584"/>
    <w:rsid w:val="2F57DFE1"/>
    <w:rsid w:val="2FB4C3A6"/>
    <w:rsid w:val="2FEEA705"/>
    <w:rsid w:val="300F62E8"/>
    <w:rsid w:val="3048F0DE"/>
    <w:rsid w:val="3057CCDC"/>
    <w:rsid w:val="30603315"/>
    <w:rsid w:val="30A177C3"/>
    <w:rsid w:val="30A39B8E"/>
    <w:rsid w:val="30CC7A39"/>
    <w:rsid w:val="3113FF38"/>
    <w:rsid w:val="31221BAF"/>
    <w:rsid w:val="313EE9F9"/>
    <w:rsid w:val="31402DC3"/>
    <w:rsid w:val="3154B099"/>
    <w:rsid w:val="3166D91B"/>
    <w:rsid w:val="31691FA1"/>
    <w:rsid w:val="31C86EE6"/>
    <w:rsid w:val="31CD4247"/>
    <w:rsid w:val="31D96B87"/>
    <w:rsid w:val="32126FC9"/>
    <w:rsid w:val="32796661"/>
    <w:rsid w:val="328ADA1E"/>
    <w:rsid w:val="32BCFB8A"/>
    <w:rsid w:val="32C6F5BF"/>
    <w:rsid w:val="32F6E4BD"/>
    <w:rsid w:val="32F7C185"/>
    <w:rsid w:val="33124365"/>
    <w:rsid w:val="3319C063"/>
    <w:rsid w:val="3385D0C0"/>
    <w:rsid w:val="33BE3363"/>
    <w:rsid w:val="33F0ACE8"/>
    <w:rsid w:val="343A921F"/>
    <w:rsid w:val="3479E563"/>
    <w:rsid w:val="34C32773"/>
    <w:rsid w:val="34EFDBCE"/>
    <w:rsid w:val="3516461B"/>
    <w:rsid w:val="356FA4C1"/>
    <w:rsid w:val="35B8C35B"/>
    <w:rsid w:val="35CF5611"/>
    <w:rsid w:val="36084B33"/>
    <w:rsid w:val="3643061F"/>
    <w:rsid w:val="36664A4B"/>
    <w:rsid w:val="36E383E0"/>
    <w:rsid w:val="36F8219E"/>
    <w:rsid w:val="370DDE4F"/>
    <w:rsid w:val="3752EBA2"/>
    <w:rsid w:val="37992A9A"/>
    <w:rsid w:val="37FA8165"/>
    <w:rsid w:val="37FF99B7"/>
    <w:rsid w:val="381E67AE"/>
    <w:rsid w:val="381FC7F7"/>
    <w:rsid w:val="38311D20"/>
    <w:rsid w:val="3849FEEF"/>
    <w:rsid w:val="386B3135"/>
    <w:rsid w:val="38A37E24"/>
    <w:rsid w:val="38B5B69B"/>
    <w:rsid w:val="38DD9196"/>
    <w:rsid w:val="39106C72"/>
    <w:rsid w:val="391F1826"/>
    <w:rsid w:val="3951FB33"/>
    <w:rsid w:val="3953B1E2"/>
    <w:rsid w:val="39591EF1"/>
    <w:rsid w:val="396C0A66"/>
    <w:rsid w:val="3AD5A9BB"/>
    <w:rsid w:val="3AEF49AB"/>
    <w:rsid w:val="3AFC5663"/>
    <w:rsid w:val="3B6AAC2C"/>
    <w:rsid w:val="3B6EB01C"/>
    <w:rsid w:val="3B7444B2"/>
    <w:rsid w:val="3B80353E"/>
    <w:rsid w:val="3C475424"/>
    <w:rsid w:val="3C49CC69"/>
    <w:rsid w:val="3C4EDAF5"/>
    <w:rsid w:val="3C80DEDC"/>
    <w:rsid w:val="3C975B5E"/>
    <w:rsid w:val="3CA72BF5"/>
    <w:rsid w:val="3CC4E8EA"/>
    <w:rsid w:val="3CFC1047"/>
    <w:rsid w:val="3D04A5C2"/>
    <w:rsid w:val="3D811FD5"/>
    <w:rsid w:val="3D946891"/>
    <w:rsid w:val="3DB28928"/>
    <w:rsid w:val="3DD659B0"/>
    <w:rsid w:val="3DEECE16"/>
    <w:rsid w:val="3E08743C"/>
    <w:rsid w:val="3E17F1A6"/>
    <w:rsid w:val="3E6ACC55"/>
    <w:rsid w:val="3E7D1168"/>
    <w:rsid w:val="3EA8D0DD"/>
    <w:rsid w:val="3ECB4F52"/>
    <w:rsid w:val="3F20853B"/>
    <w:rsid w:val="3F5784C3"/>
    <w:rsid w:val="3F6D3463"/>
    <w:rsid w:val="3F82FF64"/>
    <w:rsid w:val="3F91B5B0"/>
    <w:rsid w:val="3FB4CB6F"/>
    <w:rsid w:val="3FF79963"/>
    <w:rsid w:val="407F7CDF"/>
    <w:rsid w:val="40D79451"/>
    <w:rsid w:val="40ECAD13"/>
    <w:rsid w:val="40F9EB84"/>
    <w:rsid w:val="410B392B"/>
    <w:rsid w:val="4139F096"/>
    <w:rsid w:val="4157971E"/>
    <w:rsid w:val="415822A3"/>
    <w:rsid w:val="4160CE80"/>
    <w:rsid w:val="41690F6F"/>
    <w:rsid w:val="41736E16"/>
    <w:rsid w:val="41924E93"/>
    <w:rsid w:val="41AD2B5C"/>
    <w:rsid w:val="420573C9"/>
    <w:rsid w:val="421D7599"/>
    <w:rsid w:val="4260A6AA"/>
    <w:rsid w:val="4277339E"/>
    <w:rsid w:val="42866F7C"/>
    <w:rsid w:val="42900809"/>
    <w:rsid w:val="4396F9CC"/>
    <w:rsid w:val="43EA8D2D"/>
    <w:rsid w:val="43EF1E70"/>
    <w:rsid w:val="440423D1"/>
    <w:rsid w:val="4404606C"/>
    <w:rsid w:val="4431E703"/>
    <w:rsid w:val="4449D4CF"/>
    <w:rsid w:val="4482A64A"/>
    <w:rsid w:val="44911EA6"/>
    <w:rsid w:val="4497B296"/>
    <w:rsid w:val="44AB841A"/>
    <w:rsid w:val="44B1CCA0"/>
    <w:rsid w:val="44E12E22"/>
    <w:rsid w:val="45065F11"/>
    <w:rsid w:val="450EEC6D"/>
    <w:rsid w:val="4527E1C0"/>
    <w:rsid w:val="455C224F"/>
    <w:rsid w:val="45C51DBD"/>
    <w:rsid w:val="45FB7278"/>
    <w:rsid w:val="4628EE3F"/>
    <w:rsid w:val="4661472A"/>
    <w:rsid w:val="4693DEBA"/>
    <w:rsid w:val="46ADA00A"/>
    <w:rsid w:val="46BCB3AC"/>
    <w:rsid w:val="46D26608"/>
    <w:rsid w:val="47134100"/>
    <w:rsid w:val="4787203B"/>
    <w:rsid w:val="47E2B732"/>
    <w:rsid w:val="47EDBC4C"/>
    <w:rsid w:val="480C3E51"/>
    <w:rsid w:val="4834E0F3"/>
    <w:rsid w:val="4885EE89"/>
    <w:rsid w:val="4889B8FF"/>
    <w:rsid w:val="48A6601D"/>
    <w:rsid w:val="48D3DF8A"/>
    <w:rsid w:val="49467E87"/>
    <w:rsid w:val="49535C07"/>
    <w:rsid w:val="496C7E7D"/>
    <w:rsid w:val="49A5F864"/>
    <w:rsid w:val="49D0FD87"/>
    <w:rsid w:val="49DA13D9"/>
    <w:rsid w:val="49F5A30A"/>
    <w:rsid w:val="4A2FEE14"/>
    <w:rsid w:val="4A36400F"/>
    <w:rsid w:val="4A4115EA"/>
    <w:rsid w:val="4A4DE52A"/>
    <w:rsid w:val="4A7D4A3B"/>
    <w:rsid w:val="4A882CD7"/>
    <w:rsid w:val="4AB42CFC"/>
    <w:rsid w:val="4ACAFC62"/>
    <w:rsid w:val="4AEC328A"/>
    <w:rsid w:val="4B1CDAAB"/>
    <w:rsid w:val="4B5F97A1"/>
    <w:rsid w:val="4B6EB0D3"/>
    <w:rsid w:val="4B7AA50F"/>
    <w:rsid w:val="4BC454A9"/>
    <w:rsid w:val="4BCFAC76"/>
    <w:rsid w:val="4BEE067D"/>
    <w:rsid w:val="4BEECD0C"/>
    <w:rsid w:val="4C2FCA9E"/>
    <w:rsid w:val="4C6BA255"/>
    <w:rsid w:val="4C82421F"/>
    <w:rsid w:val="4CBC1F85"/>
    <w:rsid w:val="4D27184B"/>
    <w:rsid w:val="4D31751C"/>
    <w:rsid w:val="4D38ED1D"/>
    <w:rsid w:val="4DA0B212"/>
    <w:rsid w:val="4DA3D80F"/>
    <w:rsid w:val="4DA7A8B0"/>
    <w:rsid w:val="4DB4847C"/>
    <w:rsid w:val="4DF4A80D"/>
    <w:rsid w:val="4E35CC23"/>
    <w:rsid w:val="4E530166"/>
    <w:rsid w:val="4EA0B207"/>
    <w:rsid w:val="4F07DF34"/>
    <w:rsid w:val="4F2FBA83"/>
    <w:rsid w:val="4F318D05"/>
    <w:rsid w:val="4F326E16"/>
    <w:rsid w:val="4F3A093F"/>
    <w:rsid w:val="4F3A922B"/>
    <w:rsid w:val="4F9A1857"/>
    <w:rsid w:val="4FBCDA23"/>
    <w:rsid w:val="4FC49891"/>
    <w:rsid w:val="4FCCBE01"/>
    <w:rsid w:val="4FD71742"/>
    <w:rsid w:val="504856C9"/>
    <w:rsid w:val="50729E7A"/>
    <w:rsid w:val="50812950"/>
    <w:rsid w:val="50DB5F6D"/>
    <w:rsid w:val="50EADF8D"/>
    <w:rsid w:val="511704C1"/>
    <w:rsid w:val="511EE467"/>
    <w:rsid w:val="5159DB2F"/>
    <w:rsid w:val="51735765"/>
    <w:rsid w:val="517DF06F"/>
    <w:rsid w:val="519D0E98"/>
    <w:rsid w:val="51A3BE73"/>
    <w:rsid w:val="51B6AD29"/>
    <w:rsid w:val="5208A7CB"/>
    <w:rsid w:val="52AB0E2D"/>
    <w:rsid w:val="531B33D3"/>
    <w:rsid w:val="532776C3"/>
    <w:rsid w:val="539B2F20"/>
    <w:rsid w:val="53A815A7"/>
    <w:rsid w:val="53F0DD71"/>
    <w:rsid w:val="540E0720"/>
    <w:rsid w:val="540F25F8"/>
    <w:rsid w:val="542DA3D8"/>
    <w:rsid w:val="546426C1"/>
    <w:rsid w:val="546694AD"/>
    <w:rsid w:val="5468F0B8"/>
    <w:rsid w:val="546CB6D9"/>
    <w:rsid w:val="5471EE2C"/>
    <w:rsid w:val="54B66406"/>
    <w:rsid w:val="54BCC8DE"/>
    <w:rsid w:val="54D12B62"/>
    <w:rsid w:val="54D6E4C1"/>
    <w:rsid w:val="54EF4AE2"/>
    <w:rsid w:val="54F66A49"/>
    <w:rsid w:val="5526F7F1"/>
    <w:rsid w:val="556A3579"/>
    <w:rsid w:val="557E0457"/>
    <w:rsid w:val="55E14645"/>
    <w:rsid w:val="55E6F3DF"/>
    <w:rsid w:val="55E8C423"/>
    <w:rsid w:val="5619FF3C"/>
    <w:rsid w:val="568C0663"/>
    <w:rsid w:val="568FE6A0"/>
    <w:rsid w:val="56B7025B"/>
    <w:rsid w:val="56D4834E"/>
    <w:rsid w:val="57462607"/>
    <w:rsid w:val="57612299"/>
    <w:rsid w:val="57BE929E"/>
    <w:rsid w:val="57C32CB9"/>
    <w:rsid w:val="589A5189"/>
    <w:rsid w:val="58A7B0F3"/>
    <w:rsid w:val="58C25B24"/>
    <w:rsid w:val="591F27C1"/>
    <w:rsid w:val="59447256"/>
    <w:rsid w:val="59A914EF"/>
    <w:rsid w:val="59B1E902"/>
    <w:rsid w:val="59D8A9CF"/>
    <w:rsid w:val="5A2F8B23"/>
    <w:rsid w:val="5A4350A1"/>
    <w:rsid w:val="5A4E4E8A"/>
    <w:rsid w:val="5AA5FBC9"/>
    <w:rsid w:val="5B4D5D85"/>
    <w:rsid w:val="5B56D67B"/>
    <w:rsid w:val="5B640DF4"/>
    <w:rsid w:val="5B769F4F"/>
    <w:rsid w:val="5BDBBFC5"/>
    <w:rsid w:val="5C467CC6"/>
    <w:rsid w:val="5C93CB61"/>
    <w:rsid w:val="5CDDD83F"/>
    <w:rsid w:val="5CEBDFE3"/>
    <w:rsid w:val="5D1563EE"/>
    <w:rsid w:val="5D1E3089"/>
    <w:rsid w:val="5D27C07F"/>
    <w:rsid w:val="5DC1203A"/>
    <w:rsid w:val="5DF68643"/>
    <w:rsid w:val="5DFED3BE"/>
    <w:rsid w:val="5E5FFB52"/>
    <w:rsid w:val="5E675181"/>
    <w:rsid w:val="5E675961"/>
    <w:rsid w:val="5E756647"/>
    <w:rsid w:val="5E9D8180"/>
    <w:rsid w:val="5EB22816"/>
    <w:rsid w:val="5EBEF858"/>
    <w:rsid w:val="5F911409"/>
    <w:rsid w:val="5F9BB836"/>
    <w:rsid w:val="5FCDBC97"/>
    <w:rsid w:val="5FFFA676"/>
    <w:rsid w:val="600B0FCF"/>
    <w:rsid w:val="6026595C"/>
    <w:rsid w:val="6038DE1A"/>
    <w:rsid w:val="604F0A7F"/>
    <w:rsid w:val="6053CB65"/>
    <w:rsid w:val="605F3AEB"/>
    <w:rsid w:val="6086904F"/>
    <w:rsid w:val="6090DEE7"/>
    <w:rsid w:val="61532FC6"/>
    <w:rsid w:val="618EB26D"/>
    <w:rsid w:val="61915139"/>
    <w:rsid w:val="61BA2699"/>
    <w:rsid w:val="61BA5151"/>
    <w:rsid w:val="61F791A7"/>
    <w:rsid w:val="62038DF5"/>
    <w:rsid w:val="6229A31D"/>
    <w:rsid w:val="626B6EB7"/>
    <w:rsid w:val="626BCE46"/>
    <w:rsid w:val="62BB6573"/>
    <w:rsid w:val="636056C8"/>
    <w:rsid w:val="63E113DA"/>
    <w:rsid w:val="64B7CE32"/>
    <w:rsid w:val="64C26887"/>
    <w:rsid w:val="64F6ACF0"/>
    <w:rsid w:val="653D6933"/>
    <w:rsid w:val="655DA204"/>
    <w:rsid w:val="6574AB84"/>
    <w:rsid w:val="66A0DC6B"/>
    <w:rsid w:val="66AD4F4A"/>
    <w:rsid w:val="66F151C0"/>
    <w:rsid w:val="67225FA2"/>
    <w:rsid w:val="6731F8DD"/>
    <w:rsid w:val="675055FF"/>
    <w:rsid w:val="675B45B7"/>
    <w:rsid w:val="6768A876"/>
    <w:rsid w:val="6774AB02"/>
    <w:rsid w:val="67752692"/>
    <w:rsid w:val="6792FE18"/>
    <w:rsid w:val="67FBD8C0"/>
    <w:rsid w:val="6806DC7A"/>
    <w:rsid w:val="682103D3"/>
    <w:rsid w:val="68565E07"/>
    <w:rsid w:val="688EF023"/>
    <w:rsid w:val="68B2C1C0"/>
    <w:rsid w:val="690D4783"/>
    <w:rsid w:val="69105314"/>
    <w:rsid w:val="6925C4A9"/>
    <w:rsid w:val="698FDDA5"/>
    <w:rsid w:val="69947A9C"/>
    <w:rsid w:val="699B7477"/>
    <w:rsid w:val="69A7BE3E"/>
    <w:rsid w:val="69BE51BE"/>
    <w:rsid w:val="69DA3708"/>
    <w:rsid w:val="6A569BD2"/>
    <w:rsid w:val="6A6BFF00"/>
    <w:rsid w:val="6A809EC5"/>
    <w:rsid w:val="6AE729BA"/>
    <w:rsid w:val="6AFA8C5A"/>
    <w:rsid w:val="6B1C919F"/>
    <w:rsid w:val="6B230F5B"/>
    <w:rsid w:val="6B64378E"/>
    <w:rsid w:val="6B72F764"/>
    <w:rsid w:val="6B7C3EFC"/>
    <w:rsid w:val="6BCC7DD6"/>
    <w:rsid w:val="6C01F1FE"/>
    <w:rsid w:val="6C0FAE09"/>
    <w:rsid w:val="6C440B90"/>
    <w:rsid w:val="6C7C3044"/>
    <w:rsid w:val="6CE7E307"/>
    <w:rsid w:val="6CFD0C71"/>
    <w:rsid w:val="6D0492EE"/>
    <w:rsid w:val="6D163C97"/>
    <w:rsid w:val="6D302191"/>
    <w:rsid w:val="6D348599"/>
    <w:rsid w:val="6D54E84C"/>
    <w:rsid w:val="6D75DDBC"/>
    <w:rsid w:val="6D9B3860"/>
    <w:rsid w:val="6DA34271"/>
    <w:rsid w:val="6DC58E62"/>
    <w:rsid w:val="6E618E3F"/>
    <w:rsid w:val="6E80E72D"/>
    <w:rsid w:val="6EB19EC4"/>
    <w:rsid w:val="6F2AAE9F"/>
    <w:rsid w:val="6F2D9A2A"/>
    <w:rsid w:val="6F31976D"/>
    <w:rsid w:val="6F416A41"/>
    <w:rsid w:val="6FD97942"/>
    <w:rsid w:val="7019AAE5"/>
    <w:rsid w:val="70A50ACD"/>
    <w:rsid w:val="70D34F0E"/>
    <w:rsid w:val="70D9DF4A"/>
    <w:rsid w:val="71A05433"/>
    <w:rsid w:val="71A71C2A"/>
    <w:rsid w:val="71FDE6D6"/>
    <w:rsid w:val="722B385E"/>
    <w:rsid w:val="7235B4C3"/>
    <w:rsid w:val="7280AE81"/>
    <w:rsid w:val="728BC86A"/>
    <w:rsid w:val="72AD6273"/>
    <w:rsid w:val="72C7DF92"/>
    <w:rsid w:val="72EE674E"/>
    <w:rsid w:val="72F7E5FD"/>
    <w:rsid w:val="7313E422"/>
    <w:rsid w:val="7332B9CF"/>
    <w:rsid w:val="733C994A"/>
    <w:rsid w:val="7341D087"/>
    <w:rsid w:val="73477F7E"/>
    <w:rsid w:val="73503889"/>
    <w:rsid w:val="7377957C"/>
    <w:rsid w:val="7379A9CB"/>
    <w:rsid w:val="73A6C96A"/>
    <w:rsid w:val="73DFFAF6"/>
    <w:rsid w:val="73F63B0D"/>
    <w:rsid w:val="747172C5"/>
    <w:rsid w:val="748D5235"/>
    <w:rsid w:val="74ACF031"/>
    <w:rsid w:val="74CE25C6"/>
    <w:rsid w:val="74EA1ABB"/>
    <w:rsid w:val="74F5BA61"/>
    <w:rsid w:val="7584B32C"/>
    <w:rsid w:val="75AB9B80"/>
    <w:rsid w:val="75EB99F9"/>
    <w:rsid w:val="764551E5"/>
    <w:rsid w:val="76477552"/>
    <w:rsid w:val="767E8579"/>
    <w:rsid w:val="76ACEEA7"/>
    <w:rsid w:val="76BF636D"/>
    <w:rsid w:val="76C6CFB2"/>
    <w:rsid w:val="76EED326"/>
    <w:rsid w:val="76F6B974"/>
    <w:rsid w:val="76FA7854"/>
    <w:rsid w:val="76FB9179"/>
    <w:rsid w:val="7703BD2E"/>
    <w:rsid w:val="770581D7"/>
    <w:rsid w:val="7715497E"/>
    <w:rsid w:val="774E3F91"/>
    <w:rsid w:val="77A45DE0"/>
    <w:rsid w:val="77A4D0D2"/>
    <w:rsid w:val="77C87F7D"/>
    <w:rsid w:val="77CA92BE"/>
    <w:rsid w:val="78024181"/>
    <w:rsid w:val="787171C4"/>
    <w:rsid w:val="78ADE925"/>
    <w:rsid w:val="78D97F27"/>
    <w:rsid w:val="792D97E6"/>
    <w:rsid w:val="795A1FBC"/>
    <w:rsid w:val="796206C7"/>
    <w:rsid w:val="7981884F"/>
    <w:rsid w:val="799091FA"/>
    <w:rsid w:val="79BF74AC"/>
    <w:rsid w:val="7AC2EC26"/>
    <w:rsid w:val="7B2BAFAB"/>
    <w:rsid w:val="7B2F348D"/>
    <w:rsid w:val="7B4D0564"/>
    <w:rsid w:val="7BA9FEC3"/>
    <w:rsid w:val="7BAD7419"/>
    <w:rsid w:val="7BD3DD09"/>
    <w:rsid w:val="7BE08275"/>
    <w:rsid w:val="7BF3620F"/>
    <w:rsid w:val="7C2567DB"/>
    <w:rsid w:val="7C56A68D"/>
    <w:rsid w:val="7D6F7E3F"/>
    <w:rsid w:val="7E2F2FF7"/>
    <w:rsid w:val="7E566731"/>
    <w:rsid w:val="7E6F609A"/>
    <w:rsid w:val="7F08EB44"/>
    <w:rsid w:val="7F20B7E0"/>
    <w:rsid w:val="7F24FFB9"/>
    <w:rsid w:val="7F7F80DC"/>
    <w:rsid w:val="7F965E7D"/>
    <w:rsid w:val="7FA868EB"/>
    <w:rsid w:val="7FE6C0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4EBEE"/>
  <w15:chartTrackingRefBased/>
  <w15:docId w15:val="{D99FFBEF-A837-494D-97D6-FC49FC8D8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link w:val="Kop1Char"/>
    <w:uiPriority w:val="9"/>
    <w:qFormat/>
    <w:rsid w:val="1D700E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link w:val="Kop2Char"/>
    <w:uiPriority w:val="9"/>
    <w:unhideWhenUsed/>
    <w:qFormat/>
    <w:rsid w:val="1D700E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2F2C"/>
    <w:rPr>
      <w:rFonts w:asciiTheme="majorHAnsi" w:eastAsiaTheme="majorEastAsia" w:hAnsiTheme="majorHAnsi" w:cstheme="majorBidi"/>
      <w:color w:val="2F5496" w:themeColor="accent1" w:themeShade="BF"/>
      <w:sz w:val="32"/>
      <w:szCs w:val="32"/>
    </w:rPr>
  </w:style>
  <w:style w:type="character" w:customStyle="1" w:styleId="normaltextrun">
    <w:name w:val="normaltextrun"/>
    <w:basedOn w:val="Standaardalinea-lettertype"/>
    <w:rsid w:val="00AB5DF2"/>
  </w:style>
  <w:style w:type="character" w:customStyle="1" w:styleId="eop">
    <w:name w:val="eop"/>
    <w:basedOn w:val="Standaardalinea-lettertype"/>
    <w:rsid w:val="00AB5DF2"/>
  </w:style>
  <w:style w:type="character" w:customStyle="1" w:styleId="Kop2Char">
    <w:name w:val="Kop 2 Char"/>
    <w:basedOn w:val="Standaardalinea-lettertype"/>
    <w:link w:val="Kop2"/>
    <w:uiPriority w:val="9"/>
    <w:rsid w:val="00B4570C"/>
    <w:rPr>
      <w:rFonts w:asciiTheme="majorHAnsi" w:eastAsiaTheme="majorEastAsia" w:hAnsiTheme="majorHAnsi" w:cstheme="majorBidi"/>
      <w:color w:val="2F5496" w:themeColor="accent1" w:themeShade="BF"/>
      <w:sz w:val="26"/>
      <w:szCs w:val="26"/>
    </w:rPr>
  </w:style>
  <w:style w:type="paragraph" w:styleId="Geenafstand">
    <w:name w:val="No Spacing"/>
    <w:uiPriority w:val="1"/>
    <w:qFormat/>
    <w:rsid w:val="00B4570C"/>
    <w:pPr>
      <w:spacing w:after="0" w:line="240" w:lineRule="auto"/>
    </w:pPr>
  </w:style>
  <w:style w:type="paragraph" w:styleId="Tekstopmerking">
    <w:name w:val="annotation text"/>
    <w:link w:val="TekstopmerkingChar"/>
    <w:uiPriority w:val="99"/>
    <w:unhideWhenUsed/>
    <w:rsid w:val="1D700E54"/>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A17B33"/>
    <w:rPr>
      <w:b/>
      <w:bCs/>
    </w:rPr>
  </w:style>
  <w:style w:type="character" w:customStyle="1" w:styleId="OnderwerpvanopmerkingChar">
    <w:name w:val="Onderwerp van opmerking Char"/>
    <w:basedOn w:val="TekstopmerkingChar"/>
    <w:link w:val="Onderwerpvanopmerking"/>
    <w:uiPriority w:val="99"/>
    <w:semiHidden/>
    <w:rsid w:val="00A17B33"/>
    <w:rPr>
      <w:b/>
      <w:bCs/>
      <w:sz w:val="20"/>
      <w:szCs w:val="20"/>
    </w:rPr>
  </w:style>
  <w:style w:type="character" w:styleId="Vermelding">
    <w:name w:val="Mention"/>
    <w:basedOn w:val="Standaardalinea-lettertype"/>
    <w:uiPriority w:val="99"/>
    <w:unhideWhenUsed/>
    <w:rsid w:val="00A17B33"/>
    <w:rPr>
      <w:color w:val="2B579A"/>
      <w:shd w:val="clear" w:color="auto" w:fill="E1DFDD"/>
    </w:rPr>
  </w:style>
  <w:style w:type="paragraph" w:styleId="Lijstalinea">
    <w:name w:val="List Paragraph"/>
    <w:uiPriority w:val="34"/>
    <w:qFormat/>
    <w:rsid w:val="1D700E54"/>
    <w:pPr>
      <w:ind w:left="720"/>
      <w:contextualSpacing/>
    </w:pPr>
  </w:style>
  <w:style w:type="paragraph" w:styleId="Revisie">
    <w:name w:val="Revision"/>
    <w:hidden/>
    <w:uiPriority w:val="99"/>
    <w:semiHidden/>
    <w:rsid w:val="002E77CE"/>
    <w:pPr>
      <w:spacing w:after="0" w:line="240" w:lineRule="auto"/>
    </w:pPr>
  </w:style>
  <w:style w:type="paragraph" w:styleId="Koptekst">
    <w:name w:val="header"/>
    <w:uiPriority w:val="99"/>
    <w:unhideWhenUsed/>
    <w:rsid w:val="1D700E54"/>
    <w:pPr>
      <w:tabs>
        <w:tab w:val="center" w:pos="4680"/>
        <w:tab w:val="right" w:pos="9360"/>
      </w:tabs>
      <w:spacing w:after="0" w:line="240" w:lineRule="auto"/>
    </w:pPr>
  </w:style>
  <w:style w:type="paragraph" w:styleId="Voettekst">
    <w:name w:val="footer"/>
    <w:uiPriority w:val="99"/>
    <w:unhideWhenUsed/>
    <w:rsid w:val="1D700E54"/>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BD673969-FCA2-468D-9301-8359BB8A89FC}">
    <t:Anchor>
      <t:Comment id="647974210"/>
    </t:Anchor>
    <t:History>
      <t:Event id="{CFFECEBD-3C69-438B-9DBA-B6B5B0456AD1}" time="2025-01-15T13:51:05.941Z">
        <t:Attribution userId="S::Bart.Luijten@radboudumc.nl::e51bbe8e-a332-461e-ad09-927f0aba15c1" userProvider="AD" userName="Luijten, Bart"/>
        <t:Anchor>
          <t:Comment id="724715993"/>
        </t:Anchor>
        <t:Create/>
      </t:Event>
      <t:Event id="{6B8AF25D-282A-49E2-8354-5B5126284299}" time="2025-01-15T13:51:05.941Z">
        <t:Attribution userId="S::Bart.Luijten@radboudumc.nl::e51bbe8e-a332-461e-ad09-927f0aba15c1" userProvider="AD" userName="Luijten, Bart"/>
        <t:Anchor>
          <t:Comment id="724715993"/>
        </t:Anchor>
        <t:Assign userId="S::Milou.vanRijswijk@radboudumc.nl::2ce1abef-3f44-4054-8228-51ea98a6b36e" userProvider="AD" userName="Rijswijk, Milou van"/>
      </t:Event>
      <t:Event id="{C4929BB6-8187-463C-809F-51440801ADB5}" time="2025-01-15T13:51:05.941Z">
        <t:Attribution userId="S::Bart.Luijten@radboudumc.nl::e51bbe8e-a332-461e-ad09-927f0aba15c1" userProvider="AD" userName="Luijten, Bart"/>
        <t:Anchor>
          <t:Comment id="724715993"/>
        </t:Anchor>
        <t:SetTitle title="@Rijswijk, Milou van , kloppen deze getallen? Graag nog even controleren"/>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81832-9BBB-418A-ACFB-A2794B860C35}">
  <ds:schemaRefs>
    <ds:schemaRef ds:uri="http://schemas.microsoft.com/sharepoint/v3/contenttype/forms"/>
  </ds:schemaRefs>
</ds:datastoreItem>
</file>

<file path=customXml/itemProps2.xml><?xml version="1.0" encoding="utf-8"?>
<ds:datastoreItem xmlns:ds="http://schemas.openxmlformats.org/officeDocument/2006/customXml" ds:itemID="{DA048FE1-BC59-4652-9960-DD9C52E7421E}">
  <ds:schemaRefs>
    <ds:schemaRef ds:uri="http://purl.org/dc/terms/"/>
    <ds:schemaRef ds:uri="0cc8d95f-df23-42df-a52f-a52ae6528150"/>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9F65DE3-DA06-46D4-A46C-731EF40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1267</Words>
  <Characters>6973</Characters>
  <Application>Microsoft Office Word</Application>
  <DocSecurity>0</DocSecurity>
  <Lines>58</Lines>
  <Paragraphs>16</Paragraphs>
  <ScaleCrop>false</ScaleCrop>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Labro, Michel</dc:creator>
  <cp:keywords/>
  <dc:description/>
  <cp:lastModifiedBy>Versteeg, André</cp:lastModifiedBy>
  <cp:revision>39</cp:revision>
  <cp:lastPrinted>2026-07-14T22:05:00Z</cp:lastPrinted>
  <dcterms:created xsi:type="dcterms:W3CDTF">2025-03-17T17:13:00Z</dcterms:created>
  <dcterms:modified xsi:type="dcterms:W3CDTF">2026-09-08T13:13:00Z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ies>
</file>