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E4C6D" w14:textId="56746636" w:rsidR="00DE6280" w:rsidRPr="00F27DE3" w:rsidRDefault="00DE6280" w:rsidP="00F60630">
      <w:pPr>
        <w:pStyle w:val="Titel"/>
        <w:spacing w:after="240"/>
      </w:pPr>
      <w:bookmarkStart w:id="0" w:name="_Toc69987160"/>
      <w:bookmarkStart w:id="1" w:name="_Toc98775520"/>
      <w:r w:rsidRPr="00F27DE3">
        <w:t xml:space="preserve">Bijlage </w:t>
      </w:r>
      <w:r w:rsidR="003D6A8D">
        <w:t>1</w:t>
      </w:r>
      <w:r w:rsidR="00E878F4">
        <w:t>2</w:t>
      </w:r>
      <w:r w:rsidR="008F54BE" w:rsidRPr="00F27DE3">
        <w:t xml:space="preserve"> </w:t>
      </w:r>
      <w:r w:rsidR="007674AD" w:rsidRPr="00F27DE3">
        <w:t>–</w:t>
      </w:r>
      <w:r w:rsidR="00AA25AB" w:rsidRPr="00F27DE3">
        <w:t xml:space="preserve"> </w:t>
      </w:r>
      <w:r w:rsidR="004C3D07" w:rsidRPr="00F27DE3">
        <w:t xml:space="preserve">Invulling verplichting </w:t>
      </w:r>
      <w:proofErr w:type="spellStart"/>
      <w:r w:rsidR="004C3D07" w:rsidRPr="00F27DE3">
        <w:t>S</w:t>
      </w:r>
      <w:r w:rsidR="00EF4D3B" w:rsidRPr="00F27DE3">
        <w:t>ocial</w:t>
      </w:r>
      <w:proofErr w:type="spellEnd"/>
      <w:r w:rsidR="00EF4D3B" w:rsidRPr="00F27DE3">
        <w:t xml:space="preserve"> Return on Investment</w:t>
      </w:r>
      <w:r w:rsidR="00BC5436">
        <w:t>: Menukaart SROI (uitvoering)</w:t>
      </w:r>
    </w:p>
    <w:p w14:paraId="6D06B22F" w14:textId="39E6FE41" w:rsidR="00096F21" w:rsidRPr="00F27DE3" w:rsidRDefault="00543CCA" w:rsidP="00007B3F">
      <w:pPr>
        <w:pStyle w:val="Ondertitel"/>
        <w:spacing w:before="240" w:after="240" w:line="240" w:lineRule="auto"/>
      </w:pPr>
      <w:r w:rsidRPr="00F27DE3">
        <w:t xml:space="preserve">Bijzondere uitvoeringsvoorwaarde: </w:t>
      </w:r>
      <w:proofErr w:type="spellStart"/>
      <w:r w:rsidRPr="00F27DE3">
        <w:t>Social</w:t>
      </w:r>
      <w:proofErr w:type="spellEnd"/>
      <w:r w:rsidRPr="00F27DE3">
        <w:t xml:space="preserve"> Return on Investment</w:t>
      </w:r>
      <w:bookmarkEnd w:id="0"/>
      <w:bookmarkEnd w:id="1"/>
      <w:r w:rsidR="00EF4D3B" w:rsidRPr="00F27DE3">
        <w:t xml:space="preserve"> behorende</w:t>
      </w:r>
      <w:r w:rsidR="0093678F" w:rsidRPr="00F27DE3">
        <w:t xml:space="preserve"> </w:t>
      </w:r>
      <w:r w:rsidR="00EF4D3B" w:rsidRPr="00F27DE3">
        <w:t xml:space="preserve">bij de </w:t>
      </w:r>
      <w:sdt>
        <w:sdtPr>
          <w:alias w:val="Aanbestedingsprocedure"/>
          <w:tag w:val="Aanbestedingsprocedure"/>
          <w:id w:val="-1188372672"/>
          <w:placeholder>
            <w:docPart w:val="E00FF58B21E44A97941A247598CDDFCE"/>
          </w:placeholder>
          <w:comboBox>
            <w:listItem w:value="Kies een item."/>
            <w:listItem w:displayText="meervoudig onderhandse aanbesteding" w:value="meervoudig onderhandse aanbesteding"/>
            <w:listItem w:displayText="nationale openbare aanbesteding" w:value="nationale openbare aanbesteding"/>
            <w:listItem w:displayText="nationale niet-openbare aanbesteding met voorselectie" w:value="nationale niet-openbare aanbesteding met voorselectie"/>
            <w:listItem w:displayText="Europese openbare aanbesteding" w:value="Europese openbare aanbesteding"/>
            <w:listItem w:displayText="Europese niet-openbare aanbesteding met voorselectie" w:value="Europese niet-openbare aanbesteding met voorselectie"/>
          </w:comboBox>
        </w:sdtPr>
        <w:sdtEndPr/>
        <w:sdtContent>
          <w:r w:rsidR="003D6A8D">
            <w:t>Europese openbare aanbesteding</w:t>
          </w:r>
        </w:sdtContent>
      </w:sdt>
      <w:r w:rsidR="00EF4D3B" w:rsidRPr="00F27DE3">
        <w:t xml:space="preserve"> </w:t>
      </w:r>
      <w:proofErr w:type="gramStart"/>
      <w:r w:rsidR="00EF4D3B" w:rsidRPr="00F27DE3">
        <w:t>aangaande</w:t>
      </w:r>
      <w:proofErr w:type="gramEnd"/>
      <w:r w:rsidR="00EF4D3B" w:rsidRPr="00F27DE3">
        <w:t xml:space="preserve"> de Opdracht voor </w:t>
      </w:r>
      <w:r w:rsidR="00E878F4">
        <w:t>WMO Hulpmiddelen</w:t>
      </w:r>
      <w:r w:rsidR="003D6A8D">
        <w:t>.</w:t>
      </w:r>
    </w:p>
    <w:p w14:paraId="34EEA4F1" w14:textId="77777777" w:rsidR="00727F05" w:rsidRPr="00C40519" w:rsidRDefault="00BC5436" w:rsidP="00C40519">
      <w:pPr>
        <w:pStyle w:val="Kop4"/>
        <w:keepNext w:val="0"/>
        <w:keepLines w:val="0"/>
        <w:spacing w:before="240" w:after="0"/>
        <w:rPr>
          <w:rStyle w:val="Intensievebenadrukking"/>
        </w:rPr>
      </w:pPr>
      <w:bookmarkStart w:id="2" w:name="_Hlk219452442"/>
      <w:r w:rsidRPr="00C40519">
        <w:rPr>
          <w:rStyle w:val="Intensievebenadrukking"/>
        </w:rPr>
        <w:t xml:space="preserve">Bijzondere uitvoeringsvoorwaarde: </w:t>
      </w:r>
      <w:proofErr w:type="spellStart"/>
      <w:r w:rsidR="00727F05" w:rsidRPr="00C40519">
        <w:rPr>
          <w:rStyle w:val="Intensievebenadrukking"/>
        </w:rPr>
        <w:t>Social</w:t>
      </w:r>
      <w:proofErr w:type="spellEnd"/>
      <w:r w:rsidR="00727F05" w:rsidRPr="00C40519">
        <w:rPr>
          <w:rStyle w:val="Intensievebenadrukking"/>
        </w:rPr>
        <w:t xml:space="preserve"> Return on Investment</w:t>
      </w:r>
    </w:p>
    <w:p w14:paraId="5AFD6022" w14:textId="77777777" w:rsidR="00843F5E" w:rsidRDefault="00843F5E" w:rsidP="00843F5E">
      <w:r>
        <w:t xml:space="preserve">Op deze Opdracht is </w:t>
      </w:r>
      <w:proofErr w:type="spellStart"/>
      <w:r>
        <w:t>Social</w:t>
      </w:r>
      <w:proofErr w:type="spellEnd"/>
      <w:r>
        <w:t xml:space="preserve"> Return on Investment (SROI) als bijzondere uitvoeringsvoorwaarde van toepassing. Alle deelnemende gemeenten hanteren voor deze Opdracht integraal de Tilburgse SROI-uitvoeringsregels zoals vastgelegd in deze bijlage, inclusief de menukaart, waarderingssystematiek, PSO-kortingen en afspraken over verantwoording en niet-nakoming. Dit geldt ongeacht welke deelnemende gemeente partij is bij de betreffende Raamovereenkomst. Door in te schrijven verplicht Inschrijver zich bij gunning tot naleving van deze regels voor ieder aan hem gegund perceel en iedere betrokken gemeente.</w:t>
      </w:r>
    </w:p>
    <w:p w14:paraId="455DE8D2" w14:textId="77777777" w:rsidR="00843F5E" w:rsidRDefault="00843F5E" w:rsidP="00843F5E"/>
    <w:p w14:paraId="3EB98C6B" w14:textId="77777777" w:rsidR="00843F5E" w:rsidRDefault="00843F5E" w:rsidP="00843F5E">
      <w:r>
        <w:t>De SROI-verplichting bedraagt 3% van de jaaromzet van de Opdracht exclusief btw. De verplichting wordt jaarlijks achteraf per deelnemende gemeente vastgesteld op basis van de daadwerkelijk aan die gemeente gefactureerde omzet uit de aan Opdrachtnemer gegunde percelen. Vervolgens worden de eventuele kortingen uit deze bijlage toegepast. Dezelfde omzet of SROI-prestatie mag niet meermaals worden meegerekend.</w:t>
      </w:r>
    </w:p>
    <w:p w14:paraId="6F4CAD53" w14:textId="77777777" w:rsidR="00843F5E" w:rsidRDefault="00843F5E" w:rsidP="00843F5E"/>
    <w:p w14:paraId="34DAC86D" w14:textId="253A266E" w:rsidR="00EF4D3B" w:rsidRDefault="00843F5E" w:rsidP="00843F5E">
      <w:r>
        <w:t xml:space="preserve">Het percentage van 3% is voor deze Opdracht vastgesteld. De afspraken met de accountmanager SROI </w:t>
      </w:r>
      <w:r>
        <w:t xml:space="preserve">van gemeente Tilburg </w:t>
      </w:r>
      <w:r>
        <w:t>betreffen de concrete invulling en verantwoording van de verplichting binnen de regels van deze bijlage.</w:t>
      </w:r>
    </w:p>
    <w:p w14:paraId="4F9ABE80" w14:textId="77777777" w:rsidR="00843F5E" w:rsidRDefault="00843F5E" w:rsidP="00843F5E"/>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9077"/>
      </w:tblGrid>
      <w:tr w:rsidR="00EF4D3B" w:rsidRPr="00F27DE3" w14:paraId="050A0D6B" w14:textId="77777777" w:rsidTr="00FC23B1">
        <w:trPr>
          <w:trHeight w:val="20"/>
          <w:tblHeader/>
        </w:trPr>
        <w:tc>
          <w:tcPr>
            <w:tcW w:w="9077" w:type="dxa"/>
            <w:tcBorders>
              <w:top w:val="nil"/>
              <w:bottom w:val="nil"/>
            </w:tcBorders>
            <w:shd w:val="clear" w:color="auto" w:fill="009CDA"/>
            <w:tcMar>
              <w:top w:w="113" w:type="dxa"/>
              <w:left w:w="57" w:type="dxa"/>
              <w:bottom w:w="113" w:type="dxa"/>
              <w:right w:w="57" w:type="dxa"/>
            </w:tcMar>
            <w:hideMark/>
          </w:tcPr>
          <w:p w14:paraId="4847C980" w14:textId="77777777" w:rsidR="00EF4D3B" w:rsidRPr="00F27DE3" w:rsidRDefault="00EF4D3B" w:rsidP="00F27DE3">
            <w:pPr>
              <w:pStyle w:val="Koptabel"/>
              <w:jc w:val="center"/>
            </w:pPr>
            <w:r w:rsidRPr="00F27DE3">
              <w:t>Voorbeeld:</w:t>
            </w:r>
          </w:p>
        </w:tc>
      </w:tr>
      <w:tr w:rsidR="00EF4D3B" w:rsidRPr="00B349F3" w14:paraId="5FCCC6A6" w14:textId="77777777" w:rsidTr="00FC23B1">
        <w:trPr>
          <w:trHeight w:val="20"/>
        </w:trPr>
        <w:tc>
          <w:tcPr>
            <w:tcW w:w="9077" w:type="dxa"/>
            <w:tcBorders>
              <w:top w:val="nil"/>
            </w:tcBorders>
            <w:tcMar>
              <w:top w:w="113" w:type="dxa"/>
              <w:left w:w="57" w:type="dxa"/>
              <w:bottom w:w="113" w:type="dxa"/>
              <w:right w:w="57" w:type="dxa"/>
            </w:tcMar>
            <w:hideMark/>
          </w:tcPr>
          <w:p w14:paraId="1EB714FB" w14:textId="6F155B64" w:rsidR="003D6A8D" w:rsidRPr="00C22BBE" w:rsidRDefault="003D6A8D" w:rsidP="003D6A8D">
            <w:pPr>
              <w:jc w:val="center"/>
              <w:rPr>
                <w:snapToGrid w:val="0"/>
                <w:szCs w:val="20"/>
              </w:rPr>
            </w:pPr>
            <w:r w:rsidRPr="00E0192E">
              <w:rPr>
                <w:snapToGrid w:val="0"/>
                <w:szCs w:val="20"/>
              </w:rPr>
              <w:t>Stel</w:t>
            </w:r>
            <w:r>
              <w:rPr>
                <w:snapToGrid w:val="0"/>
                <w:szCs w:val="20"/>
              </w:rPr>
              <w:t>:</w:t>
            </w:r>
            <w:r w:rsidRPr="00E0192E">
              <w:rPr>
                <w:snapToGrid w:val="0"/>
                <w:szCs w:val="20"/>
              </w:rPr>
              <w:t xml:space="preserve"> de</w:t>
            </w:r>
            <w:r>
              <w:rPr>
                <w:snapToGrid w:val="0"/>
                <w:szCs w:val="20"/>
              </w:rPr>
              <w:t xml:space="preserve"> </w:t>
            </w:r>
            <w:sdt>
              <w:sdtPr>
                <w:alias w:val="Aanneemsom of jaaromzet"/>
                <w:tag w:val="Aanneemsom of jaaromzet"/>
                <w:id w:val="959852140"/>
                <w:placeholder>
                  <w:docPart w:val="96CB7C7B15E74895A2597ECEC3D16F2E"/>
                </w:placeholder>
                <w:comboBox>
                  <w:listItem w:value="Kies een item."/>
                  <w:listItem w:displayText="aanneemsom van de Opdracht" w:value="aanneemsom van de Opdracht"/>
                  <w:listItem w:displayText="jaaromzet van de Opdracht" w:value="jaaromzet van de Opdracht"/>
                </w:comboBox>
              </w:sdtPr>
              <w:sdtEndPr/>
              <w:sdtContent>
                <w:r>
                  <w:t>jaaromzet van de Opdracht</w:t>
                </w:r>
              </w:sdtContent>
            </w:sdt>
            <w:r w:rsidRPr="00E0192E">
              <w:rPr>
                <w:snapToGrid w:val="0"/>
                <w:szCs w:val="20"/>
              </w:rPr>
              <w:t xml:space="preserve"> </w:t>
            </w:r>
            <w:r>
              <w:rPr>
                <w:snapToGrid w:val="0"/>
                <w:szCs w:val="20"/>
              </w:rPr>
              <w:t>b</w:t>
            </w:r>
            <w:r w:rsidRPr="00C22BBE">
              <w:rPr>
                <w:snapToGrid w:val="0"/>
                <w:szCs w:val="20"/>
              </w:rPr>
              <w:t xml:space="preserve">edraagt € </w:t>
            </w:r>
            <w:proofErr w:type="gramStart"/>
            <w:r w:rsidRPr="00C22BBE">
              <w:rPr>
                <w:snapToGrid w:val="0"/>
                <w:szCs w:val="20"/>
              </w:rPr>
              <w:t>1</w:t>
            </w:r>
            <w:r w:rsidR="00E878F4">
              <w:rPr>
                <w:snapToGrid w:val="0"/>
                <w:szCs w:val="20"/>
              </w:rPr>
              <w:t>.000.</w:t>
            </w:r>
            <w:r w:rsidRPr="00C22BBE">
              <w:rPr>
                <w:snapToGrid w:val="0"/>
                <w:szCs w:val="20"/>
              </w:rPr>
              <w:t>000</w:t>
            </w:r>
            <w:r w:rsidR="00E878F4">
              <w:rPr>
                <w:snapToGrid w:val="0"/>
                <w:szCs w:val="20"/>
              </w:rPr>
              <w:t>,-</w:t>
            </w:r>
            <w:proofErr w:type="gramEnd"/>
            <w:r w:rsidR="00E878F4">
              <w:rPr>
                <w:snapToGrid w:val="0"/>
                <w:szCs w:val="20"/>
              </w:rPr>
              <w:t>.</w:t>
            </w:r>
          </w:p>
          <w:p w14:paraId="4BC1AB13" w14:textId="7A4B8D4F" w:rsidR="00EF4D3B" w:rsidRPr="00B349F3" w:rsidRDefault="003D6A8D" w:rsidP="003D6A8D">
            <w:pPr>
              <w:jc w:val="center"/>
              <w:rPr>
                <w:rFonts w:cs="Calibri"/>
                <w:color w:val="000000"/>
                <w:sz w:val="20"/>
                <w:szCs w:val="20"/>
              </w:rPr>
            </w:pPr>
            <w:r w:rsidRPr="00C22BBE">
              <w:rPr>
                <w:snapToGrid w:val="0"/>
                <w:szCs w:val="20"/>
              </w:rPr>
              <w:t xml:space="preserve">In dit geval geldt een verplichting SROI van </w:t>
            </w:r>
            <w:r w:rsidR="00E878F4">
              <w:rPr>
                <w:snapToGrid w:val="0"/>
                <w:szCs w:val="20"/>
              </w:rPr>
              <w:t>3</w:t>
            </w:r>
            <w:r w:rsidRPr="00C22BBE">
              <w:rPr>
                <w:snapToGrid w:val="0"/>
                <w:szCs w:val="20"/>
              </w:rPr>
              <w:t xml:space="preserve">%, dus € </w:t>
            </w:r>
            <w:proofErr w:type="gramStart"/>
            <w:r w:rsidR="00E878F4">
              <w:rPr>
                <w:snapToGrid w:val="0"/>
                <w:szCs w:val="20"/>
              </w:rPr>
              <w:t>30.000,-</w:t>
            </w:r>
            <w:proofErr w:type="gramEnd"/>
            <w:r w:rsidRPr="00C22BBE">
              <w:rPr>
                <w:snapToGrid w:val="0"/>
                <w:szCs w:val="20"/>
              </w:rPr>
              <w:t xml:space="preserve"> per jaar.</w:t>
            </w:r>
          </w:p>
        </w:tc>
      </w:tr>
    </w:tbl>
    <w:p w14:paraId="4DEDCAD6" w14:textId="77777777" w:rsidR="00096F21" w:rsidRPr="00C40519" w:rsidRDefault="00EF4D3B" w:rsidP="00C40519">
      <w:pPr>
        <w:pStyle w:val="Kop4"/>
        <w:keepNext w:val="0"/>
        <w:keepLines w:val="0"/>
        <w:spacing w:before="240" w:after="0"/>
        <w:rPr>
          <w:rStyle w:val="Intensievebenadrukking"/>
          <w:lang w:val="en-US"/>
        </w:rPr>
      </w:pPr>
      <w:proofErr w:type="spellStart"/>
      <w:r w:rsidRPr="00C40519">
        <w:rPr>
          <w:rStyle w:val="Intensievebenadrukking"/>
          <w:lang w:val="en-US"/>
        </w:rPr>
        <w:t>Invulling</w:t>
      </w:r>
      <w:proofErr w:type="spellEnd"/>
      <w:r w:rsidRPr="00C40519">
        <w:rPr>
          <w:rStyle w:val="Intensievebenadrukking"/>
          <w:lang w:val="en-US"/>
        </w:rPr>
        <w:t xml:space="preserve"> </w:t>
      </w:r>
      <w:proofErr w:type="spellStart"/>
      <w:r w:rsidRPr="00C40519">
        <w:rPr>
          <w:rStyle w:val="Intensievebenadrukking"/>
          <w:lang w:val="en-US"/>
        </w:rPr>
        <w:t>verplichting</w:t>
      </w:r>
      <w:proofErr w:type="spellEnd"/>
      <w:r w:rsidRPr="00C40519">
        <w:rPr>
          <w:rStyle w:val="Intensievebenadrukking"/>
          <w:lang w:val="en-US"/>
        </w:rPr>
        <w:t xml:space="preserve"> Social Return on Investment</w:t>
      </w:r>
    </w:p>
    <w:p w14:paraId="368B493C" w14:textId="77777777" w:rsidR="00EF4D3B" w:rsidRDefault="00EF4D3B" w:rsidP="00EF4D3B">
      <w:r>
        <w:t>Kenmerkend voor de Tilburgse uitvoering van SROI is een structuur van maatwerk en bouwstenen. Hierbij</w:t>
      </w:r>
    </w:p>
    <w:p w14:paraId="1885664E" w14:textId="4D22D476" w:rsidR="00EF4D3B" w:rsidRDefault="00EF4D3B" w:rsidP="00EF4D3B">
      <w:proofErr w:type="gramStart"/>
      <w:r>
        <w:t>worden</w:t>
      </w:r>
      <w:proofErr w:type="gramEnd"/>
      <w:r>
        <w:t xml:space="preserve"> de inspanningen van Opdrachtnemer op SROI transparant gewaardeerd op basis van onderstaande 'menukaart'</w:t>
      </w:r>
      <w:r w:rsidR="00BC5436">
        <w:t xml:space="preserve">. </w:t>
      </w:r>
      <w:r w:rsidR="00BC5436" w:rsidRPr="00BC5436">
        <w:t>Dit betreft een nieuwe versie vanaf 01-11-2025 met geïndexeerde bedragen.</w:t>
      </w:r>
      <w:r w:rsidR="00BC5436">
        <w:t xml:space="preserve"> </w:t>
      </w:r>
      <w:r w:rsidR="00BC5436" w:rsidRPr="00BC5436">
        <w:t>SROI-inspanningen worden aangegaan bij aanbestedingen boven de</w:t>
      </w:r>
      <w:r w:rsidR="00BC5436">
        <w:t xml:space="preserve"> </w:t>
      </w:r>
      <w:r w:rsidR="00BC5436" w:rsidRPr="00BC5436">
        <w:t>€200.000,</w:t>
      </w:r>
      <w:r w:rsidR="00E878F4">
        <w:t>-</w:t>
      </w:r>
      <w:r w:rsidR="00BC5436">
        <w:t>.</w:t>
      </w:r>
    </w:p>
    <w:p w14:paraId="50B27A34" w14:textId="77777777" w:rsidR="00BC5436" w:rsidRDefault="00BC5436" w:rsidP="00096F21"/>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116"/>
        <w:gridCol w:w="2552"/>
        <w:gridCol w:w="2409"/>
      </w:tblGrid>
      <w:tr w:rsidR="00BC5436" w:rsidRPr="00F27DE3" w14:paraId="562C22D6" w14:textId="77777777" w:rsidTr="007A4F48">
        <w:trPr>
          <w:trHeight w:val="20"/>
        </w:trPr>
        <w:tc>
          <w:tcPr>
            <w:tcW w:w="4116" w:type="dxa"/>
            <w:tcBorders>
              <w:top w:val="nil"/>
              <w:bottom w:val="nil"/>
              <w:right w:val="dotted" w:sz="4" w:space="0" w:color="auto"/>
            </w:tcBorders>
            <w:shd w:val="clear" w:color="auto" w:fill="009CDA"/>
            <w:tcMar>
              <w:top w:w="113" w:type="dxa"/>
              <w:left w:w="57" w:type="dxa"/>
              <w:bottom w:w="113" w:type="dxa"/>
              <w:right w:w="57" w:type="dxa"/>
            </w:tcMar>
            <w:hideMark/>
          </w:tcPr>
          <w:p w14:paraId="6A06FBBF" w14:textId="77777777" w:rsidR="00BC5436" w:rsidRPr="00F27DE3" w:rsidRDefault="00BC5436" w:rsidP="00BC5436">
            <w:pPr>
              <w:pStyle w:val="Koptabel"/>
            </w:pPr>
            <w:r>
              <w:t>Bouwblokken</w:t>
            </w:r>
            <w:r w:rsidRPr="00F27DE3">
              <w:t>:</w:t>
            </w:r>
          </w:p>
        </w:tc>
        <w:tc>
          <w:tcPr>
            <w:tcW w:w="2552" w:type="dxa"/>
            <w:tcBorders>
              <w:top w:val="nil"/>
              <w:left w:val="dotted" w:sz="4" w:space="0" w:color="auto"/>
              <w:right w:val="dotted" w:sz="4" w:space="0" w:color="auto"/>
            </w:tcBorders>
            <w:shd w:val="clear" w:color="auto" w:fill="009CDA"/>
          </w:tcPr>
          <w:p w14:paraId="28F4CCF1" w14:textId="77777777" w:rsidR="00BC5436" w:rsidRPr="00F27DE3" w:rsidRDefault="00B513B6" w:rsidP="00BC5436">
            <w:pPr>
              <w:pStyle w:val="Koptabel"/>
            </w:pPr>
            <w:r>
              <w:t>SROI-waarde:</w:t>
            </w:r>
          </w:p>
        </w:tc>
        <w:tc>
          <w:tcPr>
            <w:tcW w:w="2409" w:type="dxa"/>
            <w:tcBorders>
              <w:top w:val="nil"/>
              <w:left w:val="dotted" w:sz="4" w:space="0" w:color="auto"/>
              <w:bottom w:val="nil"/>
            </w:tcBorders>
            <w:shd w:val="clear" w:color="auto" w:fill="009CDA"/>
            <w:tcMar>
              <w:top w:w="113" w:type="dxa"/>
              <w:left w:w="57" w:type="dxa"/>
              <w:bottom w:w="113" w:type="dxa"/>
              <w:right w:w="57" w:type="dxa"/>
            </w:tcMar>
            <w:hideMark/>
          </w:tcPr>
          <w:p w14:paraId="52670B5F" w14:textId="77777777" w:rsidR="00BC5436" w:rsidRPr="00F27DE3" w:rsidRDefault="00B513B6" w:rsidP="00BC5436">
            <w:pPr>
              <w:pStyle w:val="Koptabel"/>
            </w:pPr>
            <w:r>
              <w:t>Duur van meetellen:</w:t>
            </w:r>
          </w:p>
        </w:tc>
      </w:tr>
      <w:tr w:rsidR="00B513B6" w:rsidRPr="00B349F3" w14:paraId="28434177"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76415816" w14:textId="77777777" w:rsidR="00B513B6" w:rsidRPr="00B349F3" w:rsidRDefault="00B513B6" w:rsidP="00B513B6">
            <w:pPr>
              <w:rPr>
                <w:sz w:val="20"/>
                <w:szCs w:val="20"/>
              </w:rPr>
            </w:pPr>
            <w:r w:rsidRPr="00B349F3">
              <w:rPr>
                <w:sz w:val="20"/>
                <w:szCs w:val="20"/>
              </w:rPr>
              <w:t>Participatiewet &lt; 2 jaar</w:t>
            </w:r>
          </w:p>
        </w:tc>
        <w:tc>
          <w:tcPr>
            <w:tcW w:w="2552" w:type="dxa"/>
            <w:tcBorders>
              <w:left w:val="dotted" w:sz="4" w:space="0" w:color="auto"/>
              <w:right w:val="dotted" w:sz="4" w:space="0" w:color="auto"/>
            </w:tcBorders>
          </w:tcPr>
          <w:p w14:paraId="43DD36DB"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30.000,=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188E5AEF" w14:textId="77777777" w:rsidR="00B513B6" w:rsidRPr="00B349F3" w:rsidRDefault="00B513B6" w:rsidP="00B513B6">
            <w:pPr>
              <w:rPr>
                <w:sz w:val="20"/>
                <w:szCs w:val="20"/>
              </w:rPr>
            </w:pPr>
            <w:r w:rsidRPr="00B349F3">
              <w:rPr>
                <w:sz w:val="20"/>
                <w:szCs w:val="20"/>
              </w:rPr>
              <w:t>2 jaar</w:t>
            </w:r>
          </w:p>
        </w:tc>
      </w:tr>
      <w:tr w:rsidR="00B513B6" w:rsidRPr="00B349F3" w14:paraId="0DC9F88B"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37334660" w14:textId="77777777" w:rsidR="00B513B6" w:rsidRPr="00B349F3" w:rsidRDefault="00B513B6" w:rsidP="00B513B6">
            <w:pPr>
              <w:rPr>
                <w:sz w:val="20"/>
                <w:szCs w:val="20"/>
              </w:rPr>
            </w:pPr>
            <w:r w:rsidRPr="00B349F3">
              <w:rPr>
                <w:sz w:val="20"/>
                <w:szCs w:val="20"/>
              </w:rPr>
              <w:t>Participatiewet &gt; 2 jaar</w:t>
            </w:r>
          </w:p>
        </w:tc>
        <w:tc>
          <w:tcPr>
            <w:tcW w:w="2552" w:type="dxa"/>
            <w:tcBorders>
              <w:left w:val="dotted" w:sz="4" w:space="0" w:color="auto"/>
              <w:right w:val="dotted" w:sz="4" w:space="0" w:color="auto"/>
            </w:tcBorders>
          </w:tcPr>
          <w:p w14:paraId="451FAA0A"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40.000,=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6ACB2150" w14:textId="77777777" w:rsidR="00B513B6" w:rsidRPr="00B349F3" w:rsidRDefault="00B513B6" w:rsidP="00B513B6">
            <w:pPr>
              <w:rPr>
                <w:sz w:val="20"/>
                <w:szCs w:val="20"/>
              </w:rPr>
            </w:pPr>
            <w:r w:rsidRPr="00B349F3">
              <w:rPr>
                <w:sz w:val="20"/>
                <w:szCs w:val="20"/>
              </w:rPr>
              <w:t>2 jaar</w:t>
            </w:r>
          </w:p>
        </w:tc>
      </w:tr>
      <w:tr w:rsidR="00B513B6" w:rsidRPr="00B349F3" w14:paraId="57F7A2CD"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1850B75A" w14:textId="77777777" w:rsidR="00B513B6" w:rsidRPr="00B349F3" w:rsidRDefault="00B513B6" w:rsidP="00B513B6">
            <w:pPr>
              <w:rPr>
                <w:sz w:val="20"/>
                <w:szCs w:val="20"/>
              </w:rPr>
            </w:pPr>
            <w:r w:rsidRPr="00B349F3">
              <w:rPr>
                <w:sz w:val="20"/>
                <w:szCs w:val="20"/>
              </w:rPr>
              <w:t>Banenafspraak (DGR) en Wajong (doelgroep register), WIA/WAO, WSW en Beschut Werk (in dienstnemen: doelgroep register)</w:t>
            </w:r>
          </w:p>
        </w:tc>
        <w:tc>
          <w:tcPr>
            <w:tcW w:w="2552" w:type="dxa"/>
            <w:tcBorders>
              <w:left w:val="dotted" w:sz="4" w:space="0" w:color="auto"/>
              <w:right w:val="dotted" w:sz="4" w:space="0" w:color="auto"/>
            </w:tcBorders>
          </w:tcPr>
          <w:p w14:paraId="6B96BCC7"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40.000,=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10D50A45" w14:textId="77777777" w:rsidR="00B513B6" w:rsidRPr="00B349F3" w:rsidRDefault="00B513B6" w:rsidP="00B513B6">
            <w:pPr>
              <w:rPr>
                <w:sz w:val="20"/>
                <w:szCs w:val="20"/>
              </w:rPr>
            </w:pPr>
            <w:proofErr w:type="gramStart"/>
            <w:r w:rsidRPr="00B349F3">
              <w:rPr>
                <w:sz w:val="20"/>
                <w:szCs w:val="20"/>
              </w:rPr>
              <w:t>altijd</w:t>
            </w:r>
            <w:proofErr w:type="gramEnd"/>
          </w:p>
        </w:tc>
      </w:tr>
      <w:tr w:rsidR="00B513B6" w:rsidRPr="00B349F3" w14:paraId="1926BB36"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522D72FB" w14:textId="77777777" w:rsidR="00B513B6" w:rsidRPr="00B349F3" w:rsidRDefault="00B513B6" w:rsidP="00B513B6">
            <w:pPr>
              <w:rPr>
                <w:sz w:val="20"/>
                <w:szCs w:val="20"/>
              </w:rPr>
            </w:pPr>
            <w:r w:rsidRPr="00B349F3">
              <w:rPr>
                <w:sz w:val="20"/>
                <w:szCs w:val="20"/>
              </w:rPr>
              <w:t>WW &lt; 1 jaar</w:t>
            </w:r>
          </w:p>
        </w:tc>
        <w:tc>
          <w:tcPr>
            <w:tcW w:w="2552" w:type="dxa"/>
            <w:tcBorders>
              <w:left w:val="dotted" w:sz="4" w:space="0" w:color="auto"/>
              <w:right w:val="dotted" w:sz="4" w:space="0" w:color="auto"/>
            </w:tcBorders>
          </w:tcPr>
          <w:p w14:paraId="34A0DF3A"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20.000,=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1AA077F5" w14:textId="77777777" w:rsidR="00B513B6" w:rsidRPr="00B349F3" w:rsidRDefault="00B513B6" w:rsidP="00B513B6">
            <w:pPr>
              <w:rPr>
                <w:sz w:val="20"/>
                <w:szCs w:val="20"/>
              </w:rPr>
            </w:pPr>
            <w:r w:rsidRPr="00B349F3">
              <w:rPr>
                <w:sz w:val="20"/>
                <w:szCs w:val="20"/>
              </w:rPr>
              <w:t>1 jaar</w:t>
            </w:r>
          </w:p>
        </w:tc>
      </w:tr>
      <w:tr w:rsidR="00B513B6" w:rsidRPr="00B349F3" w14:paraId="2C8CBDFF"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7DE8CBD9" w14:textId="77777777" w:rsidR="00B513B6" w:rsidRPr="00B349F3" w:rsidRDefault="00B513B6" w:rsidP="00B513B6">
            <w:pPr>
              <w:rPr>
                <w:sz w:val="20"/>
                <w:szCs w:val="20"/>
              </w:rPr>
            </w:pPr>
            <w:r w:rsidRPr="00B349F3">
              <w:rPr>
                <w:sz w:val="20"/>
                <w:szCs w:val="20"/>
              </w:rPr>
              <w:t>WW &gt; 1 jaar</w:t>
            </w:r>
          </w:p>
        </w:tc>
        <w:tc>
          <w:tcPr>
            <w:tcW w:w="2552" w:type="dxa"/>
            <w:tcBorders>
              <w:left w:val="dotted" w:sz="4" w:space="0" w:color="auto"/>
              <w:right w:val="dotted" w:sz="4" w:space="0" w:color="auto"/>
            </w:tcBorders>
          </w:tcPr>
          <w:p w14:paraId="66E13DBD"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30.000,=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6A0A69E1" w14:textId="77777777" w:rsidR="00B513B6" w:rsidRPr="00B349F3" w:rsidRDefault="00B513B6" w:rsidP="00B513B6">
            <w:pPr>
              <w:rPr>
                <w:sz w:val="20"/>
                <w:szCs w:val="20"/>
              </w:rPr>
            </w:pPr>
            <w:r w:rsidRPr="00B349F3">
              <w:rPr>
                <w:sz w:val="20"/>
                <w:szCs w:val="20"/>
              </w:rPr>
              <w:t>2 jaar</w:t>
            </w:r>
          </w:p>
        </w:tc>
      </w:tr>
      <w:tr w:rsidR="00B513B6" w:rsidRPr="00B349F3" w14:paraId="295E3322"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2E61B0A3" w14:textId="77777777" w:rsidR="00B513B6" w:rsidRPr="00B349F3" w:rsidRDefault="00B513B6" w:rsidP="00B513B6">
            <w:pPr>
              <w:rPr>
                <w:sz w:val="20"/>
                <w:szCs w:val="20"/>
              </w:rPr>
            </w:pPr>
            <w:r w:rsidRPr="00B349F3">
              <w:rPr>
                <w:sz w:val="20"/>
                <w:szCs w:val="20"/>
              </w:rPr>
              <w:lastRenderedPageBreak/>
              <w:t>Niet Uitkeringsgerechtigde (NUG)</w:t>
            </w:r>
          </w:p>
        </w:tc>
        <w:tc>
          <w:tcPr>
            <w:tcW w:w="2552" w:type="dxa"/>
            <w:tcBorders>
              <w:left w:val="dotted" w:sz="4" w:space="0" w:color="auto"/>
              <w:right w:val="dotted" w:sz="4" w:space="0" w:color="auto"/>
            </w:tcBorders>
          </w:tcPr>
          <w:p w14:paraId="74C21E40" w14:textId="77777777" w:rsidR="00B513B6" w:rsidRPr="00B349F3" w:rsidRDefault="00B513B6" w:rsidP="00B513B6">
            <w:pPr>
              <w:rPr>
                <w:sz w:val="20"/>
                <w:szCs w:val="20"/>
              </w:rPr>
            </w:pPr>
            <w:r w:rsidRPr="00B349F3">
              <w:rPr>
                <w:sz w:val="20"/>
                <w:szCs w:val="20"/>
              </w:rPr>
              <w:t>€</w:t>
            </w:r>
            <w:r w:rsidR="00FE7991" w:rsidRPr="00B349F3">
              <w:rPr>
                <w:sz w:val="20"/>
                <w:szCs w:val="20"/>
              </w:rPr>
              <w:t xml:space="preserve"> </w:t>
            </w:r>
            <w:proofErr w:type="gramStart"/>
            <w:r w:rsidRPr="00B349F3">
              <w:rPr>
                <w:sz w:val="20"/>
                <w:szCs w:val="20"/>
              </w:rPr>
              <w:t>15.000,=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560F7090" w14:textId="77777777" w:rsidR="00B513B6" w:rsidRPr="00B349F3" w:rsidRDefault="00B513B6" w:rsidP="00B513B6">
            <w:pPr>
              <w:rPr>
                <w:sz w:val="20"/>
                <w:szCs w:val="20"/>
              </w:rPr>
            </w:pPr>
            <w:r w:rsidRPr="00B349F3">
              <w:rPr>
                <w:sz w:val="20"/>
                <w:szCs w:val="20"/>
              </w:rPr>
              <w:t>1 jaar</w:t>
            </w:r>
          </w:p>
        </w:tc>
      </w:tr>
      <w:tr w:rsidR="00B513B6" w:rsidRPr="00B349F3" w14:paraId="04982CDC"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1DDC6BA2" w14:textId="77777777" w:rsidR="00B513B6" w:rsidRPr="00B349F3" w:rsidRDefault="00B513B6" w:rsidP="00B513B6">
            <w:pPr>
              <w:rPr>
                <w:sz w:val="20"/>
                <w:szCs w:val="20"/>
              </w:rPr>
            </w:pPr>
            <w:r w:rsidRPr="00B349F3">
              <w:rPr>
                <w:sz w:val="20"/>
                <w:szCs w:val="20"/>
              </w:rPr>
              <w:t>Werkervaringsplek/proefplaatsing</w:t>
            </w:r>
          </w:p>
        </w:tc>
        <w:tc>
          <w:tcPr>
            <w:tcW w:w="2552" w:type="dxa"/>
            <w:tcBorders>
              <w:left w:val="dotted" w:sz="4" w:space="0" w:color="auto"/>
              <w:right w:val="dotted" w:sz="4" w:space="0" w:color="auto"/>
            </w:tcBorders>
          </w:tcPr>
          <w:p w14:paraId="2C19D5E2" w14:textId="77777777" w:rsidR="00B513B6" w:rsidRPr="00B349F3" w:rsidRDefault="00B513B6" w:rsidP="00B513B6">
            <w:pPr>
              <w:rPr>
                <w:sz w:val="20"/>
                <w:szCs w:val="20"/>
              </w:rPr>
            </w:pPr>
            <w:r w:rsidRPr="00B349F3">
              <w:rPr>
                <w:sz w:val="20"/>
                <w:szCs w:val="20"/>
              </w:rPr>
              <w:t>€</w:t>
            </w:r>
            <w:r w:rsidR="00FE7991" w:rsidRPr="00B349F3">
              <w:rPr>
                <w:sz w:val="20"/>
                <w:szCs w:val="20"/>
              </w:rPr>
              <w:t xml:space="preserve"> </w:t>
            </w:r>
            <w:proofErr w:type="gramStart"/>
            <w:r w:rsidRPr="00B349F3">
              <w:rPr>
                <w:sz w:val="20"/>
                <w:szCs w:val="20"/>
              </w:rPr>
              <w:t>750,=</w:t>
            </w:r>
            <w:proofErr w:type="gramEnd"/>
            <w:r w:rsidRPr="00B349F3">
              <w:rPr>
                <w:sz w:val="20"/>
                <w:szCs w:val="20"/>
              </w:rPr>
              <w:t xml:space="preserve"> per maand</w:t>
            </w:r>
          </w:p>
        </w:tc>
        <w:tc>
          <w:tcPr>
            <w:tcW w:w="2409" w:type="dxa"/>
            <w:tcBorders>
              <w:top w:val="nil"/>
              <w:left w:val="dotted" w:sz="4" w:space="0" w:color="auto"/>
            </w:tcBorders>
            <w:noWrap/>
            <w:tcMar>
              <w:top w:w="113" w:type="dxa"/>
              <w:left w:w="57" w:type="dxa"/>
              <w:bottom w:w="113" w:type="dxa"/>
              <w:right w:w="57" w:type="dxa"/>
            </w:tcMar>
          </w:tcPr>
          <w:p w14:paraId="762F0322" w14:textId="77777777" w:rsidR="00B513B6" w:rsidRPr="00B349F3" w:rsidRDefault="00B513B6" w:rsidP="00B513B6">
            <w:pPr>
              <w:rPr>
                <w:sz w:val="20"/>
                <w:szCs w:val="20"/>
              </w:rPr>
            </w:pPr>
            <w:proofErr w:type="gramStart"/>
            <w:r w:rsidRPr="00B349F3">
              <w:rPr>
                <w:sz w:val="20"/>
                <w:szCs w:val="20"/>
              </w:rPr>
              <w:t>afgesproken</w:t>
            </w:r>
            <w:proofErr w:type="gramEnd"/>
            <w:r w:rsidRPr="00B349F3">
              <w:rPr>
                <w:sz w:val="20"/>
                <w:szCs w:val="20"/>
              </w:rPr>
              <w:t xml:space="preserve"> periode</w:t>
            </w:r>
          </w:p>
        </w:tc>
      </w:tr>
      <w:tr w:rsidR="00B513B6" w:rsidRPr="00B349F3" w14:paraId="39234A8C"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5CFDB0FD" w14:textId="77777777" w:rsidR="00B513B6" w:rsidRPr="00B349F3" w:rsidRDefault="00B513B6" w:rsidP="00B513B6">
            <w:pPr>
              <w:rPr>
                <w:sz w:val="20"/>
                <w:szCs w:val="20"/>
              </w:rPr>
            </w:pPr>
            <w:r w:rsidRPr="00B349F3">
              <w:rPr>
                <w:sz w:val="20"/>
                <w:szCs w:val="20"/>
              </w:rPr>
              <w:t>Leerling BBL (leerbaan)</w:t>
            </w:r>
          </w:p>
        </w:tc>
        <w:tc>
          <w:tcPr>
            <w:tcW w:w="2552" w:type="dxa"/>
            <w:tcBorders>
              <w:left w:val="dotted" w:sz="4" w:space="0" w:color="auto"/>
              <w:right w:val="dotted" w:sz="4" w:space="0" w:color="auto"/>
            </w:tcBorders>
          </w:tcPr>
          <w:p w14:paraId="0B7BB52D" w14:textId="77777777" w:rsidR="00B513B6" w:rsidRPr="00B349F3" w:rsidRDefault="00B513B6" w:rsidP="00B513B6">
            <w:pPr>
              <w:rPr>
                <w:sz w:val="20"/>
                <w:szCs w:val="20"/>
              </w:rPr>
            </w:pPr>
            <w:r w:rsidRPr="00B349F3">
              <w:rPr>
                <w:sz w:val="20"/>
                <w:szCs w:val="20"/>
              </w:rPr>
              <w:t>€</w:t>
            </w:r>
            <w:r w:rsidR="00FE7991" w:rsidRPr="00B349F3">
              <w:rPr>
                <w:sz w:val="20"/>
                <w:szCs w:val="20"/>
              </w:rPr>
              <w:t xml:space="preserve"> </w:t>
            </w:r>
            <w:proofErr w:type="gramStart"/>
            <w:r w:rsidRPr="00B349F3">
              <w:rPr>
                <w:sz w:val="20"/>
                <w:szCs w:val="20"/>
              </w:rPr>
              <w:t>20.000,=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23E23BF7" w14:textId="77777777" w:rsidR="00B513B6" w:rsidRPr="00B349F3" w:rsidRDefault="00B513B6" w:rsidP="00B513B6">
            <w:pPr>
              <w:rPr>
                <w:sz w:val="20"/>
                <w:szCs w:val="20"/>
              </w:rPr>
            </w:pPr>
            <w:proofErr w:type="gramStart"/>
            <w:r w:rsidRPr="00B349F3">
              <w:rPr>
                <w:sz w:val="20"/>
                <w:szCs w:val="20"/>
              </w:rPr>
              <w:t>leerperiode</w:t>
            </w:r>
            <w:proofErr w:type="gramEnd"/>
          </w:p>
        </w:tc>
      </w:tr>
      <w:tr w:rsidR="00B513B6" w:rsidRPr="00B349F3" w14:paraId="523DD8EE"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19EFB235" w14:textId="77777777" w:rsidR="00B513B6" w:rsidRPr="00B349F3" w:rsidRDefault="00B513B6" w:rsidP="00B513B6">
            <w:pPr>
              <w:rPr>
                <w:sz w:val="20"/>
                <w:szCs w:val="20"/>
              </w:rPr>
            </w:pPr>
            <w:r w:rsidRPr="00B349F3">
              <w:rPr>
                <w:sz w:val="20"/>
                <w:szCs w:val="20"/>
              </w:rPr>
              <w:t xml:space="preserve">Leerling BOL (stage) </w:t>
            </w:r>
          </w:p>
        </w:tc>
        <w:tc>
          <w:tcPr>
            <w:tcW w:w="2552" w:type="dxa"/>
            <w:tcBorders>
              <w:left w:val="dotted" w:sz="4" w:space="0" w:color="auto"/>
              <w:right w:val="dotted" w:sz="4" w:space="0" w:color="auto"/>
            </w:tcBorders>
          </w:tcPr>
          <w:p w14:paraId="1B944A76" w14:textId="77777777" w:rsidR="00B513B6" w:rsidRPr="00B349F3" w:rsidRDefault="00B513B6" w:rsidP="00B513B6">
            <w:pPr>
              <w:rPr>
                <w:sz w:val="20"/>
                <w:szCs w:val="20"/>
              </w:rPr>
            </w:pPr>
            <w:r w:rsidRPr="00B349F3">
              <w:rPr>
                <w:sz w:val="20"/>
                <w:szCs w:val="20"/>
              </w:rPr>
              <w:t>€</w:t>
            </w:r>
            <w:r w:rsidR="00FE7991" w:rsidRPr="00B349F3">
              <w:rPr>
                <w:sz w:val="20"/>
                <w:szCs w:val="20"/>
              </w:rPr>
              <w:t xml:space="preserve"> </w:t>
            </w:r>
            <w:proofErr w:type="gramStart"/>
            <w:r w:rsidRPr="00B349F3">
              <w:rPr>
                <w:sz w:val="20"/>
                <w:szCs w:val="20"/>
              </w:rPr>
              <w:t>20.000,=</w:t>
            </w:r>
            <w:proofErr w:type="gramEnd"/>
            <w:r w:rsidRPr="00B349F3">
              <w:rPr>
                <w:sz w:val="20"/>
                <w:szCs w:val="20"/>
              </w:rPr>
              <w:t xml:space="preserve"> per jaar</w:t>
            </w:r>
          </w:p>
        </w:tc>
        <w:tc>
          <w:tcPr>
            <w:tcW w:w="2409" w:type="dxa"/>
            <w:tcBorders>
              <w:top w:val="nil"/>
              <w:left w:val="dotted" w:sz="4" w:space="0" w:color="auto"/>
            </w:tcBorders>
            <w:noWrap/>
            <w:tcMar>
              <w:top w:w="113" w:type="dxa"/>
              <w:left w:w="57" w:type="dxa"/>
              <w:bottom w:w="113" w:type="dxa"/>
              <w:right w:w="57" w:type="dxa"/>
            </w:tcMar>
          </w:tcPr>
          <w:p w14:paraId="22F954FB" w14:textId="77777777" w:rsidR="00B513B6" w:rsidRPr="00B349F3" w:rsidRDefault="00B513B6" w:rsidP="00B513B6">
            <w:pPr>
              <w:rPr>
                <w:sz w:val="20"/>
                <w:szCs w:val="20"/>
              </w:rPr>
            </w:pPr>
            <w:proofErr w:type="gramStart"/>
            <w:r w:rsidRPr="00B349F3">
              <w:rPr>
                <w:sz w:val="20"/>
                <w:szCs w:val="20"/>
              </w:rPr>
              <w:t>stageperiode</w:t>
            </w:r>
            <w:proofErr w:type="gramEnd"/>
          </w:p>
        </w:tc>
      </w:tr>
      <w:tr w:rsidR="00B513B6" w:rsidRPr="00B349F3" w14:paraId="60CEDFB4"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29B801B2" w14:textId="77777777" w:rsidR="00B513B6" w:rsidRPr="00B349F3" w:rsidRDefault="00B513B6" w:rsidP="00B513B6">
            <w:pPr>
              <w:rPr>
                <w:sz w:val="20"/>
                <w:szCs w:val="20"/>
              </w:rPr>
            </w:pPr>
            <w:r w:rsidRPr="00B349F3">
              <w:rPr>
                <w:sz w:val="20"/>
                <w:szCs w:val="20"/>
              </w:rPr>
              <w:t>Stage HBO/WO</w:t>
            </w:r>
          </w:p>
        </w:tc>
        <w:tc>
          <w:tcPr>
            <w:tcW w:w="2552" w:type="dxa"/>
            <w:tcBorders>
              <w:left w:val="dotted" w:sz="4" w:space="0" w:color="auto"/>
              <w:right w:val="dotted" w:sz="4" w:space="0" w:color="auto"/>
            </w:tcBorders>
          </w:tcPr>
          <w:p w14:paraId="1325DE56"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5.000,=</w:t>
            </w:r>
            <w:proofErr w:type="gramEnd"/>
            <w:r w:rsidRPr="00B349F3">
              <w:rPr>
                <w:sz w:val="20"/>
                <w:szCs w:val="20"/>
              </w:rPr>
              <w:t xml:space="preserve"> per stage</w:t>
            </w:r>
          </w:p>
        </w:tc>
        <w:tc>
          <w:tcPr>
            <w:tcW w:w="2409" w:type="dxa"/>
            <w:tcBorders>
              <w:top w:val="nil"/>
              <w:left w:val="dotted" w:sz="4" w:space="0" w:color="auto"/>
            </w:tcBorders>
            <w:noWrap/>
            <w:tcMar>
              <w:top w:w="113" w:type="dxa"/>
              <w:left w:w="57" w:type="dxa"/>
              <w:bottom w:w="113" w:type="dxa"/>
              <w:right w:w="57" w:type="dxa"/>
            </w:tcMar>
          </w:tcPr>
          <w:p w14:paraId="2ECF4676" w14:textId="77777777" w:rsidR="00B513B6" w:rsidRPr="00B349F3" w:rsidRDefault="00B513B6" w:rsidP="00B513B6">
            <w:pPr>
              <w:rPr>
                <w:sz w:val="20"/>
                <w:szCs w:val="20"/>
              </w:rPr>
            </w:pPr>
            <w:r w:rsidRPr="00B349F3">
              <w:rPr>
                <w:sz w:val="20"/>
                <w:szCs w:val="20"/>
              </w:rPr>
              <w:t>Stageperiode</w:t>
            </w:r>
          </w:p>
        </w:tc>
      </w:tr>
      <w:tr w:rsidR="00B349F3" w:rsidRPr="00F27DE3" w14:paraId="24D204EE" w14:textId="77777777" w:rsidTr="007A4F48">
        <w:trPr>
          <w:trHeight w:val="20"/>
        </w:trPr>
        <w:tc>
          <w:tcPr>
            <w:tcW w:w="4116" w:type="dxa"/>
            <w:tcBorders>
              <w:top w:val="nil"/>
              <w:bottom w:val="nil"/>
              <w:right w:val="dotted" w:sz="4" w:space="0" w:color="auto"/>
            </w:tcBorders>
            <w:shd w:val="clear" w:color="auto" w:fill="009CDA"/>
            <w:tcMar>
              <w:top w:w="113" w:type="dxa"/>
              <w:left w:w="57" w:type="dxa"/>
              <w:bottom w:w="113" w:type="dxa"/>
              <w:right w:w="57" w:type="dxa"/>
            </w:tcMar>
            <w:hideMark/>
          </w:tcPr>
          <w:p w14:paraId="7B68D720" w14:textId="77777777" w:rsidR="00B349F3" w:rsidRPr="00F27DE3" w:rsidRDefault="00B349F3" w:rsidP="00AF68F9">
            <w:pPr>
              <w:pStyle w:val="Koptabel"/>
            </w:pPr>
            <w:r>
              <w:t>Vervolg: Bouwblokken</w:t>
            </w:r>
            <w:r w:rsidRPr="00F27DE3">
              <w:t>:</w:t>
            </w:r>
          </w:p>
        </w:tc>
        <w:tc>
          <w:tcPr>
            <w:tcW w:w="2552" w:type="dxa"/>
            <w:tcBorders>
              <w:left w:val="dotted" w:sz="4" w:space="0" w:color="auto"/>
              <w:right w:val="dotted" w:sz="4" w:space="0" w:color="auto"/>
            </w:tcBorders>
            <w:shd w:val="clear" w:color="auto" w:fill="009CDA"/>
          </w:tcPr>
          <w:p w14:paraId="0011E58F" w14:textId="77777777" w:rsidR="00B349F3" w:rsidRPr="00F27DE3" w:rsidRDefault="00B349F3" w:rsidP="00AF68F9">
            <w:pPr>
              <w:pStyle w:val="Koptabel"/>
            </w:pPr>
            <w:r>
              <w:t>SROI-waarde:</w:t>
            </w:r>
          </w:p>
        </w:tc>
        <w:tc>
          <w:tcPr>
            <w:tcW w:w="2409" w:type="dxa"/>
            <w:tcBorders>
              <w:top w:val="nil"/>
              <w:left w:val="dotted" w:sz="4" w:space="0" w:color="auto"/>
              <w:bottom w:val="nil"/>
            </w:tcBorders>
            <w:shd w:val="clear" w:color="auto" w:fill="009CDA"/>
            <w:tcMar>
              <w:top w:w="113" w:type="dxa"/>
              <w:left w:w="57" w:type="dxa"/>
              <w:bottom w:w="113" w:type="dxa"/>
              <w:right w:w="57" w:type="dxa"/>
            </w:tcMar>
            <w:hideMark/>
          </w:tcPr>
          <w:p w14:paraId="49A04709" w14:textId="77777777" w:rsidR="00B349F3" w:rsidRPr="00F27DE3" w:rsidRDefault="00B349F3" w:rsidP="00AF68F9">
            <w:pPr>
              <w:pStyle w:val="Koptabel"/>
            </w:pPr>
            <w:r>
              <w:t>Duur van meetellen:</w:t>
            </w:r>
          </w:p>
        </w:tc>
      </w:tr>
      <w:tr w:rsidR="00B513B6" w:rsidRPr="00B349F3" w14:paraId="51EF9B0A"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2813EBB7" w14:textId="77777777" w:rsidR="00B513B6" w:rsidRPr="00B349F3" w:rsidRDefault="00B513B6" w:rsidP="00B513B6">
            <w:pPr>
              <w:rPr>
                <w:sz w:val="20"/>
                <w:szCs w:val="20"/>
              </w:rPr>
            </w:pPr>
            <w:r w:rsidRPr="00B349F3">
              <w:rPr>
                <w:sz w:val="20"/>
                <w:szCs w:val="20"/>
              </w:rPr>
              <w:t>Leerling VSO/Praktijkonderwijs</w:t>
            </w:r>
          </w:p>
        </w:tc>
        <w:tc>
          <w:tcPr>
            <w:tcW w:w="2552" w:type="dxa"/>
            <w:tcBorders>
              <w:left w:val="dotted" w:sz="4" w:space="0" w:color="auto"/>
              <w:right w:val="dotted" w:sz="4" w:space="0" w:color="auto"/>
            </w:tcBorders>
          </w:tcPr>
          <w:p w14:paraId="1F468960"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5.000,=</w:t>
            </w:r>
            <w:proofErr w:type="gramEnd"/>
            <w:r w:rsidRPr="00B349F3">
              <w:rPr>
                <w:sz w:val="20"/>
                <w:szCs w:val="20"/>
              </w:rPr>
              <w:t xml:space="preserve"> per stage</w:t>
            </w:r>
          </w:p>
        </w:tc>
        <w:tc>
          <w:tcPr>
            <w:tcW w:w="2409" w:type="dxa"/>
            <w:tcBorders>
              <w:top w:val="nil"/>
              <w:left w:val="dotted" w:sz="4" w:space="0" w:color="auto"/>
            </w:tcBorders>
            <w:noWrap/>
            <w:tcMar>
              <w:top w:w="113" w:type="dxa"/>
              <w:left w:w="57" w:type="dxa"/>
              <w:bottom w:w="113" w:type="dxa"/>
              <w:right w:w="57" w:type="dxa"/>
            </w:tcMar>
          </w:tcPr>
          <w:p w14:paraId="7010DCB2" w14:textId="77777777" w:rsidR="00B513B6" w:rsidRPr="00B349F3" w:rsidRDefault="00B513B6" w:rsidP="00B513B6">
            <w:pPr>
              <w:rPr>
                <w:sz w:val="20"/>
                <w:szCs w:val="20"/>
              </w:rPr>
            </w:pPr>
            <w:r w:rsidRPr="00B349F3">
              <w:rPr>
                <w:sz w:val="20"/>
                <w:szCs w:val="20"/>
              </w:rPr>
              <w:t>Stageperiode</w:t>
            </w:r>
          </w:p>
        </w:tc>
      </w:tr>
      <w:tr w:rsidR="00B513B6" w:rsidRPr="00B349F3" w14:paraId="066F9376" w14:textId="77777777" w:rsidTr="007A4F48">
        <w:trPr>
          <w:trHeight w:val="20"/>
        </w:trPr>
        <w:tc>
          <w:tcPr>
            <w:tcW w:w="4116" w:type="dxa"/>
            <w:tcBorders>
              <w:top w:val="nil"/>
              <w:right w:val="dotted" w:sz="4" w:space="0" w:color="auto"/>
            </w:tcBorders>
            <w:tcMar>
              <w:top w:w="113" w:type="dxa"/>
              <w:left w:w="57" w:type="dxa"/>
              <w:bottom w:w="113" w:type="dxa"/>
              <w:right w:w="57" w:type="dxa"/>
            </w:tcMar>
          </w:tcPr>
          <w:p w14:paraId="701BAA91" w14:textId="77777777" w:rsidR="00B513B6" w:rsidRPr="00B349F3" w:rsidRDefault="00B513B6" w:rsidP="00B513B6">
            <w:pPr>
              <w:rPr>
                <w:sz w:val="20"/>
                <w:szCs w:val="20"/>
              </w:rPr>
            </w:pPr>
            <w:r w:rsidRPr="00B349F3">
              <w:rPr>
                <w:sz w:val="20"/>
                <w:szCs w:val="20"/>
              </w:rPr>
              <w:t>Werkplek na uitstroom Leerling VSO/Praktijkonderwijs tot 18 jaar</w:t>
            </w:r>
          </w:p>
        </w:tc>
        <w:tc>
          <w:tcPr>
            <w:tcW w:w="2552" w:type="dxa"/>
            <w:tcBorders>
              <w:left w:val="dotted" w:sz="4" w:space="0" w:color="auto"/>
              <w:right w:val="dotted" w:sz="4" w:space="0" w:color="auto"/>
            </w:tcBorders>
          </w:tcPr>
          <w:p w14:paraId="706B7801" w14:textId="77777777" w:rsidR="00B513B6" w:rsidRPr="00B349F3" w:rsidRDefault="00B513B6" w:rsidP="00B513B6">
            <w:pPr>
              <w:rPr>
                <w:sz w:val="20"/>
                <w:szCs w:val="20"/>
              </w:rPr>
            </w:pPr>
            <w:r w:rsidRPr="00B349F3">
              <w:rPr>
                <w:sz w:val="20"/>
                <w:szCs w:val="20"/>
              </w:rPr>
              <w:t xml:space="preserve">€ </w:t>
            </w:r>
            <w:proofErr w:type="gramStart"/>
            <w:r w:rsidRPr="00B349F3">
              <w:rPr>
                <w:sz w:val="20"/>
                <w:szCs w:val="20"/>
              </w:rPr>
              <w:t>25.000,=</w:t>
            </w:r>
            <w:proofErr w:type="gramEnd"/>
            <w:r w:rsidRPr="00B349F3">
              <w:rPr>
                <w:sz w:val="20"/>
                <w:szCs w:val="20"/>
              </w:rPr>
              <w:t xml:space="preserve"> (eenmalig)</w:t>
            </w:r>
          </w:p>
        </w:tc>
        <w:tc>
          <w:tcPr>
            <w:tcW w:w="2409" w:type="dxa"/>
            <w:tcBorders>
              <w:top w:val="nil"/>
              <w:left w:val="dotted" w:sz="4" w:space="0" w:color="auto"/>
            </w:tcBorders>
            <w:noWrap/>
            <w:tcMar>
              <w:top w:w="113" w:type="dxa"/>
              <w:left w:w="57" w:type="dxa"/>
              <w:bottom w:w="113" w:type="dxa"/>
              <w:right w:w="57" w:type="dxa"/>
            </w:tcMar>
          </w:tcPr>
          <w:p w14:paraId="65E7BDF7" w14:textId="77777777" w:rsidR="00B513B6" w:rsidRPr="00B349F3" w:rsidRDefault="00B513B6" w:rsidP="00B513B6">
            <w:pPr>
              <w:rPr>
                <w:sz w:val="20"/>
                <w:szCs w:val="20"/>
              </w:rPr>
            </w:pPr>
            <w:r w:rsidRPr="00B349F3">
              <w:rPr>
                <w:sz w:val="20"/>
                <w:szCs w:val="20"/>
              </w:rPr>
              <w:t>Eenmalig</w:t>
            </w:r>
          </w:p>
        </w:tc>
      </w:tr>
    </w:tbl>
    <w:p w14:paraId="0178CA79" w14:textId="77777777" w:rsidR="00FE7991" w:rsidRDefault="00FE7991" w:rsidP="00096F21"/>
    <w:tbl>
      <w:tblPr>
        <w:tblW w:w="9077" w:type="dxa"/>
        <w:tblInd w:w="-5" w:type="dxa"/>
        <w:tblBorders>
          <w:bottom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840"/>
        <w:gridCol w:w="6237"/>
      </w:tblGrid>
      <w:tr w:rsidR="00EF4D3B" w:rsidRPr="006A597C" w14:paraId="7FD6A8DC" w14:textId="77777777" w:rsidTr="007A4F48">
        <w:trPr>
          <w:trHeight w:val="20"/>
          <w:tblHeader/>
        </w:trPr>
        <w:tc>
          <w:tcPr>
            <w:tcW w:w="2840" w:type="dxa"/>
            <w:shd w:val="clear" w:color="auto" w:fill="009CDA"/>
            <w:tcMar>
              <w:top w:w="113" w:type="dxa"/>
              <w:left w:w="57" w:type="dxa"/>
              <w:bottom w:w="113" w:type="dxa"/>
              <w:right w:w="57" w:type="dxa"/>
            </w:tcMar>
            <w:hideMark/>
          </w:tcPr>
          <w:p w14:paraId="11FC24B4" w14:textId="77777777" w:rsidR="00EF4D3B" w:rsidRPr="009A2A7E" w:rsidRDefault="00FE7991" w:rsidP="00F27DE3">
            <w:pPr>
              <w:pStyle w:val="Koptabel"/>
            </w:pPr>
            <w:proofErr w:type="gramStart"/>
            <w:r>
              <w:t>INKOOP /</w:t>
            </w:r>
            <w:proofErr w:type="gramEnd"/>
            <w:r>
              <w:t xml:space="preserve"> MVP SR PROJECT</w:t>
            </w:r>
          </w:p>
        </w:tc>
        <w:tc>
          <w:tcPr>
            <w:tcW w:w="6237" w:type="dxa"/>
            <w:shd w:val="clear" w:color="auto" w:fill="009CDA"/>
            <w:tcMar>
              <w:top w:w="113" w:type="dxa"/>
              <w:left w:w="57" w:type="dxa"/>
              <w:bottom w:w="113" w:type="dxa"/>
              <w:right w:w="57" w:type="dxa"/>
            </w:tcMar>
            <w:hideMark/>
          </w:tcPr>
          <w:p w14:paraId="1118CF55" w14:textId="77777777" w:rsidR="00EF4D3B" w:rsidRPr="009A2A7E" w:rsidRDefault="00EF4D3B" w:rsidP="00F27DE3">
            <w:pPr>
              <w:pStyle w:val="Koptabel"/>
            </w:pPr>
          </w:p>
        </w:tc>
      </w:tr>
      <w:tr w:rsidR="00FE7991" w:rsidRPr="00B349F3" w14:paraId="1F68FB38" w14:textId="77777777" w:rsidTr="007A4F48">
        <w:trPr>
          <w:trHeight w:val="20"/>
        </w:trPr>
        <w:tc>
          <w:tcPr>
            <w:tcW w:w="2840" w:type="dxa"/>
            <w:tcMar>
              <w:top w:w="113" w:type="dxa"/>
              <w:left w:w="57" w:type="dxa"/>
              <w:bottom w:w="113" w:type="dxa"/>
              <w:right w:w="57" w:type="dxa"/>
            </w:tcMar>
          </w:tcPr>
          <w:p w14:paraId="6918F239" w14:textId="77777777" w:rsidR="00FE7991" w:rsidRPr="00B349F3" w:rsidRDefault="00FE7991" w:rsidP="00AF68F9">
            <w:pPr>
              <w:rPr>
                <w:sz w:val="20"/>
                <w:szCs w:val="20"/>
              </w:rPr>
            </w:pPr>
            <w:r w:rsidRPr="00B349F3">
              <w:rPr>
                <w:sz w:val="20"/>
                <w:szCs w:val="20"/>
              </w:rPr>
              <w:t xml:space="preserve">Zelf </w:t>
            </w:r>
            <w:proofErr w:type="gramStart"/>
            <w:r w:rsidRPr="00B349F3">
              <w:rPr>
                <w:sz w:val="20"/>
                <w:szCs w:val="20"/>
              </w:rPr>
              <w:t>PSO certificaat</w:t>
            </w:r>
            <w:proofErr w:type="gramEnd"/>
          </w:p>
        </w:tc>
        <w:tc>
          <w:tcPr>
            <w:tcW w:w="6237" w:type="dxa"/>
            <w:noWrap/>
            <w:tcMar>
              <w:top w:w="113" w:type="dxa"/>
              <w:left w:w="57" w:type="dxa"/>
              <w:bottom w:w="113" w:type="dxa"/>
              <w:right w:w="57" w:type="dxa"/>
            </w:tcMar>
          </w:tcPr>
          <w:p w14:paraId="7D116552" w14:textId="77777777" w:rsidR="00FE7991" w:rsidRPr="00B349F3" w:rsidRDefault="00FE7991" w:rsidP="00AF68F9">
            <w:pPr>
              <w:rPr>
                <w:sz w:val="20"/>
                <w:szCs w:val="20"/>
              </w:rPr>
            </w:pPr>
            <w:proofErr w:type="gramStart"/>
            <w:r w:rsidRPr="00B349F3">
              <w:rPr>
                <w:sz w:val="20"/>
                <w:szCs w:val="20"/>
              </w:rPr>
              <w:t>korting</w:t>
            </w:r>
            <w:proofErr w:type="gramEnd"/>
            <w:r w:rsidRPr="00B349F3">
              <w:rPr>
                <w:sz w:val="20"/>
                <w:szCs w:val="20"/>
              </w:rPr>
              <w:t xml:space="preserve"> op SROI-opgave</w:t>
            </w:r>
            <w:r w:rsidRPr="00B349F3">
              <w:rPr>
                <w:sz w:val="20"/>
                <w:szCs w:val="20"/>
              </w:rPr>
              <w:br/>
              <w:t>trede 1: 10%</w:t>
            </w:r>
            <w:r w:rsidRPr="00B349F3">
              <w:rPr>
                <w:sz w:val="20"/>
                <w:szCs w:val="20"/>
              </w:rPr>
              <w:br/>
              <w:t>trede 2: 25%</w:t>
            </w:r>
            <w:r w:rsidRPr="00B349F3">
              <w:rPr>
                <w:sz w:val="20"/>
                <w:szCs w:val="20"/>
              </w:rPr>
              <w:br/>
              <w:t>trede 3: 50%</w:t>
            </w:r>
            <w:r w:rsidRPr="00B349F3">
              <w:rPr>
                <w:sz w:val="20"/>
                <w:szCs w:val="20"/>
              </w:rPr>
              <w:br/>
              <w:t>trede 3-30+: 100%</w:t>
            </w:r>
          </w:p>
        </w:tc>
      </w:tr>
      <w:tr w:rsidR="00FE7991" w:rsidRPr="00B349F3" w14:paraId="251C56F4" w14:textId="77777777" w:rsidTr="007A4F48">
        <w:trPr>
          <w:trHeight w:val="20"/>
        </w:trPr>
        <w:tc>
          <w:tcPr>
            <w:tcW w:w="2840" w:type="dxa"/>
            <w:tcMar>
              <w:top w:w="113" w:type="dxa"/>
              <w:left w:w="57" w:type="dxa"/>
              <w:bottom w:w="113" w:type="dxa"/>
              <w:right w:w="57" w:type="dxa"/>
            </w:tcMar>
          </w:tcPr>
          <w:p w14:paraId="197A53B6" w14:textId="77777777" w:rsidR="00FE7991" w:rsidRPr="00B349F3" w:rsidRDefault="00FE7991" w:rsidP="00AF68F9">
            <w:pPr>
              <w:rPr>
                <w:sz w:val="20"/>
                <w:szCs w:val="20"/>
              </w:rPr>
            </w:pPr>
            <w:r w:rsidRPr="00B349F3">
              <w:rPr>
                <w:sz w:val="20"/>
                <w:szCs w:val="20"/>
              </w:rPr>
              <w:t>Inkoop bij PSO</w:t>
            </w:r>
          </w:p>
        </w:tc>
        <w:tc>
          <w:tcPr>
            <w:tcW w:w="6237" w:type="dxa"/>
            <w:noWrap/>
            <w:tcMar>
              <w:top w:w="113" w:type="dxa"/>
              <w:left w:w="57" w:type="dxa"/>
              <w:bottom w:w="113" w:type="dxa"/>
              <w:right w:w="57" w:type="dxa"/>
            </w:tcMar>
          </w:tcPr>
          <w:p w14:paraId="04EA21B9" w14:textId="77777777" w:rsidR="00FE7991" w:rsidRPr="00B349F3" w:rsidRDefault="00FE7991" w:rsidP="00AF68F9">
            <w:pPr>
              <w:rPr>
                <w:sz w:val="20"/>
                <w:szCs w:val="20"/>
              </w:rPr>
            </w:pPr>
            <w:proofErr w:type="gramStart"/>
            <w:r w:rsidRPr="00B349F3">
              <w:rPr>
                <w:sz w:val="20"/>
                <w:szCs w:val="20"/>
              </w:rPr>
              <w:t>waarde</w:t>
            </w:r>
            <w:proofErr w:type="gramEnd"/>
            <w:r w:rsidRPr="00B349F3">
              <w:rPr>
                <w:sz w:val="20"/>
                <w:szCs w:val="20"/>
              </w:rPr>
              <w:t xml:space="preserve"> factuur naargelang trede:</w:t>
            </w:r>
            <w:r w:rsidRPr="00B349F3">
              <w:rPr>
                <w:sz w:val="20"/>
                <w:szCs w:val="20"/>
              </w:rPr>
              <w:br/>
            </w:r>
            <w:proofErr w:type="gramStart"/>
            <w:r w:rsidRPr="00B349F3">
              <w:rPr>
                <w:sz w:val="20"/>
                <w:szCs w:val="20"/>
              </w:rPr>
              <w:t>PSO trede</w:t>
            </w:r>
            <w:proofErr w:type="gramEnd"/>
            <w:r w:rsidRPr="00B349F3">
              <w:rPr>
                <w:sz w:val="20"/>
                <w:szCs w:val="20"/>
              </w:rPr>
              <w:t xml:space="preserve"> 1: 10%</w:t>
            </w:r>
            <w:r w:rsidRPr="00B349F3">
              <w:rPr>
                <w:sz w:val="20"/>
                <w:szCs w:val="20"/>
              </w:rPr>
              <w:br/>
            </w:r>
            <w:proofErr w:type="gramStart"/>
            <w:r w:rsidRPr="00B349F3">
              <w:rPr>
                <w:sz w:val="20"/>
                <w:szCs w:val="20"/>
              </w:rPr>
              <w:t>PSO trede</w:t>
            </w:r>
            <w:proofErr w:type="gramEnd"/>
            <w:r w:rsidRPr="00B349F3">
              <w:rPr>
                <w:sz w:val="20"/>
                <w:szCs w:val="20"/>
              </w:rPr>
              <w:t xml:space="preserve"> 2: 20%</w:t>
            </w:r>
            <w:r w:rsidRPr="00B349F3">
              <w:rPr>
                <w:sz w:val="20"/>
                <w:szCs w:val="20"/>
              </w:rPr>
              <w:br/>
            </w:r>
            <w:proofErr w:type="gramStart"/>
            <w:r w:rsidRPr="00B349F3">
              <w:rPr>
                <w:sz w:val="20"/>
                <w:szCs w:val="20"/>
              </w:rPr>
              <w:t>PSO trede</w:t>
            </w:r>
            <w:proofErr w:type="gramEnd"/>
            <w:r w:rsidRPr="00B349F3">
              <w:rPr>
                <w:sz w:val="20"/>
                <w:szCs w:val="20"/>
              </w:rPr>
              <w:t xml:space="preserve"> 3: 30%</w:t>
            </w:r>
            <w:r w:rsidRPr="00B349F3">
              <w:rPr>
                <w:sz w:val="20"/>
                <w:szCs w:val="20"/>
              </w:rPr>
              <w:br/>
            </w:r>
            <w:proofErr w:type="gramStart"/>
            <w:r w:rsidRPr="00B349F3">
              <w:rPr>
                <w:sz w:val="20"/>
                <w:szCs w:val="20"/>
              </w:rPr>
              <w:t>PSO trede</w:t>
            </w:r>
            <w:proofErr w:type="gramEnd"/>
            <w:r w:rsidRPr="00B349F3">
              <w:rPr>
                <w:sz w:val="20"/>
                <w:szCs w:val="20"/>
              </w:rPr>
              <w:t xml:space="preserve"> 3-30+: 50% mogelijk meer maar dat is maatwerk, afhankelijk contract en waarde</w:t>
            </w:r>
          </w:p>
        </w:tc>
      </w:tr>
      <w:tr w:rsidR="00FE7991" w:rsidRPr="00B349F3" w14:paraId="5902B153" w14:textId="77777777" w:rsidTr="007A4F48">
        <w:trPr>
          <w:trHeight w:val="20"/>
        </w:trPr>
        <w:tc>
          <w:tcPr>
            <w:tcW w:w="2840" w:type="dxa"/>
            <w:tcMar>
              <w:top w:w="113" w:type="dxa"/>
              <w:left w:w="57" w:type="dxa"/>
              <w:bottom w:w="113" w:type="dxa"/>
              <w:right w:w="57" w:type="dxa"/>
            </w:tcMar>
            <w:vAlign w:val="bottom"/>
          </w:tcPr>
          <w:p w14:paraId="4B409094" w14:textId="77777777" w:rsidR="00FE7991" w:rsidRPr="00B349F3" w:rsidRDefault="00FE7991" w:rsidP="00FE7991">
            <w:pPr>
              <w:rPr>
                <w:sz w:val="20"/>
                <w:szCs w:val="20"/>
              </w:rPr>
            </w:pPr>
            <w:r w:rsidRPr="00B349F3">
              <w:rPr>
                <w:sz w:val="20"/>
                <w:szCs w:val="20"/>
              </w:rPr>
              <w:t xml:space="preserve">Inkoop bij </w:t>
            </w:r>
            <w:proofErr w:type="spellStart"/>
            <w:r w:rsidRPr="00B349F3">
              <w:rPr>
                <w:sz w:val="20"/>
                <w:szCs w:val="20"/>
              </w:rPr>
              <w:t>Social</w:t>
            </w:r>
            <w:proofErr w:type="spellEnd"/>
            <w:r w:rsidRPr="00B349F3">
              <w:rPr>
                <w:sz w:val="20"/>
                <w:szCs w:val="20"/>
              </w:rPr>
              <w:t xml:space="preserve"> Enterprise</w:t>
            </w:r>
          </w:p>
        </w:tc>
        <w:tc>
          <w:tcPr>
            <w:tcW w:w="6237" w:type="dxa"/>
            <w:noWrap/>
            <w:tcMar>
              <w:top w:w="113" w:type="dxa"/>
              <w:left w:w="57" w:type="dxa"/>
              <w:bottom w:w="113" w:type="dxa"/>
              <w:right w:w="57" w:type="dxa"/>
            </w:tcMar>
          </w:tcPr>
          <w:p w14:paraId="06F7519D" w14:textId="77777777" w:rsidR="00FE7991" w:rsidRPr="00B349F3" w:rsidRDefault="00FE7991" w:rsidP="00FE7991">
            <w:pPr>
              <w:rPr>
                <w:sz w:val="20"/>
                <w:szCs w:val="20"/>
              </w:rPr>
            </w:pPr>
            <w:r w:rsidRPr="00B349F3">
              <w:rPr>
                <w:sz w:val="20"/>
                <w:szCs w:val="20"/>
              </w:rPr>
              <w:t>50% factuurbedrag</w:t>
            </w:r>
          </w:p>
        </w:tc>
      </w:tr>
      <w:tr w:rsidR="00FE7991" w:rsidRPr="00B349F3" w14:paraId="67CFBEFA" w14:textId="77777777" w:rsidTr="007A4F48">
        <w:trPr>
          <w:trHeight w:val="20"/>
        </w:trPr>
        <w:tc>
          <w:tcPr>
            <w:tcW w:w="2840" w:type="dxa"/>
            <w:tcMar>
              <w:top w:w="113" w:type="dxa"/>
              <w:left w:w="57" w:type="dxa"/>
              <w:bottom w:w="113" w:type="dxa"/>
              <w:right w:w="57" w:type="dxa"/>
            </w:tcMar>
          </w:tcPr>
          <w:p w14:paraId="5759AD52" w14:textId="77777777" w:rsidR="00FE7991" w:rsidRPr="00B349F3" w:rsidRDefault="00FE7991" w:rsidP="00FE7991">
            <w:pPr>
              <w:rPr>
                <w:sz w:val="20"/>
                <w:szCs w:val="20"/>
              </w:rPr>
            </w:pPr>
            <w:r w:rsidRPr="00B349F3">
              <w:rPr>
                <w:sz w:val="20"/>
                <w:szCs w:val="20"/>
              </w:rPr>
              <w:t xml:space="preserve">MVO </w:t>
            </w:r>
            <w:proofErr w:type="gramStart"/>
            <w:r w:rsidRPr="00B349F3">
              <w:rPr>
                <w:sz w:val="20"/>
                <w:szCs w:val="20"/>
              </w:rPr>
              <w:t>activiteiten :</w:t>
            </w:r>
            <w:proofErr w:type="gramEnd"/>
          </w:p>
          <w:p w14:paraId="265AF968" w14:textId="77777777" w:rsidR="00FE7991" w:rsidRPr="00B349F3" w:rsidRDefault="00FE7991" w:rsidP="00FE7991">
            <w:pPr>
              <w:rPr>
                <w:sz w:val="20"/>
                <w:szCs w:val="20"/>
              </w:rPr>
            </w:pPr>
            <w:r w:rsidRPr="00B349F3">
              <w:rPr>
                <w:sz w:val="20"/>
                <w:szCs w:val="20"/>
              </w:rPr>
              <w:t>•</w:t>
            </w:r>
            <w:r w:rsidRPr="00B349F3">
              <w:rPr>
                <w:sz w:val="20"/>
                <w:szCs w:val="20"/>
              </w:rPr>
              <w:tab/>
              <w:t>Maatwerk:</w:t>
            </w:r>
          </w:p>
          <w:p w14:paraId="0B1EE3BA" w14:textId="77777777" w:rsidR="00B349F3" w:rsidRPr="00B349F3" w:rsidRDefault="00B349F3" w:rsidP="00FE7991">
            <w:pPr>
              <w:rPr>
                <w:sz w:val="20"/>
                <w:szCs w:val="20"/>
              </w:rPr>
            </w:pPr>
          </w:p>
          <w:p w14:paraId="3B12FAFC" w14:textId="77777777" w:rsidR="00FE7991" w:rsidRPr="00B349F3" w:rsidRDefault="00FE7991" w:rsidP="00FE7991">
            <w:pPr>
              <w:rPr>
                <w:sz w:val="20"/>
                <w:szCs w:val="20"/>
              </w:rPr>
            </w:pPr>
            <w:r w:rsidRPr="00B349F3">
              <w:rPr>
                <w:sz w:val="20"/>
                <w:szCs w:val="20"/>
              </w:rPr>
              <w:t>•</w:t>
            </w:r>
            <w:r w:rsidRPr="00B349F3">
              <w:rPr>
                <w:sz w:val="20"/>
                <w:szCs w:val="20"/>
              </w:rPr>
              <w:tab/>
              <w:t>JINC:</w:t>
            </w:r>
          </w:p>
          <w:p w14:paraId="62337A06" w14:textId="77777777" w:rsidR="00FE7991" w:rsidRPr="00B349F3" w:rsidRDefault="00FE7991" w:rsidP="00FE7991">
            <w:pPr>
              <w:rPr>
                <w:sz w:val="20"/>
                <w:szCs w:val="20"/>
              </w:rPr>
            </w:pPr>
          </w:p>
          <w:p w14:paraId="6BDD2845" w14:textId="77777777" w:rsidR="00B349F3" w:rsidRPr="00B349F3" w:rsidRDefault="00B349F3" w:rsidP="00FE7991">
            <w:pPr>
              <w:rPr>
                <w:sz w:val="20"/>
                <w:szCs w:val="20"/>
              </w:rPr>
            </w:pPr>
          </w:p>
          <w:p w14:paraId="1E5ED515" w14:textId="77777777" w:rsidR="00FE7991" w:rsidRPr="00B349F3" w:rsidRDefault="00FE7991" w:rsidP="00FE7991">
            <w:pPr>
              <w:rPr>
                <w:sz w:val="20"/>
                <w:szCs w:val="20"/>
              </w:rPr>
            </w:pPr>
            <w:r w:rsidRPr="00B349F3">
              <w:rPr>
                <w:sz w:val="20"/>
                <w:szCs w:val="20"/>
              </w:rPr>
              <w:t>•</w:t>
            </w:r>
            <w:r w:rsidRPr="00B349F3">
              <w:rPr>
                <w:sz w:val="20"/>
                <w:szCs w:val="20"/>
              </w:rPr>
              <w:tab/>
              <w:t>Beursvloer:</w:t>
            </w:r>
          </w:p>
        </w:tc>
        <w:tc>
          <w:tcPr>
            <w:tcW w:w="6237" w:type="dxa"/>
            <w:noWrap/>
            <w:tcMar>
              <w:top w:w="113" w:type="dxa"/>
              <w:left w:w="57" w:type="dxa"/>
              <w:bottom w:w="113" w:type="dxa"/>
              <w:right w:w="57" w:type="dxa"/>
            </w:tcMar>
          </w:tcPr>
          <w:p w14:paraId="37213D67" w14:textId="77777777" w:rsidR="00FE7991" w:rsidRPr="00B349F3" w:rsidRDefault="00FE7991" w:rsidP="00FE7991">
            <w:pPr>
              <w:rPr>
                <w:sz w:val="20"/>
                <w:szCs w:val="20"/>
              </w:rPr>
            </w:pPr>
          </w:p>
          <w:p w14:paraId="113D69CB" w14:textId="77777777" w:rsidR="00FE7991" w:rsidRPr="00B349F3" w:rsidRDefault="00FE7991" w:rsidP="00FE7991">
            <w:pPr>
              <w:rPr>
                <w:sz w:val="20"/>
                <w:szCs w:val="20"/>
              </w:rPr>
            </w:pPr>
            <w:r w:rsidRPr="00B349F3">
              <w:rPr>
                <w:sz w:val="20"/>
                <w:szCs w:val="20"/>
              </w:rPr>
              <w:t xml:space="preserve">€ </w:t>
            </w:r>
            <w:proofErr w:type="gramStart"/>
            <w:r w:rsidRPr="00B349F3">
              <w:rPr>
                <w:sz w:val="20"/>
                <w:szCs w:val="20"/>
              </w:rPr>
              <w:t>100,=</w:t>
            </w:r>
            <w:proofErr w:type="gramEnd"/>
            <w:r w:rsidRPr="00B349F3">
              <w:rPr>
                <w:sz w:val="20"/>
                <w:szCs w:val="20"/>
              </w:rPr>
              <w:t xml:space="preserve"> p/u</w:t>
            </w:r>
          </w:p>
          <w:p w14:paraId="7C104E42" w14:textId="77777777" w:rsidR="00B349F3" w:rsidRPr="00B349F3" w:rsidRDefault="00B349F3" w:rsidP="00FE7991">
            <w:pPr>
              <w:rPr>
                <w:sz w:val="20"/>
                <w:szCs w:val="20"/>
              </w:rPr>
            </w:pPr>
          </w:p>
          <w:p w14:paraId="18973F0D" w14:textId="77777777" w:rsidR="00FE7991" w:rsidRPr="00B349F3" w:rsidRDefault="00FE7991" w:rsidP="00FE7991">
            <w:pPr>
              <w:rPr>
                <w:sz w:val="20"/>
                <w:szCs w:val="20"/>
              </w:rPr>
            </w:pPr>
            <w:r w:rsidRPr="00B349F3">
              <w:rPr>
                <w:sz w:val="20"/>
                <w:szCs w:val="20"/>
              </w:rPr>
              <w:t xml:space="preserve">€ </w:t>
            </w:r>
            <w:proofErr w:type="gramStart"/>
            <w:r w:rsidRPr="00B349F3">
              <w:rPr>
                <w:sz w:val="20"/>
                <w:szCs w:val="20"/>
              </w:rPr>
              <w:t>3000,=</w:t>
            </w:r>
            <w:proofErr w:type="gramEnd"/>
            <w:r w:rsidRPr="00B349F3">
              <w:rPr>
                <w:sz w:val="20"/>
                <w:szCs w:val="20"/>
              </w:rPr>
              <w:t xml:space="preserve"> p/j jaarlijkse abonnementskosten </w:t>
            </w:r>
          </w:p>
          <w:p w14:paraId="7D5A9FF9" w14:textId="77777777" w:rsidR="00FE7991" w:rsidRPr="00B349F3" w:rsidRDefault="00FE7991" w:rsidP="00FE7991">
            <w:pPr>
              <w:rPr>
                <w:sz w:val="20"/>
                <w:szCs w:val="20"/>
              </w:rPr>
            </w:pPr>
            <w:r w:rsidRPr="00B349F3">
              <w:rPr>
                <w:sz w:val="20"/>
                <w:szCs w:val="20"/>
              </w:rPr>
              <w:t xml:space="preserve">€ </w:t>
            </w:r>
            <w:proofErr w:type="gramStart"/>
            <w:r w:rsidRPr="00B349F3">
              <w:rPr>
                <w:sz w:val="20"/>
                <w:szCs w:val="20"/>
              </w:rPr>
              <w:t>1500,=</w:t>
            </w:r>
            <w:proofErr w:type="gramEnd"/>
            <w:r w:rsidRPr="00B349F3">
              <w:rPr>
                <w:sz w:val="20"/>
                <w:szCs w:val="20"/>
              </w:rPr>
              <w:t xml:space="preserve"> p/dagdeel voor training of evenement</w:t>
            </w:r>
          </w:p>
          <w:p w14:paraId="18B813E3" w14:textId="77777777" w:rsidR="00B349F3" w:rsidRPr="00B349F3" w:rsidRDefault="00B349F3" w:rsidP="00FE7991">
            <w:pPr>
              <w:rPr>
                <w:sz w:val="20"/>
                <w:szCs w:val="20"/>
              </w:rPr>
            </w:pPr>
          </w:p>
          <w:p w14:paraId="68DFABD3" w14:textId="77777777" w:rsidR="00FE7991" w:rsidRPr="00B349F3" w:rsidRDefault="00FE7991" w:rsidP="00FE7991">
            <w:pPr>
              <w:rPr>
                <w:sz w:val="20"/>
                <w:szCs w:val="20"/>
              </w:rPr>
            </w:pPr>
            <w:r w:rsidRPr="00B349F3">
              <w:rPr>
                <w:sz w:val="20"/>
                <w:szCs w:val="20"/>
              </w:rPr>
              <w:t>Maatwerk</w:t>
            </w:r>
          </w:p>
        </w:tc>
      </w:tr>
    </w:tbl>
    <w:p w14:paraId="27DE6A4B" w14:textId="77777777" w:rsidR="00F27DE3" w:rsidRDefault="00F27DE3" w:rsidP="00096F21"/>
    <w:p w14:paraId="1AA08130" w14:textId="77777777" w:rsidR="00EF4D3B" w:rsidRDefault="00EF4D3B" w:rsidP="00096F21">
      <w:r w:rsidRPr="00EF4D3B">
        <w:t xml:space="preserve">Door deze vorm van maatwerk aan te bieden kan Opdrachtnemer in overleg met een accountmanager </w:t>
      </w:r>
      <w:r w:rsidR="00FE7991">
        <w:t xml:space="preserve">SROI van gemeente Tilburg </w:t>
      </w:r>
      <w:r w:rsidRPr="00EF4D3B">
        <w:t xml:space="preserve">een pakket samenstellen dat het beste past in zijn bedrijfsvoering en uiteindelijk een waarde moet presenteren van minimaal de door de gemeente vastgestelde SROI-waarde. </w:t>
      </w:r>
    </w:p>
    <w:p w14:paraId="1A88BBEC" w14:textId="77777777" w:rsidR="00096F21" w:rsidRPr="003D6A8D" w:rsidRDefault="00727F05" w:rsidP="00C40519">
      <w:pPr>
        <w:pStyle w:val="Kop4"/>
        <w:keepNext w:val="0"/>
        <w:keepLines w:val="0"/>
        <w:spacing w:before="240" w:after="0"/>
        <w:rPr>
          <w:rStyle w:val="Intensievebenadrukking"/>
        </w:rPr>
      </w:pPr>
      <w:r w:rsidRPr="003D6A8D">
        <w:rPr>
          <w:rStyle w:val="Intensievebenadrukking"/>
        </w:rPr>
        <w:t>Aantrekken van kandidaten</w:t>
      </w:r>
    </w:p>
    <w:p w14:paraId="0A9E0A08" w14:textId="77777777" w:rsidR="00727F05" w:rsidRDefault="00727F05" w:rsidP="00096F21">
      <w:r w:rsidRPr="00727F05">
        <w:t xml:space="preserve">De accountmanager </w:t>
      </w:r>
      <w:r w:rsidR="00FE7991">
        <w:t xml:space="preserve">SROI van gemeente Tilburg </w:t>
      </w:r>
      <w:r w:rsidRPr="00727F05">
        <w:t xml:space="preserve">ondersteunt Opdrachtnemer vervolgens bij het realiseren van </w:t>
      </w:r>
      <w:proofErr w:type="spellStart"/>
      <w:r w:rsidRPr="00727F05">
        <w:t>Social</w:t>
      </w:r>
      <w:proofErr w:type="spellEnd"/>
      <w:r w:rsidRPr="00727F05">
        <w:t xml:space="preserve"> Return. Bijvoorbeeld door samen met Opdrachtnemer </w:t>
      </w:r>
      <w:proofErr w:type="spellStart"/>
      <w:r w:rsidRPr="00727F05">
        <w:t>Social</w:t>
      </w:r>
      <w:proofErr w:type="spellEnd"/>
      <w:r w:rsidRPr="00727F05">
        <w:t xml:space="preserve"> Return-vacatures concreet te maken en door Opdrachtnemer te ondersteunen bij werving en selectie. Opdrachtnemer en accountmanager maken daarbij ook afspraken over de inzet van werkgeversarrangementen zoals bijvoorbeeld loonkostensubsidie, het beschikbaar stellen van </w:t>
      </w:r>
      <w:proofErr w:type="spellStart"/>
      <w:r w:rsidRPr="00727F05">
        <w:t>jobcoaching</w:t>
      </w:r>
      <w:proofErr w:type="spellEnd"/>
      <w:r w:rsidRPr="00727F05">
        <w:t xml:space="preserve"> en/of scholing of een no-risk polis. De verantwoordelijkheid voor het nakomen van de SROI-verplichting blijft evenwel bij Opdrachtnemer liggen.</w:t>
      </w:r>
    </w:p>
    <w:p w14:paraId="6BF37858" w14:textId="77777777" w:rsidR="00727F05" w:rsidRPr="003D6A8D" w:rsidRDefault="00FE7991" w:rsidP="00C40519">
      <w:pPr>
        <w:pStyle w:val="Kop4"/>
        <w:keepNext w:val="0"/>
        <w:keepLines w:val="0"/>
        <w:spacing w:before="240" w:after="0"/>
        <w:rPr>
          <w:rStyle w:val="Intensievebenadrukking"/>
        </w:rPr>
      </w:pPr>
      <w:r w:rsidRPr="003D6A8D">
        <w:rPr>
          <w:rStyle w:val="Intensievebenadrukking"/>
        </w:rPr>
        <w:lastRenderedPageBreak/>
        <w:t>Advisering</w:t>
      </w:r>
    </w:p>
    <w:p w14:paraId="765CC4F2" w14:textId="77777777" w:rsidR="00FE7991" w:rsidRPr="00FE7991" w:rsidRDefault="00727F05" w:rsidP="00FE7991">
      <w:r w:rsidRPr="00727F05">
        <w:t xml:space="preserve">Opdrachtnemer maakt met de accountmanager </w:t>
      </w:r>
      <w:r w:rsidR="00FE7991">
        <w:t xml:space="preserve">SROI van gemeente Tilburg </w:t>
      </w:r>
      <w:r w:rsidRPr="00727F05">
        <w:t xml:space="preserve">afspraken over de wijze waarop nakoming van de SROI-verplichting wordt aangetoond. Indien Opdrachtnemer zijn SROI-verplichting niet (volledig) nakomt vindt een inhouding plaats op de facturatie naar rato van de niet-gerealiseerde SROI-verplichting. Deze inhouding komt ten goede aan het gemeentelijk arbeidsmarktbeleid en zal gebruikt worden om werkgelegenheidsprojecten tot stand te brengen. Inhouding vindt niet plaats indien Opdrachtnemer aannemelijk kan maken dat hem in redelijkheid en billijkheid geen verwijt treft voor het niet (volledig) realiseren van </w:t>
      </w:r>
      <w:proofErr w:type="spellStart"/>
      <w:r w:rsidRPr="00727F05">
        <w:t>Social</w:t>
      </w:r>
      <w:proofErr w:type="spellEnd"/>
      <w:r w:rsidRPr="00727F05">
        <w:t xml:space="preserve"> Return. </w:t>
      </w:r>
      <w:r w:rsidR="00FE7991" w:rsidRPr="00FE7991">
        <w:t xml:space="preserve">Hierover wordt door de accountmanager SROI </w:t>
      </w:r>
      <w:r w:rsidR="00FE7991">
        <w:t xml:space="preserve">van </w:t>
      </w:r>
      <w:r w:rsidR="00FE7991" w:rsidRPr="00FE7991">
        <w:t>gemeente Tilburg advies gegeven aan verantwoordelijke contractmanager.</w:t>
      </w:r>
      <w:bookmarkEnd w:id="2"/>
    </w:p>
    <w:sectPr w:rsidR="00FE7991" w:rsidRPr="00FE7991" w:rsidSect="00BB78B1">
      <w:headerReference w:type="default"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4EEC6" w14:textId="77777777" w:rsidR="008528CC" w:rsidRDefault="008528CC" w:rsidP="00096F21">
      <w:r>
        <w:separator/>
      </w:r>
    </w:p>
  </w:endnote>
  <w:endnote w:type="continuationSeparator" w:id="0">
    <w:p w14:paraId="3B9BD4DE" w14:textId="77777777" w:rsidR="008528CC" w:rsidRDefault="008528CC" w:rsidP="00096F21">
      <w:r>
        <w:continuationSeparator/>
      </w:r>
    </w:p>
  </w:endnote>
  <w:endnote w:type="continuationNotice" w:id="1">
    <w:p w14:paraId="59EC932A" w14:textId="77777777" w:rsidR="008528CC" w:rsidRDefault="008528CC"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panose1 w:val="00000400000000000000"/>
    <w:charset w:val="00"/>
    <w:family w:val="auto"/>
    <w:pitch w:val="variable"/>
    <w:sig w:usb0="00000003" w:usb1="00000000" w:usb2="00000000" w:usb3="00000000" w:csb0="00000001" w:csb1="00000000"/>
  </w:font>
  <w:font w:name="Bahnschrift SemiBold 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36290" w14:textId="77777777" w:rsidR="005210FE" w:rsidRDefault="005210FE" w:rsidP="00096F21">
    <w:pPr>
      <w:pStyle w:val="Voettekst"/>
      <w:rPr>
        <w:lang w:bidi="nl-NL"/>
      </w:rPr>
    </w:pPr>
  </w:p>
  <w:p w14:paraId="175915F1" w14:textId="4A538523" w:rsidR="005D4FDD" w:rsidRPr="00F27DE3" w:rsidRDefault="005210FE"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F27DE3">
      <w:rPr>
        <w:rFonts w:ascii="Bahnschrift Light SemiCondensed" w:hAnsi="Bahnschrift Light SemiCondensed"/>
        <w:i w:val="0"/>
        <w:color w:val="003867"/>
        <w:sz w:val="18"/>
        <w:szCs w:val="18"/>
        <w:lang w:bidi="nl-NL"/>
      </w:rPr>
      <w:t xml:space="preserve">Bijlage </w:t>
    </w:r>
    <w:r w:rsidR="00E878F4">
      <w:rPr>
        <w:rFonts w:ascii="Bahnschrift Light SemiCondensed" w:hAnsi="Bahnschrift Light SemiCondensed"/>
        <w:i w:val="0"/>
        <w:color w:val="003867"/>
        <w:sz w:val="18"/>
        <w:szCs w:val="18"/>
        <w:lang w:bidi="nl-NL"/>
      </w:rPr>
      <w:t>12</w:t>
    </w:r>
    <w:r w:rsidR="008F54BE" w:rsidRPr="00F27DE3">
      <w:rPr>
        <w:rFonts w:ascii="Bahnschrift Light SemiCondensed" w:hAnsi="Bahnschrift Light SemiCondensed"/>
        <w:i w:val="0"/>
        <w:color w:val="003867"/>
        <w:sz w:val="18"/>
        <w:szCs w:val="18"/>
        <w:lang w:bidi="nl-NL"/>
      </w:rPr>
      <w:t xml:space="preserve"> </w:t>
    </w:r>
    <w:r w:rsidR="0081395B" w:rsidRPr="00F27DE3">
      <w:rPr>
        <w:rFonts w:ascii="Bahnschrift Light SemiCondensed" w:hAnsi="Bahnschrift Light SemiCondensed"/>
        <w:i w:val="0"/>
        <w:color w:val="003867"/>
        <w:sz w:val="18"/>
        <w:szCs w:val="18"/>
        <w:lang w:bidi="nl-NL"/>
      </w:rPr>
      <w:t>–</w:t>
    </w:r>
    <w:r w:rsidRPr="00F27DE3">
      <w:rPr>
        <w:rFonts w:ascii="Bahnschrift Light SemiCondensed" w:hAnsi="Bahnschrift Light SemiCondensed"/>
        <w:i w:val="0"/>
        <w:color w:val="003867"/>
        <w:sz w:val="18"/>
        <w:szCs w:val="18"/>
        <w:lang w:bidi="nl-NL"/>
      </w:rPr>
      <w:t xml:space="preserve"> </w:t>
    </w:r>
    <w:r w:rsidR="004C3D07" w:rsidRPr="00F27DE3">
      <w:rPr>
        <w:rFonts w:ascii="Bahnschrift Light SemiCondensed" w:hAnsi="Bahnschrift Light SemiCondensed"/>
        <w:i w:val="0"/>
        <w:color w:val="003867"/>
        <w:sz w:val="18"/>
        <w:szCs w:val="18"/>
        <w:lang w:bidi="nl-NL"/>
      </w:rPr>
      <w:t xml:space="preserve">Invulling verplichting </w:t>
    </w:r>
    <w:proofErr w:type="spellStart"/>
    <w:r w:rsidR="004C3D07" w:rsidRPr="00F27DE3">
      <w:rPr>
        <w:rFonts w:ascii="Bahnschrift Light SemiCondensed" w:hAnsi="Bahnschrift Light SemiCondensed"/>
        <w:i w:val="0"/>
        <w:color w:val="003867"/>
        <w:sz w:val="18"/>
        <w:szCs w:val="18"/>
        <w:lang w:bidi="nl-NL"/>
      </w:rPr>
      <w:t>S</w:t>
    </w:r>
    <w:r w:rsidR="00727F05" w:rsidRPr="00F27DE3">
      <w:rPr>
        <w:rFonts w:ascii="Bahnschrift Light SemiCondensed" w:hAnsi="Bahnschrift Light SemiCondensed"/>
        <w:i w:val="0"/>
        <w:color w:val="003867"/>
        <w:sz w:val="18"/>
        <w:szCs w:val="18"/>
        <w:lang w:bidi="nl-NL"/>
      </w:rPr>
      <w:t>ocial</w:t>
    </w:r>
    <w:proofErr w:type="spellEnd"/>
    <w:r w:rsidR="00727F05" w:rsidRPr="00F27DE3">
      <w:rPr>
        <w:rFonts w:ascii="Bahnschrift Light SemiCondensed" w:hAnsi="Bahnschrift Light SemiCondensed"/>
        <w:i w:val="0"/>
        <w:color w:val="003867"/>
        <w:sz w:val="18"/>
        <w:szCs w:val="18"/>
        <w:lang w:bidi="nl-NL"/>
      </w:rPr>
      <w:t xml:space="preserve"> Return on Investment</w:t>
    </w:r>
    <w:r w:rsidR="003A0789" w:rsidRPr="00F27DE3">
      <w:rPr>
        <w:rFonts w:ascii="Bahnschrift Light SemiCondensed" w:hAnsi="Bahnschrift Light SemiCondensed"/>
        <w:i w:val="0"/>
        <w:color w:val="003867"/>
        <w:sz w:val="18"/>
        <w:szCs w:val="18"/>
        <w:lang w:bidi="nl-NL"/>
      </w:rPr>
      <w:tab/>
    </w:r>
    <w:r w:rsidR="0081395B" w:rsidRPr="00F27DE3">
      <w:rPr>
        <w:rFonts w:ascii="Bahnschrift Light SemiCondensed" w:hAnsi="Bahnschrift Light SemiCondensed"/>
        <w:i w:val="0"/>
        <w:color w:val="003867"/>
        <w:sz w:val="18"/>
        <w:szCs w:val="18"/>
        <w:lang w:bidi="nl-NL"/>
      </w:rPr>
      <w:tab/>
    </w:r>
    <w:r w:rsidR="003A0789" w:rsidRPr="00F27DE3">
      <w:rPr>
        <w:rFonts w:ascii="Bahnschrift Light SemiCondensed" w:hAnsi="Bahnschrift Light SemiCondensed"/>
        <w:i w:val="0"/>
        <w:color w:val="003867"/>
        <w:sz w:val="18"/>
        <w:szCs w:val="18"/>
        <w:lang w:bidi="nl-NL"/>
      </w:rPr>
      <w:t xml:space="preserve">Pagina </w:t>
    </w:r>
    <w:r w:rsidR="003A0789" w:rsidRPr="00F27DE3">
      <w:rPr>
        <w:rFonts w:ascii="Bahnschrift Light SemiCondensed" w:hAnsi="Bahnschrift Light SemiCondensed"/>
        <w:i w:val="0"/>
        <w:color w:val="003867"/>
        <w:sz w:val="18"/>
        <w:szCs w:val="18"/>
        <w:lang w:bidi="nl-NL"/>
      </w:rPr>
      <w:fldChar w:fldCharType="begin"/>
    </w:r>
    <w:r w:rsidR="003A0789" w:rsidRPr="00F27DE3">
      <w:rPr>
        <w:rFonts w:ascii="Bahnschrift Light SemiCondensed" w:hAnsi="Bahnschrift Light SemiCondensed"/>
        <w:i w:val="0"/>
        <w:color w:val="003867"/>
        <w:sz w:val="18"/>
        <w:szCs w:val="18"/>
        <w:lang w:bidi="nl-NL"/>
      </w:rPr>
      <w:instrText>PAGE  \* Arabic  \* MERGEFORMAT</w:instrText>
    </w:r>
    <w:r w:rsidR="003A0789" w:rsidRPr="00F27DE3">
      <w:rPr>
        <w:rFonts w:ascii="Bahnschrift Light SemiCondensed" w:hAnsi="Bahnschrift Light SemiCondensed"/>
        <w:i w:val="0"/>
        <w:color w:val="003867"/>
        <w:sz w:val="18"/>
        <w:szCs w:val="18"/>
        <w:lang w:bidi="nl-NL"/>
      </w:rPr>
      <w:fldChar w:fldCharType="separate"/>
    </w:r>
    <w:r w:rsidR="003A0789" w:rsidRPr="00F27DE3">
      <w:rPr>
        <w:rFonts w:ascii="Bahnschrift Light SemiCondensed" w:hAnsi="Bahnschrift Light SemiCondensed"/>
        <w:i w:val="0"/>
        <w:color w:val="003867"/>
        <w:sz w:val="18"/>
        <w:szCs w:val="18"/>
        <w:lang w:bidi="nl-NL"/>
      </w:rPr>
      <w:t>2</w:t>
    </w:r>
    <w:r w:rsidR="003A0789" w:rsidRPr="00F27DE3">
      <w:rPr>
        <w:rFonts w:ascii="Bahnschrift Light SemiCondensed" w:hAnsi="Bahnschrift Light SemiCondensed"/>
        <w:i w:val="0"/>
        <w:color w:val="003867"/>
        <w:sz w:val="18"/>
        <w:szCs w:val="18"/>
        <w:lang w:bidi="nl-NL"/>
      </w:rPr>
      <w:fldChar w:fldCharType="end"/>
    </w:r>
    <w:r w:rsidR="003A0789" w:rsidRPr="00F27DE3">
      <w:rPr>
        <w:rFonts w:ascii="Bahnschrift Light SemiCondensed" w:hAnsi="Bahnschrift Light SemiCondensed"/>
        <w:i w:val="0"/>
        <w:color w:val="003867"/>
        <w:sz w:val="18"/>
        <w:szCs w:val="18"/>
        <w:lang w:bidi="nl-NL"/>
      </w:rPr>
      <w:t xml:space="preserve"> van </w:t>
    </w:r>
    <w:r w:rsidR="003A0789" w:rsidRPr="00F27DE3">
      <w:rPr>
        <w:rFonts w:ascii="Bahnschrift Light SemiCondensed" w:hAnsi="Bahnschrift Light SemiCondensed"/>
        <w:i w:val="0"/>
        <w:color w:val="003867"/>
        <w:sz w:val="18"/>
        <w:szCs w:val="18"/>
        <w:lang w:bidi="nl-NL"/>
      </w:rPr>
      <w:fldChar w:fldCharType="begin"/>
    </w:r>
    <w:r w:rsidR="003A0789" w:rsidRPr="00F27DE3">
      <w:rPr>
        <w:rFonts w:ascii="Bahnschrift Light SemiCondensed" w:hAnsi="Bahnschrift Light SemiCondensed"/>
        <w:i w:val="0"/>
        <w:color w:val="003867"/>
        <w:sz w:val="18"/>
        <w:szCs w:val="18"/>
        <w:lang w:bidi="nl-NL"/>
      </w:rPr>
      <w:instrText>NUMPAGES  \* Arabic  \* MERGEFORMAT</w:instrText>
    </w:r>
    <w:r w:rsidR="003A0789" w:rsidRPr="00F27DE3">
      <w:rPr>
        <w:rFonts w:ascii="Bahnschrift Light SemiCondensed" w:hAnsi="Bahnschrift Light SemiCondensed"/>
        <w:i w:val="0"/>
        <w:color w:val="003867"/>
        <w:sz w:val="18"/>
        <w:szCs w:val="18"/>
        <w:lang w:bidi="nl-NL"/>
      </w:rPr>
      <w:fldChar w:fldCharType="separate"/>
    </w:r>
    <w:r w:rsidR="003A0789" w:rsidRPr="00F27DE3">
      <w:rPr>
        <w:rFonts w:ascii="Bahnschrift Light SemiCondensed" w:hAnsi="Bahnschrift Light SemiCondensed"/>
        <w:i w:val="0"/>
        <w:color w:val="003867"/>
        <w:sz w:val="18"/>
        <w:szCs w:val="18"/>
        <w:lang w:bidi="nl-NL"/>
      </w:rPr>
      <w:t>24</w:t>
    </w:r>
    <w:r w:rsidR="003A0789" w:rsidRPr="00F27DE3">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9D226" w14:textId="77777777" w:rsidR="008528CC" w:rsidRDefault="008528CC" w:rsidP="00096F21">
      <w:r>
        <w:separator/>
      </w:r>
    </w:p>
  </w:footnote>
  <w:footnote w:type="continuationSeparator" w:id="0">
    <w:p w14:paraId="09D76910" w14:textId="77777777" w:rsidR="008528CC" w:rsidRDefault="008528CC" w:rsidP="00096F21">
      <w:r>
        <w:continuationSeparator/>
      </w:r>
    </w:p>
  </w:footnote>
  <w:footnote w:type="continuationNotice" w:id="1">
    <w:p w14:paraId="45D0FB7D" w14:textId="77777777" w:rsidR="008528CC" w:rsidRDefault="008528CC"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9E51" w14:textId="77777777" w:rsidR="000A1756" w:rsidRDefault="000A1756" w:rsidP="00096F21">
    <w:pPr>
      <w:pStyle w:val="Koptekst"/>
    </w:pPr>
  </w:p>
  <w:p w14:paraId="203F53FB" w14:textId="77777777" w:rsidR="000A1756" w:rsidRDefault="000A1756" w:rsidP="00096F21">
    <w:pPr>
      <w:pStyle w:val="Koptekst"/>
    </w:pPr>
  </w:p>
  <w:p w14:paraId="388593C2"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3DEE1A80"/>
    <w:multiLevelType w:val="hybridMultilevel"/>
    <w:tmpl w:val="DFFC4E70"/>
    <w:lvl w:ilvl="0" w:tplc="CBFC1E2C">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6"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8"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7"/>
  </w:num>
  <w:num w:numId="3" w16cid:durableId="994452798">
    <w:abstractNumId w:val="6"/>
  </w:num>
  <w:num w:numId="4" w16cid:durableId="222568843">
    <w:abstractNumId w:val="0"/>
  </w:num>
  <w:num w:numId="5" w16cid:durableId="996541991">
    <w:abstractNumId w:val="9"/>
  </w:num>
  <w:num w:numId="6" w16cid:durableId="7829336">
    <w:abstractNumId w:val="3"/>
  </w:num>
  <w:num w:numId="7" w16cid:durableId="1526214007">
    <w:abstractNumId w:val="5"/>
  </w:num>
  <w:num w:numId="8" w16cid:durableId="2072462316">
    <w:abstractNumId w:val="8"/>
  </w:num>
  <w:num w:numId="9" w16cid:durableId="2112627514">
    <w:abstractNumId w:val="2"/>
  </w:num>
  <w:num w:numId="10" w16cid:durableId="3353038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A8D"/>
    <w:rsid w:val="00004D4D"/>
    <w:rsid w:val="00007B3F"/>
    <w:rsid w:val="000146FF"/>
    <w:rsid w:val="00034C4F"/>
    <w:rsid w:val="00054C83"/>
    <w:rsid w:val="0006313F"/>
    <w:rsid w:val="00064EE2"/>
    <w:rsid w:val="00081722"/>
    <w:rsid w:val="00096F21"/>
    <w:rsid w:val="000A1756"/>
    <w:rsid w:val="000B584E"/>
    <w:rsid w:val="000D6EDF"/>
    <w:rsid w:val="000E27D1"/>
    <w:rsid w:val="001349CF"/>
    <w:rsid w:val="001413FF"/>
    <w:rsid w:val="00143268"/>
    <w:rsid w:val="00147804"/>
    <w:rsid w:val="00162534"/>
    <w:rsid w:val="00165F02"/>
    <w:rsid w:val="00183BFF"/>
    <w:rsid w:val="00186254"/>
    <w:rsid w:val="00190480"/>
    <w:rsid w:val="001A39F8"/>
    <w:rsid w:val="001F4961"/>
    <w:rsid w:val="0020054C"/>
    <w:rsid w:val="00237DB5"/>
    <w:rsid w:val="002562C9"/>
    <w:rsid w:val="00262D7E"/>
    <w:rsid w:val="00285CE3"/>
    <w:rsid w:val="002A4BBC"/>
    <w:rsid w:val="002A7F1D"/>
    <w:rsid w:val="002B10AC"/>
    <w:rsid w:val="002F6B67"/>
    <w:rsid w:val="0031100F"/>
    <w:rsid w:val="00342C06"/>
    <w:rsid w:val="00347915"/>
    <w:rsid w:val="00353C82"/>
    <w:rsid w:val="003608C7"/>
    <w:rsid w:val="00387E3A"/>
    <w:rsid w:val="003A0789"/>
    <w:rsid w:val="003D6A8D"/>
    <w:rsid w:val="00424134"/>
    <w:rsid w:val="00430E8D"/>
    <w:rsid w:val="004318AD"/>
    <w:rsid w:val="00443ED6"/>
    <w:rsid w:val="004520F9"/>
    <w:rsid w:val="00460F0F"/>
    <w:rsid w:val="004741DD"/>
    <w:rsid w:val="00475026"/>
    <w:rsid w:val="00480993"/>
    <w:rsid w:val="00493279"/>
    <w:rsid w:val="004941C4"/>
    <w:rsid w:val="004C3D07"/>
    <w:rsid w:val="005210FE"/>
    <w:rsid w:val="005227EC"/>
    <w:rsid w:val="0052709D"/>
    <w:rsid w:val="005355A5"/>
    <w:rsid w:val="00543CCA"/>
    <w:rsid w:val="005905E2"/>
    <w:rsid w:val="00591C18"/>
    <w:rsid w:val="005D4FDD"/>
    <w:rsid w:val="005D514E"/>
    <w:rsid w:val="005F29A4"/>
    <w:rsid w:val="0062450A"/>
    <w:rsid w:val="0063116B"/>
    <w:rsid w:val="006342DB"/>
    <w:rsid w:val="0063599E"/>
    <w:rsid w:val="00657C49"/>
    <w:rsid w:val="00660714"/>
    <w:rsid w:val="00666809"/>
    <w:rsid w:val="006720D9"/>
    <w:rsid w:val="0068035D"/>
    <w:rsid w:val="006A597C"/>
    <w:rsid w:val="006E1D74"/>
    <w:rsid w:val="006E20C5"/>
    <w:rsid w:val="006E648A"/>
    <w:rsid w:val="00721182"/>
    <w:rsid w:val="00727F05"/>
    <w:rsid w:val="00747D8B"/>
    <w:rsid w:val="007674AD"/>
    <w:rsid w:val="007707A7"/>
    <w:rsid w:val="0078076D"/>
    <w:rsid w:val="007968AF"/>
    <w:rsid w:val="007A4F48"/>
    <w:rsid w:val="007C2BF1"/>
    <w:rsid w:val="007D034A"/>
    <w:rsid w:val="007E1231"/>
    <w:rsid w:val="007E186E"/>
    <w:rsid w:val="0081395B"/>
    <w:rsid w:val="00843F5E"/>
    <w:rsid w:val="008528CC"/>
    <w:rsid w:val="00867998"/>
    <w:rsid w:val="00876755"/>
    <w:rsid w:val="008865E5"/>
    <w:rsid w:val="008D7B23"/>
    <w:rsid w:val="008F3366"/>
    <w:rsid w:val="008F54BE"/>
    <w:rsid w:val="00917B12"/>
    <w:rsid w:val="0093678F"/>
    <w:rsid w:val="00980653"/>
    <w:rsid w:val="00985431"/>
    <w:rsid w:val="009D38FA"/>
    <w:rsid w:val="009E1740"/>
    <w:rsid w:val="009E5869"/>
    <w:rsid w:val="00A0655B"/>
    <w:rsid w:val="00A60AD7"/>
    <w:rsid w:val="00A81A62"/>
    <w:rsid w:val="00A9240F"/>
    <w:rsid w:val="00A9425F"/>
    <w:rsid w:val="00AA25AB"/>
    <w:rsid w:val="00AA543D"/>
    <w:rsid w:val="00AD3D3E"/>
    <w:rsid w:val="00B03C19"/>
    <w:rsid w:val="00B14C2C"/>
    <w:rsid w:val="00B23053"/>
    <w:rsid w:val="00B349F3"/>
    <w:rsid w:val="00B513B6"/>
    <w:rsid w:val="00B517B1"/>
    <w:rsid w:val="00B553F7"/>
    <w:rsid w:val="00B96834"/>
    <w:rsid w:val="00BA1B56"/>
    <w:rsid w:val="00BA6AFD"/>
    <w:rsid w:val="00BB78B1"/>
    <w:rsid w:val="00BB78B3"/>
    <w:rsid w:val="00BC5436"/>
    <w:rsid w:val="00BE72C1"/>
    <w:rsid w:val="00BF60FD"/>
    <w:rsid w:val="00C02263"/>
    <w:rsid w:val="00C110A4"/>
    <w:rsid w:val="00C1378F"/>
    <w:rsid w:val="00C40519"/>
    <w:rsid w:val="00C4694D"/>
    <w:rsid w:val="00C469B0"/>
    <w:rsid w:val="00C47376"/>
    <w:rsid w:val="00C92197"/>
    <w:rsid w:val="00CC5CE3"/>
    <w:rsid w:val="00CD57BC"/>
    <w:rsid w:val="00D702F0"/>
    <w:rsid w:val="00D73415"/>
    <w:rsid w:val="00D77E24"/>
    <w:rsid w:val="00D96EF2"/>
    <w:rsid w:val="00DA059E"/>
    <w:rsid w:val="00DE6280"/>
    <w:rsid w:val="00E41861"/>
    <w:rsid w:val="00E878F4"/>
    <w:rsid w:val="00EF134B"/>
    <w:rsid w:val="00EF4D3B"/>
    <w:rsid w:val="00F235D2"/>
    <w:rsid w:val="00F27DE3"/>
    <w:rsid w:val="00F413D8"/>
    <w:rsid w:val="00F533DD"/>
    <w:rsid w:val="00F60630"/>
    <w:rsid w:val="00F67765"/>
    <w:rsid w:val="00F70036"/>
    <w:rsid w:val="00F73E65"/>
    <w:rsid w:val="00F91A8A"/>
    <w:rsid w:val="00FC22ED"/>
    <w:rsid w:val="00FE79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67370"/>
  <w15:chartTrackingRefBased/>
  <w15:docId w15:val="{15261D3F-41AC-4ADA-964C-52C0EC9A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F27DE3"/>
    <w:pPr>
      <w:keepNext/>
      <w:keepLines/>
      <w:spacing w:line="240" w:lineRule="auto"/>
      <w:ind w:left="360" w:hanging="360"/>
      <w:outlineLvl w:val="0"/>
    </w:pPr>
    <w:rPr>
      <w:rFonts w:ascii="Bahnschrift SemiCondensed" w:eastAsiaTheme="majorEastAsia" w:hAnsi="Bahnschrift SemiCondensed" w:cstheme="majorBidi"/>
      <w:color w:val="003867"/>
      <w:kern w:val="2"/>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7DE3"/>
    <w:rPr>
      <w:rFonts w:ascii="Bahnschrift SemiCondensed" w:eastAsiaTheme="majorEastAsia" w:hAnsi="Bahnschrift SemiCondensed" w:cstheme="majorBidi"/>
      <w:color w:val="003867"/>
      <w:kern w:val="2"/>
      <w:sz w:val="21"/>
      <w:szCs w:val="21"/>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F27DE3"/>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F27DE3"/>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F27DE3"/>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F27DE3"/>
    <w:rPr>
      <w:rFonts w:ascii="Bahnschrift Light SemiCondensed" w:eastAsia="Times New Roman" w:hAnsi="Bahnschrift Light SemiCondensed"/>
      <w:color w:val="009CDA"/>
      <w:spacing w:val="15"/>
      <w:sz w:val="32"/>
      <w:szCs w:val="32"/>
      <w:lang w:eastAsia="nl-NL"/>
    </w:rPr>
  </w:style>
  <w:style w:type="paragraph" w:customStyle="1" w:styleId="Koptabel">
    <w:name w:val="Kop tabel"/>
    <w:basedOn w:val="Standaard"/>
    <w:link w:val="KoptabelChar"/>
    <w:qFormat/>
    <w:rsid w:val="00F27DE3"/>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F27DE3"/>
    <w:rPr>
      <w:rFonts w:ascii="Bahnschrift SemiBold SemiConden" w:eastAsia="Times New Roman" w:hAnsi="Bahnschrift SemiBold SemiConde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543CCA"/>
    <w:rPr>
      <w:color w:val="666666"/>
    </w:rPr>
  </w:style>
  <w:style w:type="character" w:styleId="Intensievebenadrukking">
    <w:name w:val="Intense Emphasis"/>
    <w:basedOn w:val="Standaardalinea-lettertype"/>
    <w:uiPriority w:val="21"/>
    <w:qFormat/>
    <w:rsid w:val="00C40519"/>
    <w:rPr>
      <w:rFonts w:ascii="Bahnschrift SemiCondensed" w:eastAsiaTheme="minorHAnsi" w:hAnsi="Bahnschrift SemiCondensed"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0FF58B21E44A97941A247598CDDFCE"/>
        <w:category>
          <w:name w:val="Algemeen"/>
          <w:gallery w:val="placeholder"/>
        </w:category>
        <w:types>
          <w:type w:val="bbPlcHdr"/>
        </w:types>
        <w:behaviors>
          <w:behavior w:val="content"/>
        </w:behaviors>
        <w:guid w:val="{FD765E44-151C-4C79-BA38-401C4EFFA4E4}"/>
      </w:docPartPr>
      <w:docPartBody>
        <w:p w:rsidR="00E3235F" w:rsidRDefault="00E3235F">
          <w:pPr>
            <w:pStyle w:val="E00FF58B21E44A97941A247598CDDFCE"/>
          </w:pPr>
          <w:r w:rsidRPr="00031FA4">
            <w:rPr>
              <w:rStyle w:val="Tekstvantijdelijkeaanduiding"/>
            </w:rPr>
            <w:t>Kies een item.</w:t>
          </w:r>
        </w:p>
      </w:docPartBody>
    </w:docPart>
    <w:docPart>
      <w:docPartPr>
        <w:name w:val="96CB7C7B15E74895A2597ECEC3D16F2E"/>
        <w:category>
          <w:name w:val="Algemeen"/>
          <w:gallery w:val="placeholder"/>
        </w:category>
        <w:types>
          <w:type w:val="bbPlcHdr"/>
        </w:types>
        <w:behaviors>
          <w:behavior w:val="content"/>
        </w:behaviors>
        <w:guid w:val="{59696060-A889-4674-8E42-8F3D0E626996}"/>
      </w:docPartPr>
      <w:docPartBody>
        <w:p w:rsidR="00E3235F" w:rsidRDefault="00E3235F" w:rsidP="00E3235F">
          <w:pPr>
            <w:pStyle w:val="96CB7C7B15E74895A2597ECEC3D16F2E"/>
          </w:pPr>
          <w:r w:rsidRPr="00F23040">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panose1 w:val="00000400000000000000"/>
    <w:charset w:val="00"/>
    <w:family w:val="auto"/>
    <w:pitch w:val="variable"/>
    <w:sig w:usb0="00000003" w:usb1="00000000" w:usb2="00000000" w:usb3="00000000" w:csb0="00000001" w:csb1="00000000"/>
  </w:font>
  <w:font w:name="Bahnschrift SemiBold 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5F"/>
    <w:rsid w:val="00812FE7"/>
    <w:rsid w:val="00876755"/>
    <w:rsid w:val="00C1378F"/>
    <w:rsid w:val="00E323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E3235F"/>
    <w:rPr>
      <w:color w:val="666666"/>
    </w:rPr>
  </w:style>
  <w:style w:type="paragraph" w:customStyle="1" w:styleId="E00FF58B21E44A97941A247598CDDFCE">
    <w:name w:val="E00FF58B21E44A97941A247598CDDFCE"/>
  </w:style>
  <w:style w:type="paragraph" w:customStyle="1" w:styleId="1D704330252A41988CBAF9F4BA260280">
    <w:name w:val="1D704330252A41988CBAF9F4BA260280"/>
  </w:style>
  <w:style w:type="paragraph" w:customStyle="1" w:styleId="96CB7C7B15E74895A2597ECEC3D16F2E">
    <w:name w:val="96CB7C7B15E74895A2597ECEC3D16F2E"/>
    <w:rsid w:val="00E323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cf0202-a5c5-484a-8f56-a5c31f00845a">
      <UserInfo>
        <DisplayName/>
        <AccountId xsi:nil="true"/>
        <AccountType/>
      </UserInfo>
    </SharedWithUsers>
    <d6a0f0c0c0124d58878f9601e6ca6271 xmlns="a0cf0202-a5c5-484a-8f56-a5c31f00845a">
      <Terms xmlns="http://schemas.microsoft.com/office/infopath/2007/PartnerControls">
        <TermInfo xmlns="http://schemas.microsoft.com/office/infopath/2007/PartnerControls">
          <TermName xmlns="http://schemas.microsoft.com/office/infopath/2007/PartnerControls">PPI</TermName>
          <TermId xmlns="http://schemas.microsoft.com/office/infopath/2007/PartnerControls">5380aa0e-a8ab-4a3d-bf73-9d74f369ec86</TermId>
        </TermInfo>
      </Terms>
    </d6a0f0c0c0124d58878f9601e6ca6271>
    <lcf76f155ced4ddcb4097134ff3c332f xmlns="8916e58e-f703-453d-afbf-a763b19b9916">
      <Terms xmlns="http://schemas.microsoft.com/office/infopath/2007/PartnerControls"/>
    </lcf76f155ced4ddcb4097134ff3c332f>
    <TaxCatchAll xmlns="426a57b3-e029-47be-ab74-710b3df0b903">
      <Value>8</Value>
    </TaxCatchAll>
    <Proces xmlns="301294f9-1730-4525-8be2-8287dc4afde1">B0700 - Projectuitvoering</Proce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91A8BA0956324C85D5968BAF6748B1" ma:contentTypeVersion="15" ma:contentTypeDescription="Een nieuw document maken." ma:contentTypeScope="" ma:versionID="b7e32491a85ba365d2e3022eae36f4ce">
  <xsd:schema xmlns:xsd="http://www.w3.org/2001/XMLSchema" xmlns:xs="http://www.w3.org/2001/XMLSchema" xmlns:p="http://schemas.microsoft.com/office/2006/metadata/properties" xmlns:ns2="a0cf0202-a5c5-484a-8f56-a5c31f00845a" xmlns:ns4="426a57b3-e029-47be-ab74-710b3df0b903" xmlns:ns5="301294f9-1730-4525-8be2-8287dc4afde1" xmlns:ns6="8916e58e-f703-453d-afbf-a763b19b9916" targetNamespace="http://schemas.microsoft.com/office/2006/metadata/properties" ma:root="true" ma:fieldsID="f3debfe203f11865d8038966499ba904" ns2:_="" ns4:_="" ns5:_="" ns6:_="">
    <xsd:import namespace="a0cf0202-a5c5-484a-8f56-a5c31f00845a"/>
    <xsd:import namespace="426a57b3-e029-47be-ab74-710b3df0b903"/>
    <xsd:import namespace="301294f9-1730-4525-8be2-8287dc4afde1"/>
    <xsd:import namespace="8916e58e-f703-453d-afbf-a763b19b9916"/>
    <xsd:element name="properties">
      <xsd:complexType>
        <xsd:sequence>
          <xsd:element name="documentManagement">
            <xsd:complexType>
              <xsd:all>
                <xsd:element ref="ns2:d6a0f0c0c0124d58878f9601e6ca6271" minOccurs="0"/>
                <xsd:element ref="ns4:TaxCatchAll" minOccurs="0"/>
                <xsd:element ref="ns2:SharedWithUsers" minOccurs="0"/>
                <xsd:element ref="ns2:SharedWithDetails" minOccurs="0"/>
                <xsd:element ref="ns5:Proces" minOccurs="0"/>
                <xsd:element ref="ns6:MediaServiceMetadata" minOccurs="0"/>
                <xsd:element ref="ns6:MediaServiceFastMetadata" minOccurs="0"/>
                <xsd:element ref="ns6:MediaServiceSearchProperties" minOccurs="0"/>
                <xsd:element ref="ns6:MediaServiceDateTaken" minOccurs="0"/>
                <xsd:element ref="ns6:lcf76f155ced4ddcb4097134ff3c332f" minOccurs="0"/>
                <xsd:element ref="ns6:MediaServiceOCR"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d6a0f0c0c0124d58878f9601e6ca6271" ma:index="8" ma:taxonomy="true" ma:internalName="d6a0f0c0c0124d58878f9601e6ca6271" ma:taxonomyFieldName="Afdelingnaam" ma:displayName="Afdelings Code" ma:default="1;#Dienstverlening|ada3c9fb-08de-431f-91b4-2ab54876ab5b" ma:fieldId="{d6a0f0c0-c012-4d58-878f-9601e6ca6271}"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6a57b3-e029-47be-ab74-710b3df0b90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5e60b59-66b9-4949-9e66-c9b167b7f713}" ma:internalName="TaxCatchAll" ma:showField="CatchAllData" ma:web="426a57b3-e029-47be-ab74-710b3df0b9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1294f9-1730-4525-8be2-8287dc4afde1" elementFormDefault="qualified">
    <xsd:import namespace="http://schemas.microsoft.com/office/2006/documentManagement/types"/>
    <xsd:import namespace="http://schemas.microsoft.com/office/infopath/2007/PartnerControls"/>
    <xsd:element name="Proces" ma:index="13" nillable="true" ma:displayName="Proces" ma:default="B0700 - Projectuitvoering" ma:indexed="true" ma:internalName="Proc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16e58e-f703-453d-afbf-a763b19b9916"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d8fbd44e-a4fe-41f8-ad6d-1eca962a1b2f"/>
    <ds:schemaRef ds:uri="420e448e-77db-4f6e-8c47-704a6cafc22f"/>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92891468-9496-4544-904F-B40C2905AD75}"/>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803</Words>
  <Characters>4418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Pennings, Birthe</dc:creator>
  <cp:keywords/>
  <dc:description/>
  <cp:lastModifiedBy>Pennings, Birthe</cp:lastModifiedBy>
  <cp:revision>5</cp:revision>
  <cp:lastPrinted>2026-06-26T15:03:00Z</cp:lastPrinted>
  <dcterms:created xsi:type="dcterms:W3CDTF">2026-06-26T15:00:00Z</dcterms:created>
  <dcterms:modified xsi:type="dcterms:W3CDTF">2026-10-08T10:00:00Z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0x0101003091A8BA0956324C85D5968BAF6748B1</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8;#PPI|5380aa0e-a8ab-4a3d-bf73-9d74f369ec86</vt:lpwstr>
  </property>
</Properties>
</file>