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2D2ED743" w:rsidR="00A34F64" w:rsidRPr="002F7B3B" w:rsidRDefault="002F7B3B" w:rsidP="00D01739">
      <w:pPr>
        <w:pStyle w:val="Bijlagetekst"/>
        <w:rPr>
          <w:rFonts w:ascii="Century Gothic" w:hAnsi="Century Gothic"/>
          <w:b/>
          <w:bCs/>
        </w:rPr>
      </w:pPr>
      <w:r w:rsidRPr="002F7B3B">
        <w:rPr>
          <w:rFonts w:ascii="Century Gothic" w:hAnsi="Century Gothic"/>
          <w:b/>
          <w:bCs/>
        </w:rPr>
        <w:t>Scenario 1:</w:t>
      </w:r>
    </w:p>
    <w:p w14:paraId="6B94BB44" w14:textId="77777777" w:rsidR="002F7B3B" w:rsidRPr="002F7B3B" w:rsidRDefault="002F7B3B" w:rsidP="002F7B3B">
      <w:pPr>
        <w:pStyle w:val="Bijlagetekst"/>
        <w:rPr>
          <w:rFonts w:ascii="Century Gothic" w:hAnsi="Century Gothic"/>
        </w:rPr>
      </w:pPr>
      <w:r w:rsidRPr="002F7B3B">
        <w:rPr>
          <w:rFonts w:ascii="Century Gothic" w:hAnsi="Century Gothic"/>
        </w:rPr>
        <w:t>Personenauto’s WA: € 0,00 per gebeurtenis en Casco: € 150,00 per gebeurtenis</w:t>
      </w:r>
    </w:p>
    <w:p w14:paraId="43E11A5C" w14:textId="77777777" w:rsidR="002F7B3B" w:rsidRPr="002F7B3B" w:rsidRDefault="002F7B3B" w:rsidP="002F7B3B">
      <w:pPr>
        <w:pStyle w:val="Bijlagetekst"/>
        <w:rPr>
          <w:rFonts w:ascii="Century Gothic" w:hAnsi="Century Gothic"/>
        </w:rPr>
      </w:pPr>
      <w:r w:rsidRPr="002F7B3B">
        <w:rPr>
          <w:rFonts w:ascii="Century Gothic" w:hAnsi="Century Gothic"/>
        </w:rPr>
        <w:t>Bestelauto’s: WA: € 0,00 per gebeurtenis en Casco: € 250,00 per gebeurtenis</w:t>
      </w:r>
    </w:p>
    <w:p w14:paraId="2DBD2299" w14:textId="77777777" w:rsidR="002F7B3B" w:rsidRPr="002F7B3B" w:rsidRDefault="002F7B3B" w:rsidP="002F7B3B">
      <w:pPr>
        <w:pStyle w:val="Bijlagetekst"/>
        <w:rPr>
          <w:rFonts w:ascii="Century Gothic" w:hAnsi="Century Gothic"/>
        </w:rPr>
      </w:pPr>
      <w:r w:rsidRPr="002F7B3B">
        <w:rPr>
          <w:rFonts w:ascii="Century Gothic" w:hAnsi="Century Gothic"/>
        </w:rPr>
        <w:t>Brandweervoertuigen WA: € 1.000,00 per gebeurtenis en Casco: € 1.000,00 per gebeurtenis</w:t>
      </w:r>
    </w:p>
    <w:p w14:paraId="4BE525FE" w14:textId="77777777" w:rsidR="002F7B3B" w:rsidRPr="002F7B3B" w:rsidRDefault="002F7B3B" w:rsidP="002F7B3B">
      <w:pPr>
        <w:pStyle w:val="Bijlagetekst"/>
        <w:rPr>
          <w:rFonts w:ascii="Century Gothic" w:hAnsi="Century Gothic"/>
        </w:rPr>
      </w:pPr>
      <w:r w:rsidRPr="002F7B3B">
        <w:rPr>
          <w:rFonts w:ascii="Century Gothic" w:hAnsi="Century Gothic"/>
        </w:rPr>
        <w:t>Ambulances : WA: € 0,00 per gebeurtenis en Casco: € 750,00 per gebeurtenis</w:t>
      </w:r>
    </w:p>
    <w:p w14:paraId="4D03D8CF" w14:textId="30EF5605" w:rsidR="002F7B3B" w:rsidRPr="00234CAA" w:rsidRDefault="002F7B3B" w:rsidP="002F7B3B">
      <w:pPr>
        <w:pStyle w:val="Bijlagetekst"/>
        <w:rPr>
          <w:rFonts w:ascii="Century Gothic" w:hAnsi="Century Gothic"/>
        </w:rPr>
      </w:pPr>
      <w:r w:rsidRPr="002F7B3B">
        <w:rPr>
          <w:rFonts w:ascii="Century Gothic" w:hAnsi="Century Gothic"/>
        </w:rPr>
        <w:t>Aanhangers: WA: niet van toepassing en Casco: € 0,00 per gebeurtenis</w:t>
      </w: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2DDA5005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 xml:space="preserve">premie conform inschrijfstaat </w:t>
            </w:r>
            <w:r w:rsidR="00FE2295">
              <w:rPr>
                <w:rFonts w:ascii="Century Gothic" w:hAnsi="Century Gothic"/>
              </w:rPr>
              <w:t>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4F84F7E1" w:rsidR="00D01739" w:rsidRPr="00234CAA" w:rsidRDefault="00FE2295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44073E90" w:rsidR="001000FA" w:rsidRPr="00234CAA" w:rsidRDefault="00A6200C" w:rsidP="00D01739">
      <w:pPr>
        <w:pStyle w:val="Bijlagetekst"/>
        <w:rPr>
          <w:rFonts w:ascii="Century Gothic" w:hAnsi="Century Gothic"/>
        </w:rPr>
      </w:pPr>
      <w:r w:rsidRPr="00A6200C">
        <w:rPr>
          <w:rFonts w:ascii="Century Gothic" w:hAnsi="Century Gothic"/>
        </w:rPr>
        <w:t xml:space="preserve">Let op: u dient bij uw Inschrijving rekening te houden met een opslag van </w:t>
      </w:r>
      <w:r w:rsidR="00272531">
        <w:rPr>
          <w:rFonts w:ascii="Century Gothic" w:hAnsi="Century Gothic"/>
        </w:rPr>
        <w:t>10</w:t>
      </w:r>
      <w:r w:rsidRPr="00A6200C">
        <w:rPr>
          <w:rFonts w:ascii="Century Gothic" w:hAnsi="Century Gothic"/>
        </w:rPr>
        <w:t>% voor makelaarsdiensten.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0F6D01D" w14:textId="77777777" w:rsidR="002F7B3B" w:rsidRPr="002F7B3B" w:rsidRDefault="002F7B3B" w:rsidP="002F7B3B">
      <w:pPr>
        <w:pStyle w:val="Bijlagetekst"/>
        <w:rPr>
          <w:rFonts w:ascii="Century Gothic" w:hAnsi="Century Gothic"/>
        </w:rPr>
      </w:pPr>
      <w:r w:rsidRPr="002F7B3B">
        <w:rPr>
          <w:rFonts w:ascii="Century Gothic" w:hAnsi="Century Gothic"/>
          <w:b/>
          <w:bCs/>
        </w:rPr>
        <w:t>Scenario 2:</w:t>
      </w:r>
      <w:r>
        <w:rPr>
          <w:rFonts w:ascii="Century Gothic" w:hAnsi="Century Gothic"/>
        </w:rPr>
        <w:br/>
      </w:r>
      <w:r w:rsidRPr="002F7B3B">
        <w:rPr>
          <w:rFonts w:ascii="Century Gothic" w:hAnsi="Century Gothic"/>
        </w:rPr>
        <w:t>Personenauto’s WA: € 0,00 per gebeurtenis en Casco: € 300,00 per gebeurtenis</w:t>
      </w:r>
    </w:p>
    <w:p w14:paraId="579ACB84" w14:textId="77777777" w:rsidR="002F7B3B" w:rsidRPr="002F7B3B" w:rsidRDefault="002F7B3B" w:rsidP="002F7B3B">
      <w:pPr>
        <w:pStyle w:val="Bijlagetekst"/>
        <w:rPr>
          <w:rFonts w:ascii="Century Gothic" w:hAnsi="Century Gothic"/>
        </w:rPr>
      </w:pPr>
      <w:r w:rsidRPr="002F7B3B">
        <w:rPr>
          <w:rFonts w:ascii="Century Gothic" w:hAnsi="Century Gothic"/>
        </w:rPr>
        <w:t>Bestelauto’s: WA: € 0,00 per gebeurtenis en Casco: € 500,00 per gebeurtenis</w:t>
      </w:r>
    </w:p>
    <w:p w14:paraId="687E5EC4" w14:textId="77777777" w:rsidR="002F7B3B" w:rsidRPr="002F7B3B" w:rsidRDefault="002F7B3B" w:rsidP="002F7B3B">
      <w:pPr>
        <w:pStyle w:val="Bijlagetekst"/>
        <w:rPr>
          <w:rFonts w:ascii="Century Gothic" w:hAnsi="Century Gothic"/>
        </w:rPr>
      </w:pPr>
      <w:r w:rsidRPr="002F7B3B">
        <w:rPr>
          <w:rFonts w:ascii="Century Gothic" w:hAnsi="Century Gothic"/>
        </w:rPr>
        <w:t>Brandweervoertuigen WA: € 1.000,00 per gebeurtenis en Casco: € 2.000,00 per gebeurtenis</w:t>
      </w:r>
    </w:p>
    <w:p w14:paraId="530680E9" w14:textId="77777777" w:rsidR="002F7B3B" w:rsidRPr="002F7B3B" w:rsidRDefault="002F7B3B" w:rsidP="002F7B3B">
      <w:pPr>
        <w:pStyle w:val="Bijlagetekst"/>
        <w:rPr>
          <w:rFonts w:ascii="Century Gothic" w:hAnsi="Century Gothic"/>
        </w:rPr>
      </w:pPr>
      <w:r w:rsidRPr="002F7B3B">
        <w:rPr>
          <w:rFonts w:ascii="Century Gothic" w:hAnsi="Century Gothic"/>
        </w:rPr>
        <w:t>Ambulances : WA: € 0,00 per gebeurtenis en Casco: € 1.500,00 per gebeurtenis</w:t>
      </w:r>
    </w:p>
    <w:p w14:paraId="77864485" w14:textId="3B8C4037" w:rsidR="001000FA" w:rsidRDefault="002F7B3B" w:rsidP="002F7B3B">
      <w:pPr>
        <w:pStyle w:val="Bijlagetekst"/>
        <w:rPr>
          <w:rFonts w:ascii="Century Gothic" w:hAnsi="Century Gothic"/>
        </w:rPr>
      </w:pPr>
      <w:r w:rsidRPr="002F7B3B">
        <w:rPr>
          <w:rFonts w:ascii="Century Gothic" w:hAnsi="Century Gothic"/>
        </w:rPr>
        <w:t>Aanhangers: WA: niet van toepassing en Casco: €.0,00 per gebeurtenis</w:t>
      </w:r>
    </w:p>
    <w:p w14:paraId="47ABF85D" w14:textId="77777777" w:rsidR="002F7B3B" w:rsidRDefault="002F7B3B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2F7B3B" w:rsidRPr="00234CAA" w14:paraId="5DCF5096" w14:textId="77777777" w:rsidTr="00A1741D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1D00987" w14:textId="77777777" w:rsidR="002F7B3B" w:rsidRPr="00234CAA" w:rsidRDefault="002F7B3B" w:rsidP="00A1741D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350A5BC2" w14:textId="77777777" w:rsidR="002F7B3B" w:rsidRPr="00234CAA" w:rsidRDefault="002F7B3B" w:rsidP="00A1741D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>
              <w:rPr>
                <w:rFonts w:ascii="Century Gothic" w:hAnsi="Century Gothic"/>
              </w:rPr>
              <w:t>premie conform inschrijfstaat 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696EE18A" w14:textId="77777777" w:rsidR="002F7B3B" w:rsidRPr="00234CAA" w:rsidRDefault="002F7B3B" w:rsidP="00A1741D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75536215" w14:textId="77777777" w:rsidR="002F7B3B" w:rsidRPr="00234CAA" w:rsidRDefault="002F7B3B" w:rsidP="002F7B3B">
      <w:pPr>
        <w:pStyle w:val="Bijlagetekst"/>
        <w:rPr>
          <w:rFonts w:ascii="Century Gothic" w:hAnsi="Century Gothic"/>
        </w:rPr>
      </w:pPr>
    </w:p>
    <w:p w14:paraId="1AE6A66F" w14:textId="77777777" w:rsidR="002F7B3B" w:rsidRPr="00234CAA" w:rsidRDefault="002F7B3B" w:rsidP="002F7B3B">
      <w:pPr>
        <w:pStyle w:val="Bijlagetekst"/>
        <w:rPr>
          <w:rFonts w:ascii="Century Gothic" w:hAnsi="Century Gothic"/>
        </w:rPr>
      </w:pPr>
    </w:p>
    <w:p w14:paraId="1D8BABE5" w14:textId="77777777" w:rsidR="002F7B3B" w:rsidRPr="00234CAA" w:rsidRDefault="002F7B3B" w:rsidP="002F7B3B">
      <w:pPr>
        <w:pStyle w:val="Bijlagetekst"/>
        <w:rPr>
          <w:rFonts w:ascii="Century Gothic" w:hAnsi="Century Gothic"/>
        </w:rPr>
      </w:pPr>
      <w:r w:rsidRPr="00A6200C">
        <w:rPr>
          <w:rFonts w:ascii="Century Gothic" w:hAnsi="Century Gothic"/>
        </w:rPr>
        <w:t xml:space="preserve">Let op: u dient bij uw Inschrijving rekening te houden met een opslag van </w:t>
      </w:r>
      <w:r>
        <w:rPr>
          <w:rFonts w:ascii="Century Gothic" w:hAnsi="Century Gothic"/>
        </w:rPr>
        <w:t>10</w:t>
      </w:r>
      <w:r w:rsidRPr="00A6200C">
        <w:rPr>
          <w:rFonts w:ascii="Century Gothic" w:hAnsi="Century Gothic"/>
        </w:rPr>
        <w:t>% voor makelaarsdiensten.</w:t>
      </w:r>
    </w:p>
    <w:p w14:paraId="32DEDCC5" w14:textId="77777777" w:rsidR="002F7B3B" w:rsidRPr="00234CAA" w:rsidRDefault="002F7B3B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6E32D" w14:textId="77777777" w:rsidR="00521C45" w:rsidRDefault="00521C45" w:rsidP="00CB451F">
      <w:pPr>
        <w:spacing w:line="240" w:lineRule="auto"/>
      </w:pPr>
      <w:r>
        <w:separator/>
      </w:r>
    </w:p>
  </w:endnote>
  <w:endnote w:type="continuationSeparator" w:id="0">
    <w:p w14:paraId="4A36214D" w14:textId="77777777" w:rsidR="00521C45" w:rsidRDefault="00521C45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altName w:val="Calibri"/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7931F" w14:textId="77777777" w:rsidR="00521C45" w:rsidRDefault="00521C45" w:rsidP="00CB451F">
      <w:pPr>
        <w:spacing w:line="240" w:lineRule="auto"/>
      </w:pPr>
      <w:r>
        <w:separator/>
      </w:r>
    </w:p>
  </w:footnote>
  <w:footnote w:type="continuationSeparator" w:id="0">
    <w:p w14:paraId="01075DF4" w14:textId="77777777" w:rsidR="00521C45" w:rsidRDefault="00521C45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21E2F"/>
    <w:rsid w:val="00234CAA"/>
    <w:rsid w:val="00272531"/>
    <w:rsid w:val="002D2520"/>
    <w:rsid w:val="002F7B3B"/>
    <w:rsid w:val="00340B26"/>
    <w:rsid w:val="00340B6A"/>
    <w:rsid w:val="00386DDC"/>
    <w:rsid w:val="003D64EC"/>
    <w:rsid w:val="003E7D1D"/>
    <w:rsid w:val="00435011"/>
    <w:rsid w:val="004979C3"/>
    <w:rsid w:val="00521C45"/>
    <w:rsid w:val="00545EF5"/>
    <w:rsid w:val="005A65C0"/>
    <w:rsid w:val="005F3BA3"/>
    <w:rsid w:val="00604CF3"/>
    <w:rsid w:val="006141E4"/>
    <w:rsid w:val="00626644"/>
    <w:rsid w:val="00692F81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9E4DA6"/>
    <w:rsid w:val="00A135F7"/>
    <w:rsid w:val="00A34F64"/>
    <w:rsid w:val="00A6200C"/>
    <w:rsid w:val="00A641CB"/>
    <w:rsid w:val="00A839A2"/>
    <w:rsid w:val="00A84EF0"/>
    <w:rsid w:val="00B766AB"/>
    <w:rsid w:val="00B84038"/>
    <w:rsid w:val="00C14C2A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ED5122"/>
    <w:rsid w:val="00FB2AE3"/>
    <w:rsid w:val="00FB4402"/>
    <w:rsid w:val="00FE2295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E7F737-8701-4B39-ABA3-B10E25A4C9C8}"/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17</cp:revision>
  <dcterms:created xsi:type="dcterms:W3CDTF">2018-03-30T08:52:00Z</dcterms:created>
  <dcterms:modified xsi:type="dcterms:W3CDTF">2026-09-21T10:01:00Z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764800</vt:r8>
  </property>
</Properties>
</file>