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9E5A0" w14:textId="591C843B" w:rsidR="00DF36C9" w:rsidRPr="00673860" w:rsidRDefault="00EF562B" w:rsidP="00EF562B">
      <w:pPr>
        <w:spacing w:after="0" w:line="360" w:lineRule="auto"/>
        <w:rPr>
          <w:rFonts w:ascii="Verdana" w:hAnsi="Verdana" w:cs="Segoe UI"/>
          <w:b/>
          <w:color w:val="000000"/>
          <w:sz w:val="24"/>
          <w:szCs w:val="24"/>
          <w:shd w:val="clear" w:color="auto" w:fill="FFFFFF"/>
          <w:lang w:val="nl-NL"/>
        </w:rPr>
      </w:pPr>
      <w:r w:rsidRPr="00673860">
        <w:rPr>
          <w:rFonts w:ascii="Verdana" w:hAnsi="Verdana" w:cs="Segoe UI"/>
          <w:b/>
          <w:color w:val="000000"/>
          <w:sz w:val="24"/>
          <w:szCs w:val="24"/>
          <w:shd w:val="clear" w:color="auto" w:fill="FFFFFF"/>
          <w:lang w:val="nl-NL"/>
        </w:rPr>
        <w:t>Bijlage 2E Proefvertaling Buitenlandse Zaken – Corporate</w:t>
      </w:r>
    </w:p>
    <w:p w14:paraId="18CFD6DF" w14:textId="77777777" w:rsidR="00532B63" w:rsidRDefault="00532B63" w:rsidP="00532B63">
      <w:pPr>
        <w:spacing w:after="0" w:line="240" w:lineRule="auto"/>
        <w:rPr>
          <w:rFonts w:ascii="Verdana" w:hAnsi="Verdana" w:cs="Segoe UI"/>
          <w:color w:val="000000"/>
          <w:sz w:val="20"/>
          <w:szCs w:val="20"/>
          <w:shd w:val="clear" w:color="auto" w:fill="FFFFFF"/>
          <w:lang w:val="en-GB"/>
        </w:rPr>
      </w:pPr>
      <w:r w:rsidRPr="00A01176">
        <w:rPr>
          <w:rFonts w:ascii="Verdana" w:hAnsi="Verdana" w:cs="Segoe UI"/>
          <w:color w:val="000000"/>
          <w:sz w:val="20"/>
          <w:szCs w:val="20"/>
          <w:shd w:val="clear" w:color="auto" w:fill="FFFFFF"/>
          <w:lang w:val="en-GB"/>
        </w:rPr>
        <w:t>Below is an extract from one source text. Please translate the extract.</w:t>
      </w:r>
    </w:p>
    <w:p w14:paraId="76E99B9F" w14:textId="77777777" w:rsidR="00112AB7" w:rsidRPr="00A01176" w:rsidRDefault="00112AB7" w:rsidP="00532B63">
      <w:pPr>
        <w:spacing w:after="0" w:line="240" w:lineRule="auto"/>
        <w:rPr>
          <w:rFonts w:ascii="Verdana" w:hAnsi="Verdana" w:cs="Segoe UI"/>
          <w:color w:val="000000"/>
          <w:sz w:val="20"/>
          <w:szCs w:val="20"/>
          <w:shd w:val="clear" w:color="auto" w:fill="FFFFFF"/>
          <w:lang w:val="en-GB"/>
        </w:rPr>
      </w:pPr>
    </w:p>
    <w:p w14:paraId="5CDA5975" w14:textId="7211BA08" w:rsidR="001F398D" w:rsidRPr="00D4270E" w:rsidRDefault="001F398D" w:rsidP="001F398D">
      <w:pPr>
        <w:spacing w:after="0" w:line="240" w:lineRule="auto"/>
        <w:rPr>
          <w:rFonts w:ascii="Verdana" w:hAnsi="Verdana" w:cs="Segoe UI"/>
          <w:color w:val="000000"/>
          <w:sz w:val="20"/>
          <w:szCs w:val="20"/>
          <w:shd w:val="clear" w:color="auto" w:fill="FFFFFF"/>
        </w:rPr>
      </w:pPr>
      <w:r w:rsidRPr="00D4270E">
        <w:rPr>
          <w:rFonts w:ascii="Verdana" w:hAnsi="Verdana" w:cs="Segoe UI"/>
          <w:color w:val="000000"/>
          <w:sz w:val="20"/>
          <w:szCs w:val="20"/>
          <w:shd w:val="clear" w:color="auto" w:fill="FFFFFF"/>
        </w:rPr>
        <w:t xml:space="preserve">Total number of words: </w:t>
      </w:r>
      <w:r w:rsidR="00957C20">
        <w:rPr>
          <w:rFonts w:ascii="Verdana" w:hAnsi="Verdana" w:cs="Segoe UI"/>
          <w:color w:val="000000"/>
          <w:sz w:val="20"/>
          <w:szCs w:val="20"/>
          <w:shd w:val="clear" w:color="auto" w:fill="FFFFFF"/>
        </w:rPr>
        <w:t>588</w:t>
      </w:r>
    </w:p>
    <w:p w14:paraId="7DC84F1D" w14:textId="77777777" w:rsidR="001F398D" w:rsidRPr="00532B63" w:rsidRDefault="001F398D" w:rsidP="001F398D">
      <w:pPr>
        <w:spacing w:after="0" w:line="360" w:lineRule="auto"/>
        <w:rPr>
          <w:rFonts w:ascii="Verdana" w:hAnsi="Verdana" w:cs="Segoe UI"/>
          <w:color w:val="000000"/>
          <w:sz w:val="16"/>
          <w:szCs w:val="16"/>
          <w:shd w:val="clear" w:color="auto" w:fill="FFFFFF"/>
        </w:rPr>
      </w:pPr>
    </w:p>
    <w:p w14:paraId="1A21D7C5" w14:textId="77777777" w:rsidR="001F398D" w:rsidRPr="00532B63" w:rsidRDefault="001F398D" w:rsidP="001F398D">
      <w:pPr>
        <w:spacing w:after="0" w:line="360" w:lineRule="auto"/>
        <w:rPr>
          <w:rFonts w:ascii="Verdana" w:hAnsi="Verdana" w:cs="Segoe UI"/>
          <w:b/>
          <w:color w:val="000000"/>
          <w:sz w:val="16"/>
          <w:szCs w:val="16"/>
          <w:shd w:val="clear" w:color="auto" w:fill="FFFFFF"/>
        </w:rPr>
      </w:pPr>
      <w:r w:rsidRPr="00532B63">
        <w:rPr>
          <w:rFonts w:ascii="Verdana" w:hAnsi="Verdana" w:cs="Segoe UI"/>
          <w:b/>
          <w:color w:val="000000"/>
          <w:sz w:val="16"/>
          <w:szCs w:val="16"/>
          <w:shd w:val="clear" w:color="auto" w:fill="FFFFFF"/>
        </w:rPr>
        <w:t>Background information</w:t>
      </w:r>
    </w:p>
    <w:p w14:paraId="2485969D" w14:textId="77777777" w:rsidR="002D0386" w:rsidRPr="00532B63" w:rsidRDefault="002D0386" w:rsidP="002D0386">
      <w:pPr>
        <w:pStyle w:val="Standaard1"/>
        <w:spacing w:before="120" w:line="240" w:lineRule="auto"/>
        <w:contextualSpacing w:val="0"/>
        <w:rPr>
          <w:rFonts w:ascii="Verdana" w:hAnsi="Verdana" w:cstheme="minorHAnsi"/>
          <w:sz w:val="16"/>
          <w:szCs w:val="16"/>
          <w:lang w:val="en-US"/>
        </w:rPr>
      </w:pPr>
      <w:r w:rsidRPr="00532B63">
        <w:rPr>
          <w:rFonts w:ascii="Verdana" w:hAnsi="Verdana"/>
          <w:b/>
          <w:sz w:val="16"/>
          <w:szCs w:val="16"/>
          <w:lang w:val="en-US"/>
        </w:rPr>
        <w:t>Type of text:</w:t>
      </w:r>
      <w:r w:rsidRPr="00532B63">
        <w:rPr>
          <w:rFonts w:ascii="Verdana" w:hAnsi="Verdana"/>
          <w:sz w:val="16"/>
          <w:szCs w:val="16"/>
          <w:lang w:val="en-US"/>
        </w:rPr>
        <w:t xml:space="preserve"> </w:t>
      </w:r>
      <w:r w:rsidRPr="00532B63">
        <w:rPr>
          <w:rFonts w:ascii="Verdana" w:hAnsi="Verdana" w:cstheme="minorHAnsi"/>
          <w:sz w:val="16"/>
          <w:szCs w:val="16"/>
          <w:lang w:val="en-US"/>
        </w:rPr>
        <w:t xml:space="preserve">Extract from a newsletter for Ministry staff. </w:t>
      </w:r>
    </w:p>
    <w:p w14:paraId="33EFC480" w14:textId="77777777" w:rsidR="002D0386" w:rsidRPr="00532B63" w:rsidRDefault="002D0386" w:rsidP="002D0386">
      <w:pPr>
        <w:pStyle w:val="Standaard1"/>
        <w:spacing w:before="120" w:line="240" w:lineRule="auto"/>
        <w:contextualSpacing w:val="0"/>
        <w:rPr>
          <w:rFonts w:ascii="Verdana" w:hAnsi="Verdana"/>
          <w:sz w:val="16"/>
          <w:szCs w:val="16"/>
          <w:lang w:val="en-US"/>
        </w:rPr>
      </w:pPr>
      <w:r w:rsidRPr="00532B63">
        <w:rPr>
          <w:rFonts w:ascii="Verdana" w:hAnsi="Verdana"/>
          <w:b/>
          <w:sz w:val="16"/>
          <w:szCs w:val="16"/>
          <w:lang w:val="en-US"/>
        </w:rPr>
        <w:t xml:space="preserve">Target group: </w:t>
      </w:r>
      <w:r w:rsidRPr="00532B63">
        <w:rPr>
          <w:rFonts w:ascii="Verdana" w:hAnsi="Verdana"/>
          <w:sz w:val="16"/>
          <w:szCs w:val="16"/>
          <w:lang w:val="en-US"/>
        </w:rPr>
        <w:t>Local staff at Dutch missions abroad (embassies, consulates, etc.). The majority of these staff do not speak Dutch and are also not native English speakers. Please bear this in mind with regard to register and idiom.</w:t>
      </w:r>
    </w:p>
    <w:p w14:paraId="10523693" w14:textId="77777777" w:rsidR="002D0386" w:rsidRPr="00532B63" w:rsidRDefault="002D0386" w:rsidP="002D0386">
      <w:pPr>
        <w:pStyle w:val="Standaard1"/>
        <w:spacing w:before="120" w:line="240" w:lineRule="auto"/>
        <w:contextualSpacing w:val="0"/>
        <w:rPr>
          <w:rFonts w:ascii="Verdana" w:hAnsi="Verdana"/>
          <w:sz w:val="16"/>
          <w:szCs w:val="16"/>
          <w:lang w:val="en-US"/>
        </w:rPr>
      </w:pPr>
      <w:r w:rsidRPr="00532B63">
        <w:rPr>
          <w:rFonts w:ascii="Verdana" w:hAnsi="Verdana"/>
          <w:b/>
          <w:sz w:val="16"/>
          <w:szCs w:val="16"/>
          <w:lang w:val="en-US"/>
        </w:rPr>
        <w:t>Style:</w:t>
      </w:r>
      <w:r w:rsidRPr="00532B63">
        <w:rPr>
          <w:rFonts w:ascii="Verdana" w:hAnsi="Verdana"/>
          <w:sz w:val="16"/>
          <w:szCs w:val="16"/>
          <w:lang w:val="en-US"/>
        </w:rPr>
        <w:t xml:space="preserve"> Informal, chatty, accessible and friendly.</w:t>
      </w:r>
    </w:p>
    <w:p w14:paraId="57F97690" w14:textId="2396ADBA" w:rsidR="0054248F" w:rsidRPr="0054248F" w:rsidRDefault="0054248F" w:rsidP="002D0386">
      <w:pPr>
        <w:pStyle w:val="Standaard1"/>
        <w:spacing w:before="120" w:line="240" w:lineRule="auto"/>
        <w:contextualSpacing w:val="0"/>
        <w:rPr>
          <w:rFonts w:ascii="Verdana" w:hAnsi="Verdana"/>
          <w:b/>
          <w:bCs/>
          <w:sz w:val="16"/>
          <w:szCs w:val="16"/>
          <w:lang w:val="en-US"/>
        </w:rPr>
      </w:pPr>
      <w:r w:rsidRPr="0054248F">
        <w:rPr>
          <w:rFonts w:ascii="Verdana" w:hAnsi="Verdana"/>
          <w:b/>
          <w:bCs/>
          <w:sz w:val="16"/>
          <w:szCs w:val="16"/>
          <w:lang w:val="en-US"/>
        </w:rPr>
        <w:t>Terminology</w:t>
      </w:r>
    </w:p>
    <w:tbl>
      <w:tblPr>
        <w:tblStyle w:val="TableGrid"/>
        <w:tblW w:w="0" w:type="auto"/>
        <w:tblLook w:val="04A0" w:firstRow="1" w:lastRow="0" w:firstColumn="1" w:lastColumn="0" w:noHBand="0" w:noVBand="1"/>
      </w:tblPr>
      <w:tblGrid>
        <w:gridCol w:w="4508"/>
        <w:gridCol w:w="4508"/>
      </w:tblGrid>
      <w:tr w:rsidR="00532B63" w:rsidRPr="0054248F" w14:paraId="262F35B3" w14:textId="77777777" w:rsidTr="0054248F">
        <w:tc>
          <w:tcPr>
            <w:tcW w:w="4508" w:type="dxa"/>
          </w:tcPr>
          <w:p w14:paraId="3FF82C9D" w14:textId="5EA124AB" w:rsidR="00532B63" w:rsidRPr="00673860" w:rsidRDefault="00532B63" w:rsidP="00EF562B">
            <w:pPr>
              <w:spacing w:line="360" w:lineRule="auto"/>
              <w:rPr>
                <w:rFonts w:ascii="Verdana" w:eastAsia="Arial" w:hAnsi="Verdana" w:cs="Arial"/>
                <w:sz w:val="16"/>
                <w:szCs w:val="16"/>
                <w:lang w:val="nl-NL" w:eastAsia="nl-NL"/>
              </w:rPr>
            </w:pPr>
            <w:r>
              <w:rPr>
                <w:rFonts w:ascii="Verdana" w:eastAsia="Arial" w:hAnsi="Verdana" w:cs="Arial"/>
                <w:sz w:val="16"/>
                <w:szCs w:val="16"/>
                <w:lang w:val="nl-NL" w:eastAsia="nl-NL"/>
              </w:rPr>
              <w:t>HDPO (Hoofddirectie Personeel en Organisatie)</w:t>
            </w:r>
          </w:p>
        </w:tc>
        <w:tc>
          <w:tcPr>
            <w:tcW w:w="4508" w:type="dxa"/>
          </w:tcPr>
          <w:p w14:paraId="2ED46B90" w14:textId="1DAD9C0E" w:rsidR="00532B63" w:rsidRPr="0054248F" w:rsidRDefault="00532B63" w:rsidP="0054248F">
            <w:pPr>
              <w:rPr>
                <w:rFonts w:ascii="Verdana" w:eastAsia="Arial" w:hAnsi="Verdana" w:cs="Arial"/>
                <w:sz w:val="16"/>
                <w:szCs w:val="16"/>
                <w:lang w:eastAsia="nl-NL"/>
              </w:rPr>
            </w:pPr>
            <w:r>
              <w:rPr>
                <w:rFonts w:ascii="Verdana" w:eastAsia="Arial" w:hAnsi="Verdana" w:cs="Arial"/>
                <w:sz w:val="16"/>
                <w:szCs w:val="16"/>
                <w:lang w:eastAsia="nl-NL"/>
              </w:rPr>
              <w:t>Human Resources Department</w:t>
            </w:r>
            <w:r w:rsidR="002D25DB">
              <w:rPr>
                <w:rFonts w:ascii="Verdana" w:eastAsia="Arial" w:hAnsi="Verdana" w:cs="Arial"/>
                <w:sz w:val="16"/>
                <w:szCs w:val="16"/>
                <w:lang w:eastAsia="nl-NL"/>
              </w:rPr>
              <w:t xml:space="preserve"> (HDPO)</w:t>
            </w:r>
          </w:p>
        </w:tc>
      </w:tr>
      <w:tr w:rsidR="0054248F" w:rsidRPr="0054248F" w14:paraId="1EF5039F" w14:textId="77777777" w:rsidTr="0054248F">
        <w:tc>
          <w:tcPr>
            <w:tcW w:w="4508" w:type="dxa"/>
          </w:tcPr>
          <w:p w14:paraId="4E613C78" w14:textId="217BFFF0" w:rsidR="0054248F" w:rsidRPr="00673860" w:rsidRDefault="0054248F" w:rsidP="00EF562B">
            <w:pPr>
              <w:spacing w:line="360" w:lineRule="auto"/>
              <w:rPr>
                <w:rFonts w:ascii="Verdana" w:eastAsia="Arial" w:hAnsi="Verdana" w:cs="Arial"/>
                <w:sz w:val="16"/>
                <w:szCs w:val="16"/>
                <w:lang w:val="nl-NL" w:eastAsia="nl-NL"/>
              </w:rPr>
            </w:pPr>
            <w:r w:rsidRPr="00673860">
              <w:rPr>
                <w:rFonts w:ascii="Verdana" w:eastAsia="Arial" w:hAnsi="Verdana" w:cs="Arial"/>
                <w:sz w:val="16"/>
                <w:szCs w:val="16"/>
                <w:lang w:val="nl-NL" w:eastAsia="nl-NL"/>
              </w:rPr>
              <w:t>HDPO Vitaliteit en Gezondheid (V&amp;G)</w:t>
            </w:r>
          </w:p>
        </w:tc>
        <w:tc>
          <w:tcPr>
            <w:tcW w:w="4508" w:type="dxa"/>
          </w:tcPr>
          <w:p w14:paraId="035996A6" w14:textId="6C9B8BE1" w:rsidR="0054248F" w:rsidRPr="0054248F" w:rsidRDefault="0054248F" w:rsidP="0054248F">
            <w:pPr>
              <w:rPr>
                <w:rFonts w:ascii="Verdana" w:eastAsia="Arial" w:hAnsi="Verdana" w:cs="Arial"/>
                <w:sz w:val="16"/>
                <w:szCs w:val="16"/>
                <w:lang w:eastAsia="nl-NL"/>
              </w:rPr>
            </w:pPr>
            <w:r w:rsidRPr="0054248F">
              <w:rPr>
                <w:rFonts w:ascii="Verdana" w:eastAsia="Arial" w:hAnsi="Verdana" w:cs="Arial"/>
                <w:sz w:val="16"/>
                <w:szCs w:val="16"/>
                <w:lang w:eastAsia="nl-NL"/>
              </w:rPr>
              <w:t>HDPO’s Health and Vitality Division</w:t>
            </w:r>
            <w:r w:rsidR="002D25DB">
              <w:rPr>
                <w:rFonts w:ascii="Verdana" w:eastAsia="Arial" w:hAnsi="Verdana" w:cs="Arial"/>
                <w:sz w:val="16"/>
                <w:szCs w:val="16"/>
                <w:lang w:eastAsia="nl-NL"/>
              </w:rPr>
              <w:t xml:space="preserve"> (V&amp;G)</w:t>
            </w:r>
          </w:p>
        </w:tc>
      </w:tr>
      <w:tr w:rsidR="00673860" w:rsidRPr="0054248F" w14:paraId="5AF8B8EB" w14:textId="77777777" w:rsidTr="0054248F">
        <w:tc>
          <w:tcPr>
            <w:tcW w:w="4508" w:type="dxa"/>
          </w:tcPr>
          <w:p w14:paraId="0E5D7515" w14:textId="42FD9F01" w:rsidR="00673860" w:rsidRDefault="00532B63" w:rsidP="00EF562B">
            <w:pPr>
              <w:spacing w:line="360" w:lineRule="auto"/>
              <w:rPr>
                <w:rFonts w:ascii="Verdana" w:eastAsia="Arial" w:hAnsi="Verdana" w:cs="Arial"/>
                <w:sz w:val="16"/>
                <w:szCs w:val="16"/>
                <w:lang w:eastAsia="nl-NL"/>
              </w:rPr>
            </w:pPr>
            <w:r>
              <w:rPr>
                <w:rFonts w:ascii="Verdana" w:eastAsia="Arial" w:hAnsi="Verdana" w:cs="Arial"/>
                <w:sz w:val="16"/>
                <w:szCs w:val="16"/>
                <w:lang w:eastAsia="nl-NL"/>
              </w:rPr>
              <w:t>b</w:t>
            </w:r>
            <w:r w:rsidR="00673860">
              <w:rPr>
                <w:rFonts w:ascii="Verdana" w:eastAsia="Arial" w:hAnsi="Verdana" w:cs="Arial"/>
                <w:sz w:val="16"/>
                <w:szCs w:val="16"/>
                <w:lang w:eastAsia="nl-NL"/>
              </w:rPr>
              <w:t>edrijfsmaatschappelijk werker</w:t>
            </w:r>
          </w:p>
        </w:tc>
        <w:tc>
          <w:tcPr>
            <w:tcW w:w="4508" w:type="dxa"/>
          </w:tcPr>
          <w:p w14:paraId="326154A3" w14:textId="40229E72" w:rsidR="00673860" w:rsidRDefault="00673860" w:rsidP="00EF562B">
            <w:pPr>
              <w:spacing w:line="360" w:lineRule="auto"/>
              <w:rPr>
                <w:rFonts w:ascii="Verdana" w:eastAsia="Arial" w:hAnsi="Verdana" w:cs="Arial"/>
                <w:sz w:val="16"/>
                <w:szCs w:val="16"/>
                <w:lang w:eastAsia="nl-NL"/>
              </w:rPr>
            </w:pPr>
            <w:r>
              <w:rPr>
                <w:rFonts w:ascii="Verdana" w:eastAsia="Arial" w:hAnsi="Verdana" w:cs="Arial"/>
                <w:sz w:val="16"/>
                <w:szCs w:val="16"/>
                <w:lang w:eastAsia="nl-NL"/>
              </w:rPr>
              <w:t>staff welfare officer</w:t>
            </w:r>
          </w:p>
        </w:tc>
      </w:tr>
      <w:tr w:rsidR="0054248F" w:rsidRPr="0054248F" w14:paraId="7F5B9E2E" w14:textId="77777777" w:rsidTr="0054248F">
        <w:tc>
          <w:tcPr>
            <w:tcW w:w="4508" w:type="dxa"/>
          </w:tcPr>
          <w:p w14:paraId="3898AFC5" w14:textId="513ADEBB" w:rsidR="0054248F" w:rsidRPr="0054248F" w:rsidRDefault="0054248F" w:rsidP="00EF562B">
            <w:pPr>
              <w:spacing w:line="360" w:lineRule="auto"/>
              <w:rPr>
                <w:rFonts w:ascii="Verdana" w:eastAsia="Arial" w:hAnsi="Verdana" w:cs="Arial"/>
                <w:sz w:val="16"/>
                <w:szCs w:val="16"/>
                <w:lang w:eastAsia="nl-NL"/>
              </w:rPr>
            </w:pPr>
            <w:r>
              <w:rPr>
                <w:rFonts w:ascii="Verdana" w:eastAsia="Arial" w:hAnsi="Verdana" w:cs="Arial"/>
                <w:sz w:val="16"/>
                <w:szCs w:val="16"/>
                <w:lang w:eastAsia="nl-NL"/>
              </w:rPr>
              <w:t>posten</w:t>
            </w:r>
          </w:p>
        </w:tc>
        <w:tc>
          <w:tcPr>
            <w:tcW w:w="4508" w:type="dxa"/>
          </w:tcPr>
          <w:p w14:paraId="549BFD92" w14:textId="6D00EB81" w:rsidR="0054248F" w:rsidRPr="0054248F" w:rsidRDefault="0054248F" w:rsidP="00EF562B">
            <w:pPr>
              <w:spacing w:line="360" w:lineRule="auto"/>
              <w:rPr>
                <w:rFonts w:ascii="Verdana" w:eastAsia="Arial" w:hAnsi="Verdana" w:cs="Arial"/>
                <w:sz w:val="16"/>
                <w:szCs w:val="16"/>
                <w:lang w:eastAsia="nl-NL"/>
              </w:rPr>
            </w:pPr>
            <w:r>
              <w:rPr>
                <w:rFonts w:ascii="Verdana" w:eastAsia="Arial" w:hAnsi="Verdana" w:cs="Arial"/>
                <w:sz w:val="16"/>
                <w:szCs w:val="16"/>
                <w:lang w:eastAsia="nl-NL"/>
              </w:rPr>
              <w:t>missions (</w:t>
            </w:r>
            <w:r w:rsidRPr="007F47B4">
              <w:rPr>
                <w:rFonts w:ascii="Verdana" w:eastAsia="Arial" w:hAnsi="Verdana" w:cs="Arial"/>
                <w:i/>
                <w:iCs/>
                <w:sz w:val="16"/>
                <w:szCs w:val="16"/>
                <w:lang w:eastAsia="nl-NL"/>
              </w:rPr>
              <w:t>note: these are the Dutch embassies, consulate-generals and other representations</w:t>
            </w:r>
            <w:r>
              <w:rPr>
                <w:rFonts w:ascii="Verdana" w:eastAsia="Arial" w:hAnsi="Verdana" w:cs="Arial"/>
                <w:sz w:val="16"/>
                <w:szCs w:val="16"/>
                <w:lang w:eastAsia="nl-NL"/>
              </w:rPr>
              <w:t>)</w:t>
            </w:r>
          </w:p>
        </w:tc>
      </w:tr>
      <w:tr w:rsidR="0054248F" w:rsidRPr="0054248F" w14:paraId="0ED02767" w14:textId="77777777" w:rsidTr="0054248F">
        <w:tc>
          <w:tcPr>
            <w:tcW w:w="4508" w:type="dxa"/>
          </w:tcPr>
          <w:p w14:paraId="78D04A3C" w14:textId="04E99FD9" w:rsidR="0054248F" w:rsidRPr="00673860" w:rsidRDefault="0054248F" w:rsidP="00EF562B">
            <w:pPr>
              <w:spacing w:line="360" w:lineRule="auto"/>
              <w:rPr>
                <w:rFonts w:ascii="Verdana" w:eastAsia="Arial" w:hAnsi="Verdana" w:cs="Arial"/>
                <w:sz w:val="16"/>
                <w:szCs w:val="16"/>
                <w:lang w:val="nl-NL" w:eastAsia="nl-NL"/>
              </w:rPr>
            </w:pPr>
            <w:r w:rsidRPr="00673860">
              <w:rPr>
                <w:rFonts w:ascii="Verdana" w:eastAsia="Arial" w:hAnsi="Verdana" w:cs="Arial"/>
                <w:sz w:val="16"/>
                <w:szCs w:val="16"/>
                <w:lang w:val="nl-NL" w:eastAsia="nl-NL"/>
              </w:rPr>
              <w:t>Snel Consulair Ondersteunings Team (SCOT)</w:t>
            </w:r>
          </w:p>
        </w:tc>
        <w:tc>
          <w:tcPr>
            <w:tcW w:w="4508" w:type="dxa"/>
          </w:tcPr>
          <w:p w14:paraId="69BCE5FE" w14:textId="5183DAC9" w:rsidR="0054248F" w:rsidRPr="0054248F" w:rsidRDefault="00C61669" w:rsidP="00EF562B">
            <w:pPr>
              <w:spacing w:line="360" w:lineRule="auto"/>
              <w:rPr>
                <w:rFonts w:ascii="Verdana" w:eastAsia="Arial" w:hAnsi="Verdana" w:cs="Arial"/>
                <w:sz w:val="16"/>
                <w:szCs w:val="16"/>
                <w:lang w:eastAsia="nl-NL"/>
              </w:rPr>
            </w:pPr>
            <w:r w:rsidRPr="00C61669">
              <w:rPr>
                <w:rFonts w:ascii="Verdana" w:eastAsia="Arial" w:hAnsi="Verdana" w:cs="Arial"/>
                <w:sz w:val="16"/>
                <w:szCs w:val="16"/>
                <w:lang w:eastAsia="nl-NL"/>
              </w:rPr>
              <w:t>Rapid Deployment Consular Support Team (SCOT)</w:t>
            </w:r>
          </w:p>
        </w:tc>
      </w:tr>
      <w:tr w:rsidR="0054248F" w:rsidRPr="0054248F" w14:paraId="0736CC6D" w14:textId="77777777" w:rsidTr="0054248F">
        <w:tc>
          <w:tcPr>
            <w:tcW w:w="4508" w:type="dxa"/>
          </w:tcPr>
          <w:p w14:paraId="628463FF" w14:textId="1644AAEF" w:rsidR="0054248F" w:rsidRPr="0054248F" w:rsidRDefault="00C61669" w:rsidP="00EF562B">
            <w:pPr>
              <w:spacing w:line="360" w:lineRule="auto"/>
              <w:rPr>
                <w:rFonts w:ascii="Verdana" w:eastAsia="Arial" w:hAnsi="Verdana" w:cs="Arial"/>
                <w:sz w:val="16"/>
                <w:szCs w:val="16"/>
                <w:lang w:eastAsia="nl-NL"/>
              </w:rPr>
            </w:pPr>
            <w:r>
              <w:rPr>
                <w:rFonts w:ascii="Verdana" w:eastAsia="Arial" w:hAnsi="Verdana" w:cs="Arial"/>
                <w:sz w:val="16"/>
                <w:szCs w:val="16"/>
                <w:lang w:eastAsia="nl-NL"/>
              </w:rPr>
              <w:t>MT</w:t>
            </w:r>
          </w:p>
        </w:tc>
        <w:tc>
          <w:tcPr>
            <w:tcW w:w="4508" w:type="dxa"/>
          </w:tcPr>
          <w:p w14:paraId="0BFD15B7" w14:textId="6F6C7951" w:rsidR="0054248F" w:rsidRPr="0054248F" w:rsidRDefault="00C61669" w:rsidP="00EF562B">
            <w:pPr>
              <w:spacing w:line="360" w:lineRule="auto"/>
              <w:rPr>
                <w:rFonts w:ascii="Verdana" w:eastAsia="Arial" w:hAnsi="Verdana" w:cs="Arial"/>
                <w:sz w:val="16"/>
                <w:szCs w:val="16"/>
                <w:lang w:eastAsia="nl-NL"/>
              </w:rPr>
            </w:pPr>
            <w:r>
              <w:rPr>
                <w:rFonts w:ascii="Verdana" w:eastAsia="Arial" w:hAnsi="Verdana" w:cs="Arial"/>
                <w:sz w:val="16"/>
                <w:szCs w:val="16"/>
                <w:lang w:eastAsia="nl-NL"/>
              </w:rPr>
              <w:t>management team (MT)</w:t>
            </w:r>
          </w:p>
        </w:tc>
      </w:tr>
      <w:tr w:rsidR="00673860" w:rsidRPr="0054248F" w14:paraId="2662C07E" w14:textId="77777777" w:rsidTr="0054248F">
        <w:tc>
          <w:tcPr>
            <w:tcW w:w="4508" w:type="dxa"/>
          </w:tcPr>
          <w:p w14:paraId="6A1FB84F" w14:textId="404BC433" w:rsidR="00673860" w:rsidRPr="00673860" w:rsidRDefault="00673860" w:rsidP="00EF562B">
            <w:pPr>
              <w:spacing w:line="360" w:lineRule="auto"/>
              <w:rPr>
                <w:rFonts w:ascii="Verdana" w:eastAsia="Arial" w:hAnsi="Verdana" w:cs="Arial"/>
                <w:sz w:val="16"/>
                <w:szCs w:val="16"/>
                <w:lang w:val="nl-NL" w:eastAsia="nl-NL"/>
              </w:rPr>
            </w:pPr>
            <w:r w:rsidRPr="00673860">
              <w:rPr>
                <w:rFonts w:ascii="Verdana" w:eastAsia="Arial" w:hAnsi="Verdana" w:cs="Arial"/>
                <w:sz w:val="16"/>
                <w:szCs w:val="16"/>
                <w:lang w:val="nl-NL" w:eastAsia="nl-NL"/>
              </w:rPr>
              <w:t>voorlichters (</w:t>
            </w:r>
            <w:r w:rsidRPr="00532B63">
              <w:rPr>
                <w:rFonts w:ascii="Verdana" w:eastAsia="Arial" w:hAnsi="Verdana" w:cs="Arial"/>
                <w:i/>
                <w:iCs/>
                <w:sz w:val="16"/>
                <w:szCs w:val="16"/>
                <w:lang w:val="nl-NL" w:eastAsia="nl-NL"/>
              </w:rPr>
              <w:t>in de context van Nederland Wereldwijd</w:t>
            </w:r>
            <w:r w:rsidRPr="00673860">
              <w:rPr>
                <w:rFonts w:ascii="Verdana" w:eastAsia="Arial" w:hAnsi="Verdana" w:cs="Arial"/>
                <w:sz w:val="16"/>
                <w:szCs w:val="16"/>
                <w:lang w:val="nl-NL" w:eastAsia="nl-NL"/>
              </w:rPr>
              <w:t>)</w:t>
            </w:r>
          </w:p>
        </w:tc>
        <w:tc>
          <w:tcPr>
            <w:tcW w:w="4508" w:type="dxa"/>
          </w:tcPr>
          <w:p w14:paraId="5DEE9F51" w14:textId="38F65131" w:rsidR="00673860" w:rsidRPr="00673860" w:rsidRDefault="00673860" w:rsidP="00EF562B">
            <w:pPr>
              <w:spacing w:line="360" w:lineRule="auto"/>
              <w:rPr>
                <w:rFonts w:ascii="Verdana" w:eastAsia="Arial" w:hAnsi="Verdana" w:cs="Arial"/>
                <w:sz w:val="16"/>
                <w:szCs w:val="16"/>
                <w:lang w:eastAsia="nl-NL"/>
              </w:rPr>
            </w:pPr>
            <w:r>
              <w:rPr>
                <w:rFonts w:ascii="Verdana" w:eastAsia="Arial" w:hAnsi="Verdana" w:cs="Arial"/>
                <w:sz w:val="16"/>
                <w:szCs w:val="16"/>
                <w:lang w:eastAsia="nl-NL"/>
              </w:rPr>
              <w:t>consular information officers</w:t>
            </w:r>
          </w:p>
        </w:tc>
      </w:tr>
    </w:tbl>
    <w:p w14:paraId="7F6C2AC8" w14:textId="77777777" w:rsidR="0090500F" w:rsidRPr="0007099D" w:rsidRDefault="0090500F" w:rsidP="0090500F">
      <w:pPr>
        <w:pStyle w:val="Heading1"/>
        <w:rPr>
          <w:rFonts w:ascii="Verdana" w:hAnsi="Verdana"/>
          <w:b/>
          <w:bCs/>
          <w:color w:val="auto"/>
          <w:sz w:val="24"/>
          <w:szCs w:val="24"/>
          <w:lang w:val="nl-NL"/>
        </w:rPr>
      </w:pPr>
      <w:r w:rsidRPr="0007099D">
        <w:rPr>
          <w:rFonts w:ascii="Verdana" w:hAnsi="Verdana"/>
          <w:b/>
          <w:bCs/>
          <w:color w:val="auto"/>
          <w:sz w:val="24"/>
          <w:szCs w:val="24"/>
          <w:lang w:val="nl-NL"/>
        </w:rPr>
        <w:t>Mentale gezondheid op de werkvloer</w:t>
      </w:r>
    </w:p>
    <w:p w14:paraId="73B23F5A" w14:textId="77777777" w:rsidR="0090500F" w:rsidRPr="0007099D" w:rsidRDefault="0090500F" w:rsidP="0090500F">
      <w:pPr>
        <w:spacing w:after="0"/>
        <w:rPr>
          <w:rFonts w:ascii="Verdana" w:hAnsi="Verdana"/>
          <w:b/>
          <w:bCs/>
          <w:sz w:val="20"/>
          <w:szCs w:val="20"/>
          <w:lang w:val="nl-NL"/>
        </w:rPr>
      </w:pPr>
    </w:p>
    <w:p w14:paraId="183553E9" w14:textId="4C445304" w:rsidR="0090500F" w:rsidRPr="00532B63" w:rsidRDefault="0090500F" w:rsidP="0090500F">
      <w:pPr>
        <w:spacing w:after="0"/>
        <w:rPr>
          <w:rFonts w:ascii="Verdana" w:hAnsi="Verdana"/>
          <w:b/>
          <w:bCs/>
          <w:sz w:val="20"/>
          <w:szCs w:val="20"/>
          <w:lang w:val="nl-NL"/>
        </w:rPr>
      </w:pPr>
      <w:r w:rsidRPr="00673860">
        <w:rPr>
          <w:rFonts w:ascii="Verdana" w:hAnsi="Verdana"/>
          <w:b/>
          <w:bCs/>
          <w:sz w:val="20"/>
          <w:szCs w:val="20"/>
          <w:lang w:val="nl-NL"/>
        </w:rPr>
        <w:t xml:space="preserve">Op 10 oktober is het World Mental Health Day. </w:t>
      </w:r>
      <w:r w:rsidRPr="0007099D">
        <w:rPr>
          <w:rFonts w:ascii="Verdana" w:hAnsi="Verdana"/>
          <w:b/>
          <w:bCs/>
          <w:sz w:val="20"/>
          <w:szCs w:val="20"/>
          <w:lang w:val="nl-NL"/>
        </w:rPr>
        <w:t xml:space="preserve">Ook bij BZ is er steeds meer aandacht voor de mentale gezondheid van </w:t>
      </w:r>
      <w:r w:rsidRPr="00532B63">
        <w:rPr>
          <w:rFonts w:ascii="Verdana" w:hAnsi="Verdana"/>
          <w:b/>
          <w:bCs/>
          <w:sz w:val="20"/>
          <w:szCs w:val="20"/>
          <w:lang w:val="nl-NL"/>
        </w:rPr>
        <w:t xml:space="preserve">collega’s. We werken immers vaak onder complexe omstandigheden, zowel in Den Haag als op de posten. </w:t>
      </w:r>
      <w:r w:rsidR="00B77114" w:rsidRPr="00532B63">
        <w:rPr>
          <w:rFonts w:ascii="Verdana" w:hAnsi="Verdana"/>
          <w:b/>
          <w:bCs/>
          <w:sz w:val="20"/>
          <w:szCs w:val="20"/>
          <w:lang w:val="nl-NL"/>
        </w:rPr>
        <w:t>Jan Jansen</w:t>
      </w:r>
      <w:r w:rsidRPr="00532B63">
        <w:rPr>
          <w:rFonts w:ascii="Verdana" w:hAnsi="Verdana"/>
          <w:b/>
          <w:bCs/>
          <w:sz w:val="20"/>
          <w:szCs w:val="20"/>
          <w:lang w:val="nl-NL"/>
        </w:rPr>
        <w:t xml:space="preserve"> en </w:t>
      </w:r>
      <w:r w:rsidR="00B77114" w:rsidRPr="00532B63">
        <w:rPr>
          <w:rFonts w:ascii="Verdana" w:hAnsi="Verdana"/>
          <w:b/>
          <w:bCs/>
          <w:sz w:val="20"/>
          <w:szCs w:val="20"/>
          <w:lang w:val="nl-NL"/>
        </w:rPr>
        <w:t>Anneke Bot</w:t>
      </w:r>
      <w:r w:rsidRPr="00532B63">
        <w:rPr>
          <w:rFonts w:ascii="Verdana" w:hAnsi="Verdana"/>
          <w:b/>
          <w:bCs/>
          <w:sz w:val="20"/>
          <w:szCs w:val="20"/>
          <w:lang w:val="nl-NL"/>
        </w:rPr>
        <w:t xml:space="preserve"> helpen BZ’ers  - met de andere bedrijfsmaatschappelijk werkers en overige collega’s van HDPO Vitaliteit en Gezondheid (V&amp;G) - om te gaan met impactvolle gebeurtenissen. </w:t>
      </w:r>
    </w:p>
    <w:p w14:paraId="50E0E0FE" w14:textId="77777777" w:rsidR="0090500F" w:rsidRPr="00532B63" w:rsidRDefault="0090500F" w:rsidP="0090500F">
      <w:pPr>
        <w:spacing w:after="0"/>
        <w:rPr>
          <w:rFonts w:ascii="Verdana" w:hAnsi="Verdana"/>
          <w:b/>
          <w:bCs/>
          <w:sz w:val="20"/>
          <w:szCs w:val="20"/>
          <w:lang w:val="nl-NL"/>
        </w:rPr>
      </w:pPr>
    </w:p>
    <w:p w14:paraId="5E2457D3" w14:textId="31FC1ABC" w:rsidR="0090500F" w:rsidRPr="00532B63" w:rsidRDefault="0090500F" w:rsidP="0090500F">
      <w:pPr>
        <w:spacing w:after="0"/>
        <w:rPr>
          <w:rFonts w:ascii="Verdana" w:hAnsi="Verdana"/>
          <w:sz w:val="20"/>
          <w:szCs w:val="20"/>
          <w:lang w:val="nl-NL"/>
        </w:rPr>
      </w:pPr>
      <w:r w:rsidRPr="00532B63">
        <w:rPr>
          <w:rFonts w:ascii="Verdana" w:hAnsi="Verdana"/>
          <w:sz w:val="20"/>
          <w:szCs w:val="20"/>
          <w:lang w:val="nl-NL"/>
        </w:rPr>
        <w:t>The Scene zong het al in 1990: ‘Iedereen is van de wereld en de wereld is van iedereen’. Met ons werk willen we bij BZ bijdragen aan wereldwijde stabiliteit en veiligheid. Juist in een tijd waarin door de grote internationale spanningen veel van ons wordt gevraagd. Dat gaat niemand in de koude kleren zitten.</w:t>
      </w:r>
    </w:p>
    <w:p w14:paraId="334A148B" w14:textId="77777777" w:rsidR="0090500F" w:rsidRPr="00532B63" w:rsidRDefault="0090500F" w:rsidP="0090500F">
      <w:pPr>
        <w:pStyle w:val="Heading2"/>
        <w:rPr>
          <w:rFonts w:ascii="Verdana" w:hAnsi="Verdana"/>
          <w:b/>
          <w:bCs/>
          <w:color w:val="auto"/>
          <w:sz w:val="20"/>
          <w:szCs w:val="20"/>
          <w:lang w:val="nl-NL"/>
        </w:rPr>
      </w:pPr>
      <w:r w:rsidRPr="00532B63">
        <w:rPr>
          <w:rFonts w:ascii="Verdana" w:hAnsi="Verdana"/>
          <w:b/>
          <w:bCs/>
          <w:color w:val="auto"/>
          <w:sz w:val="20"/>
          <w:szCs w:val="20"/>
          <w:lang w:val="nl-NL"/>
        </w:rPr>
        <w:t>Een luisterend oor</w:t>
      </w:r>
    </w:p>
    <w:p w14:paraId="3C02D8A3" w14:textId="3AC2710F" w:rsidR="0090500F" w:rsidRPr="00532B63" w:rsidRDefault="0090500F" w:rsidP="0090500F">
      <w:pPr>
        <w:spacing w:after="0"/>
        <w:rPr>
          <w:rFonts w:ascii="Verdana" w:hAnsi="Verdana"/>
          <w:sz w:val="20"/>
          <w:szCs w:val="20"/>
          <w:lang w:val="nl-NL"/>
        </w:rPr>
      </w:pPr>
      <w:r w:rsidRPr="00532B63">
        <w:rPr>
          <w:rFonts w:ascii="Verdana" w:hAnsi="Verdana"/>
          <w:sz w:val="20"/>
          <w:szCs w:val="20"/>
          <w:lang w:val="nl-NL"/>
        </w:rPr>
        <w:t xml:space="preserve">Als er een crisis is in de wereld, wordt de BZ-crisisorganisatie ingeschakeld. Ook de V&amp;G-collega’s haken dan aan en hebben korte lijnen met de crisiscoördinator. Crises hebben veel impact op de betrokken BZ-collega’s. Na de MH17-ramp kwam naar voren dat er meer aandacht voor mentale gezondheid moest komen. </w:t>
      </w:r>
      <w:r w:rsidR="00B77114" w:rsidRPr="00532B63">
        <w:rPr>
          <w:rFonts w:ascii="Verdana" w:hAnsi="Verdana"/>
          <w:sz w:val="20"/>
          <w:szCs w:val="20"/>
          <w:lang w:val="nl-NL"/>
        </w:rPr>
        <w:t>Jan</w:t>
      </w:r>
      <w:r w:rsidRPr="00532B63">
        <w:rPr>
          <w:rFonts w:ascii="Verdana" w:hAnsi="Verdana"/>
          <w:sz w:val="20"/>
          <w:szCs w:val="20"/>
          <w:lang w:val="nl-NL"/>
        </w:rPr>
        <w:t xml:space="preserve"> vindt dit een goede ontwikkeling. ‘Collega’s hebben behoefte aan een luisterend oor, zodat zij er niet mee blijven zitten’, stelt hij. ‘Door wat ze zien en meemaken, kunnen ze allerlei emoties beleven. Het is goed om hierbij stil te staan en te beseffen hoe ingrijpend en intensief het kan zijn.’</w:t>
      </w:r>
    </w:p>
    <w:p w14:paraId="543DAB46" w14:textId="77777777" w:rsidR="0090500F" w:rsidRPr="00532B63" w:rsidRDefault="0090500F" w:rsidP="0090500F">
      <w:pPr>
        <w:pStyle w:val="Heading2"/>
        <w:rPr>
          <w:rFonts w:ascii="Verdana" w:hAnsi="Verdana"/>
          <w:b/>
          <w:bCs/>
          <w:color w:val="auto"/>
          <w:sz w:val="20"/>
          <w:szCs w:val="20"/>
          <w:lang w:val="nl-NL"/>
        </w:rPr>
      </w:pPr>
      <w:r w:rsidRPr="00532B63">
        <w:rPr>
          <w:rFonts w:ascii="Verdana" w:hAnsi="Verdana"/>
          <w:b/>
          <w:bCs/>
          <w:color w:val="auto"/>
          <w:sz w:val="20"/>
          <w:szCs w:val="20"/>
          <w:lang w:val="nl-NL"/>
        </w:rPr>
        <w:t xml:space="preserve">Crisisteam en bezoek aan de posten </w:t>
      </w:r>
    </w:p>
    <w:p w14:paraId="5CE06FE6" w14:textId="530551DC" w:rsidR="0090500F" w:rsidRPr="00532B63" w:rsidRDefault="0090500F" w:rsidP="0090500F">
      <w:pPr>
        <w:spacing w:after="0"/>
        <w:rPr>
          <w:rFonts w:ascii="Verdana" w:hAnsi="Verdana"/>
          <w:sz w:val="20"/>
          <w:szCs w:val="20"/>
          <w:lang w:val="nl-NL"/>
        </w:rPr>
      </w:pPr>
      <w:r w:rsidRPr="00532B63">
        <w:rPr>
          <w:rFonts w:ascii="Verdana" w:hAnsi="Verdana"/>
          <w:sz w:val="20"/>
          <w:szCs w:val="20"/>
          <w:lang w:val="nl-NL"/>
        </w:rPr>
        <w:t xml:space="preserve">Om de drempel laag te houden, lopen </w:t>
      </w:r>
      <w:r w:rsidR="00B77114" w:rsidRPr="00532B63">
        <w:rPr>
          <w:rFonts w:ascii="Verdana" w:hAnsi="Verdana"/>
          <w:sz w:val="20"/>
          <w:szCs w:val="20"/>
          <w:lang w:val="nl-NL"/>
        </w:rPr>
        <w:t>Jan</w:t>
      </w:r>
      <w:r w:rsidRPr="00532B63">
        <w:rPr>
          <w:rFonts w:ascii="Verdana" w:hAnsi="Verdana"/>
          <w:sz w:val="20"/>
          <w:szCs w:val="20"/>
          <w:lang w:val="nl-NL"/>
        </w:rPr>
        <w:t xml:space="preserve"> en </w:t>
      </w:r>
      <w:r w:rsidR="00B77114" w:rsidRPr="00532B63">
        <w:rPr>
          <w:rFonts w:ascii="Verdana" w:hAnsi="Verdana"/>
          <w:sz w:val="20"/>
          <w:szCs w:val="20"/>
          <w:lang w:val="nl-NL"/>
        </w:rPr>
        <w:t>Anneke</w:t>
      </w:r>
      <w:r w:rsidRPr="00532B63">
        <w:rPr>
          <w:rFonts w:ascii="Verdana" w:hAnsi="Verdana"/>
          <w:sz w:val="20"/>
          <w:szCs w:val="20"/>
          <w:lang w:val="nl-NL"/>
        </w:rPr>
        <w:t xml:space="preserve"> regelmatig langs op de crisisafdeling en sluiten aan tijdens de dagstart van het crisisteam in Den Haag. ‘Dan ziet iedereen ons, stellen we ons voor en vertellen wat wij kunnen betekenen’, vertelt </w:t>
      </w:r>
      <w:r w:rsidR="0007099D" w:rsidRPr="00532B63">
        <w:rPr>
          <w:rFonts w:ascii="Verdana" w:hAnsi="Verdana"/>
          <w:sz w:val="20"/>
          <w:szCs w:val="20"/>
          <w:lang w:val="nl-NL"/>
        </w:rPr>
        <w:lastRenderedPageBreak/>
        <w:t>Anneke</w:t>
      </w:r>
      <w:r w:rsidRPr="00532B63">
        <w:rPr>
          <w:rFonts w:ascii="Verdana" w:hAnsi="Verdana"/>
          <w:sz w:val="20"/>
          <w:szCs w:val="20"/>
          <w:lang w:val="nl-NL"/>
        </w:rPr>
        <w:t xml:space="preserve">. ‘We luisteren en geven adviezen. In specifieke situaties worden we door posten benaderd om langs te komen om voorlichtingen te geven. We streven er dan naar alle collega’s 1 op 1 te spreken om een mentale check-in te doen.’ </w:t>
      </w:r>
    </w:p>
    <w:p w14:paraId="2931B1BC" w14:textId="0A353C18" w:rsidR="0090500F" w:rsidRPr="00532B63" w:rsidRDefault="0090500F" w:rsidP="0090500F">
      <w:pPr>
        <w:spacing w:after="0"/>
        <w:rPr>
          <w:rFonts w:ascii="Verdana" w:hAnsi="Verdana"/>
          <w:sz w:val="20"/>
          <w:szCs w:val="20"/>
          <w:lang w:val="nl-NL"/>
        </w:rPr>
      </w:pPr>
      <w:r w:rsidRPr="00532B63">
        <w:rPr>
          <w:rFonts w:ascii="Verdana" w:hAnsi="Verdana"/>
          <w:sz w:val="20"/>
          <w:szCs w:val="20"/>
          <w:lang w:val="nl-NL"/>
        </w:rPr>
        <w:t xml:space="preserve">Vaak werken de bedrijfsmaatschappelijk werkers hierbij samen met de bedrijfsarts. ‘Dat we daar dan fysiek aanwezig zijn, wordt erg gewaardeerd’, voegt </w:t>
      </w:r>
      <w:r w:rsidR="0007099D" w:rsidRPr="00532B63">
        <w:rPr>
          <w:rFonts w:ascii="Verdana" w:hAnsi="Verdana"/>
          <w:sz w:val="20"/>
          <w:szCs w:val="20"/>
          <w:lang w:val="nl-NL"/>
        </w:rPr>
        <w:t>Jan</w:t>
      </w:r>
      <w:r w:rsidRPr="00532B63">
        <w:rPr>
          <w:rFonts w:ascii="Verdana" w:hAnsi="Verdana"/>
          <w:sz w:val="20"/>
          <w:szCs w:val="20"/>
          <w:lang w:val="nl-NL"/>
        </w:rPr>
        <w:t xml:space="preserve"> toe. ‘Tijdens de teamsessies worden beladen onderwerpen steeds meer bespreekbaar gemaakt.’ </w:t>
      </w:r>
    </w:p>
    <w:p w14:paraId="727C3157" w14:textId="77777777" w:rsidR="0090500F" w:rsidRPr="00532B63" w:rsidRDefault="0090500F" w:rsidP="0090500F">
      <w:pPr>
        <w:pStyle w:val="Heading2"/>
        <w:rPr>
          <w:rFonts w:ascii="Verdana" w:hAnsi="Verdana"/>
          <w:b/>
          <w:bCs/>
          <w:color w:val="auto"/>
          <w:sz w:val="20"/>
          <w:szCs w:val="20"/>
          <w:lang w:val="nl-NL"/>
        </w:rPr>
      </w:pPr>
      <w:r w:rsidRPr="00532B63">
        <w:rPr>
          <w:rFonts w:ascii="Verdana" w:hAnsi="Verdana"/>
          <w:b/>
          <w:bCs/>
          <w:color w:val="auto"/>
          <w:sz w:val="20"/>
          <w:szCs w:val="20"/>
          <w:lang w:val="nl-NL"/>
        </w:rPr>
        <w:t>Trainingen mentale weerbaarheid</w:t>
      </w:r>
    </w:p>
    <w:p w14:paraId="217DD1B7" w14:textId="1B65E2B8" w:rsidR="0090500F" w:rsidRPr="00532B63" w:rsidRDefault="0090500F" w:rsidP="0090500F">
      <w:pPr>
        <w:spacing w:after="0"/>
        <w:rPr>
          <w:rFonts w:ascii="Verdana" w:hAnsi="Verdana"/>
          <w:sz w:val="20"/>
          <w:szCs w:val="20"/>
          <w:lang w:val="nl-NL"/>
        </w:rPr>
      </w:pPr>
      <w:r w:rsidRPr="00532B63">
        <w:rPr>
          <w:rFonts w:ascii="Verdana" w:hAnsi="Verdana"/>
          <w:sz w:val="20"/>
          <w:szCs w:val="20"/>
          <w:lang w:val="nl-NL"/>
        </w:rPr>
        <w:t xml:space="preserve">In het kader van preventie geeft het V&amp;G-team trainingen mentale weerbaarheid aan collega’s in Den Haag en op de posten. Zoals aan de voorlichters van Nederland Wereldwijd, consulair medewerkers en collega’s van het Snel Consulair Ondersteunings Team (SCOT). </w:t>
      </w:r>
      <w:r w:rsidR="0007099D" w:rsidRPr="00532B63">
        <w:rPr>
          <w:rFonts w:ascii="Verdana" w:hAnsi="Verdana"/>
          <w:sz w:val="20"/>
          <w:szCs w:val="20"/>
          <w:lang w:val="nl-NL"/>
        </w:rPr>
        <w:t>Anneke</w:t>
      </w:r>
      <w:r w:rsidRPr="00532B63">
        <w:rPr>
          <w:rFonts w:ascii="Verdana" w:hAnsi="Verdana"/>
          <w:sz w:val="20"/>
          <w:szCs w:val="20"/>
          <w:lang w:val="nl-NL"/>
        </w:rPr>
        <w:t xml:space="preserve"> ziet dat deze voorlichtingen bijdragen aan herkenning van eigen signalen en daarmee een stukje geruststelling geven over wat gevoeld of ervaren wordt. Ook het belang van tijd nemen voor herstel wordt benadrukt. </w:t>
      </w:r>
    </w:p>
    <w:p w14:paraId="72E31DBD" w14:textId="77777777" w:rsidR="0090500F" w:rsidRPr="00532B63" w:rsidRDefault="0090500F" w:rsidP="0090500F">
      <w:pPr>
        <w:spacing w:after="0"/>
        <w:rPr>
          <w:rFonts w:ascii="Verdana" w:hAnsi="Verdana"/>
          <w:sz w:val="20"/>
          <w:szCs w:val="20"/>
          <w:lang w:val="nl-NL"/>
        </w:rPr>
      </w:pPr>
    </w:p>
    <w:p w14:paraId="0DF8C7B6" w14:textId="77777777" w:rsidR="0090500F" w:rsidRPr="00532B63" w:rsidRDefault="0090500F" w:rsidP="0090500F">
      <w:pPr>
        <w:spacing w:after="0"/>
        <w:rPr>
          <w:rFonts w:ascii="Verdana" w:hAnsi="Verdana"/>
          <w:sz w:val="20"/>
          <w:szCs w:val="20"/>
          <w:lang w:val="nl-NL"/>
        </w:rPr>
      </w:pPr>
      <w:r w:rsidRPr="00532B63">
        <w:rPr>
          <w:rFonts w:ascii="Verdana" w:hAnsi="Verdana"/>
          <w:sz w:val="20"/>
          <w:szCs w:val="20"/>
          <w:lang w:val="nl-NL"/>
        </w:rPr>
        <w:t xml:space="preserve">‘De voorlichters bellen in crisissituaties met mensen die gerepatrieerd moeten worden naar Nederland’, zet ze uiteen. ‘SCOT’ers kunnen te maken krijgen met leed van mensen die zij repatriëren. En op de posten kunnen consulair medewerkers in aanraking komen met impactvolle situaties. Zij moeten gevangenen bezoeken of ondervinden verbale agressie aan de balie. Dit kunnen impactvolle omstandigheden zijn, die je niet alleen hoeft te verwerken, maar mag delen met collega’s of MT.’ Blijven signalen of klachten langer aanwezig of maken collega’s zich zorgen, dan kunnen zij altijd contact opnemen met een van de bedrijfsmaatschappelijk werkers. </w:t>
      </w:r>
    </w:p>
    <w:p w14:paraId="1C1241E6" w14:textId="77777777" w:rsidR="0090500F" w:rsidRPr="00532B63" w:rsidRDefault="0090500F" w:rsidP="0090500F">
      <w:pPr>
        <w:pStyle w:val="Heading2"/>
        <w:rPr>
          <w:rFonts w:ascii="Verdana" w:hAnsi="Verdana"/>
          <w:b/>
          <w:bCs/>
          <w:color w:val="auto"/>
          <w:sz w:val="20"/>
          <w:szCs w:val="20"/>
          <w:lang w:val="nl-NL"/>
        </w:rPr>
      </w:pPr>
      <w:r w:rsidRPr="00532B63">
        <w:rPr>
          <w:rFonts w:ascii="Verdana" w:hAnsi="Verdana"/>
          <w:b/>
          <w:bCs/>
          <w:color w:val="auto"/>
          <w:sz w:val="20"/>
          <w:szCs w:val="20"/>
          <w:lang w:val="nl-NL"/>
        </w:rPr>
        <w:t>In de overlevingsstand</w:t>
      </w:r>
    </w:p>
    <w:p w14:paraId="0376D18D" w14:textId="2317C802" w:rsidR="0090500F" w:rsidRDefault="0090500F" w:rsidP="0090500F">
      <w:pPr>
        <w:spacing w:after="0"/>
        <w:rPr>
          <w:rFonts w:ascii="Verdana" w:hAnsi="Verdana"/>
          <w:sz w:val="20"/>
          <w:szCs w:val="20"/>
          <w:lang w:val="nl-NL"/>
        </w:rPr>
      </w:pPr>
      <w:r w:rsidRPr="00532B63">
        <w:rPr>
          <w:rFonts w:ascii="Verdana" w:hAnsi="Verdana"/>
          <w:sz w:val="20"/>
          <w:szCs w:val="20"/>
          <w:lang w:val="nl-NL"/>
        </w:rPr>
        <w:t xml:space="preserve">Als je midden in een crisis zit, is er geen tijd om te evalueren. ‘Je zit dan in de overlevingsstand’, licht </w:t>
      </w:r>
      <w:r w:rsidR="0007099D" w:rsidRPr="00532B63">
        <w:rPr>
          <w:rFonts w:ascii="Verdana" w:hAnsi="Verdana"/>
          <w:sz w:val="20"/>
          <w:szCs w:val="20"/>
          <w:lang w:val="nl-NL"/>
        </w:rPr>
        <w:t>Jan</w:t>
      </w:r>
      <w:r w:rsidRPr="00532B63">
        <w:rPr>
          <w:rFonts w:ascii="Verdana" w:hAnsi="Verdana"/>
          <w:sz w:val="20"/>
          <w:szCs w:val="20"/>
          <w:lang w:val="nl-NL"/>
        </w:rPr>
        <w:t xml:space="preserve"> toe. ‘Lichaam en geest reageren ‘normaal’ op een abnormale situatie. De reacties komen doorgaans later. Denk aan slecht slapen of schrikachtig zijn. Weet dat het tijd kost om alles te verwerken en dat iedereen anders reageert. Ondertussen is het belangrijk dat er oog is voor elkaar.</w:t>
      </w:r>
      <w:r w:rsidRPr="0007099D">
        <w:rPr>
          <w:rFonts w:ascii="Verdana" w:hAnsi="Verdana"/>
          <w:sz w:val="20"/>
          <w:szCs w:val="20"/>
          <w:lang w:val="nl-NL"/>
        </w:rPr>
        <w:t xml:space="preserve"> </w:t>
      </w:r>
    </w:p>
    <w:p w14:paraId="67374110" w14:textId="77777777" w:rsidR="00112AB7" w:rsidRDefault="00112AB7" w:rsidP="0090500F">
      <w:pPr>
        <w:spacing w:after="0"/>
        <w:rPr>
          <w:rFonts w:ascii="Verdana" w:hAnsi="Verdana"/>
          <w:sz w:val="20"/>
          <w:szCs w:val="20"/>
          <w:lang w:val="nl-NL"/>
        </w:rPr>
      </w:pPr>
    </w:p>
    <w:p w14:paraId="7A39F2AA" w14:textId="0FF100F2" w:rsidR="0007099D" w:rsidRPr="0007099D" w:rsidRDefault="0064302F" w:rsidP="0064302F">
      <w:pPr>
        <w:spacing w:after="0" w:line="360" w:lineRule="auto"/>
        <w:jc w:val="center"/>
        <w:rPr>
          <w:rFonts w:ascii="Verdana" w:hAnsi="Verdana"/>
          <w:sz w:val="20"/>
          <w:szCs w:val="20"/>
          <w:lang w:val="nl-NL"/>
        </w:rPr>
      </w:pPr>
      <w:r>
        <w:rPr>
          <w:rFonts w:ascii="Verdana" w:hAnsi="Verdana"/>
          <w:sz w:val="20"/>
          <w:szCs w:val="20"/>
          <w:lang w:val="nl-NL"/>
        </w:rPr>
        <w:t>[…]</w:t>
      </w:r>
    </w:p>
    <w:p w14:paraId="1A2AE031" w14:textId="2D1AC110" w:rsidR="00EF562B" w:rsidRPr="0007099D" w:rsidRDefault="00EF562B" w:rsidP="0007099D">
      <w:pPr>
        <w:spacing w:after="0" w:line="360" w:lineRule="auto"/>
        <w:jc w:val="center"/>
        <w:rPr>
          <w:rFonts w:ascii="Verdana" w:hAnsi="Verdana"/>
          <w:sz w:val="20"/>
          <w:szCs w:val="20"/>
          <w:lang w:val="nl-NL"/>
        </w:rPr>
      </w:pPr>
    </w:p>
    <w:sectPr w:rsidR="00EF562B" w:rsidRPr="0007099D" w:rsidSect="0007099D">
      <w:footerReference w:type="default" r:id="rId6"/>
      <w:foot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17406" w14:textId="77777777" w:rsidR="0007099D" w:rsidRDefault="0007099D" w:rsidP="0007099D">
      <w:pPr>
        <w:spacing w:after="0" w:line="240" w:lineRule="auto"/>
      </w:pPr>
      <w:r>
        <w:separator/>
      </w:r>
    </w:p>
  </w:endnote>
  <w:endnote w:type="continuationSeparator" w:id="0">
    <w:p w14:paraId="45E35C6E" w14:textId="77777777" w:rsidR="0007099D" w:rsidRDefault="0007099D" w:rsidP="00070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91C11" w14:textId="2E36D811" w:rsidR="0007099D" w:rsidRPr="00ED4B65" w:rsidRDefault="0007099D" w:rsidP="0007099D">
    <w:pPr>
      <w:ind w:left="2160" w:firstLine="720"/>
      <w:jc w:val="right"/>
      <w:rPr>
        <w:rFonts w:eastAsia="Calibri"/>
        <w:sz w:val="20"/>
        <w:szCs w:val="20"/>
      </w:rPr>
    </w:pPr>
  </w:p>
  <w:p w14:paraId="58765C5D" w14:textId="77777777" w:rsidR="0007099D" w:rsidRDefault="0007099D" w:rsidP="0007099D">
    <w:pPr>
      <w:pStyle w:val="Footer"/>
      <w:jc w:val="center"/>
    </w:pPr>
    <w:r w:rsidRPr="00ED4B65">
      <w:rPr>
        <w:sz w:val="20"/>
        <w:szCs w:val="20"/>
      </w:rPr>
      <w:fldChar w:fldCharType="begin"/>
    </w:r>
    <w:r w:rsidRPr="00ED4B65">
      <w:rPr>
        <w:sz w:val="20"/>
        <w:szCs w:val="20"/>
      </w:rPr>
      <w:instrText xml:space="preserve"> PAGE   \* MERGEFORMAT </w:instrText>
    </w:r>
    <w:r w:rsidRPr="00ED4B65">
      <w:rPr>
        <w:sz w:val="20"/>
        <w:szCs w:val="20"/>
      </w:rPr>
      <w:fldChar w:fldCharType="separate"/>
    </w:r>
    <w:r>
      <w:rPr>
        <w:sz w:val="20"/>
        <w:szCs w:val="20"/>
      </w:rPr>
      <w:t>1</w:t>
    </w:r>
    <w:r w:rsidRPr="00ED4B65">
      <w:rPr>
        <w:noProof/>
        <w:sz w:val="20"/>
        <w:szCs w:val="20"/>
      </w:rPr>
      <w:fldChar w:fldCharType="end"/>
    </w:r>
  </w:p>
  <w:p w14:paraId="6F259507" w14:textId="77777777" w:rsidR="0007099D" w:rsidRDefault="000709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C0BAE" w14:textId="77777777" w:rsidR="0007099D" w:rsidRPr="00ED4B65" w:rsidRDefault="0007099D" w:rsidP="0007099D">
    <w:pPr>
      <w:ind w:left="2160" w:firstLine="720"/>
      <w:jc w:val="right"/>
      <w:rPr>
        <w:rFonts w:eastAsia="Calibri"/>
        <w:sz w:val="20"/>
        <w:szCs w:val="20"/>
      </w:rPr>
    </w:pPr>
    <w:r w:rsidRPr="00ED4B65">
      <w:rPr>
        <w:rFonts w:cstheme="minorHAnsi"/>
        <w:i/>
        <w:sz w:val="20"/>
        <w:szCs w:val="20"/>
      </w:rPr>
      <w:t>[Continued on next page]</w:t>
    </w:r>
  </w:p>
  <w:p w14:paraId="258F2CDF" w14:textId="090BD481" w:rsidR="0007099D" w:rsidRDefault="0007099D" w:rsidP="0007099D">
    <w:pPr>
      <w:pStyle w:val="Footer"/>
      <w:jc w:val="center"/>
    </w:pPr>
    <w:r w:rsidRPr="00ED4B65">
      <w:rPr>
        <w:sz w:val="20"/>
        <w:szCs w:val="20"/>
      </w:rPr>
      <w:fldChar w:fldCharType="begin"/>
    </w:r>
    <w:r w:rsidRPr="00ED4B65">
      <w:rPr>
        <w:sz w:val="20"/>
        <w:szCs w:val="20"/>
      </w:rPr>
      <w:instrText xml:space="preserve"> PAGE   \* MERGEFORMAT </w:instrText>
    </w:r>
    <w:r w:rsidRPr="00ED4B65">
      <w:rPr>
        <w:sz w:val="20"/>
        <w:szCs w:val="20"/>
      </w:rPr>
      <w:fldChar w:fldCharType="separate"/>
    </w:r>
    <w:r>
      <w:rPr>
        <w:sz w:val="20"/>
        <w:szCs w:val="20"/>
      </w:rPr>
      <w:t>1</w:t>
    </w:r>
    <w:r w:rsidRPr="00ED4B65">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0E94F" w14:textId="77777777" w:rsidR="0007099D" w:rsidRDefault="0007099D" w:rsidP="0007099D">
      <w:pPr>
        <w:spacing w:after="0" w:line="240" w:lineRule="auto"/>
      </w:pPr>
      <w:r>
        <w:separator/>
      </w:r>
    </w:p>
  </w:footnote>
  <w:footnote w:type="continuationSeparator" w:id="0">
    <w:p w14:paraId="414D01C4" w14:textId="77777777" w:rsidR="0007099D" w:rsidRDefault="0007099D" w:rsidP="000709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62B"/>
    <w:rsid w:val="0007099D"/>
    <w:rsid w:val="00112AB7"/>
    <w:rsid w:val="0011724B"/>
    <w:rsid w:val="001F398D"/>
    <w:rsid w:val="002B19E9"/>
    <w:rsid w:val="002D0386"/>
    <w:rsid w:val="002D25DB"/>
    <w:rsid w:val="00336B6D"/>
    <w:rsid w:val="00466167"/>
    <w:rsid w:val="004C50A4"/>
    <w:rsid w:val="00532B63"/>
    <w:rsid w:val="0054248F"/>
    <w:rsid w:val="00614715"/>
    <w:rsid w:val="0064302F"/>
    <w:rsid w:val="00673860"/>
    <w:rsid w:val="007F47B4"/>
    <w:rsid w:val="008177AE"/>
    <w:rsid w:val="0090500F"/>
    <w:rsid w:val="0093146C"/>
    <w:rsid w:val="00957C20"/>
    <w:rsid w:val="009762CD"/>
    <w:rsid w:val="009E3AFE"/>
    <w:rsid w:val="00AB4B2A"/>
    <w:rsid w:val="00B77114"/>
    <w:rsid w:val="00B81C22"/>
    <w:rsid w:val="00C61669"/>
    <w:rsid w:val="00D4270E"/>
    <w:rsid w:val="00DF36C9"/>
    <w:rsid w:val="00E43505"/>
    <w:rsid w:val="00ED7A9D"/>
    <w:rsid w:val="00EE5D55"/>
    <w:rsid w:val="00EF56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22B4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62B"/>
    <w:rPr>
      <w:kern w:val="0"/>
      <w:lang w:val="en-US"/>
      <w14:ligatures w14:val="none"/>
    </w:rPr>
  </w:style>
  <w:style w:type="paragraph" w:styleId="Heading1">
    <w:name w:val="heading 1"/>
    <w:basedOn w:val="Normal"/>
    <w:next w:val="Normal"/>
    <w:link w:val="Heading1Char"/>
    <w:uiPriority w:val="9"/>
    <w:qFormat/>
    <w:rsid w:val="00EF5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5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56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56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56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56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6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6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6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6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56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56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56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56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5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62B"/>
    <w:rPr>
      <w:rFonts w:eastAsiaTheme="majorEastAsia" w:cstheme="majorBidi"/>
      <w:color w:val="272727" w:themeColor="text1" w:themeTint="D8"/>
    </w:rPr>
  </w:style>
  <w:style w:type="paragraph" w:styleId="Title">
    <w:name w:val="Title"/>
    <w:basedOn w:val="Normal"/>
    <w:next w:val="Normal"/>
    <w:link w:val="TitleChar"/>
    <w:uiPriority w:val="10"/>
    <w:qFormat/>
    <w:rsid w:val="00EF5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6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62B"/>
    <w:pPr>
      <w:spacing w:before="160"/>
      <w:jc w:val="center"/>
    </w:pPr>
    <w:rPr>
      <w:i/>
      <w:iCs/>
      <w:color w:val="404040" w:themeColor="text1" w:themeTint="BF"/>
    </w:rPr>
  </w:style>
  <w:style w:type="character" w:customStyle="1" w:styleId="QuoteChar">
    <w:name w:val="Quote Char"/>
    <w:basedOn w:val="DefaultParagraphFont"/>
    <w:link w:val="Quote"/>
    <w:uiPriority w:val="29"/>
    <w:rsid w:val="00EF562B"/>
    <w:rPr>
      <w:i/>
      <w:iCs/>
      <w:color w:val="404040" w:themeColor="text1" w:themeTint="BF"/>
    </w:rPr>
  </w:style>
  <w:style w:type="paragraph" w:styleId="ListParagraph">
    <w:name w:val="List Paragraph"/>
    <w:basedOn w:val="Normal"/>
    <w:uiPriority w:val="34"/>
    <w:qFormat/>
    <w:rsid w:val="00EF562B"/>
    <w:pPr>
      <w:ind w:left="720"/>
      <w:contextualSpacing/>
    </w:pPr>
  </w:style>
  <w:style w:type="character" w:styleId="IntenseEmphasis">
    <w:name w:val="Intense Emphasis"/>
    <w:basedOn w:val="DefaultParagraphFont"/>
    <w:uiPriority w:val="21"/>
    <w:qFormat/>
    <w:rsid w:val="00EF562B"/>
    <w:rPr>
      <w:i/>
      <w:iCs/>
      <w:color w:val="0F4761" w:themeColor="accent1" w:themeShade="BF"/>
    </w:rPr>
  </w:style>
  <w:style w:type="paragraph" w:styleId="IntenseQuote">
    <w:name w:val="Intense Quote"/>
    <w:basedOn w:val="Normal"/>
    <w:next w:val="Normal"/>
    <w:link w:val="IntenseQuoteChar"/>
    <w:uiPriority w:val="30"/>
    <w:qFormat/>
    <w:rsid w:val="00EF5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562B"/>
    <w:rPr>
      <w:i/>
      <w:iCs/>
      <w:color w:val="0F4761" w:themeColor="accent1" w:themeShade="BF"/>
    </w:rPr>
  </w:style>
  <w:style w:type="character" w:styleId="IntenseReference">
    <w:name w:val="Intense Reference"/>
    <w:basedOn w:val="DefaultParagraphFont"/>
    <w:uiPriority w:val="32"/>
    <w:qFormat/>
    <w:rsid w:val="00EF562B"/>
    <w:rPr>
      <w:b/>
      <w:bCs/>
      <w:smallCaps/>
      <w:color w:val="0F4761" w:themeColor="accent1" w:themeShade="BF"/>
      <w:spacing w:val="5"/>
    </w:rPr>
  </w:style>
  <w:style w:type="character" w:styleId="Hyperlink">
    <w:name w:val="Hyperlink"/>
    <w:basedOn w:val="DefaultParagraphFont"/>
    <w:uiPriority w:val="99"/>
    <w:unhideWhenUsed/>
    <w:rsid w:val="00EF562B"/>
    <w:rPr>
      <w:color w:val="467886" w:themeColor="hyperlink"/>
      <w:u w:val="single"/>
    </w:rPr>
  </w:style>
  <w:style w:type="character" w:styleId="UnresolvedMention">
    <w:name w:val="Unresolved Mention"/>
    <w:basedOn w:val="DefaultParagraphFont"/>
    <w:uiPriority w:val="99"/>
    <w:semiHidden/>
    <w:unhideWhenUsed/>
    <w:rsid w:val="00EF562B"/>
    <w:rPr>
      <w:color w:val="605E5C"/>
      <w:shd w:val="clear" w:color="auto" w:fill="E1DFDD"/>
    </w:rPr>
  </w:style>
  <w:style w:type="paragraph" w:customStyle="1" w:styleId="Standaard1">
    <w:name w:val="Standaard1"/>
    <w:rsid w:val="001F398D"/>
    <w:pPr>
      <w:spacing w:after="0" w:line="276" w:lineRule="auto"/>
      <w:contextualSpacing/>
    </w:pPr>
    <w:rPr>
      <w:rFonts w:ascii="Arial" w:eastAsia="Arial" w:hAnsi="Arial" w:cs="Arial"/>
      <w:kern w:val="0"/>
      <w:lang w:val="nl" w:eastAsia="nl-NL"/>
      <w14:ligatures w14:val="none"/>
    </w:rPr>
  </w:style>
  <w:style w:type="paragraph" w:styleId="Header">
    <w:name w:val="header"/>
    <w:basedOn w:val="Normal"/>
    <w:link w:val="HeaderChar"/>
    <w:uiPriority w:val="99"/>
    <w:unhideWhenUsed/>
    <w:rsid w:val="000709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099D"/>
    <w:rPr>
      <w:kern w:val="0"/>
      <w:lang w:val="en-US"/>
      <w14:ligatures w14:val="none"/>
    </w:rPr>
  </w:style>
  <w:style w:type="paragraph" w:styleId="Footer">
    <w:name w:val="footer"/>
    <w:basedOn w:val="Normal"/>
    <w:link w:val="FooterChar"/>
    <w:uiPriority w:val="99"/>
    <w:unhideWhenUsed/>
    <w:rsid w:val="000709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099D"/>
    <w:rPr>
      <w:kern w:val="0"/>
      <w:lang w:val="en-US"/>
      <w14:ligatures w14:val="none"/>
    </w:rPr>
  </w:style>
  <w:style w:type="table" w:styleId="TableGrid">
    <w:name w:val="Table Grid"/>
    <w:basedOn w:val="TableNormal"/>
    <w:uiPriority w:val="39"/>
    <w:rsid w:val="00542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4248F"/>
    <w:rPr>
      <w:sz w:val="16"/>
      <w:szCs w:val="16"/>
    </w:rPr>
  </w:style>
  <w:style w:type="paragraph" w:styleId="CommentText">
    <w:name w:val="annotation text"/>
    <w:basedOn w:val="Normal"/>
    <w:link w:val="CommentTextChar"/>
    <w:uiPriority w:val="99"/>
    <w:semiHidden/>
    <w:unhideWhenUsed/>
    <w:rsid w:val="0054248F"/>
    <w:pPr>
      <w:spacing w:line="240" w:lineRule="auto"/>
    </w:pPr>
    <w:rPr>
      <w:sz w:val="20"/>
      <w:szCs w:val="20"/>
    </w:rPr>
  </w:style>
  <w:style w:type="character" w:customStyle="1" w:styleId="CommentTextChar">
    <w:name w:val="Comment Text Char"/>
    <w:basedOn w:val="DefaultParagraphFont"/>
    <w:link w:val="CommentText"/>
    <w:uiPriority w:val="99"/>
    <w:semiHidden/>
    <w:rsid w:val="0054248F"/>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54248F"/>
    <w:rPr>
      <w:b/>
      <w:bCs/>
    </w:rPr>
  </w:style>
  <w:style w:type="character" w:customStyle="1" w:styleId="CommentSubjectChar">
    <w:name w:val="Comment Subject Char"/>
    <w:basedOn w:val="CommentTextChar"/>
    <w:link w:val="CommentSubject"/>
    <w:uiPriority w:val="99"/>
    <w:semiHidden/>
    <w:rsid w:val="0054248F"/>
    <w:rPr>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2026-10-22T14:23:00Z</dcterms:created>
  <dcterms:modified xsi:type="dcterms:W3CDTF">2026-10-22T14:40:00Z</dcterms:modified>
</cp:coreProperties>
</file>