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286AB" w14:textId="6CEC36F7" w:rsidR="00D1747F" w:rsidRPr="00D1747F" w:rsidRDefault="00D1747F" w:rsidP="00D1747F">
      <w:pPr>
        <w:spacing w:line="240" w:lineRule="auto"/>
        <w:rPr>
          <w:b/>
          <w:szCs w:val="18"/>
          <w:lang w:val="en-US" w:eastAsia="nl-NL"/>
        </w:rPr>
      </w:pPr>
      <w:bookmarkStart w:id="0" w:name="_Hlk499890335"/>
      <w:r>
        <w:rPr>
          <w:b/>
          <w:szCs w:val="18"/>
          <w:lang w:val="en-US" w:eastAsia="nl-NL"/>
        </w:rPr>
        <w:br/>
      </w:r>
      <w:r w:rsidRPr="00D1747F">
        <w:rPr>
          <w:b/>
          <w:szCs w:val="18"/>
          <w:lang w:val="en-US" w:eastAsia="nl-NL"/>
        </w:rPr>
        <w:t>Appendix 4</w:t>
      </w:r>
      <w:r w:rsidRPr="00D1747F">
        <w:rPr>
          <w:b/>
          <w:szCs w:val="18"/>
          <w:lang w:val="en-US" w:eastAsia="nl-NL"/>
        </w:rPr>
        <w:tab/>
        <w:t>MODEL WARRANTY</w:t>
      </w:r>
      <w:bookmarkEnd w:id="0"/>
    </w:p>
    <w:p w14:paraId="69753BF7" w14:textId="77777777" w:rsidR="00D1747F" w:rsidRPr="00D1747F" w:rsidRDefault="00D1747F" w:rsidP="00D1747F">
      <w:pPr>
        <w:tabs>
          <w:tab w:val="left" w:pos="720"/>
          <w:tab w:val="left" w:pos="1440"/>
          <w:tab w:val="left" w:pos="2160"/>
        </w:tabs>
        <w:spacing w:line="240" w:lineRule="auto"/>
        <w:rPr>
          <w:rFonts w:cs="Arial"/>
          <w:szCs w:val="18"/>
          <w:lang w:val="en-US" w:eastAsia="nl-NL"/>
        </w:rPr>
      </w:pPr>
    </w:p>
    <w:p w14:paraId="518A5782" w14:textId="77777777" w:rsidR="00D1747F" w:rsidRPr="00C039EF" w:rsidRDefault="00D1747F" w:rsidP="00D1747F">
      <w:pPr>
        <w:tabs>
          <w:tab w:val="left" w:pos="720"/>
          <w:tab w:val="left" w:pos="1440"/>
          <w:tab w:val="left" w:pos="2160"/>
        </w:tabs>
        <w:spacing w:line="240" w:lineRule="auto"/>
        <w:rPr>
          <w:rFonts w:cs="Arial"/>
          <w:szCs w:val="18"/>
          <w:lang w:val="en-US" w:eastAsia="nl-NL"/>
        </w:rPr>
      </w:pPr>
      <w:r w:rsidRPr="00C039EF">
        <w:rPr>
          <w:rFonts w:cs="Arial"/>
          <w:szCs w:val="18"/>
          <w:lang w:val="en-US" w:eastAsia="nl-NL"/>
        </w:rPr>
        <w:t>Declaration for the purpose of the tender "</w:t>
      </w:r>
      <w:r w:rsidRPr="00C039EF">
        <w:rPr>
          <w:sz w:val="16"/>
          <w:szCs w:val="16"/>
          <w:lang w:val="en-US"/>
        </w:rPr>
        <w:t>Temperature sensors KNMI"</w:t>
      </w:r>
      <w:r w:rsidRPr="00C039EF">
        <w:rPr>
          <w:rFonts w:cs="Arial"/>
          <w:szCs w:val="18"/>
          <w:lang w:val="en-US" w:eastAsia="nl-NL"/>
        </w:rPr>
        <w:t xml:space="preserve"> </w:t>
      </w:r>
    </w:p>
    <w:p w14:paraId="434BFBD4"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szCs w:val="18"/>
          <w:lang w:val="en-US" w:eastAsia="nl-NL"/>
        </w:rPr>
      </w:pPr>
    </w:p>
    <w:p w14:paraId="5508D98B"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themeColor="text1"/>
          <w:szCs w:val="18"/>
          <w:lang w:val="en-US" w:eastAsia="nl-NL"/>
        </w:rPr>
      </w:pPr>
      <w:r w:rsidRPr="00C039EF">
        <w:rPr>
          <w:rFonts w:cs="Arial"/>
          <w:color w:val="000000" w:themeColor="text1"/>
          <w:szCs w:val="18"/>
          <w:lang w:val="en-US" w:eastAsia="nl-NL"/>
        </w:rPr>
        <w:t xml:space="preserve">..................... (name of guarantor company), established in .................... (registered address), validly represented in this respect by ................ (name of representative), in the capacity of ..................... (position of representative), which company hereinafter referred to as the </w:t>
      </w:r>
      <w:r w:rsidRPr="00C039EF">
        <w:rPr>
          <w:rFonts w:cs="Arial"/>
          <w:b/>
          <w:color w:val="000000" w:themeColor="text1"/>
          <w:szCs w:val="18"/>
          <w:lang w:val="en-US" w:eastAsia="nl-NL"/>
        </w:rPr>
        <w:t>Garant</w:t>
      </w:r>
      <w:r w:rsidRPr="00C039EF">
        <w:rPr>
          <w:rFonts w:cs="Arial"/>
          <w:color w:val="000000" w:themeColor="text1"/>
          <w:szCs w:val="18"/>
          <w:lang w:val="en-US" w:eastAsia="nl-NL"/>
        </w:rPr>
        <w:t>,</w:t>
      </w:r>
    </w:p>
    <w:p w14:paraId="4F8E880E"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szCs w:val="18"/>
          <w:lang w:val="en-US" w:eastAsia="nl-NL"/>
        </w:rPr>
      </w:pPr>
    </w:p>
    <w:p w14:paraId="2A0663C5" w14:textId="77777777" w:rsidR="00D1747F" w:rsidRPr="00C039EF" w:rsidRDefault="00D1747F" w:rsidP="00D1747F">
      <w:pPr>
        <w:tabs>
          <w:tab w:val="left" w:pos="720"/>
          <w:tab w:val="left" w:pos="1440"/>
          <w:tab w:val="left" w:pos="2160"/>
        </w:tabs>
        <w:autoSpaceDE w:val="0"/>
        <w:autoSpaceDN w:val="0"/>
        <w:adjustRightInd w:val="0"/>
        <w:spacing w:line="240" w:lineRule="auto"/>
        <w:ind w:left="540" w:hanging="540"/>
        <w:rPr>
          <w:rFonts w:cs="Arial"/>
          <w:color w:val="000000"/>
          <w:szCs w:val="18"/>
          <w:lang w:val="en-US" w:eastAsia="nl-NL"/>
        </w:rPr>
      </w:pPr>
    </w:p>
    <w:p w14:paraId="522E3882"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themeColor="text1"/>
          <w:szCs w:val="18"/>
          <w:lang w:val="en-US" w:eastAsia="nl-NL"/>
        </w:rPr>
      </w:pPr>
      <w:r w:rsidRPr="00C039EF">
        <w:rPr>
          <w:rFonts w:cs="Arial"/>
          <w:color w:val="000000" w:themeColor="text1"/>
          <w:szCs w:val="18"/>
          <w:lang w:val="en-US" w:eastAsia="nl-NL"/>
        </w:rPr>
        <w:t>hereby declares that if the contract is awarded to</w:t>
      </w:r>
    </w:p>
    <w:p w14:paraId="523AB90E"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szCs w:val="18"/>
          <w:lang w:val="en-US" w:eastAsia="nl-NL"/>
        </w:rPr>
      </w:pPr>
    </w:p>
    <w:p w14:paraId="31DA2228"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themeColor="text1"/>
          <w:szCs w:val="18"/>
          <w:lang w:val="en-US" w:eastAsia="nl-NL"/>
        </w:rPr>
      </w:pPr>
      <w:r w:rsidRPr="00C039EF">
        <w:rPr>
          <w:rFonts w:cs="Arial"/>
          <w:color w:val="000000" w:themeColor="text1"/>
          <w:szCs w:val="18"/>
          <w:lang w:val="en-US" w:eastAsia="nl-NL"/>
        </w:rPr>
        <w:t>………… (name of Candidate), established in ............ (business address),</w:t>
      </w:r>
    </w:p>
    <w:p w14:paraId="185D2ABB"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szCs w:val="18"/>
          <w:lang w:val="en-US" w:eastAsia="nl-NL"/>
        </w:rPr>
      </w:pPr>
    </w:p>
    <w:p w14:paraId="493D0560"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themeColor="text1"/>
          <w:szCs w:val="18"/>
          <w:lang w:val="en-US" w:eastAsia="nl-NL"/>
        </w:rPr>
      </w:pPr>
      <w:r w:rsidRPr="00C039EF">
        <w:rPr>
          <w:rFonts w:cs="Arial"/>
          <w:color w:val="000000" w:themeColor="text1"/>
          <w:szCs w:val="18"/>
          <w:lang w:val="en-US" w:eastAsia="nl-NL"/>
        </w:rPr>
        <w:t xml:space="preserve">and the Contracting Authority concludes an agreement with this Candidate for the execution of the </w:t>
      </w:r>
      <w:proofErr w:type="gramStart"/>
      <w:r w:rsidRPr="00C039EF">
        <w:rPr>
          <w:rFonts w:cs="Arial"/>
          <w:color w:val="000000" w:themeColor="text1"/>
          <w:szCs w:val="18"/>
          <w:lang w:val="en-US" w:eastAsia="nl-NL"/>
        </w:rPr>
        <w:t>contract,</w:t>
      </w:r>
      <w:proofErr w:type="gramEnd"/>
      <w:r w:rsidRPr="00C039EF">
        <w:rPr>
          <w:rFonts w:cs="Arial"/>
          <w:color w:val="000000" w:themeColor="text1"/>
          <w:szCs w:val="18"/>
          <w:lang w:val="en-US" w:eastAsia="nl-NL"/>
        </w:rPr>
        <w:t xml:space="preserve"> the Guarantor guarantees the Contracting Authority for payment of all debts of this Candidate towards the Contracting Authority arising from the agreement(s) arising from this tender.</w:t>
      </w:r>
    </w:p>
    <w:p w14:paraId="45040B9E"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szCs w:val="18"/>
          <w:lang w:val="en-US" w:eastAsia="nl-NL"/>
        </w:rPr>
      </w:pPr>
    </w:p>
    <w:p w14:paraId="473E7AC6"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themeColor="text1"/>
          <w:szCs w:val="18"/>
          <w:lang w:val="en-US" w:eastAsia="nl-NL"/>
        </w:rPr>
      </w:pPr>
      <w:r w:rsidRPr="00C039EF">
        <w:rPr>
          <w:rFonts w:cs="Arial"/>
          <w:color w:val="000000" w:themeColor="text1"/>
          <w:szCs w:val="18"/>
          <w:lang w:val="en-US" w:eastAsia="nl-NL"/>
        </w:rPr>
        <w:t xml:space="preserve">The Guarantor's Own Declaration has been submitted with this Request </w:t>
      </w:r>
      <w:r w:rsidRPr="000114F2">
        <w:rPr>
          <w:rFonts w:cs="Arial"/>
          <w:color w:val="000000" w:themeColor="text1"/>
          <w:szCs w:val="18"/>
          <w:lang w:val="en-US" w:eastAsia="nl-NL"/>
        </w:rPr>
        <w:t>to participate</w:t>
      </w:r>
    </w:p>
    <w:p w14:paraId="42F8D79E" w14:textId="77777777" w:rsidR="00D1747F" w:rsidRPr="00C039EF" w:rsidRDefault="00D1747F" w:rsidP="00D1747F">
      <w:pPr>
        <w:tabs>
          <w:tab w:val="left" w:pos="720"/>
          <w:tab w:val="left" w:pos="1440"/>
          <w:tab w:val="left" w:pos="2160"/>
        </w:tabs>
        <w:autoSpaceDE w:val="0"/>
        <w:autoSpaceDN w:val="0"/>
        <w:adjustRightInd w:val="0"/>
        <w:spacing w:line="240" w:lineRule="auto"/>
        <w:rPr>
          <w:rFonts w:cs="Arial"/>
          <w:color w:val="000000"/>
          <w:szCs w:val="18"/>
          <w:lang w:val="en-US" w:eastAsia="nl-NL"/>
        </w:rPr>
      </w:pPr>
    </w:p>
    <w:p w14:paraId="5F74B27F" w14:textId="77777777" w:rsidR="00D1747F" w:rsidRPr="002340DB" w:rsidRDefault="00D1747F" w:rsidP="00D1747F">
      <w:pPr>
        <w:tabs>
          <w:tab w:val="left" w:pos="720"/>
          <w:tab w:val="left" w:pos="1440"/>
          <w:tab w:val="left" w:pos="2160"/>
        </w:tabs>
        <w:autoSpaceDE w:val="0"/>
        <w:autoSpaceDN w:val="0"/>
        <w:adjustRightInd w:val="0"/>
        <w:spacing w:line="240" w:lineRule="auto"/>
        <w:rPr>
          <w:rFonts w:cs="Arial"/>
          <w:color w:val="000000" w:themeColor="text1"/>
          <w:szCs w:val="18"/>
          <w:lang w:eastAsia="nl-NL"/>
        </w:rPr>
      </w:pPr>
      <w:proofErr w:type="spellStart"/>
      <w:r w:rsidRPr="002340DB">
        <w:rPr>
          <w:rFonts w:cs="Arial"/>
          <w:color w:val="000000" w:themeColor="text1"/>
          <w:szCs w:val="18"/>
          <w:lang w:eastAsia="nl-NL"/>
        </w:rPr>
        <w:t>Thus</w:t>
      </w:r>
      <w:proofErr w:type="spellEnd"/>
      <w:r w:rsidRPr="002340DB">
        <w:rPr>
          <w:rFonts w:cs="Arial"/>
          <w:color w:val="000000" w:themeColor="text1"/>
          <w:szCs w:val="18"/>
          <w:lang w:eastAsia="nl-NL"/>
        </w:rPr>
        <w:t xml:space="preserve"> made up </w:t>
      </w:r>
      <w:proofErr w:type="spellStart"/>
      <w:r w:rsidRPr="002340DB">
        <w:rPr>
          <w:rFonts w:cs="Arial"/>
          <w:color w:val="000000" w:themeColor="text1"/>
          <w:szCs w:val="18"/>
          <w:lang w:eastAsia="nl-NL"/>
        </w:rPr>
        <w:t>truthfully</w:t>
      </w:r>
      <w:proofErr w:type="spellEnd"/>
      <w:r w:rsidRPr="002340DB">
        <w:rPr>
          <w:rFonts w:cs="Arial"/>
          <w:color w:val="000000" w:themeColor="text1"/>
          <w:szCs w:val="18"/>
          <w:lang w:eastAsia="nl-NL"/>
        </w:rPr>
        <w:t>,</w:t>
      </w:r>
    </w:p>
    <w:p w14:paraId="1AF093C5" w14:textId="77777777" w:rsidR="00D1747F" w:rsidRPr="002340DB" w:rsidRDefault="00D1747F" w:rsidP="00D1747F">
      <w:pPr>
        <w:tabs>
          <w:tab w:val="left" w:pos="-1134"/>
          <w:tab w:val="left" w:pos="-558"/>
          <w:tab w:val="left" w:pos="567"/>
          <w:tab w:val="left" w:pos="720"/>
          <w:tab w:val="left" w:pos="1440"/>
          <w:tab w:val="left" w:pos="2160"/>
        </w:tabs>
        <w:spacing w:line="240" w:lineRule="auto"/>
        <w:ind w:right="-142"/>
        <w:rPr>
          <w:szCs w:val="18"/>
          <w:lang w:eastAsia="nl-NL"/>
        </w:rPr>
      </w:pPr>
    </w:p>
    <w:tbl>
      <w:tblPr>
        <w:tblW w:w="8647" w:type="dxa"/>
        <w:tblInd w:w="-5" w:type="dxa"/>
        <w:tblLayout w:type="fixed"/>
        <w:tblCellMar>
          <w:left w:w="70" w:type="dxa"/>
          <w:right w:w="70" w:type="dxa"/>
        </w:tblCellMar>
        <w:tblLook w:val="0000" w:firstRow="0" w:lastRow="0" w:firstColumn="0" w:lastColumn="0" w:noHBand="0" w:noVBand="0"/>
      </w:tblPr>
      <w:tblGrid>
        <w:gridCol w:w="2552"/>
        <w:gridCol w:w="6095"/>
      </w:tblGrid>
      <w:tr w:rsidR="00D1747F" w:rsidRPr="00271930" w14:paraId="3849DC92" w14:textId="77777777" w:rsidTr="001E71D9">
        <w:trPr>
          <w:trHeight w:val="390"/>
        </w:trPr>
        <w:tc>
          <w:tcPr>
            <w:tcW w:w="2552" w:type="dxa"/>
            <w:tcBorders>
              <w:top w:val="single" w:sz="4" w:space="0" w:color="auto"/>
              <w:left w:val="single" w:sz="4" w:space="0" w:color="auto"/>
              <w:bottom w:val="single" w:sz="4" w:space="0" w:color="auto"/>
              <w:right w:val="single" w:sz="4" w:space="0" w:color="auto"/>
            </w:tcBorders>
            <w:vAlign w:val="center"/>
          </w:tcPr>
          <w:p w14:paraId="1A61BA0B" w14:textId="77777777" w:rsidR="00D1747F" w:rsidRPr="00C039EF" w:rsidRDefault="00D1747F" w:rsidP="001E71D9">
            <w:pPr>
              <w:tabs>
                <w:tab w:val="left" w:pos="720"/>
                <w:tab w:val="left" w:pos="1440"/>
                <w:tab w:val="left" w:pos="2160"/>
              </w:tabs>
              <w:spacing w:line="240" w:lineRule="auto"/>
              <w:rPr>
                <w:szCs w:val="18"/>
                <w:lang w:val="en-US" w:eastAsia="nl-NL"/>
              </w:rPr>
            </w:pPr>
            <w:r w:rsidRPr="00C039EF">
              <w:rPr>
                <w:szCs w:val="18"/>
                <w:lang w:val="en-US" w:eastAsia="nl-NL"/>
              </w:rPr>
              <w:t>Name of the Guarantor representative</w:t>
            </w:r>
          </w:p>
        </w:tc>
        <w:tc>
          <w:tcPr>
            <w:tcW w:w="6095" w:type="dxa"/>
            <w:tcBorders>
              <w:top w:val="single" w:sz="4" w:space="0" w:color="auto"/>
              <w:left w:val="nil"/>
              <w:bottom w:val="single" w:sz="4" w:space="0" w:color="auto"/>
              <w:right w:val="single" w:sz="4" w:space="0" w:color="auto"/>
            </w:tcBorders>
            <w:vAlign w:val="bottom"/>
          </w:tcPr>
          <w:p w14:paraId="322B0ACB" w14:textId="77777777" w:rsidR="00D1747F" w:rsidRPr="00C039EF" w:rsidRDefault="00D1747F" w:rsidP="001E71D9">
            <w:pPr>
              <w:tabs>
                <w:tab w:val="left" w:pos="720"/>
                <w:tab w:val="left" w:pos="1440"/>
                <w:tab w:val="left" w:pos="2160"/>
              </w:tabs>
              <w:spacing w:line="240" w:lineRule="auto"/>
              <w:rPr>
                <w:szCs w:val="18"/>
                <w:lang w:val="en-US" w:eastAsia="nl-NL"/>
              </w:rPr>
            </w:pPr>
          </w:p>
        </w:tc>
      </w:tr>
      <w:tr w:rsidR="00D1747F" w:rsidRPr="002340DB" w14:paraId="305BE3B9" w14:textId="77777777" w:rsidTr="001E71D9">
        <w:trPr>
          <w:cantSplit/>
          <w:trHeight w:val="285"/>
        </w:trPr>
        <w:tc>
          <w:tcPr>
            <w:tcW w:w="2552" w:type="dxa"/>
            <w:vMerge w:val="restart"/>
            <w:tcBorders>
              <w:top w:val="nil"/>
              <w:left w:val="single" w:sz="4" w:space="0" w:color="auto"/>
              <w:bottom w:val="single" w:sz="4" w:space="0" w:color="auto"/>
              <w:right w:val="single" w:sz="4" w:space="0" w:color="auto"/>
            </w:tcBorders>
            <w:vAlign w:val="center"/>
          </w:tcPr>
          <w:p w14:paraId="049FAA2E" w14:textId="77777777" w:rsidR="00D1747F" w:rsidRPr="002340DB" w:rsidRDefault="00D1747F" w:rsidP="001E71D9">
            <w:pPr>
              <w:tabs>
                <w:tab w:val="left" w:pos="720"/>
                <w:tab w:val="left" w:pos="1440"/>
                <w:tab w:val="left" w:pos="2160"/>
              </w:tabs>
              <w:spacing w:line="240" w:lineRule="auto"/>
              <w:rPr>
                <w:szCs w:val="18"/>
                <w:lang w:eastAsia="nl-NL"/>
              </w:rPr>
            </w:pPr>
            <w:proofErr w:type="spellStart"/>
            <w:r w:rsidRPr="002340DB">
              <w:rPr>
                <w:szCs w:val="18"/>
                <w:lang w:eastAsia="nl-NL"/>
              </w:rPr>
              <w:t>Signature</w:t>
            </w:r>
            <w:proofErr w:type="spellEnd"/>
          </w:p>
        </w:tc>
        <w:tc>
          <w:tcPr>
            <w:tcW w:w="6095" w:type="dxa"/>
            <w:vMerge w:val="restart"/>
            <w:tcBorders>
              <w:top w:val="nil"/>
              <w:left w:val="single" w:sz="4" w:space="0" w:color="auto"/>
              <w:bottom w:val="single" w:sz="4" w:space="0" w:color="auto"/>
              <w:right w:val="single" w:sz="4" w:space="0" w:color="auto"/>
            </w:tcBorders>
            <w:vAlign w:val="bottom"/>
          </w:tcPr>
          <w:p w14:paraId="7C5051B7" w14:textId="77777777" w:rsidR="00D1747F" w:rsidRPr="002340DB" w:rsidRDefault="00D1747F" w:rsidP="001E71D9">
            <w:pPr>
              <w:tabs>
                <w:tab w:val="left" w:pos="720"/>
                <w:tab w:val="left" w:pos="1440"/>
                <w:tab w:val="left" w:pos="2160"/>
              </w:tabs>
              <w:spacing w:line="240" w:lineRule="auto"/>
              <w:rPr>
                <w:szCs w:val="18"/>
                <w:lang w:eastAsia="nl-NL"/>
              </w:rPr>
            </w:pPr>
          </w:p>
        </w:tc>
      </w:tr>
      <w:tr w:rsidR="00D1747F" w:rsidRPr="002340DB" w14:paraId="517E9914" w14:textId="77777777" w:rsidTr="001E71D9">
        <w:trPr>
          <w:cantSplit/>
          <w:trHeight w:val="285"/>
        </w:trPr>
        <w:tc>
          <w:tcPr>
            <w:tcW w:w="2552" w:type="dxa"/>
            <w:vMerge/>
            <w:tcBorders>
              <w:top w:val="nil"/>
              <w:left w:val="single" w:sz="4" w:space="0" w:color="auto"/>
              <w:bottom w:val="single" w:sz="4" w:space="0" w:color="auto"/>
              <w:right w:val="single" w:sz="4" w:space="0" w:color="auto"/>
            </w:tcBorders>
            <w:vAlign w:val="center"/>
          </w:tcPr>
          <w:p w14:paraId="503C0EFE" w14:textId="77777777" w:rsidR="00D1747F" w:rsidRPr="002340DB" w:rsidRDefault="00D1747F" w:rsidP="001E71D9">
            <w:pPr>
              <w:tabs>
                <w:tab w:val="left" w:pos="720"/>
                <w:tab w:val="left" w:pos="1440"/>
                <w:tab w:val="left" w:pos="2160"/>
              </w:tabs>
              <w:spacing w:line="240" w:lineRule="auto"/>
              <w:rPr>
                <w:szCs w:val="18"/>
                <w:lang w:eastAsia="nl-NL"/>
              </w:rPr>
            </w:pPr>
          </w:p>
        </w:tc>
        <w:tc>
          <w:tcPr>
            <w:tcW w:w="6095" w:type="dxa"/>
            <w:vMerge/>
            <w:tcBorders>
              <w:top w:val="nil"/>
              <w:left w:val="single" w:sz="4" w:space="0" w:color="auto"/>
              <w:bottom w:val="single" w:sz="4" w:space="0" w:color="auto"/>
              <w:right w:val="single" w:sz="4" w:space="0" w:color="auto"/>
            </w:tcBorders>
            <w:vAlign w:val="center"/>
          </w:tcPr>
          <w:p w14:paraId="2B17F77F" w14:textId="77777777" w:rsidR="00D1747F" w:rsidRPr="002340DB" w:rsidRDefault="00D1747F" w:rsidP="001E71D9">
            <w:pPr>
              <w:tabs>
                <w:tab w:val="left" w:pos="720"/>
                <w:tab w:val="left" w:pos="1440"/>
                <w:tab w:val="left" w:pos="2160"/>
              </w:tabs>
              <w:spacing w:line="240" w:lineRule="auto"/>
              <w:rPr>
                <w:szCs w:val="18"/>
                <w:lang w:eastAsia="nl-NL"/>
              </w:rPr>
            </w:pPr>
          </w:p>
        </w:tc>
      </w:tr>
      <w:tr w:rsidR="00D1747F" w:rsidRPr="002340DB" w14:paraId="46D751F1" w14:textId="77777777" w:rsidTr="001E71D9">
        <w:trPr>
          <w:cantSplit/>
          <w:trHeight w:val="285"/>
        </w:trPr>
        <w:tc>
          <w:tcPr>
            <w:tcW w:w="2552" w:type="dxa"/>
            <w:vMerge/>
            <w:tcBorders>
              <w:top w:val="nil"/>
              <w:left w:val="single" w:sz="4" w:space="0" w:color="auto"/>
              <w:bottom w:val="single" w:sz="4" w:space="0" w:color="auto"/>
              <w:right w:val="single" w:sz="4" w:space="0" w:color="auto"/>
            </w:tcBorders>
            <w:vAlign w:val="center"/>
          </w:tcPr>
          <w:p w14:paraId="00C37B39" w14:textId="77777777" w:rsidR="00D1747F" w:rsidRPr="002340DB" w:rsidRDefault="00D1747F" w:rsidP="001E71D9">
            <w:pPr>
              <w:tabs>
                <w:tab w:val="left" w:pos="720"/>
                <w:tab w:val="left" w:pos="1440"/>
                <w:tab w:val="left" w:pos="2160"/>
              </w:tabs>
              <w:spacing w:line="240" w:lineRule="auto"/>
              <w:rPr>
                <w:szCs w:val="18"/>
                <w:lang w:eastAsia="nl-NL"/>
              </w:rPr>
            </w:pPr>
          </w:p>
        </w:tc>
        <w:tc>
          <w:tcPr>
            <w:tcW w:w="6095" w:type="dxa"/>
            <w:vMerge/>
            <w:tcBorders>
              <w:top w:val="nil"/>
              <w:left w:val="single" w:sz="4" w:space="0" w:color="auto"/>
              <w:bottom w:val="single" w:sz="4" w:space="0" w:color="auto"/>
              <w:right w:val="single" w:sz="4" w:space="0" w:color="auto"/>
            </w:tcBorders>
            <w:vAlign w:val="center"/>
          </w:tcPr>
          <w:p w14:paraId="665ADCD9" w14:textId="77777777" w:rsidR="00D1747F" w:rsidRPr="002340DB" w:rsidRDefault="00D1747F" w:rsidP="001E71D9">
            <w:pPr>
              <w:tabs>
                <w:tab w:val="left" w:pos="720"/>
                <w:tab w:val="left" w:pos="1440"/>
                <w:tab w:val="left" w:pos="2160"/>
              </w:tabs>
              <w:spacing w:line="240" w:lineRule="auto"/>
              <w:rPr>
                <w:szCs w:val="18"/>
                <w:lang w:eastAsia="nl-NL"/>
              </w:rPr>
            </w:pPr>
          </w:p>
        </w:tc>
      </w:tr>
      <w:tr w:rsidR="00D1747F" w:rsidRPr="002340DB" w14:paraId="2E7BBDE7" w14:textId="77777777" w:rsidTr="001E71D9">
        <w:trPr>
          <w:cantSplit/>
          <w:trHeight w:val="285"/>
        </w:trPr>
        <w:tc>
          <w:tcPr>
            <w:tcW w:w="2552" w:type="dxa"/>
            <w:vMerge/>
            <w:tcBorders>
              <w:top w:val="nil"/>
              <w:left w:val="single" w:sz="4" w:space="0" w:color="auto"/>
              <w:bottom w:val="single" w:sz="4" w:space="0" w:color="auto"/>
              <w:right w:val="single" w:sz="4" w:space="0" w:color="auto"/>
            </w:tcBorders>
            <w:vAlign w:val="center"/>
          </w:tcPr>
          <w:p w14:paraId="4D6F5913" w14:textId="77777777" w:rsidR="00D1747F" w:rsidRPr="002340DB" w:rsidRDefault="00D1747F" w:rsidP="001E71D9">
            <w:pPr>
              <w:tabs>
                <w:tab w:val="left" w:pos="720"/>
                <w:tab w:val="left" w:pos="1440"/>
                <w:tab w:val="left" w:pos="2160"/>
              </w:tabs>
              <w:spacing w:line="240" w:lineRule="auto"/>
              <w:rPr>
                <w:szCs w:val="18"/>
                <w:lang w:eastAsia="nl-NL"/>
              </w:rPr>
            </w:pPr>
          </w:p>
        </w:tc>
        <w:tc>
          <w:tcPr>
            <w:tcW w:w="6095" w:type="dxa"/>
            <w:vMerge/>
            <w:tcBorders>
              <w:top w:val="nil"/>
              <w:left w:val="single" w:sz="4" w:space="0" w:color="auto"/>
              <w:bottom w:val="single" w:sz="4" w:space="0" w:color="auto"/>
              <w:right w:val="single" w:sz="4" w:space="0" w:color="auto"/>
            </w:tcBorders>
            <w:vAlign w:val="center"/>
          </w:tcPr>
          <w:p w14:paraId="43B91587" w14:textId="77777777" w:rsidR="00D1747F" w:rsidRPr="002340DB" w:rsidRDefault="00D1747F" w:rsidP="001E71D9">
            <w:pPr>
              <w:tabs>
                <w:tab w:val="left" w:pos="720"/>
                <w:tab w:val="left" w:pos="1440"/>
                <w:tab w:val="left" w:pos="2160"/>
              </w:tabs>
              <w:spacing w:line="240" w:lineRule="auto"/>
              <w:rPr>
                <w:szCs w:val="18"/>
                <w:lang w:eastAsia="nl-NL"/>
              </w:rPr>
            </w:pPr>
          </w:p>
        </w:tc>
      </w:tr>
      <w:tr w:rsidR="00D1747F" w:rsidRPr="002340DB" w14:paraId="46DBDEB6" w14:textId="77777777" w:rsidTr="001E71D9">
        <w:trPr>
          <w:cantSplit/>
          <w:trHeight w:val="285"/>
        </w:trPr>
        <w:tc>
          <w:tcPr>
            <w:tcW w:w="2552" w:type="dxa"/>
            <w:vMerge/>
            <w:tcBorders>
              <w:top w:val="nil"/>
              <w:left w:val="single" w:sz="4" w:space="0" w:color="auto"/>
              <w:bottom w:val="single" w:sz="4" w:space="0" w:color="auto"/>
              <w:right w:val="single" w:sz="4" w:space="0" w:color="auto"/>
            </w:tcBorders>
            <w:vAlign w:val="center"/>
          </w:tcPr>
          <w:p w14:paraId="5C3102EF" w14:textId="77777777" w:rsidR="00D1747F" w:rsidRPr="002340DB" w:rsidRDefault="00D1747F" w:rsidP="001E71D9">
            <w:pPr>
              <w:tabs>
                <w:tab w:val="left" w:pos="720"/>
                <w:tab w:val="left" w:pos="1440"/>
                <w:tab w:val="left" w:pos="2160"/>
              </w:tabs>
              <w:spacing w:line="240" w:lineRule="auto"/>
              <w:rPr>
                <w:szCs w:val="18"/>
                <w:lang w:eastAsia="nl-NL"/>
              </w:rPr>
            </w:pPr>
          </w:p>
        </w:tc>
        <w:tc>
          <w:tcPr>
            <w:tcW w:w="6095" w:type="dxa"/>
            <w:vMerge/>
            <w:tcBorders>
              <w:top w:val="nil"/>
              <w:left w:val="single" w:sz="4" w:space="0" w:color="auto"/>
              <w:bottom w:val="single" w:sz="4" w:space="0" w:color="auto"/>
              <w:right w:val="single" w:sz="4" w:space="0" w:color="auto"/>
            </w:tcBorders>
            <w:vAlign w:val="center"/>
          </w:tcPr>
          <w:p w14:paraId="5F4A779E" w14:textId="77777777" w:rsidR="00D1747F" w:rsidRPr="002340DB" w:rsidRDefault="00D1747F" w:rsidP="001E71D9">
            <w:pPr>
              <w:tabs>
                <w:tab w:val="left" w:pos="720"/>
                <w:tab w:val="left" w:pos="1440"/>
                <w:tab w:val="left" w:pos="2160"/>
              </w:tabs>
              <w:spacing w:line="240" w:lineRule="auto"/>
              <w:rPr>
                <w:szCs w:val="18"/>
                <w:lang w:eastAsia="nl-NL"/>
              </w:rPr>
            </w:pPr>
          </w:p>
        </w:tc>
      </w:tr>
      <w:tr w:rsidR="00D1747F" w:rsidRPr="002340DB" w14:paraId="41C5BBEB" w14:textId="77777777" w:rsidTr="001E71D9">
        <w:trPr>
          <w:trHeight w:val="390"/>
        </w:trPr>
        <w:tc>
          <w:tcPr>
            <w:tcW w:w="2552" w:type="dxa"/>
            <w:tcBorders>
              <w:top w:val="nil"/>
              <w:left w:val="single" w:sz="4" w:space="0" w:color="auto"/>
              <w:bottom w:val="single" w:sz="4" w:space="0" w:color="auto"/>
              <w:right w:val="single" w:sz="4" w:space="0" w:color="auto"/>
            </w:tcBorders>
            <w:vAlign w:val="center"/>
          </w:tcPr>
          <w:p w14:paraId="7BFBBEAF" w14:textId="77777777" w:rsidR="00D1747F" w:rsidRPr="002340DB" w:rsidRDefault="00D1747F" w:rsidP="001E71D9">
            <w:pPr>
              <w:tabs>
                <w:tab w:val="left" w:pos="720"/>
                <w:tab w:val="left" w:pos="1440"/>
                <w:tab w:val="left" w:pos="2160"/>
              </w:tabs>
              <w:spacing w:line="240" w:lineRule="auto"/>
              <w:rPr>
                <w:szCs w:val="18"/>
                <w:lang w:eastAsia="nl-NL"/>
              </w:rPr>
            </w:pPr>
            <w:proofErr w:type="spellStart"/>
            <w:r w:rsidRPr="002340DB">
              <w:rPr>
                <w:szCs w:val="18"/>
                <w:lang w:eastAsia="nl-NL"/>
              </w:rPr>
              <w:t>Place</w:t>
            </w:r>
            <w:proofErr w:type="spellEnd"/>
            <w:r w:rsidRPr="002340DB">
              <w:rPr>
                <w:szCs w:val="18"/>
                <w:lang w:eastAsia="nl-NL"/>
              </w:rPr>
              <w:t xml:space="preserve"> </w:t>
            </w:r>
            <w:proofErr w:type="spellStart"/>
            <w:r w:rsidRPr="002340DB">
              <w:rPr>
                <w:szCs w:val="18"/>
                <w:lang w:eastAsia="nl-NL"/>
              </w:rPr>
              <w:t>and</w:t>
            </w:r>
            <w:proofErr w:type="spellEnd"/>
            <w:r w:rsidRPr="002340DB">
              <w:rPr>
                <w:szCs w:val="18"/>
                <w:lang w:eastAsia="nl-NL"/>
              </w:rPr>
              <w:t xml:space="preserve"> date</w:t>
            </w:r>
          </w:p>
        </w:tc>
        <w:tc>
          <w:tcPr>
            <w:tcW w:w="6095" w:type="dxa"/>
            <w:tcBorders>
              <w:top w:val="nil"/>
              <w:left w:val="nil"/>
              <w:bottom w:val="single" w:sz="4" w:space="0" w:color="auto"/>
              <w:right w:val="single" w:sz="4" w:space="0" w:color="auto"/>
            </w:tcBorders>
            <w:vAlign w:val="bottom"/>
          </w:tcPr>
          <w:p w14:paraId="03CF4639" w14:textId="77777777" w:rsidR="00D1747F" w:rsidRPr="002340DB" w:rsidRDefault="00D1747F" w:rsidP="001E71D9">
            <w:pPr>
              <w:tabs>
                <w:tab w:val="left" w:pos="720"/>
                <w:tab w:val="left" w:pos="1440"/>
                <w:tab w:val="left" w:pos="2160"/>
              </w:tabs>
              <w:spacing w:line="240" w:lineRule="auto"/>
              <w:rPr>
                <w:szCs w:val="18"/>
                <w:lang w:eastAsia="nl-NL"/>
              </w:rPr>
            </w:pPr>
          </w:p>
        </w:tc>
      </w:tr>
    </w:tbl>
    <w:p w14:paraId="59C6FD96" w14:textId="77777777" w:rsidR="00D1747F" w:rsidRPr="002340DB" w:rsidRDefault="00D1747F" w:rsidP="00D1747F">
      <w:pPr>
        <w:tabs>
          <w:tab w:val="left" w:pos="720"/>
          <w:tab w:val="left" w:pos="1440"/>
          <w:tab w:val="left" w:pos="2160"/>
        </w:tabs>
        <w:autoSpaceDE w:val="0"/>
        <w:autoSpaceDN w:val="0"/>
        <w:adjustRightInd w:val="0"/>
        <w:spacing w:line="240" w:lineRule="auto"/>
        <w:rPr>
          <w:rFonts w:cs="Arial"/>
          <w:color w:val="000000"/>
          <w:szCs w:val="18"/>
          <w:lang w:eastAsia="nl-NL"/>
        </w:rPr>
      </w:pPr>
    </w:p>
    <w:p w14:paraId="017F75BE" w14:textId="77777777" w:rsidR="00777758" w:rsidRDefault="00777758"/>
    <w:sectPr w:rsidR="0077775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7C8C9" w14:textId="77777777" w:rsidR="00992860" w:rsidRDefault="00992860" w:rsidP="00D1747F">
      <w:pPr>
        <w:spacing w:line="240" w:lineRule="auto"/>
      </w:pPr>
      <w:r>
        <w:separator/>
      </w:r>
    </w:p>
  </w:endnote>
  <w:endnote w:type="continuationSeparator" w:id="0">
    <w:p w14:paraId="7869C458" w14:textId="77777777" w:rsidR="00992860" w:rsidRDefault="00992860" w:rsidP="00D17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CE4B8" w14:textId="77777777" w:rsidR="00992860" w:rsidRDefault="00992860" w:rsidP="00D1747F">
      <w:pPr>
        <w:spacing w:line="240" w:lineRule="auto"/>
      </w:pPr>
      <w:r>
        <w:separator/>
      </w:r>
    </w:p>
  </w:footnote>
  <w:footnote w:type="continuationSeparator" w:id="0">
    <w:p w14:paraId="1B31E8BC" w14:textId="77777777" w:rsidR="00992860" w:rsidRDefault="00992860" w:rsidP="00D17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112C" w14:textId="77777777" w:rsidR="00D1747F" w:rsidRPr="00C039EF" w:rsidRDefault="00D1747F" w:rsidP="00D1747F">
    <w:pPr>
      <w:pStyle w:val="Koptekst"/>
      <w:rPr>
        <w:b/>
        <w:sz w:val="16"/>
        <w:szCs w:val="16"/>
        <w:lang w:val="en-US"/>
      </w:rPr>
    </w:pPr>
    <w:bookmarkStart w:id="1" w:name="_Hlk240614181"/>
    <w:r w:rsidRPr="00D1747F">
      <w:rPr>
        <w:b/>
        <w:sz w:val="16"/>
        <w:szCs w:val="16"/>
        <w:lang w:val="en-US"/>
      </w:rPr>
      <w:t>Ministry of Infrastructure and Water Management</w:t>
    </w:r>
  </w:p>
  <w:p w14:paraId="73E6ACD5" w14:textId="77777777" w:rsidR="00D1747F" w:rsidRPr="00C039EF" w:rsidRDefault="00D1747F" w:rsidP="00D1747F">
    <w:pPr>
      <w:pStyle w:val="Koptekst"/>
      <w:rPr>
        <w:sz w:val="16"/>
        <w:szCs w:val="16"/>
        <w:lang w:val="en-US"/>
      </w:rPr>
    </w:pPr>
    <w:r w:rsidRPr="00D1747F">
      <w:rPr>
        <w:sz w:val="16"/>
        <w:szCs w:val="16"/>
        <w:lang w:val="en-US"/>
      </w:rPr>
      <w:t xml:space="preserve">Royal Netherlands Meteorological Institute </w:t>
    </w:r>
  </w:p>
  <w:p w14:paraId="73815E23" w14:textId="77777777" w:rsidR="00D1747F" w:rsidRPr="00266C7C" w:rsidRDefault="00D1747F" w:rsidP="00D1747F">
    <w:pPr>
      <w:pStyle w:val="Koptekst"/>
      <w:rPr>
        <w:sz w:val="16"/>
        <w:szCs w:val="16"/>
        <w:lang w:val="en-US"/>
      </w:rPr>
    </w:pPr>
    <w:r w:rsidRPr="00266C7C">
      <w:rPr>
        <w:sz w:val="16"/>
        <w:szCs w:val="16"/>
        <w:lang w:val="en-US"/>
      </w:rPr>
      <w:t>European tender according to the competitive dialogue: KNMI temperature sensors</w:t>
    </w:r>
  </w:p>
  <w:bookmarkEnd w:id="1"/>
  <w:p w14:paraId="6B684828" w14:textId="0E5BB7AC" w:rsidR="00D1747F" w:rsidRPr="00D1747F" w:rsidRDefault="00D1747F">
    <w:pPr>
      <w:pStyle w:val="Koptekst"/>
      <w:rPr>
        <w:lang w:val="en-US"/>
      </w:rPr>
    </w:pPr>
    <w:r>
      <w:rPr>
        <w:lang w:val="en-US"/>
      </w:rPr>
      <w:t>Reference: TN611000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47F"/>
    <w:rsid w:val="001B4A93"/>
    <w:rsid w:val="00777758"/>
    <w:rsid w:val="00992860"/>
    <w:rsid w:val="00C12646"/>
    <w:rsid w:val="00D1747F"/>
    <w:rsid w:val="00E612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8768"/>
  <w15:chartTrackingRefBased/>
  <w15:docId w15:val="{18B29AE8-FC48-4747-9424-1AE7DEE1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1747F"/>
    <w:pPr>
      <w:spacing w:after="0" w:line="280" w:lineRule="atLeast"/>
    </w:pPr>
    <w:rPr>
      <w:rFonts w:ascii="Verdana" w:eastAsia="Times New Roman" w:hAnsi="Verdana" w:cs="Times New Roman"/>
      <w:kern w:val="0"/>
      <w:sz w:val="18"/>
      <w:lang w:eastAsia="bg-BG"/>
      <w14:ligatures w14:val="none"/>
    </w:rPr>
  </w:style>
  <w:style w:type="paragraph" w:styleId="Kop1">
    <w:name w:val="heading 1"/>
    <w:basedOn w:val="Standaard"/>
    <w:next w:val="Standaard"/>
    <w:link w:val="Kop1Char"/>
    <w:uiPriority w:val="9"/>
    <w:qFormat/>
    <w:rsid w:val="00D174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D174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D174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D1747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eastAsia="en-US"/>
      <w14:ligatures w14:val="standardContextual"/>
    </w:rPr>
  </w:style>
  <w:style w:type="paragraph" w:styleId="Kop5">
    <w:name w:val="heading 5"/>
    <w:basedOn w:val="Standaard"/>
    <w:next w:val="Standaard"/>
    <w:link w:val="Kop5Char"/>
    <w:uiPriority w:val="9"/>
    <w:semiHidden/>
    <w:unhideWhenUsed/>
    <w:qFormat/>
    <w:rsid w:val="00D1747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eastAsia="en-US"/>
      <w14:ligatures w14:val="standardContextual"/>
    </w:rPr>
  </w:style>
  <w:style w:type="paragraph" w:styleId="Kop6">
    <w:name w:val="heading 6"/>
    <w:basedOn w:val="Standaard"/>
    <w:next w:val="Standaard"/>
    <w:link w:val="Kop6Char"/>
    <w:uiPriority w:val="9"/>
    <w:semiHidden/>
    <w:unhideWhenUsed/>
    <w:qFormat/>
    <w:rsid w:val="00D1747F"/>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eastAsia="en-US"/>
      <w14:ligatures w14:val="standardContextual"/>
    </w:rPr>
  </w:style>
  <w:style w:type="paragraph" w:styleId="Kop7">
    <w:name w:val="heading 7"/>
    <w:basedOn w:val="Standaard"/>
    <w:next w:val="Standaard"/>
    <w:link w:val="Kop7Char"/>
    <w:uiPriority w:val="9"/>
    <w:semiHidden/>
    <w:unhideWhenUsed/>
    <w:qFormat/>
    <w:rsid w:val="00D1747F"/>
    <w:pPr>
      <w:keepNext/>
      <w:keepLines/>
      <w:spacing w:before="40" w:line="278" w:lineRule="auto"/>
      <w:outlineLvl w:val="6"/>
    </w:pPr>
    <w:rPr>
      <w:rFonts w:asciiTheme="minorHAnsi" w:eastAsiaTheme="majorEastAsia" w:hAnsiTheme="minorHAnsi" w:cstheme="majorBidi"/>
      <w:color w:val="595959" w:themeColor="text1" w:themeTint="A6"/>
      <w:kern w:val="2"/>
      <w:sz w:val="24"/>
      <w:lang w:eastAsia="en-US"/>
      <w14:ligatures w14:val="standardContextual"/>
    </w:rPr>
  </w:style>
  <w:style w:type="paragraph" w:styleId="Kop8">
    <w:name w:val="heading 8"/>
    <w:basedOn w:val="Standaard"/>
    <w:next w:val="Standaard"/>
    <w:link w:val="Kop8Char"/>
    <w:uiPriority w:val="9"/>
    <w:semiHidden/>
    <w:unhideWhenUsed/>
    <w:qFormat/>
    <w:rsid w:val="00D1747F"/>
    <w:pPr>
      <w:keepNext/>
      <w:keepLines/>
      <w:spacing w:line="278" w:lineRule="auto"/>
      <w:outlineLvl w:val="7"/>
    </w:pPr>
    <w:rPr>
      <w:rFonts w:asciiTheme="minorHAnsi" w:eastAsiaTheme="majorEastAsia" w:hAnsiTheme="minorHAnsi" w:cstheme="majorBidi"/>
      <w:i/>
      <w:iCs/>
      <w:color w:val="272727" w:themeColor="text1" w:themeTint="D8"/>
      <w:kern w:val="2"/>
      <w:sz w:val="24"/>
      <w:lang w:eastAsia="en-US"/>
      <w14:ligatures w14:val="standardContextual"/>
    </w:rPr>
  </w:style>
  <w:style w:type="paragraph" w:styleId="Kop9">
    <w:name w:val="heading 9"/>
    <w:basedOn w:val="Standaard"/>
    <w:next w:val="Standaard"/>
    <w:link w:val="Kop9Char"/>
    <w:uiPriority w:val="9"/>
    <w:semiHidden/>
    <w:unhideWhenUsed/>
    <w:qFormat/>
    <w:rsid w:val="00D1747F"/>
    <w:pPr>
      <w:keepNext/>
      <w:keepLines/>
      <w:spacing w:line="278" w:lineRule="auto"/>
      <w:outlineLvl w:val="8"/>
    </w:pPr>
    <w:rPr>
      <w:rFonts w:asciiTheme="minorHAnsi" w:eastAsiaTheme="majorEastAsia" w:hAnsiTheme="minorHAnsi" w:cstheme="majorBidi"/>
      <w:color w:val="272727" w:themeColor="text1" w:themeTint="D8"/>
      <w:kern w:val="2"/>
      <w:sz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74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174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174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174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174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174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74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74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747F"/>
    <w:rPr>
      <w:rFonts w:eastAsiaTheme="majorEastAsia" w:cstheme="majorBidi"/>
      <w:color w:val="272727" w:themeColor="text1" w:themeTint="D8"/>
    </w:rPr>
  </w:style>
  <w:style w:type="paragraph" w:styleId="Titel">
    <w:name w:val="Title"/>
    <w:basedOn w:val="Standaard"/>
    <w:next w:val="Standaard"/>
    <w:link w:val="TitelChar"/>
    <w:uiPriority w:val="10"/>
    <w:qFormat/>
    <w:rsid w:val="00D1747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D174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74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D174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747F"/>
    <w:pPr>
      <w:spacing w:before="160" w:after="160" w:line="278" w:lineRule="auto"/>
      <w:jc w:val="center"/>
    </w:pPr>
    <w:rPr>
      <w:rFonts w:asciiTheme="minorHAnsi" w:eastAsiaTheme="minorHAnsi" w:hAnsiTheme="minorHAnsi" w:cstheme="minorBidi"/>
      <w:i/>
      <w:iCs/>
      <w:color w:val="404040" w:themeColor="text1" w:themeTint="BF"/>
      <w:kern w:val="2"/>
      <w:sz w:val="24"/>
      <w:lang w:eastAsia="en-US"/>
      <w14:ligatures w14:val="standardContextual"/>
    </w:rPr>
  </w:style>
  <w:style w:type="character" w:customStyle="1" w:styleId="CitaatChar">
    <w:name w:val="Citaat Char"/>
    <w:basedOn w:val="Standaardalinea-lettertype"/>
    <w:link w:val="Citaat"/>
    <w:uiPriority w:val="29"/>
    <w:rsid w:val="00D1747F"/>
    <w:rPr>
      <w:i/>
      <w:iCs/>
      <w:color w:val="404040" w:themeColor="text1" w:themeTint="BF"/>
    </w:rPr>
  </w:style>
  <w:style w:type="paragraph" w:styleId="Lijstalinea">
    <w:name w:val="List Paragraph"/>
    <w:basedOn w:val="Standaard"/>
    <w:uiPriority w:val="34"/>
    <w:qFormat/>
    <w:rsid w:val="00D1747F"/>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 w:type="character" w:styleId="Intensievebenadrukking">
    <w:name w:val="Intense Emphasis"/>
    <w:basedOn w:val="Standaardalinea-lettertype"/>
    <w:uiPriority w:val="21"/>
    <w:qFormat/>
    <w:rsid w:val="00D1747F"/>
    <w:rPr>
      <w:i/>
      <w:iCs/>
      <w:color w:val="0F4761" w:themeColor="accent1" w:themeShade="BF"/>
    </w:rPr>
  </w:style>
  <w:style w:type="paragraph" w:styleId="Duidelijkcitaat">
    <w:name w:val="Intense Quote"/>
    <w:basedOn w:val="Standaard"/>
    <w:next w:val="Standaard"/>
    <w:link w:val="DuidelijkcitaatChar"/>
    <w:uiPriority w:val="30"/>
    <w:qFormat/>
    <w:rsid w:val="00D174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14:ligatures w14:val="standardContextual"/>
    </w:rPr>
  </w:style>
  <w:style w:type="character" w:customStyle="1" w:styleId="DuidelijkcitaatChar">
    <w:name w:val="Duidelijk citaat Char"/>
    <w:basedOn w:val="Standaardalinea-lettertype"/>
    <w:link w:val="Duidelijkcitaat"/>
    <w:uiPriority w:val="30"/>
    <w:rsid w:val="00D1747F"/>
    <w:rPr>
      <w:i/>
      <w:iCs/>
      <w:color w:val="0F4761" w:themeColor="accent1" w:themeShade="BF"/>
    </w:rPr>
  </w:style>
  <w:style w:type="character" w:styleId="Intensieveverwijzing">
    <w:name w:val="Intense Reference"/>
    <w:basedOn w:val="Standaardalinea-lettertype"/>
    <w:uiPriority w:val="32"/>
    <w:qFormat/>
    <w:rsid w:val="00D1747F"/>
    <w:rPr>
      <w:b/>
      <w:bCs/>
      <w:smallCaps/>
      <w:color w:val="0F4761" w:themeColor="accent1" w:themeShade="BF"/>
      <w:spacing w:val="5"/>
    </w:rPr>
  </w:style>
  <w:style w:type="paragraph" w:styleId="Koptekst">
    <w:name w:val="header"/>
    <w:basedOn w:val="Standaard"/>
    <w:link w:val="KoptekstChar"/>
    <w:uiPriority w:val="99"/>
    <w:unhideWhenUsed/>
    <w:rsid w:val="00D1747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747F"/>
    <w:rPr>
      <w:rFonts w:ascii="Verdana" w:eastAsia="Times New Roman" w:hAnsi="Verdana" w:cs="Times New Roman"/>
      <w:kern w:val="0"/>
      <w:sz w:val="18"/>
      <w:lang w:eastAsia="bg-BG"/>
      <w14:ligatures w14:val="none"/>
    </w:rPr>
  </w:style>
  <w:style w:type="paragraph" w:styleId="Voettekst">
    <w:name w:val="footer"/>
    <w:basedOn w:val="Standaard"/>
    <w:link w:val="VoettekstChar"/>
    <w:uiPriority w:val="99"/>
    <w:unhideWhenUsed/>
    <w:rsid w:val="00D1747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747F"/>
    <w:rPr>
      <w:rFonts w:ascii="Verdana" w:eastAsia="Times New Roman" w:hAnsi="Verdana" w:cs="Times New Roman"/>
      <w:kern w:val="0"/>
      <w:sz w:val="18"/>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158</Words>
  <Characters>871</Characters>
  <Application>Microsoft Office Word</Application>
  <DocSecurity>0</DocSecurity>
  <Lines>79</Lines>
  <Paragraphs>33</Paragraphs>
  <ScaleCrop>false</ScaleCrop>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Harinck, R.F.W. (Richard) - FIB/UDAC/FenI</dc:creator>
  <cp:keywords/>
  <dc:description/>
  <cp:lastModifiedBy>Harinck, R.F.W. (Richard) - FIB/UDAC/FenI</cp:lastModifiedBy>
  <cp:revision>1</cp:revision>
  <dcterms:created xsi:type="dcterms:W3CDTF">2026-09-18T06:58:00Z</dcterms:created>
  <dcterms:modified xsi:type="dcterms:W3CDTF">2026-09-18T06:59:00Z</dcterms:modified>
</cp:coreProperties>
</file>