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169B" w14:textId="6CE4DABE" w:rsidR="00D52786" w:rsidRDefault="00D52786" w:rsidP="00D52786">
      <w:pPr>
        <w:pStyle w:val="BijlageGenummerdKop"/>
        <w:numPr>
          <w:ilvl w:val="0"/>
          <w:numId w:val="0"/>
        </w:numPr>
        <w:ind w:left="1500" w:hanging="1500"/>
      </w:pPr>
      <w:r>
        <w:t>Bijlage I</w:t>
      </w:r>
      <w:r>
        <w:tab/>
      </w:r>
      <w:bookmarkStart w:id="0" w:name="_Toc496111705"/>
      <w:bookmarkStart w:id="1" w:name="_Toc226108160"/>
      <w:r w:rsidRPr="00300406">
        <w:t>Uitwerking BPKV-criteria voor de beste prijs-kwaliteitverhouding</w:t>
      </w:r>
      <w:bookmarkEnd w:id="0"/>
      <w:bookmarkEnd w:id="1"/>
    </w:p>
    <w:p w14:paraId="56A1DA11" w14:textId="77777777" w:rsidR="00D52786" w:rsidRDefault="00D52786" w:rsidP="00D52786"/>
    <w:p w14:paraId="680EC527" w14:textId="77777777" w:rsidR="00D52786" w:rsidRDefault="00D52786" w:rsidP="00D52786">
      <w:pPr>
        <w:pStyle w:val="RapportBijschrift"/>
        <w:rPr>
          <w:b w:val="0"/>
        </w:rPr>
      </w:pPr>
      <w:r w:rsidRPr="00300406">
        <w:rPr>
          <w:b w:val="0"/>
        </w:rPr>
        <w:t>De uitwerking van de BPKV-criteria is opgenomen in de Tabel BPKV-criteria.</w:t>
      </w:r>
      <w:r>
        <w:rPr>
          <w:b w:val="0"/>
        </w:rPr>
        <w:t xml:space="preserve"> </w:t>
      </w:r>
    </w:p>
    <w:p w14:paraId="19AE4C00" w14:textId="77777777" w:rsidR="00D52786" w:rsidRPr="007A026F" w:rsidRDefault="00D52786" w:rsidP="00D52786"/>
    <w:p w14:paraId="4EA665E1" w14:textId="77777777" w:rsidR="00D52786" w:rsidRDefault="00D52786" w:rsidP="00D52786">
      <w:pPr>
        <w:spacing w:after="160" w:line="259" w:lineRule="auto"/>
        <w:rPr>
          <w:szCs w:val="18"/>
        </w:rPr>
        <w:sectPr w:rsidR="00D52786" w:rsidSect="00D52786">
          <w:headerReference w:type="even" r:id="rId7"/>
          <w:headerReference w:type="default" r:id="rId8"/>
          <w:footerReference w:type="even" r:id="rId9"/>
          <w:footerReference w:type="default" r:id="rId10"/>
          <w:pgSz w:w="11905" w:h="16837"/>
          <w:pgMar w:top="2552" w:right="964" w:bottom="1253" w:left="2098" w:header="284" w:footer="709" w:gutter="1134"/>
          <w:cols w:space="708"/>
          <w:docGrid w:linePitch="326"/>
        </w:sectPr>
      </w:pPr>
    </w:p>
    <w:p w14:paraId="609F4652" w14:textId="77777777" w:rsidR="00D52786" w:rsidRPr="000654B5" w:rsidRDefault="00D52786" w:rsidP="00D52786">
      <w:pPr>
        <w:pStyle w:val="Kop9"/>
        <w:rPr>
          <w:bCs/>
          <w:color w:val="000000"/>
          <w:sz w:val="20"/>
        </w:rPr>
      </w:pPr>
      <w:bookmarkStart w:id="2" w:name="_Toc231881349"/>
      <w:bookmarkStart w:id="3" w:name="bwBV_uit_tabel2"/>
      <w:r w:rsidRPr="000654B5">
        <w:rPr>
          <w:bCs/>
          <w:color w:val="000000"/>
          <w:sz w:val="20"/>
        </w:rPr>
        <w:lastRenderedPageBreak/>
        <w:t xml:space="preserve">Tabel BPKV-criteria </w:t>
      </w:r>
      <w:bookmarkEnd w:id="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7"/>
        <w:gridCol w:w="11"/>
        <w:gridCol w:w="2755"/>
        <w:gridCol w:w="4068"/>
        <w:gridCol w:w="15"/>
        <w:gridCol w:w="3160"/>
        <w:gridCol w:w="17"/>
      </w:tblGrid>
      <w:tr w:rsidR="00D52786" w:rsidRPr="000654B5" w14:paraId="3E425958" w14:textId="77777777" w:rsidTr="00503760">
        <w:trPr>
          <w:gridAfter w:val="1"/>
          <w:wAfter w:w="17" w:type="dxa"/>
          <w:tblHeader/>
        </w:trPr>
        <w:tc>
          <w:tcPr>
            <w:tcW w:w="2257" w:type="dxa"/>
            <w:tcBorders>
              <w:top w:val="double" w:sz="4" w:space="0" w:color="auto"/>
              <w:left w:val="double" w:sz="4" w:space="0" w:color="auto"/>
              <w:bottom w:val="single" w:sz="12" w:space="0" w:color="auto"/>
              <w:right w:val="single" w:sz="4" w:space="0" w:color="auto"/>
            </w:tcBorders>
          </w:tcPr>
          <w:p w14:paraId="5959B2F8" w14:textId="77777777" w:rsidR="00D52786" w:rsidRPr="000654B5" w:rsidRDefault="00D52786" w:rsidP="00503760">
            <w:pPr>
              <w:spacing w:before="38" w:after="38"/>
              <w:ind w:left="145" w:hanging="145"/>
              <w:jc w:val="center"/>
              <w:rPr>
                <w:rFonts w:cs="V&amp;W Syntax (Adobe)"/>
                <w:b/>
                <w:bCs/>
                <w:color w:val="000000"/>
              </w:rPr>
            </w:pPr>
            <w:r w:rsidRPr="000654B5">
              <w:rPr>
                <w:rFonts w:cs="V&amp;W Syntax (Adobe)"/>
                <w:b/>
                <w:bCs/>
                <w:color w:val="000000"/>
              </w:rPr>
              <w:t>Criterium</w:t>
            </w:r>
          </w:p>
        </w:tc>
        <w:tc>
          <w:tcPr>
            <w:tcW w:w="2766" w:type="dxa"/>
            <w:gridSpan w:val="2"/>
            <w:tcBorders>
              <w:top w:val="double" w:sz="4" w:space="0" w:color="auto"/>
              <w:left w:val="single" w:sz="4" w:space="0" w:color="auto"/>
              <w:bottom w:val="single" w:sz="12" w:space="0" w:color="auto"/>
              <w:right w:val="single" w:sz="4" w:space="0" w:color="auto"/>
            </w:tcBorders>
          </w:tcPr>
          <w:p w14:paraId="6133C59C" w14:textId="77777777" w:rsidR="00D52786" w:rsidRPr="000654B5" w:rsidRDefault="00D52786" w:rsidP="00503760">
            <w:pPr>
              <w:spacing w:before="38" w:after="38"/>
              <w:jc w:val="center"/>
              <w:rPr>
                <w:rFonts w:cs="V&amp;W Syntax (Adobe)"/>
                <w:b/>
                <w:bCs/>
                <w:color w:val="000000"/>
              </w:rPr>
            </w:pPr>
            <w:r w:rsidRPr="000654B5">
              <w:rPr>
                <w:rFonts w:cs="V&amp;W Syntax (Adobe)"/>
                <w:b/>
                <w:bCs/>
                <w:color w:val="000000"/>
              </w:rPr>
              <w:t>Subcriterium</w:t>
            </w:r>
          </w:p>
        </w:tc>
        <w:tc>
          <w:tcPr>
            <w:tcW w:w="4083" w:type="dxa"/>
            <w:gridSpan w:val="2"/>
            <w:tcBorders>
              <w:top w:val="double" w:sz="4" w:space="0" w:color="auto"/>
              <w:left w:val="single" w:sz="4" w:space="0" w:color="auto"/>
              <w:bottom w:val="single" w:sz="12" w:space="0" w:color="auto"/>
              <w:right w:val="single" w:sz="4" w:space="0" w:color="auto"/>
            </w:tcBorders>
          </w:tcPr>
          <w:p w14:paraId="1A30D2A2" w14:textId="77777777" w:rsidR="00D52786" w:rsidRPr="000654B5" w:rsidRDefault="00D52786" w:rsidP="00503760">
            <w:pPr>
              <w:spacing w:before="38" w:after="38"/>
              <w:jc w:val="center"/>
              <w:rPr>
                <w:rFonts w:cs="V&amp;W Syntax (Adobe)"/>
                <w:b/>
                <w:bCs/>
                <w:color w:val="000000"/>
              </w:rPr>
            </w:pPr>
            <w:r w:rsidRPr="000654B5">
              <w:rPr>
                <w:rFonts w:cs="V&amp;W Syntax (Adobe)"/>
                <w:b/>
                <w:bCs/>
                <w:color w:val="000000"/>
              </w:rPr>
              <w:t>Aandachtspunten</w:t>
            </w:r>
          </w:p>
        </w:tc>
        <w:tc>
          <w:tcPr>
            <w:tcW w:w="3160" w:type="dxa"/>
            <w:tcBorders>
              <w:top w:val="double" w:sz="4" w:space="0" w:color="auto"/>
              <w:left w:val="single" w:sz="4" w:space="0" w:color="auto"/>
              <w:bottom w:val="single" w:sz="12" w:space="0" w:color="auto"/>
              <w:right w:val="double" w:sz="4" w:space="0" w:color="auto"/>
            </w:tcBorders>
          </w:tcPr>
          <w:p w14:paraId="5E0D45F9" w14:textId="77777777" w:rsidR="00D52786" w:rsidRPr="000654B5" w:rsidRDefault="00D52786" w:rsidP="00503760">
            <w:pPr>
              <w:spacing w:before="38" w:after="38"/>
              <w:ind w:left="-33" w:right="-59"/>
              <w:jc w:val="center"/>
              <w:rPr>
                <w:rFonts w:cs="V&amp;W Syntax (Adobe)"/>
                <w:b/>
                <w:bCs/>
                <w:color w:val="000000"/>
              </w:rPr>
            </w:pPr>
            <w:r w:rsidRPr="000654B5">
              <w:rPr>
                <w:rFonts w:cs="V&amp;W Syntax (Adobe)"/>
                <w:b/>
                <w:bCs/>
                <w:color w:val="000000"/>
              </w:rPr>
              <w:t>Doelstelling aanbesteder</w:t>
            </w:r>
          </w:p>
        </w:tc>
      </w:tr>
      <w:tr w:rsidR="00D52786" w:rsidRPr="000654B5" w14:paraId="3FAAC96E" w14:textId="77777777" w:rsidTr="00503760">
        <w:trPr>
          <w:gridAfter w:val="1"/>
          <w:wAfter w:w="17" w:type="dxa"/>
          <w:cantSplit/>
          <w:trHeight w:val="3916"/>
        </w:trPr>
        <w:tc>
          <w:tcPr>
            <w:tcW w:w="2257" w:type="dxa"/>
            <w:vMerge w:val="restart"/>
            <w:tcBorders>
              <w:top w:val="single" w:sz="12" w:space="0" w:color="auto"/>
              <w:left w:val="double" w:sz="4" w:space="0" w:color="auto"/>
              <w:bottom w:val="single" w:sz="4" w:space="0" w:color="auto"/>
              <w:right w:val="single" w:sz="4" w:space="0" w:color="auto"/>
            </w:tcBorders>
          </w:tcPr>
          <w:p w14:paraId="126A506D" w14:textId="77777777" w:rsidR="00D52786" w:rsidRPr="000654B5" w:rsidRDefault="00D52786" w:rsidP="00503760">
            <w:pPr>
              <w:ind w:left="145" w:hanging="145"/>
              <w:rPr>
                <w:rFonts w:cs="V&amp;W Syntax (Adobe)"/>
                <w:b/>
                <w:bCs/>
                <w:color w:val="000000"/>
                <w:sz w:val="16"/>
                <w:szCs w:val="16"/>
              </w:rPr>
            </w:pPr>
            <w:r w:rsidRPr="000654B5">
              <w:rPr>
                <w:rFonts w:cs="V&amp;W Syntax (Adobe)"/>
                <w:color w:val="000000"/>
                <w:szCs w:val="18"/>
              </w:rPr>
              <w:t>1</w:t>
            </w:r>
            <w:r w:rsidRPr="000654B5">
              <w:rPr>
                <w:rFonts w:cs="V&amp;W Syntax (Adobe)"/>
                <w:color w:val="000000"/>
                <w:szCs w:val="18"/>
              </w:rPr>
              <w:tab/>
            </w:r>
            <w:r w:rsidRPr="00A938A8">
              <w:tab/>
              <w:t xml:space="preserve">MVI; Maatschappelijk </w:t>
            </w:r>
            <w:r>
              <w:t>V</w:t>
            </w:r>
            <w:r w:rsidRPr="00A938A8">
              <w:t xml:space="preserve">erantwoord </w:t>
            </w:r>
            <w:r>
              <w:t>I</w:t>
            </w:r>
            <w:r w:rsidRPr="00A938A8">
              <w:t>nkopen</w:t>
            </w:r>
          </w:p>
        </w:tc>
        <w:tc>
          <w:tcPr>
            <w:tcW w:w="2766" w:type="dxa"/>
            <w:gridSpan w:val="2"/>
            <w:tcBorders>
              <w:top w:val="single" w:sz="12" w:space="0" w:color="auto"/>
              <w:left w:val="single" w:sz="4" w:space="0" w:color="auto"/>
              <w:bottom w:val="single" w:sz="4" w:space="0" w:color="auto"/>
              <w:right w:val="single" w:sz="4" w:space="0" w:color="auto"/>
            </w:tcBorders>
          </w:tcPr>
          <w:p w14:paraId="139C15B4" w14:textId="77777777" w:rsidR="00D52786" w:rsidRPr="000654B5" w:rsidRDefault="00D52786" w:rsidP="00503760">
            <w:pPr>
              <w:rPr>
                <w:rFonts w:cs="V&amp;W Syntax (Adobe)"/>
                <w:color w:val="000000"/>
                <w:szCs w:val="18"/>
              </w:rPr>
            </w:pPr>
            <w:r w:rsidRPr="000654B5">
              <w:rPr>
                <w:rFonts w:cs="V&amp;W Syntax (Adobe)"/>
                <w:color w:val="000000"/>
                <w:szCs w:val="18"/>
              </w:rPr>
              <w:t xml:space="preserve">1.1 </w:t>
            </w:r>
            <w:r>
              <w:rPr>
                <w:rFonts w:cs="Arial"/>
                <w:color w:val="000000" w:themeColor="dark1"/>
                <w:kern w:val="24"/>
              </w:rPr>
              <w:t>W</w:t>
            </w:r>
            <w:r w:rsidRPr="00A938A8">
              <w:rPr>
                <w:rFonts w:cs="Arial"/>
                <w:color w:val="000000" w:themeColor="dark1"/>
                <w:kern w:val="24"/>
              </w:rPr>
              <w:t xml:space="preserve">erk- of leer plekken realiseren voor mensen die binnen de doelgroep </w:t>
            </w:r>
            <w:r>
              <w:rPr>
                <w:rFonts w:cs="Arial"/>
                <w:color w:val="000000" w:themeColor="dark1"/>
                <w:kern w:val="24"/>
              </w:rPr>
              <w:t>“</w:t>
            </w:r>
            <w:r w:rsidRPr="00A938A8">
              <w:rPr>
                <w:rFonts w:cs="Arial"/>
                <w:color w:val="000000" w:themeColor="dark1"/>
                <w:kern w:val="24"/>
              </w:rPr>
              <w:t>Social Return</w:t>
            </w:r>
            <w:r>
              <w:rPr>
                <w:rFonts w:cs="Arial"/>
                <w:color w:val="000000" w:themeColor="dark1"/>
                <w:kern w:val="24"/>
              </w:rPr>
              <w:t>”</w:t>
            </w:r>
            <w:r w:rsidRPr="00A938A8">
              <w:rPr>
                <w:rFonts w:cs="Arial"/>
                <w:color w:val="000000" w:themeColor="dark1"/>
                <w:kern w:val="24"/>
              </w:rPr>
              <w:t xml:space="preserve"> vallen, conform de Handreiking Social Return: </w:t>
            </w:r>
            <w:hyperlink r:id="rId11" w:history="1">
              <w:r w:rsidRPr="00A938A8">
                <w:rPr>
                  <w:rStyle w:val="Hyperlink"/>
                  <w:rFonts w:asciiTheme="minorHAnsi" w:eastAsiaTheme="minorEastAsia" w:cstheme="minorBidi"/>
                  <w:color w:val="000000" w:themeColor="dark1"/>
                  <w:kern w:val="24"/>
                </w:rPr>
                <w:t>Groeituin social return : handreiking - Rijkswaterstaat Publicatie Platform</w:t>
              </w:r>
            </w:hyperlink>
          </w:p>
        </w:tc>
        <w:tc>
          <w:tcPr>
            <w:tcW w:w="4083" w:type="dxa"/>
            <w:gridSpan w:val="2"/>
            <w:vMerge w:val="restart"/>
            <w:tcBorders>
              <w:top w:val="single" w:sz="12" w:space="0" w:color="auto"/>
              <w:left w:val="single" w:sz="4" w:space="0" w:color="auto"/>
              <w:bottom w:val="single" w:sz="4" w:space="0" w:color="auto"/>
              <w:right w:val="single" w:sz="4" w:space="0" w:color="auto"/>
            </w:tcBorders>
          </w:tcPr>
          <w:p w14:paraId="65F96564"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bijdragen aan het bereiken van de doelstelling.</w:t>
            </w:r>
          </w:p>
          <w:p w14:paraId="2BB3A6B7" w14:textId="77777777" w:rsidR="00D52786" w:rsidRPr="000654B5" w:rsidRDefault="00D52786" w:rsidP="00503760">
            <w:pPr>
              <w:rPr>
                <w:rFonts w:cs="V&amp;W Syntax (Adobe)"/>
                <w:color w:val="000000"/>
                <w:szCs w:val="18"/>
                <w:highlight w:val="yellow"/>
              </w:rPr>
            </w:pPr>
            <w:r>
              <w:rPr>
                <w:color w:val="000000"/>
              </w:rPr>
              <w:t>De mate waarin het aanbod SMART gemaakt is.</w:t>
            </w:r>
          </w:p>
          <w:p w14:paraId="260F77D9"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onderbouwd zijn.</w:t>
            </w:r>
          </w:p>
          <w:p w14:paraId="3A75909B" w14:textId="77777777" w:rsidR="00D52786" w:rsidRPr="000654B5" w:rsidRDefault="00D52786" w:rsidP="00503760">
            <w:pPr>
              <w:rPr>
                <w:bCs/>
                <w:color w:val="000000"/>
                <w:szCs w:val="18"/>
              </w:rPr>
            </w:pPr>
          </w:p>
        </w:tc>
        <w:tc>
          <w:tcPr>
            <w:tcW w:w="3160" w:type="dxa"/>
            <w:tcBorders>
              <w:top w:val="single" w:sz="12" w:space="0" w:color="auto"/>
              <w:left w:val="single" w:sz="4" w:space="0" w:color="auto"/>
              <w:bottom w:val="single" w:sz="4" w:space="0" w:color="auto"/>
              <w:right w:val="double" w:sz="4" w:space="0" w:color="auto"/>
            </w:tcBorders>
          </w:tcPr>
          <w:p w14:paraId="4B395CCE" w14:textId="77777777" w:rsidR="00D52786" w:rsidRPr="00A938A8" w:rsidRDefault="00D52786" w:rsidP="00503760">
            <w:pPr>
              <w:pStyle w:val="Normaalweb"/>
              <w:spacing w:line="240" w:lineRule="exact"/>
              <w:rPr>
                <w:rFonts w:ascii="Verdana" w:hAnsi="Verdana"/>
                <w:color w:val="000000" w:themeColor="dark1"/>
                <w:kern w:val="24"/>
                <w:sz w:val="18"/>
                <w:szCs w:val="18"/>
              </w:rPr>
            </w:pPr>
            <w:r w:rsidRPr="00A938A8">
              <w:rPr>
                <w:rFonts w:ascii="Verdana" w:hAnsi="Verdana"/>
                <w:color w:val="000000" w:themeColor="dark1"/>
                <w:kern w:val="24"/>
                <w:sz w:val="18"/>
                <w:szCs w:val="18"/>
              </w:rPr>
              <w:t>R</w:t>
            </w:r>
            <w:r>
              <w:rPr>
                <w:rFonts w:ascii="Verdana" w:hAnsi="Verdana"/>
                <w:color w:val="000000" w:themeColor="dark1"/>
                <w:kern w:val="24"/>
                <w:sz w:val="18"/>
                <w:szCs w:val="18"/>
              </w:rPr>
              <w:t>ijkswaterstaat</w:t>
            </w:r>
            <w:r w:rsidRPr="00A938A8">
              <w:rPr>
                <w:rFonts w:ascii="Verdana" w:hAnsi="Verdana"/>
                <w:color w:val="000000" w:themeColor="dark1"/>
                <w:kern w:val="24"/>
                <w:sz w:val="18"/>
                <w:szCs w:val="18"/>
              </w:rPr>
              <w:t xml:space="preserve"> wil een bijdrage leveren aan de doelstelling dat iedereen in Nederland deel moet kunnen nemen aan het arbeidsproces. R</w:t>
            </w:r>
            <w:r>
              <w:rPr>
                <w:rFonts w:ascii="Verdana" w:hAnsi="Verdana"/>
                <w:color w:val="000000" w:themeColor="dark1"/>
                <w:kern w:val="24"/>
                <w:sz w:val="18"/>
                <w:szCs w:val="18"/>
              </w:rPr>
              <w:t>ijkswaterstaat</w:t>
            </w:r>
            <w:r w:rsidRPr="00A938A8">
              <w:rPr>
                <w:rFonts w:ascii="Verdana" w:hAnsi="Verdana"/>
                <w:color w:val="000000" w:themeColor="dark1"/>
                <w:kern w:val="24"/>
                <w:sz w:val="18"/>
                <w:szCs w:val="18"/>
              </w:rPr>
              <w:t xml:space="preserve"> wil gegadigde</w:t>
            </w:r>
            <w:r>
              <w:rPr>
                <w:rFonts w:ascii="Verdana" w:hAnsi="Verdana"/>
                <w:color w:val="000000" w:themeColor="dark1"/>
                <w:kern w:val="24"/>
                <w:sz w:val="18"/>
                <w:szCs w:val="18"/>
              </w:rPr>
              <w:t>/inschrijver</w:t>
            </w:r>
            <w:r w:rsidRPr="00A938A8">
              <w:rPr>
                <w:rFonts w:ascii="Verdana" w:hAnsi="Verdana"/>
                <w:color w:val="000000" w:themeColor="dark1"/>
                <w:kern w:val="24"/>
                <w:sz w:val="18"/>
                <w:szCs w:val="18"/>
              </w:rPr>
              <w:t xml:space="preserve"> uitdagen om mensen die </w:t>
            </w:r>
            <w:r w:rsidRPr="00A938A8">
              <w:rPr>
                <w:rFonts w:ascii="Verdana" w:hAnsi="Verdana" w:cs="Arial"/>
                <w:color w:val="000000" w:themeColor="dark1"/>
                <w:kern w:val="24"/>
                <w:sz w:val="18"/>
                <w:szCs w:val="18"/>
              </w:rPr>
              <w:t xml:space="preserve">die binnen de doelgroep </w:t>
            </w:r>
            <w:r>
              <w:rPr>
                <w:rFonts w:ascii="Verdana" w:hAnsi="Verdana" w:cs="Arial"/>
                <w:color w:val="000000" w:themeColor="dark1"/>
                <w:kern w:val="24"/>
                <w:sz w:val="18"/>
                <w:szCs w:val="18"/>
              </w:rPr>
              <w:t>“</w:t>
            </w:r>
            <w:r w:rsidRPr="00A938A8">
              <w:rPr>
                <w:rFonts w:ascii="Verdana" w:hAnsi="Verdana" w:cs="Arial"/>
                <w:color w:val="000000" w:themeColor="dark1"/>
                <w:kern w:val="24"/>
                <w:sz w:val="18"/>
                <w:szCs w:val="18"/>
              </w:rPr>
              <w:t>Social Return</w:t>
            </w:r>
            <w:r>
              <w:rPr>
                <w:rFonts w:ascii="Verdana" w:hAnsi="Verdana" w:cs="Arial"/>
                <w:color w:val="000000" w:themeColor="dark1"/>
                <w:kern w:val="24"/>
                <w:sz w:val="18"/>
                <w:szCs w:val="18"/>
              </w:rPr>
              <w:t>”</w:t>
            </w:r>
            <w:r w:rsidRPr="00A938A8">
              <w:rPr>
                <w:rFonts w:ascii="Verdana" w:hAnsi="Verdana" w:cs="Arial"/>
                <w:color w:val="000000" w:themeColor="dark1"/>
                <w:kern w:val="24"/>
                <w:sz w:val="18"/>
                <w:szCs w:val="18"/>
              </w:rPr>
              <w:t xml:space="preserve"> vallen</w:t>
            </w:r>
            <w:r w:rsidRPr="00A938A8">
              <w:rPr>
                <w:rFonts w:ascii="Verdana" w:hAnsi="Verdana"/>
                <w:color w:val="000000" w:themeColor="dark1"/>
                <w:kern w:val="24"/>
                <w:sz w:val="18"/>
                <w:szCs w:val="18"/>
              </w:rPr>
              <w:t xml:space="preserve"> een baan </w:t>
            </w:r>
            <w:r>
              <w:rPr>
                <w:rFonts w:ascii="Verdana" w:hAnsi="Verdana"/>
                <w:color w:val="000000" w:themeColor="dark1"/>
                <w:kern w:val="24"/>
                <w:sz w:val="18"/>
                <w:szCs w:val="18"/>
              </w:rPr>
              <w:t xml:space="preserve">of </w:t>
            </w:r>
            <w:r w:rsidRPr="00A938A8">
              <w:rPr>
                <w:rFonts w:ascii="Verdana" w:hAnsi="Verdana"/>
                <w:color w:val="000000" w:themeColor="dark1"/>
                <w:kern w:val="24"/>
                <w:sz w:val="18"/>
                <w:szCs w:val="18"/>
              </w:rPr>
              <w:t>stageplek aan te bieden binnen het project en/of binnen het bedrijf.</w:t>
            </w:r>
          </w:p>
          <w:p w14:paraId="72AA2426" w14:textId="77777777" w:rsidR="00D52786" w:rsidRPr="00A938A8" w:rsidRDefault="00D52786" w:rsidP="00503760">
            <w:pPr>
              <w:pStyle w:val="Normaalweb"/>
              <w:spacing w:line="240" w:lineRule="exact"/>
              <w:rPr>
                <w:rFonts w:ascii="Arial" w:hAnsi="Arial" w:cs="Arial"/>
                <w:sz w:val="28"/>
                <w:szCs w:val="28"/>
              </w:rPr>
            </w:pPr>
          </w:p>
          <w:p w14:paraId="0439B36E" w14:textId="77777777" w:rsidR="00D52786" w:rsidRDefault="00D52786" w:rsidP="00503760">
            <w:pPr>
              <w:pStyle w:val="Broodtekst"/>
              <w:spacing w:line="276" w:lineRule="auto"/>
              <w:rPr>
                <w:rFonts w:cs="Arial"/>
                <w:color w:val="000000" w:themeColor="dark1"/>
                <w:kern w:val="24"/>
                <w:sz w:val="12"/>
                <w:szCs w:val="12"/>
              </w:rPr>
            </w:pPr>
            <w:r w:rsidRPr="00A938A8">
              <w:rPr>
                <w:rFonts w:cs="Arial"/>
                <w:color w:val="000000" w:themeColor="dark1"/>
                <w:kern w:val="24"/>
                <w:sz w:val="12"/>
                <w:szCs w:val="12"/>
              </w:rPr>
              <w:t>De doelgroepen van Social Return bestaan uit mensen die extra begeleiding nodig hebben om deel te nemen aan de arbeidsmarkt, zoals onder andere mensen uit de banenafspraak, WIA, WW, participatiewet en stagiaires uit de BOL, BBL of PRO/VSO.</w:t>
            </w:r>
          </w:p>
          <w:p w14:paraId="34A52C8C" w14:textId="77777777" w:rsidR="00D52786" w:rsidRPr="000654B5" w:rsidRDefault="00D52786" w:rsidP="00503760">
            <w:pPr>
              <w:rPr>
                <w:rFonts w:cs="V&amp;W Syntax (Adobe)"/>
                <w:color w:val="000000"/>
                <w:szCs w:val="18"/>
              </w:rPr>
            </w:pPr>
          </w:p>
        </w:tc>
      </w:tr>
      <w:tr w:rsidR="00D52786" w:rsidRPr="000654B5" w14:paraId="5CEA038C" w14:textId="77777777" w:rsidTr="00503760">
        <w:trPr>
          <w:gridAfter w:val="1"/>
          <w:wAfter w:w="17" w:type="dxa"/>
          <w:cantSplit/>
          <w:trHeight w:val="2410"/>
        </w:trPr>
        <w:tc>
          <w:tcPr>
            <w:tcW w:w="2257" w:type="dxa"/>
            <w:vMerge/>
            <w:tcBorders>
              <w:top w:val="single" w:sz="4" w:space="0" w:color="auto"/>
              <w:left w:val="double" w:sz="4" w:space="0" w:color="auto"/>
              <w:bottom w:val="single" w:sz="12" w:space="0" w:color="auto"/>
              <w:right w:val="single" w:sz="4" w:space="0" w:color="auto"/>
            </w:tcBorders>
          </w:tcPr>
          <w:p w14:paraId="15FE613F" w14:textId="77777777" w:rsidR="00D52786" w:rsidRPr="000654B5" w:rsidRDefault="00D52786" w:rsidP="00503760">
            <w:pPr>
              <w:ind w:left="145" w:hanging="145"/>
              <w:rPr>
                <w:rFonts w:cs="V&amp;W Syntax (Adobe)"/>
                <w:color w:val="000000"/>
                <w:szCs w:val="18"/>
              </w:rPr>
            </w:pPr>
          </w:p>
        </w:tc>
        <w:tc>
          <w:tcPr>
            <w:tcW w:w="2766" w:type="dxa"/>
            <w:gridSpan w:val="2"/>
            <w:tcBorders>
              <w:top w:val="single" w:sz="4" w:space="0" w:color="auto"/>
              <w:left w:val="single" w:sz="4" w:space="0" w:color="auto"/>
              <w:bottom w:val="single" w:sz="12" w:space="0" w:color="auto"/>
              <w:right w:val="single" w:sz="4" w:space="0" w:color="auto"/>
            </w:tcBorders>
          </w:tcPr>
          <w:p w14:paraId="5AE57105" w14:textId="77777777" w:rsidR="00D52786" w:rsidRPr="000654B5" w:rsidRDefault="00D52786" w:rsidP="00503760">
            <w:pPr>
              <w:rPr>
                <w:rFonts w:cs="V&amp;W Syntax (Adobe)"/>
                <w:color w:val="000000"/>
                <w:szCs w:val="18"/>
              </w:rPr>
            </w:pPr>
            <w:r w:rsidRPr="000654B5">
              <w:rPr>
                <w:rFonts w:cs="V&amp;W Syntax (Adobe)"/>
                <w:color w:val="000000"/>
                <w:szCs w:val="18"/>
              </w:rPr>
              <w:t xml:space="preserve">1.2 </w:t>
            </w:r>
            <w:r>
              <w:rPr>
                <w:rFonts w:cs="Arial"/>
                <w:color w:val="000000" w:themeColor="dark1"/>
                <w:kern w:val="24"/>
              </w:rPr>
              <w:t>G</w:t>
            </w:r>
            <w:r w:rsidRPr="00A938A8">
              <w:rPr>
                <w:rFonts w:cs="Arial"/>
                <w:color w:val="000000" w:themeColor="dark1"/>
                <w:kern w:val="24"/>
              </w:rPr>
              <w:t>ebruik duurzame en circulaire materialen bij de bouw van het vaartuig</w:t>
            </w:r>
          </w:p>
        </w:tc>
        <w:tc>
          <w:tcPr>
            <w:tcW w:w="4083" w:type="dxa"/>
            <w:gridSpan w:val="2"/>
            <w:vMerge/>
            <w:tcBorders>
              <w:left w:val="single" w:sz="4" w:space="0" w:color="auto"/>
              <w:bottom w:val="single" w:sz="12" w:space="0" w:color="auto"/>
              <w:right w:val="single" w:sz="4" w:space="0" w:color="auto"/>
            </w:tcBorders>
          </w:tcPr>
          <w:p w14:paraId="2F2DC36E" w14:textId="77777777" w:rsidR="00D52786" w:rsidRPr="000654B5" w:rsidRDefault="00D52786" w:rsidP="00503760">
            <w:pPr>
              <w:rPr>
                <w:rFonts w:cs="V&amp;W Syntax (Adobe)"/>
                <w:color w:val="000000"/>
                <w:szCs w:val="18"/>
              </w:rPr>
            </w:pPr>
          </w:p>
        </w:tc>
        <w:tc>
          <w:tcPr>
            <w:tcW w:w="3160" w:type="dxa"/>
            <w:tcBorders>
              <w:top w:val="single" w:sz="4" w:space="0" w:color="auto"/>
              <w:left w:val="single" w:sz="4" w:space="0" w:color="auto"/>
              <w:bottom w:val="single" w:sz="12" w:space="0" w:color="auto"/>
              <w:right w:val="double" w:sz="4" w:space="0" w:color="auto"/>
            </w:tcBorders>
          </w:tcPr>
          <w:p w14:paraId="09AF1B0C" w14:textId="77777777" w:rsidR="00D52786" w:rsidRDefault="00D52786" w:rsidP="00503760">
            <w:pPr>
              <w:rPr>
                <w:color w:val="000000" w:themeColor="dark1"/>
                <w:kern w:val="24"/>
              </w:rPr>
            </w:pPr>
            <w:r w:rsidRPr="00A938A8">
              <w:rPr>
                <w:color w:val="000000" w:themeColor="dark1"/>
                <w:kern w:val="24"/>
              </w:rPr>
              <w:t>R</w:t>
            </w:r>
            <w:r>
              <w:rPr>
                <w:color w:val="000000" w:themeColor="dark1"/>
                <w:kern w:val="24"/>
              </w:rPr>
              <w:t>ijkswaterstaat</w:t>
            </w:r>
            <w:r w:rsidRPr="00A938A8">
              <w:rPr>
                <w:color w:val="000000" w:themeColor="dark1"/>
                <w:kern w:val="24"/>
              </w:rPr>
              <w:t xml:space="preserve"> wil een bijdrage leveren aan de doelstelling van een duurzame en circulaire economie. R</w:t>
            </w:r>
            <w:r>
              <w:rPr>
                <w:color w:val="000000" w:themeColor="dark1"/>
                <w:kern w:val="24"/>
              </w:rPr>
              <w:t>ijkswaterstaat</w:t>
            </w:r>
            <w:r w:rsidRPr="00A938A8">
              <w:rPr>
                <w:color w:val="000000" w:themeColor="dark1"/>
                <w:kern w:val="24"/>
              </w:rPr>
              <w:t xml:space="preserve"> wil gegadigde daarom uitdagen een plan op te stellen waarin wordt aangegeven op welke wijze gegadigde hieraan gaat bijdragen tijdens het ontwerp en de realisatie van de nieuwe MPV-50 vaartuigen.</w:t>
            </w:r>
          </w:p>
          <w:p w14:paraId="1DAD44CC" w14:textId="77777777" w:rsidR="00D52786" w:rsidRDefault="00D52786" w:rsidP="00503760">
            <w:pPr>
              <w:rPr>
                <w:color w:val="000000" w:themeColor="dark1"/>
                <w:kern w:val="24"/>
              </w:rPr>
            </w:pPr>
          </w:p>
          <w:p w14:paraId="1B350ABF" w14:textId="77777777" w:rsidR="00D52786" w:rsidRPr="000654B5" w:rsidRDefault="00D52786" w:rsidP="00503760">
            <w:pPr>
              <w:rPr>
                <w:rFonts w:cs="V&amp;W Syntax (Adobe)"/>
                <w:color w:val="000000"/>
                <w:szCs w:val="18"/>
              </w:rPr>
            </w:pPr>
          </w:p>
        </w:tc>
      </w:tr>
      <w:tr w:rsidR="00D52786" w:rsidRPr="000654B5" w14:paraId="3035C3F2" w14:textId="77777777" w:rsidTr="00503760">
        <w:trPr>
          <w:gridAfter w:val="1"/>
          <w:wAfter w:w="17" w:type="dxa"/>
          <w:cantSplit/>
          <w:trHeight w:val="1769"/>
        </w:trPr>
        <w:tc>
          <w:tcPr>
            <w:tcW w:w="2257" w:type="dxa"/>
            <w:vMerge w:val="restart"/>
            <w:tcBorders>
              <w:top w:val="single" w:sz="12" w:space="0" w:color="auto"/>
              <w:left w:val="double" w:sz="4" w:space="0" w:color="auto"/>
              <w:bottom w:val="single" w:sz="4" w:space="0" w:color="auto"/>
              <w:right w:val="single" w:sz="4" w:space="0" w:color="auto"/>
            </w:tcBorders>
          </w:tcPr>
          <w:p w14:paraId="1896FA9D" w14:textId="77777777" w:rsidR="00D52786" w:rsidRPr="00A938A8" w:rsidRDefault="00D52786" w:rsidP="00503760">
            <w:pPr>
              <w:pStyle w:val="Broodtekst"/>
              <w:spacing w:line="276" w:lineRule="auto"/>
            </w:pPr>
            <w:r w:rsidRPr="000654B5">
              <w:rPr>
                <w:rFonts w:cs="V&amp;W Syntax (Adobe)"/>
                <w:color w:val="000000"/>
              </w:rPr>
              <w:lastRenderedPageBreak/>
              <w:t>2</w:t>
            </w:r>
            <w:r w:rsidRPr="000654B5">
              <w:rPr>
                <w:rFonts w:cs="V&amp;W Syntax (Adobe)"/>
                <w:color w:val="000000"/>
              </w:rPr>
              <w:tab/>
            </w:r>
            <w:r w:rsidRPr="00A938A8">
              <w:t xml:space="preserve">Garantie </w:t>
            </w:r>
          </w:p>
          <w:p w14:paraId="731909F6" w14:textId="77777777" w:rsidR="00D52786" w:rsidRPr="000654B5" w:rsidRDefault="00D52786" w:rsidP="00503760">
            <w:pPr>
              <w:ind w:left="145" w:hanging="145"/>
              <w:rPr>
                <w:rFonts w:cs="V&amp;W Syntax (Adobe)"/>
                <w:b/>
                <w:bCs/>
                <w:color w:val="000000"/>
                <w:sz w:val="16"/>
                <w:szCs w:val="16"/>
              </w:rPr>
            </w:pPr>
          </w:p>
        </w:tc>
        <w:tc>
          <w:tcPr>
            <w:tcW w:w="2766" w:type="dxa"/>
            <w:gridSpan w:val="2"/>
            <w:tcBorders>
              <w:top w:val="single" w:sz="12" w:space="0" w:color="auto"/>
              <w:left w:val="single" w:sz="4" w:space="0" w:color="auto"/>
              <w:bottom w:val="single" w:sz="4" w:space="0" w:color="auto"/>
              <w:right w:val="single" w:sz="4" w:space="0" w:color="auto"/>
            </w:tcBorders>
          </w:tcPr>
          <w:p w14:paraId="22A013A9" w14:textId="77777777" w:rsidR="00D52786" w:rsidRPr="00A938A8" w:rsidRDefault="00D52786" w:rsidP="00503760">
            <w:pPr>
              <w:pStyle w:val="Broodtekst"/>
              <w:spacing w:line="276" w:lineRule="auto"/>
            </w:pPr>
            <w:r w:rsidRPr="00A938A8">
              <w:t>2.1 Het aantal jaar garantie dat gegeven wordt op ten minste de dekwerktuigen en de componenten van de voortstuwing.</w:t>
            </w:r>
          </w:p>
          <w:p w14:paraId="721F0672" w14:textId="77777777" w:rsidR="00D52786" w:rsidRPr="00A938A8" w:rsidRDefault="00D52786" w:rsidP="00503760">
            <w:pPr>
              <w:pStyle w:val="Broodtekst"/>
              <w:spacing w:line="276" w:lineRule="auto"/>
            </w:pPr>
          </w:p>
          <w:p w14:paraId="2B472B44" w14:textId="77777777" w:rsidR="00D52786" w:rsidRPr="000654B5" w:rsidRDefault="00D52786" w:rsidP="00503760">
            <w:pPr>
              <w:rPr>
                <w:rFonts w:cs="V&amp;W Syntax (Adobe)"/>
                <w:color w:val="000000"/>
                <w:szCs w:val="18"/>
              </w:rPr>
            </w:pPr>
          </w:p>
        </w:tc>
        <w:tc>
          <w:tcPr>
            <w:tcW w:w="4083" w:type="dxa"/>
            <w:gridSpan w:val="2"/>
            <w:tcBorders>
              <w:top w:val="single" w:sz="12" w:space="0" w:color="auto"/>
              <w:left w:val="single" w:sz="4" w:space="0" w:color="auto"/>
              <w:right w:val="single" w:sz="4" w:space="0" w:color="auto"/>
            </w:tcBorders>
          </w:tcPr>
          <w:p w14:paraId="6453A040"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bijdragen aan het bereiken van de doelstelling.</w:t>
            </w:r>
          </w:p>
          <w:p w14:paraId="77379B34" w14:textId="77777777" w:rsidR="00D52786" w:rsidRPr="000654B5" w:rsidRDefault="00D52786" w:rsidP="00503760">
            <w:pPr>
              <w:rPr>
                <w:rFonts w:cs="V&amp;W Syntax (Adobe)"/>
                <w:color w:val="000000"/>
                <w:szCs w:val="18"/>
                <w:highlight w:val="yellow"/>
              </w:rPr>
            </w:pPr>
            <w:r>
              <w:rPr>
                <w:color w:val="000000"/>
              </w:rPr>
              <w:t>De mate waarin het aanbod SMART gemaakt is.</w:t>
            </w:r>
          </w:p>
          <w:p w14:paraId="2B49FF92"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onderbouwd zijn.</w:t>
            </w:r>
          </w:p>
          <w:p w14:paraId="50DE4A3F" w14:textId="77777777" w:rsidR="00D52786" w:rsidRPr="000654B5" w:rsidRDefault="00D52786" w:rsidP="00503760">
            <w:pPr>
              <w:rPr>
                <w:rFonts w:cs="V&amp;W Syntax (Adobe)"/>
                <w:color w:val="000000"/>
                <w:szCs w:val="18"/>
              </w:rPr>
            </w:pPr>
          </w:p>
        </w:tc>
        <w:tc>
          <w:tcPr>
            <w:tcW w:w="3160" w:type="dxa"/>
            <w:tcBorders>
              <w:top w:val="single" w:sz="12" w:space="0" w:color="auto"/>
              <w:left w:val="single" w:sz="4" w:space="0" w:color="auto"/>
              <w:bottom w:val="single" w:sz="4" w:space="0" w:color="auto"/>
              <w:right w:val="double" w:sz="4" w:space="0" w:color="auto"/>
            </w:tcBorders>
          </w:tcPr>
          <w:p w14:paraId="7AD3344A" w14:textId="77777777" w:rsidR="00D52786" w:rsidRPr="00A938A8" w:rsidRDefault="00D52786" w:rsidP="00503760">
            <w:pPr>
              <w:pStyle w:val="Broodtekst"/>
              <w:spacing w:line="276" w:lineRule="auto"/>
            </w:pPr>
            <w:r w:rsidRPr="00A938A8">
              <w:t>R</w:t>
            </w:r>
            <w:r>
              <w:t>ijkswaterstaat</w:t>
            </w:r>
            <w:r w:rsidRPr="00A938A8">
              <w:t xml:space="preserve"> streeft naar een hoog kwaliteitsniveau van het schip</w:t>
            </w:r>
            <w:r>
              <w:t xml:space="preserve">, zodat dit </w:t>
            </w:r>
            <w:r w:rsidRPr="00A938A8">
              <w:t xml:space="preserve">tot minder onderhoud </w:t>
            </w:r>
            <w:r>
              <w:t xml:space="preserve">leidt </w:t>
            </w:r>
            <w:r w:rsidRPr="00A938A8">
              <w:t xml:space="preserve">en </w:t>
            </w:r>
            <w:r>
              <w:t xml:space="preserve">tot </w:t>
            </w:r>
            <w:r w:rsidRPr="00A938A8">
              <w:t>een hogere beschikbaarheid en betrouwbaarheid van het schip.</w:t>
            </w:r>
          </w:p>
          <w:p w14:paraId="138A002F" w14:textId="77777777" w:rsidR="00D52786" w:rsidRPr="000654B5" w:rsidRDefault="00D52786" w:rsidP="00503760">
            <w:pPr>
              <w:rPr>
                <w:rFonts w:cs="V&amp;W Syntax (Adobe)"/>
                <w:color w:val="000000"/>
                <w:szCs w:val="18"/>
              </w:rPr>
            </w:pPr>
          </w:p>
        </w:tc>
      </w:tr>
      <w:tr w:rsidR="00D52786" w:rsidRPr="000654B5" w14:paraId="1BB7521D" w14:textId="77777777" w:rsidTr="00503760">
        <w:trPr>
          <w:gridAfter w:val="1"/>
          <w:wAfter w:w="17" w:type="dxa"/>
          <w:cantSplit/>
        </w:trPr>
        <w:tc>
          <w:tcPr>
            <w:tcW w:w="2257" w:type="dxa"/>
            <w:vMerge/>
            <w:tcBorders>
              <w:top w:val="single" w:sz="4" w:space="0" w:color="auto"/>
              <w:left w:val="double" w:sz="4" w:space="0" w:color="auto"/>
              <w:bottom w:val="single" w:sz="12" w:space="0" w:color="auto"/>
              <w:right w:val="single" w:sz="4" w:space="0" w:color="auto"/>
            </w:tcBorders>
          </w:tcPr>
          <w:p w14:paraId="19AAEF96" w14:textId="77777777" w:rsidR="00D52786" w:rsidRPr="000654B5" w:rsidRDefault="00D52786" w:rsidP="00503760">
            <w:pPr>
              <w:ind w:left="145" w:hanging="145"/>
              <w:rPr>
                <w:rFonts w:cs="V&amp;W Syntax (Adobe)"/>
                <w:color w:val="000000"/>
                <w:szCs w:val="18"/>
              </w:rPr>
            </w:pPr>
          </w:p>
        </w:tc>
        <w:tc>
          <w:tcPr>
            <w:tcW w:w="2766" w:type="dxa"/>
            <w:gridSpan w:val="2"/>
            <w:tcBorders>
              <w:top w:val="single" w:sz="4" w:space="0" w:color="auto"/>
              <w:left w:val="single" w:sz="4" w:space="0" w:color="auto"/>
              <w:bottom w:val="single" w:sz="12" w:space="0" w:color="auto"/>
              <w:right w:val="single" w:sz="4" w:space="0" w:color="auto"/>
            </w:tcBorders>
          </w:tcPr>
          <w:p w14:paraId="4DB60AB5" w14:textId="77777777" w:rsidR="00D52786" w:rsidRPr="00A938A8" w:rsidRDefault="00D52786" w:rsidP="00503760">
            <w:pPr>
              <w:pStyle w:val="Broodtekst"/>
              <w:spacing w:line="276" w:lineRule="auto"/>
            </w:pPr>
            <w:r w:rsidRPr="000654B5">
              <w:rPr>
                <w:rFonts w:cs="V&amp;W Syntax (Adobe)"/>
                <w:color w:val="000000"/>
              </w:rPr>
              <w:t xml:space="preserve">2.2 </w:t>
            </w:r>
            <w:r w:rsidRPr="00A938A8">
              <w:t>Afhandeling van de garantiepunten</w:t>
            </w:r>
          </w:p>
          <w:p w14:paraId="5BC5AAF4" w14:textId="77777777" w:rsidR="00D52786" w:rsidRPr="000654B5" w:rsidRDefault="00D52786" w:rsidP="00503760">
            <w:pPr>
              <w:rPr>
                <w:rFonts w:cs="V&amp;W Syntax (Adobe)"/>
                <w:color w:val="000000"/>
                <w:szCs w:val="18"/>
              </w:rPr>
            </w:pPr>
          </w:p>
        </w:tc>
        <w:tc>
          <w:tcPr>
            <w:tcW w:w="4083" w:type="dxa"/>
            <w:gridSpan w:val="2"/>
            <w:tcBorders>
              <w:top w:val="single" w:sz="4" w:space="0" w:color="auto"/>
              <w:left w:val="single" w:sz="4" w:space="0" w:color="auto"/>
              <w:bottom w:val="single" w:sz="12" w:space="0" w:color="auto"/>
              <w:right w:val="single" w:sz="4" w:space="0" w:color="auto"/>
            </w:tcBorders>
          </w:tcPr>
          <w:p w14:paraId="493C2D61"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bijdragen aan het bereiken van de doelstelling.</w:t>
            </w:r>
          </w:p>
          <w:p w14:paraId="24A5BACE" w14:textId="77777777" w:rsidR="00D52786" w:rsidRPr="000654B5" w:rsidRDefault="00D52786" w:rsidP="00503760">
            <w:pPr>
              <w:rPr>
                <w:rFonts w:cs="V&amp;W Syntax (Adobe)"/>
                <w:color w:val="000000"/>
                <w:szCs w:val="18"/>
                <w:highlight w:val="yellow"/>
              </w:rPr>
            </w:pPr>
            <w:r>
              <w:rPr>
                <w:color w:val="000000"/>
              </w:rPr>
              <w:t>De mate waarin het aanbod SMART gemaakt is.</w:t>
            </w:r>
          </w:p>
          <w:p w14:paraId="04FC3F24"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onderbouwd zijn.</w:t>
            </w:r>
          </w:p>
          <w:p w14:paraId="5C0EF46F" w14:textId="77777777" w:rsidR="00D52786" w:rsidRPr="000654B5" w:rsidRDefault="00D52786" w:rsidP="00503760">
            <w:pPr>
              <w:rPr>
                <w:rFonts w:cs="V&amp;W Syntax (Adobe)"/>
                <w:color w:val="000000"/>
                <w:szCs w:val="18"/>
              </w:rPr>
            </w:pPr>
          </w:p>
        </w:tc>
        <w:tc>
          <w:tcPr>
            <w:tcW w:w="3160" w:type="dxa"/>
            <w:tcBorders>
              <w:top w:val="single" w:sz="4" w:space="0" w:color="auto"/>
              <w:left w:val="single" w:sz="4" w:space="0" w:color="auto"/>
              <w:bottom w:val="single" w:sz="12" w:space="0" w:color="auto"/>
              <w:right w:val="double" w:sz="4" w:space="0" w:color="auto"/>
            </w:tcBorders>
          </w:tcPr>
          <w:p w14:paraId="44C4348B" w14:textId="77777777" w:rsidR="00D52786" w:rsidRPr="00A938A8" w:rsidRDefault="00D52786" w:rsidP="00503760">
            <w:pPr>
              <w:pStyle w:val="Broodtekst"/>
              <w:spacing w:line="276" w:lineRule="auto"/>
            </w:pPr>
            <w:r w:rsidRPr="00A938A8">
              <w:t>R</w:t>
            </w:r>
            <w:r>
              <w:t>ijkswaterstaat</w:t>
            </w:r>
            <w:r w:rsidRPr="00A938A8">
              <w:t xml:space="preserve"> streeft naar een zo snel mogelijke afhandeling van de garantiepunten met een zo min mogelijke impact op onze bedrijfsvoering. Hiermee wordt gedoeld op definitief herstel, danwel tijdelijk herstel dat robuust genoeg is om tot de eerstvolgende geplande werfbeurt te blijven functioneren.</w:t>
            </w:r>
          </w:p>
          <w:p w14:paraId="362099C1" w14:textId="77777777" w:rsidR="00D52786" w:rsidRPr="000654B5" w:rsidRDefault="00D52786" w:rsidP="00503760">
            <w:pPr>
              <w:rPr>
                <w:rFonts w:cs="V&amp;W Syntax (Adobe)"/>
                <w:color w:val="000000"/>
                <w:szCs w:val="18"/>
              </w:rPr>
            </w:pPr>
          </w:p>
        </w:tc>
      </w:tr>
      <w:tr w:rsidR="00D52786" w:rsidRPr="000654B5" w14:paraId="75568BF7" w14:textId="77777777" w:rsidTr="00503760">
        <w:trPr>
          <w:gridAfter w:val="1"/>
          <w:wAfter w:w="17" w:type="dxa"/>
          <w:cantSplit/>
        </w:trPr>
        <w:tc>
          <w:tcPr>
            <w:tcW w:w="2257" w:type="dxa"/>
            <w:tcBorders>
              <w:top w:val="single" w:sz="12" w:space="0" w:color="auto"/>
              <w:left w:val="double" w:sz="4" w:space="0" w:color="auto"/>
              <w:bottom w:val="single" w:sz="4" w:space="0" w:color="auto"/>
              <w:right w:val="single" w:sz="4" w:space="0" w:color="auto"/>
            </w:tcBorders>
          </w:tcPr>
          <w:p w14:paraId="62D5E392" w14:textId="77777777" w:rsidR="00D52786" w:rsidRPr="000654B5" w:rsidRDefault="00D52786" w:rsidP="00503760">
            <w:pPr>
              <w:ind w:left="145" w:hanging="145"/>
              <w:rPr>
                <w:rFonts w:cs="V&amp;W Syntax (Adobe)"/>
                <w:b/>
                <w:bCs/>
                <w:color w:val="000000"/>
                <w:sz w:val="16"/>
                <w:szCs w:val="16"/>
              </w:rPr>
            </w:pPr>
            <w:r w:rsidRPr="000654B5">
              <w:rPr>
                <w:rFonts w:cs="V&amp;W Syntax (Adobe)"/>
                <w:color w:val="000000"/>
                <w:szCs w:val="18"/>
              </w:rPr>
              <w:lastRenderedPageBreak/>
              <w:t>3</w:t>
            </w:r>
            <w:r w:rsidRPr="000654B5">
              <w:rPr>
                <w:rFonts w:cs="V&amp;W Syntax (Adobe)"/>
                <w:color w:val="000000"/>
                <w:szCs w:val="18"/>
              </w:rPr>
              <w:tab/>
            </w:r>
            <w:r w:rsidRPr="00A938A8">
              <w:t>Duurzaamheid</w:t>
            </w:r>
          </w:p>
        </w:tc>
        <w:tc>
          <w:tcPr>
            <w:tcW w:w="2766" w:type="dxa"/>
            <w:gridSpan w:val="2"/>
            <w:tcBorders>
              <w:top w:val="single" w:sz="12" w:space="0" w:color="auto"/>
              <w:left w:val="single" w:sz="4" w:space="0" w:color="auto"/>
              <w:bottom w:val="single" w:sz="4" w:space="0" w:color="auto"/>
              <w:right w:val="single" w:sz="4" w:space="0" w:color="auto"/>
            </w:tcBorders>
          </w:tcPr>
          <w:p w14:paraId="42884B5B" w14:textId="77777777" w:rsidR="00D52786" w:rsidRPr="00A938A8" w:rsidRDefault="00D52786" w:rsidP="00503760">
            <w:pPr>
              <w:pStyle w:val="Broodtekst"/>
              <w:spacing w:line="276" w:lineRule="auto"/>
            </w:pPr>
            <w:r w:rsidRPr="00A938A8">
              <w:t xml:space="preserve">3.3 Een zo laag mogelijke CO2 uitstoot tijdens de bouw van het schip. </w:t>
            </w:r>
          </w:p>
          <w:p w14:paraId="01BFAA72" w14:textId="77777777" w:rsidR="00D52786" w:rsidRPr="000654B5" w:rsidRDefault="00D52786" w:rsidP="00503760">
            <w:pPr>
              <w:rPr>
                <w:rFonts w:cs="V&amp;W Syntax (Adobe)"/>
                <w:color w:val="000000"/>
                <w:szCs w:val="18"/>
              </w:rPr>
            </w:pPr>
          </w:p>
        </w:tc>
        <w:tc>
          <w:tcPr>
            <w:tcW w:w="4083" w:type="dxa"/>
            <w:gridSpan w:val="2"/>
            <w:tcBorders>
              <w:top w:val="single" w:sz="12" w:space="0" w:color="auto"/>
              <w:left w:val="single" w:sz="4" w:space="0" w:color="auto"/>
              <w:bottom w:val="single" w:sz="4" w:space="0" w:color="auto"/>
              <w:right w:val="single" w:sz="4" w:space="0" w:color="auto"/>
            </w:tcBorders>
          </w:tcPr>
          <w:p w14:paraId="30FA765C"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bijdragen aan het bereiken van de doelstelling.</w:t>
            </w:r>
          </w:p>
          <w:p w14:paraId="139B81F1" w14:textId="77777777" w:rsidR="00D52786" w:rsidRPr="000654B5" w:rsidRDefault="00D52786" w:rsidP="00503760">
            <w:pPr>
              <w:rPr>
                <w:rFonts w:cs="V&amp;W Syntax (Adobe)"/>
                <w:color w:val="000000"/>
                <w:szCs w:val="18"/>
                <w:highlight w:val="yellow"/>
              </w:rPr>
            </w:pPr>
            <w:r>
              <w:rPr>
                <w:color w:val="000000"/>
              </w:rPr>
              <w:t>De mate waarin het aanbod SMART gemaakt is.</w:t>
            </w:r>
          </w:p>
          <w:p w14:paraId="4FD4AEDA" w14:textId="77777777" w:rsidR="00D52786" w:rsidRPr="000654B5" w:rsidRDefault="00D52786" w:rsidP="00503760">
            <w:pPr>
              <w:rPr>
                <w:rFonts w:cs="V&amp;W Syntax (Adobe)"/>
                <w:color w:val="000000"/>
                <w:szCs w:val="18"/>
                <w:highlight w:val="yellow"/>
              </w:rPr>
            </w:pPr>
            <w:r>
              <w:rPr>
                <w:color w:val="000000"/>
              </w:rPr>
              <w:t>De mate waarin de aangeboden maatregelen en resultaten (prestaties) onderbouwd zijn.</w:t>
            </w:r>
          </w:p>
          <w:p w14:paraId="2D44B2CB" w14:textId="77777777" w:rsidR="00D52786" w:rsidRPr="000654B5" w:rsidRDefault="00D52786" w:rsidP="00503760">
            <w:pPr>
              <w:rPr>
                <w:rFonts w:cs="V&amp;W Syntax (Adobe)"/>
                <w:color w:val="000000"/>
                <w:szCs w:val="18"/>
              </w:rPr>
            </w:pPr>
          </w:p>
        </w:tc>
        <w:tc>
          <w:tcPr>
            <w:tcW w:w="3160" w:type="dxa"/>
            <w:tcBorders>
              <w:top w:val="single" w:sz="12" w:space="0" w:color="auto"/>
              <w:left w:val="single" w:sz="4" w:space="0" w:color="auto"/>
              <w:bottom w:val="single" w:sz="4" w:space="0" w:color="auto"/>
              <w:right w:val="double" w:sz="4" w:space="0" w:color="auto"/>
            </w:tcBorders>
          </w:tcPr>
          <w:p w14:paraId="3F8BE82B" w14:textId="77777777" w:rsidR="00D52786" w:rsidRPr="000654B5" w:rsidRDefault="00D52786" w:rsidP="00503760">
            <w:pPr>
              <w:rPr>
                <w:rFonts w:cs="V&amp;W Syntax (Adobe)"/>
                <w:color w:val="000000"/>
                <w:szCs w:val="18"/>
              </w:rPr>
            </w:pPr>
            <w:r w:rsidRPr="00A938A8">
              <w:t>R</w:t>
            </w:r>
            <w:r>
              <w:t>ijkswaterstaat</w:t>
            </w:r>
            <w:r w:rsidRPr="00A938A8">
              <w:t xml:space="preserve"> wil de uitstoot van CO2 tijdens de realisatiefase zo laag mogelijk houden. Gegadigde</w:t>
            </w:r>
            <w:r>
              <w:t>/inschrijver</w:t>
            </w:r>
            <w:r w:rsidRPr="00A938A8">
              <w:t xml:space="preserve"> dient een plan op te stellen waarin hij aangeeft welke maatregelen hij neemt om dit doel te realiseren. Indien een hoge CO2 uitstoot op bepaalde onderdelen niet te vermijden is, geeft gegadigde</w:t>
            </w:r>
            <w:r>
              <w:t>/inschrijver</w:t>
            </w:r>
            <w:r w:rsidRPr="00A938A8">
              <w:t xml:space="preserve"> aan welke maatregelen hij neemt om deze CO2 uitstoot te compenseren</w:t>
            </w:r>
            <w:r>
              <w:t>.</w:t>
            </w:r>
            <w:r>
              <w:br/>
            </w:r>
            <w:r>
              <w:br/>
            </w:r>
          </w:p>
        </w:tc>
      </w:tr>
      <w:tr w:rsidR="00D52786" w:rsidRPr="000654B5" w14:paraId="168BEE10" w14:textId="77777777" w:rsidTr="00503760">
        <w:tc>
          <w:tcPr>
            <w:tcW w:w="2268" w:type="dxa"/>
            <w:gridSpan w:val="2"/>
            <w:tcBorders>
              <w:top w:val="single" w:sz="12" w:space="0" w:color="auto"/>
              <w:left w:val="double" w:sz="4" w:space="0" w:color="auto"/>
              <w:bottom w:val="single" w:sz="12" w:space="0" w:color="auto"/>
              <w:right w:val="single" w:sz="4" w:space="0" w:color="auto"/>
            </w:tcBorders>
          </w:tcPr>
          <w:p w14:paraId="1444747A" w14:textId="77777777" w:rsidR="00D52786" w:rsidRPr="00A938A8" w:rsidRDefault="00D52786" w:rsidP="00D52786">
            <w:pPr>
              <w:pStyle w:val="Broodtekst"/>
              <w:numPr>
                <w:ilvl w:val="0"/>
                <w:numId w:val="33"/>
              </w:numPr>
              <w:spacing w:line="276" w:lineRule="auto"/>
            </w:pPr>
            <w:bookmarkStart w:id="4" w:name="bwBV_uit_tabel2b"/>
            <w:bookmarkEnd w:id="3"/>
            <w:r>
              <w:t>Duurzaamheid</w:t>
            </w:r>
            <w:r w:rsidRPr="00A938A8">
              <w:t xml:space="preserve"> Emissieloos havenbedrijf: In de haven kunnen verblijven zonder gebruik van </w:t>
            </w:r>
            <w:r>
              <w:t xml:space="preserve">generatoren. Boven op de eis </w:t>
            </w:r>
            <w:r w:rsidRPr="00C93B11">
              <w:rPr>
                <w:rFonts w:ascii="Segoe UI" w:eastAsia="Times New Roman" w:hAnsi="Segoe UI" w:cs="Segoe UI"/>
                <w:sz w:val="21"/>
                <w:szCs w:val="21"/>
              </w:rPr>
              <w:t>SYS-00372</w:t>
            </w:r>
            <w:r>
              <w:rPr>
                <w:rFonts w:ascii="Segoe UI" w:eastAsia="Times New Roman" w:hAnsi="Segoe UI" w:cs="Segoe UI"/>
                <w:sz w:val="21"/>
                <w:szCs w:val="21"/>
              </w:rPr>
              <w:t>.</w:t>
            </w:r>
          </w:p>
          <w:p w14:paraId="2135159C" w14:textId="77777777" w:rsidR="00D52786" w:rsidRPr="000654B5" w:rsidRDefault="00D52786" w:rsidP="00503760">
            <w:pPr>
              <w:ind w:left="145" w:hanging="145"/>
              <w:rPr>
                <w:rFonts w:cs="V&amp;W Syntax (Adobe)"/>
                <w:b/>
                <w:bCs/>
                <w:color w:val="000000"/>
                <w:sz w:val="16"/>
                <w:szCs w:val="16"/>
              </w:rPr>
            </w:pPr>
          </w:p>
        </w:tc>
        <w:tc>
          <w:tcPr>
            <w:tcW w:w="6823" w:type="dxa"/>
            <w:gridSpan w:val="2"/>
            <w:tcBorders>
              <w:top w:val="single" w:sz="12" w:space="0" w:color="auto"/>
              <w:left w:val="single" w:sz="4" w:space="0" w:color="auto"/>
              <w:bottom w:val="single" w:sz="12" w:space="0" w:color="auto"/>
              <w:right w:val="single" w:sz="4" w:space="0" w:color="auto"/>
            </w:tcBorders>
          </w:tcPr>
          <w:p w14:paraId="0C8AB85F" w14:textId="77777777" w:rsidR="00D52786" w:rsidRPr="00047747" w:rsidRDefault="00D52786" w:rsidP="00503760">
            <w:pPr>
              <w:spacing w:before="100" w:beforeAutospacing="1" w:after="100" w:afterAutospacing="1" w:line="240" w:lineRule="auto"/>
              <w:rPr>
                <w:rFonts w:ascii="Segoe UI" w:eastAsia="Times New Roman" w:hAnsi="Segoe UI" w:cs="Segoe UI"/>
                <w:sz w:val="21"/>
                <w:szCs w:val="21"/>
              </w:rPr>
            </w:pPr>
            <w:r w:rsidRPr="00C93B11">
              <w:rPr>
                <w:rFonts w:ascii="Segoe UI" w:eastAsia="Times New Roman" w:hAnsi="Segoe UI" w:cs="Segoe UI"/>
                <w:sz w:val="21"/>
                <w:szCs w:val="21"/>
              </w:rPr>
              <w:t xml:space="preserve">Elk </w:t>
            </w:r>
            <w:r>
              <w:rPr>
                <w:rFonts w:ascii="Segoe UI" w:eastAsia="Times New Roman" w:hAnsi="Segoe UI" w:cs="Segoe UI"/>
                <w:sz w:val="21"/>
                <w:szCs w:val="21"/>
              </w:rPr>
              <w:t xml:space="preserve">heel </w:t>
            </w:r>
            <w:r w:rsidRPr="00C93B11">
              <w:rPr>
                <w:rFonts w:ascii="Segoe UI" w:eastAsia="Times New Roman" w:hAnsi="Segoe UI" w:cs="Segoe UI"/>
                <w:sz w:val="21"/>
                <w:szCs w:val="21"/>
              </w:rPr>
              <w:t>uur langer hotelbedrijf bovenop SYS-00372, levert € 500.000 korting per uur op, met een maximum van €5 miljoen.</w:t>
            </w:r>
          </w:p>
        </w:tc>
        <w:tc>
          <w:tcPr>
            <w:tcW w:w="3192" w:type="dxa"/>
            <w:gridSpan w:val="3"/>
            <w:tcBorders>
              <w:top w:val="single" w:sz="12" w:space="0" w:color="auto"/>
              <w:left w:val="single" w:sz="4" w:space="0" w:color="auto"/>
              <w:bottom w:val="single" w:sz="12" w:space="0" w:color="auto"/>
              <w:right w:val="double" w:sz="4" w:space="0" w:color="auto"/>
            </w:tcBorders>
          </w:tcPr>
          <w:p w14:paraId="40CFDEEA" w14:textId="77777777" w:rsidR="00D52786" w:rsidRPr="00E31693" w:rsidRDefault="00D52786" w:rsidP="00503760">
            <w:pPr>
              <w:pStyle w:val="Broodtekst"/>
              <w:spacing w:line="276" w:lineRule="auto"/>
              <w:rPr>
                <w:sz w:val="16"/>
                <w:szCs w:val="16"/>
              </w:rPr>
            </w:pPr>
            <w:r>
              <w:t>Rijkswaterstaat wil een zo laag mogelijke uitstoot in de havens realiseren door het hotelbedrijf zoveel als mogelijk op accu’s te laten draaien.</w:t>
            </w:r>
          </w:p>
          <w:p w14:paraId="01A79F03" w14:textId="77777777" w:rsidR="00D52786" w:rsidRPr="000654B5" w:rsidRDefault="00D52786" w:rsidP="00503760">
            <w:pPr>
              <w:rPr>
                <w:rFonts w:cs="V&amp;W Syntax (Adobe)"/>
                <w:color w:val="000000"/>
                <w:szCs w:val="18"/>
              </w:rPr>
            </w:pPr>
          </w:p>
        </w:tc>
      </w:tr>
      <w:tr w:rsidR="00D52786" w:rsidRPr="000654B5" w14:paraId="4E0500A4" w14:textId="77777777" w:rsidTr="00503760">
        <w:tc>
          <w:tcPr>
            <w:tcW w:w="2268" w:type="dxa"/>
            <w:gridSpan w:val="2"/>
            <w:tcBorders>
              <w:top w:val="single" w:sz="12" w:space="0" w:color="auto"/>
              <w:left w:val="double" w:sz="4" w:space="0" w:color="auto"/>
              <w:bottom w:val="single" w:sz="12" w:space="0" w:color="auto"/>
              <w:right w:val="single" w:sz="4" w:space="0" w:color="auto"/>
            </w:tcBorders>
          </w:tcPr>
          <w:p w14:paraId="1138A998" w14:textId="77777777" w:rsidR="00D52786" w:rsidRPr="001E635B" w:rsidRDefault="00D52786" w:rsidP="00D52786">
            <w:pPr>
              <w:pStyle w:val="Broodtekst"/>
              <w:numPr>
                <w:ilvl w:val="0"/>
                <w:numId w:val="33"/>
              </w:numPr>
              <w:tabs>
                <w:tab w:val="clear" w:pos="680"/>
                <w:tab w:val="left" w:pos="195"/>
              </w:tabs>
              <w:spacing w:line="276" w:lineRule="auto"/>
              <w:rPr>
                <w:rFonts w:cs="V&amp;W Syntax (Adobe)"/>
                <w:color w:val="000000"/>
              </w:rPr>
            </w:pPr>
            <w:r>
              <w:rPr>
                <w:rFonts w:cs="V&amp;W Syntax (Adobe)"/>
                <w:color w:val="000000"/>
              </w:rPr>
              <w:t xml:space="preserve">Duurzaamheid: </w:t>
            </w:r>
            <w:r w:rsidRPr="00A938A8">
              <w:t xml:space="preserve">3.2 Weerstand </w:t>
            </w:r>
            <w:r w:rsidRPr="00A938A8">
              <w:lastRenderedPageBreak/>
              <w:t>romp; zo laag mogelijke weerstand van het schip</w:t>
            </w:r>
            <w:r>
              <w:t xml:space="preserve"> bij een snelheid van 10 knopen. </w:t>
            </w:r>
            <w:r w:rsidRPr="00A938A8">
              <w:t xml:space="preserve"> </w:t>
            </w:r>
          </w:p>
        </w:tc>
        <w:tc>
          <w:tcPr>
            <w:tcW w:w="6823" w:type="dxa"/>
            <w:gridSpan w:val="2"/>
            <w:tcBorders>
              <w:top w:val="single" w:sz="12" w:space="0" w:color="auto"/>
              <w:left w:val="single" w:sz="4" w:space="0" w:color="auto"/>
              <w:bottom w:val="single" w:sz="12" w:space="0" w:color="auto"/>
              <w:right w:val="single" w:sz="4" w:space="0" w:color="auto"/>
            </w:tcBorders>
          </w:tcPr>
          <w:p w14:paraId="45CED9AA" w14:textId="77777777" w:rsidR="00D52786" w:rsidRDefault="00D52786" w:rsidP="00503760">
            <w:pPr>
              <w:rPr>
                <w:color w:val="000000"/>
              </w:rPr>
            </w:pPr>
            <w:r w:rsidRPr="007A56C8">
              <w:rPr>
                <w:color w:val="000000"/>
              </w:rPr>
              <w:lastRenderedPageBreak/>
              <w:t>Bij een weerstand lager dan 50 kN krijgt de inschrijver een maximum korting van 17 miljoen</w:t>
            </w:r>
            <w:r>
              <w:rPr>
                <w:color w:val="000000"/>
              </w:rPr>
              <w:t xml:space="preserve"> euro</w:t>
            </w:r>
            <w:r w:rsidRPr="007A56C8">
              <w:rPr>
                <w:color w:val="000000"/>
              </w:rPr>
              <w:t xml:space="preserve">. Bij een weerstand hoger dan 59 kN krijgt </w:t>
            </w:r>
            <w:r w:rsidRPr="007A56C8">
              <w:rPr>
                <w:color w:val="000000"/>
              </w:rPr>
              <w:lastRenderedPageBreak/>
              <w:t>de inschrijver geen korting. Daartussenin wordt de korting lineair berekend</w:t>
            </w:r>
            <w:r>
              <w:rPr>
                <w:color w:val="000000"/>
              </w:rPr>
              <w:t xml:space="preserve"> volgens de formule: </w:t>
            </w:r>
          </w:p>
          <w:p w14:paraId="2B811BC0" w14:textId="683BF5C2" w:rsidR="00D52786" w:rsidRDefault="00CD0C6C" w:rsidP="00503760">
            <w:pPr>
              <w:rPr>
                <w:color w:val="000000"/>
              </w:rPr>
            </w:pPr>
            <w:r w:rsidRPr="00CD0C6C">
              <w:rPr>
                <w:color w:val="000000"/>
              </w:rPr>
              <w:t>(725 – P</w:t>
            </w:r>
            <w:r w:rsidRPr="00CD0C6C">
              <w:rPr>
                <w:color w:val="000000"/>
                <w:vertAlign w:val="subscript"/>
              </w:rPr>
              <w:t>D</w:t>
            </w:r>
            <w:r w:rsidRPr="00CD0C6C">
              <w:rPr>
                <w:color w:val="000000"/>
              </w:rPr>
              <w:t>) x (17/150)</w:t>
            </w:r>
            <w:r>
              <w:rPr>
                <w:color w:val="000000"/>
              </w:rPr>
              <w:t xml:space="preserve"> </w:t>
            </w:r>
            <w:r w:rsidR="00D52786" w:rsidRPr="007A56C8">
              <w:rPr>
                <w:color w:val="000000"/>
              </w:rPr>
              <w:t>= korting</w:t>
            </w:r>
            <w:r w:rsidR="00D52786">
              <w:rPr>
                <w:color w:val="000000"/>
              </w:rPr>
              <w:t xml:space="preserve"> in miljoen euro</w:t>
            </w:r>
          </w:p>
          <w:p w14:paraId="13124D66" w14:textId="77777777" w:rsidR="00D52786" w:rsidRDefault="00D52786" w:rsidP="00503760">
            <w:pPr>
              <w:rPr>
                <w:color w:val="000000"/>
              </w:rPr>
            </w:pPr>
          </w:p>
          <w:p w14:paraId="403001D2" w14:textId="77777777" w:rsidR="00D52786" w:rsidRDefault="00D52786" w:rsidP="00503760">
            <w:pPr>
              <w:rPr>
                <w:color w:val="000000"/>
              </w:rPr>
            </w:pPr>
            <w:r>
              <w:rPr>
                <w:color w:val="000000"/>
              </w:rPr>
              <w:t>De berekening van de weerstand wordt uitgevoerd door MARIN.</w:t>
            </w:r>
          </w:p>
          <w:p w14:paraId="0CC29EDF" w14:textId="77777777" w:rsidR="00D52786" w:rsidRDefault="00D52786" w:rsidP="00503760">
            <w:pPr>
              <w:rPr>
                <w:color w:val="000000"/>
              </w:rPr>
            </w:pPr>
          </w:p>
          <w:p w14:paraId="215592BA" w14:textId="77777777" w:rsidR="00D52786" w:rsidRDefault="00D52786" w:rsidP="00503760">
            <w:pPr>
              <w:rPr>
                <w:color w:val="000000"/>
              </w:rPr>
            </w:pPr>
            <w:r>
              <w:rPr>
                <w:color w:val="000000"/>
              </w:rPr>
              <w:t xml:space="preserve">Aanleveren in </w:t>
            </w:r>
            <w:r>
              <w:rPr>
                <w:color w:val="000000"/>
                <w:szCs w:val="18"/>
              </w:rPr>
              <w:t>bestandstype 3dm (Rhino) of Iges</w:t>
            </w:r>
            <w:r>
              <w:rPr>
                <w:color w:val="000000"/>
              </w:rPr>
              <w:t xml:space="preserve"> </w:t>
            </w:r>
          </w:p>
          <w:p w14:paraId="6AEAA882" w14:textId="77777777" w:rsidR="00D52786" w:rsidRPr="000654B5" w:rsidRDefault="00D52786" w:rsidP="00503760">
            <w:pPr>
              <w:rPr>
                <w:color w:val="000000"/>
              </w:rPr>
            </w:pPr>
          </w:p>
        </w:tc>
        <w:tc>
          <w:tcPr>
            <w:tcW w:w="3192" w:type="dxa"/>
            <w:gridSpan w:val="3"/>
            <w:tcBorders>
              <w:top w:val="single" w:sz="12" w:space="0" w:color="auto"/>
              <w:left w:val="single" w:sz="4" w:space="0" w:color="auto"/>
              <w:bottom w:val="single" w:sz="12" w:space="0" w:color="auto"/>
              <w:right w:val="double" w:sz="4" w:space="0" w:color="auto"/>
            </w:tcBorders>
          </w:tcPr>
          <w:p w14:paraId="474F733F" w14:textId="77777777" w:rsidR="00D52786" w:rsidRPr="000654B5" w:rsidRDefault="00D52786" w:rsidP="00503760">
            <w:pPr>
              <w:pStyle w:val="Broodtekst"/>
              <w:spacing w:line="276" w:lineRule="auto"/>
              <w:rPr>
                <w:color w:val="000000"/>
              </w:rPr>
            </w:pPr>
            <w:r>
              <w:rPr>
                <w:color w:val="000000"/>
              </w:rPr>
              <w:lastRenderedPageBreak/>
              <w:t xml:space="preserve">Rijkswaterstaat wil een zo laag mogelijk energieverbruik </w:t>
            </w:r>
            <w:r>
              <w:rPr>
                <w:color w:val="000000"/>
              </w:rPr>
              <w:lastRenderedPageBreak/>
              <w:t xml:space="preserve">realiseren door een zo laag mogelijke weerstand. </w:t>
            </w:r>
          </w:p>
        </w:tc>
      </w:tr>
    </w:tbl>
    <w:p w14:paraId="30F67BBB" w14:textId="77777777" w:rsidR="00D52786" w:rsidRPr="000654B5" w:rsidRDefault="00D52786" w:rsidP="00D52786">
      <w:pPr>
        <w:spacing w:line="240" w:lineRule="auto"/>
        <w:rPr>
          <w:rFonts w:cs="V&amp;W Syntax (Adobe)"/>
          <w:b/>
          <w:bCs/>
          <w:color w:val="000000"/>
        </w:rPr>
      </w:pPr>
      <w:bookmarkStart w:id="5" w:name="bwPaginaEinde_BV_uit1"/>
      <w:bookmarkEnd w:id="4"/>
    </w:p>
    <w:p w14:paraId="7AF57AD7" w14:textId="77777777" w:rsidR="00D52786" w:rsidRPr="000654B5" w:rsidRDefault="00D52786" w:rsidP="00D52786">
      <w:pPr>
        <w:spacing w:line="240" w:lineRule="auto"/>
        <w:rPr>
          <w:rFonts w:cs="V&amp;W Syntax (Adobe)"/>
          <w:b/>
          <w:bCs/>
          <w:color w:val="000000"/>
        </w:rPr>
      </w:pPr>
      <w:r w:rsidRPr="000654B5">
        <w:rPr>
          <w:rFonts w:cs="V&amp;W Syntax (Adobe)"/>
          <w:b/>
          <w:bCs/>
          <w:color w:val="000000"/>
        </w:rPr>
        <w:br w:type="page"/>
      </w:r>
    </w:p>
    <w:p w14:paraId="36767601" w14:textId="77777777" w:rsidR="00D52786" w:rsidRPr="000654B5" w:rsidRDefault="00D52786" w:rsidP="00D52786">
      <w:pPr>
        <w:spacing w:after="120"/>
        <w:rPr>
          <w:rFonts w:cs="V&amp;W Syntax (Adobe)"/>
          <w:b/>
          <w:bCs/>
          <w:color w:val="000000"/>
          <w:sz w:val="16"/>
          <w:szCs w:val="16"/>
        </w:rPr>
      </w:pPr>
      <w:bookmarkStart w:id="6" w:name="bwBV_uit_tabel2c"/>
      <w:bookmarkEnd w:id="5"/>
      <w:r w:rsidRPr="000654B5">
        <w:rPr>
          <w:rFonts w:cs="V&amp;W Syntax (Adobe)"/>
          <w:b/>
          <w:bCs/>
          <w:color w:val="000000"/>
        </w:rPr>
        <w:lastRenderedPageBreak/>
        <w:t xml:space="preserve">Rekenblad BPKV </w:t>
      </w: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D52786" w:rsidRPr="000654B5" w14:paraId="4956B462" w14:textId="77777777" w:rsidTr="00503760">
        <w:tc>
          <w:tcPr>
            <w:tcW w:w="3078" w:type="dxa"/>
            <w:tcBorders>
              <w:top w:val="double" w:sz="4" w:space="0" w:color="auto"/>
              <w:left w:val="double" w:sz="4" w:space="0" w:color="auto"/>
              <w:bottom w:val="single" w:sz="12" w:space="0" w:color="auto"/>
              <w:right w:val="single" w:sz="4" w:space="0" w:color="auto"/>
            </w:tcBorders>
          </w:tcPr>
          <w:p w14:paraId="7999CD6A" w14:textId="77777777" w:rsidR="00D52786" w:rsidRPr="000654B5" w:rsidRDefault="00D52786" w:rsidP="00503760">
            <w:pPr>
              <w:jc w:val="center"/>
              <w:rPr>
                <w:rFonts w:cs="V&amp;W Syntax (Adobe)"/>
                <w:b/>
                <w:bCs/>
                <w:color w:val="000000"/>
              </w:rPr>
            </w:pPr>
            <w:r w:rsidRPr="000654B5">
              <w:rPr>
                <w:rFonts w:cs="V&amp;W Syntax (Adobe)"/>
                <w:b/>
                <w:bCs/>
                <w:color w:val="000000"/>
              </w:rPr>
              <w:t>Criterium</w:t>
            </w:r>
          </w:p>
        </w:tc>
        <w:tc>
          <w:tcPr>
            <w:tcW w:w="2862" w:type="dxa"/>
            <w:tcBorders>
              <w:top w:val="double" w:sz="4" w:space="0" w:color="auto"/>
              <w:left w:val="single" w:sz="4" w:space="0" w:color="auto"/>
              <w:bottom w:val="single" w:sz="12" w:space="0" w:color="auto"/>
              <w:right w:val="single" w:sz="4" w:space="0" w:color="auto"/>
            </w:tcBorders>
          </w:tcPr>
          <w:p w14:paraId="1C6A5F89" w14:textId="77777777" w:rsidR="00D52786" w:rsidRPr="000654B5" w:rsidRDefault="00D52786" w:rsidP="00503760">
            <w:pPr>
              <w:jc w:val="center"/>
              <w:rPr>
                <w:rFonts w:cs="V&amp;W Syntax (Adobe)"/>
                <w:b/>
                <w:bCs/>
                <w:color w:val="000000"/>
              </w:rPr>
            </w:pPr>
            <w:r w:rsidRPr="000654B5">
              <w:rPr>
                <w:rFonts w:cs="V&amp;W Syntax (Adobe)"/>
                <w:b/>
                <w:bCs/>
                <w:color w:val="000000"/>
              </w:rPr>
              <w:t>Subcriterium</w:t>
            </w:r>
          </w:p>
        </w:tc>
        <w:tc>
          <w:tcPr>
            <w:tcW w:w="3060" w:type="dxa"/>
            <w:tcBorders>
              <w:top w:val="double" w:sz="4" w:space="0" w:color="auto"/>
              <w:left w:val="single" w:sz="4" w:space="0" w:color="auto"/>
              <w:bottom w:val="single" w:sz="12" w:space="0" w:color="auto"/>
              <w:right w:val="single" w:sz="4" w:space="0" w:color="auto"/>
            </w:tcBorders>
          </w:tcPr>
          <w:p w14:paraId="37DFC058" w14:textId="77777777" w:rsidR="00D52786" w:rsidRPr="000654B5" w:rsidRDefault="00D52786" w:rsidP="00503760">
            <w:pPr>
              <w:ind w:left="-32" w:right="-32"/>
              <w:jc w:val="center"/>
              <w:rPr>
                <w:rFonts w:cs="V&amp;W Syntax (Adobe)"/>
                <w:b/>
                <w:bCs/>
                <w:color w:val="000000"/>
              </w:rPr>
            </w:pPr>
            <w:r w:rsidRPr="000654B5">
              <w:rPr>
                <w:rFonts w:cs="V&amp;W Syntax (Adobe)"/>
                <w:b/>
                <w:bCs/>
                <w:color w:val="000000"/>
              </w:rPr>
              <w:t>Maximale kwaliteitswaarde</w:t>
            </w:r>
          </w:p>
          <w:p w14:paraId="1DE2C4F1" w14:textId="77777777" w:rsidR="00D52786" w:rsidRPr="000654B5" w:rsidRDefault="00D52786" w:rsidP="00503760">
            <w:pPr>
              <w:ind w:left="-32" w:right="-69"/>
              <w:jc w:val="center"/>
              <w:rPr>
                <w:rFonts w:cs="V&amp;W Syntax (Adobe)"/>
                <w:b/>
                <w:bCs/>
                <w:color w:val="000000"/>
              </w:rPr>
            </w:pPr>
            <w:r w:rsidRPr="000654B5">
              <w:rPr>
                <w:rFonts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14:paraId="1FAA0448" w14:textId="77777777" w:rsidR="00D52786" w:rsidRPr="000654B5" w:rsidRDefault="00D52786" w:rsidP="00503760">
            <w:pPr>
              <w:ind w:left="-41" w:right="-69"/>
              <w:jc w:val="center"/>
              <w:rPr>
                <w:rFonts w:cs="V&amp;W Syntax (Adobe)"/>
                <w:b/>
                <w:bCs/>
                <w:color w:val="000000"/>
              </w:rPr>
            </w:pPr>
            <w:r>
              <w:rPr>
                <w:rFonts w:cs="V&amp;W Syntax (Adobe)"/>
                <w:b/>
                <w:bCs/>
                <w:color w:val="000000"/>
              </w:rPr>
              <w:t>Score</w:t>
            </w:r>
          </w:p>
        </w:tc>
        <w:tc>
          <w:tcPr>
            <w:tcW w:w="1980" w:type="dxa"/>
            <w:tcBorders>
              <w:top w:val="double" w:sz="4" w:space="0" w:color="auto"/>
              <w:left w:val="single" w:sz="4" w:space="0" w:color="auto"/>
              <w:bottom w:val="single" w:sz="12" w:space="0" w:color="auto"/>
              <w:right w:val="single" w:sz="4" w:space="0" w:color="auto"/>
            </w:tcBorders>
          </w:tcPr>
          <w:p w14:paraId="5872F082" w14:textId="77777777" w:rsidR="00D52786" w:rsidRPr="000654B5" w:rsidRDefault="00D52786" w:rsidP="00503760">
            <w:pPr>
              <w:ind w:left="-32" w:right="-62"/>
              <w:jc w:val="center"/>
              <w:rPr>
                <w:rFonts w:cs="V&amp;W Syntax (Adobe)"/>
                <w:b/>
                <w:bCs/>
                <w:color w:val="000000"/>
              </w:rPr>
            </w:pPr>
            <w:r w:rsidRPr="000654B5">
              <w:rPr>
                <w:rFonts w:cs="V&amp;W Syntax (Adobe)"/>
                <w:b/>
                <w:bCs/>
                <w:color w:val="000000"/>
              </w:rPr>
              <w:t>Behaalde kwaliteitswaarde</w:t>
            </w:r>
          </w:p>
          <w:p w14:paraId="4C818776" w14:textId="77777777" w:rsidR="00D52786" w:rsidRPr="000654B5" w:rsidRDefault="00D52786" w:rsidP="00503760">
            <w:pPr>
              <w:ind w:left="-32" w:right="-62"/>
              <w:jc w:val="center"/>
              <w:rPr>
                <w:rFonts w:cs="V&amp;W Syntax (Adobe)"/>
                <w:b/>
                <w:bCs/>
                <w:color w:val="000000"/>
              </w:rPr>
            </w:pPr>
            <w:r w:rsidRPr="000654B5">
              <w:rPr>
                <w:rFonts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14:paraId="2036AAB6" w14:textId="77777777" w:rsidR="00D52786" w:rsidRPr="000654B5" w:rsidRDefault="00D52786" w:rsidP="00503760">
            <w:pPr>
              <w:jc w:val="center"/>
              <w:rPr>
                <w:rFonts w:cs="V&amp;W Syntax (Adobe)"/>
                <w:b/>
                <w:bCs/>
                <w:color w:val="000000"/>
              </w:rPr>
            </w:pPr>
            <w:r w:rsidRPr="000654B5">
              <w:rPr>
                <w:rFonts w:cs="V&amp;W Syntax (Adobe)"/>
                <w:b/>
                <w:bCs/>
                <w:color w:val="000000"/>
              </w:rPr>
              <w:t>Totalen</w:t>
            </w:r>
          </w:p>
          <w:p w14:paraId="6C3FD0B8" w14:textId="77777777" w:rsidR="00D52786" w:rsidRPr="000654B5" w:rsidRDefault="00D52786" w:rsidP="00503760">
            <w:pPr>
              <w:jc w:val="center"/>
              <w:rPr>
                <w:rFonts w:cs="V&amp;W Syntax (Adobe)"/>
                <w:b/>
                <w:bCs/>
                <w:color w:val="000000"/>
              </w:rPr>
            </w:pPr>
          </w:p>
          <w:p w14:paraId="6737236B" w14:textId="77777777" w:rsidR="00D52786" w:rsidRPr="000654B5" w:rsidRDefault="00D52786" w:rsidP="00503760">
            <w:pPr>
              <w:jc w:val="center"/>
              <w:rPr>
                <w:rFonts w:cs="V&amp;W Syntax (Adobe)"/>
                <w:b/>
                <w:bCs/>
                <w:color w:val="000000"/>
              </w:rPr>
            </w:pPr>
            <w:r w:rsidRPr="000654B5">
              <w:rPr>
                <w:rFonts w:cs="V&amp;W Syntax (Adobe)"/>
                <w:b/>
                <w:bCs/>
                <w:color w:val="000000"/>
              </w:rPr>
              <w:t>(€)</w:t>
            </w:r>
          </w:p>
        </w:tc>
      </w:tr>
      <w:tr w:rsidR="00D52786" w:rsidRPr="000654B5" w14:paraId="7A466BF5" w14:textId="77777777" w:rsidTr="00503760">
        <w:trPr>
          <w:cantSplit/>
        </w:trPr>
        <w:tc>
          <w:tcPr>
            <w:tcW w:w="3078" w:type="dxa"/>
            <w:vMerge w:val="restart"/>
            <w:tcBorders>
              <w:top w:val="single" w:sz="12" w:space="0" w:color="auto"/>
              <w:left w:val="double" w:sz="4" w:space="0" w:color="auto"/>
              <w:bottom w:val="single" w:sz="4" w:space="0" w:color="auto"/>
              <w:right w:val="single" w:sz="4" w:space="0" w:color="auto"/>
            </w:tcBorders>
          </w:tcPr>
          <w:p w14:paraId="1E52FEC0" w14:textId="77777777" w:rsidR="00D52786" w:rsidRPr="000654B5" w:rsidRDefault="00D52786" w:rsidP="00503760">
            <w:pPr>
              <w:spacing w:before="38"/>
              <w:ind w:left="112" w:right="-69" w:hanging="156"/>
              <w:rPr>
                <w:rFonts w:cs="V&amp;W Syntax (Adobe)"/>
                <w:color w:val="000000"/>
                <w:szCs w:val="18"/>
              </w:rPr>
            </w:pPr>
            <w:r w:rsidRPr="000654B5">
              <w:rPr>
                <w:rFonts w:cs="V&amp;W Syntax (Adobe)"/>
                <w:color w:val="000000"/>
                <w:szCs w:val="18"/>
              </w:rPr>
              <w:t>1</w:t>
            </w:r>
            <w:r w:rsidRPr="000654B5">
              <w:rPr>
                <w:rFonts w:cs="V&amp;W Syntax (Adobe)"/>
                <w:color w:val="000000"/>
                <w:szCs w:val="18"/>
              </w:rPr>
              <w:tab/>
            </w:r>
            <w:r w:rsidRPr="00A938A8">
              <w:t xml:space="preserve">MVI; Maatschappelijk </w:t>
            </w:r>
            <w:r>
              <w:t>V</w:t>
            </w:r>
            <w:r w:rsidRPr="00A938A8">
              <w:t xml:space="preserve">erantwoord </w:t>
            </w:r>
            <w:r>
              <w:t>I</w:t>
            </w:r>
            <w:r w:rsidRPr="00A938A8">
              <w:t>nkopen</w:t>
            </w:r>
          </w:p>
        </w:tc>
        <w:tc>
          <w:tcPr>
            <w:tcW w:w="2862" w:type="dxa"/>
            <w:tcBorders>
              <w:top w:val="single" w:sz="12" w:space="0" w:color="auto"/>
              <w:left w:val="single" w:sz="4" w:space="0" w:color="auto"/>
              <w:bottom w:val="single" w:sz="4" w:space="0" w:color="auto"/>
              <w:right w:val="single" w:sz="4" w:space="0" w:color="auto"/>
            </w:tcBorders>
          </w:tcPr>
          <w:p w14:paraId="7103DBD8" w14:textId="77777777" w:rsidR="00D52786" w:rsidRPr="000654B5" w:rsidRDefault="00D52786" w:rsidP="00503760">
            <w:pPr>
              <w:spacing w:beforeLines="60" w:before="144" w:after="38"/>
              <w:ind w:left="-32" w:right="-69"/>
              <w:rPr>
                <w:rFonts w:cs="V&amp;W Syntax (Adobe)"/>
                <w:color w:val="000000"/>
                <w:szCs w:val="18"/>
              </w:rPr>
            </w:pPr>
            <w:r w:rsidRPr="000654B5">
              <w:rPr>
                <w:rFonts w:cs="V&amp;W Syntax (Adobe)"/>
                <w:color w:val="000000"/>
                <w:szCs w:val="18"/>
              </w:rPr>
              <w:t xml:space="preserve">1.1 </w:t>
            </w:r>
            <w:r>
              <w:rPr>
                <w:rFonts w:cs="Arial"/>
                <w:color w:val="000000" w:themeColor="dark1"/>
                <w:kern w:val="24"/>
              </w:rPr>
              <w:t>W</w:t>
            </w:r>
            <w:r w:rsidRPr="00A938A8">
              <w:rPr>
                <w:rFonts w:cs="Arial"/>
                <w:color w:val="000000" w:themeColor="dark1"/>
                <w:kern w:val="24"/>
              </w:rPr>
              <w:t>erk- of leer plekken realiseren voor mensen die binnen de doelgroep ‘Social Return’ vallen, conform de Handreiking Social Return</w:t>
            </w:r>
          </w:p>
        </w:tc>
        <w:tc>
          <w:tcPr>
            <w:tcW w:w="3060" w:type="dxa"/>
            <w:tcBorders>
              <w:top w:val="single" w:sz="12" w:space="0" w:color="auto"/>
              <w:left w:val="single" w:sz="4" w:space="0" w:color="auto"/>
              <w:bottom w:val="single" w:sz="4" w:space="0" w:color="auto"/>
              <w:right w:val="single" w:sz="4" w:space="0" w:color="auto"/>
            </w:tcBorders>
          </w:tcPr>
          <w:p w14:paraId="3C15F457" w14:textId="1C2904D4" w:rsidR="00D52786" w:rsidRPr="000654B5" w:rsidRDefault="00CD0C6C" w:rsidP="00503760">
            <w:pPr>
              <w:spacing w:beforeLines="60" w:before="144" w:after="38"/>
              <w:ind w:right="112"/>
              <w:jc w:val="center"/>
              <w:rPr>
                <w:rFonts w:cs="V&amp;W Syntax (Adobe)"/>
                <w:color w:val="000000"/>
                <w:szCs w:val="18"/>
              </w:rPr>
            </w:pPr>
            <w:r w:rsidRPr="000654B5">
              <w:rPr>
                <w:rFonts w:cs="V&amp;W Syntax (Adobe)"/>
                <w:color w:val="000000"/>
                <w:szCs w:val="18"/>
              </w:rPr>
              <w:t>€</w:t>
            </w:r>
            <w:r>
              <w:rPr>
                <w:rFonts w:cs="V&amp;W Syntax (Adobe)"/>
                <w:color w:val="000000"/>
                <w:szCs w:val="18"/>
              </w:rPr>
              <w:t xml:space="preserve"> 5.000.000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314B85A6" w14:textId="77777777" w:rsidR="00D52786" w:rsidRPr="000654B5" w:rsidRDefault="00D52786" w:rsidP="00503760">
            <w:pPr>
              <w:jc w:val="center"/>
              <w:rPr>
                <w:rFonts w:cs="V&amp;W Syntax (Adobe)"/>
                <w:color w:val="000000"/>
                <w:szCs w:val="18"/>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3952F531" w14:textId="77777777" w:rsidR="00D52786" w:rsidRPr="000654B5" w:rsidRDefault="00D52786" w:rsidP="00503760">
            <w:pPr>
              <w:ind w:right="159"/>
              <w:jc w:val="right"/>
              <w:rPr>
                <w:rFonts w:cs="V&amp;W Syntax (Adobe)"/>
                <w:color w:val="000000"/>
                <w:szCs w:val="18"/>
              </w:rPr>
            </w:pPr>
          </w:p>
        </w:tc>
        <w:tc>
          <w:tcPr>
            <w:tcW w:w="1440" w:type="dxa"/>
            <w:vMerge w:val="restart"/>
            <w:tcBorders>
              <w:top w:val="single" w:sz="12" w:space="0" w:color="auto"/>
              <w:left w:val="single" w:sz="4" w:space="0" w:color="auto"/>
              <w:bottom w:val="single" w:sz="4" w:space="0" w:color="auto"/>
              <w:right w:val="double" w:sz="4" w:space="0" w:color="auto"/>
            </w:tcBorders>
          </w:tcPr>
          <w:p w14:paraId="3E952202" w14:textId="77777777" w:rsidR="00D52786" w:rsidRPr="000654B5" w:rsidRDefault="00D52786" w:rsidP="00503760">
            <w:pPr>
              <w:ind w:right="159"/>
              <w:jc w:val="right"/>
              <w:rPr>
                <w:rFonts w:cs="V&amp;W Syntax (Adobe)"/>
                <w:color w:val="000000"/>
                <w:szCs w:val="18"/>
              </w:rPr>
            </w:pPr>
          </w:p>
        </w:tc>
      </w:tr>
      <w:tr w:rsidR="00D52786" w:rsidRPr="000654B5" w14:paraId="5215D0B9" w14:textId="77777777" w:rsidTr="00503760">
        <w:trPr>
          <w:cantSplit/>
        </w:trPr>
        <w:tc>
          <w:tcPr>
            <w:tcW w:w="3078" w:type="dxa"/>
            <w:vMerge/>
            <w:tcBorders>
              <w:top w:val="single" w:sz="4" w:space="0" w:color="auto"/>
              <w:left w:val="double" w:sz="4" w:space="0" w:color="auto"/>
              <w:bottom w:val="single" w:sz="4" w:space="0" w:color="auto"/>
              <w:right w:val="single" w:sz="4" w:space="0" w:color="auto"/>
            </w:tcBorders>
          </w:tcPr>
          <w:p w14:paraId="7AA88FE9" w14:textId="77777777" w:rsidR="00D52786" w:rsidRPr="000654B5" w:rsidRDefault="00D52786" w:rsidP="00503760">
            <w:pPr>
              <w:ind w:left="-32" w:right="-69"/>
              <w:rPr>
                <w:rFonts w:cs="V&amp;W Syntax (Adobe)"/>
                <w:color w:val="000000"/>
                <w:szCs w:val="18"/>
              </w:rPr>
            </w:pPr>
          </w:p>
        </w:tc>
        <w:tc>
          <w:tcPr>
            <w:tcW w:w="2862" w:type="dxa"/>
            <w:tcBorders>
              <w:top w:val="single" w:sz="4" w:space="0" w:color="auto"/>
              <w:left w:val="single" w:sz="4" w:space="0" w:color="auto"/>
              <w:bottom w:val="single" w:sz="4" w:space="0" w:color="auto"/>
              <w:right w:val="single" w:sz="4" w:space="0" w:color="auto"/>
            </w:tcBorders>
          </w:tcPr>
          <w:p w14:paraId="2FA5CBDE" w14:textId="77777777" w:rsidR="00D52786" w:rsidRPr="000654B5" w:rsidRDefault="00D52786" w:rsidP="00503760">
            <w:pPr>
              <w:spacing w:beforeLines="60" w:before="144" w:after="38"/>
              <w:ind w:left="-32" w:right="-69"/>
              <w:rPr>
                <w:rFonts w:cs="V&amp;W Syntax (Adobe)"/>
                <w:color w:val="000000"/>
                <w:szCs w:val="18"/>
              </w:rPr>
            </w:pPr>
            <w:r w:rsidRPr="000654B5">
              <w:rPr>
                <w:rFonts w:cs="V&amp;W Syntax (Adobe)"/>
                <w:color w:val="000000"/>
                <w:szCs w:val="18"/>
              </w:rPr>
              <w:t xml:space="preserve">1.2 </w:t>
            </w:r>
            <w:r>
              <w:rPr>
                <w:rFonts w:cs="Arial"/>
                <w:color w:val="000000" w:themeColor="dark1"/>
                <w:kern w:val="24"/>
              </w:rPr>
              <w:t>G</w:t>
            </w:r>
            <w:r w:rsidRPr="00A938A8">
              <w:rPr>
                <w:rFonts w:cs="Arial"/>
                <w:color w:val="000000" w:themeColor="dark1"/>
                <w:kern w:val="24"/>
              </w:rPr>
              <w:t>ebruik duurzame en circulaire materialen bij de bouw van het vaartuig</w:t>
            </w:r>
          </w:p>
        </w:tc>
        <w:tc>
          <w:tcPr>
            <w:tcW w:w="3060" w:type="dxa"/>
            <w:tcBorders>
              <w:top w:val="single" w:sz="4" w:space="0" w:color="auto"/>
              <w:left w:val="single" w:sz="4" w:space="0" w:color="auto"/>
              <w:bottom w:val="single" w:sz="2" w:space="0" w:color="auto"/>
              <w:right w:val="single" w:sz="4" w:space="0" w:color="auto"/>
            </w:tcBorders>
          </w:tcPr>
          <w:p w14:paraId="068ABE9F" w14:textId="76274BDF" w:rsidR="00D52786" w:rsidRPr="000654B5" w:rsidRDefault="00CD0C6C" w:rsidP="00503760">
            <w:pPr>
              <w:spacing w:beforeLines="60" w:before="144" w:after="38"/>
              <w:ind w:right="112"/>
              <w:jc w:val="center"/>
              <w:rPr>
                <w:rFonts w:cs="V&amp;W Syntax (Adobe)"/>
                <w:color w:val="000000"/>
                <w:szCs w:val="18"/>
              </w:rPr>
            </w:pPr>
            <w:r w:rsidRPr="000654B5">
              <w:rPr>
                <w:rFonts w:cs="V&amp;W Syntax (Adobe)"/>
                <w:color w:val="000000"/>
                <w:szCs w:val="18"/>
              </w:rPr>
              <w:t>€</w:t>
            </w:r>
            <w:r>
              <w:rPr>
                <w:rFonts w:cs="V&amp;W Syntax (Adobe)"/>
                <w:color w:val="000000"/>
                <w:szCs w:val="18"/>
              </w:rPr>
              <w:t xml:space="preserve"> 5.000.000</w:t>
            </w:r>
          </w:p>
        </w:tc>
        <w:tc>
          <w:tcPr>
            <w:tcW w:w="1620" w:type="dxa"/>
            <w:tcBorders>
              <w:top w:val="single" w:sz="4" w:space="0" w:color="auto"/>
              <w:left w:val="single" w:sz="4" w:space="0" w:color="auto"/>
              <w:bottom w:val="single" w:sz="4" w:space="0" w:color="auto"/>
              <w:right w:val="single" w:sz="4" w:space="0" w:color="auto"/>
            </w:tcBorders>
            <w:shd w:val="clear" w:color="auto" w:fill="C0C0C0"/>
          </w:tcPr>
          <w:p w14:paraId="13BF8B5E" w14:textId="77777777" w:rsidR="00D52786" w:rsidRPr="000654B5" w:rsidRDefault="00D52786" w:rsidP="00503760">
            <w:pPr>
              <w:jc w:val="center"/>
              <w:rPr>
                <w:rFonts w:cs="V&amp;W Syntax (Adobe)"/>
                <w:color w:val="000000"/>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C0C0C0"/>
          </w:tcPr>
          <w:p w14:paraId="36525211" w14:textId="77777777" w:rsidR="00D52786" w:rsidRPr="000654B5" w:rsidRDefault="00D52786" w:rsidP="00503760">
            <w:pPr>
              <w:ind w:right="159"/>
              <w:jc w:val="right"/>
              <w:rPr>
                <w:rFonts w:cs="V&amp;W Syntax (Adobe)"/>
                <w:color w:val="000000"/>
                <w:szCs w:val="18"/>
              </w:rPr>
            </w:pPr>
          </w:p>
        </w:tc>
        <w:tc>
          <w:tcPr>
            <w:tcW w:w="1440" w:type="dxa"/>
            <w:vMerge/>
            <w:tcBorders>
              <w:top w:val="single" w:sz="4" w:space="0" w:color="auto"/>
              <w:left w:val="single" w:sz="4" w:space="0" w:color="auto"/>
              <w:bottom w:val="single" w:sz="4" w:space="0" w:color="auto"/>
              <w:right w:val="double" w:sz="4" w:space="0" w:color="auto"/>
            </w:tcBorders>
          </w:tcPr>
          <w:p w14:paraId="0F232381" w14:textId="77777777" w:rsidR="00D52786" w:rsidRPr="000654B5" w:rsidRDefault="00D52786" w:rsidP="00503760">
            <w:pPr>
              <w:ind w:right="159"/>
              <w:jc w:val="right"/>
              <w:rPr>
                <w:rFonts w:cs="V&amp;W Syntax (Adobe)"/>
                <w:color w:val="000000"/>
                <w:szCs w:val="18"/>
              </w:rPr>
            </w:pPr>
          </w:p>
        </w:tc>
      </w:tr>
      <w:tr w:rsidR="00D52786" w:rsidRPr="000654B5" w14:paraId="6C796EB3" w14:textId="77777777" w:rsidTr="00503760">
        <w:trPr>
          <w:cantSplit/>
        </w:trPr>
        <w:tc>
          <w:tcPr>
            <w:tcW w:w="3078" w:type="dxa"/>
            <w:vMerge w:val="restart"/>
            <w:tcBorders>
              <w:top w:val="single" w:sz="12" w:space="0" w:color="auto"/>
              <w:left w:val="double" w:sz="4" w:space="0" w:color="auto"/>
              <w:bottom w:val="single" w:sz="4" w:space="0" w:color="auto"/>
              <w:right w:val="single" w:sz="4" w:space="0" w:color="auto"/>
            </w:tcBorders>
          </w:tcPr>
          <w:p w14:paraId="29F52046" w14:textId="77777777" w:rsidR="00D52786" w:rsidRPr="000654B5" w:rsidRDefault="00D52786" w:rsidP="00503760">
            <w:pPr>
              <w:spacing w:before="38"/>
              <w:ind w:left="112" w:right="-69" w:hanging="145"/>
              <w:rPr>
                <w:rFonts w:cs="V&amp;W Syntax (Adobe)"/>
                <w:b/>
                <w:bCs/>
                <w:color w:val="000000"/>
                <w:sz w:val="16"/>
                <w:szCs w:val="16"/>
              </w:rPr>
            </w:pPr>
            <w:r w:rsidRPr="000654B5">
              <w:rPr>
                <w:rFonts w:cs="V&amp;W Syntax (Adobe)"/>
                <w:color w:val="000000"/>
                <w:szCs w:val="18"/>
              </w:rPr>
              <w:t>2</w:t>
            </w:r>
            <w:r w:rsidRPr="000654B5">
              <w:rPr>
                <w:rFonts w:cs="V&amp;W Syntax (Adobe)"/>
                <w:color w:val="000000"/>
                <w:szCs w:val="18"/>
              </w:rPr>
              <w:tab/>
            </w:r>
            <w:r w:rsidRPr="00A938A8">
              <w:t>Garantie</w:t>
            </w:r>
          </w:p>
        </w:tc>
        <w:tc>
          <w:tcPr>
            <w:tcW w:w="2862" w:type="dxa"/>
            <w:tcBorders>
              <w:top w:val="single" w:sz="12" w:space="0" w:color="auto"/>
              <w:left w:val="single" w:sz="4" w:space="0" w:color="auto"/>
              <w:bottom w:val="single" w:sz="4" w:space="0" w:color="auto"/>
              <w:right w:val="single" w:sz="4" w:space="0" w:color="auto"/>
            </w:tcBorders>
          </w:tcPr>
          <w:p w14:paraId="3BE3F9D1" w14:textId="77777777" w:rsidR="00D52786" w:rsidRPr="000654B5" w:rsidRDefault="00D52786" w:rsidP="00503760">
            <w:pPr>
              <w:spacing w:beforeLines="60" w:before="144" w:after="38"/>
              <w:ind w:left="-32" w:right="-69"/>
              <w:rPr>
                <w:rFonts w:cs="V&amp;W Syntax (Adobe)"/>
                <w:color w:val="000000"/>
                <w:szCs w:val="18"/>
              </w:rPr>
            </w:pPr>
            <w:r w:rsidRPr="000654B5">
              <w:rPr>
                <w:rFonts w:cs="V&amp;W Syntax (Adobe)"/>
                <w:color w:val="000000"/>
                <w:szCs w:val="18"/>
              </w:rPr>
              <w:t xml:space="preserve">2.1 </w:t>
            </w:r>
            <w:r w:rsidRPr="00A938A8">
              <w:t>Het aantal jaar garantie dat gegeven wordt op ten minste de dekwerktuigen en de componenten van de voortstuwing.</w:t>
            </w:r>
          </w:p>
        </w:tc>
        <w:tc>
          <w:tcPr>
            <w:tcW w:w="3060" w:type="dxa"/>
            <w:tcBorders>
              <w:top w:val="single" w:sz="12" w:space="0" w:color="auto"/>
              <w:left w:val="single" w:sz="4" w:space="0" w:color="auto"/>
              <w:bottom w:val="single" w:sz="4" w:space="0" w:color="auto"/>
              <w:right w:val="single" w:sz="4" w:space="0" w:color="auto"/>
            </w:tcBorders>
          </w:tcPr>
          <w:p w14:paraId="33F39F58" w14:textId="1D84A9C1" w:rsidR="00D52786" w:rsidRPr="000654B5" w:rsidRDefault="00CD0C6C" w:rsidP="00503760">
            <w:pPr>
              <w:spacing w:beforeLines="60" w:before="144" w:after="38"/>
              <w:ind w:right="112"/>
              <w:jc w:val="center"/>
              <w:rPr>
                <w:rFonts w:cs="V&amp;W Syntax (Adobe)"/>
                <w:color w:val="000000"/>
                <w:szCs w:val="18"/>
              </w:rPr>
            </w:pPr>
            <w:r w:rsidRPr="000654B5">
              <w:rPr>
                <w:rFonts w:cs="V&amp;W Syntax (Adobe)"/>
                <w:color w:val="000000"/>
                <w:szCs w:val="18"/>
              </w:rPr>
              <w:t>€</w:t>
            </w:r>
            <w:r>
              <w:rPr>
                <w:rFonts w:cs="V&amp;W Syntax (Adobe)"/>
                <w:color w:val="000000"/>
                <w:szCs w:val="18"/>
              </w:rPr>
              <w:t xml:space="preserve"> 10.000.000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2434B356" w14:textId="77777777" w:rsidR="00D52786" w:rsidRPr="000654B5" w:rsidRDefault="00D52786" w:rsidP="00503760">
            <w:pPr>
              <w:jc w:val="center"/>
              <w:rPr>
                <w:rFonts w:cs="V&amp;W Syntax (Adobe)"/>
                <w:color w:val="000000"/>
                <w:szCs w:val="18"/>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14D09ED8" w14:textId="77777777" w:rsidR="00D52786" w:rsidRPr="000654B5" w:rsidRDefault="00D52786" w:rsidP="00503760">
            <w:pPr>
              <w:ind w:right="159"/>
              <w:jc w:val="right"/>
              <w:rPr>
                <w:rFonts w:cs="V&amp;W Syntax (Adobe)"/>
                <w:color w:val="000000"/>
                <w:szCs w:val="18"/>
              </w:rPr>
            </w:pPr>
          </w:p>
        </w:tc>
        <w:tc>
          <w:tcPr>
            <w:tcW w:w="1440" w:type="dxa"/>
            <w:vMerge/>
            <w:tcBorders>
              <w:top w:val="single" w:sz="4" w:space="0" w:color="auto"/>
              <w:left w:val="single" w:sz="4" w:space="0" w:color="auto"/>
              <w:bottom w:val="single" w:sz="4" w:space="0" w:color="auto"/>
              <w:right w:val="double" w:sz="4" w:space="0" w:color="auto"/>
            </w:tcBorders>
          </w:tcPr>
          <w:p w14:paraId="226A8B94" w14:textId="77777777" w:rsidR="00D52786" w:rsidRPr="000654B5" w:rsidRDefault="00D52786" w:rsidP="00503760">
            <w:pPr>
              <w:ind w:right="159"/>
              <w:jc w:val="right"/>
              <w:rPr>
                <w:rFonts w:cs="V&amp;W Syntax (Adobe)"/>
                <w:color w:val="000000"/>
                <w:szCs w:val="18"/>
              </w:rPr>
            </w:pPr>
          </w:p>
        </w:tc>
      </w:tr>
      <w:tr w:rsidR="00D52786" w:rsidRPr="000654B5" w14:paraId="0F163F73" w14:textId="77777777" w:rsidTr="00503760">
        <w:trPr>
          <w:cantSplit/>
        </w:trPr>
        <w:tc>
          <w:tcPr>
            <w:tcW w:w="3078" w:type="dxa"/>
            <w:vMerge/>
            <w:tcBorders>
              <w:top w:val="single" w:sz="4" w:space="0" w:color="auto"/>
              <w:left w:val="double" w:sz="4" w:space="0" w:color="auto"/>
              <w:bottom w:val="single" w:sz="12" w:space="0" w:color="auto"/>
              <w:right w:val="single" w:sz="4" w:space="0" w:color="auto"/>
            </w:tcBorders>
          </w:tcPr>
          <w:p w14:paraId="0998C33D" w14:textId="77777777" w:rsidR="00D52786" w:rsidRPr="000654B5" w:rsidRDefault="00D52786" w:rsidP="00503760">
            <w:pPr>
              <w:ind w:left="113" w:right="-69" w:hanging="145"/>
              <w:rPr>
                <w:rFonts w:cs="V&amp;W Syntax (Adobe)"/>
                <w:color w:val="000000"/>
                <w:szCs w:val="18"/>
              </w:rPr>
            </w:pPr>
          </w:p>
        </w:tc>
        <w:tc>
          <w:tcPr>
            <w:tcW w:w="2862" w:type="dxa"/>
            <w:tcBorders>
              <w:top w:val="single" w:sz="4" w:space="0" w:color="auto"/>
              <w:left w:val="single" w:sz="4" w:space="0" w:color="auto"/>
              <w:bottom w:val="single" w:sz="12" w:space="0" w:color="auto"/>
              <w:right w:val="single" w:sz="4" w:space="0" w:color="auto"/>
            </w:tcBorders>
          </w:tcPr>
          <w:p w14:paraId="4486B887" w14:textId="77777777" w:rsidR="00D52786" w:rsidRPr="000654B5" w:rsidRDefault="00D52786" w:rsidP="00503760">
            <w:pPr>
              <w:spacing w:beforeLines="60" w:before="144" w:after="38"/>
              <w:ind w:left="-32" w:right="-69"/>
              <w:rPr>
                <w:rFonts w:cs="V&amp;W Syntax (Adobe)"/>
                <w:color w:val="000000"/>
                <w:szCs w:val="18"/>
              </w:rPr>
            </w:pPr>
            <w:r w:rsidRPr="000654B5">
              <w:rPr>
                <w:rFonts w:cs="V&amp;W Syntax (Adobe)"/>
                <w:color w:val="000000"/>
                <w:szCs w:val="18"/>
              </w:rPr>
              <w:t xml:space="preserve">2.2 </w:t>
            </w:r>
            <w:r w:rsidRPr="00A938A8">
              <w:t>Afhandeling van de garantiepunten</w:t>
            </w:r>
          </w:p>
        </w:tc>
        <w:tc>
          <w:tcPr>
            <w:tcW w:w="3060" w:type="dxa"/>
            <w:tcBorders>
              <w:top w:val="single" w:sz="4" w:space="0" w:color="auto"/>
              <w:left w:val="single" w:sz="4" w:space="0" w:color="auto"/>
              <w:bottom w:val="single" w:sz="12" w:space="0" w:color="auto"/>
              <w:right w:val="single" w:sz="4" w:space="0" w:color="auto"/>
            </w:tcBorders>
          </w:tcPr>
          <w:p w14:paraId="7F61E3D0" w14:textId="042A1759" w:rsidR="00D52786" w:rsidRPr="000654B5" w:rsidRDefault="00CD0C6C" w:rsidP="00503760">
            <w:pPr>
              <w:spacing w:beforeLines="60" w:before="144" w:after="38"/>
              <w:ind w:right="112"/>
              <w:jc w:val="center"/>
              <w:rPr>
                <w:rFonts w:cs="V&amp;W Syntax (Adobe)"/>
                <w:color w:val="000000"/>
                <w:szCs w:val="18"/>
              </w:rPr>
            </w:pPr>
            <w:r w:rsidRPr="000654B5">
              <w:rPr>
                <w:rFonts w:cs="V&amp;W Syntax (Adobe)"/>
                <w:color w:val="000000"/>
                <w:szCs w:val="18"/>
              </w:rPr>
              <w:t>€</w:t>
            </w:r>
            <w:r>
              <w:rPr>
                <w:rFonts w:cs="V&amp;W Syntax (Adobe)"/>
                <w:color w:val="000000"/>
                <w:szCs w:val="18"/>
              </w:rPr>
              <w:t xml:space="preserve"> 5.000.000</w:t>
            </w:r>
          </w:p>
        </w:tc>
        <w:tc>
          <w:tcPr>
            <w:tcW w:w="1620" w:type="dxa"/>
            <w:tcBorders>
              <w:top w:val="single" w:sz="4" w:space="0" w:color="auto"/>
              <w:left w:val="single" w:sz="4" w:space="0" w:color="auto"/>
              <w:bottom w:val="single" w:sz="12" w:space="0" w:color="auto"/>
              <w:right w:val="single" w:sz="4" w:space="0" w:color="auto"/>
            </w:tcBorders>
            <w:shd w:val="clear" w:color="auto" w:fill="C0C0C0"/>
          </w:tcPr>
          <w:p w14:paraId="696D9B6B" w14:textId="77777777" w:rsidR="00D52786" w:rsidRPr="000654B5" w:rsidRDefault="00D52786" w:rsidP="00503760">
            <w:pPr>
              <w:jc w:val="center"/>
              <w:rPr>
                <w:rFonts w:cs="V&amp;W Syntax (Adobe)"/>
                <w:color w:val="000000"/>
                <w:szCs w:val="18"/>
              </w:rPr>
            </w:pPr>
          </w:p>
        </w:tc>
        <w:tc>
          <w:tcPr>
            <w:tcW w:w="1980" w:type="dxa"/>
            <w:tcBorders>
              <w:top w:val="single" w:sz="4" w:space="0" w:color="auto"/>
              <w:left w:val="single" w:sz="4" w:space="0" w:color="auto"/>
              <w:bottom w:val="single" w:sz="12" w:space="0" w:color="auto"/>
              <w:right w:val="single" w:sz="4" w:space="0" w:color="auto"/>
            </w:tcBorders>
            <w:shd w:val="clear" w:color="auto" w:fill="C0C0C0"/>
          </w:tcPr>
          <w:p w14:paraId="2CF057A0" w14:textId="77777777" w:rsidR="00D52786" w:rsidRPr="000654B5" w:rsidRDefault="00D52786" w:rsidP="00503760">
            <w:pPr>
              <w:ind w:right="159"/>
              <w:jc w:val="right"/>
              <w:rPr>
                <w:rFonts w:cs="V&amp;W Syntax (Adobe)"/>
                <w:color w:val="000000"/>
                <w:szCs w:val="18"/>
              </w:rPr>
            </w:pPr>
          </w:p>
        </w:tc>
        <w:tc>
          <w:tcPr>
            <w:tcW w:w="1440" w:type="dxa"/>
            <w:vMerge/>
            <w:tcBorders>
              <w:top w:val="single" w:sz="4" w:space="0" w:color="auto"/>
              <w:left w:val="single" w:sz="4" w:space="0" w:color="auto"/>
              <w:bottom w:val="single" w:sz="4" w:space="0" w:color="auto"/>
              <w:right w:val="double" w:sz="4" w:space="0" w:color="auto"/>
            </w:tcBorders>
          </w:tcPr>
          <w:p w14:paraId="1B5E635A" w14:textId="77777777" w:rsidR="00D52786" w:rsidRPr="000654B5" w:rsidRDefault="00D52786" w:rsidP="00503760">
            <w:pPr>
              <w:ind w:right="159"/>
              <w:jc w:val="right"/>
              <w:rPr>
                <w:rFonts w:cs="V&amp;W Syntax (Adobe)"/>
                <w:color w:val="000000"/>
                <w:szCs w:val="18"/>
              </w:rPr>
            </w:pPr>
          </w:p>
        </w:tc>
      </w:tr>
      <w:tr w:rsidR="00D52786" w:rsidRPr="000654B5" w14:paraId="7CF53CFD" w14:textId="77777777" w:rsidTr="00503760">
        <w:trPr>
          <w:cantSplit/>
        </w:trPr>
        <w:tc>
          <w:tcPr>
            <w:tcW w:w="3078" w:type="dxa"/>
            <w:tcBorders>
              <w:top w:val="single" w:sz="12" w:space="0" w:color="auto"/>
              <w:left w:val="double" w:sz="4" w:space="0" w:color="auto"/>
              <w:bottom w:val="single" w:sz="4" w:space="0" w:color="auto"/>
              <w:right w:val="single" w:sz="4" w:space="0" w:color="auto"/>
            </w:tcBorders>
          </w:tcPr>
          <w:p w14:paraId="638CEAC1" w14:textId="77777777" w:rsidR="00D52786" w:rsidRPr="000654B5" w:rsidRDefault="00D52786" w:rsidP="00503760">
            <w:pPr>
              <w:spacing w:before="38"/>
              <w:ind w:left="112" w:right="-69" w:hanging="145"/>
              <w:rPr>
                <w:rFonts w:cs="V&amp;W Syntax (Adobe)"/>
                <w:b/>
                <w:bCs/>
                <w:color w:val="000000"/>
                <w:sz w:val="16"/>
                <w:szCs w:val="16"/>
              </w:rPr>
            </w:pPr>
            <w:r w:rsidRPr="000654B5">
              <w:rPr>
                <w:rFonts w:cs="V&amp;W Syntax (Adobe)"/>
                <w:color w:val="000000"/>
                <w:szCs w:val="18"/>
              </w:rPr>
              <w:t>3</w:t>
            </w:r>
            <w:r w:rsidRPr="000654B5">
              <w:rPr>
                <w:rFonts w:cs="V&amp;W Syntax (Adobe)"/>
                <w:color w:val="000000"/>
                <w:szCs w:val="18"/>
              </w:rPr>
              <w:tab/>
            </w:r>
            <w:r w:rsidRPr="00A938A8">
              <w:t>Duurzaamheid</w:t>
            </w:r>
          </w:p>
        </w:tc>
        <w:tc>
          <w:tcPr>
            <w:tcW w:w="2862" w:type="dxa"/>
            <w:tcBorders>
              <w:top w:val="single" w:sz="12" w:space="0" w:color="auto"/>
              <w:left w:val="single" w:sz="4" w:space="0" w:color="auto"/>
              <w:bottom w:val="single" w:sz="4" w:space="0" w:color="auto"/>
              <w:right w:val="single" w:sz="4" w:space="0" w:color="auto"/>
            </w:tcBorders>
          </w:tcPr>
          <w:p w14:paraId="3016CEFF" w14:textId="77777777" w:rsidR="00D52786" w:rsidRPr="000654B5" w:rsidRDefault="00D52786" w:rsidP="00503760">
            <w:pPr>
              <w:spacing w:beforeLines="60" w:before="144" w:after="38"/>
              <w:ind w:left="-32" w:right="-69"/>
              <w:rPr>
                <w:rFonts w:cs="V&amp;W Syntax (Adobe)"/>
                <w:color w:val="000000"/>
                <w:szCs w:val="18"/>
              </w:rPr>
            </w:pPr>
            <w:r w:rsidRPr="000654B5">
              <w:rPr>
                <w:rFonts w:cs="V&amp;W Syntax (Adobe)"/>
                <w:color w:val="000000"/>
                <w:szCs w:val="18"/>
              </w:rPr>
              <w:t xml:space="preserve">3.1 </w:t>
            </w:r>
            <w:r w:rsidRPr="00A938A8">
              <w:t>Een zo laag mogelijke CO2 uitstoot tijdens de bouw van het schip.</w:t>
            </w:r>
          </w:p>
        </w:tc>
        <w:tc>
          <w:tcPr>
            <w:tcW w:w="3060" w:type="dxa"/>
            <w:tcBorders>
              <w:top w:val="single" w:sz="12" w:space="0" w:color="auto"/>
              <w:left w:val="single" w:sz="4" w:space="0" w:color="auto"/>
              <w:bottom w:val="single" w:sz="4" w:space="0" w:color="auto"/>
              <w:right w:val="single" w:sz="4" w:space="0" w:color="auto"/>
            </w:tcBorders>
          </w:tcPr>
          <w:p w14:paraId="760FE127" w14:textId="22287967" w:rsidR="00D52786" w:rsidRPr="000654B5" w:rsidRDefault="00CD0C6C" w:rsidP="00503760">
            <w:pPr>
              <w:spacing w:beforeLines="60" w:before="144" w:after="38"/>
              <w:ind w:right="112"/>
              <w:jc w:val="center"/>
              <w:rPr>
                <w:rFonts w:cs="V&amp;W Syntax (Adobe)"/>
                <w:color w:val="000000"/>
                <w:szCs w:val="18"/>
              </w:rPr>
            </w:pPr>
            <w:r w:rsidRPr="000654B5">
              <w:rPr>
                <w:rFonts w:cs="V&amp;W Syntax (Adobe)"/>
                <w:color w:val="000000"/>
                <w:szCs w:val="18"/>
              </w:rPr>
              <w:t>€</w:t>
            </w:r>
            <w:r>
              <w:rPr>
                <w:rFonts w:cs="V&amp;W Syntax (Adobe)"/>
                <w:color w:val="000000"/>
                <w:szCs w:val="18"/>
              </w:rPr>
              <w:t xml:space="preserve"> 3.000.000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5A3D912C" w14:textId="77777777" w:rsidR="00D52786" w:rsidRPr="000654B5" w:rsidRDefault="00D52786" w:rsidP="00503760">
            <w:pPr>
              <w:jc w:val="center"/>
              <w:rPr>
                <w:rFonts w:cs="V&amp;W Syntax (Adobe)"/>
                <w:color w:val="000000"/>
                <w:szCs w:val="18"/>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06F73681" w14:textId="77777777" w:rsidR="00D52786" w:rsidRPr="000654B5" w:rsidRDefault="00D52786" w:rsidP="00503760">
            <w:pPr>
              <w:ind w:right="159"/>
              <w:jc w:val="right"/>
              <w:rPr>
                <w:rFonts w:cs="V&amp;W Syntax (Adobe)"/>
                <w:color w:val="000000"/>
                <w:szCs w:val="18"/>
              </w:rPr>
            </w:pPr>
          </w:p>
        </w:tc>
        <w:tc>
          <w:tcPr>
            <w:tcW w:w="1440" w:type="dxa"/>
            <w:vMerge/>
            <w:tcBorders>
              <w:top w:val="single" w:sz="4" w:space="0" w:color="auto"/>
              <w:left w:val="single" w:sz="4" w:space="0" w:color="auto"/>
              <w:bottom w:val="single" w:sz="4" w:space="0" w:color="auto"/>
              <w:right w:val="double" w:sz="4" w:space="0" w:color="auto"/>
            </w:tcBorders>
          </w:tcPr>
          <w:p w14:paraId="54F2AD75" w14:textId="77777777" w:rsidR="00D52786" w:rsidRPr="000654B5" w:rsidRDefault="00D52786" w:rsidP="00503760">
            <w:pPr>
              <w:ind w:right="159"/>
              <w:jc w:val="right"/>
              <w:rPr>
                <w:rFonts w:cs="V&amp;W Syntax (Adobe)"/>
                <w:color w:val="000000"/>
                <w:szCs w:val="18"/>
              </w:rPr>
            </w:pPr>
          </w:p>
        </w:tc>
      </w:tr>
      <w:tr w:rsidR="00D52786" w:rsidRPr="000654B5" w14:paraId="383CABCF" w14:textId="77777777" w:rsidTr="00503760">
        <w:trPr>
          <w:cantSplit/>
        </w:trPr>
        <w:tc>
          <w:tcPr>
            <w:tcW w:w="10620" w:type="dxa"/>
            <w:gridSpan w:val="4"/>
            <w:tcBorders>
              <w:top w:val="single" w:sz="12" w:space="0" w:color="auto"/>
              <w:left w:val="double" w:sz="4" w:space="0" w:color="auto"/>
              <w:bottom w:val="single" w:sz="4" w:space="0" w:color="auto"/>
              <w:right w:val="single" w:sz="4" w:space="0" w:color="auto"/>
            </w:tcBorders>
          </w:tcPr>
          <w:p w14:paraId="6731ADCB" w14:textId="77777777" w:rsidR="00D52786" w:rsidRPr="000654B5" w:rsidRDefault="00D52786" w:rsidP="00503760">
            <w:pPr>
              <w:spacing w:before="38" w:after="38"/>
              <w:ind w:left="-32"/>
              <w:rPr>
                <w:rFonts w:cs="V&amp;W Syntax (Adobe)"/>
                <w:color w:val="000000"/>
                <w:szCs w:val="18"/>
              </w:rPr>
            </w:pPr>
            <w:r w:rsidRPr="000654B5">
              <w:rPr>
                <w:rFonts w:cs="V&amp;W Syntax (Adobe)"/>
                <w:color w:val="000000"/>
                <w:szCs w:val="18"/>
              </w:rPr>
              <w:t xml:space="preserve">Kwaliteitswaarde kwaliteitscriterium </w:t>
            </w:r>
            <w:r>
              <w:rPr>
                <w:rFonts w:cs="V&amp;W Syntax (Adobe)"/>
                <w:color w:val="000000"/>
                <w:szCs w:val="18"/>
              </w:rPr>
              <w:t xml:space="preserve">4 en 5  </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77E5368F" w14:textId="77777777" w:rsidR="00D52786" w:rsidRPr="000654B5" w:rsidRDefault="00D52786" w:rsidP="00503760">
            <w:pPr>
              <w:spacing w:before="38" w:after="38"/>
              <w:ind w:left="-32"/>
              <w:rPr>
                <w:rFonts w:cs="V&amp;W Syntax (Adobe)"/>
                <w:color w:val="000000"/>
                <w:szCs w:val="18"/>
              </w:rPr>
            </w:pPr>
          </w:p>
        </w:tc>
        <w:tc>
          <w:tcPr>
            <w:tcW w:w="1440" w:type="dxa"/>
            <w:vMerge/>
            <w:tcBorders>
              <w:top w:val="single" w:sz="4" w:space="0" w:color="auto"/>
              <w:left w:val="single" w:sz="4" w:space="0" w:color="auto"/>
              <w:bottom w:val="single" w:sz="4" w:space="0" w:color="auto"/>
              <w:right w:val="double" w:sz="4" w:space="0" w:color="auto"/>
            </w:tcBorders>
          </w:tcPr>
          <w:p w14:paraId="2F6B08C8" w14:textId="77777777" w:rsidR="00D52786" w:rsidRPr="000654B5" w:rsidRDefault="00D52786" w:rsidP="00503760">
            <w:pPr>
              <w:rPr>
                <w:rFonts w:cs="V&amp;W Syntax (Adobe)"/>
                <w:color w:val="000000"/>
                <w:szCs w:val="18"/>
              </w:rPr>
            </w:pPr>
          </w:p>
        </w:tc>
      </w:tr>
      <w:tr w:rsidR="00D52786" w:rsidRPr="000654B5" w14:paraId="5D2CC50F" w14:textId="77777777" w:rsidTr="00503760">
        <w:trPr>
          <w:cantSplit/>
        </w:trPr>
        <w:tc>
          <w:tcPr>
            <w:tcW w:w="10620" w:type="dxa"/>
            <w:gridSpan w:val="4"/>
            <w:tcBorders>
              <w:top w:val="single" w:sz="4" w:space="0" w:color="auto"/>
              <w:left w:val="double" w:sz="4" w:space="0" w:color="auto"/>
              <w:bottom w:val="single" w:sz="4" w:space="0" w:color="auto"/>
              <w:right w:val="single" w:sz="4" w:space="0" w:color="auto"/>
            </w:tcBorders>
          </w:tcPr>
          <w:p w14:paraId="0A980529" w14:textId="340A9882" w:rsidR="00D52786" w:rsidRPr="000654B5" w:rsidRDefault="00D52786" w:rsidP="00503760">
            <w:pPr>
              <w:spacing w:before="38" w:after="38"/>
              <w:ind w:left="-32"/>
              <w:rPr>
                <w:rFonts w:cs="V&amp;W Syntax (Adobe)"/>
                <w:color w:val="000000"/>
                <w:szCs w:val="18"/>
              </w:rPr>
            </w:pPr>
            <w:r w:rsidRPr="000654B5">
              <w:rPr>
                <w:rFonts w:cs="V&amp;W Syntax (Adobe)"/>
                <w:color w:val="000000"/>
                <w:szCs w:val="18"/>
              </w:rPr>
              <w:t xml:space="preserve">Kwaliteitswaarde prestatiecriterium </w:t>
            </w:r>
            <w:r>
              <w:rPr>
                <w:rFonts w:cs="V&amp;W Syntax (Adobe)"/>
                <w:color w:val="000000"/>
                <w:szCs w:val="18"/>
              </w:rPr>
              <w:t xml:space="preserve">1 </w:t>
            </w:r>
            <w:r w:rsidRPr="00A938A8">
              <w:t>Emissieloos havenbedrijf</w:t>
            </w:r>
            <w:r w:rsidRPr="000654B5">
              <w:rPr>
                <w:rFonts w:cs="V&amp;W Syntax (Adobe)"/>
                <w:color w:val="000000"/>
                <w:szCs w:val="18"/>
              </w:rPr>
              <w:t>:</w:t>
            </w:r>
            <w:r w:rsidR="00CD0C6C">
              <w:rPr>
                <w:rFonts w:cs="V&amp;W Syntax (Adobe)"/>
                <w:color w:val="000000"/>
                <w:szCs w:val="18"/>
              </w:rPr>
              <w:t xml:space="preserve"> 10</w:t>
            </w:r>
            <w:r w:rsidRPr="000654B5">
              <w:rPr>
                <w:rFonts w:cs="Arial"/>
                <w:bCs/>
                <w:color w:val="000000"/>
                <w:szCs w:val="18"/>
              </w:rPr>
              <w:t xml:space="preserve"> </w:t>
            </w:r>
            <w:r w:rsidRPr="000654B5">
              <w:rPr>
                <w:rFonts w:cs="V&amp;W Syntax (Adobe)"/>
                <w:color w:val="000000"/>
                <w:szCs w:val="18"/>
              </w:rPr>
              <w:t>prestatie-eenheden à €</w:t>
            </w:r>
            <w:r w:rsidR="00CD0C6C">
              <w:rPr>
                <w:rFonts w:cs="V&amp;W Syntax (Adobe)"/>
                <w:color w:val="000000"/>
                <w:szCs w:val="18"/>
              </w:rPr>
              <w:t xml:space="preserve"> </w:t>
            </w:r>
            <w:r w:rsidRPr="000654B5">
              <w:rPr>
                <w:rFonts w:cs="V&amp;W Syntax (Adobe)"/>
                <w:color w:val="000000"/>
                <w:szCs w:val="18"/>
              </w:rPr>
              <w:t xml:space="preserve"> </w:t>
            </w:r>
            <w:r w:rsidR="00CD0C6C">
              <w:rPr>
                <w:color w:val="000000"/>
              </w:rPr>
              <w:t xml:space="preserve">500.000 </w:t>
            </w:r>
            <w:r w:rsidRPr="000654B5">
              <w:rPr>
                <w:rFonts w:cs="V&amp;W Syntax (Adobe)"/>
                <w:color w:val="000000"/>
                <w:szCs w:val="18"/>
              </w:rPr>
              <w:t>/prestatie-eenheid</w:t>
            </w:r>
          </w:p>
        </w:tc>
        <w:tc>
          <w:tcPr>
            <w:tcW w:w="1980" w:type="dxa"/>
            <w:tcBorders>
              <w:top w:val="single" w:sz="4" w:space="0" w:color="auto"/>
              <w:left w:val="single" w:sz="4" w:space="0" w:color="auto"/>
              <w:bottom w:val="single" w:sz="4" w:space="0" w:color="auto"/>
              <w:right w:val="single" w:sz="4" w:space="0" w:color="auto"/>
            </w:tcBorders>
            <w:shd w:val="clear" w:color="auto" w:fill="C0C0C0"/>
          </w:tcPr>
          <w:p w14:paraId="050AAB06" w14:textId="77777777" w:rsidR="00D52786" w:rsidRPr="000654B5" w:rsidRDefault="00D52786" w:rsidP="00503760">
            <w:pPr>
              <w:spacing w:before="38" w:after="38"/>
              <w:ind w:left="-32"/>
              <w:rPr>
                <w:rFonts w:cs="V&amp;W Syntax (Adobe)"/>
                <w:color w:val="000000"/>
                <w:szCs w:val="18"/>
              </w:rPr>
            </w:pPr>
          </w:p>
        </w:tc>
        <w:tc>
          <w:tcPr>
            <w:tcW w:w="1440" w:type="dxa"/>
            <w:tcBorders>
              <w:top w:val="single" w:sz="4" w:space="0" w:color="auto"/>
              <w:left w:val="single" w:sz="4" w:space="0" w:color="auto"/>
              <w:bottom w:val="single" w:sz="4" w:space="0" w:color="auto"/>
              <w:right w:val="double" w:sz="4" w:space="0" w:color="auto"/>
            </w:tcBorders>
          </w:tcPr>
          <w:p w14:paraId="054FB058" w14:textId="77777777" w:rsidR="00D52786" w:rsidRPr="000654B5" w:rsidRDefault="00D52786" w:rsidP="00503760">
            <w:pPr>
              <w:rPr>
                <w:rFonts w:cs="V&amp;W Syntax (Adobe)"/>
                <w:color w:val="000000"/>
                <w:szCs w:val="18"/>
              </w:rPr>
            </w:pPr>
          </w:p>
        </w:tc>
      </w:tr>
      <w:tr w:rsidR="00D52786" w:rsidRPr="000654B5" w14:paraId="199E45EC" w14:textId="77777777" w:rsidTr="00503760">
        <w:trPr>
          <w:cantSplit/>
        </w:trPr>
        <w:tc>
          <w:tcPr>
            <w:tcW w:w="10620" w:type="dxa"/>
            <w:gridSpan w:val="4"/>
            <w:tcBorders>
              <w:top w:val="single" w:sz="4" w:space="0" w:color="auto"/>
              <w:left w:val="double" w:sz="4" w:space="0" w:color="auto"/>
              <w:bottom w:val="single" w:sz="4" w:space="0" w:color="auto"/>
              <w:right w:val="single" w:sz="4" w:space="0" w:color="auto"/>
            </w:tcBorders>
          </w:tcPr>
          <w:p w14:paraId="1990A6EB" w14:textId="4BC3A299" w:rsidR="00D52786" w:rsidRPr="000654B5" w:rsidRDefault="00D52786" w:rsidP="00503760">
            <w:pPr>
              <w:spacing w:before="38" w:after="38"/>
              <w:ind w:left="-32"/>
              <w:rPr>
                <w:rFonts w:cs="V&amp;W Syntax (Adobe)"/>
                <w:color w:val="000000"/>
                <w:szCs w:val="18"/>
              </w:rPr>
            </w:pPr>
            <w:r w:rsidRPr="000654B5">
              <w:rPr>
                <w:rFonts w:cs="V&amp;W Syntax (Adobe)"/>
                <w:color w:val="000000"/>
                <w:szCs w:val="18"/>
              </w:rPr>
              <w:t xml:space="preserve">Kwaliteitswaarde prestatiecriterium </w:t>
            </w:r>
            <w:r>
              <w:rPr>
                <w:rFonts w:cs="V&amp;W Syntax (Adobe)"/>
                <w:color w:val="000000"/>
                <w:szCs w:val="18"/>
              </w:rPr>
              <w:t xml:space="preserve">2 </w:t>
            </w:r>
            <w:r w:rsidRPr="00A938A8">
              <w:t>Weerstand romp</w:t>
            </w:r>
            <w:r w:rsidR="00CD0C6C">
              <w:rPr>
                <w:rFonts w:cs="V&amp;W Syntax (Adobe)"/>
                <w:color w:val="000000"/>
                <w:szCs w:val="18"/>
              </w:rPr>
              <w:t>: in totaal maximaal</w:t>
            </w:r>
            <w:r w:rsidRPr="000654B5">
              <w:rPr>
                <w:rFonts w:cs="V&amp;W Syntax (Adobe)"/>
                <w:color w:val="000000"/>
                <w:szCs w:val="18"/>
              </w:rPr>
              <w:t xml:space="preserve"> €</w:t>
            </w:r>
            <w:r w:rsidR="00CD0C6C">
              <w:rPr>
                <w:rFonts w:cs="V&amp;W Syntax (Adobe)"/>
                <w:color w:val="000000"/>
                <w:szCs w:val="18"/>
              </w:rPr>
              <w:t xml:space="preserve"> 17.000.000 te behalen.</w:t>
            </w:r>
          </w:p>
        </w:tc>
        <w:tc>
          <w:tcPr>
            <w:tcW w:w="1980" w:type="dxa"/>
            <w:tcBorders>
              <w:top w:val="single" w:sz="4" w:space="0" w:color="auto"/>
              <w:left w:val="single" w:sz="4" w:space="0" w:color="auto"/>
              <w:bottom w:val="single" w:sz="4" w:space="0" w:color="auto"/>
              <w:right w:val="single" w:sz="4" w:space="0" w:color="auto"/>
            </w:tcBorders>
            <w:shd w:val="clear" w:color="auto" w:fill="C0C0C0"/>
          </w:tcPr>
          <w:p w14:paraId="5D60505F" w14:textId="77777777" w:rsidR="00D52786" w:rsidRPr="000654B5" w:rsidRDefault="00D52786" w:rsidP="00503760">
            <w:pPr>
              <w:spacing w:before="38" w:after="38"/>
              <w:ind w:left="-32"/>
              <w:rPr>
                <w:rFonts w:cs="V&amp;W Syntax (Adobe)"/>
                <w:color w:val="000000"/>
                <w:szCs w:val="18"/>
              </w:rPr>
            </w:pPr>
          </w:p>
        </w:tc>
        <w:tc>
          <w:tcPr>
            <w:tcW w:w="1440" w:type="dxa"/>
            <w:tcBorders>
              <w:top w:val="single" w:sz="4" w:space="0" w:color="auto"/>
              <w:left w:val="single" w:sz="4" w:space="0" w:color="auto"/>
              <w:bottom w:val="single" w:sz="4" w:space="0" w:color="auto"/>
              <w:right w:val="double" w:sz="4" w:space="0" w:color="auto"/>
            </w:tcBorders>
          </w:tcPr>
          <w:p w14:paraId="52F845E5" w14:textId="77777777" w:rsidR="00D52786" w:rsidRPr="000654B5" w:rsidRDefault="00D52786" w:rsidP="00503760">
            <w:pPr>
              <w:rPr>
                <w:rFonts w:cs="V&amp;W Syntax (Adobe)"/>
                <w:color w:val="000000"/>
                <w:szCs w:val="18"/>
              </w:rPr>
            </w:pPr>
          </w:p>
        </w:tc>
      </w:tr>
      <w:tr w:rsidR="00D52786" w:rsidRPr="000654B5" w14:paraId="031C0287" w14:textId="77777777" w:rsidTr="00503760">
        <w:tc>
          <w:tcPr>
            <w:tcW w:w="12600" w:type="dxa"/>
            <w:gridSpan w:val="5"/>
            <w:tcBorders>
              <w:top w:val="single" w:sz="4" w:space="0" w:color="auto"/>
              <w:left w:val="double" w:sz="4" w:space="0" w:color="auto"/>
              <w:bottom w:val="single" w:sz="4" w:space="0" w:color="auto"/>
              <w:right w:val="single" w:sz="4" w:space="0" w:color="auto"/>
            </w:tcBorders>
          </w:tcPr>
          <w:p w14:paraId="67ED3F81" w14:textId="77777777" w:rsidR="00D52786" w:rsidRPr="000654B5" w:rsidRDefault="00D52786" w:rsidP="00503760">
            <w:pPr>
              <w:spacing w:before="38" w:after="38"/>
              <w:ind w:left="-32"/>
              <w:rPr>
                <w:rFonts w:cs="V&amp;W Syntax (Adobe)"/>
                <w:color w:val="000000"/>
                <w:szCs w:val="18"/>
              </w:rPr>
            </w:pPr>
            <w:r w:rsidRPr="000654B5">
              <w:rPr>
                <w:rFonts w:cs="V&amp;W Syntax (Adobe)"/>
                <w:color w:val="000000"/>
                <w:szCs w:val="18"/>
              </w:rPr>
              <w:t>Totale kwaliteitswaarde</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13AA30BA" w14:textId="77777777" w:rsidR="00D52786" w:rsidRPr="000654B5" w:rsidRDefault="00D52786" w:rsidP="00503760">
            <w:pPr>
              <w:rPr>
                <w:rFonts w:cs="V&amp;W Syntax (Adobe)"/>
                <w:color w:val="000000"/>
                <w:szCs w:val="18"/>
              </w:rPr>
            </w:pPr>
          </w:p>
        </w:tc>
      </w:tr>
      <w:tr w:rsidR="00D52786" w:rsidRPr="000654B5" w14:paraId="43E8906B" w14:textId="77777777" w:rsidTr="00503760">
        <w:tc>
          <w:tcPr>
            <w:tcW w:w="12600" w:type="dxa"/>
            <w:gridSpan w:val="5"/>
            <w:tcBorders>
              <w:top w:val="single" w:sz="4" w:space="0" w:color="auto"/>
              <w:left w:val="double" w:sz="4" w:space="0" w:color="auto"/>
              <w:bottom w:val="single" w:sz="4" w:space="0" w:color="auto"/>
              <w:right w:val="single" w:sz="4" w:space="0" w:color="auto"/>
            </w:tcBorders>
          </w:tcPr>
          <w:p w14:paraId="649995EF" w14:textId="77777777" w:rsidR="00D52786" w:rsidRPr="000654B5" w:rsidRDefault="00D52786" w:rsidP="00503760">
            <w:pPr>
              <w:spacing w:before="38" w:after="38"/>
              <w:ind w:left="-32"/>
              <w:rPr>
                <w:rFonts w:cs="V&amp;W Syntax (Adobe)"/>
                <w:color w:val="000000"/>
                <w:szCs w:val="18"/>
              </w:rPr>
            </w:pPr>
            <w:r w:rsidRPr="000654B5">
              <w:rPr>
                <w:rFonts w:cs="V&amp;W Syntax (Adobe)"/>
                <w:color w:val="000000"/>
                <w:szCs w:val="18"/>
              </w:rPr>
              <w:lastRenderedPageBreak/>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7319E810" w14:textId="77777777" w:rsidR="00D52786" w:rsidRPr="000654B5" w:rsidRDefault="00D52786" w:rsidP="00503760">
            <w:pPr>
              <w:rPr>
                <w:rFonts w:cs="V&amp;W Syntax (Adobe)"/>
                <w:color w:val="000000"/>
                <w:szCs w:val="18"/>
                <w:highlight w:val="yellow"/>
              </w:rPr>
            </w:pPr>
          </w:p>
        </w:tc>
      </w:tr>
      <w:tr w:rsidR="00D52786" w:rsidRPr="000654B5" w14:paraId="78380195" w14:textId="77777777" w:rsidTr="00503760">
        <w:trPr>
          <w:trHeight w:val="433"/>
        </w:trPr>
        <w:tc>
          <w:tcPr>
            <w:tcW w:w="12600" w:type="dxa"/>
            <w:gridSpan w:val="5"/>
            <w:tcBorders>
              <w:top w:val="single" w:sz="4" w:space="0" w:color="auto"/>
              <w:left w:val="double" w:sz="4" w:space="0" w:color="auto"/>
              <w:bottom w:val="double" w:sz="4" w:space="0" w:color="auto"/>
              <w:right w:val="single" w:sz="12" w:space="0" w:color="auto"/>
            </w:tcBorders>
          </w:tcPr>
          <w:p w14:paraId="4BF93435" w14:textId="77777777" w:rsidR="00D52786" w:rsidRPr="000654B5" w:rsidRDefault="00D52786" w:rsidP="00503760">
            <w:pPr>
              <w:tabs>
                <w:tab w:val="left" w:pos="1774"/>
                <w:tab w:val="right" w:pos="7447"/>
              </w:tabs>
              <w:spacing w:before="38" w:after="38"/>
              <w:ind w:left="-32"/>
              <w:rPr>
                <w:rFonts w:cs="V&amp;W Syntax (Adobe)"/>
                <w:b/>
                <w:bCs/>
                <w:color w:val="000000"/>
                <w:szCs w:val="18"/>
              </w:rPr>
            </w:pPr>
            <w:r w:rsidRPr="000654B5">
              <w:rPr>
                <w:rFonts w:cs="V&amp;W Syntax (Adobe)"/>
                <w:b/>
                <w:bCs/>
                <w:color w:val="000000"/>
                <w:szCs w:val="18"/>
              </w:rPr>
              <w:t>Fictieve inschrijvingssom</w:t>
            </w:r>
            <w:r w:rsidRPr="000654B5">
              <w:rPr>
                <w:rFonts w:cs="V&amp;W Syntax (Adobe)"/>
                <w:color w:val="000000"/>
                <w:szCs w:val="18"/>
              </w:rPr>
              <w:tab/>
              <w:t>(Inschrijvingssom 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14:paraId="3254BF34" w14:textId="77777777" w:rsidR="00D52786" w:rsidRPr="000654B5" w:rsidRDefault="00D52786" w:rsidP="00503760">
            <w:pPr>
              <w:rPr>
                <w:rFonts w:cs="V&amp;W Syntax (Adobe)"/>
                <w:color w:val="000000"/>
                <w:szCs w:val="18"/>
              </w:rPr>
            </w:pPr>
          </w:p>
        </w:tc>
      </w:tr>
    </w:tbl>
    <w:p w14:paraId="17A1AD37" w14:textId="77777777" w:rsidR="00D52786" w:rsidRPr="000654B5" w:rsidRDefault="00D52786" w:rsidP="00D52786">
      <w:pPr>
        <w:rPr>
          <w:rStyle w:val="Verborgentekst"/>
        </w:rPr>
      </w:pPr>
      <w:bookmarkStart w:id="7" w:name="bwBV_uit_HT10"/>
      <w:bookmarkEnd w:id="6"/>
    </w:p>
    <w:p w14:paraId="307EC2AA" w14:textId="77777777" w:rsidR="00D52786" w:rsidRPr="000654B5" w:rsidRDefault="00D52786" w:rsidP="00D52786">
      <w:pPr>
        <w:rPr>
          <w:rStyle w:val="Verborgentekst"/>
          <w:b w:val="0"/>
          <w:i w:val="0"/>
          <w:vanish w:val="0"/>
          <w:color w:val="000000"/>
          <w:sz w:val="18"/>
          <w:szCs w:val="18"/>
        </w:rPr>
      </w:pPr>
      <w:bookmarkStart w:id="8" w:name="bwEnter_BV_uit"/>
      <w:bookmarkEnd w:id="7"/>
    </w:p>
    <w:p w14:paraId="09FEC9A1" w14:textId="77777777" w:rsidR="00D52786" w:rsidRDefault="00D52786" w:rsidP="00D52786">
      <w:pPr>
        <w:rPr>
          <w:rStyle w:val="Verborgentekst"/>
          <w:b w:val="0"/>
          <w:i w:val="0"/>
          <w:vanish w:val="0"/>
          <w:color w:val="000000"/>
          <w:sz w:val="18"/>
          <w:szCs w:val="18"/>
        </w:rPr>
      </w:pPr>
    </w:p>
    <w:p w14:paraId="0E89DF1D" w14:textId="77777777" w:rsidR="00D52786" w:rsidRDefault="00D52786" w:rsidP="00D52786">
      <w:pPr>
        <w:rPr>
          <w:rStyle w:val="Verborgentekst"/>
          <w:b w:val="0"/>
          <w:i w:val="0"/>
          <w:vanish w:val="0"/>
          <w:color w:val="000000"/>
          <w:sz w:val="18"/>
          <w:szCs w:val="18"/>
        </w:rPr>
      </w:pPr>
    </w:p>
    <w:p w14:paraId="5A4102CC" w14:textId="77777777" w:rsidR="00D52786" w:rsidRDefault="00D52786" w:rsidP="00D52786">
      <w:pPr>
        <w:rPr>
          <w:rStyle w:val="Verborgentekst"/>
          <w:b w:val="0"/>
          <w:i w:val="0"/>
          <w:vanish w:val="0"/>
          <w:color w:val="000000"/>
          <w:sz w:val="18"/>
          <w:szCs w:val="18"/>
        </w:rPr>
      </w:pPr>
    </w:p>
    <w:p w14:paraId="0B152CD8" w14:textId="77777777" w:rsidR="00D52786" w:rsidRDefault="00D52786" w:rsidP="00D52786">
      <w:pPr>
        <w:rPr>
          <w:rStyle w:val="Verborgentekst"/>
          <w:b w:val="0"/>
          <w:i w:val="0"/>
          <w:vanish w:val="0"/>
          <w:color w:val="000000"/>
          <w:sz w:val="18"/>
          <w:szCs w:val="18"/>
        </w:rPr>
      </w:pPr>
    </w:p>
    <w:p w14:paraId="4666210D" w14:textId="77777777" w:rsidR="00D52786" w:rsidRDefault="00D52786" w:rsidP="00D52786">
      <w:pPr>
        <w:rPr>
          <w:rStyle w:val="Verborgentekst"/>
          <w:b w:val="0"/>
          <w:i w:val="0"/>
          <w:vanish w:val="0"/>
          <w:color w:val="000000"/>
          <w:sz w:val="18"/>
          <w:szCs w:val="18"/>
        </w:rPr>
      </w:pPr>
    </w:p>
    <w:p w14:paraId="570ECD9B" w14:textId="77777777" w:rsidR="00D52786" w:rsidRDefault="00D52786" w:rsidP="00D52786">
      <w:pPr>
        <w:rPr>
          <w:rStyle w:val="Verborgentekst"/>
          <w:b w:val="0"/>
          <w:i w:val="0"/>
          <w:vanish w:val="0"/>
          <w:color w:val="000000"/>
          <w:sz w:val="18"/>
          <w:szCs w:val="18"/>
        </w:rPr>
      </w:pPr>
    </w:p>
    <w:p w14:paraId="6DF2A400" w14:textId="77777777" w:rsidR="00D52786" w:rsidRDefault="00D52786" w:rsidP="00D52786">
      <w:pPr>
        <w:rPr>
          <w:rStyle w:val="Verborgentekst"/>
          <w:b w:val="0"/>
          <w:i w:val="0"/>
          <w:vanish w:val="0"/>
          <w:color w:val="000000"/>
          <w:sz w:val="18"/>
          <w:szCs w:val="18"/>
        </w:rPr>
      </w:pPr>
    </w:p>
    <w:p w14:paraId="108A7509" w14:textId="77777777" w:rsidR="00D52786" w:rsidRDefault="00D52786" w:rsidP="00D52786">
      <w:pPr>
        <w:rPr>
          <w:rStyle w:val="Verborgentekst"/>
          <w:b w:val="0"/>
          <w:i w:val="0"/>
          <w:vanish w:val="0"/>
          <w:color w:val="000000"/>
          <w:sz w:val="18"/>
          <w:szCs w:val="18"/>
        </w:rPr>
      </w:pPr>
    </w:p>
    <w:p w14:paraId="2AB89670" w14:textId="77777777" w:rsidR="00D52786" w:rsidRDefault="00D52786" w:rsidP="00D52786">
      <w:pPr>
        <w:rPr>
          <w:rStyle w:val="Verborgentekst"/>
          <w:b w:val="0"/>
          <w:i w:val="0"/>
          <w:vanish w:val="0"/>
          <w:color w:val="000000"/>
          <w:sz w:val="18"/>
          <w:szCs w:val="18"/>
        </w:rPr>
      </w:pPr>
    </w:p>
    <w:p w14:paraId="06701B10" w14:textId="77777777" w:rsidR="00D52786" w:rsidRDefault="00D52786" w:rsidP="00D52786">
      <w:pPr>
        <w:rPr>
          <w:rStyle w:val="Verborgentekst"/>
          <w:b w:val="0"/>
          <w:i w:val="0"/>
          <w:vanish w:val="0"/>
          <w:color w:val="000000"/>
          <w:sz w:val="18"/>
          <w:szCs w:val="18"/>
        </w:rPr>
      </w:pPr>
    </w:p>
    <w:p w14:paraId="15CAD629" w14:textId="77777777" w:rsidR="00D52786" w:rsidRDefault="00D52786" w:rsidP="00D52786">
      <w:pPr>
        <w:rPr>
          <w:rStyle w:val="Verborgentekst"/>
          <w:b w:val="0"/>
          <w:i w:val="0"/>
          <w:vanish w:val="0"/>
          <w:color w:val="000000"/>
          <w:sz w:val="18"/>
          <w:szCs w:val="18"/>
        </w:rPr>
      </w:pPr>
    </w:p>
    <w:p w14:paraId="21868FDB" w14:textId="77777777" w:rsidR="00D52786" w:rsidRDefault="00D52786" w:rsidP="00D52786">
      <w:pPr>
        <w:rPr>
          <w:rStyle w:val="Verborgentekst"/>
          <w:b w:val="0"/>
          <w:i w:val="0"/>
          <w:vanish w:val="0"/>
          <w:color w:val="000000"/>
          <w:sz w:val="18"/>
          <w:szCs w:val="18"/>
        </w:rPr>
      </w:pPr>
    </w:p>
    <w:p w14:paraId="4249776F" w14:textId="77777777" w:rsidR="00D52786" w:rsidRDefault="00D52786" w:rsidP="00D52786">
      <w:pPr>
        <w:rPr>
          <w:rStyle w:val="Verborgentekst"/>
          <w:b w:val="0"/>
          <w:i w:val="0"/>
          <w:vanish w:val="0"/>
          <w:color w:val="000000"/>
          <w:sz w:val="18"/>
          <w:szCs w:val="18"/>
        </w:rPr>
      </w:pPr>
    </w:p>
    <w:p w14:paraId="1777C3FB" w14:textId="77777777" w:rsidR="00D52786" w:rsidRDefault="00D52786" w:rsidP="00D52786">
      <w:pPr>
        <w:rPr>
          <w:rStyle w:val="Verborgentekst"/>
          <w:b w:val="0"/>
          <w:i w:val="0"/>
          <w:vanish w:val="0"/>
          <w:color w:val="000000"/>
          <w:sz w:val="18"/>
          <w:szCs w:val="18"/>
        </w:rPr>
      </w:pPr>
    </w:p>
    <w:p w14:paraId="68A621D0" w14:textId="77777777" w:rsidR="00D52786" w:rsidRDefault="00D52786" w:rsidP="00D52786">
      <w:pPr>
        <w:rPr>
          <w:rStyle w:val="Verborgentekst"/>
          <w:b w:val="0"/>
          <w:i w:val="0"/>
          <w:vanish w:val="0"/>
          <w:color w:val="000000"/>
          <w:sz w:val="18"/>
          <w:szCs w:val="18"/>
        </w:rPr>
      </w:pPr>
    </w:p>
    <w:p w14:paraId="486C1A27" w14:textId="77777777" w:rsidR="00D52786" w:rsidRDefault="00D52786" w:rsidP="00D52786">
      <w:pPr>
        <w:rPr>
          <w:rStyle w:val="Verborgentekst"/>
          <w:b w:val="0"/>
          <w:i w:val="0"/>
          <w:vanish w:val="0"/>
          <w:color w:val="000000"/>
          <w:sz w:val="18"/>
          <w:szCs w:val="18"/>
        </w:rPr>
      </w:pPr>
    </w:p>
    <w:p w14:paraId="76343217" w14:textId="77777777" w:rsidR="00D52786" w:rsidRDefault="00D52786" w:rsidP="00D52786">
      <w:pPr>
        <w:rPr>
          <w:rStyle w:val="Verborgentekst"/>
          <w:b w:val="0"/>
          <w:i w:val="0"/>
          <w:vanish w:val="0"/>
          <w:color w:val="000000"/>
          <w:sz w:val="18"/>
          <w:szCs w:val="18"/>
        </w:rPr>
      </w:pPr>
    </w:p>
    <w:p w14:paraId="4B729A16" w14:textId="77777777" w:rsidR="00D52786" w:rsidRDefault="00D52786" w:rsidP="00D52786">
      <w:pPr>
        <w:rPr>
          <w:rStyle w:val="Verborgentekst"/>
          <w:b w:val="0"/>
          <w:i w:val="0"/>
          <w:vanish w:val="0"/>
          <w:color w:val="000000"/>
          <w:sz w:val="18"/>
          <w:szCs w:val="18"/>
        </w:rPr>
      </w:pPr>
    </w:p>
    <w:p w14:paraId="068E100B" w14:textId="77777777" w:rsidR="00D52786" w:rsidRDefault="00D52786" w:rsidP="00D52786">
      <w:pPr>
        <w:rPr>
          <w:rStyle w:val="Verborgentekst"/>
          <w:b w:val="0"/>
          <w:i w:val="0"/>
          <w:vanish w:val="0"/>
          <w:color w:val="000000"/>
          <w:sz w:val="18"/>
          <w:szCs w:val="18"/>
        </w:rPr>
      </w:pPr>
    </w:p>
    <w:p w14:paraId="130A2581" w14:textId="77777777" w:rsidR="00D52786" w:rsidRDefault="00D52786" w:rsidP="00D52786">
      <w:pPr>
        <w:rPr>
          <w:rStyle w:val="Verborgentekst"/>
          <w:b w:val="0"/>
          <w:i w:val="0"/>
          <w:vanish w:val="0"/>
          <w:color w:val="000000"/>
          <w:sz w:val="18"/>
          <w:szCs w:val="18"/>
        </w:rPr>
      </w:pPr>
    </w:p>
    <w:p w14:paraId="074D7F7D" w14:textId="77777777" w:rsidR="00D52786" w:rsidRDefault="00D52786" w:rsidP="00D52786">
      <w:pPr>
        <w:rPr>
          <w:rStyle w:val="Verborgentekst"/>
          <w:b w:val="0"/>
          <w:i w:val="0"/>
          <w:vanish w:val="0"/>
          <w:color w:val="000000"/>
          <w:sz w:val="18"/>
          <w:szCs w:val="18"/>
        </w:rPr>
      </w:pPr>
    </w:p>
    <w:p w14:paraId="432085AC" w14:textId="77777777" w:rsidR="00D52786" w:rsidRPr="000654B5" w:rsidRDefault="00D52786" w:rsidP="00D52786">
      <w:pPr>
        <w:rPr>
          <w:rStyle w:val="Verborgentekst"/>
          <w:b w:val="0"/>
          <w:i w:val="0"/>
          <w:vanish w:val="0"/>
          <w:color w:val="000000"/>
          <w:sz w:val="18"/>
          <w:szCs w:val="18"/>
        </w:rPr>
      </w:pPr>
    </w:p>
    <w:p w14:paraId="51B4F837" w14:textId="77777777" w:rsidR="00D52786" w:rsidRPr="000654B5" w:rsidRDefault="00D52786" w:rsidP="00D52786">
      <w:pPr>
        <w:rPr>
          <w:rStyle w:val="Verborgentekst"/>
          <w:b w:val="0"/>
          <w:i w:val="0"/>
          <w:vanish w:val="0"/>
          <w:color w:val="000000"/>
          <w:sz w:val="18"/>
          <w:szCs w:val="18"/>
        </w:rPr>
      </w:pPr>
    </w:p>
    <w:p w14:paraId="26A342EE" w14:textId="77777777" w:rsidR="00D52786" w:rsidRPr="000654B5" w:rsidRDefault="00D52786" w:rsidP="00D52786">
      <w:pPr>
        <w:rPr>
          <w:rStyle w:val="Verborgentekst"/>
          <w:b w:val="0"/>
          <w:i w:val="0"/>
          <w:vanish w:val="0"/>
          <w:color w:val="000000"/>
          <w:sz w:val="18"/>
          <w:szCs w:val="18"/>
        </w:rPr>
      </w:pPr>
    </w:p>
    <w:p w14:paraId="604B5BFB" w14:textId="77777777" w:rsidR="00D52786" w:rsidRPr="000654B5" w:rsidRDefault="00D52786" w:rsidP="00D52786">
      <w:pPr>
        <w:rPr>
          <w:rStyle w:val="Verborgentekst"/>
          <w:b w:val="0"/>
          <w:i w:val="0"/>
          <w:vanish w:val="0"/>
          <w:color w:val="000000"/>
          <w:sz w:val="18"/>
          <w:szCs w:val="18"/>
        </w:rPr>
      </w:pPr>
    </w:p>
    <w:p w14:paraId="46149CE0" w14:textId="77777777" w:rsidR="00D52786" w:rsidRPr="000654B5" w:rsidRDefault="00D52786" w:rsidP="00D52786">
      <w:pPr>
        <w:rPr>
          <w:rFonts w:cs="V&amp;W Syntax (Adobe)"/>
          <w:bCs/>
          <w:vanish/>
          <w:color w:val="E0E0E0"/>
        </w:rPr>
      </w:pPr>
      <w:bookmarkStart w:id="9" w:name="bwEnter_BV_aan"/>
      <w:bookmarkEnd w:id="8"/>
    </w:p>
    <w:bookmarkEnd w:id="9"/>
    <w:p w14:paraId="1FD31E69" w14:textId="77777777" w:rsidR="00D52786" w:rsidRPr="00300406" w:rsidRDefault="00D52786" w:rsidP="00D52786">
      <w:pPr>
        <w:spacing w:after="120"/>
        <w:ind w:left="1542" w:hanging="1542"/>
        <w:rPr>
          <w:rFonts w:cs="V&amp;W Syntax (Adobe)"/>
          <w:b/>
          <w:bCs/>
          <w:color w:val="000000"/>
        </w:rPr>
      </w:pPr>
      <w:r w:rsidRPr="008935CB">
        <w:rPr>
          <w:rFonts w:cs="V&amp;W Syntax (Adobe)"/>
          <w:b/>
          <w:bCs/>
          <w:color w:val="000000"/>
        </w:rPr>
        <w:t>Toelichting op het rekenblad BPKV</w:t>
      </w:r>
    </w:p>
    <w:p w14:paraId="01425E3E" w14:textId="77777777" w:rsidR="00D52786" w:rsidRPr="00300406" w:rsidRDefault="00D52786" w:rsidP="00D52786">
      <w:pPr>
        <w:rPr>
          <w:rFonts w:cs="V&amp;W Syntax (Adobe)"/>
          <w:color w:val="000000"/>
        </w:rPr>
      </w:pPr>
    </w:p>
    <w:p w14:paraId="6A26178F" w14:textId="77777777" w:rsidR="00D52786" w:rsidRPr="00430C54" w:rsidRDefault="00D52786" w:rsidP="00D52786">
      <w:pPr>
        <w:rPr>
          <w:rFonts w:cs="V&amp;W Syntax (Adobe)"/>
          <w:b/>
        </w:rPr>
      </w:pPr>
      <w:r>
        <w:rPr>
          <w:szCs w:val="18"/>
        </w:rPr>
        <w:t>“</w:t>
      </w:r>
      <w:r w:rsidRPr="00430C54">
        <w:rPr>
          <w:rFonts w:cs="V&amp;W Syntax (Adobe)"/>
          <w:b/>
        </w:rPr>
        <w:t>Kwaliteitscriteria, prestatiecriteria en maximale kwaliteitswaarde</w:t>
      </w:r>
    </w:p>
    <w:p w14:paraId="5262BB24" w14:textId="77777777" w:rsidR="00D52786" w:rsidRPr="00430C54" w:rsidRDefault="00D52786" w:rsidP="00D52786">
      <w:pPr>
        <w:rPr>
          <w:rFonts w:cs="V&amp;W Syntax (Adobe)"/>
        </w:rPr>
      </w:pPr>
      <w:r w:rsidRPr="00430C54">
        <w:rPr>
          <w:rFonts w:cs="V&amp;W Syntax (Adobe)"/>
        </w:rPr>
        <w:lastRenderedPageBreak/>
        <w:t xml:space="preserve">In het rekenblad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w:t>
      </w:r>
      <w:r>
        <w:rPr>
          <w:rFonts w:cs="V&amp;W Syntax (Adobe)"/>
        </w:rPr>
        <w:t>score door een beoordelingscommissie</w:t>
      </w:r>
      <w:r w:rsidRPr="00430C54">
        <w:rPr>
          <w:rFonts w:cs="V&amp;W Syntax (Adobe)"/>
        </w:rPr>
        <w:t xml:space="preserve">. In het rekenblad </w:t>
      </w:r>
      <w:r>
        <w:rPr>
          <w:rFonts w:cs="V&amp;W Syntax (Adobe)"/>
        </w:rPr>
        <w:t>BPKV</w:t>
      </w:r>
      <w:r w:rsidRPr="00430C54">
        <w:rPr>
          <w:rFonts w:cs="V&amp;W Syntax (Adobe)"/>
        </w:rPr>
        <w:t xml:space="preserve"> is vermeld wat de maximaal te behalen kwaliteitswaarden zijn. Deze zijn zichtbaar gemaakt op het niveau </w:t>
      </w:r>
      <w:r>
        <w:rPr>
          <w:rFonts w:cs="V&amp;W Syntax (Adobe)"/>
        </w:rPr>
        <w:t>sub-criterium</w:t>
      </w:r>
      <w:r w:rsidRPr="00430C54">
        <w:rPr>
          <w:rFonts w:cs="V&amp;W Syntax (Adobe)"/>
        </w:rPr>
        <w:t>.</w:t>
      </w:r>
    </w:p>
    <w:p w14:paraId="30B2327D" w14:textId="77777777" w:rsidR="00D52786" w:rsidRDefault="00D52786" w:rsidP="00D52786">
      <w:pPr>
        <w:rPr>
          <w:rFonts w:cs="V&amp;W Syntax (Adobe)"/>
          <w:b/>
        </w:rPr>
      </w:pPr>
    </w:p>
    <w:p w14:paraId="3F47BA28" w14:textId="77777777" w:rsidR="00D52786" w:rsidRPr="00430C54" w:rsidRDefault="00D52786" w:rsidP="00D52786">
      <w:pPr>
        <w:rPr>
          <w:rFonts w:cs="V&amp;W Syntax (Adobe)"/>
          <w:b/>
        </w:rPr>
      </w:pPr>
      <w:r w:rsidRPr="00430C54">
        <w:rPr>
          <w:rFonts w:cs="V&amp;W Syntax (Adobe)"/>
          <w:b/>
        </w:rPr>
        <w:t>Behaalde kwaliteitswaarde</w:t>
      </w:r>
    </w:p>
    <w:p w14:paraId="3DBD54B7" w14:textId="77777777" w:rsidR="00D52786" w:rsidRDefault="00D52786" w:rsidP="00D52786">
      <w:pPr>
        <w:rPr>
          <w:rFonts w:cs="V&amp;W Syntax (Adobe)"/>
        </w:rPr>
      </w:pPr>
      <w:r w:rsidRPr="00430C54">
        <w:rPr>
          <w:rFonts w:cs="V&amp;W Syntax (Adobe)"/>
        </w:rPr>
        <w:t xml:space="preserve">Voor elk (sub)criterium waarop de maximale kwaliteitswaarde zichtbaar gemaakt is, wordt een </w:t>
      </w:r>
      <w:r>
        <w:rPr>
          <w:rFonts w:cs="V&amp;W Syntax (Adobe)"/>
        </w:rPr>
        <w:t>score</w:t>
      </w:r>
      <w:r w:rsidRPr="00430C54">
        <w:rPr>
          <w:rFonts w:cs="V&amp;W Syntax (Adobe)"/>
        </w:rPr>
        <w:t xml:space="preserve"> gegeven. Bij</w:t>
      </w:r>
      <w:r>
        <w:rPr>
          <w:rFonts w:cs="V&amp;W Syntax (Adobe)"/>
        </w:rPr>
        <w:t xml:space="preserve"> score “3”</w:t>
      </w:r>
      <w:r w:rsidRPr="00430C54">
        <w:rPr>
          <w:rFonts w:cs="V&amp;W Syntax (Adobe)"/>
        </w:rPr>
        <w:t xml:space="preserve"> wordt de maximale kwaliteitswaarde toegekend. Onderstaande tabel bevat het overzicht van de </w:t>
      </w:r>
      <w:r>
        <w:rPr>
          <w:rFonts w:cs="V&amp;W Syntax (Adobe)"/>
        </w:rPr>
        <w:t>mogelijke scores</w:t>
      </w:r>
      <w:r w:rsidRPr="00430C54">
        <w:rPr>
          <w:rFonts w:cs="V&amp;W Syntax (Adobe)"/>
        </w:rPr>
        <w:t xml:space="preserve"> met bijbehorende kwaliteitswaarden.</w:t>
      </w:r>
      <w:r>
        <w:rPr>
          <w:rFonts w:cs="V&amp;W Syntax (Adobe)"/>
        </w:rPr>
        <w:t xml:space="preserve"> In de onderstaande tabel is bij de “score” ook aangegeven welke omschrijving daarbij hoort.</w:t>
      </w:r>
    </w:p>
    <w:p w14:paraId="2367D590" w14:textId="77777777" w:rsidR="00D52786" w:rsidRDefault="00D52786" w:rsidP="00D52786">
      <w:pPr>
        <w:rPr>
          <w:rFonts w:cs="V&amp;W Syntax (Adobe)"/>
          <w:b/>
        </w:rPr>
      </w:pPr>
    </w:p>
    <w:p w14:paraId="6178AA0F" w14:textId="77777777" w:rsidR="00D52786" w:rsidRDefault="00D52786" w:rsidP="00D52786">
      <w:pPr>
        <w:rPr>
          <w:rFonts w:cs="V&amp;W Syntax (Adobe)"/>
          <w:b/>
        </w:rPr>
      </w:pPr>
      <w:r>
        <w:rPr>
          <w:rFonts w:cs="V&amp;W Syntax (Adobe)"/>
          <w:b/>
        </w:rPr>
        <w:t>Tabel kwaliteitswaarde</w:t>
      </w:r>
    </w:p>
    <w:p w14:paraId="6D20FCDB" w14:textId="77777777" w:rsidR="00D52786" w:rsidRPr="00430C54" w:rsidRDefault="00D52786" w:rsidP="00D52786">
      <w:pPr>
        <w:rPr>
          <w:rFonts w:cs="V&amp;W Syntax (Adobe)"/>
        </w:rPr>
      </w:pPr>
      <w:r w:rsidRPr="00C85659">
        <w:rPr>
          <w:rFonts w:cs="V&amp;W Syntax (Adobe)"/>
        </w:rPr>
        <w:t xml:space="preserve">De </w:t>
      </w:r>
      <w:r>
        <w:rPr>
          <w:rFonts w:cs="V&amp;W Syntax (Adobe)"/>
        </w:rPr>
        <w:t>relatie tussen score en kwaliteitswaarde is voor alle kwaliteitscriteria als volgt</w:t>
      </w:r>
      <w:r w:rsidRPr="00C85659">
        <w:rPr>
          <w:rFonts w:cs="V&amp;W Syntax (Adobe)"/>
        </w:rPr>
        <w:t>:</w:t>
      </w:r>
      <w:r>
        <w:rPr>
          <w:rFonts w:cs="V&amp;W Syntax (Adobe)"/>
        </w:rPr>
        <w:br/>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095"/>
        <w:gridCol w:w="2297"/>
      </w:tblGrid>
      <w:tr w:rsidR="00D52786" w:rsidRPr="00604406" w14:paraId="5D388668" w14:textId="77777777" w:rsidTr="00503760">
        <w:tc>
          <w:tcPr>
            <w:tcW w:w="1560" w:type="dxa"/>
          </w:tcPr>
          <w:p w14:paraId="25913D9E" w14:textId="77777777" w:rsidR="00D52786" w:rsidRPr="00604406" w:rsidRDefault="00D52786" w:rsidP="00503760">
            <w:pPr>
              <w:jc w:val="center"/>
              <w:rPr>
                <w:rFonts w:cs="V&amp;W Syntax (Adobe)"/>
                <w:b/>
              </w:rPr>
            </w:pPr>
            <w:r>
              <w:rPr>
                <w:rFonts w:cs="V&amp;W Syntax (Adobe)"/>
                <w:b/>
              </w:rPr>
              <w:t>Score</w:t>
            </w:r>
          </w:p>
        </w:tc>
        <w:tc>
          <w:tcPr>
            <w:tcW w:w="6095" w:type="dxa"/>
          </w:tcPr>
          <w:p w14:paraId="4FF5AB24" w14:textId="77777777" w:rsidR="00D52786" w:rsidRPr="00604406" w:rsidRDefault="00D52786" w:rsidP="00503760">
            <w:pPr>
              <w:jc w:val="center"/>
              <w:rPr>
                <w:rFonts w:cs="V&amp;W Syntax (Adobe)"/>
                <w:b/>
              </w:rPr>
            </w:pPr>
            <w:r>
              <w:rPr>
                <w:rFonts w:cs="V&amp;W Syntax (Adobe)"/>
                <w:b/>
              </w:rPr>
              <w:t>Omschrijving bij de score</w:t>
            </w:r>
          </w:p>
          <w:p w14:paraId="1EB36EA1" w14:textId="77777777" w:rsidR="00D52786" w:rsidRPr="00604406" w:rsidRDefault="00D52786" w:rsidP="00503760">
            <w:pPr>
              <w:jc w:val="center"/>
              <w:rPr>
                <w:rFonts w:cs="V&amp;W Syntax (Adobe)"/>
                <w:b/>
              </w:rPr>
            </w:pPr>
          </w:p>
        </w:tc>
        <w:tc>
          <w:tcPr>
            <w:tcW w:w="2297" w:type="dxa"/>
          </w:tcPr>
          <w:p w14:paraId="64A7D534" w14:textId="77777777" w:rsidR="00D52786" w:rsidRPr="00604406" w:rsidRDefault="00D52786" w:rsidP="00503760">
            <w:pPr>
              <w:tabs>
                <w:tab w:val="decimal" w:pos="768"/>
              </w:tabs>
              <w:jc w:val="center"/>
              <w:rPr>
                <w:rFonts w:cs="V&amp;W Syntax (Adobe)"/>
                <w:b/>
              </w:rPr>
            </w:pPr>
            <w:r w:rsidRPr="00604406">
              <w:rPr>
                <w:rFonts w:cs="V&amp;W Syntax (Adobe)"/>
                <w:b/>
              </w:rPr>
              <w:t>% van maximale</w:t>
            </w:r>
          </w:p>
          <w:p w14:paraId="15AB0702" w14:textId="77777777" w:rsidR="00D52786" w:rsidRPr="00604406" w:rsidRDefault="00D52786" w:rsidP="00503760">
            <w:pPr>
              <w:tabs>
                <w:tab w:val="decimal" w:pos="768"/>
              </w:tabs>
              <w:jc w:val="center"/>
              <w:rPr>
                <w:rFonts w:cs="V&amp;W Syntax (Adobe)"/>
                <w:b/>
              </w:rPr>
            </w:pPr>
            <w:r w:rsidRPr="00604406">
              <w:rPr>
                <w:rFonts w:cs="V&amp;W Syntax (Adobe)"/>
                <w:b/>
              </w:rPr>
              <w:t>Kwaliteitswaarde</w:t>
            </w:r>
          </w:p>
        </w:tc>
      </w:tr>
      <w:tr w:rsidR="00D52786" w:rsidRPr="00604406" w14:paraId="33CA0889" w14:textId="77777777" w:rsidTr="00503760">
        <w:tc>
          <w:tcPr>
            <w:tcW w:w="1560" w:type="dxa"/>
          </w:tcPr>
          <w:p w14:paraId="5C8923D7" w14:textId="77777777" w:rsidR="00D52786" w:rsidRPr="00604406" w:rsidRDefault="00D52786" w:rsidP="00503760">
            <w:pPr>
              <w:jc w:val="center"/>
              <w:rPr>
                <w:rFonts w:cs="V&amp;W Syntax (Adobe)"/>
                <w:b/>
              </w:rPr>
            </w:pPr>
            <w:r w:rsidRPr="00604406">
              <w:rPr>
                <w:rFonts w:cs="V&amp;W Syntax (Adobe)"/>
                <w:b/>
              </w:rPr>
              <w:t>3</w:t>
            </w:r>
          </w:p>
        </w:tc>
        <w:tc>
          <w:tcPr>
            <w:tcW w:w="6095" w:type="dxa"/>
          </w:tcPr>
          <w:p w14:paraId="1430C3B4" w14:textId="77777777" w:rsidR="00D52786" w:rsidRPr="00604406" w:rsidRDefault="00D52786" w:rsidP="00503760">
            <w:pPr>
              <w:tabs>
                <w:tab w:val="left" w:pos="1773"/>
              </w:tabs>
              <w:rPr>
                <w:rFonts w:cs="V&amp;W Syntax (Adobe)"/>
              </w:rPr>
            </w:pPr>
            <w:r w:rsidRPr="00604406">
              <w:rPr>
                <w:rFonts w:cs="V&amp;W Syntax (Adobe)"/>
              </w:rPr>
              <w:t>Zeer goed (veel meerwaarde)</w:t>
            </w:r>
          </w:p>
        </w:tc>
        <w:tc>
          <w:tcPr>
            <w:tcW w:w="2297" w:type="dxa"/>
          </w:tcPr>
          <w:p w14:paraId="2DD086A4" w14:textId="77777777" w:rsidR="00D52786" w:rsidRPr="00604406" w:rsidRDefault="00D52786" w:rsidP="00503760">
            <w:pPr>
              <w:tabs>
                <w:tab w:val="decimal" w:pos="768"/>
              </w:tabs>
              <w:ind w:left="234"/>
              <w:jc w:val="center"/>
              <w:rPr>
                <w:rFonts w:cs="V&amp;W Syntax (Adobe)"/>
                <w:b/>
              </w:rPr>
            </w:pPr>
            <w:r>
              <w:rPr>
                <w:rFonts w:cs="V&amp;W Syntax (Adobe)"/>
                <w:b/>
              </w:rPr>
              <w:t>100</w:t>
            </w:r>
          </w:p>
        </w:tc>
      </w:tr>
      <w:tr w:rsidR="00D52786" w:rsidRPr="00604406" w14:paraId="5DE8BD11" w14:textId="77777777" w:rsidTr="00503760">
        <w:tc>
          <w:tcPr>
            <w:tcW w:w="1560" w:type="dxa"/>
          </w:tcPr>
          <w:p w14:paraId="68B64A22" w14:textId="77777777" w:rsidR="00D52786" w:rsidRPr="00604406" w:rsidRDefault="00D52786" w:rsidP="00503760">
            <w:pPr>
              <w:jc w:val="center"/>
              <w:rPr>
                <w:rFonts w:cs="V&amp;W Syntax (Adobe)"/>
                <w:b/>
              </w:rPr>
            </w:pPr>
            <w:r w:rsidRPr="00604406">
              <w:rPr>
                <w:rFonts w:cs="V&amp;W Syntax (Adobe)"/>
                <w:b/>
              </w:rPr>
              <w:t>2</w:t>
            </w:r>
          </w:p>
        </w:tc>
        <w:tc>
          <w:tcPr>
            <w:tcW w:w="6095" w:type="dxa"/>
          </w:tcPr>
          <w:p w14:paraId="3446D671" w14:textId="77777777" w:rsidR="00D52786" w:rsidRPr="00604406" w:rsidRDefault="00D52786" w:rsidP="00503760">
            <w:pPr>
              <w:tabs>
                <w:tab w:val="left" w:pos="1773"/>
              </w:tabs>
              <w:rPr>
                <w:rFonts w:cs="V&amp;W Syntax (Adobe)"/>
              </w:rPr>
            </w:pPr>
            <w:r w:rsidRPr="00604406">
              <w:rPr>
                <w:rFonts w:cs="V&amp;W Syntax (Adobe)"/>
              </w:rPr>
              <w:t xml:space="preserve">Goed (ruim voldoende tot </w:t>
            </w:r>
            <w:r>
              <w:rPr>
                <w:rFonts w:cs="V&amp;W Syntax (Adobe)"/>
              </w:rPr>
              <w:t>behoorlijke</w:t>
            </w:r>
            <w:r w:rsidRPr="00604406">
              <w:rPr>
                <w:rFonts w:cs="V&amp;W Syntax (Adobe)"/>
              </w:rPr>
              <w:t xml:space="preserve"> meerwaarde)</w:t>
            </w:r>
            <w:r w:rsidRPr="00604406">
              <w:rPr>
                <w:rFonts w:cs="V&amp;W Syntax (Adobe)"/>
              </w:rPr>
              <w:tab/>
            </w:r>
          </w:p>
        </w:tc>
        <w:tc>
          <w:tcPr>
            <w:tcW w:w="2297" w:type="dxa"/>
          </w:tcPr>
          <w:p w14:paraId="1C9D6998" w14:textId="77777777" w:rsidR="00D52786" w:rsidRPr="00604406" w:rsidRDefault="00D52786" w:rsidP="00503760">
            <w:pPr>
              <w:tabs>
                <w:tab w:val="decimal" w:pos="768"/>
              </w:tabs>
              <w:ind w:left="234"/>
              <w:jc w:val="center"/>
              <w:rPr>
                <w:rFonts w:cs="V&amp;W Syntax (Adobe)"/>
                <w:b/>
              </w:rPr>
            </w:pPr>
            <w:r>
              <w:rPr>
                <w:rFonts w:cs="V&amp;W Syntax (Adobe)"/>
                <w:b/>
              </w:rPr>
              <w:t>6</w:t>
            </w:r>
            <w:r w:rsidRPr="00604406">
              <w:rPr>
                <w:rFonts w:cs="V&amp;W Syntax (Adobe)"/>
                <w:b/>
              </w:rPr>
              <w:t>0</w:t>
            </w:r>
          </w:p>
        </w:tc>
      </w:tr>
      <w:tr w:rsidR="00D52786" w:rsidRPr="00604406" w14:paraId="090915AB" w14:textId="77777777" w:rsidTr="00503760">
        <w:tc>
          <w:tcPr>
            <w:tcW w:w="1560" w:type="dxa"/>
          </w:tcPr>
          <w:p w14:paraId="44AA0EA4" w14:textId="77777777" w:rsidR="00D52786" w:rsidRPr="00604406" w:rsidRDefault="00D52786" w:rsidP="00503760">
            <w:pPr>
              <w:jc w:val="center"/>
              <w:rPr>
                <w:rFonts w:cs="V&amp;W Syntax (Adobe)"/>
                <w:b/>
              </w:rPr>
            </w:pPr>
            <w:r w:rsidRPr="00604406">
              <w:rPr>
                <w:rFonts w:cs="V&amp;W Syntax (Adobe)"/>
                <w:b/>
              </w:rPr>
              <w:t>1</w:t>
            </w:r>
          </w:p>
        </w:tc>
        <w:tc>
          <w:tcPr>
            <w:tcW w:w="6095" w:type="dxa"/>
          </w:tcPr>
          <w:p w14:paraId="4B007EC5" w14:textId="77777777" w:rsidR="00D52786" w:rsidRPr="00604406" w:rsidRDefault="00D52786" w:rsidP="00503760">
            <w:pPr>
              <w:tabs>
                <w:tab w:val="left" w:pos="1773"/>
              </w:tabs>
              <w:rPr>
                <w:rFonts w:cs="V&amp;W Syntax (Adobe)"/>
              </w:rPr>
            </w:pPr>
            <w:r w:rsidRPr="00604406">
              <w:rPr>
                <w:rFonts w:cs="V&amp;W Syntax (Adobe)"/>
              </w:rPr>
              <w:t>Redelijk (voldoende meerwaarde)</w:t>
            </w:r>
          </w:p>
        </w:tc>
        <w:tc>
          <w:tcPr>
            <w:tcW w:w="2297" w:type="dxa"/>
          </w:tcPr>
          <w:p w14:paraId="6D0C398F" w14:textId="77777777" w:rsidR="00D52786" w:rsidRPr="00604406" w:rsidRDefault="00D52786" w:rsidP="00503760">
            <w:pPr>
              <w:tabs>
                <w:tab w:val="decimal" w:pos="768"/>
              </w:tabs>
              <w:ind w:left="234"/>
              <w:jc w:val="center"/>
              <w:rPr>
                <w:rFonts w:cs="V&amp;W Syntax (Adobe)"/>
                <w:b/>
              </w:rPr>
            </w:pPr>
            <w:r w:rsidRPr="00604406">
              <w:rPr>
                <w:rFonts w:cs="V&amp;W Syntax (Adobe)"/>
                <w:b/>
              </w:rPr>
              <w:t>25</w:t>
            </w:r>
          </w:p>
        </w:tc>
      </w:tr>
      <w:tr w:rsidR="00D52786" w:rsidRPr="00604406" w14:paraId="28839453" w14:textId="77777777" w:rsidTr="00503760">
        <w:tc>
          <w:tcPr>
            <w:tcW w:w="1560" w:type="dxa"/>
          </w:tcPr>
          <w:p w14:paraId="3C90F832" w14:textId="77777777" w:rsidR="00D52786" w:rsidRPr="00604406" w:rsidRDefault="00D52786" w:rsidP="00503760">
            <w:pPr>
              <w:jc w:val="center"/>
              <w:rPr>
                <w:rFonts w:cs="V&amp;W Syntax (Adobe)"/>
                <w:b/>
              </w:rPr>
            </w:pPr>
            <w:r w:rsidRPr="00604406">
              <w:rPr>
                <w:rFonts w:cs="V&amp;W Syntax (Adobe)"/>
                <w:b/>
              </w:rPr>
              <w:t>0</w:t>
            </w:r>
          </w:p>
        </w:tc>
        <w:tc>
          <w:tcPr>
            <w:tcW w:w="6095" w:type="dxa"/>
          </w:tcPr>
          <w:p w14:paraId="208E5D0C" w14:textId="77777777" w:rsidR="00D52786" w:rsidRPr="00604406" w:rsidRDefault="00D52786" w:rsidP="00503760">
            <w:pPr>
              <w:tabs>
                <w:tab w:val="left" w:pos="1773"/>
              </w:tabs>
              <w:rPr>
                <w:rFonts w:cs="V&amp;W Syntax (Adobe)"/>
              </w:rPr>
            </w:pPr>
            <w:r w:rsidRPr="00604406">
              <w:rPr>
                <w:rFonts w:cs="V&amp;W Syntax (Adobe)"/>
              </w:rPr>
              <w:t>Neutraal (niet of nauwelijks meerwaarde)</w:t>
            </w:r>
          </w:p>
        </w:tc>
        <w:tc>
          <w:tcPr>
            <w:tcW w:w="2297" w:type="dxa"/>
          </w:tcPr>
          <w:p w14:paraId="109468C2" w14:textId="77777777" w:rsidR="00D52786" w:rsidRPr="00604406" w:rsidRDefault="00D52786" w:rsidP="00503760">
            <w:pPr>
              <w:tabs>
                <w:tab w:val="decimal" w:pos="768"/>
              </w:tabs>
              <w:ind w:left="234"/>
              <w:jc w:val="center"/>
              <w:rPr>
                <w:rFonts w:cs="V&amp;W Syntax (Adobe)"/>
                <w:b/>
              </w:rPr>
            </w:pPr>
            <w:r w:rsidRPr="00604406">
              <w:rPr>
                <w:rFonts w:cs="V&amp;W Syntax (Adobe)"/>
                <w:b/>
              </w:rPr>
              <w:t>0</w:t>
            </w:r>
          </w:p>
        </w:tc>
      </w:tr>
      <w:tr w:rsidR="00D52786" w:rsidRPr="00604406" w14:paraId="6DBFE143" w14:textId="77777777" w:rsidTr="00503760">
        <w:tc>
          <w:tcPr>
            <w:tcW w:w="1560" w:type="dxa"/>
          </w:tcPr>
          <w:p w14:paraId="5ADDF052" w14:textId="77777777" w:rsidR="00D52786" w:rsidRPr="00604406" w:rsidRDefault="00D52786" w:rsidP="00503760">
            <w:pPr>
              <w:jc w:val="center"/>
              <w:rPr>
                <w:rFonts w:cs="V&amp;W Syntax (Adobe)"/>
                <w:b/>
              </w:rPr>
            </w:pPr>
            <w:r w:rsidRPr="00604406">
              <w:rPr>
                <w:rFonts w:cs="V&amp;W Syntax (Adobe)"/>
                <w:b/>
              </w:rPr>
              <w:t>NR</w:t>
            </w:r>
          </w:p>
        </w:tc>
        <w:tc>
          <w:tcPr>
            <w:tcW w:w="6095" w:type="dxa"/>
          </w:tcPr>
          <w:p w14:paraId="0F594E29" w14:textId="77777777" w:rsidR="00D52786" w:rsidRPr="00604406" w:rsidRDefault="00D52786" w:rsidP="00503760">
            <w:pPr>
              <w:tabs>
                <w:tab w:val="left" w:pos="1773"/>
              </w:tabs>
              <w:rPr>
                <w:rFonts w:cs="V&amp;W Syntax (Adobe)"/>
              </w:rPr>
            </w:pPr>
            <w:r w:rsidRPr="00604406">
              <w:rPr>
                <w:rFonts w:cs="V&amp;W Syntax (Adobe)"/>
              </w:rPr>
              <w:t>Nadelig en/of risicovol</w:t>
            </w:r>
          </w:p>
        </w:tc>
        <w:tc>
          <w:tcPr>
            <w:tcW w:w="2297" w:type="dxa"/>
          </w:tcPr>
          <w:p w14:paraId="70184299" w14:textId="77777777" w:rsidR="00D52786" w:rsidRPr="00604406" w:rsidRDefault="00D52786" w:rsidP="00503760">
            <w:pPr>
              <w:tabs>
                <w:tab w:val="decimal" w:pos="768"/>
              </w:tabs>
              <w:ind w:left="234"/>
              <w:jc w:val="center"/>
              <w:rPr>
                <w:rFonts w:cs="V&amp;W Syntax (Adobe)"/>
                <w:b/>
              </w:rPr>
            </w:pPr>
            <w:r w:rsidRPr="00604406">
              <w:rPr>
                <w:rFonts w:cs="V&amp;W Syntax (Adobe)"/>
                <w:b/>
              </w:rPr>
              <w:t>- 50</w:t>
            </w:r>
          </w:p>
        </w:tc>
      </w:tr>
    </w:tbl>
    <w:p w14:paraId="7531C6F1" w14:textId="77777777" w:rsidR="00D52786" w:rsidRDefault="00D52786" w:rsidP="00D52786">
      <w:pPr>
        <w:rPr>
          <w:rFonts w:cs="V&amp;W Syntax (Adobe)"/>
        </w:rPr>
      </w:pPr>
    </w:p>
    <w:p w14:paraId="11A9F248" w14:textId="77777777" w:rsidR="00D52786" w:rsidRPr="00430C54" w:rsidRDefault="00D52786" w:rsidP="00D52786">
      <w:pPr>
        <w:rPr>
          <w:rFonts w:cs="V&amp;W Syntax (Adobe)"/>
        </w:rPr>
      </w:pPr>
      <w:r>
        <w:rPr>
          <w:rFonts w:cs="V&amp;W Syntax (Adobe)"/>
        </w:rPr>
        <w:t>De score “NR” leidt tot een negatieve kwaliteitswaarde en derhalve niet tot een vermindering van de fictieve inschrijvingssom, maar tot een bijtelling bij de fictieve inschrijfsom van 50% van de maximale kwaliteitswaarde.</w:t>
      </w:r>
    </w:p>
    <w:p w14:paraId="3FC068D5" w14:textId="77777777" w:rsidR="00D52786" w:rsidRDefault="00D52786" w:rsidP="00D52786">
      <w:pPr>
        <w:rPr>
          <w:rFonts w:cs="V&amp;W Syntax (Adobe)"/>
          <w:b/>
          <w:u w:val="single"/>
        </w:rPr>
      </w:pPr>
    </w:p>
    <w:p w14:paraId="53828174" w14:textId="77777777" w:rsidR="00D52786" w:rsidRPr="008207F9" w:rsidRDefault="00D52786" w:rsidP="00D52786">
      <w:pPr>
        <w:rPr>
          <w:rFonts w:cs="V&amp;W Syntax (Adobe)"/>
          <w:b/>
          <w:u w:val="single"/>
        </w:rPr>
      </w:pPr>
      <w:r>
        <w:rPr>
          <w:rFonts w:cs="V&amp;W Syntax (Adobe)"/>
          <w:b/>
          <w:u w:val="single"/>
        </w:rPr>
        <w:t>Score “NR”</w:t>
      </w:r>
    </w:p>
    <w:p w14:paraId="50AD2352" w14:textId="77777777" w:rsidR="00D52786" w:rsidRDefault="00D52786" w:rsidP="00D52786">
      <w:pPr>
        <w:rPr>
          <w:rFonts w:cs="V&amp;W Syntax (Adobe)"/>
        </w:rPr>
      </w:pPr>
      <w:r>
        <w:rPr>
          <w:rFonts w:cs="V&amp;W Syntax (Adobe)"/>
        </w:rPr>
        <w:t>Een score “NR” kan gegeven worden i</w:t>
      </w:r>
      <w:r w:rsidRPr="00430C54">
        <w:rPr>
          <w:rFonts w:cs="V&amp;W Syntax (Adobe)"/>
        </w:rPr>
        <w:t xml:space="preserve">ndien een aangeboden oplossing </w:t>
      </w:r>
      <w:r>
        <w:rPr>
          <w:rFonts w:cs="V&amp;W Syntax (Adobe)"/>
        </w:rPr>
        <w:t>ontoereikend, nadelig of risicovol is omdat deze bijvoorbeeld:</w:t>
      </w:r>
    </w:p>
    <w:p w14:paraId="1D30D503" w14:textId="77777777" w:rsidR="00D52786" w:rsidRPr="00BE11CC" w:rsidRDefault="00D52786" w:rsidP="00D52786">
      <w:pPr>
        <w:pStyle w:val="Lijstalinea"/>
        <w:numPr>
          <w:ilvl w:val="0"/>
          <w:numId w:val="34"/>
        </w:numPr>
        <w:contextualSpacing/>
        <w:rPr>
          <w:rFonts w:cs="V&amp;W Syntax (Adobe)"/>
        </w:rPr>
      </w:pPr>
      <w:r>
        <w:rPr>
          <w:rFonts w:cs="V&amp;W Syntax (Adobe)"/>
        </w:rPr>
        <w:t>Nadelig is, omdat de oplossing ni</w:t>
      </w:r>
      <w:r w:rsidRPr="00BE11CC">
        <w:rPr>
          <w:rFonts w:cs="V&amp;W Syntax (Adobe)"/>
        </w:rPr>
        <w:t>et voldoet aan de huidige stand van technologie of kennis, en de inschrijver dus een verouderd product of verouderde werkwijze aanbiedt terwijl betere alternatieven voorhanden zijn</w:t>
      </w:r>
      <w:r>
        <w:rPr>
          <w:rFonts w:cs="V&amp;W Syntax (Adobe)"/>
        </w:rPr>
        <w:t>, of</w:t>
      </w:r>
    </w:p>
    <w:p w14:paraId="75688DDB" w14:textId="77777777" w:rsidR="00D52786" w:rsidRPr="00BE11CC" w:rsidRDefault="00D52786" w:rsidP="00D52786">
      <w:pPr>
        <w:numPr>
          <w:ilvl w:val="0"/>
          <w:numId w:val="34"/>
        </w:numPr>
        <w:spacing w:line="260" w:lineRule="exact"/>
        <w:rPr>
          <w:rFonts w:cs="V&amp;W Syntax (Adobe)"/>
        </w:rPr>
      </w:pPr>
      <w:r>
        <w:rPr>
          <w:rFonts w:cs="V&amp;W Syntax (Adobe)"/>
        </w:rPr>
        <w:t>M</w:t>
      </w:r>
      <w:r w:rsidRPr="00430C54">
        <w:rPr>
          <w:rFonts w:cs="V&amp;W Syntax (Adobe)"/>
        </w:rPr>
        <w:t>oeilijk te beheersen risico’s met zich meebrengt</w:t>
      </w:r>
      <w:r>
        <w:rPr>
          <w:rFonts w:cs="V&amp;W Syntax (Adobe)"/>
        </w:rPr>
        <w:t>.</w:t>
      </w:r>
    </w:p>
    <w:p w14:paraId="47170C7C" w14:textId="77777777" w:rsidR="00D52786" w:rsidRPr="00430C54" w:rsidRDefault="00D52786" w:rsidP="00D52786">
      <w:pPr>
        <w:spacing w:line="260" w:lineRule="exact"/>
        <w:rPr>
          <w:rFonts w:cs="V&amp;W Syntax (Adobe)"/>
        </w:rPr>
      </w:pPr>
      <w:r>
        <w:rPr>
          <w:rFonts w:cs="V&amp;W Syntax (Adobe)"/>
        </w:rPr>
        <w:t>Daarnaast kan score “NR” worden gegeven als n</w:t>
      </w:r>
      <w:r w:rsidRPr="00430C54">
        <w:rPr>
          <w:rFonts w:cs="V&amp;W Syntax (Adobe)"/>
        </w:rPr>
        <w:t xml:space="preserve">iet of onvoldoende wordt ingegaan op hetgeen </w:t>
      </w:r>
      <w:r>
        <w:rPr>
          <w:rFonts w:cs="V&amp;W Syntax (Adobe)"/>
        </w:rPr>
        <w:t xml:space="preserve">expliciet </w:t>
      </w:r>
      <w:r w:rsidRPr="00430C54">
        <w:rPr>
          <w:rFonts w:cs="V&amp;W Syntax (Adobe)"/>
        </w:rPr>
        <w:t xml:space="preserve">gevraagd wordt in het kader van de </w:t>
      </w:r>
      <w:r>
        <w:rPr>
          <w:rFonts w:cs="V&amp;W Syntax (Adobe)"/>
        </w:rPr>
        <w:t>BPKV-</w:t>
      </w:r>
      <w:r w:rsidRPr="00430C54">
        <w:rPr>
          <w:rFonts w:cs="V&amp;W Syntax (Adobe)"/>
        </w:rPr>
        <w:t>beoordeling.</w:t>
      </w:r>
    </w:p>
    <w:p w14:paraId="5A46C9B0" w14:textId="77777777" w:rsidR="00D52786" w:rsidRPr="00430C54" w:rsidRDefault="00D52786" w:rsidP="00D52786">
      <w:pPr>
        <w:rPr>
          <w:rFonts w:cs="V&amp;W Syntax (Adobe)"/>
        </w:rPr>
      </w:pPr>
    </w:p>
    <w:p w14:paraId="68B43A34" w14:textId="77777777" w:rsidR="00D52786" w:rsidRPr="00430C54" w:rsidRDefault="00D52786" w:rsidP="00D52786">
      <w:pPr>
        <w:rPr>
          <w:rFonts w:cs="V&amp;W Syntax (Adobe)"/>
        </w:rPr>
      </w:pPr>
      <w:r w:rsidRPr="00430C54">
        <w:rPr>
          <w:rFonts w:cs="V&amp;W Syntax (Adobe)"/>
        </w:rPr>
        <w:t xml:space="preserve">Indien een </w:t>
      </w:r>
      <w:r w:rsidRPr="00430C54">
        <w:rPr>
          <w:rFonts w:cs="V&amp;W Syntax (Adobe)"/>
          <w:i/>
        </w:rPr>
        <w:t>knock-out</w:t>
      </w:r>
      <w:r w:rsidRPr="00430C54">
        <w:rPr>
          <w:rFonts w:cs="V&amp;W Syntax (Adobe)"/>
        </w:rPr>
        <w:t xml:space="preserve"> van toepassing is bij een te lag</w:t>
      </w:r>
      <w:r>
        <w:rPr>
          <w:rFonts w:cs="V&amp;W Syntax (Adobe)"/>
        </w:rPr>
        <w:t>e</w:t>
      </w:r>
      <w:r w:rsidRPr="00430C54">
        <w:rPr>
          <w:rFonts w:cs="V&amp;W Syntax (Adobe)"/>
        </w:rPr>
        <w:t xml:space="preserve"> </w:t>
      </w:r>
      <w:r>
        <w:rPr>
          <w:rFonts w:cs="V&amp;W Syntax (Adobe)"/>
        </w:rPr>
        <w:t>score</w:t>
      </w:r>
      <w:r w:rsidRPr="00430C54">
        <w:rPr>
          <w:rFonts w:cs="V&amp;W Syntax (Adobe)"/>
        </w:rPr>
        <w:t>, vermeldt de aanbesteder expliciet op welk sub</w:t>
      </w:r>
      <w:r>
        <w:rPr>
          <w:rFonts w:cs="V&amp;W Syntax (Adobe)"/>
        </w:rPr>
        <w:t>-</w:t>
      </w:r>
      <w:r w:rsidRPr="00430C54">
        <w:rPr>
          <w:rFonts w:cs="V&amp;W Syntax (Adobe)"/>
        </w:rPr>
        <w:t>criterium c.q. onderdeel dit van toepassing is en vanaf welk</w:t>
      </w:r>
      <w:r>
        <w:rPr>
          <w:rFonts w:cs="V&amp;W Syntax (Adobe)"/>
        </w:rPr>
        <w:t>e</w:t>
      </w:r>
      <w:r w:rsidRPr="00430C54">
        <w:rPr>
          <w:rFonts w:cs="V&amp;W Syntax (Adobe)"/>
        </w:rPr>
        <w:t xml:space="preserve"> </w:t>
      </w:r>
      <w:r>
        <w:rPr>
          <w:rFonts w:cs="V&amp;W Syntax (Adobe)"/>
        </w:rPr>
        <w:t>score</w:t>
      </w:r>
      <w:r w:rsidRPr="00430C54">
        <w:rPr>
          <w:rFonts w:cs="V&amp;W Syntax (Adobe)"/>
        </w:rPr>
        <w:t xml:space="preserve"> afwijzing plaatsvindt (bijvoorbeeld bij een </w:t>
      </w:r>
      <w:r>
        <w:rPr>
          <w:rFonts w:cs="V&amp;W Syntax (Adobe)"/>
        </w:rPr>
        <w:t>0</w:t>
      </w:r>
      <w:r w:rsidRPr="00430C54">
        <w:rPr>
          <w:rFonts w:cs="V&amp;W Syntax (Adobe)"/>
        </w:rPr>
        <w:t xml:space="preserve"> of lager). Uiteraard kan dit voor meer dan één </w:t>
      </w:r>
      <w:r>
        <w:rPr>
          <w:rFonts w:cs="V&amp;W Syntax (Adobe)"/>
        </w:rPr>
        <w:t>sub-criterium</w:t>
      </w:r>
      <w:r w:rsidRPr="00430C54">
        <w:rPr>
          <w:rFonts w:cs="V&amp;W Syntax (Adobe)"/>
        </w:rPr>
        <w:t xml:space="preserve"> gelden.</w:t>
      </w:r>
    </w:p>
    <w:p w14:paraId="6529D1DA" w14:textId="77777777" w:rsidR="00D52786" w:rsidRPr="00430C54" w:rsidRDefault="00D52786" w:rsidP="00D52786">
      <w:pPr>
        <w:rPr>
          <w:rFonts w:cs="V&amp;W Syntax (Adobe)"/>
        </w:rPr>
      </w:pPr>
    </w:p>
    <w:p w14:paraId="106486CB" w14:textId="77777777" w:rsidR="00D52786" w:rsidRPr="003F5EB0" w:rsidRDefault="00D52786" w:rsidP="00D52786">
      <w:r w:rsidRPr="00430C54">
        <w:rPr>
          <w:rFonts w:cs="V&amp;W Syntax (Adobe)"/>
        </w:rPr>
        <w:t xml:space="preserve">N.B.: Bij een criterium dat dient ter stimulans tot leveren van een betere prestatie ten opzichte van een expliciete eis uit de vraagspecificatie c.q. </w:t>
      </w:r>
      <w:r>
        <w:rPr>
          <w:rFonts w:cs="V&amp;W Syntax (Adobe)"/>
        </w:rPr>
        <w:t>het Programma van Eisen</w:t>
      </w:r>
      <w:r w:rsidRPr="00430C54">
        <w:rPr>
          <w:rFonts w:cs="V&amp;W Syntax (Adobe)"/>
        </w:rPr>
        <w:t xml:space="preserve"> en waarbij de inschrijving niet aan die eis voldoet, is geen sprake van een </w:t>
      </w:r>
      <w:r w:rsidRPr="00430C54">
        <w:rPr>
          <w:rFonts w:cs="V&amp;W Syntax (Adobe)"/>
          <w:i/>
        </w:rPr>
        <w:t>knock-out</w:t>
      </w:r>
      <w:r w:rsidRPr="00430C54">
        <w:rPr>
          <w:rFonts w:cs="V&amp;W Syntax (Adobe)"/>
        </w:rPr>
        <w:t xml:space="preserve"> maar van een ongeldige inschrijving. </w:t>
      </w:r>
      <w:r>
        <w:rPr>
          <w:rFonts w:cs="V&amp;W Syntax (Adobe)"/>
        </w:rPr>
        <w:t>Indien een inschrijving niet voldoet aan c.q. afwijkt van de vraagspecificatie, is de inschrijving ongeldig en dient</w:t>
      </w:r>
      <w:r w:rsidRPr="00430C54">
        <w:rPr>
          <w:rFonts w:cs="V&amp;W Syntax (Adobe)"/>
        </w:rPr>
        <w:t xml:space="preserve"> afwijzing plaats te vinden.</w:t>
      </w:r>
      <w:r>
        <w:rPr>
          <w:rFonts w:cs="V&amp;W Syntax (Adobe)"/>
        </w:rPr>
        <w:t xml:space="preserve"> De score is dan niet meer relevant.</w:t>
      </w:r>
      <w:r w:rsidRPr="00430C54">
        <w:rPr>
          <w:rFonts w:cs="V&amp;W Syntax (Adobe)"/>
        </w:rPr>
        <w:t xml:space="preserve"> Ook als een criterium betrekking heeft op een set van samenhangende eisen, leidt het niet voldoen aan één van de (basis</w:t>
      </w:r>
      <w:r>
        <w:rPr>
          <w:rFonts w:cs="V&amp;W Syntax (Adobe)"/>
        </w:rPr>
        <w:noBreakHyphen/>
      </w:r>
      <w:r w:rsidRPr="00430C54">
        <w:rPr>
          <w:rFonts w:cs="V&amp;W Syntax (Adobe)"/>
        </w:rPr>
        <w:t>)eisen uit de vraagspecificatie</w:t>
      </w:r>
      <w:r>
        <w:rPr>
          <w:rFonts w:cs="V&amp;W Syntax (Adobe)"/>
        </w:rPr>
        <w:t xml:space="preserve"> c.q. het Programma van Eisen</w:t>
      </w:r>
      <w:r w:rsidRPr="00430C54">
        <w:rPr>
          <w:rFonts w:cs="V&amp;W Syntax (Adobe)"/>
        </w:rPr>
        <w:t xml:space="preserve"> reeds tot een afwijzing (zonder dat een </w:t>
      </w:r>
      <w:r>
        <w:rPr>
          <w:rFonts w:cs="V&amp;W Syntax (Adobe)"/>
        </w:rPr>
        <w:t>BPKV</w:t>
      </w:r>
      <w:r w:rsidRPr="00430C54">
        <w:rPr>
          <w:rFonts w:cs="V&amp;W Syntax (Adobe)"/>
        </w:rPr>
        <w:t>-beoordeling wordt toegekend).</w:t>
      </w:r>
      <w:r>
        <w:rPr>
          <w:rFonts w:cs="V&amp;W Syntax (Adobe)"/>
        </w:rPr>
        <w:t>”</w:t>
      </w:r>
    </w:p>
    <w:p w14:paraId="7B93D11D" w14:textId="77777777" w:rsidR="00D52786" w:rsidRDefault="00D52786" w:rsidP="00D52786">
      <w:pPr>
        <w:autoSpaceDE w:val="0"/>
        <w:autoSpaceDN w:val="0"/>
        <w:adjustRightInd w:val="0"/>
        <w:spacing w:line="240" w:lineRule="auto"/>
        <w:rPr>
          <w:rFonts w:cs="Verdana"/>
          <w:vanish/>
          <w:color w:val="E0E0E0"/>
          <w:szCs w:val="18"/>
        </w:rPr>
        <w:sectPr w:rsidR="00D52786" w:rsidSect="00D52786">
          <w:pgSz w:w="16837" w:h="11905" w:orient="landscape"/>
          <w:pgMar w:top="1134" w:right="675" w:bottom="964" w:left="1253" w:header="284" w:footer="709" w:gutter="1134"/>
          <w:cols w:space="708"/>
          <w:docGrid w:linePitch="326"/>
        </w:sectPr>
      </w:pPr>
    </w:p>
    <w:p w14:paraId="648D0391" w14:textId="77777777" w:rsidR="00D52786" w:rsidRPr="00D52786" w:rsidRDefault="00D52786" w:rsidP="00D52786"/>
    <w:p w14:paraId="5A2D5C43" w14:textId="598E3D4E" w:rsidR="003F5EB0" w:rsidRPr="003F5EB0" w:rsidRDefault="003F5EB0" w:rsidP="003F5EB0"/>
    <w:sectPr w:rsidR="003F5EB0" w:rsidRPr="003F5EB0" w:rsidSect="000B3F94">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0C0E9" w14:textId="77777777" w:rsidR="00C126AE" w:rsidRDefault="00C126AE" w:rsidP="0088501B">
      <w:r>
        <w:separator/>
      </w:r>
    </w:p>
  </w:endnote>
  <w:endnote w:type="continuationSeparator" w:id="0">
    <w:p w14:paraId="1ED73C9B" w14:textId="77777777" w:rsidR="00C126AE" w:rsidRDefault="00C126A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Sylfae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A779" w14:textId="77777777" w:rsidR="00D52786" w:rsidRDefault="00D52786">
    <w:pPr>
      <w:pStyle w:val="Voettekst"/>
    </w:pPr>
    <w:r>
      <w:rPr>
        <w:noProof/>
      </w:rPr>
      <mc:AlternateContent>
        <mc:Choice Requires="wps">
          <w:drawing>
            <wp:anchor distT="0" distB="0" distL="114300" distR="114300" simplePos="0" relativeHeight="251659264" behindDoc="0" locked="1" layoutInCell="1" allowOverlap="1" wp14:anchorId="1DFDBCD9" wp14:editId="2A429205">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35E5D013" w14:textId="77777777" w:rsidR="00D52786" w:rsidRDefault="00D52786">
                          <w:pPr>
                            <w:pStyle w:val="Huisstijl-Paginanummer"/>
                          </w:pPr>
                          <w:r>
                            <w:t>Pagina </w:t>
                          </w:r>
                          <w:r>
                            <w:fldChar w:fldCharType="begin"/>
                          </w:r>
                          <w:r>
                            <w:instrText xml:space="preserve"> PAGE    \* MERGEFORMAT </w:instrText>
                          </w:r>
                          <w:r>
                            <w:fldChar w:fldCharType="separate"/>
                          </w:r>
                          <w:r>
                            <w:t>21</w:t>
                          </w:r>
                          <w:r>
                            <w:fldChar w:fldCharType="end"/>
                          </w:r>
                          <w:r>
                            <w:t> van </w:t>
                          </w:r>
                          <w:fldSimple w:instr=" NUMPAGES  \* Arabic  \* MERGEFORMAT ">
                            <w:r>
                              <w:t>60</w:t>
                            </w:r>
                          </w:fldSimple>
                        </w:p>
                        <w:p w14:paraId="4C6C3C13" w14:textId="77777777" w:rsidR="00D52786" w:rsidRDefault="00D52786">
                          <w:pPr>
                            <w:pStyle w:val="Huisstijl-Paginanummer"/>
                          </w:pPr>
                        </w:p>
                        <w:p w14:paraId="6F497034" w14:textId="77777777" w:rsidR="00D52786" w:rsidRDefault="00D5278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DBCD9"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7iBA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" strokecolor="white" strokeweight="0">
              <v:textbox inset="0,0,0,0">
                <w:txbxContent>
                  <w:p w14:paraId="35E5D013" w14:textId="77777777" w:rsidR="00D52786" w:rsidRDefault="00D52786">
                    <w:pPr>
                      <w:pStyle w:val="Huisstijl-Paginanummer"/>
                    </w:pPr>
                    <w:r>
                      <w:t>Pagina </w:t>
                    </w:r>
                    <w:r>
                      <w:fldChar w:fldCharType="begin"/>
                    </w:r>
                    <w:r>
                      <w:instrText xml:space="preserve"> PAGE    \* MERGEFORMAT </w:instrText>
                    </w:r>
                    <w:r>
                      <w:fldChar w:fldCharType="separate"/>
                    </w:r>
                    <w:r>
                      <w:t>21</w:t>
                    </w:r>
                    <w:r>
                      <w:fldChar w:fldCharType="end"/>
                    </w:r>
                    <w:r>
                      <w:t> van </w:t>
                    </w:r>
                    <w:r>
                      <w:fldChar w:fldCharType="begin"/>
                    </w:r>
                    <w:r>
                      <w:instrText xml:space="preserve"> NUMPAGES  \* Arabic  \* MERGEFORMAT </w:instrText>
                    </w:r>
                    <w:r>
                      <w:fldChar w:fldCharType="separate"/>
                    </w:r>
                    <w:r>
                      <w:t>60</w:t>
                    </w:r>
                    <w:r>
                      <w:fldChar w:fldCharType="end"/>
                    </w:r>
                  </w:p>
                  <w:p w14:paraId="4C6C3C13" w14:textId="77777777" w:rsidR="00D52786" w:rsidRDefault="00D52786">
                    <w:pPr>
                      <w:pStyle w:val="Huisstijl-Paginanummer"/>
                    </w:pPr>
                  </w:p>
                  <w:p w14:paraId="6F497034" w14:textId="77777777" w:rsidR="00D52786" w:rsidRDefault="00D52786"/>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1C9B0" w14:textId="77777777" w:rsidR="00D52786" w:rsidRDefault="00D52786" w:rsidP="00183548">
    <w:pPr>
      <w:pStyle w:val="Voettekst"/>
    </w:pPr>
  </w:p>
  <w:p w14:paraId="44435927" w14:textId="77777777" w:rsidR="00D52786" w:rsidRDefault="00D52786" w:rsidP="00183548">
    <w:pPr>
      <w:pStyle w:val="Voettekst"/>
    </w:pPr>
  </w:p>
  <w:p w14:paraId="66BFFC84" w14:textId="77777777" w:rsidR="00D52786" w:rsidRDefault="00D52786" w:rsidP="00183548">
    <w:pPr>
      <w:pStyle w:val="Voettekst"/>
    </w:pPr>
  </w:p>
  <w:p w14:paraId="6E473B80" w14:textId="77777777" w:rsidR="00D52786" w:rsidRPr="00897C44" w:rsidRDefault="00D52786" w:rsidP="00183548">
    <w:pPr>
      <w:pStyle w:val="Voettekst"/>
      <w:tabs>
        <w:tab w:val="clear" w:pos="9072"/>
      </w:tabs>
      <w:rPr>
        <w:szCs w:val="13"/>
      </w:rPr>
    </w:pPr>
    <w:r w:rsidRPr="00956738">
      <w:rPr>
        <w:szCs w:val="13"/>
      </w:rPr>
      <w:t>Vertrouwelijk</w:t>
    </w:r>
    <w:r>
      <w:rPr>
        <w:szCs w:val="13"/>
      </w:rPr>
      <w:t>heid: RWS BEDRIJFSVERTROUWELIJK</w:t>
    </w:r>
    <w:r>
      <w:rPr>
        <w:noProof/>
      </w:rPr>
      <mc:AlternateContent>
        <mc:Choice Requires="wps">
          <w:drawing>
            <wp:anchor distT="0" distB="0" distL="114300" distR="114300" simplePos="0" relativeHeight="251660288" behindDoc="0" locked="1" layoutInCell="1" allowOverlap="1" wp14:anchorId="56E8A4B4" wp14:editId="360373E5">
              <wp:simplePos x="0" y="0"/>
              <wp:positionH relativeFrom="page">
                <wp:posOffset>5674360</wp:posOffset>
              </wp:positionH>
              <wp:positionV relativeFrom="page">
                <wp:posOffset>10163810</wp:posOffset>
              </wp:positionV>
              <wp:extent cx="1259840" cy="144145"/>
              <wp:effectExtent l="0" t="0" r="16510" b="2730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2D811744" w14:textId="77777777" w:rsidR="00D52786" w:rsidRDefault="00D52786">
                          <w:pPr>
                            <w:pStyle w:val="Huisstijl-Paginanummer"/>
                            <w:jc w:val="right"/>
                          </w:pPr>
                          <w:r>
                            <w:t>Pagina </w:t>
                          </w:r>
                          <w:r>
                            <w:fldChar w:fldCharType="begin"/>
                          </w:r>
                          <w:r>
                            <w:instrText xml:space="preserve"> PAGE    \* MERGEFORMAT </w:instrText>
                          </w:r>
                          <w:r>
                            <w:fldChar w:fldCharType="separate"/>
                          </w:r>
                          <w:r>
                            <w:t>11</w:t>
                          </w:r>
                          <w:r>
                            <w:fldChar w:fldCharType="end"/>
                          </w:r>
                          <w:r>
                            <w:t> van </w:t>
                          </w:r>
                          <w:fldSimple w:instr=" NUMPAGES  \* Arabic  \* MERGEFORMAT ">
                            <w:r>
                              <w:t>66</w:t>
                            </w:r>
                          </w:fldSimple>
                        </w:p>
                        <w:p w14:paraId="4C665E0D" w14:textId="77777777" w:rsidR="00D52786" w:rsidRDefault="00D52786">
                          <w:pPr>
                            <w:pStyle w:val="Huisstijl-Paginanummer"/>
                          </w:pPr>
                        </w:p>
                        <w:p w14:paraId="0E32E41B" w14:textId="77777777" w:rsidR="00D52786" w:rsidRDefault="00D5278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8A4B4" id="_x0000_t202" coordsize="21600,21600" o:spt="202" path="m,l,21600r21600,l21600,xe">
              <v:stroke joinstyle="miter"/>
              <v:path gradientshapeok="t" o:connecttype="rect"/>
            </v:shapetype>
            <v:shape id="Text Box 6" o:spid="_x0000_s1028" type="#_x0000_t202" style="position:absolute;margin-left:446.8pt;margin-top:800.3pt;width:99.2pt;height:1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UEcBg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" strokecolor="white" strokeweight="0">
              <v:textbox inset="0,0,0,0">
                <w:txbxContent>
                  <w:p w14:paraId="2D811744" w14:textId="77777777" w:rsidR="00D52786" w:rsidRDefault="00D52786">
                    <w:pPr>
                      <w:pStyle w:val="Huisstijl-Paginanummer"/>
                      <w:jc w:val="right"/>
                    </w:pPr>
                    <w:r>
                      <w:t>Pagina </w:t>
                    </w:r>
                    <w:r>
                      <w:fldChar w:fldCharType="begin"/>
                    </w:r>
                    <w:r>
                      <w:instrText xml:space="preserve"> PAGE    \* MERGEFORMAT </w:instrText>
                    </w:r>
                    <w:r>
                      <w:fldChar w:fldCharType="separate"/>
                    </w:r>
                    <w:r>
                      <w:t>11</w:t>
                    </w:r>
                    <w:r>
                      <w:fldChar w:fldCharType="end"/>
                    </w:r>
                    <w:r>
                      <w:t> van </w:t>
                    </w:r>
                    <w:r>
                      <w:fldChar w:fldCharType="begin"/>
                    </w:r>
                    <w:r>
                      <w:instrText xml:space="preserve"> NUMPAGES  \* Arabic  \* MERGEFORMAT </w:instrText>
                    </w:r>
                    <w:r>
                      <w:fldChar w:fldCharType="separate"/>
                    </w:r>
                    <w:r>
                      <w:t>66</w:t>
                    </w:r>
                    <w:r>
                      <w:fldChar w:fldCharType="end"/>
                    </w:r>
                  </w:p>
                  <w:p w14:paraId="4C665E0D" w14:textId="77777777" w:rsidR="00D52786" w:rsidRDefault="00D52786">
                    <w:pPr>
                      <w:pStyle w:val="Huisstijl-Paginanummer"/>
                    </w:pPr>
                  </w:p>
                  <w:p w14:paraId="0E32E41B" w14:textId="77777777" w:rsidR="00D52786" w:rsidRDefault="00D52786"/>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A2E3" w14:textId="77777777" w:rsidR="00E456EE" w:rsidRDefault="00E456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CB02" w14:textId="77777777" w:rsidR="00E456EE" w:rsidRDefault="00E456EE">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CEC4"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F2A0" w14:textId="77777777" w:rsidR="00C126AE" w:rsidRDefault="00C126AE" w:rsidP="0088501B">
      <w:r>
        <w:separator/>
      </w:r>
    </w:p>
  </w:footnote>
  <w:footnote w:type="continuationSeparator" w:id="0">
    <w:p w14:paraId="100AC3D6" w14:textId="77777777" w:rsidR="00C126AE" w:rsidRDefault="00C126AE"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7B0A" w14:textId="77777777" w:rsidR="00D52786" w:rsidRDefault="00D52786">
    <w:pPr>
      <w:pStyle w:val="Koptekst"/>
    </w:pPr>
    <w:r>
      <w:rPr>
        <w:noProof/>
      </w:rPr>
      <mc:AlternateContent>
        <mc:Choice Requires="wps">
          <w:drawing>
            <wp:anchor distT="0" distB="0" distL="114300" distR="114300" simplePos="0" relativeHeight="251661312" behindDoc="0" locked="0" layoutInCell="1" allowOverlap="1" wp14:anchorId="6E511253" wp14:editId="3738ED8B">
              <wp:simplePos x="0" y="0"/>
              <wp:positionH relativeFrom="page">
                <wp:posOffset>1332230</wp:posOffset>
              </wp:positionH>
              <wp:positionV relativeFrom="page">
                <wp:posOffset>360045</wp:posOffset>
              </wp:positionV>
              <wp:extent cx="4680000" cy="370800"/>
              <wp:effectExtent l="0" t="0" r="6350" b="1079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7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A4EA7" w14:textId="77777777" w:rsidR="00D52786" w:rsidRPr="00EE4917" w:rsidRDefault="00D52786" w:rsidP="00183548">
                          <w:pPr>
                            <w:pStyle w:val="Huisstijl-KopregelRapport"/>
                            <w:rPr>
                              <w:rStyle w:val="Huisstijl-Rapportkoptekst"/>
                            </w:rPr>
                          </w:pPr>
                          <w:r>
                            <w:t>RWS BEDRIJFSVERTROUWELIJK -</w:t>
                          </w:r>
                          <w:r w:rsidRPr="00EE4917">
                            <w:rPr>
                              <w:rStyle w:val="Huisstijl-Rapportkoptekst"/>
                            </w:rPr>
                            <w:t xml:space="preserve"> | | </w:t>
                          </w:r>
                          <w:r>
                            <w:t>test</w:t>
                          </w:r>
                          <w:r w:rsidRPr="00EE4917">
                            <w:rPr>
                              <w:rStyle w:val="Huisstijl-Rapportkoptekst"/>
                            </w:rPr>
                            <w:t xml:space="preserve"> | </w:t>
                          </w:r>
                          <w:sdt>
                            <w:sdtPr>
                              <w:alias w:val="Report Date"/>
                              <w:tag w:val="Report_Date"/>
                              <w:id w:val="1882585018"/>
                              <w:dataBinding w:prefixMappings="xmlns:dg='http://docgen.org/date' " w:xpath="/dg:DocgenData[1]/dg:Report_Date[1]" w:storeItemID="{B8EEBDE6-1483-43EC-AE7A-140DE0ECCBBC}"/>
                              <w:date w:fullDate="2017-10-25T00:00:00Z">
                                <w:dateFormat w:val="d MMMM YYYY"/>
                                <w:lid w:val="nl-NL"/>
                                <w:storeMappedDataAs w:val="dateTime"/>
                                <w:calendar w:val="gregorian"/>
                              </w:date>
                            </w:sdtPr>
                            <w:sdtEndPr/>
                            <w:sdtContent>
                              <w:r>
                                <w:t>25 oktober 2017</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511253" id="_x0000_t202" coordsize="21600,21600" o:spt="202" path="m,l,21600r21600,l21600,xe">
              <v:stroke joinstyle="miter"/>
              <v:path gradientshapeok="t" o:connecttype="rect"/>
            </v:shapetype>
            <v:shape id="Text Box 5" o:spid="_x0000_s1026" type="#_x0000_t202" style="position:absolute;margin-left:104.9pt;margin-top:28.35pt;width:368.5pt;height:29.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" filled="f" stroked="f">
              <v:textbox inset="0,0,0,0">
                <w:txbxContent>
                  <w:p w14:paraId="70CA4EA7" w14:textId="77777777" w:rsidR="00D52786" w:rsidRPr="00EE4917" w:rsidRDefault="00D52786" w:rsidP="00183548">
                    <w:pPr>
                      <w:pStyle w:val="Huisstijl-KopregelRapport"/>
                      <w:rPr>
                        <w:rStyle w:val="Huisstijl-Rapportkoptekst"/>
                      </w:rPr>
                    </w:pPr>
                    <w:r>
                      <w:t>RWS BEDRIJFSVERTROUWELIJK -</w:t>
                    </w:r>
                    <w:r w:rsidRPr="00EE4917">
                      <w:rPr>
                        <w:rStyle w:val="Huisstijl-Rapportkoptekst"/>
                      </w:rPr>
                      <w:t xml:space="preserve"> | | </w:t>
                    </w:r>
                    <w:r>
                      <w:t>test</w:t>
                    </w:r>
                    <w:r w:rsidRPr="00EE4917">
                      <w:rPr>
                        <w:rStyle w:val="Huisstijl-Rapportkoptekst"/>
                      </w:rPr>
                      <w:t xml:space="preserve"> | </w:t>
                    </w:r>
                    <w:sdt>
                      <w:sdtPr>
                        <w:alias w:val="Report Date"/>
                        <w:tag w:val="Report_Date"/>
                        <w:id w:val="1882585018"/>
                        <w:dataBinding w:prefixMappings="xmlns:dg='http://docgen.org/date' " w:xpath="/dg:DocgenData[1]/dg:Report_Date[1]" w:storeItemID="{B8EEBDE6-1483-43EC-AE7A-140DE0ECCBBC}"/>
                        <w:date w:fullDate="2017-10-25T00:00:00Z">
                          <w:dateFormat w:val="d MMMM YYYY"/>
                          <w:lid w:val="nl-NL"/>
                          <w:storeMappedDataAs w:val="dateTime"/>
                          <w:calendar w:val="gregorian"/>
                        </w:date>
                      </w:sdtPr>
                      <w:sdtContent>
                        <w:r>
                          <w:t>25 oktober 2017</w:t>
                        </w:r>
                      </w:sdtContent>
                    </w:sdt>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E80B" w14:textId="77777777" w:rsidR="00D52786" w:rsidRDefault="00D52786" w:rsidP="00E839A5">
    <w:pPr>
      <w:pStyle w:val="Huisstijl-KopregelRapport"/>
      <w:rPr>
        <w:rStyle w:val="Huisstijl-Rapportkoptekst"/>
        <w:b/>
      </w:rPr>
    </w:pPr>
    <w:r w:rsidRPr="00D512D2">
      <w:rPr>
        <w:b/>
      </w:rPr>
      <w:t>Aanbestedings</w:t>
    </w:r>
    <w:r>
      <w:rPr>
        <w:b/>
      </w:rPr>
      <w:t>leidraad</w:t>
    </w:r>
    <w:r w:rsidRPr="00D512D2">
      <w:rPr>
        <w:b/>
      </w:rPr>
      <w:t xml:space="preserve"> </w:t>
    </w:r>
    <w:r w:rsidRPr="00D512D2">
      <w:rPr>
        <w:rStyle w:val="Huisstijl-Rapportkoptekst"/>
        <w:b/>
      </w:rPr>
      <w:t>| Zaaknummer</w:t>
    </w:r>
    <w:r>
      <w:rPr>
        <w:rStyle w:val="Huisstijl-Rapportkoptekst"/>
        <w:b/>
      </w:rPr>
      <w:t>31199153</w:t>
    </w:r>
    <w:r w:rsidRPr="00D512D2">
      <w:rPr>
        <w:rStyle w:val="Huisstijl-Rapportkoptekst"/>
        <w:b/>
      </w:rPr>
      <w:t>:</w:t>
    </w:r>
    <w:r>
      <w:rPr>
        <w:rStyle w:val="Huisstijl-Rapportkoptekst"/>
        <w:b/>
      </w:rPr>
      <w:t xml:space="preserve"> </w:t>
    </w:r>
    <w:r w:rsidRPr="00D512D2">
      <w:rPr>
        <w:rStyle w:val="Huisstijl-Rapportkoptekst"/>
        <w:b/>
      </w:rPr>
      <w:t>|</w:t>
    </w:r>
    <w:r>
      <w:rPr>
        <w:rStyle w:val="Huisstijl-Rapportkoptekst"/>
        <w:b/>
      </w:rPr>
      <w:t xml:space="preserve"> 19 januari 2026</w:t>
    </w:r>
  </w:p>
  <w:p w14:paraId="456FD360" w14:textId="77777777" w:rsidR="00D52786" w:rsidRPr="00D512D2" w:rsidRDefault="00D52786" w:rsidP="00E839A5">
    <w:pPr>
      <w:pStyle w:val="Huisstijl-KopregelRapport"/>
      <w:rPr>
        <w:rStyle w:val="Huisstijl-Rapportkoptekst"/>
        <w:b/>
      </w:rPr>
    </w:pPr>
  </w:p>
  <w:p w14:paraId="6E0CDA7F" w14:textId="77777777" w:rsidR="00D52786" w:rsidRPr="00D512D2" w:rsidRDefault="00D52786" w:rsidP="00AF3E49">
    <w:pPr>
      <w:pStyle w:val="Huisstijl-KopregelRapport"/>
      <w:rPr>
        <w:rStyle w:val="Huisstijl-Rapportkoptekst"/>
        <w:b/>
      </w:rPr>
    </w:pPr>
  </w:p>
  <w:p w14:paraId="7E27250E" w14:textId="77777777" w:rsidR="00D52786" w:rsidRDefault="00D52786" w:rsidP="000C4C3A">
    <w:pPr>
      <w:pStyle w:val="Huisstijl-KoptekstRapportvolgbladen"/>
    </w:pPr>
  </w:p>
  <w:p w14:paraId="3EC59215" w14:textId="77777777" w:rsidR="00D52786" w:rsidRPr="004522BF" w:rsidRDefault="00D52786" w:rsidP="004522B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3EC3" w14:textId="77777777" w:rsidR="00E456EE" w:rsidRDefault="00E456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5E1E" w14:textId="77777777" w:rsidR="00E456EE" w:rsidRDefault="00E456EE">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7DC63"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abstractNum w:abstractNumId="32" w15:restartNumberingAfterBreak="0">
    <w:nsid w:val="7EE15938"/>
    <w:multiLevelType w:val="multilevel"/>
    <w:tmpl w:val="48FEB05E"/>
    <w:lvl w:ilvl="0">
      <w:start w:val="1"/>
      <w:numFmt w:val="decimal"/>
      <w:lvlText w:val="%1."/>
      <w:lvlJc w:val="left"/>
      <w:pPr>
        <w:tabs>
          <w:tab w:val="num" w:pos="720"/>
        </w:tabs>
        <w:ind w:left="720" w:hanging="720"/>
      </w:pPr>
      <w:rPr>
        <w:rFonts w:hint="default"/>
        <w:b w:val="0"/>
        <w:bCs/>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29"/>
  </w:num>
  <w:num w:numId="4" w16cid:durableId="948468209">
    <w:abstractNumId w:val="11"/>
  </w:num>
  <w:num w:numId="5" w16cid:durableId="1801024715">
    <w:abstractNumId w:val="17"/>
  </w:num>
  <w:num w:numId="6" w16cid:durableId="1043288864">
    <w:abstractNumId w:val="20"/>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5"/>
  </w:num>
  <w:num w:numId="12" w16cid:durableId="1325743760">
    <w:abstractNumId w:val="5"/>
  </w:num>
  <w:num w:numId="13" w16cid:durableId="1154641417">
    <w:abstractNumId w:val="30"/>
  </w:num>
  <w:num w:numId="14" w16cid:durableId="724790350">
    <w:abstractNumId w:val="3"/>
  </w:num>
  <w:num w:numId="15" w16cid:durableId="1663851254">
    <w:abstractNumId w:val="18"/>
  </w:num>
  <w:num w:numId="16" w16cid:durableId="1378161300">
    <w:abstractNumId w:val="24"/>
  </w:num>
  <w:num w:numId="17" w16cid:durableId="500705481">
    <w:abstractNumId w:val="9"/>
  </w:num>
  <w:num w:numId="18" w16cid:durableId="1406872842">
    <w:abstractNumId w:val="21"/>
  </w:num>
  <w:num w:numId="19" w16cid:durableId="1442408484">
    <w:abstractNumId w:val="31"/>
  </w:num>
  <w:num w:numId="20" w16cid:durableId="2039889083">
    <w:abstractNumId w:val="13"/>
  </w:num>
  <w:num w:numId="21" w16cid:durableId="204023638">
    <w:abstractNumId w:val="23"/>
  </w:num>
  <w:num w:numId="22" w16cid:durableId="1384015056">
    <w:abstractNumId w:val="26"/>
  </w:num>
  <w:num w:numId="23" w16cid:durableId="1579167219">
    <w:abstractNumId w:val="19"/>
  </w:num>
  <w:num w:numId="24" w16cid:durableId="1308512951">
    <w:abstractNumId w:val="28"/>
  </w:num>
  <w:num w:numId="25" w16cid:durableId="680158832">
    <w:abstractNumId w:val="27"/>
  </w:num>
  <w:num w:numId="26" w16cid:durableId="1713767529">
    <w:abstractNumId w:val="7"/>
  </w:num>
  <w:num w:numId="27" w16cid:durableId="1757246127">
    <w:abstractNumId w:val="16"/>
  </w:num>
  <w:num w:numId="28" w16cid:durableId="836576565">
    <w:abstractNumId w:val="22"/>
  </w:num>
  <w:num w:numId="29" w16cid:durableId="1425342983">
    <w:abstractNumId w:val="4"/>
  </w:num>
  <w:num w:numId="30" w16cid:durableId="57097989">
    <w:abstractNumId w:val="14"/>
  </w:num>
  <w:num w:numId="31" w16cid:durableId="167720641">
    <w:abstractNumId w:val="25"/>
  </w:num>
  <w:num w:numId="32" w16cid:durableId="905647384">
    <w:abstractNumId w:val="15"/>
  </w:num>
  <w:num w:numId="33" w16cid:durableId="1775052044">
    <w:abstractNumId w:val="32"/>
  </w:num>
  <w:num w:numId="34" w16cid:durableId="21284274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86"/>
    <w:rsid w:val="00043163"/>
    <w:rsid w:val="00056D70"/>
    <w:rsid w:val="000B3F94"/>
    <w:rsid w:val="000E1F3B"/>
    <w:rsid w:val="00173156"/>
    <w:rsid w:val="001D6F03"/>
    <w:rsid w:val="0023404B"/>
    <w:rsid w:val="002A6578"/>
    <w:rsid w:val="002B1092"/>
    <w:rsid w:val="002E0FD2"/>
    <w:rsid w:val="002F159F"/>
    <w:rsid w:val="0038549E"/>
    <w:rsid w:val="003C4BF2"/>
    <w:rsid w:val="003D296D"/>
    <w:rsid w:val="003D51FB"/>
    <w:rsid w:val="003F5EB0"/>
    <w:rsid w:val="003F6EDB"/>
    <w:rsid w:val="0040142D"/>
    <w:rsid w:val="0040571B"/>
    <w:rsid w:val="00450447"/>
    <w:rsid w:val="004B0EA1"/>
    <w:rsid w:val="004D766D"/>
    <w:rsid w:val="005A4FBE"/>
    <w:rsid w:val="005D2CF1"/>
    <w:rsid w:val="005E046F"/>
    <w:rsid w:val="006006F5"/>
    <w:rsid w:val="00650A9B"/>
    <w:rsid w:val="006B39D8"/>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126AE"/>
    <w:rsid w:val="00C36FAA"/>
    <w:rsid w:val="00C71133"/>
    <w:rsid w:val="00CA55CC"/>
    <w:rsid w:val="00CB3317"/>
    <w:rsid w:val="00CD0C6C"/>
    <w:rsid w:val="00D52786"/>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EA3C1"/>
  <w15:chartTrackingRefBased/>
  <w15:docId w15:val="{507E5A8B-0318-4C55-8003-D0E30986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D52786"/>
    <w:pPr>
      <w:spacing w:line="240" w:lineRule="atLeast"/>
    </w:pPr>
    <w:rPr>
      <w:rFonts w:ascii="Verdana" w:eastAsia="DejaVu Sans" w:hAnsi="Verdana" w:cs="Times New Roman"/>
      <w:kern w:val="0"/>
      <w:szCs w:val="24"/>
      <w:lang w:eastAsia="nl-NL"/>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qFormat/>
    <w:rsid w:val="00B022C4"/>
    <w:pPr>
      <w:keepNext/>
      <w:keepLines/>
      <w:outlineLvl w:val="3"/>
    </w:pPr>
    <w:rPr>
      <w:rFonts w:eastAsiaTheme="majorEastAsia" w:cstheme="majorBidi"/>
      <w:bCs/>
      <w:iCs/>
    </w:rPr>
  </w:style>
  <w:style w:type="paragraph" w:styleId="Kop5">
    <w:name w:val="heading 5"/>
    <w:basedOn w:val="Standaard"/>
    <w:next w:val="Standaard"/>
    <w:link w:val="Kop5Char"/>
    <w:qFormat/>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aliases w:val="Tussenkop 2"/>
    <w:basedOn w:val="Standaard"/>
    <w:next w:val="Standaard"/>
    <w:link w:val="Kop6Char"/>
    <w:qFormat/>
    <w:rsid w:val="00D52786"/>
    <w:pPr>
      <w:keepNext/>
      <w:keepLines/>
      <w:spacing w:before="40"/>
      <w:outlineLvl w:val="5"/>
    </w:pPr>
    <w:rPr>
      <w:rFonts w:eastAsiaTheme="majorEastAsia" w:cstheme="majorBidi"/>
      <w:i/>
      <w:iCs/>
      <w:color w:val="595959" w:themeColor="text1" w:themeTint="A6"/>
    </w:rPr>
  </w:style>
  <w:style w:type="paragraph" w:styleId="Kop7">
    <w:name w:val="heading 7"/>
    <w:aliases w:val="Tussenkop 3"/>
    <w:basedOn w:val="Standaard"/>
    <w:next w:val="Standaard"/>
    <w:link w:val="Kop7Char"/>
    <w:qFormat/>
    <w:rsid w:val="00D52786"/>
    <w:pPr>
      <w:keepNext/>
      <w:keepLines/>
      <w:spacing w:before="40"/>
      <w:outlineLvl w:val="6"/>
    </w:pPr>
    <w:rPr>
      <w:rFonts w:eastAsiaTheme="majorEastAsia" w:cstheme="majorBidi"/>
      <w:color w:val="595959" w:themeColor="text1" w:themeTint="A6"/>
    </w:rPr>
  </w:style>
  <w:style w:type="paragraph" w:styleId="Kop8">
    <w:name w:val="heading 8"/>
    <w:aliases w:val="Tussenkop 4"/>
    <w:basedOn w:val="Standaard"/>
    <w:next w:val="Standaard"/>
    <w:link w:val="Kop8Char"/>
    <w:qFormat/>
    <w:rsid w:val="00D52786"/>
    <w:pPr>
      <w:keepNext/>
      <w:keepLines/>
      <w:outlineLvl w:val="7"/>
    </w:pPr>
    <w:rPr>
      <w:rFonts w:eastAsiaTheme="majorEastAsia" w:cstheme="majorBidi"/>
      <w:i/>
      <w:iCs/>
      <w:color w:val="272727" w:themeColor="text1" w:themeTint="D8"/>
    </w:rPr>
  </w:style>
  <w:style w:type="paragraph" w:styleId="Kop9">
    <w:name w:val="heading 9"/>
    <w:aliases w:val="Reference Appendix,Tabelkop 1"/>
    <w:basedOn w:val="Standaard"/>
    <w:next w:val="Standaard"/>
    <w:link w:val="Kop9Char"/>
    <w:qFormat/>
    <w:rsid w:val="00D5278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aliases w:val="Opsomblokjes en substreepjes,Reference List,Lijst meerdere niveaus,Kop 1.1,opsomming 1,3 *-,3 * -,Opsomtekens"/>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Opsomblokjes en substreepjes Char,Reference List Char,Lijst meerdere niveaus Char,Kop 1.1 Char,opsomming 1 Char,3 *- Char,3 * - Char,Opsomtekens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aliases w:val="Tussenkop 2 Char"/>
    <w:basedOn w:val="Standaardalinea-lettertype"/>
    <w:link w:val="Kop6"/>
    <w:uiPriority w:val="9"/>
    <w:semiHidden/>
    <w:rsid w:val="00D52786"/>
    <w:rPr>
      <w:rFonts w:eastAsiaTheme="majorEastAsia" w:cstheme="majorBidi"/>
      <w:i/>
      <w:iCs/>
      <w:color w:val="595959" w:themeColor="text1" w:themeTint="A6"/>
    </w:rPr>
  </w:style>
  <w:style w:type="character" w:customStyle="1" w:styleId="Kop7Char">
    <w:name w:val="Kop 7 Char"/>
    <w:aliases w:val="Tussenkop 3 Char"/>
    <w:basedOn w:val="Standaardalinea-lettertype"/>
    <w:link w:val="Kop7"/>
    <w:uiPriority w:val="9"/>
    <w:semiHidden/>
    <w:rsid w:val="00D52786"/>
    <w:rPr>
      <w:rFonts w:eastAsiaTheme="majorEastAsia" w:cstheme="majorBidi"/>
      <w:color w:val="595959" w:themeColor="text1" w:themeTint="A6"/>
    </w:rPr>
  </w:style>
  <w:style w:type="character" w:customStyle="1" w:styleId="Kop8Char">
    <w:name w:val="Kop 8 Char"/>
    <w:aliases w:val="Tussenkop 4 Char"/>
    <w:basedOn w:val="Standaardalinea-lettertype"/>
    <w:link w:val="Kop8"/>
    <w:uiPriority w:val="9"/>
    <w:semiHidden/>
    <w:rsid w:val="00D52786"/>
    <w:rPr>
      <w:rFonts w:eastAsiaTheme="majorEastAsia" w:cstheme="majorBidi"/>
      <w:i/>
      <w:iCs/>
      <w:color w:val="272727" w:themeColor="text1" w:themeTint="D8"/>
    </w:rPr>
  </w:style>
  <w:style w:type="character" w:customStyle="1" w:styleId="Kop9Char">
    <w:name w:val="Kop 9 Char"/>
    <w:aliases w:val="Reference Appendix Char,Tabelkop 1 Char"/>
    <w:basedOn w:val="Standaardalinea-lettertype"/>
    <w:link w:val="Kop9"/>
    <w:rsid w:val="00D52786"/>
    <w:rPr>
      <w:rFonts w:eastAsiaTheme="majorEastAsia" w:cstheme="majorBidi"/>
      <w:color w:val="272727" w:themeColor="text1" w:themeTint="D8"/>
    </w:rPr>
  </w:style>
  <w:style w:type="paragraph" w:customStyle="1" w:styleId="BijlageGenummerdParagraaf">
    <w:name w:val="BijlageGenummerdParagraaf"/>
    <w:basedOn w:val="Standaard"/>
    <w:next w:val="Standaard"/>
    <w:uiPriority w:val="12"/>
    <w:qFormat/>
    <w:rsid w:val="00D52786"/>
    <w:pPr>
      <w:numPr>
        <w:ilvl w:val="1"/>
        <w:numId w:val="32"/>
      </w:numPr>
      <w:tabs>
        <w:tab w:val="left" w:pos="227"/>
        <w:tab w:val="left" w:pos="454"/>
        <w:tab w:val="left" w:pos="680"/>
      </w:tabs>
      <w:autoSpaceDE w:val="0"/>
      <w:autoSpaceDN w:val="0"/>
      <w:adjustRightInd w:val="0"/>
      <w:spacing w:before="240"/>
      <w:outlineLvl w:val="1"/>
    </w:pPr>
    <w:rPr>
      <w:b/>
    </w:rPr>
  </w:style>
  <w:style w:type="paragraph" w:customStyle="1" w:styleId="BijlageGenummerdSubparagraaf">
    <w:name w:val="BijlageGenummerdSubparagraaf"/>
    <w:basedOn w:val="Standaard"/>
    <w:next w:val="Standaard"/>
    <w:uiPriority w:val="12"/>
    <w:qFormat/>
    <w:rsid w:val="00D52786"/>
    <w:pPr>
      <w:numPr>
        <w:ilvl w:val="2"/>
        <w:numId w:val="32"/>
      </w:numPr>
      <w:tabs>
        <w:tab w:val="left" w:pos="227"/>
        <w:tab w:val="left" w:pos="454"/>
        <w:tab w:val="left" w:pos="680"/>
      </w:tabs>
      <w:autoSpaceDE w:val="0"/>
      <w:autoSpaceDN w:val="0"/>
      <w:adjustRightInd w:val="0"/>
      <w:spacing w:before="240"/>
      <w:outlineLvl w:val="2"/>
    </w:pPr>
    <w:rPr>
      <w:i/>
    </w:rPr>
  </w:style>
  <w:style w:type="paragraph" w:customStyle="1" w:styleId="BijlageGenummerdKop">
    <w:name w:val="BijlageGenummerdKop"/>
    <w:next w:val="Standaard"/>
    <w:link w:val="BijlageGenummerdKopChar"/>
    <w:uiPriority w:val="12"/>
    <w:qFormat/>
    <w:rsid w:val="00D52786"/>
    <w:pPr>
      <w:pageBreakBefore/>
      <w:numPr>
        <w:numId w:val="32"/>
      </w:numPr>
      <w:spacing w:after="660" w:line="300" w:lineRule="atLeast"/>
      <w:outlineLvl w:val="0"/>
    </w:pPr>
    <w:rPr>
      <w:rFonts w:ascii="Verdana" w:eastAsia="DejaVu Sans" w:hAnsi="Verdana" w:cs="Times New Roman"/>
      <w:kern w:val="0"/>
      <w:sz w:val="24"/>
      <w:lang w:eastAsia="nl-NL"/>
      <w14:ligatures w14:val="none"/>
    </w:rPr>
  </w:style>
  <w:style w:type="character" w:customStyle="1" w:styleId="BijlageGenummerdKopChar">
    <w:name w:val="BijlageGenummerdKop Char"/>
    <w:basedOn w:val="Standaardalinea-lettertype"/>
    <w:link w:val="BijlageGenummerdKop"/>
    <w:uiPriority w:val="12"/>
    <w:rsid w:val="00D52786"/>
    <w:rPr>
      <w:rFonts w:ascii="Verdana" w:eastAsia="DejaVu Sans" w:hAnsi="Verdana" w:cs="Times New Roman"/>
      <w:kern w:val="0"/>
      <w:sz w:val="24"/>
      <w:lang w:eastAsia="nl-NL"/>
      <w14:ligatures w14:val="none"/>
    </w:rPr>
  </w:style>
  <w:style w:type="paragraph" w:customStyle="1" w:styleId="Huisstijl-Paginanummer">
    <w:name w:val="Huisstijl - Paginanummer"/>
    <w:basedOn w:val="Standaard"/>
    <w:uiPriority w:val="99"/>
    <w:rsid w:val="00D52786"/>
    <w:pPr>
      <w:spacing w:line="240" w:lineRule="auto"/>
    </w:pPr>
    <w:rPr>
      <w:noProof/>
      <w:sz w:val="13"/>
    </w:rPr>
  </w:style>
  <w:style w:type="character" w:styleId="Hyperlink">
    <w:name w:val="Hyperlink"/>
    <w:basedOn w:val="Standaardalinea-lettertype"/>
    <w:uiPriority w:val="99"/>
    <w:rsid w:val="00D52786"/>
    <w:rPr>
      <w:rFonts w:cs="Times New Roman"/>
      <w:color w:val="0000FF"/>
      <w:u w:val="single"/>
    </w:rPr>
  </w:style>
  <w:style w:type="paragraph" w:customStyle="1" w:styleId="Broodtekst">
    <w:name w:val="Broodtekst"/>
    <w:basedOn w:val="Standaard"/>
    <w:link w:val="BroodtekstChar"/>
    <w:qFormat/>
    <w:rsid w:val="00D52786"/>
    <w:pPr>
      <w:tabs>
        <w:tab w:val="left" w:pos="227"/>
        <w:tab w:val="left" w:pos="454"/>
        <w:tab w:val="left" w:pos="680"/>
      </w:tabs>
      <w:autoSpaceDE w:val="0"/>
      <w:autoSpaceDN w:val="0"/>
      <w:adjustRightInd w:val="0"/>
    </w:pPr>
    <w:rPr>
      <w:szCs w:val="18"/>
    </w:rPr>
  </w:style>
  <w:style w:type="paragraph" w:styleId="Normaalweb">
    <w:name w:val="Normal (Web)"/>
    <w:basedOn w:val="Standaard"/>
    <w:uiPriority w:val="99"/>
    <w:semiHidden/>
    <w:rsid w:val="00D52786"/>
    <w:rPr>
      <w:rFonts w:ascii="Times New Roman" w:hAnsi="Times New Roman"/>
      <w:sz w:val="24"/>
    </w:rPr>
  </w:style>
  <w:style w:type="paragraph" w:customStyle="1" w:styleId="Huisstijl-KoptekstRapportvolgbladen">
    <w:name w:val="Huisstijl - Koptekst Rapport volgbladen"/>
    <w:basedOn w:val="Standaard"/>
    <w:uiPriority w:val="16"/>
    <w:rsid w:val="00D52786"/>
    <w:pPr>
      <w:widowControl w:val="0"/>
      <w:suppressAutoHyphens/>
      <w:autoSpaceDN w:val="0"/>
      <w:spacing w:line="240" w:lineRule="auto"/>
      <w:textAlignment w:val="baseline"/>
    </w:pPr>
    <w:rPr>
      <w:rFonts w:cs="Lohit Hindi"/>
      <w:b/>
      <w:kern w:val="3"/>
      <w:sz w:val="13"/>
      <w:lang w:eastAsia="zh-CN" w:bidi="hi-IN"/>
    </w:rPr>
  </w:style>
  <w:style w:type="character" w:customStyle="1" w:styleId="Huisstijl-Rapportkoptekst">
    <w:name w:val="Huisstijl - Rapport koptekst"/>
    <w:basedOn w:val="Standaardalinea-lettertype"/>
    <w:uiPriority w:val="1"/>
    <w:rsid w:val="00D52786"/>
    <w:rPr>
      <w:rFonts w:ascii="Verdana" w:hAnsi="Verdana"/>
      <w:sz w:val="13"/>
    </w:rPr>
  </w:style>
  <w:style w:type="paragraph" w:customStyle="1" w:styleId="Huisstijl-KopregelRapport">
    <w:name w:val="Huisstijl - Kopregel Rapport"/>
    <w:basedOn w:val="Standaard"/>
    <w:uiPriority w:val="16"/>
    <w:rsid w:val="00D52786"/>
    <w:rPr>
      <w:sz w:val="13"/>
    </w:rPr>
  </w:style>
  <w:style w:type="character" w:customStyle="1" w:styleId="Verborgentekst">
    <w:name w:val="Verborgen tekst"/>
    <w:rsid w:val="00D52786"/>
    <w:rPr>
      <w:rFonts w:ascii="Verdana" w:hAnsi="Verdana" w:cs="Arial"/>
      <w:b/>
      <w:i/>
      <w:vanish/>
      <w:color w:val="3366FF"/>
      <w:sz w:val="16"/>
      <w:szCs w:val="16"/>
    </w:rPr>
  </w:style>
  <w:style w:type="paragraph" w:customStyle="1" w:styleId="RapportBijschrift">
    <w:name w:val="RapportBijschrift"/>
    <w:basedOn w:val="Standaard"/>
    <w:next w:val="Standaard"/>
    <w:rsid w:val="00D52786"/>
    <w:rPr>
      <w:rFonts w:eastAsia="Times New Roman"/>
      <w:b/>
    </w:rPr>
  </w:style>
  <w:style w:type="character" w:customStyle="1" w:styleId="BroodtekstChar">
    <w:name w:val="Broodtekst Char"/>
    <w:basedOn w:val="Standaardalinea-lettertype"/>
    <w:link w:val="Broodtekst"/>
    <w:rsid w:val="00D52786"/>
    <w:rPr>
      <w:rFonts w:ascii="Verdana" w:eastAsia="DejaVu Sans" w:hAnsi="Verdana"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rijkswaterstaat.nl/open-overheid/onderzoeksrapporten/@270212/groeituin-social-return-handreiking/" TargetMode="External"/><Relationship Id="rId24" Type="http://schemas.openxmlformats.org/officeDocument/2006/relationships/customXml" Target="../customXml/item5.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WS Document" ma:contentTypeID="0x010100DFBBBAD8BCC81A4087A89B096B64D134006E2C3E51359A0F4CA2CF8810751C3102" ma:contentTypeVersion="46" ma:contentTypeDescription="Een nieuw document maken." ma:contentTypeScope="" ma:versionID="ac2942f29d478e6e8271044b9fcc136c">
  <xsd:schema xmlns:xsd="http://www.w3.org/2001/XMLSchema" xmlns:xs="http://www.w3.org/2001/XMLSchema" xmlns:p="http://schemas.microsoft.com/office/2006/metadata/properties" xmlns:ns1="http://schemas.microsoft.com/sharepoint/v3" xmlns:ns2="cb665cb2-4c1b-4338-95f1-4dd7cd771ce0" xmlns:ns3="29aa99fc-69fd-48c9-9a1c-71949ada4549" targetNamespace="http://schemas.microsoft.com/office/2006/metadata/properties" ma:root="true" ma:fieldsID="d62288cdb5d287e9b1a32b5d48982a57" ns1:_="" ns2:_="" ns3:_="">
    <xsd:import namespace="http://schemas.microsoft.com/sharepoint/v3"/>
    <xsd:import namespace="cb665cb2-4c1b-4338-95f1-4dd7cd771ce0"/>
    <xsd:import namespace="29aa99fc-69fd-48c9-9a1c-71949ada454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TaxCatchAllLabel" minOccurs="0"/>
                <xsd:element ref="ns2:jbd8c863d0e84969b217bbeafdb75459" minOccurs="0"/>
                <xsd:element ref="ns2:TaxCatchAll" minOccurs="0"/>
                <xsd:element ref="ns2:ka142704ec404179bc6dc96ce8d3373c" minOccurs="0"/>
                <xsd:element ref="ns2:TaxKeywordTaxHTField" minOccurs="0"/>
                <xsd:element ref="ns2:md4a5e6ab761404298864f0be17ffc0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hidden="true" ma:internalName="Connect_x002d_AuteurExtern" ma:readOnly="false">
      <xsd:simpleType>
        <xsd:restriction base="dms:Text">
          <xsd:maxLength value="255"/>
        </xsd:restriction>
      </xsd:simpleType>
    </xsd:element>
    <xsd:element name="Connect-Ondertekenaar" ma:index="12"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TaxCatchAllLabel" ma:index="14" nillable="true" ma:displayName="Taxonomy Catch All Column1" ma:hidden="true" ma:list="{5c4fdefe-7a9f-45af-9c96-8cbac445489d}" ma:internalName="TaxCatchAllLabel" ma:readOnly="true" ma:showField="CatchAllDataLabel"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jbd8c863d0e84969b217bbeafdb75459" ma:index="16"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5c4fdefe-7a9f-45af-9c96-8cbac445489d}" ma:internalName="TaxCatchAll" ma:readOnly="false" ma:showField="CatchAllData"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ka142704ec404179bc6dc96ce8d3373c" ma:index="20"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KeywordTaxHTField" ma:index="22"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md4a5e6ab761404298864f0be17ffc0c" ma:index="23"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aa99fc-69fd-48c9-9a1c-71949ada4549" elementFormDefault="qualified">
    <xsd:import namespace="http://schemas.microsoft.com/office/2006/documentManagement/types"/>
    <xsd:import namespace="http://schemas.microsoft.com/office/infopath/2007/PartnerControls"/>
    <xsd:element name="_dlc_DocId" ma:index="27" nillable="true" ma:displayName="Waarde van de document-id" ma:description="De waarde van de document-id die aan dit item is toegewezen." ma:internalName="_dlc_DocId" ma:readOnly="true">
      <xsd:simpleType>
        <xsd:restriction base="dms:Text"/>
      </xsd:simple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haredContentType xmlns="Microsoft.SharePoint.Taxonomy.ContentTypeSync" SourceId="ae033921-439f-46ba-b586-0b8c8775f769" ContentTypeId="0x010100DFBBBAD8BCC81A4087A89B096B64D134"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29aa99fc-69fd-48c9-9a1c-71949ada4549">CON00-116079886-420</_dlc_DocId>
    <TaxCatchAll xmlns="cb665cb2-4c1b-4338-95f1-4dd7cd771ce0">
      <Value>111</Value>
      <Value>110</Value>
      <Value>179</Value>
      <Value>1</Value>
    </TaxCatchAll>
    <_dlc_DocIdUrl xmlns="29aa99fc-69fd-48c9-9a1c-71949ada4549">
      <Url>https://connect.sp02.rws.nl/sites/con0000037/_layouts/15/DocIdRedir.aspx?ID=CON00-116079886-420</Url>
      <Description>CON00-116079886-420</Description>
    </_dlc_DocIdUrl>
    <Connect-Status xmlns="cb665cb2-4c1b-4338-95f1-4dd7cd771ce0">Definitief</Connect-Status>
    <Connect-Toelichting xmlns="cb665cb2-4c1b-4338-95f1-4dd7cd771ce0" xsi:nil="true"/>
    <Connect-Ondertekenaar xmlns="cb665cb2-4c1b-4338-95f1-4dd7cd771ce0">
      <UserInfo>
        <DisplayName/>
        <AccountId xsi:nil="true"/>
        <AccountType/>
      </UserInfo>
    </Connect-Ondertekenaar>
    <Connect-Subtitel xmlns="cb665cb2-4c1b-4338-95f1-4dd7cd771ce0" xsi:nil="true"/>
    <TaxKeywordTaxHTField xmlns="cb665cb2-4c1b-4338-95f1-4dd7cd771ce0">
      <Terms xmlns="http://schemas.microsoft.com/office/infopath/2007/PartnerControls"/>
    </TaxKeywordTaxHTField>
    <Connect-AuteurExtern xmlns="cb665cb2-4c1b-4338-95f1-4dd7cd771ce0" xsi:nil="true"/>
    <md4a5e6ab761404298864f0be17ffc0c xmlns="cb665cb2-4c1b-4338-95f1-4dd7cd771ce0">
      <Terms xmlns="http://schemas.microsoft.com/office/infopath/2007/PartnerControls"/>
    </md4a5e6ab761404298864f0be17ffc0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Instructie</TermName>
          <TermId xmlns="http://schemas.microsoft.com/office/infopath/2007/PartnerControls">de6f7a2a-11c5-41cb-a3ce-3d7bce61e1d7</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1399387A-C8C5-4BD9-93E4-ED27B6CBFD2A}"/>
</file>

<file path=customXml/itemProps2.xml><?xml version="1.0" encoding="utf-8"?>
<ds:datastoreItem xmlns:ds="http://schemas.openxmlformats.org/officeDocument/2006/customXml" ds:itemID="{8BDADA02-C349-48B8-9E81-273EC642F467}"/>
</file>

<file path=customXml/itemProps3.xml><?xml version="1.0" encoding="utf-8"?>
<ds:datastoreItem xmlns:ds="http://schemas.openxmlformats.org/officeDocument/2006/customXml" ds:itemID="{A5B10304-E6BA-4B83-AF5D-86C77AE37F41}"/>
</file>

<file path=customXml/itemProps4.xml><?xml version="1.0" encoding="utf-8"?>
<ds:datastoreItem xmlns:ds="http://schemas.openxmlformats.org/officeDocument/2006/customXml" ds:itemID="{B0749B60-6074-49CC-9025-64BA6357A1DA}"/>
</file>

<file path=customXml/itemProps5.xml><?xml version="1.0" encoding="utf-8"?>
<ds:datastoreItem xmlns:ds="http://schemas.openxmlformats.org/officeDocument/2006/customXml" ds:itemID="{32447A04-264D-411B-829B-5DE8685126FF}"/>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10</Pages>
  <Words>1405</Words>
  <Characters>7728</Characters>
  <Application>Microsoft Office Word</Application>
  <DocSecurity>0</DocSecurity>
  <Lines>64</Lines>
  <Paragraphs>18</Paragraphs>
  <ScaleCrop>false</ScaleCrop>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Rijkswaterstaat</dc:creator>
  <cp:keywords/>
  <dc:description/>
  <cp:lastModifiedBy>Rijkswaterstaat</cp:lastModifiedBy>
  <cp:revision>2</cp:revision>
  <dcterms:created xsi:type="dcterms:W3CDTF">2026-09-07T08:17:00Z</dcterms:created>
  <dcterms:modified xsi:type="dcterms:W3CDTF">2026-09-07T09:33:00Z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5bbabaa558347c9a785183771c230c4">
    <vt:lpwstr>Geen|a0814100-4302-49f4-9f40-b7d42012644c</vt:lpwstr>
  </property>
  <property fmtid="{D5CDD505-2E9C-101B-9397-08002B2CF9AE}" pid="3" name="ContentTypeId">
    <vt:lpwstr>0x010100DFBBBAD8BCC81A4087A89B096B64D134006E2C3E51359A0F4CA2CF8810751C3102</vt:lpwstr>
  </property>
  <property fmtid="{D5CDD505-2E9C-101B-9397-08002B2CF9AE}" pid="4" name="f8a19592d410488a963c18d6cfe9bdaa">
    <vt:lpwstr>RWS Bedrijfsvertrouwelijk|d5fcfbac-659d-41b3-b161-4048848dd05a</vt:lpwstr>
  </property>
  <property fmtid="{D5CDD505-2E9C-101B-9397-08002B2CF9AE}" pid="5" name="_dlc_DocIdItemGuid">
    <vt:lpwstr>1d12c7c7-0653-419b-852d-d155c9d5e67e</vt:lpwstr>
  </property>
  <property fmtid="{D5CDD505-2E9C-101B-9397-08002B2CF9AE}" pid="6" name="TaxKeyword">
    <vt:lpwstr/>
  </property>
  <property fmtid="{D5CDD505-2E9C-101B-9397-08002B2CF9AE}" pid="7" name="Connect-Bedrijfsvertrouwelijkheid">
    <vt:lpwstr>110;#RWS Bedrijfsvertrouwelijk|d5fcfbac-659d-41b3-b161-4048848dd05a</vt:lpwstr>
  </property>
  <property fmtid="{D5CDD505-2E9C-101B-9397-08002B2CF9AE}" pid="8" name="Connect-Persoonsvertrouwelijkheid">
    <vt:lpwstr>111;#Geen|a0814100-4302-49f4-9f40-b7d42012644c</vt:lpwstr>
  </property>
  <property fmtid="{D5CDD505-2E9C-101B-9397-08002B2CF9AE}" pid="9" name="Connect-Vertrouwelijkheid">
    <vt:lpwstr>1;#RWS Bedrijfsvertrouwelijk/geen|1523f3d8-a3f5-4033-a4d4-a04bf7d6d8cc</vt:lpwstr>
  </property>
  <property fmtid="{D5CDD505-2E9C-101B-9397-08002B2CF9AE}" pid="10" name="Connect-Documenttype">
    <vt:lpwstr>179;#Instructie|de6f7a2a-11c5-41cb-a3ce-3d7bce61e1d7</vt:lpwstr>
  </property>
  <property fmtid="{D5CDD505-2E9C-101B-9397-08002B2CF9AE}" pid="11" name="Connect-SEfase">
    <vt:lpwstr/>
  </property>
  <property fmtid="{D5CDD505-2E9C-101B-9397-08002B2CF9AE}" pid="12" name="Connect-Organisatie">
    <vt:lpwstr/>
  </property>
  <property fmtid="{D5CDD505-2E9C-101B-9397-08002B2CF9AE}" pid="13" name="Connect-Organisatieonderdeel">
    <vt:lpwstr/>
  </property>
  <property fmtid="{D5CDD505-2E9C-101B-9397-08002B2CF9AE}" pid="14" name="j4385b9e35ef42c5bc2f4b49e945d3d0">
    <vt:lpwstr/>
  </property>
  <property fmtid="{D5CDD505-2E9C-101B-9397-08002B2CF9AE}" pid="15" name="e28f84c711554a75a94a2dfe3a3bea15">
    <vt:lpwstr/>
  </property>
  <property fmtid="{D5CDD505-2E9C-101B-9397-08002B2CF9AE}" pid="16" name="mf6f48d2ac1943c283ed42563d4d533a">
    <vt:lpwstr/>
  </property>
  <property fmtid="{D5CDD505-2E9C-101B-9397-08002B2CF9AE}" pid="17" name="d38b446f7b294aa48a544e5738eab49c">
    <vt:lpwstr/>
  </property>
  <property fmtid="{D5CDD505-2E9C-101B-9397-08002B2CF9AE}" pid="18" name="Connect-IPMrol">
    <vt:lpwstr/>
  </property>
  <property fmtid="{D5CDD505-2E9C-101B-9397-08002B2CF9AE}" pid="19" name="Connect-Classificatiecode">
    <vt:lpwstr/>
  </property>
  <property fmtid="{D5CDD505-2E9C-101B-9397-08002B2CF9AE}" pid="20" name="Connect-Activiteit">
    <vt:lpwstr/>
  </property>
  <property fmtid="{D5CDD505-2E9C-101B-9397-08002B2CF9AE}" pid="21" name="j7965235a8fd41fb89d2a664ecf0f7a1">
    <vt:lpwstr/>
  </property>
</Properties>
</file>