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E6C19" w14:textId="3991118C" w:rsidR="00803B6B" w:rsidRPr="005F1D96" w:rsidRDefault="000A0E7F" w:rsidP="00490C4C">
      <w:pPr>
        <w:pStyle w:val="stlTitel"/>
      </w:pPr>
      <w:r>
        <w:t>Groenafval</w:t>
      </w:r>
    </w:p>
    <w:p w14:paraId="45A5D2C0" w14:textId="7582B226" w:rsidR="00803B6B" w:rsidRPr="005F1D96" w:rsidRDefault="0063162E" w:rsidP="00490C4C">
      <w:pPr>
        <w:pStyle w:val="stlOndertitel"/>
      </w:pPr>
      <w:r>
        <w:fldChar w:fldCharType="begin">
          <w:ffData>
            <w:name w:val=""/>
            <w:enabled/>
            <w:calcOnExit w:val="0"/>
            <w:textInput>
              <w:default w:val="Offerteaanvraag openbare Europese aanbesteding"/>
            </w:textInput>
          </w:ffData>
        </w:fldChar>
      </w:r>
      <w:r>
        <w:instrText xml:space="preserve"> FORMTEXT </w:instrText>
      </w:r>
      <w:r>
        <w:fldChar w:fldCharType="separate"/>
      </w:r>
      <w:r>
        <w:rPr>
          <w:noProof/>
        </w:rPr>
        <w:t>Offerteaanvraag openbare Europese aanbesteding</w:t>
      </w:r>
      <w:r>
        <w:fldChar w:fldCharType="end"/>
      </w:r>
    </w:p>
    <w:p w14:paraId="0A2F3B57" w14:textId="77777777" w:rsidR="000F5B9C" w:rsidRPr="005F1D96" w:rsidRDefault="000F5B9C" w:rsidP="00DD2257">
      <w:pPr>
        <w:pStyle w:val="stlColofon"/>
        <w:rPr>
          <w:rStyle w:val="stlVersie"/>
        </w:rPr>
      </w:pPr>
    </w:p>
    <w:p w14:paraId="6D55BA11" w14:textId="234F20AA" w:rsidR="00596389" w:rsidRDefault="00596389" w:rsidP="000F5B9C">
      <w:pPr>
        <w:pStyle w:val="stlColofon"/>
        <w:tabs>
          <w:tab w:val="left" w:pos="1985"/>
        </w:tabs>
        <w:rPr>
          <w:rStyle w:val="stlVersie"/>
        </w:rPr>
      </w:pPr>
    </w:p>
    <w:p w14:paraId="423BD27A" w14:textId="50B968EC" w:rsidR="000F5B9C" w:rsidRPr="005F1D96" w:rsidRDefault="000F5B9C" w:rsidP="000F5B9C">
      <w:pPr>
        <w:pStyle w:val="stlColofon"/>
        <w:tabs>
          <w:tab w:val="left" w:pos="1985"/>
        </w:tabs>
      </w:pPr>
      <w:r w:rsidRPr="005F1D96">
        <w:t>Afdeling</w:t>
      </w:r>
      <w:r w:rsidRPr="005F1D96">
        <w:rPr>
          <w:b/>
        </w:rPr>
        <w:tab/>
      </w:r>
      <w:r w:rsidR="000A0E7F">
        <w:t>Beheer Openbare Ruimte</w:t>
      </w:r>
    </w:p>
    <w:p w14:paraId="787C9744" w14:textId="3FF34CFF" w:rsidR="000F5B9C" w:rsidRPr="005F1D96" w:rsidRDefault="000F5B9C" w:rsidP="000F5B9C">
      <w:pPr>
        <w:pStyle w:val="stlColofon"/>
        <w:tabs>
          <w:tab w:val="left" w:pos="1985"/>
        </w:tabs>
      </w:pPr>
      <w:r w:rsidRPr="005F1D96">
        <w:t>Kenmerk</w:t>
      </w:r>
      <w:r w:rsidRPr="005F1D96">
        <w:rPr>
          <w:b/>
        </w:rPr>
        <w:tab/>
      </w:r>
      <w:r w:rsidR="000A0E7F" w:rsidRPr="000A0E7F">
        <w:t>2026/Z1525604</w:t>
      </w:r>
    </w:p>
    <w:p w14:paraId="0592D729" w14:textId="58038FE3" w:rsidR="00803B6B" w:rsidRPr="005F1D96" w:rsidRDefault="00803B6B" w:rsidP="00DD2257">
      <w:pPr>
        <w:pStyle w:val="stlColofon"/>
        <w:rPr>
          <w:rStyle w:val="stlVersie"/>
        </w:rPr>
      </w:pPr>
      <w:r w:rsidRPr="005F1D96">
        <w:rPr>
          <w:rStyle w:val="stlVersie"/>
        </w:rPr>
        <w:t xml:space="preserve">Versie </w:t>
      </w:r>
      <w:r w:rsidR="000F5B9C" w:rsidRPr="005F1D96">
        <w:rPr>
          <w:rStyle w:val="stlVersie"/>
        </w:rPr>
        <w:tab/>
      </w:r>
      <w:r w:rsidR="000F5B9C" w:rsidRPr="005F1D96">
        <w:rPr>
          <w:rStyle w:val="stlVersie"/>
        </w:rPr>
        <w:tab/>
        <w:t xml:space="preserve">              </w:t>
      </w:r>
      <w:r w:rsidR="006F2BEB">
        <w:rPr>
          <w:rStyle w:val="stlVersie"/>
        </w:rPr>
        <w:t>1.0</w:t>
      </w:r>
    </w:p>
    <w:p w14:paraId="6E112B52" w14:textId="1248A218" w:rsidR="000F5B9C" w:rsidRPr="005F1D96" w:rsidRDefault="000F5B9C" w:rsidP="000F5B9C">
      <w:pPr>
        <w:pStyle w:val="stlColofon"/>
        <w:tabs>
          <w:tab w:val="left" w:pos="1985"/>
        </w:tabs>
      </w:pPr>
      <w:r w:rsidRPr="005F1D96">
        <w:t>Status</w:t>
      </w:r>
      <w:r w:rsidRPr="005F1D96">
        <w:rPr>
          <w:b/>
        </w:rPr>
        <w:tab/>
      </w:r>
      <w:r w:rsidR="006F2BEB">
        <w:t>Definitief</w:t>
      </w:r>
    </w:p>
    <w:p w14:paraId="6D22BA43" w14:textId="72AF9F07" w:rsidR="000F5B9C" w:rsidRPr="000A0E7F" w:rsidRDefault="000A0E7F" w:rsidP="000A0E7F">
      <w:pPr>
        <w:pStyle w:val="stlColofon"/>
        <w:tabs>
          <w:tab w:val="left" w:pos="1985"/>
        </w:tabs>
      </w:pPr>
      <w:r w:rsidRPr="000A0E7F">
        <w:t>Datum</w:t>
      </w:r>
      <w:r w:rsidRPr="000A0E7F">
        <w:tab/>
      </w:r>
      <w:r w:rsidR="00405668">
        <w:t xml:space="preserve">15 </w:t>
      </w:r>
      <w:r w:rsidR="007E2F8E">
        <w:t>september</w:t>
      </w:r>
      <w:r>
        <w:t xml:space="preserve"> 2026</w:t>
      </w:r>
      <w:r w:rsidRPr="000A0E7F">
        <w:tab/>
      </w:r>
    </w:p>
    <w:p w14:paraId="7456777C" w14:textId="77777777" w:rsidR="000F5B9C" w:rsidRPr="005F1D96" w:rsidRDefault="000F5B9C" w:rsidP="000C3B31">
      <w:pPr>
        <w:pStyle w:val="stlColofon"/>
        <w:rPr>
          <w:rStyle w:val="stlDatum"/>
        </w:rPr>
      </w:pPr>
    </w:p>
    <w:p w14:paraId="1A0A7567" w14:textId="77777777" w:rsidR="000F5B9C" w:rsidRPr="005F1D96" w:rsidRDefault="000F5B9C" w:rsidP="000F5B9C">
      <w:pPr>
        <w:pStyle w:val="stlColofon"/>
        <w:tabs>
          <w:tab w:val="left" w:pos="1985"/>
        </w:tabs>
      </w:pPr>
    </w:p>
    <w:p w14:paraId="1D0A11F6" w14:textId="77777777" w:rsidR="000F5B9C" w:rsidRPr="005F1D96" w:rsidRDefault="000F5B9C" w:rsidP="000C3B31">
      <w:pPr>
        <w:pStyle w:val="stlColofon"/>
        <w:rPr>
          <w:color w:val="887439"/>
        </w:rPr>
      </w:pPr>
    </w:p>
    <w:p w14:paraId="19BBA820" w14:textId="3706FCA7" w:rsidR="004157EB" w:rsidRPr="005F1D96" w:rsidRDefault="00AD4A2A" w:rsidP="00873CD5">
      <w:pPr>
        <w:sectPr w:rsidR="004157EB" w:rsidRPr="005F1D96" w:rsidSect="000F60C6">
          <w:headerReference w:type="default" r:id="rId11"/>
          <w:footerReference w:type="default" r:id="rId12"/>
          <w:headerReference w:type="first" r:id="rId13"/>
          <w:footerReference w:type="first" r:id="rId14"/>
          <w:pgSz w:w="11906" w:h="16838" w:code="9"/>
          <w:pgMar w:top="1701" w:right="1701" w:bottom="720" w:left="1701" w:header="680" w:footer="430" w:gutter="0"/>
          <w:cols w:space="708"/>
          <w:titlePg/>
          <w:docGrid w:linePitch="360"/>
        </w:sectPr>
      </w:pPr>
      <w:r w:rsidRPr="005F1D96">
        <w:br w:type="page"/>
      </w:r>
    </w:p>
    <w:p w14:paraId="5D213266" w14:textId="3F6F972A" w:rsidR="00AE165E" w:rsidRPr="005F1D96" w:rsidRDefault="00AE165E" w:rsidP="00490C4C"/>
    <w:sdt>
      <w:sdtPr>
        <w:rPr>
          <w:color w:val="auto"/>
          <w:sz w:val="22"/>
        </w:rPr>
        <w:id w:val="199297866"/>
        <w:docPartObj>
          <w:docPartGallery w:val="Table of Contents"/>
          <w:docPartUnique/>
        </w:docPartObj>
      </w:sdtPr>
      <w:sdtEndPr>
        <w:rPr>
          <w:b/>
          <w:bCs/>
        </w:rPr>
      </w:sdtEndPr>
      <w:sdtContent>
        <w:p w14:paraId="5D975F06" w14:textId="5CDC2E81" w:rsidR="00AE165E" w:rsidRDefault="00AE165E">
          <w:pPr>
            <w:pStyle w:val="Kopvaninhoudsopgave"/>
          </w:pPr>
          <w:r>
            <w:t>Inhoudsopgave</w:t>
          </w:r>
        </w:p>
        <w:p w14:paraId="2FD52BFB" w14:textId="61197A27" w:rsidR="00E04ACF" w:rsidRDefault="00AE165E">
          <w:pPr>
            <w:pStyle w:val="Inhopg1"/>
            <w:rPr>
              <w:rFonts w:asciiTheme="minorHAnsi" w:eastAsiaTheme="minorEastAsia" w:hAnsiTheme="minorHAnsi"/>
              <w:b w:val="0"/>
              <w:noProof/>
              <w:color w:val="auto"/>
              <w:kern w:val="2"/>
              <w:sz w:val="24"/>
              <w:szCs w:val="24"/>
              <w:lang w:eastAsia="nl-NL"/>
              <w14:ligatures w14:val="standardContextual"/>
            </w:rPr>
          </w:pPr>
          <w:r>
            <w:fldChar w:fldCharType="begin"/>
          </w:r>
          <w:r>
            <w:instrText xml:space="preserve"> TOC \o "1-3" \h \z \u </w:instrText>
          </w:r>
          <w:r>
            <w:fldChar w:fldCharType="separate"/>
          </w:r>
          <w:hyperlink w:anchor="_Toc240375371" w:history="1">
            <w:r w:rsidR="00E04ACF" w:rsidRPr="003733E6">
              <w:rPr>
                <w:rStyle w:val="Hyperlink"/>
                <w:noProof/>
              </w:rPr>
              <w:t>Begrippenlijst</w:t>
            </w:r>
            <w:r w:rsidR="00E04ACF">
              <w:rPr>
                <w:noProof/>
                <w:webHidden/>
              </w:rPr>
              <w:tab/>
            </w:r>
            <w:r w:rsidR="00E04ACF">
              <w:rPr>
                <w:noProof/>
                <w:webHidden/>
              </w:rPr>
              <w:fldChar w:fldCharType="begin"/>
            </w:r>
            <w:r w:rsidR="00E04ACF">
              <w:rPr>
                <w:noProof/>
                <w:webHidden/>
              </w:rPr>
              <w:instrText xml:space="preserve"> PAGEREF _Toc240375371 \h </w:instrText>
            </w:r>
            <w:r w:rsidR="00E04ACF">
              <w:rPr>
                <w:noProof/>
                <w:webHidden/>
              </w:rPr>
            </w:r>
            <w:r w:rsidR="00E04ACF">
              <w:rPr>
                <w:noProof/>
                <w:webHidden/>
              </w:rPr>
              <w:fldChar w:fldCharType="separate"/>
            </w:r>
            <w:r w:rsidR="00E04ACF">
              <w:rPr>
                <w:noProof/>
                <w:webHidden/>
              </w:rPr>
              <w:t>4</w:t>
            </w:r>
            <w:r w:rsidR="00E04ACF">
              <w:rPr>
                <w:noProof/>
                <w:webHidden/>
              </w:rPr>
              <w:fldChar w:fldCharType="end"/>
            </w:r>
          </w:hyperlink>
        </w:p>
        <w:p w14:paraId="20051474" w14:textId="4B5EDAFD" w:rsidR="00E04ACF" w:rsidRDefault="00E04ACF">
          <w:pPr>
            <w:pStyle w:val="Inhopg1"/>
            <w:rPr>
              <w:rFonts w:asciiTheme="minorHAnsi" w:eastAsiaTheme="minorEastAsia" w:hAnsiTheme="minorHAnsi"/>
              <w:b w:val="0"/>
              <w:noProof/>
              <w:color w:val="auto"/>
              <w:kern w:val="2"/>
              <w:sz w:val="24"/>
              <w:szCs w:val="24"/>
              <w:lang w:eastAsia="nl-NL"/>
              <w14:ligatures w14:val="standardContextual"/>
            </w:rPr>
          </w:pPr>
          <w:hyperlink w:anchor="_Toc240375372" w:history="1">
            <w:r w:rsidRPr="003733E6">
              <w:rPr>
                <w:rStyle w:val="Hyperlink"/>
                <w:noProof/>
              </w:rPr>
              <w:t>1</w:t>
            </w:r>
            <w:r>
              <w:rPr>
                <w:rFonts w:asciiTheme="minorHAnsi" w:eastAsiaTheme="minorEastAsia" w:hAnsiTheme="minorHAnsi"/>
                <w:b w:val="0"/>
                <w:noProof/>
                <w:color w:val="auto"/>
                <w:kern w:val="2"/>
                <w:sz w:val="24"/>
                <w:szCs w:val="24"/>
                <w:lang w:eastAsia="nl-NL"/>
                <w14:ligatures w14:val="standardContextual"/>
              </w:rPr>
              <w:tab/>
            </w:r>
            <w:r w:rsidRPr="003733E6">
              <w:rPr>
                <w:rStyle w:val="Hyperlink"/>
                <w:noProof/>
              </w:rPr>
              <w:t>Inleiding opdracht</w:t>
            </w:r>
            <w:r>
              <w:rPr>
                <w:noProof/>
                <w:webHidden/>
              </w:rPr>
              <w:tab/>
            </w:r>
            <w:r>
              <w:rPr>
                <w:noProof/>
                <w:webHidden/>
              </w:rPr>
              <w:fldChar w:fldCharType="begin"/>
            </w:r>
            <w:r>
              <w:rPr>
                <w:noProof/>
                <w:webHidden/>
              </w:rPr>
              <w:instrText xml:space="preserve"> PAGEREF _Toc240375372 \h </w:instrText>
            </w:r>
            <w:r>
              <w:rPr>
                <w:noProof/>
                <w:webHidden/>
              </w:rPr>
            </w:r>
            <w:r>
              <w:rPr>
                <w:noProof/>
                <w:webHidden/>
              </w:rPr>
              <w:fldChar w:fldCharType="separate"/>
            </w:r>
            <w:r>
              <w:rPr>
                <w:noProof/>
                <w:webHidden/>
              </w:rPr>
              <w:t>7</w:t>
            </w:r>
            <w:r>
              <w:rPr>
                <w:noProof/>
                <w:webHidden/>
              </w:rPr>
              <w:fldChar w:fldCharType="end"/>
            </w:r>
          </w:hyperlink>
        </w:p>
        <w:p w14:paraId="7DEE5890" w14:textId="63199457" w:rsidR="00E04ACF" w:rsidRDefault="00E04ACF">
          <w:pPr>
            <w:pStyle w:val="Inhopg1"/>
            <w:rPr>
              <w:rFonts w:asciiTheme="minorHAnsi" w:eastAsiaTheme="minorEastAsia" w:hAnsiTheme="minorHAnsi"/>
              <w:b w:val="0"/>
              <w:noProof/>
              <w:color w:val="auto"/>
              <w:kern w:val="2"/>
              <w:sz w:val="24"/>
              <w:szCs w:val="24"/>
              <w:lang w:eastAsia="nl-NL"/>
              <w14:ligatures w14:val="standardContextual"/>
            </w:rPr>
          </w:pPr>
          <w:hyperlink w:anchor="_Toc240375373" w:history="1">
            <w:r w:rsidRPr="003733E6">
              <w:rPr>
                <w:rStyle w:val="Hyperlink"/>
                <w:noProof/>
              </w:rPr>
              <w:t>2</w:t>
            </w:r>
            <w:r>
              <w:rPr>
                <w:rFonts w:asciiTheme="minorHAnsi" w:eastAsiaTheme="minorEastAsia" w:hAnsiTheme="minorHAnsi"/>
                <w:b w:val="0"/>
                <w:noProof/>
                <w:color w:val="auto"/>
                <w:kern w:val="2"/>
                <w:sz w:val="24"/>
                <w:szCs w:val="24"/>
                <w:lang w:eastAsia="nl-NL"/>
                <w14:ligatures w14:val="standardContextual"/>
              </w:rPr>
              <w:tab/>
            </w:r>
            <w:r w:rsidRPr="003733E6">
              <w:rPr>
                <w:rStyle w:val="Hyperlink"/>
                <w:noProof/>
              </w:rPr>
              <w:t>De opdracht</w:t>
            </w:r>
            <w:r>
              <w:rPr>
                <w:noProof/>
                <w:webHidden/>
              </w:rPr>
              <w:tab/>
            </w:r>
            <w:r>
              <w:rPr>
                <w:noProof/>
                <w:webHidden/>
              </w:rPr>
              <w:fldChar w:fldCharType="begin"/>
            </w:r>
            <w:r>
              <w:rPr>
                <w:noProof/>
                <w:webHidden/>
              </w:rPr>
              <w:instrText xml:space="preserve"> PAGEREF _Toc240375373 \h </w:instrText>
            </w:r>
            <w:r>
              <w:rPr>
                <w:noProof/>
                <w:webHidden/>
              </w:rPr>
            </w:r>
            <w:r>
              <w:rPr>
                <w:noProof/>
                <w:webHidden/>
              </w:rPr>
              <w:fldChar w:fldCharType="separate"/>
            </w:r>
            <w:r>
              <w:rPr>
                <w:noProof/>
                <w:webHidden/>
              </w:rPr>
              <w:t>7</w:t>
            </w:r>
            <w:r>
              <w:rPr>
                <w:noProof/>
                <w:webHidden/>
              </w:rPr>
              <w:fldChar w:fldCharType="end"/>
            </w:r>
          </w:hyperlink>
        </w:p>
        <w:p w14:paraId="3BC895E2" w14:textId="68AA70EB" w:rsidR="00E04ACF" w:rsidRDefault="00E04ACF">
          <w:pPr>
            <w:pStyle w:val="Inhopg2"/>
            <w:rPr>
              <w:rFonts w:asciiTheme="minorHAnsi" w:eastAsiaTheme="minorEastAsia" w:hAnsiTheme="minorHAnsi"/>
              <w:noProof/>
              <w:color w:val="auto"/>
              <w:kern w:val="2"/>
              <w:sz w:val="24"/>
              <w:szCs w:val="24"/>
              <w:lang w:eastAsia="nl-NL"/>
              <w14:ligatures w14:val="standardContextual"/>
            </w:rPr>
          </w:pPr>
          <w:hyperlink w:anchor="_Toc240375374" w:history="1">
            <w:r w:rsidRPr="003733E6">
              <w:rPr>
                <w:rStyle w:val="Hyperlink"/>
                <w:noProof/>
              </w:rPr>
              <w:t>2.1</w:t>
            </w:r>
            <w:r>
              <w:rPr>
                <w:rFonts w:asciiTheme="minorHAnsi" w:eastAsiaTheme="minorEastAsia" w:hAnsiTheme="minorHAnsi"/>
                <w:noProof/>
                <w:color w:val="auto"/>
                <w:kern w:val="2"/>
                <w:sz w:val="24"/>
                <w:szCs w:val="24"/>
                <w:lang w:eastAsia="nl-NL"/>
                <w14:ligatures w14:val="standardContextual"/>
              </w:rPr>
              <w:tab/>
            </w:r>
            <w:r w:rsidRPr="003733E6">
              <w:rPr>
                <w:rStyle w:val="Hyperlink"/>
                <w:noProof/>
              </w:rPr>
              <w:t>Doel</w:t>
            </w:r>
            <w:r>
              <w:rPr>
                <w:noProof/>
                <w:webHidden/>
              </w:rPr>
              <w:tab/>
            </w:r>
            <w:r>
              <w:rPr>
                <w:noProof/>
                <w:webHidden/>
              </w:rPr>
              <w:fldChar w:fldCharType="begin"/>
            </w:r>
            <w:r>
              <w:rPr>
                <w:noProof/>
                <w:webHidden/>
              </w:rPr>
              <w:instrText xml:space="preserve"> PAGEREF _Toc240375374 \h </w:instrText>
            </w:r>
            <w:r>
              <w:rPr>
                <w:noProof/>
                <w:webHidden/>
              </w:rPr>
            </w:r>
            <w:r>
              <w:rPr>
                <w:noProof/>
                <w:webHidden/>
              </w:rPr>
              <w:fldChar w:fldCharType="separate"/>
            </w:r>
            <w:r>
              <w:rPr>
                <w:noProof/>
                <w:webHidden/>
              </w:rPr>
              <w:t>7</w:t>
            </w:r>
            <w:r>
              <w:rPr>
                <w:noProof/>
                <w:webHidden/>
              </w:rPr>
              <w:fldChar w:fldCharType="end"/>
            </w:r>
          </w:hyperlink>
        </w:p>
        <w:p w14:paraId="192AC576" w14:textId="367262A7" w:rsidR="00E04ACF" w:rsidRDefault="00E04ACF">
          <w:pPr>
            <w:pStyle w:val="Inhopg2"/>
            <w:rPr>
              <w:rFonts w:asciiTheme="minorHAnsi" w:eastAsiaTheme="minorEastAsia" w:hAnsiTheme="minorHAnsi"/>
              <w:noProof/>
              <w:color w:val="auto"/>
              <w:kern w:val="2"/>
              <w:sz w:val="24"/>
              <w:szCs w:val="24"/>
              <w:lang w:eastAsia="nl-NL"/>
              <w14:ligatures w14:val="standardContextual"/>
            </w:rPr>
          </w:pPr>
          <w:hyperlink w:anchor="_Toc240375375" w:history="1">
            <w:r w:rsidRPr="003733E6">
              <w:rPr>
                <w:rStyle w:val="Hyperlink"/>
                <w:noProof/>
              </w:rPr>
              <w:t>2.2</w:t>
            </w:r>
            <w:r>
              <w:rPr>
                <w:rFonts w:asciiTheme="minorHAnsi" w:eastAsiaTheme="minorEastAsia" w:hAnsiTheme="minorHAnsi"/>
                <w:noProof/>
                <w:color w:val="auto"/>
                <w:kern w:val="2"/>
                <w:sz w:val="24"/>
                <w:szCs w:val="24"/>
                <w:lang w:eastAsia="nl-NL"/>
                <w14:ligatures w14:val="standardContextual"/>
              </w:rPr>
              <w:tab/>
            </w:r>
            <w:r w:rsidRPr="003733E6">
              <w:rPr>
                <w:rStyle w:val="Hyperlink"/>
                <w:noProof/>
              </w:rPr>
              <w:t>Werkzaamheden</w:t>
            </w:r>
            <w:r>
              <w:rPr>
                <w:noProof/>
                <w:webHidden/>
              </w:rPr>
              <w:tab/>
            </w:r>
            <w:r>
              <w:rPr>
                <w:noProof/>
                <w:webHidden/>
              </w:rPr>
              <w:fldChar w:fldCharType="begin"/>
            </w:r>
            <w:r>
              <w:rPr>
                <w:noProof/>
                <w:webHidden/>
              </w:rPr>
              <w:instrText xml:space="preserve"> PAGEREF _Toc240375375 \h </w:instrText>
            </w:r>
            <w:r>
              <w:rPr>
                <w:noProof/>
                <w:webHidden/>
              </w:rPr>
            </w:r>
            <w:r>
              <w:rPr>
                <w:noProof/>
                <w:webHidden/>
              </w:rPr>
              <w:fldChar w:fldCharType="separate"/>
            </w:r>
            <w:r>
              <w:rPr>
                <w:noProof/>
                <w:webHidden/>
              </w:rPr>
              <w:t>7</w:t>
            </w:r>
            <w:r>
              <w:rPr>
                <w:noProof/>
                <w:webHidden/>
              </w:rPr>
              <w:fldChar w:fldCharType="end"/>
            </w:r>
          </w:hyperlink>
        </w:p>
        <w:p w14:paraId="18E608DA" w14:textId="6631EB92" w:rsidR="00E04ACF" w:rsidRDefault="00E04ACF">
          <w:pPr>
            <w:pStyle w:val="Inhopg2"/>
            <w:rPr>
              <w:rFonts w:asciiTheme="minorHAnsi" w:eastAsiaTheme="minorEastAsia" w:hAnsiTheme="minorHAnsi"/>
              <w:noProof/>
              <w:color w:val="auto"/>
              <w:kern w:val="2"/>
              <w:sz w:val="24"/>
              <w:szCs w:val="24"/>
              <w:lang w:eastAsia="nl-NL"/>
              <w14:ligatures w14:val="standardContextual"/>
            </w:rPr>
          </w:pPr>
          <w:hyperlink w:anchor="_Toc240375376" w:history="1">
            <w:r w:rsidRPr="003733E6">
              <w:rPr>
                <w:rStyle w:val="Hyperlink"/>
                <w:noProof/>
              </w:rPr>
              <w:t>2.3</w:t>
            </w:r>
            <w:r>
              <w:rPr>
                <w:rFonts w:asciiTheme="minorHAnsi" w:eastAsiaTheme="minorEastAsia" w:hAnsiTheme="minorHAnsi"/>
                <w:noProof/>
                <w:color w:val="auto"/>
                <w:kern w:val="2"/>
                <w:sz w:val="24"/>
                <w:szCs w:val="24"/>
                <w:lang w:eastAsia="nl-NL"/>
                <w14:ligatures w14:val="standardContextual"/>
              </w:rPr>
              <w:tab/>
            </w:r>
            <w:r w:rsidRPr="003733E6">
              <w:rPr>
                <w:rStyle w:val="Hyperlink"/>
                <w:noProof/>
              </w:rPr>
              <w:t>Omvang</w:t>
            </w:r>
            <w:r>
              <w:rPr>
                <w:noProof/>
                <w:webHidden/>
              </w:rPr>
              <w:tab/>
            </w:r>
            <w:r>
              <w:rPr>
                <w:noProof/>
                <w:webHidden/>
              </w:rPr>
              <w:fldChar w:fldCharType="begin"/>
            </w:r>
            <w:r>
              <w:rPr>
                <w:noProof/>
                <w:webHidden/>
              </w:rPr>
              <w:instrText xml:space="preserve"> PAGEREF _Toc240375376 \h </w:instrText>
            </w:r>
            <w:r>
              <w:rPr>
                <w:noProof/>
                <w:webHidden/>
              </w:rPr>
            </w:r>
            <w:r>
              <w:rPr>
                <w:noProof/>
                <w:webHidden/>
              </w:rPr>
              <w:fldChar w:fldCharType="separate"/>
            </w:r>
            <w:r>
              <w:rPr>
                <w:noProof/>
                <w:webHidden/>
              </w:rPr>
              <w:t>7</w:t>
            </w:r>
            <w:r>
              <w:rPr>
                <w:noProof/>
                <w:webHidden/>
              </w:rPr>
              <w:fldChar w:fldCharType="end"/>
            </w:r>
          </w:hyperlink>
        </w:p>
        <w:p w14:paraId="4BEE4386" w14:textId="0E0F7C45" w:rsidR="00E04ACF" w:rsidRDefault="00E04ACF">
          <w:pPr>
            <w:pStyle w:val="Inhopg2"/>
            <w:rPr>
              <w:rFonts w:asciiTheme="minorHAnsi" w:eastAsiaTheme="minorEastAsia" w:hAnsiTheme="minorHAnsi"/>
              <w:noProof/>
              <w:color w:val="auto"/>
              <w:kern w:val="2"/>
              <w:sz w:val="24"/>
              <w:szCs w:val="24"/>
              <w:lang w:eastAsia="nl-NL"/>
              <w14:ligatures w14:val="standardContextual"/>
            </w:rPr>
          </w:pPr>
          <w:hyperlink w:anchor="_Toc240375377" w:history="1">
            <w:r w:rsidRPr="003733E6">
              <w:rPr>
                <w:rStyle w:val="Hyperlink"/>
                <w:noProof/>
              </w:rPr>
              <w:t>2.4</w:t>
            </w:r>
            <w:r>
              <w:rPr>
                <w:rFonts w:asciiTheme="minorHAnsi" w:eastAsiaTheme="minorEastAsia" w:hAnsiTheme="minorHAnsi"/>
                <w:noProof/>
                <w:color w:val="auto"/>
                <w:kern w:val="2"/>
                <w:sz w:val="24"/>
                <w:szCs w:val="24"/>
                <w:lang w:eastAsia="nl-NL"/>
                <w14:ligatures w14:val="standardContextual"/>
              </w:rPr>
              <w:tab/>
            </w:r>
            <w:r w:rsidRPr="003733E6">
              <w:rPr>
                <w:rStyle w:val="Hyperlink"/>
                <w:noProof/>
              </w:rPr>
              <w:t>Afspraken rondom wijzigingen</w:t>
            </w:r>
            <w:r>
              <w:rPr>
                <w:noProof/>
                <w:webHidden/>
              </w:rPr>
              <w:tab/>
            </w:r>
            <w:r>
              <w:rPr>
                <w:noProof/>
                <w:webHidden/>
              </w:rPr>
              <w:fldChar w:fldCharType="begin"/>
            </w:r>
            <w:r>
              <w:rPr>
                <w:noProof/>
                <w:webHidden/>
              </w:rPr>
              <w:instrText xml:space="preserve"> PAGEREF _Toc240375377 \h </w:instrText>
            </w:r>
            <w:r>
              <w:rPr>
                <w:noProof/>
                <w:webHidden/>
              </w:rPr>
            </w:r>
            <w:r>
              <w:rPr>
                <w:noProof/>
                <w:webHidden/>
              </w:rPr>
              <w:fldChar w:fldCharType="separate"/>
            </w:r>
            <w:r>
              <w:rPr>
                <w:noProof/>
                <w:webHidden/>
              </w:rPr>
              <w:t>8</w:t>
            </w:r>
            <w:r>
              <w:rPr>
                <w:noProof/>
                <w:webHidden/>
              </w:rPr>
              <w:fldChar w:fldCharType="end"/>
            </w:r>
          </w:hyperlink>
        </w:p>
        <w:p w14:paraId="0EA14B97" w14:textId="5E4E3A86" w:rsidR="00E04ACF" w:rsidRDefault="00E04ACF">
          <w:pPr>
            <w:pStyle w:val="Inhopg2"/>
            <w:rPr>
              <w:rFonts w:asciiTheme="minorHAnsi" w:eastAsiaTheme="minorEastAsia" w:hAnsiTheme="minorHAnsi"/>
              <w:noProof/>
              <w:color w:val="auto"/>
              <w:kern w:val="2"/>
              <w:sz w:val="24"/>
              <w:szCs w:val="24"/>
              <w:lang w:eastAsia="nl-NL"/>
              <w14:ligatures w14:val="standardContextual"/>
            </w:rPr>
          </w:pPr>
          <w:hyperlink w:anchor="_Toc240375378" w:history="1">
            <w:r w:rsidRPr="003733E6">
              <w:rPr>
                <w:rStyle w:val="Hyperlink"/>
                <w:noProof/>
              </w:rPr>
              <w:t>2.5</w:t>
            </w:r>
            <w:r>
              <w:rPr>
                <w:rFonts w:asciiTheme="minorHAnsi" w:eastAsiaTheme="minorEastAsia" w:hAnsiTheme="minorHAnsi"/>
                <w:noProof/>
                <w:color w:val="auto"/>
                <w:kern w:val="2"/>
                <w:sz w:val="24"/>
                <w:szCs w:val="24"/>
                <w:lang w:eastAsia="nl-NL"/>
                <w14:ligatures w14:val="standardContextual"/>
              </w:rPr>
              <w:tab/>
            </w:r>
            <w:r w:rsidRPr="003733E6">
              <w:rPr>
                <w:rStyle w:val="Hyperlink"/>
                <w:noProof/>
              </w:rPr>
              <w:t>Looptijd</w:t>
            </w:r>
            <w:r>
              <w:rPr>
                <w:noProof/>
                <w:webHidden/>
              </w:rPr>
              <w:tab/>
            </w:r>
            <w:r>
              <w:rPr>
                <w:noProof/>
                <w:webHidden/>
              </w:rPr>
              <w:fldChar w:fldCharType="begin"/>
            </w:r>
            <w:r>
              <w:rPr>
                <w:noProof/>
                <w:webHidden/>
              </w:rPr>
              <w:instrText xml:space="preserve"> PAGEREF _Toc240375378 \h </w:instrText>
            </w:r>
            <w:r>
              <w:rPr>
                <w:noProof/>
                <w:webHidden/>
              </w:rPr>
            </w:r>
            <w:r>
              <w:rPr>
                <w:noProof/>
                <w:webHidden/>
              </w:rPr>
              <w:fldChar w:fldCharType="separate"/>
            </w:r>
            <w:r>
              <w:rPr>
                <w:noProof/>
                <w:webHidden/>
              </w:rPr>
              <w:t>9</w:t>
            </w:r>
            <w:r>
              <w:rPr>
                <w:noProof/>
                <w:webHidden/>
              </w:rPr>
              <w:fldChar w:fldCharType="end"/>
            </w:r>
          </w:hyperlink>
        </w:p>
        <w:p w14:paraId="5CDDA683" w14:textId="6DF33C9B" w:rsidR="00E04ACF" w:rsidRDefault="00E04ACF">
          <w:pPr>
            <w:pStyle w:val="Inhopg1"/>
            <w:rPr>
              <w:rFonts w:asciiTheme="minorHAnsi" w:eastAsiaTheme="minorEastAsia" w:hAnsiTheme="minorHAnsi"/>
              <w:b w:val="0"/>
              <w:noProof/>
              <w:color w:val="auto"/>
              <w:kern w:val="2"/>
              <w:sz w:val="24"/>
              <w:szCs w:val="24"/>
              <w:lang w:eastAsia="nl-NL"/>
              <w14:ligatures w14:val="standardContextual"/>
            </w:rPr>
          </w:pPr>
          <w:hyperlink w:anchor="_Toc240375379" w:history="1">
            <w:r w:rsidRPr="003733E6">
              <w:rPr>
                <w:rStyle w:val="Hyperlink"/>
                <w:noProof/>
              </w:rPr>
              <w:t>3</w:t>
            </w:r>
            <w:r>
              <w:rPr>
                <w:rFonts w:asciiTheme="minorHAnsi" w:eastAsiaTheme="minorEastAsia" w:hAnsiTheme="minorHAnsi"/>
                <w:b w:val="0"/>
                <w:noProof/>
                <w:color w:val="auto"/>
                <w:kern w:val="2"/>
                <w:sz w:val="24"/>
                <w:szCs w:val="24"/>
                <w:lang w:eastAsia="nl-NL"/>
                <w14:ligatures w14:val="standardContextual"/>
              </w:rPr>
              <w:tab/>
            </w:r>
            <w:r w:rsidRPr="003733E6">
              <w:rPr>
                <w:rStyle w:val="Hyperlink"/>
                <w:noProof/>
              </w:rPr>
              <w:t>Planning</w:t>
            </w:r>
            <w:r>
              <w:rPr>
                <w:noProof/>
                <w:webHidden/>
              </w:rPr>
              <w:tab/>
            </w:r>
            <w:r>
              <w:rPr>
                <w:noProof/>
                <w:webHidden/>
              </w:rPr>
              <w:fldChar w:fldCharType="begin"/>
            </w:r>
            <w:r>
              <w:rPr>
                <w:noProof/>
                <w:webHidden/>
              </w:rPr>
              <w:instrText xml:space="preserve"> PAGEREF _Toc240375379 \h </w:instrText>
            </w:r>
            <w:r>
              <w:rPr>
                <w:noProof/>
                <w:webHidden/>
              </w:rPr>
            </w:r>
            <w:r>
              <w:rPr>
                <w:noProof/>
                <w:webHidden/>
              </w:rPr>
              <w:fldChar w:fldCharType="separate"/>
            </w:r>
            <w:r>
              <w:rPr>
                <w:noProof/>
                <w:webHidden/>
              </w:rPr>
              <w:t>9</w:t>
            </w:r>
            <w:r>
              <w:rPr>
                <w:noProof/>
                <w:webHidden/>
              </w:rPr>
              <w:fldChar w:fldCharType="end"/>
            </w:r>
          </w:hyperlink>
        </w:p>
        <w:p w14:paraId="3E49D472" w14:textId="023FEBF2" w:rsidR="00E04ACF" w:rsidRDefault="00E04ACF">
          <w:pPr>
            <w:pStyle w:val="Inhopg2"/>
            <w:rPr>
              <w:rFonts w:asciiTheme="minorHAnsi" w:eastAsiaTheme="minorEastAsia" w:hAnsiTheme="minorHAnsi"/>
              <w:noProof/>
              <w:color w:val="auto"/>
              <w:kern w:val="2"/>
              <w:sz w:val="24"/>
              <w:szCs w:val="24"/>
              <w:lang w:eastAsia="nl-NL"/>
              <w14:ligatures w14:val="standardContextual"/>
            </w:rPr>
          </w:pPr>
          <w:hyperlink w:anchor="_Toc240375380" w:history="1">
            <w:r w:rsidRPr="003733E6">
              <w:rPr>
                <w:rStyle w:val="Hyperlink"/>
                <w:noProof/>
              </w:rPr>
              <w:t>3.1</w:t>
            </w:r>
            <w:r>
              <w:rPr>
                <w:rFonts w:asciiTheme="minorHAnsi" w:eastAsiaTheme="minorEastAsia" w:hAnsiTheme="minorHAnsi"/>
                <w:noProof/>
                <w:color w:val="auto"/>
                <w:kern w:val="2"/>
                <w:sz w:val="24"/>
                <w:szCs w:val="24"/>
                <w:lang w:eastAsia="nl-NL"/>
                <w14:ligatures w14:val="standardContextual"/>
              </w:rPr>
              <w:tab/>
            </w:r>
            <w:r w:rsidRPr="003733E6">
              <w:rPr>
                <w:rStyle w:val="Hyperlink"/>
                <w:noProof/>
              </w:rPr>
              <w:t>Vragen stellen</w:t>
            </w:r>
            <w:r>
              <w:rPr>
                <w:noProof/>
                <w:webHidden/>
              </w:rPr>
              <w:tab/>
            </w:r>
            <w:r>
              <w:rPr>
                <w:noProof/>
                <w:webHidden/>
              </w:rPr>
              <w:fldChar w:fldCharType="begin"/>
            </w:r>
            <w:r>
              <w:rPr>
                <w:noProof/>
                <w:webHidden/>
              </w:rPr>
              <w:instrText xml:space="preserve"> PAGEREF _Toc240375380 \h </w:instrText>
            </w:r>
            <w:r>
              <w:rPr>
                <w:noProof/>
                <w:webHidden/>
              </w:rPr>
            </w:r>
            <w:r>
              <w:rPr>
                <w:noProof/>
                <w:webHidden/>
              </w:rPr>
              <w:fldChar w:fldCharType="separate"/>
            </w:r>
            <w:r>
              <w:rPr>
                <w:noProof/>
                <w:webHidden/>
              </w:rPr>
              <w:t>9</w:t>
            </w:r>
            <w:r>
              <w:rPr>
                <w:noProof/>
                <w:webHidden/>
              </w:rPr>
              <w:fldChar w:fldCharType="end"/>
            </w:r>
          </w:hyperlink>
        </w:p>
        <w:p w14:paraId="3167DFA0" w14:textId="0A1E6D6E" w:rsidR="00E04ACF" w:rsidRDefault="00E04ACF">
          <w:pPr>
            <w:pStyle w:val="Inhopg2"/>
            <w:rPr>
              <w:rFonts w:asciiTheme="minorHAnsi" w:eastAsiaTheme="minorEastAsia" w:hAnsiTheme="minorHAnsi"/>
              <w:noProof/>
              <w:color w:val="auto"/>
              <w:kern w:val="2"/>
              <w:sz w:val="24"/>
              <w:szCs w:val="24"/>
              <w:lang w:eastAsia="nl-NL"/>
              <w14:ligatures w14:val="standardContextual"/>
            </w:rPr>
          </w:pPr>
          <w:hyperlink w:anchor="_Toc240375381" w:history="1">
            <w:r w:rsidRPr="003733E6">
              <w:rPr>
                <w:rStyle w:val="Hyperlink"/>
                <w:noProof/>
              </w:rPr>
              <w:t>3.2</w:t>
            </w:r>
            <w:r>
              <w:rPr>
                <w:rFonts w:asciiTheme="minorHAnsi" w:eastAsiaTheme="minorEastAsia" w:hAnsiTheme="minorHAnsi"/>
                <w:noProof/>
                <w:color w:val="auto"/>
                <w:kern w:val="2"/>
                <w:sz w:val="24"/>
                <w:szCs w:val="24"/>
                <w:lang w:eastAsia="nl-NL"/>
                <w14:ligatures w14:val="standardContextual"/>
              </w:rPr>
              <w:tab/>
            </w:r>
            <w:r w:rsidRPr="003733E6">
              <w:rPr>
                <w:rStyle w:val="Hyperlink"/>
                <w:noProof/>
              </w:rPr>
              <w:t>Wanneer dient uw inschrijving binnen te zijn?</w:t>
            </w:r>
            <w:r>
              <w:rPr>
                <w:noProof/>
                <w:webHidden/>
              </w:rPr>
              <w:tab/>
            </w:r>
            <w:r>
              <w:rPr>
                <w:noProof/>
                <w:webHidden/>
              </w:rPr>
              <w:fldChar w:fldCharType="begin"/>
            </w:r>
            <w:r>
              <w:rPr>
                <w:noProof/>
                <w:webHidden/>
              </w:rPr>
              <w:instrText xml:space="preserve"> PAGEREF _Toc240375381 \h </w:instrText>
            </w:r>
            <w:r>
              <w:rPr>
                <w:noProof/>
                <w:webHidden/>
              </w:rPr>
            </w:r>
            <w:r>
              <w:rPr>
                <w:noProof/>
                <w:webHidden/>
              </w:rPr>
              <w:fldChar w:fldCharType="separate"/>
            </w:r>
            <w:r>
              <w:rPr>
                <w:noProof/>
                <w:webHidden/>
              </w:rPr>
              <w:t>10</w:t>
            </w:r>
            <w:r>
              <w:rPr>
                <w:noProof/>
                <w:webHidden/>
              </w:rPr>
              <w:fldChar w:fldCharType="end"/>
            </w:r>
          </w:hyperlink>
        </w:p>
        <w:p w14:paraId="78FAB82A" w14:textId="03BB11A0" w:rsidR="00E04ACF" w:rsidRDefault="00E04ACF">
          <w:pPr>
            <w:pStyle w:val="Inhopg2"/>
            <w:rPr>
              <w:rFonts w:asciiTheme="minorHAnsi" w:eastAsiaTheme="minorEastAsia" w:hAnsiTheme="minorHAnsi"/>
              <w:noProof/>
              <w:color w:val="auto"/>
              <w:kern w:val="2"/>
              <w:sz w:val="24"/>
              <w:szCs w:val="24"/>
              <w:lang w:eastAsia="nl-NL"/>
              <w14:ligatures w14:val="standardContextual"/>
            </w:rPr>
          </w:pPr>
          <w:hyperlink w:anchor="_Toc240375382" w:history="1">
            <w:r w:rsidRPr="003733E6">
              <w:rPr>
                <w:rStyle w:val="Hyperlink"/>
                <w:noProof/>
              </w:rPr>
              <w:t>3.3</w:t>
            </w:r>
            <w:r>
              <w:rPr>
                <w:rFonts w:asciiTheme="minorHAnsi" w:eastAsiaTheme="minorEastAsia" w:hAnsiTheme="minorHAnsi"/>
                <w:noProof/>
                <w:color w:val="auto"/>
                <w:kern w:val="2"/>
                <w:sz w:val="24"/>
                <w:szCs w:val="24"/>
                <w:lang w:eastAsia="nl-NL"/>
                <w14:ligatures w14:val="standardContextual"/>
              </w:rPr>
              <w:tab/>
            </w:r>
            <w:r w:rsidRPr="003733E6">
              <w:rPr>
                <w:rStyle w:val="Hyperlink"/>
                <w:noProof/>
              </w:rPr>
              <w:t>Wat u moet aanleveren?</w:t>
            </w:r>
            <w:r>
              <w:rPr>
                <w:noProof/>
                <w:webHidden/>
              </w:rPr>
              <w:tab/>
            </w:r>
            <w:r>
              <w:rPr>
                <w:noProof/>
                <w:webHidden/>
              </w:rPr>
              <w:fldChar w:fldCharType="begin"/>
            </w:r>
            <w:r>
              <w:rPr>
                <w:noProof/>
                <w:webHidden/>
              </w:rPr>
              <w:instrText xml:space="preserve"> PAGEREF _Toc240375382 \h </w:instrText>
            </w:r>
            <w:r>
              <w:rPr>
                <w:noProof/>
                <w:webHidden/>
              </w:rPr>
            </w:r>
            <w:r>
              <w:rPr>
                <w:noProof/>
                <w:webHidden/>
              </w:rPr>
              <w:fldChar w:fldCharType="separate"/>
            </w:r>
            <w:r>
              <w:rPr>
                <w:noProof/>
                <w:webHidden/>
              </w:rPr>
              <w:t>10</w:t>
            </w:r>
            <w:r>
              <w:rPr>
                <w:noProof/>
                <w:webHidden/>
              </w:rPr>
              <w:fldChar w:fldCharType="end"/>
            </w:r>
          </w:hyperlink>
        </w:p>
        <w:p w14:paraId="4578288E" w14:textId="1FA3ADDD" w:rsidR="00E04ACF" w:rsidRDefault="00E04ACF">
          <w:pPr>
            <w:pStyle w:val="Inhopg1"/>
            <w:rPr>
              <w:rFonts w:asciiTheme="minorHAnsi" w:eastAsiaTheme="minorEastAsia" w:hAnsiTheme="minorHAnsi"/>
              <w:b w:val="0"/>
              <w:noProof/>
              <w:color w:val="auto"/>
              <w:kern w:val="2"/>
              <w:sz w:val="24"/>
              <w:szCs w:val="24"/>
              <w:lang w:eastAsia="nl-NL"/>
              <w14:ligatures w14:val="standardContextual"/>
            </w:rPr>
          </w:pPr>
          <w:hyperlink w:anchor="_Toc240375383" w:history="1">
            <w:r w:rsidRPr="003733E6">
              <w:rPr>
                <w:rStyle w:val="Hyperlink"/>
                <w:noProof/>
              </w:rPr>
              <w:t>4</w:t>
            </w:r>
            <w:r>
              <w:rPr>
                <w:rFonts w:asciiTheme="minorHAnsi" w:eastAsiaTheme="minorEastAsia" w:hAnsiTheme="minorHAnsi"/>
                <w:b w:val="0"/>
                <w:noProof/>
                <w:color w:val="auto"/>
                <w:kern w:val="2"/>
                <w:sz w:val="24"/>
                <w:szCs w:val="24"/>
                <w:lang w:eastAsia="nl-NL"/>
                <w14:ligatures w14:val="standardContextual"/>
              </w:rPr>
              <w:tab/>
            </w:r>
            <w:r w:rsidRPr="003733E6">
              <w:rPr>
                <w:rStyle w:val="Hyperlink"/>
                <w:noProof/>
              </w:rPr>
              <w:t>Geschiktheidseisen</w:t>
            </w:r>
            <w:r>
              <w:rPr>
                <w:noProof/>
                <w:webHidden/>
              </w:rPr>
              <w:tab/>
            </w:r>
            <w:r>
              <w:rPr>
                <w:noProof/>
                <w:webHidden/>
              </w:rPr>
              <w:fldChar w:fldCharType="begin"/>
            </w:r>
            <w:r>
              <w:rPr>
                <w:noProof/>
                <w:webHidden/>
              </w:rPr>
              <w:instrText xml:space="preserve"> PAGEREF _Toc240375383 \h </w:instrText>
            </w:r>
            <w:r>
              <w:rPr>
                <w:noProof/>
                <w:webHidden/>
              </w:rPr>
            </w:r>
            <w:r>
              <w:rPr>
                <w:noProof/>
                <w:webHidden/>
              </w:rPr>
              <w:fldChar w:fldCharType="separate"/>
            </w:r>
            <w:r>
              <w:rPr>
                <w:noProof/>
                <w:webHidden/>
              </w:rPr>
              <w:t>11</w:t>
            </w:r>
            <w:r>
              <w:rPr>
                <w:noProof/>
                <w:webHidden/>
              </w:rPr>
              <w:fldChar w:fldCharType="end"/>
            </w:r>
          </w:hyperlink>
        </w:p>
        <w:p w14:paraId="2DB8AED2" w14:textId="0BBCEDBC" w:rsidR="00E04ACF" w:rsidRDefault="00E04ACF">
          <w:pPr>
            <w:pStyle w:val="Inhopg2"/>
            <w:rPr>
              <w:rFonts w:asciiTheme="minorHAnsi" w:eastAsiaTheme="minorEastAsia" w:hAnsiTheme="minorHAnsi"/>
              <w:noProof/>
              <w:color w:val="auto"/>
              <w:kern w:val="2"/>
              <w:sz w:val="24"/>
              <w:szCs w:val="24"/>
              <w:lang w:eastAsia="nl-NL"/>
              <w14:ligatures w14:val="standardContextual"/>
            </w:rPr>
          </w:pPr>
          <w:hyperlink w:anchor="_Toc240375384" w:history="1">
            <w:r w:rsidRPr="003733E6">
              <w:rPr>
                <w:rStyle w:val="Hyperlink"/>
                <w:noProof/>
              </w:rPr>
              <w:t>4.1</w:t>
            </w:r>
            <w:r>
              <w:rPr>
                <w:rFonts w:asciiTheme="minorHAnsi" w:eastAsiaTheme="minorEastAsia" w:hAnsiTheme="minorHAnsi"/>
                <w:noProof/>
                <w:color w:val="auto"/>
                <w:kern w:val="2"/>
                <w:sz w:val="24"/>
                <w:szCs w:val="24"/>
                <w:lang w:eastAsia="nl-NL"/>
                <w14:ligatures w14:val="standardContextual"/>
              </w:rPr>
              <w:tab/>
            </w:r>
            <w:r w:rsidRPr="003733E6">
              <w:rPr>
                <w:rStyle w:val="Hyperlink"/>
                <w:noProof/>
              </w:rPr>
              <w:t>Beroepsbevoegdheid</w:t>
            </w:r>
            <w:r>
              <w:rPr>
                <w:noProof/>
                <w:webHidden/>
              </w:rPr>
              <w:tab/>
            </w:r>
            <w:r>
              <w:rPr>
                <w:noProof/>
                <w:webHidden/>
              </w:rPr>
              <w:fldChar w:fldCharType="begin"/>
            </w:r>
            <w:r>
              <w:rPr>
                <w:noProof/>
                <w:webHidden/>
              </w:rPr>
              <w:instrText xml:space="preserve"> PAGEREF _Toc240375384 \h </w:instrText>
            </w:r>
            <w:r>
              <w:rPr>
                <w:noProof/>
                <w:webHidden/>
              </w:rPr>
            </w:r>
            <w:r>
              <w:rPr>
                <w:noProof/>
                <w:webHidden/>
              </w:rPr>
              <w:fldChar w:fldCharType="separate"/>
            </w:r>
            <w:r>
              <w:rPr>
                <w:noProof/>
                <w:webHidden/>
              </w:rPr>
              <w:t>11</w:t>
            </w:r>
            <w:r>
              <w:rPr>
                <w:noProof/>
                <w:webHidden/>
              </w:rPr>
              <w:fldChar w:fldCharType="end"/>
            </w:r>
          </w:hyperlink>
        </w:p>
        <w:p w14:paraId="211782F6" w14:textId="11D979AC" w:rsidR="00E04ACF" w:rsidRDefault="00E04ACF">
          <w:pPr>
            <w:pStyle w:val="Inhopg2"/>
            <w:rPr>
              <w:rFonts w:asciiTheme="minorHAnsi" w:eastAsiaTheme="minorEastAsia" w:hAnsiTheme="minorHAnsi"/>
              <w:noProof/>
              <w:color w:val="auto"/>
              <w:kern w:val="2"/>
              <w:sz w:val="24"/>
              <w:szCs w:val="24"/>
              <w:lang w:eastAsia="nl-NL"/>
              <w14:ligatures w14:val="standardContextual"/>
            </w:rPr>
          </w:pPr>
          <w:hyperlink w:anchor="_Toc240375385" w:history="1">
            <w:r w:rsidRPr="003733E6">
              <w:rPr>
                <w:rStyle w:val="Hyperlink"/>
                <w:noProof/>
              </w:rPr>
              <w:t>4.2</w:t>
            </w:r>
            <w:r>
              <w:rPr>
                <w:rFonts w:asciiTheme="minorHAnsi" w:eastAsiaTheme="minorEastAsia" w:hAnsiTheme="minorHAnsi"/>
                <w:noProof/>
                <w:color w:val="auto"/>
                <w:kern w:val="2"/>
                <w:sz w:val="24"/>
                <w:szCs w:val="24"/>
                <w:lang w:eastAsia="nl-NL"/>
                <w14:ligatures w14:val="standardContextual"/>
              </w:rPr>
              <w:tab/>
            </w:r>
            <w:r w:rsidRPr="003733E6">
              <w:rPr>
                <w:rStyle w:val="Hyperlink"/>
                <w:noProof/>
              </w:rPr>
              <w:t>Financiële draagkracht</w:t>
            </w:r>
            <w:r>
              <w:rPr>
                <w:noProof/>
                <w:webHidden/>
              </w:rPr>
              <w:tab/>
            </w:r>
            <w:r>
              <w:rPr>
                <w:noProof/>
                <w:webHidden/>
              </w:rPr>
              <w:fldChar w:fldCharType="begin"/>
            </w:r>
            <w:r>
              <w:rPr>
                <w:noProof/>
                <w:webHidden/>
              </w:rPr>
              <w:instrText xml:space="preserve"> PAGEREF _Toc240375385 \h </w:instrText>
            </w:r>
            <w:r>
              <w:rPr>
                <w:noProof/>
                <w:webHidden/>
              </w:rPr>
            </w:r>
            <w:r>
              <w:rPr>
                <w:noProof/>
                <w:webHidden/>
              </w:rPr>
              <w:fldChar w:fldCharType="separate"/>
            </w:r>
            <w:r>
              <w:rPr>
                <w:noProof/>
                <w:webHidden/>
              </w:rPr>
              <w:t>11</w:t>
            </w:r>
            <w:r>
              <w:rPr>
                <w:noProof/>
                <w:webHidden/>
              </w:rPr>
              <w:fldChar w:fldCharType="end"/>
            </w:r>
          </w:hyperlink>
        </w:p>
        <w:p w14:paraId="1E07D496" w14:textId="05FA7345" w:rsidR="00E04ACF" w:rsidRDefault="00E04ACF">
          <w:pPr>
            <w:pStyle w:val="Inhopg2"/>
            <w:rPr>
              <w:rFonts w:asciiTheme="minorHAnsi" w:eastAsiaTheme="minorEastAsia" w:hAnsiTheme="minorHAnsi"/>
              <w:noProof/>
              <w:color w:val="auto"/>
              <w:kern w:val="2"/>
              <w:sz w:val="24"/>
              <w:szCs w:val="24"/>
              <w:lang w:eastAsia="nl-NL"/>
              <w14:ligatures w14:val="standardContextual"/>
            </w:rPr>
          </w:pPr>
          <w:hyperlink w:anchor="_Toc240375386" w:history="1">
            <w:r w:rsidRPr="003733E6">
              <w:rPr>
                <w:rStyle w:val="Hyperlink"/>
                <w:noProof/>
              </w:rPr>
              <w:t>4.3</w:t>
            </w:r>
            <w:r>
              <w:rPr>
                <w:rFonts w:asciiTheme="minorHAnsi" w:eastAsiaTheme="minorEastAsia" w:hAnsiTheme="minorHAnsi"/>
                <w:noProof/>
                <w:color w:val="auto"/>
                <w:kern w:val="2"/>
                <w:sz w:val="24"/>
                <w:szCs w:val="24"/>
                <w:lang w:eastAsia="nl-NL"/>
                <w14:ligatures w14:val="standardContextual"/>
              </w:rPr>
              <w:tab/>
            </w:r>
            <w:r w:rsidRPr="003733E6">
              <w:rPr>
                <w:rStyle w:val="Hyperlink"/>
                <w:noProof/>
              </w:rPr>
              <w:t>Certificaten</w:t>
            </w:r>
            <w:r>
              <w:rPr>
                <w:noProof/>
                <w:webHidden/>
              </w:rPr>
              <w:tab/>
            </w:r>
            <w:r>
              <w:rPr>
                <w:noProof/>
                <w:webHidden/>
              </w:rPr>
              <w:fldChar w:fldCharType="begin"/>
            </w:r>
            <w:r>
              <w:rPr>
                <w:noProof/>
                <w:webHidden/>
              </w:rPr>
              <w:instrText xml:space="preserve"> PAGEREF _Toc240375386 \h </w:instrText>
            </w:r>
            <w:r>
              <w:rPr>
                <w:noProof/>
                <w:webHidden/>
              </w:rPr>
            </w:r>
            <w:r>
              <w:rPr>
                <w:noProof/>
                <w:webHidden/>
              </w:rPr>
              <w:fldChar w:fldCharType="separate"/>
            </w:r>
            <w:r>
              <w:rPr>
                <w:noProof/>
                <w:webHidden/>
              </w:rPr>
              <w:t>11</w:t>
            </w:r>
            <w:r>
              <w:rPr>
                <w:noProof/>
                <w:webHidden/>
              </w:rPr>
              <w:fldChar w:fldCharType="end"/>
            </w:r>
          </w:hyperlink>
        </w:p>
        <w:p w14:paraId="2D734154" w14:textId="4268201A" w:rsidR="00E04ACF" w:rsidRDefault="00E04ACF">
          <w:pPr>
            <w:pStyle w:val="Inhopg2"/>
            <w:rPr>
              <w:rFonts w:asciiTheme="minorHAnsi" w:eastAsiaTheme="minorEastAsia" w:hAnsiTheme="minorHAnsi"/>
              <w:noProof/>
              <w:color w:val="auto"/>
              <w:kern w:val="2"/>
              <w:sz w:val="24"/>
              <w:szCs w:val="24"/>
              <w:lang w:eastAsia="nl-NL"/>
              <w14:ligatures w14:val="standardContextual"/>
            </w:rPr>
          </w:pPr>
          <w:hyperlink w:anchor="_Toc240375387" w:history="1">
            <w:r w:rsidRPr="003733E6">
              <w:rPr>
                <w:rStyle w:val="Hyperlink"/>
                <w:noProof/>
              </w:rPr>
              <w:t>4.4</w:t>
            </w:r>
            <w:r>
              <w:rPr>
                <w:rFonts w:asciiTheme="minorHAnsi" w:eastAsiaTheme="minorEastAsia" w:hAnsiTheme="minorHAnsi"/>
                <w:noProof/>
                <w:color w:val="auto"/>
                <w:kern w:val="2"/>
                <w:sz w:val="24"/>
                <w:szCs w:val="24"/>
                <w:lang w:eastAsia="nl-NL"/>
                <w14:ligatures w14:val="standardContextual"/>
              </w:rPr>
              <w:tab/>
            </w:r>
            <w:r w:rsidRPr="003733E6">
              <w:rPr>
                <w:rStyle w:val="Hyperlink"/>
                <w:noProof/>
              </w:rPr>
              <w:t>Referenties</w:t>
            </w:r>
            <w:r>
              <w:rPr>
                <w:noProof/>
                <w:webHidden/>
              </w:rPr>
              <w:tab/>
            </w:r>
            <w:r>
              <w:rPr>
                <w:noProof/>
                <w:webHidden/>
              </w:rPr>
              <w:fldChar w:fldCharType="begin"/>
            </w:r>
            <w:r>
              <w:rPr>
                <w:noProof/>
                <w:webHidden/>
              </w:rPr>
              <w:instrText xml:space="preserve"> PAGEREF _Toc240375387 \h </w:instrText>
            </w:r>
            <w:r>
              <w:rPr>
                <w:noProof/>
                <w:webHidden/>
              </w:rPr>
            </w:r>
            <w:r>
              <w:rPr>
                <w:noProof/>
                <w:webHidden/>
              </w:rPr>
              <w:fldChar w:fldCharType="separate"/>
            </w:r>
            <w:r>
              <w:rPr>
                <w:noProof/>
                <w:webHidden/>
              </w:rPr>
              <w:t>11</w:t>
            </w:r>
            <w:r>
              <w:rPr>
                <w:noProof/>
                <w:webHidden/>
              </w:rPr>
              <w:fldChar w:fldCharType="end"/>
            </w:r>
          </w:hyperlink>
        </w:p>
        <w:p w14:paraId="399E0E41" w14:textId="4E6156C7" w:rsidR="00E04ACF" w:rsidRDefault="00E04ACF">
          <w:pPr>
            <w:pStyle w:val="Inhopg1"/>
            <w:rPr>
              <w:rFonts w:asciiTheme="minorHAnsi" w:eastAsiaTheme="minorEastAsia" w:hAnsiTheme="minorHAnsi"/>
              <w:b w:val="0"/>
              <w:noProof/>
              <w:color w:val="auto"/>
              <w:kern w:val="2"/>
              <w:sz w:val="24"/>
              <w:szCs w:val="24"/>
              <w:lang w:eastAsia="nl-NL"/>
              <w14:ligatures w14:val="standardContextual"/>
            </w:rPr>
          </w:pPr>
          <w:hyperlink w:anchor="_Toc240375388" w:history="1">
            <w:r w:rsidRPr="003733E6">
              <w:rPr>
                <w:rStyle w:val="Hyperlink"/>
                <w:noProof/>
              </w:rPr>
              <w:t>5</w:t>
            </w:r>
            <w:r>
              <w:rPr>
                <w:rFonts w:asciiTheme="minorHAnsi" w:eastAsiaTheme="minorEastAsia" w:hAnsiTheme="minorHAnsi"/>
                <w:b w:val="0"/>
                <w:noProof/>
                <w:color w:val="auto"/>
                <w:kern w:val="2"/>
                <w:sz w:val="24"/>
                <w:szCs w:val="24"/>
                <w:lang w:eastAsia="nl-NL"/>
                <w14:ligatures w14:val="standardContextual"/>
              </w:rPr>
              <w:tab/>
            </w:r>
            <w:r w:rsidRPr="003733E6">
              <w:rPr>
                <w:rStyle w:val="Hyperlink"/>
                <w:noProof/>
              </w:rPr>
              <w:t>Het programma van eisen</w:t>
            </w:r>
            <w:r>
              <w:rPr>
                <w:noProof/>
                <w:webHidden/>
              </w:rPr>
              <w:tab/>
            </w:r>
            <w:r>
              <w:rPr>
                <w:noProof/>
                <w:webHidden/>
              </w:rPr>
              <w:fldChar w:fldCharType="begin"/>
            </w:r>
            <w:r>
              <w:rPr>
                <w:noProof/>
                <w:webHidden/>
              </w:rPr>
              <w:instrText xml:space="preserve"> PAGEREF _Toc240375388 \h </w:instrText>
            </w:r>
            <w:r>
              <w:rPr>
                <w:noProof/>
                <w:webHidden/>
              </w:rPr>
            </w:r>
            <w:r>
              <w:rPr>
                <w:noProof/>
                <w:webHidden/>
              </w:rPr>
              <w:fldChar w:fldCharType="separate"/>
            </w:r>
            <w:r>
              <w:rPr>
                <w:noProof/>
                <w:webHidden/>
              </w:rPr>
              <w:t>13</w:t>
            </w:r>
            <w:r>
              <w:rPr>
                <w:noProof/>
                <w:webHidden/>
              </w:rPr>
              <w:fldChar w:fldCharType="end"/>
            </w:r>
          </w:hyperlink>
        </w:p>
        <w:p w14:paraId="7F95AC2D" w14:textId="63748473" w:rsidR="00E04ACF" w:rsidRDefault="00E04ACF">
          <w:pPr>
            <w:pStyle w:val="Inhopg2"/>
            <w:rPr>
              <w:rFonts w:asciiTheme="minorHAnsi" w:eastAsiaTheme="minorEastAsia" w:hAnsiTheme="minorHAnsi"/>
              <w:noProof/>
              <w:color w:val="auto"/>
              <w:kern w:val="2"/>
              <w:sz w:val="24"/>
              <w:szCs w:val="24"/>
              <w:lang w:eastAsia="nl-NL"/>
              <w14:ligatures w14:val="standardContextual"/>
            </w:rPr>
          </w:pPr>
          <w:hyperlink w:anchor="_Toc240375389" w:history="1">
            <w:r w:rsidRPr="003733E6">
              <w:rPr>
                <w:rStyle w:val="Hyperlink"/>
                <w:noProof/>
              </w:rPr>
              <w:t>5.1</w:t>
            </w:r>
            <w:r>
              <w:rPr>
                <w:rFonts w:asciiTheme="minorHAnsi" w:eastAsiaTheme="minorEastAsia" w:hAnsiTheme="minorHAnsi"/>
                <w:noProof/>
                <w:color w:val="auto"/>
                <w:kern w:val="2"/>
                <w:sz w:val="24"/>
                <w:szCs w:val="24"/>
                <w:lang w:eastAsia="nl-NL"/>
                <w14:ligatures w14:val="standardContextual"/>
              </w:rPr>
              <w:tab/>
            </w:r>
            <w:r w:rsidRPr="003733E6">
              <w:rPr>
                <w:rStyle w:val="Hyperlink"/>
                <w:noProof/>
              </w:rPr>
              <w:t>Algemene eisen</w:t>
            </w:r>
            <w:r>
              <w:rPr>
                <w:noProof/>
                <w:webHidden/>
              </w:rPr>
              <w:tab/>
            </w:r>
            <w:r>
              <w:rPr>
                <w:noProof/>
                <w:webHidden/>
              </w:rPr>
              <w:fldChar w:fldCharType="begin"/>
            </w:r>
            <w:r>
              <w:rPr>
                <w:noProof/>
                <w:webHidden/>
              </w:rPr>
              <w:instrText xml:space="preserve"> PAGEREF _Toc240375389 \h </w:instrText>
            </w:r>
            <w:r>
              <w:rPr>
                <w:noProof/>
                <w:webHidden/>
              </w:rPr>
            </w:r>
            <w:r>
              <w:rPr>
                <w:noProof/>
                <w:webHidden/>
              </w:rPr>
              <w:fldChar w:fldCharType="separate"/>
            </w:r>
            <w:r>
              <w:rPr>
                <w:noProof/>
                <w:webHidden/>
              </w:rPr>
              <w:t>13</w:t>
            </w:r>
            <w:r>
              <w:rPr>
                <w:noProof/>
                <w:webHidden/>
              </w:rPr>
              <w:fldChar w:fldCharType="end"/>
            </w:r>
          </w:hyperlink>
        </w:p>
        <w:p w14:paraId="2BFB2F03" w14:textId="04CC3C51" w:rsidR="00E04ACF" w:rsidRDefault="00E04ACF">
          <w:pPr>
            <w:pStyle w:val="Inhopg2"/>
            <w:rPr>
              <w:rFonts w:asciiTheme="minorHAnsi" w:eastAsiaTheme="minorEastAsia" w:hAnsiTheme="minorHAnsi"/>
              <w:noProof/>
              <w:color w:val="auto"/>
              <w:kern w:val="2"/>
              <w:sz w:val="24"/>
              <w:szCs w:val="24"/>
              <w:lang w:eastAsia="nl-NL"/>
              <w14:ligatures w14:val="standardContextual"/>
            </w:rPr>
          </w:pPr>
          <w:hyperlink w:anchor="_Toc240375390" w:history="1">
            <w:r w:rsidRPr="003733E6">
              <w:rPr>
                <w:rStyle w:val="Hyperlink"/>
                <w:noProof/>
              </w:rPr>
              <w:t>5.2</w:t>
            </w:r>
            <w:r>
              <w:rPr>
                <w:rFonts w:asciiTheme="minorHAnsi" w:eastAsiaTheme="minorEastAsia" w:hAnsiTheme="minorHAnsi"/>
                <w:noProof/>
                <w:color w:val="auto"/>
                <w:kern w:val="2"/>
                <w:sz w:val="24"/>
                <w:szCs w:val="24"/>
                <w:lang w:eastAsia="nl-NL"/>
                <w14:ligatures w14:val="standardContextual"/>
              </w:rPr>
              <w:tab/>
            </w:r>
            <w:r w:rsidRPr="003733E6">
              <w:rPr>
                <w:rStyle w:val="Hyperlink"/>
                <w:noProof/>
              </w:rPr>
              <w:t>Eisen aan locatie en medewerkers</w:t>
            </w:r>
            <w:r>
              <w:rPr>
                <w:noProof/>
                <w:webHidden/>
              </w:rPr>
              <w:tab/>
            </w:r>
            <w:r>
              <w:rPr>
                <w:noProof/>
                <w:webHidden/>
              </w:rPr>
              <w:fldChar w:fldCharType="begin"/>
            </w:r>
            <w:r>
              <w:rPr>
                <w:noProof/>
                <w:webHidden/>
              </w:rPr>
              <w:instrText xml:space="preserve"> PAGEREF _Toc240375390 \h </w:instrText>
            </w:r>
            <w:r>
              <w:rPr>
                <w:noProof/>
                <w:webHidden/>
              </w:rPr>
            </w:r>
            <w:r>
              <w:rPr>
                <w:noProof/>
                <w:webHidden/>
              </w:rPr>
              <w:fldChar w:fldCharType="separate"/>
            </w:r>
            <w:r>
              <w:rPr>
                <w:noProof/>
                <w:webHidden/>
              </w:rPr>
              <w:t>13</w:t>
            </w:r>
            <w:r>
              <w:rPr>
                <w:noProof/>
                <w:webHidden/>
              </w:rPr>
              <w:fldChar w:fldCharType="end"/>
            </w:r>
          </w:hyperlink>
        </w:p>
        <w:p w14:paraId="5E4758E2" w14:textId="70FFA7D9" w:rsidR="00E04ACF" w:rsidRDefault="00E04ACF">
          <w:pPr>
            <w:pStyle w:val="Inhopg2"/>
            <w:rPr>
              <w:rFonts w:asciiTheme="minorHAnsi" w:eastAsiaTheme="minorEastAsia" w:hAnsiTheme="minorHAnsi"/>
              <w:noProof/>
              <w:color w:val="auto"/>
              <w:kern w:val="2"/>
              <w:sz w:val="24"/>
              <w:szCs w:val="24"/>
              <w:lang w:eastAsia="nl-NL"/>
              <w14:ligatures w14:val="standardContextual"/>
            </w:rPr>
          </w:pPr>
          <w:hyperlink w:anchor="_Toc240375391" w:history="1">
            <w:r w:rsidRPr="003733E6">
              <w:rPr>
                <w:rStyle w:val="Hyperlink"/>
                <w:noProof/>
              </w:rPr>
              <w:t>5.3</w:t>
            </w:r>
            <w:r>
              <w:rPr>
                <w:rFonts w:asciiTheme="minorHAnsi" w:eastAsiaTheme="minorEastAsia" w:hAnsiTheme="minorHAnsi"/>
                <w:noProof/>
                <w:color w:val="auto"/>
                <w:kern w:val="2"/>
                <w:sz w:val="24"/>
                <w:szCs w:val="24"/>
                <w:lang w:eastAsia="nl-NL"/>
                <w14:ligatures w14:val="standardContextual"/>
              </w:rPr>
              <w:tab/>
            </w:r>
            <w:r w:rsidRPr="003733E6">
              <w:rPr>
                <w:rStyle w:val="Hyperlink"/>
                <w:noProof/>
              </w:rPr>
              <w:t>Groenstromen</w:t>
            </w:r>
            <w:r>
              <w:rPr>
                <w:noProof/>
                <w:webHidden/>
              </w:rPr>
              <w:tab/>
            </w:r>
            <w:r>
              <w:rPr>
                <w:noProof/>
                <w:webHidden/>
              </w:rPr>
              <w:fldChar w:fldCharType="begin"/>
            </w:r>
            <w:r>
              <w:rPr>
                <w:noProof/>
                <w:webHidden/>
              </w:rPr>
              <w:instrText xml:space="preserve"> PAGEREF _Toc240375391 \h </w:instrText>
            </w:r>
            <w:r>
              <w:rPr>
                <w:noProof/>
                <w:webHidden/>
              </w:rPr>
            </w:r>
            <w:r>
              <w:rPr>
                <w:noProof/>
                <w:webHidden/>
              </w:rPr>
              <w:fldChar w:fldCharType="separate"/>
            </w:r>
            <w:r>
              <w:rPr>
                <w:noProof/>
                <w:webHidden/>
              </w:rPr>
              <w:t>14</w:t>
            </w:r>
            <w:r>
              <w:rPr>
                <w:noProof/>
                <w:webHidden/>
              </w:rPr>
              <w:fldChar w:fldCharType="end"/>
            </w:r>
          </w:hyperlink>
        </w:p>
        <w:p w14:paraId="7229CB49" w14:textId="4D1292BD" w:rsidR="00E04ACF" w:rsidRDefault="00E04ACF">
          <w:pPr>
            <w:pStyle w:val="Inhopg2"/>
            <w:rPr>
              <w:rFonts w:asciiTheme="minorHAnsi" w:eastAsiaTheme="minorEastAsia" w:hAnsiTheme="minorHAnsi"/>
              <w:noProof/>
              <w:color w:val="auto"/>
              <w:kern w:val="2"/>
              <w:sz w:val="24"/>
              <w:szCs w:val="24"/>
              <w:lang w:eastAsia="nl-NL"/>
              <w14:ligatures w14:val="standardContextual"/>
            </w:rPr>
          </w:pPr>
          <w:hyperlink w:anchor="_Toc240375392" w:history="1">
            <w:r w:rsidRPr="003733E6">
              <w:rPr>
                <w:rStyle w:val="Hyperlink"/>
                <w:noProof/>
              </w:rPr>
              <w:t>5.4</w:t>
            </w:r>
            <w:r>
              <w:rPr>
                <w:rFonts w:asciiTheme="minorHAnsi" w:eastAsiaTheme="minorEastAsia" w:hAnsiTheme="minorHAnsi"/>
                <w:noProof/>
                <w:color w:val="auto"/>
                <w:kern w:val="2"/>
                <w:sz w:val="24"/>
                <w:szCs w:val="24"/>
                <w:lang w:eastAsia="nl-NL"/>
                <w14:ligatures w14:val="standardContextual"/>
              </w:rPr>
              <w:tab/>
            </w:r>
            <w:r w:rsidRPr="003733E6">
              <w:rPr>
                <w:rStyle w:val="Hyperlink"/>
                <w:noProof/>
              </w:rPr>
              <w:t>Eisen t.a.v. acceptatie</w:t>
            </w:r>
            <w:r>
              <w:rPr>
                <w:noProof/>
                <w:webHidden/>
              </w:rPr>
              <w:tab/>
            </w:r>
            <w:r>
              <w:rPr>
                <w:noProof/>
                <w:webHidden/>
              </w:rPr>
              <w:fldChar w:fldCharType="begin"/>
            </w:r>
            <w:r>
              <w:rPr>
                <w:noProof/>
                <w:webHidden/>
              </w:rPr>
              <w:instrText xml:space="preserve"> PAGEREF _Toc240375392 \h </w:instrText>
            </w:r>
            <w:r>
              <w:rPr>
                <w:noProof/>
                <w:webHidden/>
              </w:rPr>
            </w:r>
            <w:r>
              <w:rPr>
                <w:noProof/>
                <w:webHidden/>
              </w:rPr>
              <w:fldChar w:fldCharType="separate"/>
            </w:r>
            <w:r>
              <w:rPr>
                <w:noProof/>
                <w:webHidden/>
              </w:rPr>
              <w:t>15</w:t>
            </w:r>
            <w:r>
              <w:rPr>
                <w:noProof/>
                <w:webHidden/>
              </w:rPr>
              <w:fldChar w:fldCharType="end"/>
            </w:r>
          </w:hyperlink>
        </w:p>
        <w:p w14:paraId="4868B305" w14:textId="3EADAAA5" w:rsidR="00E04ACF" w:rsidRDefault="00E04ACF">
          <w:pPr>
            <w:pStyle w:val="Inhopg1"/>
            <w:rPr>
              <w:rFonts w:asciiTheme="minorHAnsi" w:eastAsiaTheme="minorEastAsia" w:hAnsiTheme="minorHAnsi"/>
              <w:b w:val="0"/>
              <w:noProof/>
              <w:color w:val="auto"/>
              <w:kern w:val="2"/>
              <w:sz w:val="24"/>
              <w:szCs w:val="24"/>
              <w:lang w:eastAsia="nl-NL"/>
              <w14:ligatures w14:val="standardContextual"/>
            </w:rPr>
          </w:pPr>
          <w:hyperlink w:anchor="_Toc240375393" w:history="1">
            <w:r w:rsidRPr="003733E6">
              <w:rPr>
                <w:rStyle w:val="Hyperlink"/>
                <w:noProof/>
              </w:rPr>
              <w:t>6</w:t>
            </w:r>
            <w:r>
              <w:rPr>
                <w:rFonts w:asciiTheme="minorHAnsi" w:eastAsiaTheme="minorEastAsia" w:hAnsiTheme="minorHAnsi"/>
                <w:b w:val="0"/>
                <w:noProof/>
                <w:color w:val="auto"/>
                <w:kern w:val="2"/>
                <w:sz w:val="24"/>
                <w:szCs w:val="24"/>
                <w:lang w:eastAsia="nl-NL"/>
                <w14:ligatures w14:val="standardContextual"/>
              </w:rPr>
              <w:tab/>
            </w:r>
            <w:r w:rsidRPr="003733E6">
              <w:rPr>
                <w:rStyle w:val="Hyperlink"/>
                <w:noProof/>
              </w:rPr>
              <w:t>Zelfstandig inschrijven</w:t>
            </w:r>
            <w:r>
              <w:rPr>
                <w:noProof/>
                <w:webHidden/>
              </w:rPr>
              <w:tab/>
            </w:r>
            <w:r>
              <w:rPr>
                <w:noProof/>
                <w:webHidden/>
              </w:rPr>
              <w:fldChar w:fldCharType="begin"/>
            </w:r>
            <w:r>
              <w:rPr>
                <w:noProof/>
                <w:webHidden/>
              </w:rPr>
              <w:instrText xml:space="preserve"> PAGEREF _Toc240375393 \h </w:instrText>
            </w:r>
            <w:r>
              <w:rPr>
                <w:noProof/>
                <w:webHidden/>
              </w:rPr>
            </w:r>
            <w:r>
              <w:rPr>
                <w:noProof/>
                <w:webHidden/>
              </w:rPr>
              <w:fldChar w:fldCharType="separate"/>
            </w:r>
            <w:r>
              <w:rPr>
                <w:noProof/>
                <w:webHidden/>
              </w:rPr>
              <w:t>16</w:t>
            </w:r>
            <w:r>
              <w:rPr>
                <w:noProof/>
                <w:webHidden/>
              </w:rPr>
              <w:fldChar w:fldCharType="end"/>
            </w:r>
          </w:hyperlink>
        </w:p>
        <w:p w14:paraId="73A89843" w14:textId="4D299AB8" w:rsidR="00E04ACF" w:rsidRDefault="00E04ACF">
          <w:pPr>
            <w:pStyle w:val="Inhopg1"/>
            <w:rPr>
              <w:rFonts w:asciiTheme="minorHAnsi" w:eastAsiaTheme="minorEastAsia" w:hAnsiTheme="minorHAnsi"/>
              <w:b w:val="0"/>
              <w:noProof/>
              <w:color w:val="auto"/>
              <w:kern w:val="2"/>
              <w:sz w:val="24"/>
              <w:szCs w:val="24"/>
              <w:lang w:eastAsia="nl-NL"/>
              <w14:ligatures w14:val="standardContextual"/>
            </w:rPr>
          </w:pPr>
          <w:hyperlink w:anchor="_Toc240375394" w:history="1">
            <w:r w:rsidRPr="003733E6">
              <w:rPr>
                <w:rStyle w:val="Hyperlink"/>
                <w:noProof/>
              </w:rPr>
              <w:t>7</w:t>
            </w:r>
            <w:r>
              <w:rPr>
                <w:rFonts w:asciiTheme="minorHAnsi" w:eastAsiaTheme="minorEastAsia" w:hAnsiTheme="minorHAnsi"/>
                <w:b w:val="0"/>
                <w:noProof/>
                <w:color w:val="auto"/>
                <w:kern w:val="2"/>
                <w:sz w:val="24"/>
                <w:szCs w:val="24"/>
                <w:lang w:eastAsia="nl-NL"/>
                <w14:ligatures w14:val="standardContextual"/>
              </w:rPr>
              <w:tab/>
            </w:r>
            <w:r w:rsidRPr="003733E6">
              <w:rPr>
                <w:rStyle w:val="Hyperlink"/>
                <w:noProof/>
              </w:rPr>
              <w:t>Uitvoeringsvoorwaarden</w:t>
            </w:r>
            <w:r>
              <w:rPr>
                <w:noProof/>
                <w:webHidden/>
              </w:rPr>
              <w:tab/>
            </w:r>
            <w:r>
              <w:rPr>
                <w:noProof/>
                <w:webHidden/>
              </w:rPr>
              <w:fldChar w:fldCharType="begin"/>
            </w:r>
            <w:r>
              <w:rPr>
                <w:noProof/>
                <w:webHidden/>
              </w:rPr>
              <w:instrText xml:space="preserve"> PAGEREF _Toc240375394 \h </w:instrText>
            </w:r>
            <w:r>
              <w:rPr>
                <w:noProof/>
                <w:webHidden/>
              </w:rPr>
            </w:r>
            <w:r>
              <w:rPr>
                <w:noProof/>
                <w:webHidden/>
              </w:rPr>
              <w:fldChar w:fldCharType="separate"/>
            </w:r>
            <w:r>
              <w:rPr>
                <w:noProof/>
                <w:webHidden/>
              </w:rPr>
              <w:t>16</w:t>
            </w:r>
            <w:r>
              <w:rPr>
                <w:noProof/>
                <w:webHidden/>
              </w:rPr>
              <w:fldChar w:fldCharType="end"/>
            </w:r>
          </w:hyperlink>
        </w:p>
        <w:p w14:paraId="25E62D31" w14:textId="29E9E061" w:rsidR="00E04ACF" w:rsidRDefault="00E04ACF">
          <w:pPr>
            <w:pStyle w:val="Inhopg2"/>
            <w:rPr>
              <w:rFonts w:asciiTheme="minorHAnsi" w:eastAsiaTheme="minorEastAsia" w:hAnsiTheme="minorHAnsi"/>
              <w:noProof/>
              <w:color w:val="auto"/>
              <w:kern w:val="2"/>
              <w:sz w:val="24"/>
              <w:szCs w:val="24"/>
              <w:lang w:eastAsia="nl-NL"/>
              <w14:ligatures w14:val="standardContextual"/>
            </w:rPr>
          </w:pPr>
          <w:hyperlink w:anchor="_Toc240375395" w:history="1">
            <w:r w:rsidRPr="003733E6">
              <w:rPr>
                <w:rStyle w:val="Hyperlink"/>
                <w:noProof/>
              </w:rPr>
              <w:t>7.1</w:t>
            </w:r>
            <w:r>
              <w:rPr>
                <w:rFonts w:asciiTheme="minorHAnsi" w:eastAsiaTheme="minorEastAsia" w:hAnsiTheme="minorHAnsi"/>
                <w:noProof/>
                <w:color w:val="auto"/>
                <w:kern w:val="2"/>
                <w:sz w:val="24"/>
                <w:szCs w:val="24"/>
                <w:lang w:eastAsia="nl-NL"/>
                <w14:ligatures w14:val="standardContextual"/>
              </w:rPr>
              <w:tab/>
            </w:r>
            <w:r w:rsidRPr="003733E6">
              <w:rPr>
                <w:rStyle w:val="Hyperlink"/>
                <w:noProof/>
              </w:rPr>
              <w:t>Social return inspanningsverplichting</w:t>
            </w:r>
            <w:r>
              <w:rPr>
                <w:noProof/>
                <w:webHidden/>
              </w:rPr>
              <w:tab/>
            </w:r>
            <w:r>
              <w:rPr>
                <w:noProof/>
                <w:webHidden/>
              </w:rPr>
              <w:fldChar w:fldCharType="begin"/>
            </w:r>
            <w:r>
              <w:rPr>
                <w:noProof/>
                <w:webHidden/>
              </w:rPr>
              <w:instrText xml:space="preserve"> PAGEREF _Toc240375395 \h </w:instrText>
            </w:r>
            <w:r>
              <w:rPr>
                <w:noProof/>
                <w:webHidden/>
              </w:rPr>
            </w:r>
            <w:r>
              <w:rPr>
                <w:noProof/>
                <w:webHidden/>
              </w:rPr>
              <w:fldChar w:fldCharType="separate"/>
            </w:r>
            <w:r>
              <w:rPr>
                <w:noProof/>
                <w:webHidden/>
              </w:rPr>
              <w:t>16</w:t>
            </w:r>
            <w:r>
              <w:rPr>
                <w:noProof/>
                <w:webHidden/>
              </w:rPr>
              <w:fldChar w:fldCharType="end"/>
            </w:r>
          </w:hyperlink>
        </w:p>
        <w:p w14:paraId="0A60652E" w14:textId="3529254C" w:rsidR="00E04ACF" w:rsidRDefault="00E04ACF">
          <w:pPr>
            <w:pStyle w:val="Inhopg2"/>
            <w:rPr>
              <w:rFonts w:asciiTheme="minorHAnsi" w:eastAsiaTheme="minorEastAsia" w:hAnsiTheme="minorHAnsi"/>
              <w:noProof/>
              <w:color w:val="auto"/>
              <w:kern w:val="2"/>
              <w:sz w:val="24"/>
              <w:szCs w:val="24"/>
              <w:lang w:eastAsia="nl-NL"/>
              <w14:ligatures w14:val="standardContextual"/>
            </w:rPr>
          </w:pPr>
          <w:hyperlink w:anchor="_Toc240375396" w:history="1">
            <w:r w:rsidRPr="003733E6">
              <w:rPr>
                <w:rStyle w:val="Hyperlink"/>
                <w:noProof/>
              </w:rPr>
              <w:t>7.2</w:t>
            </w:r>
            <w:r>
              <w:rPr>
                <w:rFonts w:asciiTheme="minorHAnsi" w:eastAsiaTheme="minorEastAsia" w:hAnsiTheme="minorHAnsi"/>
                <w:noProof/>
                <w:color w:val="auto"/>
                <w:kern w:val="2"/>
                <w:sz w:val="24"/>
                <w:szCs w:val="24"/>
                <w:lang w:eastAsia="nl-NL"/>
                <w14:ligatures w14:val="standardContextual"/>
              </w:rPr>
              <w:tab/>
            </w:r>
            <w:r w:rsidRPr="003733E6">
              <w:rPr>
                <w:rStyle w:val="Hyperlink"/>
                <w:noProof/>
              </w:rPr>
              <w:t>Waarde van de social return</w:t>
            </w:r>
            <w:r>
              <w:rPr>
                <w:noProof/>
                <w:webHidden/>
              </w:rPr>
              <w:tab/>
            </w:r>
            <w:r>
              <w:rPr>
                <w:noProof/>
                <w:webHidden/>
              </w:rPr>
              <w:fldChar w:fldCharType="begin"/>
            </w:r>
            <w:r>
              <w:rPr>
                <w:noProof/>
                <w:webHidden/>
              </w:rPr>
              <w:instrText xml:space="preserve"> PAGEREF _Toc240375396 \h </w:instrText>
            </w:r>
            <w:r>
              <w:rPr>
                <w:noProof/>
                <w:webHidden/>
              </w:rPr>
            </w:r>
            <w:r>
              <w:rPr>
                <w:noProof/>
                <w:webHidden/>
              </w:rPr>
              <w:fldChar w:fldCharType="separate"/>
            </w:r>
            <w:r>
              <w:rPr>
                <w:noProof/>
                <w:webHidden/>
              </w:rPr>
              <w:t>16</w:t>
            </w:r>
            <w:r>
              <w:rPr>
                <w:noProof/>
                <w:webHidden/>
              </w:rPr>
              <w:fldChar w:fldCharType="end"/>
            </w:r>
          </w:hyperlink>
        </w:p>
        <w:p w14:paraId="2F1647EA" w14:textId="40FE8CF7" w:rsidR="00E04ACF" w:rsidRDefault="00E04ACF">
          <w:pPr>
            <w:pStyle w:val="Inhopg1"/>
            <w:rPr>
              <w:rFonts w:asciiTheme="minorHAnsi" w:eastAsiaTheme="minorEastAsia" w:hAnsiTheme="minorHAnsi"/>
              <w:b w:val="0"/>
              <w:noProof/>
              <w:color w:val="auto"/>
              <w:kern w:val="2"/>
              <w:sz w:val="24"/>
              <w:szCs w:val="24"/>
              <w:lang w:eastAsia="nl-NL"/>
              <w14:ligatures w14:val="standardContextual"/>
            </w:rPr>
          </w:pPr>
          <w:hyperlink w:anchor="_Toc240375397" w:history="1">
            <w:r w:rsidRPr="003733E6">
              <w:rPr>
                <w:rStyle w:val="Hyperlink"/>
                <w:noProof/>
              </w:rPr>
              <w:t>8</w:t>
            </w:r>
            <w:r>
              <w:rPr>
                <w:rFonts w:asciiTheme="minorHAnsi" w:eastAsiaTheme="minorEastAsia" w:hAnsiTheme="minorHAnsi"/>
                <w:b w:val="0"/>
                <w:noProof/>
                <w:color w:val="auto"/>
                <w:kern w:val="2"/>
                <w:sz w:val="24"/>
                <w:szCs w:val="24"/>
                <w:lang w:eastAsia="nl-NL"/>
                <w14:ligatures w14:val="standardContextual"/>
              </w:rPr>
              <w:tab/>
            </w:r>
            <w:r w:rsidRPr="003733E6">
              <w:rPr>
                <w:rStyle w:val="Hyperlink"/>
                <w:noProof/>
              </w:rPr>
              <w:t>Akkoord met documenten?</w:t>
            </w:r>
            <w:r>
              <w:rPr>
                <w:noProof/>
                <w:webHidden/>
              </w:rPr>
              <w:tab/>
            </w:r>
            <w:r>
              <w:rPr>
                <w:noProof/>
                <w:webHidden/>
              </w:rPr>
              <w:fldChar w:fldCharType="begin"/>
            </w:r>
            <w:r>
              <w:rPr>
                <w:noProof/>
                <w:webHidden/>
              </w:rPr>
              <w:instrText xml:space="preserve"> PAGEREF _Toc240375397 \h </w:instrText>
            </w:r>
            <w:r>
              <w:rPr>
                <w:noProof/>
                <w:webHidden/>
              </w:rPr>
            </w:r>
            <w:r>
              <w:rPr>
                <w:noProof/>
                <w:webHidden/>
              </w:rPr>
              <w:fldChar w:fldCharType="separate"/>
            </w:r>
            <w:r>
              <w:rPr>
                <w:noProof/>
                <w:webHidden/>
              </w:rPr>
              <w:t>17</w:t>
            </w:r>
            <w:r>
              <w:rPr>
                <w:noProof/>
                <w:webHidden/>
              </w:rPr>
              <w:fldChar w:fldCharType="end"/>
            </w:r>
          </w:hyperlink>
        </w:p>
        <w:p w14:paraId="04D1AA50" w14:textId="493AEAC2" w:rsidR="00E04ACF" w:rsidRDefault="00E04ACF">
          <w:pPr>
            <w:pStyle w:val="Inhopg1"/>
            <w:rPr>
              <w:rFonts w:asciiTheme="minorHAnsi" w:eastAsiaTheme="minorEastAsia" w:hAnsiTheme="minorHAnsi"/>
              <w:b w:val="0"/>
              <w:noProof/>
              <w:color w:val="auto"/>
              <w:kern w:val="2"/>
              <w:sz w:val="24"/>
              <w:szCs w:val="24"/>
              <w:lang w:eastAsia="nl-NL"/>
              <w14:ligatures w14:val="standardContextual"/>
            </w:rPr>
          </w:pPr>
          <w:hyperlink w:anchor="_Toc240375398" w:history="1">
            <w:r w:rsidRPr="003733E6">
              <w:rPr>
                <w:rStyle w:val="Hyperlink"/>
                <w:noProof/>
              </w:rPr>
              <w:t>9</w:t>
            </w:r>
            <w:r>
              <w:rPr>
                <w:rFonts w:asciiTheme="minorHAnsi" w:eastAsiaTheme="minorEastAsia" w:hAnsiTheme="minorHAnsi"/>
                <w:b w:val="0"/>
                <w:noProof/>
                <w:color w:val="auto"/>
                <w:kern w:val="2"/>
                <w:sz w:val="24"/>
                <w:szCs w:val="24"/>
                <w:lang w:eastAsia="nl-NL"/>
                <w14:ligatures w14:val="standardContextual"/>
              </w:rPr>
              <w:tab/>
            </w:r>
            <w:r w:rsidRPr="003733E6">
              <w:rPr>
                <w:rStyle w:val="Hyperlink"/>
                <w:noProof/>
              </w:rPr>
              <w:t>Beoordeling op prijs en kwaliteit</w:t>
            </w:r>
            <w:r>
              <w:rPr>
                <w:noProof/>
                <w:webHidden/>
              </w:rPr>
              <w:tab/>
            </w:r>
            <w:r>
              <w:rPr>
                <w:noProof/>
                <w:webHidden/>
              </w:rPr>
              <w:fldChar w:fldCharType="begin"/>
            </w:r>
            <w:r>
              <w:rPr>
                <w:noProof/>
                <w:webHidden/>
              </w:rPr>
              <w:instrText xml:space="preserve"> PAGEREF _Toc240375398 \h </w:instrText>
            </w:r>
            <w:r>
              <w:rPr>
                <w:noProof/>
                <w:webHidden/>
              </w:rPr>
            </w:r>
            <w:r>
              <w:rPr>
                <w:noProof/>
                <w:webHidden/>
              </w:rPr>
              <w:fldChar w:fldCharType="separate"/>
            </w:r>
            <w:r>
              <w:rPr>
                <w:noProof/>
                <w:webHidden/>
              </w:rPr>
              <w:t>18</w:t>
            </w:r>
            <w:r>
              <w:rPr>
                <w:noProof/>
                <w:webHidden/>
              </w:rPr>
              <w:fldChar w:fldCharType="end"/>
            </w:r>
          </w:hyperlink>
        </w:p>
        <w:p w14:paraId="7A7F6B6B" w14:textId="46F20FF7" w:rsidR="00E04ACF" w:rsidRDefault="00E04ACF">
          <w:pPr>
            <w:pStyle w:val="Inhopg2"/>
            <w:rPr>
              <w:rFonts w:asciiTheme="minorHAnsi" w:eastAsiaTheme="minorEastAsia" w:hAnsiTheme="minorHAnsi"/>
              <w:noProof/>
              <w:color w:val="auto"/>
              <w:kern w:val="2"/>
              <w:sz w:val="24"/>
              <w:szCs w:val="24"/>
              <w:lang w:eastAsia="nl-NL"/>
              <w14:ligatures w14:val="standardContextual"/>
            </w:rPr>
          </w:pPr>
          <w:hyperlink w:anchor="_Toc240375399" w:history="1">
            <w:r w:rsidRPr="003733E6">
              <w:rPr>
                <w:rStyle w:val="Hyperlink"/>
                <w:noProof/>
              </w:rPr>
              <w:t>9.1</w:t>
            </w:r>
            <w:r>
              <w:rPr>
                <w:rFonts w:asciiTheme="minorHAnsi" w:eastAsiaTheme="minorEastAsia" w:hAnsiTheme="minorHAnsi"/>
                <w:noProof/>
                <w:color w:val="auto"/>
                <w:kern w:val="2"/>
                <w:sz w:val="24"/>
                <w:szCs w:val="24"/>
                <w:lang w:eastAsia="nl-NL"/>
                <w14:ligatures w14:val="standardContextual"/>
              </w:rPr>
              <w:tab/>
            </w:r>
            <w:r w:rsidRPr="003733E6">
              <w:rPr>
                <w:rStyle w:val="Hyperlink"/>
                <w:noProof/>
              </w:rPr>
              <w:t>Algemeen</w:t>
            </w:r>
            <w:r>
              <w:rPr>
                <w:noProof/>
                <w:webHidden/>
              </w:rPr>
              <w:tab/>
            </w:r>
            <w:r>
              <w:rPr>
                <w:noProof/>
                <w:webHidden/>
              </w:rPr>
              <w:fldChar w:fldCharType="begin"/>
            </w:r>
            <w:r>
              <w:rPr>
                <w:noProof/>
                <w:webHidden/>
              </w:rPr>
              <w:instrText xml:space="preserve"> PAGEREF _Toc240375399 \h </w:instrText>
            </w:r>
            <w:r>
              <w:rPr>
                <w:noProof/>
                <w:webHidden/>
              </w:rPr>
            </w:r>
            <w:r>
              <w:rPr>
                <w:noProof/>
                <w:webHidden/>
              </w:rPr>
              <w:fldChar w:fldCharType="separate"/>
            </w:r>
            <w:r>
              <w:rPr>
                <w:noProof/>
                <w:webHidden/>
              </w:rPr>
              <w:t>18</w:t>
            </w:r>
            <w:r>
              <w:rPr>
                <w:noProof/>
                <w:webHidden/>
              </w:rPr>
              <w:fldChar w:fldCharType="end"/>
            </w:r>
          </w:hyperlink>
        </w:p>
        <w:p w14:paraId="0548D618" w14:textId="7EEF2E88" w:rsidR="00E04ACF" w:rsidRDefault="00E04ACF">
          <w:pPr>
            <w:pStyle w:val="Inhopg2"/>
            <w:rPr>
              <w:rFonts w:asciiTheme="minorHAnsi" w:eastAsiaTheme="minorEastAsia" w:hAnsiTheme="minorHAnsi"/>
              <w:noProof/>
              <w:color w:val="auto"/>
              <w:kern w:val="2"/>
              <w:sz w:val="24"/>
              <w:szCs w:val="24"/>
              <w:lang w:eastAsia="nl-NL"/>
              <w14:ligatures w14:val="standardContextual"/>
            </w:rPr>
          </w:pPr>
          <w:hyperlink w:anchor="_Toc240375400" w:history="1">
            <w:r w:rsidRPr="003733E6">
              <w:rPr>
                <w:rStyle w:val="Hyperlink"/>
                <w:noProof/>
              </w:rPr>
              <w:t>9.2</w:t>
            </w:r>
            <w:r>
              <w:rPr>
                <w:rFonts w:asciiTheme="minorHAnsi" w:eastAsiaTheme="minorEastAsia" w:hAnsiTheme="minorHAnsi"/>
                <w:noProof/>
                <w:color w:val="auto"/>
                <w:kern w:val="2"/>
                <w:sz w:val="24"/>
                <w:szCs w:val="24"/>
                <w:lang w:eastAsia="nl-NL"/>
                <w14:ligatures w14:val="standardContextual"/>
              </w:rPr>
              <w:tab/>
            </w:r>
            <w:r w:rsidRPr="003733E6">
              <w:rPr>
                <w:rStyle w:val="Hyperlink"/>
                <w:noProof/>
              </w:rPr>
              <w:t>Gunningsmodel</w:t>
            </w:r>
            <w:r>
              <w:rPr>
                <w:noProof/>
                <w:webHidden/>
              </w:rPr>
              <w:tab/>
            </w:r>
            <w:r>
              <w:rPr>
                <w:noProof/>
                <w:webHidden/>
              </w:rPr>
              <w:fldChar w:fldCharType="begin"/>
            </w:r>
            <w:r>
              <w:rPr>
                <w:noProof/>
                <w:webHidden/>
              </w:rPr>
              <w:instrText xml:space="preserve"> PAGEREF _Toc240375400 \h </w:instrText>
            </w:r>
            <w:r>
              <w:rPr>
                <w:noProof/>
                <w:webHidden/>
              </w:rPr>
            </w:r>
            <w:r>
              <w:rPr>
                <w:noProof/>
                <w:webHidden/>
              </w:rPr>
              <w:fldChar w:fldCharType="separate"/>
            </w:r>
            <w:r>
              <w:rPr>
                <w:noProof/>
                <w:webHidden/>
              </w:rPr>
              <w:t>18</w:t>
            </w:r>
            <w:r>
              <w:rPr>
                <w:noProof/>
                <w:webHidden/>
              </w:rPr>
              <w:fldChar w:fldCharType="end"/>
            </w:r>
          </w:hyperlink>
        </w:p>
        <w:p w14:paraId="564A11B0" w14:textId="7CBEBE28" w:rsidR="00E04ACF" w:rsidRDefault="00E04ACF">
          <w:pPr>
            <w:pStyle w:val="Inhopg2"/>
            <w:rPr>
              <w:rFonts w:asciiTheme="minorHAnsi" w:eastAsiaTheme="minorEastAsia" w:hAnsiTheme="minorHAnsi"/>
              <w:noProof/>
              <w:color w:val="auto"/>
              <w:kern w:val="2"/>
              <w:sz w:val="24"/>
              <w:szCs w:val="24"/>
              <w:lang w:eastAsia="nl-NL"/>
              <w14:ligatures w14:val="standardContextual"/>
            </w:rPr>
          </w:pPr>
          <w:hyperlink w:anchor="_Toc240375401" w:history="1">
            <w:r w:rsidRPr="003733E6">
              <w:rPr>
                <w:rStyle w:val="Hyperlink"/>
                <w:noProof/>
              </w:rPr>
              <w:t>9.3</w:t>
            </w:r>
            <w:r>
              <w:rPr>
                <w:rFonts w:asciiTheme="minorHAnsi" w:eastAsiaTheme="minorEastAsia" w:hAnsiTheme="minorHAnsi"/>
                <w:noProof/>
                <w:color w:val="auto"/>
                <w:kern w:val="2"/>
                <w:sz w:val="24"/>
                <w:szCs w:val="24"/>
                <w:lang w:eastAsia="nl-NL"/>
                <w14:ligatures w14:val="standardContextual"/>
              </w:rPr>
              <w:tab/>
            </w:r>
            <w:r w:rsidRPr="003733E6">
              <w:rPr>
                <w:rStyle w:val="Hyperlink"/>
                <w:noProof/>
              </w:rPr>
              <w:t>Beoordeling van de kwaliteit</w:t>
            </w:r>
            <w:r>
              <w:rPr>
                <w:noProof/>
                <w:webHidden/>
              </w:rPr>
              <w:tab/>
            </w:r>
            <w:r>
              <w:rPr>
                <w:noProof/>
                <w:webHidden/>
              </w:rPr>
              <w:fldChar w:fldCharType="begin"/>
            </w:r>
            <w:r>
              <w:rPr>
                <w:noProof/>
                <w:webHidden/>
              </w:rPr>
              <w:instrText xml:space="preserve"> PAGEREF _Toc240375401 \h </w:instrText>
            </w:r>
            <w:r>
              <w:rPr>
                <w:noProof/>
                <w:webHidden/>
              </w:rPr>
            </w:r>
            <w:r>
              <w:rPr>
                <w:noProof/>
                <w:webHidden/>
              </w:rPr>
              <w:fldChar w:fldCharType="separate"/>
            </w:r>
            <w:r>
              <w:rPr>
                <w:noProof/>
                <w:webHidden/>
              </w:rPr>
              <w:t>19</w:t>
            </w:r>
            <w:r>
              <w:rPr>
                <w:noProof/>
                <w:webHidden/>
              </w:rPr>
              <w:fldChar w:fldCharType="end"/>
            </w:r>
          </w:hyperlink>
        </w:p>
        <w:p w14:paraId="729564E7" w14:textId="45E3F377" w:rsidR="00E04ACF" w:rsidRDefault="00E04ACF">
          <w:pPr>
            <w:pStyle w:val="Inhopg2"/>
            <w:rPr>
              <w:rFonts w:asciiTheme="minorHAnsi" w:eastAsiaTheme="minorEastAsia" w:hAnsiTheme="minorHAnsi"/>
              <w:noProof/>
              <w:color w:val="auto"/>
              <w:kern w:val="2"/>
              <w:sz w:val="24"/>
              <w:szCs w:val="24"/>
              <w:lang w:eastAsia="nl-NL"/>
              <w14:ligatures w14:val="standardContextual"/>
            </w:rPr>
          </w:pPr>
          <w:hyperlink w:anchor="_Toc240375402" w:history="1">
            <w:r w:rsidRPr="003733E6">
              <w:rPr>
                <w:rStyle w:val="Hyperlink"/>
                <w:noProof/>
              </w:rPr>
              <w:t>9.4</w:t>
            </w:r>
            <w:r>
              <w:rPr>
                <w:rFonts w:asciiTheme="minorHAnsi" w:eastAsiaTheme="minorEastAsia" w:hAnsiTheme="minorHAnsi"/>
                <w:noProof/>
                <w:color w:val="auto"/>
                <w:kern w:val="2"/>
                <w:sz w:val="24"/>
                <w:szCs w:val="24"/>
                <w:lang w:eastAsia="nl-NL"/>
                <w14:ligatures w14:val="standardContextual"/>
              </w:rPr>
              <w:tab/>
            </w:r>
            <w:r w:rsidRPr="003733E6">
              <w:rPr>
                <w:rStyle w:val="Hyperlink"/>
                <w:noProof/>
              </w:rPr>
              <w:t>Voorbeelden berekenen gunnen op waarde</w:t>
            </w:r>
            <w:r>
              <w:rPr>
                <w:noProof/>
                <w:webHidden/>
              </w:rPr>
              <w:tab/>
            </w:r>
            <w:r>
              <w:rPr>
                <w:noProof/>
                <w:webHidden/>
              </w:rPr>
              <w:fldChar w:fldCharType="begin"/>
            </w:r>
            <w:r>
              <w:rPr>
                <w:noProof/>
                <w:webHidden/>
              </w:rPr>
              <w:instrText xml:space="preserve"> PAGEREF _Toc240375402 \h </w:instrText>
            </w:r>
            <w:r>
              <w:rPr>
                <w:noProof/>
                <w:webHidden/>
              </w:rPr>
            </w:r>
            <w:r>
              <w:rPr>
                <w:noProof/>
                <w:webHidden/>
              </w:rPr>
              <w:fldChar w:fldCharType="separate"/>
            </w:r>
            <w:r>
              <w:rPr>
                <w:noProof/>
                <w:webHidden/>
              </w:rPr>
              <w:t>20</w:t>
            </w:r>
            <w:r>
              <w:rPr>
                <w:noProof/>
                <w:webHidden/>
              </w:rPr>
              <w:fldChar w:fldCharType="end"/>
            </w:r>
          </w:hyperlink>
        </w:p>
        <w:p w14:paraId="684CD532" w14:textId="79790EC1" w:rsidR="00E04ACF" w:rsidRDefault="00E04ACF">
          <w:pPr>
            <w:pStyle w:val="Inhopg2"/>
            <w:rPr>
              <w:rFonts w:asciiTheme="minorHAnsi" w:eastAsiaTheme="minorEastAsia" w:hAnsiTheme="minorHAnsi"/>
              <w:noProof/>
              <w:color w:val="auto"/>
              <w:kern w:val="2"/>
              <w:sz w:val="24"/>
              <w:szCs w:val="24"/>
              <w:lang w:eastAsia="nl-NL"/>
              <w14:ligatures w14:val="standardContextual"/>
            </w:rPr>
          </w:pPr>
          <w:hyperlink w:anchor="_Toc240375403" w:history="1">
            <w:r w:rsidRPr="003733E6">
              <w:rPr>
                <w:rStyle w:val="Hyperlink"/>
                <w:noProof/>
              </w:rPr>
              <w:t>9.5</w:t>
            </w:r>
            <w:r>
              <w:rPr>
                <w:rFonts w:asciiTheme="minorHAnsi" w:eastAsiaTheme="minorEastAsia" w:hAnsiTheme="minorHAnsi"/>
                <w:noProof/>
                <w:color w:val="auto"/>
                <w:kern w:val="2"/>
                <w:sz w:val="24"/>
                <w:szCs w:val="24"/>
                <w:lang w:eastAsia="nl-NL"/>
                <w14:ligatures w14:val="standardContextual"/>
              </w:rPr>
              <w:tab/>
            </w:r>
            <w:r w:rsidRPr="003733E6">
              <w:rPr>
                <w:rStyle w:val="Hyperlink"/>
                <w:noProof/>
              </w:rPr>
              <w:t>Beoordeling van de prijs</w:t>
            </w:r>
            <w:r>
              <w:rPr>
                <w:noProof/>
                <w:webHidden/>
              </w:rPr>
              <w:tab/>
            </w:r>
            <w:r>
              <w:rPr>
                <w:noProof/>
                <w:webHidden/>
              </w:rPr>
              <w:fldChar w:fldCharType="begin"/>
            </w:r>
            <w:r>
              <w:rPr>
                <w:noProof/>
                <w:webHidden/>
              </w:rPr>
              <w:instrText xml:space="preserve"> PAGEREF _Toc240375403 \h </w:instrText>
            </w:r>
            <w:r>
              <w:rPr>
                <w:noProof/>
                <w:webHidden/>
              </w:rPr>
            </w:r>
            <w:r>
              <w:rPr>
                <w:noProof/>
                <w:webHidden/>
              </w:rPr>
              <w:fldChar w:fldCharType="separate"/>
            </w:r>
            <w:r>
              <w:rPr>
                <w:noProof/>
                <w:webHidden/>
              </w:rPr>
              <w:t>20</w:t>
            </w:r>
            <w:r>
              <w:rPr>
                <w:noProof/>
                <w:webHidden/>
              </w:rPr>
              <w:fldChar w:fldCharType="end"/>
            </w:r>
          </w:hyperlink>
        </w:p>
        <w:p w14:paraId="669BD2ED" w14:textId="6056B648" w:rsidR="00E04ACF" w:rsidRDefault="00E04ACF">
          <w:pPr>
            <w:pStyle w:val="Inhopg2"/>
            <w:rPr>
              <w:rFonts w:asciiTheme="minorHAnsi" w:eastAsiaTheme="minorEastAsia" w:hAnsiTheme="minorHAnsi"/>
              <w:noProof/>
              <w:color w:val="auto"/>
              <w:kern w:val="2"/>
              <w:sz w:val="24"/>
              <w:szCs w:val="24"/>
              <w:lang w:eastAsia="nl-NL"/>
              <w14:ligatures w14:val="standardContextual"/>
            </w:rPr>
          </w:pPr>
          <w:hyperlink w:anchor="_Toc240375404" w:history="1">
            <w:r w:rsidRPr="003733E6">
              <w:rPr>
                <w:rStyle w:val="Hyperlink"/>
                <w:noProof/>
              </w:rPr>
              <w:t>9.6</w:t>
            </w:r>
            <w:r>
              <w:rPr>
                <w:rFonts w:asciiTheme="minorHAnsi" w:eastAsiaTheme="minorEastAsia" w:hAnsiTheme="minorHAnsi"/>
                <w:noProof/>
                <w:color w:val="auto"/>
                <w:kern w:val="2"/>
                <w:sz w:val="24"/>
                <w:szCs w:val="24"/>
                <w:lang w:eastAsia="nl-NL"/>
                <w14:ligatures w14:val="standardContextual"/>
              </w:rPr>
              <w:tab/>
            </w:r>
            <w:r w:rsidRPr="003733E6">
              <w:rPr>
                <w:rStyle w:val="Hyperlink"/>
                <w:noProof/>
              </w:rPr>
              <w:t>Gunningscriteria</w:t>
            </w:r>
            <w:r>
              <w:rPr>
                <w:noProof/>
                <w:webHidden/>
              </w:rPr>
              <w:tab/>
            </w:r>
            <w:r>
              <w:rPr>
                <w:noProof/>
                <w:webHidden/>
              </w:rPr>
              <w:fldChar w:fldCharType="begin"/>
            </w:r>
            <w:r>
              <w:rPr>
                <w:noProof/>
                <w:webHidden/>
              </w:rPr>
              <w:instrText xml:space="preserve"> PAGEREF _Toc240375404 \h </w:instrText>
            </w:r>
            <w:r>
              <w:rPr>
                <w:noProof/>
                <w:webHidden/>
              </w:rPr>
            </w:r>
            <w:r>
              <w:rPr>
                <w:noProof/>
                <w:webHidden/>
              </w:rPr>
              <w:fldChar w:fldCharType="separate"/>
            </w:r>
            <w:r>
              <w:rPr>
                <w:noProof/>
                <w:webHidden/>
              </w:rPr>
              <w:t>21</w:t>
            </w:r>
            <w:r>
              <w:rPr>
                <w:noProof/>
                <w:webHidden/>
              </w:rPr>
              <w:fldChar w:fldCharType="end"/>
            </w:r>
          </w:hyperlink>
        </w:p>
        <w:p w14:paraId="02F7C04B" w14:textId="6A84A1BE" w:rsidR="00E04ACF" w:rsidRDefault="00E04ACF">
          <w:pPr>
            <w:pStyle w:val="Inhopg3"/>
            <w:rPr>
              <w:rFonts w:asciiTheme="minorHAnsi" w:eastAsiaTheme="minorEastAsia" w:hAnsiTheme="minorHAnsi"/>
              <w:color w:val="auto"/>
              <w:kern w:val="2"/>
              <w:sz w:val="24"/>
              <w:szCs w:val="24"/>
              <w:lang w:eastAsia="nl-NL"/>
              <w14:ligatures w14:val="standardContextual"/>
            </w:rPr>
          </w:pPr>
          <w:hyperlink w:anchor="_Toc240375405" w:history="1">
            <w:r w:rsidRPr="003733E6">
              <w:rPr>
                <w:rStyle w:val="Hyperlink"/>
              </w:rPr>
              <w:t>8.6.1 Gunningscriterium K1 Impact transport</w:t>
            </w:r>
            <w:r>
              <w:rPr>
                <w:webHidden/>
              </w:rPr>
              <w:tab/>
            </w:r>
            <w:r>
              <w:rPr>
                <w:webHidden/>
              </w:rPr>
              <w:fldChar w:fldCharType="begin"/>
            </w:r>
            <w:r>
              <w:rPr>
                <w:webHidden/>
              </w:rPr>
              <w:instrText xml:space="preserve"> PAGEREF _Toc240375405 \h </w:instrText>
            </w:r>
            <w:r>
              <w:rPr>
                <w:webHidden/>
              </w:rPr>
            </w:r>
            <w:r>
              <w:rPr>
                <w:webHidden/>
              </w:rPr>
              <w:fldChar w:fldCharType="separate"/>
            </w:r>
            <w:r>
              <w:rPr>
                <w:webHidden/>
              </w:rPr>
              <w:t>21</w:t>
            </w:r>
            <w:r>
              <w:rPr>
                <w:webHidden/>
              </w:rPr>
              <w:fldChar w:fldCharType="end"/>
            </w:r>
          </w:hyperlink>
        </w:p>
        <w:p w14:paraId="7598A9D3" w14:textId="49F14536" w:rsidR="00E04ACF" w:rsidRDefault="00E04ACF">
          <w:pPr>
            <w:pStyle w:val="Inhopg3"/>
            <w:rPr>
              <w:rFonts w:asciiTheme="minorHAnsi" w:eastAsiaTheme="minorEastAsia" w:hAnsiTheme="minorHAnsi"/>
              <w:color w:val="auto"/>
              <w:kern w:val="2"/>
              <w:sz w:val="24"/>
              <w:szCs w:val="24"/>
              <w:lang w:eastAsia="nl-NL"/>
              <w14:ligatures w14:val="standardContextual"/>
            </w:rPr>
          </w:pPr>
          <w:hyperlink w:anchor="_Toc240375406" w:history="1">
            <w:r w:rsidRPr="003733E6">
              <w:rPr>
                <w:rStyle w:val="Hyperlink"/>
              </w:rPr>
              <w:t>Gunningcriterium K2 Circulaire verwerking</w:t>
            </w:r>
            <w:r>
              <w:rPr>
                <w:webHidden/>
              </w:rPr>
              <w:tab/>
            </w:r>
            <w:r>
              <w:rPr>
                <w:webHidden/>
              </w:rPr>
              <w:fldChar w:fldCharType="begin"/>
            </w:r>
            <w:r>
              <w:rPr>
                <w:webHidden/>
              </w:rPr>
              <w:instrText xml:space="preserve"> PAGEREF _Toc240375406 \h </w:instrText>
            </w:r>
            <w:r>
              <w:rPr>
                <w:webHidden/>
              </w:rPr>
            </w:r>
            <w:r>
              <w:rPr>
                <w:webHidden/>
              </w:rPr>
              <w:fldChar w:fldCharType="separate"/>
            </w:r>
            <w:r>
              <w:rPr>
                <w:webHidden/>
              </w:rPr>
              <w:t>21</w:t>
            </w:r>
            <w:r>
              <w:rPr>
                <w:webHidden/>
              </w:rPr>
              <w:fldChar w:fldCharType="end"/>
            </w:r>
          </w:hyperlink>
        </w:p>
        <w:p w14:paraId="7CB806C7" w14:textId="387E018E" w:rsidR="00E04ACF" w:rsidRDefault="00E04ACF">
          <w:pPr>
            <w:pStyle w:val="Inhopg3"/>
            <w:rPr>
              <w:rFonts w:asciiTheme="minorHAnsi" w:eastAsiaTheme="minorEastAsia" w:hAnsiTheme="minorHAnsi"/>
              <w:color w:val="auto"/>
              <w:kern w:val="2"/>
              <w:sz w:val="24"/>
              <w:szCs w:val="24"/>
              <w:lang w:eastAsia="nl-NL"/>
              <w14:ligatures w14:val="standardContextual"/>
            </w:rPr>
          </w:pPr>
          <w:hyperlink w:anchor="_Toc240375407" w:history="1">
            <w:r w:rsidRPr="003733E6">
              <w:rPr>
                <w:rStyle w:val="Hyperlink"/>
              </w:rPr>
              <w:t>8.6.3 Gunningscriterium K3 Milieu-impact verwerking</w:t>
            </w:r>
            <w:r>
              <w:rPr>
                <w:webHidden/>
              </w:rPr>
              <w:tab/>
            </w:r>
            <w:r>
              <w:rPr>
                <w:webHidden/>
              </w:rPr>
              <w:fldChar w:fldCharType="begin"/>
            </w:r>
            <w:r>
              <w:rPr>
                <w:webHidden/>
              </w:rPr>
              <w:instrText xml:space="preserve"> PAGEREF _Toc240375407 \h </w:instrText>
            </w:r>
            <w:r>
              <w:rPr>
                <w:webHidden/>
              </w:rPr>
            </w:r>
            <w:r>
              <w:rPr>
                <w:webHidden/>
              </w:rPr>
              <w:fldChar w:fldCharType="separate"/>
            </w:r>
            <w:r>
              <w:rPr>
                <w:webHidden/>
              </w:rPr>
              <w:t>22</w:t>
            </w:r>
            <w:r>
              <w:rPr>
                <w:webHidden/>
              </w:rPr>
              <w:fldChar w:fldCharType="end"/>
            </w:r>
          </w:hyperlink>
        </w:p>
        <w:p w14:paraId="3AE8EC44" w14:textId="2551CD16" w:rsidR="00E04ACF" w:rsidRDefault="00E04ACF">
          <w:pPr>
            <w:pStyle w:val="Inhopg3"/>
            <w:rPr>
              <w:rFonts w:asciiTheme="minorHAnsi" w:eastAsiaTheme="minorEastAsia" w:hAnsiTheme="minorHAnsi"/>
              <w:color w:val="auto"/>
              <w:kern w:val="2"/>
              <w:sz w:val="24"/>
              <w:szCs w:val="24"/>
              <w:lang w:eastAsia="nl-NL"/>
              <w14:ligatures w14:val="standardContextual"/>
            </w:rPr>
          </w:pPr>
          <w:hyperlink w:anchor="_Toc240375408" w:history="1">
            <w:r w:rsidRPr="003733E6">
              <w:rPr>
                <w:rStyle w:val="Hyperlink"/>
              </w:rPr>
              <w:t>8.6.2 Gunningscriterium K4 Logistieke verwerking</w:t>
            </w:r>
            <w:r>
              <w:rPr>
                <w:webHidden/>
              </w:rPr>
              <w:tab/>
            </w:r>
            <w:r>
              <w:rPr>
                <w:webHidden/>
              </w:rPr>
              <w:fldChar w:fldCharType="begin"/>
            </w:r>
            <w:r>
              <w:rPr>
                <w:webHidden/>
              </w:rPr>
              <w:instrText xml:space="preserve"> PAGEREF _Toc240375408 \h </w:instrText>
            </w:r>
            <w:r>
              <w:rPr>
                <w:webHidden/>
              </w:rPr>
            </w:r>
            <w:r>
              <w:rPr>
                <w:webHidden/>
              </w:rPr>
              <w:fldChar w:fldCharType="separate"/>
            </w:r>
            <w:r>
              <w:rPr>
                <w:webHidden/>
              </w:rPr>
              <w:t>23</w:t>
            </w:r>
            <w:r>
              <w:rPr>
                <w:webHidden/>
              </w:rPr>
              <w:fldChar w:fldCharType="end"/>
            </w:r>
          </w:hyperlink>
        </w:p>
        <w:p w14:paraId="14BCBCCE" w14:textId="76BCC9D8" w:rsidR="00E04ACF" w:rsidRDefault="00E04ACF">
          <w:pPr>
            <w:pStyle w:val="Inhopg1"/>
            <w:rPr>
              <w:rFonts w:asciiTheme="minorHAnsi" w:eastAsiaTheme="minorEastAsia" w:hAnsiTheme="minorHAnsi"/>
              <w:b w:val="0"/>
              <w:noProof/>
              <w:color w:val="auto"/>
              <w:kern w:val="2"/>
              <w:sz w:val="24"/>
              <w:szCs w:val="24"/>
              <w:lang w:eastAsia="nl-NL"/>
              <w14:ligatures w14:val="standardContextual"/>
            </w:rPr>
          </w:pPr>
          <w:hyperlink w:anchor="_Toc240375409" w:history="1">
            <w:r w:rsidRPr="003733E6">
              <w:rPr>
                <w:rStyle w:val="Hyperlink"/>
                <w:noProof/>
              </w:rPr>
              <w:t>10</w:t>
            </w:r>
            <w:r>
              <w:rPr>
                <w:rFonts w:asciiTheme="minorHAnsi" w:eastAsiaTheme="minorEastAsia" w:hAnsiTheme="minorHAnsi"/>
                <w:b w:val="0"/>
                <w:noProof/>
                <w:color w:val="auto"/>
                <w:kern w:val="2"/>
                <w:sz w:val="24"/>
                <w:szCs w:val="24"/>
                <w:lang w:eastAsia="nl-NL"/>
                <w14:ligatures w14:val="standardContextual"/>
              </w:rPr>
              <w:tab/>
            </w:r>
            <w:r w:rsidRPr="003733E6">
              <w:rPr>
                <w:rStyle w:val="Hyperlink"/>
                <w:noProof/>
              </w:rPr>
              <w:t>Rechtsbescherming</w:t>
            </w:r>
            <w:r>
              <w:rPr>
                <w:noProof/>
                <w:webHidden/>
              </w:rPr>
              <w:tab/>
            </w:r>
            <w:r>
              <w:rPr>
                <w:noProof/>
                <w:webHidden/>
              </w:rPr>
              <w:fldChar w:fldCharType="begin"/>
            </w:r>
            <w:r>
              <w:rPr>
                <w:noProof/>
                <w:webHidden/>
              </w:rPr>
              <w:instrText xml:space="preserve"> PAGEREF _Toc240375409 \h </w:instrText>
            </w:r>
            <w:r>
              <w:rPr>
                <w:noProof/>
                <w:webHidden/>
              </w:rPr>
            </w:r>
            <w:r>
              <w:rPr>
                <w:noProof/>
                <w:webHidden/>
              </w:rPr>
              <w:fldChar w:fldCharType="separate"/>
            </w:r>
            <w:r>
              <w:rPr>
                <w:noProof/>
                <w:webHidden/>
              </w:rPr>
              <w:t>23</w:t>
            </w:r>
            <w:r>
              <w:rPr>
                <w:noProof/>
                <w:webHidden/>
              </w:rPr>
              <w:fldChar w:fldCharType="end"/>
            </w:r>
          </w:hyperlink>
        </w:p>
        <w:p w14:paraId="27A3E4FB" w14:textId="4970C101" w:rsidR="00E04ACF" w:rsidRDefault="00E04ACF">
          <w:pPr>
            <w:pStyle w:val="Inhopg1"/>
            <w:rPr>
              <w:rFonts w:asciiTheme="minorHAnsi" w:eastAsiaTheme="minorEastAsia" w:hAnsiTheme="minorHAnsi"/>
              <w:b w:val="0"/>
              <w:noProof/>
              <w:color w:val="auto"/>
              <w:kern w:val="2"/>
              <w:sz w:val="24"/>
              <w:szCs w:val="24"/>
              <w:lang w:eastAsia="nl-NL"/>
              <w14:ligatures w14:val="standardContextual"/>
            </w:rPr>
          </w:pPr>
          <w:hyperlink w:anchor="_Toc240375410" w:history="1">
            <w:r w:rsidRPr="003733E6">
              <w:rPr>
                <w:rStyle w:val="Hyperlink"/>
                <w:noProof/>
              </w:rPr>
              <w:t>11</w:t>
            </w:r>
            <w:r>
              <w:rPr>
                <w:rFonts w:asciiTheme="minorHAnsi" w:eastAsiaTheme="minorEastAsia" w:hAnsiTheme="minorHAnsi"/>
                <w:b w:val="0"/>
                <w:noProof/>
                <w:color w:val="auto"/>
                <w:kern w:val="2"/>
                <w:sz w:val="24"/>
                <w:szCs w:val="24"/>
                <w:lang w:eastAsia="nl-NL"/>
                <w14:ligatures w14:val="standardContextual"/>
              </w:rPr>
              <w:tab/>
            </w:r>
            <w:r w:rsidRPr="003733E6">
              <w:rPr>
                <w:rStyle w:val="Hyperlink"/>
                <w:noProof/>
              </w:rPr>
              <w:t>Overige voorwaarden voor de aanbesteding</w:t>
            </w:r>
            <w:r>
              <w:rPr>
                <w:noProof/>
                <w:webHidden/>
              </w:rPr>
              <w:tab/>
            </w:r>
            <w:r>
              <w:rPr>
                <w:noProof/>
                <w:webHidden/>
              </w:rPr>
              <w:fldChar w:fldCharType="begin"/>
            </w:r>
            <w:r>
              <w:rPr>
                <w:noProof/>
                <w:webHidden/>
              </w:rPr>
              <w:instrText xml:space="preserve"> PAGEREF _Toc240375410 \h </w:instrText>
            </w:r>
            <w:r>
              <w:rPr>
                <w:noProof/>
                <w:webHidden/>
              </w:rPr>
            </w:r>
            <w:r>
              <w:rPr>
                <w:noProof/>
                <w:webHidden/>
              </w:rPr>
              <w:fldChar w:fldCharType="separate"/>
            </w:r>
            <w:r>
              <w:rPr>
                <w:noProof/>
                <w:webHidden/>
              </w:rPr>
              <w:t>24</w:t>
            </w:r>
            <w:r>
              <w:rPr>
                <w:noProof/>
                <w:webHidden/>
              </w:rPr>
              <w:fldChar w:fldCharType="end"/>
            </w:r>
          </w:hyperlink>
        </w:p>
        <w:p w14:paraId="55944939" w14:textId="45DA6E28" w:rsidR="00E04ACF" w:rsidRDefault="00E04ACF">
          <w:pPr>
            <w:pStyle w:val="Inhopg2"/>
            <w:rPr>
              <w:rFonts w:asciiTheme="minorHAnsi" w:eastAsiaTheme="minorEastAsia" w:hAnsiTheme="minorHAnsi"/>
              <w:noProof/>
              <w:color w:val="auto"/>
              <w:kern w:val="2"/>
              <w:sz w:val="24"/>
              <w:szCs w:val="24"/>
              <w:lang w:eastAsia="nl-NL"/>
              <w14:ligatures w14:val="standardContextual"/>
            </w:rPr>
          </w:pPr>
          <w:hyperlink w:anchor="_Toc240375411" w:history="1">
            <w:r w:rsidRPr="003733E6">
              <w:rPr>
                <w:rStyle w:val="Hyperlink"/>
                <w:noProof/>
              </w:rPr>
              <w:t>11.1</w:t>
            </w:r>
            <w:r>
              <w:rPr>
                <w:rFonts w:asciiTheme="minorHAnsi" w:eastAsiaTheme="minorEastAsia" w:hAnsiTheme="minorHAnsi"/>
                <w:noProof/>
                <w:color w:val="auto"/>
                <w:kern w:val="2"/>
                <w:sz w:val="24"/>
                <w:szCs w:val="24"/>
                <w:lang w:eastAsia="nl-NL"/>
                <w14:ligatures w14:val="standardContextual"/>
              </w:rPr>
              <w:tab/>
            </w:r>
            <w:r w:rsidRPr="003733E6">
              <w:rPr>
                <w:rStyle w:val="Hyperlink"/>
                <w:noProof/>
              </w:rPr>
              <w:t>Procedurele bepalingen</w:t>
            </w:r>
            <w:r>
              <w:rPr>
                <w:noProof/>
                <w:webHidden/>
              </w:rPr>
              <w:tab/>
            </w:r>
            <w:r>
              <w:rPr>
                <w:noProof/>
                <w:webHidden/>
              </w:rPr>
              <w:fldChar w:fldCharType="begin"/>
            </w:r>
            <w:r>
              <w:rPr>
                <w:noProof/>
                <w:webHidden/>
              </w:rPr>
              <w:instrText xml:space="preserve"> PAGEREF _Toc240375411 \h </w:instrText>
            </w:r>
            <w:r>
              <w:rPr>
                <w:noProof/>
                <w:webHidden/>
              </w:rPr>
            </w:r>
            <w:r>
              <w:rPr>
                <w:noProof/>
                <w:webHidden/>
              </w:rPr>
              <w:fldChar w:fldCharType="separate"/>
            </w:r>
            <w:r>
              <w:rPr>
                <w:noProof/>
                <w:webHidden/>
              </w:rPr>
              <w:t>24</w:t>
            </w:r>
            <w:r>
              <w:rPr>
                <w:noProof/>
                <w:webHidden/>
              </w:rPr>
              <w:fldChar w:fldCharType="end"/>
            </w:r>
          </w:hyperlink>
        </w:p>
        <w:p w14:paraId="34C9F9F5" w14:textId="681C2250" w:rsidR="00E04ACF" w:rsidRDefault="00E04ACF">
          <w:pPr>
            <w:pStyle w:val="Inhopg2"/>
            <w:rPr>
              <w:rFonts w:asciiTheme="minorHAnsi" w:eastAsiaTheme="minorEastAsia" w:hAnsiTheme="minorHAnsi"/>
              <w:noProof/>
              <w:color w:val="auto"/>
              <w:kern w:val="2"/>
              <w:sz w:val="24"/>
              <w:szCs w:val="24"/>
              <w:lang w:eastAsia="nl-NL"/>
              <w14:ligatures w14:val="standardContextual"/>
            </w:rPr>
          </w:pPr>
          <w:hyperlink w:anchor="_Toc240375412" w:history="1">
            <w:r w:rsidRPr="003733E6">
              <w:rPr>
                <w:rStyle w:val="Hyperlink"/>
                <w:noProof/>
              </w:rPr>
              <w:t>11.2</w:t>
            </w:r>
            <w:r>
              <w:rPr>
                <w:rFonts w:asciiTheme="minorHAnsi" w:eastAsiaTheme="minorEastAsia" w:hAnsiTheme="minorHAnsi"/>
                <w:noProof/>
                <w:color w:val="auto"/>
                <w:kern w:val="2"/>
                <w:sz w:val="24"/>
                <w:szCs w:val="24"/>
                <w:lang w:eastAsia="nl-NL"/>
                <w14:ligatures w14:val="standardContextual"/>
              </w:rPr>
              <w:tab/>
            </w:r>
            <w:r w:rsidRPr="003733E6">
              <w:rPr>
                <w:rStyle w:val="Hyperlink"/>
                <w:noProof/>
              </w:rPr>
              <w:t>Geldigheid, voorwaarden en documenten</w:t>
            </w:r>
            <w:r>
              <w:rPr>
                <w:noProof/>
                <w:webHidden/>
              </w:rPr>
              <w:tab/>
            </w:r>
            <w:r>
              <w:rPr>
                <w:noProof/>
                <w:webHidden/>
              </w:rPr>
              <w:fldChar w:fldCharType="begin"/>
            </w:r>
            <w:r>
              <w:rPr>
                <w:noProof/>
                <w:webHidden/>
              </w:rPr>
              <w:instrText xml:space="preserve"> PAGEREF _Toc240375412 \h </w:instrText>
            </w:r>
            <w:r>
              <w:rPr>
                <w:noProof/>
                <w:webHidden/>
              </w:rPr>
            </w:r>
            <w:r>
              <w:rPr>
                <w:noProof/>
                <w:webHidden/>
              </w:rPr>
              <w:fldChar w:fldCharType="separate"/>
            </w:r>
            <w:r>
              <w:rPr>
                <w:noProof/>
                <w:webHidden/>
              </w:rPr>
              <w:t>24</w:t>
            </w:r>
            <w:r>
              <w:rPr>
                <w:noProof/>
                <w:webHidden/>
              </w:rPr>
              <w:fldChar w:fldCharType="end"/>
            </w:r>
          </w:hyperlink>
        </w:p>
        <w:p w14:paraId="4386F535" w14:textId="0A037C37" w:rsidR="00E04ACF" w:rsidRDefault="00E04ACF">
          <w:pPr>
            <w:pStyle w:val="Inhopg2"/>
            <w:rPr>
              <w:rFonts w:asciiTheme="minorHAnsi" w:eastAsiaTheme="minorEastAsia" w:hAnsiTheme="minorHAnsi"/>
              <w:noProof/>
              <w:color w:val="auto"/>
              <w:kern w:val="2"/>
              <w:sz w:val="24"/>
              <w:szCs w:val="24"/>
              <w:lang w:eastAsia="nl-NL"/>
              <w14:ligatures w14:val="standardContextual"/>
            </w:rPr>
          </w:pPr>
          <w:hyperlink w:anchor="_Toc240375413" w:history="1">
            <w:r w:rsidRPr="003733E6">
              <w:rPr>
                <w:rStyle w:val="Hyperlink"/>
                <w:noProof/>
              </w:rPr>
              <w:t>11.3</w:t>
            </w:r>
            <w:r>
              <w:rPr>
                <w:rFonts w:asciiTheme="minorHAnsi" w:eastAsiaTheme="minorEastAsia" w:hAnsiTheme="minorHAnsi"/>
                <w:noProof/>
                <w:color w:val="auto"/>
                <w:kern w:val="2"/>
                <w:sz w:val="24"/>
                <w:szCs w:val="24"/>
                <w:lang w:eastAsia="nl-NL"/>
                <w14:ligatures w14:val="standardContextual"/>
              </w:rPr>
              <w:tab/>
            </w:r>
            <w:r w:rsidRPr="003733E6">
              <w:rPr>
                <w:rStyle w:val="Hyperlink"/>
                <w:noProof/>
              </w:rPr>
              <w:t>Communicatie en informatie-uitwisseling</w:t>
            </w:r>
            <w:r>
              <w:rPr>
                <w:noProof/>
                <w:webHidden/>
              </w:rPr>
              <w:tab/>
            </w:r>
            <w:r>
              <w:rPr>
                <w:noProof/>
                <w:webHidden/>
              </w:rPr>
              <w:fldChar w:fldCharType="begin"/>
            </w:r>
            <w:r>
              <w:rPr>
                <w:noProof/>
                <w:webHidden/>
              </w:rPr>
              <w:instrText xml:space="preserve"> PAGEREF _Toc240375413 \h </w:instrText>
            </w:r>
            <w:r>
              <w:rPr>
                <w:noProof/>
                <w:webHidden/>
              </w:rPr>
            </w:r>
            <w:r>
              <w:rPr>
                <w:noProof/>
                <w:webHidden/>
              </w:rPr>
              <w:fldChar w:fldCharType="separate"/>
            </w:r>
            <w:r>
              <w:rPr>
                <w:noProof/>
                <w:webHidden/>
              </w:rPr>
              <w:t>24</w:t>
            </w:r>
            <w:r>
              <w:rPr>
                <w:noProof/>
                <w:webHidden/>
              </w:rPr>
              <w:fldChar w:fldCharType="end"/>
            </w:r>
          </w:hyperlink>
        </w:p>
        <w:p w14:paraId="2B79DDDA" w14:textId="00E7E1C2" w:rsidR="00E04ACF" w:rsidRDefault="00E04ACF">
          <w:pPr>
            <w:pStyle w:val="Inhopg2"/>
            <w:rPr>
              <w:rFonts w:asciiTheme="minorHAnsi" w:eastAsiaTheme="minorEastAsia" w:hAnsiTheme="minorHAnsi"/>
              <w:noProof/>
              <w:color w:val="auto"/>
              <w:kern w:val="2"/>
              <w:sz w:val="24"/>
              <w:szCs w:val="24"/>
              <w:lang w:eastAsia="nl-NL"/>
              <w14:ligatures w14:val="standardContextual"/>
            </w:rPr>
          </w:pPr>
          <w:hyperlink w:anchor="_Toc240375414" w:history="1">
            <w:r w:rsidRPr="003733E6">
              <w:rPr>
                <w:rStyle w:val="Hyperlink"/>
                <w:noProof/>
              </w:rPr>
              <w:t>11.4</w:t>
            </w:r>
            <w:r>
              <w:rPr>
                <w:rFonts w:asciiTheme="minorHAnsi" w:eastAsiaTheme="minorEastAsia" w:hAnsiTheme="minorHAnsi"/>
                <w:noProof/>
                <w:color w:val="auto"/>
                <w:kern w:val="2"/>
                <w:sz w:val="24"/>
                <w:szCs w:val="24"/>
                <w:lang w:eastAsia="nl-NL"/>
                <w14:ligatures w14:val="standardContextual"/>
              </w:rPr>
              <w:tab/>
            </w:r>
            <w:r w:rsidRPr="003733E6">
              <w:rPr>
                <w:rStyle w:val="Hyperlink"/>
                <w:noProof/>
              </w:rPr>
              <w:t>Vertrouwelijkheid en geheimhouding</w:t>
            </w:r>
            <w:r>
              <w:rPr>
                <w:noProof/>
                <w:webHidden/>
              </w:rPr>
              <w:tab/>
            </w:r>
            <w:r>
              <w:rPr>
                <w:noProof/>
                <w:webHidden/>
              </w:rPr>
              <w:fldChar w:fldCharType="begin"/>
            </w:r>
            <w:r>
              <w:rPr>
                <w:noProof/>
                <w:webHidden/>
              </w:rPr>
              <w:instrText xml:space="preserve"> PAGEREF _Toc240375414 \h </w:instrText>
            </w:r>
            <w:r>
              <w:rPr>
                <w:noProof/>
                <w:webHidden/>
              </w:rPr>
            </w:r>
            <w:r>
              <w:rPr>
                <w:noProof/>
                <w:webHidden/>
              </w:rPr>
              <w:fldChar w:fldCharType="separate"/>
            </w:r>
            <w:r>
              <w:rPr>
                <w:noProof/>
                <w:webHidden/>
              </w:rPr>
              <w:t>25</w:t>
            </w:r>
            <w:r>
              <w:rPr>
                <w:noProof/>
                <w:webHidden/>
              </w:rPr>
              <w:fldChar w:fldCharType="end"/>
            </w:r>
          </w:hyperlink>
        </w:p>
        <w:p w14:paraId="7D40C7BD" w14:textId="71AC091D" w:rsidR="00E04ACF" w:rsidRDefault="00E04ACF">
          <w:pPr>
            <w:pStyle w:val="Inhopg2"/>
            <w:rPr>
              <w:rFonts w:asciiTheme="minorHAnsi" w:eastAsiaTheme="minorEastAsia" w:hAnsiTheme="minorHAnsi"/>
              <w:noProof/>
              <w:color w:val="auto"/>
              <w:kern w:val="2"/>
              <w:sz w:val="24"/>
              <w:szCs w:val="24"/>
              <w:lang w:eastAsia="nl-NL"/>
              <w14:ligatures w14:val="standardContextual"/>
            </w:rPr>
          </w:pPr>
          <w:hyperlink w:anchor="_Toc240375415" w:history="1">
            <w:r w:rsidRPr="003733E6">
              <w:rPr>
                <w:rStyle w:val="Hyperlink"/>
                <w:noProof/>
              </w:rPr>
              <w:t>11.5</w:t>
            </w:r>
            <w:r>
              <w:rPr>
                <w:rFonts w:asciiTheme="minorHAnsi" w:eastAsiaTheme="minorEastAsia" w:hAnsiTheme="minorHAnsi"/>
                <w:noProof/>
                <w:color w:val="auto"/>
                <w:kern w:val="2"/>
                <w:sz w:val="24"/>
                <w:szCs w:val="24"/>
                <w:lang w:eastAsia="nl-NL"/>
                <w14:ligatures w14:val="standardContextual"/>
              </w:rPr>
              <w:tab/>
            </w:r>
            <w:r w:rsidRPr="003733E6">
              <w:rPr>
                <w:rStyle w:val="Hyperlink"/>
                <w:noProof/>
              </w:rPr>
              <w:t>Kosten, aansprakelijkheid en controle</w:t>
            </w:r>
            <w:r>
              <w:rPr>
                <w:noProof/>
                <w:webHidden/>
              </w:rPr>
              <w:tab/>
            </w:r>
            <w:r>
              <w:rPr>
                <w:noProof/>
                <w:webHidden/>
              </w:rPr>
              <w:fldChar w:fldCharType="begin"/>
            </w:r>
            <w:r>
              <w:rPr>
                <w:noProof/>
                <w:webHidden/>
              </w:rPr>
              <w:instrText xml:space="preserve"> PAGEREF _Toc240375415 \h </w:instrText>
            </w:r>
            <w:r>
              <w:rPr>
                <w:noProof/>
                <w:webHidden/>
              </w:rPr>
            </w:r>
            <w:r>
              <w:rPr>
                <w:noProof/>
                <w:webHidden/>
              </w:rPr>
              <w:fldChar w:fldCharType="separate"/>
            </w:r>
            <w:r>
              <w:rPr>
                <w:noProof/>
                <w:webHidden/>
              </w:rPr>
              <w:t>25</w:t>
            </w:r>
            <w:r>
              <w:rPr>
                <w:noProof/>
                <w:webHidden/>
              </w:rPr>
              <w:fldChar w:fldCharType="end"/>
            </w:r>
          </w:hyperlink>
        </w:p>
        <w:p w14:paraId="393B8BCE" w14:textId="7CCB3294" w:rsidR="00E04ACF" w:rsidRDefault="00E04ACF">
          <w:pPr>
            <w:pStyle w:val="Inhopg2"/>
            <w:rPr>
              <w:rFonts w:asciiTheme="minorHAnsi" w:eastAsiaTheme="minorEastAsia" w:hAnsiTheme="minorHAnsi"/>
              <w:noProof/>
              <w:color w:val="auto"/>
              <w:kern w:val="2"/>
              <w:sz w:val="24"/>
              <w:szCs w:val="24"/>
              <w:lang w:eastAsia="nl-NL"/>
              <w14:ligatures w14:val="standardContextual"/>
            </w:rPr>
          </w:pPr>
          <w:hyperlink w:anchor="_Toc240375416" w:history="1">
            <w:r w:rsidRPr="003733E6">
              <w:rPr>
                <w:rStyle w:val="Hyperlink"/>
                <w:noProof/>
              </w:rPr>
              <w:t>11.6</w:t>
            </w:r>
            <w:r>
              <w:rPr>
                <w:rFonts w:asciiTheme="minorHAnsi" w:eastAsiaTheme="minorEastAsia" w:hAnsiTheme="minorHAnsi"/>
                <w:noProof/>
                <w:color w:val="auto"/>
                <w:kern w:val="2"/>
                <w:sz w:val="24"/>
                <w:szCs w:val="24"/>
                <w:lang w:eastAsia="nl-NL"/>
                <w14:ligatures w14:val="standardContextual"/>
              </w:rPr>
              <w:tab/>
            </w:r>
            <w:r w:rsidRPr="003733E6">
              <w:rPr>
                <w:rStyle w:val="Hyperlink"/>
                <w:noProof/>
              </w:rPr>
              <w:t>Juridische bepalingen en integriteit</w:t>
            </w:r>
            <w:r>
              <w:rPr>
                <w:noProof/>
                <w:webHidden/>
              </w:rPr>
              <w:tab/>
            </w:r>
            <w:r>
              <w:rPr>
                <w:noProof/>
                <w:webHidden/>
              </w:rPr>
              <w:fldChar w:fldCharType="begin"/>
            </w:r>
            <w:r>
              <w:rPr>
                <w:noProof/>
                <w:webHidden/>
              </w:rPr>
              <w:instrText xml:space="preserve"> PAGEREF _Toc240375416 \h </w:instrText>
            </w:r>
            <w:r>
              <w:rPr>
                <w:noProof/>
                <w:webHidden/>
              </w:rPr>
            </w:r>
            <w:r>
              <w:rPr>
                <w:noProof/>
                <w:webHidden/>
              </w:rPr>
              <w:fldChar w:fldCharType="separate"/>
            </w:r>
            <w:r>
              <w:rPr>
                <w:noProof/>
                <w:webHidden/>
              </w:rPr>
              <w:t>25</w:t>
            </w:r>
            <w:r>
              <w:rPr>
                <w:noProof/>
                <w:webHidden/>
              </w:rPr>
              <w:fldChar w:fldCharType="end"/>
            </w:r>
          </w:hyperlink>
        </w:p>
        <w:p w14:paraId="3C6F3846" w14:textId="7A0DBA04" w:rsidR="00E04ACF" w:rsidRDefault="00E04ACF">
          <w:pPr>
            <w:pStyle w:val="Inhopg1"/>
            <w:rPr>
              <w:rFonts w:asciiTheme="minorHAnsi" w:eastAsiaTheme="minorEastAsia" w:hAnsiTheme="minorHAnsi"/>
              <w:b w:val="0"/>
              <w:noProof/>
              <w:color w:val="auto"/>
              <w:kern w:val="2"/>
              <w:sz w:val="24"/>
              <w:szCs w:val="24"/>
              <w:lang w:eastAsia="nl-NL"/>
              <w14:ligatures w14:val="standardContextual"/>
            </w:rPr>
          </w:pPr>
          <w:hyperlink w:anchor="_Toc240375417" w:history="1">
            <w:r w:rsidRPr="003733E6">
              <w:rPr>
                <w:rStyle w:val="Hyperlink"/>
                <w:noProof/>
              </w:rPr>
              <w:t>12</w:t>
            </w:r>
            <w:r>
              <w:rPr>
                <w:rFonts w:asciiTheme="minorHAnsi" w:eastAsiaTheme="minorEastAsia" w:hAnsiTheme="minorHAnsi"/>
                <w:b w:val="0"/>
                <w:noProof/>
                <w:color w:val="auto"/>
                <w:kern w:val="2"/>
                <w:sz w:val="24"/>
                <w:szCs w:val="24"/>
                <w:lang w:eastAsia="nl-NL"/>
                <w14:ligatures w14:val="standardContextual"/>
              </w:rPr>
              <w:tab/>
            </w:r>
            <w:r w:rsidRPr="003733E6">
              <w:rPr>
                <w:rStyle w:val="Hyperlink"/>
                <w:noProof/>
              </w:rPr>
              <w:t>Bijlagen</w:t>
            </w:r>
            <w:r>
              <w:rPr>
                <w:noProof/>
                <w:webHidden/>
              </w:rPr>
              <w:tab/>
            </w:r>
            <w:r>
              <w:rPr>
                <w:noProof/>
                <w:webHidden/>
              </w:rPr>
              <w:fldChar w:fldCharType="begin"/>
            </w:r>
            <w:r>
              <w:rPr>
                <w:noProof/>
                <w:webHidden/>
              </w:rPr>
              <w:instrText xml:space="preserve"> PAGEREF _Toc240375417 \h </w:instrText>
            </w:r>
            <w:r>
              <w:rPr>
                <w:noProof/>
                <w:webHidden/>
              </w:rPr>
            </w:r>
            <w:r>
              <w:rPr>
                <w:noProof/>
                <w:webHidden/>
              </w:rPr>
              <w:fldChar w:fldCharType="separate"/>
            </w:r>
            <w:r>
              <w:rPr>
                <w:noProof/>
                <w:webHidden/>
              </w:rPr>
              <w:t>25</w:t>
            </w:r>
            <w:r>
              <w:rPr>
                <w:noProof/>
                <w:webHidden/>
              </w:rPr>
              <w:fldChar w:fldCharType="end"/>
            </w:r>
          </w:hyperlink>
        </w:p>
        <w:p w14:paraId="13255F92" w14:textId="11CEB87D" w:rsidR="00AE165E" w:rsidRDefault="00AE165E">
          <w:r>
            <w:rPr>
              <w:b/>
              <w:bCs/>
            </w:rPr>
            <w:fldChar w:fldCharType="end"/>
          </w:r>
        </w:p>
      </w:sdtContent>
    </w:sdt>
    <w:p w14:paraId="52143276" w14:textId="371C8B85" w:rsidR="00944E74" w:rsidRPr="005F1D96" w:rsidRDefault="00944E74" w:rsidP="00490C4C">
      <w:r w:rsidRPr="005F1D96">
        <w:br w:type="page"/>
      </w:r>
    </w:p>
    <w:p w14:paraId="19F75A7B" w14:textId="58C9A707" w:rsidR="005A0837" w:rsidRDefault="005A0837" w:rsidP="000B764A">
      <w:pPr>
        <w:pStyle w:val="Kop1"/>
        <w:numPr>
          <w:ilvl w:val="0"/>
          <w:numId w:val="0"/>
        </w:numPr>
        <w:ind w:left="432" w:hanging="432"/>
      </w:pPr>
      <w:bookmarkStart w:id="0" w:name="_Toc240375371"/>
      <w:bookmarkStart w:id="1" w:name="_Toc219459635"/>
      <w:bookmarkStart w:id="2" w:name="_Toc219459682"/>
      <w:bookmarkStart w:id="3" w:name="_Toc219459874"/>
      <w:bookmarkStart w:id="4" w:name="_Toc219880417"/>
      <w:r>
        <w:lastRenderedPageBreak/>
        <w:t>Begrippenlijst</w:t>
      </w:r>
      <w:bookmarkEnd w:id="0"/>
    </w:p>
    <w:p w14:paraId="6666C9E6" w14:textId="77777777" w:rsidR="000B764A" w:rsidRPr="005F1D96" w:rsidRDefault="000B764A" w:rsidP="000B764A">
      <w:r w:rsidRPr="005F1D96">
        <w:t xml:space="preserve">In deze offerteaanvraag wordt een aantal begrippen gebruikt dat hieronder wordt gedefinieerd. </w:t>
      </w:r>
    </w:p>
    <w:p w14:paraId="105C6F46" w14:textId="77777777" w:rsidR="000B764A" w:rsidRPr="005F1D96" w:rsidRDefault="000B764A" w:rsidP="000B764A"/>
    <w:tbl>
      <w:tblPr>
        <w:tblStyle w:val="stlTabel"/>
        <w:tblW w:w="0" w:type="auto"/>
        <w:tblLook w:val="0620" w:firstRow="1" w:lastRow="0" w:firstColumn="0" w:lastColumn="0" w:noHBand="1" w:noVBand="1"/>
      </w:tblPr>
      <w:tblGrid>
        <w:gridCol w:w="2378"/>
        <w:gridCol w:w="6120"/>
      </w:tblGrid>
      <w:tr w:rsidR="000B764A" w:rsidRPr="005F1D96" w14:paraId="03B0D6E5" w14:textId="77777777" w:rsidTr="00DF349E">
        <w:trPr>
          <w:cnfStyle w:val="100000000000" w:firstRow="1" w:lastRow="0" w:firstColumn="0" w:lastColumn="0" w:oddVBand="0" w:evenVBand="0" w:oddHBand="0" w:evenHBand="0" w:firstRowFirstColumn="0" w:firstRowLastColumn="0" w:lastRowFirstColumn="0" w:lastRowLastColumn="0"/>
          <w:tblHeader/>
        </w:trPr>
        <w:tc>
          <w:tcPr>
            <w:tcW w:w="2378" w:type="dxa"/>
            <w:shd w:val="clear" w:color="auto" w:fill="875F01" w:themeFill="accent5" w:themeFillShade="80"/>
          </w:tcPr>
          <w:p w14:paraId="4525876D" w14:textId="77777777" w:rsidR="000B764A" w:rsidRPr="004F1924" w:rsidRDefault="000B764A" w:rsidP="00DF349E">
            <w:pPr>
              <w:rPr>
                <w:b w:val="0"/>
              </w:rPr>
            </w:pPr>
            <w:r w:rsidRPr="004F1924">
              <w:t>Begrip</w:t>
            </w:r>
          </w:p>
        </w:tc>
        <w:tc>
          <w:tcPr>
            <w:tcW w:w="6120" w:type="dxa"/>
            <w:shd w:val="clear" w:color="auto" w:fill="875F01" w:themeFill="accent5" w:themeFillShade="80"/>
          </w:tcPr>
          <w:p w14:paraId="4BC946E0" w14:textId="77777777" w:rsidR="000B764A" w:rsidRPr="004F1924" w:rsidRDefault="000B764A" w:rsidP="00DF349E">
            <w:pPr>
              <w:rPr>
                <w:b w:val="0"/>
              </w:rPr>
            </w:pPr>
            <w:r w:rsidRPr="004F1924">
              <w:t>Definitie</w:t>
            </w:r>
          </w:p>
        </w:tc>
      </w:tr>
      <w:tr w:rsidR="000B764A" w:rsidRPr="005F1D96" w14:paraId="486BBB63" w14:textId="77777777" w:rsidTr="00DF349E">
        <w:tc>
          <w:tcPr>
            <w:tcW w:w="2378" w:type="dxa"/>
          </w:tcPr>
          <w:p w14:paraId="3230C8AA" w14:textId="77777777" w:rsidR="000B764A" w:rsidRPr="005F1D96" w:rsidRDefault="000B764A" w:rsidP="00DF349E">
            <w:r w:rsidRPr="005F1D96">
              <w:t>Aanbestedende dienst</w:t>
            </w:r>
          </w:p>
        </w:tc>
        <w:tc>
          <w:tcPr>
            <w:tcW w:w="6120" w:type="dxa"/>
          </w:tcPr>
          <w:p w14:paraId="148EE173" w14:textId="77777777" w:rsidR="000B764A" w:rsidRPr="005F1D96" w:rsidRDefault="000B764A" w:rsidP="00DF349E">
            <w:r w:rsidRPr="005F1D96">
              <w:t>Gemeente Gooise Meren</w:t>
            </w:r>
            <w:r>
              <w:t>.</w:t>
            </w:r>
          </w:p>
        </w:tc>
      </w:tr>
      <w:tr w:rsidR="000B764A" w:rsidRPr="005F1D96" w14:paraId="7EA4A9D3" w14:textId="77777777" w:rsidTr="00DF349E">
        <w:tc>
          <w:tcPr>
            <w:tcW w:w="2378" w:type="dxa"/>
          </w:tcPr>
          <w:p w14:paraId="6800B129" w14:textId="77777777" w:rsidR="000B764A" w:rsidRPr="005F1D96" w:rsidRDefault="000B764A" w:rsidP="00DF349E">
            <w:pPr>
              <w:rPr>
                <w:rFonts w:eastAsia="Calibri"/>
                <w:szCs w:val="20"/>
              </w:rPr>
            </w:pPr>
            <w:r w:rsidRPr="005F1D96">
              <w:rPr>
                <w:rFonts w:eastAsia="Calibri"/>
                <w:szCs w:val="20"/>
              </w:rPr>
              <w:t>Aanbesteding</w:t>
            </w:r>
          </w:p>
        </w:tc>
        <w:tc>
          <w:tcPr>
            <w:tcW w:w="6120" w:type="dxa"/>
          </w:tcPr>
          <w:p w14:paraId="7D9956D2" w14:textId="77777777" w:rsidR="000B764A" w:rsidRPr="005F1D96" w:rsidRDefault="000B764A" w:rsidP="00DF349E">
            <w:pPr>
              <w:rPr>
                <w:rFonts w:eastAsia="Calibri"/>
                <w:szCs w:val="20"/>
              </w:rPr>
            </w:pPr>
            <w:r w:rsidRPr="005F1D96">
              <w:rPr>
                <w:rFonts w:eastAsia="Calibri"/>
                <w:szCs w:val="20"/>
              </w:rPr>
              <w:t xml:space="preserve">Deze inkoopprocedure. Daarbij passen wij de </w:t>
            </w:r>
            <w:r>
              <w:rPr>
                <w:rFonts w:eastAsia="Calibri"/>
                <w:szCs w:val="20"/>
              </w:rPr>
              <w:t>o</w:t>
            </w:r>
            <w:r w:rsidRPr="005F1D96">
              <w:rPr>
                <w:rFonts w:eastAsia="Calibri"/>
                <w:szCs w:val="20"/>
              </w:rPr>
              <w:t>penbare procedure toe</w:t>
            </w:r>
          </w:p>
        </w:tc>
      </w:tr>
      <w:tr w:rsidR="000B764A" w:rsidRPr="005F1D96" w14:paraId="7EFFFD71" w14:textId="77777777" w:rsidTr="00DF349E">
        <w:tc>
          <w:tcPr>
            <w:tcW w:w="2378" w:type="dxa"/>
          </w:tcPr>
          <w:p w14:paraId="0E140774" w14:textId="77777777" w:rsidR="000B764A" w:rsidRPr="005F1D96" w:rsidRDefault="000B764A" w:rsidP="00DF349E">
            <w:r w:rsidRPr="005F1D96">
              <w:t>Aanbestedingswet 2012</w:t>
            </w:r>
          </w:p>
        </w:tc>
        <w:tc>
          <w:tcPr>
            <w:tcW w:w="6120" w:type="dxa"/>
          </w:tcPr>
          <w:p w14:paraId="316EB419" w14:textId="77777777" w:rsidR="000B764A" w:rsidRPr="005F1D96" w:rsidRDefault="000B764A" w:rsidP="00DF349E">
            <w:r w:rsidRPr="005F1D96">
              <w:t xml:space="preserve">(gewijzigde) Aanbestedingswet 2012 die op 1 juli 2016 in werking is getreden. Wet van 1 november 2012, houdende nieuwe regels over aanbestedingen. </w:t>
            </w:r>
            <w:r w:rsidRPr="005F1D96">
              <w:rPr>
                <w:u w:color="FFC107"/>
              </w:rPr>
              <w:t xml:space="preserve">Deze wet, gepubliceerd in Staatsblad 542, 2012, houdende regels betreffende procedures voor het gunnen van overheidsopdrachten voor werken, leveringen en diensten, strekt tot het opnieuw implementeren van Richtlijn nr. 2004/18/EG van het Europees Parlement en de Raad van de Europese Unie van 31 maart 2004, ten behoeve van een goede uitvoering en naleving van de uit deze richtlijnen voortvloeiende voorschriften, en ten behoeve van verbetering en vereenvoudiging van de integriteittoetsing en van voorschriften van administratieve aard, en </w:t>
            </w:r>
            <w:r>
              <w:rPr>
                <w:u w:color="FFC107"/>
              </w:rPr>
              <w:t>verder</w:t>
            </w:r>
            <w:r w:rsidRPr="005F1D96">
              <w:rPr>
                <w:u w:color="FFC107"/>
              </w:rPr>
              <w:t xml:space="preserve"> ook enige regels van inhoudelijke en administratieve aard te stellen met betrekking tot andere opdrachten.</w:t>
            </w:r>
          </w:p>
        </w:tc>
      </w:tr>
      <w:tr w:rsidR="000B764A" w:rsidRPr="005F1D96" w14:paraId="6C629D7F" w14:textId="77777777" w:rsidTr="00DF349E">
        <w:tc>
          <w:tcPr>
            <w:tcW w:w="2378" w:type="dxa"/>
          </w:tcPr>
          <w:p w14:paraId="3DAADA80" w14:textId="77777777" w:rsidR="000B764A" w:rsidRPr="005F1D96" w:rsidRDefault="000B764A" w:rsidP="00DF349E">
            <w:r w:rsidRPr="005F1D96">
              <w:t>Algemene voorwaarden</w:t>
            </w:r>
          </w:p>
        </w:tc>
        <w:tc>
          <w:tcPr>
            <w:tcW w:w="6120" w:type="dxa"/>
          </w:tcPr>
          <w:p w14:paraId="5E8D437B" w14:textId="77777777" w:rsidR="000B764A" w:rsidRPr="00FC3ED8" w:rsidRDefault="000B764A" w:rsidP="00DF349E">
            <w:r w:rsidRPr="004B4C6B">
              <w:t>Algemene inkoopvoorwaarden voor leveringen en diensten van de gemeente Gooise Meren</w:t>
            </w:r>
          </w:p>
        </w:tc>
      </w:tr>
      <w:tr w:rsidR="000B764A" w:rsidRPr="005F1D96" w14:paraId="6B23739C" w14:textId="77777777" w:rsidTr="00DF349E">
        <w:tc>
          <w:tcPr>
            <w:tcW w:w="2378" w:type="dxa"/>
          </w:tcPr>
          <w:p w14:paraId="1E410CD9" w14:textId="77777777" w:rsidR="000B764A" w:rsidRPr="005F1D96" w:rsidRDefault="000B764A" w:rsidP="00DF349E">
            <w:r w:rsidRPr="005F1D96">
              <w:t>Combinatie</w:t>
            </w:r>
          </w:p>
        </w:tc>
        <w:tc>
          <w:tcPr>
            <w:tcW w:w="6120" w:type="dxa"/>
          </w:tcPr>
          <w:p w14:paraId="4096901D" w14:textId="77777777" w:rsidR="000B764A" w:rsidRPr="005F1D96" w:rsidRDefault="000B764A" w:rsidP="00DF349E">
            <w:pPr>
              <w:rPr>
                <w:rFonts w:eastAsia="Corbel" w:cs="Corbel"/>
                <w:color w:val="000000"/>
                <w:szCs w:val="20"/>
              </w:rPr>
            </w:pPr>
            <w:r w:rsidRPr="005F1D96">
              <w:rPr>
                <w:rFonts w:eastAsia="Corbel" w:cs="Corbel"/>
                <w:color w:val="000000"/>
                <w:szCs w:val="20"/>
              </w:rPr>
              <w:t>Twee of meer rechtspersonen die zich als samenwerkingsverband aanmelden/inschrijven op de aanbesteding. Elk lid van de combinatie zegt toe zich aan de opdracht te houden en die uit te voeren. Elk lid van een combinatie is er verantwoordelijk voor dat de hele opdracht uitgevoerd wordt. Elk lid is dus hoofdelijk aansprakelijk voor de uitvoering van de opdracht.</w:t>
            </w:r>
          </w:p>
        </w:tc>
      </w:tr>
      <w:tr w:rsidR="000B764A" w:rsidRPr="005F1D96" w14:paraId="1722EF67" w14:textId="77777777" w:rsidTr="00DF349E">
        <w:tc>
          <w:tcPr>
            <w:tcW w:w="2378" w:type="dxa"/>
          </w:tcPr>
          <w:p w14:paraId="4A172806" w14:textId="77777777" w:rsidR="000B764A" w:rsidRPr="005F1D96" w:rsidRDefault="000B764A" w:rsidP="00DF349E">
            <w:proofErr w:type="spellStart"/>
            <w:r w:rsidRPr="005F1D96">
              <w:t>Combinant</w:t>
            </w:r>
            <w:proofErr w:type="spellEnd"/>
          </w:p>
        </w:tc>
        <w:tc>
          <w:tcPr>
            <w:tcW w:w="6120" w:type="dxa"/>
          </w:tcPr>
          <w:p w14:paraId="75674DDC" w14:textId="77777777" w:rsidR="000B764A" w:rsidRPr="005F1D96" w:rsidRDefault="000B764A" w:rsidP="00DF349E">
            <w:r w:rsidRPr="005F1D96">
              <w:t>Eenieder die deel uitmaakt van de inschrijvende combinatie.</w:t>
            </w:r>
          </w:p>
        </w:tc>
      </w:tr>
      <w:tr w:rsidR="000B764A" w:rsidRPr="005F1D96" w14:paraId="07C1BC91" w14:textId="77777777" w:rsidTr="00DF349E">
        <w:tc>
          <w:tcPr>
            <w:tcW w:w="2378" w:type="dxa"/>
          </w:tcPr>
          <w:p w14:paraId="32470D46" w14:textId="77777777" w:rsidR="000B764A" w:rsidRPr="005F1D96" w:rsidRDefault="000B764A" w:rsidP="00DF349E">
            <w:r w:rsidRPr="005F1D96">
              <w:t>Derde</w:t>
            </w:r>
          </w:p>
        </w:tc>
        <w:tc>
          <w:tcPr>
            <w:tcW w:w="6120" w:type="dxa"/>
          </w:tcPr>
          <w:p w14:paraId="6AD4FB83" w14:textId="77777777" w:rsidR="000B764A" w:rsidRPr="005F1D96" w:rsidRDefault="000B764A" w:rsidP="00DF349E">
            <w:r w:rsidRPr="005F1D96">
              <w:t>Elke natuurlijke of rechtspersoon, ongeacht de juridische aard van de banden met die natuurlijke persoon of rechtspersoon.</w:t>
            </w:r>
          </w:p>
        </w:tc>
      </w:tr>
      <w:tr w:rsidR="000B764A" w:rsidRPr="005F1D96" w14:paraId="772FBAB5" w14:textId="77777777" w:rsidTr="00DF349E">
        <w:tc>
          <w:tcPr>
            <w:tcW w:w="2378" w:type="dxa"/>
          </w:tcPr>
          <w:p w14:paraId="2E6BB06A" w14:textId="77777777" w:rsidR="000B764A" w:rsidRPr="005F1D96" w:rsidRDefault="000B764A" w:rsidP="00DF349E">
            <w:r w:rsidRPr="005F1D96">
              <w:t>Dienstverlening</w:t>
            </w:r>
          </w:p>
        </w:tc>
        <w:tc>
          <w:tcPr>
            <w:tcW w:w="6120" w:type="dxa"/>
          </w:tcPr>
          <w:p w14:paraId="745B8CA6" w14:textId="77777777" w:rsidR="000B764A" w:rsidRPr="005F1D96" w:rsidRDefault="000B764A" w:rsidP="00DF349E">
            <w:r w:rsidRPr="005F1D96">
              <w:rPr>
                <w:u w:color="FFC107"/>
              </w:rPr>
              <w:t xml:space="preserve">De door opdrachtnemer op basis van de overeenkomst ten behoeve van </w:t>
            </w:r>
            <w:r>
              <w:rPr>
                <w:u w:color="FFC107"/>
              </w:rPr>
              <w:t>o</w:t>
            </w:r>
            <w:r w:rsidRPr="005F1D96">
              <w:rPr>
                <w:u w:color="FFC107"/>
              </w:rPr>
              <w:t>pdrachtgever te verlenen diensten, te verrichten werkzaamheden en in het kader daarvan te leveren prestaties.</w:t>
            </w:r>
          </w:p>
        </w:tc>
      </w:tr>
      <w:tr w:rsidR="000B764A" w:rsidRPr="005F1D96" w14:paraId="0BA93F1D" w14:textId="77777777" w:rsidTr="00DF349E">
        <w:tc>
          <w:tcPr>
            <w:tcW w:w="2378" w:type="dxa"/>
          </w:tcPr>
          <w:p w14:paraId="7D1A9C13" w14:textId="77777777" w:rsidR="000B764A" w:rsidRPr="005F1D96" w:rsidRDefault="000B764A" w:rsidP="00DF349E">
            <w:r w:rsidRPr="005F1D96">
              <w:t>Eis</w:t>
            </w:r>
          </w:p>
        </w:tc>
        <w:tc>
          <w:tcPr>
            <w:tcW w:w="6120" w:type="dxa"/>
          </w:tcPr>
          <w:p w14:paraId="00E27B85" w14:textId="77777777" w:rsidR="000B764A" w:rsidRPr="005F1D96" w:rsidRDefault="000B764A" w:rsidP="00DF349E">
            <w:r w:rsidRPr="005F1D96">
              <w:rPr>
                <w:u w:color="FFC107"/>
              </w:rPr>
              <w:t xml:space="preserve">Een criterium waaraan een Inschrijver, een dienst of levering moet voldoen </w:t>
            </w:r>
            <w:proofErr w:type="gramStart"/>
            <w:r w:rsidRPr="005F1D96">
              <w:rPr>
                <w:u w:color="FFC107"/>
              </w:rPr>
              <w:t>teneinde</w:t>
            </w:r>
            <w:proofErr w:type="gramEnd"/>
            <w:r w:rsidRPr="005F1D96">
              <w:rPr>
                <w:u w:color="FFC107"/>
              </w:rPr>
              <w:t xml:space="preserve"> aan de kwaliteitsvereisten van de aanbestedende dienst te kunnen voldoen.</w:t>
            </w:r>
            <w:r w:rsidRPr="005F1D96">
              <w:t xml:space="preserve"> Het niet voldoen aan één of meer eisen leidt tot uitsluiting van de procedure.</w:t>
            </w:r>
          </w:p>
        </w:tc>
      </w:tr>
      <w:tr w:rsidR="000B764A" w:rsidRPr="005F1D96" w14:paraId="6A4AB3F9" w14:textId="77777777" w:rsidTr="00DF349E">
        <w:tc>
          <w:tcPr>
            <w:tcW w:w="2378" w:type="dxa"/>
          </w:tcPr>
          <w:p w14:paraId="76E6EBF0" w14:textId="77777777" w:rsidR="000B764A" w:rsidRPr="005F1D96" w:rsidRDefault="000B764A" w:rsidP="00DF349E">
            <w:pPr>
              <w:rPr>
                <w:rFonts w:eastAsia="Corbel" w:cs="Corbel"/>
              </w:rPr>
            </w:pPr>
            <w:r w:rsidRPr="005F1D96">
              <w:rPr>
                <w:rFonts w:eastAsia="Corbel" w:cs="Corbel"/>
              </w:rPr>
              <w:lastRenderedPageBreak/>
              <w:t>Geschiktheidseisen</w:t>
            </w:r>
          </w:p>
        </w:tc>
        <w:tc>
          <w:tcPr>
            <w:tcW w:w="6120" w:type="dxa"/>
          </w:tcPr>
          <w:p w14:paraId="13F64892" w14:textId="77777777" w:rsidR="000B764A" w:rsidRPr="005F1D96" w:rsidRDefault="000B764A" w:rsidP="00DF349E">
            <w:pPr>
              <w:rPr>
                <w:rFonts w:eastAsia="Corbel" w:cs="Corbel"/>
              </w:rPr>
            </w:pPr>
            <w:r w:rsidRPr="005F1D96">
              <w:rPr>
                <w:rFonts w:eastAsia="Corbel" w:cs="Corbel"/>
                <w:color w:val="000000"/>
                <w:szCs w:val="20"/>
              </w:rPr>
              <w:t>E</w:t>
            </w:r>
            <w:r w:rsidRPr="005F1D96">
              <w:rPr>
                <w:rFonts w:eastAsia="Corbel" w:cs="Corbel"/>
                <w:szCs w:val="20"/>
              </w:rPr>
              <w:t xml:space="preserve">isen waaruit blijkt dat u geschikt bent om de </w:t>
            </w:r>
            <w:r>
              <w:rPr>
                <w:rFonts w:eastAsia="Corbel" w:cs="Corbel"/>
                <w:szCs w:val="20"/>
              </w:rPr>
              <w:t>o</w:t>
            </w:r>
            <w:r w:rsidRPr="005F1D96">
              <w:rPr>
                <w:rFonts w:eastAsia="Corbel" w:cs="Corbel"/>
                <w:szCs w:val="20"/>
              </w:rPr>
              <w:t>pdracht uit te voeren.</w:t>
            </w:r>
            <w:r>
              <w:rPr>
                <w:rFonts w:eastAsia="Corbel" w:cs="Corbel"/>
                <w:szCs w:val="20"/>
              </w:rPr>
              <w:t xml:space="preserve"> Niet voldoen aan een geschiktheidseis leidt tot uitsluiting van de procedure.</w:t>
            </w:r>
          </w:p>
        </w:tc>
      </w:tr>
      <w:tr w:rsidR="000B764A" w:rsidRPr="005F1D96" w14:paraId="65BA5310" w14:textId="77777777" w:rsidTr="00DF349E">
        <w:tc>
          <w:tcPr>
            <w:tcW w:w="2378" w:type="dxa"/>
          </w:tcPr>
          <w:p w14:paraId="4EE7345E" w14:textId="77777777" w:rsidR="000B764A" w:rsidRPr="005F1D96" w:rsidRDefault="000B764A" w:rsidP="00DF349E">
            <w:pPr>
              <w:rPr>
                <w:rFonts w:eastAsia="Corbel" w:cs="Corbel"/>
              </w:rPr>
            </w:pPr>
            <w:r w:rsidRPr="005F1D96">
              <w:rPr>
                <w:rFonts w:eastAsia="Corbel" w:cs="Corbel"/>
              </w:rPr>
              <w:t>Gunningscriterium</w:t>
            </w:r>
          </w:p>
        </w:tc>
        <w:tc>
          <w:tcPr>
            <w:tcW w:w="6120" w:type="dxa"/>
          </w:tcPr>
          <w:p w14:paraId="16D0DCFB" w14:textId="77777777" w:rsidR="000B764A" w:rsidRPr="005F1D96" w:rsidRDefault="000B764A" w:rsidP="00DF349E">
            <w:pPr>
              <w:rPr>
                <w:rFonts w:eastAsia="Corbel" w:cs="Corbel"/>
              </w:rPr>
            </w:pPr>
            <w:r w:rsidRPr="005F1D96">
              <w:rPr>
                <w:rFonts w:eastAsia="Corbel" w:cs="Corbel"/>
              </w:rPr>
              <w:t>Een door de aanbestedende dienst beschreven criterium ten aanzien van de gevraagde dienst of levering. Met de beantwoording van een gunningscriterium wordt een deelscore behaald. Het totaal van de deelscores op de gunningscriteria vormt de eindscore van de offerte.</w:t>
            </w:r>
          </w:p>
        </w:tc>
      </w:tr>
      <w:tr w:rsidR="000B764A" w:rsidRPr="005F1D96" w14:paraId="17A11F88" w14:textId="77777777" w:rsidTr="00DF349E">
        <w:tc>
          <w:tcPr>
            <w:tcW w:w="2378" w:type="dxa"/>
          </w:tcPr>
          <w:p w14:paraId="38116A66" w14:textId="77777777" w:rsidR="000B764A" w:rsidRPr="005F1D96" w:rsidRDefault="000B764A" w:rsidP="00DF349E">
            <w:pPr>
              <w:rPr>
                <w:rFonts w:eastAsia="Corbel" w:cs="Corbel"/>
              </w:rPr>
            </w:pPr>
            <w:r w:rsidRPr="005F1D96">
              <w:rPr>
                <w:rFonts w:eastAsia="Corbel" w:cs="Corbel"/>
              </w:rPr>
              <w:t>Inschrijver</w:t>
            </w:r>
          </w:p>
        </w:tc>
        <w:tc>
          <w:tcPr>
            <w:tcW w:w="6120" w:type="dxa"/>
          </w:tcPr>
          <w:p w14:paraId="0F2B9FE0" w14:textId="77777777" w:rsidR="000B764A" w:rsidRPr="005F1D96" w:rsidRDefault="000B764A" w:rsidP="00DF349E">
            <w:pPr>
              <w:rPr>
                <w:rFonts w:eastAsia="Corbel" w:cs="Corbel"/>
              </w:rPr>
            </w:pPr>
            <w:r w:rsidRPr="005F1D96">
              <w:rPr>
                <w:rFonts w:eastAsia="Corbel" w:cs="Corbel"/>
              </w:rPr>
              <w:t>Een ondernemer die een Inschrijving in</w:t>
            </w:r>
            <w:r>
              <w:rPr>
                <w:rFonts w:eastAsia="Corbel" w:cs="Corbel"/>
              </w:rPr>
              <w:t>lever</w:t>
            </w:r>
            <w:r w:rsidRPr="005F1D96">
              <w:rPr>
                <w:rFonts w:eastAsia="Corbel" w:cs="Corbel"/>
              </w:rPr>
              <w:t>t op basis van deze offerteaanvraag.</w:t>
            </w:r>
          </w:p>
        </w:tc>
      </w:tr>
      <w:tr w:rsidR="000B764A" w:rsidRPr="005F1D96" w14:paraId="5D55B2EE" w14:textId="77777777" w:rsidTr="00DF349E">
        <w:tc>
          <w:tcPr>
            <w:tcW w:w="2378" w:type="dxa"/>
          </w:tcPr>
          <w:p w14:paraId="1B435F01" w14:textId="77777777" w:rsidR="000B764A" w:rsidRPr="005F1D96" w:rsidRDefault="000B764A" w:rsidP="00DF349E">
            <w:pPr>
              <w:rPr>
                <w:rFonts w:eastAsia="Corbel" w:cs="Corbel"/>
              </w:rPr>
            </w:pPr>
            <w:r w:rsidRPr="005F1D96">
              <w:rPr>
                <w:rFonts w:eastAsia="Corbel" w:cs="Corbel"/>
              </w:rPr>
              <w:t>Offerte</w:t>
            </w:r>
          </w:p>
        </w:tc>
        <w:tc>
          <w:tcPr>
            <w:tcW w:w="6120" w:type="dxa"/>
          </w:tcPr>
          <w:p w14:paraId="02A05E7E" w14:textId="77777777" w:rsidR="000B764A" w:rsidRPr="005F1D96" w:rsidRDefault="000B764A" w:rsidP="00DF349E">
            <w:pPr>
              <w:rPr>
                <w:rFonts w:eastAsia="Corbel" w:cs="Corbel"/>
              </w:rPr>
            </w:pPr>
            <w:r w:rsidRPr="005F1D96">
              <w:rPr>
                <w:rFonts w:eastAsia="Corbel" w:cs="Corbel"/>
                <w:u w:color="FFC107"/>
              </w:rPr>
              <w:t>Het geheel van de aanbieding van de inschrijver en alle aanvullende informatie die door de aanbestedende dienst in deze offerteaanvraag is opgevraagd en door inschrijver bij de aanbestedende dienst is inge</w:t>
            </w:r>
            <w:r>
              <w:rPr>
                <w:rFonts w:eastAsia="Corbel" w:cs="Corbel"/>
                <w:u w:color="FFC107"/>
              </w:rPr>
              <w:t>lever</w:t>
            </w:r>
            <w:r w:rsidRPr="005F1D96">
              <w:rPr>
                <w:rFonts w:eastAsia="Corbel" w:cs="Corbel"/>
                <w:u w:color="FFC107"/>
              </w:rPr>
              <w:t>d.</w:t>
            </w:r>
          </w:p>
        </w:tc>
      </w:tr>
      <w:tr w:rsidR="000B764A" w:rsidRPr="005F1D96" w14:paraId="0E3F95A5" w14:textId="77777777" w:rsidTr="00DF349E">
        <w:tc>
          <w:tcPr>
            <w:tcW w:w="2378" w:type="dxa"/>
          </w:tcPr>
          <w:p w14:paraId="3BBE4648" w14:textId="77777777" w:rsidR="000B764A" w:rsidRPr="005F1D96" w:rsidRDefault="000B764A" w:rsidP="00DF349E">
            <w:pPr>
              <w:rPr>
                <w:rFonts w:eastAsia="Corbel" w:cs="Corbel"/>
              </w:rPr>
            </w:pPr>
            <w:r w:rsidRPr="005F1D96">
              <w:rPr>
                <w:rFonts w:eastAsia="Corbel" w:cs="Corbel"/>
              </w:rPr>
              <w:t>Offerteaanvraag</w:t>
            </w:r>
          </w:p>
        </w:tc>
        <w:tc>
          <w:tcPr>
            <w:tcW w:w="6120" w:type="dxa"/>
          </w:tcPr>
          <w:p w14:paraId="0D9AFF44" w14:textId="77777777" w:rsidR="000B764A" w:rsidRPr="005F1D96" w:rsidRDefault="000B764A" w:rsidP="00DF349E">
            <w:pPr>
              <w:rPr>
                <w:rFonts w:eastAsia="Corbel" w:cs="Corbel"/>
              </w:rPr>
            </w:pPr>
            <w:r>
              <w:rPr>
                <w:rFonts w:eastAsia="Corbel" w:cs="Corbel"/>
                <w:u w:color="FFC107"/>
              </w:rPr>
              <w:t>Dit document,</w:t>
            </w:r>
            <w:r w:rsidRPr="005F1D96">
              <w:rPr>
                <w:rFonts w:eastAsia="Corbel" w:cs="Corbel"/>
                <w:u w:color="FFC107"/>
              </w:rPr>
              <w:t xml:space="preserve"> waarin de aanbestedende dienst zijn eisen en gunningscriteria heeft verwoord en waarop de inschrijver zijn offerte dient te baseren.</w:t>
            </w:r>
          </w:p>
        </w:tc>
      </w:tr>
      <w:tr w:rsidR="000B764A" w:rsidRPr="005F1D96" w14:paraId="4E7946A2" w14:textId="77777777" w:rsidTr="00DF349E">
        <w:tc>
          <w:tcPr>
            <w:tcW w:w="2378" w:type="dxa"/>
          </w:tcPr>
          <w:p w14:paraId="385C886C" w14:textId="77777777" w:rsidR="000B764A" w:rsidRPr="005F1D96" w:rsidRDefault="000B764A" w:rsidP="00DF349E">
            <w:pPr>
              <w:rPr>
                <w:rFonts w:eastAsia="Corbel" w:cs="Corbel"/>
              </w:rPr>
            </w:pPr>
            <w:r w:rsidRPr="005F1D96">
              <w:rPr>
                <w:rFonts w:eastAsia="Corbel" w:cs="Corbel"/>
              </w:rPr>
              <w:t>Nota van Inlichtingen</w:t>
            </w:r>
          </w:p>
        </w:tc>
        <w:tc>
          <w:tcPr>
            <w:tcW w:w="6120" w:type="dxa"/>
          </w:tcPr>
          <w:p w14:paraId="50EA7AE3" w14:textId="77777777" w:rsidR="000B764A" w:rsidRPr="005F1D96" w:rsidRDefault="000B764A" w:rsidP="00DF349E">
            <w:pPr>
              <w:rPr>
                <w:rFonts w:eastAsia="Corbel" w:cs="Corbel"/>
              </w:rPr>
            </w:pPr>
            <w:r w:rsidRPr="005F1D96">
              <w:rPr>
                <w:rFonts w:eastAsia="Corbel" w:cs="Corbel"/>
                <w:u w:color="FFC107"/>
              </w:rPr>
              <w:t>De schriftelijke (geanonimiseerde) reactie van de aanbestedende dienst op door ondernemers tijdig en op de juiste wijze naar aanleiding van de aanbestedingsstukken gestelde vragen.</w:t>
            </w:r>
          </w:p>
        </w:tc>
      </w:tr>
      <w:tr w:rsidR="000B764A" w:rsidRPr="005F1D96" w14:paraId="5B67798C" w14:textId="77777777" w:rsidTr="00DF349E">
        <w:tc>
          <w:tcPr>
            <w:tcW w:w="2378" w:type="dxa"/>
          </w:tcPr>
          <w:p w14:paraId="1D978B79" w14:textId="77777777" w:rsidR="000B764A" w:rsidRPr="00A42E26" w:rsidRDefault="000B764A" w:rsidP="00DF349E">
            <w:pPr>
              <w:rPr>
                <w:rFonts w:eastAsia="Corbel" w:cs="Corbel"/>
              </w:rPr>
            </w:pPr>
            <w:r w:rsidRPr="00A42E26">
              <w:rPr>
                <w:rFonts w:eastAsia="Corbel" w:cs="Corbel"/>
              </w:rPr>
              <w:t>Ondernemer</w:t>
            </w:r>
          </w:p>
        </w:tc>
        <w:tc>
          <w:tcPr>
            <w:tcW w:w="6120" w:type="dxa"/>
          </w:tcPr>
          <w:p w14:paraId="59CE5388" w14:textId="77777777" w:rsidR="000B764A" w:rsidRPr="00A42E26" w:rsidRDefault="000B764A" w:rsidP="00DF349E">
            <w:pPr>
              <w:rPr>
                <w:rFonts w:eastAsia="Corbel" w:cs="Corbel"/>
              </w:rPr>
            </w:pPr>
            <w:r w:rsidRPr="00A42E26">
              <w:rPr>
                <w:rFonts w:eastAsia="Corbel" w:cs="Corbel"/>
              </w:rPr>
              <w:t>De organisatie die bij de aanbestedende dienst de offerteaanvraag opvraagt.</w:t>
            </w:r>
          </w:p>
        </w:tc>
      </w:tr>
      <w:tr w:rsidR="000B764A" w:rsidRPr="005F1D96" w14:paraId="5395CDE4" w14:textId="77777777" w:rsidTr="00DF349E">
        <w:tc>
          <w:tcPr>
            <w:tcW w:w="2378" w:type="dxa"/>
          </w:tcPr>
          <w:p w14:paraId="2BAED457" w14:textId="77777777" w:rsidR="000B764A" w:rsidRPr="005F1D96" w:rsidRDefault="000B764A" w:rsidP="00DF349E">
            <w:pPr>
              <w:rPr>
                <w:rFonts w:eastAsia="Corbel" w:cs="Corbel"/>
              </w:rPr>
            </w:pPr>
            <w:r w:rsidRPr="005F1D96">
              <w:rPr>
                <w:rFonts w:eastAsia="Corbel" w:cs="Corbel"/>
              </w:rPr>
              <w:t>Opdrachtgever</w:t>
            </w:r>
          </w:p>
        </w:tc>
        <w:tc>
          <w:tcPr>
            <w:tcW w:w="6120" w:type="dxa"/>
          </w:tcPr>
          <w:p w14:paraId="6D14D755" w14:textId="77777777" w:rsidR="000B764A" w:rsidRPr="005F1D96" w:rsidRDefault="000B764A" w:rsidP="00DF349E">
            <w:pPr>
              <w:rPr>
                <w:rFonts w:eastAsia="Corbel" w:cs="Corbel"/>
              </w:rPr>
            </w:pPr>
            <w:r w:rsidRPr="005F1D96">
              <w:rPr>
                <w:rFonts w:eastAsia="Corbel" w:cs="Corbel"/>
              </w:rPr>
              <w:t>Gemeente Gooise Meren</w:t>
            </w:r>
            <w:r>
              <w:rPr>
                <w:rFonts w:eastAsia="Corbel" w:cs="Corbel"/>
              </w:rPr>
              <w:t>.</w:t>
            </w:r>
          </w:p>
        </w:tc>
      </w:tr>
      <w:tr w:rsidR="000B764A" w:rsidRPr="005F1D96" w14:paraId="4BF5AA53" w14:textId="77777777" w:rsidTr="00DF349E">
        <w:tc>
          <w:tcPr>
            <w:tcW w:w="2378" w:type="dxa"/>
          </w:tcPr>
          <w:p w14:paraId="350880F7" w14:textId="77777777" w:rsidR="000B764A" w:rsidRPr="005F1D96" w:rsidRDefault="000B764A" w:rsidP="00DF349E">
            <w:pPr>
              <w:rPr>
                <w:rFonts w:eastAsia="Corbel" w:cs="Corbel"/>
              </w:rPr>
            </w:pPr>
            <w:r w:rsidRPr="005F1D96">
              <w:rPr>
                <w:rFonts w:eastAsia="Corbel" w:cs="Corbel"/>
              </w:rPr>
              <w:t>Opdrachtnemer</w:t>
            </w:r>
          </w:p>
        </w:tc>
        <w:tc>
          <w:tcPr>
            <w:tcW w:w="6120" w:type="dxa"/>
          </w:tcPr>
          <w:p w14:paraId="2248551B" w14:textId="77777777" w:rsidR="000B764A" w:rsidRPr="005F1D96" w:rsidRDefault="000B764A" w:rsidP="00DF349E">
            <w:pPr>
              <w:rPr>
                <w:rFonts w:eastAsia="Corbel" w:cs="Corbel"/>
              </w:rPr>
            </w:pPr>
            <w:r w:rsidRPr="005F1D96">
              <w:rPr>
                <w:rFonts w:eastAsia="Corbel" w:cs="Corbel"/>
              </w:rPr>
              <w:t>De inschrijver die op basis van zijn Inschrijving de opdracht gegund krijgt en gaat uitvoeren. Dit kan een dienstverlener of een leverancier zijn.</w:t>
            </w:r>
          </w:p>
        </w:tc>
      </w:tr>
      <w:tr w:rsidR="000B764A" w:rsidRPr="005F1D96" w14:paraId="794F6032" w14:textId="77777777" w:rsidTr="00DF349E">
        <w:tc>
          <w:tcPr>
            <w:tcW w:w="2378" w:type="dxa"/>
          </w:tcPr>
          <w:p w14:paraId="2A9410DD" w14:textId="77777777" w:rsidR="000B764A" w:rsidRPr="004B4C6B" w:rsidRDefault="000B764A" w:rsidP="00DF349E">
            <w:pPr>
              <w:rPr>
                <w:rFonts w:eastAsia="Corbel" w:cs="Corbel"/>
              </w:rPr>
            </w:pPr>
            <w:r w:rsidRPr="004B4C6B">
              <w:rPr>
                <w:rFonts w:eastAsia="Corbel" w:cs="Corbel"/>
              </w:rPr>
              <w:t>Raamovereenkomst</w:t>
            </w:r>
          </w:p>
        </w:tc>
        <w:tc>
          <w:tcPr>
            <w:tcW w:w="6120" w:type="dxa"/>
          </w:tcPr>
          <w:p w14:paraId="0D57B88B" w14:textId="77777777" w:rsidR="000B764A" w:rsidRPr="004B4C6B" w:rsidRDefault="000B764A" w:rsidP="00DF349E">
            <w:pPr>
              <w:rPr>
                <w:rFonts w:eastAsia="Corbel" w:cs="Corbel"/>
              </w:rPr>
            </w:pPr>
            <w:r w:rsidRPr="004B4C6B">
              <w:rPr>
                <w:rFonts w:eastAsia="Corbel" w:cs="Corbel"/>
                <w:u w:color="FFC107"/>
              </w:rPr>
              <w:t xml:space="preserve">Overeenkomst tussen de opdrachtgever en opdrachtnemer waarin de afspraken ten aanzien van de opdracht zijn vastgelegd, </w:t>
            </w:r>
            <w:proofErr w:type="gramStart"/>
            <w:r w:rsidRPr="004B4C6B">
              <w:rPr>
                <w:rFonts w:eastAsia="Corbel" w:cs="Corbel"/>
                <w:u w:color="FFC107"/>
              </w:rPr>
              <w:t>conform</w:t>
            </w:r>
            <w:proofErr w:type="gramEnd"/>
            <w:r w:rsidRPr="004B4C6B">
              <w:rPr>
                <w:rFonts w:eastAsia="Corbel" w:cs="Corbel"/>
                <w:u w:color="FFC107"/>
              </w:rPr>
              <w:t xml:space="preserve"> de conceptovereenkomst als bijgesloten.</w:t>
            </w:r>
          </w:p>
        </w:tc>
      </w:tr>
      <w:tr w:rsidR="000B764A" w:rsidRPr="005F1D96" w14:paraId="07D77405" w14:textId="77777777" w:rsidTr="00DF349E">
        <w:tc>
          <w:tcPr>
            <w:tcW w:w="2378" w:type="dxa"/>
          </w:tcPr>
          <w:p w14:paraId="752A44BD" w14:textId="77777777" w:rsidR="000B764A" w:rsidRPr="002A6512" w:rsidRDefault="000B764A" w:rsidP="00DF349E">
            <w:pPr>
              <w:rPr>
                <w:rFonts w:eastAsia="Corbel" w:cs="Corbel"/>
                <w:szCs w:val="20"/>
              </w:rPr>
            </w:pPr>
            <w:proofErr w:type="spellStart"/>
            <w:r w:rsidRPr="002A6512">
              <w:rPr>
                <w:rFonts w:eastAsia="Corbel" w:cs="Corbel"/>
                <w:szCs w:val="20"/>
              </w:rPr>
              <w:t>TenderNed</w:t>
            </w:r>
            <w:proofErr w:type="spellEnd"/>
          </w:p>
        </w:tc>
        <w:tc>
          <w:tcPr>
            <w:tcW w:w="6120" w:type="dxa"/>
          </w:tcPr>
          <w:p w14:paraId="719BFA1F" w14:textId="77777777" w:rsidR="000B764A" w:rsidRPr="005F1D96" w:rsidRDefault="000B764A" w:rsidP="00DF349E">
            <w:pPr>
              <w:rPr>
                <w:rFonts w:eastAsia="Corbel" w:cs="Corbel"/>
                <w:color w:val="000000"/>
                <w:szCs w:val="20"/>
              </w:rPr>
            </w:pPr>
            <w:r w:rsidRPr="005F1D96">
              <w:rPr>
                <w:rFonts w:eastAsia="Corbel" w:cs="Corbel"/>
                <w:color w:val="000000"/>
                <w:szCs w:val="20"/>
              </w:rPr>
              <w:t xml:space="preserve">Het elektronische aanbestedingsplatform waarin deze </w:t>
            </w:r>
            <w:r>
              <w:rPr>
                <w:rFonts w:eastAsia="Corbel" w:cs="Corbel"/>
                <w:color w:val="000000"/>
                <w:szCs w:val="20"/>
              </w:rPr>
              <w:t>a</w:t>
            </w:r>
            <w:r w:rsidRPr="005F1D96">
              <w:rPr>
                <w:rFonts w:eastAsia="Corbel" w:cs="Corbel"/>
                <w:color w:val="000000"/>
                <w:szCs w:val="20"/>
              </w:rPr>
              <w:t>anbesteding wordt uitgevoerd.</w:t>
            </w:r>
          </w:p>
        </w:tc>
      </w:tr>
      <w:tr w:rsidR="000B764A" w:rsidRPr="005F1D96" w14:paraId="345C897D" w14:textId="77777777" w:rsidTr="00DF349E">
        <w:trPr>
          <w:trHeight w:val="692"/>
        </w:trPr>
        <w:tc>
          <w:tcPr>
            <w:tcW w:w="2378" w:type="dxa"/>
          </w:tcPr>
          <w:p w14:paraId="6F8AA7EC" w14:textId="77777777" w:rsidR="000B764A" w:rsidRPr="005F1D96" w:rsidRDefault="000B764A" w:rsidP="00DF349E">
            <w:pPr>
              <w:rPr>
                <w:rFonts w:eastAsia="Corbel" w:cs="Corbel"/>
              </w:rPr>
            </w:pPr>
            <w:r w:rsidRPr="005F1D96">
              <w:rPr>
                <w:rFonts w:eastAsia="Corbel" w:cs="Corbel"/>
              </w:rPr>
              <w:t>Uitsluitingsgrond</w:t>
            </w:r>
          </w:p>
        </w:tc>
        <w:tc>
          <w:tcPr>
            <w:tcW w:w="6120" w:type="dxa"/>
          </w:tcPr>
          <w:p w14:paraId="35590D35" w14:textId="77777777" w:rsidR="000B764A" w:rsidRPr="005F1D96" w:rsidRDefault="000B764A" w:rsidP="00DF349E">
            <w:pPr>
              <w:rPr>
                <w:rFonts w:eastAsia="Corbel" w:cs="Corbel"/>
                <w:szCs w:val="20"/>
              </w:rPr>
            </w:pPr>
            <w:r w:rsidRPr="005F1D96">
              <w:rPr>
                <w:rFonts w:eastAsia="Corbel" w:cs="Corbel"/>
                <w:szCs w:val="20"/>
                <w:u w:color="FFC107"/>
              </w:rPr>
              <w:t xml:space="preserve">De dwingende en facultatieve gronden voor uitsluiting van deelname aan de </w:t>
            </w:r>
            <w:r>
              <w:rPr>
                <w:rFonts w:eastAsia="Corbel" w:cs="Corbel"/>
                <w:szCs w:val="20"/>
                <w:u w:color="FFC107"/>
              </w:rPr>
              <w:t>a</w:t>
            </w:r>
            <w:r w:rsidRPr="005F1D96">
              <w:rPr>
                <w:rFonts w:eastAsia="Corbel" w:cs="Corbel"/>
                <w:szCs w:val="20"/>
                <w:u w:color="FFC107"/>
              </w:rPr>
              <w:t>anbesteding als bedoeld in respectievelijk artikel 2.86 en 2.87 Aanbestedingswet 2012.</w:t>
            </w:r>
          </w:p>
        </w:tc>
      </w:tr>
      <w:tr w:rsidR="000B764A" w:rsidRPr="005F1D96" w14:paraId="106D1EAC" w14:textId="77777777" w:rsidTr="00DF349E">
        <w:trPr>
          <w:trHeight w:val="692"/>
        </w:trPr>
        <w:tc>
          <w:tcPr>
            <w:tcW w:w="2378" w:type="dxa"/>
          </w:tcPr>
          <w:p w14:paraId="5D135514" w14:textId="77777777" w:rsidR="000B764A" w:rsidRPr="005F1D96" w:rsidRDefault="000B764A" w:rsidP="00DF349E">
            <w:pPr>
              <w:rPr>
                <w:rFonts w:eastAsiaTheme="minorEastAsia"/>
                <w:szCs w:val="20"/>
              </w:rPr>
            </w:pPr>
            <w:r w:rsidRPr="005F1D96">
              <w:rPr>
                <w:rFonts w:eastAsiaTheme="minorEastAsia"/>
                <w:szCs w:val="20"/>
              </w:rPr>
              <w:t>Uniform Europees Aanbestedingsdocument (UEA)</w:t>
            </w:r>
          </w:p>
        </w:tc>
        <w:tc>
          <w:tcPr>
            <w:tcW w:w="6120" w:type="dxa"/>
          </w:tcPr>
          <w:p w14:paraId="49B3C3D8" w14:textId="77777777" w:rsidR="000B764A" w:rsidRPr="005F1D96" w:rsidRDefault="000B764A" w:rsidP="00DF349E">
            <w:pPr>
              <w:rPr>
                <w:rFonts w:eastAsiaTheme="minorEastAsia"/>
                <w:szCs w:val="20"/>
              </w:rPr>
            </w:pPr>
            <w:r w:rsidRPr="005F1D96">
              <w:rPr>
                <w:rFonts w:eastAsiaTheme="minorEastAsia"/>
                <w:szCs w:val="20"/>
                <w:u w:color="FFC107"/>
              </w:rPr>
              <w:t xml:space="preserve">Door u bij uw </w:t>
            </w:r>
            <w:r>
              <w:rPr>
                <w:rFonts w:eastAsiaTheme="minorEastAsia"/>
                <w:szCs w:val="20"/>
                <w:u w:color="FFC107"/>
              </w:rPr>
              <w:t>v</w:t>
            </w:r>
            <w:r w:rsidRPr="005F1D96">
              <w:rPr>
                <w:rFonts w:eastAsiaTheme="minorEastAsia"/>
                <w:szCs w:val="20"/>
                <w:u w:color="FFC107"/>
              </w:rPr>
              <w:t xml:space="preserve">erzoek tot </w:t>
            </w:r>
            <w:r>
              <w:rPr>
                <w:rFonts w:eastAsiaTheme="minorEastAsia"/>
                <w:szCs w:val="20"/>
                <w:u w:color="FFC107"/>
              </w:rPr>
              <w:t>d</w:t>
            </w:r>
            <w:r w:rsidRPr="005F1D96">
              <w:rPr>
                <w:rFonts w:eastAsiaTheme="minorEastAsia"/>
                <w:szCs w:val="20"/>
                <w:u w:color="FFC107"/>
              </w:rPr>
              <w:t xml:space="preserve">eelname in te </w:t>
            </w:r>
            <w:r>
              <w:rPr>
                <w:rFonts w:eastAsiaTheme="minorEastAsia"/>
                <w:szCs w:val="20"/>
                <w:u w:color="FFC107"/>
              </w:rPr>
              <w:t>lever</w:t>
            </w:r>
            <w:r w:rsidRPr="005F1D96">
              <w:rPr>
                <w:rFonts w:eastAsiaTheme="minorEastAsia"/>
                <w:szCs w:val="20"/>
                <w:u w:color="FFC107"/>
              </w:rPr>
              <w:t>en ingevulde en ondertekende verklaring volgens het standaardformulier als bedoeld in Uitvoeringsverordening (EU) 2016/7 van de Europese Commissie van 5 januari 2016.</w:t>
            </w:r>
          </w:p>
        </w:tc>
      </w:tr>
      <w:tr w:rsidR="000B764A" w:rsidRPr="005F1D96" w14:paraId="527D79B6" w14:textId="77777777" w:rsidTr="00DF349E">
        <w:trPr>
          <w:trHeight w:val="692"/>
        </w:trPr>
        <w:tc>
          <w:tcPr>
            <w:tcW w:w="2378" w:type="dxa"/>
          </w:tcPr>
          <w:p w14:paraId="453E60DC" w14:textId="77777777" w:rsidR="000B764A" w:rsidRPr="00607308" w:rsidRDefault="000B764A" w:rsidP="00DF349E">
            <w:pPr>
              <w:rPr>
                <w:rFonts w:eastAsia="Calibri"/>
              </w:rPr>
            </w:pPr>
            <w:r w:rsidRPr="00607308">
              <w:rPr>
                <w:rFonts w:eastAsia="Calibri"/>
              </w:rPr>
              <w:lastRenderedPageBreak/>
              <w:t>Wachtkamerovereenkomst</w:t>
            </w:r>
          </w:p>
        </w:tc>
        <w:tc>
          <w:tcPr>
            <w:tcW w:w="6120" w:type="dxa"/>
          </w:tcPr>
          <w:p w14:paraId="0516B07E" w14:textId="77777777" w:rsidR="000B764A" w:rsidRPr="00607308" w:rsidRDefault="000B764A" w:rsidP="00DF349E">
            <w:pPr>
              <w:rPr>
                <w:rFonts w:eastAsiaTheme="minorEastAsia"/>
              </w:rPr>
            </w:pPr>
            <w:r w:rsidRPr="00607308">
              <w:rPr>
                <w:rFonts w:eastAsiaTheme="minorEastAsia"/>
              </w:rPr>
              <w:t>Een schriftelijke overeenkomst waarin tussen opdrachtgever en de wachtende partij afspraken worden gemaakt over de continuïteit van de opdracht, voor het geval de overeenkomst tussen opdrachtgever en wederpartij moet worden ontbonden. De concept wachtkamerovereenkomst wordt als bijlage opgenomen bij de offerteaanvraag.</w:t>
            </w:r>
          </w:p>
        </w:tc>
      </w:tr>
    </w:tbl>
    <w:p w14:paraId="2EBEBD09" w14:textId="77777777" w:rsidR="000B764A" w:rsidRPr="000B764A" w:rsidRDefault="000B764A" w:rsidP="000B764A"/>
    <w:p w14:paraId="7B1D5232" w14:textId="77777777" w:rsidR="000B764A" w:rsidRDefault="000B764A">
      <w:pPr>
        <w:spacing w:after="200" w:line="2" w:lineRule="auto"/>
        <w:rPr>
          <w:rFonts w:eastAsiaTheme="majorEastAsia" w:cstheme="majorBidi"/>
          <w:bCs/>
          <w:color w:val="441D42"/>
          <w:sz w:val="60"/>
          <w:szCs w:val="28"/>
        </w:rPr>
      </w:pPr>
      <w:r>
        <w:br w:type="page"/>
      </w:r>
    </w:p>
    <w:p w14:paraId="66B875B9" w14:textId="64B47C9C" w:rsidR="005F08B9" w:rsidRDefault="000F5B9C" w:rsidP="005F08B9">
      <w:pPr>
        <w:pStyle w:val="Kop1"/>
      </w:pPr>
      <w:bookmarkStart w:id="5" w:name="_Toc240375372"/>
      <w:r w:rsidRPr="005F1D96">
        <w:lastRenderedPageBreak/>
        <w:t>Inleiding opdracht</w:t>
      </w:r>
      <w:bookmarkEnd w:id="1"/>
      <w:bookmarkEnd w:id="2"/>
      <w:bookmarkEnd w:id="3"/>
      <w:bookmarkEnd w:id="4"/>
      <w:bookmarkEnd w:id="5"/>
    </w:p>
    <w:p w14:paraId="5BA4D8A7" w14:textId="042096A7" w:rsidR="00A57789" w:rsidRDefault="00A57789" w:rsidP="00A57789">
      <w:r>
        <w:t xml:space="preserve">De gemeente Gooise Meren </w:t>
      </w:r>
      <w:r w:rsidR="00A42E26">
        <w:t xml:space="preserve">(de Opdrachtgever) </w:t>
      </w:r>
      <w:r>
        <w:t xml:space="preserve">nodigt u uit om mee te doen aan de aanbesteding </w:t>
      </w:r>
      <w:r w:rsidR="000A0E7F">
        <w:t>Groenafval</w:t>
      </w:r>
      <w:r>
        <w:t xml:space="preserve">. </w:t>
      </w:r>
      <w:r w:rsidR="007E33AE">
        <w:br/>
      </w:r>
    </w:p>
    <w:p w14:paraId="5E186505" w14:textId="1AAF273F" w:rsidR="00A57789" w:rsidRDefault="00A57789" w:rsidP="00A57789">
      <w:r>
        <w:t xml:space="preserve">De aanbesteding gaat via </w:t>
      </w:r>
      <w:proofErr w:type="spellStart"/>
      <w:r>
        <w:t>TenderNed</w:t>
      </w:r>
      <w:proofErr w:type="spellEnd"/>
      <w:r>
        <w:t xml:space="preserve"> en volgt de regels van de</w:t>
      </w:r>
      <w:r w:rsidR="00AC75CD">
        <w:t xml:space="preserve"> </w:t>
      </w:r>
      <w:r w:rsidRPr="000A0E7F">
        <w:t>Aanbestedingswet 2012</w:t>
      </w:r>
      <w:r w:rsidR="000A0E7F" w:rsidRPr="000A0E7F">
        <w:t>.</w:t>
      </w:r>
      <w:r w:rsidR="007E33AE" w:rsidRPr="00AC75CD">
        <w:br/>
      </w:r>
    </w:p>
    <w:p w14:paraId="68E84F4C" w14:textId="588F1CA3" w:rsidR="00A57789" w:rsidRDefault="00A57789" w:rsidP="00A57789">
      <w:r>
        <w:t xml:space="preserve">Iedere ondernemer die aan de </w:t>
      </w:r>
      <w:r w:rsidR="005B11E0">
        <w:t xml:space="preserve">gestelde </w:t>
      </w:r>
      <w:r>
        <w:t>voorwaarden voldoet, mag meedoen.</w:t>
      </w:r>
      <w:r w:rsidR="00A42E26">
        <w:t xml:space="preserve"> De ondernemer met wie de gemeente een </w:t>
      </w:r>
      <w:r w:rsidR="00184356">
        <w:t>raam</w:t>
      </w:r>
      <w:r w:rsidR="00A42E26">
        <w:t xml:space="preserve">overeenkomst afsluit wordt aangeduid met Opdrachtnemer. </w:t>
      </w:r>
      <w:r w:rsidR="007E33AE">
        <w:br/>
      </w:r>
    </w:p>
    <w:p w14:paraId="333718B0" w14:textId="103C3675" w:rsidR="00A57789" w:rsidRPr="00405668" w:rsidRDefault="00A57789" w:rsidP="00A57789">
      <w:r>
        <w:t>Wij vinden</w:t>
      </w:r>
      <w:r w:rsidRPr="2CD16773">
        <w:rPr>
          <w:color w:val="FF0000"/>
        </w:rPr>
        <w:t xml:space="preserve"> </w:t>
      </w:r>
      <w:r w:rsidR="000A0E7F" w:rsidRPr="00405668">
        <w:t>duurzaamheid en circulariteit en betrouwbare organisatie</w:t>
      </w:r>
      <w:r w:rsidRPr="00405668">
        <w:t xml:space="preserve"> belangrijk</w:t>
      </w:r>
      <w:r w:rsidR="005C5B78" w:rsidRPr="00405668">
        <w:t xml:space="preserve"> naast prijs</w:t>
      </w:r>
      <w:r w:rsidRPr="00405668">
        <w:t>.</w:t>
      </w:r>
      <w:r w:rsidR="00253E02" w:rsidRPr="00405668">
        <w:t xml:space="preserve"> Als uw offerte</w:t>
      </w:r>
      <w:r w:rsidR="005C5B78" w:rsidRPr="00405668">
        <w:t xml:space="preserve"> op deze punten het beste is, gaan we graag met </w:t>
      </w:r>
      <w:r w:rsidR="007D6FAD" w:rsidRPr="00405668">
        <w:t>u een samenwerking aan.</w:t>
      </w:r>
      <w:r w:rsidRPr="00405668">
        <w:br/>
      </w:r>
    </w:p>
    <w:p w14:paraId="200AA4AF" w14:textId="30FE7014" w:rsidR="000F5B9C" w:rsidRPr="00405668" w:rsidRDefault="00A57789" w:rsidP="00A57789">
      <w:r w:rsidRPr="00405668">
        <w:t xml:space="preserve">In het </w:t>
      </w:r>
      <w:r w:rsidR="00092D53" w:rsidRPr="00405668">
        <w:t>p</w:t>
      </w:r>
      <w:r w:rsidRPr="00405668">
        <w:t xml:space="preserve">rogramma van </w:t>
      </w:r>
      <w:r w:rsidR="00092D53" w:rsidRPr="00405668">
        <w:t>e</w:t>
      </w:r>
      <w:r w:rsidRPr="00405668">
        <w:t>isen (</w:t>
      </w:r>
      <w:r w:rsidR="00A42E26" w:rsidRPr="00405668">
        <w:t>Hoofdstuk 5)</w:t>
      </w:r>
      <w:r w:rsidRPr="00405668">
        <w:t xml:space="preserve"> staan </w:t>
      </w:r>
      <w:r w:rsidR="00A42E26" w:rsidRPr="00405668">
        <w:t>de</w:t>
      </w:r>
      <w:r w:rsidRPr="00405668">
        <w:t xml:space="preserve"> eisen voor deze opdracht.</w:t>
      </w:r>
      <w:r w:rsidR="00A42E26" w:rsidRPr="00405668">
        <w:t xml:space="preserve"> </w:t>
      </w:r>
    </w:p>
    <w:p w14:paraId="0C647BC8" w14:textId="77777777" w:rsidR="001267F6" w:rsidRPr="00405668" w:rsidRDefault="001267F6" w:rsidP="00A57789"/>
    <w:p w14:paraId="77E3E730" w14:textId="506BB910" w:rsidR="000F5B9C" w:rsidRPr="00405668" w:rsidRDefault="005F08B9" w:rsidP="000F5B9C">
      <w:pPr>
        <w:pStyle w:val="Kop1"/>
      </w:pPr>
      <w:bookmarkStart w:id="6" w:name="_Toc219459636"/>
      <w:bookmarkStart w:id="7" w:name="_Toc219459683"/>
      <w:bookmarkStart w:id="8" w:name="_Toc219459875"/>
      <w:bookmarkStart w:id="9" w:name="_Toc219880418"/>
      <w:bookmarkStart w:id="10" w:name="_Toc240375373"/>
      <w:r w:rsidRPr="00405668">
        <w:t>De opdracht</w:t>
      </w:r>
      <w:bookmarkEnd w:id="6"/>
      <w:bookmarkEnd w:id="7"/>
      <w:bookmarkEnd w:id="8"/>
      <w:bookmarkEnd w:id="9"/>
      <w:bookmarkEnd w:id="10"/>
    </w:p>
    <w:p w14:paraId="758CFE70" w14:textId="362DFCBC" w:rsidR="005F08B9" w:rsidRPr="00405668" w:rsidRDefault="005F08B9" w:rsidP="001267F6">
      <w:pPr>
        <w:pStyle w:val="Kop2"/>
        <w:numPr>
          <w:ilvl w:val="1"/>
          <w:numId w:val="3"/>
        </w:numPr>
        <w:ind w:left="576"/>
      </w:pPr>
      <w:bookmarkStart w:id="11" w:name="_Toc219459637"/>
      <w:bookmarkStart w:id="12" w:name="_Toc219459684"/>
      <w:bookmarkStart w:id="13" w:name="_Toc219459876"/>
      <w:bookmarkStart w:id="14" w:name="_Toc219880419"/>
      <w:bookmarkStart w:id="15" w:name="_Toc240375374"/>
      <w:r w:rsidRPr="00405668">
        <w:t>Doel</w:t>
      </w:r>
      <w:bookmarkEnd w:id="11"/>
      <w:bookmarkEnd w:id="12"/>
      <w:bookmarkEnd w:id="13"/>
      <w:bookmarkEnd w:id="14"/>
      <w:bookmarkEnd w:id="15"/>
    </w:p>
    <w:p w14:paraId="3D0A0D2B" w14:textId="5A18D046" w:rsidR="005F08B9" w:rsidRPr="00405668" w:rsidRDefault="005F08B9" w:rsidP="005F08B9">
      <w:r w:rsidRPr="00405668">
        <w:t xml:space="preserve">Het doel van deze aanbesteding is </w:t>
      </w:r>
      <w:r w:rsidR="000A0E7F" w:rsidRPr="00405668">
        <w:t>het contracteren van een bedrijf dat ons groenafval kan aannemen, milieuvriendelijk en circulair kan verwerken en daarover periodiek rapporteert.</w:t>
      </w:r>
    </w:p>
    <w:p w14:paraId="49B788EC" w14:textId="77777777" w:rsidR="003E515A" w:rsidRPr="00405668" w:rsidRDefault="003E515A" w:rsidP="005F08B9"/>
    <w:p w14:paraId="45A7F579" w14:textId="152573A7" w:rsidR="005F08B9" w:rsidRPr="00405668" w:rsidRDefault="005F08B9" w:rsidP="001267F6">
      <w:pPr>
        <w:pStyle w:val="Kop2"/>
        <w:numPr>
          <w:ilvl w:val="1"/>
          <w:numId w:val="3"/>
        </w:numPr>
        <w:ind w:left="576"/>
      </w:pPr>
      <w:bookmarkStart w:id="16" w:name="_Toc219459638"/>
      <w:bookmarkStart w:id="17" w:name="_Toc219459685"/>
      <w:bookmarkStart w:id="18" w:name="_Toc219459877"/>
      <w:bookmarkStart w:id="19" w:name="_Toc219880420"/>
      <w:bookmarkStart w:id="20" w:name="_Toc240375375"/>
      <w:r w:rsidRPr="00405668">
        <w:t>Werkzaamheden</w:t>
      </w:r>
      <w:bookmarkEnd w:id="16"/>
      <w:bookmarkEnd w:id="17"/>
      <w:bookmarkEnd w:id="18"/>
      <w:bookmarkEnd w:id="19"/>
      <w:bookmarkEnd w:id="20"/>
    </w:p>
    <w:p w14:paraId="57810E67" w14:textId="19600732" w:rsidR="005F08B9" w:rsidRPr="00405668" w:rsidRDefault="005F08B9" w:rsidP="005F08B9">
      <w:r w:rsidRPr="00405668">
        <w:t xml:space="preserve">De werkzaamheden bestaan uit </w:t>
      </w:r>
      <w:r w:rsidR="001116F8" w:rsidRPr="00405668">
        <w:t>onder andere</w:t>
      </w:r>
      <w:r w:rsidRPr="00405668">
        <w:t>:</w:t>
      </w:r>
    </w:p>
    <w:p w14:paraId="71289233" w14:textId="442F14F4" w:rsidR="000A0E7F" w:rsidRPr="00405668" w:rsidRDefault="000A0E7F" w:rsidP="00057B75">
      <w:pPr>
        <w:pStyle w:val="Lijstalinea"/>
        <w:numPr>
          <w:ilvl w:val="0"/>
          <w:numId w:val="28"/>
        </w:numPr>
      </w:pPr>
      <w:r w:rsidRPr="00405668">
        <w:t>Het openstellen van de aanneemlocatie gedurende ruimte openingstijden</w:t>
      </w:r>
      <w:r w:rsidR="00090588">
        <w:t>.</w:t>
      </w:r>
    </w:p>
    <w:p w14:paraId="1AAA7F32" w14:textId="358E50B9" w:rsidR="000A0E7F" w:rsidRPr="00405668" w:rsidRDefault="000A0E7F" w:rsidP="00057B75">
      <w:pPr>
        <w:pStyle w:val="Lijstalinea"/>
        <w:numPr>
          <w:ilvl w:val="0"/>
          <w:numId w:val="28"/>
        </w:numPr>
      </w:pPr>
      <w:r w:rsidRPr="00405668">
        <w:t>Het wegen van binnenkomende vrachten</w:t>
      </w:r>
      <w:r w:rsidR="00090588">
        <w:t>.</w:t>
      </w:r>
    </w:p>
    <w:p w14:paraId="1CACBB1A" w14:textId="77777777" w:rsidR="000A0E7F" w:rsidRDefault="000A0E7F" w:rsidP="00057B75">
      <w:pPr>
        <w:pStyle w:val="Lijstalinea"/>
        <w:numPr>
          <w:ilvl w:val="0"/>
          <w:numId w:val="28"/>
        </w:numPr>
      </w:pPr>
      <w:r w:rsidRPr="00405668">
        <w:t>Het op milieuvriendelijke wijze circulair verwerken</w:t>
      </w:r>
      <w:r>
        <w:t xml:space="preserve"> van het groenafval.</w:t>
      </w:r>
    </w:p>
    <w:p w14:paraId="44632B3C" w14:textId="35F4AEBE" w:rsidR="005F08B9" w:rsidRPr="006D1696" w:rsidRDefault="000A0E7F" w:rsidP="00057B75">
      <w:pPr>
        <w:pStyle w:val="Lijstalinea"/>
        <w:numPr>
          <w:ilvl w:val="0"/>
          <w:numId w:val="28"/>
        </w:numPr>
      </w:pPr>
      <w:r>
        <w:t xml:space="preserve">Het consistent rapporteren over deze drie punten. </w:t>
      </w:r>
      <w:r w:rsidR="001116F8" w:rsidRPr="006D1696">
        <w:br/>
      </w:r>
    </w:p>
    <w:p w14:paraId="2B7E78F6" w14:textId="28ABF05A" w:rsidR="005F08B9" w:rsidRPr="006D1696" w:rsidRDefault="000A0E7F" w:rsidP="005F08B9">
      <w:r>
        <w:t xml:space="preserve">Het transport naar de aanneemlocatie verzorgt de gemeente in eigen beheer. </w:t>
      </w:r>
    </w:p>
    <w:p w14:paraId="1D864791" w14:textId="77777777" w:rsidR="003E515A" w:rsidRDefault="003E515A" w:rsidP="005F08B9"/>
    <w:p w14:paraId="5419E8EB" w14:textId="382E5BFC" w:rsidR="0075524E" w:rsidRDefault="005F08B9" w:rsidP="005F08B9">
      <w:pPr>
        <w:pStyle w:val="Kop2"/>
        <w:numPr>
          <w:ilvl w:val="1"/>
          <w:numId w:val="3"/>
        </w:numPr>
        <w:ind w:left="576"/>
      </w:pPr>
      <w:bookmarkStart w:id="21" w:name="_Toc219459639"/>
      <w:bookmarkStart w:id="22" w:name="_Toc219459686"/>
      <w:bookmarkStart w:id="23" w:name="_Toc219459878"/>
      <w:bookmarkStart w:id="24" w:name="_Toc219880421"/>
      <w:bookmarkStart w:id="25" w:name="_Ref235086689"/>
      <w:bookmarkStart w:id="26" w:name="_Toc240375376"/>
      <w:r>
        <w:t>Omvang</w:t>
      </w:r>
      <w:bookmarkEnd w:id="21"/>
      <w:bookmarkEnd w:id="22"/>
      <w:bookmarkEnd w:id="23"/>
      <w:bookmarkEnd w:id="24"/>
      <w:bookmarkEnd w:id="25"/>
      <w:bookmarkEnd w:id="26"/>
    </w:p>
    <w:tbl>
      <w:tblPr>
        <w:tblW w:w="8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248"/>
        <w:gridCol w:w="1843"/>
        <w:gridCol w:w="2126"/>
      </w:tblGrid>
      <w:tr w:rsidR="00057B75" w:rsidRPr="0075524E" w14:paraId="33C72989" w14:textId="77777777" w:rsidTr="00CE6737">
        <w:trPr>
          <w:trHeight w:val="390"/>
        </w:trPr>
        <w:tc>
          <w:tcPr>
            <w:tcW w:w="4248" w:type="dxa"/>
            <w:shd w:val="clear" w:color="auto" w:fill="D9D9D9" w:themeFill="background1" w:themeFillShade="D9"/>
            <w:vAlign w:val="center"/>
          </w:tcPr>
          <w:p w14:paraId="1593DDE0" w14:textId="3E84D364" w:rsidR="00057B75" w:rsidRPr="006F2BEB" w:rsidRDefault="00057B75" w:rsidP="00057B75">
            <w:pPr>
              <w:spacing w:line="240" w:lineRule="auto"/>
              <w:rPr>
                <w:rFonts w:eastAsia="Times New Roman" w:cs="Arial"/>
                <w:color w:val="000000"/>
                <w:lang w:eastAsia="nl-NL"/>
              </w:rPr>
            </w:pPr>
            <w:r w:rsidRPr="006F2BEB">
              <w:rPr>
                <w:rFonts w:eastAsia="Times New Roman" w:cs="Arial"/>
                <w:color w:val="000000"/>
                <w:lang w:eastAsia="nl-NL"/>
              </w:rPr>
              <w:t>Type groen</w:t>
            </w:r>
          </w:p>
        </w:tc>
        <w:tc>
          <w:tcPr>
            <w:tcW w:w="1843" w:type="dxa"/>
            <w:shd w:val="clear" w:color="auto" w:fill="D9D9D9" w:themeFill="background1" w:themeFillShade="D9"/>
            <w:vAlign w:val="center"/>
          </w:tcPr>
          <w:p w14:paraId="64B386A8" w14:textId="11D709BD" w:rsidR="00057B75" w:rsidRPr="006F2BEB" w:rsidRDefault="00057B75" w:rsidP="00057B75">
            <w:pPr>
              <w:spacing w:line="240" w:lineRule="auto"/>
              <w:rPr>
                <w:rFonts w:eastAsia="Times New Roman" w:cs="Arial"/>
                <w:color w:val="000000"/>
                <w:lang w:eastAsia="nl-NL"/>
              </w:rPr>
            </w:pPr>
            <w:r w:rsidRPr="006F2BEB">
              <w:rPr>
                <w:rFonts w:eastAsia="Times New Roman" w:cs="Arial"/>
                <w:color w:val="000000"/>
                <w:lang w:eastAsia="nl-NL"/>
              </w:rPr>
              <w:t> Gewicht in ton</w:t>
            </w:r>
            <w:r w:rsidR="00876FD3" w:rsidRPr="006F2BEB">
              <w:rPr>
                <w:rFonts w:eastAsia="Times New Roman" w:cs="Arial"/>
                <w:color w:val="000000"/>
                <w:lang w:eastAsia="nl-NL"/>
              </w:rPr>
              <w:t xml:space="preserve"> </w:t>
            </w:r>
            <w:proofErr w:type="spellStart"/>
            <w:r w:rsidR="00876FD3" w:rsidRPr="006F2BEB">
              <w:rPr>
                <w:rFonts w:eastAsia="Times New Roman" w:cs="Arial"/>
                <w:color w:val="000000"/>
                <w:lang w:eastAsia="nl-NL"/>
              </w:rPr>
              <w:t>pj</w:t>
            </w:r>
            <w:proofErr w:type="spellEnd"/>
          </w:p>
        </w:tc>
        <w:tc>
          <w:tcPr>
            <w:tcW w:w="2126" w:type="dxa"/>
            <w:shd w:val="clear" w:color="auto" w:fill="D9D9D9" w:themeFill="background1" w:themeFillShade="D9"/>
            <w:vAlign w:val="center"/>
          </w:tcPr>
          <w:p w14:paraId="5641C248" w14:textId="2798AC81" w:rsidR="00057B75" w:rsidRPr="006F2BEB" w:rsidRDefault="00876FD3" w:rsidP="00057B75">
            <w:pPr>
              <w:spacing w:line="240" w:lineRule="auto"/>
              <w:rPr>
                <w:rFonts w:eastAsia="Times New Roman" w:cs="Arial"/>
                <w:color w:val="000000"/>
                <w:lang w:eastAsia="nl-NL"/>
              </w:rPr>
            </w:pPr>
            <w:r w:rsidRPr="006F2BEB">
              <w:rPr>
                <w:rFonts w:eastAsia="Times New Roman" w:cs="Arial"/>
                <w:color w:val="000000"/>
                <w:lang w:eastAsia="nl-NL"/>
              </w:rPr>
              <w:t xml:space="preserve">Aantal stortingen </w:t>
            </w:r>
            <w:proofErr w:type="spellStart"/>
            <w:r w:rsidRPr="006F2BEB">
              <w:rPr>
                <w:rFonts w:eastAsia="Times New Roman" w:cs="Arial"/>
                <w:color w:val="000000"/>
                <w:lang w:eastAsia="nl-NL"/>
              </w:rPr>
              <w:t>pj</w:t>
            </w:r>
            <w:proofErr w:type="spellEnd"/>
          </w:p>
        </w:tc>
      </w:tr>
      <w:tr w:rsidR="00CE6737" w:rsidRPr="0075524E" w14:paraId="15126A77" w14:textId="4BB43AD4" w:rsidTr="001662FD">
        <w:trPr>
          <w:trHeight w:val="390"/>
        </w:trPr>
        <w:tc>
          <w:tcPr>
            <w:tcW w:w="4248" w:type="dxa"/>
            <w:shd w:val="clear" w:color="auto" w:fill="F2F2F2" w:themeFill="background1" w:themeFillShade="F2"/>
            <w:hideMark/>
          </w:tcPr>
          <w:p w14:paraId="6B795526" w14:textId="44D20179" w:rsidR="00CE6737" w:rsidRPr="0075524E" w:rsidRDefault="00CE6737" w:rsidP="00CE6737">
            <w:pPr>
              <w:spacing w:line="240" w:lineRule="auto"/>
              <w:rPr>
                <w:rFonts w:ascii="Arial" w:eastAsia="Times New Roman" w:hAnsi="Arial" w:cs="Arial"/>
                <w:color w:val="000000"/>
                <w:sz w:val="20"/>
                <w:szCs w:val="20"/>
                <w:lang w:eastAsia="nl-NL"/>
              </w:rPr>
            </w:pPr>
            <w:r w:rsidRPr="0039234D">
              <w:t>Blad</w:t>
            </w:r>
          </w:p>
        </w:tc>
        <w:tc>
          <w:tcPr>
            <w:tcW w:w="1843" w:type="dxa"/>
          </w:tcPr>
          <w:p w14:paraId="28C47D94" w14:textId="5E62FD68" w:rsidR="00CE6737" w:rsidRPr="0075524E" w:rsidRDefault="00CE6737" w:rsidP="00CE6737">
            <w:pPr>
              <w:spacing w:line="240" w:lineRule="auto"/>
              <w:jc w:val="right"/>
              <w:rPr>
                <w:rFonts w:ascii="Arial" w:eastAsia="Times New Roman" w:hAnsi="Arial" w:cs="Arial"/>
                <w:color w:val="000000"/>
                <w:sz w:val="20"/>
                <w:szCs w:val="20"/>
                <w:lang w:eastAsia="nl-NL"/>
              </w:rPr>
            </w:pPr>
            <w:r w:rsidRPr="0039234D">
              <w:t>1.269</w:t>
            </w:r>
          </w:p>
        </w:tc>
        <w:tc>
          <w:tcPr>
            <w:tcW w:w="2126" w:type="dxa"/>
          </w:tcPr>
          <w:p w14:paraId="5C41C04A" w14:textId="1FFBE2DE" w:rsidR="00CE6737" w:rsidRPr="0075524E" w:rsidRDefault="00CE6737" w:rsidP="00CE6737">
            <w:pPr>
              <w:spacing w:line="240" w:lineRule="auto"/>
              <w:jc w:val="right"/>
              <w:rPr>
                <w:rFonts w:ascii="Arial" w:eastAsia="Times New Roman" w:hAnsi="Arial" w:cs="Arial"/>
                <w:color w:val="000000"/>
                <w:sz w:val="20"/>
                <w:szCs w:val="20"/>
                <w:lang w:eastAsia="nl-NL"/>
              </w:rPr>
            </w:pPr>
            <w:r w:rsidRPr="0039234D">
              <w:t>185</w:t>
            </w:r>
          </w:p>
        </w:tc>
      </w:tr>
      <w:tr w:rsidR="00CE6737" w:rsidRPr="0075524E" w14:paraId="2CD1D614" w14:textId="617AB896" w:rsidTr="001662FD">
        <w:trPr>
          <w:trHeight w:val="390"/>
        </w:trPr>
        <w:tc>
          <w:tcPr>
            <w:tcW w:w="4248" w:type="dxa"/>
            <w:shd w:val="clear" w:color="auto" w:fill="F2F2F2" w:themeFill="background1" w:themeFillShade="F2"/>
            <w:hideMark/>
          </w:tcPr>
          <w:p w14:paraId="7E8B0695" w14:textId="01130632" w:rsidR="00CE6737" w:rsidRPr="0075524E" w:rsidRDefault="00CE6737" w:rsidP="00CE6737">
            <w:pPr>
              <w:spacing w:line="240" w:lineRule="auto"/>
              <w:rPr>
                <w:rFonts w:ascii="Arial" w:eastAsia="Times New Roman" w:hAnsi="Arial" w:cs="Arial"/>
                <w:color w:val="000000"/>
                <w:sz w:val="20"/>
                <w:szCs w:val="20"/>
                <w:lang w:eastAsia="nl-NL"/>
              </w:rPr>
            </w:pPr>
            <w:r w:rsidRPr="0039234D">
              <w:t>Groenafval</w:t>
            </w:r>
          </w:p>
        </w:tc>
        <w:tc>
          <w:tcPr>
            <w:tcW w:w="1843" w:type="dxa"/>
          </w:tcPr>
          <w:p w14:paraId="36887A8A" w14:textId="4B2DCA22" w:rsidR="00CE6737" w:rsidRPr="0075524E" w:rsidRDefault="00CE6737" w:rsidP="00CE6737">
            <w:pPr>
              <w:tabs>
                <w:tab w:val="decimal" w:pos="1637"/>
              </w:tabs>
              <w:spacing w:line="240" w:lineRule="auto"/>
              <w:jc w:val="right"/>
              <w:rPr>
                <w:rFonts w:ascii="Arial" w:eastAsia="Times New Roman" w:hAnsi="Arial" w:cs="Arial"/>
                <w:color w:val="000000"/>
                <w:sz w:val="20"/>
                <w:szCs w:val="20"/>
                <w:lang w:eastAsia="nl-NL"/>
              </w:rPr>
            </w:pPr>
            <w:r w:rsidRPr="0039234D">
              <w:t>726</w:t>
            </w:r>
          </w:p>
        </w:tc>
        <w:tc>
          <w:tcPr>
            <w:tcW w:w="2126" w:type="dxa"/>
          </w:tcPr>
          <w:p w14:paraId="3C084D4D" w14:textId="2815F0E5" w:rsidR="00CE6737" w:rsidRPr="0075524E" w:rsidRDefault="00CE6737" w:rsidP="00CE6737">
            <w:pPr>
              <w:spacing w:line="240" w:lineRule="auto"/>
              <w:jc w:val="right"/>
              <w:rPr>
                <w:rFonts w:ascii="Arial" w:eastAsia="Times New Roman" w:hAnsi="Arial" w:cs="Arial"/>
                <w:color w:val="000000"/>
                <w:sz w:val="20"/>
                <w:szCs w:val="20"/>
                <w:lang w:eastAsia="nl-NL"/>
              </w:rPr>
            </w:pPr>
            <w:r w:rsidRPr="0039234D">
              <w:t>229</w:t>
            </w:r>
          </w:p>
        </w:tc>
      </w:tr>
      <w:tr w:rsidR="00CE6737" w:rsidRPr="0075524E" w14:paraId="514BBAEB" w14:textId="258A51A6" w:rsidTr="001662FD">
        <w:trPr>
          <w:trHeight w:val="390"/>
        </w:trPr>
        <w:tc>
          <w:tcPr>
            <w:tcW w:w="4248" w:type="dxa"/>
            <w:shd w:val="clear" w:color="auto" w:fill="F2F2F2" w:themeFill="background1" w:themeFillShade="F2"/>
            <w:hideMark/>
          </w:tcPr>
          <w:p w14:paraId="090E7DDC" w14:textId="32A9655F" w:rsidR="00CE6737" w:rsidRPr="0075524E" w:rsidRDefault="00CE6737" w:rsidP="00CE6737">
            <w:pPr>
              <w:spacing w:line="240" w:lineRule="auto"/>
              <w:rPr>
                <w:rFonts w:ascii="Arial" w:eastAsia="Times New Roman" w:hAnsi="Arial" w:cs="Arial"/>
                <w:color w:val="000000"/>
                <w:sz w:val="20"/>
                <w:szCs w:val="20"/>
                <w:lang w:eastAsia="nl-NL"/>
              </w:rPr>
            </w:pPr>
            <w:r w:rsidRPr="0039234D">
              <w:t>Groenafval en grond</w:t>
            </w:r>
          </w:p>
        </w:tc>
        <w:tc>
          <w:tcPr>
            <w:tcW w:w="1843" w:type="dxa"/>
          </w:tcPr>
          <w:p w14:paraId="0BFF0411" w14:textId="27068490" w:rsidR="00CE6737" w:rsidRPr="0075524E" w:rsidRDefault="00CE6737" w:rsidP="00CE6737">
            <w:pPr>
              <w:tabs>
                <w:tab w:val="decimal" w:pos="1637"/>
              </w:tabs>
              <w:spacing w:line="240" w:lineRule="auto"/>
              <w:jc w:val="right"/>
              <w:rPr>
                <w:rFonts w:ascii="Arial" w:eastAsia="Times New Roman" w:hAnsi="Arial" w:cs="Arial"/>
                <w:color w:val="000000"/>
                <w:sz w:val="20"/>
                <w:szCs w:val="20"/>
                <w:lang w:eastAsia="nl-NL"/>
              </w:rPr>
            </w:pPr>
            <w:r w:rsidRPr="0039234D">
              <w:t>752</w:t>
            </w:r>
          </w:p>
        </w:tc>
        <w:tc>
          <w:tcPr>
            <w:tcW w:w="2126" w:type="dxa"/>
          </w:tcPr>
          <w:p w14:paraId="466B1C81" w14:textId="01B6CCA3" w:rsidR="00CE6737" w:rsidRPr="0075524E" w:rsidRDefault="00CE6737" w:rsidP="00CE6737">
            <w:pPr>
              <w:spacing w:line="240" w:lineRule="auto"/>
              <w:jc w:val="right"/>
              <w:rPr>
                <w:rFonts w:ascii="Arial" w:eastAsia="Times New Roman" w:hAnsi="Arial" w:cs="Arial"/>
                <w:color w:val="000000"/>
                <w:sz w:val="20"/>
                <w:szCs w:val="20"/>
                <w:lang w:eastAsia="nl-NL"/>
              </w:rPr>
            </w:pPr>
            <w:r w:rsidRPr="0039234D">
              <w:t>79</w:t>
            </w:r>
          </w:p>
        </w:tc>
      </w:tr>
      <w:tr w:rsidR="00CE6737" w:rsidRPr="0075524E" w14:paraId="67BBC5D4" w14:textId="16315A7B" w:rsidTr="001662FD">
        <w:trPr>
          <w:trHeight w:val="390"/>
        </w:trPr>
        <w:tc>
          <w:tcPr>
            <w:tcW w:w="4248" w:type="dxa"/>
            <w:shd w:val="clear" w:color="auto" w:fill="F2F2F2" w:themeFill="background1" w:themeFillShade="F2"/>
            <w:hideMark/>
          </w:tcPr>
          <w:p w14:paraId="232E0564" w14:textId="7D355093" w:rsidR="00CE6737" w:rsidRPr="0075524E" w:rsidRDefault="00CE6737" w:rsidP="00CE6737">
            <w:pPr>
              <w:spacing w:line="240" w:lineRule="auto"/>
              <w:rPr>
                <w:rFonts w:ascii="Arial" w:eastAsia="Times New Roman" w:hAnsi="Arial" w:cs="Arial"/>
                <w:color w:val="000000"/>
                <w:sz w:val="20"/>
                <w:szCs w:val="20"/>
                <w:lang w:eastAsia="nl-NL"/>
              </w:rPr>
            </w:pPr>
            <w:r w:rsidRPr="0039234D">
              <w:t>Gras (klasse B)</w:t>
            </w:r>
          </w:p>
        </w:tc>
        <w:tc>
          <w:tcPr>
            <w:tcW w:w="1843" w:type="dxa"/>
          </w:tcPr>
          <w:p w14:paraId="37919988" w14:textId="01CE29EC" w:rsidR="00CE6737" w:rsidRPr="0075524E" w:rsidRDefault="00CE6737" w:rsidP="00CE6737">
            <w:pPr>
              <w:tabs>
                <w:tab w:val="decimal" w:pos="1637"/>
              </w:tabs>
              <w:spacing w:line="240" w:lineRule="auto"/>
              <w:jc w:val="right"/>
              <w:rPr>
                <w:rFonts w:ascii="Arial" w:eastAsia="Times New Roman" w:hAnsi="Arial" w:cs="Arial"/>
                <w:color w:val="000000"/>
                <w:sz w:val="20"/>
                <w:szCs w:val="20"/>
                <w:lang w:eastAsia="nl-NL"/>
              </w:rPr>
            </w:pPr>
            <w:r w:rsidRPr="0039234D">
              <w:t>517</w:t>
            </w:r>
          </w:p>
        </w:tc>
        <w:tc>
          <w:tcPr>
            <w:tcW w:w="2126" w:type="dxa"/>
          </w:tcPr>
          <w:p w14:paraId="7E68DD72" w14:textId="55A1625D" w:rsidR="00CE6737" w:rsidRPr="0075524E" w:rsidRDefault="00CE6737" w:rsidP="00CE6737">
            <w:pPr>
              <w:spacing w:line="240" w:lineRule="auto"/>
              <w:jc w:val="right"/>
              <w:rPr>
                <w:rFonts w:ascii="Arial" w:eastAsia="Times New Roman" w:hAnsi="Arial" w:cs="Arial"/>
                <w:color w:val="000000"/>
                <w:sz w:val="20"/>
                <w:szCs w:val="20"/>
                <w:lang w:eastAsia="nl-NL"/>
              </w:rPr>
            </w:pPr>
            <w:r w:rsidRPr="0039234D">
              <w:t>47</w:t>
            </w:r>
          </w:p>
        </w:tc>
      </w:tr>
      <w:tr w:rsidR="00CE6737" w:rsidRPr="0075524E" w14:paraId="47FB28ED" w14:textId="77777777" w:rsidTr="001662FD">
        <w:trPr>
          <w:trHeight w:val="390"/>
        </w:trPr>
        <w:tc>
          <w:tcPr>
            <w:tcW w:w="4248" w:type="dxa"/>
            <w:shd w:val="clear" w:color="auto" w:fill="F2F2F2" w:themeFill="background1" w:themeFillShade="F2"/>
          </w:tcPr>
          <w:p w14:paraId="1DB3DDD2" w14:textId="6D837A42" w:rsidR="00CE6737" w:rsidRPr="0075524E" w:rsidRDefault="00CE6737" w:rsidP="00CE6737">
            <w:pPr>
              <w:spacing w:line="240" w:lineRule="auto"/>
              <w:rPr>
                <w:rFonts w:ascii="Arial" w:eastAsia="Times New Roman" w:hAnsi="Arial" w:cs="Arial"/>
                <w:color w:val="000000"/>
                <w:sz w:val="20"/>
                <w:szCs w:val="20"/>
                <w:lang w:eastAsia="nl-NL"/>
              </w:rPr>
            </w:pPr>
            <w:r w:rsidRPr="0039234D">
              <w:t>Slootmaaisel</w:t>
            </w:r>
          </w:p>
        </w:tc>
        <w:tc>
          <w:tcPr>
            <w:tcW w:w="1843" w:type="dxa"/>
          </w:tcPr>
          <w:p w14:paraId="18517B83" w14:textId="6AF3DB2E" w:rsidR="00CE6737" w:rsidRPr="0075524E" w:rsidRDefault="00CE6737" w:rsidP="00CE6737">
            <w:pPr>
              <w:tabs>
                <w:tab w:val="decimal" w:pos="1637"/>
              </w:tabs>
              <w:spacing w:line="240" w:lineRule="auto"/>
              <w:jc w:val="right"/>
              <w:rPr>
                <w:rFonts w:ascii="Arial" w:eastAsia="Times New Roman" w:hAnsi="Arial" w:cs="Arial"/>
                <w:color w:val="000000"/>
                <w:sz w:val="20"/>
                <w:szCs w:val="20"/>
                <w:lang w:eastAsia="nl-NL"/>
              </w:rPr>
            </w:pPr>
            <w:r w:rsidRPr="0039234D">
              <w:t>517</w:t>
            </w:r>
          </w:p>
        </w:tc>
        <w:tc>
          <w:tcPr>
            <w:tcW w:w="2126" w:type="dxa"/>
          </w:tcPr>
          <w:p w14:paraId="08FC093D" w14:textId="4B0059FF" w:rsidR="00CE6737" w:rsidRPr="0075524E" w:rsidRDefault="00CE6737" w:rsidP="00CE6737">
            <w:pPr>
              <w:spacing w:line="240" w:lineRule="auto"/>
              <w:jc w:val="right"/>
              <w:rPr>
                <w:rFonts w:ascii="Arial" w:eastAsia="Times New Roman" w:hAnsi="Arial" w:cs="Arial"/>
                <w:color w:val="000000"/>
                <w:sz w:val="20"/>
                <w:szCs w:val="20"/>
                <w:lang w:eastAsia="nl-NL"/>
              </w:rPr>
            </w:pPr>
            <w:r w:rsidRPr="0039234D">
              <w:t>117</w:t>
            </w:r>
          </w:p>
        </w:tc>
      </w:tr>
      <w:tr w:rsidR="00CE6737" w:rsidRPr="0075524E" w14:paraId="577DBAD7" w14:textId="18046A88" w:rsidTr="001662FD">
        <w:trPr>
          <w:trHeight w:val="390"/>
        </w:trPr>
        <w:tc>
          <w:tcPr>
            <w:tcW w:w="4248" w:type="dxa"/>
            <w:shd w:val="clear" w:color="auto" w:fill="F2F2F2" w:themeFill="background1" w:themeFillShade="F2"/>
            <w:hideMark/>
          </w:tcPr>
          <w:p w14:paraId="2ACF128A" w14:textId="1BC1F99C" w:rsidR="00CE6737" w:rsidRPr="0075524E" w:rsidRDefault="00CE6737" w:rsidP="00CE6737">
            <w:pPr>
              <w:spacing w:line="240" w:lineRule="auto"/>
              <w:rPr>
                <w:rFonts w:ascii="Arial" w:eastAsia="Times New Roman" w:hAnsi="Arial" w:cs="Arial"/>
                <w:color w:val="000000"/>
                <w:sz w:val="20"/>
                <w:szCs w:val="20"/>
                <w:lang w:eastAsia="nl-NL"/>
              </w:rPr>
            </w:pPr>
            <w:r w:rsidRPr="0039234D">
              <w:lastRenderedPageBreak/>
              <w:t>Snoeihout schoon</w:t>
            </w:r>
          </w:p>
        </w:tc>
        <w:tc>
          <w:tcPr>
            <w:tcW w:w="1843" w:type="dxa"/>
          </w:tcPr>
          <w:p w14:paraId="6506F8A5" w14:textId="1A022013" w:rsidR="00CE6737" w:rsidRPr="0075524E" w:rsidRDefault="00CE6737" w:rsidP="00CE6737">
            <w:pPr>
              <w:tabs>
                <w:tab w:val="decimal" w:pos="1637"/>
              </w:tabs>
              <w:spacing w:line="240" w:lineRule="auto"/>
              <w:jc w:val="right"/>
              <w:rPr>
                <w:rFonts w:ascii="Arial" w:eastAsia="Times New Roman" w:hAnsi="Arial" w:cs="Arial"/>
                <w:color w:val="000000"/>
                <w:sz w:val="20"/>
                <w:szCs w:val="20"/>
                <w:lang w:eastAsia="nl-NL"/>
              </w:rPr>
            </w:pPr>
            <w:r w:rsidRPr="0039234D">
              <w:t>163</w:t>
            </w:r>
          </w:p>
        </w:tc>
        <w:tc>
          <w:tcPr>
            <w:tcW w:w="2126" w:type="dxa"/>
          </w:tcPr>
          <w:p w14:paraId="7C77B0A7" w14:textId="1BDFD665" w:rsidR="00CE6737" w:rsidRPr="0075524E" w:rsidRDefault="00CE6737" w:rsidP="00CE6737">
            <w:pPr>
              <w:spacing w:line="240" w:lineRule="auto"/>
              <w:jc w:val="right"/>
              <w:rPr>
                <w:rFonts w:ascii="Arial" w:eastAsia="Times New Roman" w:hAnsi="Arial" w:cs="Arial"/>
                <w:color w:val="000000"/>
                <w:sz w:val="20"/>
                <w:szCs w:val="20"/>
                <w:lang w:eastAsia="nl-NL"/>
              </w:rPr>
            </w:pPr>
            <w:r w:rsidRPr="0039234D">
              <w:t>67</w:t>
            </w:r>
          </w:p>
        </w:tc>
      </w:tr>
      <w:tr w:rsidR="00CE6737" w:rsidRPr="0075524E" w14:paraId="6F541E38" w14:textId="16C1014A" w:rsidTr="001662FD">
        <w:trPr>
          <w:trHeight w:val="390"/>
        </w:trPr>
        <w:tc>
          <w:tcPr>
            <w:tcW w:w="4248" w:type="dxa"/>
            <w:shd w:val="clear" w:color="auto" w:fill="F2F2F2" w:themeFill="background1" w:themeFillShade="F2"/>
            <w:hideMark/>
          </w:tcPr>
          <w:p w14:paraId="76D438ED" w14:textId="7530A998" w:rsidR="00CE6737" w:rsidRPr="0075524E" w:rsidRDefault="00CE6737" w:rsidP="00CE6737">
            <w:pPr>
              <w:spacing w:line="240" w:lineRule="auto"/>
              <w:rPr>
                <w:rFonts w:ascii="Arial" w:eastAsia="Times New Roman" w:hAnsi="Arial" w:cs="Arial"/>
                <w:color w:val="000000"/>
                <w:sz w:val="20"/>
                <w:szCs w:val="20"/>
                <w:lang w:eastAsia="nl-NL"/>
              </w:rPr>
            </w:pPr>
            <w:r w:rsidRPr="0039234D">
              <w:t>Snoeihout gemengd</w:t>
            </w:r>
          </w:p>
        </w:tc>
        <w:tc>
          <w:tcPr>
            <w:tcW w:w="1843" w:type="dxa"/>
          </w:tcPr>
          <w:p w14:paraId="4698CF43" w14:textId="4C1BEE5D" w:rsidR="00CE6737" w:rsidRPr="0075524E" w:rsidRDefault="00CE6737" w:rsidP="00CE6737">
            <w:pPr>
              <w:tabs>
                <w:tab w:val="decimal" w:pos="1637"/>
              </w:tabs>
              <w:spacing w:line="240" w:lineRule="auto"/>
              <w:jc w:val="right"/>
              <w:rPr>
                <w:rFonts w:ascii="Arial" w:eastAsia="Times New Roman" w:hAnsi="Arial" w:cs="Arial"/>
                <w:color w:val="000000"/>
                <w:sz w:val="20"/>
                <w:szCs w:val="20"/>
                <w:lang w:eastAsia="nl-NL"/>
              </w:rPr>
            </w:pPr>
            <w:r w:rsidRPr="0039234D">
              <w:t>28</w:t>
            </w:r>
          </w:p>
        </w:tc>
        <w:tc>
          <w:tcPr>
            <w:tcW w:w="2126" w:type="dxa"/>
          </w:tcPr>
          <w:p w14:paraId="055B28DC" w14:textId="632B2E56" w:rsidR="00CE6737" w:rsidRPr="0075524E" w:rsidRDefault="00CE6737" w:rsidP="00CE6737">
            <w:pPr>
              <w:spacing w:line="240" w:lineRule="auto"/>
              <w:jc w:val="right"/>
              <w:rPr>
                <w:rFonts w:ascii="Arial" w:eastAsia="Times New Roman" w:hAnsi="Arial" w:cs="Arial"/>
                <w:color w:val="000000"/>
                <w:sz w:val="20"/>
                <w:szCs w:val="20"/>
                <w:lang w:eastAsia="nl-NL"/>
              </w:rPr>
            </w:pPr>
            <w:r w:rsidRPr="0039234D">
              <w:t>10</w:t>
            </w:r>
          </w:p>
        </w:tc>
      </w:tr>
      <w:tr w:rsidR="00CE6737" w:rsidRPr="0075524E" w14:paraId="151DD1F2" w14:textId="153B4383" w:rsidTr="001662FD">
        <w:trPr>
          <w:trHeight w:val="390"/>
        </w:trPr>
        <w:tc>
          <w:tcPr>
            <w:tcW w:w="4248" w:type="dxa"/>
            <w:shd w:val="clear" w:color="auto" w:fill="F2F2F2" w:themeFill="background1" w:themeFillShade="F2"/>
            <w:hideMark/>
          </w:tcPr>
          <w:p w14:paraId="032497B8" w14:textId="557A1C9E" w:rsidR="00CE6737" w:rsidRPr="0075524E" w:rsidRDefault="00CE6737" w:rsidP="00CE6737">
            <w:pPr>
              <w:spacing w:line="240" w:lineRule="auto"/>
              <w:rPr>
                <w:rFonts w:ascii="Arial" w:eastAsia="Times New Roman" w:hAnsi="Arial" w:cs="Arial"/>
                <w:color w:val="000000"/>
                <w:sz w:val="20"/>
                <w:szCs w:val="20"/>
                <w:lang w:eastAsia="nl-NL"/>
              </w:rPr>
            </w:pPr>
            <w:r w:rsidRPr="0039234D">
              <w:t>Snoeihout chips</w:t>
            </w:r>
          </w:p>
        </w:tc>
        <w:tc>
          <w:tcPr>
            <w:tcW w:w="1843" w:type="dxa"/>
            <w:hideMark/>
          </w:tcPr>
          <w:p w14:paraId="2DDD128F" w14:textId="0E57F5A6" w:rsidR="00CE6737" w:rsidRPr="0075524E" w:rsidRDefault="00CE6737" w:rsidP="00CE6737">
            <w:pPr>
              <w:tabs>
                <w:tab w:val="decimal" w:pos="1637"/>
              </w:tabs>
              <w:spacing w:line="240" w:lineRule="auto"/>
              <w:jc w:val="right"/>
              <w:rPr>
                <w:rFonts w:ascii="Arial" w:eastAsia="Times New Roman" w:hAnsi="Arial" w:cs="Arial"/>
                <w:color w:val="000000"/>
                <w:sz w:val="20"/>
                <w:szCs w:val="20"/>
                <w:lang w:eastAsia="nl-NL"/>
              </w:rPr>
            </w:pPr>
            <w:r w:rsidRPr="0039234D">
              <w:t>16</w:t>
            </w:r>
          </w:p>
        </w:tc>
        <w:tc>
          <w:tcPr>
            <w:tcW w:w="2126" w:type="dxa"/>
          </w:tcPr>
          <w:p w14:paraId="1D99A5ED" w14:textId="0C1A513C" w:rsidR="00CE6737" w:rsidRPr="0075524E" w:rsidRDefault="00CE6737" w:rsidP="00CE6737">
            <w:pPr>
              <w:spacing w:line="240" w:lineRule="auto"/>
              <w:jc w:val="right"/>
              <w:rPr>
                <w:rFonts w:ascii="Arial" w:eastAsia="Times New Roman" w:hAnsi="Arial" w:cs="Arial"/>
                <w:color w:val="000000"/>
                <w:sz w:val="20"/>
                <w:szCs w:val="20"/>
                <w:lang w:eastAsia="nl-NL"/>
              </w:rPr>
            </w:pPr>
            <w:r w:rsidRPr="0039234D">
              <w:t>8</w:t>
            </w:r>
          </w:p>
        </w:tc>
      </w:tr>
      <w:tr w:rsidR="00CE6737" w:rsidRPr="0075524E" w14:paraId="3F334ACA" w14:textId="77777777" w:rsidTr="001662FD">
        <w:trPr>
          <w:trHeight w:val="390"/>
        </w:trPr>
        <w:tc>
          <w:tcPr>
            <w:tcW w:w="4248" w:type="dxa"/>
            <w:shd w:val="clear" w:color="auto" w:fill="F2F2F2" w:themeFill="background1" w:themeFillShade="F2"/>
          </w:tcPr>
          <w:p w14:paraId="6AFD9857" w14:textId="06A9E122" w:rsidR="00CE6737" w:rsidRDefault="00CE6737" w:rsidP="00CE6737">
            <w:pPr>
              <w:spacing w:line="240" w:lineRule="auto"/>
              <w:rPr>
                <w:rFonts w:ascii="Arial" w:eastAsia="Times New Roman" w:hAnsi="Arial" w:cs="Arial"/>
                <w:color w:val="000000"/>
                <w:sz w:val="20"/>
                <w:szCs w:val="20"/>
                <w:lang w:eastAsia="nl-NL"/>
              </w:rPr>
            </w:pPr>
            <w:r w:rsidRPr="0039234D">
              <w:t>Snoeihout overig</w:t>
            </w:r>
          </w:p>
        </w:tc>
        <w:tc>
          <w:tcPr>
            <w:tcW w:w="1843" w:type="dxa"/>
          </w:tcPr>
          <w:p w14:paraId="1DCA23FD" w14:textId="1A24601D" w:rsidR="00CE6737" w:rsidRPr="0075524E" w:rsidRDefault="00CE6737" w:rsidP="00CE6737">
            <w:pPr>
              <w:tabs>
                <w:tab w:val="decimal" w:pos="1637"/>
              </w:tabs>
              <w:spacing w:line="240" w:lineRule="auto"/>
              <w:jc w:val="right"/>
              <w:rPr>
                <w:rFonts w:ascii="Arial" w:eastAsia="Times New Roman" w:hAnsi="Arial" w:cs="Arial"/>
                <w:color w:val="000000"/>
                <w:sz w:val="20"/>
                <w:szCs w:val="20"/>
                <w:lang w:eastAsia="nl-NL"/>
              </w:rPr>
            </w:pPr>
            <w:r w:rsidRPr="0039234D">
              <w:t>8</w:t>
            </w:r>
          </w:p>
        </w:tc>
        <w:tc>
          <w:tcPr>
            <w:tcW w:w="2126" w:type="dxa"/>
          </w:tcPr>
          <w:p w14:paraId="6ED3676A" w14:textId="7A701582" w:rsidR="00CE6737" w:rsidRPr="0075524E" w:rsidRDefault="00CE6737" w:rsidP="00CE6737">
            <w:pPr>
              <w:spacing w:line="240" w:lineRule="auto"/>
              <w:jc w:val="right"/>
              <w:rPr>
                <w:rFonts w:ascii="Arial" w:eastAsia="Times New Roman" w:hAnsi="Arial" w:cs="Arial"/>
                <w:color w:val="000000"/>
                <w:sz w:val="20"/>
                <w:szCs w:val="20"/>
                <w:lang w:eastAsia="nl-NL"/>
              </w:rPr>
            </w:pPr>
            <w:r w:rsidRPr="0039234D">
              <w:t>3</w:t>
            </w:r>
          </w:p>
        </w:tc>
      </w:tr>
      <w:tr w:rsidR="00CE6737" w:rsidRPr="0075524E" w14:paraId="00E74C14" w14:textId="77777777" w:rsidTr="001662FD">
        <w:trPr>
          <w:trHeight w:val="390"/>
        </w:trPr>
        <w:tc>
          <w:tcPr>
            <w:tcW w:w="4248" w:type="dxa"/>
            <w:shd w:val="clear" w:color="auto" w:fill="F2F2F2" w:themeFill="background1" w:themeFillShade="F2"/>
          </w:tcPr>
          <w:p w14:paraId="3D7E5F82" w14:textId="38F60EB8" w:rsidR="00CE6737" w:rsidRDefault="00CE6737" w:rsidP="00CE6737">
            <w:pPr>
              <w:spacing w:line="240" w:lineRule="auto"/>
              <w:rPr>
                <w:rFonts w:ascii="Arial" w:eastAsia="Times New Roman" w:hAnsi="Arial" w:cs="Arial"/>
                <w:color w:val="000000"/>
                <w:sz w:val="20"/>
                <w:szCs w:val="20"/>
                <w:lang w:eastAsia="nl-NL"/>
              </w:rPr>
            </w:pPr>
            <w:r w:rsidRPr="0039234D">
              <w:t>Totaal</w:t>
            </w:r>
          </w:p>
        </w:tc>
        <w:tc>
          <w:tcPr>
            <w:tcW w:w="1843" w:type="dxa"/>
          </w:tcPr>
          <w:p w14:paraId="3422C868" w14:textId="4B850F55" w:rsidR="00CE6737" w:rsidRPr="009605B6" w:rsidRDefault="00CE6737" w:rsidP="00CE6737">
            <w:pPr>
              <w:tabs>
                <w:tab w:val="decimal" w:pos="1637"/>
              </w:tabs>
              <w:spacing w:line="240" w:lineRule="auto"/>
              <w:jc w:val="right"/>
            </w:pPr>
            <w:r w:rsidRPr="0039234D">
              <w:t>3.997</w:t>
            </w:r>
          </w:p>
        </w:tc>
        <w:tc>
          <w:tcPr>
            <w:tcW w:w="2126" w:type="dxa"/>
          </w:tcPr>
          <w:p w14:paraId="356F10E1" w14:textId="7A601133" w:rsidR="00CE6737" w:rsidRPr="009605B6" w:rsidRDefault="00CE6737" w:rsidP="00CE6737">
            <w:pPr>
              <w:spacing w:line="240" w:lineRule="auto"/>
              <w:jc w:val="right"/>
            </w:pPr>
            <w:r w:rsidRPr="0039234D">
              <w:t>745</w:t>
            </w:r>
          </w:p>
        </w:tc>
      </w:tr>
    </w:tbl>
    <w:p w14:paraId="1D98C210" w14:textId="4753147C" w:rsidR="0075524E" w:rsidRDefault="005F08B9" w:rsidP="005F08B9">
      <w:r>
        <w:t>Aan deze raming kunnen geen rechten worden ontleend.</w:t>
      </w:r>
      <w:r w:rsidR="004429AC">
        <w:t xml:space="preserve"> </w:t>
      </w:r>
    </w:p>
    <w:p w14:paraId="630073B8" w14:textId="77777777" w:rsidR="00405668" w:rsidRDefault="00405668" w:rsidP="00E909C7"/>
    <w:p w14:paraId="751F1C2B" w14:textId="5945BA14" w:rsidR="00E909C7" w:rsidRDefault="00F64D2E" w:rsidP="00E909C7">
      <w:r w:rsidRPr="0075524E">
        <w:t xml:space="preserve">Als maximale waarde van de raamovereenkomst geldt een totaalbedrag van € </w:t>
      </w:r>
      <w:r w:rsidR="0075524E" w:rsidRPr="0075524E">
        <w:t xml:space="preserve">600.000 voor de gehele looptijd van de </w:t>
      </w:r>
      <w:r w:rsidR="00334627">
        <w:t>r</w:t>
      </w:r>
      <w:r w:rsidR="0075524E" w:rsidRPr="0075524E">
        <w:t>aamovereenkomst</w:t>
      </w:r>
      <w:r w:rsidR="00E25B37" w:rsidRPr="0075524E">
        <w:t xml:space="preserve">. </w:t>
      </w:r>
      <w:r w:rsidR="003C2C59" w:rsidRPr="00E909C7">
        <w:t>Dit bedrag is inclusief alle bijkomende kosten</w:t>
      </w:r>
      <w:r w:rsidR="003C2C59">
        <w:t xml:space="preserve"> zoals factuurkosten, administratiekosten, kosten materieel en dergelijke. </w:t>
      </w:r>
      <w:r w:rsidR="003A5746" w:rsidRPr="0075524E">
        <w:t>Dit t</w:t>
      </w:r>
      <w:r w:rsidR="00E909C7" w:rsidRPr="0075524E">
        <w:t>otaalbedrag</w:t>
      </w:r>
      <w:r w:rsidR="00332191" w:rsidRPr="0075524E">
        <w:t xml:space="preserve"> </w:t>
      </w:r>
      <w:r w:rsidR="00E909C7" w:rsidRPr="0075524E">
        <w:t xml:space="preserve">mag </w:t>
      </w:r>
      <w:r w:rsidR="003A5746" w:rsidRPr="0075524E">
        <w:t xml:space="preserve">niet </w:t>
      </w:r>
      <w:r w:rsidR="00E909C7" w:rsidRPr="0075524E">
        <w:t xml:space="preserve">worden overschreden. </w:t>
      </w:r>
      <w:r w:rsidR="002330F0" w:rsidRPr="0075524E">
        <w:t>Deze maximale waarde</w:t>
      </w:r>
      <w:r w:rsidR="00E909C7" w:rsidRPr="0075524E">
        <w:t xml:space="preserve"> is vastgesteld met het oog op een verantwoorde raming van het</w:t>
      </w:r>
      <w:r w:rsidR="00E909C7">
        <w:t xml:space="preserve"> verwachte afnamevolume, inclusief een marge voor mogelijke extra</w:t>
      </w:r>
      <w:r w:rsidR="00FE687D">
        <w:t xml:space="preserve"> afname</w:t>
      </w:r>
      <w:r w:rsidR="00E909C7">
        <w:t xml:space="preserve"> of onvoorziene omstandigheden. </w:t>
      </w:r>
    </w:p>
    <w:p w14:paraId="735727F8" w14:textId="77777777" w:rsidR="000E6944" w:rsidRDefault="000E6944" w:rsidP="00E909C7"/>
    <w:p w14:paraId="7197EB7F" w14:textId="257ACC4B" w:rsidR="00E909C7" w:rsidRPr="001267F6" w:rsidRDefault="009704B6" w:rsidP="00453A86">
      <w:pPr>
        <w:pStyle w:val="Kop2"/>
        <w:numPr>
          <w:ilvl w:val="1"/>
          <w:numId w:val="3"/>
        </w:numPr>
        <w:ind w:left="576"/>
      </w:pPr>
      <w:bookmarkStart w:id="27" w:name="_Toc219459640"/>
      <w:bookmarkStart w:id="28" w:name="_Toc219459687"/>
      <w:bookmarkStart w:id="29" w:name="_Toc219459879"/>
      <w:bookmarkStart w:id="30" w:name="_Toc219880422"/>
      <w:bookmarkStart w:id="31" w:name="_Toc240375377"/>
      <w:r>
        <w:t>Afspraken rondom w</w:t>
      </w:r>
      <w:r w:rsidR="00DD324B">
        <w:t>ijzigingen</w:t>
      </w:r>
      <w:bookmarkEnd w:id="27"/>
      <w:bookmarkEnd w:id="28"/>
      <w:bookmarkEnd w:id="29"/>
      <w:bookmarkEnd w:id="30"/>
      <w:bookmarkEnd w:id="31"/>
    </w:p>
    <w:p w14:paraId="1EA0A7E7" w14:textId="2ED330CF" w:rsidR="00F553C4" w:rsidRDefault="00E909C7" w:rsidP="00E909C7">
      <w:r w:rsidRPr="00E909C7">
        <w:t xml:space="preserve">De </w:t>
      </w:r>
      <w:r w:rsidR="004D3CE2">
        <w:t>raam</w:t>
      </w:r>
      <w:r w:rsidRPr="00E909C7">
        <w:t xml:space="preserve">overeenkomst bevat </w:t>
      </w:r>
      <w:r w:rsidR="009704B6">
        <w:t xml:space="preserve">voor het maken van </w:t>
      </w:r>
      <w:r w:rsidR="00590B7E">
        <w:t>afspraken rondom wijzigingen een zogenoemde ‘</w:t>
      </w:r>
      <w:r w:rsidRPr="00E909C7">
        <w:t>herzieningsclausule</w:t>
      </w:r>
      <w:r w:rsidR="00590B7E">
        <w:t>’</w:t>
      </w:r>
      <w:r w:rsidR="009704B6">
        <w:t xml:space="preserve"> </w:t>
      </w:r>
      <w:r w:rsidRPr="00E909C7">
        <w:t>op grond van artikel 2.163</w:t>
      </w:r>
      <w:r w:rsidR="00E82FEF">
        <w:t>c</w:t>
      </w:r>
      <w:r w:rsidRPr="00E909C7">
        <w:t xml:space="preserve"> Aanbestedingswet 2012</w:t>
      </w:r>
      <w:r w:rsidR="00590B7E">
        <w:t xml:space="preserve">. Hiermee is het </w:t>
      </w:r>
      <w:r w:rsidRPr="00E909C7">
        <w:t xml:space="preserve">mogelijk is om gedurende de looptijd van de </w:t>
      </w:r>
      <w:r w:rsidR="00334627">
        <w:t>raam</w:t>
      </w:r>
      <w:r w:rsidRPr="00E909C7">
        <w:t xml:space="preserve">overeenkomst bepaalde wijzigingen aan te brengen zonder dat een nieuwe aanbestedingsprocedure noodzakelijk is. </w:t>
      </w:r>
      <w:r w:rsidR="004D3CE2" w:rsidRPr="00F553C4">
        <w:t>De overeengekomen eenheidsprijzen blijven hierbij ongewijzigd.</w:t>
      </w:r>
      <w:r w:rsidR="004D3CE2">
        <w:t xml:space="preserve"> </w:t>
      </w:r>
      <w:r w:rsidRPr="00E909C7">
        <w:t xml:space="preserve">De </w:t>
      </w:r>
      <w:r w:rsidR="00590B7E">
        <w:t>‘</w:t>
      </w:r>
      <w:r w:rsidRPr="00E909C7">
        <w:t>herzieningsclausule</w:t>
      </w:r>
      <w:r w:rsidR="00590B7E">
        <w:t>’</w:t>
      </w:r>
      <w:r w:rsidRPr="00E909C7">
        <w:t xml:space="preserve"> is van toepassing op de volgende situaties</w:t>
      </w:r>
      <w:r w:rsidR="00E82FEF">
        <w:t>:</w:t>
      </w:r>
    </w:p>
    <w:p w14:paraId="6C5EEFAE" w14:textId="77777777" w:rsidR="00F553C4" w:rsidRPr="00F553C4" w:rsidRDefault="00F553C4" w:rsidP="00F553C4"/>
    <w:p w14:paraId="4324F054" w14:textId="23CC4B39" w:rsidR="00F553C4" w:rsidRDefault="00F553C4" w:rsidP="006F2BEB">
      <w:pPr>
        <w:pStyle w:val="Lijstalinea"/>
        <w:numPr>
          <w:ilvl w:val="0"/>
          <w:numId w:val="40"/>
        </w:numPr>
      </w:pPr>
      <w:r w:rsidRPr="00F553C4">
        <w:t>Wijziging in de hoeveelheid aan te leveren groenafva</w:t>
      </w:r>
      <w:r>
        <w:t>l</w:t>
      </w:r>
    </w:p>
    <w:p w14:paraId="0ACF2956" w14:textId="77777777" w:rsidR="004D3CE2" w:rsidRDefault="00F553C4" w:rsidP="006F2BEB">
      <w:pPr>
        <w:ind w:left="360"/>
      </w:pPr>
      <w:r w:rsidRPr="00F553C4">
        <w:t>Indien de hoeveelheid groenafval aantoonbaar toeneemt of afneemt (bijvoorbeeld als gevolg van areaaluitbreiding, wijziging in beheer of klimaatomstandigheden), kan de contractomvang naar rato worden aangepast.</w:t>
      </w:r>
      <w:r w:rsidR="004D3CE2">
        <w:t xml:space="preserve"> </w:t>
      </w:r>
    </w:p>
    <w:p w14:paraId="47EE4D9F" w14:textId="03256410" w:rsidR="004D3CE2" w:rsidRDefault="004D3CE2" w:rsidP="006F2BEB">
      <w:pPr>
        <w:ind w:left="360"/>
      </w:pPr>
      <w:r>
        <w:t>Momenteel storten aannemers van de gemeente Gooise Meren nu nog groenafval op dezelfde rekening als de gemeente. Om beter controle te krijgen op de kosten overweegt de gemeente de aannemers zelf te laten afrekenen</w:t>
      </w:r>
      <w:r w:rsidR="00CE6737">
        <w:t>,</w:t>
      </w:r>
      <w:r>
        <w:t xml:space="preserve"> </w:t>
      </w:r>
      <w:r w:rsidRPr="00A42E26">
        <w:t>met de Opdrachtnemer</w:t>
      </w:r>
      <w:r w:rsidR="00CE6737">
        <w:t xml:space="preserve"> of een andere ondernemer die aan de eisen voldoet</w:t>
      </w:r>
      <w:r w:rsidRPr="00A42E26">
        <w:t>. Dan</w:t>
      </w:r>
      <w:r>
        <w:t xml:space="preserve"> neemt het volume dat de gemeente betaalt, en dat onder deze aanbesteding valt, navenant af.</w:t>
      </w:r>
    </w:p>
    <w:p w14:paraId="69F773EF" w14:textId="77777777" w:rsidR="00F553C4" w:rsidRPr="00F553C4" w:rsidRDefault="00F553C4" w:rsidP="00F553C4"/>
    <w:p w14:paraId="55277F00" w14:textId="067EEFE6" w:rsidR="00F553C4" w:rsidRPr="00F553C4" w:rsidRDefault="00F553C4" w:rsidP="006F2BEB">
      <w:pPr>
        <w:pStyle w:val="Lijstalinea"/>
        <w:numPr>
          <w:ilvl w:val="0"/>
          <w:numId w:val="40"/>
        </w:numPr>
      </w:pPr>
      <w:r w:rsidRPr="00F553C4">
        <w:t xml:space="preserve">Wijziging in wet- en regelgeving  </w:t>
      </w:r>
    </w:p>
    <w:p w14:paraId="67400168" w14:textId="1318FF0B" w:rsidR="00F553C4" w:rsidRDefault="00F553C4" w:rsidP="006F2BEB">
      <w:pPr>
        <w:ind w:left="360"/>
      </w:pPr>
      <w:proofErr w:type="gramStart"/>
      <w:r w:rsidRPr="00F553C4">
        <w:t>Indien</w:t>
      </w:r>
      <w:proofErr w:type="gramEnd"/>
      <w:r w:rsidRPr="00F553C4">
        <w:t xml:space="preserve"> gedurende de looptijd van de </w:t>
      </w:r>
      <w:r w:rsidR="00334627">
        <w:t>raam</w:t>
      </w:r>
      <w:r w:rsidRPr="00F553C4">
        <w:t xml:space="preserve">overeenkomst relevante wet- en regelgeving wijzigt (bijvoorbeeld op het gebied van afvalverwerking, milieueisen of emissienormen), kunnen Partijen de </w:t>
      </w:r>
      <w:r w:rsidR="00334627">
        <w:t>raam</w:t>
      </w:r>
      <w:r w:rsidRPr="00F553C4">
        <w:t>overeenkomst aanpassen voor zover dit noodzakelijk is om aan de gewijzigde eisen te voldoen. Eventuele aantoonbare en door de gemeente aanvaarde meerkosten worden in redelijkheid vergoed.</w:t>
      </w:r>
    </w:p>
    <w:p w14:paraId="1BAEBA8F" w14:textId="77777777" w:rsidR="004D3CE2" w:rsidRPr="00F553C4" w:rsidRDefault="004D3CE2" w:rsidP="00F553C4"/>
    <w:p w14:paraId="200A84F7" w14:textId="368302DE" w:rsidR="00C57420" w:rsidRDefault="000342AB" w:rsidP="006F2BEB">
      <w:pPr>
        <w:pStyle w:val="Lijstalinea"/>
        <w:numPr>
          <w:ilvl w:val="0"/>
          <w:numId w:val="40"/>
        </w:numPr>
      </w:pPr>
      <w:r w:rsidRPr="00B15F93">
        <w:t xml:space="preserve">De overeenkomst kan gewijzigd worden indien sprake is van het wijzigen van de opdrachtnemer door het in werking treden van de wachtkamerovereenkomst. Er geldt </w:t>
      </w:r>
      <w:r w:rsidRPr="00B15F93">
        <w:lastRenderedPageBreak/>
        <w:t>een herzieningsclausule voor de wijziging van de opdrachtnemer door het in werking treden van de wachtkamerovereenkomst</w:t>
      </w:r>
      <w:r w:rsidR="00C57420">
        <w:t xml:space="preserve">. </w:t>
      </w:r>
    </w:p>
    <w:p w14:paraId="48AA17E5" w14:textId="77777777" w:rsidR="00C57420" w:rsidRDefault="00C57420" w:rsidP="00E909C7"/>
    <w:p w14:paraId="48C70A3C" w14:textId="4E9BC38F" w:rsidR="00E909C7" w:rsidRPr="00E96CCB" w:rsidRDefault="00E909C7" w:rsidP="00E909C7">
      <w:pPr>
        <w:rPr>
          <w:b/>
          <w:bCs/>
        </w:rPr>
      </w:pPr>
      <w:r w:rsidRPr="00E96CCB">
        <w:rPr>
          <w:b/>
          <w:bCs/>
        </w:rPr>
        <w:t xml:space="preserve">Procedure bij </w:t>
      </w:r>
      <w:r w:rsidR="0019302F">
        <w:rPr>
          <w:b/>
          <w:bCs/>
        </w:rPr>
        <w:t>wijziging</w:t>
      </w:r>
      <w:r w:rsidRPr="00E96CCB">
        <w:rPr>
          <w:b/>
          <w:bCs/>
        </w:rPr>
        <w:t xml:space="preserve"> </w:t>
      </w:r>
    </w:p>
    <w:p w14:paraId="3A6FF7BB" w14:textId="7B752926" w:rsidR="00E909C7" w:rsidRDefault="00E909C7" w:rsidP="00E909C7">
      <w:r w:rsidRPr="00E909C7">
        <w:t xml:space="preserve">Wijzigingen worden schriftelijk vastgelegd in een aanvulling op de </w:t>
      </w:r>
      <w:r w:rsidR="00184356">
        <w:t>raam</w:t>
      </w:r>
      <w:r w:rsidRPr="00E909C7">
        <w:t>overeenkomst</w:t>
      </w:r>
      <w:r w:rsidR="0019302F">
        <w:t>. Deze aanvull</w:t>
      </w:r>
      <w:r w:rsidR="00C71D3A">
        <w:t>ing</w:t>
      </w:r>
      <w:r w:rsidR="0019302F">
        <w:t xml:space="preserve"> is </w:t>
      </w:r>
      <w:r w:rsidRPr="00E909C7">
        <w:t xml:space="preserve">voorzien van motivatie, inhoud van de wijziging, en eventuele (financiële) gevolgen. De </w:t>
      </w:r>
      <w:r w:rsidR="0019302F">
        <w:t xml:space="preserve">wijziging </w:t>
      </w:r>
      <w:r w:rsidRPr="00E909C7">
        <w:t>treedt pas in werking na schriftelijke instemming van beide partijen</w:t>
      </w:r>
      <w:r w:rsidR="005A3F42">
        <w:t>.</w:t>
      </w:r>
    </w:p>
    <w:p w14:paraId="6CD69348" w14:textId="77777777" w:rsidR="003E515A" w:rsidRDefault="003E515A" w:rsidP="005F08B9"/>
    <w:p w14:paraId="6B97BCAB" w14:textId="2D9BEE60" w:rsidR="005F08B9" w:rsidRDefault="005F08B9" w:rsidP="00453A86">
      <w:pPr>
        <w:pStyle w:val="Kop2"/>
        <w:numPr>
          <w:ilvl w:val="1"/>
          <w:numId w:val="3"/>
        </w:numPr>
        <w:ind w:left="576"/>
      </w:pPr>
      <w:bookmarkStart w:id="32" w:name="_Toc219459641"/>
      <w:bookmarkStart w:id="33" w:name="_Toc219459688"/>
      <w:bookmarkStart w:id="34" w:name="_Toc219459880"/>
      <w:bookmarkStart w:id="35" w:name="_Toc219880423"/>
      <w:bookmarkStart w:id="36" w:name="_Toc240375378"/>
      <w:r>
        <w:t>Looptijd</w:t>
      </w:r>
      <w:bookmarkEnd w:id="32"/>
      <w:bookmarkEnd w:id="33"/>
      <w:bookmarkEnd w:id="34"/>
      <w:bookmarkEnd w:id="35"/>
      <w:bookmarkEnd w:id="36"/>
    </w:p>
    <w:p w14:paraId="13122E43" w14:textId="3557AD75" w:rsidR="003E515A" w:rsidRDefault="005F08B9" w:rsidP="005F08B9">
      <w:r w:rsidRPr="00D402FB">
        <w:t xml:space="preserve">De </w:t>
      </w:r>
      <w:r w:rsidR="00A06701">
        <w:t>raam</w:t>
      </w:r>
      <w:r w:rsidRPr="00D402FB">
        <w:t xml:space="preserve">overeenkomst start op </w:t>
      </w:r>
      <w:r w:rsidR="00F553C4">
        <w:t>1 januari 2027</w:t>
      </w:r>
      <w:r w:rsidRPr="00D402FB">
        <w:t xml:space="preserve"> en duurt </w:t>
      </w:r>
      <w:r w:rsidR="00F553C4">
        <w:t xml:space="preserve">12 </w:t>
      </w:r>
      <w:r w:rsidR="004348D2">
        <w:t>maanden</w:t>
      </w:r>
      <w:r w:rsidR="0014436A">
        <w:t xml:space="preserve">. </w:t>
      </w:r>
      <w:r w:rsidR="0014436A" w:rsidRPr="003C2C59">
        <w:t>Opdrachtgever</w:t>
      </w:r>
      <w:r w:rsidR="0014436A">
        <w:t xml:space="preserve"> kan de </w:t>
      </w:r>
      <w:r w:rsidR="00184356">
        <w:t>raam</w:t>
      </w:r>
      <w:r w:rsidR="0014436A">
        <w:t xml:space="preserve">overeenkomst </w:t>
      </w:r>
      <w:r w:rsidR="006E44A3">
        <w:t>3</w:t>
      </w:r>
      <w:r w:rsidR="00F553C4">
        <w:t xml:space="preserve"> maal </w:t>
      </w:r>
      <w:r w:rsidR="0014436A">
        <w:t xml:space="preserve">verlengen met telkens </w:t>
      </w:r>
      <w:r w:rsidR="00F553C4">
        <w:t>12</w:t>
      </w:r>
      <w:r w:rsidR="0014436A">
        <w:t xml:space="preserve"> maanden. De </w:t>
      </w:r>
      <w:r w:rsidR="00184356">
        <w:t>raam</w:t>
      </w:r>
      <w:r w:rsidR="0014436A">
        <w:t xml:space="preserve">overeenkomst kan </w:t>
      </w:r>
      <w:r w:rsidR="00395A39">
        <w:t xml:space="preserve">inclusief verlengingen maximaal </w:t>
      </w:r>
      <w:r w:rsidR="0014436A">
        <w:t xml:space="preserve">tot </w:t>
      </w:r>
      <w:r w:rsidR="00F553C4">
        <w:t>31 december 2030</w:t>
      </w:r>
      <w:r w:rsidR="0014436A">
        <w:t xml:space="preserve"> lopen. </w:t>
      </w:r>
      <w:r w:rsidR="00A06701">
        <w:t xml:space="preserve">De </w:t>
      </w:r>
      <w:r w:rsidR="00F553C4">
        <w:t>raam</w:t>
      </w:r>
      <w:r>
        <w:t xml:space="preserve">overeenkomst is </w:t>
      </w:r>
      <w:r w:rsidR="00A06701">
        <w:t>als bijlage toegevoegd</w:t>
      </w:r>
      <w:r>
        <w:t>.</w:t>
      </w:r>
    </w:p>
    <w:p w14:paraId="78B94DA0" w14:textId="59472C84" w:rsidR="000F5B9C" w:rsidRPr="005F1D96" w:rsidRDefault="000F5B9C" w:rsidP="000F5B9C"/>
    <w:p w14:paraId="74AF81EB" w14:textId="6DD208F9" w:rsidR="00D625C0" w:rsidRDefault="006A7A8A" w:rsidP="00D625C0">
      <w:pPr>
        <w:pStyle w:val="Kop1"/>
      </w:pPr>
      <w:bookmarkStart w:id="37" w:name="_Toc219459642"/>
      <w:bookmarkStart w:id="38" w:name="_Toc219459689"/>
      <w:bookmarkStart w:id="39" w:name="_Toc219459881"/>
      <w:bookmarkStart w:id="40" w:name="_Toc219880424"/>
      <w:bookmarkStart w:id="41" w:name="_Toc240375379"/>
      <w:r>
        <w:t>Planning</w:t>
      </w:r>
      <w:bookmarkEnd w:id="37"/>
      <w:bookmarkEnd w:id="38"/>
      <w:bookmarkEnd w:id="39"/>
      <w:bookmarkEnd w:id="40"/>
      <w:bookmarkEnd w:id="41"/>
    </w:p>
    <w:p w14:paraId="7D65A142" w14:textId="4CD2E85A" w:rsidR="006A7A8A" w:rsidRPr="005F1D96" w:rsidRDefault="006A7A8A" w:rsidP="006A7A8A">
      <w:r w:rsidRPr="005F1D96">
        <w:t>De planning van de aanbesteding staat in de tabel hieronder uitgewerkt. In deze planning kunnen wijzigingen optreden. Als dit gebeurt, stellen we u daarvan z</w:t>
      </w:r>
      <w:r w:rsidR="00AD07D0">
        <w:t>o snel als mogelijk</w:t>
      </w:r>
      <w:r w:rsidRPr="005F1D96">
        <w:t xml:space="preserve"> op de hoogte.</w:t>
      </w:r>
      <w:r w:rsidR="001D7659">
        <w:t xml:space="preserve"> </w:t>
      </w:r>
    </w:p>
    <w:p w14:paraId="3EE869DF" w14:textId="77777777" w:rsidR="006A7A8A" w:rsidRPr="005F1D96" w:rsidRDefault="006A7A8A" w:rsidP="006A7A8A"/>
    <w:tbl>
      <w:tblPr>
        <w:tblStyle w:val="stlTabel"/>
        <w:tblW w:w="0" w:type="auto"/>
        <w:tblLook w:val="0620" w:firstRow="1" w:lastRow="0" w:firstColumn="0" w:lastColumn="0" w:noHBand="1" w:noVBand="1"/>
      </w:tblPr>
      <w:tblGrid>
        <w:gridCol w:w="5013"/>
        <w:gridCol w:w="1877"/>
        <w:gridCol w:w="1608"/>
      </w:tblGrid>
      <w:tr w:rsidR="00FA4983" w:rsidRPr="005F1D96" w14:paraId="4A67D30F" w14:textId="2C1EAC4B" w:rsidTr="00FA4983">
        <w:trPr>
          <w:cnfStyle w:val="100000000000" w:firstRow="1" w:lastRow="0" w:firstColumn="0" w:lastColumn="0" w:oddVBand="0" w:evenVBand="0" w:oddHBand="0" w:evenHBand="0" w:firstRowFirstColumn="0" w:firstRowLastColumn="0" w:lastRowFirstColumn="0" w:lastRowLastColumn="0"/>
        </w:trPr>
        <w:tc>
          <w:tcPr>
            <w:tcW w:w="5013" w:type="dxa"/>
          </w:tcPr>
          <w:p w14:paraId="75326474" w14:textId="77777777" w:rsidR="00FA4983" w:rsidRPr="005F1D96" w:rsidRDefault="00FA4983">
            <w:pPr>
              <w:rPr>
                <w:b w:val="0"/>
              </w:rPr>
            </w:pPr>
            <w:r w:rsidRPr="005F1D96">
              <w:t>Onderdeel</w:t>
            </w:r>
          </w:p>
        </w:tc>
        <w:tc>
          <w:tcPr>
            <w:tcW w:w="1877" w:type="dxa"/>
          </w:tcPr>
          <w:p w14:paraId="2944AB2E" w14:textId="77777777" w:rsidR="00FA4983" w:rsidRPr="005F1D96" w:rsidRDefault="00FA4983">
            <w:pPr>
              <w:rPr>
                <w:b w:val="0"/>
              </w:rPr>
            </w:pPr>
            <w:r w:rsidRPr="005F1D96">
              <w:t>Uiterste datum</w:t>
            </w:r>
          </w:p>
        </w:tc>
        <w:tc>
          <w:tcPr>
            <w:tcW w:w="1608" w:type="dxa"/>
          </w:tcPr>
          <w:p w14:paraId="2FC48EBE" w14:textId="14A6B8CA" w:rsidR="00FA4983" w:rsidRPr="005F1D96" w:rsidRDefault="00FA4983">
            <w:r>
              <w:t>Tijdstip</w:t>
            </w:r>
          </w:p>
        </w:tc>
      </w:tr>
      <w:tr w:rsidR="00FA4983" w:rsidRPr="005F1D96" w14:paraId="58C5DAF7" w14:textId="22A4CC2B" w:rsidTr="00405668">
        <w:tc>
          <w:tcPr>
            <w:tcW w:w="5013" w:type="dxa"/>
          </w:tcPr>
          <w:p w14:paraId="0C18CE01" w14:textId="77777777" w:rsidR="00FA4983" w:rsidRPr="00AD07D0" w:rsidRDefault="00FA4983">
            <w:r w:rsidRPr="00AD07D0">
              <w:t>Publicatie offerteaanvraag</w:t>
            </w:r>
          </w:p>
        </w:tc>
        <w:tc>
          <w:tcPr>
            <w:tcW w:w="1877" w:type="dxa"/>
          </w:tcPr>
          <w:p w14:paraId="2EA3B0E4" w14:textId="679DE2A6" w:rsidR="00FA4983" w:rsidRPr="00405668" w:rsidRDefault="00FA4983" w:rsidP="006F2BEB">
            <w:r w:rsidRPr="00405668">
              <w:t>1</w:t>
            </w:r>
            <w:r w:rsidR="006E44A3" w:rsidRPr="00405668">
              <w:t>5</w:t>
            </w:r>
            <w:r w:rsidRPr="00405668">
              <w:t xml:space="preserve"> september 2026</w:t>
            </w:r>
          </w:p>
        </w:tc>
        <w:tc>
          <w:tcPr>
            <w:tcW w:w="1608" w:type="dxa"/>
          </w:tcPr>
          <w:p w14:paraId="2739497E" w14:textId="77777777" w:rsidR="00FA4983" w:rsidRDefault="00FA4983"/>
        </w:tc>
      </w:tr>
      <w:tr w:rsidR="00FA4983" w:rsidRPr="005F1D96" w14:paraId="7AE22563" w14:textId="5BC51F45" w:rsidTr="00F62CBF">
        <w:tc>
          <w:tcPr>
            <w:tcW w:w="5013" w:type="dxa"/>
          </w:tcPr>
          <w:p w14:paraId="396E2227" w14:textId="77777777" w:rsidR="00FA4983" w:rsidRPr="00AD07D0" w:rsidRDefault="00FA4983">
            <w:r w:rsidRPr="00AD07D0">
              <w:t>Vragen stellen, tegenstrijdigheden en bezwaren melden</w:t>
            </w:r>
          </w:p>
        </w:tc>
        <w:tc>
          <w:tcPr>
            <w:tcW w:w="1877" w:type="dxa"/>
          </w:tcPr>
          <w:p w14:paraId="512105A3" w14:textId="15FB478A" w:rsidR="00FA4983" w:rsidRPr="00405668" w:rsidRDefault="006E44A3" w:rsidP="006F2BEB">
            <w:r w:rsidRPr="00405668">
              <w:t>6</w:t>
            </w:r>
            <w:r w:rsidR="00FA4983" w:rsidRPr="00405668">
              <w:t xml:space="preserve"> </w:t>
            </w:r>
            <w:r w:rsidRPr="00405668">
              <w:t>okto</w:t>
            </w:r>
            <w:r w:rsidR="00FA4983" w:rsidRPr="00405668">
              <w:t>ber 2026</w:t>
            </w:r>
          </w:p>
        </w:tc>
        <w:tc>
          <w:tcPr>
            <w:tcW w:w="1608" w:type="dxa"/>
          </w:tcPr>
          <w:p w14:paraId="344D7242" w14:textId="1D9AC371" w:rsidR="00FA4983" w:rsidRPr="00F62CBF" w:rsidRDefault="00FA4983">
            <w:r w:rsidRPr="00F62CBF">
              <w:t>10:00 uur</w:t>
            </w:r>
          </w:p>
        </w:tc>
      </w:tr>
      <w:tr w:rsidR="00FA4983" w:rsidRPr="005F1D96" w14:paraId="25FC67F8" w14:textId="1A251FCD" w:rsidTr="00F62CBF">
        <w:tc>
          <w:tcPr>
            <w:tcW w:w="5013" w:type="dxa"/>
          </w:tcPr>
          <w:p w14:paraId="50C14BBD" w14:textId="77777777" w:rsidR="00FA4983" w:rsidRPr="00AD07D0" w:rsidRDefault="00FA4983">
            <w:r w:rsidRPr="00AD07D0">
              <w:t>Publiceren nota van inlichtingen</w:t>
            </w:r>
          </w:p>
        </w:tc>
        <w:tc>
          <w:tcPr>
            <w:tcW w:w="1877" w:type="dxa"/>
          </w:tcPr>
          <w:p w14:paraId="22836668" w14:textId="639F9511" w:rsidR="00FA4983" w:rsidRPr="00405668" w:rsidRDefault="00FA4983" w:rsidP="006F2BEB">
            <w:r w:rsidRPr="00405668">
              <w:t>1</w:t>
            </w:r>
            <w:r w:rsidR="006E44A3" w:rsidRPr="00405668">
              <w:t xml:space="preserve">9 </w:t>
            </w:r>
            <w:r w:rsidRPr="00405668">
              <w:t>oktober 2026</w:t>
            </w:r>
          </w:p>
        </w:tc>
        <w:tc>
          <w:tcPr>
            <w:tcW w:w="1608" w:type="dxa"/>
          </w:tcPr>
          <w:p w14:paraId="1D41BC70" w14:textId="77777777" w:rsidR="00FA4983" w:rsidRPr="00F62CBF" w:rsidRDefault="00FA4983"/>
        </w:tc>
      </w:tr>
      <w:tr w:rsidR="003B6BCB" w:rsidRPr="005F1D96" w14:paraId="755AF5E9" w14:textId="77777777" w:rsidTr="00F62CBF">
        <w:tc>
          <w:tcPr>
            <w:tcW w:w="5013" w:type="dxa"/>
          </w:tcPr>
          <w:p w14:paraId="33B6B652" w14:textId="516580FC" w:rsidR="003B6BCB" w:rsidRPr="00AD07D0" w:rsidRDefault="003B6BCB" w:rsidP="003B6BCB">
            <w:pPr>
              <w:rPr>
                <w:b/>
              </w:rPr>
            </w:pPr>
            <w:r w:rsidRPr="00AD07D0">
              <w:t>Vragen stellen, tegenstrijdigheden en bezwaren melden</w:t>
            </w:r>
          </w:p>
        </w:tc>
        <w:tc>
          <w:tcPr>
            <w:tcW w:w="1877" w:type="dxa"/>
          </w:tcPr>
          <w:p w14:paraId="037D496D" w14:textId="5BFBBE7C" w:rsidR="003B6BCB" w:rsidRDefault="003B6BCB" w:rsidP="003B6BCB">
            <w:pPr>
              <w:rPr>
                <w:b/>
                <w:bCs/>
              </w:rPr>
            </w:pPr>
            <w:r>
              <w:t>19</w:t>
            </w:r>
            <w:r w:rsidRPr="00405668">
              <w:t xml:space="preserve"> oktober 2026</w:t>
            </w:r>
          </w:p>
        </w:tc>
        <w:tc>
          <w:tcPr>
            <w:tcW w:w="1608" w:type="dxa"/>
          </w:tcPr>
          <w:p w14:paraId="787681B5" w14:textId="5682C1B5" w:rsidR="003B6BCB" w:rsidRPr="00A32EEF" w:rsidRDefault="003B6BCB" w:rsidP="003B6BCB">
            <w:pPr>
              <w:rPr>
                <w:b/>
                <w:bCs/>
              </w:rPr>
            </w:pPr>
            <w:r w:rsidRPr="00F62CBF">
              <w:t>10:00 uur</w:t>
            </w:r>
          </w:p>
        </w:tc>
      </w:tr>
      <w:tr w:rsidR="003B6BCB" w:rsidRPr="005F1D96" w14:paraId="1F070B21" w14:textId="77777777" w:rsidTr="00F62CBF">
        <w:tc>
          <w:tcPr>
            <w:tcW w:w="5013" w:type="dxa"/>
          </w:tcPr>
          <w:p w14:paraId="3D98E0E8" w14:textId="714E1D09" w:rsidR="003B6BCB" w:rsidRPr="00AD07D0" w:rsidRDefault="003B6BCB" w:rsidP="003B6BCB">
            <w:pPr>
              <w:rPr>
                <w:b/>
              </w:rPr>
            </w:pPr>
            <w:r w:rsidRPr="00AD07D0">
              <w:t>Publiceren nota van inlichtingen</w:t>
            </w:r>
          </w:p>
        </w:tc>
        <w:tc>
          <w:tcPr>
            <w:tcW w:w="1877" w:type="dxa"/>
          </w:tcPr>
          <w:p w14:paraId="2CF90876" w14:textId="1DF0C615" w:rsidR="003B6BCB" w:rsidRDefault="003B6BCB" w:rsidP="003B6BCB">
            <w:pPr>
              <w:rPr>
                <w:b/>
                <w:bCs/>
              </w:rPr>
            </w:pPr>
            <w:r>
              <w:t>2</w:t>
            </w:r>
            <w:r w:rsidRPr="00405668">
              <w:t xml:space="preserve"> </w:t>
            </w:r>
            <w:r>
              <w:t>novem</w:t>
            </w:r>
            <w:r w:rsidRPr="00405668">
              <w:t>ber 2026</w:t>
            </w:r>
          </w:p>
        </w:tc>
        <w:tc>
          <w:tcPr>
            <w:tcW w:w="1608" w:type="dxa"/>
          </w:tcPr>
          <w:p w14:paraId="68C66B16" w14:textId="77777777" w:rsidR="003B6BCB" w:rsidRPr="00A32EEF" w:rsidRDefault="003B6BCB" w:rsidP="003B6BCB">
            <w:pPr>
              <w:rPr>
                <w:b/>
                <w:bCs/>
              </w:rPr>
            </w:pPr>
          </w:p>
        </w:tc>
      </w:tr>
      <w:tr w:rsidR="003B6BCB" w:rsidRPr="005F1D96" w14:paraId="1B265D1C" w14:textId="7DE6DAAB" w:rsidTr="00F62CBF">
        <w:tc>
          <w:tcPr>
            <w:tcW w:w="5013" w:type="dxa"/>
          </w:tcPr>
          <w:p w14:paraId="5F2D53CF" w14:textId="4A0E0D8A" w:rsidR="003B6BCB" w:rsidRPr="00AD07D0" w:rsidRDefault="003B6BCB" w:rsidP="003B6BCB">
            <w:pPr>
              <w:rPr>
                <w:b/>
              </w:rPr>
            </w:pPr>
            <w:r w:rsidRPr="00AD07D0">
              <w:rPr>
                <w:b/>
              </w:rPr>
              <w:t>Inleveren van uw inschrijving/ offerte</w:t>
            </w:r>
          </w:p>
        </w:tc>
        <w:tc>
          <w:tcPr>
            <w:tcW w:w="1877" w:type="dxa"/>
          </w:tcPr>
          <w:p w14:paraId="68F5074F" w14:textId="13F67B72" w:rsidR="003B6BCB" w:rsidRPr="00405668" w:rsidRDefault="003B6BCB" w:rsidP="003B6BCB">
            <w:pPr>
              <w:rPr>
                <w:b/>
                <w:bCs/>
              </w:rPr>
            </w:pPr>
            <w:r>
              <w:rPr>
                <w:b/>
                <w:bCs/>
              </w:rPr>
              <w:t>30</w:t>
            </w:r>
            <w:r w:rsidRPr="00405668">
              <w:rPr>
                <w:b/>
                <w:bCs/>
              </w:rPr>
              <w:t xml:space="preserve"> </w:t>
            </w:r>
            <w:r>
              <w:rPr>
                <w:b/>
                <w:bCs/>
              </w:rPr>
              <w:t>novem</w:t>
            </w:r>
            <w:r w:rsidRPr="00405668">
              <w:rPr>
                <w:b/>
                <w:bCs/>
              </w:rPr>
              <w:t>ber 2026</w:t>
            </w:r>
          </w:p>
        </w:tc>
        <w:tc>
          <w:tcPr>
            <w:tcW w:w="1608" w:type="dxa"/>
          </w:tcPr>
          <w:p w14:paraId="1C5FC4FD" w14:textId="2C88F16B" w:rsidR="003B6BCB" w:rsidRPr="00A32EEF" w:rsidRDefault="003B6BCB" w:rsidP="003B6BCB">
            <w:pPr>
              <w:rPr>
                <w:b/>
                <w:bCs/>
              </w:rPr>
            </w:pPr>
            <w:r w:rsidRPr="00A32EEF">
              <w:rPr>
                <w:b/>
                <w:bCs/>
              </w:rPr>
              <w:t>10:00 uur</w:t>
            </w:r>
          </w:p>
        </w:tc>
      </w:tr>
      <w:tr w:rsidR="003B6BCB" w:rsidRPr="005F1D96" w14:paraId="0CBA9023" w14:textId="2114E2EC" w:rsidTr="00F62CBF">
        <w:tc>
          <w:tcPr>
            <w:tcW w:w="5013" w:type="dxa"/>
          </w:tcPr>
          <w:p w14:paraId="29CEB4DE" w14:textId="77777777" w:rsidR="003B6BCB" w:rsidRPr="00AD07D0" w:rsidRDefault="003B6BCB" w:rsidP="003B6BCB">
            <w:r w:rsidRPr="00AD07D0">
              <w:t>Bekendmaking voorgenomen gunningsbeslissing (voorlopige gunning)</w:t>
            </w:r>
          </w:p>
        </w:tc>
        <w:tc>
          <w:tcPr>
            <w:tcW w:w="1877" w:type="dxa"/>
          </w:tcPr>
          <w:p w14:paraId="79FD7D3D" w14:textId="2EFF7C83" w:rsidR="003B6BCB" w:rsidRPr="00405668" w:rsidRDefault="003B6BCB" w:rsidP="003B6BCB">
            <w:r>
              <w:t>14</w:t>
            </w:r>
            <w:r w:rsidRPr="00405668">
              <w:t xml:space="preserve"> </w:t>
            </w:r>
            <w:r>
              <w:t>decem</w:t>
            </w:r>
            <w:r w:rsidRPr="00405668">
              <w:t>ber 2026</w:t>
            </w:r>
          </w:p>
        </w:tc>
        <w:tc>
          <w:tcPr>
            <w:tcW w:w="1608" w:type="dxa"/>
          </w:tcPr>
          <w:p w14:paraId="39523660" w14:textId="77777777" w:rsidR="003B6BCB" w:rsidRPr="00F62CBF" w:rsidRDefault="003B6BCB" w:rsidP="003B6BCB"/>
        </w:tc>
      </w:tr>
      <w:tr w:rsidR="003B6BCB" w:rsidRPr="005F1D96" w14:paraId="2DF13E12" w14:textId="21FCD506" w:rsidTr="00F62CBF">
        <w:tc>
          <w:tcPr>
            <w:tcW w:w="5013" w:type="dxa"/>
          </w:tcPr>
          <w:p w14:paraId="6C3855AB" w14:textId="23D04128" w:rsidR="003B6BCB" w:rsidRPr="00AD07D0" w:rsidRDefault="003B6BCB" w:rsidP="003B6BCB">
            <w:r>
              <w:t xml:space="preserve">Aanleveren </w:t>
            </w:r>
            <w:r w:rsidRPr="00AD07D0">
              <w:t>bewijsmiddelen Uniform Europees Aanbestedingsdocument</w:t>
            </w:r>
          </w:p>
        </w:tc>
        <w:tc>
          <w:tcPr>
            <w:tcW w:w="1877" w:type="dxa"/>
          </w:tcPr>
          <w:p w14:paraId="483B81D9" w14:textId="0495A58D" w:rsidR="003B6BCB" w:rsidRPr="00405668" w:rsidRDefault="003B6BCB" w:rsidP="003B6BCB">
            <w:r>
              <w:t>21 december</w:t>
            </w:r>
            <w:r w:rsidRPr="00405668">
              <w:t xml:space="preserve"> 2026</w:t>
            </w:r>
          </w:p>
        </w:tc>
        <w:tc>
          <w:tcPr>
            <w:tcW w:w="1608" w:type="dxa"/>
          </w:tcPr>
          <w:p w14:paraId="7B84F9FA" w14:textId="77777777" w:rsidR="003B6BCB" w:rsidRPr="00F62CBF" w:rsidRDefault="003B6BCB" w:rsidP="003B6BCB"/>
        </w:tc>
      </w:tr>
      <w:tr w:rsidR="003B6BCB" w:rsidRPr="005F1D96" w14:paraId="5ACFCC72" w14:textId="3776F1DE" w:rsidTr="00F62CBF">
        <w:tc>
          <w:tcPr>
            <w:tcW w:w="5013" w:type="dxa"/>
          </w:tcPr>
          <w:p w14:paraId="1AE70305" w14:textId="77777777" w:rsidR="003B6BCB" w:rsidRPr="00AD07D0" w:rsidRDefault="003B6BCB" w:rsidP="003B6BCB">
            <w:r w:rsidRPr="00AD07D0">
              <w:t>Einde termijn rechtsbescherming</w:t>
            </w:r>
          </w:p>
        </w:tc>
        <w:tc>
          <w:tcPr>
            <w:tcW w:w="1877" w:type="dxa"/>
          </w:tcPr>
          <w:p w14:paraId="2B6B9F6C" w14:textId="31583F4E" w:rsidR="003B6BCB" w:rsidRPr="00405668" w:rsidRDefault="003B6BCB" w:rsidP="003B6BCB">
            <w:r>
              <w:t>11 januari</w:t>
            </w:r>
            <w:r w:rsidRPr="00405668">
              <w:t xml:space="preserve"> 202</w:t>
            </w:r>
            <w:r>
              <w:t>7</w:t>
            </w:r>
          </w:p>
        </w:tc>
        <w:tc>
          <w:tcPr>
            <w:tcW w:w="1608" w:type="dxa"/>
          </w:tcPr>
          <w:p w14:paraId="6929A9D6" w14:textId="77777777" w:rsidR="003B6BCB" w:rsidRPr="00F62CBF" w:rsidRDefault="003B6BCB" w:rsidP="003B6BCB"/>
        </w:tc>
      </w:tr>
      <w:tr w:rsidR="003B6BCB" w:rsidRPr="005F1D96" w14:paraId="4AE0A019" w14:textId="77777777" w:rsidTr="00405668">
        <w:trPr>
          <w:trHeight w:val="21"/>
        </w:trPr>
        <w:tc>
          <w:tcPr>
            <w:tcW w:w="5013" w:type="dxa"/>
          </w:tcPr>
          <w:p w14:paraId="1C2B44E6" w14:textId="23BF22CE" w:rsidR="003B6BCB" w:rsidRPr="00AD07D0" w:rsidRDefault="003B6BCB" w:rsidP="003B6BCB">
            <w:r>
              <w:t>Definitieve gunning</w:t>
            </w:r>
          </w:p>
        </w:tc>
        <w:tc>
          <w:tcPr>
            <w:tcW w:w="1877" w:type="dxa"/>
          </w:tcPr>
          <w:p w14:paraId="42FEE5ED" w14:textId="087F254B" w:rsidR="003B6BCB" w:rsidRPr="00405668" w:rsidRDefault="003B6BCB" w:rsidP="003B6BCB">
            <w:r>
              <w:t>11 januari</w:t>
            </w:r>
            <w:r w:rsidRPr="00405668">
              <w:t xml:space="preserve"> </w:t>
            </w:r>
            <w:r>
              <w:t>2027</w:t>
            </w:r>
          </w:p>
        </w:tc>
        <w:tc>
          <w:tcPr>
            <w:tcW w:w="1608" w:type="dxa"/>
          </w:tcPr>
          <w:p w14:paraId="47C77BAE" w14:textId="77777777" w:rsidR="003B6BCB" w:rsidRPr="00D33C6A" w:rsidRDefault="003B6BCB" w:rsidP="003B6BCB">
            <w:pPr>
              <w:rPr>
                <w:highlight w:val="yellow"/>
              </w:rPr>
            </w:pPr>
          </w:p>
        </w:tc>
      </w:tr>
      <w:tr w:rsidR="003B6BCB" w:rsidRPr="005F1D96" w14:paraId="77CCC747" w14:textId="7E656EEC" w:rsidTr="00405668">
        <w:trPr>
          <w:trHeight w:val="21"/>
        </w:trPr>
        <w:tc>
          <w:tcPr>
            <w:tcW w:w="5013" w:type="dxa"/>
          </w:tcPr>
          <w:p w14:paraId="541F83CC" w14:textId="49DE9633" w:rsidR="003B6BCB" w:rsidRPr="00AD07D0" w:rsidRDefault="003B6BCB" w:rsidP="003B6BCB">
            <w:r w:rsidRPr="00AD07D0">
              <w:t xml:space="preserve">Ingangsdatum </w:t>
            </w:r>
            <w:r>
              <w:t>raam</w:t>
            </w:r>
            <w:r w:rsidRPr="00AD07D0">
              <w:t>overeenkomst</w:t>
            </w:r>
          </w:p>
        </w:tc>
        <w:tc>
          <w:tcPr>
            <w:tcW w:w="1877" w:type="dxa"/>
          </w:tcPr>
          <w:p w14:paraId="580FF8E8" w14:textId="356EE972" w:rsidR="003B6BCB" w:rsidRPr="00405668" w:rsidRDefault="003B6BCB" w:rsidP="003B6BCB">
            <w:r w:rsidRPr="00405668">
              <w:t>1</w:t>
            </w:r>
            <w:r>
              <w:t>1</w:t>
            </w:r>
            <w:r w:rsidRPr="00405668">
              <w:t xml:space="preserve"> januari 2027</w:t>
            </w:r>
          </w:p>
        </w:tc>
        <w:tc>
          <w:tcPr>
            <w:tcW w:w="1608" w:type="dxa"/>
          </w:tcPr>
          <w:p w14:paraId="145D616D" w14:textId="77777777" w:rsidR="003B6BCB" w:rsidRPr="00D33C6A" w:rsidRDefault="003B6BCB" w:rsidP="003B6BCB">
            <w:pPr>
              <w:rPr>
                <w:highlight w:val="yellow"/>
              </w:rPr>
            </w:pPr>
          </w:p>
        </w:tc>
      </w:tr>
    </w:tbl>
    <w:p w14:paraId="3D6BB9F7" w14:textId="77777777" w:rsidR="006A7A8A" w:rsidRPr="005F1D96" w:rsidRDefault="006A7A8A" w:rsidP="006A7A8A"/>
    <w:p w14:paraId="68CA1CFB" w14:textId="796C606A" w:rsidR="006A7A8A" w:rsidRDefault="006A7A8A" w:rsidP="00D905C1">
      <w:pPr>
        <w:pStyle w:val="Kop2"/>
        <w:numPr>
          <w:ilvl w:val="1"/>
          <w:numId w:val="3"/>
        </w:numPr>
        <w:ind w:left="576"/>
      </w:pPr>
      <w:bookmarkStart w:id="42" w:name="_Toc219459643"/>
      <w:bookmarkStart w:id="43" w:name="_Toc219459690"/>
      <w:bookmarkStart w:id="44" w:name="_Toc219459882"/>
      <w:bookmarkStart w:id="45" w:name="_Toc219880425"/>
      <w:bookmarkStart w:id="46" w:name="_Toc240375380"/>
      <w:r w:rsidRPr="005F1D96">
        <w:lastRenderedPageBreak/>
        <w:t xml:space="preserve">Vragen </w:t>
      </w:r>
      <w:r w:rsidR="00D33C6A">
        <w:t>stellen</w:t>
      </w:r>
      <w:bookmarkEnd w:id="42"/>
      <w:bookmarkEnd w:id="43"/>
      <w:bookmarkEnd w:id="44"/>
      <w:bookmarkEnd w:id="45"/>
      <w:bookmarkEnd w:id="46"/>
    </w:p>
    <w:p w14:paraId="095EC1F4" w14:textId="34365E3E" w:rsidR="006A7A8A" w:rsidRPr="006A7A8A" w:rsidRDefault="006A7A8A" w:rsidP="006A7A8A">
      <w:r w:rsidRPr="006A7A8A">
        <w:t xml:space="preserve">Vragen en opmerkingen kunt u </w:t>
      </w:r>
      <w:r w:rsidR="00F62CBF">
        <w:t xml:space="preserve">tot </w:t>
      </w:r>
      <w:r w:rsidR="006E44A3">
        <w:t>6 oktober</w:t>
      </w:r>
      <w:r w:rsidR="00F62CBF">
        <w:t xml:space="preserve"> 10.00 uur </w:t>
      </w:r>
      <w:r w:rsidRPr="006A7A8A">
        <w:t xml:space="preserve">melden via de vraag- en antwoordmodule in </w:t>
      </w:r>
      <w:proofErr w:type="spellStart"/>
      <w:r w:rsidRPr="006A7A8A">
        <w:t>TenderNed</w:t>
      </w:r>
      <w:proofErr w:type="spellEnd"/>
      <w:r w:rsidRPr="006A7A8A">
        <w:t xml:space="preserve">. Denk bijvoorbeeld aan onduidelijkheden, onjuistheden, tegenstrijdigheden of onvolledigheid binnen de aanbestedingsdocumenten. </w:t>
      </w:r>
      <w:r w:rsidR="009248B9">
        <w:br/>
      </w:r>
    </w:p>
    <w:p w14:paraId="1C4A7E0E" w14:textId="2C4F6719" w:rsidR="006A7A8A" w:rsidRDefault="006A7A8A" w:rsidP="006A7A8A">
      <w:r w:rsidRPr="006A7A8A">
        <w:t xml:space="preserve">Wij proberen hier uiterlijk </w:t>
      </w:r>
      <w:r w:rsidR="00D21FDE">
        <w:t>1</w:t>
      </w:r>
      <w:r w:rsidR="006E44A3">
        <w:t>9</w:t>
      </w:r>
      <w:r w:rsidR="00D21FDE">
        <w:t xml:space="preserve"> oktober</w:t>
      </w:r>
      <w:r w:rsidRPr="00D33C6A">
        <w:t xml:space="preserve"> </w:t>
      </w:r>
      <w:r w:rsidRPr="006A7A8A">
        <w:t>antwoord op te geven. De vragen en antwoorden delen we met alle</w:t>
      </w:r>
      <w:r w:rsidR="001409A5">
        <w:t xml:space="preserve"> betrokk</w:t>
      </w:r>
      <w:r w:rsidR="001409A5" w:rsidRPr="001409A5">
        <w:t xml:space="preserve">en </w:t>
      </w:r>
      <w:r w:rsidR="008C47A2" w:rsidRPr="001409A5">
        <w:t>ondernemer</w:t>
      </w:r>
      <w:r w:rsidR="001409A5" w:rsidRPr="001409A5">
        <w:t>s</w:t>
      </w:r>
    </w:p>
    <w:p w14:paraId="5A41726C" w14:textId="77777777" w:rsidR="00282459" w:rsidRDefault="00282459" w:rsidP="006A7A8A"/>
    <w:p w14:paraId="029AD944" w14:textId="243C5F2F" w:rsidR="00282459" w:rsidRDefault="00282459" w:rsidP="006A7A8A">
      <w:r>
        <w:t xml:space="preserve">De tweede vragenronde start op 19 oktober 2026 en eindigt op 2 november 10.00 uur. </w:t>
      </w:r>
      <w:r w:rsidRPr="006A7A8A">
        <w:t xml:space="preserve">Wij proberen hier uiterlijk </w:t>
      </w:r>
      <w:r>
        <w:t>9 november</w:t>
      </w:r>
      <w:r w:rsidRPr="00D33C6A">
        <w:t xml:space="preserve"> </w:t>
      </w:r>
      <w:r w:rsidRPr="006A7A8A">
        <w:t>antwoord op te geven</w:t>
      </w:r>
      <w:proofErr w:type="gramStart"/>
      <w:r w:rsidRPr="006A7A8A">
        <w:t>.</w:t>
      </w:r>
      <w:r w:rsidRPr="00282459">
        <w:t xml:space="preserve"> </w:t>
      </w:r>
      <w:r w:rsidRPr="001409A5">
        <w:t>.</w:t>
      </w:r>
      <w:proofErr w:type="gramEnd"/>
      <w:r w:rsidRPr="001409A5">
        <w:t xml:space="preserve"> </w:t>
      </w:r>
      <w:r w:rsidRPr="006A7A8A">
        <w:t>Daarna gaan wij ervan uit dat alles duidelijk is.</w:t>
      </w:r>
    </w:p>
    <w:p w14:paraId="0594D705" w14:textId="77777777" w:rsidR="00D65FD3" w:rsidRDefault="00D65FD3" w:rsidP="006A7A8A"/>
    <w:p w14:paraId="7BD9875D" w14:textId="1B2A7406" w:rsidR="00D65FD3" w:rsidRDefault="00D65FD3" w:rsidP="00D905C1">
      <w:pPr>
        <w:pStyle w:val="Kop2"/>
        <w:numPr>
          <w:ilvl w:val="1"/>
          <w:numId w:val="3"/>
        </w:numPr>
        <w:ind w:left="576"/>
      </w:pPr>
      <w:bookmarkStart w:id="47" w:name="_Toc219459644"/>
      <w:bookmarkStart w:id="48" w:name="_Toc219459691"/>
      <w:bookmarkStart w:id="49" w:name="_Toc219459883"/>
      <w:bookmarkStart w:id="50" w:name="_Toc219880426"/>
      <w:bookmarkStart w:id="51" w:name="_Toc240375381"/>
      <w:r>
        <w:t>Wanneer dient uw inschrijving binnen te zijn</w:t>
      </w:r>
      <w:bookmarkEnd w:id="47"/>
      <w:bookmarkEnd w:id="48"/>
      <w:bookmarkEnd w:id="49"/>
      <w:bookmarkEnd w:id="50"/>
      <w:r w:rsidR="00D21FDE">
        <w:t>?</w:t>
      </w:r>
      <w:bookmarkEnd w:id="51"/>
    </w:p>
    <w:p w14:paraId="632AFFDB" w14:textId="4CB01897" w:rsidR="00D65FD3" w:rsidRDefault="00D65FD3" w:rsidP="00D65FD3">
      <w:r>
        <w:t xml:space="preserve">U kunt tot uiterlijk </w:t>
      </w:r>
      <w:r w:rsidR="00282459" w:rsidRPr="00282459">
        <w:rPr>
          <w:b/>
          <w:bCs/>
        </w:rPr>
        <w:t>30</w:t>
      </w:r>
      <w:r w:rsidR="00CA03B4" w:rsidRPr="00282459">
        <w:rPr>
          <w:b/>
          <w:bCs/>
        </w:rPr>
        <w:t xml:space="preserve"> </w:t>
      </w:r>
      <w:r w:rsidR="00282459" w:rsidRPr="00282459">
        <w:rPr>
          <w:b/>
          <w:bCs/>
        </w:rPr>
        <w:t>novem</w:t>
      </w:r>
      <w:r w:rsidR="00CA03B4" w:rsidRPr="00282459">
        <w:rPr>
          <w:b/>
          <w:bCs/>
        </w:rPr>
        <w:t>ber 10:00 uur</w:t>
      </w:r>
      <w:r w:rsidR="00CA03B4">
        <w:t xml:space="preserve"> </w:t>
      </w:r>
      <w:r>
        <w:t xml:space="preserve">uw inschrijving inleveren via </w:t>
      </w:r>
      <w:hyperlink r:id="rId15">
        <w:proofErr w:type="spellStart"/>
        <w:r w:rsidRPr="6E8A84BB">
          <w:rPr>
            <w:rStyle w:val="Hyperlink"/>
          </w:rPr>
          <w:t>TenderNed</w:t>
        </w:r>
        <w:proofErr w:type="spellEnd"/>
      </w:hyperlink>
      <w:r>
        <w:t xml:space="preserve">. </w:t>
      </w:r>
      <w:r w:rsidR="005A56C1">
        <w:br/>
      </w:r>
    </w:p>
    <w:p w14:paraId="03A6652E" w14:textId="240FAEBE" w:rsidR="00D65FD3" w:rsidRPr="005F1D96" w:rsidRDefault="00D65FD3" w:rsidP="00D65FD3">
      <w:r>
        <w:t>Gebruik duidelijke bestandsnamen</w:t>
      </w:r>
      <w:r w:rsidR="000E3C4A">
        <w:t>. Bijvoorbeeld:</w:t>
      </w:r>
      <w:r w:rsidRPr="000E3C4A">
        <w:t xml:space="preserve"> [Bedrijfsnaam]_[Bijlage-</w:t>
      </w:r>
      <w:proofErr w:type="gramStart"/>
      <w:r w:rsidRPr="000E3C4A">
        <w:t>nummer]_</w:t>
      </w:r>
      <w:proofErr w:type="gramEnd"/>
      <w:r w:rsidRPr="000E3C4A">
        <w:t>[onderwerp].</w:t>
      </w:r>
      <w:r>
        <w:t>pdf</w:t>
      </w:r>
      <w:r w:rsidR="005A56C1">
        <w:br/>
      </w:r>
    </w:p>
    <w:p w14:paraId="7F03E336" w14:textId="28732A47" w:rsidR="00D65FD3" w:rsidRDefault="00D65FD3" w:rsidP="00D65FD3">
      <w:pPr>
        <w:rPr>
          <w:b/>
          <w:bCs/>
        </w:rPr>
      </w:pPr>
      <w:r>
        <w:t xml:space="preserve">Levert u uw inschrijving later in? </w:t>
      </w:r>
      <w:r w:rsidRPr="002F0856">
        <w:rPr>
          <w:b/>
          <w:bCs/>
        </w:rPr>
        <w:t xml:space="preserve">Dan </w:t>
      </w:r>
      <w:r w:rsidR="008C47A2">
        <w:rPr>
          <w:b/>
          <w:bCs/>
        </w:rPr>
        <w:t>nemen</w:t>
      </w:r>
      <w:r w:rsidR="008C47A2" w:rsidRPr="002F0856">
        <w:rPr>
          <w:b/>
          <w:bCs/>
        </w:rPr>
        <w:t xml:space="preserve"> </w:t>
      </w:r>
      <w:r w:rsidRPr="002F0856">
        <w:rPr>
          <w:b/>
          <w:bCs/>
        </w:rPr>
        <w:t>wij uw inschrijv</w:t>
      </w:r>
      <w:r w:rsidR="008C47A2">
        <w:rPr>
          <w:b/>
          <w:bCs/>
        </w:rPr>
        <w:t>ing</w:t>
      </w:r>
      <w:r w:rsidRPr="002F0856">
        <w:rPr>
          <w:b/>
          <w:bCs/>
        </w:rPr>
        <w:t xml:space="preserve"> niet in behandeling</w:t>
      </w:r>
      <w:r w:rsidR="005A56C1">
        <w:rPr>
          <w:b/>
          <w:bCs/>
        </w:rPr>
        <w:t>.</w:t>
      </w:r>
    </w:p>
    <w:p w14:paraId="7E545809" w14:textId="77777777" w:rsidR="00D65FD3" w:rsidRDefault="00D65FD3" w:rsidP="00D65FD3">
      <w:pPr>
        <w:rPr>
          <w:b/>
          <w:bCs/>
        </w:rPr>
      </w:pPr>
    </w:p>
    <w:p w14:paraId="7AFE80B2" w14:textId="7F299B96" w:rsidR="00D65FD3" w:rsidRPr="0091149A" w:rsidRDefault="00D65FD3" w:rsidP="00D905C1">
      <w:pPr>
        <w:pStyle w:val="Kop2"/>
        <w:numPr>
          <w:ilvl w:val="1"/>
          <w:numId w:val="3"/>
        </w:numPr>
        <w:ind w:left="576"/>
      </w:pPr>
      <w:bookmarkStart w:id="52" w:name="_Toc219459645"/>
      <w:bookmarkStart w:id="53" w:name="_Toc219459692"/>
      <w:bookmarkStart w:id="54" w:name="_Toc219459884"/>
      <w:bookmarkStart w:id="55" w:name="_Toc219880427"/>
      <w:bookmarkStart w:id="56" w:name="_Toc240375382"/>
      <w:r w:rsidRPr="0091149A">
        <w:t>Wat u moet aanleveren</w:t>
      </w:r>
      <w:bookmarkEnd w:id="52"/>
      <w:bookmarkEnd w:id="53"/>
      <w:bookmarkEnd w:id="54"/>
      <w:r w:rsidR="00E37FEF">
        <w:t>?</w:t>
      </w:r>
      <w:bookmarkEnd w:id="55"/>
      <w:bookmarkEnd w:id="56"/>
    </w:p>
    <w:p w14:paraId="52A01053" w14:textId="5D663044" w:rsidR="00D65FD3" w:rsidRDefault="007378F9" w:rsidP="00D65FD3">
      <w:r>
        <w:t xml:space="preserve">U levert </w:t>
      </w:r>
      <w:r w:rsidR="00CE6737">
        <w:t xml:space="preserve">uiterlijk </w:t>
      </w:r>
      <w:r w:rsidRPr="00CA03B4">
        <w:t xml:space="preserve">op </w:t>
      </w:r>
      <w:r w:rsidR="00282459">
        <w:t>30 novem</w:t>
      </w:r>
      <w:r w:rsidR="00CA03B4" w:rsidRPr="00CA03B4">
        <w:t>ber voor</w:t>
      </w:r>
      <w:r w:rsidR="00CA03B4">
        <w:t xml:space="preserve"> 10:00 uur</w:t>
      </w:r>
      <w:r>
        <w:t xml:space="preserve"> de gevraagde </w:t>
      </w:r>
      <w:r w:rsidRPr="00A32EEF">
        <w:t xml:space="preserve">documenten onder 1. en 2. </w:t>
      </w:r>
      <w:r w:rsidR="00A32EEF" w:rsidRPr="00A32EEF">
        <w:t xml:space="preserve">hieronder </w:t>
      </w:r>
      <w:r w:rsidRPr="00A32EEF">
        <w:t xml:space="preserve">bij ons aan. </w:t>
      </w:r>
      <w:r w:rsidR="00A82AAC" w:rsidRPr="00A32EEF">
        <w:t>Zorg</w:t>
      </w:r>
      <w:r w:rsidR="003E0663" w:rsidRPr="00A32EEF">
        <w:t xml:space="preserve"> ervoor</w:t>
      </w:r>
      <w:r w:rsidR="00A82AAC" w:rsidRPr="00A32EEF">
        <w:t xml:space="preserve"> dat u </w:t>
      </w:r>
      <w:r w:rsidR="00CA03B4" w:rsidRPr="00A32EEF">
        <w:t xml:space="preserve">half </w:t>
      </w:r>
      <w:r w:rsidR="00282459">
        <w:t>oktober</w:t>
      </w:r>
      <w:r w:rsidR="003E0663" w:rsidRPr="00A32EEF">
        <w:t xml:space="preserve"> de gevraagde documenten onder 3. al heeft aangevraagd. Het kan namelijk lang duren voor u deze documenten heeft ontvangen</w:t>
      </w:r>
      <w:r w:rsidR="003E0663">
        <w:t xml:space="preserve">. </w:t>
      </w:r>
      <w:r>
        <w:br/>
      </w:r>
    </w:p>
    <w:p w14:paraId="619F2B4C" w14:textId="773AC48F" w:rsidR="00D65FD3" w:rsidRDefault="00D65FD3" w:rsidP="00D65FD3">
      <w:r w:rsidRPr="00993F1B">
        <w:rPr>
          <w:b/>
          <w:bCs/>
        </w:rPr>
        <w:t xml:space="preserve">1. </w:t>
      </w:r>
      <w:r w:rsidRPr="00F05F16">
        <w:rPr>
          <w:b/>
          <w:bCs/>
        </w:rPr>
        <w:t xml:space="preserve">Toelatingsfase </w:t>
      </w:r>
      <w:r w:rsidR="00F05F16" w:rsidRPr="00F05F16">
        <w:rPr>
          <w:b/>
          <w:bCs/>
        </w:rPr>
        <w:t xml:space="preserve">– </w:t>
      </w:r>
      <w:r w:rsidR="0061224F">
        <w:rPr>
          <w:b/>
          <w:bCs/>
        </w:rPr>
        <w:t>Eerste b</w:t>
      </w:r>
      <w:r w:rsidR="00F05F16" w:rsidRPr="00F05F16">
        <w:rPr>
          <w:b/>
          <w:bCs/>
        </w:rPr>
        <w:t>eoordeling geldigheid van uw inschrijving</w:t>
      </w:r>
      <w:r w:rsidR="00D84E36">
        <w:br/>
      </w:r>
    </w:p>
    <w:p w14:paraId="324CF912" w14:textId="6F1DB3AC" w:rsidR="00D65FD3" w:rsidRDefault="005A56C1" w:rsidP="00607308">
      <w:pPr>
        <w:pStyle w:val="Lijstalinea"/>
        <w:numPr>
          <w:ilvl w:val="0"/>
          <w:numId w:val="11"/>
        </w:numPr>
      </w:pPr>
      <w:r>
        <w:t>H</w:t>
      </w:r>
      <w:r w:rsidR="00D65FD3">
        <w:t>et ingevulde en ondertekende Uniform Europees Aanbestedingsdocument (UEA)</w:t>
      </w:r>
      <w:r w:rsidR="003E0663">
        <w:t>.</w:t>
      </w:r>
    </w:p>
    <w:p w14:paraId="1DD79454" w14:textId="1C73B29C" w:rsidR="00F63578" w:rsidRDefault="00F63578" w:rsidP="00607308">
      <w:pPr>
        <w:pStyle w:val="Lijstalinea"/>
        <w:numPr>
          <w:ilvl w:val="0"/>
          <w:numId w:val="11"/>
        </w:numPr>
      </w:pPr>
      <w:r>
        <w:t>De akkoordverklaring</w:t>
      </w:r>
      <w:r w:rsidR="003E0663">
        <w:t>.</w:t>
      </w:r>
    </w:p>
    <w:p w14:paraId="0A9186B8" w14:textId="0E60B0F2" w:rsidR="002952FF" w:rsidRDefault="002952FF" w:rsidP="00607308">
      <w:pPr>
        <w:pStyle w:val="Lijstalinea"/>
        <w:numPr>
          <w:ilvl w:val="0"/>
          <w:numId w:val="11"/>
        </w:numPr>
      </w:pPr>
      <w:r>
        <w:t xml:space="preserve">Ingevuld referentieformulier. </w:t>
      </w:r>
    </w:p>
    <w:p w14:paraId="195E3CD0" w14:textId="0B684237" w:rsidR="005D5013" w:rsidRDefault="005D5013" w:rsidP="00607308">
      <w:pPr>
        <w:pStyle w:val="Lijstalinea"/>
        <w:numPr>
          <w:ilvl w:val="0"/>
          <w:numId w:val="11"/>
        </w:numPr>
      </w:pPr>
      <w:r>
        <w:t>Een holdingverklaring met organogram</w:t>
      </w:r>
      <w:r w:rsidR="00A06701">
        <w:t xml:space="preserve"> (als uw bedrijf onderdeel is van een holding)</w:t>
      </w:r>
      <w:r w:rsidR="00993F1B">
        <w:br/>
      </w:r>
    </w:p>
    <w:p w14:paraId="11A7EC8B" w14:textId="4EA5383F" w:rsidR="00D65FD3" w:rsidRDefault="00993F1B" w:rsidP="00D65FD3">
      <w:r>
        <w:t xml:space="preserve">Zijn </w:t>
      </w:r>
      <w:r w:rsidR="003B1F9B">
        <w:t>deze</w:t>
      </w:r>
      <w:r>
        <w:t xml:space="preserve"> documenten </w:t>
      </w:r>
      <w:r w:rsidR="00D61E29">
        <w:t>volledig</w:t>
      </w:r>
      <w:r w:rsidR="008F597A">
        <w:t xml:space="preserve">, </w:t>
      </w:r>
      <w:r w:rsidR="00D61E29">
        <w:t>juist</w:t>
      </w:r>
      <w:r w:rsidR="000A1BCD">
        <w:t xml:space="preserve"> en</w:t>
      </w:r>
      <w:r w:rsidR="000A4F3F">
        <w:t xml:space="preserve"> </w:t>
      </w:r>
      <w:r>
        <w:t>g</w:t>
      </w:r>
      <w:r w:rsidR="000D6374">
        <w:t>eldig</w:t>
      </w:r>
      <w:r>
        <w:t xml:space="preserve">? Dan gaan wij uw inschrijving inhoudelijk beoordelen. </w:t>
      </w:r>
      <w:r>
        <w:br/>
      </w:r>
    </w:p>
    <w:p w14:paraId="722A55BA" w14:textId="2180BCEB" w:rsidR="00D65FD3" w:rsidRPr="000D6374" w:rsidRDefault="00D65FD3" w:rsidP="00D65FD3">
      <w:pPr>
        <w:rPr>
          <w:b/>
          <w:bCs/>
        </w:rPr>
      </w:pPr>
      <w:r w:rsidRPr="000D6374">
        <w:rPr>
          <w:b/>
          <w:bCs/>
        </w:rPr>
        <w:t xml:space="preserve">2. Beoordelingsfase – </w:t>
      </w:r>
      <w:r w:rsidR="00A856B0" w:rsidRPr="000D6374">
        <w:rPr>
          <w:b/>
          <w:bCs/>
        </w:rPr>
        <w:t>Beoordeling van uw inschrijving</w:t>
      </w:r>
      <w:r w:rsidR="00B07398" w:rsidRPr="000D6374">
        <w:rPr>
          <w:b/>
          <w:bCs/>
        </w:rPr>
        <w:br/>
      </w:r>
    </w:p>
    <w:p w14:paraId="5D27BA7A" w14:textId="5BA7A964" w:rsidR="00D65FD3" w:rsidRDefault="00884AF0" w:rsidP="00607308">
      <w:pPr>
        <w:pStyle w:val="Lijstalinea"/>
        <w:numPr>
          <w:ilvl w:val="0"/>
          <w:numId w:val="12"/>
        </w:numPr>
      </w:pPr>
      <w:bookmarkStart w:id="57" w:name="_Hlk235434095"/>
      <w:r>
        <w:t>H</w:t>
      </w:r>
      <w:r w:rsidR="00D65FD3">
        <w:t xml:space="preserve">et ingevulde </w:t>
      </w:r>
      <w:r w:rsidR="00531A79">
        <w:t xml:space="preserve">en ondertekende </w:t>
      </w:r>
      <w:r w:rsidR="00D65FD3">
        <w:t>prijzenblad</w:t>
      </w:r>
      <w:r w:rsidR="00A06701">
        <w:t xml:space="preserve"> in Excel en PDF</w:t>
      </w:r>
    </w:p>
    <w:p w14:paraId="0EF51EF8" w14:textId="3C4B5194" w:rsidR="00CA03B4" w:rsidRDefault="00884AF0" w:rsidP="00607308">
      <w:pPr>
        <w:pStyle w:val="Lijstalinea"/>
        <w:numPr>
          <w:ilvl w:val="0"/>
          <w:numId w:val="12"/>
        </w:numPr>
      </w:pPr>
      <w:r>
        <w:t>D</w:t>
      </w:r>
      <w:r w:rsidR="00D65FD3">
        <w:t xml:space="preserve">e </w:t>
      </w:r>
      <w:r w:rsidR="002F4F54">
        <w:t>gevraagde documenten bij</w:t>
      </w:r>
      <w:r w:rsidR="00D65FD3">
        <w:t xml:space="preserve"> de gunningscriteri</w:t>
      </w:r>
      <w:r w:rsidR="00E41785">
        <w:t>a:</w:t>
      </w:r>
    </w:p>
    <w:p w14:paraId="1B211CF1" w14:textId="77777777" w:rsidR="00C24DE7" w:rsidRDefault="00C24DE7" w:rsidP="00C24DE7">
      <w:pPr>
        <w:pStyle w:val="Lijstalinea"/>
        <w:numPr>
          <w:ilvl w:val="0"/>
          <w:numId w:val="38"/>
        </w:numPr>
      </w:pPr>
      <w:r>
        <w:t>K1</w:t>
      </w:r>
      <w:r>
        <w:tab/>
        <w:t>Impact transport</w:t>
      </w:r>
    </w:p>
    <w:p w14:paraId="60601A06" w14:textId="77777777" w:rsidR="00C24DE7" w:rsidRDefault="00C24DE7" w:rsidP="00C24DE7">
      <w:pPr>
        <w:pStyle w:val="Lijstalinea"/>
        <w:numPr>
          <w:ilvl w:val="0"/>
          <w:numId w:val="38"/>
        </w:numPr>
      </w:pPr>
      <w:r>
        <w:t>K2</w:t>
      </w:r>
      <w:r>
        <w:tab/>
        <w:t>Circulaire verwerking</w:t>
      </w:r>
    </w:p>
    <w:p w14:paraId="61D3352A" w14:textId="77777777" w:rsidR="00C24DE7" w:rsidRDefault="00C24DE7" w:rsidP="00C24DE7">
      <w:pPr>
        <w:pStyle w:val="Lijstalinea"/>
        <w:numPr>
          <w:ilvl w:val="0"/>
          <w:numId w:val="38"/>
        </w:numPr>
      </w:pPr>
      <w:r>
        <w:t>K3</w:t>
      </w:r>
      <w:r>
        <w:tab/>
        <w:t>Milieu-impact verwerking</w:t>
      </w:r>
    </w:p>
    <w:p w14:paraId="7EAB760E" w14:textId="77777777" w:rsidR="00C24DE7" w:rsidRDefault="00C24DE7" w:rsidP="00C24DE7">
      <w:pPr>
        <w:pStyle w:val="Lijstalinea"/>
        <w:numPr>
          <w:ilvl w:val="0"/>
          <w:numId w:val="38"/>
        </w:numPr>
      </w:pPr>
      <w:r>
        <w:lastRenderedPageBreak/>
        <w:t>K4</w:t>
      </w:r>
      <w:r>
        <w:tab/>
        <w:t>logistieke verwerking</w:t>
      </w:r>
    </w:p>
    <w:bookmarkEnd w:id="57"/>
    <w:p w14:paraId="143531EE" w14:textId="77777777" w:rsidR="001C3D05" w:rsidRDefault="001C3D05" w:rsidP="001C3D05"/>
    <w:p w14:paraId="75547068" w14:textId="77777777" w:rsidR="00282459" w:rsidRDefault="00282459">
      <w:pPr>
        <w:spacing w:after="200" w:line="2" w:lineRule="auto"/>
        <w:rPr>
          <w:b/>
          <w:bCs/>
        </w:rPr>
      </w:pPr>
      <w:r>
        <w:rPr>
          <w:b/>
          <w:bCs/>
        </w:rPr>
        <w:br w:type="page"/>
      </w:r>
    </w:p>
    <w:p w14:paraId="79EFA937" w14:textId="34567F0A" w:rsidR="00E517AE" w:rsidRPr="003B1F9B" w:rsidRDefault="00D65FD3" w:rsidP="00E517AE">
      <w:pPr>
        <w:rPr>
          <w:b/>
          <w:bCs/>
        </w:rPr>
      </w:pPr>
      <w:r w:rsidRPr="003B1F9B">
        <w:rPr>
          <w:b/>
          <w:bCs/>
        </w:rPr>
        <w:lastRenderedPageBreak/>
        <w:t>3. Verificatiefase – Na voorlopige gunning</w:t>
      </w:r>
      <w:r w:rsidR="00B07398" w:rsidRPr="003B1F9B">
        <w:rPr>
          <w:b/>
          <w:bCs/>
        </w:rPr>
        <w:br/>
      </w:r>
    </w:p>
    <w:p w14:paraId="0E9DFF8F" w14:textId="23A29A77" w:rsidR="00D65FD3" w:rsidRDefault="003B1F9B" w:rsidP="00E517AE">
      <w:r>
        <w:t>Krijgt u de opdracht voorlopig gegund? Dan levert u b</w:t>
      </w:r>
      <w:r w:rsidR="00D65FD3">
        <w:t>innen 7 dagen na voorlopige gunning</w:t>
      </w:r>
      <w:r w:rsidR="008F597A">
        <w:t xml:space="preserve"> </w:t>
      </w:r>
      <w:r w:rsidR="00097707">
        <w:t>het volgende bewijs aan</w:t>
      </w:r>
      <w:r w:rsidR="00D65FD3">
        <w:t>:</w:t>
      </w:r>
    </w:p>
    <w:p w14:paraId="5E61B789" w14:textId="60C642C8" w:rsidR="00D65FD3" w:rsidRPr="003B1F9B" w:rsidRDefault="00E517AE" w:rsidP="00607308">
      <w:pPr>
        <w:pStyle w:val="Lijstalinea"/>
        <w:numPr>
          <w:ilvl w:val="0"/>
          <w:numId w:val="13"/>
        </w:numPr>
      </w:pPr>
      <w:r>
        <w:t>U</w:t>
      </w:r>
      <w:r w:rsidR="00D65FD3">
        <w:t>ittreksel Kamer van Koophandel</w:t>
      </w:r>
      <w:r w:rsidR="00B60D95">
        <w:t xml:space="preserve">, niet </w:t>
      </w:r>
      <w:r w:rsidR="00B60D95" w:rsidRPr="003B1F9B">
        <w:t>ouder dan zes maanden op het moment van het indienen van uw inschrijving</w:t>
      </w:r>
      <w:r w:rsidR="003B1F9B" w:rsidRPr="003B1F9B">
        <w:t>.</w:t>
      </w:r>
    </w:p>
    <w:p w14:paraId="65CAF183" w14:textId="6D91520E" w:rsidR="00D65FD3" w:rsidRPr="003B1F9B" w:rsidRDefault="00D65FD3" w:rsidP="00607308">
      <w:pPr>
        <w:pStyle w:val="Lijstalinea"/>
        <w:numPr>
          <w:ilvl w:val="0"/>
          <w:numId w:val="13"/>
        </w:numPr>
      </w:pPr>
      <w:r w:rsidRPr="003B1F9B">
        <w:t>Gedragsverklaring Aanbesteden (GVA)</w:t>
      </w:r>
      <w:r w:rsidR="00B60D95" w:rsidRPr="003B1F9B">
        <w:t>, niet ouder dan twee jaar op het moment van het indien</w:t>
      </w:r>
      <w:r w:rsidR="00AA09BE" w:rsidRPr="003B1F9B">
        <w:t>en uw inschrijving</w:t>
      </w:r>
      <w:r w:rsidR="003B1F9B" w:rsidRPr="003B1F9B">
        <w:t>.</w:t>
      </w:r>
    </w:p>
    <w:p w14:paraId="35A01A43" w14:textId="56545136" w:rsidR="00D65FD3" w:rsidRDefault="00E517AE" w:rsidP="00607308">
      <w:pPr>
        <w:pStyle w:val="Lijstalinea"/>
        <w:numPr>
          <w:ilvl w:val="0"/>
          <w:numId w:val="13"/>
        </w:numPr>
      </w:pPr>
      <w:r>
        <w:t>V</w:t>
      </w:r>
      <w:r w:rsidR="00D65FD3">
        <w:t>erklaring Belastingdienst</w:t>
      </w:r>
      <w:r w:rsidR="00AA09BE">
        <w:t>, niet ouder dan zes maanden op het moment van het indienen van uw inschrijving</w:t>
      </w:r>
      <w:r w:rsidR="00A872FC">
        <w:t>.</w:t>
      </w:r>
    </w:p>
    <w:p w14:paraId="5A1C56DA" w14:textId="102C243D" w:rsidR="00D65FD3" w:rsidRDefault="00E517AE" w:rsidP="00607308">
      <w:pPr>
        <w:pStyle w:val="Lijstalinea"/>
        <w:numPr>
          <w:ilvl w:val="0"/>
          <w:numId w:val="13"/>
        </w:numPr>
      </w:pPr>
      <w:r>
        <w:t>B</w:t>
      </w:r>
      <w:r w:rsidR="00D65FD3">
        <w:t xml:space="preserve">ewijs </w:t>
      </w:r>
      <w:r w:rsidR="00706DBB">
        <w:t xml:space="preserve">geldige </w:t>
      </w:r>
      <w:r w:rsidR="00D65FD3">
        <w:t>aansprakelijkheidsverzekering</w:t>
      </w:r>
      <w:r w:rsidR="00A872FC">
        <w:t>.</w:t>
      </w:r>
    </w:p>
    <w:p w14:paraId="6378E254" w14:textId="1968A2D3" w:rsidR="00CA03B4" w:rsidRDefault="00E517AE" w:rsidP="00E45C80">
      <w:pPr>
        <w:pStyle w:val="Lijstalinea"/>
        <w:numPr>
          <w:ilvl w:val="0"/>
          <w:numId w:val="13"/>
        </w:numPr>
      </w:pPr>
      <w:r>
        <w:t>K</w:t>
      </w:r>
      <w:r w:rsidR="00D65FD3">
        <w:t xml:space="preserve">opieën van vereiste </w:t>
      </w:r>
      <w:r w:rsidR="00706DBB">
        <w:t xml:space="preserve">geldige </w:t>
      </w:r>
      <w:r w:rsidR="00D65FD3">
        <w:t>certificaten.</w:t>
      </w:r>
    </w:p>
    <w:p w14:paraId="7738E095" w14:textId="77777777" w:rsidR="00CA03B4" w:rsidRDefault="00CA03B4" w:rsidP="00CA03B4"/>
    <w:p w14:paraId="0A93AF78" w14:textId="22C123B1" w:rsidR="006A7A8A" w:rsidRDefault="006A7A8A" w:rsidP="006A7A8A">
      <w:pPr>
        <w:pStyle w:val="Kop1"/>
      </w:pPr>
      <w:bookmarkStart w:id="58" w:name="_Toc219459646"/>
      <w:bookmarkStart w:id="59" w:name="_Toc219459693"/>
      <w:bookmarkStart w:id="60" w:name="_Toc219459885"/>
      <w:bookmarkStart w:id="61" w:name="_Toc219880428"/>
      <w:bookmarkStart w:id="62" w:name="_Toc240375383"/>
      <w:r>
        <w:t>Geschiktheidseisen</w:t>
      </w:r>
      <w:bookmarkEnd w:id="58"/>
      <w:bookmarkEnd w:id="59"/>
      <w:bookmarkEnd w:id="60"/>
      <w:bookmarkEnd w:id="61"/>
      <w:bookmarkEnd w:id="62"/>
    </w:p>
    <w:p w14:paraId="51C0FFDE" w14:textId="5C2C56F7" w:rsidR="005B2D70" w:rsidRDefault="00613A2B" w:rsidP="005B2D70">
      <w:r>
        <w:t xml:space="preserve">We kunnen alleen een </w:t>
      </w:r>
      <w:r w:rsidR="00184356">
        <w:t>raam</w:t>
      </w:r>
      <w:r>
        <w:t>overeenkomst met u aangaan als u voldoet aan de onderstaande genoemde geschiktheidseisen.</w:t>
      </w:r>
      <w:r w:rsidR="00734F68">
        <w:t xml:space="preserve"> Kunt u niet zelfstandig voldoen </w:t>
      </w:r>
      <w:r w:rsidR="00734F68" w:rsidRPr="006E44A3">
        <w:t>aan een</w:t>
      </w:r>
      <w:r w:rsidR="00734F68">
        <w:t xml:space="preserve"> of meer van deze eisen</w:t>
      </w:r>
      <w:r w:rsidR="009D318C">
        <w:t xml:space="preserve"> d</w:t>
      </w:r>
      <w:r w:rsidR="00CA03B4">
        <w:t>an kunt u niet meedoen met deze aanbesteding</w:t>
      </w:r>
      <w:r w:rsidR="00734F68">
        <w:t>.</w:t>
      </w:r>
    </w:p>
    <w:p w14:paraId="7978232A" w14:textId="77777777" w:rsidR="00613A2B" w:rsidRPr="005B2D70" w:rsidRDefault="00613A2B" w:rsidP="005B2D70"/>
    <w:p w14:paraId="2991B812" w14:textId="1212C045" w:rsidR="00C1778A" w:rsidRDefault="00C1778A" w:rsidP="00EA0BCD">
      <w:pPr>
        <w:pStyle w:val="Kop2"/>
        <w:numPr>
          <w:ilvl w:val="1"/>
          <w:numId w:val="3"/>
        </w:numPr>
        <w:ind w:left="576"/>
      </w:pPr>
      <w:bookmarkStart w:id="63" w:name="_Toc219459647"/>
      <w:bookmarkStart w:id="64" w:name="_Toc219459694"/>
      <w:bookmarkStart w:id="65" w:name="_Toc219459886"/>
      <w:bookmarkStart w:id="66" w:name="_Toc219880429"/>
      <w:bookmarkStart w:id="67" w:name="_Toc240375384"/>
      <w:r>
        <w:t>Beroepsbevoegdheid</w:t>
      </w:r>
      <w:bookmarkEnd w:id="63"/>
      <w:bookmarkEnd w:id="64"/>
      <w:bookmarkEnd w:id="65"/>
      <w:bookmarkEnd w:id="66"/>
      <w:bookmarkEnd w:id="67"/>
    </w:p>
    <w:p w14:paraId="564F5278" w14:textId="77777777" w:rsidR="00C1778A" w:rsidRDefault="00C1778A" w:rsidP="00C1778A">
      <w:r>
        <w:t>U staat ingeschreven bij de Kamer van Koophandel en mag deze werkzaamheden in Nederland uitvoeren.</w:t>
      </w:r>
    </w:p>
    <w:p w14:paraId="2A6BBA84" w14:textId="77777777" w:rsidR="00C1778A" w:rsidRDefault="00C1778A" w:rsidP="00C1778A"/>
    <w:p w14:paraId="3C1BADD2" w14:textId="6DF93452" w:rsidR="00C1778A" w:rsidRDefault="00C1778A" w:rsidP="00EA0BCD">
      <w:pPr>
        <w:pStyle w:val="Kop2"/>
        <w:numPr>
          <w:ilvl w:val="1"/>
          <w:numId w:val="3"/>
        </w:numPr>
        <w:ind w:left="576"/>
      </w:pPr>
      <w:bookmarkStart w:id="68" w:name="_Toc219459648"/>
      <w:bookmarkStart w:id="69" w:name="_Toc219459695"/>
      <w:bookmarkStart w:id="70" w:name="_Toc219459887"/>
      <w:bookmarkStart w:id="71" w:name="_Toc219880430"/>
      <w:bookmarkStart w:id="72" w:name="_Toc240375385"/>
      <w:r>
        <w:t>Financiële draagkracht</w:t>
      </w:r>
      <w:bookmarkEnd w:id="68"/>
      <w:bookmarkEnd w:id="69"/>
      <w:bookmarkEnd w:id="70"/>
      <w:bookmarkEnd w:id="71"/>
      <w:bookmarkEnd w:id="72"/>
    </w:p>
    <w:p w14:paraId="0CE81E2B" w14:textId="7768EA13" w:rsidR="00C1778A" w:rsidRDefault="00C1778A" w:rsidP="00C1778A">
      <w:r>
        <w:t>U bent verzeker</w:t>
      </w:r>
      <w:r w:rsidRPr="003D3C14">
        <w:t xml:space="preserve">d </w:t>
      </w:r>
      <w:r w:rsidRPr="001C3D05">
        <w:t>voor</w:t>
      </w:r>
      <w:r w:rsidR="003D3C14" w:rsidRPr="001C3D05">
        <w:t xml:space="preserve"> </w:t>
      </w:r>
      <w:r w:rsidR="005C0196" w:rsidRPr="001C3D05">
        <w:t>bedrijfsaansprakelijkheid</w:t>
      </w:r>
      <w:r w:rsidR="005C0196" w:rsidRPr="003D3C14">
        <w:t xml:space="preserve"> voor </w:t>
      </w:r>
      <w:r w:rsidRPr="003D3C14">
        <w:t>minimaal €</w:t>
      </w:r>
      <w:r w:rsidR="001C3D05">
        <w:t>2</w:t>
      </w:r>
      <w:r w:rsidR="00CA03B4">
        <w:t>,</w:t>
      </w:r>
      <w:r w:rsidR="001C3D05">
        <w:t>5</w:t>
      </w:r>
      <w:r w:rsidR="00CA03B4">
        <w:t xml:space="preserve"> miljoen</w:t>
      </w:r>
      <w:r w:rsidRPr="003D3C14">
        <w:t xml:space="preserve"> per incident en €</w:t>
      </w:r>
      <w:r w:rsidR="001C3D05">
        <w:t> 5</w:t>
      </w:r>
      <w:r w:rsidR="00CA03B4">
        <w:t xml:space="preserve">,0 miljoen </w:t>
      </w:r>
      <w:r w:rsidRPr="003D3C14">
        <w:t xml:space="preserve">per </w:t>
      </w:r>
      <w:r>
        <w:t>jaar.</w:t>
      </w:r>
    </w:p>
    <w:p w14:paraId="54127D59" w14:textId="77777777" w:rsidR="00C1778A" w:rsidRDefault="00C1778A" w:rsidP="00C1778A"/>
    <w:p w14:paraId="3FDA1909" w14:textId="524FE1A1" w:rsidR="00C1778A" w:rsidRDefault="00C1778A" w:rsidP="00EA0BCD">
      <w:pPr>
        <w:pStyle w:val="Kop2"/>
        <w:numPr>
          <w:ilvl w:val="1"/>
          <w:numId w:val="3"/>
        </w:numPr>
        <w:ind w:left="576"/>
      </w:pPr>
      <w:bookmarkStart w:id="73" w:name="_Toc219459649"/>
      <w:bookmarkStart w:id="74" w:name="_Toc219459696"/>
      <w:bookmarkStart w:id="75" w:name="_Toc219459888"/>
      <w:bookmarkStart w:id="76" w:name="_Toc219880431"/>
      <w:bookmarkStart w:id="77" w:name="_Toc240375386"/>
      <w:r>
        <w:t>Certificaten</w:t>
      </w:r>
      <w:bookmarkEnd w:id="73"/>
      <w:bookmarkEnd w:id="74"/>
      <w:bookmarkEnd w:id="75"/>
      <w:bookmarkEnd w:id="76"/>
      <w:bookmarkEnd w:id="77"/>
    </w:p>
    <w:p w14:paraId="7DECE272" w14:textId="1A7BB5E6" w:rsidR="00450725" w:rsidRPr="006E6B14" w:rsidRDefault="00C1778A" w:rsidP="00450725">
      <w:r>
        <w:t xml:space="preserve">U beschikt </w:t>
      </w:r>
      <w:r w:rsidRPr="006E6B14">
        <w:t>over de vereiste certificering(en):</w:t>
      </w:r>
    </w:p>
    <w:p w14:paraId="1A1B3801" w14:textId="4768D764" w:rsidR="00A96FA6" w:rsidRPr="006E6B14" w:rsidRDefault="00C1778A" w:rsidP="00607308">
      <w:pPr>
        <w:pStyle w:val="Lijstalinea"/>
        <w:numPr>
          <w:ilvl w:val="0"/>
          <w:numId w:val="25"/>
        </w:numPr>
      </w:pPr>
      <w:r w:rsidRPr="006E6B14">
        <w:t>VCA</w:t>
      </w:r>
      <w:r w:rsidR="00CA03B4" w:rsidRPr="006E6B14">
        <w:t>** o</w:t>
      </w:r>
      <w:r w:rsidR="00A96FA6" w:rsidRPr="006E6B14">
        <w:t>f gelijkwaardige certificering</w:t>
      </w:r>
      <w:r w:rsidR="00180040" w:rsidRPr="006E6B14">
        <w:t xml:space="preserve">  </w:t>
      </w:r>
    </w:p>
    <w:p w14:paraId="4949D47A" w14:textId="470AB41C" w:rsidR="00A96FA6" w:rsidRDefault="00C1778A" w:rsidP="00607308">
      <w:pPr>
        <w:pStyle w:val="Lijstalinea"/>
        <w:numPr>
          <w:ilvl w:val="0"/>
          <w:numId w:val="25"/>
        </w:numPr>
      </w:pPr>
      <w:r w:rsidRPr="00450725">
        <w:t>ISO</w:t>
      </w:r>
      <w:r w:rsidR="00F35AF1" w:rsidRPr="00450725">
        <w:t xml:space="preserve"> </w:t>
      </w:r>
      <w:r w:rsidR="00CA03B4" w:rsidRPr="00450725">
        <w:t>9001:2015</w:t>
      </w:r>
      <w:r w:rsidR="006F5FA5" w:rsidRPr="00450725">
        <w:t xml:space="preserve"> </w:t>
      </w:r>
      <w:r w:rsidR="00450725" w:rsidRPr="00450725">
        <w:t xml:space="preserve">of gelijkwaardige certificering </w:t>
      </w:r>
      <w:r w:rsidR="006F5FA5" w:rsidRPr="00450725">
        <w:t xml:space="preserve">die de scope van </w:t>
      </w:r>
      <w:r w:rsidR="00450725" w:rsidRPr="00450725">
        <w:t>de groenafvalverwerking</w:t>
      </w:r>
      <w:r w:rsidR="006F5FA5" w:rsidRPr="00450725">
        <w:t xml:space="preserve"> dekt</w:t>
      </w:r>
      <w:r w:rsidR="004F0001" w:rsidRPr="00450725">
        <w:t>.</w:t>
      </w:r>
    </w:p>
    <w:p w14:paraId="367E247C" w14:textId="51D0385E" w:rsidR="006418AC" w:rsidRDefault="006418AC" w:rsidP="00607308">
      <w:pPr>
        <w:pStyle w:val="Lijstalinea"/>
        <w:numPr>
          <w:ilvl w:val="0"/>
          <w:numId w:val="25"/>
        </w:numPr>
      </w:pPr>
      <w:r>
        <w:t>ISO 14001</w:t>
      </w:r>
    </w:p>
    <w:p w14:paraId="29208061" w14:textId="658E5E23" w:rsidR="00450725" w:rsidRPr="00691849" w:rsidRDefault="00450725" w:rsidP="00607308">
      <w:pPr>
        <w:pStyle w:val="Lijstalinea"/>
        <w:numPr>
          <w:ilvl w:val="0"/>
          <w:numId w:val="25"/>
        </w:numPr>
        <w:rPr>
          <w:lang w:val="en-US"/>
        </w:rPr>
      </w:pPr>
      <w:proofErr w:type="spellStart"/>
      <w:r w:rsidRPr="00691849">
        <w:rPr>
          <w:lang w:val="en-US"/>
        </w:rPr>
        <w:t>Certificaat</w:t>
      </w:r>
      <w:proofErr w:type="spellEnd"/>
      <w:r w:rsidRPr="00691849">
        <w:rPr>
          <w:lang w:val="en-US"/>
        </w:rPr>
        <w:t xml:space="preserve"> CO2 </w:t>
      </w:r>
      <w:proofErr w:type="spellStart"/>
      <w:r w:rsidRPr="00691849">
        <w:rPr>
          <w:lang w:val="en-US"/>
        </w:rPr>
        <w:t>prestatieladder</w:t>
      </w:r>
      <w:proofErr w:type="spellEnd"/>
      <w:r w:rsidRPr="00691849">
        <w:rPr>
          <w:lang w:val="en-US"/>
        </w:rPr>
        <w:t xml:space="preserve"> </w:t>
      </w:r>
      <w:proofErr w:type="spellStart"/>
      <w:r w:rsidRPr="00691849">
        <w:rPr>
          <w:lang w:val="en-US"/>
        </w:rPr>
        <w:t>trede</w:t>
      </w:r>
      <w:proofErr w:type="spellEnd"/>
      <w:r w:rsidRPr="00691849">
        <w:rPr>
          <w:lang w:val="en-US"/>
        </w:rPr>
        <w:t xml:space="preserve"> </w:t>
      </w:r>
      <w:r w:rsidR="002B3CA3" w:rsidRPr="00691849">
        <w:rPr>
          <w:lang w:val="en-US"/>
        </w:rPr>
        <w:t xml:space="preserve">3 of </w:t>
      </w:r>
      <w:proofErr w:type="spellStart"/>
      <w:r w:rsidR="002B3CA3" w:rsidRPr="00691849">
        <w:rPr>
          <w:lang w:val="en-US"/>
        </w:rPr>
        <w:t>hoger</w:t>
      </w:r>
      <w:proofErr w:type="spellEnd"/>
      <w:r w:rsidRPr="00691849">
        <w:rPr>
          <w:lang w:val="en-US"/>
        </w:rPr>
        <w:t xml:space="preserve">. </w:t>
      </w:r>
    </w:p>
    <w:p w14:paraId="700B2592" w14:textId="77777777" w:rsidR="00C1778A" w:rsidRPr="00450725" w:rsidRDefault="00C1778A" w:rsidP="00C1778A">
      <w:pPr>
        <w:rPr>
          <w:lang w:val="en-US"/>
        </w:rPr>
      </w:pPr>
    </w:p>
    <w:p w14:paraId="41858862" w14:textId="128096DF" w:rsidR="00180040" w:rsidRDefault="00180040" w:rsidP="00C1778A">
      <w:r>
        <w:t>Gelijkwaardige certificaten dienen door een erkende en onafhankelijke certificerende instelling te zijn getoetst.</w:t>
      </w:r>
      <w:r w:rsidRPr="2CD16773">
        <w:rPr>
          <w:b/>
          <w:bCs/>
        </w:rPr>
        <w:t xml:space="preserve"> </w:t>
      </w:r>
      <w:r>
        <w:br/>
      </w:r>
    </w:p>
    <w:p w14:paraId="5608A82A" w14:textId="7A5576DB" w:rsidR="00C1778A" w:rsidRDefault="00C1778A" w:rsidP="00EA0BCD">
      <w:pPr>
        <w:pStyle w:val="Kop2"/>
        <w:numPr>
          <w:ilvl w:val="1"/>
          <w:numId w:val="3"/>
        </w:numPr>
        <w:ind w:left="576"/>
      </w:pPr>
      <w:bookmarkStart w:id="78" w:name="_Toc219459650"/>
      <w:bookmarkStart w:id="79" w:name="_Toc219459697"/>
      <w:bookmarkStart w:id="80" w:name="_Toc219459889"/>
      <w:bookmarkStart w:id="81" w:name="_Toc219880432"/>
      <w:bookmarkStart w:id="82" w:name="_Toc240375387"/>
      <w:r>
        <w:lastRenderedPageBreak/>
        <w:t>Referenties</w:t>
      </w:r>
      <w:bookmarkEnd w:id="78"/>
      <w:bookmarkEnd w:id="79"/>
      <w:bookmarkEnd w:id="80"/>
      <w:bookmarkEnd w:id="81"/>
      <w:bookmarkEnd w:id="82"/>
    </w:p>
    <w:p w14:paraId="6BA6E46B" w14:textId="592CB1E5" w:rsidR="000721C4" w:rsidRDefault="00C1778A" w:rsidP="00C1778A">
      <w:r>
        <w:t xml:space="preserve">U toont ervaring met vergelijkbare werkzaamheden aan met behulp van </w:t>
      </w:r>
      <w:r w:rsidR="00C03333" w:rsidRPr="00A06701">
        <w:t>bijlag</w:t>
      </w:r>
      <w:r w:rsidR="0073086C" w:rsidRPr="00A06701">
        <w:t xml:space="preserve">e </w:t>
      </w:r>
      <w:r w:rsidR="00A06701">
        <w:t xml:space="preserve">Referentie </w:t>
      </w:r>
      <w:r w:rsidR="00A06701" w:rsidRPr="003A13C2">
        <w:t>kerncompetentie</w:t>
      </w:r>
      <w:r w:rsidR="009D2F40">
        <w:t xml:space="preserve">. </w:t>
      </w:r>
      <w:r w:rsidR="009D2F40">
        <w:br/>
      </w:r>
    </w:p>
    <w:p w14:paraId="0E83C67E" w14:textId="6ED31D17" w:rsidR="00EA6F52" w:rsidRDefault="00745347" w:rsidP="00745347">
      <w:r>
        <w:t>U dient te beschikken over voldoende deskundigheid en ervaring om de opdracht naar tevredenheid uit te kunnen voere</w:t>
      </w:r>
      <w:r w:rsidRPr="00131032">
        <w:t>n. Opdrachtgever</w:t>
      </w:r>
      <w:r w:rsidR="00131032" w:rsidRPr="00131032">
        <w:t xml:space="preserve"> </w:t>
      </w:r>
      <w:r>
        <w:t xml:space="preserve">heeft daartoe </w:t>
      </w:r>
      <w:r w:rsidR="00AC3065">
        <w:t>onderstaande</w:t>
      </w:r>
      <w:r>
        <w:t xml:space="preserve"> kerncompetentie </w:t>
      </w:r>
      <w:r w:rsidR="00AC3065">
        <w:t>opgenomen</w:t>
      </w:r>
      <w:r>
        <w:t>, waa</w:t>
      </w:r>
      <w:r w:rsidR="00AC3065">
        <w:t>r u minimaal aan dient te voldoen</w:t>
      </w:r>
      <w:r>
        <w:t xml:space="preserve">. </w:t>
      </w:r>
    </w:p>
    <w:p w14:paraId="10A50528" w14:textId="77777777" w:rsidR="00EA6F52" w:rsidRDefault="00EA6F52" w:rsidP="00745347"/>
    <w:p w14:paraId="5A191FB0" w14:textId="22B19674" w:rsidR="00745347" w:rsidRDefault="002C4BF4" w:rsidP="00745347">
      <w:r>
        <w:t>U dient</w:t>
      </w:r>
      <w:r w:rsidR="00AC3065">
        <w:t xml:space="preserve"> met</w:t>
      </w:r>
      <w:r>
        <w:t xml:space="preserve"> referentieopdracht</w:t>
      </w:r>
      <w:r w:rsidR="001C3D05">
        <w:t>(</w:t>
      </w:r>
      <w:r>
        <w:t>en</w:t>
      </w:r>
      <w:r w:rsidR="001C3D05">
        <w:t>)</w:t>
      </w:r>
      <w:r w:rsidR="00AC3065">
        <w:t xml:space="preserve"> </w:t>
      </w:r>
      <w:r w:rsidR="009D2F40">
        <w:t>aan</w:t>
      </w:r>
      <w:r w:rsidR="00AC3065">
        <w:t xml:space="preserve"> te </w:t>
      </w:r>
      <w:r w:rsidR="009D2F40">
        <w:t>tonen dat u over de gevraagde kerncompetenties beschikt</w:t>
      </w:r>
      <w:r w:rsidR="00AC3065">
        <w:t xml:space="preserve">. </w:t>
      </w:r>
      <w:r w:rsidR="00745347">
        <w:t xml:space="preserve">Uit de toelichting moet </w:t>
      </w:r>
      <w:r w:rsidR="00E740E1">
        <w:t xml:space="preserve">duidelijk </w:t>
      </w:r>
      <w:r w:rsidR="00745347">
        <w:t>blijken dat u over voldoende deskundigheid en ervaring beschikt met betrekking tot voorliggende opdracht.</w:t>
      </w:r>
    </w:p>
    <w:p w14:paraId="10E176DC" w14:textId="77777777" w:rsidR="00745347" w:rsidRDefault="00745347" w:rsidP="00745347"/>
    <w:p w14:paraId="42A63BA0" w14:textId="2B57C934" w:rsidR="00745347" w:rsidRDefault="00745347" w:rsidP="00745347">
      <w:r>
        <w:t xml:space="preserve">De </w:t>
      </w:r>
      <w:r w:rsidRPr="006E44A3">
        <w:t>referentie</w:t>
      </w:r>
      <w:r>
        <w:t xml:space="preserve"> dien</w:t>
      </w:r>
      <w:r w:rsidR="005C762D">
        <w:t>t</w:t>
      </w:r>
      <w:r>
        <w:t xml:space="preserve"> gedurende de </w:t>
      </w:r>
      <w:r w:rsidRPr="006418AC">
        <w:t>afgelopen drie</w:t>
      </w:r>
      <w:r w:rsidR="006418AC" w:rsidRPr="006418AC">
        <w:t xml:space="preserve"> </w:t>
      </w:r>
      <w:r w:rsidRPr="006418AC">
        <w:t>jaar</w:t>
      </w:r>
      <w:r>
        <w:t xml:space="preserve"> te zijn uitgevoerd (te rekenen vanaf de sluitingsdatum van inschrijving).</w:t>
      </w:r>
    </w:p>
    <w:p w14:paraId="7E4A3027" w14:textId="77777777" w:rsidR="00745347" w:rsidRDefault="00745347" w:rsidP="00745347"/>
    <w:p w14:paraId="63E5E9FE" w14:textId="79DABD4F" w:rsidR="00745347" w:rsidRDefault="00745347" w:rsidP="00745347">
      <w:r w:rsidRPr="009204EE">
        <w:t>Een referentie mag niet afkomstig zijn van de eigen organisatie, een andere organisatie binnen de holding of de moedermaatschappij</w:t>
      </w:r>
      <w:r w:rsidR="00E504BD">
        <w:t>.</w:t>
      </w:r>
    </w:p>
    <w:p w14:paraId="072AA671" w14:textId="77777777" w:rsidR="008C60CB" w:rsidRDefault="008C60CB" w:rsidP="00745347"/>
    <w:p w14:paraId="0CD5BE43" w14:textId="77777777" w:rsidR="004A562D" w:rsidRDefault="008C60CB" w:rsidP="004A562D">
      <w:pPr>
        <w:ind w:left="426" w:hanging="426"/>
        <w:rPr>
          <w:b/>
          <w:bCs/>
        </w:rPr>
      </w:pPr>
      <w:r w:rsidRPr="005C762D">
        <w:rPr>
          <w:b/>
          <w:bCs/>
        </w:rPr>
        <w:t>Kerncompetentie:</w:t>
      </w:r>
    </w:p>
    <w:p w14:paraId="6444124E" w14:textId="77777777" w:rsidR="001C4081" w:rsidRPr="001C4081" w:rsidRDefault="001C4081" w:rsidP="001C4081">
      <w:r w:rsidRPr="001C4081">
        <w:t>Logistieke verwerking en beheersing van groenafvalstromen</w:t>
      </w:r>
    </w:p>
    <w:p w14:paraId="227F1A8C" w14:textId="300A9BAC" w:rsidR="001C4081" w:rsidRPr="001C4081" w:rsidRDefault="001C4081" w:rsidP="001C4081">
      <w:r w:rsidRPr="001C4081">
        <w:t xml:space="preserve">De inschrijver heeft in de afgelopen </w:t>
      </w:r>
      <w:r>
        <w:t>drie</w:t>
      </w:r>
      <w:r w:rsidRPr="001C4081">
        <w:t xml:space="preserve"> jaar minimaal één opdracht uitgevoerd die qua aard en complexiteit vergelijkbaar is met de onderhavige opdracht, waarbij de inschrijver verantwoordelijk was voor de inname, logistieke afhandeling, registratie, rapportage en facturatie van door een overheid, </w:t>
      </w:r>
      <w:proofErr w:type="spellStart"/>
      <w:r w:rsidRPr="001C4081">
        <w:t>semi-overheid</w:t>
      </w:r>
      <w:proofErr w:type="spellEnd"/>
      <w:r w:rsidRPr="001C4081">
        <w:t xml:space="preserve"> of vergelijkbare organisatie aangeleverde groenafvalstromen.</w:t>
      </w:r>
    </w:p>
    <w:p w14:paraId="012A2908" w14:textId="77777777" w:rsidR="001C4081" w:rsidRPr="001C4081" w:rsidRDefault="001C4081" w:rsidP="001C4081">
      <w:r w:rsidRPr="001C4081">
        <w:t>Uit de referentie dient minimaal te blijken dat:</w:t>
      </w:r>
    </w:p>
    <w:p w14:paraId="4974C5E9" w14:textId="77777777" w:rsidR="001C4081" w:rsidRPr="001C4081" w:rsidRDefault="001C4081" w:rsidP="001C4081">
      <w:pPr>
        <w:numPr>
          <w:ilvl w:val="0"/>
          <w:numId w:val="37"/>
        </w:numPr>
      </w:pPr>
      <w:r w:rsidRPr="001C4081">
        <w:t>sprake was van een professionele ontvangst- en verwerkingslocatie met voldoende capaciteit, passende openingstijden en een efficiënte logistieke afhandeling van aangeleverde afvalstromen;</w:t>
      </w:r>
    </w:p>
    <w:p w14:paraId="1FD969B8" w14:textId="77777777" w:rsidR="001C4081" w:rsidRPr="001C4081" w:rsidRDefault="001C4081" w:rsidP="001C4081">
      <w:pPr>
        <w:numPr>
          <w:ilvl w:val="0"/>
          <w:numId w:val="37"/>
        </w:numPr>
      </w:pPr>
      <w:r w:rsidRPr="001C4081">
        <w:t>gebruik werd gemaakt van een geijkt en gecertificeerd weegsysteem waarmee de aangeleverde hoeveelheden werden geregistreerd;</w:t>
      </w:r>
    </w:p>
    <w:p w14:paraId="72B97043" w14:textId="77777777" w:rsidR="001C4081" w:rsidRPr="001C4081" w:rsidRDefault="001C4081" w:rsidP="001C4081">
      <w:pPr>
        <w:numPr>
          <w:ilvl w:val="0"/>
          <w:numId w:val="37"/>
        </w:numPr>
      </w:pPr>
      <w:r w:rsidRPr="001C4081">
        <w:t>de registraties aantoonbaar konden worden gekoppeld aan ten minste voertuig, vervoerder/chauffeur en herkomst van de afvalstroom (opdrachtgever, project of locatie);</w:t>
      </w:r>
    </w:p>
    <w:p w14:paraId="4F14B1ED" w14:textId="77777777" w:rsidR="001C4081" w:rsidRPr="001C4081" w:rsidRDefault="001C4081" w:rsidP="001C4081">
      <w:pPr>
        <w:numPr>
          <w:ilvl w:val="0"/>
          <w:numId w:val="37"/>
        </w:numPr>
      </w:pPr>
      <w:r w:rsidRPr="001C4081">
        <w:t>periodieke rapportages werden verstrekt op rit- en/of projectniveau met gegevens over datum, tijdstip, gewicht, afvalstroom en herkomst;</w:t>
      </w:r>
    </w:p>
    <w:p w14:paraId="67FAA70A" w14:textId="77777777" w:rsidR="001C4081" w:rsidRPr="001C4081" w:rsidRDefault="001C4081" w:rsidP="001C4081">
      <w:pPr>
        <w:numPr>
          <w:ilvl w:val="0"/>
          <w:numId w:val="37"/>
        </w:numPr>
      </w:pPr>
      <w:r w:rsidRPr="001C4081">
        <w:t>maatregelen waren ingericht om de herkomst van aangeleverde afvalstromen te controleren en te voorkomen dat afval van niet-geautoriseerde partijen ten laste van de opdrachtgever werd verwerkt.</w:t>
      </w:r>
    </w:p>
    <w:p w14:paraId="38695C7A" w14:textId="77777777" w:rsidR="00E04ACF" w:rsidRDefault="00E04ACF" w:rsidP="001C4081">
      <w:pPr>
        <w:rPr>
          <w:b/>
          <w:bCs/>
        </w:rPr>
      </w:pPr>
    </w:p>
    <w:p w14:paraId="15E71196" w14:textId="4D66BD4E" w:rsidR="001C4081" w:rsidRPr="001C4081" w:rsidRDefault="001C4081" w:rsidP="001C4081">
      <w:r w:rsidRPr="001C4081">
        <w:rPr>
          <w:b/>
          <w:bCs/>
        </w:rPr>
        <w:t>Omvangseis</w:t>
      </w:r>
    </w:p>
    <w:p w14:paraId="5C9A70FF" w14:textId="10F0ACBF" w:rsidR="001C4081" w:rsidRPr="001C4081" w:rsidRDefault="001C4081" w:rsidP="001C4081">
      <w:r w:rsidRPr="001C4081">
        <w:t xml:space="preserve">De referentie heeft betrekking op een opdrachtwaarde van minimaal € </w:t>
      </w:r>
      <w:r>
        <w:t>1</w:t>
      </w:r>
      <w:r w:rsidR="00E04ACF">
        <w:t>0</w:t>
      </w:r>
      <w:r>
        <w:t>0.000 ex BTW</w:t>
      </w:r>
      <w:r w:rsidRPr="001C4081">
        <w:t xml:space="preserve"> per jaar.</w:t>
      </w:r>
    </w:p>
    <w:p w14:paraId="50CAF72C" w14:textId="77777777" w:rsidR="005C762D" w:rsidRDefault="005C762D" w:rsidP="008C60CB"/>
    <w:p w14:paraId="3F5543AA" w14:textId="77777777" w:rsidR="00E04ACF" w:rsidRDefault="00E04ACF">
      <w:pPr>
        <w:spacing w:after="200" w:line="2" w:lineRule="auto"/>
        <w:rPr>
          <w:rFonts w:eastAsiaTheme="majorEastAsia" w:cstheme="majorBidi"/>
          <w:bCs/>
          <w:color w:val="441D42"/>
          <w:sz w:val="60"/>
          <w:szCs w:val="28"/>
        </w:rPr>
      </w:pPr>
      <w:r>
        <w:br w:type="page"/>
      </w:r>
    </w:p>
    <w:p w14:paraId="3DF2C914" w14:textId="2C5B22DD" w:rsidR="005C762D" w:rsidRDefault="005C762D" w:rsidP="005C762D">
      <w:pPr>
        <w:pStyle w:val="Kop1"/>
      </w:pPr>
      <w:bookmarkStart w:id="83" w:name="_Toc240375388"/>
      <w:r>
        <w:lastRenderedPageBreak/>
        <w:t>Het programma van eisen</w:t>
      </w:r>
      <w:bookmarkEnd w:id="83"/>
    </w:p>
    <w:p w14:paraId="01FF0ECF" w14:textId="7AC8C575" w:rsidR="005C762D" w:rsidRDefault="005C762D" w:rsidP="005C762D">
      <w:r>
        <w:t xml:space="preserve">U wordt verzocht ten aanzien van alle onderstaande randvoorwaarden (knock-out criteria) te verklaren dat u eraan voldoet, waar nodig blijkend uit de bijlagen bij uw offerte. U dient hiervoor bijlage </w:t>
      </w:r>
      <w:r w:rsidR="00E91E65">
        <w:t>Akkoordverklaring</w:t>
      </w:r>
      <w:r>
        <w:t xml:space="preserve"> te gebruiken en mee te sturen met uw offerte.</w:t>
      </w:r>
    </w:p>
    <w:p w14:paraId="30E7C815" w14:textId="77777777" w:rsidR="005C762D" w:rsidRDefault="005C762D" w:rsidP="005C762D"/>
    <w:p w14:paraId="46F39FE7" w14:textId="2653A915" w:rsidR="005C762D" w:rsidRDefault="005C762D" w:rsidP="005C762D">
      <w:pPr>
        <w:pStyle w:val="Kop2"/>
        <w:numPr>
          <w:ilvl w:val="1"/>
          <w:numId w:val="3"/>
        </w:numPr>
        <w:ind w:left="576"/>
      </w:pPr>
      <w:bookmarkStart w:id="84" w:name="_Toc240375389"/>
      <w:r>
        <w:t>Algemene eisen</w:t>
      </w:r>
      <w:bookmarkEnd w:id="84"/>
    </w:p>
    <w:p w14:paraId="0B4A3C56" w14:textId="36710898" w:rsidR="005C762D" w:rsidRDefault="005C762D" w:rsidP="005C762D">
      <w:pPr>
        <w:ind w:left="567" w:hanging="567"/>
      </w:pPr>
      <w:r>
        <w:t>1.</w:t>
      </w:r>
      <w:r>
        <w:tab/>
        <w:t xml:space="preserve">Uw offerte is ingericht volgens de beschrijving zoals opgenomen in de checklist in paragraaf </w:t>
      </w:r>
      <w:r w:rsidR="002F238C">
        <w:t>3.3.</w:t>
      </w:r>
    </w:p>
    <w:p w14:paraId="39F9536F" w14:textId="340FFDCF" w:rsidR="005C762D" w:rsidRDefault="005C762D" w:rsidP="005C762D">
      <w:pPr>
        <w:ind w:left="567" w:hanging="567"/>
      </w:pPr>
      <w:r>
        <w:t>2.</w:t>
      </w:r>
      <w:r>
        <w:tab/>
        <w:t xml:space="preserve">De offerte en alle overige correspondentie dienen in de Nederlandse taal gesteld te zijn. Alle mondelinge communicatie dient  in de Nederlandse taal plaats te vinden. </w:t>
      </w:r>
    </w:p>
    <w:p w14:paraId="2D0298E6" w14:textId="33C10E31" w:rsidR="005C762D" w:rsidRDefault="005C762D" w:rsidP="005C762D">
      <w:pPr>
        <w:ind w:left="567" w:hanging="567"/>
      </w:pPr>
      <w:r>
        <w:t>3.</w:t>
      </w:r>
      <w:r>
        <w:tab/>
        <w:t xml:space="preserve">De Opdrachtnemer verplicht zich bij de uitvoering van de </w:t>
      </w:r>
      <w:r w:rsidR="00184356">
        <w:t>raam</w:t>
      </w:r>
      <w:r>
        <w:t xml:space="preserve">overeenkomst te handelen </w:t>
      </w:r>
      <w:proofErr w:type="gramStart"/>
      <w:r>
        <w:t>conform</w:t>
      </w:r>
      <w:proofErr w:type="gramEnd"/>
      <w:r>
        <w:t xml:space="preserve"> alle van toepassing zijnde wet- en regelgeving. </w:t>
      </w:r>
    </w:p>
    <w:p w14:paraId="57B085A5" w14:textId="2B64698D" w:rsidR="005C762D" w:rsidRDefault="005C762D" w:rsidP="005C762D">
      <w:pPr>
        <w:ind w:left="567" w:hanging="567"/>
      </w:pPr>
      <w:r>
        <w:t>4.</w:t>
      </w:r>
      <w:r>
        <w:tab/>
        <w:t>Voor zover een activiteit (nog) niet valt onder een wettelijke regeling, handelt de Opdrachtnemer met inachtneming van de vereiste zorg voor het milieu</w:t>
      </w:r>
      <w:r w:rsidR="003C3C3F">
        <w:t xml:space="preserve"> en in overeenstemming met de</w:t>
      </w:r>
      <w:r w:rsidR="00DE5C42">
        <w:t xml:space="preserve"> ISO14001</w:t>
      </w:r>
      <w:r w:rsidR="003C3C3F">
        <w:t xml:space="preserve"> </w:t>
      </w:r>
      <w:r w:rsidR="00DE5C42">
        <w:t xml:space="preserve">certificering, CO2 prestatieladder trede </w:t>
      </w:r>
      <w:r w:rsidR="00E04ACF">
        <w:t>3</w:t>
      </w:r>
      <w:r w:rsidR="00DE5C42">
        <w:t xml:space="preserve"> en de inschrijving</w:t>
      </w:r>
      <w:r w:rsidR="003C3C3F">
        <w:t xml:space="preserve"> </w:t>
      </w:r>
      <w:proofErr w:type="gramStart"/>
      <w:r w:rsidR="003C3C3F">
        <w:t>betreffende</w:t>
      </w:r>
      <w:proofErr w:type="gramEnd"/>
      <w:r w:rsidR="003C3C3F">
        <w:t xml:space="preserve"> gunningcriteria </w:t>
      </w:r>
      <w:r w:rsidR="003C3C3F" w:rsidRPr="00334627">
        <w:t>K2</w:t>
      </w:r>
      <w:r w:rsidR="00E04ACF">
        <w:t>,</w:t>
      </w:r>
      <w:r w:rsidR="003C3C3F" w:rsidRPr="00334627">
        <w:t xml:space="preserve"> K3</w:t>
      </w:r>
      <w:r w:rsidR="00E04ACF">
        <w:t xml:space="preserve"> en K4</w:t>
      </w:r>
      <w:r w:rsidR="003C3C3F" w:rsidRPr="00334627">
        <w:t>.</w:t>
      </w:r>
      <w:r w:rsidR="003C3C3F">
        <w:t xml:space="preserve"> </w:t>
      </w:r>
    </w:p>
    <w:p w14:paraId="5BAACF2A" w14:textId="77777777" w:rsidR="005C762D" w:rsidRDefault="005C762D" w:rsidP="00F73DB9"/>
    <w:p w14:paraId="42DA77F1" w14:textId="40F15679" w:rsidR="005C762D" w:rsidRDefault="005C762D" w:rsidP="00F73DB9">
      <w:pPr>
        <w:pStyle w:val="Kop2"/>
        <w:numPr>
          <w:ilvl w:val="1"/>
          <w:numId w:val="3"/>
        </w:numPr>
        <w:ind w:left="576"/>
      </w:pPr>
      <w:bookmarkStart w:id="85" w:name="_Toc240375390"/>
      <w:r>
        <w:t xml:space="preserve">Eisen aan </w:t>
      </w:r>
      <w:r w:rsidR="009A7501">
        <w:t>locatie en medewerkers</w:t>
      </w:r>
      <w:bookmarkEnd w:id="85"/>
    </w:p>
    <w:p w14:paraId="6F0FF722" w14:textId="7A82CE0A" w:rsidR="005C762D" w:rsidRDefault="005C762D" w:rsidP="009A7501">
      <w:pPr>
        <w:pStyle w:val="Lijstalinea"/>
        <w:numPr>
          <w:ilvl w:val="0"/>
          <w:numId w:val="31"/>
        </w:numPr>
        <w:ind w:left="567" w:hanging="501"/>
      </w:pPr>
      <w:r>
        <w:t xml:space="preserve">Opdrachtnemer </w:t>
      </w:r>
      <w:r w:rsidR="009A7501">
        <w:t xml:space="preserve">zorgt </w:t>
      </w:r>
      <w:r>
        <w:t xml:space="preserve">ervoor dat de wachttijden op de verwerkingslocatie(s) beperkt blijven tot maximaal 5 minuten. </w:t>
      </w:r>
    </w:p>
    <w:p w14:paraId="5288C312" w14:textId="195A0057" w:rsidR="005C762D" w:rsidRDefault="005C762D" w:rsidP="009A7501">
      <w:pPr>
        <w:pStyle w:val="Lijstalinea"/>
        <w:numPr>
          <w:ilvl w:val="0"/>
          <w:numId w:val="31"/>
        </w:numPr>
        <w:ind w:left="567" w:hanging="501"/>
      </w:pPr>
      <w:r>
        <w:t>Opdrachtnemer zorgt voor adequaat opgeleid personeel die over de (wettelijk) vereiste diploma’s en rijbewijzen beschikken.</w:t>
      </w:r>
    </w:p>
    <w:p w14:paraId="63B05CC8" w14:textId="2CCBC7DF" w:rsidR="005C762D" w:rsidRDefault="005C762D" w:rsidP="009A7501">
      <w:pPr>
        <w:pStyle w:val="Lijstalinea"/>
        <w:numPr>
          <w:ilvl w:val="0"/>
          <w:numId w:val="31"/>
        </w:numPr>
        <w:ind w:left="567" w:hanging="501"/>
      </w:pPr>
      <w:r>
        <w:t xml:space="preserve">De Opdrachtnemer zorgt ervoor dat zijn personeel: </w:t>
      </w:r>
    </w:p>
    <w:p w14:paraId="7FE45D4A" w14:textId="77777777" w:rsidR="005C762D" w:rsidRDefault="005C762D" w:rsidP="009A7501">
      <w:pPr>
        <w:ind w:left="1134" w:hanging="283"/>
      </w:pPr>
      <w:r>
        <w:t>a.</w:t>
      </w:r>
      <w:r>
        <w:tab/>
        <w:t xml:space="preserve">de veiligheidsvoorschriften en instructies ten aanzien van de veiligheid bij de uitvoering van werkzaamheden in acht neemt; </w:t>
      </w:r>
    </w:p>
    <w:p w14:paraId="76DBCAA7" w14:textId="6FAB139D" w:rsidR="005C762D" w:rsidRDefault="005C762D" w:rsidP="009A7501">
      <w:pPr>
        <w:ind w:left="1134" w:hanging="283"/>
      </w:pPr>
      <w:r>
        <w:t>b.</w:t>
      </w:r>
      <w:r>
        <w:tab/>
        <w:t>over een VCA</w:t>
      </w:r>
      <w:r w:rsidR="009A7501">
        <w:t>-</w:t>
      </w:r>
      <w:r>
        <w:t>basis certificaat beschikken of vergelijkbaar;</w:t>
      </w:r>
    </w:p>
    <w:p w14:paraId="68AA4F5C" w14:textId="0651700F" w:rsidR="005C762D" w:rsidRDefault="005C762D" w:rsidP="009A7501">
      <w:pPr>
        <w:ind w:left="1134" w:hanging="283"/>
      </w:pPr>
      <w:r>
        <w:t>c.</w:t>
      </w:r>
      <w:r>
        <w:tab/>
        <w:t>bij het verrichten van de werkzaamheden de wettelijk voorgeschreven veiligheidskleding  en eventuele andere persoonlijke beschermingsmiddelen draagt en zich correct en herkenbaar kleedt;</w:t>
      </w:r>
    </w:p>
    <w:p w14:paraId="6C1CF9B3" w14:textId="1CBC70DE" w:rsidR="005C762D" w:rsidRDefault="005C762D" w:rsidP="009319EC">
      <w:pPr>
        <w:pStyle w:val="Lijstalinea"/>
        <w:numPr>
          <w:ilvl w:val="0"/>
          <w:numId w:val="31"/>
        </w:numPr>
        <w:ind w:left="567" w:hanging="501"/>
      </w:pPr>
      <w:r>
        <w:t>Inschrijver dient voor een volledige verwerking van de onderhavige groenstromen te zorgen, d.w.z. dat ook gezorgd moet worden voor de afvoer en verwerking van reststoffen en voor de verantwoorde afvoer en afzet van producten van het verwerkingsproces.</w:t>
      </w:r>
    </w:p>
    <w:p w14:paraId="586D358C" w14:textId="64B175F0" w:rsidR="005C762D" w:rsidRDefault="00A42E26" w:rsidP="009319EC">
      <w:pPr>
        <w:pStyle w:val="Lijstalinea"/>
        <w:numPr>
          <w:ilvl w:val="0"/>
          <w:numId w:val="31"/>
        </w:numPr>
        <w:ind w:left="567" w:hanging="501"/>
      </w:pPr>
      <w:r>
        <w:t>Opdrachtgever</w:t>
      </w:r>
      <w:r w:rsidR="005C762D">
        <w:t xml:space="preserve"> eist dat de continuïteit van de verwerking van het aangeboden groenstromen is gegarandeerd</w:t>
      </w:r>
      <w:r w:rsidR="00F73DB9">
        <w:t xml:space="preserve"> op de locatie zoals deze is opgegeven door Opdrachtnemer in </w:t>
      </w:r>
      <w:r w:rsidRPr="00DE5C42">
        <w:t>gunningcriterium</w:t>
      </w:r>
      <w:r w:rsidR="00F73DB9" w:rsidRPr="00DE5C42">
        <w:t xml:space="preserve"> K</w:t>
      </w:r>
      <w:r w:rsidR="00DE5C42" w:rsidRPr="00DE5C42">
        <w:t>1</w:t>
      </w:r>
      <w:r w:rsidR="00F73DB9" w:rsidRPr="00DE5C42">
        <w:t>.</w:t>
      </w:r>
      <w:r w:rsidR="00F73DB9">
        <w:t xml:space="preserve"> </w:t>
      </w:r>
    </w:p>
    <w:p w14:paraId="0F10901A" w14:textId="77777777" w:rsidR="00DE5C42" w:rsidRDefault="00DE5C42" w:rsidP="00DE5C42">
      <w:pPr>
        <w:pStyle w:val="Lijstalinea"/>
        <w:numPr>
          <w:ilvl w:val="0"/>
          <w:numId w:val="31"/>
        </w:numPr>
        <w:ind w:left="567" w:hanging="501"/>
      </w:pPr>
      <w:r>
        <w:t xml:space="preserve">Voor de volledige contractduur, dus ook bij calamiteiten, heeft de Opdrachtnemer een uitvoeringsplicht. Mocht er een </w:t>
      </w:r>
      <w:proofErr w:type="spellStart"/>
      <w:r>
        <w:t>be</w:t>
      </w:r>
      <w:proofErr w:type="spellEnd"/>
      <w:r>
        <w:t xml:space="preserve">- of verwerkingslocatie (tijdelijk) niet te gebruiken zijn dan is de Opdrachtnemer verantwoordelijk voor het aanbieden van een alternatieve </w:t>
      </w:r>
      <w:r>
        <w:lastRenderedPageBreak/>
        <w:t>opslaglocatie tegen dezelfde condities en rijafstand/ bereikbaarheid voor Opdrachtgever.</w:t>
      </w:r>
    </w:p>
    <w:p w14:paraId="4D13E841" w14:textId="505CECF7" w:rsidR="00DE5C42" w:rsidRDefault="00DE5C42" w:rsidP="00DE5C42">
      <w:pPr>
        <w:pStyle w:val="Lijstalinea"/>
        <w:numPr>
          <w:ilvl w:val="0"/>
          <w:numId w:val="31"/>
        </w:numPr>
        <w:ind w:left="567" w:hanging="501"/>
      </w:pPr>
      <w:r>
        <w:t xml:space="preserve">Opdrachtnemer dient de continuïteit van acceptatie en verwerking van de aangeboden stromen met ingang van de </w:t>
      </w:r>
      <w:r w:rsidR="00184356">
        <w:t>raamo</w:t>
      </w:r>
      <w:r>
        <w:t xml:space="preserve">vereenkomst te garanderen. </w:t>
      </w:r>
      <w:proofErr w:type="gramStart"/>
      <w:r>
        <w:t>Indien</w:t>
      </w:r>
      <w:proofErr w:type="gramEnd"/>
      <w:r>
        <w:t xml:space="preserve"> dit niet mogelijk is heeft de Opdrachtgever het recht om de groenstromen – na het bieden van een herstelperiode van twee werkdagen  -  aan een andere partij aan te bieden, en de eventuele hogere kosten in rekening te brengen aan de Opdrachtnemer.</w:t>
      </w:r>
    </w:p>
    <w:p w14:paraId="6CEA9199" w14:textId="77777777" w:rsidR="009319EC" w:rsidRDefault="009319EC" w:rsidP="005C762D">
      <w:pPr>
        <w:ind w:left="567" w:hanging="567"/>
      </w:pPr>
    </w:p>
    <w:p w14:paraId="2ACA57C6" w14:textId="07102DA2" w:rsidR="009319EC" w:rsidRDefault="009319EC" w:rsidP="009319EC">
      <w:pPr>
        <w:pStyle w:val="Kop2"/>
        <w:numPr>
          <w:ilvl w:val="1"/>
          <w:numId w:val="3"/>
        </w:numPr>
        <w:ind w:left="576"/>
      </w:pPr>
      <w:bookmarkStart w:id="86" w:name="_Toc240375391"/>
      <w:r>
        <w:t>Groenstromen</w:t>
      </w:r>
      <w:bookmarkEnd w:id="86"/>
    </w:p>
    <w:p w14:paraId="70AC24E8" w14:textId="0DF6D0B8" w:rsidR="005C762D" w:rsidRDefault="009319EC" w:rsidP="00E04ACF">
      <w:r w:rsidRPr="009319EC">
        <w:t>Inschrijver dient aangeboden</w:t>
      </w:r>
      <w:r>
        <w:t xml:space="preserve"> groenstroom, welke voldoen aan de omschreven kwaliteitsomschrijving, altijd te accepteren:</w:t>
      </w:r>
    </w:p>
    <w:p w14:paraId="62494A44" w14:textId="77777777" w:rsidR="000B764A" w:rsidRDefault="000B764A" w:rsidP="000B764A"/>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41"/>
        <w:gridCol w:w="7047"/>
      </w:tblGrid>
      <w:tr w:rsidR="0092085D" w:rsidRPr="0092085D" w14:paraId="45BFDEAD" w14:textId="77777777" w:rsidTr="0092085D">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08F87C2" w14:textId="77777777" w:rsidR="0092085D" w:rsidRPr="0092085D" w:rsidRDefault="0092085D" w:rsidP="0092085D">
            <w:pPr>
              <w:rPr>
                <w:b/>
                <w:bCs/>
              </w:rPr>
            </w:pPr>
            <w:r w:rsidRPr="0092085D">
              <w:rPr>
                <w:b/>
                <w:bCs/>
              </w:rPr>
              <w:t>Afvalstroom</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D57DA65" w14:textId="77777777" w:rsidR="0092085D" w:rsidRPr="0092085D" w:rsidRDefault="0092085D" w:rsidP="0092085D">
            <w:pPr>
              <w:rPr>
                <w:b/>
                <w:bCs/>
              </w:rPr>
            </w:pPr>
            <w:proofErr w:type="gramStart"/>
            <w:r w:rsidRPr="0092085D">
              <w:rPr>
                <w:b/>
                <w:bCs/>
              </w:rPr>
              <w:t>Omschrijving /</w:t>
            </w:r>
            <w:proofErr w:type="gramEnd"/>
            <w:r w:rsidRPr="0092085D">
              <w:rPr>
                <w:b/>
                <w:bCs/>
              </w:rPr>
              <w:t xml:space="preserve"> definitie</w:t>
            </w:r>
          </w:p>
        </w:tc>
      </w:tr>
      <w:tr w:rsidR="0092085D" w:rsidRPr="0092085D" w14:paraId="1979537B" w14:textId="77777777" w:rsidTr="0092085D">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CCE69FD" w14:textId="77777777" w:rsidR="0092085D" w:rsidRPr="0092085D" w:rsidRDefault="0092085D" w:rsidP="0092085D">
            <w:r w:rsidRPr="0092085D">
              <w:t>Blad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5C4F244" w14:textId="599AE6B7" w:rsidR="0092085D" w:rsidRPr="0092085D" w:rsidRDefault="0092085D" w:rsidP="0092085D">
            <w:r w:rsidRPr="0092085D">
              <w:t>Overwegend blad afkomstig van straat- en groenonderhoud. Beperkte aanwezigheid van takjes toegestaan. Maximaal 2% anorganische verontreiniging (plastic, metaal, steen, etc.).</w:t>
            </w:r>
          </w:p>
        </w:tc>
      </w:tr>
      <w:tr w:rsidR="00D77B58" w:rsidRPr="0092085D" w14:paraId="39ABBE55" w14:textId="77777777" w:rsidTr="00A1535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0768315" w14:textId="77777777" w:rsidR="00D77B58" w:rsidRPr="0092085D" w:rsidRDefault="00D77B58" w:rsidP="00A15354">
            <w:r w:rsidRPr="0092085D">
              <w:t>Gras (klasse B)</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D8F9DF5" w14:textId="77777777" w:rsidR="00D77B58" w:rsidRPr="0092085D" w:rsidRDefault="00D77B58" w:rsidP="00A15354">
            <w:r w:rsidRPr="0092085D">
              <w:t>Vers of ingekuild gras- en maaisel afkomstig van bermen, plantsoenen en openbare ruimte. Max. 2% anorganische verontreiniging. Geen gevaarlijk afval, asbest of verbrand materiaal.</w:t>
            </w:r>
          </w:p>
        </w:tc>
      </w:tr>
      <w:tr w:rsidR="0092085D" w:rsidRPr="0092085D" w14:paraId="05019C6E" w14:textId="77777777" w:rsidTr="0092085D">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E8464E2" w14:textId="77777777" w:rsidR="0092085D" w:rsidRPr="0092085D" w:rsidRDefault="0092085D" w:rsidP="0092085D">
            <w:r w:rsidRPr="0092085D">
              <w:t>Groenafval</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81F0BB8" w14:textId="6B7F50A7" w:rsidR="0092085D" w:rsidRPr="0092085D" w:rsidRDefault="0092085D" w:rsidP="0092085D">
            <w:r w:rsidRPr="0092085D">
              <w:t xml:space="preserve">Gemengde houtachtige groene reststromen zoals takken, heesters, coniferen, groenblijvers en wortelgoed. </w:t>
            </w:r>
            <w:r>
              <w:t>Tot max 20%</w:t>
            </w:r>
            <w:r w:rsidRPr="0092085D">
              <w:t xml:space="preserve"> blad- of gras. Geringe hoeveelheid aarde/klei toegestaan. Max. 2% anorganische verontreiniging.</w:t>
            </w:r>
          </w:p>
        </w:tc>
      </w:tr>
      <w:tr w:rsidR="0092085D" w:rsidRPr="0092085D" w14:paraId="161E62BA" w14:textId="77777777" w:rsidTr="0092085D">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9DACEDA" w14:textId="77777777" w:rsidR="0092085D" w:rsidRPr="0092085D" w:rsidRDefault="0092085D" w:rsidP="0092085D">
            <w:r w:rsidRPr="0092085D">
              <w:t>Groenafval en grond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A3E3F16" w14:textId="01E86D86" w:rsidR="0092085D" w:rsidRPr="0092085D" w:rsidRDefault="0092085D" w:rsidP="0092085D">
            <w:r w:rsidRPr="0092085D">
              <w:t>Gemengd groenafval met significante hoeveelheden grond of klei afkomstig van plantvakken, rooien en herinrichtingswerkzaamheden. Max. 2% anorganische verontreiniging.</w:t>
            </w:r>
          </w:p>
        </w:tc>
      </w:tr>
      <w:tr w:rsidR="0092085D" w:rsidRPr="0092085D" w14:paraId="5F277D4F" w14:textId="77777777" w:rsidTr="0092085D">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6CE77D4" w14:textId="77777777" w:rsidR="0092085D" w:rsidRPr="0092085D" w:rsidRDefault="0092085D" w:rsidP="0092085D">
            <w:r w:rsidRPr="0092085D">
              <w:t>Slootmaaisel</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9D7CA7E" w14:textId="34688554" w:rsidR="0092085D" w:rsidRPr="0092085D" w:rsidRDefault="0092085D" w:rsidP="0092085D">
            <w:r w:rsidRPr="0092085D">
              <w:t>Plantaardig materiaal afkomstig uit onderhoud van sloten en watergangen, bestaande uit waterplanten, riet en maaisel. Vrij van baggerspecie, puin en overige anorganische verontreinigingen. Max. 2% anorganische verontreiniging.</w:t>
            </w:r>
          </w:p>
        </w:tc>
      </w:tr>
      <w:tr w:rsidR="0092085D" w:rsidRPr="0092085D" w14:paraId="1CB33657" w14:textId="77777777" w:rsidTr="0092085D">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8FF3B2F" w14:textId="77777777" w:rsidR="0092085D" w:rsidRPr="0092085D" w:rsidRDefault="0092085D" w:rsidP="0092085D">
            <w:r w:rsidRPr="0092085D">
              <w:t>Snoeihout schoon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28E3ABD" w14:textId="65F422B7" w:rsidR="0092085D" w:rsidRPr="0092085D" w:rsidRDefault="0092085D" w:rsidP="0092085D">
            <w:r w:rsidRPr="0092085D">
              <w:t xml:space="preserve">Takhout uit </w:t>
            </w:r>
            <w:proofErr w:type="spellStart"/>
            <w:r w:rsidRPr="0092085D">
              <w:t>wintersnoei</w:t>
            </w:r>
            <w:proofErr w:type="spellEnd"/>
            <w:r w:rsidRPr="0092085D">
              <w:t xml:space="preserve"> van loofhout, zonder blad, met takdiameter tot </w:t>
            </w:r>
            <w:proofErr w:type="gramStart"/>
            <w:r w:rsidRPr="0092085D">
              <w:t>circa</w:t>
            </w:r>
            <w:proofErr w:type="gramEnd"/>
            <w:r w:rsidRPr="0092085D">
              <w:t xml:space="preserve"> 20 cm. Geen aarde of klei. Max. 2% anorganische verontreiniging.</w:t>
            </w:r>
          </w:p>
        </w:tc>
      </w:tr>
      <w:tr w:rsidR="0092085D" w:rsidRPr="0092085D" w14:paraId="553D2633" w14:textId="77777777" w:rsidTr="0092085D">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2386B0B" w14:textId="77777777" w:rsidR="0092085D" w:rsidRPr="0092085D" w:rsidRDefault="0092085D" w:rsidP="0092085D">
            <w:r w:rsidRPr="0092085D">
              <w:t>Snoeihout gemengd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96F4AC1" w14:textId="27479FDC" w:rsidR="0092085D" w:rsidRPr="0092085D" w:rsidRDefault="0092085D" w:rsidP="0092085D">
            <w:r w:rsidRPr="0092085D">
              <w:t>Gemengd snoeihout met blad, naaldhout, struiken en groenblijvers. Geringe hoeveelheid aarde toegestaan. Max. 2% anorganische verontreiniging.</w:t>
            </w:r>
          </w:p>
        </w:tc>
      </w:tr>
      <w:tr w:rsidR="0092085D" w:rsidRPr="0092085D" w14:paraId="6B8251F3" w14:textId="77777777" w:rsidTr="0092085D">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5EF4F84" w14:textId="77777777" w:rsidR="0092085D" w:rsidRPr="0092085D" w:rsidRDefault="0092085D" w:rsidP="0092085D">
            <w:r w:rsidRPr="0092085D">
              <w:t>Snoeihout chips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8CA3E63" w14:textId="483B5A91" w:rsidR="0092085D" w:rsidRPr="0092085D" w:rsidRDefault="0092085D" w:rsidP="0092085D">
            <w:r w:rsidRPr="0092085D">
              <w:t>Versnipperd snoeihout (chips) met fractie ca. 2-7 cm. Egaal versnipperd. Max. 10% blad/naald, max. 3% fractie &gt;7 cm. Geen aarde of klei. Max. 2% anorganische verontreiniging.</w:t>
            </w:r>
          </w:p>
        </w:tc>
      </w:tr>
      <w:tr w:rsidR="0092085D" w:rsidRPr="0092085D" w14:paraId="4AFB473E" w14:textId="77777777" w:rsidTr="0092085D">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18ECEF1" w14:textId="77777777" w:rsidR="0092085D" w:rsidRPr="0092085D" w:rsidRDefault="0092085D" w:rsidP="0092085D">
            <w:r w:rsidRPr="0092085D">
              <w:t>Snoeihout overig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EA5AA2C" w14:textId="2C9DC1A8" w:rsidR="0092085D" w:rsidRPr="0092085D" w:rsidRDefault="0092085D" w:rsidP="0092085D">
            <w:r w:rsidRPr="0092085D">
              <w:t>Houtige stromen die niet voldoen aan de categorieën schoon snoeihout of chips, zoals grover of gemengd materiaal. Max. 2% anorganische verontreiniging; verdere beoordeling door verwerker.</w:t>
            </w:r>
          </w:p>
        </w:tc>
      </w:tr>
    </w:tbl>
    <w:p w14:paraId="06EDA9F0" w14:textId="77777777" w:rsidR="000B764A" w:rsidRDefault="000B764A" w:rsidP="0092085D">
      <w:pPr>
        <w:rPr>
          <w:u w:val="single"/>
        </w:rPr>
      </w:pPr>
    </w:p>
    <w:p w14:paraId="7C4C7DD3" w14:textId="77777777" w:rsidR="009319EC" w:rsidRDefault="009319EC" w:rsidP="005C762D">
      <w:pPr>
        <w:ind w:left="567" w:hanging="567"/>
      </w:pPr>
    </w:p>
    <w:p w14:paraId="1710CB73" w14:textId="79DE7C43" w:rsidR="005C762D" w:rsidRDefault="005C762D" w:rsidP="009319EC">
      <w:pPr>
        <w:pStyle w:val="Kop2"/>
        <w:numPr>
          <w:ilvl w:val="1"/>
          <w:numId w:val="3"/>
        </w:numPr>
        <w:ind w:left="576"/>
      </w:pPr>
      <w:bookmarkStart w:id="87" w:name="_Toc240375392"/>
      <w:r>
        <w:lastRenderedPageBreak/>
        <w:t>Eisen t.a.v. acceptatie</w:t>
      </w:r>
      <w:bookmarkEnd w:id="87"/>
    </w:p>
    <w:p w14:paraId="7A59B54B" w14:textId="2F1F4485" w:rsidR="005C762D" w:rsidRDefault="00EA4D58" w:rsidP="005C762D">
      <w:pPr>
        <w:ind w:left="567" w:hanging="567"/>
      </w:pPr>
      <w:r>
        <w:t>1</w:t>
      </w:r>
      <w:r w:rsidR="005C762D">
        <w:t>.</w:t>
      </w:r>
      <w:r w:rsidR="005C762D">
        <w:tab/>
        <w:t>Opdrachtnemer zorgt voor de weging van elke ontvangen vracht met een gecertificeerde en geijkte weegbrug op locatie van de Opdrachtnemer. Alle weeggegevens waaronder in ieder geval:</w:t>
      </w:r>
    </w:p>
    <w:p w14:paraId="5E8CF920" w14:textId="77777777" w:rsidR="005C762D" w:rsidRDefault="005C762D" w:rsidP="00EA4D58">
      <w:pPr>
        <w:ind w:left="1134" w:hanging="567"/>
      </w:pPr>
      <w:r>
        <w:t>a.</w:t>
      </w:r>
      <w:r>
        <w:tab/>
        <w:t>Kenteken/ identificatie voertuig</w:t>
      </w:r>
    </w:p>
    <w:p w14:paraId="613E3CA1" w14:textId="77777777" w:rsidR="005C762D" w:rsidRDefault="005C762D" w:rsidP="00EA4D58">
      <w:pPr>
        <w:ind w:left="1134" w:hanging="567"/>
      </w:pPr>
      <w:r>
        <w:t>b.</w:t>
      </w:r>
      <w:r>
        <w:tab/>
        <w:t>Containernummer</w:t>
      </w:r>
    </w:p>
    <w:p w14:paraId="2BA8DDEE" w14:textId="77777777" w:rsidR="005C762D" w:rsidRDefault="005C762D" w:rsidP="00EA4D58">
      <w:pPr>
        <w:ind w:left="1134" w:hanging="567"/>
      </w:pPr>
      <w:r>
        <w:t>c.</w:t>
      </w:r>
      <w:r>
        <w:tab/>
        <w:t>Herkomst vracht</w:t>
      </w:r>
    </w:p>
    <w:p w14:paraId="0856CD74" w14:textId="77777777" w:rsidR="005C762D" w:rsidRDefault="005C762D" w:rsidP="00EA4D58">
      <w:pPr>
        <w:ind w:left="1134" w:hanging="567"/>
      </w:pPr>
      <w:r>
        <w:t>d.</w:t>
      </w:r>
      <w:r>
        <w:tab/>
        <w:t>Tijdstip van aankomst en vertrek</w:t>
      </w:r>
    </w:p>
    <w:p w14:paraId="05149464" w14:textId="77777777" w:rsidR="005C762D" w:rsidRDefault="005C762D" w:rsidP="00EA4D58">
      <w:pPr>
        <w:ind w:left="1134" w:hanging="567"/>
      </w:pPr>
      <w:r>
        <w:t>e.</w:t>
      </w:r>
      <w:r>
        <w:tab/>
        <w:t>Type afval en afvalstroomnummer</w:t>
      </w:r>
    </w:p>
    <w:p w14:paraId="018D6B1E" w14:textId="77777777" w:rsidR="005C762D" w:rsidRDefault="005C762D" w:rsidP="00EA4D58">
      <w:pPr>
        <w:ind w:left="1134" w:hanging="567"/>
      </w:pPr>
      <w:r>
        <w:t>f.</w:t>
      </w:r>
      <w:r>
        <w:tab/>
        <w:t>Gewogen hoeveelheid</w:t>
      </w:r>
    </w:p>
    <w:p w14:paraId="29530683" w14:textId="77777777" w:rsidR="005C762D" w:rsidRDefault="005C762D" w:rsidP="00EA4D58">
      <w:pPr>
        <w:ind w:left="567"/>
      </w:pPr>
      <w:r>
        <w:t xml:space="preserve">komen digitaal na weging elektronisch via EBA of een XLSX of </w:t>
      </w:r>
      <w:proofErr w:type="gramStart"/>
      <w:r>
        <w:t>CSV bestand</w:t>
      </w:r>
      <w:proofErr w:type="gramEnd"/>
      <w:r>
        <w:t xml:space="preserve"> beschikbaar voor Opdrachtgever.</w:t>
      </w:r>
    </w:p>
    <w:p w14:paraId="712D944C" w14:textId="6A860948" w:rsidR="005C762D" w:rsidRDefault="00EA4D58" w:rsidP="005C762D">
      <w:pPr>
        <w:ind w:left="567" w:hanging="567"/>
      </w:pPr>
      <w:r>
        <w:t>2</w:t>
      </w:r>
      <w:r w:rsidR="005C762D">
        <w:t>.</w:t>
      </w:r>
      <w:r w:rsidR="005C762D">
        <w:tab/>
        <w:t>Acceptatie door Opdrachtnemer vindt plaats na weging op locatie van de Opdrachtnemer. Na acceptatie gaat het eigendom en het risico van de vracht over op Opdrachtnemer.</w:t>
      </w:r>
    </w:p>
    <w:p w14:paraId="7C9F229A" w14:textId="44DB6E0A" w:rsidR="005C762D" w:rsidRDefault="00EA4D58" w:rsidP="005C762D">
      <w:pPr>
        <w:ind w:left="567" w:hanging="567"/>
      </w:pPr>
      <w:r>
        <w:t>3</w:t>
      </w:r>
      <w:r w:rsidR="005C762D">
        <w:t>.</w:t>
      </w:r>
      <w:r w:rsidR="005C762D">
        <w:tab/>
      </w:r>
      <w:proofErr w:type="gramStart"/>
      <w:r w:rsidR="005C762D">
        <w:t>Indien</w:t>
      </w:r>
      <w:proofErr w:type="gramEnd"/>
      <w:r w:rsidR="005C762D">
        <w:t xml:space="preserve"> een vracht geweigerd wordt, dient dit binnen acht (8) kantooruren na acceptatie aan Opdrachtgever telefonisch en schriftelijk per email kenbaar te worden gemaakt, onder vermelding van de reden. De Opdrachtgever kan slechts instemmen met een niet-geaccepteerde vracht </w:t>
      </w:r>
      <w:proofErr w:type="gramStart"/>
      <w:r w:rsidR="005C762D">
        <w:t>indien</w:t>
      </w:r>
      <w:proofErr w:type="gramEnd"/>
      <w:r w:rsidR="005C762D">
        <w:t xml:space="preserve"> deze tijdig is aangemeld en betrekking heeft op wettelijke en vergunning technische verplichtingen en niet strijdig is met de eisen en voorwaarden zoals gesteld in de</w:t>
      </w:r>
      <w:r w:rsidR="00184356">
        <w:t xml:space="preserve"> raamo</w:t>
      </w:r>
      <w:r w:rsidR="005C762D">
        <w:t>vereenkomst.</w:t>
      </w:r>
    </w:p>
    <w:p w14:paraId="7FFF6142" w14:textId="2A500CA5" w:rsidR="005C762D" w:rsidRDefault="00EA4D58" w:rsidP="005C762D">
      <w:pPr>
        <w:ind w:left="567" w:hanging="567"/>
      </w:pPr>
      <w:r>
        <w:t>4</w:t>
      </w:r>
      <w:r w:rsidR="005C762D">
        <w:t>.</w:t>
      </w:r>
      <w:r w:rsidR="005C762D">
        <w:tab/>
        <w:t xml:space="preserve">De Opdrachtnemer is verplicht binnen de grenzen van de redelijkheid en billijkheid al het mogelijke te doen om acceptatie van de vracht mogelijk te maken. </w:t>
      </w:r>
    </w:p>
    <w:p w14:paraId="03430FCD" w14:textId="3E999170" w:rsidR="005C762D" w:rsidRDefault="00EA4D58" w:rsidP="005C762D">
      <w:pPr>
        <w:ind w:left="567" w:hanging="567"/>
      </w:pPr>
      <w:r>
        <w:t>5.</w:t>
      </w:r>
      <w:r>
        <w:tab/>
      </w:r>
      <w:r w:rsidR="005C762D">
        <w:t>Indien Opdrachtnemer binnen acht (8) kantooruren kenbaar heeft gemaakt de vracht niet te accepteren, zal de (deels) afgekeurde vracht vervallen aan de Opdrachtgever. Opdrachtnemer:</w:t>
      </w:r>
    </w:p>
    <w:p w14:paraId="3EC1D176" w14:textId="2091610B" w:rsidR="005C762D" w:rsidRDefault="005C762D" w:rsidP="00EA4D58">
      <w:pPr>
        <w:ind w:left="993" w:hanging="426"/>
      </w:pPr>
      <w:r>
        <w:t>a.</w:t>
      </w:r>
      <w:r>
        <w:tab/>
        <w:t>houdt deze vracht apart op de locatie van Opdrachtnemer</w:t>
      </w:r>
      <w:r w:rsidR="00E91E65">
        <w:t>;</w:t>
      </w:r>
    </w:p>
    <w:p w14:paraId="2C8D793B" w14:textId="77777777" w:rsidR="005C762D" w:rsidRDefault="005C762D" w:rsidP="00EA4D58">
      <w:pPr>
        <w:ind w:left="993" w:hanging="426"/>
      </w:pPr>
      <w:r>
        <w:t>b.</w:t>
      </w:r>
      <w:r>
        <w:tab/>
        <w:t>maakt foto’s van de afgekeurde vracht;</w:t>
      </w:r>
    </w:p>
    <w:p w14:paraId="4A70A35A" w14:textId="59D8BF29" w:rsidR="005C762D" w:rsidRDefault="005C762D" w:rsidP="00EA4D58">
      <w:pPr>
        <w:ind w:left="993" w:hanging="426"/>
      </w:pPr>
      <w:r>
        <w:t>c.</w:t>
      </w:r>
      <w:r>
        <w:tab/>
        <w:t>stuurt e-mail met foto’s en argumentatie voor afkeur naar contactpersoon</w:t>
      </w:r>
      <w:r w:rsidR="00E91E65">
        <w:t>;</w:t>
      </w:r>
    </w:p>
    <w:p w14:paraId="5E378225" w14:textId="596E5B17" w:rsidR="005C762D" w:rsidRDefault="005C762D" w:rsidP="00EA4D58">
      <w:pPr>
        <w:ind w:left="993" w:hanging="426"/>
      </w:pPr>
      <w:r>
        <w:t>d.</w:t>
      </w:r>
      <w:r>
        <w:tab/>
        <w:t>Opdrachtgever neemt telefonisch contact op met de contactpersoon Opdrachtgever om te komen tot een snelle oplossing wat betreft de (deels) afgekeurde vracht</w:t>
      </w:r>
      <w:r w:rsidR="00E91E65">
        <w:t>;</w:t>
      </w:r>
    </w:p>
    <w:p w14:paraId="1288A61A" w14:textId="4EA65C1D" w:rsidR="005C762D" w:rsidRDefault="005C762D" w:rsidP="00EA4D58">
      <w:pPr>
        <w:ind w:left="993" w:hanging="426"/>
      </w:pPr>
      <w:r>
        <w:t>e.</w:t>
      </w:r>
      <w:r>
        <w:tab/>
        <w:t>Opdrachtgever bepaalt of afkeur  gegrond is en welke stappen genomen worden</w:t>
      </w:r>
      <w:r w:rsidR="00E91E65">
        <w:t>;</w:t>
      </w:r>
    </w:p>
    <w:p w14:paraId="1F58F310" w14:textId="74F28B3A" w:rsidR="005C762D" w:rsidRDefault="005C762D" w:rsidP="00EA4D58">
      <w:pPr>
        <w:ind w:left="993" w:hanging="426"/>
      </w:pPr>
      <w:r>
        <w:t>f.</w:t>
      </w:r>
      <w:r>
        <w:tab/>
        <w:t>De definitieve oplossing kan en mag pas worden uitgevoerd na toestemming van de Opdrachtgever</w:t>
      </w:r>
      <w:r w:rsidR="00E91E65">
        <w:t>.</w:t>
      </w:r>
    </w:p>
    <w:p w14:paraId="32716875" w14:textId="08FA0DAA" w:rsidR="005C762D" w:rsidRDefault="00EA4D58" w:rsidP="005C762D">
      <w:pPr>
        <w:ind w:left="567" w:hanging="567"/>
      </w:pPr>
      <w:r>
        <w:t>6</w:t>
      </w:r>
      <w:r w:rsidR="005C762D">
        <w:t>.</w:t>
      </w:r>
      <w:r w:rsidR="005C762D">
        <w:tab/>
        <w:t>De (deels) afgekeurde partij wordt op kosten van Opdrachtgever door hemzelf of door Opdrachtnemer (na uitweging door Opdrachtnemer) van de locatie van de Opdrachtnemer afgevoerd naar Opdrachtgever of een gezamenlijk overeengekomen erkende verwerker of anderszins.</w:t>
      </w:r>
    </w:p>
    <w:p w14:paraId="43C11A75" w14:textId="0B8A138D" w:rsidR="005C762D" w:rsidRDefault="00EA4D58" w:rsidP="005C762D">
      <w:pPr>
        <w:ind w:left="567" w:hanging="567"/>
      </w:pPr>
      <w:r>
        <w:t>7</w:t>
      </w:r>
      <w:r w:rsidR="005C762D">
        <w:t>.</w:t>
      </w:r>
      <w:r w:rsidR="005C762D">
        <w:tab/>
        <w:t>In het geval een afgekeurde vracht voor direct gevaar voor mens en omgeving zorgt, is Opdrachtnemer gehouden direct actie te ondernemen zonder voorafgaand overleg met Opdrachtgever om schade te voorkomen. Nadat direct gevaar geweken is, dient melding te worden gedaan bij Opdrachtgever en dient na overleg afwikkeling plaats te vinden.</w:t>
      </w:r>
    </w:p>
    <w:p w14:paraId="6AF51FF4" w14:textId="2C61A7AD" w:rsidR="005C762D" w:rsidRDefault="00EA4D58" w:rsidP="00DE5C42">
      <w:pPr>
        <w:ind w:left="567" w:hanging="567"/>
      </w:pPr>
      <w:r w:rsidRPr="00835C82">
        <w:lastRenderedPageBreak/>
        <w:t>8</w:t>
      </w:r>
      <w:r w:rsidR="005C762D" w:rsidRPr="00835C82">
        <w:t>.</w:t>
      </w:r>
      <w:r w:rsidR="005C762D" w:rsidRPr="00835C82">
        <w:tab/>
      </w:r>
      <w:r w:rsidR="00405668" w:rsidRPr="00835C82">
        <w:t>Opdrachtnemer voldoet gedurende de looptijd van de overeenkomst aan alle voor de uitvoering van de opdracht geldende wet- en regelgeving en beschikt over de benodigde vergunningen, meldingen, ontheffingen en certificeringen. Opdrachtnemer leeft de voorschriften na die voortvloeien uit de voor zijn bedrijfsvoering en verwerkingslocaties geldende omgevingsvergunning(en) en milieuregelgeving.</w:t>
      </w:r>
    </w:p>
    <w:p w14:paraId="3BD8A4CA" w14:textId="77777777" w:rsidR="000721C4" w:rsidRDefault="000721C4" w:rsidP="001203D4"/>
    <w:p w14:paraId="0E2DD04B" w14:textId="29E2CE8A" w:rsidR="000721C4" w:rsidRDefault="000721C4" w:rsidP="000721C4">
      <w:pPr>
        <w:pStyle w:val="Kop1"/>
      </w:pPr>
      <w:bookmarkStart w:id="88" w:name="_Toc219459651"/>
      <w:bookmarkStart w:id="89" w:name="_Toc219459698"/>
      <w:bookmarkStart w:id="90" w:name="_Toc219459890"/>
      <w:bookmarkStart w:id="91" w:name="_Toc219880433"/>
      <w:bookmarkStart w:id="92" w:name="_Toc240375393"/>
      <w:r>
        <w:t xml:space="preserve">Zelfstandig </w:t>
      </w:r>
      <w:bookmarkEnd w:id="88"/>
      <w:bookmarkEnd w:id="89"/>
      <w:bookmarkEnd w:id="90"/>
      <w:bookmarkEnd w:id="91"/>
      <w:bookmarkEnd w:id="92"/>
      <w:r w:rsidR="00691849">
        <w:t>of samen?</w:t>
      </w:r>
    </w:p>
    <w:p w14:paraId="77464E9E" w14:textId="77777777" w:rsidR="00691849" w:rsidRDefault="00691849" w:rsidP="00317D0B">
      <w:r w:rsidRPr="00691849">
        <w:t xml:space="preserve">Als u alleen meedoet aan de aanbesteding en uw bedrijf voldoet zelfstandig aan alle geschiktheidseisen en/of eisen, dan kunt u zelfstandig inschrijven. Voldoet u niet zelfstandig aan alle eisen of kunt u niet alle delen van de opdracht zelfstandig uitvoeren? Dan kunt u ook samenwerken met een ander bedrijf. Dat kan op drie manieren: </w:t>
      </w:r>
    </w:p>
    <w:p w14:paraId="32509515" w14:textId="77777777" w:rsidR="00587CCB" w:rsidRDefault="00587CCB" w:rsidP="00317D0B"/>
    <w:p w14:paraId="5F32EB80" w14:textId="3F817786" w:rsidR="00691849" w:rsidRDefault="00691849" w:rsidP="00691849">
      <w:pPr>
        <w:pStyle w:val="Lijstalinea"/>
        <w:numPr>
          <w:ilvl w:val="0"/>
          <w:numId w:val="41"/>
        </w:numPr>
      </w:pPr>
      <w:r w:rsidRPr="00691849">
        <w:rPr>
          <w:b/>
          <w:bCs/>
        </w:rPr>
        <w:t>Als combinatie</w:t>
      </w:r>
      <w:r w:rsidRPr="00691849">
        <w:t xml:space="preserve">, waarbij u samen met een ander bedrijf inschrijft. </w:t>
      </w:r>
    </w:p>
    <w:p w14:paraId="284D03F0" w14:textId="5F29BC8A" w:rsidR="00691849" w:rsidRDefault="00691849" w:rsidP="00691849">
      <w:pPr>
        <w:ind w:left="360"/>
      </w:pPr>
      <w:r w:rsidRPr="00691849">
        <w:t xml:space="preserve">In dit geval moet u deel II A, 'wijze van deelneming' van het UEA met 'ja' beantwoorden en moet iedere </w:t>
      </w:r>
      <w:proofErr w:type="spellStart"/>
      <w:r w:rsidRPr="00691849">
        <w:t>combinant</w:t>
      </w:r>
      <w:proofErr w:type="spellEnd"/>
      <w:r w:rsidRPr="00691849">
        <w:t xml:space="preserve"> een ingevuld en ondertekend UEA en uittreksel KvK aanleveren. </w:t>
      </w:r>
      <w:proofErr w:type="gramStart"/>
      <w:r w:rsidRPr="00691849">
        <w:t>Middels</w:t>
      </w:r>
      <w:proofErr w:type="gramEnd"/>
      <w:r w:rsidRPr="00691849">
        <w:t xml:space="preserve"> een zelf aan te leveren bijlage dient u: </w:t>
      </w:r>
    </w:p>
    <w:p w14:paraId="207D6FA7" w14:textId="77777777" w:rsidR="00691849" w:rsidRDefault="00691849" w:rsidP="00691849">
      <w:pPr>
        <w:ind w:left="360"/>
      </w:pPr>
    </w:p>
    <w:p w14:paraId="72CF7C24" w14:textId="77777777" w:rsidR="00691849" w:rsidRDefault="00691849" w:rsidP="00691849">
      <w:pPr>
        <w:ind w:left="709"/>
      </w:pPr>
      <w:r w:rsidRPr="00691849">
        <w:t xml:space="preserve">a. aan te geven wat de rol is van iedere </w:t>
      </w:r>
      <w:proofErr w:type="spellStart"/>
      <w:r w:rsidRPr="00691849">
        <w:t>combinant</w:t>
      </w:r>
      <w:proofErr w:type="spellEnd"/>
      <w:r w:rsidRPr="00691849">
        <w:t xml:space="preserve"> binnen de combinatie </w:t>
      </w:r>
    </w:p>
    <w:p w14:paraId="01F99730" w14:textId="77777777" w:rsidR="00691849" w:rsidRDefault="00691849" w:rsidP="00691849">
      <w:pPr>
        <w:ind w:left="709"/>
      </w:pPr>
      <w:r w:rsidRPr="00691849">
        <w:t xml:space="preserve">b. welke </w:t>
      </w:r>
      <w:proofErr w:type="spellStart"/>
      <w:r w:rsidRPr="00691849">
        <w:t>combinant</w:t>
      </w:r>
      <w:proofErr w:type="spellEnd"/>
      <w:r w:rsidRPr="00691849">
        <w:t xml:space="preserve"> penvoerder is </w:t>
      </w:r>
    </w:p>
    <w:p w14:paraId="609DA1C2" w14:textId="77777777" w:rsidR="00691849" w:rsidRDefault="00691849" w:rsidP="00691849">
      <w:pPr>
        <w:ind w:left="709"/>
      </w:pPr>
      <w:r w:rsidRPr="00691849">
        <w:t xml:space="preserve">c. voor iedere </w:t>
      </w:r>
      <w:proofErr w:type="spellStart"/>
      <w:r w:rsidRPr="00691849">
        <w:t>combinant</w:t>
      </w:r>
      <w:proofErr w:type="spellEnd"/>
      <w:r w:rsidRPr="00691849">
        <w:t xml:space="preserve"> de vereiste referentieformulieren en bewijsmiddelen aan te leveren. </w:t>
      </w:r>
    </w:p>
    <w:p w14:paraId="026CF81D" w14:textId="77777777" w:rsidR="00691849" w:rsidRDefault="00691849" w:rsidP="00691849">
      <w:pPr>
        <w:ind w:left="709"/>
      </w:pPr>
    </w:p>
    <w:p w14:paraId="5B0F145E" w14:textId="77777777" w:rsidR="00691849" w:rsidRDefault="00691849" w:rsidP="00691849">
      <w:pPr>
        <w:pStyle w:val="Lijstalinea"/>
        <w:numPr>
          <w:ilvl w:val="0"/>
          <w:numId w:val="41"/>
        </w:numPr>
      </w:pPr>
      <w:r w:rsidRPr="00691849">
        <w:rPr>
          <w:b/>
          <w:bCs/>
        </w:rPr>
        <w:t>Met een derde,</w:t>
      </w:r>
      <w:r w:rsidRPr="00691849">
        <w:t xml:space="preserve"> </w:t>
      </w:r>
      <w:proofErr w:type="gramStart"/>
      <w:r w:rsidRPr="00691849">
        <w:t>indien</w:t>
      </w:r>
      <w:proofErr w:type="gramEnd"/>
      <w:r w:rsidRPr="00691849">
        <w:t xml:space="preserve"> u niet zelfstandig kan voldoen aan de geschiktheidseisen uit hoofdstuk 4. U dient dan </w:t>
      </w:r>
      <w:proofErr w:type="gramStart"/>
      <w:r w:rsidRPr="00691849">
        <w:t>middels</w:t>
      </w:r>
      <w:proofErr w:type="gramEnd"/>
      <w:r w:rsidRPr="00691849">
        <w:t xml:space="preserve"> een zelf aan te leveren bijlage aan te tonen dat u tijdens de hele uitvoering van de opdracht daadwerkelijk over deze ervaring of middelen van deze derde kan beschikken. In dit geval moet u deel II C van het UEA met 'ja' beantwoorden en verplicht ook een ingevuld en ondertekend UEA en uittreksel KvK van iedere derde aanleveren. </w:t>
      </w:r>
    </w:p>
    <w:p w14:paraId="7AFD0287" w14:textId="77777777" w:rsidR="00587CCB" w:rsidRDefault="00587CCB" w:rsidP="00587CCB">
      <w:pPr>
        <w:pStyle w:val="Lijstalinea"/>
        <w:ind w:left="360"/>
      </w:pPr>
    </w:p>
    <w:p w14:paraId="3C0FC7EE" w14:textId="6C8D3183" w:rsidR="00D8673E" w:rsidRDefault="00691849" w:rsidP="00691849">
      <w:pPr>
        <w:pStyle w:val="Lijstalinea"/>
        <w:numPr>
          <w:ilvl w:val="0"/>
          <w:numId w:val="41"/>
        </w:numPr>
      </w:pPr>
      <w:r w:rsidRPr="00691849">
        <w:rPr>
          <w:b/>
          <w:bCs/>
        </w:rPr>
        <w:t>Met een onderaannemer</w:t>
      </w:r>
      <w:r w:rsidRPr="00691849">
        <w:t>, die een deel van het werk uitvoert. Kunt u bijvoorbeeld niet alle dienstverlening die gevraagd wordt zelfstandig uitvoeren? Dan kunt u een onderaannemer inzetten. U moet dan in deel II D van het Uniform Europees Aanbestedingsdocument opgeven welke onderaannemers het zijn en daarbij vermelden voor welke onderdelen deze zullen worden ingezet. U vult ook de verklaring onderaanneming in (bijlage 9).</w:t>
      </w:r>
    </w:p>
    <w:p w14:paraId="603AFC0E" w14:textId="77777777" w:rsidR="00691849" w:rsidRPr="00691849" w:rsidRDefault="00691849" w:rsidP="00317D0B">
      <w:pPr>
        <w:rPr>
          <w:b/>
          <w:bCs/>
        </w:rPr>
      </w:pPr>
    </w:p>
    <w:p w14:paraId="47AC4756" w14:textId="77777777" w:rsidR="00691849" w:rsidRDefault="00691849">
      <w:pPr>
        <w:spacing w:after="200" w:line="2" w:lineRule="auto"/>
        <w:rPr>
          <w:rFonts w:eastAsiaTheme="majorEastAsia" w:cstheme="majorBidi"/>
          <w:bCs/>
          <w:color w:val="441D42"/>
          <w:sz w:val="60"/>
          <w:szCs w:val="28"/>
        </w:rPr>
      </w:pPr>
      <w:bookmarkStart w:id="93" w:name="_Toc219459652"/>
      <w:bookmarkStart w:id="94" w:name="_Toc219459699"/>
      <w:bookmarkStart w:id="95" w:name="_Toc219459891"/>
      <w:bookmarkStart w:id="96" w:name="_Toc219880434"/>
      <w:bookmarkStart w:id="97" w:name="_Toc240375394"/>
      <w:r>
        <w:br w:type="page"/>
      </w:r>
    </w:p>
    <w:p w14:paraId="6F39BD49" w14:textId="51E48AC3" w:rsidR="00D8673E" w:rsidRPr="00D8673E" w:rsidRDefault="00D8673E" w:rsidP="000E6944">
      <w:pPr>
        <w:pStyle w:val="Kop1"/>
      </w:pPr>
      <w:r w:rsidRPr="000E6944">
        <w:lastRenderedPageBreak/>
        <w:t>Uitvoeringsvoorwaarden</w:t>
      </w:r>
      <w:bookmarkEnd w:id="93"/>
      <w:bookmarkEnd w:id="94"/>
      <w:bookmarkEnd w:id="95"/>
      <w:bookmarkEnd w:id="96"/>
      <w:bookmarkEnd w:id="97"/>
      <w:r w:rsidRPr="000E6944">
        <w:t xml:space="preserve"> </w:t>
      </w:r>
    </w:p>
    <w:p w14:paraId="78D24F19" w14:textId="2EF51C80" w:rsidR="00D8673E" w:rsidRDefault="009E239E" w:rsidP="00D8673E">
      <w:r>
        <w:t>Voor</w:t>
      </w:r>
      <w:r w:rsidR="00D8673E" w:rsidRPr="00D8673E">
        <w:t xml:space="preserve"> deze aanbesteding </w:t>
      </w:r>
      <w:r w:rsidR="00891700">
        <w:t>geldt</w:t>
      </w:r>
      <w:r w:rsidR="00D8673E" w:rsidRPr="00D8673E">
        <w:t xml:space="preserve"> de volgende bijzondere uitvoeringsvoorwaarde:</w:t>
      </w:r>
      <w:r w:rsidR="00D8673E">
        <w:t xml:space="preserve"> </w:t>
      </w:r>
      <w:proofErr w:type="spellStart"/>
      <w:r w:rsidR="00D8673E">
        <w:t>social</w:t>
      </w:r>
      <w:proofErr w:type="spellEnd"/>
      <w:r w:rsidR="00D8673E">
        <w:t xml:space="preserve"> return</w:t>
      </w:r>
      <w:r w:rsidR="00C72B3B">
        <w:t>.</w:t>
      </w:r>
      <w:r w:rsidR="003845C8">
        <w:t xml:space="preserve"> </w:t>
      </w:r>
    </w:p>
    <w:p w14:paraId="4CD2AE65" w14:textId="77777777" w:rsidR="00D8673E" w:rsidRDefault="00D8673E" w:rsidP="00D8673E"/>
    <w:p w14:paraId="1353E3E7" w14:textId="5EFF1CA5" w:rsidR="00D8673E" w:rsidRPr="00D8673E" w:rsidRDefault="00D8673E" w:rsidP="00EA0BCD">
      <w:pPr>
        <w:pStyle w:val="Kop2"/>
        <w:numPr>
          <w:ilvl w:val="1"/>
          <w:numId w:val="3"/>
        </w:numPr>
        <w:ind w:left="576"/>
      </w:pPr>
      <w:bookmarkStart w:id="98" w:name="_Toc219459653"/>
      <w:bookmarkStart w:id="99" w:name="_Toc219459700"/>
      <w:bookmarkStart w:id="100" w:name="_Toc219459892"/>
      <w:bookmarkStart w:id="101" w:name="_Toc219880435"/>
      <w:bookmarkStart w:id="102" w:name="_Toc240375395"/>
      <w:proofErr w:type="spellStart"/>
      <w:r w:rsidRPr="00D8673E">
        <w:t>Social</w:t>
      </w:r>
      <w:proofErr w:type="spellEnd"/>
      <w:r w:rsidRPr="00D8673E">
        <w:t xml:space="preserve"> return </w:t>
      </w:r>
      <w:r>
        <w:t>inspanningsverplichting</w:t>
      </w:r>
      <w:bookmarkEnd w:id="98"/>
      <w:bookmarkEnd w:id="99"/>
      <w:bookmarkEnd w:id="100"/>
      <w:bookmarkEnd w:id="101"/>
      <w:bookmarkEnd w:id="102"/>
    </w:p>
    <w:p w14:paraId="0D4927F6" w14:textId="5368B6CF" w:rsidR="00D8673E" w:rsidRPr="00EA0BCD" w:rsidRDefault="00891700" w:rsidP="00D8673E">
      <w:proofErr w:type="gramStart"/>
      <w:r>
        <w:t>Indien</w:t>
      </w:r>
      <w:proofErr w:type="gramEnd"/>
      <w:r w:rsidR="00D8673E" w:rsidRPr="00EA0BCD">
        <w:t xml:space="preserve"> u de opdracht gegund krijgt, zet u zich in om 5</w:t>
      </w:r>
      <w:r w:rsidR="00DE5C42">
        <w:t>,0</w:t>
      </w:r>
      <w:r w:rsidR="00D8673E" w:rsidRPr="00EA0BCD">
        <w:t xml:space="preserve">% van de gefactureerde opdrachtsom te besteden aan </w:t>
      </w:r>
      <w:proofErr w:type="spellStart"/>
      <w:r w:rsidR="00D8673E" w:rsidRPr="00EA0BCD">
        <w:t>social</w:t>
      </w:r>
      <w:proofErr w:type="spellEnd"/>
      <w:r w:rsidR="00D8673E" w:rsidRPr="00EA0BCD">
        <w:t xml:space="preserve"> return-activiteiten.</w:t>
      </w:r>
      <w:r w:rsidR="00E504BD">
        <w:t xml:space="preserve"> </w:t>
      </w:r>
      <w:r w:rsidR="00D8673E" w:rsidRPr="00EA0BCD">
        <w:t xml:space="preserve">Deze activiteiten </w:t>
      </w:r>
      <w:r>
        <w:t>kunnen</w:t>
      </w:r>
      <w:r w:rsidR="00D8673E" w:rsidRPr="00EA0BCD">
        <w:t>:</w:t>
      </w:r>
      <w:r w:rsidR="0073086C">
        <w:br/>
      </w:r>
    </w:p>
    <w:p w14:paraId="4A8ECEE0" w14:textId="583C0100" w:rsidR="00D8673E" w:rsidRPr="00EA0BCD" w:rsidRDefault="00E504BD" w:rsidP="00607308">
      <w:pPr>
        <w:pStyle w:val="Lijstalinea"/>
        <w:numPr>
          <w:ilvl w:val="0"/>
          <w:numId w:val="22"/>
        </w:numPr>
      </w:pPr>
      <w:r>
        <w:t>Bi</w:t>
      </w:r>
      <w:r w:rsidR="00D8673E" w:rsidRPr="00EA0BCD">
        <w:t xml:space="preserve">nnen de </w:t>
      </w:r>
      <w:r>
        <w:t>o</w:t>
      </w:r>
      <w:r w:rsidR="00D8673E" w:rsidRPr="00EA0BCD">
        <w:t>pdracht worden uitgevoerd</w:t>
      </w:r>
      <w:r w:rsidR="00BB22EB">
        <w:t>.</w:t>
      </w:r>
    </w:p>
    <w:p w14:paraId="63A33E4A" w14:textId="2ADEDCA8" w:rsidR="00D8673E" w:rsidRPr="00EA0BCD" w:rsidRDefault="00E504BD" w:rsidP="00607308">
      <w:pPr>
        <w:pStyle w:val="Lijstalinea"/>
        <w:numPr>
          <w:ilvl w:val="0"/>
          <w:numId w:val="22"/>
        </w:numPr>
      </w:pPr>
      <w:r>
        <w:t>B</w:t>
      </w:r>
      <w:r w:rsidR="00D8673E" w:rsidRPr="00EA0BCD">
        <w:t>innen uw eigen organisatie plaatsvinden</w:t>
      </w:r>
      <w:r w:rsidR="00BB22EB">
        <w:t>.</w:t>
      </w:r>
    </w:p>
    <w:p w14:paraId="089991B3" w14:textId="6131CDF9" w:rsidR="00D8673E" w:rsidRPr="00EA0BCD" w:rsidRDefault="00E504BD" w:rsidP="00607308">
      <w:pPr>
        <w:pStyle w:val="Lijstalinea"/>
        <w:numPr>
          <w:ilvl w:val="0"/>
          <w:numId w:val="22"/>
        </w:numPr>
      </w:pPr>
      <w:r w:rsidRPr="006E6B14">
        <w:t>O</w:t>
      </w:r>
      <w:r w:rsidR="00D8673E" w:rsidRPr="006E6B14">
        <w:t>f worden uitgevoerd door een onderaannemer of toeleverancier.</w:t>
      </w:r>
      <w:r w:rsidR="0073086C">
        <w:br/>
      </w:r>
    </w:p>
    <w:p w14:paraId="06773A53" w14:textId="122143A5" w:rsidR="00D8673E" w:rsidRPr="00EA0BCD" w:rsidRDefault="00D8673E" w:rsidP="00D8673E">
      <w:r w:rsidRPr="00EA0BCD">
        <w:t xml:space="preserve">Voorwaarde is dat het gaat om nieuwe, </w:t>
      </w:r>
      <w:r w:rsidR="00492922">
        <w:t>aanvullende</w:t>
      </w:r>
      <w:r w:rsidRPr="00EA0BCD">
        <w:t xml:space="preserve"> activiteiten die u alleen voor deze </w:t>
      </w:r>
      <w:r w:rsidR="00E504BD">
        <w:t>o</w:t>
      </w:r>
      <w:r w:rsidRPr="00EA0BCD">
        <w:t>pdracht opgeeft. Bestaande of eerder uitgevoerde activiteiten tellen niet mee.</w:t>
      </w:r>
    </w:p>
    <w:p w14:paraId="270541C5" w14:textId="2C476869" w:rsidR="00D8673E" w:rsidRPr="00EA0BCD" w:rsidRDefault="0073086C" w:rsidP="00D8673E">
      <w:r>
        <w:br/>
      </w:r>
      <w:r w:rsidR="00D8673E" w:rsidRPr="00EA0BCD">
        <w:t xml:space="preserve">U voert de </w:t>
      </w:r>
      <w:proofErr w:type="spellStart"/>
      <w:r w:rsidR="00D8673E" w:rsidRPr="00EA0BCD">
        <w:t>social</w:t>
      </w:r>
      <w:proofErr w:type="spellEnd"/>
      <w:r w:rsidR="00D8673E" w:rsidRPr="00EA0BCD">
        <w:t xml:space="preserve"> return-activiteiten uit in overleg met ons. U blijft altijd zelf verantwoordelijk voor het nakomen van de </w:t>
      </w:r>
      <w:proofErr w:type="spellStart"/>
      <w:r w:rsidR="00D8673E" w:rsidRPr="00EA0BCD">
        <w:t>social</w:t>
      </w:r>
      <w:proofErr w:type="spellEnd"/>
      <w:r w:rsidR="00D8673E" w:rsidRPr="00EA0BCD">
        <w:t xml:space="preserve"> return-</w:t>
      </w:r>
      <w:r w:rsidR="00D8673E" w:rsidRPr="006E6B14">
        <w:t>verplichting, ook als de activiteiten (deels) door een andere partij worden uitgevoerd.</w:t>
      </w:r>
    </w:p>
    <w:p w14:paraId="0A99F543" w14:textId="77777777" w:rsidR="00D8673E" w:rsidRDefault="00D8673E" w:rsidP="00D8673E">
      <w:pPr>
        <w:rPr>
          <w:b/>
          <w:bCs/>
        </w:rPr>
      </w:pPr>
    </w:p>
    <w:p w14:paraId="0FB8DE36" w14:textId="33FCF6EF" w:rsidR="00D8673E" w:rsidRPr="00D8673E" w:rsidRDefault="00D8673E" w:rsidP="00EA0BCD">
      <w:pPr>
        <w:pStyle w:val="Kop2"/>
        <w:numPr>
          <w:ilvl w:val="1"/>
          <w:numId w:val="3"/>
        </w:numPr>
        <w:ind w:left="576"/>
      </w:pPr>
      <w:bookmarkStart w:id="103" w:name="_Toc219459654"/>
      <w:bookmarkStart w:id="104" w:name="_Toc219459701"/>
      <w:bookmarkStart w:id="105" w:name="_Toc219459893"/>
      <w:bookmarkStart w:id="106" w:name="_Toc219880436"/>
      <w:bookmarkStart w:id="107" w:name="_Toc240375396"/>
      <w:r w:rsidRPr="00D8673E">
        <w:t xml:space="preserve">Waarde van de </w:t>
      </w:r>
      <w:proofErr w:type="spellStart"/>
      <w:r w:rsidRPr="00D8673E">
        <w:t>social</w:t>
      </w:r>
      <w:proofErr w:type="spellEnd"/>
      <w:r w:rsidRPr="00D8673E">
        <w:t xml:space="preserve"> return</w:t>
      </w:r>
      <w:bookmarkEnd w:id="103"/>
      <w:bookmarkEnd w:id="104"/>
      <w:bookmarkEnd w:id="105"/>
      <w:bookmarkEnd w:id="106"/>
      <w:bookmarkEnd w:id="107"/>
    </w:p>
    <w:p w14:paraId="6966FA63" w14:textId="7B3C4797" w:rsidR="00317D0B" w:rsidRDefault="00D8673E" w:rsidP="00317D0B">
      <w:r w:rsidRPr="00EA0BCD">
        <w:t xml:space="preserve">Om te meten wat uw </w:t>
      </w:r>
      <w:proofErr w:type="spellStart"/>
      <w:r w:rsidRPr="00EA0BCD">
        <w:t>social</w:t>
      </w:r>
      <w:proofErr w:type="spellEnd"/>
      <w:r w:rsidRPr="00EA0BCD">
        <w:t xml:space="preserve"> return-inspanningen waard zijn, drukken wij dit uit in een “inspanningswaarde”.</w:t>
      </w:r>
      <w:r w:rsidR="00EA0BCD">
        <w:t xml:space="preserve"> </w:t>
      </w:r>
      <w:r w:rsidRPr="00EA0BCD">
        <w:t xml:space="preserve">Voor deze waardebepaling gebruiken wij de bouwblokkenmethode. In deze methode staan verschillende activiteiten met een vaste waarde waaruit u kunt kiezen. De volledige uitleg staat in </w:t>
      </w:r>
      <w:r w:rsidRPr="00A06701">
        <w:t xml:space="preserve">Bijlage </w:t>
      </w:r>
      <w:proofErr w:type="spellStart"/>
      <w:r w:rsidR="00A06701" w:rsidRPr="00A06701">
        <w:t>Social</w:t>
      </w:r>
      <w:proofErr w:type="spellEnd"/>
      <w:r w:rsidR="00A06701" w:rsidRPr="00A06701">
        <w:t xml:space="preserve"> Return</w:t>
      </w:r>
      <w:r w:rsidRPr="00EA0BCD">
        <w:t>.</w:t>
      </w:r>
      <w:r w:rsidR="00EA0BCD">
        <w:t xml:space="preserve"> </w:t>
      </w:r>
      <w:r w:rsidRPr="00EA0BCD">
        <w:t xml:space="preserve">Door het ondertekenen van de akkoordverklaring bevestigt u dat u – na definitieve gunning – voldoet aan de uitvoeringsvoorwaarde voor </w:t>
      </w:r>
      <w:proofErr w:type="spellStart"/>
      <w:r w:rsidRPr="00EA0BCD">
        <w:t>social</w:t>
      </w:r>
      <w:proofErr w:type="spellEnd"/>
      <w:r w:rsidRPr="00EA0BCD">
        <w:t xml:space="preserve"> return.</w:t>
      </w:r>
    </w:p>
    <w:p w14:paraId="6FAA9591" w14:textId="77777777" w:rsidR="00616072" w:rsidRDefault="00616072" w:rsidP="00317D0B"/>
    <w:p w14:paraId="404E2852" w14:textId="77777777" w:rsidR="000721C4" w:rsidRDefault="000721C4" w:rsidP="000721C4">
      <w:pPr>
        <w:pStyle w:val="Kop1"/>
      </w:pPr>
      <w:bookmarkStart w:id="108" w:name="_Toc219459655"/>
      <w:bookmarkStart w:id="109" w:name="_Toc219459702"/>
      <w:bookmarkStart w:id="110" w:name="_Toc219459894"/>
      <w:bookmarkStart w:id="111" w:name="_Toc219880437"/>
      <w:bookmarkStart w:id="112" w:name="_Toc240375397"/>
      <w:r>
        <w:t>Akkoord met documenten?</w:t>
      </w:r>
      <w:bookmarkEnd w:id="108"/>
      <w:bookmarkEnd w:id="109"/>
      <w:bookmarkEnd w:id="110"/>
      <w:bookmarkEnd w:id="111"/>
      <w:bookmarkEnd w:id="112"/>
    </w:p>
    <w:p w14:paraId="099A1141" w14:textId="74C8EB0B" w:rsidR="000721C4" w:rsidRDefault="000721C4" w:rsidP="001203D4">
      <w:r>
        <w:t xml:space="preserve">Wij sluiten alleen een </w:t>
      </w:r>
      <w:r w:rsidR="00184356">
        <w:t>raam</w:t>
      </w:r>
      <w:r>
        <w:t>overeenkomst met u als u akkoord gaat</w:t>
      </w:r>
      <w:r w:rsidR="002A5FBC">
        <w:t xml:space="preserve"> </w:t>
      </w:r>
      <w:r>
        <w:t xml:space="preserve">met het concept van de </w:t>
      </w:r>
      <w:r w:rsidR="00184356">
        <w:t>r</w:t>
      </w:r>
      <w:r w:rsidR="00800191">
        <w:t>aam</w:t>
      </w:r>
      <w:r>
        <w:t xml:space="preserve">overeenkomst </w:t>
      </w:r>
      <w:r w:rsidR="00000303">
        <w:t>en alle bijlagen hiervan</w:t>
      </w:r>
      <w:r w:rsidR="00A06701">
        <w:t xml:space="preserve">. </w:t>
      </w:r>
      <w:r>
        <w:t xml:space="preserve">U geeft dit akkoord in </w:t>
      </w:r>
      <w:r w:rsidR="00E76D3D">
        <w:t>formulie</w:t>
      </w:r>
      <w:r w:rsidR="00B64D36">
        <w:t>r</w:t>
      </w:r>
      <w:r w:rsidR="00E76D3D">
        <w:t xml:space="preserve"> </w:t>
      </w:r>
      <w:r w:rsidR="00955B43">
        <w:t>a</w:t>
      </w:r>
      <w:r w:rsidR="00E76D3D">
        <w:t>kkoordverklaring</w:t>
      </w:r>
      <w:r w:rsidR="002D371A">
        <w:t>.</w:t>
      </w:r>
      <w:r w:rsidR="00A06701">
        <w:t xml:space="preserve"> </w:t>
      </w:r>
      <w:r>
        <w:t>Gaat u niet akkoord? Dan nemen wij uw inschrijving niet mee in de beoordeling.</w:t>
      </w:r>
    </w:p>
    <w:p w14:paraId="46D4B22A" w14:textId="77777777" w:rsidR="006A7A8A" w:rsidRDefault="006A7A8A" w:rsidP="006A7A8A"/>
    <w:p w14:paraId="434C1F38" w14:textId="77777777" w:rsidR="00405668" w:rsidRDefault="00405668">
      <w:pPr>
        <w:spacing w:after="200" w:line="2" w:lineRule="auto"/>
        <w:rPr>
          <w:rFonts w:eastAsiaTheme="majorEastAsia" w:cstheme="majorBidi"/>
          <w:bCs/>
          <w:color w:val="441D42"/>
          <w:sz w:val="60"/>
          <w:szCs w:val="28"/>
        </w:rPr>
      </w:pPr>
      <w:bookmarkStart w:id="113" w:name="_Toc219459656"/>
      <w:bookmarkStart w:id="114" w:name="_Toc219459703"/>
      <w:bookmarkStart w:id="115" w:name="_Toc219459895"/>
      <w:bookmarkStart w:id="116" w:name="_Toc219880438"/>
      <w:r>
        <w:br w:type="page"/>
      </w:r>
    </w:p>
    <w:p w14:paraId="60AA0107" w14:textId="0F121213" w:rsidR="00803B82" w:rsidRDefault="00803B82" w:rsidP="00803B82">
      <w:pPr>
        <w:pStyle w:val="Kop1"/>
      </w:pPr>
      <w:bookmarkStart w:id="117" w:name="_Toc240375398"/>
      <w:r>
        <w:lastRenderedPageBreak/>
        <w:t>Beoordeling op prijs en kwaliteit</w:t>
      </w:r>
      <w:bookmarkEnd w:id="113"/>
      <w:bookmarkEnd w:id="114"/>
      <w:bookmarkEnd w:id="115"/>
      <w:bookmarkEnd w:id="116"/>
      <w:bookmarkEnd w:id="117"/>
    </w:p>
    <w:p w14:paraId="1F966B04" w14:textId="7D3BE0A8" w:rsidR="007D22B6" w:rsidRDefault="007D22B6" w:rsidP="000E6944">
      <w:r>
        <w:t xml:space="preserve">Wij gunnen de opdracht aan de inschrijver die de economisch meest voordelige inschrijving (beste prijs-kwaliteitsverhouding) heeft gedaan. </w:t>
      </w:r>
    </w:p>
    <w:p w14:paraId="68943717" w14:textId="77777777" w:rsidR="007D22B6" w:rsidRPr="005F1D96" w:rsidRDefault="007D22B6" w:rsidP="007D22B6">
      <w:pPr>
        <w:pStyle w:val="Lijstalinea"/>
        <w:spacing w:line="240" w:lineRule="atLeast"/>
        <w:ind w:left="1065"/>
      </w:pPr>
    </w:p>
    <w:p w14:paraId="2DB34077" w14:textId="53C1DB64" w:rsidR="007D22B6" w:rsidRPr="00F75E5B" w:rsidRDefault="00317D0B" w:rsidP="00F75E5B">
      <w:pPr>
        <w:pStyle w:val="Kop2"/>
        <w:numPr>
          <w:ilvl w:val="1"/>
          <w:numId w:val="3"/>
        </w:numPr>
        <w:ind w:left="576"/>
      </w:pPr>
      <w:bookmarkStart w:id="118" w:name="_Toc219459657"/>
      <w:bookmarkStart w:id="119" w:name="_Toc219459704"/>
      <w:bookmarkStart w:id="120" w:name="_Toc219459896"/>
      <w:bookmarkStart w:id="121" w:name="_Toc219880439"/>
      <w:bookmarkStart w:id="122" w:name="_Toc240375399"/>
      <w:r w:rsidRPr="00F75E5B">
        <w:t>Algemeen</w:t>
      </w:r>
      <w:bookmarkEnd w:id="118"/>
      <w:bookmarkEnd w:id="119"/>
      <w:bookmarkEnd w:id="120"/>
      <w:bookmarkEnd w:id="121"/>
      <w:bookmarkEnd w:id="122"/>
    </w:p>
    <w:p w14:paraId="157A843A" w14:textId="5E8D6795" w:rsidR="00317D0B" w:rsidRDefault="00317D0B" w:rsidP="00317D0B">
      <w:r>
        <w:t>De beoordeling van de inschrijvingen bestaat uit twee onderdelen: prijs en kwaliteit.</w:t>
      </w:r>
      <w:r w:rsidR="00F37F6B">
        <w:t xml:space="preserve"> </w:t>
      </w:r>
      <w:r>
        <w:t>Beide onderdelen tellen mee voor één gezamenlijke eindscore.</w:t>
      </w:r>
    </w:p>
    <w:p w14:paraId="6B1A07E4" w14:textId="73387170" w:rsidR="00317D0B" w:rsidRDefault="00F37F6B" w:rsidP="00317D0B">
      <w:r>
        <w:br/>
      </w:r>
      <w:r w:rsidR="00317D0B">
        <w:t xml:space="preserve">De beoordelingscommissie bestaat uit medewerkers van de afdeling </w:t>
      </w:r>
      <w:r w:rsidR="001C3D05">
        <w:t>BOR.</w:t>
      </w:r>
      <w:r>
        <w:t xml:space="preserve"> </w:t>
      </w:r>
      <w:r w:rsidR="00317D0B">
        <w:t xml:space="preserve">Een inkoopadviseur begeleidt het proces namens de </w:t>
      </w:r>
      <w:r w:rsidR="009F56B7">
        <w:t>O</w:t>
      </w:r>
      <w:r w:rsidR="00317D0B">
        <w:t>pdrachtgever, maar beoordeelt de inhoud niet zelf.</w:t>
      </w:r>
    </w:p>
    <w:p w14:paraId="759A2138" w14:textId="6339C2D6" w:rsidR="00317D0B" w:rsidRDefault="00F37F6B" w:rsidP="00317D0B">
      <w:r>
        <w:br/>
      </w:r>
      <w:r w:rsidR="00317D0B">
        <w:t>Om een eerlijk en onafhankelijk oordeel te krijgen, worden prijs en kwaliteit apart beoordeeld.</w:t>
      </w:r>
      <w:r>
        <w:t xml:space="preserve"> </w:t>
      </w:r>
      <w:r w:rsidR="00317D0B">
        <w:t>De prijzen worden pas bekeken nadat de kwaliteit is beoordeeld.</w:t>
      </w:r>
      <w:r>
        <w:t xml:space="preserve"> </w:t>
      </w:r>
    </w:p>
    <w:p w14:paraId="1A608C4E" w14:textId="77777777" w:rsidR="006D18EE" w:rsidRDefault="006D18EE" w:rsidP="00317D0B"/>
    <w:p w14:paraId="7225190C" w14:textId="76457F83" w:rsidR="00034A31" w:rsidRPr="003C230E" w:rsidRDefault="006D18EE" w:rsidP="006D18EE">
      <w:pPr>
        <w:pStyle w:val="Kop2"/>
        <w:numPr>
          <w:ilvl w:val="1"/>
          <w:numId w:val="3"/>
        </w:numPr>
        <w:ind w:left="576"/>
      </w:pPr>
      <w:bookmarkStart w:id="123" w:name="_Toc219459658"/>
      <w:bookmarkStart w:id="124" w:name="_Toc219459705"/>
      <w:bookmarkStart w:id="125" w:name="_Toc219459897"/>
      <w:bookmarkStart w:id="126" w:name="_Toc219880440"/>
      <w:bookmarkStart w:id="127" w:name="_Toc240375400"/>
      <w:r>
        <w:t>Gunningsmodel</w:t>
      </w:r>
      <w:bookmarkEnd w:id="123"/>
      <w:bookmarkEnd w:id="124"/>
      <w:bookmarkEnd w:id="125"/>
      <w:bookmarkEnd w:id="126"/>
      <w:bookmarkEnd w:id="127"/>
      <w:r w:rsidR="00034A31">
        <w:t xml:space="preserve"> </w:t>
      </w:r>
    </w:p>
    <w:p w14:paraId="7124B950" w14:textId="77777777" w:rsidR="008F6305" w:rsidRDefault="008F6305" w:rsidP="008F6305">
      <w:r w:rsidRPr="00E45CA8">
        <w:t xml:space="preserve">We kiezen de beste prijs-kwaliteitverhouding met de methode ‘gunnen op waarde’. </w:t>
      </w:r>
      <w:r>
        <w:t xml:space="preserve">Per kwalitatief gunningscriterium </w:t>
      </w:r>
      <w:r w:rsidRPr="00E45CA8">
        <w:t xml:space="preserve">krijgt </w:t>
      </w:r>
      <w:r>
        <w:t>u</w:t>
      </w:r>
      <w:r w:rsidRPr="00E45CA8">
        <w:t xml:space="preserve"> </w:t>
      </w:r>
      <w:r w:rsidRPr="005850CE">
        <w:t>score</w:t>
      </w:r>
      <w:r>
        <w:t xml:space="preserve"> in de vorm van een percentage. Deze zetten we om</w:t>
      </w:r>
      <w:r w:rsidRPr="00E45CA8">
        <w:t xml:space="preserve"> in een fictieve korting.</w:t>
      </w:r>
      <w:r>
        <w:t xml:space="preserve"> </w:t>
      </w:r>
    </w:p>
    <w:p w14:paraId="28E61CD6" w14:textId="77777777" w:rsidR="008F6305" w:rsidRDefault="008F6305" w:rsidP="008F6305"/>
    <w:p w14:paraId="1EED1170" w14:textId="77777777" w:rsidR="008F6305" w:rsidRPr="00AA0D36" w:rsidRDefault="008F6305" w:rsidP="008F6305">
      <w:r w:rsidRPr="00065AA5">
        <w:t xml:space="preserve">We berekenen de fictieve korting door per </w:t>
      </w:r>
      <w:r>
        <w:t>kwalitatief gunningscriterium de door u behaalde</w:t>
      </w:r>
      <w:r w:rsidRPr="00065AA5">
        <w:t xml:space="preserve"> </w:t>
      </w:r>
      <w:r>
        <w:t xml:space="preserve">gemiddelde </w:t>
      </w:r>
      <w:r w:rsidRPr="00065AA5">
        <w:t>score (in %) te vermenigvuldigen met de maximale fictieve korting voor dat onderdeel. De</w:t>
      </w:r>
      <w:r>
        <w:t xml:space="preserve"> totaal behaalde </w:t>
      </w:r>
      <w:r w:rsidRPr="00065AA5">
        <w:t xml:space="preserve">fictieve korting trekken we af van uw inschrijfprijs. De inschrijver met de laagste prijs na deze berekening wint, omdat dat de economisch meest voordelige </w:t>
      </w:r>
      <w:r>
        <w:t xml:space="preserve">inschrijving </w:t>
      </w:r>
      <w:r w:rsidRPr="00065AA5">
        <w:t>is.</w:t>
      </w:r>
      <w:r>
        <w:t xml:space="preserve"> Deze inschrijver krijgt de opdracht voorlopig gegund. </w:t>
      </w:r>
      <w:r w:rsidRPr="0022709C">
        <w:t>Bij een gelijk</w:t>
      </w:r>
      <w:r>
        <w:t>e fictieve korting tussen de hoogste geëindigde inschrijvers zullen we loten om te bepalen wie de opdracht voorlopig gegund krijgt.</w:t>
      </w:r>
    </w:p>
    <w:p w14:paraId="07C2CB69" w14:textId="77777777" w:rsidR="008F6305" w:rsidRDefault="008F6305" w:rsidP="008F6305"/>
    <w:p w14:paraId="570226D4" w14:textId="77777777" w:rsidR="008F6305" w:rsidRPr="009269A9" w:rsidRDefault="008F6305" w:rsidP="008F6305">
      <w:r w:rsidRPr="00CE3977">
        <w:t xml:space="preserve">In </w:t>
      </w:r>
      <w:r>
        <w:t>onderstaande tabel</w:t>
      </w:r>
      <w:r w:rsidRPr="00CE3977">
        <w:t xml:space="preserve"> zijn de verschillende gunningcriteria</w:t>
      </w:r>
      <w:r>
        <w:t xml:space="preserve"> en de daarbij horende fictieve korting opgenomen. </w:t>
      </w:r>
    </w:p>
    <w:p w14:paraId="089868E3" w14:textId="77777777" w:rsidR="008F6305" w:rsidRPr="0012470C" w:rsidRDefault="008F6305" w:rsidP="008F6305">
      <w:pPr>
        <w:rPr>
          <w:color w:val="ED0000"/>
        </w:rPr>
      </w:pPr>
    </w:p>
    <w:tbl>
      <w:tblPr>
        <w:tblStyle w:val="stlTabel"/>
        <w:tblW w:w="8219" w:type="dxa"/>
        <w:tblLook w:val="04A0" w:firstRow="1" w:lastRow="0" w:firstColumn="1" w:lastColumn="0" w:noHBand="0" w:noVBand="1"/>
      </w:tblPr>
      <w:tblGrid>
        <w:gridCol w:w="1720"/>
        <w:gridCol w:w="4343"/>
        <w:gridCol w:w="2156"/>
      </w:tblGrid>
      <w:tr w:rsidR="008F6305" w:rsidRPr="0012470C" w14:paraId="2A24B3F0" w14:textId="77777777" w:rsidTr="00405668">
        <w:trPr>
          <w:cnfStyle w:val="100000000000" w:firstRow="1" w:lastRow="0" w:firstColumn="0" w:lastColumn="0" w:oddVBand="0" w:evenVBand="0" w:oddHBand="0" w:evenHBand="0" w:firstRowFirstColumn="0" w:firstRowLastColumn="0" w:lastRowFirstColumn="0" w:lastRowLastColumn="0"/>
        </w:trPr>
        <w:tc>
          <w:tcPr>
            <w:tcW w:w="1720" w:type="dxa"/>
          </w:tcPr>
          <w:p w14:paraId="59FC8615" w14:textId="77777777" w:rsidR="008F6305" w:rsidRPr="00404A06" w:rsidRDefault="008F6305" w:rsidP="00834E4F">
            <w:pPr>
              <w:rPr>
                <w:bCs/>
                <w:lang w:eastAsia="nl-NL"/>
              </w:rPr>
            </w:pPr>
            <w:r w:rsidRPr="00404A06">
              <w:rPr>
                <w:bCs/>
                <w:lang w:eastAsia="nl-NL"/>
              </w:rPr>
              <w:t>Gunningscriterium</w:t>
            </w:r>
          </w:p>
        </w:tc>
        <w:tc>
          <w:tcPr>
            <w:tcW w:w="4343" w:type="dxa"/>
          </w:tcPr>
          <w:p w14:paraId="47B0C79E" w14:textId="77777777" w:rsidR="008F6305" w:rsidRPr="00404A06" w:rsidRDefault="008F6305" w:rsidP="00834E4F">
            <w:pPr>
              <w:rPr>
                <w:bCs/>
                <w:lang w:eastAsia="nl-NL"/>
              </w:rPr>
            </w:pPr>
            <w:r w:rsidRPr="00404A06">
              <w:rPr>
                <w:bCs/>
                <w:lang w:eastAsia="nl-NL"/>
              </w:rPr>
              <w:t>Omschrijving</w:t>
            </w:r>
          </w:p>
        </w:tc>
        <w:tc>
          <w:tcPr>
            <w:tcW w:w="2156" w:type="dxa"/>
          </w:tcPr>
          <w:p w14:paraId="63E6D921" w14:textId="77777777" w:rsidR="008F6305" w:rsidRPr="00404A06" w:rsidRDefault="008F6305" w:rsidP="00834E4F">
            <w:pPr>
              <w:rPr>
                <w:bCs/>
                <w:lang w:eastAsia="nl-NL"/>
              </w:rPr>
            </w:pPr>
            <w:r w:rsidRPr="00404A06">
              <w:rPr>
                <w:bCs/>
                <w:lang w:eastAsia="nl-NL"/>
              </w:rPr>
              <w:t>Fictieve Korting</w:t>
            </w:r>
          </w:p>
        </w:tc>
      </w:tr>
      <w:tr w:rsidR="008F6305" w:rsidRPr="0012470C" w14:paraId="43A76EF2" w14:textId="77777777" w:rsidTr="00405668">
        <w:tc>
          <w:tcPr>
            <w:tcW w:w="1720" w:type="dxa"/>
          </w:tcPr>
          <w:p w14:paraId="5D17B5B5" w14:textId="77777777" w:rsidR="008F6305" w:rsidRPr="00404A06" w:rsidRDefault="008F6305" w:rsidP="00834E4F">
            <w:pPr>
              <w:spacing w:before="120"/>
              <w:ind w:left="567"/>
              <w:rPr>
                <w:rFonts w:cs="Arial"/>
                <w:iCs/>
                <w:szCs w:val="20"/>
              </w:rPr>
            </w:pPr>
            <w:r w:rsidRPr="00404A06">
              <w:rPr>
                <w:rFonts w:cs="Arial"/>
                <w:iCs/>
                <w:szCs w:val="20"/>
              </w:rPr>
              <w:t>P</w:t>
            </w:r>
          </w:p>
        </w:tc>
        <w:tc>
          <w:tcPr>
            <w:tcW w:w="4343" w:type="dxa"/>
          </w:tcPr>
          <w:p w14:paraId="71A2D171" w14:textId="77777777" w:rsidR="008F6305" w:rsidRPr="00404A06" w:rsidRDefault="008F6305" w:rsidP="00834E4F">
            <w:pPr>
              <w:spacing w:before="120"/>
              <w:ind w:left="176"/>
              <w:rPr>
                <w:rFonts w:cs="Arial"/>
                <w:iCs/>
                <w:szCs w:val="20"/>
              </w:rPr>
            </w:pPr>
            <w:r w:rsidRPr="00404A06">
              <w:rPr>
                <w:rFonts w:cs="Arial"/>
                <w:iCs/>
                <w:szCs w:val="20"/>
              </w:rPr>
              <w:t xml:space="preserve">Inschrijfprijs  </w:t>
            </w:r>
          </w:p>
        </w:tc>
        <w:tc>
          <w:tcPr>
            <w:tcW w:w="2156" w:type="dxa"/>
          </w:tcPr>
          <w:p w14:paraId="0E49E373" w14:textId="77777777" w:rsidR="008F6305" w:rsidRPr="00404A06" w:rsidRDefault="008F6305" w:rsidP="004325A8">
            <w:pPr>
              <w:spacing w:before="120"/>
              <w:ind w:right="648"/>
              <w:jc w:val="right"/>
              <w:rPr>
                <w:rFonts w:cs="Arial"/>
                <w:iCs/>
                <w:szCs w:val="20"/>
              </w:rPr>
            </w:pPr>
            <w:r w:rsidRPr="00404A06">
              <w:rPr>
                <w:rFonts w:cs="Arial"/>
                <w:iCs/>
                <w:szCs w:val="20"/>
              </w:rPr>
              <w:t>N</w:t>
            </w:r>
            <w:r>
              <w:rPr>
                <w:rFonts w:cs="Arial"/>
                <w:iCs/>
                <w:szCs w:val="20"/>
              </w:rPr>
              <w:t>.v.t.</w:t>
            </w:r>
          </w:p>
        </w:tc>
      </w:tr>
      <w:tr w:rsidR="008F6305" w:rsidRPr="0012470C" w14:paraId="37A48792" w14:textId="77777777" w:rsidTr="00405668">
        <w:tc>
          <w:tcPr>
            <w:tcW w:w="1720" w:type="dxa"/>
          </w:tcPr>
          <w:p w14:paraId="09580E49" w14:textId="77777777" w:rsidR="008F6305" w:rsidRPr="00404A06" w:rsidRDefault="008F6305" w:rsidP="00834E4F">
            <w:pPr>
              <w:spacing w:before="120"/>
              <w:ind w:left="567"/>
              <w:rPr>
                <w:rFonts w:cs="Arial"/>
                <w:iCs/>
                <w:szCs w:val="20"/>
              </w:rPr>
            </w:pPr>
            <w:r w:rsidRPr="00404A06">
              <w:rPr>
                <w:rFonts w:cs="Arial"/>
                <w:iCs/>
                <w:szCs w:val="20"/>
              </w:rPr>
              <w:t>K</w:t>
            </w:r>
          </w:p>
        </w:tc>
        <w:tc>
          <w:tcPr>
            <w:tcW w:w="4343" w:type="dxa"/>
          </w:tcPr>
          <w:p w14:paraId="1228CE3B" w14:textId="77777777" w:rsidR="008F6305" w:rsidRPr="00404A06" w:rsidRDefault="008F6305" w:rsidP="00834E4F">
            <w:pPr>
              <w:spacing w:before="120"/>
              <w:ind w:left="176"/>
              <w:rPr>
                <w:rFonts w:cs="Arial"/>
                <w:iCs/>
                <w:szCs w:val="20"/>
              </w:rPr>
            </w:pPr>
            <w:r w:rsidRPr="00404A06">
              <w:rPr>
                <w:rFonts w:cs="Arial"/>
                <w:iCs/>
                <w:szCs w:val="20"/>
              </w:rPr>
              <w:t>Kwalitatieve criteria</w:t>
            </w:r>
          </w:p>
        </w:tc>
        <w:tc>
          <w:tcPr>
            <w:tcW w:w="2156" w:type="dxa"/>
          </w:tcPr>
          <w:p w14:paraId="427C5A64" w14:textId="77777777" w:rsidR="008F6305" w:rsidRPr="00404A06" w:rsidRDefault="008F6305" w:rsidP="004325A8">
            <w:pPr>
              <w:spacing w:before="120"/>
              <w:ind w:left="567" w:right="648"/>
              <w:jc w:val="right"/>
              <w:rPr>
                <w:rFonts w:cs="Arial"/>
                <w:iCs/>
                <w:szCs w:val="20"/>
              </w:rPr>
            </w:pPr>
          </w:p>
        </w:tc>
      </w:tr>
      <w:tr w:rsidR="008F6305" w:rsidRPr="0012470C" w14:paraId="2E4A0BDA" w14:textId="77777777" w:rsidTr="00405668">
        <w:tc>
          <w:tcPr>
            <w:tcW w:w="1720" w:type="dxa"/>
          </w:tcPr>
          <w:p w14:paraId="3DF1AC54" w14:textId="77777777" w:rsidR="008F6305" w:rsidRPr="00404A06" w:rsidRDefault="008F6305" w:rsidP="008F6305">
            <w:pPr>
              <w:spacing w:before="120"/>
              <w:ind w:left="567"/>
              <w:rPr>
                <w:rFonts w:cs="Arial"/>
                <w:iCs/>
                <w:szCs w:val="20"/>
              </w:rPr>
            </w:pPr>
            <w:r w:rsidRPr="00404A06">
              <w:rPr>
                <w:rFonts w:cs="Arial"/>
                <w:iCs/>
                <w:szCs w:val="20"/>
              </w:rPr>
              <w:t>K1</w:t>
            </w:r>
          </w:p>
        </w:tc>
        <w:tc>
          <w:tcPr>
            <w:tcW w:w="4343" w:type="dxa"/>
          </w:tcPr>
          <w:p w14:paraId="7B6CE682" w14:textId="54E32E88" w:rsidR="008F6305" w:rsidRPr="00404A06" w:rsidRDefault="008F6305" w:rsidP="008F6305">
            <w:pPr>
              <w:spacing w:before="120"/>
              <w:ind w:left="176"/>
              <w:rPr>
                <w:rFonts w:cs="Arial"/>
                <w:bCs/>
                <w:iCs/>
              </w:rPr>
            </w:pPr>
            <w:r w:rsidRPr="00FF69BE">
              <w:t>Impact transport</w:t>
            </w:r>
          </w:p>
        </w:tc>
        <w:tc>
          <w:tcPr>
            <w:tcW w:w="2156" w:type="dxa"/>
          </w:tcPr>
          <w:p w14:paraId="1BD3FAD2" w14:textId="5E10EA29" w:rsidR="008F6305" w:rsidRPr="00405668" w:rsidRDefault="008F6305" w:rsidP="004325A8">
            <w:pPr>
              <w:spacing w:before="120"/>
              <w:ind w:right="648"/>
              <w:jc w:val="right"/>
              <w:rPr>
                <w:rFonts w:cs="Arial"/>
                <w:iCs/>
                <w:szCs w:val="20"/>
              </w:rPr>
            </w:pPr>
            <w:r w:rsidRPr="00405668">
              <w:rPr>
                <w:rFonts w:cs="Arial"/>
                <w:iCs/>
                <w:szCs w:val="20"/>
              </w:rPr>
              <w:t>€ 1</w:t>
            </w:r>
            <w:r w:rsidR="005A0837">
              <w:rPr>
                <w:rFonts w:cs="Arial"/>
                <w:iCs/>
                <w:szCs w:val="20"/>
              </w:rPr>
              <w:t>5</w:t>
            </w:r>
            <w:r w:rsidRPr="00405668">
              <w:rPr>
                <w:rFonts w:cs="Arial"/>
                <w:iCs/>
                <w:szCs w:val="20"/>
              </w:rPr>
              <w:t>.000</w:t>
            </w:r>
          </w:p>
        </w:tc>
      </w:tr>
      <w:tr w:rsidR="004325A8" w:rsidRPr="0012470C" w14:paraId="1C8AD861" w14:textId="77777777" w:rsidTr="00405668">
        <w:tc>
          <w:tcPr>
            <w:tcW w:w="1720" w:type="dxa"/>
          </w:tcPr>
          <w:p w14:paraId="78AF9944" w14:textId="1489FE76" w:rsidR="004325A8" w:rsidRPr="00404A06" w:rsidRDefault="004325A8" w:rsidP="004325A8">
            <w:pPr>
              <w:spacing w:before="120"/>
              <w:ind w:left="567"/>
              <w:rPr>
                <w:rFonts w:cs="Arial"/>
                <w:iCs/>
                <w:szCs w:val="20"/>
              </w:rPr>
            </w:pPr>
            <w:r>
              <w:rPr>
                <w:rFonts w:cs="Arial"/>
                <w:iCs/>
                <w:szCs w:val="20"/>
              </w:rPr>
              <w:t>K2</w:t>
            </w:r>
          </w:p>
        </w:tc>
        <w:tc>
          <w:tcPr>
            <w:tcW w:w="4343" w:type="dxa"/>
          </w:tcPr>
          <w:p w14:paraId="0397BEA4" w14:textId="642D7638" w:rsidR="004325A8" w:rsidRDefault="004325A8" w:rsidP="004325A8">
            <w:pPr>
              <w:spacing w:before="120"/>
              <w:ind w:left="176"/>
            </w:pPr>
            <w:r>
              <w:t>Circulaire verwerking</w:t>
            </w:r>
          </w:p>
        </w:tc>
        <w:tc>
          <w:tcPr>
            <w:tcW w:w="2156" w:type="dxa"/>
          </w:tcPr>
          <w:p w14:paraId="6F7953A5" w14:textId="3ECEEB8B" w:rsidR="004325A8" w:rsidRPr="00405668" w:rsidRDefault="004325A8" w:rsidP="004325A8">
            <w:pPr>
              <w:spacing w:before="120"/>
              <w:ind w:right="648"/>
              <w:jc w:val="right"/>
              <w:rPr>
                <w:rFonts w:cs="Arial"/>
                <w:iCs/>
                <w:szCs w:val="20"/>
              </w:rPr>
            </w:pPr>
            <w:r w:rsidRPr="00405668">
              <w:rPr>
                <w:rFonts w:cs="Arial"/>
                <w:iCs/>
                <w:szCs w:val="20"/>
              </w:rPr>
              <w:t xml:space="preserve">€ </w:t>
            </w:r>
            <w:r>
              <w:rPr>
                <w:rFonts w:cs="Arial"/>
                <w:iCs/>
                <w:szCs w:val="20"/>
              </w:rPr>
              <w:t>6</w:t>
            </w:r>
            <w:r w:rsidRPr="00405668">
              <w:rPr>
                <w:rFonts w:cs="Arial"/>
                <w:iCs/>
                <w:szCs w:val="20"/>
              </w:rPr>
              <w:t>.000</w:t>
            </w:r>
          </w:p>
        </w:tc>
      </w:tr>
      <w:tr w:rsidR="004325A8" w:rsidRPr="0012470C" w14:paraId="54F81698" w14:textId="77777777" w:rsidTr="00391195">
        <w:tc>
          <w:tcPr>
            <w:tcW w:w="1720" w:type="dxa"/>
          </w:tcPr>
          <w:p w14:paraId="2750EB06" w14:textId="77777777" w:rsidR="004325A8" w:rsidRPr="00404A06" w:rsidRDefault="004325A8" w:rsidP="00391195">
            <w:pPr>
              <w:spacing w:before="120"/>
              <w:ind w:left="567"/>
              <w:rPr>
                <w:rFonts w:cs="Arial"/>
                <w:iCs/>
                <w:szCs w:val="20"/>
              </w:rPr>
            </w:pPr>
            <w:r>
              <w:rPr>
                <w:rFonts w:cs="Arial"/>
                <w:iCs/>
                <w:szCs w:val="20"/>
              </w:rPr>
              <w:lastRenderedPageBreak/>
              <w:t>K3</w:t>
            </w:r>
          </w:p>
        </w:tc>
        <w:tc>
          <w:tcPr>
            <w:tcW w:w="4343" w:type="dxa"/>
          </w:tcPr>
          <w:p w14:paraId="6654FA27" w14:textId="77777777" w:rsidR="004325A8" w:rsidRPr="00404A06" w:rsidRDefault="004325A8" w:rsidP="00391195">
            <w:pPr>
              <w:spacing w:before="120"/>
              <w:ind w:left="176"/>
              <w:rPr>
                <w:rFonts w:cs="Arial"/>
                <w:bCs/>
                <w:iCs/>
              </w:rPr>
            </w:pPr>
            <w:r w:rsidRPr="00FF69BE">
              <w:t>Milieu-impact verwerking</w:t>
            </w:r>
          </w:p>
        </w:tc>
        <w:tc>
          <w:tcPr>
            <w:tcW w:w="2156" w:type="dxa"/>
          </w:tcPr>
          <w:p w14:paraId="650D941D" w14:textId="6D66507E" w:rsidR="004325A8" w:rsidRPr="00405668" w:rsidRDefault="004325A8" w:rsidP="004325A8">
            <w:pPr>
              <w:spacing w:before="120"/>
              <w:ind w:right="648"/>
              <w:jc w:val="right"/>
              <w:rPr>
                <w:rFonts w:cs="Arial"/>
                <w:iCs/>
                <w:szCs w:val="20"/>
              </w:rPr>
            </w:pPr>
            <w:r w:rsidRPr="00405668">
              <w:rPr>
                <w:rFonts w:cs="Arial"/>
                <w:iCs/>
                <w:szCs w:val="20"/>
              </w:rPr>
              <w:t xml:space="preserve">€ </w:t>
            </w:r>
            <w:r>
              <w:rPr>
                <w:rFonts w:cs="Arial"/>
                <w:iCs/>
                <w:szCs w:val="20"/>
              </w:rPr>
              <w:t>5</w:t>
            </w:r>
            <w:r w:rsidRPr="00405668">
              <w:rPr>
                <w:rFonts w:cs="Arial"/>
                <w:iCs/>
                <w:szCs w:val="20"/>
              </w:rPr>
              <w:t>.000</w:t>
            </w:r>
          </w:p>
        </w:tc>
      </w:tr>
      <w:tr w:rsidR="004325A8" w:rsidRPr="0012470C" w14:paraId="08748117" w14:textId="77777777" w:rsidTr="00405668">
        <w:tc>
          <w:tcPr>
            <w:tcW w:w="1720" w:type="dxa"/>
          </w:tcPr>
          <w:p w14:paraId="69B5818F" w14:textId="094FBB3D" w:rsidR="004325A8" w:rsidRPr="00404A06" w:rsidRDefault="004325A8" w:rsidP="004325A8">
            <w:pPr>
              <w:spacing w:before="120"/>
              <w:ind w:left="567"/>
              <w:rPr>
                <w:rFonts w:cs="Arial"/>
                <w:iCs/>
                <w:szCs w:val="20"/>
              </w:rPr>
            </w:pPr>
            <w:r w:rsidRPr="00404A06">
              <w:rPr>
                <w:rFonts w:cs="Arial"/>
                <w:iCs/>
                <w:szCs w:val="20"/>
              </w:rPr>
              <w:t>K</w:t>
            </w:r>
            <w:r>
              <w:rPr>
                <w:rFonts w:cs="Arial"/>
                <w:iCs/>
                <w:szCs w:val="20"/>
              </w:rPr>
              <w:t>4</w:t>
            </w:r>
          </w:p>
        </w:tc>
        <w:tc>
          <w:tcPr>
            <w:tcW w:w="4343" w:type="dxa"/>
          </w:tcPr>
          <w:p w14:paraId="73384335" w14:textId="1573CAD5" w:rsidR="004325A8" w:rsidRPr="00404A06" w:rsidRDefault="004325A8" w:rsidP="004325A8">
            <w:pPr>
              <w:spacing w:before="120"/>
              <w:ind w:left="176"/>
              <w:rPr>
                <w:rFonts w:cs="Arial"/>
                <w:iCs/>
                <w:szCs w:val="20"/>
              </w:rPr>
            </w:pPr>
            <w:r>
              <w:t>logistieke</w:t>
            </w:r>
            <w:r w:rsidRPr="00FF69BE">
              <w:t xml:space="preserve"> verwerking</w:t>
            </w:r>
          </w:p>
        </w:tc>
        <w:tc>
          <w:tcPr>
            <w:tcW w:w="2156" w:type="dxa"/>
          </w:tcPr>
          <w:p w14:paraId="5077368C" w14:textId="41526EA1" w:rsidR="004325A8" w:rsidRPr="00405668" w:rsidRDefault="004325A8" w:rsidP="004325A8">
            <w:pPr>
              <w:spacing w:before="120"/>
              <w:ind w:right="648"/>
              <w:jc w:val="right"/>
              <w:rPr>
                <w:rFonts w:cs="Arial"/>
                <w:iCs/>
                <w:szCs w:val="20"/>
              </w:rPr>
            </w:pPr>
            <w:r w:rsidRPr="00405668">
              <w:rPr>
                <w:rFonts w:cs="Arial"/>
                <w:iCs/>
                <w:szCs w:val="20"/>
              </w:rPr>
              <w:t xml:space="preserve">€ </w:t>
            </w:r>
            <w:r>
              <w:rPr>
                <w:rFonts w:cs="Arial"/>
                <w:iCs/>
                <w:szCs w:val="20"/>
              </w:rPr>
              <w:t>4</w:t>
            </w:r>
            <w:r w:rsidRPr="00405668">
              <w:rPr>
                <w:rFonts w:cs="Arial"/>
                <w:iCs/>
                <w:szCs w:val="20"/>
              </w:rPr>
              <w:t>.000</w:t>
            </w:r>
          </w:p>
        </w:tc>
      </w:tr>
      <w:tr w:rsidR="004325A8" w:rsidRPr="0012470C" w14:paraId="52105E8D" w14:textId="77777777" w:rsidTr="00405668">
        <w:tc>
          <w:tcPr>
            <w:tcW w:w="1720" w:type="dxa"/>
          </w:tcPr>
          <w:p w14:paraId="7888F5DE" w14:textId="77777777" w:rsidR="004325A8" w:rsidRPr="00404A06" w:rsidRDefault="004325A8" w:rsidP="004325A8">
            <w:pPr>
              <w:spacing w:before="120"/>
              <w:ind w:left="567"/>
              <w:rPr>
                <w:rFonts w:cs="Arial"/>
                <w:iCs/>
                <w:szCs w:val="20"/>
              </w:rPr>
            </w:pPr>
          </w:p>
        </w:tc>
        <w:tc>
          <w:tcPr>
            <w:tcW w:w="4343" w:type="dxa"/>
          </w:tcPr>
          <w:p w14:paraId="394D2D6D" w14:textId="77777777" w:rsidR="004325A8" w:rsidRPr="00404A06" w:rsidRDefault="004325A8" w:rsidP="004325A8">
            <w:pPr>
              <w:spacing w:before="120"/>
              <w:rPr>
                <w:rFonts w:cs="Arial"/>
                <w:b/>
                <w:iCs/>
                <w:szCs w:val="20"/>
              </w:rPr>
            </w:pPr>
            <w:r w:rsidRPr="00404A06">
              <w:rPr>
                <w:rFonts w:cs="Arial"/>
                <w:iCs/>
                <w:szCs w:val="20"/>
              </w:rPr>
              <w:t xml:space="preserve">   </w:t>
            </w:r>
            <w:r w:rsidRPr="00404A06">
              <w:rPr>
                <w:rFonts w:cs="Arial"/>
                <w:b/>
                <w:iCs/>
                <w:szCs w:val="20"/>
              </w:rPr>
              <w:t>Totaal</w:t>
            </w:r>
            <w:r>
              <w:rPr>
                <w:rFonts w:cs="Arial"/>
                <w:b/>
                <w:iCs/>
                <w:szCs w:val="20"/>
              </w:rPr>
              <w:t xml:space="preserve"> te behalen</w:t>
            </w:r>
            <w:r w:rsidRPr="00404A06">
              <w:rPr>
                <w:rFonts w:cs="Arial"/>
                <w:b/>
                <w:iCs/>
                <w:szCs w:val="20"/>
              </w:rPr>
              <w:t xml:space="preserve"> fictieve korting</w:t>
            </w:r>
          </w:p>
        </w:tc>
        <w:tc>
          <w:tcPr>
            <w:tcW w:w="2156" w:type="dxa"/>
          </w:tcPr>
          <w:p w14:paraId="60D4781A" w14:textId="730798D1" w:rsidR="004325A8" w:rsidRPr="00404A06" w:rsidRDefault="004325A8" w:rsidP="004325A8">
            <w:pPr>
              <w:spacing w:before="120"/>
              <w:ind w:right="648"/>
              <w:jc w:val="right"/>
              <w:rPr>
                <w:rFonts w:cs="Arial"/>
                <w:iCs/>
                <w:szCs w:val="20"/>
              </w:rPr>
            </w:pPr>
            <w:r>
              <w:rPr>
                <w:rFonts w:cs="Arial"/>
                <w:iCs/>
                <w:szCs w:val="20"/>
              </w:rPr>
              <w:t xml:space="preserve">€ </w:t>
            </w:r>
            <w:r w:rsidR="005A0837">
              <w:rPr>
                <w:rFonts w:cs="Arial"/>
                <w:iCs/>
                <w:szCs w:val="20"/>
              </w:rPr>
              <w:t>30</w:t>
            </w:r>
            <w:r w:rsidRPr="00404A06">
              <w:rPr>
                <w:rFonts w:cs="Arial"/>
                <w:iCs/>
                <w:szCs w:val="20"/>
              </w:rPr>
              <w:t>.000</w:t>
            </w:r>
          </w:p>
        </w:tc>
      </w:tr>
    </w:tbl>
    <w:p w14:paraId="3410F1E0" w14:textId="77777777" w:rsidR="0012470C" w:rsidRPr="005F1D96" w:rsidRDefault="0012470C" w:rsidP="006D18EE"/>
    <w:p w14:paraId="0B05F13A" w14:textId="77777777" w:rsidR="006D18EE" w:rsidRPr="00EE1043" w:rsidRDefault="006D18EE" w:rsidP="00F75E5B">
      <w:pPr>
        <w:pStyle w:val="Kop2"/>
        <w:numPr>
          <w:ilvl w:val="1"/>
          <w:numId w:val="3"/>
        </w:numPr>
        <w:ind w:left="576"/>
      </w:pPr>
      <w:bookmarkStart w:id="128" w:name="_Toc215589043"/>
      <w:bookmarkStart w:id="129" w:name="_Toc219459659"/>
      <w:bookmarkStart w:id="130" w:name="_Toc219459706"/>
      <w:bookmarkStart w:id="131" w:name="_Toc219459898"/>
      <w:bookmarkStart w:id="132" w:name="_Toc219880441"/>
      <w:bookmarkStart w:id="133" w:name="_Toc240375401"/>
      <w:r w:rsidRPr="00EE1043">
        <w:t>Beoordeling van de kwaliteit</w:t>
      </w:r>
      <w:bookmarkEnd w:id="128"/>
      <w:bookmarkEnd w:id="129"/>
      <w:bookmarkEnd w:id="130"/>
      <w:bookmarkEnd w:id="131"/>
      <w:bookmarkEnd w:id="132"/>
      <w:bookmarkEnd w:id="133"/>
    </w:p>
    <w:p w14:paraId="7E03F178" w14:textId="1C5A02A4" w:rsidR="006D18EE" w:rsidRDefault="006D18EE" w:rsidP="006D18EE">
      <w:r>
        <w:t>De beoordeling van de kwalitatieve gunningcriteria verloopt als volgt:</w:t>
      </w:r>
      <w:r>
        <w:br/>
      </w:r>
    </w:p>
    <w:p w14:paraId="356F25FB" w14:textId="08A9DA7B" w:rsidR="006D18EE" w:rsidRDefault="006D18EE" w:rsidP="00607308">
      <w:pPr>
        <w:pStyle w:val="Lijstalinea"/>
        <w:numPr>
          <w:ilvl w:val="0"/>
          <w:numId w:val="15"/>
        </w:numPr>
      </w:pPr>
      <w:r>
        <w:t xml:space="preserve">Elk lid van de beoordelingscommissie beoordeelt </w:t>
      </w:r>
      <w:r w:rsidR="00BA1609">
        <w:t xml:space="preserve">individueel </w:t>
      </w:r>
      <w:r>
        <w:t>de kwalitatieve gunningscriteria per inschrijver.</w:t>
      </w:r>
      <w:r w:rsidR="00622D0E">
        <w:t xml:space="preserve"> </w:t>
      </w:r>
      <w:r>
        <w:t>Zij geven ieder</w:t>
      </w:r>
      <w:r w:rsidR="00A44DBC">
        <w:t xml:space="preserve">e inschrijver per kwalitatief gunningscriterium een </w:t>
      </w:r>
      <w:r w:rsidR="00BA1609">
        <w:t>score</w:t>
      </w:r>
      <w:r w:rsidR="00A44DBC">
        <w:t xml:space="preserve">. </w:t>
      </w:r>
    </w:p>
    <w:p w14:paraId="0410E315" w14:textId="3FC23D2A" w:rsidR="006D18EE" w:rsidRDefault="00B65CF1" w:rsidP="00607308">
      <w:pPr>
        <w:pStyle w:val="Lijstalinea"/>
        <w:numPr>
          <w:ilvl w:val="0"/>
          <w:numId w:val="15"/>
        </w:numPr>
      </w:pPr>
      <w:r>
        <w:t xml:space="preserve">Tijdens een beoordelingsoverleg worden alle individueel gegeven </w:t>
      </w:r>
      <w:r w:rsidR="00BA1609">
        <w:t>scores</w:t>
      </w:r>
      <w:r>
        <w:t xml:space="preserve"> besproken.</w:t>
      </w:r>
    </w:p>
    <w:p w14:paraId="16E44864" w14:textId="5A8EC7B5" w:rsidR="006D18EE" w:rsidRDefault="006D18EE" w:rsidP="00607308">
      <w:pPr>
        <w:pStyle w:val="Lijstalinea"/>
        <w:numPr>
          <w:ilvl w:val="0"/>
          <w:numId w:val="15"/>
        </w:numPr>
      </w:pPr>
      <w:r>
        <w:t>De beoordelaars kunnen</w:t>
      </w:r>
      <w:r w:rsidR="00B65CF1">
        <w:t xml:space="preserve"> tijdens dat beoordelingsoverleg hun</w:t>
      </w:r>
      <w:r>
        <w:t xml:space="preserve"> </w:t>
      </w:r>
      <w:r w:rsidR="00BA1609">
        <w:t>score</w:t>
      </w:r>
      <w:r>
        <w:t xml:space="preserve"> eventueel aanpassen.</w:t>
      </w:r>
    </w:p>
    <w:p w14:paraId="4EB9DACD" w14:textId="6E6E8964" w:rsidR="006D18EE" w:rsidRPr="00334627" w:rsidRDefault="00546248" w:rsidP="00607308">
      <w:pPr>
        <w:pStyle w:val="Lijstalinea"/>
        <w:numPr>
          <w:ilvl w:val="0"/>
          <w:numId w:val="15"/>
        </w:numPr>
      </w:pPr>
      <w:r>
        <w:t>D</w:t>
      </w:r>
      <w:r w:rsidR="006D18EE">
        <w:t xml:space="preserve">e </w:t>
      </w:r>
      <w:r w:rsidR="00B65CF1">
        <w:t xml:space="preserve">individueel gegeven </w:t>
      </w:r>
      <w:r w:rsidR="006D18EE">
        <w:t>scores van alle beoordelaars</w:t>
      </w:r>
      <w:r>
        <w:t xml:space="preserve"> worden</w:t>
      </w:r>
      <w:r w:rsidR="00BA1609">
        <w:t>,</w:t>
      </w:r>
      <w:r w:rsidR="006D18EE">
        <w:t xml:space="preserve"> </w:t>
      </w:r>
      <w:r w:rsidR="00BA1609">
        <w:t xml:space="preserve">na het overleg, </w:t>
      </w:r>
      <w:r>
        <w:t xml:space="preserve">per </w:t>
      </w:r>
      <w:r w:rsidRPr="00334627">
        <w:t xml:space="preserve">gunningscriterium, </w:t>
      </w:r>
      <w:r w:rsidR="006D18EE" w:rsidRPr="00334627">
        <w:t>gemiddeld tot een gemiddelde score</w:t>
      </w:r>
      <w:r w:rsidR="00B65CF1" w:rsidRPr="00334627">
        <w:t xml:space="preserve">. </w:t>
      </w:r>
    </w:p>
    <w:p w14:paraId="1DC49F3F" w14:textId="2118E0E5" w:rsidR="006D18EE" w:rsidRPr="00334627" w:rsidRDefault="006D18EE" w:rsidP="00607308">
      <w:pPr>
        <w:pStyle w:val="Lijstalinea"/>
        <w:numPr>
          <w:ilvl w:val="0"/>
          <w:numId w:val="15"/>
        </w:numPr>
      </w:pPr>
      <w:r w:rsidRPr="00334627">
        <w:t xml:space="preserve">De gemiddelde score </w:t>
      </w:r>
      <w:r w:rsidR="00B65CF1" w:rsidRPr="00334627">
        <w:t xml:space="preserve">per kwalitatief gunningscriterium </w:t>
      </w:r>
      <w:r w:rsidRPr="00334627">
        <w:t xml:space="preserve">wordt vermenigvuldigd met </w:t>
      </w:r>
      <w:r w:rsidR="0026763B" w:rsidRPr="00334627">
        <w:t xml:space="preserve">de </w:t>
      </w:r>
      <w:r w:rsidR="00BF25A0" w:rsidRPr="00334627">
        <w:t xml:space="preserve">daarbij horende </w:t>
      </w:r>
      <w:r w:rsidR="0026763B" w:rsidRPr="00334627">
        <w:t>maximale fictieve korting</w:t>
      </w:r>
      <w:r w:rsidR="008F6305" w:rsidRPr="00334627">
        <w:t>.</w:t>
      </w:r>
    </w:p>
    <w:p w14:paraId="38061924" w14:textId="77777777" w:rsidR="0026763B" w:rsidRDefault="0026763B" w:rsidP="0026763B">
      <w:pPr>
        <w:pStyle w:val="Lijstalinea"/>
        <w:ind w:left="360"/>
      </w:pPr>
    </w:p>
    <w:p w14:paraId="65C306A3" w14:textId="177FCE83" w:rsidR="006D18EE" w:rsidRPr="007E2F8E" w:rsidRDefault="006D18EE" w:rsidP="007E2F8E">
      <w:r>
        <w:t xml:space="preserve">Tabel 1 laat zien welke beoordelingen gegeven kunnen worden door de </w:t>
      </w:r>
      <w:r w:rsidR="00E079D9">
        <w:t xml:space="preserve">individuele </w:t>
      </w:r>
      <w:r>
        <w:t xml:space="preserve">beoordelaars. </w:t>
      </w:r>
      <w:r w:rsidR="00820812">
        <w:t xml:space="preserve">Deze tabel geldt voor </w:t>
      </w:r>
      <w:r w:rsidR="00C32A13">
        <w:t xml:space="preserve">gunningscriteria </w:t>
      </w:r>
      <w:r w:rsidR="00820812">
        <w:t>K</w:t>
      </w:r>
      <w:r w:rsidR="00CE6095">
        <w:t>3</w:t>
      </w:r>
      <w:r w:rsidR="00820812">
        <w:t xml:space="preserve"> en K</w:t>
      </w:r>
      <w:r w:rsidR="00CE6095">
        <w:t>4</w:t>
      </w:r>
      <w:r w:rsidR="00820812">
        <w:t xml:space="preserve">. </w:t>
      </w:r>
      <w:r w:rsidR="00356D8D">
        <w:br/>
      </w:r>
    </w:p>
    <w:tbl>
      <w:tblPr>
        <w:tblStyle w:val="stlTabel"/>
        <w:tblW w:w="0" w:type="auto"/>
        <w:tblLook w:val="0620" w:firstRow="1" w:lastRow="0" w:firstColumn="0" w:lastColumn="0" w:noHBand="1" w:noVBand="1"/>
      </w:tblPr>
      <w:tblGrid>
        <w:gridCol w:w="1793"/>
        <w:gridCol w:w="5271"/>
        <w:gridCol w:w="1434"/>
      </w:tblGrid>
      <w:tr w:rsidR="006D18EE" w:rsidRPr="005F1D96" w14:paraId="062334E5" w14:textId="77777777">
        <w:trPr>
          <w:cnfStyle w:val="100000000000" w:firstRow="1" w:lastRow="0" w:firstColumn="0" w:lastColumn="0" w:oddVBand="0" w:evenVBand="0" w:oddHBand="0" w:evenHBand="0" w:firstRowFirstColumn="0" w:firstRowLastColumn="0" w:lastRowFirstColumn="0" w:lastRowLastColumn="0"/>
        </w:trPr>
        <w:tc>
          <w:tcPr>
            <w:tcW w:w="1809" w:type="dxa"/>
          </w:tcPr>
          <w:p w14:paraId="05E27AFA" w14:textId="77777777" w:rsidR="006D18EE" w:rsidRPr="005F1D96" w:rsidRDefault="006D18EE">
            <w:pPr>
              <w:rPr>
                <w:b w:val="0"/>
                <w:bCs/>
                <w:lang w:eastAsia="nl-NL"/>
              </w:rPr>
            </w:pPr>
            <w:r>
              <w:rPr>
                <w:bCs/>
                <w:lang w:eastAsia="nl-NL"/>
              </w:rPr>
              <w:t>Beoordeling</w:t>
            </w:r>
          </w:p>
        </w:tc>
        <w:tc>
          <w:tcPr>
            <w:tcW w:w="5387" w:type="dxa"/>
          </w:tcPr>
          <w:p w14:paraId="5C94818A" w14:textId="621D6F08" w:rsidR="00831360" w:rsidRPr="006B1C33" w:rsidRDefault="006D18EE" w:rsidP="006B1C33">
            <w:pPr>
              <w:rPr>
                <w:b w:val="0"/>
                <w:bCs/>
                <w:lang w:eastAsia="nl-NL"/>
              </w:rPr>
            </w:pPr>
            <w:r w:rsidRPr="005F1D96">
              <w:rPr>
                <w:bCs/>
                <w:lang w:eastAsia="nl-NL"/>
              </w:rPr>
              <w:t>Omschrijving</w:t>
            </w:r>
          </w:p>
        </w:tc>
        <w:tc>
          <w:tcPr>
            <w:tcW w:w="1448" w:type="dxa"/>
          </w:tcPr>
          <w:p w14:paraId="483A783A" w14:textId="77777777" w:rsidR="006D18EE" w:rsidRPr="005F1D96" w:rsidRDefault="006D18EE">
            <w:pPr>
              <w:jc w:val="center"/>
              <w:rPr>
                <w:b w:val="0"/>
                <w:bCs/>
                <w:lang w:eastAsia="nl-NL"/>
              </w:rPr>
            </w:pPr>
            <w:r>
              <w:rPr>
                <w:bCs/>
                <w:lang w:eastAsia="nl-NL"/>
              </w:rPr>
              <w:t>Score</w:t>
            </w:r>
          </w:p>
        </w:tc>
      </w:tr>
      <w:tr w:rsidR="006D18EE" w:rsidRPr="005F1D96" w14:paraId="2679767B" w14:textId="77777777">
        <w:tc>
          <w:tcPr>
            <w:tcW w:w="1809" w:type="dxa"/>
          </w:tcPr>
          <w:p w14:paraId="0FB0F748" w14:textId="77777777" w:rsidR="006D18EE" w:rsidRPr="005F1D96" w:rsidRDefault="006D18EE">
            <w:pPr>
              <w:rPr>
                <w:lang w:eastAsia="nl-NL"/>
              </w:rPr>
            </w:pPr>
            <w:r w:rsidRPr="005F1D96">
              <w:rPr>
                <w:lang w:eastAsia="nl-NL"/>
              </w:rPr>
              <w:t>Uitstekend</w:t>
            </w:r>
          </w:p>
        </w:tc>
        <w:tc>
          <w:tcPr>
            <w:tcW w:w="5387" w:type="dxa"/>
          </w:tcPr>
          <w:p w14:paraId="130B4094" w14:textId="77777777" w:rsidR="006D18EE" w:rsidRPr="005F1D96" w:rsidRDefault="006D18EE">
            <w:pPr>
              <w:rPr>
                <w:lang w:eastAsia="nl-NL"/>
              </w:rPr>
            </w:pPr>
            <w:r w:rsidRPr="005F1D96">
              <w:rPr>
                <w:lang w:eastAsia="nl-NL"/>
              </w:rPr>
              <w:t xml:space="preserve">De </w:t>
            </w:r>
            <w:r>
              <w:rPr>
                <w:lang w:eastAsia="nl-NL"/>
              </w:rPr>
              <w:t>beoordeling</w:t>
            </w:r>
            <w:r w:rsidRPr="005F1D96">
              <w:rPr>
                <w:lang w:eastAsia="nl-NL"/>
              </w:rPr>
              <w:t xml:space="preserve"> ‘uitstekend’ is vergelijkbaar met het in Nederland algemeen gangbare rapportcijfer 9 à 10.</w:t>
            </w:r>
          </w:p>
        </w:tc>
        <w:tc>
          <w:tcPr>
            <w:tcW w:w="1448" w:type="dxa"/>
          </w:tcPr>
          <w:p w14:paraId="31B922D1" w14:textId="390348C4" w:rsidR="006D18EE" w:rsidRPr="00607308" w:rsidRDefault="00356D8D">
            <w:pPr>
              <w:jc w:val="center"/>
              <w:rPr>
                <w:lang w:eastAsia="nl-NL"/>
              </w:rPr>
            </w:pPr>
            <w:r w:rsidRPr="00607308">
              <w:rPr>
                <w:lang w:eastAsia="nl-NL"/>
              </w:rPr>
              <w:t>100%</w:t>
            </w:r>
          </w:p>
        </w:tc>
      </w:tr>
      <w:tr w:rsidR="006D18EE" w:rsidRPr="005F1D96" w14:paraId="20B0C071" w14:textId="77777777">
        <w:tc>
          <w:tcPr>
            <w:tcW w:w="1809" w:type="dxa"/>
          </w:tcPr>
          <w:p w14:paraId="1CC31C43" w14:textId="77777777" w:rsidR="006D18EE" w:rsidRPr="005F1D96" w:rsidRDefault="006D18EE">
            <w:pPr>
              <w:rPr>
                <w:lang w:eastAsia="nl-NL"/>
              </w:rPr>
            </w:pPr>
            <w:r w:rsidRPr="005F1D96">
              <w:rPr>
                <w:lang w:eastAsia="nl-NL"/>
              </w:rPr>
              <w:t xml:space="preserve">Goed </w:t>
            </w:r>
          </w:p>
        </w:tc>
        <w:tc>
          <w:tcPr>
            <w:tcW w:w="5387" w:type="dxa"/>
          </w:tcPr>
          <w:p w14:paraId="041FE613" w14:textId="77777777" w:rsidR="006D18EE" w:rsidRPr="005F1D96" w:rsidRDefault="006D18EE">
            <w:pPr>
              <w:rPr>
                <w:lang w:eastAsia="nl-NL"/>
              </w:rPr>
            </w:pPr>
            <w:r w:rsidRPr="005F1D96">
              <w:rPr>
                <w:lang w:eastAsia="nl-NL"/>
              </w:rPr>
              <w:t xml:space="preserve">De </w:t>
            </w:r>
            <w:r>
              <w:rPr>
                <w:lang w:eastAsia="nl-NL"/>
              </w:rPr>
              <w:t>beoordeling</w:t>
            </w:r>
            <w:r w:rsidRPr="005F1D96">
              <w:rPr>
                <w:lang w:eastAsia="nl-NL"/>
              </w:rPr>
              <w:t xml:space="preserve"> ‘Goed’ is vergelijkbaar met het in Nederland algemeen gangbare rapportcijfer 8</w:t>
            </w:r>
          </w:p>
        </w:tc>
        <w:tc>
          <w:tcPr>
            <w:tcW w:w="1448" w:type="dxa"/>
          </w:tcPr>
          <w:p w14:paraId="56CA0F10" w14:textId="4E0B54FA" w:rsidR="006D18EE" w:rsidRPr="00607308" w:rsidRDefault="002C6210">
            <w:pPr>
              <w:jc w:val="center"/>
              <w:rPr>
                <w:lang w:eastAsia="nl-NL"/>
              </w:rPr>
            </w:pPr>
            <w:r w:rsidRPr="00607308">
              <w:rPr>
                <w:lang w:eastAsia="nl-NL"/>
              </w:rPr>
              <w:t>70%</w:t>
            </w:r>
          </w:p>
        </w:tc>
      </w:tr>
      <w:tr w:rsidR="006D18EE" w:rsidRPr="005F1D96" w14:paraId="7C7225EE" w14:textId="77777777">
        <w:tc>
          <w:tcPr>
            <w:tcW w:w="1809" w:type="dxa"/>
          </w:tcPr>
          <w:p w14:paraId="37D36A8B" w14:textId="77777777" w:rsidR="006D18EE" w:rsidRPr="005F1D96" w:rsidRDefault="006D18EE">
            <w:pPr>
              <w:rPr>
                <w:lang w:eastAsia="nl-NL"/>
              </w:rPr>
            </w:pPr>
            <w:r w:rsidRPr="005F1D96">
              <w:rPr>
                <w:lang w:eastAsia="nl-NL"/>
              </w:rPr>
              <w:t xml:space="preserve">Ruim voldoende </w:t>
            </w:r>
          </w:p>
        </w:tc>
        <w:tc>
          <w:tcPr>
            <w:tcW w:w="5387" w:type="dxa"/>
          </w:tcPr>
          <w:p w14:paraId="44AB38E1" w14:textId="77777777" w:rsidR="006D18EE" w:rsidRPr="005F1D96" w:rsidRDefault="006D18EE">
            <w:pPr>
              <w:rPr>
                <w:lang w:eastAsia="nl-NL"/>
              </w:rPr>
            </w:pPr>
            <w:r w:rsidRPr="005F1D96">
              <w:rPr>
                <w:lang w:eastAsia="nl-NL"/>
              </w:rPr>
              <w:t xml:space="preserve">De </w:t>
            </w:r>
            <w:r>
              <w:rPr>
                <w:lang w:eastAsia="nl-NL"/>
              </w:rPr>
              <w:t>beoordeling</w:t>
            </w:r>
            <w:r w:rsidRPr="005F1D96">
              <w:rPr>
                <w:lang w:eastAsia="nl-NL"/>
              </w:rPr>
              <w:t xml:space="preserve"> ‘Ruim voldoende’ is vergelijkbaar met het in Nederland algemeen gangbare rapportcijfer 7.</w:t>
            </w:r>
          </w:p>
        </w:tc>
        <w:tc>
          <w:tcPr>
            <w:tcW w:w="1448" w:type="dxa"/>
          </w:tcPr>
          <w:p w14:paraId="77B1D62B" w14:textId="23C7E97E" w:rsidR="006D18EE" w:rsidRPr="00607308" w:rsidRDefault="002C6210">
            <w:pPr>
              <w:jc w:val="center"/>
              <w:rPr>
                <w:lang w:eastAsia="nl-NL"/>
              </w:rPr>
            </w:pPr>
            <w:r w:rsidRPr="00607308">
              <w:rPr>
                <w:lang w:eastAsia="nl-NL"/>
              </w:rPr>
              <w:t>30%</w:t>
            </w:r>
          </w:p>
        </w:tc>
      </w:tr>
      <w:tr w:rsidR="006D18EE" w:rsidRPr="005F1D96" w14:paraId="5D4EEC58" w14:textId="77777777">
        <w:tc>
          <w:tcPr>
            <w:tcW w:w="1809" w:type="dxa"/>
          </w:tcPr>
          <w:p w14:paraId="42261478" w14:textId="77777777" w:rsidR="006D18EE" w:rsidRPr="005F1D96" w:rsidRDefault="006D18EE">
            <w:pPr>
              <w:rPr>
                <w:lang w:eastAsia="nl-NL"/>
              </w:rPr>
            </w:pPr>
            <w:r w:rsidRPr="005F1D96">
              <w:rPr>
                <w:lang w:eastAsia="nl-NL"/>
              </w:rPr>
              <w:t xml:space="preserve">Voldoende </w:t>
            </w:r>
          </w:p>
        </w:tc>
        <w:tc>
          <w:tcPr>
            <w:tcW w:w="5387" w:type="dxa"/>
          </w:tcPr>
          <w:p w14:paraId="49EC26EB" w14:textId="77777777" w:rsidR="006D18EE" w:rsidRPr="005F1D96" w:rsidRDefault="006D18EE">
            <w:pPr>
              <w:rPr>
                <w:lang w:eastAsia="nl-NL"/>
              </w:rPr>
            </w:pPr>
            <w:r w:rsidRPr="005F1D96">
              <w:rPr>
                <w:lang w:eastAsia="nl-NL"/>
              </w:rPr>
              <w:t xml:space="preserve">De </w:t>
            </w:r>
            <w:r>
              <w:rPr>
                <w:lang w:eastAsia="nl-NL"/>
              </w:rPr>
              <w:t>beoordeling</w:t>
            </w:r>
            <w:r w:rsidRPr="005F1D96">
              <w:rPr>
                <w:lang w:eastAsia="nl-NL"/>
              </w:rPr>
              <w:t xml:space="preserve"> ‘Voldoende’ is vergelijkbaar met het in Nederland algemeen gangbare rapportcijfer 6.</w:t>
            </w:r>
          </w:p>
        </w:tc>
        <w:tc>
          <w:tcPr>
            <w:tcW w:w="1448" w:type="dxa"/>
          </w:tcPr>
          <w:p w14:paraId="039DF1B9" w14:textId="4755451D" w:rsidR="006D18EE" w:rsidRPr="00607308" w:rsidRDefault="00E079D9">
            <w:pPr>
              <w:jc w:val="center"/>
              <w:rPr>
                <w:lang w:eastAsia="nl-NL"/>
              </w:rPr>
            </w:pPr>
            <w:r w:rsidRPr="00607308">
              <w:rPr>
                <w:lang w:eastAsia="nl-NL"/>
              </w:rPr>
              <w:t>10%</w:t>
            </w:r>
          </w:p>
        </w:tc>
      </w:tr>
      <w:tr w:rsidR="006D18EE" w:rsidRPr="005F1D96" w14:paraId="6DCDD009" w14:textId="77777777">
        <w:tc>
          <w:tcPr>
            <w:tcW w:w="1809" w:type="dxa"/>
          </w:tcPr>
          <w:p w14:paraId="37CDD744" w14:textId="77777777" w:rsidR="006D18EE" w:rsidRPr="005F1D96" w:rsidRDefault="006D18EE">
            <w:pPr>
              <w:rPr>
                <w:szCs w:val="20"/>
                <w:lang w:eastAsia="nl-NL"/>
              </w:rPr>
            </w:pPr>
            <w:r w:rsidRPr="005F1D96">
              <w:rPr>
                <w:szCs w:val="20"/>
                <w:lang w:eastAsia="nl-NL"/>
              </w:rPr>
              <w:t xml:space="preserve">Matig </w:t>
            </w:r>
          </w:p>
        </w:tc>
        <w:tc>
          <w:tcPr>
            <w:tcW w:w="5387" w:type="dxa"/>
          </w:tcPr>
          <w:p w14:paraId="6EC829BC" w14:textId="77777777" w:rsidR="006D18EE" w:rsidRPr="005F1D96" w:rsidRDefault="006D18EE">
            <w:pPr>
              <w:rPr>
                <w:szCs w:val="20"/>
                <w:lang w:eastAsia="nl-NL"/>
              </w:rPr>
            </w:pPr>
            <w:r w:rsidRPr="005F1D96">
              <w:rPr>
                <w:szCs w:val="20"/>
              </w:rPr>
              <w:t xml:space="preserve">De </w:t>
            </w:r>
            <w:r>
              <w:rPr>
                <w:szCs w:val="20"/>
              </w:rPr>
              <w:t>beoordeling</w:t>
            </w:r>
            <w:r w:rsidRPr="005F1D96">
              <w:rPr>
                <w:szCs w:val="20"/>
              </w:rPr>
              <w:t xml:space="preserve"> ‘Matig’ is vergelijkbaar met het in Nederland algemeen gangbare rapportcijfer 5.</w:t>
            </w:r>
          </w:p>
        </w:tc>
        <w:tc>
          <w:tcPr>
            <w:tcW w:w="1448" w:type="dxa"/>
          </w:tcPr>
          <w:p w14:paraId="0FF60FEE" w14:textId="2D49482C" w:rsidR="006D18EE" w:rsidRPr="00607308" w:rsidRDefault="00E079D9">
            <w:pPr>
              <w:jc w:val="center"/>
              <w:rPr>
                <w:szCs w:val="20"/>
                <w:lang w:eastAsia="nl-NL"/>
              </w:rPr>
            </w:pPr>
            <w:r w:rsidRPr="00607308">
              <w:rPr>
                <w:szCs w:val="20"/>
                <w:lang w:eastAsia="nl-NL"/>
              </w:rPr>
              <w:t>0%</w:t>
            </w:r>
          </w:p>
        </w:tc>
      </w:tr>
      <w:tr w:rsidR="006D18EE" w:rsidRPr="005F1D96" w14:paraId="376F2DFD" w14:textId="77777777">
        <w:tc>
          <w:tcPr>
            <w:tcW w:w="1809" w:type="dxa"/>
          </w:tcPr>
          <w:p w14:paraId="0BB2DA6A" w14:textId="77777777" w:rsidR="006D18EE" w:rsidRPr="005F1D96" w:rsidRDefault="006D18EE">
            <w:pPr>
              <w:rPr>
                <w:szCs w:val="20"/>
                <w:lang w:eastAsia="nl-NL"/>
              </w:rPr>
            </w:pPr>
            <w:r>
              <w:rPr>
                <w:szCs w:val="20"/>
                <w:lang w:eastAsia="nl-NL"/>
              </w:rPr>
              <w:t>O</w:t>
            </w:r>
            <w:r w:rsidRPr="005F1D96">
              <w:rPr>
                <w:szCs w:val="20"/>
                <w:lang w:eastAsia="nl-NL"/>
              </w:rPr>
              <w:t>nvoldoende</w:t>
            </w:r>
          </w:p>
        </w:tc>
        <w:tc>
          <w:tcPr>
            <w:tcW w:w="5387" w:type="dxa"/>
          </w:tcPr>
          <w:p w14:paraId="6771D2C5" w14:textId="77777777" w:rsidR="006D18EE" w:rsidRPr="005F1D96" w:rsidRDefault="006D18EE">
            <w:pPr>
              <w:rPr>
                <w:szCs w:val="20"/>
              </w:rPr>
            </w:pPr>
            <w:r w:rsidRPr="005F1D96">
              <w:rPr>
                <w:szCs w:val="20"/>
              </w:rPr>
              <w:t>Alles lager dan ‘Matig’.</w:t>
            </w:r>
          </w:p>
        </w:tc>
        <w:tc>
          <w:tcPr>
            <w:tcW w:w="1448" w:type="dxa"/>
          </w:tcPr>
          <w:p w14:paraId="14AFCD99" w14:textId="3B3228DD" w:rsidR="006D18EE" w:rsidRPr="005F1D96" w:rsidRDefault="00A47999" w:rsidP="007E2F8E">
            <w:pPr>
              <w:keepNext/>
              <w:jc w:val="center"/>
              <w:rPr>
                <w:szCs w:val="20"/>
                <w:lang w:eastAsia="nl-NL"/>
              </w:rPr>
            </w:pPr>
            <w:r>
              <w:rPr>
                <w:szCs w:val="20"/>
                <w:lang w:eastAsia="nl-NL"/>
              </w:rPr>
              <w:t>0 of u</w:t>
            </w:r>
            <w:r w:rsidR="006D18EE" w:rsidRPr="005F1D96">
              <w:rPr>
                <w:szCs w:val="20"/>
                <w:lang w:eastAsia="nl-NL"/>
              </w:rPr>
              <w:t>itsluiting</w:t>
            </w:r>
          </w:p>
        </w:tc>
      </w:tr>
    </w:tbl>
    <w:p w14:paraId="3F4420B9" w14:textId="5539C896" w:rsidR="006D18EE" w:rsidRDefault="007E2F8E" w:rsidP="007E2F8E">
      <w:pPr>
        <w:pStyle w:val="Bijschrift"/>
      </w:pPr>
      <w:r>
        <w:t xml:space="preserve">Tabel </w:t>
      </w:r>
      <w:fldSimple w:instr=" SEQ Tabel \* ARABIC ">
        <w:r>
          <w:rPr>
            <w:noProof/>
          </w:rPr>
          <w:t>1</w:t>
        </w:r>
      </w:fldSimple>
      <w:r w:rsidR="00CE6095">
        <w:rPr>
          <w:noProof/>
        </w:rPr>
        <w:t>:</w:t>
      </w:r>
      <w:r>
        <w:t xml:space="preserve"> </w:t>
      </w:r>
      <w:r w:rsidRPr="001968B7">
        <w:t>Scoretabel individuele beoordeling gunningscriteria</w:t>
      </w:r>
    </w:p>
    <w:p w14:paraId="38080442" w14:textId="77777777" w:rsidR="007E2F8E" w:rsidRDefault="007E2F8E" w:rsidP="00EE38B9">
      <w:pPr>
        <w:rPr>
          <w:lang w:eastAsia="nl-NL"/>
        </w:rPr>
      </w:pPr>
    </w:p>
    <w:p w14:paraId="5D95CE06" w14:textId="47238091" w:rsidR="006B1C33" w:rsidRPr="006B1C33" w:rsidRDefault="00EE38B9" w:rsidP="00EE38B9">
      <w:pPr>
        <w:rPr>
          <w:lang w:eastAsia="nl-NL"/>
        </w:rPr>
      </w:pPr>
      <w:r w:rsidRPr="006B1C33">
        <w:rPr>
          <w:lang w:eastAsia="nl-NL"/>
        </w:rPr>
        <w:t>De hoogte van de beoordeling door de individuele beoordelaar, is afhankelijk van de mate waarin de inschrijver voldoet aan de gestelde beoordelingscriteria.</w:t>
      </w:r>
      <w:r w:rsidR="00574267">
        <w:rPr>
          <w:lang w:eastAsia="nl-NL"/>
        </w:rPr>
        <w:t xml:space="preserve"> Beoordelaars kunnen een ander percentage geven als beoordeling, waarna de beoordelingen worden gemiddeld. </w:t>
      </w:r>
      <w:r w:rsidR="00574267">
        <w:rPr>
          <w:lang w:eastAsia="nl-NL"/>
        </w:rPr>
        <w:lastRenderedPageBreak/>
        <w:t xml:space="preserve">Bijvoorbeeld: Beoordelaar A geeft 70%, en beoordelaar B geeft 40%. Het gemiddelde is dan 55% van dat gunningcriterium. </w:t>
      </w:r>
    </w:p>
    <w:p w14:paraId="434BE0EE" w14:textId="77777777" w:rsidR="006B1C33" w:rsidRPr="006B1C33" w:rsidRDefault="006B1C33" w:rsidP="00EE38B9">
      <w:pPr>
        <w:rPr>
          <w:lang w:eastAsia="nl-NL"/>
        </w:rPr>
      </w:pPr>
    </w:p>
    <w:p w14:paraId="29758C4C" w14:textId="298D5CA9" w:rsidR="00EE38B9" w:rsidRPr="006B1C33" w:rsidRDefault="006B1C33" w:rsidP="006D18EE">
      <w:pPr>
        <w:rPr>
          <w:bCs/>
          <w:color w:val="FFFFFF" w:themeColor="background1"/>
          <w:lang w:eastAsia="nl-NL"/>
        </w:rPr>
      </w:pPr>
      <w:r w:rsidRPr="006B1C33">
        <w:t>Als meer dan de helft van de beoordelingscommissie de beoordeling ‘Onvoldoende’ voor een van de kwalitatieve gunningcriteria</w:t>
      </w:r>
      <w:r>
        <w:t xml:space="preserve"> geeft, wordt inschrijver uitgesloten van verdere deelname aan de aanbesteding.</w:t>
      </w:r>
      <w:r w:rsidR="00EE38B9">
        <w:rPr>
          <w:b/>
          <w:bCs/>
          <w:lang w:eastAsia="nl-NL"/>
        </w:rPr>
        <w:t xml:space="preserve"> </w:t>
      </w:r>
    </w:p>
    <w:p w14:paraId="49784208" w14:textId="77777777" w:rsidR="006D18EE" w:rsidRDefault="006D18EE" w:rsidP="006D18EE"/>
    <w:p w14:paraId="5CB8F2EA" w14:textId="64F71B49" w:rsidR="006D18EE" w:rsidRPr="0027519F" w:rsidRDefault="00F13B36" w:rsidP="007E2F8E">
      <w:pPr>
        <w:pStyle w:val="Kop2"/>
        <w:numPr>
          <w:ilvl w:val="1"/>
          <w:numId w:val="3"/>
        </w:numPr>
        <w:ind w:left="576"/>
      </w:pPr>
      <w:bookmarkStart w:id="134" w:name="_Toc219459660"/>
      <w:bookmarkStart w:id="135" w:name="_Toc219459707"/>
      <w:bookmarkStart w:id="136" w:name="_Toc219459899"/>
      <w:bookmarkStart w:id="137" w:name="_Toc219880442"/>
      <w:bookmarkStart w:id="138" w:name="_Toc240375402"/>
      <w:r w:rsidRPr="0027519F">
        <w:t>Voorbeelden</w:t>
      </w:r>
      <w:r w:rsidR="000875E6">
        <w:t xml:space="preserve"> berekenen </w:t>
      </w:r>
      <w:bookmarkEnd w:id="134"/>
      <w:bookmarkEnd w:id="135"/>
      <w:bookmarkEnd w:id="136"/>
      <w:bookmarkEnd w:id="137"/>
      <w:r w:rsidR="00334627">
        <w:t>gunnen op waarde</w:t>
      </w:r>
      <w:bookmarkEnd w:id="138"/>
    </w:p>
    <w:tbl>
      <w:tblPr>
        <w:tblStyle w:val="stlTabel"/>
        <w:tblW w:w="408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9"/>
        <w:gridCol w:w="1339"/>
        <w:gridCol w:w="1127"/>
        <w:gridCol w:w="1022"/>
        <w:gridCol w:w="1127"/>
        <w:gridCol w:w="1161"/>
      </w:tblGrid>
      <w:tr w:rsidR="00433636" w:rsidRPr="00317343" w14:paraId="61E2C90D" w14:textId="77777777" w:rsidTr="00433636">
        <w:trPr>
          <w:cnfStyle w:val="100000000000" w:firstRow="1" w:lastRow="0" w:firstColumn="0" w:lastColumn="0" w:oddVBand="0" w:evenVBand="0" w:oddHBand="0" w:evenHBand="0" w:firstRowFirstColumn="0" w:firstRowLastColumn="0" w:lastRowFirstColumn="0" w:lastRowLastColumn="0"/>
          <w:jc w:val="center"/>
        </w:trPr>
        <w:tc>
          <w:tcPr>
            <w:tcW w:w="842" w:type="pct"/>
          </w:tcPr>
          <w:p w14:paraId="3E4BE076" w14:textId="77777777" w:rsidR="00B80980" w:rsidRPr="00317343" w:rsidRDefault="00B80980" w:rsidP="00B80980"/>
        </w:tc>
        <w:tc>
          <w:tcPr>
            <w:tcW w:w="964" w:type="pct"/>
          </w:tcPr>
          <w:p w14:paraId="7FEEE674" w14:textId="77777777" w:rsidR="00B80980" w:rsidRPr="00317343" w:rsidRDefault="00B80980" w:rsidP="00B80980"/>
        </w:tc>
        <w:tc>
          <w:tcPr>
            <w:tcW w:w="1547" w:type="pct"/>
            <w:gridSpan w:val="2"/>
            <w:tcBorders>
              <w:bottom w:val="single" w:sz="4" w:space="0" w:color="auto"/>
            </w:tcBorders>
          </w:tcPr>
          <w:p w14:paraId="0B0BFD4F" w14:textId="1366D39B" w:rsidR="00B80980" w:rsidRPr="00317343" w:rsidRDefault="00B80980" w:rsidP="00B80980">
            <w:pPr>
              <w:jc w:val="center"/>
            </w:pPr>
            <w:r w:rsidRPr="00971544">
              <w:t>Onderneming X</w:t>
            </w:r>
          </w:p>
        </w:tc>
        <w:tc>
          <w:tcPr>
            <w:tcW w:w="1647" w:type="pct"/>
            <w:gridSpan w:val="2"/>
            <w:tcBorders>
              <w:bottom w:val="single" w:sz="4" w:space="0" w:color="auto"/>
            </w:tcBorders>
          </w:tcPr>
          <w:p w14:paraId="66017B44" w14:textId="421DBC7E" w:rsidR="00B80980" w:rsidRPr="00317343" w:rsidRDefault="00B80980" w:rsidP="00B80980">
            <w:pPr>
              <w:jc w:val="center"/>
            </w:pPr>
            <w:r>
              <w:t>Onderneming Y</w:t>
            </w:r>
          </w:p>
        </w:tc>
      </w:tr>
      <w:tr w:rsidR="00433636" w:rsidRPr="00317343" w14:paraId="6F84F1D2" w14:textId="77777777" w:rsidTr="00433636">
        <w:trPr>
          <w:jc w:val="center"/>
        </w:trPr>
        <w:tc>
          <w:tcPr>
            <w:tcW w:w="842" w:type="pct"/>
            <w:tcBorders>
              <w:right w:val="nil"/>
            </w:tcBorders>
          </w:tcPr>
          <w:p w14:paraId="5447E066" w14:textId="2E3574B7" w:rsidR="00B80980" w:rsidRPr="00317343" w:rsidRDefault="00B80980" w:rsidP="00B80980">
            <w:r w:rsidRPr="00971544">
              <w:t>GC</w:t>
            </w:r>
          </w:p>
        </w:tc>
        <w:tc>
          <w:tcPr>
            <w:tcW w:w="964" w:type="pct"/>
            <w:tcBorders>
              <w:left w:val="nil"/>
            </w:tcBorders>
          </w:tcPr>
          <w:p w14:paraId="64787960" w14:textId="490B8767" w:rsidR="00B80980" w:rsidRPr="00317343" w:rsidRDefault="00B80980" w:rsidP="00B80980">
            <w:pPr>
              <w:jc w:val="center"/>
            </w:pPr>
            <w:r w:rsidRPr="00971544">
              <w:t xml:space="preserve">Maximale </w:t>
            </w:r>
            <w:r w:rsidR="008F6305">
              <w:t>fictieve korting</w:t>
            </w:r>
          </w:p>
        </w:tc>
        <w:tc>
          <w:tcPr>
            <w:tcW w:w="811" w:type="pct"/>
            <w:tcBorders>
              <w:right w:val="nil"/>
            </w:tcBorders>
          </w:tcPr>
          <w:p w14:paraId="7CD54D49" w14:textId="401D8D61" w:rsidR="00B80980" w:rsidRPr="00317343" w:rsidRDefault="00B80980" w:rsidP="00B80980">
            <w:pPr>
              <w:jc w:val="center"/>
            </w:pPr>
            <w:r w:rsidRPr="00971544">
              <w:t>Gemiddelde score</w:t>
            </w:r>
          </w:p>
        </w:tc>
        <w:tc>
          <w:tcPr>
            <w:tcW w:w="736" w:type="pct"/>
            <w:tcBorders>
              <w:left w:val="nil"/>
            </w:tcBorders>
          </w:tcPr>
          <w:p w14:paraId="1E02DB90" w14:textId="07F67F83" w:rsidR="00B80980" w:rsidRPr="00317343" w:rsidRDefault="00933FDB" w:rsidP="00B80980">
            <w:pPr>
              <w:jc w:val="center"/>
            </w:pPr>
            <w:r>
              <w:t>Fictieve korting</w:t>
            </w:r>
          </w:p>
        </w:tc>
        <w:tc>
          <w:tcPr>
            <w:tcW w:w="811" w:type="pct"/>
            <w:tcBorders>
              <w:right w:val="nil"/>
            </w:tcBorders>
          </w:tcPr>
          <w:p w14:paraId="6EADE878" w14:textId="26E21FD4" w:rsidR="00B80980" w:rsidRPr="00317343" w:rsidRDefault="00B80980" w:rsidP="00B80980">
            <w:pPr>
              <w:jc w:val="center"/>
            </w:pPr>
            <w:r w:rsidRPr="00971544">
              <w:t>Gemiddelde Score</w:t>
            </w:r>
          </w:p>
        </w:tc>
        <w:tc>
          <w:tcPr>
            <w:tcW w:w="836" w:type="pct"/>
            <w:tcBorders>
              <w:left w:val="nil"/>
            </w:tcBorders>
          </w:tcPr>
          <w:p w14:paraId="20BC3689" w14:textId="30935349" w:rsidR="00B80980" w:rsidRPr="00317343" w:rsidRDefault="00933FDB" w:rsidP="00B80980">
            <w:pPr>
              <w:jc w:val="center"/>
            </w:pPr>
            <w:r>
              <w:t>Fictieve korting</w:t>
            </w:r>
          </w:p>
        </w:tc>
      </w:tr>
      <w:tr w:rsidR="00433636" w:rsidRPr="00317343" w14:paraId="72428529" w14:textId="77777777" w:rsidTr="00433636">
        <w:trPr>
          <w:jc w:val="center"/>
        </w:trPr>
        <w:tc>
          <w:tcPr>
            <w:tcW w:w="842" w:type="pct"/>
            <w:tcBorders>
              <w:right w:val="nil"/>
            </w:tcBorders>
          </w:tcPr>
          <w:p w14:paraId="5A3DED23" w14:textId="535A0B59" w:rsidR="00933FDB" w:rsidRPr="00317343" w:rsidRDefault="00933FDB" w:rsidP="00933FDB">
            <w:r w:rsidRPr="00971544">
              <w:t>K1</w:t>
            </w:r>
          </w:p>
        </w:tc>
        <w:tc>
          <w:tcPr>
            <w:tcW w:w="964" w:type="pct"/>
            <w:tcBorders>
              <w:left w:val="nil"/>
            </w:tcBorders>
          </w:tcPr>
          <w:p w14:paraId="14BF4EA1" w14:textId="62E7A156" w:rsidR="00933FDB" w:rsidRPr="00317343" w:rsidRDefault="00933FDB" w:rsidP="00933FDB">
            <w:pPr>
              <w:jc w:val="center"/>
            </w:pPr>
            <w:r>
              <w:t>€ 1</w:t>
            </w:r>
            <w:r w:rsidR="005A0837">
              <w:t>5</w:t>
            </w:r>
            <w:r>
              <w:t>.000</w:t>
            </w:r>
          </w:p>
        </w:tc>
        <w:tc>
          <w:tcPr>
            <w:tcW w:w="811" w:type="pct"/>
            <w:tcBorders>
              <w:right w:val="nil"/>
            </w:tcBorders>
          </w:tcPr>
          <w:p w14:paraId="0A383415" w14:textId="5708615B" w:rsidR="00933FDB" w:rsidRPr="00317343" w:rsidRDefault="00933FDB" w:rsidP="00933FDB">
            <w:pPr>
              <w:jc w:val="center"/>
            </w:pPr>
            <w:r w:rsidRPr="00971544">
              <w:t>70%</w:t>
            </w:r>
          </w:p>
        </w:tc>
        <w:tc>
          <w:tcPr>
            <w:tcW w:w="736" w:type="pct"/>
            <w:tcBorders>
              <w:left w:val="nil"/>
            </w:tcBorders>
            <w:vAlign w:val="center"/>
          </w:tcPr>
          <w:p w14:paraId="2932C8F2" w14:textId="29E7B8DB" w:rsidR="00933FDB" w:rsidRPr="00317343" w:rsidRDefault="00933FDB" w:rsidP="00933FDB">
            <w:pPr>
              <w:jc w:val="center"/>
            </w:pPr>
            <w:r>
              <w:rPr>
                <w:rFonts w:cs="Calibri"/>
                <w:color w:val="000000"/>
              </w:rPr>
              <w:t>€</w:t>
            </w:r>
            <w:r w:rsidR="005A0837">
              <w:rPr>
                <w:rFonts w:cs="Calibri"/>
                <w:color w:val="000000"/>
              </w:rPr>
              <w:t>10</w:t>
            </w:r>
            <w:r>
              <w:rPr>
                <w:rFonts w:cs="Calibri"/>
                <w:color w:val="000000"/>
              </w:rPr>
              <w:t>.</w:t>
            </w:r>
            <w:r w:rsidR="005A0837">
              <w:rPr>
                <w:rFonts w:cs="Calibri"/>
                <w:color w:val="000000"/>
              </w:rPr>
              <w:t>5</w:t>
            </w:r>
            <w:r>
              <w:rPr>
                <w:rFonts w:cs="Calibri"/>
                <w:color w:val="000000"/>
              </w:rPr>
              <w:t>00</w:t>
            </w:r>
          </w:p>
        </w:tc>
        <w:tc>
          <w:tcPr>
            <w:tcW w:w="811" w:type="pct"/>
            <w:tcBorders>
              <w:right w:val="nil"/>
            </w:tcBorders>
          </w:tcPr>
          <w:p w14:paraId="1C53B20D" w14:textId="0C32DF45" w:rsidR="00933FDB" w:rsidRPr="00317343" w:rsidRDefault="00933FDB" w:rsidP="00933FDB">
            <w:pPr>
              <w:jc w:val="center"/>
            </w:pPr>
            <w:r w:rsidRPr="00971544">
              <w:t>40%</w:t>
            </w:r>
          </w:p>
        </w:tc>
        <w:tc>
          <w:tcPr>
            <w:tcW w:w="836" w:type="pct"/>
            <w:tcBorders>
              <w:left w:val="nil"/>
            </w:tcBorders>
            <w:vAlign w:val="center"/>
          </w:tcPr>
          <w:p w14:paraId="51E250CC" w14:textId="040AAFA9" w:rsidR="00933FDB" w:rsidRPr="00317343" w:rsidRDefault="00933FDB" w:rsidP="00933FDB">
            <w:pPr>
              <w:jc w:val="center"/>
            </w:pPr>
            <w:r>
              <w:rPr>
                <w:rFonts w:cs="Calibri"/>
                <w:color w:val="000000"/>
              </w:rPr>
              <w:t xml:space="preserve">€ </w:t>
            </w:r>
            <w:r w:rsidR="005A0837">
              <w:rPr>
                <w:rFonts w:cs="Calibri"/>
                <w:color w:val="000000"/>
              </w:rPr>
              <w:t>6</w:t>
            </w:r>
            <w:r>
              <w:rPr>
                <w:rFonts w:cs="Calibri"/>
                <w:color w:val="000000"/>
              </w:rPr>
              <w:t>.000</w:t>
            </w:r>
          </w:p>
        </w:tc>
      </w:tr>
      <w:tr w:rsidR="00433636" w:rsidRPr="00317343" w14:paraId="01B38529" w14:textId="77777777" w:rsidTr="00433636">
        <w:trPr>
          <w:jc w:val="center"/>
        </w:trPr>
        <w:tc>
          <w:tcPr>
            <w:tcW w:w="842" w:type="pct"/>
            <w:tcBorders>
              <w:right w:val="nil"/>
            </w:tcBorders>
          </w:tcPr>
          <w:p w14:paraId="7CFB7B0A" w14:textId="39308C09" w:rsidR="00933FDB" w:rsidRPr="00317343" w:rsidRDefault="00933FDB" w:rsidP="00933FDB">
            <w:r w:rsidRPr="00971544">
              <w:t>K2</w:t>
            </w:r>
          </w:p>
        </w:tc>
        <w:tc>
          <w:tcPr>
            <w:tcW w:w="964" w:type="pct"/>
            <w:tcBorders>
              <w:left w:val="nil"/>
            </w:tcBorders>
          </w:tcPr>
          <w:p w14:paraId="56AC264B" w14:textId="1E0AE7C2" w:rsidR="00933FDB" w:rsidRPr="00317343" w:rsidRDefault="00933FDB" w:rsidP="00933FDB">
            <w:pPr>
              <w:jc w:val="center"/>
            </w:pPr>
            <w:r>
              <w:t>€ 6.000</w:t>
            </w:r>
          </w:p>
        </w:tc>
        <w:tc>
          <w:tcPr>
            <w:tcW w:w="811" w:type="pct"/>
            <w:tcBorders>
              <w:right w:val="nil"/>
            </w:tcBorders>
          </w:tcPr>
          <w:p w14:paraId="2545E83C" w14:textId="12A6CED1" w:rsidR="00933FDB" w:rsidRPr="00317343" w:rsidRDefault="00933FDB" w:rsidP="00933FDB">
            <w:pPr>
              <w:jc w:val="center"/>
            </w:pPr>
            <w:r w:rsidRPr="00971544">
              <w:t>55%</w:t>
            </w:r>
          </w:p>
        </w:tc>
        <w:tc>
          <w:tcPr>
            <w:tcW w:w="736" w:type="pct"/>
            <w:tcBorders>
              <w:left w:val="nil"/>
            </w:tcBorders>
            <w:vAlign w:val="center"/>
          </w:tcPr>
          <w:p w14:paraId="05EB093C" w14:textId="72D0F56D" w:rsidR="00933FDB" w:rsidRPr="00317343" w:rsidRDefault="00933FDB" w:rsidP="00933FDB">
            <w:pPr>
              <w:jc w:val="center"/>
            </w:pPr>
            <w:r>
              <w:rPr>
                <w:rFonts w:cs="Calibri"/>
                <w:color w:val="000000"/>
              </w:rPr>
              <w:t>€ 3.300</w:t>
            </w:r>
          </w:p>
        </w:tc>
        <w:tc>
          <w:tcPr>
            <w:tcW w:w="811" w:type="pct"/>
            <w:tcBorders>
              <w:right w:val="nil"/>
            </w:tcBorders>
          </w:tcPr>
          <w:p w14:paraId="24CE088F" w14:textId="682EFFEE" w:rsidR="00933FDB" w:rsidRPr="00317343" w:rsidRDefault="00933FDB" w:rsidP="00933FDB">
            <w:pPr>
              <w:jc w:val="center"/>
            </w:pPr>
            <w:r w:rsidRPr="00971544">
              <w:t>80%</w:t>
            </w:r>
          </w:p>
        </w:tc>
        <w:tc>
          <w:tcPr>
            <w:tcW w:w="836" w:type="pct"/>
            <w:tcBorders>
              <w:left w:val="nil"/>
            </w:tcBorders>
            <w:vAlign w:val="center"/>
          </w:tcPr>
          <w:p w14:paraId="0F2B0D8D" w14:textId="543C36FA" w:rsidR="00933FDB" w:rsidRPr="00317343" w:rsidRDefault="00933FDB" w:rsidP="00933FDB">
            <w:pPr>
              <w:jc w:val="center"/>
            </w:pPr>
            <w:r>
              <w:rPr>
                <w:rFonts w:cs="Calibri"/>
                <w:color w:val="000000"/>
              </w:rPr>
              <w:t>€ 4.800</w:t>
            </w:r>
          </w:p>
        </w:tc>
      </w:tr>
      <w:tr w:rsidR="00433636" w:rsidRPr="00317343" w14:paraId="0E96E619" w14:textId="77777777" w:rsidTr="00433636">
        <w:trPr>
          <w:jc w:val="center"/>
        </w:trPr>
        <w:tc>
          <w:tcPr>
            <w:tcW w:w="842" w:type="pct"/>
            <w:tcBorders>
              <w:right w:val="nil"/>
            </w:tcBorders>
          </w:tcPr>
          <w:p w14:paraId="6AE180DE" w14:textId="0A2C5B57" w:rsidR="004325A8" w:rsidRPr="00971544" w:rsidRDefault="004325A8" w:rsidP="004325A8">
            <w:r w:rsidRPr="00971544">
              <w:t>K3</w:t>
            </w:r>
          </w:p>
        </w:tc>
        <w:tc>
          <w:tcPr>
            <w:tcW w:w="964" w:type="pct"/>
            <w:tcBorders>
              <w:left w:val="nil"/>
            </w:tcBorders>
          </w:tcPr>
          <w:p w14:paraId="6819AB99" w14:textId="6F18B47A" w:rsidR="004325A8" w:rsidRDefault="004325A8" w:rsidP="004325A8">
            <w:pPr>
              <w:jc w:val="center"/>
            </w:pPr>
            <w:r>
              <w:t>€ 5.000</w:t>
            </w:r>
          </w:p>
        </w:tc>
        <w:tc>
          <w:tcPr>
            <w:tcW w:w="811" w:type="pct"/>
            <w:tcBorders>
              <w:right w:val="nil"/>
            </w:tcBorders>
          </w:tcPr>
          <w:p w14:paraId="3BD8FC9A" w14:textId="67126C72" w:rsidR="004325A8" w:rsidRPr="00971544" w:rsidRDefault="004325A8" w:rsidP="004325A8">
            <w:pPr>
              <w:jc w:val="center"/>
            </w:pPr>
            <w:r w:rsidRPr="00971544">
              <w:t>70%</w:t>
            </w:r>
          </w:p>
        </w:tc>
        <w:tc>
          <w:tcPr>
            <w:tcW w:w="736" w:type="pct"/>
            <w:tcBorders>
              <w:left w:val="nil"/>
            </w:tcBorders>
            <w:vAlign w:val="center"/>
          </w:tcPr>
          <w:p w14:paraId="0E5F68A1" w14:textId="51A4F53F" w:rsidR="004325A8" w:rsidRDefault="004325A8" w:rsidP="004325A8">
            <w:pPr>
              <w:jc w:val="center"/>
              <w:rPr>
                <w:rFonts w:cs="Calibri"/>
                <w:color w:val="000000"/>
              </w:rPr>
            </w:pPr>
            <w:r>
              <w:rPr>
                <w:rFonts w:cs="Calibri"/>
                <w:color w:val="000000"/>
              </w:rPr>
              <w:t>€ 3.500</w:t>
            </w:r>
          </w:p>
        </w:tc>
        <w:tc>
          <w:tcPr>
            <w:tcW w:w="811" w:type="pct"/>
            <w:tcBorders>
              <w:right w:val="nil"/>
            </w:tcBorders>
          </w:tcPr>
          <w:p w14:paraId="7D3DA34E" w14:textId="03553AC3" w:rsidR="004325A8" w:rsidRPr="00971544" w:rsidRDefault="004325A8" w:rsidP="004325A8">
            <w:pPr>
              <w:jc w:val="center"/>
            </w:pPr>
            <w:r w:rsidRPr="00971544">
              <w:t>60%</w:t>
            </w:r>
          </w:p>
        </w:tc>
        <w:tc>
          <w:tcPr>
            <w:tcW w:w="836" w:type="pct"/>
            <w:tcBorders>
              <w:left w:val="nil"/>
            </w:tcBorders>
            <w:vAlign w:val="center"/>
          </w:tcPr>
          <w:p w14:paraId="40AED7BB" w14:textId="6F280468" w:rsidR="004325A8" w:rsidRDefault="004325A8" w:rsidP="004325A8">
            <w:pPr>
              <w:jc w:val="center"/>
              <w:rPr>
                <w:rFonts w:cs="Calibri"/>
                <w:color w:val="000000"/>
              </w:rPr>
            </w:pPr>
            <w:r>
              <w:rPr>
                <w:rFonts w:cs="Calibri"/>
                <w:color w:val="000000"/>
              </w:rPr>
              <w:t>€ 3.000</w:t>
            </w:r>
          </w:p>
        </w:tc>
      </w:tr>
      <w:tr w:rsidR="00433636" w:rsidRPr="00317343" w14:paraId="7A386E2D" w14:textId="77777777" w:rsidTr="00433636">
        <w:trPr>
          <w:jc w:val="center"/>
        </w:trPr>
        <w:tc>
          <w:tcPr>
            <w:tcW w:w="842" w:type="pct"/>
            <w:tcBorders>
              <w:right w:val="nil"/>
            </w:tcBorders>
          </w:tcPr>
          <w:p w14:paraId="25F6D9C5" w14:textId="36679A30" w:rsidR="004325A8" w:rsidRPr="00317343" w:rsidRDefault="004325A8" w:rsidP="004325A8">
            <w:bookmarkStart w:id="139" w:name="_Hlk235087372"/>
            <w:r w:rsidRPr="00971544">
              <w:t>K</w:t>
            </w:r>
            <w:r>
              <w:t>4</w:t>
            </w:r>
          </w:p>
        </w:tc>
        <w:tc>
          <w:tcPr>
            <w:tcW w:w="964" w:type="pct"/>
            <w:tcBorders>
              <w:left w:val="nil"/>
            </w:tcBorders>
          </w:tcPr>
          <w:p w14:paraId="0A0D1923" w14:textId="3FB84C97" w:rsidR="004325A8" w:rsidRPr="00317343" w:rsidRDefault="004325A8" w:rsidP="004325A8">
            <w:pPr>
              <w:jc w:val="center"/>
            </w:pPr>
            <w:r>
              <w:t>€ 4.000</w:t>
            </w:r>
          </w:p>
        </w:tc>
        <w:tc>
          <w:tcPr>
            <w:tcW w:w="811" w:type="pct"/>
            <w:tcBorders>
              <w:right w:val="nil"/>
            </w:tcBorders>
          </w:tcPr>
          <w:p w14:paraId="4F5CEA54" w14:textId="694B709F" w:rsidR="004325A8" w:rsidRPr="00317343" w:rsidRDefault="004325A8" w:rsidP="004325A8">
            <w:pPr>
              <w:jc w:val="center"/>
            </w:pPr>
            <w:r w:rsidRPr="00971544">
              <w:t>70%</w:t>
            </w:r>
          </w:p>
        </w:tc>
        <w:tc>
          <w:tcPr>
            <w:tcW w:w="736" w:type="pct"/>
            <w:tcBorders>
              <w:left w:val="nil"/>
            </w:tcBorders>
            <w:vAlign w:val="center"/>
          </w:tcPr>
          <w:p w14:paraId="3A9677D3" w14:textId="061ABFF2" w:rsidR="004325A8" w:rsidRPr="00317343" w:rsidRDefault="004325A8" w:rsidP="004325A8">
            <w:pPr>
              <w:jc w:val="center"/>
            </w:pPr>
            <w:r>
              <w:rPr>
                <w:rFonts w:cs="Calibri"/>
                <w:color w:val="000000"/>
              </w:rPr>
              <w:t>€ 2.800</w:t>
            </w:r>
          </w:p>
        </w:tc>
        <w:tc>
          <w:tcPr>
            <w:tcW w:w="811" w:type="pct"/>
            <w:tcBorders>
              <w:right w:val="nil"/>
            </w:tcBorders>
          </w:tcPr>
          <w:p w14:paraId="397FB54A" w14:textId="5614A0CC" w:rsidR="004325A8" w:rsidRPr="00317343" w:rsidRDefault="004325A8" w:rsidP="004325A8">
            <w:pPr>
              <w:jc w:val="center"/>
            </w:pPr>
            <w:r w:rsidRPr="00971544">
              <w:t>60%</w:t>
            </w:r>
          </w:p>
        </w:tc>
        <w:tc>
          <w:tcPr>
            <w:tcW w:w="836" w:type="pct"/>
            <w:tcBorders>
              <w:left w:val="nil"/>
            </w:tcBorders>
            <w:vAlign w:val="center"/>
          </w:tcPr>
          <w:p w14:paraId="735AB757" w14:textId="55FE74BA" w:rsidR="004325A8" w:rsidRDefault="004325A8" w:rsidP="004325A8">
            <w:pPr>
              <w:jc w:val="center"/>
            </w:pPr>
            <w:r>
              <w:rPr>
                <w:rFonts w:cs="Calibri"/>
                <w:color w:val="000000"/>
              </w:rPr>
              <w:t>€ 2.400</w:t>
            </w:r>
          </w:p>
        </w:tc>
      </w:tr>
      <w:tr w:rsidR="00417010" w:rsidRPr="00317343" w14:paraId="00C1E199" w14:textId="77777777" w:rsidTr="00856BF9">
        <w:trPr>
          <w:jc w:val="center"/>
        </w:trPr>
        <w:tc>
          <w:tcPr>
            <w:tcW w:w="1806" w:type="pct"/>
            <w:gridSpan w:val="2"/>
          </w:tcPr>
          <w:p w14:paraId="2D312696" w14:textId="77777777" w:rsidR="00417010" w:rsidRDefault="00417010" w:rsidP="00856BF9">
            <w:r>
              <w:t>Aangeboden prijs in Prijzenblad</w:t>
            </w:r>
          </w:p>
        </w:tc>
        <w:tc>
          <w:tcPr>
            <w:tcW w:w="811" w:type="pct"/>
            <w:tcBorders>
              <w:right w:val="nil"/>
            </w:tcBorders>
          </w:tcPr>
          <w:p w14:paraId="51A2112C" w14:textId="77777777" w:rsidR="00417010" w:rsidRPr="00971544" w:rsidRDefault="00417010" w:rsidP="00856BF9">
            <w:pPr>
              <w:jc w:val="center"/>
            </w:pPr>
          </w:p>
        </w:tc>
        <w:tc>
          <w:tcPr>
            <w:tcW w:w="736" w:type="pct"/>
            <w:tcBorders>
              <w:left w:val="nil"/>
            </w:tcBorders>
          </w:tcPr>
          <w:p w14:paraId="5179A62A" w14:textId="2489C78B" w:rsidR="00417010" w:rsidRPr="00417010" w:rsidRDefault="00417010" w:rsidP="00856BF9">
            <w:pPr>
              <w:jc w:val="center"/>
            </w:pPr>
            <w:r w:rsidRPr="00417010">
              <w:t>€ 1</w:t>
            </w:r>
            <w:r w:rsidR="00114E78">
              <w:t>25</w:t>
            </w:r>
            <w:r w:rsidRPr="00417010">
              <w:t>.000</w:t>
            </w:r>
          </w:p>
        </w:tc>
        <w:tc>
          <w:tcPr>
            <w:tcW w:w="811" w:type="pct"/>
            <w:tcBorders>
              <w:right w:val="nil"/>
            </w:tcBorders>
          </w:tcPr>
          <w:p w14:paraId="42E889A7" w14:textId="77777777" w:rsidR="00417010" w:rsidRPr="00417010" w:rsidRDefault="00417010" w:rsidP="00856BF9">
            <w:pPr>
              <w:jc w:val="center"/>
            </w:pPr>
          </w:p>
        </w:tc>
        <w:tc>
          <w:tcPr>
            <w:tcW w:w="836" w:type="pct"/>
            <w:tcBorders>
              <w:left w:val="nil"/>
            </w:tcBorders>
          </w:tcPr>
          <w:p w14:paraId="6DF590D3" w14:textId="77777777" w:rsidR="00417010" w:rsidRPr="00417010" w:rsidRDefault="00417010" w:rsidP="00856BF9">
            <w:pPr>
              <w:jc w:val="center"/>
            </w:pPr>
            <w:r w:rsidRPr="00417010">
              <w:t>€ 130.000</w:t>
            </w:r>
          </w:p>
        </w:tc>
      </w:tr>
      <w:tr w:rsidR="00433636" w:rsidRPr="00317343" w14:paraId="38CA6CCE" w14:textId="77777777" w:rsidTr="00433636">
        <w:trPr>
          <w:jc w:val="center"/>
        </w:trPr>
        <w:tc>
          <w:tcPr>
            <w:tcW w:w="842" w:type="pct"/>
            <w:tcBorders>
              <w:right w:val="nil"/>
            </w:tcBorders>
          </w:tcPr>
          <w:p w14:paraId="6A047503" w14:textId="5B7683CD" w:rsidR="00433636" w:rsidRPr="00971544" w:rsidRDefault="00DC58DA" w:rsidP="00433636">
            <w:r>
              <w:t>maximale</w:t>
            </w:r>
            <w:r w:rsidR="00433636">
              <w:t xml:space="preserve"> korting</w:t>
            </w:r>
          </w:p>
        </w:tc>
        <w:tc>
          <w:tcPr>
            <w:tcW w:w="964" w:type="pct"/>
            <w:tcBorders>
              <w:left w:val="nil"/>
            </w:tcBorders>
          </w:tcPr>
          <w:p w14:paraId="4809EF32" w14:textId="6CAF7A73" w:rsidR="00433636" w:rsidRDefault="00433636" w:rsidP="00433636">
            <w:pPr>
              <w:jc w:val="center"/>
            </w:pPr>
            <w:r>
              <w:t xml:space="preserve">€ </w:t>
            </w:r>
            <w:r w:rsidR="00F128CB">
              <w:t>30</w:t>
            </w:r>
            <w:r>
              <w:t>.000</w:t>
            </w:r>
          </w:p>
        </w:tc>
        <w:tc>
          <w:tcPr>
            <w:tcW w:w="811" w:type="pct"/>
            <w:tcBorders>
              <w:right w:val="nil"/>
            </w:tcBorders>
          </w:tcPr>
          <w:p w14:paraId="402A3BB6" w14:textId="1F1855A6" w:rsidR="00433636" w:rsidRPr="00971544" w:rsidRDefault="00DC58DA" w:rsidP="00433636">
            <w:pPr>
              <w:jc w:val="center"/>
            </w:pPr>
            <w:r>
              <w:t>Behaalde korting</w:t>
            </w:r>
          </w:p>
        </w:tc>
        <w:tc>
          <w:tcPr>
            <w:tcW w:w="736" w:type="pct"/>
            <w:tcBorders>
              <w:left w:val="nil"/>
            </w:tcBorders>
          </w:tcPr>
          <w:p w14:paraId="2F419A32" w14:textId="2FB8820B" w:rsidR="00433636" w:rsidRDefault="00433636" w:rsidP="00433636">
            <w:pPr>
              <w:jc w:val="center"/>
              <w:rPr>
                <w:rFonts w:cs="Calibri"/>
                <w:color w:val="000000"/>
              </w:rPr>
            </w:pPr>
            <w:r>
              <w:rPr>
                <w:rFonts w:cs="Calibri"/>
                <w:color w:val="000000"/>
              </w:rPr>
              <w:t xml:space="preserve">€ </w:t>
            </w:r>
            <w:r w:rsidR="00BD364F">
              <w:rPr>
                <w:rFonts w:cs="Calibri"/>
                <w:color w:val="000000"/>
              </w:rPr>
              <w:t>20</w:t>
            </w:r>
            <w:r>
              <w:rPr>
                <w:rFonts w:cs="Calibri"/>
                <w:color w:val="000000"/>
              </w:rPr>
              <w:t>.</w:t>
            </w:r>
            <w:r w:rsidR="00BD364F">
              <w:rPr>
                <w:rFonts w:cs="Calibri"/>
                <w:color w:val="000000"/>
              </w:rPr>
              <w:t>1</w:t>
            </w:r>
            <w:r>
              <w:rPr>
                <w:rFonts w:cs="Calibri"/>
                <w:color w:val="000000"/>
              </w:rPr>
              <w:t>00</w:t>
            </w:r>
          </w:p>
        </w:tc>
        <w:tc>
          <w:tcPr>
            <w:tcW w:w="811" w:type="pct"/>
            <w:tcBorders>
              <w:right w:val="nil"/>
            </w:tcBorders>
          </w:tcPr>
          <w:p w14:paraId="02C54B48" w14:textId="2EE130E2" w:rsidR="00433636" w:rsidRPr="00971544" w:rsidRDefault="00DC58DA" w:rsidP="00433636">
            <w:pPr>
              <w:jc w:val="center"/>
            </w:pPr>
            <w:r>
              <w:t>Behaalde korting</w:t>
            </w:r>
          </w:p>
        </w:tc>
        <w:tc>
          <w:tcPr>
            <w:tcW w:w="836" w:type="pct"/>
            <w:tcBorders>
              <w:left w:val="nil"/>
            </w:tcBorders>
          </w:tcPr>
          <w:p w14:paraId="65E5B7D6" w14:textId="7DA2756F" w:rsidR="00433636" w:rsidRDefault="00433636" w:rsidP="00433636">
            <w:pPr>
              <w:jc w:val="center"/>
              <w:rPr>
                <w:rFonts w:cs="Calibri"/>
                <w:color w:val="000000"/>
              </w:rPr>
            </w:pPr>
            <w:r>
              <w:rPr>
                <w:rFonts w:cs="Calibri"/>
                <w:color w:val="000000"/>
              </w:rPr>
              <w:t>€ 1</w:t>
            </w:r>
            <w:r w:rsidR="00417010">
              <w:rPr>
                <w:rFonts w:cs="Calibri"/>
                <w:color w:val="000000"/>
              </w:rPr>
              <w:t>6</w:t>
            </w:r>
            <w:r>
              <w:rPr>
                <w:rFonts w:cs="Calibri"/>
                <w:color w:val="000000"/>
              </w:rPr>
              <w:t>.200</w:t>
            </w:r>
          </w:p>
        </w:tc>
      </w:tr>
      <w:bookmarkEnd w:id="139"/>
      <w:tr w:rsidR="00417010" w:rsidRPr="00317343" w14:paraId="4F54FD4C" w14:textId="77777777" w:rsidTr="00433636">
        <w:trPr>
          <w:jc w:val="center"/>
        </w:trPr>
        <w:tc>
          <w:tcPr>
            <w:tcW w:w="1806" w:type="pct"/>
            <w:gridSpan w:val="2"/>
          </w:tcPr>
          <w:p w14:paraId="7D930777" w14:textId="3F26BC5A" w:rsidR="00417010" w:rsidRDefault="00417010" w:rsidP="00417010">
            <w:r w:rsidRPr="0082426D">
              <w:t>Fictieve inschrijfprijs</w:t>
            </w:r>
          </w:p>
        </w:tc>
        <w:tc>
          <w:tcPr>
            <w:tcW w:w="811" w:type="pct"/>
            <w:tcBorders>
              <w:right w:val="nil"/>
            </w:tcBorders>
          </w:tcPr>
          <w:p w14:paraId="0C924A42" w14:textId="78AF00D3" w:rsidR="00417010" w:rsidRPr="00971544" w:rsidRDefault="00417010" w:rsidP="00417010"/>
        </w:tc>
        <w:tc>
          <w:tcPr>
            <w:tcW w:w="736" w:type="pct"/>
            <w:tcBorders>
              <w:left w:val="nil"/>
            </w:tcBorders>
          </w:tcPr>
          <w:p w14:paraId="63377A5A" w14:textId="2724CB6F" w:rsidR="00417010" w:rsidRPr="005A0837" w:rsidRDefault="00417010" w:rsidP="00417010">
            <w:pPr>
              <w:jc w:val="center"/>
              <w:rPr>
                <w:highlight w:val="green"/>
              </w:rPr>
            </w:pPr>
            <w:r w:rsidRPr="00BC54AD">
              <w:t xml:space="preserve">€ </w:t>
            </w:r>
            <w:r w:rsidR="00114E78">
              <w:t>104</w:t>
            </w:r>
            <w:r w:rsidRPr="00BC54AD">
              <w:t>.900</w:t>
            </w:r>
          </w:p>
        </w:tc>
        <w:tc>
          <w:tcPr>
            <w:tcW w:w="811" w:type="pct"/>
            <w:tcBorders>
              <w:right w:val="nil"/>
            </w:tcBorders>
          </w:tcPr>
          <w:p w14:paraId="625DA742" w14:textId="3D6C2407" w:rsidR="00417010" w:rsidRPr="005A0837" w:rsidRDefault="00417010" w:rsidP="00417010">
            <w:pPr>
              <w:jc w:val="center"/>
              <w:rPr>
                <w:highlight w:val="green"/>
              </w:rPr>
            </w:pPr>
          </w:p>
        </w:tc>
        <w:tc>
          <w:tcPr>
            <w:tcW w:w="836" w:type="pct"/>
            <w:tcBorders>
              <w:left w:val="nil"/>
            </w:tcBorders>
          </w:tcPr>
          <w:p w14:paraId="3DE683A4" w14:textId="197C410C" w:rsidR="00417010" w:rsidRPr="005A0837" w:rsidRDefault="00417010" w:rsidP="007E2F8E">
            <w:pPr>
              <w:keepNext/>
              <w:jc w:val="center"/>
              <w:rPr>
                <w:highlight w:val="green"/>
              </w:rPr>
            </w:pPr>
            <w:r w:rsidRPr="00BC54AD">
              <w:t>€ 113.800</w:t>
            </w:r>
          </w:p>
        </w:tc>
      </w:tr>
    </w:tbl>
    <w:p w14:paraId="3FEE52C1" w14:textId="61E748F5" w:rsidR="007E2F8E" w:rsidRDefault="007E2F8E" w:rsidP="007E2F8E">
      <w:pPr>
        <w:pStyle w:val="Bijschrift"/>
        <w:ind w:firstLine="709"/>
      </w:pPr>
      <w:r>
        <w:t xml:space="preserve">Tabel </w:t>
      </w:r>
      <w:fldSimple w:instr=" SEQ Tabel \* ARABIC ">
        <w:r>
          <w:rPr>
            <w:noProof/>
          </w:rPr>
          <w:t>2</w:t>
        </w:r>
      </w:fldSimple>
      <w:r>
        <w:t xml:space="preserve"> voorbeeld gunnen op waarde</w:t>
      </w:r>
    </w:p>
    <w:p w14:paraId="2DBE0C3B" w14:textId="77777777" w:rsidR="007E2F8E" w:rsidRDefault="007E2F8E" w:rsidP="00933FDB">
      <w:pPr>
        <w:spacing w:line="240" w:lineRule="atLeast"/>
      </w:pPr>
    </w:p>
    <w:p w14:paraId="6CAC070E" w14:textId="5C75C972" w:rsidR="00933FDB" w:rsidRDefault="00933FDB" w:rsidP="00933FDB">
      <w:pPr>
        <w:spacing w:line="240" w:lineRule="atLeast"/>
      </w:pPr>
      <w:r>
        <w:t>De gemiddelde score wordt vermenigvuldigd met de maximaal te behalen fictieve korting bij het gunningscriterium. Voor K1 scoort onderneming X gemiddeld een 70%. 70% maal de maximaal te behalen fictieve korting van € 1</w:t>
      </w:r>
      <w:r w:rsidR="00417010">
        <w:t>5</w:t>
      </w:r>
      <w:r>
        <w:t>.000, komt uit op een fictieve korting van € </w:t>
      </w:r>
      <w:r w:rsidR="00417010">
        <w:t>10</w:t>
      </w:r>
      <w:r>
        <w:t>.</w:t>
      </w:r>
      <w:r w:rsidR="00417010">
        <w:t>5</w:t>
      </w:r>
      <w:r>
        <w:t xml:space="preserve">00. </w:t>
      </w:r>
      <w:r>
        <w:br/>
      </w:r>
    </w:p>
    <w:p w14:paraId="1E978738" w14:textId="7B308618" w:rsidR="00933FDB" w:rsidRDefault="00933FDB" w:rsidP="00933FDB">
      <w:pPr>
        <w:spacing w:line="240" w:lineRule="atLeast"/>
      </w:pPr>
      <w:r>
        <w:t xml:space="preserve">Ondernemer X heeft ook de laagst behaalde fictieve inschrijfprijs. Namelijk € </w:t>
      </w:r>
      <w:r w:rsidR="00114E78">
        <w:t>104</w:t>
      </w:r>
      <w:r>
        <w:t>.</w:t>
      </w:r>
      <w:r w:rsidR="00114E78">
        <w:t>900</w:t>
      </w:r>
      <w:r>
        <w:t xml:space="preserve">  Dat is beter dan ondernemer Y. Ondernemer X komt voor gunning van de opdracht in aanmerking. </w:t>
      </w:r>
    </w:p>
    <w:p w14:paraId="6E22D344" w14:textId="77777777" w:rsidR="00EE1043" w:rsidRDefault="00EE1043" w:rsidP="00317D0B"/>
    <w:p w14:paraId="19B12A0C" w14:textId="195FC640" w:rsidR="007D22B6" w:rsidRDefault="00EE1043" w:rsidP="00F75E5B">
      <w:pPr>
        <w:pStyle w:val="Kop2"/>
        <w:numPr>
          <w:ilvl w:val="1"/>
          <w:numId w:val="3"/>
        </w:numPr>
        <w:ind w:left="576"/>
      </w:pPr>
      <w:bookmarkStart w:id="140" w:name="_Toc219459661"/>
      <w:bookmarkStart w:id="141" w:name="_Toc219459708"/>
      <w:bookmarkStart w:id="142" w:name="_Toc219459900"/>
      <w:bookmarkStart w:id="143" w:name="_Toc219880443"/>
      <w:bookmarkStart w:id="144" w:name="_Toc240375403"/>
      <w:r>
        <w:t>Beoordeling van de p</w:t>
      </w:r>
      <w:r w:rsidR="007D22B6">
        <w:t>rijs</w:t>
      </w:r>
      <w:bookmarkEnd w:id="140"/>
      <w:bookmarkEnd w:id="141"/>
      <w:bookmarkEnd w:id="142"/>
      <w:bookmarkEnd w:id="143"/>
      <w:bookmarkEnd w:id="144"/>
    </w:p>
    <w:p w14:paraId="33E36B2C" w14:textId="319191BA" w:rsidR="00EE1043" w:rsidRDefault="00817119" w:rsidP="00EE1043">
      <w:r>
        <w:t xml:space="preserve">U vult voor het invullen van de prijs </w:t>
      </w:r>
      <w:r w:rsidR="00584F97">
        <w:t>het Prijzenblad</w:t>
      </w:r>
      <w:r>
        <w:t xml:space="preserve"> </w:t>
      </w:r>
      <w:r w:rsidRPr="00B80980">
        <w:t xml:space="preserve"> in. </w:t>
      </w:r>
      <w:r w:rsidR="00EE1043" w:rsidRPr="00B80980">
        <w:t>Het</w:t>
      </w:r>
      <w:r w:rsidR="00ED6972" w:rsidRPr="00B80980">
        <w:t xml:space="preserve"> </w:t>
      </w:r>
      <w:r w:rsidR="00EE1043" w:rsidRPr="00B80980">
        <w:t>prijzenblad</w:t>
      </w:r>
      <w:r w:rsidR="00B80980" w:rsidRPr="00B80980">
        <w:t xml:space="preserve"> </w:t>
      </w:r>
      <w:r w:rsidR="00EE1043" w:rsidRPr="00B80980">
        <w:t>word</w:t>
      </w:r>
      <w:r w:rsidR="00B80980" w:rsidRPr="00B80980">
        <w:t>t</w:t>
      </w:r>
      <w:r w:rsidR="00EE1043">
        <w:t xml:space="preserve"> getoetst aan de volgende voorwaarden:</w:t>
      </w:r>
      <w:r w:rsidR="00520991">
        <w:br/>
      </w:r>
    </w:p>
    <w:p w14:paraId="4EC5177F" w14:textId="1EC7293B" w:rsidR="00EE1043" w:rsidRDefault="00EE1043" w:rsidP="00607308">
      <w:pPr>
        <w:pStyle w:val="Lijstalinea"/>
        <w:numPr>
          <w:ilvl w:val="0"/>
          <w:numId w:val="14"/>
        </w:numPr>
      </w:pPr>
      <w:r>
        <w:t>De prijs is reëel en duidelijk.</w:t>
      </w:r>
    </w:p>
    <w:p w14:paraId="76226266" w14:textId="493776C6" w:rsidR="009345D6" w:rsidRDefault="009345D6" w:rsidP="00607308">
      <w:pPr>
        <w:pStyle w:val="Lijstalinea"/>
        <w:numPr>
          <w:ilvl w:val="0"/>
          <w:numId w:val="14"/>
        </w:numPr>
      </w:pPr>
      <w:r>
        <w:t xml:space="preserve">De prijs mag niet abnormaal laag zijn. Er mag geen sprake zijn van </w:t>
      </w:r>
      <w:r w:rsidR="00584F97">
        <w:t>prijs</w:t>
      </w:r>
      <w:r>
        <w:t>dumping.</w:t>
      </w:r>
    </w:p>
    <w:p w14:paraId="0C4A67E3" w14:textId="77777777" w:rsidR="00EE1043" w:rsidRDefault="00EE1043" w:rsidP="00607308">
      <w:pPr>
        <w:pStyle w:val="Lijstalinea"/>
        <w:numPr>
          <w:ilvl w:val="1"/>
          <w:numId w:val="14"/>
        </w:numPr>
      </w:pPr>
      <w:r>
        <w:t>De prijs bevat geen symbolische bedragen.</w:t>
      </w:r>
    </w:p>
    <w:p w14:paraId="25F14802" w14:textId="77777777" w:rsidR="00912A5F" w:rsidRDefault="00EE1043" w:rsidP="00607308">
      <w:pPr>
        <w:pStyle w:val="Lijstalinea"/>
        <w:numPr>
          <w:ilvl w:val="1"/>
          <w:numId w:val="14"/>
        </w:numPr>
      </w:pPr>
      <w:r>
        <w:t>Voor vaste kosten die vaker terugkomen tijdens de looptijd mag geen onrealistisch laag bedrag worden ingevuld.</w:t>
      </w:r>
    </w:p>
    <w:p w14:paraId="0366064D" w14:textId="3DA913B4" w:rsidR="00912A5F" w:rsidRPr="00912A5F" w:rsidRDefault="00EE1043" w:rsidP="00607308">
      <w:pPr>
        <w:pStyle w:val="Lijstalinea"/>
        <w:numPr>
          <w:ilvl w:val="1"/>
          <w:numId w:val="14"/>
        </w:numPr>
      </w:pPr>
      <w:r w:rsidRPr="00034A31">
        <w:lastRenderedPageBreak/>
        <w:t>De inschrijver maakt geen misbruik van het beoordelingsmodel, bijvoorbeeld door kostenbewust te verschuiven om voordeel te behalen (manipulatief inschrijven)</w:t>
      </w:r>
      <w:r w:rsidR="00912A5F">
        <w:t>.</w:t>
      </w:r>
    </w:p>
    <w:p w14:paraId="7AEC7856" w14:textId="317CD60F" w:rsidR="00A42E26" w:rsidRDefault="00A42E26" w:rsidP="00A42E26">
      <w:pPr>
        <w:pStyle w:val="Lijstalinea"/>
        <w:numPr>
          <w:ilvl w:val="0"/>
          <w:numId w:val="14"/>
        </w:numPr>
      </w:pPr>
      <w:r>
        <w:t xml:space="preserve">prijzen zijn een maximum en zijn inclusief alle kosten </w:t>
      </w:r>
      <w:proofErr w:type="spellStart"/>
      <w:r>
        <w:t>be</w:t>
      </w:r>
      <w:proofErr w:type="spellEnd"/>
      <w:r>
        <w:t>- en verwerkingskosten (en voor zover van toepassing) uitvoering, nazorg, overhead, reis- en verblijfkosten en (brandstof)toeslagen;</w:t>
      </w:r>
    </w:p>
    <w:p w14:paraId="5CD171ED" w14:textId="1D2CDCE9" w:rsidR="00A42E26" w:rsidRDefault="00A42E26" w:rsidP="00A42E26">
      <w:pPr>
        <w:pStyle w:val="Lijstalinea"/>
        <w:numPr>
          <w:ilvl w:val="0"/>
          <w:numId w:val="14"/>
        </w:numPr>
      </w:pPr>
      <w:r>
        <w:t>In de prijsopgave mogen geen financiële ‘pro-memorie’ posten of aanvullende voorwaarden worden opgenomen. Dit leidt tot een ongeldige inschrijving.</w:t>
      </w:r>
    </w:p>
    <w:p w14:paraId="2E657785" w14:textId="77777777" w:rsidR="00C66716" w:rsidRPr="00584F97" w:rsidRDefault="00C66716" w:rsidP="00C66716"/>
    <w:p w14:paraId="6DDCD29B" w14:textId="48B3C6A8" w:rsidR="00CE3977" w:rsidRDefault="00CE3977" w:rsidP="004A0516">
      <w:pPr>
        <w:ind w:hanging="2"/>
      </w:pPr>
      <w:r w:rsidRPr="00584F97">
        <w:t xml:space="preserve">Het totaalbedrag </w:t>
      </w:r>
      <w:r w:rsidR="00F014C2">
        <w:t xml:space="preserve">in cel E15 </w:t>
      </w:r>
      <w:r w:rsidRPr="00584F97">
        <w:t>geldt als uitgangspunt voor de berekening van de fictieve inschrijfprijs.</w:t>
      </w:r>
      <w:r w:rsidRPr="0065375C">
        <w:t xml:space="preserve"> </w:t>
      </w:r>
    </w:p>
    <w:p w14:paraId="541A30F2" w14:textId="77777777" w:rsidR="007D22B6" w:rsidRDefault="007D22B6" w:rsidP="007D22B6"/>
    <w:p w14:paraId="135F0300" w14:textId="6D7F1353" w:rsidR="009A3DE2" w:rsidRDefault="00EA247A" w:rsidP="00643548">
      <w:pPr>
        <w:pStyle w:val="Kop2"/>
        <w:numPr>
          <w:ilvl w:val="1"/>
          <w:numId w:val="3"/>
        </w:numPr>
        <w:ind w:left="576"/>
      </w:pPr>
      <w:bookmarkStart w:id="145" w:name="_Toc240375404"/>
      <w:r>
        <w:t>Gunningscriteria</w:t>
      </w:r>
      <w:bookmarkEnd w:id="145"/>
    </w:p>
    <w:p w14:paraId="081FD14F" w14:textId="163901AF" w:rsidR="00643548" w:rsidRDefault="00F5343E" w:rsidP="00F5343E">
      <w:pPr>
        <w:pStyle w:val="Kop3"/>
      </w:pPr>
      <w:bookmarkStart w:id="146" w:name="_Toc219459663"/>
      <w:bookmarkStart w:id="147" w:name="_Toc219459710"/>
      <w:bookmarkStart w:id="148" w:name="_Toc219459902"/>
      <w:bookmarkStart w:id="149" w:name="_Toc219880445"/>
      <w:bookmarkStart w:id="150" w:name="_Toc240375405"/>
      <w:r>
        <w:t xml:space="preserve">8.6.1 </w:t>
      </w:r>
      <w:r w:rsidR="00456CC3">
        <w:t>G</w:t>
      </w:r>
      <w:r w:rsidR="009A3DE2">
        <w:t>unningscriteri</w:t>
      </w:r>
      <w:r w:rsidR="00FF3723">
        <w:t>um</w:t>
      </w:r>
      <w:r w:rsidR="009A3DE2">
        <w:t xml:space="preserve"> </w:t>
      </w:r>
      <w:r w:rsidR="00A67DD1">
        <w:t>K</w:t>
      </w:r>
      <w:r w:rsidR="009A3DE2">
        <w:t>1</w:t>
      </w:r>
      <w:bookmarkEnd w:id="146"/>
      <w:bookmarkEnd w:id="147"/>
      <w:bookmarkEnd w:id="148"/>
      <w:bookmarkEnd w:id="149"/>
      <w:r w:rsidR="00456CC3">
        <w:t xml:space="preserve"> </w:t>
      </w:r>
      <w:r w:rsidR="00456CC3" w:rsidRPr="00456CC3">
        <w:t>Impact transport</w:t>
      </w:r>
      <w:bookmarkEnd w:id="150"/>
    </w:p>
    <w:p w14:paraId="6014AC75" w14:textId="711C4C4C" w:rsidR="00A67DD1" w:rsidRDefault="00A67DD1" w:rsidP="00F5343E">
      <w:r>
        <w:t xml:space="preserve">De afstand vanuit de gemeente Bussum naar de ontvangstlocatie van Opdrachtnemer is van groot belang voor de gemeente Gooise Meren. Immers: hoe groter de afstand, hoe langer de </w:t>
      </w:r>
      <w:r w:rsidR="00405668">
        <w:t xml:space="preserve">(onze) </w:t>
      </w:r>
      <w:r>
        <w:t xml:space="preserve">chauffeurs onderweg zijn en hoe meer brandstof wordt verbruikt. </w:t>
      </w:r>
    </w:p>
    <w:p w14:paraId="5730FAD4" w14:textId="77777777" w:rsidR="00A67DD1" w:rsidRDefault="00A67DD1" w:rsidP="00F5343E"/>
    <w:p w14:paraId="12AE2501" w14:textId="677E240E" w:rsidR="00F5343E" w:rsidRPr="00C85C1A" w:rsidRDefault="00820812" w:rsidP="00F5343E">
      <w:r>
        <w:t>U dient een opgave te doen van de ontvangstlocatie. Dit is de locatie waar gemeente Gooise Meren haar groenafval naartoe brengt om te laten verwerken. Opdrachtgever bepaalt vervolgens zelf de afstand vanaf de gemeente (</w:t>
      </w:r>
      <w:proofErr w:type="spellStart"/>
      <w:r w:rsidR="00584F97" w:rsidRPr="00584F97">
        <w:t>Huizerweg</w:t>
      </w:r>
      <w:proofErr w:type="spellEnd"/>
      <w:r w:rsidR="00584F97" w:rsidRPr="00584F97">
        <w:t xml:space="preserve"> 51, 1401 GH</w:t>
      </w:r>
      <w:r w:rsidR="00584F97">
        <w:t>, de werf)</w:t>
      </w:r>
      <w:r>
        <w:t xml:space="preserve">, dit is </w:t>
      </w:r>
      <w:proofErr w:type="gramStart"/>
      <w:r w:rsidR="00584F97">
        <w:t>dichtbij</w:t>
      </w:r>
      <w:proofErr w:type="gramEnd"/>
      <w:r w:rsidR="00584F97">
        <w:t xml:space="preserve"> </w:t>
      </w:r>
      <w:r>
        <w:t xml:space="preserve">het middelpunt van de gemeente) naar de ontvangstlocatie met behulp van Google </w:t>
      </w:r>
      <w:proofErr w:type="spellStart"/>
      <w:r>
        <w:t>Maps</w:t>
      </w:r>
      <w:proofErr w:type="spellEnd"/>
      <w:r>
        <w:t>.</w:t>
      </w:r>
    </w:p>
    <w:p w14:paraId="4ABC521F" w14:textId="77777777" w:rsidR="00F5343E" w:rsidRDefault="00F5343E" w:rsidP="00F5343E">
      <w:pPr>
        <w:rPr>
          <w:i/>
          <w:iCs/>
        </w:rPr>
      </w:pPr>
    </w:p>
    <w:p w14:paraId="6DFB21E1" w14:textId="195771FA" w:rsidR="00F5343E" w:rsidRPr="00F5343E" w:rsidRDefault="00F5343E" w:rsidP="00F5343E">
      <w:r w:rsidRPr="00F5343E">
        <w:rPr>
          <w:i/>
          <w:iCs/>
        </w:rPr>
        <w:t xml:space="preserve">Beoordeling </w:t>
      </w:r>
    </w:p>
    <w:p w14:paraId="19D71E97" w14:textId="4AB1D53A" w:rsidR="00CE3977" w:rsidRDefault="00820812" w:rsidP="00F5343E">
      <w:r>
        <w:t>De afstand enkele reis wordt beoordeeld op basis van de volgende tabel:</w:t>
      </w:r>
    </w:p>
    <w:p w14:paraId="7789CE13" w14:textId="77777777" w:rsidR="00820812" w:rsidRDefault="00820812" w:rsidP="00F5343E"/>
    <w:tbl>
      <w:tblPr>
        <w:tblStyle w:val="Tabelraster"/>
        <w:tblW w:w="0" w:type="auto"/>
        <w:jc w:val="center"/>
        <w:tblLook w:val="04A0" w:firstRow="1" w:lastRow="0" w:firstColumn="1" w:lastColumn="0" w:noHBand="0" w:noVBand="1"/>
      </w:tblPr>
      <w:tblGrid>
        <w:gridCol w:w="2122"/>
        <w:gridCol w:w="1695"/>
      </w:tblGrid>
      <w:tr w:rsidR="00EA247A" w14:paraId="7ECA06D1" w14:textId="77777777" w:rsidTr="00820812">
        <w:trPr>
          <w:jc w:val="center"/>
        </w:trPr>
        <w:tc>
          <w:tcPr>
            <w:tcW w:w="2122" w:type="dxa"/>
          </w:tcPr>
          <w:p w14:paraId="1121FE05" w14:textId="5168BA4C" w:rsidR="00EA247A" w:rsidRPr="00EA247A" w:rsidRDefault="00584F97" w:rsidP="00F5343E">
            <w:pPr>
              <w:rPr>
                <w:b/>
                <w:bCs/>
              </w:rPr>
            </w:pPr>
            <w:r>
              <w:rPr>
                <w:b/>
                <w:bCs/>
              </w:rPr>
              <w:t xml:space="preserve">Enkele </w:t>
            </w:r>
            <w:r w:rsidR="00334627">
              <w:rPr>
                <w:b/>
                <w:bCs/>
              </w:rPr>
              <w:t>a</w:t>
            </w:r>
            <w:r w:rsidR="00EA247A" w:rsidRPr="00EA247A">
              <w:rPr>
                <w:b/>
                <w:bCs/>
              </w:rPr>
              <w:t>fstand</w:t>
            </w:r>
          </w:p>
        </w:tc>
        <w:tc>
          <w:tcPr>
            <w:tcW w:w="1695" w:type="dxa"/>
          </w:tcPr>
          <w:p w14:paraId="601ACA26" w14:textId="01CC5971" w:rsidR="00EA247A" w:rsidRPr="00EA247A" w:rsidRDefault="00EA247A" w:rsidP="00820812">
            <w:pPr>
              <w:jc w:val="right"/>
              <w:rPr>
                <w:b/>
                <w:bCs/>
              </w:rPr>
            </w:pPr>
            <w:r w:rsidRPr="00EA247A">
              <w:rPr>
                <w:b/>
                <w:bCs/>
              </w:rPr>
              <w:t>Score</w:t>
            </w:r>
          </w:p>
        </w:tc>
      </w:tr>
      <w:tr w:rsidR="00820812" w14:paraId="2F497C5E" w14:textId="77777777" w:rsidTr="00820812">
        <w:trPr>
          <w:jc w:val="center"/>
        </w:trPr>
        <w:tc>
          <w:tcPr>
            <w:tcW w:w="2122" w:type="dxa"/>
          </w:tcPr>
          <w:p w14:paraId="5B2E3025" w14:textId="4966B4B9" w:rsidR="00820812" w:rsidRDefault="00820812" w:rsidP="00F5343E">
            <w:r>
              <w:t>Afstand &lt; 15</w:t>
            </w:r>
            <w:r w:rsidR="000A6F5D">
              <w:t>,0</w:t>
            </w:r>
            <w:r>
              <w:t xml:space="preserve"> km</w:t>
            </w:r>
          </w:p>
        </w:tc>
        <w:tc>
          <w:tcPr>
            <w:tcW w:w="1695" w:type="dxa"/>
          </w:tcPr>
          <w:p w14:paraId="15F9E817" w14:textId="5BA07162" w:rsidR="00820812" w:rsidRDefault="00820812" w:rsidP="00820812">
            <w:pPr>
              <w:jc w:val="right"/>
            </w:pPr>
            <w:r>
              <w:t>100%</w:t>
            </w:r>
          </w:p>
        </w:tc>
      </w:tr>
      <w:tr w:rsidR="00820812" w14:paraId="22CE9019" w14:textId="77777777" w:rsidTr="00820812">
        <w:trPr>
          <w:jc w:val="center"/>
        </w:trPr>
        <w:tc>
          <w:tcPr>
            <w:tcW w:w="2122" w:type="dxa"/>
          </w:tcPr>
          <w:p w14:paraId="3134FCF6" w14:textId="409B0838" w:rsidR="00820812" w:rsidRDefault="00820812" w:rsidP="00F5343E">
            <w:r>
              <w:t>Afstand &lt; 25</w:t>
            </w:r>
            <w:r w:rsidR="000A6F5D">
              <w:t>,0</w:t>
            </w:r>
            <w:r>
              <w:t xml:space="preserve"> km</w:t>
            </w:r>
          </w:p>
        </w:tc>
        <w:tc>
          <w:tcPr>
            <w:tcW w:w="1695" w:type="dxa"/>
          </w:tcPr>
          <w:p w14:paraId="58D948E6" w14:textId="6A454641" w:rsidR="00820812" w:rsidRDefault="00820812" w:rsidP="00820812">
            <w:pPr>
              <w:jc w:val="right"/>
            </w:pPr>
            <w:r>
              <w:t>70%</w:t>
            </w:r>
          </w:p>
        </w:tc>
      </w:tr>
      <w:tr w:rsidR="00820812" w14:paraId="049E7004" w14:textId="77777777" w:rsidTr="00820812">
        <w:trPr>
          <w:jc w:val="center"/>
        </w:trPr>
        <w:tc>
          <w:tcPr>
            <w:tcW w:w="2122" w:type="dxa"/>
          </w:tcPr>
          <w:p w14:paraId="697AE22D" w14:textId="4CCCEBD4" w:rsidR="00820812" w:rsidRDefault="00820812" w:rsidP="00F5343E">
            <w:r>
              <w:t>Afstand &lt; 3</w:t>
            </w:r>
            <w:r w:rsidR="000A6F5D">
              <w:t>0</w:t>
            </w:r>
            <w:r w:rsidR="00DC58DA">
              <w:t>,0</w:t>
            </w:r>
            <w:r>
              <w:t xml:space="preserve"> km</w:t>
            </w:r>
          </w:p>
        </w:tc>
        <w:tc>
          <w:tcPr>
            <w:tcW w:w="1695" w:type="dxa"/>
          </w:tcPr>
          <w:p w14:paraId="2A43C30C" w14:textId="12DC94E3" w:rsidR="00820812" w:rsidRDefault="00820812" w:rsidP="00820812">
            <w:pPr>
              <w:jc w:val="right"/>
            </w:pPr>
            <w:r>
              <w:t>40%</w:t>
            </w:r>
          </w:p>
        </w:tc>
      </w:tr>
      <w:tr w:rsidR="00820812" w14:paraId="0FA761EA" w14:textId="77777777" w:rsidTr="00820812">
        <w:trPr>
          <w:jc w:val="center"/>
        </w:trPr>
        <w:tc>
          <w:tcPr>
            <w:tcW w:w="2122" w:type="dxa"/>
          </w:tcPr>
          <w:p w14:paraId="4D3BF5F6" w14:textId="314674F4" w:rsidR="00820812" w:rsidRDefault="00820812" w:rsidP="00F5343E">
            <w:r>
              <w:t>Afstand &lt; 50</w:t>
            </w:r>
            <w:r w:rsidR="000A6F5D">
              <w:t>,0</w:t>
            </w:r>
            <w:r>
              <w:t xml:space="preserve"> km</w:t>
            </w:r>
          </w:p>
        </w:tc>
        <w:tc>
          <w:tcPr>
            <w:tcW w:w="1695" w:type="dxa"/>
          </w:tcPr>
          <w:p w14:paraId="1057B42A" w14:textId="57CE2795" w:rsidR="00820812" w:rsidRDefault="00820812" w:rsidP="00820812">
            <w:pPr>
              <w:jc w:val="right"/>
            </w:pPr>
            <w:r>
              <w:t>10%</w:t>
            </w:r>
          </w:p>
        </w:tc>
      </w:tr>
      <w:tr w:rsidR="00820812" w14:paraId="7641970A" w14:textId="77777777" w:rsidTr="00820812">
        <w:trPr>
          <w:jc w:val="center"/>
        </w:trPr>
        <w:tc>
          <w:tcPr>
            <w:tcW w:w="2122" w:type="dxa"/>
          </w:tcPr>
          <w:p w14:paraId="2363F965" w14:textId="0F11F566" w:rsidR="00820812" w:rsidRDefault="00820812" w:rsidP="00F5343E">
            <w:r>
              <w:t>Afstand &gt; 50</w:t>
            </w:r>
            <w:r w:rsidR="000A6F5D">
              <w:t>,0</w:t>
            </w:r>
            <w:r>
              <w:t xml:space="preserve"> km</w:t>
            </w:r>
          </w:p>
        </w:tc>
        <w:tc>
          <w:tcPr>
            <w:tcW w:w="1695" w:type="dxa"/>
          </w:tcPr>
          <w:p w14:paraId="4D6351AF" w14:textId="2B09C3F7" w:rsidR="00820812" w:rsidRDefault="00820812" w:rsidP="007E2F8E">
            <w:pPr>
              <w:keepNext/>
              <w:jc w:val="right"/>
            </w:pPr>
            <w:r>
              <w:t>0%</w:t>
            </w:r>
          </w:p>
        </w:tc>
      </w:tr>
    </w:tbl>
    <w:p w14:paraId="634CA20F" w14:textId="1248525E" w:rsidR="00FB3CAA" w:rsidRDefault="007E2F8E" w:rsidP="007E2F8E">
      <w:pPr>
        <w:pStyle w:val="Bijschrift"/>
        <w:ind w:left="2127" w:firstLine="709"/>
      </w:pPr>
      <w:r>
        <w:t xml:space="preserve">Tabel </w:t>
      </w:r>
      <w:fldSimple w:instr=" SEQ Tabel \* ARABIC ">
        <w:r>
          <w:rPr>
            <w:noProof/>
          </w:rPr>
          <w:t>3</w:t>
        </w:r>
      </w:fldSimple>
      <w:r>
        <w:t xml:space="preserve"> Beoordeling reisafstand</w:t>
      </w:r>
    </w:p>
    <w:p w14:paraId="3D0C099C" w14:textId="77777777" w:rsidR="000E4C42" w:rsidRPr="000E4C42" w:rsidRDefault="000E4C42" w:rsidP="000E4C42">
      <w:pPr>
        <w:rPr>
          <w:lang w:eastAsia="nl-NL"/>
        </w:rPr>
      </w:pPr>
    </w:p>
    <w:p w14:paraId="58616808" w14:textId="3332CB7A" w:rsidR="004325A8" w:rsidRDefault="000E4C42" w:rsidP="004325A8">
      <w:pPr>
        <w:pStyle w:val="Kop3"/>
      </w:pPr>
      <w:bookmarkStart w:id="151" w:name="_Toc240375406"/>
      <w:r>
        <w:t xml:space="preserve">8.6.2. </w:t>
      </w:r>
      <w:r w:rsidR="004325A8">
        <w:t>Gunningcriterium K2 Circulaire verwerking</w:t>
      </w:r>
      <w:bookmarkEnd w:id="151"/>
    </w:p>
    <w:p w14:paraId="5CBBAE47" w14:textId="77777777" w:rsidR="00C57420" w:rsidRDefault="0020182C" w:rsidP="0020182C">
      <w:r>
        <w:t>Beschrijf op maximaal 2 A4 per afvalstroom hoe het aangeboden groenafval wordt verwerkt en op welke wijze de verwerking bijdraagt aan het behoud van grondstoffen en het sluiten van kringlopen. Beschrijf daarbij de concrete eindproducten en toepassingen</w:t>
      </w:r>
      <w:r w:rsidR="00C57420">
        <w:t xml:space="preserve">. </w:t>
      </w:r>
    </w:p>
    <w:p w14:paraId="0DD45C8E" w14:textId="46C43063" w:rsidR="0020182C" w:rsidRDefault="00C57420" w:rsidP="0020182C">
      <w:r>
        <w:t xml:space="preserve">Beschrijf (voor alle afvalstromen samen) op 1 A4 hoe de inschrijver het proces en het resultaat inzichtelijk en verifieerbaar maakt voor Opdrachtgever. </w:t>
      </w:r>
    </w:p>
    <w:p w14:paraId="482C6DD1" w14:textId="77777777" w:rsidR="00C57420" w:rsidRDefault="00C57420" w:rsidP="0020182C">
      <w:pPr>
        <w:rPr>
          <w:b/>
          <w:bCs/>
        </w:rPr>
      </w:pPr>
    </w:p>
    <w:p w14:paraId="5DBEA03A" w14:textId="55569F85" w:rsidR="000E4C42" w:rsidRPr="000E4C42" w:rsidRDefault="000E4C42" w:rsidP="000E4C42">
      <w:pPr>
        <w:spacing w:line="240" w:lineRule="auto"/>
        <w:rPr>
          <w:rFonts w:ascii="Calibri" w:eastAsia="Times New Roman" w:hAnsi="Calibri" w:cs="Calibri"/>
          <w:color w:val="000000"/>
          <w:lang w:eastAsia="nl-NL"/>
        </w:rPr>
      </w:pPr>
      <w:r w:rsidRPr="000E4C42">
        <w:rPr>
          <w:rFonts w:ascii="Calibri" w:eastAsia="Times New Roman" w:hAnsi="Calibri" w:cs="Calibri"/>
          <w:color w:val="000000"/>
          <w:lang w:eastAsia="nl-NL"/>
        </w:rPr>
        <w:lastRenderedPageBreak/>
        <w:t xml:space="preserve">De beoordeling vindt plaats in overeenstemming met tabel </w:t>
      </w:r>
      <w:r>
        <w:rPr>
          <w:rFonts w:ascii="Calibri" w:eastAsia="Times New Roman" w:hAnsi="Calibri" w:cs="Calibri"/>
          <w:color w:val="000000"/>
          <w:lang w:eastAsia="nl-NL"/>
        </w:rPr>
        <w:t>4: Beoordeling K2</w:t>
      </w:r>
      <w:r w:rsidRPr="000E4C42">
        <w:rPr>
          <w:rFonts w:ascii="Calibri" w:eastAsia="Times New Roman" w:hAnsi="Calibri" w:cs="Calibri"/>
          <w:color w:val="000000"/>
          <w:lang w:eastAsia="nl-NL"/>
        </w:rPr>
        <w:t>.</w:t>
      </w:r>
    </w:p>
    <w:p w14:paraId="5E5CC903" w14:textId="77777777" w:rsidR="000E4C42" w:rsidRDefault="000E4C42" w:rsidP="0020182C">
      <w:pPr>
        <w:rPr>
          <w:b/>
          <w:bCs/>
        </w:rPr>
      </w:pPr>
    </w:p>
    <w:p w14:paraId="66312A89" w14:textId="6B7DCEF4" w:rsidR="0020182C" w:rsidRPr="00C57420" w:rsidRDefault="0020182C" w:rsidP="0020182C">
      <w:pPr>
        <w:rPr>
          <w:b/>
          <w:bCs/>
        </w:rPr>
      </w:pPr>
      <w:r w:rsidRPr="0020182C">
        <w:rPr>
          <w:b/>
          <w:bCs/>
        </w:rPr>
        <w:t>Beoordeling</w:t>
      </w:r>
    </w:p>
    <w:tbl>
      <w:tblPr>
        <w:tblStyle w:val="Tabelraster"/>
        <w:tblW w:w="0" w:type="auto"/>
        <w:tblLook w:val="04A0" w:firstRow="1" w:lastRow="0" w:firstColumn="1" w:lastColumn="0" w:noHBand="0" w:noVBand="1"/>
      </w:tblPr>
      <w:tblGrid>
        <w:gridCol w:w="6941"/>
        <w:gridCol w:w="1553"/>
      </w:tblGrid>
      <w:tr w:rsidR="0020182C" w14:paraId="4F16E66D" w14:textId="77777777" w:rsidTr="0020182C">
        <w:tc>
          <w:tcPr>
            <w:tcW w:w="6941" w:type="dxa"/>
          </w:tcPr>
          <w:p w14:paraId="313B53A2" w14:textId="13D79671" w:rsidR="005A0837" w:rsidRDefault="005A0837" w:rsidP="0020182C">
            <w:r>
              <w:t>Zeer goede  onderbouwing</w:t>
            </w:r>
          </w:p>
          <w:p w14:paraId="4E8D97CA" w14:textId="09E88C5B" w:rsidR="0020182C" w:rsidRDefault="0020182C" w:rsidP="0020182C">
            <w:r>
              <w:t>Hoogwaardige toepassingen aantoonbaar aanwezig.</w:t>
            </w:r>
          </w:p>
          <w:p w14:paraId="290508C2" w14:textId="77777777" w:rsidR="0020182C" w:rsidRDefault="0020182C" w:rsidP="0020182C">
            <w:r>
              <w:t xml:space="preserve">Groenafval wordt merendeels ingezet voor compost, bodemverbetering, </w:t>
            </w:r>
            <w:proofErr w:type="spellStart"/>
            <w:r>
              <w:t>biobased</w:t>
            </w:r>
            <w:proofErr w:type="spellEnd"/>
            <w:r>
              <w:t xml:space="preserve"> toepassingen of andere circulaire producten.</w:t>
            </w:r>
          </w:p>
          <w:p w14:paraId="5510CC46" w14:textId="34F2C99A" w:rsidR="0020182C" w:rsidRDefault="0020182C" w:rsidP="0020182C">
            <w:r>
              <w:t>Eindbestemmingen zijn concreet benoemd</w:t>
            </w:r>
            <w:r w:rsidR="00C57420">
              <w:t xml:space="preserve"> en verifieerbaar </w:t>
            </w:r>
            <w:proofErr w:type="gramStart"/>
            <w:r w:rsidR="00C57420">
              <w:t>middels</w:t>
            </w:r>
            <w:proofErr w:type="gramEnd"/>
            <w:r w:rsidR="00C57420">
              <w:t xml:space="preserve"> een ingerichte rapportage</w:t>
            </w:r>
            <w:r>
              <w:t>.</w:t>
            </w:r>
          </w:p>
        </w:tc>
        <w:tc>
          <w:tcPr>
            <w:tcW w:w="1553" w:type="dxa"/>
          </w:tcPr>
          <w:p w14:paraId="007978AB" w14:textId="14858B7C" w:rsidR="0020182C" w:rsidRDefault="0020182C" w:rsidP="0020182C">
            <w:pPr>
              <w:jc w:val="right"/>
            </w:pPr>
            <w:r>
              <w:t>100%</w:t>
            </w:r>
          </w:p>
        </w:tc>
      </w:tr>
      <w:tr w:rsidR="0020182C" w14:paraId="42F08BD0" w14:textId="77777777" w:rsidTr="0020182C">
        <w:tc>
          <w:tcPr>
            <w:tcW w:w="6941" w:type="dxa"/>
          </w:tcPr>
          <w:p w14:paraId="1C1220CF" w14:textId="534E452E" w:rsidR="005A0837" w:rsidRDefault="005A0837" w:rsidP="0020182C">
            <w:r>
              <w:t>Goede  onderbouwing</w:t>
            </w:r>
          </w:p>
          <w:p w14:paraId="3C92C72E" w14:textId="5C6EA739" w:rsidR="0020182C" w:rsidRDefault="0020182C" w:rsidP="0020182C">
            <w:r>
              <w:t>Circulaire toepassingen aanwezig, maar minder concreet uitgewerkt.</w:t>
            </w:r>
            <w:r w:rsidR="00C57420">
              <w:t xml:space="preserve"> Beperkt rapportagemogelijkheid.</w:t>
            </w:r>
          </w:p>
        </w:tc>
        <w:tc>
          <w:tcPr>
            <w:tcW w:w="1553" w:type="dxa"/>
          </w:tcPr>
          <w:p w14:paraId="65EFFE02" w14:textId="2C7CA8EA" w:rsidR="0020182C" w:rsidRDefault="0020182C" w:rsidP="0020182C">
            <w:pPr>
              <w:jc w:val="right"/>
            </w:pPr>
            <w:r>
              <w:t>70%</w:t>
            </w:r>
          </w:p>
        </w:tc>
      </w:tr>
      <w:tr w:rsidR="0020182C" w14:paraId="208246FD" w14:textId="77777777" w:rsidTr="0020182C">
        <w:tc>
          <w:tcPr>
            <w:tcW w:w="6941" w:type="dxa"/>
          </w:tcPr>
          <w:p w14:paraId="036EF564" w14:textId="77777777" w:rsidR="0020182C" w:rsidRDefault="0020182C" w:rsidP="0020182C">
            <w:r>
              <w:t>Beperkte onderbouwing.</w:t>
            </w:r>
          </w:p>
          <w:p w14:paraId="2130726C" w14:textId="5AF54229" w:rsidR="0020182C" w:rsidRDefault="0020182C" w:rsidP="0020182C">
            <w:r>
              <w:t>Overwegend reguliere verwerking</w:t>
            </w:r>
            <w:r w:rsidR="00C57420">
              <w:t>, zoals verbranden en storten</w:t>
            </w:r>
          </w:p>
        </w:tc>
        <w:tc>
          <w:tcPr>
            <w:tcW w:w="1553" w:type="dxa"/>
          </w:tcPr>
          <w:p w14:paraId="5AA25420" w14:textId="1A1A66A2" w:rsidR="0020182C" w:rsidRDefault="0020182C" w:rsidP="0020182C">
            <w:pPr>
              <w:jc w:val="right"/>
            </w:pPr>
            <w:r>
              <w:t>40%</w:t>
            </w:r>
          </w:p>
        </w:tc>
      </w:tr>
      <w:tr w:rsidR="0020182C" w14:paraId="7DA572D0" w14:textId="77777777" w:rsidTr="0020182C">
        <w:tc>
          <w:tcPr>
            <w:tcW w:w="6941" w:type="dxa"/>
          </w:tcPr>
          <w:p w14:paraId="40EA18F3" w14:textId="20713F55" w:rsidR="0020182C" w:rsidRDefault="0020182C" w:rsidP="0020182C">
            <w:r>
              <w:t>Onvoldoende inzicht in circulaire verwerking.</w:t>
            </w:r>
          </w:p>
        </w:tc>
        <w:tc>
          <w:tcPr>
            <w:tcW w:w="1553" w:type="dxa"/>
          </w:tcPr>
          <w:p w14:paraId="6FCBEF3A" w14:textId="2A874051" w:rsidR="0020182C" w:rsidRDefault="00C57420" w:rsidP="007E2F8E">
            <w:pPr>
              <w:keepNext/>
              <w:jc w:val="right"/>
            </w:pPr>
            <w:r>
              <w:t>0</w:t>
            </w:r>
            <w:r w:rsidR="0020182C">
              <w:t>%</w:t>
            </w:r>
          </w:p>
        </w:tc>
      </w:tr>
    </w:tbl>
    <w:p w14:paraId="58D58772" w14:textId="1D223F26" w:rsidR="00FB3CAA" w:rsidRDefault="007E2F8E" w:rsidP="007E2F8E">
      <w:pPr>
        <w:pStyle w:val="Bijschrift"/>
      </w:pPr>
      <w:r>
        <w:t xml:space="preserve">Tabel </w:t>
      </w:r>
      <w:fldSimple w:instr=" SEQ Tabel \* ARABIC ">
        <w:r>
          <w:rPr>
            <w:noProof/>
          </w:rPr>
          <w:t>4</w:t>
        </w:r>
      </w:fldSimple>
      <w:r w:rsidR="00CE6095">
        <w:rPr>
          <w:noProof/>
        </w:rPr>
        <w:t>:</w:t>
      </w:r>
      <w:r>
        <w:t xml:space="preserve"> Beoordeling K2</w:t>
      </w:r>
    </w:p>
    <w:p w14:paraId="3EBD1E02" w14:textId="77777777" w:rsidR="007E2F8E" w:rsidRPr="007E2F8E" w:rsidRDefault="007E2F8E" w:rsidP="007E2F8E">
      <w:pPr>
        <w:rPr>
          <w:lang w:eastAsia="nl-NL"/>
        </w:rPr>
      </w:pPr>
    </w:p>
    <w:p w14:paraId="126A354B" w14:textId="2B6FA3D4" w:rsidR="000157FA" w:rsidRDefault="000157FA" w:rsidP="000157FA">
      <w:pPr>
        <w:pStyle w:val="Kop3"/>
      </w:pPr>
      <w:bookmarkStart w:id="152" w:name="_Toc240375407"/>
      <w:r>
        <w:t xml:space="preserve">8.6.3 </w:t>
      </w:r>
      <w:r w:rsidR="00616072" w:rsidRPr="00334627">
        <w:t>G</w:t>
      </w:r>
      <w:r w:rsidRPr="00334627">
        <w:t>unningscriterium K3</w:t>
      </w:r>
      <w:r w:rsidR="00616072" w:rsidRPr="00334627">
        <w:t xml:space="preserve"> Milieu-impact verwerking</w:t>
      </w:r>
      <w:bookmarkEnd w:id="152"/>
    </w:p>
    <w:p w14:paraId="2B4BF5EC" w14:textId="27C277A3" w:rsidR="000157FA" w:rsidRDefault="0018488C" w:rsidP="000157FA">
      <w:r w:rsidRPr="0018488C">
        <w:t>Het doel van dit criterium is het selecteren van een inschrijver die de verwerking van groenafval uitvoert met zo laag mogelijke milieubelasting, met nadruk op beperking van CO₂</w:t>
      </w:r>
      <w:r w:rsidRPr="0018488C">
        <w:rPr>
          <w:rFonts w:ascii="Cambria Math" w:hAnsi="Cambria Math" w:cs="Cambria Math"/>
        </w:rPr>
        <w:t>‑</w:t>
      </w:r>
      <w:r w:rsidRPr="0018488C">
        <w:t>uitstoot, inzet van emissiearm materieel en duurzaam energiegebruik.</w:t>
      </w:r>
    </w:p>
    <w:p w14:paraId="104140B2" w14:textId="77777777" w:rsidR="0018488C" w:rsidRDefault="0018488C" w:rsidP="000157FA"/>
    <w:p w14:paraId="3AEFF900" w14:textId="77777777" w:rsidR="0018488C" w:rsidRDefault="0018488C" w:rsidP="0018488C">
      <w:r>
        <w:t>De inschrijver dient een concrete en verifieerbare beschrijving te geven van de wijze waarop de milieubelasting van de verwerking wordt beperkt. Deze beschrijving bevat ten minste:</w:t>
      </w:r>
    </w:p>
    <w:p w14:paraId="23304E8B" w14:textId="77777777" w:rsidR="0018488C" w:rsidRDefault="0018488C" w:rsidP="0018488C"/>
    <w:p w14:paraId="0F41E04C" w14:textId="5411DF17" w:rsidR="0018488C" w:rsidRDefault="0018488C" w:rsidP="00607308">
      <w:pPr>
        <w:pStyle w:val="Lijstalinea"/>
        <w:numPr>
          <w:ilvl w:val="0"/>
          <w:numId w:val="27"/>
        </w:numPr>
      </w:pPr>
      <w:r>
        <w:t>Een overzicht van het ingezette machinepark (type, bouwjaar, emissieklasse)</w:t>
      </w:r>
    </w:p>
    <w:p w14:paraId="6D46871E" w14:textId="77777777" w:rsidR="0018488C" w:rsidRDefault="0018488C" w:rsidP="00607308">
      <w:pPr>
        <w:pStyle w:val="Lijstalinea"/>
        <w:numPr>
          <w:ilvl w:val="0"/>
          <w:numId w:val="27"/>
        </w:numPr>
      </w:pPr>
      <w:r>
        <w:t>Het aandeel emissievrij of emissiearm materieel (bijv. elektrisch, Stage V) in percentages</w:t>
      </w:r>
    </w:p>
    <w:p w14:paraId="45BA7CFD" w14:textId="77777777" w:rsidR="0018488C" w:rsidRDefault="0018488C" w:rsidP="00607308">
      <w:pPr>
        <w:pStyle w:val="Lijstalinea"/>
        <w:numPr>
          <w:ilvl w:val="0"/>
          <w:numId w:val="27"/>
        </w:numPr>
      </w:pPr>
      <w:r>
        <w:t xml:space="preserve">Het gebruik van energiebronnen binnen de verwerking (bijv. groene </w:t>
      </w:r>
      <w:proofErr w:type="gramStart"/>
      <w:r>
        <w:t>stroom /</w:t>
      </w:r>
      <w:proofErr w:type="gramEnd"/>
      <w:r>
        <w:t xml:space="preserve"> fossiele energie)</w:t>
      </w:r>
    </w:p>
    <w:p w14:paraId="1E59CFC0" w14:textId="77777777" w:rsidR="0018488C" w:rsidRDefault="0018488C" w:rsidP="00607308">
      <w:pPr>
        <w:pStyle w:val="Lijstalinea"/>
        <w:numPr>
          <w:ilvl w:val="0"/>
          <w:numId w:val="27"/>
        </w:numPr>
      </w:pPr>
      <w:r>
        <w:t>Eventuele aanvullende maatregelen ter reductie van uitstoot (bijv. optimalisatie processen, restwarmtegebruik)</w:t>
      </w:r>
    </w:p>
    <w:p w14:paraId="01350A15" w14:textId="7683CA6B" w:rsidR="0018488C" w:rsidRPr="000157FA" w:rsidRDefault="0018488C" w:rsidP="00607308">
      <w:pPr>
        <w:pStyle w:val="Lijstalinea"/>
        <w:numPr>
          <w:ilvl w:val="0"/>
          <w:numId w:val="27"/>
        </w:numPr>
      </w:pPr>
      <w:r>
        <w:t>Indien beschikbaar: een indicatie van de CO₂</w:t>
      </w:r>
      <w:r w:rsidRPr="0018488C">
        <w:rPr>
          <w:rFonts w:ascii="Cambria Math" w:hAnsi="Cambria Math" w:cs="Cambria Math"/>
        </w:rPr>
        <w:t>‑</w:t>
      </w:r>
      <w:r>
        <w:t>uitstoot per ton verwerkt groenafval</w:t>
      </w:r>
    </w:p>
    <w:p w14:paraId="27432880" w14:textId="77777777" w:rsidR="0018488C" w:rsidRDefault="0018488C" w:rsidP="0018488C">
      <w:pPr>
        <w:spacing w:line="240" w:lineRule="atLeast"/>
      </w:pPr>
    </w:p>
    <w:p w14:paraId="6DC19F5A" w14:textId="2B0983E9" w:rsidR="0018488C" w:rsidRPr="00A24CF8" w:rsidRDefault="0018488C" w:rsidP="0018488C">
      <w:r w:rsidRPr="00F5343E">
        <w:t>De maximale omvang</w:t>
      </w:r>
      <w:r w:rsidR="00326CC2" w:rsidRPr="00F5343E">
        <w:t xml:space="preserve"> </w:t>
      </w:r>
      <w:r w:rsidR="00326CC2">
        <w:t>over dit gunningscriterium</w:t>
      </w:r>
      <w:r w:rsidRPr="00F5343E">
        <w:t xml:space="preserve"> </w:t>
      </w:r>
      <w:r w:rsidRPr="00334627">
        <w:t xml:space="preserve">bedraagt </w:t>
      </w:r>
      <w:r w:rsidR="002B3CA3">
        <w:t>4</w:t>
      </w:r>
      <w:r w:rsidRPr="00334627">
        <w:t xml:space="preserve"> pagina’s A4</w:t>
      </w:r>
      <w:r>
        <w:t xml:space="preserve">. </w:t>
      </w:r>
      <w:r w:rsidRPr="00A24CF8">
        <w:t>Als u meer pagina’s indient dan toegestaan, worden de extra pagina’s niet beoordeeld.</w:t>
      </w:r>
    </w:p>
    <w:p w14:paraId="692C90F3" w14:textId="77777777" w:rsidR="0018488C" w:rsidRDefault="0018488C" w:rsidP="0018488C">
      <w:pPr>
        <w:spacing w:line="240" w:lineRule="atLeast"/>
      </w:pPr>
    </w:p>
    <w:p w14:paraId="5DF54470" w14:textId="1FCFE731" w:rsidR="0018488C" w:rsidRDefault="0018488C" w:rsidP="0018488C">
      <w:r w:rsidRPr="00F5343E">
        <w:rPr>
          <w:i/>
          <w:iCs/>
        </w:rPr>
        <w:t xml:space="preserve">Beoordeling </w:t>
      </w:r>
    </w:p>
    <w:p w14:paraId="2601EA6B" w14:textId="27163C9D" w:rsidR="007E2F8E" w:rsidRDefault="0018488C" w:rsidP="00326CC2">
      <w:pPr>
        <w:spacing w:line="240" w:lineRule="atLeast"/>
      </w:pPr>
      <w:r>
        <w:t>De inschrijver onderbouwt de genoemde maatregelen zoveel mogelijk met feiten, cijfers en/of certificaten (bijv</w:t>
      </w:r>
      <w:r w:rsidRPr="00334627">
        <w:t>. CO₂</w:t>
      </w:r>
      <w:r w:rsidRPr="00334627">
        <w:rPr>
          <w:rFonts w:ascii="Cambria Math" w:hAnsi="Cambria Math" w:cs="Cambria Math"/>
        </w:rPr>
        <w:t>‑</w:t>
      </w:r>
      <w:r w:rsidRPr="00334627">
        <w:t>Prestatieladder</w:t>
      </w:r>
      <w:r w:rsidR="002B3CA3">
        <w:t xml:space="preserve"> niveau 4 of 5</w:t>
      </w:r>
      <w:r w:rsidRPr="00334627">
        <w:t>, ISO 14001).</w:t>
      </w:r>
      <w:r w:rsidR="00326CC2" w:rsidRPr="00334627">
        <w:t xml:space="preserve"> </w:t>
      </w:r>
      <w:r w:rsidRPr="00334627">
        <w:t>Niet</w:t>
      </w:r>
      <w:r>
        <w:t xml:space="preserve"> of onvoldoende onderbouwde claims worden niet meegenomen in de beoordeling.</w:t>
      </w:r>
      <w:r w:rsidR="00326CC2">
        <w:t xml:space="preserve"> </w:t>
      </w:r>
    </w:p>
    <w:p w14:paraId="13CB7EEF" w14:textId="77777777" w:rsidR="007E2F8E" w:rsidRDefault="007E2F8E" w:rsidP="00326CC2">
      <w:pPr>
        <w:spacing w:line="240" w:lineRule="atLeast"/>
      </w:pPr>
    </w:p>
    <w:p w14:paraId="26FEFDCC" w14:textId="00D145F5" w:rsidR="002D6D0A" w:rsidRDefault="0018488C" w:rsidP="00326CC2">
      <w:pPr>
        <w:spacing w:line="240" w:lineRule="atLeast"/>
      </w:pPr>
      <w:r>
        <w:t xml:space="preserve">Zie tabel 1 voor de toekenning van </w:t>
      </w:r>
      <w:r w:rsidR="00334627">
        <w:t>de</w:t>
      </w:r>
      <w:r>
        <w:t xml:space="preserve"> </w:t>
      </w:r>
      <w:r w:rsidR="006E4BF5">
        <w:t>score</w:t>
      </w:r>
      <w:r>
        <w:t xml:space="preserve">. </w:t>
      </w:r>
    </w:p>
    <w:p w14:paraId="75C8C0D6" w14:textId="77777777" w:rsidR="0018488C" w:rsidRDefault="0018488C" w:rsidP="00A57789">
      <w:pPr>
        <w:spacing w:line="240" w:lineRule="atLeast"/>
      </w:pPr>
    </w:p>
    <w:p w14:paraId="5A0C5291" w14:textId="5476388C" w:rsidR="002D6D0A" w:rsidRDefault="002D6D0A" w:rsidP="002D6D0A">
      <w:pPr>
        <w:pStyle w:val="Kop3"/>
      </w:pPr>
      <w:bookmarkStart w:id="153" w:name="_Toc219459664"/>
      <w:bookmarkStart w:id="154" w:name="_Toc219459711"/>
      <w:bookmarkStart w:id="155" w:name="_Toc219459903"/>
      <w:bookmarkStart w:id="156" w:name="_Toc219880446"/>
      <w:bookmarkStart w:id="157" w:name="_Toc240375408"/>
      <w:r>
        <w:lastRenderedPageBreak/>
        <w:t xml:space="preserve">8.6.2 </w:t>
      </w:r>
      <w:r w:rsidRPr="00334627">
        <w:t>Gunningscriterium K</w:t>
      </w:r>
      <w:bookmarkEnd w:id="153"/>
      <w:bookmarkEnd w:id="154"/>
      <w:bookmarkEnd w:id="155"/>
      <w:bookmarkEnd w:id="156"/>
      <w:r w:rsidR="004325A8">
        <w:t>4</w:t>
      </w:r>
      <w:r w:rsidRPr="00334627">
        <w:t xml:space="preserve"> Logistieke verwerking</w:t>
      </w:r>
      <w:bookmarkEnd w:id="157"/>
    </w:p>
    <w:p w14:paraId="25C877EB" w14:textId="77777777" w:rsidR="002D6D0A" w:rsidRDefault="002D6D0A" w:rsidP="002D6D0A">
      <w:r>
        <w:t>Het waarborgen van een efficiënte, transparante en controleerbare logistieke afhandeling van het aangeleverde groenafval door Opdrachtgever en door derden (aannemers)</w:t>
      </w:r>
    </w:p>
    <w:p w14:paraId="16AD33C9" w14:textId="77777777" w:rsidR="002D6D0A" w:rsidRDefault="002D6D0A" w:rsidP="002D6D0A"/>
    <w:p w14:paraId="0DA86F74" w14:textId="77777777" w:rsidR="002D6D0A" w:rsidRDefault="002D6D0A" w:rsidP="002D6D0A">
      <w:r>
        <w:t>De inschrijver dient minimaal te beschrijven:</w:t>
      </w:r>
    </w:p>
    <w:p w14:paraId="11C868EB" w14:textId="77777777" w:rsidR="002D6D0A" w:rsidRDefault="002D6D0A" w:rsidP="002D6D0A">
      <w:pPr>
        <w:pStyle w:val="Lijstalinea"/>
        <w:numPr>
          <w:ilvl w:val="0"/>
          <w:numId w:val="26"/>
        </w:numPr>
      </w:pPr>
      <w:r>
        <w:t>Logistieke afhandeling:</w:t>
      </w:r>
    </w:p>
    <w:p w14:paraId="506DC68D" w14:textId="619616C4" w:rsidR="002D6D0A" w:rsidRDefault="002D6D0A" w:rsidP="002D6D0A">
      <w:pPr>
        <w:ind w:left="709"/>
      </w:pPr>
      <w:r>
        <w:t>Bereikbaarheid en routing naar de locatie, gemiddelde wachttijden en verwerkingscapaciteit, openingstijden en flexibiliteit</w:t>
      </w:r>
      <w:r w:rsidR="001C4081">
        <w:t>.</w:t>
      </w:r>
    </w:p>
    <w:p w14:paraId="1E66FE7E" w14:textId="77777777" w:rsidR="002D6D0A" w:rsidRDefault="002D6D0A" w:rsidP="002D6D0A">
      <w:pPr>
        <w:ind w:left="349"/>
      </w:pPr>
    </w:p>
    <w:p w14:paraId="703DF77F" w14:textId="77777777" w:rsidR="002D6D0A" w:rsidRDefault="002D6D0A" w:rsidP="002D6D0A">
      <w:r>
        <w:t>2. Wegen en registratie</w:t>
      </w:r>
    </w:p>
    <w:p w14:paraId="144CA72B" w14:textId="77777777" w:rsidR="002D6D0A" w:rsidRDefault="002D6D0A" w:rsidP="002D6D0A">
      <w:pPr>
        <w:ind w:left="709"/>
      </w:pPr>
      <w:r>
        <w:t>Wijze van wegen (geijkt, gecertificeerd weegsysteem)</w:t>
      </w:r>
    </w:p>
    <w:p w14:paraId="5BB5E2FA" w14:textId="77777777" w:rsidR="002D6D0A" w:rsidRDefault="002D6D0A" w:rsidP="002D6D0A">
      <w:pPr>
        <w:ind w:left="709"/>
      </w:pPr>
      <w:r>
        <w:t>Koppelbaarheid van weging aan voertuig, chauffeur en herkomst (opdrachtgever/ project), voorkomen fraude.</w:t>
      </w:r>
    </w:p>
    <w:p w14:paraId="6BD18029" w14:textId="77777777" w:rsidR="002D6D0A" w:rsidRDefault="002D6D0A" w:rsidP="002D6D0A"/>
    <w:p w14:paraId="5F2EA1F3" w14:textId="111B17F6" w:rsidR="002D6D0A" w:rsidRDefault="002D6D0A" w:rsidP="002D6D0A">
      <w:r w:rsidRPr="00F23884">
        <w:t>3. Rapportage en facturatie</w:t>
      </w:r>
    </w:p>
    <w:p w14:paraId="1B07C743" w14:textId="77777777" w:rsidR="002D6D0A" w:rsidRDefault="002D6D0A" w:rsidP="002D6D0A">
      <w:pPr>
        <w:ind w:left="709"/>
      </w:pPr>
      <w:r>
        <w:t>Rapportage op ritniveau (per aanlevering) en projectniveau (overzicht)</w:t>
      </w:r>
    </w:p>
    <w:p w14:paraId="147422F8" w14:textId="069097FD" w:rsidR="002D6D0A" w:rsidRDefault="002D6D0A" w:rsidP="002D6D0A">
      <w:pPr>
        <w:ind w:left="709"/>
      </w:pPr>
      <w:r>
        <w:t>Inhoud rapportages: datum/tijd, gewicht, type afval, herkomst/ project, kenteken/ vervoerder</w:t>
      </w:r>
      <w:r w:rsidR="001C4081">
        <w:t>.</w:t>
      </w:r>
    </w:p>
    <w:p w14:paraId="0EFC6915" w14:textId="6D063EA2" w:rsidR="00F23884" w:rsidRDefault="00F23884" w:rsidP="002D6D0A">
      <w:pPr>
        <w:ind w:left="709"/>
      </w:pPr>
      <w:r>
        <w:t>Minimaal maandelijkse facturatie (12 x per jaar)</w:t>
      </w:r>
    </w:p>
    <w:p w14:paraId="466E3E76" w14:textId="77777777" w:rsidR="002D6D0A" w:rsidRDefault="002D6D0A" w:rsidP="002D6D0A"/>
    <w:p w14:paraId="0E5F21D1" w14:textId="77777777" w:rsidR="002D6D0A" w:rsidRDefault="002D6D0A" w:rsidP="002D6D0A">
      <w:r>
        <w:t xml:space="preserve">4. Beheersing </w:t>
      </w:r>
      <w:proofErr w:type="spellStart"/>
      <w:r>
        <w:t>derdenstromen</w:t>
      </w:r>
      <w:proofErr w:type="spellEnd"/>
      <w:r>
        <w:t xml:space="preserve"> </w:t>
      </w:r>
    </w:p>
    <w:p w14:paraId="72A10672" w14:textId="676130A5" w:rsidR="002D6D0A" w:rsidRDefault="002D6D0A" w:rsidP="002D6D0A">
      <w:pPr>
        <w:ind w:left="709"/>
      </w:pPr>
      <w:r>
        <w:t xml:space="preserve">Concreet systeem om te voorkomen dat aannemers afval van andere opdrachtgevers storten op kosten van de </w:t>
      </w:r>
      <w:r w:rsidR="001C4081">
        <w:t>Opdrachtgever</w:t>
      </w:r>
      <w:r>
        <w:t>.</w:t>
      </w:r>
    </w:p>
    <w:p w14:paraId="2681341C" w14:textId="301604FA" w:rsidR="002D6D0A" w:rsidRPr="00574267" w:rsidRDefault="002D6D0A" w:rsidP="002D6D0A">
      <w:pPr>
        <w:ind w:left="709"/>
      </w:pPr>
      <w:r>
        <w:t>Denk aan: autorisatiesysteem, projectgebonden pass-token/ pas, digitale registratie/ tracking, vooraanmelding per project</w:t>
      </w:r>
      <w:r w:rsidR="001C4081">
        <w:t>.</w:t>
      </w:r>
    </w:p>
    <w:p w14:paraId="45B8D0D7" w14:textId="77777777" w:rsidR="002D6D0A" w:rsidRPr="00F5343E" w:rsidRDefault="002D6D0A" w:rsidP="002D6D0A"/>
    <w:p w14:paraId="5E30AA8F" w14:textId="77777777" w:rsidR="002D6D0A" w:rsidRPr="00A24CF8" w:rsidRDefault="002D6D0A" w:rsidP="002D6D0A">
      <w:r w:rsidRPr="00F5343E">
        <w:t xml:space="preserve">De maximale omvang </w:t>
      </w:r>
      <w:r>
        <w:t xml:space="preserve">over dit gunningscriterium </w:t>
      </w:r>
      <w:r w:rsidRPr="00334627">
        <w:t>bedraagt 4 pagina’s A4</w:t>
      </w:r>
      <w:r>
        <w:t xml:space="preserve">. </w:t>
      </w:r>
      <w:r w:rsidRPr="00A24CF8">
        <w:t>Als u meer pagina’s indient dan toegestaan, worden de extra pagina’s niet beoordeeld.</w:t>
      </w:r>
    </w:p>
    <w:p w14:paraId="0C0C23B8" w14:textId="77777777" w:rsidR="002D6D0A" w:rsidRDefault="002D6D0A" w:rsidP="002D6D0A">
      <w:pPr>
        <w:rPr>
          <w:i/>
          <w:iCs/>
        </w:rPr>
      </w:pPr>
    </w:p>
    <w:p w14:paraId="48C2EF4F" w14:textId="77777777" w:rsidR="002D6D0A" w:rsidRPr="00F5343E" w:rsidRDefault="002D6D0A" w:rsidP="002D6D0A">
      <w:r w:rsidRPr="00F5343E">
        <w:rPr>
          <w:i/>
          <w:iCs/>
        </w:rPr>
        <w:t xml:space="preserve">Beoordeling </w:t>
      </w:r>
    </w:p>
    <w:p w14:paraId="7281BEAC" w14:textId="77777777" w:rsidR="007E2F8E" w:rsidRDefault="002D6D0A" w:rsidP="002D6D0A">
      <w:r w:rsidRPr="000157FA">
        <w:t xml:space="preserve">De beoordeling vindt plaats op basis van de mate waarin de inschrijving concreet, controleerbaar en </w:t>
      </w:r>
      <w:proofErr w:type="spellStart"/>
      <w:r w:rsidRPr="000157FA">
        <w:t>auditbaar</w:t>
      </w:r>
      <w:proofErr w:type="spellEnd"/>
      <w:r w:rsidRPr="000157FA">
        <w:t xml:space="preserve"> invulling geeft aan bovengenoemde aspecten. Niet of onvoldoende onderbouwde claims worden niet meegenomen in de beoordeling.</w:t>
      </w:r>
      <w:r>
        <w:t xml:space="preserve"> </w:t>
      </w:r>
    </w:p>
    <w:p w14:paraId="79637CA4" w14:textId="767CB6F4" w:rsidR="002D6D0A" w:rsidRDefault="002D6D0A" w:rsidP="002D6D0A">
      <w:r>
        <w:t xml:space="preserve">Zie tabel 1 voor de toekenning van de score. </w:t>
      </w:r>
    </w:p>
    <w:p w14:paraId="0087F20C" w14:textId="77777777" w:rsidR="002D6D0A" w:rsidRDefault="002D6D0A" w:rsidP="00A57789">
      <w:pPr>
        <w:spacing w:line="240" w:lineRule="atLeast"/>
      </w:pPr>
    </w:p>
    <w:p w14:paraId="20A7E9BA" w14:textId="77777777" w:rsidR="0018488C" w:rsidRDefault="0018488C" w:rsidP="00A57789">
      <w:pPr>
        <w:spacing w:line="240" w:lineRule="atLeast"/>
      </w:pPr>
    </w:p>
    <w:p w14:paraId="2A36250F" w14:textId="5830E271" w:rsidR="00D03ECE" w:rsidRPr="00820EF2" w:rsidRDefault="00A57789" w:rsidP="00820EF2">
      <w:pPr>
        <w:pStyle w:val="Kop1"/>
      </w:pPr>
      <w:bookmarkStart w:id="158" w:name="_Toc219459665"/>
      <w:bookmarkStart w:id="159" w:name="_Toc219459712"/>
      <w:bookmarkStart w:id="160" w:name="_Toc219459904"/>
      <w:bookmarkStart w:id="161" w:name="_Toc219880447"/>
      <w:bookmarkStart w:id="162" w:name="_Toc240375409"/>
      <w:r w:rsidRPr="005F1D96">
        <w:t>Rechtsbescherming</w:t>
      </w:r>
      <w:bookmarkEnd w:id="158"/>
      <w:bookmarkEnd w:id="159"/>
      <w:bookmarkEnd w:id="160"/>
      <w:bookmarkEnd w:id="161"/>
      <w:bookmarkEnd w:id="162"/>
    </w:p>
    <w:p w14:paraId="1E625454" w14:textId="77777777" w:rsidR="00D03ECE" w:rsidRDefault="00D03ECE" w:rsidP="00D03ECE">
      <w:pPr>
        <w:spacing w:line="240" w:lineRule="atLeast"/>
        <w:rPr>
          <w:u w:color="FFC107"/>
        </w:rPr>
      </w:pPr>
      <w:r w:rsidRPr="00D03ECE">
        <w:rPr>
          <w:u w:color="FFC107"/>
        </w:rPr>
        <w:t xml:space="preserve">De gemeente informeert alle inschrijvers via </w:t>
      </w:r>
      <w:proofErr w:type="spellStart"/>
      <w:r w:rsidRPr="00D03ECE">
        <w:rPr>
          <w:u w:color="FFC107"/>
        </w:rPr>
        <w:t>TenderNed</w:t>
      </w:r>
      <w:proofErr w:type="spellEnd"/>
      <w:r w:rsidRPr="00D03ECE">
        <w:rPr>
          <w:u w:color="FFC107"/>
        </w:rPr>
        <w:t xml:space="preserve"> over het voornemen tot gunning, inclusief scores en motivatie. Deze voorlopige gunning geeft geen rechten en is geen aanvaarding van het aanbod (art. 6:217 BW).</w:t>
      </w:r>
    </w:p>
    <w:p w14:paraId="57A66B90" w14:textId="77777777" w:rsidR="00820EF2" w:rsidRPr="00D03ECE" w:rsidRDefault="00820EF2" w:rsidP="00D03ECE">
      <w:pPr>
        <w:spacing w:line="240" w:lineRule="atLeast"/>
        <w:rPr>
          <w:u w:color="FFC107"/>
        </w:rPr>
      </w:pPr>
    </w:p>
    <w:p w14:paraId="3D49E55F" w14:textId="77777777" w:rsidR="00D03ECE" w:rsidRDefault="00D03ECE" w:rsidP="00D03ECE">
      <w:pPr>
        <w:spacing w:line="240" w:lineRule="atLeast"/>
        <w:rPr>
          <w:u w:color="FFC107"/>
        </w:rPr>
      </w:pPr>
      <w:r w:rsidRPr="00D03ECE">
        <w:rPr>
          <w:u w:color="FFC107"/>
        </w:rPr>
        <w:lastRenderedPageBreak/>
        <w:t xml:space="preserve">Bent u het niet eens met de voorgenomen gunning? Dan kunt u binnen 20 kalenderdagen na verzending van het bericht een kort geding starten bij de Rechtbank Midden-Nederland. Deze termijn is zowel een </w:t>
      </w:r>
      <w:proofErr w:type="spellStart"/>
      <w:r w:rsidRPr="00D03ECE">
        <w:rPr>
          <w:u w:color="FFC107"/>
        </w:rPr>
        <w:t>standstill</w:t>
      </w:r>
      <w:proofErr w:type="spellEnd"/>
      <w:r w:rsidRPr="00D03ECE">
        <w:rPr>
          <w:u w:color="FFC107"/>
        </w:rPr>
        <w:t>- als vervaltermijn: na 20 dagen kan de gemeente definitief gunnen en vervalt uw recht om bezwaar te maken.</w:t>
      </w:r>
    </w:p>
    <w:p w14:paraId="186ECD60" w14:textId="77777777" w:rsidR="00820EF2" w:rsidRPr="00D03ECE" w:rsidRDefault="00820EF2" w:rsidP="00D03ECE">
      <w:pPr>
        <w:spacing w:line="240" w:lineRule="atLeast"/>
        <w:rPr>
          <w:u w:color="FFC107"/>
        </w:rPr>
      </w:pPr>
    </w:p>
    <w:p w14:paraId="56F13298" w14:textId="77777777" w:rsidR="00D03ECE" w:rsidRPr="00D03ECE" w:rsidRDefault="00D03ECE" w:rsidP="00D03ECE">
      <w:pPr>
        <w:spacing w:line="240" w:lineRule="atLeast"/>
        <w:rPr>
          <w:u w:color="FFC107"/>
        </w:rPr>
      </w:pPr>
      <w:r w:rsidRPr="00D03ECE">
        <w:rPr>
          <w:u w:color="FFC107"/>
        </w:rPr>
        <w:t>De gemeente wacht de uitkomst van een tijdig gestart kort geding (en eventueel hoger beroep) af voordat zij definitief gunt. De winnende inschrijver moet in een kort geding interveniëren om zijn rechten te behouden.</w:t>
      </w:r>
    </w:p>
    <w:p w14:paraId="5FB3299B" w14:textId="77777777" w:rsidR="00A57789" w:rsidRDefault="00A57789" w:rsidP="00A57789">
      <w:pPr>
        <w:spacing w:line="240" w:lineRule="atLeast"/>
        <w:rPr>
          <w:u w:color="FFC107"/>
        </w:rPr>
      </w:pPr>
    </w:p>
    <w:p w14:paraId="1FBA307F" w14:textId="2FF44578" w:rsidR="00A57789" w:rsidRDefault="00A57789" w:rsidP="00A57789">
      <w:pPr>
        <w:pStyle w:val="Kop1"/>
      </w:pPr>
      <w:bookmarkStart w:id="163" w:name="_Toc219459666"/>
      <w:bookmarkStart w:id="164" w:name="_Toc219459713"/>
      <w:bookmarkStart w:id="165" w:name="_Toc219459905"/>
      <w:bookmarkStart w:id="166" w:name="_Toc219880448"/>
      <w:bookmarkStart w:id="167" w:name="_Toc240375410"/>
      <w:r w:rsidRPr="005F1D96">
        <w:t>Overige voorwaarden</w:t>
      </w:r>
      <w:r w:rsidR="00AF78A8">
        <w:t xml:space="preserve"> voor de aanbestedin</w:t>
      </w:r>
      <w:r w:rsidR="00606D7A">
        <w:t>g</w:t>
      </w:r>
      <w:bookmarkEnd w:id="163"/>
      <w:bookmarkEnd w:id="164"/>
      <w:bookmarkEnd w:id="165"/>
      <w:bookmarkEnd w:id="166"/>
      <w:bookmarkEnd w:id="167"/>
    </w:p>
    <w:p w14:paraId="598E44D1" w14:textId="03664B5C" w:rsidR="00F2711F" w:rsidRPr="00F2711F" w:rsidRDefault="00F2711F" w:rsidP="00643548">
      <w:pPr>
        <w:pStyle w:val="Kop2"/>
        <w:numPr>
          <w:ilvl w:val="1"/>
          <w:numId w:val="3"/>
        </w:numPr>
        <w:ind w:left="576"/>
      </w:pPr>
      <w:bookmarkStart w:id="168" w:name="_Toc219459667"/>
      <w:bookmarkStart w:id="169" w:name="_Toc219459714"/>
      <w:bookmarkStart w:id="170" w:name="_Toc219459906"/>
      <w:bookmarkStart w:id="171" w:name="_Toc219880449"/>
      <w:bookmarkStart w:id="172" w:name="_Toc240375411"/>
      <w:r w:rsidRPr="00F2711F">
        <w:t>Procedurele bepalingen</w:t>
      </w:r>
      <w:bookmarkEnd w:id="168"/>
      <w:bookmarkEnd w:id="169"/>
      <w:bookmarkEnd w:id="170"/>
      <w:bookmarkEnd w:id="171"/>
      <w:bookmarkEnd w:id="172"/>
    </w:p>
    <w:p w14:paraId="1F5C5E69" w14:textId="2C668D81" w:rsidR="00F2711F" w:rsidRPr="00F2711F" w:rsidRDefault="00F2711F" w:rsidP="00607308">
      <w:pPr>
        <w:pStyle w:val="Lijstalinea"/>
        <w:numPr>
          <w:ilvl w:val="0"/>
          <w:numId w:val="16"/>
        </w:numPr>
      </w:pPr>
      <w:r w:rsidRPr="00F2711F">
        <w:t>Wij behouden ons het recht voor om niet te gunnen en/of de aanbesteding tussentijds te beëindigen. Ook behouden wij ons het recht voor om de aanbesteding aan te passen en/of wijzigingen aan te brengen.</w:t>
      </w:r>
    </w:p>
    <w:p w14:paraId="359E9B9E" w14:textId="7C81F219" w:rsidR="00F2711F" w:rsidRPr="00F2711F" w:rsidRDefault="00F2711F" w:rsidP="00607308">
      <w:pPr>
        <w:pStyle w:val="Lijstalinea"/>
        <w:numPr>
          <w:ilvl w:val="0"/>
          <w:numId w:val="16"/>
        </w:numPr>
      </w:pPr>
      <w:r w:rsidRPr="00F2711F">
        <w:t>Het inleveren van alternatieven is niet toegestaan.</w:t>
      </w:r>
    </w:p>
    <w:p w14:paraId="20C4BC17" w14:textId="468ABF90" w:rsidR="00F2711F" w:rsidRPr="00F2711F" w:rsidRDefault="00587CCB" w:rsidP="00587CCB">
      <w:pPr>
        <w:pStyle w:val="Lijstalinea"/>
        <w:numPr>
          <w:ilvl w:val="0"/>
          <w:numId w:val="16"/>
        </w:numPr>
      </w:pPr>
      <w:r>
        <w:t>U mag slechts éénmaal aan deze aanbestedingsprocedure deelnemen  als inschrijver. Onderaannemers worden niet aangemerkt als  inschrijver. U mag dus wel meedoen als onderaannemer bij een andere partij én als inschrijver.</w:t>
      </w:r>
    </w:p>
    <w:p w14:paraId="367080F8" w14:textId="3500D0CC" w:rsidR="00F2711F" w:rsidRDefault="00F2711F" w:rsidP="00607308">
      <w:pPr>
        <w:pStyle w:val="Lijstalinea"/>
        <w:numPr>
          <w:ilvl w:val="0"/>
          <w:numId w:val="16"/>
        </w:numPr>
      </w:pPr>
      <w:r w:rsidRPr="00F2711F">
        <w:t>U kunt uitsluitend inschrijven op de gehele opdracht.</w:t>
      </w:r>
    </w:p>
    <w:p w14:paraId="1FBF94F6" w14:textId="77777777" w:rsidR="00F2711F" w:rsidRPr="00F2711F" w:rsidRDefault="00F2711F" w:rsidP="00F2711F"/>
    <w:p w14:paraId="15106FEE" w14:textId="3C9103FB" w:rsidR="00F2711F" w:rsidRPr="00F2711F" w:rsidRDefault="00F2711F" w:rsidP="00643548">
      <w:pPr>
        <w:pStyle w:val="Kop2"/>
        <w:numPr>
          <w:ilvl w:val="1"/>
          <w:numId w:val="3"/>
        </w:numPr>
        <w:ind w:left="576"/>
      </w:pPr>
      <w:bookmarkStart w:id="173" w:name="_Toc219459668"/>
      <w:bookmarkStart w:id="174" w:name="_Toc219459715"/>
      <w:bookmarkStart w:id="175" w:name="_Toc219459907"/>
      <w:bookmarkStart w:id="176" w:name="_Toc219880450"/>
      <w:bookmarkStart w:id="177" w:name="_Toc240375412"/>
      <w:r w:rsidRPr="00F2711F">
        <w:t>Geldigheid, voorwaarden en documenten</w:t>
      </w:r>
      <w:bookmarkEnd w:id="173"/>
      <w:bookmarkEnd w:id="174"/>
      <w:bookmarkEnd w:id="175"/>
      <w:bookmarkEnd w:id="176"/>
      <w:bookmarkEnd w:id="177"/>
    </w:p>
    <w:p w14:paraId="32A2BC07" w14:textId="0B4BDB8F" w:rsidR="00F2711F" w:rsidRPr="00F2711F" w:rsidRDefault="00B358A5" w:rsidP="00607308">
      <w:pPr>
        <w:pStyle w:val="Lijstalinea"/>
        <w:numPr>
          <w:ilvl w:val="0"/>
          <w:numId w:val="17"/>
        </w:numPr>
      </w:pPr>
      <w:r w:rsidRPr="00B358A5">
        <w:t xml:space="preserve">Uw inschrijving </w:t>
      </w:r>
      <w:r w:rsidRPr="004B4C6B">
        <w:t>blijft minimaal 90 dagen</w:t>
      </w:r>
      <w:r w:rsidR="0018488C" w:rsidRPr="004B4C6B">
        <w:t xml:space="preserve"> </w:t>
      </w:r>
      <w:r w:rsidRPr="004B4C6B">
        <w:t>of zoveel dagen als nodig indien er een langere periode zit tussen indienen inschrijving en aanvaarding aanbod geldig</w:t>
      </w:r>
      <w:r w:rsidRPr="00B358A5">
        <w:t xml:space="preserve"> na de sluitingsdatum</w:t>
      </w:r>
      <w:r>
        <w:t xml:space="preserve">. </w:t>
      </w:r>
      <w:r w:rsidR="00F2711F" w:rsidRPr="00F2711F">
        <w:t>Deze periode wordt automatisch verlengd tot 28 dagen na de uitspraak in een eventueel kort geding tegen de voorlopige gunningsbeslissing en, bij hoger beroep, tot 2 dagen na de uitspraak in hoger beroep.</w:t>
      </w:r>
    </w:p>
    <w:p w14:paraId="281425B9" w14:textId="6C2EB2D5" w:rsidR="00F2711F" w:rsidRPr="004B4C6B" w:rsidRDefault="00F2711F" w:rsidP="00607308">
      <w:pPr>
        <w:pStyle w:val="Lijstalinea"/>
        <w:numPr>
          <w:ilvl w:val="0"/>
          <w:numId w:val="17"/>
        </w:numPr>
      </w:pPr>
      <w:r w:rsidRPr="00F2711F">
        <w:t xml:space="preserve">Uw inschrijving is onvoorwaardelijk. Als uw inschrijving een onbedoelde voorwaarde bevat, kunnen wij u verzoeken deze in te trekken. U draagt zelf de </w:t>
      </w:r>
      <w:r w:rsidRPr="004B4C6B">
        <w:t>verantwoordelijkheid voor het inleveren van een onvoorwaardelijke inschrijving.</w:t>
      </w:r>
    </w:p>
    <w:p w14:paraId="27F7E122" w14:textId="59F47124" w:rsidR="00F2711F" w:rsidRPr="00F2711F" w:rsidRDefault="00B358A5" w:rsidP="00607308">
      <w:pPr>
        <w:pStyle w:val="Lijstalinea"/>
        <w:numPr>
          <w:ilvl w:val="0"/>
          <w:numId w:val="17"/>
        </w:numPr>
      </w:pPr>
      <w:r w:rsidRPr="004B4C6B">
        <w:t>De Inkoopvoorwaarden gemeente Gooise Meren zijn</w:t>
      </w:r>
      <w:r>
        <w:t xml:space="preserve"> van toepassing verklaard. </w:t>
      </w:r>
      <w:r w:rsidR="00F2711F" w:rsidRPr="00F2711F">
        <w:t>Uw leverings-, betalings- en/of andere algemene voorwaarden wijzen wij nadrukkelijk van de hand.</w:t>
      </w:r>
    </w:p>
    <w:p w14:paraId="6B848E4B" w14:textId="25C48CE2" w:rsidR="00F2711F" w:rsidRDefault="00F2711F" w:rsidP="00607308">
      <w:pPr>
        <w:pStyle w:val="Lijstalinea"/>
        <w:numPr>
          <w:ilvl w:val="0"/>
          <w:numId w:val="17"/>
        </w:numPr>
      </w:pPr>
      <w:r w:rsidRPr="00F2711F">
        <w:t>Uw documenten moeten rechtsgeldig zijn ondertekend door een daartoe bevoegde persoon.</w:t>
      </w:r>
    </w:p>
    <w:p w14:paraId="3D184C27" w14:textId="77777777" w:rsidR="00F2711F" w:rsidRPr="00F2711F" w:rsidRDefault="00F2711F" w:rsidP="00F2711F">
      <w:pPr>
        <w:rPr>
          <w:b/>
          <w:bCs/>
        </w:rPr>
      </w:pPr>
    </w:p>
    <w:p w14:paraId="5753D53F" w14:textId="55DEB545" w:rsidR="00F2711F" w:rsidRPr="00643548" w:rsidRDefault="00F2711F" w:rsidP="00643548">
      <w:pPr>
        <w:pStyle w:val="Kop2"/>
        <w:numPr>
          <w:ilvl w:val="1"/>
          <w:numId w:val="3"/>
        </w:numPr>
        <w:ind w:left="576"/>
      </w:pPr>
      <w:bookmarkStart w:id="178" w:name="_Toc219459669"/>
      <w:bookmarkStart w:id="179" w:name="_Toc219459716"/>
      <w:bookmarkStart w:id="180" w:name="_Toc219459908"/>
      <w:bookmarkStart w:id="181" w:name="_Toc219880451"/>
      <w:bookmarkStart w:id="182" w:name="_Toc240375413"/>
      <w:r w:rsidRPr="00643548">
        <w:t>Communicatie en informatie-uitwisseling</w:t>
      </w:r>
      <w:bookmarkEnd w:id="178"/>
      <w:bookmarkEnd w:id="179"/>
      <w:bookmarkEnd w:id="180"/>
      <w:bookmarkEnd w:id="181"/>
      <w:bookmarkEnd w:id="182"/>
    </w:p>
    <w:p w14:paraId="4628B16C" w14:textId="7D6C0F5D" w:rsidR="00F2711F" w:rsidRDefault="00F2711F" w:rsidP="00607308">
      <w:pPr>
        <w:pStyle w:val="Lijstalinea"/>
        <w:numPr>
          <w:ilvl w:val="0"/>
          <w:numId w:val="18"/>
        </w:numPr>
      </w:pPr>
      <w:r w:rsidRPr="00F2711F">
        <w:t>Alle communicatie verloopt in het Nederlands.</w:t>
      </w:r>
    </w:p>
    <w:p w14:paraId="21999645" w14:textId="309905A6" w:rsidR="0038394B" w:rsidRPr="00F2711F" w:rsidRDefault="0038394B" w:rsidP="00607308">
      <w:pPr>
        <w:pStyle w:val="Lijstalinea"/>
        <w:numPr>
          <w:ilvl w:val="0"/>
          <w:numId w:val="18"/>
        </w:numPr>
      </w:pPr>
      <w:r>
        <w:lastRenderedPageBreak/>
        <w:t xml:space="preserve">Alle communicatie verloopt via </w:t>
      </w:r>
      <w:proofErr w:type="spellStart"/>
      <w:r>
        <w:t>TenderNed</w:t>
      </w:r>
      <w:proofErr w:type="spellEnd"/>
      <w:r>
        <w:t xml:space="preserve">. Het is niet toegestaan andere functionarissen van de </w:t>
      </w:r>
      <w:r w:rsidR="00F014C2">
        <w:t>Aanbestedende dienst</w:t>
      </w:r>
      <w:r>
        <w:t xml:space="preserve"> (rechtstreeks) te benaderen met betrekking tot deze aanbesteding. Elke poging tot positieve of negatieve beïnvloeding, op welke manier dan ook, van de bij de aanbestedingsprocedure betrokken functionarissen/medewerkers kan leiden tot uitsluiting van deelname. </w:t>
      </w:r>
      <w:r w:rsidR="006869A5">
        <w:t xml:space="preserve">De van toepassing verklaarde uitsluitingsgronden van het Uniform Europees Aanbestedingsdocument zijn gedurende de gehele aanbestedingsprocedure van toepassing. </w:t>
      </w:r>
    </w:p>
    <w:p w14:paraId="222B466A" w14:textId="61997319" w:rsidR="00F2711F" w:rsidRDefault="00F2711F" w:rsidP="00607308">
      <w:pPr>
        <w:pStyle w:val="Lijstalinea"/>
        <w:numPr>
          <w:ilvl w:val="0"/>
          <w:numId w:val="18"/>
        </w:numPr>
      </w:pPr>
      <w:r w:rsidRPr="00F2711F">
        <w:t xml:space="preserve">Wij kunnen u om extra informatie of een nadere toelichting vragen. Wij kunnen </w:t>
      </w:r>
      <w:proofErr w:type="gramStart"/>
      <w:r w:rsidRPr="00F2711F">
        <w:t>tevens</w:t>
      </w:r>
      <w:proofErr w:type="gramEnd"/>
      <w:r w:rsidRPr="00F2711F">
        <w:t xml:space="preserve"> controleren of de opgegeven referenties naar tevredenheid zijn uitgevoerd.</w:t>
      </w:r>
    </w:p>
    <w:p w14:paraId="36E1B5C1" w14:textId="77777777" w:rsidR="00F2711F" w:rsidRPr="00F2711F" w:rsidRDefault="00F2711F" w:rsidP="00F2711F"/>
    <w:p w14:paraId="7139239A" w14:textId="166C1E5A" w:rsidR="00F2711F" w:rsidRPr="00643548" w:rsidRDefault="00F2711F" w:rsidP="00643548">
      <w:pPr>
        <w:pStyle w:val="Kop2"/>
        <w:numPr>
          <w:ilvl w:val="1"/>
          <w:numId w:val="3"/>
        </w:numPr>
        <w:ind w:left="576"/>
      </w:pPr>
      <w:bookmarkStart w:id="183" w:name="_Toc219459670"/>
      <w:bookmarkStart w:id="184" w:name="_Toc219459717"/>
      <w:bookmarkStart w:id="185" w:name="_Toc219459909"/>
      <w:bookmarkStart w:id="186" w:name="_Toc219880452"/>
      <w:bookmarkStart w:id="187" w:name="_Toc240375414"/>
      <w:r w:rsidRPr="00643548">
        <w:t>Vertrouwelijkheid en geheimhouding</w:t>
      </w:r>
      <w:bookmarkEnd w:id="183"/>
      <w:bookmarkEnd w:id="184"/>
      <w:bookmarkEnd w:id="185"/>
      <w:bookmarkEnd w:id="186"/>
      <w:bookmarkEnd w:id="187"/>
    </w:p>
    <w:p w14:paraId="3817B5A5" w14:textId="6EA4A1F2" w:rsidR="00F2711F" w:rsidRPr="00F2711F" w:rsidRDefault="00F2711F" w:rsidP="00607308">
      <w:pPr>
        <w:pStyle w:val="Lijstalinea"/>
        <w:numPr>
          <w:ilvl w:val="0"/>
          <w:numId w:val="19"/>
        </w:numPr>
      </w:pPr>
      <w:r w:rsidRPr="00F2711F">
        <w:t>Informatie die u uitdrukkelijk als vertrouwelijk heeft aangemerkt, behandelen wij vertrouwelijk. Informatie die wij als vertrouwelijk hebben aangemerkt, behandelt u vertrouwelijk. Persoonsgegevens zijn altijd vertrouwelijk.</w:t>
      </w:r>
    </w:p>
    <w:p w14:paraId="3B8C2CD3" w14:textId="3EEC4202" w:rsidR="00643548" w:rsidRDefault="00F2711F" w:rsidP="00607308">
      <w:pPr>
        <w:pStyle w:val="Lijstalinea"/>
        <w:numPr>
          <w:ilvl w:val="0"/>
          <w:numId w:val="19"/>
        </w:numPr>
      </w:pPr>
      <w:r w:rsidRPr="00F2711F">
        <w:t>Gedurende de aanbestedingsprocedure verplicht u zich alle informatie die u van ons ontvangt geheim te houden en niet met derden te delen, voor zover deze informatie niet publiek beschikbaar is.</w:t>
      </w:r>
    </w:p>
    <w:p w14:paraId="715D53A9" w14:textId="77777777" w:rsidR="00643548" w:rsidRPr="00F2711F" w:rsidRDefault="00643548" w:rsidP="00643548">
      <w:pPr>
        <w:pStyle w:val="Lijstalinea"/>
      </w:pPr>
    </w:p>
    <w:p w14:paraId="1FE76517" w14:textId="7E57D28A" w:rsidR="00F2711F" w:rsidRPr="00643548" w:rsidRDefault="00F2711F" w:rsidP="00643548">
      <w:pPr>
        <w:pStyle w:val="Kop2"/>
        <w:numPr>
          <w:ilvl w:val="1"/>
          <w:numId w:val="3"/>
        </w:numPr>
        <w:ind w:left="576"/>
      </w:pPr>
      <w:bookmarkStart w:id="188" w:name="_Toc219459671"/>
      <w:bookmarkStart w:id="189" w:name="_Toc219459718"/>
      <w:bookmarkStart w:id="190" w:name="_Toc219459910"/>
      <w:bookmarkStart w:id="191" w:name="_Toc219880453"/>
      <w:bookmarkStart w:id="192" w:name="_Toc240375415"/>
      <w:r w:rsidRPr="00643548">
        <w:t>Kosten, aansprakelijkheid en controle</w:t>
      </w:r>
      <w:bookmarkEnd w:id="188"/>
      <w:bookmarkEnd w:id="189"/>
      <w:bookmarkEnd w:id="190"/>
      <w:bookmarkEnd w:id="191"/>
      <w:bookmarkEnd w:id="192"/>
    </w:p>
    <w:p w14:paraId="0B1DF927" w14:textId="2CA75508" w:rsidR="00F2711F" w:rsidRPr="00F2711F" w:rsidRDefault="00F2711F" w:rsidP="00607308">
      <w:pPr>
        <w:pStyle w:val="Lijstalinea"/>
        <w:numPr>
          <w:ilvl w:val="0"/>
          <w:numId w:val="20"/>
        </w:numPr>
      </w:pPr>
      <w:r w:rsidRPr="00F2711F">
        <w:t xml:space="preserve">Wij vergoeden kosten die u in het kader van uw inschrijving </w:t>
      </w:r>
      <w:r w:rsidRPr="004B4C6B">
        <w:t>maakt</w:t>
      </w:r>
      <w:r w:rsidR="00B358A5" w:rsidRPr="004B4C6B">
        <w:t xml:space="preserve"> niet</w:t>
      </w:r>
      <w:r w:rsidRPr="00F2711F">
        <w:t xml:space="preserve">. </w:t>
      </w:r>
    </w:p>
    <w:p w14:paraId="17EC0B53" w14:textId="0BF12B62" w:rsidR="00F2711F" w:rsidRPr="00F2711F" w:rsidRDefault="00F2711F" w:rsidP="00607308">
      <w:pPr>
        <w:pStyle w:val="Lijstalinea"/>
        <w:numPr>
          <w:ilvl w:val="0"/>
          <w:numId w:val="20"/>
        </w:numPr>
      </w:pPr>
      <w:r w:rsidRPr="00F2711F">
        <w:t>Wij wijzen iedere aansprakelijkheid voor een eventuele onjuistheid of onvolledigheid van de informatie in deze offerteaanvraag van de hand.</w:t>
      </w:r>
    </w:p>
    <w:p w14:paraId="384AF56E" w14:textId="78428B6D" w:rsidR="004B4C6B" w:rsidRDefault="00F2711F" w:rsidP="00607308">
      <w:pPr>
        <w:pStyle w:val="Lijstalinea"/>
        <w:numPr>
          <w:ilvl w:val="0"/>
          <w:numId w:val="20"/>
        </w:numPr>
      </w:pPr>
      <w:r w:rsidRPr="00F2711F">
        <w:t>Opdrachtnemer is bekend met de bevoegdheden van de rekenkamer op grond van artikel 184 lid 2 t/m 4 van de Gemeentewet en verleent desgevraagd volledige medewerking wanneer deze bevoegdheden worden ingezet.</w:t>
      </w:r>
    </w:p>
    <w:p w14:paraId="155DA5A1" w14:textId="77777777" w:rsidR="00F2711F" w:rsidRPr="00F2711F" w:rsidRDefault="00F2711F" w:rsidP="00C218CF">
      <w:pPr>
        <w:pStyle w:val="Lijstalinea"/>
      </w:pPr>
    </w:p>
    <w:p w14:paraId="70E7D0D7" w14:textId="61C8559B" w:rsidR="00F2711F" w:rsidRPr="00DB11D1" w:rsidRDefault="00F2711F" w:rsidP="00DB11D1">
      <w:pPr>
        <w:pStyle w:val="Kop2"/>
        <w:numPr>
          <w:ilvl w:val="1"/>
          <w:numId w:val="3"/>
        </w:numPr>
        <w:ind w:left="576"/>
      </w:pPr>
      <w:bookmarkStart w:id="193" w:name="_Toc219459672"/>
      <w:bookmarkStart w:id="194" w:name="_Toc219459719"/>
      <w:bookmarkStart w:id="195" w:name="_Toc219459911"/>
      <w:bookmarkStart w:id="196" w:name="_Toc219880454"/>
      <w:bookmarkStart w:id="197" w:name="_Toc240375416"/>
      <w:r w:rsidRPr="00DB11D1">
        <w:t>Juridische bepalingen en integriteit</w:t>
      </w:r>
      <w:bookmarkEnd w:id="193"/>
      <w:bookmarkEnd w:id="194"/>
      <w:bookmarkEnd w:id="195"/>
      <w:bookmarkEnd w:id="196"/>
      <w:bookmarkEnd w:id="197"/>
    </w:p>
    <w:p w14:paraId="2BE9AA8E" w14:textId="33734849" w:rsidR="00F2711F" w:rsidRPr="00F2711F" w:rsidRDefault="00F2711F" w:rsidP="00607308">
      <w:pPr>
        <w:pStyle w:val="Lijstalinea"/>
        <w:numPr>
          <w:ilvl w:val="0"/>
          <w:numId w:val="21"/>
        </w:numPr>
      </w:pPr>
      <w:r w:rsidRPr="00F2711F">
        <w:t>Geschillen naar aanleiding van deze aanbesteding worden in eerste instantie voorgelegd aan de Rechtbank Midden-Nederland te Utrecht, tenzij partijen arbitrage overeenkomen.</w:t>
      </w:r>
    </w:p>
    <w:p w14:paraId="21C29E06" w14:textId="6C46963B" w:rsidR="004B4C6B" w:rsidRPr="005F1D96" w:rsidRDefault="00F2711F" w:rsidP="00607308">
      <w:pPr>
        <w:pStyle w:val="Lijstalinea"/>
        <w:numPr>
          <w:ilvl w:val="0"/>
          <w:numId w:val="21"/>
        </w:numPr>
      </w:pPr>
      <w:r w:rsidRPr="00F2711F">
        <w:t xml:space="preserve">De gemeente kan een </w:t>
      </w:r>
      <w:proofErr w:type="spellStart"/>
      <w:r w:rsidRPr="00F2711F">
        <w:t>Bibob</w:t>
      </w:r>
      <w:proofErr w:type="spellEnd"/>
      <w:r w:rsidRPr="00F2711F">
        <w:t xml:space="preserve">-onderzoek uitvoeren om de betrouwbaarheid van bedrijven en bestuurders te controleren. Dit onderzoek richt zich op integriteit en moet voorkomen dat de overheid </w:t>
      </w:r>
      <w:proofErr w:type="gramStart"/>
      <w:r w:rsidRPr="00F2711F">
        <w:t>zaken doet</w:t>
      </w:r>
      <w:proofErr w:type="gramEnd"/>
      <w:r w:rsidRPr="00F2711F">
        <w:t xml:space="preserve"> met onbetrouwbare partijen. Door in te schrijven gaat u akkoord met deze controle.</w:t>
      </w:r>
    </w:p>
    <w:p w14:paraId="0894EAF9" w14:textId="77777777" w:rsidR="005E61F3" w:rsidRPr="005F1D96" w:rsidRDefault="005E61F3" w:rsidP="00282235"/>
    <w:p w14:paraId="3018277F" w14:textId="77777777" w:rsidR="00282235" w:rsidRPr="00334627" w:rsidRDefault="00282235" w:rsidP="00282235">
      <w:pPr>
        <w:pStyle w:val="Kop1"/>
      </w:pPr>
      <w:bookmarkStart w:id="198" w:name="_Toc219459673"/>
      <w:bookmarkStart w:id="199" w:name="_Toc219459720"/>
      <w:bookmarkStart w:id="200" w:name="_Toc219459912"/>
      <w:bookmarkStart w:id="201" w:name="_Toc219880455"/>
      <w:bookmarkStart w:id="202" w:name="_Toc240375417"/>
      <w:r w:rsidRPr="00334627">
        <w:t>Bijlagen</w:t>
      </w:r>
      <w:bookmarkEnd w:id="198"/>
      <w:bookmarkEnd w:id="199"/>
      <w:bookmarkEnd w:id="200"/>
      <w:bookmarkEnd w:id="201"/>
      <w:bookmarkEnd w:id="202"/>
    </w:p>
    <w:p w14:paraId="0C0C84F7" w14:textId="40FB5664" w:rsidR="00DE5C42" w:rsidRPr="005F1D96" w:rsidRDefault="00DE5C42" w:rsidP="00DE5C42">
      <w:pPr>
        <w:pStyle w:val="Lijstalinea"/>
        <w:numPr>
          <w:ilvl w:val="0"/>
          <w:numId w:val="10"/>
        </w:numPr>
      </w:pPr>
      <w:r w:rsidRPr="005F1D96">
        <w:t>Prijzenblad</w:t>
      </w:r>
    </w:p>
    <w:p w14:paraId="29A0B4C5" w14:textId="26DA670D" w:rsidR="00DE5C42" w:rsidRPr="005F1D96" w:rsidRDefault="00DE5C42" w:rsidP="00DE5C42">
      <w:pPr>
        <w:pStyle w:val="Lijstalinea"/>
        <w:numPr>
          <w:ilvl w:val="0"/>
          <w:numId w:val="10"/>
        </w:numPr>
      </w:pPr>
      <w:r w:rsidRPr="005F1D96">
        <w:t xml:space="preserve">Concept </w:t>
      </w:r>
      <w:r w:rsidR="00184356">
        <w:t>raam</w:t>
      </w:r>
      <w:r w:rsidRPr="005F1D96">
        <w:t>overeenkomst</w:t>
      </w:r>
    </w:p>
    <w:p w14:paraId="6286FDA3" w14:textId="55273784" w:rsidR="00282235" w:rsidRPr="005F1D96" w:rsidRDefault="00282235" w:rsidP="00607308">
      <w:pPr>
        <w:pStyle w:val="Lijstalinea"/>
        <w:numPr>
          <w:ilvl w:val="0"/>
          <w:numId w:val="10"/>
        </w:numPr>
      </w:pPr>
      <w:r w:rsidRPr="004B4C6B">
        <w:lastRenderedPageBreak/>
        <w:t>Inkoopvoorwaarden gemeente Gooise Meren</w:t>
      </w:r>
    </w:p>
    <w:p w14:paraId="5F8F2FB4" w14:textId="5C89984C" w:rsidR="00056D04" w:rsidRDefault="00056D04" w:rsidP="00607308">
      <w:pPr>
        <w:pStyle w:val="Lijstalinea"/>
        <w:numPr>
          <w:ilvl w:val="0"/>
          <w:numId w:val="10"/>
        </w:numPr>
      </w:pPr>
      <w:r>
        <w:t>Bouwblokken methode</w:t>
      </w:r>
    </w:p>
    <w:p w14:paraId="60A3CEFD" w14:textId="25A4712E" w:rsidR="008A2961" w:rsidRDefault="00DB11D1" w:rsidP="00607308">
      <w:pPr>
        <w:pStyle w:val="Lijstalinea"/>
        <w:numPr>
          <w:ilvl w:val="0"/>
          <w:numId w:val="10"/>
        </w:numPr>
      </w:pPr>
      <w:r>
        <w:t>Akkoordverklaring</w:t>
      </w:r>
    </w:p>
    <w:p w14:paraId="034C50F1" w14:textId="3CE9828D" w:rsidR="003A13C2" w:rsidRPr="003A13C2" w:rsidRDefault="003A13C2" w:rsidP="00607308">
      <w:pPr>
        <w:pStyle w:val="Default"/>
        <w:numPr>
          <w:ilvl w:val="0"/>
          <w:numId w:val="10"/>
        </w:numPr>
        <w:rPr>
          <w:sz w:val="22"/>
          <w:szCs w:val="22"/>
        </w:rPr>
      </w:pPr>
      <w:r w:rsidRPr="003A13C2">
        <w:rPr>
          <w:sz w:val="22"/>
          <w:szCs w:val="22"/>
        </w:rPr>
        <w:t>Formulier Referentie kerncompetentie</w:t>
      </w:r>
    </w:p>
    <w:p w14:paraId="707C1E61" w14:textId="476F61D2" w:rsidR="00A06701" w:rsidRDefault="003A13C2" w:rsidP="00F014C2">
      <w:pPr>
        <w:pStyle w:val="Lijstalinea"/>
        <w:numPr>
          <w:ilvl w:val="0"/>
          <w:numId w:val="10"/>
        </w:numPr>
      </w:pPr>
      <w:r w:rsidRPr="003A13C2">
        <w:t>Formulier Holdingverklarin</w:t>
      </w:r>
      <w:r w:rsidR="00195B33">
        <w:t>g</w:t>
      </w:r>
    </w:p>
    <w:p w14:paraId="678503B3" w14:textId="46239AD4" w:rsidR="00587CCB" w:rsidRDefault="00587CCB" w:rsidP="00F014C2">
      <w:pPr>
        <w:pStyle w:val="Lijstalinea"/>
        <w:numPr>
          <w:ilvl w:val="0"/>
          <w:numId w:val="10"/>
        </w:numPr>
      </w:pPr>
      <w:r>
        <w:t xml:space="preserve">Formulier </w:t>
      </w:r>
      <w:r w:rsidR="00DE77B6">
        <w:t xml:space="preserve">verklaring </w:t>
      </w:r>
      <w:r>
        <w:t>onderaanneming</w:t>
      </w:r>
    </w:p>
    <w:p w14:paraId="0D363FFE" w14:textId="1C19B568" w:rsidR="00A06701" w:rsidRDefault="00A06701" w:rsidP="00F014C2">
      <w:pPr>
        <w:pStyle w:val="Lijstalinea"/>
        <w:numPr>
          <w:ilvl w:val="0"/>
          <w:numId w:val="10"/>
        </w:numPr>
      </w:pPr>
      <w:r>
        <w:t>Klachtenregeling</w:t>
      </w:r>
    </w:p>
    <w:p w14:paraId="40B7ECF9" w14:textId="755E62A5" w:rsidR="00A06701" w:rsidRDefault="00A06701" w:rsidP="00F014C2">
      <w:pPr>
        <w:pStyle w:val="Lijstalinea"/>
        <w:numPr>
          <w:ilvl w:val="0"/>
          <w:numId w:val="10"/>
        </w:numPr>
      </w:pPr>
      <w:r>
        <w:t>Begrippenlijst</w:t>
      </w:r>
    </w:p>
    <w:p w14:paraId="3E6D496E" w14:textId="77777777" w:rsidR="00DE5C42" w:rsidRDefault="00DE5C42" w:rsidP="004B4C6B">
      <w:pPr>
        <w:ind w:left="360"/>
      </w:pPr>
    </w:p>
    <w:p w14:paraId="5F77E2C6" w14:textId="797A7F9A" w:rsidR="000C521A" w:rsidRPr="00F014C2" w:rsidRDefault="00282235" w:rsidP="00F014C2">
      <w:pPr>
        <w:ind w:left="360"/>
      </w:pPr>
      <w:r w:rsidRPr="005F1D96">
        <w:t xml:space="preserve">Alle bijlagen zijn als aparte documenten </w:t>
      </w:r>
      <w:r w:rsidRPr="00CD0447">
        <w:t xml:space="preserve">toegevoegd aan </w:t>
      </w:r>
      <w:proofErr w:type="spellStart"/>
      <w:r w:rsidRPr="00CD0447">
        <w:t>TenderNed</w:t>
      </w:r>
      <w:proofErr w:type="spellEnd"/>
      <w:r w:rsidRPr="005F1D96">
        <w:t xml:space="preserve"> </w:t>
      </w:r>
    </w:p>
    <w:sectPr w:rsidR="000C521A" w:rsidRPr="00F014C2" w:rsidSect="000F60C6">
      <w:headerReference w:type="default" r:id="rId16"/>
      <w:footerReference w:type="default" r:id="rId17"/>
      <w:headerReference w:type="first" r:id="rId18"/>
      <w:footerReference w:type="first" r:id="rId19"/>
      <w:pgSz w:w="11906" w:h="16838" w:code="9"/>
      <w:pgMar w:top="1843" w:right="1701" w:bottom="1418" w:left="1701" w:header="635" w:footer="80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7C7DF5" w14:textId="77777777" w:rsidR="003C353C" w:rsidRDefault="003C353C" w:rsidP="00490C4C">
      <w:r>
        <w:separator/>
      </w:r>
    </w:p>
    <w:p w14:paraId="7CF8C6D0" w14:textId="77777777" w:rsidR="003C353C" w:rsidRDefault="003C353C" w:rsidP="00490C4C"/>
    <w:p w14:paraId="6EF01D36" w14:textId="77777777" w:rsidR="003C353C" w:rsidRDefault="003C353C" w:rsidP="00490C4C"/>
  </w:endnote>
  <w:endnote w:type="continuationSeparator" w:id="0">
    <w:p w14:paraId="14B3FB1C" w14:textId="77777777" w:rsidR="003C353C" w:rsidRDefault="003C353C" w:rsidP="00490C4C">
      <w:r>
        <w:continuationSeparator/>
      </w:r>
    </w:p>
    <w:p w14:paraId="57B5220F" w14:textId="77777777" w:rsidR="003C353C" w:rsidRDefault="003C353C" w:rsidP="00490C4C"/>
    <w:p w14:paraId="5AE87ED3" w14:textId="77777777" w:rsidR="003C353C" w:rsidRDefault="003C353C" w:rsidP="00490C4C"/>
  </w:endnote>
  <w:endnote w:type="continuationNotice" w:id="1">
    <w:p w14:paraId="20066724" w14:textId="77777777" w:rsidR="003C353C" w:rsidRDefault="003C353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mic Sans MS">
    <w:panose1 w:val="030F0702030302020204"/>
    <w:charset w:val="00"/>
    <w:family w:val="script"/>
    <w:pitch w:val="variable"/>
    <w:sig w:usb0="000006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30"/>
      <w:gridCol w:w="2830"/>
      <w:gridCol w:w="2830"/>
    </w:tblGrid>
    <w:tr w:rsidR="6E8A84BB" w14:paraId="53BFF23A" w14:textId="77777777" w:rsidTr="6E8A84BB">
      <w:trPr>
        <w:trHeight w:val="300"/>
      </w:trPr>
      <w:tc>
        <w:tcPr>
          <w:tcW w:w="2830" w:type="dxa"/>
        </w:tcPr>
        <w:p w14:paraId="6D453EEE" w14:textId="41B6C3FF" w:rsidR="6E8A84BB" w:rsidRDefault="6E8A84BB" w:rsidP="6E8A84BB">
          <w:pPr>
            <w:pStyle w:val="Koptekst"/>
            <w:ind w:left="-115"/>
          </w:pPr>
        </w:p>
      </w:tc>
      <w:tc>
        <w:tcPr>
          <w:tcW w:w="2830" w:type="dxa"/>
        </w:tcPr>
        <w:p w14:paraId="2E5E8B18" w14:textId="189210A6" w:rsidR="6E8A84BB" w:rsidRDefault="6E8A84BB" w:rsidP="6E8A84BB">
          <w:pPr>
            <w:pStyle w:val="Koptekst"/>
            <w:jc w:val="center"/>
          </w:pPr>
        </w:p>
      </w:tc>
      <w:tc>
        <w:tcPr>
          <w:tcW w:w="2830" w:type="dxa"/>
        </w:tcPr>
        <w:p w14:paraId="47789022" w14:textId="37FDFE7D" w:rsidR="6E8A84BB" w:rsidRDefault="6E8A84BB" w:rsidP="6E8A84BB">
          <w:pPr>
            <w:pStyle w:val="Koptekst"/>
            <w:ind w:right="-115"/>
            <w:jc w:val="right"/>
          </w:pPr>
        </w:p>
      </w:tc>
    </w:tr>
  </w:tbl>
  <w:p w14:paraId="19BACB2F" w14:textId="28886912" w:rsidR="6E8A84BB" w:rsidRDefault="6E8A84BB" w:rsidP="6E8A84B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30"/>
      <w:gridCol w:w="2830"/>
      <w:gridCol w:w="2830"/>
    </w:tblGrid>
    <w:tr w:rsidR="6E8A84BB" w14:paraId="78ECC26E" w14:textId="77777777" w:rsidTr="6E8A84BB">
      <w:trPr>
        <w:trHeight w:val="300"/>
      </w:trPr>
      <w:tc>
        <w:tcPr>
          <w:tcW w:w="2830" w:type="dxa"/>
        </w:tcPr>
        <w:p w14:paraId="7E3FD2C3" w14:textId="59AE6CBF" w:rsidR="6E8A84BB" w:rsidRDefault="6E8A84BB" w:rsidP="6E8A84BB">
          <w:pPr>
            <w:pStyle w:val="Koptekst"/>
            <w:ind w:left="-115"/>
          </w:pPr>
        </w:p>
      </w:tc>
      <w:tc>
        <w:tcPr>
          <w:tcW w:w="2830" w:type="dxa"/>
        </w:tcPr>
        <w:p w14:paraId="77C8B653" w14:textId="3C597599" w:rsidR="6E8A84BB" w:rsidRDefault="6E8A84BB" w:rsidP="6E8A84BB">
          <w:pPr>
            <w:pStyle w:val="Koptekst"/>
            <w:jc w:val="center"/>
          </w:pPr>
        </w:p>
      </w:tc>
      <w:tc>
        <w:tcPr>
          <w:tcW w:w="2830" w:type="dxa"/>
        </w:tcPr>
        <w:p w14:paraId="54688DF3" w14:textId="13A714AD" w:rsidR="6E8A84BB" w:rsidRDefault="6E8A84BB" w:rsidP="6E8A84BB">
          <w:pPr>
            <w:pStyle w:val="Koptekst"/>
            <w:ind w:right="-115"/>
            <w:jc w:val="right"/>
          </w:pPr>
        </w:p>
      </w:tc>
    </w:tr>
  </w:tbl>
  <w:p w14:paraId="7A9DF37B" w14:textId="3A1A1E29" w:rsidR="6E8A84BB" w:rsidRDefault="6E8A84BB" w:rsidP="6E8A84B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09084" w14:textId="77777777" w:rsidR="006C5E05" w:rsidRPr="000F60C6" w:rsidRDefault="006C5E05" w:rsidP="00490C4C">
    <w:pPr>
      <w:pStyle w:val="Voettekst"/>
    </w:pPr>
    <w:r w:rsidRPr="000F60C6">
      <w:fldChar w:fldCharType="begin"/>
    </w:r>
    <w:r w:rsidRPr="000F60C6">
      <w:instrText xml:space="preserve"> PAGE   \* MERGEFORMAT </w:instrText>
    </w:r>
    <w:r w:rsidRPr="000F60C6">
      <w:fldChar w:fldCharType="separate"/>
    </w:r>
    <w:r>
      <w:t>3</w:t>
    </w:r>
    <w:r w:rsidRPr="000F60C6">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A020A" w14:textId="77777777" w:rsidR="006C5E05" w:rsidRPr="000F60C6" w:rsidRDefault="006C5E05" w:rsidP="00490C4C">
    <w:pPr>
      <w:pStyle w:val="Voettekst"/>
    </w:pPr>
    <w:r w:rsidRPr="000F60C6">
      <w:fldChar w:fldCharType="begin"/>
    </w:r>
    <w:r w:rsidRPr="000F60C6">
      <w:instrText xml:space="preserve"> PAGE   \* MERGEFORMAT </w:instrText>
    </w:r>
    <w:r w:rsidRPr="000F60C6">
      <w:fldChar w:fldCharType="separate"/>
    </w:r>
    <w:r w:rsidRPr="000F60C6">
      <w:t>3</w:t>
    </w:r>
    <w:r w:rsidRPr="000F60C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82319" w14:textId="77777777" w:rsidR="003C353C" w:rsidRDefault="003C353C" w:rsidP="00490C4C">
      <w:r>
        <w:separator/>
      </w:r>
    </w:p>
    <w:p w14:paraId="0EF76474" w14:textId="77777777" w:rsidR="003C353C" w:rsidRDefault="003C353C" w:rsidP="00490C4C"/>
    <w:p w14:paraId="43D57F0C" w14:textId="77777777" w:rsidR="003C353C" w:rsidRDefault="003C353C" w:rsidP="00490C4C"/>
  </w:footnote>
  <w:footnote w:type="continuationSeparator" w:id="0">
    <w:p w14:paraId="3CEA6CA9" w14:textId="77777777" w:rsidR="003C353C" w:rsidRDefault="003C353C" w:rsidP="00490C4C">
      <w:r>
        <w:continuationSeparator/>
      </w:r>
    </w:p>
    <w:p w14:paraId="085755C2" w14:textId="77777777" w:rsidR="003C353C" w:rsidRDefault="003C353C" w:rsidP="00490C4C"/>
    <w:p w14:paraId="19819619" w14:textId="77777777" w:rsidR="003C353C" w:rsidRDefault="003C353C" w:rsidP="00490C4C"/>
  </w:footnote>
  <w:footnote w:type="continuationNotice" w:id="1">
    <w:p w14:paraId="7D0BB50D" w14:textId="77777777" w:rsidR="003C353C" w:rsidRDefault="003C353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30"/>
      <w:gridCol w:w="2830"/>
      <w:gridCol w:w="2830"/>
    </w:tblGrid>
    <w:tr w:rsidR="6E8A84BB" w14:paraId="2A83052F" w14:textId="77777777" w:rsidTr="6E8A84BB">
      <w:trPr>
        <w:trHeight w:val="300"/>
      </w:trPr>
      <w:tc>
        <w:tcPr>
          <w:tcW w:w="2830" w:type="dxa"/>
        </w:tcPr>
        <w:p w14:paraId="1A7AD3A5" w14:textId="34F65208" w:rsidR="6E8A84BB" w:rsidRDefault="6E8A84BB" w:rsidP="6E8A84BB">
          <w:pPr>
            <w:pStyle w:val="Koptekst"/>
            <w:ind w:left="-115"/>
          </w:pPr>
        </w:p>
      </w:tc>
      <w:tc>
        <w:tcPr>
          <w:tcW w:w="2830" w:type="dxa"/>
        </w:tcPr>
        <w:p w14:paraId="6540D48E" w14:textId="56A51649" w:rsidR="6E8A84BB" w:rsidRDefault="6E8A84BB" w:rsidP="6E8A84BB">
          <w:pPr>
            <w:pStyle w:val="Koptekst"/>
            <w:jc w:val="center"/>
          </w:pPr>
        </w:p>
      </w:tc>
      <w:tc>
        <w:tcPr>
          <w:tcW w:w="2830" w:type="dxa"/>
        </w:tcPr>
        <w:p w14:paraId="57423FF1" w14:textId="630E309B" w:rsidR="6E8A84BB" w:rsidRDefault="6E8A84BB" w:rsidP="6E8A84BB">
          <w:pPr>
            <w:pStyle w:val="Koptekst"/>
            <w:ind w:right="-115"/>
            <w:jc w:val="right"/>
          </w:pPr>
        </w:p>
      </w:tc>
    </w:tr>
  </w:tbl>
  <w:p w14:paraId="73F8EE42" w14:textId="06F1AF8A" w:rsidR="6E8A84BB" w:rsidRDefault="6E8A84BB" w:rsidP="6E8A84B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A199F" w14:textId="77777777" w:rsidR="004B6AF7" w:rsidRDefault="004B6AF7">
    <w:pPr>
      <w:pStyle w:val="Koptekst"/>
    </w:pPr>
    <w:r>
      <w:rPr>
        <w:noProof/>
      </w:rPr>
      <w:drawing>
        <wp:anchor distT="0" distB="0" distL="114300" distR="114300" simplePos="0" relativeHeight="251658240" behindDoc="1" locked="1" layoutInCell="1" allowOverlap="1" wp14:anchorId="7A9AD93D" wp14:editId="218CE4FD">
          <wp:simplePos x="0" y="0"/>
          <wp:positionH relativeFrom="page">
            <wp:align>center</wp:align>
          </wp:positionH>
          <wp:positionV relativeFrom="page">
            <wp:align>bottom</wp:align>
          </wp:positionV>
          <wp:extent cx="7570800" cy="4752000"/>
          <wp:effectExtent l="0" t="0" r="0" b="0"/>
          <wp:wrapNone/>
          <wp:docPr id="74" name="Afbeelding 7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Afbeelding 7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0800" cy="475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77A92" w14:textId="542855E6" w:rsidR="006C5E05" w:rsidRDefault="006C5E05" w:rsidP="6E8A84BB">
    <w:pPr>
      <w:rPr>
        <w:color w:val="FF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A66EE" w14:textId="77777777" w:rsidR="006C5E05" w:rsidRPr="00313DED" w:rsidRDefault="006C5E05" w:rsidP="00490C4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A37C5"/>
    <w:multiLevelType w:val="hybridMultilevel"/>
    <w:tmpl w:val="638C4DC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6D84DC7"/>
    <w:multiLevelType w:val="multilevel"/>
    <w:tmpl w:val="5B5653AC"/>
    <w:styleLink w:val="Huidigelijst5"/>
    <w:lvl w:ilvl="0">
      <w:start w:val="1"/>
      <w:numFmt w:val="decimal"/>
      <w:lvlText w:val="Bijlage %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none"/>
      <w:suff w:val="space"/>
      <w:lvlText w:val="Bijlage"/>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09ED73D6"/>
    <w:multiLevelType w:val="hybridMultilevel"/>
    <w:tmpl w:val="72A0DE5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4716A49"/>
    <w:multiLevelType w:val="multilevel"/>
    <w:tmpl w:val="67A0E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5250FF"/>
    <w:multiLevelType w:val="multilevel"/>
    <w:tmpl w:val="0754820E"/>
    <w:lvl w:ilvl="0">
      <w:start w:val="1"/>
      <w:numFmt w:val="decimal"/>
      <w:lvlText w:val="%1."/>
      <w:lvlJc w:val="left"/>
      <w:pPr>
        <w:ind w:left="432" w:hanging="432"/>
      </w:pPr>
      <w:rPr>
        <w:rFonts w:hint="default"/>
      </w:rPr>
    </w:lvl>
    <w:lvl w:ilvl="1">
      <w:start w:val="1"/>
      <w:numFmt w:val="decimal"/>
      <w:lvlText w:val="%1.%2"/>
      <w:lvlJc w:val="left"/>
      <w:pPr>
        <w:ind w:left="-841" w:hanging="576"/>
      </w:pPr>
      <w:rPr>
        <w:rFonts w:hint="default"/>
      </w:rPr>
    </w:lvl>
    <w:lvl w:ilvl="2">
      <w:start w:val="1"/>
      <w:numFmt w:val="decimal"/>
      <w:lvlText w:val="%1.%2.%3"/>
      <w:lvlJc w:val="left"/>
      <w:pPr>
        <w:ind w:left="-697" w:hanging="720"/>
      </w:pPr>
      <w:rPr>
        <w:rFonts w:hint="default"/>
      </w:rPr>
    </w:lvl>
    <w:lvl w:ilvl="3">
      <w:start w:val="1"/>
      <w:numFmt w:val="decimal"/>
      <w:lvlText w:val="%1.%2.%3.%4"/>
      <w:lvlJc w:val="left"/>
      <w:pPr>
        <w:ind w:left="-553" w:hanging="864"/>
      </w:pPr>
      <w:rPr>
        <w:rFonts w:hint="default"/>
      </w:rPr>
    </w:lvl>
    <w:lvl w:ilvl="4">
      <w:start w:val="1"/>
      <w:numFmt w:val="decimal"/>
      <w:lvlText w:val="%1.%2.%3.%4.%5"/>
      <w:lvlJc w:val="left"/>
      <w:pPr>
        <w:ind w:left="-409" w:hanging="1008"/>
      </w:pPr>
      <w:rPr>
        <w:rFonts w:hint="default"/>
      </w:rPr>
    </w:lvl>
    <w:lvl w:ilvl="5">
      <w:start w:val="1"/>
      <w:numFmt w:val="none"/>
      <w:suff w:val="space"/>
      <w:lvlText w:val="Bijlage"/>
      <w:lvlJc w:val="left"/>
      <w:pPr>
        <w:ind w:left="-265" w:hanging="1152"/>
      </w:pPr>
      <w:rPr>
        <w:rFonts w:hint="default"/>
      </w:rPr>
    </w:lvl>
    <w:lvl w:ilvl="6">
      <w:start w:val="1"/>
      <w:numFmt w:val="decimal"/>
      <w:lvlText w:val="%1.%2.%3.%4.%5.%6.%7"/>
      <w:lvlJc w:val="left"/>
      <w:pPr>
        <w:ind w:left="-121" w:hanging="1296"/>
      </w:pPr>
      <w:rPr>
        <w:rFonts w:hint="default"/>
      </w:rPr>
    </w:lvl>
    <w:lvl w:ilvl="7">
      <w:start w:val="1"/>
      <w:numFmt w:val="decimal"/>
      <w:lvlText w:val="%1.%2.%3.%4.%5.%6.%7.%8"/>
      <w:lvlJc w:val="left"/>
      <w:pPr>
        <w:ind w:left="23" w:hanging="1440"/>
      </w:pPr>
      <w:rPr>
        <w:rFonts w:hint="default"/>
      </w:rPr>
    </w:lvl>
    <w:lvl w:ilvl="8">
      <w:start w:val="1"/>
      <w:numFmt w:val="decimal"/>
      <w:lvlText w:val="%1.%2.%3.%4.%5.%6.%7.%8.%9"/>
      <w:lvlJc w:val="left"/>
      <w:pPr>
        <w:ind w:left="167" w:hanging="1584"/>
      </w:pPr>
      <w:rPr>
        <w:rFonts w:hint="default"/>
      </w:rPr>
    </w:lvl>
  </w:abstractNum>
  <w:abstractNum w:abstractNumId="5" w15:restartNumberingAfterBreak="0">
    <w:nsid w:val="19AF0B84"/>
    <w:multiLevelType w:val="hybridMultilevel"/>
    <w:tmpl w:val="0F8CEB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A487D7C"/>
    <w:multiLevelType w:val="multilevel"/>
    <w:tmpl w:val="067C38B4"/>
    <w:lvl w:ilvl="0">
      <w:start w:val="1"/>
      <w:numFmt w:val="decimal"/>
      <w:lvlText w:val="%1."/>
      <w:lvlJc w:val="left"/>
      <w:pPr>
        <w:ind w:left="432" w:hanging="432"/>
      </w:pPr>
      <w:rPr>
        <w:rFonts w:hint="default"/>
      </w:rPr>
    </w:lvl>
    <w:lvl w:ilvl="1">
      <w:start w:val="1"/>
      <w:numFmt w:val="decimal"/>
      <w:lvlText w:val="%1.%2"/>
      <w:lvlJc w:val="left"/>
      <w:pPr>
        <w:ind w:left="-841" w:hanging="576"/>
      </w:pPr>
      <w:rPr>
        <w:rFonts w:hint="default"/>
      </w:rPr>
    </w:lvl>
    <w:lvl w:ilvl="2">
      <w:start w:val="1"/>
      <w:numFmt w:val="decimal"/>
      <w:lvlText w:val="%1.%2.%3"/>
      <w:lvlJc w:val="left"/>
      <w:pPr>
        <w:ind w:left="-697" w:hanging="720"/>
      </w:pPr>
      <w:rPr>
        <w:rFonts w:hint="default"/>
      </w:rPr>
    </w:lvl>
    <w:lvl w:ilvl="3">
      <w:start w:val="1"/>
      <w:numFmt w:val="decimal"/>
      <w:lvlText w:val="%1.%2.%3.%4"/>
      <w:lvlJc w:val="left"/>
      <w:pPr>
        <w:ind w:left="-553" w:hanging="864"/>
      </w:pPr>
      <w:rPr>
        <w:rFonts w:hint="default"/>
      </w:rPr>
    </w:lvl>
    <w:lvl w:ilvl="4">
      <w:start w:val="1"/>
      <w:numFmt w:val="decimal"/>
      <w:lvlText w:val="%1.%2.%3.%4.%5"/>
      <w:lvlJc w:val="left"/>
      <w:pPr>
        <w:ind w:left="-409" w:hanging="1008"/>
      </w:pPr>
      <w:rPr>
        <w:rFonts w:hint="default"/>
      </w:rPr>
    </w:lvl>
    <w:lvl w:ilvl="5">
      <w:start w:val="1"/>
      <w:numFmt w:val="none"/>
      <w:suff w:val="space"/>
      <w:lvlText w:val="Bijlage"/>
      <w:lvlJc w:val="left"/>
      <w:pPr>
        <w:ind w:left="-265" w:hanging="1152"/>
      </w:pPr>
      <w:rPr>
        <w:rFonts w:hint="default"/>
      </w:rPr>
    </w:lvl>
    <w:lvl w:ilvl="6">
      <w:start w:val="1"/>
      <w:numFmt w:val="decimal"/>
      <w:lvlText w:val="%1.%2.%3.%4.%5.%6.%7"/>
      <w:lvlJc w:val="left"/>
      <w:pPr>
        <w:ind w:left="-121" w:hanging="1296"/>
      </w:pPr>
      <w:rPr>
        <w:rFonts w:hint="default"/>
      </w:rPr>
    </w:lvl>
    <w:lvl w:ilvl="7">
      <w:start w:val="1"/>
      <w:numFmt w:val="decimal"/>
      <w:lvlText w:val="%1.%2.%3.%4.%5.%6.%7.%8"/>
      <w:lvlJc w:val="left"/>
      <w:pPr>
        <w:ind w:left="23" w:hanging="1440"/>
      </w:pPr>
      <w:rPr>
        <w:rFonts w:hint="default"/>
      </w:rPr>
    </w:lvl>
    <w:lvl w:ilvl="8">
      <w:start w:val="1"/>
      <w:numFmt w:val="decimal"/>
      <w:lvlText w:val="%1.%2.%3.%4.%5.%6.%7.%8.%9"/>
      <w:lvlJc w:val="left"/>
      <w:pPr>
        <w:ind w:left="167" w:hanging="1584"/>
      </w:pPr>
      <w:rPr>
        <w:rFonts w:hint="default"/>
      </w:rPr>
    </w:lvl>
  </w:abstractNum>
  <w:abstractNum w:abstractNumId="7" w15:restartNumberingAfterBreak="0">
    <w:nsid w:val="2A2037F2"/>
    <w:multiLevelType w:val="multilevel"/>
    <w:tmpl w:val="D02A6100"/>
    <w:lvl w:ilvl="0">
      <w:start w:val="5"/>
      <w:numFmt w:val="decimal"/>
      <w:pStyle w:val="Bijlage"/>
      <w:suff w:val="space"/>
      <w:lvlText w:val="Bijlage %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none"/>
      <w:suff w:val="space"/>
      <w:lvlText w:val="Bijlage"/>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2EAB0B37"/>
    <w:multiLevelType w:val="multilevel"/>
    <w:tmpl w:val="A87AD4C6"/>
    <w:styleLink w:val="stlGMOpsommingBullet"/>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7" w:hanging="283"/>
      </w:pPr>
      <w:rPr>
        <w:rFonts w:ascii="Symbol" w:hAnsi="Symbol" w:hint="default"/>
        <w:color w:val="auto"/>
      </w:rPr>
    </w:lvl>
    <w:lvl w:ilvl="2">
      <w:start w:val="1"/>
      <w:numFmt w:val="bullet"/>
      <w:lvlText w:val=""/>
      <w:lvlJc w:val="left"/>
      <w:pPr>
        <w:ind w:left="851" w:hanging="284"/>
      </w:pPr>
      <w:rPr>
        <w:rFonts w:ascii="Symbol" w:hAnsi="Symbol" w:hint="default"/>
        <w:color w:val="auto"/>
      </w:rPr>
    </w:lvl>
    <w:lvl w:ilvl="3">
      <w:start w:val="1"/>
      <w:numFmt w:val="bullet"/>
      <w:lvlText w:val=""/>
      <w:lvlJc w:val="left"/>
      <w:pPr>
        <w:ind w:left="1134" w:hanging="283"/>
      </w:pPr>
      <w:rPr>
        <w:rFonts w:ascii="Symbol" w:hAnsi="Symbol" w:hint="default"/>
        <w:color w:val="auto"/>
      </w:rPr>
    </w:lvl>
    <w:lvl w:ilvl="4">
      <w:start w:val="1"/>
      <w:numFmt w:val="bullet"/>
      <w:lvlText w:val=""/>
      <w:lvlJc w:val="left"/>
      <w:pPr>
        <w:ind w:left="1418" w:hanging="284"/>
      </w:pPr>
      <w:rPr>
        <w:rFonts w:ascii="Symbol" w:hAnsi="Symbol" w:hint="default"/>
        <w:color w:val="auto"/>
      </w:rPr>
    </w:lvl>
    <w:lvl w:ilvl="5">
      <w:start w:val="1"/>
      <w:numFmt w:val="bullet"/>
      <w:lvlText w:val=""/>
      <w:lvlJc w:val="left"/>
      <w:pPr>
        <w:ind w:left="1701" w:hanging="283"/>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9" w15:restartNumberingAfterBreak="0">
    <w:nsid w:val="2F8D67DA"/>
    <w:multiLevelType w:val="hybridMultilevel"/>
    <w:tmpl w:val="42263DEE"/>
    <w:lvl w:ilvl="0" w:tplc="A3C2DEB4">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32147981"/>
    <w:multiLevelType w:val="multilevel"/>
    <w:tmpl w:val="0413001D"/>
    <w:styleLink w:val="Huidigelij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47817C6"/>
    <w:multiLevelType w:val="hybridMultilevel"/>
    <w:tmpl w:val="A3E88F2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5AA72DC"/>
    <w:multiLevelType w:val="hybridMultilevel"/>
    <w:tmpl w:val="B8FAD848"/>
    <w:lvl w:ilvl="0" w:tplc="7868CCF0">
      <w:numFmt w:val="bullet"/>
      <w:lvlText w:val="-"/>
      <w:lvlJc w:val="left"/>
      <w:pPr>
        <w:ind w:left="1069" w:hanging="360"/>
      </w:pPr>
      <w:rPr>
        <w:rFonts w:ascii="Tahoma" w:eastAsia="Times New Roman" w:hAnsi="Tahoma" w:cs="Tahoma"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13" w15:restartNumberingAfterBreak="0">
    <w:nsid w:val="37014D5C"/>
    <w:multiLevelType w:val="hybridMultilevel"/>
    <w:tmpl w:val="0960F94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4" w15:restartNumberingAfterBreak="0">
    <w:nsid w:val="38A84A17"/>
    <w:multiLevelType w:val="hybridMultilevel"/>
    <w:tmpl w:val="3DEAB408"/>
    <w:lvl w:ilvl="0" w:tplc="14683D7E">
      <w:start w:val="40"/>
      <w:numFmt w:val="bullet"/>
      <w:lvlText w:val="-"/>
      <w:lvlJc w:val="left"/>
      <w:pPr>
        <w:ind w:left="1069" w:hanging="360"/>
      </w:pPr>
      <w:rPr>
        <w:rFonts w:ascii="Corbel" w:eastAsiaTheme="minorHAnsi" w:hAnsi="Corbel" w:cstheme="minorBidi"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15" w15:restartNumberingAfterBreak="0">
    <w:nsid w:val="425D38AE"/>
    <w:multiLevelType w:val="multilevel"/>
    <w:tmpl w:val="58B0D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0F21A7"/>
    <w:multiLevelType w:val="hybridMultilevel"/>
    <w:tmpl w:val="64046E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75F4FB9"/>
    <w:multiLevelType w:val="multilevel"/>
    <w:tmpl w:val="0413001D"/>
    <w:styleLink w:val="Huidigelij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8524638"/>
    <w:multiLevelType w:val="hybridMultilevel"/>
    <w:tmpl w:val="7C5AE92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A2354D4"/>
    <w:multiLevelType w:val="hybridMultilevel"/>
    <w:tmpl w:val="FEA48D8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4D10353A"/>
    <w:multiLevelType w:val="hybridMultilevel"/>
    <w:tmpl w:val="409E73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4544F55"/>
    <w:multiLevelType w:val="hybridMultilevel"/>
    <w:tmpl w:val="527CB8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5C249C2"/>
    <w:multiLevelType w:val="hybridMultilevel"/>
    <w:tmpl w:val="C9E4C2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778570A"/>
    <w:multiLevelType w:val="multilevel"/>
    <w:tmpl w:val="6ADE4184"/>
    <w:styleLink w:val="stlGMHoofdstukken"/>
    <w:lvl w:ilvl="0">
      <w:start w:val="1"/>
      <w:numFmt w:val="decimal"/>
      <w:lvlText w:val="%1"/>
      <w:lvlJc w:val="left"/>
      <w:pPr>
        <w:ind w:left="476" w:hanging="476"/>
      </w:pPr>
      <w:rPr>
        <w:rFonts w:ascii="Corbel" w:hAnsi="Corbel" w:hint="default"/>
        <w:b w:val="0"/>
        <w:color w:val="BB9C00" w:themeColor="accent2"/>
        <w:sz w:val="60"/>
      </w:rPr>
    </w:lvl>
    <w:lvl w:ilvl="1">
      <w:start w:val="1"/>
      <w:numFmt w:val="decimal"/>
      <w:lvlText w:val="%1.%2"/>
      <w:lvlJc w:val="left"/>
      <w:pPr>
        <w:ind w:left="476" w:hanging="476"/>
      </w:pPr>
      <w:rPr>
        <w:rFonts w:ascii="Corbel" w:hAnsi="Corbel" w:hint="default"/>
        <w:b/>
        <w:color w:val="441D42" w:themeColor="text1"/>
        <w:sz w:val="24"/>
      </w:rPr>
    </w:lvl>
    <w:lvl w:ilvl="2">
      <w:start w:val="1"/>
      <w:numFmt w:val="decimal"/>
      <w:lvlText w:val="%1.%2.%3"/>
      <w:lvlJc w:val="left"/>
      <w:pPr>
        <w:ind w:left="476" w:hanging="476"/>
      </w:pPr>
      <w:rPr>
        <w:rFonts w:ascii="Corbel" w:hAnsi="Corbel" w:hint="default"/>
        <w:b/>
        <w:color w:val="441D42" w:themeColor="text1"/>
        <w:sz w:val="24"/>
      </w:rPr>
    </w:lvl>
    <w:lvl w:ilvl="3">
      <w:start w:val="1"/>
      <w:numFmt w:val="decimal"/>
      <w:lvlRestart w:val="0"/>
      <w:suff w:val="space"/>
      <w:lvlText w:val="Bijlage %4"/>
      <w:lvlJc w:val="left"/>
      <w:pPr>
        <w:ind w:left="0" w:firstLine="0"/>
      </w:pPr>
      <w:rPr>
        <w:rFonts w:ascii="Corbel" w:hAnsi="Corbel" w:hint="default"/>
        <w:color w:val="BB9C00" w:themeColor="accent2"/>
        <w:sz w:val="60"/>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4" w15:restartNumberingAfterBreak="0">
    <w:nsid w:val="59637017"/>
    <w:multiLevelType w:val="multilevel"/>
    <w:tmpl w:val="D9B6C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F3781E"/>
    <w:multiLevelType w:val="hybridMultilevel"/>
    <w:tmpl w:val="D548D4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E232222"/>
    <w:multiLevelType w:val="multilevel"/>
    <w:tmpl w:val="02C0C27A"/>
    <w:lvl w:ilvl="0">
      <w:start w:val="1"/>
      <w:numFmt w:val="decimal"/>
      <w:pStyle w:val="Kop1"/>
      <w:lvlText w:val="%1"/>
      <w:lvlJc w:val="left"/>
      <w:pPr>
        <w:ind w:left="432" w:hanging="432"/>
      </w:pPr>
      <w:rPr>
        <w:rFonts w:hint="default"/>
      </w:rPr>
    </w:lvl>
    <w:lvl w:ilvl="1">
      <w:start w:val="1"/>
      <w:numFmt w:val="decimal"/>
      <w:lvlText w:val="%1.%2"/>
      <w:lvlJc w:val="left"/>
      <w:pPr>
        <w:ind w:left="-841" w:hanging="576"/>
      </w:pPr>
      <w:rPr>
        <w:rFonts w:hint="default"/>
      </w:rPr>
    </w:lvl>
    <w:lvl w:ilvl="2">
      <w:start w:val="1"/>
      <w:numFmt w:val="decimal"/>
      <w:lvlText w:val="%1.%2.%3"/>
      <w:lvlJc w:val="left"/>
      <w:pPr>
        <w:ind w:left="-697" w:hanging="720"/>
      </w:pPr>
      <w:rPr>
        <w:rFonts w:hint="default"/>
      </w:rPr>
    </w:lvl>
    <w:lvl w:ilvl="3">
      <w:start w:val="1"/>
      <w:numFmt w:val="decimal"/>
      <w:lvlText w:val="%1.%2.%3.%4"/>
      <w:lvlJc w:val="left"/>
      <w:pPr>
        <w:ind w:left="-553" w:hanging="864"/>
      </w:pPr>
      <w:rPr>
        <w:rFonts w:hint="default"/>
      </w:rPr>
    </w:lvl>
    <w:lvl w:ilvl="4">
      <w:start w:val="1"/>
      <w:numFmt w:val="decimal"/>
      <w:lvlText w:val="%1.%2.%3.%4.%5"/>
      <w:lvlJc w:val="left"/>
      <w:pPr>
        <w:ind w:left="-409" w:hanging="1008"/>
      </w:pPr>
      <w:rPr>
        <w:rFonts w:hint="default"/>
      </w:rPr>
    </w:lvl>
    <w:lvl w:ilvl="5">
      <w:start w:val="1"/>
      <w:numFmt w:val="none"/>
      <w:suff w:val="space"/>
      <w:lvlText w:val="Bijlage"/>
      <w:lvlJc w:val="left"/>
      <w:pPr>
        <w:ind w:left="-265" w:hanging="1152"/>
      </w:pPr>
      <w:rPr>
        <w:rFonts w:hint="default"/>
      </w:rPr>
    </w:lvl>
    <w:lvl w:ilvl="6">
      <w:start w:val="1"/>
      <w:numFmt w:val="decimal"/>
      <w:lvlText w:val="%1.%2.%3.%4.%5.%6.%7"/>
      <w:lvlJc w:val="left"/>
      <w:pPr>
        <w:ind w:left="-121" w:hanging="1296"/>
      </w:pPr>
      <w:rPr>
        <w:rFonts w:hint="default"/>
      </w:rPr>
    </w:lvl>
    <w:lvl w:ilvl="7">
      <w:start w:val="1"/>
      <w:numFmt w:val="decimal"/>
      <w:lvlText w:val="%1.%2.%3.%4.%5.%6.%7.%8"/>
      <w:lvlJc w:val="left"/>
      <w:pPr>
        <w:ind w:left="23" w:hanging="1440"/>
      </w:pPr>
      <w:rPr>
        <w:rFonts w:hint="default"/>
      </w:rPr>
    </w:lvl>
    <w:lvl w:ilvl="8">
      <w:start w:val="1"/>
      <w:numFmt w:val="decimal"/>
      <w:lvlText w:val="%1.%2.%3.%4.%5.%6.%7.%8.%9"/>
      <w:lvlJc w:val="left"/>
      <w:pPr>
        <w:ind w:left="167" w:hanging="1584"/>
      </w:pPr>
      <w:rPr>
        <w:rFonts w:hint="default"/>
      </w:rPr>
    </w:lvl>
  </w:abstractNum>
  <w:abstractNum w:abstractNumId="27" w15:restartNumberingAfterBreak="0">
    <w:nsid w:val="604A3D16"/>
    <w:multiLevelType w:val="multilevel"/>
    <w:tmpl w:val="FCD06AC8"/>
    <w:styleLink w:val="Huidigelijst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none"/>
      <w:suff w:val="space"/>
      <w:lvlText w:val="Bijlage"/>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8" w15:restartNumberingAfterBreak="0">
    <w:nsid w:val="639C351A"/>
    <w:multiLevelType w:val="hybridMultilevel"/>
    <w:tmpl w:val="D1AC47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4FD1447"/>
    <w:multiLevelType w:val="hybridMultilevel"/>
    <w:tmpl w:val="57F4804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0" w15:restartNumberingAfterBreak="0">
    <w:nsid w:val="66D7234B"/>
    <w:multiLevelType w:val="hybridMultilevel"/>
    <w:tmpl w:val="7C5AE924"/>
    <w:lvl w:ilvl="0" w:tplc="13FAB58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7335B2F"/>
    <w:multiLevelType w:val="hybridMultilevel"/>
    <w:tmpl w:val="B314B27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8AB283A"/>
    <w:multiLevelType w:val="hybridMultilevel"/>
    <w:tmpl w:val="E94E06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D3670A8"/>
    <w:multiLevelType w:val="hybridMultilevel"/>
    <w:tmpl w:val="45CE84D4"/>
    <w:lvl w:ilvl="0" w:tplc="7868CCF0">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EAF0849"/>
    <w:multiLevelType w:val="multilevel"/>
    <w:tmpl w:val="381E5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F740E9A"/>
    <w:multiLevelType w:val="hybridMultilevel"/>
    <w:tmpl w:val="B142C7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2840538"/>
    <w:multiLevelType w:val="hybridMultilevel"/>
    <w:tmpl w:val="0E2619B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7" w15:restartNumberingAfterBreak="0">
    <w:nsid w:val="7529685A"/>
    <w:multiLevelType w:val="multilevel"/>
    <w:tmpl w:val="02C0C27A"/>
    <w:styleLink w:val="Huidigelijst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none"/>
      <w:suff w:val="space"/>
      <w:lvlText w:val="Bijlage"/>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8" w15:restartNumberingAfterBreak="0">
    <w:nsid w:val="772C35D8"/>
    <w:multiLevelType w:val="hybridMultilevel"/>
    <w:tmpl w:val="C2F81E54"/>
    <w:lvl w:ilvl="0" w:tplc="7868CCF0">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F5A731C"/>
    <w:multiLevelType w:val="hybridMultilevel"/>
    <w:tmpl w:val="775C705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31338754">
    <w:abstractNumId w:val="8"/>
  </w:num>
  <w:num w:numId="2" w16cid:durableId="531309170">
    <w:abstractNumId w:val="23"/>
  </w:num>
  <w:num w:numId="3" w16cid:durableId="234166042">
    <w:abstractNumId w:val="26"/>
  </w:num>
  <w:num w:numId="4" w16cid:durableId="797066923">
    <w:abstractNumId w:val="27"/>
  </w:num>
  <w:num w:numId="5" w16cid:durableId="1323579651">
    <w:abstractNumId w:val="10"/>
  </w:num>
  <w:num w:numId="6" w16cid:durableId="829103766">
    <w:abstractNumId w:val="17"/>
  </w:num>
  <w:num w:numId="7" w16cid:durableId="509878347">
    <w:abstractNumId w:val="37"/>
  </w:num>
  <w:num w:numId="8" w16cid:durableId="1329475874">
    <w:abstractNumId w:val="7"/>
  </w:num>
  <w:num w:numId="9" w16cid:durableId="1159879558">
    <w:abstractNumId w:val="1"/>
  </w:num>
  <w:num w:numId="10" w16cid:durableId="1865748347">
    <w:abstractNumId w:val="13"/>
  </w:num>
  <w:num w:numId="11" w16cid:durableId="366612478">
    <w:abstractNumId w:val="11"/>
  </w:num>
  <w:num w:numId="12" w16cid:durableId="177083261">
    <w:abstractNumId w:val="16"/>
  </w:num>
  <w:num w:numId="13" w16cid:durableId="120613463">
    <w:abstractNumId w:val="25"/>
  </w:num>
  <w:num w:numId="14" w16cid:durableId="1701397531">
    <w:abstractNumId w:val="0"/>
  </w:num>
  <w:num w:numId="15" w16cid:durableId="1151292440">
    <w:abstractNumId w:val="29"/>
  </w:num>
  <w:num w:numId="16" w16cid:durableId="291592356">
    <w:abstractNumId w:val="22"/>
  </w:num>
  <w:num w:numId="17" w16cid:durableId="1701931785">
    <w:abstractNumId w:val="5"/>
  </w:num>
  <w:num w:numId="18" w16cid:durableId="2138178075">
    <w:abstractNumId w:val="28"/>
  </w:num>
  <w:num w:numId="19" w16cid:durableId="1206136366">
    <w:abstractNumId w:val="21"/>
  </w:num>
  <w:num w:numId="20" w16cid:durableId="333649600">
    <w:abstractNumId w:val="35"/>
  </w:num>
  <w:num w:numId="21" w16cid:durableId="849217258">
    <w:abstractNumId w:val="32"/>
  </w:num>
  <w:num w:numId="22" w16cid:durableId="32462291">
    <w:abstractNumId w:val="20"/>
  </w:num>
  <w:num w:numId="23" w16cid:durableId="2145733280">
    <w:abstractNumId w:val="34"/>
  </w:num>
  <w:num w:numId="24" w16cid:durableId="160510016">
    <w:abstractNumId w:val="12"/>
  </w:num>
  <w:num w:numId="25" w16cid:durableId="1320890633">
    <w:abstractNumId w:val="31"/>
  </w:num>
  <w:num w:numId="26" w16cid:durableId="485363848">
    <w:abstractNumId w:val="9"/>
  </w:num>
  <w:num w:numId="27" w16cid:durableId="1438719817">
    <w:abstractNumId w:val="33"/>
  </w:num>
  <w:num w:numId="28" w16cid:durableId="909997910">
    <w:abstractNumId w:val="38"/>
  </w:num>
  <w:num w:numId="29" w16cid:durableId="379214058">
    <w:abstractNumId w:val="26"/>
  </w:num>
  <w:num w:numId="30" w16cid:durableId="302852932">
    <w:abstractNumId w:val="39"/>
  </w:num>
  <w:num w:numId="31" w16cid:durableId="1578902529">
    <w:abstractNumId w:val="30"/>
  </w:num>
  <w:num w:numId="32" w16cid:durableId="1224605845">
    <w:abstractNumId w:val="6"/>
  </w:num>
  <w:num w:numId="33" w16cid:durableId="59788242">
    <w:abstractNumId w:val="4"/>
  </w:num>
  <w:num w:numId="34" w16cid:durableId="253782768">
    <w:abstractNumId w:val="18"/>
  </w:num>
  <w:num w:numId="35" w16cid:durableId="677586360">
    <w:abstractNumId w:val="24"/>
  </w:num>
  <w:num w:numId="36" w16cid:durableId="274407729">
    <w:abstractNumId w:val="15"/>
  </w:num>
  <w:num w:numId="37" w16cid:durableId="1755081673">
    <w:abstractNumId w:val="3"/>
  </w:num>
  <w:num w:numId="38" w16cid:durableId="169805330">
    <w:abstractNumId w:val="14"/>
  </w:num>
  <w:num w:numId="39" w16cid:durableId="1476292648">
    <w:abstractNumId w:val="2"/>
  </w:num>
  <w:num w:numId="40" w16cid:durableId="1682118829">
    <w:abstractNumId w:val="19"/>
  </w:num>
  <w:num w:numId="41" w16cid:durableId="57284357">
    <w:abstractNumId w:val="3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B9C"/>
    <w:rsid w:val="00000303"/>
    <w:rsid w:val="0000732A"/>
    <w:rsid w:val="0001341C"/>
    <w:rsid w:val="0001417B"/>
    <w:rsid w:val="000157FA"/>
    <w:rsid w:val="00016AAE"/>
    <w:rsid w:val="000171E7"/>
    <w:rsid w:val="00017300"/>
    <w:rsid w:val="000235DC"/>
    <w:rsid w:val="0002607D"/>
    <w:rsid w:val="00026ED4"/>
    <w:rsid w:val="00030338"/>
    <w:rsid w:val="000328D4"/>
    <w:rsid w:val="000342AB"/>
    <w:rsid w:val="00034A31"/>
    <w:rsid w:val="00034E5A"/>
    <w:rsid w:val="00037C32"/>
    <w:rsid w:val="00043479"/>
    <w:rsid w:val="00043718"/>
    <w:rsid w:val="00044123"/>
    <w:rsid w:val="0004456F"/>
    <w:rsid w:val="000472AC"/>
    <w:rsid w:val="000475A7"/>
    <w:rsid w:val="00051E00"/>
    <w:rsid w:val="00052590"/>
    <w:rsid w:val="000537A2"/>
    <w:rsid w:val="00055B1C"/>
    <w:rsid w:val="00056572"/>
    <w:rsid w:val="00056D04"/>
    <w:rsid w:val="00057B75"/>
    <w:rsid w:val="00057C53"/>
    <w:rsid w:val="00060BB9"/>
    <w:rsid w:val="00062429"/>
    <w:rsid w:val="000641C0"/>
    <w:rsid w:val="00065AA5"/>
    <w:rsid w:val="000721C4"/>
    <w:rsid w:val="00074CED"/>
    <w:rsid w:val="00075209"/>
    <w:rsid w:val="00076B4C"/>
    <w:rsid w:val="000802C9"/>
    <w:rsid w:val="00082BD5"/>
    <w:rsid w:val="00083812"/>
    <w:rsid w:val="0008391B"/>
    <w:rsid w:val="000846F8"/>
    <w:rsid w:val="00085F5E"/>
    <w:rsid w:val="00086E7E"/>
    <w:rsid w:val="000875E6"/>
    <w:rsid w:val="00090588"/>
    <w:rsid w:val="00092D53"/>
    <w:rsid w:val="00095507"/>
    <w:rsid w:val="000974CF"/>
    <w:rsid w:val="00097707"/>
    <w:rsid w:val="000A0D92"/>
    <w:rsid w:val="000A0E7F"/>
    <w:rsid w:val="000A1BCD"/>
    <w:rsid w:val="000A4F3F"/>
    <w:rsid w:val="000A6F5D"/>
    <w:rsid w:val="000B2EA3"/>
    <w:rsid w:val="000B5BEE"/>
    <w:rsid w:val="000B5FBE"/>
    <w:rsid w:val="000B681B"/>
    <w:rsid w:val="000B6856"/>
    <w:rsid w:val="000B764A"/>
    <w:rsid w:val="000C1D12"/>
    <w:rsid w:val="000C3B31"/>
    <w:rsid w:val="000C4260"/>
    <w:rsid w:val="000C521A"/>
    <w:rsid w:val="000C5DE8"/>
    <w:rsid w:val="000C7805"/>
    <w:rsid w:val="000C7D6D"/>
    <w:rsid w:val="000D1901"/>
    <w:rsid w:val="000D6374"/>
    <w:rsid w:val="000D7DDF"/>
    <w:rsid w:val="000E1C6B"/>
    <w:rsid w:val="000E3C4A"/>
    <w:rsid w:val="000E4896"/>
    <w:rsid w:val="000E4C42"/>
    <w:rsid w:val="000E4E6A"/>
    <w:rsid w:val="000E5B6D"/>
    <w:rsid w:val="000E6944"/>
    <w:rsid w:val="000E70D8"/>
    <w:rsid w:val="000E756E"/>
    <w:rsid w:val="000F0225"/>
    <w:rsid w:val="000F0B50"/>
    <w:rsid w:val="000F0FDB"/>
    <w:rsid w:val="000F2723"/>
    <w:rsid w:val="000F5B9C"/>
    <w:rsid w:val="000F5EDF"/>
    <w:rsid w:val="000F6009"/>
    <w:rsid w:val="000F60C6"/>
    <w:rsid w:val="000F6373"/>
    <w:rsid w:val="000F7A13"/>
    <w:rsid w:val="0010321A"/>
    <w:rsid w:val="0010598C"/>
    <w:rsid w:val="00111686"/>
    <w:rsid w:val="001116F8"/>
    <w:rsid w:val="00112984"/>
    <w:rsid w:val="00114E78"/>
    <w:rsid w:val="00117B91"/>
    <w:rsid w:val="00117C0A"/>
    <w:rsid w:val="001203D4"/>
    <w:rsid w:val="00120DD9"/>
    <w:rsid w:val="0012213D"/>
    <w:rsid w:val="00124102"/>
    <w:rsid w:val="00124645"/>
    <w:rsid w:val="0012470C"/>
    <w:rsid w:val="001257F2"/>
    <w:rsid w:val="001267F6"/>
    <w:rsid w:val="00126EC5"/>
    <w:rsid w:val="001271B0"/>
    <w:rsid w:val="00127779"/>
    <w:rsid w:val="00130C58"/>
    <w:rsid w:val="00131032"/>
    <w:rsid w:val="001363D7"/>
    <w:rsid w:val="001409A5"/>
    <w:rsid w:val="0014436A"/>
    <w:rsid w:val="0014444E"/>
    <w:rsid w:val="00147292"/>
    <w:rsid w:val="0015085E"/>
    <w:rsid w:val="001523E3"/>
    <w:rsid w:val="00152C91"/>
    <w:rsid w:val="001537DB"/>
    <w:rsid w:val="00154549"/>
    <w:rsid w:val="0015657F"/>
    <w:rsid w:val="00161215"/>
    <w:rsid w:val="00161BF3"/>
    <w:rsid w:val="00162735"/>
    <w:rsid w:val="00163A16"/>
    <w:rsid w:val="00171164"/>
    <w:rsid w:val="00176F9A"/>
    <w:rsid w:val="00180040"/>
    <w:rsid w:val="00184356"/>
    <w:rsid w:val="0018488C"/>
    <w:rsid w:val="001863A7"/>
    <w:rsid w:val="001908D3"/>
    <w:rsid w:val="0019175C"/>
    <w:rsid w:val="0019302F"/>
    <w:rsid w:val="00195444"/>
    <w:rsid w:val="00195B33"/>
    <w:rsid w:val="001B1DB1"/>
    <w:rsid w:val="001B21E8"/>
    <w:rsid w:val="001B447E"/>
    <w:rsid w:val="001B68C4"/>
    <w:rsid w:val="001B70D8"/>
    <w:rsid w:val="001C08B9"/>
    <w:rsid w:val="001C275B"/>
    <w:rsid w:val="001C3D05"/>
    <w:rsid w:val="001C4081"/>
    <w:rsid w:val="001C4BAD"/>
    <w:rsid w:val="001C6766"/>
    <w:rsid w:val="001C6807"/>
    <w:rsid w:val="001C7015"/>
    <w:rsid w:val="001D2AA9"/>
    <w:rsid w:val="001D3CFB"/>
    <w:rsid w:val="001D5868"/>
    <w:rsid w:val="001D7659"/>
    <w:rsid w:val="001E1677"/>
    <w:rsid w:val="001E3726"/>
    <w:rsid w:val="001E4046"/>
    <w:rsid w:val="001E726E"/>
    <w:rsid w:val="001F0214"/>
    <w:rsid w:val="001F3489"/>
    <w:rsid w:val="001F3B93"/>
    <w:rsid w:val="001F6BA2"/>
    <w:rsid w:val="00200958"/>
    <w:rsid w:val="0020182C"/>
    <w:rsid w:val="0020381B"/>
    <w:rsid w:val="00206C53"/>
    <w:rsid w:val="0020737E"/>
    <w:rsid w:val="0021297E"/>
    <w:rsid w:val="00212DEB"/>
    <w:rsid w:val="00214EAE"/>
    <w:rsid w:val="0021515F"/>
    <w:rsid w:val="00222049"/>
    <w:rsid w:val="002229D6"/>
    <w:rsid w:val="00223283"/>
    <w:rsid w:val="00226EB5"/>
    <w:rsid w:val="0022709C"/>
    <w:rsid w:val="00232227"/>
    <w:rsid w:val="002330F0"/>
    <w:rsid w:val="002346E5"/>
    <w:rsid w:val="002372D2"/>
    <w:rsid w:val="002418AC"/>
    <w:rsid w:val="00242D3F"/>
    <w:rsid w:val="00242E70"/>
    <w:rsid w:val="00242F1C"/>
    <w:rsid w:val="002463AB"/>
    <w:rsid w:val="00246A04"/>
    <w:rsid w:val="00247C6F"/>
    <w:rsid w:val="002503E1"/>
    <w:rsid w:val="00252BE7"/>
    <w:rsid w:val="0025354B"/>
    <w:rsid w:val="00253E02"/>
    <w:rsid w:val="00260493"/>
    <w:rsid w:val="0026763B"/>
    <w:rsid w:val="002719CC"/>
    <w:rsid w:val="00274A13"/>
    <w:rsid w:val="0027519F"/>
    <w:rsid w:val="00275891"/>
    <w:rsid w:val="0028118B"/>
    <w:rsid w:val="00282235"/>
    <w:rsid w:val="00282459"/>
    <w:rsid w:val="002844B1"/>
    <w:rsid w:val="00284D45"/>
    <w:rsid w:val="0029105D"/>
    <w:rsid w:val="00293258"/>
    <w:rsid w:val="0029343C"/>
    <w:rsid w:val="002952FF"/>
    <w:rsid w:val="002957A9"/>
    <w:rsid w:val="002A20BB"/>
    <w:rsid w:val="002A4443"/>
    <w:rsid w:val="002A5FBC"/>
    <w:rsid w:val="002A6512"/>
    <w:rsid w:val="002B0D06"/>
    <w:rsid w:val="002B158A"/>
    <w:rsid w:val="002B2B02"/>
    <w:rsid w:val="002B30F2"/>
    <w:rsid w:val="002B3CA3"/>
    <w:rsid w:val="002B5AAF"/>
    <w:rsid w:val="002B5DFA"/>
    <w:rsid w:val="002C2AC8"/>
    <w:rsid w:val="002C41DA"/>
    <w:rsid w:val="002C49A8"/>
    <w:rsid w:val="002C4BF4"/>
    <w:rsid w:val="002C6210"/>
    <w:rsid w:val="002D320C"/>
    <w:rsid w:val="002D371A"/>
    <w:rsid w:val="002D3886"/>
    <w:rsid w:val="002D593D"/>
    <w:rsid w:val="002D6D0A"/>
    <w:rsid w:val="002D7A43"/>
    <w:rsid w:val="002E092F"/>
    <w:rsid w:val="002E1974"/>
    <w:rsid w:val="002E73BB"/>
    <w:rsid w:val="002E7674"/>
    <w:rsid w:val="002F0856"/>
    <w:rsid w:val="002F238C"/>
    <w:rsid w:val="002F3334"/>
    <w:rsid w:val="002F4F54"/>
    <w:rsid w:val="002F6DD5"/>
    <w:rsid w:val="002F7554"/>
    <w:rsid w:val="002F7838"/>
    <w:rsid w:val="00300082"/>
    <w:rsid w:val="00302DF7"/>
    <w:rsid w:val="003031A9"/>
    <w:rsid w:val="00304D37"/>
    <w:rsid w:val="003068BB"/>
    <w:rsid w:val="00307B93"/>
    <w:rsid w:val="00313DED"/>
    <w:rsid w:val="00315EF3"/>
    <w:rsid w:val="00316B28"/>
    <w:rsid w:val="003172FA"/>
    <w:rsid w:val="00317343"/>
    <w:rsid w:val="00317D0B"/>
    <w:rsid w:val="003223DE"/>
    <w:rsid w:val="00325158"/>
    <w:rsid w:val="003257F8"/>
    <w:rsid w:val="00326CC2"/>
    <w:rsid w:val="0033145E"/>
    <w:rsid w:val="00332191"/>
    <w:rsid w:val="00333603"/>
    <w:rsid w:val="00334627"/>
    <w:rsid w:val="003409C4"/>
    <w:rsid w:val="00341D10"/>
    <w:rsid w:val="00341DA1"/>
    <w:rsid w:val="003435AC"/>
    <w:rsid w:val="003460C5"/>
    <w:rsid w:val="00346DEA"/>
    <w:rsid w:val="00350C33"/>
    <w:rsid w:val="00352B61"/>
    <w:rsid w:val="00355CA4"/>
    <w:rsid w:val="00356D8D"/>
    <w:rsid w:val="00361516"/>
    <w:rsid w:val="003674A2"/>
    <w:rsid w:val="003676CF"/>
    <w:rsid w:val="00372B6F"/>
    <w:rsid w:val="0037524B"/>
    <w:rsid w:val="003813C5"/>
    <w:rsid w:val="0038394B"/>
    <w:rsid w:val="003845C8"/>
    <w:rsid w:val="00384A86"/>
    <w:rsid w:val="00384CD2"/>
    <w:rsid w:val="00386A83"/>
    <w:rsid w:val="00387DF3"/>
    <w:rsid w:val="00393B88"/>
    <w:rsid w:val="00395A39"/>
    <w:rsid w:val="00396F8E"/>
    <w:rsid w:val="003A13C2"/>
    <w:rsid w:val="003A2235"/>
    <w:rsid w:val="003A34C4"/>
    <w:rsid w:val="003A3B18"/>
    <w:rsid w:val="003A5746"/>
    <w:rsid w:val="003A66C6"/>
    <w:rsid w:val="003A6A9E"/>
    <w:rsid w:val="003B0279"/>
    <w:rsid w:val="003B1F9B"/>
    <w:rsid w:val="003B551F"/>
    <w:rsid w:val="003B6ACC"/>
    <w:rsid w:val="003B6B15"/>
    <w:rsid w:val="003B6BCB"/>
    <w:rsid w:val="003B6BD9"/>
    <w:rsid w:val="003B7BD4"/>
    <w:rsid w:val="003C230E"/>
    <w:rsid w:val="003C2C59"/>
    <w:rsid w:val="003C353C"/>
    <w:rsid w:val="003C3C3F"/>
    <w:rsid w:val="003C561D"/>
    <w:rsid w:val="003D380D"/>
    <w:rsid w:val="003D3C14"/>
    <w:rsid w:val="003D67F5"/>
    <w:rsid w:val="003D6F9F"/>
    <w:rsid w:val="003E0663"/>
    <w:rsid w:val="003E4A35"/>
    <w:rsid w:val="003E515A"/>
    <w:rsid w:val="003E6F32"/>
    <w:rsid w:val="003F0BA0"/>
    <w:rsid w:val="003F7FD5"/>
    <w:rsid w:val="00404A06"/>
    <w:rsid w:val="00405668"/>
    <w:rsid w:val="004100BB"/>
    <w:rsid w:val="00410DD6"/>
    <w:rsid w:val="004133C5"/>
    <w:rsid w:val="004157EB"/>
    <w:rsid w:val="00417010"/>
    <w:rsid w:val="00426627"/>
    <w:rsid w:val="0043046D"/>
    <w:rsid w:val="00431804"/>
    <w:rsid w:val="00431D5D"/>
    <w:rsid w:val="004325A8"/>
    <w:rsid w:val="0043273A"/>
    <w:rsid w:val="00433636"/>
    <w:rsid w:val="00433900"/>
    <w:rsid w:val="004348D2"/>
    <w:rsid w:val="004371B3"/>
    <w:rsid w:val="00441732"/>
    <w:rsid w:val="004429AC"/>
    <w:rsid w:val="00444350"/>
    <w:rsid w:val="0044552B"/>
    <w:rsid w:val="0044667B"/>
    <w:rsid w:val="004478E9"/>
    <w:rsid w:val="00450411"/>
    <w:rsid w:val="00450725"/>
    <w:rsid w:val="00451808"/>
    <w:rsid w:val="00453A86"/>
    <w:rsid w:val="00456103"/>
    <w:rsid w:val="00456B49"/>
    <w:rsid w:val="00456CC3"/>
    <w:rsid w:val="00460E63"/>
    <w:rsid w:val="004627D4"/>
    <w:rsid w:val="00462B93"/>
    <w:rsid w:val="00463DBA"/>
    <w:rsid w:val="00464BE9"/>
    <w:rsid w:val="0046774F"/>
    <w:rsid w:val="00467D12"/>
    <w:rsid w:val="004703BB"/>
    <w:rsid w:val="00477572"/>
    <w:rsid w:val="004813DB"/>
    <w:rsid w:val="004858E9"/>
    <w:rsid w:val="0048592D"/>
    <w:rsid w:val="00486270"/>
    <w:rsid w:val="00486753"/>
    <w:rsid w:val="00487FB5"/>
    <w:rsid w:val="004902C4"/>
    <w:rsid w:val="00490C4C"/>
    <w:rsid w:val="00492922"/>
    <w:rsid w:val="004939E4"/>
    <w:rsid w:val="00494854"/>
    <w:rsid w:val="00494EF9"/>
    <w:rsid w:val="004950B7"/>
    <w:rsid w:val="004A0516"/>
    <w:rsid w:val="004A1D39"/>
    <w:rsid w:val="004A405B"/>
    <w:rsid w:val="004A562D"/>
    <w:rsid w:val="004A5B95"/>
    <w:rsid w:val="004A65D7"/>
    <w:rsid w:val="004B1848"/>
    <w:rsid w:val="004B3E33"/>
    <w:rsid w:val="004B4C6B"/>
    <w:rsid w:val="004B6322"/>
    <w:rsid w:val="004B6AF7"/>
    <w:rsid w:val="004C0F55"/>
    <w:rsid w:val="004C539A"/>
    <w:rsid w:val="004D04DB"/>
    <w:rsid w:val="004D155F"/>
    <w:rsid w:val="004D1B4C"/>
    <w:rsid w:val="004D29F0"/>
    <w:rsid w:val="004D3206"/>
    <w:rsid w:val="004D3CE2"/>
    <w:rsid w:val="004D44F3"/>
    <w:rsid w:val="004D6170"/>
    <w:rsid w:val="004D62FD"/>
    <w:rsid w:val="004E12E5"/>
    <w:rsid w:val="004E252D"/>
    <w:rsid w:val="004E2B90"/>
    <w:rsid w:val="004E396F"/>
    <w:rsid w:val="004E5120"/>
    <w:rsid w:val="004E6BFF"/>
    <w:rsid w:val="004E6D27"/>
    <w:rsid w:val="004F0001"/>
    <w:rsid w:val="004F33A0"/>
    <w:rsid w:val="004F4727"/>
    <w:rsid w:val="004F568B"/>
    <w:rsid w:val="004F7C5B"/>
    <w:rsid w:val="00500705"/>
    <w:rsid w:val="005043AB"/>
    <w:rsid w:val="00506785"/>
    <w:rsid w:val="00512924"/>
    <w:rsid w:val="00513B6B"/>
    <w:rsid w:val="00515285"/>
    <w:rsid w:val="00520991"/>
    <w:rsid w:val="005214E9"/>
    <w:rsid w:val="0052179A"/>
    <w:rsid w:val="00521CEF"/>
    <w:rsid w:val="005242F7"/>
    <w:rsid w:val="005253B4"/>
    <w:rsid w:val="00530335"/>
    <w:rsid w:val="0053140B"/>
    <w:rsid w:val="00531A79"/>
    <w:rsid w:val="00532D96"/>
    <w:rsid w:val="00534F6D"/>
    <w:rsid w:val="0053698E"/>
    <w:rsid w:val="00540557"/>
    <w:rsid w:val="00540559"/>
    <w:rsid w:val="00546248"/>
    <w:rsid w:val="00547C00"/>
    <w:rsid w:val="00547F03"/>
    <w:rsid w:val="005519A3"/>
    <w:rsid w:val="005527E0"/>
    <w:rsid w:val="005538C6"/>
    <w:rsid w:val="005558A7"/>
    <w:rsid w:val="00555E47"/>
    <w:rsid w:val="00557131"/>
    <w:rsid w:val="005574E4"/>
    <w:rsid w:val="00557A17"/>
    <w:rsid w:val="00557DB1"/>
    <w:rsid w:val="005608A6"/>
    <w:rsid w:val="00564571"/>
    <w:rsid w:val="00570359"/>
    <w:rsid w:val="00574267"/>
    <w:rsid w:val="0058047E"/>
    <w:rsid w:val="00582C13"/>
    <w:rsid w:val="0058305F"/>
    <w:rsid w:val="00584F97"/>
    <w:rsid w:val="005850CE"/>
    <w:rsid w:val="00586BC7"/>
    <w:rsid w:val="00587CCB"/>
    <w:rsid w:val="00590B7E"/>
    <w:rsid w:val="00591A63"/>
    <w:rsid w:val="00591C62"/>
    <w:rsid w:val="00594F3B"/>
    <w:rsid w:val="00596389"/>
    <w:rsid w:val="005A0837"/>
    <w:rsid w:val="005A2E70"/>
    <w:rsid w:val="005A3453"/>
    <w:rsid w:val="005A38C2"/>
    <w:rsid w:val="005A3F42"/>
    <w:rsid w:val="005A56C1"/>
    <w:rsid w:val="005A6F23"/>
    <w:rsid w:val="005B11E0"/>
    <w:rsid w:val="005B2D70"/>
    <w:rsid w:val="005B59A1"/>
    <w:rsid w:val="005B5D27"/>
    <w:rsid w:val="005C0196"/>
    <w:rsid w:val="005C1604"/>
    <w:rsid w:val="005C5B78"/>
    <w:rsid w:val="005C762D"/>
    <w:rsid w:val="005D008A"/>
    <w:rsid w:val="005D2714"/>
    <w:rsid w:val="005D2D17"/>
    <w:rsid w:val="005D3380"/>
    <w:rsid w:val="005D4992"/>
    <w:rsid w:val="005D5013"/>
    <w:rsid w:val="005D53F6"/>
    <w:rsid w:val="005D5898"/>
    <w:rsid w:val="005D6214"/>
    <w:rsid w:val="005D64CB"/>
    <w:rsid w:val="005D6C90"/>
    <w:rsid w:val="005D6EA3"/>
    <w:rsid w:val="005D7630"/>
    <w:rsid w:val="005D7B8A"/>
    <w:rsid w:val="005E0597"/>
    <w:rsid w:val="005E1A95"/>
    <w:rsid w:val="005E3645"/>
    <w:rsid w:val="005E40A2"/>
    <w:rsid w:val="005E41FB"/>
    <w:rsid w:val="005E587E"/>
    <w:rsid w:val="005E60E2"/>
    <w:rsid w:val="005E61F3"/>
    <w:rsid w:val="005E6C81"/>
    <w:rsid w:val="005F08B9"/>
    <w:rsid w:val="005F1204"/>
    <w:rsid w:val="005F17BF"/>
    <w:rsid w:val="005F1D96"/>
    <w:rsid w:val="005F25BC"/>
    <w:rsid w:val="005F33D7"/>
    <w:rsid w:val="005F394E"/>
    <w:rsid w:val="005F443A"/>
    <w:rsid w:val="005F568F"/>
    <w:rsid w:val="00601D2C"/>
    <w:rsid w:val="00606D7A"/>
    <w:rsid w:val="00607308"/>
    <w:rsid w:val="00611002"/>
    <w:rsid w:val="0061224F"/>
    <w:rsid w:val="0061254B"/>
    <w:rsid w:val="00613A2B"/>
    <w:rsid w:val="006147AB"/>
    <w:rsid w:val="00615228"/>
    <w:rsid w:val="00615772"/>
    <w:rsid w:val="00616072"/>
    <w:rsid w:val="006167E9"/>
    <w:rsid w:val="006203A5"/>
    <w:rsid w:val="00620562"/>
    <w:rsid w:val="006219E5"/>
    <w:rsid w:val="00622D0E"/>
    <w:rsid w:val="00627C4F"/>
    <w:rsid w:val="0063162E"/>
    <w:rsid w:val="006318BC"/>
    <w:rsid w:val="00632796"/>
    <w:rsid w:val="00634232"/>
    <w:rsid w:val="006373E6"/>
    <w:rsid w:val="00640CF1"/>
    <w:rsid w:val="006418AC"/>
    <w:rsid w:val="006424FC"/>
    <w:rsid w:val="00643548"/>
    <w:rsid w:val="00643970"/>
    <w:rsid w:val="006464FF"/>
    <w:rsid w:val="00646CD1"/>
    <w:rsid w:val="0065252A"/>
    <w:rsid w:val="00654646"/>
    <w:rsid w:val="00655E3D"/>
    <w:rsid w:val="0066345B"/>
    <w:rsid w:val="00665F6F"/>
    <w:rsid w:val="00667248"/>
    <w:rsid w:val="00667BF6"/>
    <w:rsid w:val="0067214C"/>
    <w:rsid w:val="00681CE7"/>
    <w:rsid w:val="0068368E"/>
    <w:rsid w:val="00686286"/>
    <w:rsid w:val="006869A5"/>
    <w:rsid w:val="00687830"/>
    <w:rsid w:val="00687BCC"/>
    <w:rsid w:val="006903DC"/>
    <w:rsid w:val="0069140C"/>
    <w:rsid w:val="00691536"/>
    <w:rsid w:val="00691849"/>
    <w:rsid w:val="0069491C"/>
    <w:rsid w:val="00696916"/>
    <w:rsid w:val="00697E51"/>
    <w:rsid w:val="006A03AD"/>
    <w:rsid w:val="006A0CD9"/>
    <w:rsid w:val="006A2337"/>
    <w:rsid w:val="006A33D1"/>
    <w:rsid w:val="006A44CB"/>
    <w:rsid w:val="006A676B"/>
    <w:rsid w:val="006A79B0"/>
    <w:rsid w:val="006A79BC"/>
    <w:rsid w:val="006A7A8A"/>
    <w:rsid w:val="006B0266"/>
    <w:rsid w:val="006B1C33"/>
    <w:rsid w:val="006C38C5"/>
    <w:rsid w:val="006C5B86"/>
    <w:rsid w:val="006C5E05"/>
    <w:rsid w:val="006D1244"/>
    <w:rsid w:val="006D1696"/>
    <w:rsid w:val="006D18EE"/>
    <w:rsid w:val="006D2C0E"/>
    <w:rsid w:val="006D61C5"/>
    <w:rsid w:val="006E0683"/>
    <w:rsid w:val="006E3D15"/>
    <w:rsid w:val="006E44A3"/>
    <w:rsid w:val="006E4BF5"/>
    <w:rsid w:val="006E6B14"/>
    <w:rsid w:val="006F26D4"/>
    <w:rsid w:val="006F2A2E"/>
    <w:rsid w:val="006F2BEB"/>
    <w:rsid w:val="006F35B1"/>
    <w:rsid w:val="006F5EDB"/>
    <w:rsid w:val="006F5FA5"/>
    <w:rsid w:val="006F7281"/>
    <w:rsid w:val="00701DB2"/>
    <w:rsid w:val="00704FF6"/>
    <w:rsid w:val="007053CE"/>
    <w:rsid w:val="00706DBB"/>
    <w:rsid w:val="00707D4E"/>
    <w:rsid w:val="007105EC"/>
    <w:rsid w:val="00710E2D"/>
    <w:rsid w:val="00711917"/>
    <w:rsid w:val="00715A82"/>
    <w:rsid w:val="007172F6"/>
    <w:rsid w:val="00722340"/>
    <w:rsid w:val="00723DE3"/>
    <w:rsid w:val="007245B4"/>
    <w:rsid w:val="00725B97"/>
    <w:rsid w:val="0072614B"/>
    <w:rsid w:val="007279C9"/>
    <w:rsid w:val="00727A26"/>
    <w:rsid w:val="0073086C"/>
    <w:rsid w:val="00731B11"/>
    <w:rsid w:val="00733373"/>
    <w:rsid w:val="007337B3"/>
    <w:rsid w:val="007339F7"/>
    <w:rsid w:val="00734F68"/>
    <w:rsid w:val="007364C7"/>
    <w:rsid w:val="007378F9"/>
    <w:rsid w:val="007433EB"/>
    <w:rsid w:val="00745347"/>
    <w:rsid w:val="00746508"/>
    <w:rsid w:val="00746781"/>
    <w:rsid w:val="00747F36"/>
    <w:rsid w:val="00750D93"/>
    <w:rsid w:val="0075181A"/>
    <w:rsid w:val="00752858"/>
    <w:rsid w:val="007528FE"/>
    <w:rsid w:val="0075524E"/>
    <w:rsid w:val="00755D9E"/>
    <w:rsid w:val="007563D8"/>
    <w:rsid w:val="007567EE"/>
    <w:rsid w:val="0076087F"/>
    <w:rsid w:val="007611C3"/>
    <w:rsid w:val="00762B9A"/>
    <w:rsid w:val="00764412"/>
    <w:rsid w:val="00772D4F"/>
    <w:rsid w:val="007732F2"/>
    <w:rsid w:val="00776EFC"/>
    <w:rsid w:val="00780045"/>
    <w:rsid w:val="00782B56"/>
    <w:rsid w:val="0078353E"/>
    <w:rsid w:val="00783C20"/>
    <w:rsid w:val="00784B59"/>
    <w:rsid w:val="00784E22"/>
    <w:rsid w:val="007855F2"/>
    <w:rsid w:val="0078572A"/>
    <w:rsid w:val="00787C6B"/>
    <w:rsid w:val="00790EEF"/>
    <w:rsid w:val="0079164E"/>
    <w:rsid w:val="00792C9B"/>
    <w:rsid w:val="007941E4"/>
    <w:rsid w:val="007A027D"/>
    <w:rsid w:val="007A783B"/>
    <w:rsid w:val="007B048A"/>
    <w:rsid w:val="007B2F78"/>
    <w:rsid w:val="007B32BA"/>
    <w:rsid w:val="007B5588"/>
    <w:rsid w:val="007B6F7F"/>
    <w:rsid w:val="007C0086"/>
    <w:rsid w:val="007C023E"/>
    <w:rsid w:val="007C1481"/>
    <w:rsid w:val="007C1986"/>
    <w:rsid w:val="007C28D5"/>
    <w:rsid w:val="007C43F5"/>
    <w:rsid w:val="007C6213"/>
    <w:rsid w:val="007D0245"/>
    <w:rsid w:val="007D04C8"/>
    <w:rsid w:val="007D0B8F"/>
    <w:rsid w:val="007D1666"/>
    <w:rsid w:val="007D1B6B"/>
    <w:rsid w:val="007D1E72"/>
    <w:rsid w:val="007D22B6"/>
    <w:rsid w:val="007D2F74"/>
    <w:rsid w:val="007D697A"/>
    <w:rsid w:val="007D6FAD"/>
    <w:rsid w:val="007E07C6"/>
    <w:rsid w:val="007E1A12"/>
    <w:rsid w:val="007E2F8E"/>
    <w:rsid w:val="007E33AE"/>
    <w:rsid w:val="007E67F6"/>
    <w:rsid w:val="007F0668"/>
    <w:rsid w:val="007F09D3"/>
    <w:rsid w:val="007F1E08"/>
    <w:rsid w:val="007F5A8D"/>
    <w:rsid w:val="007F66B6"/>
    <w:rsid w:val="007F6811"/>
    <w:rsid w:val="00800191"/>
    <w:rsid w:val="00800A6B"/>
    <w:rsid w:val="00803B6B"/>
    <w:rsid w:val="00803B82"/>
    <w:rsid w:val="00806B49"/>
    <w:rsid w:val="008126B9"/>
    <w:rsid w:val="00817119"/>
    <w:rsid w:val="0081745C"/>
    <w:rsid w:val="00817A93"/>
    <w:rsid w:val="00820812"/>
    <w:rsid w:val="00820C3B"/>
    <w:rsid w:val="00820EF2"/>
    <w:rsid w:val="00823609"/>
    <w:rsid w:val="008247FB"/>
    <w:rsid w:val="00827762"/>
    <w:rsid w:val="00831360"/>
    <w:rsid w:val="0083259C"/>
    <w:rsid w:val="00832E58"/>
    <w:rsid w:val="00834A33"/>
    <w:rsid w:val="008351D8"/>
    <w:rsid w:val="00835C82"/>
    <w:rsid w:val="00837CEF"/>
    <w:rsid w:val="008467F7"/>
    <w:rsid w:val="008468EE"/>
    <w:rsid w:val="00846AEF"/>
    <w:rsid w:val="00851198"/>
    <w:rsid w:val="0085258B"/>
    <w:rsid w:val="00853981"/>
    <w:rsid w:val="008541F3"/>
    <w:rsid w:val="00855960"/>
    <w:rsid w:val="00855A46"/>
    <w:rsid w:val="00861CD7"/>
    <w:rsid w:val="00862DFC"/>
    <w:rsid w:val="008714F9"/>
    <w:rsid w:val="00873598"/>
    <w:rsid w:val="00873CD5"/>
    <w:rsid w:val="00874F61"/>
    <w:rsid w:val="00876FD3"/>
    <w:rsid w:val="00877BE6"/>
    <w:rsid w:val="00881491"/>
    <w:rsid w:val="00881E17"/>
    <w:rsid w:val="00883985"/>
    <w:rsid w:val="00884AF0"/>
    <w:rsid w:val="0088792F"/>
    <w:rsid w:val="00891700"/>
    <w:rsid w:val="00892914"/>
    <w:rsid w:val="00893E4E"/>
    <w:rsid w:val="00894DED"/>
    <w:rsid w:val="00895ADE"/>
    <w:rsid w:val="008A03A7"/>
    <w:rsid w:val="008A1278"/>
    <w:rsid w:val="008A2961"/>
    <w:rsid w:val="008A2A35"/>
    <w:rsid w:val="008A6BEE"/>
    <w:rsid w:val="008B0088"/>
    <w:rsid w:val="008B1A3F"/>
    <w:rsid w:val="008B263B"/>
    <w:rsid w:val="008B53A4"/>
    <w:rsid w:val="008B5F99"/>
    <w:rsid w:val="008B7F80"/>
    <w:rsid w:val="008C06AD"/>
    <w:rsid w:val="008C1AA3"/>
    <w:rsid w:val="008C1E4E"/>
    <w:rsid w:val="008C3D31"/>
    <w:rsid w:val="008C47A2"/>
    <w:rsid w:val="008C5586"/>
    <w:rsid w:val="008C5AB7"/>
    <w:rsid w:val="008C60CB"/>
    <w:rsid w:val="008C6610"/>
    <w:rsid w:val="008C68A1"/>
    <w:rsid w:val="008C73F2"/>
    <w:rsid w:val="008D4D80"/>
    <w:rsid w:val="008E4752"/>
    <w:rsid w:val="008E4D03"/>
    <w:rsid w:val="008E4EE3"/>
    <w:rsid w:val="008E56B4"/>
    <w:rsid w:val="008F0A07"/>
    <w:rsid w:val="008F1169"/>
    <w:rsid w:val="008F126D"/>
    <w:rsid w:val="008F25BF"/>
    <w:rsid w:val="008F33AE"/>
    <w:rsid w:val="008F3A17"/>
    <w:rsid w:val="008F5216"/>
    <w:rsid w:val="008F597A"/>
    <w:rsid w:val="008F614D"/>
    <w:rsid w:val="008F6305"/>
    <w:rsid w:val="008F72A5"/>
    <w:rsid w:val="009017E6"/>
    <w:rsid w:val="00901859"/>
    <w:rsid w:val="00901FEC"/>
    <w:rsid w:val="0090240C"/>
    <w:rsid w:val="00903C00"/>
    <w:rsid w:val="00903E77"/>
    <w:rsid w:val="00904155"/>
    <w:rsid w:val="00905593"/>
    <w:rsid w:val="00905B59"/>
    <w:rsid w:val="0091149A"/>
    <w:rsid w:val="00912A5F"/>
    <w:rsid w:val="009142C1"/>
    <w:rsid w:val="00916925"/>
    <w:rsid w:val="00917355"/>
    <w:rsid w:val="0092085D"/>
    <w:rsid w:val="009216A4"/>
    <w:rsid w:val="009226AB"/>
    <w:rsid w:val="00922713"/>
    <w:rsid w:val="00923D4C"/>
    <w:rsid w:val="009248B9"/>
    <w:rsid w:val="00925B3E"/>
    <w:rsid w:val="009269A9"/>
    <w:rsid w:val="009274EE"/>
    <w:rsid w:val="00930179"/>
    <w:rsid w:val="00931622"/>
    <w:rsid w:val="009319EC"/>
    <w:rsid w:val="00933FDB"/>
    <w:rsid w:val="009345D6"/>
    <w:rsid w:val="00935AC2"/>
    <w:rsid w:val="00937260"/>
    <w:rsid w:val="009414F4"/>
    <w:rsid w:val="00942689"/>
    <w:rsid w:val="00942D52"/>
    <w:rsid w:val="00942DC4"/>
    <w:rsid w:val="00944073"/>
    <w:rsid w:val="009443A0"/>
    <w:rsid w:val="00944891"/>
    <w:rsid w:val="0094499D"/>
    <w:rsid w:val="00944E74"/>
    <w:rsid w:val="00945A57"/>
    <w:rsid w:val="00946E7E"/>
    <w:rsid w:val="0094723A"/>
    <w:rsid w:val="009507A6"/>
    <w:rsid w:val="00950F8E"/>
    <w:rsid w:val="0095312A"/>
    <w:rsid w:val="009541B3"/>
    <w:rsid w:val="00955B43"/>
    <w:rsid w:val="00956ED9"/>
    <w:rsid w:val="00960460"/>
    <w:rsid w:val="009605DD"/>
    <w:rsid w:val="00960B8B"/>
    <w:rsid w:val="00961C05"/>
    <w:rsid w:val="00961DA2"/>
    <w:rsid w:val="00962A8B"/>
    <w:rsid w:val="00962C0D"/>
    <w:rsid w:val="00963579"/>
    <w:rsid w:val="0096380E"/>
    <w:rsid w:val="009704B6"/>
    <w:rsid w:val="0097057E"/>
    <w:rsid w:val="00972965"/>
    <w:rsid w:val="00974277"/>
    <w:rsid w:val="009747C6"/>
    <w:rsid w:val="009805F3"/>
    <w:rsid w:val="009826FA"/>
    <w:rsid w:val="009875FA"/>
    <w:rsid w:val="0099246E"/>
    <w:rsid w:val="00993F1B"/>
    <w:rsid w:val="009950C2"/>
    <w:rsid w:val="00995692"/>
    <w:rsid w:val="00997A5C"/>
    <w:rsid w:val="009A08B3"/>
    <w:rsid w:val="009A0B67"/>
    <w:rsid w:val="009A2A40"/>
    <w:rsid w:val="009A3DE2"/>
    <w:rsid w:val="009A42A7"/>
    <w:rsid w:val="009A561D"/>
    <w:rsid w:val="009A7501"/>
    <w:rsid w:val="009B1953"/>
    <w:rsid w:val="009B2406"/>
    <w:rsid w:val="009C2B51"/>
    <w:rsid w:val="009C3BF6"/>
    <w:rsid w:val="009C6C77"/>
    <w:rsid w:val="009D28EB"/>
    <w:rsid w:val="009D2F40"/>
    <w:rsid w:val="009D2FE7"/>
    <w:rsid w:val="009D318C"/>
    <w:rsid w:val="009D3EF9"/>
    <w:rsid w:val="009D45E1"/>
    <w:rsid w:val="009D5FC0"/>
    <w:rsid w:val="009E0B3E"/>
    <w:rsid w:val="009E239E"/>
    <w:rsid w:val="009E2EFE"/>
    <w:rsid w:val="009E3223"/>
    <w:rsid w:val="009E4D6D"/>
    <w:rsid w:val="009E5326"/>
    <w:rsid w:val="009E5DF1"/>
    <w:rsid w:val="009F00FD"/>
    <w:rsid w:val="009F1F28"/>
    <w:rsid w:val="009F1FEA"/>
    <w:rsid w:val="009F53A8"/>
    <w:rsid w:val="009F56B7"/>
    <w:rsid w:val="00A00A38"/>
    <w:rsid w:val="00A06701"/>
    <w:rsid w:val="00A10D7B"/>
    <w:rsid w:val="00A147B9"/>
    <w:rsid w:val="00A1649D"/>
    <w:rsid w:val="00A20D21"/>
    <w:rsid w:val="00A24CF8"/>
    <w:rsid w:val="00A25209"/>
    <w:rsid w:val="00A2592F"/>
    <w:rsid w:val="00A25A97"/>
    <w:rsid w:val="00A26D0F"/>
    <w:rsid w:val="00A32EEF"/>
    <w:rsid w:val="00A34667"/>
    <w:rsid w:val="00A35A85"/>
    <w:rsid w:val="00A37B1B"/>
    <w:rsid w:val="00A41F92"/>
    <w:rsid w:val="00A42E26"/>
    <w:rsid w:val="00A44DBC"/>
    <w:rsid w:val="00A47999"/>
    <w:rsid w:val="00A53644"/>
    <w:rsid w:val="00A55918"/>
    <w:rsid w:val="00A567CA"/>
    <w:rsid w:val="00A56CBA"/>
    <w:rsid w:val="00A57789"/>
    <w:rsid w:val="00A607ED"/>
    <w:rsid w:val="00A61797"/>
    <w:rsid w:val="00A62691"/>
    <w:rsid w:val="00A63D8F"/>
    <w:rsid w:val="00A63DB2"/>
    <w:rsid w:val="00A65FFC"/>
    <w:rsid w:val="00A67DD1"/>
    <w:rsid w:val="00A702DE"/>
    <w:rsid w:val="00A70883"/>
    <w:rsid w:val="00A81DF4"/>
    <w:rsid w:val="00A82AAC"/>
    <w:rsid w:val="00A82AC0"/>
    <w:rsid w:val="00A83170"/>
    <w:rsid w:val="00A83A35"/>
    <w:rsid w:val="00A856B0"/>
    <w:rsid w:val="00A872FC"/>
    <w:rsid w:val="00A8737F"/>
    <w:rsid w:val="00A87639"/>
    <w:rsid w:val="00A901BF"/>
    <w:rsid w:val="00A9379C"/>
    <w:rsid w:val="00A9511E"/>
    <w:rsid w:val="00A960AF"/>
    <w:rsid w:val="00A96FA6"/>
    <w:rsid w:val="00AA09BE"/>
    <w:rsid w:val="00AA0D36"/>
    <w:rsid w:val="00AA1581"/>
    <w:rsid w:val="00AB1736"/>
    <w:rsid w:val="00AB2188"/>
    <w:rsid w:val="00AB321A"/>
    <w:rsid w:val="00AB3260"/>
    <w:rsid w:val="00AB5F8B"/>
    <w:rsid w:val="00AB7379"/>
    <w:rsid w:val="00AC2E7E"/>
    <w:rsid w:val="00AC3065"/>
    <w:rsid w:val="00AC5AD5"/>
    <w:rsid w:val="00AC6220"/>
    <w:rsid w:val="00AC6D42"/>
    <w:rsid w:val="00AC737C"/>
    <w:rsid w:val="00AC75CD"/>
    <w:rsid w:val="00AC75CF"/>
    <w:rsid w:val="00AD07D0"/>
    <w:rsid w:val="00AD4A2A"/>
    <w:rsid w:val="00AD609D"/>
    <w:rsid w:val="00AE08CB"/>
    <w:rsid w:val="00AE0936"/>
    <w:rsid w:val="00AE165E"/>
    <w:rsid w:val="00AE1DD2"/>
    <w:rsid w:val="00AE22CB"/>
    <w:rsid w:val="00AE3043"/>
    <w:rsid w:val="00AE41DD"/>
    <w:rsid w:val="00AE6433"/>
    <w:rsid w:val="00AE776F"/>
    <w:rsid w:val="00AE77F6"/>
    <w:rsid w:val="00AF05CB"/>
    <w:rsid w:val="00AF36E7"/>
    <w:rsid w:val="00AF3F2E"/>
    <w:rsid w:val="00AF46EB"/>
    <w:rsid w:val="00AF60AB"/>
    <w:rsid w:val="00AF653F"/>
    <w:rsid w:val="00AF78A8"/>
    <w:rsid w:val="00B02486"/>
    <w:rsid w:val="00B07398"/>
    <w:rsid w:val="00B11961"/>
    <w:rsid w:val="00B127DB"/>
    <w:rsid w:val="00B12872"/>
    <w:rsid w:val="00B14088"/>
    <w:rsid w:val="00B15F93"/>
    <w:rsid w:val="00B22C34"/>
    <w:rsid w:val="00B23363"/>
    <w:rsid w:val="00B2417C"/>
    <w:rsid w:val="00B2567D"/>
    <w:rsid w:val="00B25BF7"/>
    <w:rsid w:val="00B26D96"/>
    <w:rsid w:val="00B275CE"/>
    <w:rsid w:val="00B27BD4"/>
    <w:rsid w:val="00B309E6"/>
    <w:rsid w:val="00B322CC"/>
    <w:rsid w:val="00B32AAE"/>
    <w:rsid w:val="00B358A5"/>
    <w:rsid w:val="00B3605B"/>
    <w:rsid w:val="00B41088"/>
    <w:rsid w:val="00B42731"/>
    <w:rsid w:val="00B46864"/>
    <w:rsid w:val="00B469D0"/>
    <w:rsid w:val="00B47367"/>
    <w:rsid w:val="00B47981"/>
    <w:rsid w:val="00B47A94"/>
    <w:rsid w:val="00B47B70"/>
    <w:rsid w:val="00B50048"/>
    <w:rsid w:val="00B55576"/>
    <w:rsid w:val="00B55879"/>
    <w:rsid w:val="00B57159"/>
    <w:rsid w:val="00B60D95"/>
    <w:rsid w:val="00B62E2F"/>
    <w:rsid w:val="00B64037"/>
    <w:rsid w:val="00B64D36"/>
    <w:rsid w:val="00B65CF1"/>
    <w:rsid w:val="00B66001"/>
    <w:rsid w:val="00B66CC0"/>
    <w:rsid w:val="00B748C3"/>
    <w:rsid w:val="00B76CAC"/>
    <w:rsid w:val="00B80980"/>
    <w:rsid w:val="00B80A8D"/>
    <w:rsid w:val="00B811FE"/>
    <w:rsid w:val="00B839BE"/>
    <w:rsid w:val="00B85876"/>
    <w:rsid w:val="00B87DAF"/>
    <w:rsid w:val="00B87E26"/>
    <w:rsid w:val="00B93896"/>
    <w:rsid w:val="00B93C6B"/>
    <w:rsid w:val="00B966B4"/>
    <w:rsid w:val="00B97788"/>
    <w:rsid w:val="00BA05E6"/>
    <w:rsid w:val="00BA1609"/>
    <w:rsid w:val="00BA2294"/>
    <w:rsid w:val="00BA3DA9"/>
    <w:rsid w:val="00BA3DF7"/>
    <w:rsid w:val="00BA45B0"/>
    <w:rsid w:val="00BA6018"/>
    <w:rsid w:val="00BB1094"/>
    <w:rsid w:val="00BB22EB"/>
    <w:rsid w:val="00BC130A"/>
    <w:rsid w:val="00BC13BB"/>
    <w:rsid w:val="00BC15BC"/>
    <w:rsid w:val="00BC1883"/>
    <w:rsid w:val="00BC3426"/>
    <w:rsid w:val="00BC5672"/>
    <w:rsid w:val="00BC7AC1"/>
    <w:rsid w:val="00BD00C7"/>
    <w:rsid w:val="00BD1AE8"/>
    <w:rsid w:val="00BD364F"/>
    <w:rsid w:val="00BD409C"/>
    <w:rsid w:val="00BD4822"/>
    <w:rsid w:val="00BD554D"/>
    <w:rsid w:val="00BD609C"/>
    <w:rsid w:val="00BD6A2E"/>
    <w:rsid w:val="00BD6C0E"/>
    <w:rsid w:val="00BE0D3C"/>
    <w:rsid w:val="00BE0EE0"/>
    <w:rsid w:val="00BE198B"/>
    <w:rsid w:val="00BE22F2"/>
    <w:rsid w:val="00BE3443"/>
    <w:rsid w:val="00BE6A02"/>
    <w:rsid w:val="00BF0190"/>
    <w:rsid w:val="00BF0F92"/>
    <w:rsid w:val="00BF11C2"/>
    <w:rsid w:val="00BF25A0"/>
    <w:rsid w:val="00C01FD8"/>
    <w:rsid w:val="00C03333"/>
    <w:rsid w:val="00C052C8"/>
    <w:rsid w:val="00C110B8"/>
    <w:rsid w:val="00C1426C"/>
    <w:rsid w:val="00C1778A"/>
    <w:rsid w:val="00C2046A"/>
    <w:rsid w:val="00C205DD"/>
    <w:rsid w:val="00C218CF"/>
    <w:rsid w:val="00C21E0F"/>
    <w:rsid w:val="00C2223C"/>
    <w:rsid w:val="00C223A0"/>
    <w:rsid w:val="00C2406E"/>
    <w:rsid w:val="00C24DE7"/>
    <w:rsid w:val="00C24EEC"/>
    <w:rsid w:val="00C2524D"/>
    <w:rsid w:val="00C25BDA"/>
    <w:rsid w:val="00C322FF"/>
    <w:rsid w:val="00C32A13"/>
    <w:rsid w:val="00C32B19"/>
    <w:rsid w:val="00C34095"/>
    <w:rsid w:val="00C42A3B"/>
    <w:rsid w:val="00C43838"/>
    <w:rsid w:val="00C4460C"/>
    <w:rsid w:val="00C45007"/>
    <w:rsid w:val="00C451B2"/>
    <w:rsid w:val="00C52E87"/>
    <w:rsid w:val="00C55633"/>
    <w:rsid w:val="00C57420"/>
    <w:rsid w:val="00C60F9F"/>
    <w:rsid w:val="00C63ADE"/>
    <w:rsid w:val="00C66716"/>
    <w:rsid w:val="00C67362"/>
    <w:rsid w:val="00C712F6"/>
    <w:rsid w:val="00C71761"/>
    <w:rsid w:val="00C71D3A"/>
    <w:rsid w:val="00C72B3B"/>
    <w:rsid w:val="00C84BB8"/>
    <w:rsid w:val="00C85458"/>
    <w:rsid w:val="00C85C1A"/>
    <w:rsid w:val="00C8788A"/>
    <w:rsid w:val="00C91102"/>
    <w:rsid w:val="00C9621F"/>
    <w:rsid w:val="00CA03B4"/>
    <w:rsid w:val="00CA12CE"/>
    <w:rsid w:val="00CA3C89"/>
    <w:rsid w:val="00CA48EA"/>
    <w:rsid w:val="00CB0361"/>
    <w:rsid w:val="00CB1ABF"/>
    <w:rsid w:val="00CB1C34"/>
    <w:rsid w:val="00CB7D06"/>
    <w:rsid w:val="00CC17CA"/>
    <w:rsid w:val="00CC7634"/>
    <w:rsid w:val="00CD033D"/>
    <w:rsid w:val="00CD0447"/>
    <w:rsid w:val="00CD5CFA"/>
    <w:rsid w:val="00CD60DA"/>
    <w:rsid w:val="00CD70B7"/>
    <w:rsid w:val="00CE3977"/>
    <w:rsid w:val="00CE6095"/>
    <w:rsid w:val="00CE6737"/>
    <w:rsid w:val="00CE74B3"/>
    <w:rsid w:val="00CF01B2"/>
    <w:rsid w:val="00CF16DB"/>
    <w:rsid w:val="00CF2E89"/>
    <w:rsid w:val="00CF41AD"/>
    <w:rsid w:val="00CF431A"/>
    <w:rsid w:val="00CF443F"/>
    <w:rsid w:val="00CF4449"/>
    <w:rsid w:val="00CF5B82"/>
    <w:rsid w:val="00CF5DAC"/>
    <w:rsid w:val="00CF62AC"/>
    <w:rsid w:val="00CF662B"/>
    <w:rsid w:val="00D03ECE"/>
    <w:rsid w:val="00D05D71"/>
    <w:rsid w:val="00D06D59"/>
    <w:rsid w:val="00D14305"/>
    <w:rsid w:val="00D14ACB"/>
    <w:rsid w:val="00D164EE"/>
    <w:rsid w:val="00D16CE2"/>
    <w:rsid w:val="00D21FDE"/>
    <w:rsid w:val="00D241AD"/>
    <w:rsid w:val="00D24764"/>
    <w:rsid w:val="00D27897"/>
    <w:rsid w:val="00D31D06"/>
    <w:rsid w:val="00D33C6A"/>
    <w:rsid w:val="00D340AA"/>
    <w:rsid w:val="00D37002"/>
    <w:rsid w:val="00D4014F"/>
    <w:rsid w:val="00D402FB"/>
    <w:rsid w:val="00D40837"/>
    <w:rsid w:val="00D42D19"/>
    <w:rsid w:val="00D43A69"/>
    <w:rsid w:val="00D466A7"/>
    <w:rsid w:val="00D51B87"/>
    <w:rsid w:val="00D5501C"/>
    <w:rsid w:val="00D6094D"/>
    <w:rsid w:val="00D61E29"/>
    <w:rsid w:val="00D61FF6"/>
    <w:rsid w:val="00D62186"/>
    <w:rsid w:val="00D625C0"/>
    <w:rsid w:val="00D65FD3"/>
    <w:rsid w:val="00D66A16"/>
    <w:rsid w:val="00D67687"/>
    <w:rsid w:val="00D7141C"/>
    <w:rsid w:val="00D74217"/>
    <w:rsid w:val="00D7512F"/>
    <w:rsid w:val="00D75231"/>
    <w:rsid w:val="00D76B60"/>
    <w:rsid w:val="00D772A1"/>
    <w:rsid w:val="00D773D5"/>
    <w:rsid w:val="00D7766B"/>
    <w:rsid w:val="00D7785A"/>
    <w:rsid w:val="00D77B58"/>
    <w:rsid w:val="00D8170B"/>
    <w:rsid w:val="00D83A47"/>
    <w:rsid w:val="00D83D91"/>
    <w:rsid w:val="00D84D23"/>
    <w:rsid w:val="00D84E36"/>
    <w:rsid w:val="00D8560D"/>
    <w:rsid w:val="00D8673E"/>
    <w:rsid w:val="00D86BA6"/>
    <w:rsid w:val="00D905C1"/>
    <w:rsid w:val="00DA0F24"/>
    <w:rsid w:val="00DA292A"/>
    <w:rsid w:val="00DA4C23"/>
    <w:rsid w:val="00DB05EB"/>
    <w:rsid w:val="00DB11D1"/>
    <w:rsid w:val="00DB1FB0"/>
    <w:rsid w:val="00DB3EA4"/>
    <w:rsid w:val="00DB4E46"/>
    <w:rsid w:val="00DC177C"/>
    <w:rsid w:val="00DC52ED"/>
    <w:rsid w:val="00DC58DA"/>
    <w:rsid w:val="00DC7504"/>
    <w:rsid w:val="00DD2257"/>
    <w:rsid w:val="00DD324B"/>
    <w:rsid w:val="00DD3BF2"/>
    <w:rsid w:val="00DD7958"/>
    <w:rsid w:val="00DD7BDC"/>
    <w:rsid w:val="00DE28D7"/>
    <w:rsid w:val="00DE5692"/>
    <w:rsid w:val="00DE57B1"/>
    <w:rsid w:val="00DE5C42"/>
    <w:rsid w:val="00DE739B"/>
    <w:rsid w:val="00DE77B6"/>
    <w:rsid w:val="00DE7A5A"/>
    <w:rsid w:val="00DF1B3B"/>
    <w:rsid w:val="00DF1CE2"/>
    <w:rsid w:val="00DF25DE"/>
    <w:rsid w:val="00DF2C91"/>
    <w:rsid w:val="00E04ACF"/>
    <w:rsid w:val="00E06FE4"/>
    <w:rsid w:val="00E079D9"/>
    <w:rsid w:val="00E07E07"/>
    <w:rsid w:val="00E106CF"/>
    <w:rsid w:val="00E12BDB"/>
    <w:rsid w:val="00E13D9A"/>
    <w:rsid w:val="00E142A1"/>
    <w:rsid w:val="00E14D26"/>
    <w:rsid w:val="00E14F0F"/>
    <w:rsid w:val="00E21D94"/>
    <w:rsid w:val="00E220FA"/>
    <w:rsid w:val="00E24103"/>
    <w:rsid w:val="00E25B37"/>
    <w:rsid w:val="00E30B92"/>
    <w:rsid w:val="00E34D89"/>
    <w:rsid w:val="00E37FEF"/>
    <w:rsid w:val="00E40BE9"/>
    <w:rsid w:val="00E41785"/>
    <w:rsid w:val="00E42592"/>
    <w:rsid w:val="00E42A3B"/>
    <w:rsid w:val="00E42AAB"/>
    <w:rsid w:val="00E45C80"/>
    <w:rsid w:val="00E45CA8"/>
    <w:rsid w:val="00E502EB"/>
    <w:rsid w:val="00E504BD"/>
    <w:rsid w:val="00E517AE"/>
    <w:rsid w:val="00E54BA2"/>
    <w:rsid w:val="00E54D0F"/>
    <w:rsid w:val="00E60221"/>
    <w:rsid w:val="00E60F97"/>
    <w:rsid w:val="00E62B57"/>
    <w:rsid w:val="00E632AD"/>
    <w:rsid w:val="00E66158"/>
    <w:rsid w:val="00E667E0"/>
    <w:rsid w:val="00E66D63"/>
    <w:rsid w:val="00E70157"/>
    <w:rsid w:val="00E7252F"/>
    <w:rsid w:val="00E73435"/>
    <w:rsid w:val="00E740E1"/>
    <w:rsid w:val="00E74215"/>
    <w:rsid w:val="00E76D3D"/>
    <w:rsid w:val="00E80D17"/>
    <w:rsid w:val="00E82FEF"/>
    <w:rsid w:val="00E867FD"/>
    <w:rsid w:val="00E87210"/>
    <w:rsid w:val="00E903C3"/>
    <w:rsid w:val="00E909C7"/>
    <w:rsid w:val="00E91E65"/>
    <w:rsid w:val="00E94992"/>
    <w:rsid w:val="00E954A7"/>
    <w:rsid w:val="00E96CCB"/>
    <w:rsid w:val="00E974C6"/>
    <w:rsid w:val="00EA0BCD"/>
    <w:rsid w:val="00EA247A"/>
    <w:rsid w:val="00EA2B8B"/>
    <w:rsid w:val="00EA4D58"/>
    <w:rsid w:val="00EA6F52"/>
    <w:rsid w:val="00EB198F"/>
    <w:rsid w:val="00EB4429"/>
    <w:rsid w:val="00EB5AC7"/>
    <w:rsid w:val="00EB60DF"/>
    <w:rsid w:val="00EB6CA5"/>
    <w:rsid w:val="00EC21FC"/>
    <w:rsid w:val="00EC3759"/>
    <w:rsid w:val="00EC44C0"/>
    <w:rsid w:val="00EC5BBA"/>
    <w:rsid w:val="00EC6834"/>
    <w:rsid w:val="00ED06B3"/>
    <w:rsid w:val="00ED3B99"/>
    <w:rsid w:val="00ED6972"/>
    <w:rsid w:val="00EE01AA"/>
    <w:rsid w:val="00EE1043"/>
    <w:rsid w:val="00EE1344"/>
    <w:rsid w:val="00EE142C"/>
    <w:rsid w:val="00EE38B9"/>
    <w:rsid w:val="00EF7CA7"/>
    <w:rsid w:val="00F014C2"/>
    <w:rsid w:val="00F0434B"/>
    <w:rsid w:val="00F05F16"/>
    <w:rsid w:val="00F0626E"/>
    <w:rsid w:val="00F124ED"/>
    <w:rsid w:val="00F128CB"/>
    <w:rsid w:val="00F13B36"/>
    <w:rsid w:val="00F1436E"/>
    <w:rsid w:val="00F16AC8"/>
    <w:rsid w:val="00F2182A"/>
    <w:rsid w:val="00F23164"/>
    <w:rsid w:val="00F23302"/>
    <w:rsid w:val="00F23884"/>
    <w:rsid w:val="00F2711F"/>
    <w:rsid w:val="00F34395"/>
    <w:rsid w:val="00F35AF1"/>
    <w:rsid w:val="00F36A63"/>
    <w:rsid w:val="00F373AA"/>
    <w:rsid w:val="00F37F6B"/>
    <w:rsid w:val="00F42D32"/>
    <w:rsid w:val="00F43F4C"/>
    <w:rsid w:val="00F45132"/>
    <w:rsid w:val="00F51131"/>
    <w:rsid w:val="00F5343E"/>
    <w:rsid w:val="00F553C4"/>
    <w:rsid w:val="00F57AEB"/>
    <w:rsid w:val="00F57BF0"/>
    <w:rsid w:val="00F57D31"/>
    <w:rsid w:val="00F60D3D"/>
    <w:rsid w:val="00F629EC"/>
    <w:rsid w:val="00F62CBF"/>
    <w:rsid w:val="00F62EB6"/>
    <w:rsid w:val="00F63578"/>
    <w:rsid w:val="00F637D0"/>
    <w:rsid w:val="00F63CC1"/>
    <w:rsid w:val="00F64A52"/>
    <w:rsid w:val="00F64D2E"/>
    <w:rsid w:val="00F64FFE"/>
    <w:rsid w:val="00F65220"/>
    <w:rsid w:val="00F677AA"/>
    <w:rsid w:val="00F73ADA"/>
    <w:rsid w:val="00F73DB9"/>
    <w:rsid w:val="00F752A7"/>
    <w:rsid w:val="00F75E5B"/>
    <w:rsid w:val="00F843A9"/>
    <w:rsid w:val="00F84B21"/>
    <w:rsid w:val="00F92379"/>
    <w:rsid w:val="00F95D3B"/>
    <w:rsid w:val="00F9747D"/>
    <w:rsid w:val="00F97EBF"/>
    <w:rsid w:val="00FA0BDA"/>
    <w:rsid w:val="00FA487F"/>
    <w:rsid w:val="00FA4983"/>
    <w:rsid w:val="00FA6659"/>
    <w:rsid w:val="00FA6FF3"/>
    <w:rsid w:val="00FB05F2"/>
    <w:rsid w:val="00FB2D1A"/>
    <w:rsid w:val="00FB3CAA"/>
    <w:rsid w:val="00FB40FC"/>
    <w:rsid w:val="00FB5087"/>
    <w:rsid w:val="00FC1CCA"/>
    <w:rsid w:val="00FC2F87"/>
    <w:rsid w:val="00FC3ED8"/>
    <w:rsid w:val="00FC50AC"/>
    <w:rsid w:val="00FC5A05"/>
    <w:rsid w:val="00FC76EE"/>
    <w:rsid w:val="00FD0481"/>
    <w:rsid w:val="00FD0DF3"/>
    <w:rsid w:val="00FD2F05"/>
    <w:rsid w:val="00FD7B78"/>
    <w:rsid w:val="00FE062B"/>
    <w:rsid w:val="00FE5990"/>
    <w:rsid w:val="00FE687D"/>
    <w:rsid w:val="00FE6D31"/>
    <w:rsid w:val="00FF18D7"/>
    <w:rsid w:val="00FF2E47"/>
    <w:rsid w:val="00FF342D"/>
    <w:rsid w:val="00FF3723"/>
    <w:rsid w:val="00FF3EC9"/>
    <w:rsid w:val="00FF4B94"/>
    <w:rsid w:val="00FF70FA"/>
    <w:rsid w:val="00FF7AE6"/>
    <w:rsid w:val="020B921A"/>
    <w:rsid w:val="0692FCC1"/>
    <w:rsid w:val="06DCAA2A"/>
    <w:rsid w:val="09C0FD8E"/>
    <w:rsid w:val="0C393712"/>
    <w:rsid w:val="0FB51A7F"/>
    <w:rsid w:val="11849479"/>
    <w:rsid w:val="164DD4DF"/>
    <w:rsid w:val="199760DF"/>
    <w:rsid w:val="1C095692"/>
    <w:rsid w:val="1D406DCB"/>
    <w:rsid w:val="1EE27C5A"/>
    <w:rsid w:val="1F5BB9A9"/>
    <w:rsid w:val="21C78B31"/>
    <w:rsid w:val="24426F8F"/>
    <w:rsid w:val="24E496A2"/>
    <w:rsid w:val="288915AB"/>
    <w:rsid w:val="2CD16773"/>
    <w:rsid w:val="2D272CF1"/>
    <w:rsid w:val="32044B8B"/>
    <w:rsid w:val="360D5656"/>
    <w:rsid w:val="377148C7"/>
    <w:rsid w:val="37D927C6"/>
    <w:rsid w:val="37D9C317"/>
    <w:rsid w:val="3962D319"/>
    <w:rsid w:val="3CD303A7"/>
    <w:rsid w:val="3E7490F6"/>
    <w:rsid w:val="40827012"/>
    <w:rsid w:val="497EF593"/>
    <w:rsid w:val="5110B6EC"/>
    <w:rsid w:val="53EB79BC"/>
    <w:rsid w:val="55144E99"/>
    <w:rsid w:val="552DDD8F"/>
    <w:rsid w:val="58CCA842"/>
    <w:rsid w:val="5CAB8623"/>
    <w:rsid w:val="5DD85358"/>
    <w:rsid w:val="6127AF62"/>
    <w:rsid w:val="644D56DA"/>
    <w:rsid w:val="6E8A84BB"/>
    <w:rsid w:val="6F02FCD9"/>
    <w:rsid w:val="6F75E957"/>
    <w:rsid w:val="71A8AAC3"/>
    <w:rsid w:val="728AD646"/>
    <w:rsid w:val="73C46F73"/>
    <w:rsid w:val="743FA0A1"/>
    <w:rsid w:val="75010924"/>
    <w:rsid w:val="76737FB3"/>
    <w:rsid w:val="77D3F557"/>
    <w:rsid w:val="79E44A8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A2F5ED"/>
  <w15:docId w15:val="{FDB7DF46-B241-4122-B508-C1E8742F7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B764A"/>
    <w:pPr>
      <w:spacing w:after="0" w:line="300" w:lineRule="atLeast"/>
    </w:pPr>
    <w:rPr>
      <w:rFonts w:ascii="Corbel" w:hAnsi="Corbel"/>
    </w:rPr>
  </w:style>
  <w:style w:type="paragraph" w:styleId="Kop1">
    <w:name w:val="heading 1"/>
    <w:next w:val="Standaard"/>
    <w:link w:val="Kop1Char"/>
    <w:uiPriority w:val="9"/>
    <w:qFormat/>
    <w:rsid w:val="009D3EF9"/>
    <w:pPr>
      <w:keepNext/>
      <w:keepLines/>
      <w:numPr>
        <w:numId w:val="3"/>
      </w:numPr>
      <w:spacing w:after="300" w:line="720" w:lineRule="atLeast"/>
      <w:outlineLvl w:val="0"/>
    </w:pPr>
    <w:rPr>
      <w:rFonts w:ascii="Corbel" w:eastAsiaTheme="majorEastAsia" w:hAnsi="Corbel" w:cstheme="majorBidi"/>
      <w:bCs/>
      <w:color w:val="441D42"/>
      <w:sz w:val="60"/>
      <w:szCs w:val="28"/>
    </w:rPr>
  </w:style>
  <w:style w:type="paragraph" w:styleId="Kop2">
    <w:name w:val="heading 2"/>
    <w:aliases w:val="2scr"/>
    <w:basedOn w:val="Standaard"/>
    <w:next w:val="Standaard"/>
    <w:link w:val="Kop2Char"/>
    <w:uiPriority w:val="9"/>
    <w:unhideWhenUsed/>
    <w:qFormat/>
    <w:rsid w:val="00B25BF7"/>
    <w:pPr>
      <w:keepNext/>
      <w:keepLines/>
      <w:spacing w:after="280"/>
      <w:outlineLvl w:val="1"/>
    </w:pPr>
    <w:rPr>
      <w:rFonts w:eastAsiaTheme="majorEastAsia" w:cstheme="majorBidi"/>
      <w:b/>
      <w:bCs/>
      <w:color w:val="441D42" w:themeColor="text1"/>
      <w:sz w:val="26"/>
      <w:szCs w:val="26"/>
    </w:rPr>
  </w:style>
  <w:style w:type="paragraph" w:styleId="Kop3">
    <w:name w:val="heading 3"/>
    <w:aliases w:val="3scr"/>
    <w:basedOn w:val="Standaard"/>
    <w:next w:val="Standaard"/>
    <w:link w:val="Kop3Char"/>
    <w:uiPriority w:val="9"/>
    <w:unhideWhenUsed/>
    <w:qFormat/>
    <w:rsid w:val="00B25BF7"/>
    <w:pPr>
      <w:keepNext/>
      <w:keepLines/>
      <w:spacing w:after="280"/>
      <w:outlineLvl w:val="2"/>
    </w:pPr>
    <w:rPr>
      <w:rFonts w:eastAsiaTheme="majorEastAsia" w:cstheme="majorBidi"/>
      <w:b/>
      <w:bCs/>
      <w:color w:val="441D42" w:themeColor="accent1"/>
    </w:rPr>
  </w:style>
  <w:style w:type="paragraph" w:styleId="Kop4">
    <w:name w:val="heading 4"/>
    <w:basedOn w:val="Standaard"/>
    <w:next w:val="Standaard"/>
    <w:link w:val="Kop4Char"/>
    <w:uiPriority w:val="9"/>
    <w:unhideWhenUsed/>
    <w:qFormat/>
    <w:rsid w:val="009D3EF9"/>
    <w:pPr>
      <w:keepNext/>
      <w:keepLines/>
      <w:outlineLvl w:val="3"/>
    </w:pPr>
    <w:rPr>
      <w:rFonts w:eastAsiaTheme="majorEastAsia" w:cstheme="majorBidi"/>
      <w:b/>
      <w:bCs/>
      <w:iCs/>
      <w:color w:val="441D42" w:themeColor="accent1"/>
    </w:rPr>
  </w:style>
  <w:style w:type="paragraph" w:styleId="Kop5">
    <w:name w:val="heading 5"/>
    <w:basedOn w:val="Standaard"/>
    <w:next w:val="Standaard"/>
    <w:link w:val="Kop5Char"/>
    <w:uiPriority w:val="9"/>
    <w:unhideWhenUsed/>
    <w:qFormat/>
    <w:rsid w:val="009D3EF9"/>
    <w:pPr>
      <w:keepNext/>
      <w:keepLines/>
      <w:outlineLvl w:val="4"/>
    </w:pPr>
    <w:rPr>
      <w:rFonts w:eastAsiaTheme="majorEastAsia" w:cstheme="majorBidi"/>
      <w:i/>
      <w:color w:val="441D42" w:themeColor="text1"/>
    </w:rPr>
  </w:style>
  <w:style w:type="paragraph" w:styleId="Kop6">
    <w:name w:val="heading 6"/>
    <w:basedOn w:val="Standaard"/>
    <w:next w:val="Standaard"/>
    <w:link w:val="Kop6Char"/>
    <w:uiPriority w:val="9"/>
    <w:unhideWhenUsed/>
    <w:qFormat/>
    <w:rsid w:val="00B25BF7"/>
    <w:pPr>
      <w:outlineLvl w:val="5"/>
    </w:pPr>
    <w:rPr>
      <w:color w:val="441D42"/>
    </w:rPr>
  </w:style>
  <w:style w:type="paragraph" w:styleId="Kop7">
    <w:name w:val="heading 7"/>
    <w:basedOn w:val="Kop6"/>
    <w:next w:val="Standaard"/>
    <w:link w:val="Kop7Char"/>
    <w:uiPriority w:val="9"/>
    <w:unhideWhenUsed/>
    <w:qFormat/>
    <w:rsid w:val="00B25BF7"/>
    <w:pPr>
      <w:outlineLvl w:val="6"/>
    </w:pPr>
  </w:style>
  <w:style w:type="paragraph" w:styleId="Kop8">
    <w:name w:val="heading 8"/>
    <w:basedOn w:val="Kop7"/>
    <w:next w:val="Standaard"/>
    <w:link w:val="Kop8Char"/>
    <w:uiPriority w:val="9"/>
    <w:unhideWhenUsed/>
    <w:qFormat/>
    <w:rsid w:val="00B25BF7"/>
    <w:pPr>
      <w:outlineLvl w:val="7"/>
    </w:pPr>
  </w:style>
  <w:style w:type="paragraph" w:styleId="Kop9">
    <w:name w:val="heading 9"/>
    <w:basedOn w:val="Kop8"/>
    <w:next w:val="Standaard"/>
    <w:link w:val="Kop9Char"/>
    <w:uiPriority w:val="9"/>
    <w:unhideWhenUsed/>
    <w:qFormat/>
    <w:rsid w:val="00B25BF7"/>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lTitel">
    <w:name w:val="stlTitel"/>
    <w:basedOn w:val="Standaard"/>
    <w:next w:val="stlOndertitel"/>
    <w:qFormat/>
    <w:rsid w:val="00057C53"/>
    <w:pPr>
      <w:spacing w:after="1680" w:line="960" w:lineRule="atLeast"/>
    </w:pPr>
    <w:rPr>
      <w:color w:val="441D42"/>
      <w:sz w:val="80"/>
    </w:rPr>
  </w:style>
  <w:style w:type="paragraph" w:customStyle="1" w:styleId="stlOndertitel">
    <w:name w:val="stlOndertitel"/>
    <w:basedOn w:val="stlTitel"/>
    <w:qFormat/>
    <w:rsid w:val="00AD4A2A"/>
    <w:pPr>
      <w:spacing w:after="400" w:line="360" w:lineRule="atLeast"/>
    </w:pPr>
    <w:rPr>
      <w:sz w:val="30"/>
    </w:rPr>
  </w:style>
  <w:style w:type="table" w:styleId="Tabelraster">
    <w:name w:val="Table Grid"/>
    <w:basedOn w:val="Standaardtabel"/>
    <w:uiPriority w:val="59"/>
    <w:rsid w:val="00AD4A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lColofon">
    <w:name w:val="stlColofon"/>
    <w:qFormat/>
    <w:rsid w:val="00AD4A2A"/>
    <w:pPr>
      <w:spacing w:after="0" w:line="280" w:lineRule="atLeast"/>
    </w:pPr>
    <w:rPr>
      <w:rFonts w:ascii="Corbel" w:hAnsi="Corbel"/>
      <w:color w:val="441D42" w:themeColor="text1"/>
      <w:sz w:val="20"/>
    </w:rPr>
  </w:style>
  <w:style w:type="paragraph" w:styleId="Koptekst">
    <w:name w:val="header"/>
    <w:basedOn w:val="Standaard"/>
    <w:link w:val="KoptekstChar"/>
    <w:uiPriority w:val="99"/>
    <w:unhideWhenUsed/>
    <w:rsid w:val="00AD4A2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D4A2A"/>
    <w:rPr>
      <w:rFonts w:ascii="Corbel" w:hAnsi="Corbel"/>
      <w:sz w:val="20"/>
    </w:rPr>
  </w:style>
  <w:style w:type="paragraph" w:styleId="Voettekst">
    <w:name w:val="footer"/>
    <w:basedOn w:val="Standaard"/>
    <w:link w:val="VoettekstChar"/>
    <w:uiPriority w:val="99"/>
    <w:unhideWhenUsed/>
    <w:rsid w:val="000F60C6"/>
    <w:pPr>
      <w:jc w:val="right"/>
    </w:pPr>
  </w:style>
  <w:style w:type="character" w:customStyle="1" w:styleId="VoettekstChar">
    <w:name w:val="Voettekst Char"/>
    <w:basedOn w:val="Standaardalinea-lettertype"/>
    <w:link w:val="Voettekst"/>
    <w:uiPriority w:val="99"/>
    <w:rsid w:val="000F60C6"/>
    <w:rPr>
      <w:rFonts w:ascii="Corbel" w:hAnsi="Corbel"/>
      <w:sz w:val="20"/>
    </w:rPr>
  </w:style>
  <w:style w:type="paragraph" w:customStyle="1" w:styleId="stlToC">
    <w:name w:val="stlToC"/>
    <w:basedOn w:val="Standaard"/>
    <w:next w:val="Standaard"/>
    <w:qFormat/>
    <w:rsid w:val="007279C9"/>
    <w:pPr>
      <w:spacing w:after="300" w:line="720" w:lineRule="atLeast"/>
    </w:pPr>
    <w:rPr>
      <w:color w:val="887439"/>
      <w:sz w:val="60"/>
    </w:rPr>
  </w:style>
  <w:style w:type="paragraph" w:customStyle="1" w:styleId="stlQuote">
    <w:name w:val="stlQuote"/>
    <w:basedOn w:val="stlToC"/>
    <w:qFormat/>
    <w:rsid w:val="00944E74"/>
    <w:pPr>
      <w:spacing w:after="380" w:line="380" w:lineRule="atLeast"/>
    </w:pPr>
    <w:rPr>
      <w:i/>
      <w:color w:val="441D42" w:themeColor="text1"/>
      <w:sz w:val="30"/>
    </w:rPr>
  </w:style>
  <w:style w:type="paragraph" w:customStyle="1" w:styleId="stlQuoteAfzender">
    <w:name w:val="stlQuoteAfzender"/>
    <w:basedOn w:val="stlQuote"/>
    <w:qFormat/>
    <w:rsid w:val="00944E74"/>
    <w:rPr>
      <w:i w:val="0"/>
      <w:color w:val="auto"/>
    </w:rPr>
  </w:style>
  <w:style w:type="paragraph" w:customStyle="1" w:styleId="stlColofonKop">
    <w:name w:val="stlColofonKop"/>
    <w:basedOn w:val="stlColofon"/>
    <w:qFormat/>
    <w:rsid w:val="00944E74"/>
    <w:rPr>
      <w:b/>
    </w:rPr>
  </w:style>
  <w:style w:type="paragraph" w:customStyle="1" w:styleId="stlPaginanummer">
    <w:name w:val="stlPaginanummer"/>
    <w:basedOn w:val="Voettekst"/>
    <w:qFormat/>
    <w:rsid w:val="00DD3BF2"/>
    <w:pPr>
      <w:spacing w:line="280" w:lineRule="atLeast"/>
    </w:pPr>
  </w:style>
  <w:style w:type="paragraph" w:customStyle="1" w:styleId="stlKoptekst">
    <w:name w:val="stlKoptekst"/>
    <w:qFormat/>
    <w:rsid w:val="00DD3BF2"/>
    <w:pPr>
      <w:spacing w:after="0" w:line="240" w:lineRule="atLeast"/>
    </w:pPr>
    <w:rPr>
      <w:rFonts w:ascii="Corbel" w:hAnsi="Corbel"/>
      <w:sz w:val="16"/>
    </w:rPr>
  </w:style>
  <w:style w:type="paragraph" w:customStyle="1" w:styleId="stlKoptekstKop">
    <w:name w:val="stlKoptekstKop"/>
    <w:basedOn w:val="stlKoptekst"/>
    <w:qFormat/>
    <w:rsid w:val="00DD3BF2"/>
    <w:rPr>
      <w:b/>
    </w:rPr>
  </w:style>
  <w:style w:type="paragraph" w:customStyle="1" w:styleId="stlKoptekstKopRechts">
    <w:name w:val="stlKoptekstKopRechts"/>
    <w:basedOn w:val="stlKoptekstKop"/>
    <w:qFormat/>
    <w:rsid w:val="00DD3BF2"/>
    <w:pPr>
      <w:jc w:val="right"/>
    </w:pPr>
  </w:style>
  <w:style w:type="paragraph" w:customStyle="1" w:styleId="stlKoptekstRechts">
    <w:name w:val="stlKoptekstRechts"/>
    <w:basedOn w:val="stlKoptekst"/>
    <w:qFormat/>
    <w:rsid w:val="00DD3BF2"/>
    <w:pPr>
      <w:jc w:val="right"/>
    </w:pPr>
  </w:style>
  <w:style w:type="character" w:customStyle="1" w:styleId="stlVersie">
    <w:name w:val="stlVersie"/>
    <w:uiPriority w:val="1"/>
    <w:qFormat/>
    <w:rsid w:val="000E70D8"/>
    <w:rPr>
      <w:color w:val="441D42"/>
    </w:rPr>
  </w:style>
  <w:style w:type="character" w:customStyle="1" w:styleId="stlDatum">
    <w:name w:val="stlDatum"/>
    <w:basedOn w:val="Standaardalinea-lettertype"/>
    <w:uiPriority w:val="1"/>
    <w:qFormat/>
    <w:rsid w:val="000E70D8"/>
    <w:rPr>
      <w:color w:val="441D42"/>
    </w:rPr>
  </w:style>
  <w:style w:type="character" w:customStyle="1" w:styleId="Kop1Char">
    <w:name w:val="Kop 1 Char"/>
    <w:basedOn w:val="Standaardalinea-lettertype"/>
    <w:link w:val="Kop1"/>
    <w:uiPriority w:val="9"/>
    <w:rsid w:val="009D3EF9"/>
    <w:rPr>
      <w:rFonts w:ascii="Corbel" w:eastAsiaTheme="majorEastAsia" w:hAnsi="Corbel" w:cstheme="majorBidi"/>
      <w:bCs/>
      <w:color w:val="441D42"/>
      <w:sz w:val="60"/>
      <w:szCs w:val="28"/>
    </w:rPr>
  </w:style>
  <w:style w:type="character" w:customStyle="1" w:styleId="Kop2Char">
    <w:name w:val="Kop 2 Char"/>
    <w:aliases w:val="2scr Char"/>
    <w:basedOn w:val="Standaardalinea-lettertype"/>
    <w:link w:val="Kop2"/>
    <w:uiPriority w:val="9"/>
    <w:rsid w:val="00513B6B"/>
    <w:rPr>
      <w:rFonts w:ascii="Corbel" w:eastAsiaTheme="majorEastAsia" w:hAnsi="Corbel" w:cstheme="majorBidi"/>
      <w:b/>
      <w:bCs/>
      <w:color w:val="441D42" w:themeColor="text1"/>
      <w:sz w:val="26"/>
      <w:szCs w:val="26"/>
    </w:rPr>
  </w:style>
  <w:style w:type="character" w:customStyle="1" w:styleId="Kop3Char">
    <w:name w:val="Kop 3 Char"/>
    <w:aliases w:val="3scr Char"/>
    <w:basedOn w:val="Standaardalinea-lettertype"/>
    <w:link w:val="Kop3"/>
    <w:uiPriority w:val="9"/>
    <w:rsid w:val="009F1F28"/>
    <w:rPr>
      <w:rFonts w:ascii="Corbel" w:eastAsiaTheme="majorEastAsia" w:hAnsi="Corbel" w:cstheme="majorBidi"/>
      <w:b/>
      <w:bCs/>
      <w:color w:val="441D42" w:themeColor="accent1"/>
    </w:rPr>
  </w:style>
  <w:style w:type="character" w:customStyle="1" w:styleId="Kop4Char">
    <w:name w:val="Kop 4 Char"/>
    <w:basedOn w:val="Standaardalinea-lettertype"/>
    <w:link w:val="Kop4"/>
    <w:uiPriority w:val="9"/>
    <w:rsid w:val="009D3EF9"/>
    <w:rPr>
      <w:rFonts w:ascii="Corbel" w:eastAsiaTheme="majorEastAsia" w:hAnsi="Corbel" w:cstheme="majorBidi"/>
      <w:b/>
      <w:bCs/>
      <w:iCs/>
      <w:color w:val="441D42" w:themeColor="accent1"/>
      <w:sz w:val="20"/>
    </w:rPr>
  </w:style>
  <w:style w:type="character" w:customStyle="1" w:styleId="Kop5Char">
    <w:name w:val="Kop 5 Char"/>
    <w:basedOn w:val="Standaardalinea-lettertype"/>
    <w:link w:val="Kop5"/>
    <w:uiPriority w:val="9"/>
    <w:rsid w:val="009D3EF9"/>
    <w:rPr>
      <w:rFonts w:ascii="Corbel" w:eastAsiaTheme="majorEastAsia" w:hAnsi="Corbel" w:cstheme="majorBidi"/>
      <w:i/>
      <w:color w:val="441D42" w:themeColor="text1"/>
      <w:sz w:val="20"/>
    </w:rPr>
  </w:style>
  <w:style w:type="numbering" w:customStyle="1" w:styleId="stlGMHoofdstukken">
    <w:name w:val="stl_GM_Hoofdstukken"/>
    <w:basedOn w:val="Geenlijst"/>
    <w:uiPriority w:val="99"/>
    <w:rsid w:val="007279C9"/>
    <w:pPr>
      <w:numPr>
        <w:numId w:val="2"/>
      </w:numPr>
    </w:pPr>
  </w:style>
  <w:style w:type="paragraph" w:styleId="Inhopg1">
    <w:name w:val="toc 1"/>
    <w:basedOn w:val="Standaard"/>
    <w:next w:val="Standaard"/>
    <w:autoRedefine/>
    <w:uiPriority w:val="39"/>
    <w:unhideWhenUsed/>
    <w:rsid w:val="00960B8B"/>
    <w:pPr>
      <w:tabs>
        <w:tab w:val="left" w:pos="567"/>
        <w:tab w:val="right" w:pos="8505"/>
      </w:tabs>
      <w:spacing w:before="280"/>
      <w:ind w:left="567" w:hanging="567"/>
    </w:pPr>
    <w:rPr>
      <w:b/>
      <w:color w:val="441D42" w:themeColor="text1"/>
    </w:rPr>
  </w:style>
  <w:style w:type="character" w:customStyle="1" w:styleId="Kop6Char">
    <w:name w:val="Kop 6 Char"/>
    <w:basedOn w:val="Standaardalinea-lettertype"/>
    <w:link w:val="Kop6"/>
    <w:uiPriority w:val="9"/>
    <w:rsid w:val="00B25BF7"/>
    <w:rPr>
      <w:rFonts w:ascii="Corbel" w:hAnsi="Corbel"/>
      <w:color w:val="441D42"/>
    </w:rPr>
  </w:style>
  <w:style w:type="paragraph" w:styleId="Inhopg2">
    <w:name w:val="toc 2"/>
    <w:basedOn w:val="Standaard"/>
    <w:next w:val="Standaard"/>
    <w:autoRedefine/>
    <w:uiPriority w:val="39"/>
    <w:unhideWhenUsed/>
    <w:rsid w:val="00BE0EE0"/>
    <w:pPr>
      <w:tabs>
        <w:tab w:val="left" w:pos="1134"/>
        <w:tab w:val="right" w:pos="8505"/>
      </w:tabs>
      <w:ind w:left="1134" w:hanging="567"/>
    </w:pPr>
    <w:rPr>
      <w:color w:val="441D42" w:themeColor="text1"/>
    </w:rPr>
  </w:style>
  <w:style w:type="paragraph" w:styleId="Inhopg3">
    <w:name w:val="toc 3"/>
    <w:basedOn w:val="Inhopg2"/>
    <w:next w:val="Standaard"/>
    <w:autoRedefine/>
    <w:uiPriority w:val="39"/>
    <w:unhideWhenUsed/>
    <w:rsid w:val="00DC7504"/>
    <w:rPr>
      <w:noProof/>
    </w:rPr>
  </w:style>
  <w:style w:type="paragraph" w:styleId="Inhopg4">
    <w:name w:val="toc 4"/>
    <w:basedOn w:val="Standaard"/>
    <w:next w:val="Standaard"/>
    <w:autoRedefine/>
    <w:uiPriority w:val="39"/>
    <w:unhideWhenUsed/>
    <w:rsid w:val="00341DA1"/>
    <w:pPr>
      <w:spacing w:after="100"/>
      <w:ind w:left="600"/>
    </w:pPr>
  </w:style>
  <w:style w:type="paragraph" w:styleId="Inhopg5">
    <w:name w:val="toc 5"/>
    <w:basedOn w:val="Standaard"/>
    <w:next w:val="Standaard"/>
    <w:autoRedefine/>
    <w:uiPriority w:val="39"/>
    <w:unhideWhenUsed/>
    <w:rsid w:val="00341DA1"/>
    <w:pPr>
      <w:spacing w:after="100"/>
      <w:ind w:left="800"/>
    </w:pPr>
  </w:style>
  <w:style w:type="paragraph" w:styleId="Inhopg6">
    <w:name w:val="toc 6"/>
    <w:basedOn w:val="Standaard"/>
    <w:next w:val="Standaard"/>
    <w:autoRedefine/>
    <w:uiPriority w:val="39"/>
    <w:unhideWhenUsed/>
    <w:rsid w:val="00341DA1"/>
    <w:pPr>
      <w:spacing w:after="100"/>
      <w:ind w:left="1000"/>
    </w:pPr>
  </w:style>
  <w:style w:type="character" w:customStyle="1" w:styleId="Kop7Char">
    <w:name w:val="Kop 7 Char"/>
    <w:basedOn w:val="Standaardalinea-lettertype"/>
    <w:link w:val="Kop7"/>
    <w:uiPriority w:val="9"/>
    <w:rsid w:val="00B25BF7"/>
    <w:rPr>
      <w:rFonts w:ascii="Corbel" w:hAnsi="Corbel"/>
    </w:rPr>
  </w:style>
  <w:style w:type="character" w:customStyle="1" w:styleId="Kop8Char">
    <w:name w:val="Kop 8 Char"/>
    <w:basedOn w:val="Standaardalinea-lettertype"/>
    <w:link w:val="Kop8"/>
    <w:uiPriority w:val="9"/>
    <w:rsid w:val="00B25BF7"/>
    <w:rPr>
      <w:rFonts w:ascii="Corbel" w:hAnsi="Corbel"/>
    </w:rPr>
  </w:style>
  <w:style w:type="character" w:customStyle="1" w:styleId="Kop9Char">
    <w:name w:val="Kop 9 Char"/>
    <w:basedOn w:val="Standaardalinea-lettertype"/>
    <w:link w:val="Kop9"/>
    <w:uiPriority w:val="9"/>
    <w:rsid w:val="00B25BF7"/>
    <w:rPr>
      <w:rFonts w:ascii="Corbel" w:hAnsi="Corbel"/>
    </w:rPr>
  </w:style>
  <w:style w:type="table" w:customStyle="1" w:styleId="stlTabel">
    <w:name w:val="stlTabel"/>
    <w:basedOn w:val="Standaardtabel"/>
    <w:uiPriority w:val="99"/>
    <w:rsid w:val="00F57AEB"/>
    <w:pPr>
      <w:spacing w:after="0" w:line="240" w:lineRule="atLeast"/>
    </w:pPr>
    <w:rPr>
      <w:rFonts w:ascii="Corbel" w:hAnsi="Corbel"/>
      <w:sz w:val="20"/>
      <w14:numForm w14:val="lining"/>
    </w:rPr>
    <w:tblPr>
      <w:tblBorders>
        <w:top w:val="single" w:sz="2" w:space="0" w:color="auto"/>
        <w:left w:val="single" w:sz="2" w:space="0" w:color="auto"/>
        <w:bottom w:val="single" w:sz="2" w:space="0" w:color="auto"/>
        <w:right w:val="single" w:sz="2" w:space="0" w:color="auto"/>
        <w:insideH w:val="single" w:sz="2" w:space="0" w:color="auto"/>
      </w:tblBorders>
      <w:tblCellMar>
        <w:top w:w="57" w:type="dxa"/>
        <w:left w:w="57" w:type="dxa"/>
        <w:bottom w:w="57" w:type="dxa"/>
        <w:right w:w="57" w:type="dxa"/>
      </w:tblCellMar>
    </w:tblPr>
    <w:tblStylePr w:type="firstRow">
      <w:rPr>
        <w:rFonts w:ascii="Comic Sans MS" w:hAnsi="Comic Sans MS"/>
        <w:b/>
        <w:color w:val="FFFFFF" w:themeColor="background1"/>
        <w:sz w:val="20"/>
      </w:rPr>
      <w:tblPr/>
      <w:tcPr>
        <w:tcBorders>
          <w:top w:val="single" w:sz="2" w:space="0" w:color="auto"/>
          <w:left w:val="single" w:sz="2" w:space="0" w:color="auto"/>
          <w:bottom w:val="single" w:sz="2" w:space="0" w:color="auto"/>
          <w:right w:val="single" w:sz="2" w:space="0" w:color="auto"/>
          <w:insideH w:val="nil"/>
          <w:insideV w:val="nil"/>
          <w:tl2br w:val="nil"/>
          <w:tr2bl w:val="nil"/>
        </w:tcBorders>
        <w:shd w:val="clear" w:color="auto" w:fill="441D42" w:themeFill="text1"/>
      </w:tcPr>
    </w:tblStylePr>
  </w:style>
  <w:style w:type="numbering" w:customStyle="1" w:styleId="stlGMOpsommingBullet">
    <w:name w:val="stl_GM_OpsommingBullet"/>
    <w:basedOn w:val="Geenlijst"/>
    <w:uiPriority w:val="99"/>
    <w:rsid w:val="00AE6433"/>
    <w:pPr>
      <w:numPr>
        <w:numId w:val="1"/>
      </w:numPr>
    </w:pPr>
  </w:style>
  <w:style w:type="paragraph" w:styleId="Lijstalinea">
    <w:name w:val="List Paragraph"/>
    <w:basedOn w:val="Standaard"/>
    <w:link w:val="LijstalineaChar"/>
    <w:uiPriority w:val="34"/>
    <w:qFormat/>
    <w:rsid w:val="00AE6433"/>
    <w:pPr>
      <w:ind w:left="720"/>
      <w:contextualSpacing/>
    </w:pPr>
  </w:style>
  <w:style w:type="paragraph" w:styleId="Ballontekst">
    <w:name w:val="Balloon Text"/>
    <w:basedOn w:val="Standaard"/>
    <w:link w:val="BallontekstChar"/>
    <w:uiPriority w:val="99"/>
    <w:semiHidden/>
    <w:unhideWhenUsed/>
    <w:rsid w:val="00410DD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10DD6"/>
    <w:rPr>
      <w:rFonts w:ascii="Tahoma" w:hAnsi="Tahoma" w:cs="Tahoma"/>
      <w:sz w:val="16"/>
      <w:szCs w:val="16"/>
    </w:rPr>
  </w:style>
  <w:style w:type="paragraph" w:styleId="Kopvaninhoudsopgave">
    <w:name w:val="TOC Heading"/>
    <w:basedOn w:val="stlToC"/>
    <w:next w:val="Standaard"/>
    <w:uiPriority w:val="39"/>
    <w:unhideWhenUsed/>
    <w:qFormat/>
    <w:rsid w:val="004157EB"/>
    <w:rPr>
      <w:color w:val="441D42"/>
    </w:rPr>
  </w:style>
  <w:style w:type="paragraph" w:customStyle="1" w:styleId="Kop1zondernummer">
    <w:name w:val="Kop 1 zonder nummer"/>
    <w:basedOn w:val="Kop1"/>
    <w:qFormat/>
    <w:rsid w:val="004157EB"/>
    <w:pPr>
      <w:numPr>
        <w:numId w:val="0"/>
      </w:numPr>
    </w:pPr>
  </w:style>
  <w:style w:type="numbering" w:customStyle="1" w:styleId="Huidigelijst1">
    <w:name w:val="Huidige lijst1"/>
    <w:uiPriority w:val="99"/>
    <w:rsid w:val="004157EB"/>
    <w:pPr>
      <w:numPr>
        <w:numId w:val="4"/>
      </w:numPr>
    </w:pPr>
  </w:style>
  <w:style w:type="paragraph" w:customStyle="1" w:styleId="Bijlage">
    <w:name w:val="Bijlage"/>
    <w:basedOn w:val="Kop1"/>
    <w:next w:val="Standaard"/>
    <w:qFormat/>
    <w:rsid w:val="007941E4"/>
    <w:pPr>
      <w:pageBreakBefore/>
      <w:numPr>
        <w:numId w:val="8"/>
      </w:numPr>
    </w:pPr>
  </w:style>
  <w:style w:type="numbering" w:customStyle="1" w:styleId="Huidigelijst2">
    <w:name w:val="Huidige lijst2"/>
    <w:uiPriority w:val="99"/>
    <w:rsid w:val="00B25BF7"/>
    <w:pPr>
      <w:numPr>
        <w:numId w:val="5"/>
      </w:numPr>
    </w:pPr>
  </w:style>
  <w:style w:type="numbering" w:customStyle="1" w:styleId="Huidigelijst3">
    <w:name w:val="Huidige lijst3"/>
    <w:uiPriority w:val="99"/>
    <w:rsid w:val="00B25BF7"/>
    <w:pPr>
      <w:numPr>
        <w:numId w:val="6"/>
      </w:numPr>
    </w:pPr>
  </w:style>
  <w:style w:type="numbering" w:customStyle="1" w:styleId="Huidigelijst4">
    <w:name w:val="Huidige lijst4"/>
    <w:uiPriority w:val="99"/>
    <w:rsid w:val="00B25BF7"/>
    <w:pPr>
      <w:numPr>
        <w:numId w:val="7"/>
      </w:numPr>
    </w:pPr>
  </w:style>
  <w:style w:type="numbering" w:customStyle="1" w:styleId="Huidigelijst5">
    <w:name w:val="Huidige lijst5"/>
    <w:uiPriority w:val="99"/>
    <w:rsid w:val="007941E4"/>
    <w:pPr>
      <w:numPr>
        <w:numId w:val="9"/>
      </w:numPr>
    </w:pPr>
  </w:style>
  <w:style w:type="character" w:styleId="Hyperlink">
    <w:name w:val="Hyperlink"/>
    <w:basedOn w:val="Standaardalinea-lettertype"/>
    <w:uiPriority w:val="99"/>
    <w:unhideWhenUsed/>
    <w:rsid w:val="000F5B9C"/>
    <w:rPr>
      <w:color w:val="441D42" w:themeColor="hyperlink"/>
      <w:u w:val="single"/>
    </w:rPr>
  </w:style>
  <w:style w:type="character" w:customStyle="1" w:styleId="LijstalineaChar">
    <w:name w:val="Lijstalinea Char"/>
    <w:link w:val="Lijstalinea"/>
    <w:uiPriority w:val="34"/>
    <w:locked/>
    <w:rsid w:val="00D625C0"/>
    <w:rPr>
      <w:rFonts w:ascii="Corbel" w:hAnsi="Corbel"/>
    </w:rPr>
  </w:style>
  <w:style w:type="character" w:styleId="Verwijzingopmerking">
    <w:name w:val="annotation reference"/>
    <w:basedOn w:val="Standaardalinea-lettertype"/>
    <w:uiPriority w:val="99"/>
    <w:semiHidden/>
    <w:unhideWhenUsed/>
    <w:rsid w:val="00CB1ABF"/>
    <w:rPr>
      <w:sz w:val="16"/>
      <w:szCs w:val="16"/>
    </w:rPr>
  </w:style>
  <w:style w:type="paragraph" w:styleId="Tekstopmerking">
    <w:name w:val="annotation text"/>
    <w:basedOn w:val="Standaard"/>
    <w:link w:val="TekstopmerkingChar"/>
    <w:uiPriority w:val="99"/>
    <w:unhideWhenUsed/>
    <w:rsid w:val="00CB1ABF"/>
    <w:pPr>
      <w:spacing w:line="240" w:lineRule="auto"/>
    </w:pPr>
    <w:rPr>
      <w:sz w:val="20"/>
      <w:szCs w:val="20"/>
    </w:rPr>
  </w:style>
  <w:style w:type="character" w:customStyle="1" w:styleId="TekstopmerkingChar">
    <w:name w:val="Tekst opmerking Char"/>
    <w:basedOn w:val="Standaardalinea-lettertype"/>
    <w:link w:val="Tekstopmerking"/>
    <w:uiPriority w:val="99"/>
    <w:rsid w:val="00CB1ABF"/>
    <w:rPr>
      <w:rFonts w:ascii="Corbel" w:hAnsi="Corbel"/>
      <w:sz w:val="20"/>
      <w:szCs w:val="20"/>
    </w:rPr>
  </w:style>
  <w:style w:type="paragraph" w:styleId="Onderwerpvanopmerking">
    <w:name w:val="annotation subject"/>
    <w:basedOn w:val="Tekstopmerking"/>
    <w:next w:val="Tekstopmerking"/>
    <w:link w:val="OnderwerpvanopmerkingChar"/>
    <w:uiPriority w:val="99"/>
    <w:semiHidden/>
    <w:unhideWhenUsed/>
    <w:rsid w:val="00CB1ABF"/>
    <w:rPr>
      <w:b/>
      <w:bCs/>
    </w:rPr>
  </w:style>
  <w:style w:type="character" w:customStyle="1" w:styleId="OnderwerpvanopmerkingChar">
    <w:name w:val="Onderwerp van opmerking Char"/>
    <w:basedOn w:val="TekstopmerkingChar"/>
    <w:link w:val="Onderwerpvanopmerking"/>
    <w:uiPriority w:val="99"/>
    <w:semiHidden/>
    <w:rsid w:val="00CB1ABF"/>
    <w:rPr>
      <w:rFonts w:ascii="Corbel" w:hAnsi="Corbel"/>
      <w:b/>
      <w:bCs/>
      <w:sz w:val="20"/>
      <w:szCs w:val="20"/>
    </w:rPr>
  </w:style>
  <w:style w:type="paragraph" w:styleId="Geenafstand">
    <w:name w:val="No Spacing"/>
    <w:uiPriority w:val="1"/>
    <w:qFormat/>
    <w:rsid w:val="00282235"/>
    <w:pPr>
      <w:spacing w:after="0" w:line="240" w:lineRule="auto"/>
    </w:pPr>
  </w:style>
  <w:style w:type="paragraph" w:styleId="Bijschrift">
    <w:name w:val="caption"/>
    <w:basedOn w:val="Standaard"/>
    <w:next w:val="Standaard"/>
    <w:qFormat/>
    <w:rsid w:val="00282235"/>
    <w:pPr>
      <w:spacing w:before="120" w:line="276" w:lineRule="auto"/>
    </w:pPr>
    <w:rPr>
      <w:rFonts w:ascii="Verdana" w:eastAsia="Times New Roman" w:hAnsi="Verdana" w:cs="Times New Roman"/>
      <w:i/>
      <w:sz w:val="19"/>
      <w:szCs w:val="20"/>
      <w:lang w:eastAsia="nl-NL"/>
    </w:rPr>
  </w:style>
  <w:style w:type="paragraph" w:styleId="Revisie">
    <w:name w:val="Revision"/>
    <w:hidden/>
    <w:uiPriority w:val="99"/>
    <w:semiHidden/>
    <w:rsid w:val="00FC76EE"/>
    <w:pPr>
      <w:spacing w:after="0" w:line="240" w:lineRule="auto"/>
    </w:pPr>
    <w:rPr>
      <w:rFonts w:ascii="Corbel" w:hAnsi="Corbel"/>
    </w:rPr>
  </w:style>
  <w:style w:type="character" w:styleId="Onopgelostemelding">
    <w:name w:val="Unresolved Mention"/>
    <w:basedOn w:val="Standaardalinea-lettertype"/>
    <w:uiPriority w:val="99"/>
    <w:semiHidden/>
    <w:unhideWhenUsed/>
    <w:rsid w:val="00B50048"/>
    <w:rPr>
      <w:color w:val="605E5C"/>
      <w:shd w:val="clear" w:color="auto" w:fill="E1DFDD"/>
    </w:rPr>
  </w:style>
  <w:style w:type="paragraph" w:customStyle="1" w:styleId="Default">
    <w:name w:val="Default"/>
    <w:rsid w:val="003A13C2"/>
    <w:pPr>
      <w:autoSpaceDE w:val="0"/>
      <w:autoSpaceDN w:val="0"/>
      <w:adjustRightInd w:val="0"/>
      <w:spacing w:after="0" w:line="240" w:lineRule="auto"/>
    </w:pPr>
    <w:rPr>
      <w:rFonts w:ascii="Corbel" w:hAnsi="Corbel" w:cs="Corbel"/>
      <w:color w:val="000000"/>
      <w:sz w:val="24"/>
      <w:szCs w:val="24"/>
    </w:rPr>
  </w:style>
  <w:style w:type="paragraph" w:styleId="Voetnoottekst">
    <w:name w:val="footnote text"/>
    <w:basedOn w:val="Standaard"/>
    <w:link w:val="VoetnoottekstChar"/>
    <w:uiPriority w:val="99"/>
    <w:semiHidden/>
    <w:unhideWhenUsed/>
    <w:rsid w:val="006D18EE"/>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6D18EE"/>
    <w:rPr>
      <w:rFonts w:ascii="Corbel" w:hAnsi="Corbel"/>
      <w:sz w:val="20"/>
      <w:szCs w:val="20"/>
    </w:rPr>
  </w:style>
  <w:style w:type="character" w:styleId="Voetnootmarkering">
    <w:name w:val="footnote reference"/>
    <w:basedOn w:val="Standaardalinea-lettertype"/>
    <w:uiPriority w:val="99"/>
    <w:semiHidden/>
    <w:unhideWhenUsed/>
    <w:rsid w:val="006D18EE"/>
    <w:rPr>
      <w:vertAlign w:val="superscript"/>
    </w:rPr>
  </w:style>
  <w:style w:type="paragraph" w:customStyle="1" w:styleId="Stijl1">
    <w:name w:val="Stijl1"/>
    <w:basedOn w:val="Kop2"/>
    <w:link w:val="Stijl1Char"/>
    <w:qFormat/>
    <w:rsid w:val="001267F6"/>
  </w:style>
  <w:style w:type="character" w:customStyle="1" w:styleId="Stijl1Char">
    <w:name w:val="Stijl1 Char"/>
    <w:basedOn w:val="Kop2Char"/>
    <w:link w:val="Stijl1"/>
    <w:rsid w:val="001267F6"/>
    <w:rPr>
      <w:rFonts w:ascii="Corbel" w:eastAsiaTheme="majorEastAsia" w:hAnsi="Corbel" w:cstheme="majorBidi"/>
      <w:b/>
      <w:bCs/>
      <w:color w:val="441D42" w:themeColor="tex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20508">
      <w:bodyDiv w:val="1"/>
      <w:marLeft w:val="0"/>
      <w:marRight w:val="0"/>
      <w:marTop w:val="0"/>
      <w:marBottom w:val="0"/>
      <w:divBdr>
        <w:top w:val="none" w:sz="0" w:space="0" w:color="auto"/>
        <w:left w:val="none" w:sz="0" w:space="0" w:color="auto"/>
        <w:bottom w:val="none" w:sz="0" w:space="0" w:color="auto"/>
        <w:right w:val="none" w:sz="0" w:space="0" w:color="auto"/>
      </w:divBdr>
      <w:divsChild>
        <w:div w:id="259265604">
          <w:marLeft w:val="0"/>
          <w:marRight w:val="0"/>
          <w:marTop w:val="0"/>
          <w:marBottom w:val="0"/>
          <w:divBdr>
            <w:top w:val="none" w:sz="0" w:space="0" w:color="auto"/>
            <w:left w:val="none" w:sz="0" w:space="0" w:color="auto"/>
            <w:bottom w:val="none" w:sz="0" w:space="0" w:color="auto"/>
            <w:right w:val="none" w:sz="0" w:space="0" w:color="auto"/>
          </w:divBdr>
          <w:divsChild>
            <w:div w:id="13507147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46268749">
      <w:bodyDiv w:val="1"/>
      <w:marLeft w:val="0"/>
      <w:marRight w:val="0"/>
      <w:marTop w:val="0"/>
      <w:marBottom w:val="0"/>
      <w:divBdr>
        <w:top w:val="none" w:sz="0" w:space="0" w:color="auto"/>
        <w:left w:val="none" w:sz="0" w:space="0" w:color="auto"/>
        <w:bottom w:val="none" w:sz="0" w:space="0" w:color="auto"/>
        <w:right w:val="none" w:sz="0" w:space="0" w:color="auto"/>
      </w:divBdr>
      <w:divsChild>
        <w:div w:id="1324965264">
          <w:marLeft w:val="0"/>
          <w:marRight w:val="0"/>
          <w:marTop w:val="0"/>
          <w:marBottom w:val="0"/>
          <w:divBdr>
            <w:top w:val="none" w:sz="0" w:space="0" w:color="auto"/>
            <w:left w:val="none" w:sz="0" w:space="0" w:color="auto"/>
            <w:bottom w:val="none" w:sz="0" w:space="0" w:color="auto"/>
            <w:right w:val="none" w:sz="0" w:space="0" w:color="auto"/>
          </w:divBdr>
        </w:div>
      </w:divsChild>
    </w:div>
    <w:div w:id="305357560">
      <w:bodyDiv w:val="1"/>
      <w:marLeft w:val="0"/>
      <w:marRight w:val="0"/>
      <w:marTop w:val="0"/>
      <w:marBottom w:val="0"/>
      <w:divBdr>
        <w:top w:val="none" w:sz="0" w:space="0" w:color="auto"/>
        <w:left w:val="none" w:sz="0" w:space="0" w:color="auto"/>
        <w:bottom w:val="none" w:sz="0" w:space="0" w:color="auto"/>
        <w:right w:val="none" w:sz="0" w:space="0" w:color="auto"/>
      </w:divBdr>
      <w:divsChild>
        <w:div w:id="441657090">
          <w:marLeft w:val="0"/>
          <w:marRight w:val="0"/>
          <w:marTop w:val="0"/>
          <w:marBottom w:val="0"/>
          <w:divBdr>
            <w:top w:val="none" w:sz="0" w:space="0" w:color="auto"/>
            <w:left w:val="none" w:sz="0" w:space="0" w:color="auto"/>
            <w:bottom w:val="none" w:sz="0" w:space="0" w:color="auto"/>
            <w:right w:val="none" w:sz="0" w:space="0" w:color="auto"/>
          </w:divBdr>
          <w:divsChild>
            <w:div w:id="16509860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652220731">
      <w:bodyDiv w:val="1"/>
      <w:marLeft w:val="0"/>
      <w:marRight w:val="0"/>
      <w:marTop w:val="0"/>
      <w:marBottom w:val="0"/>
      <w:divBdr>
        <w:top w:val="none" w:sz="0" w:space="0" w:color="auto"/>
        <w:left w:val="none" w:sz="0" w:space="0" w:color="auto"/>
        <w:bottom w:val="none" w:sz="0" w:space="0" w:color="auto"/>
        <w:right w:val="none" w:sz="0" w:space="0" w:color="auto"/>
      </w:divBdr>
      <w:divsChild>
        <w:div w:id="1660882088">
          <w:marLeft w:val="0"/>
          <w:marRight w:val="0"/>
          <w:marTop w:val="0"/>
          <w:marBottom w:val="0"/>
          <w:divBdr>
            <w:top w:val="none" w:sz="0" w:space="0" w:color="auto"/>
            <w:left w:val="none" w:sz="0" w:space="0" w:color="auto"/>
            <w:bottom w:val="none" w:sz="0" w:space="0" w:color="auto"/>
            <w:right w:val="none" w:sz="0" w:space="0" w:color="auto"/>
          </w:divBdr>
        </w:div>
        <w:div w:id="397673309">
          <w:marLeft w:val="0"/>
          <w:marRight w:val="0"/>
          <w:marTop w:val="0"/>
          <w:marBottom w:val="0"/>
          <w:divBdr>
            <w:top w:val="none" w:sz="0" w:space="0" w:color="auto"/>
            <w:left w:val="none" w:sz="0" w:space="0" w:color="auto"/>
            <w:bottom w:val="none" w:sz="0" w:space="0" w:color="auto"/>
            <w:right w:val="none" w:sz="0" w:space="0" w:color="auto"/>
          </w:divBdr>
        </w:div>
        <w:div w:id="420107124">
          <w:marLeft w:val="0"/>
          <w:marRight w:val="0"/>
          <w:marTop w:val="0"/>
          <w:marBottom w:val="0"/>
          <w:divBdr>
            <w:top w:val="none" w:sz="0" w:space="0" w:color="auto"/>
            <w:left w:val="none" w:sz="0" w:space="0" w:color="auto"/>
            <w:bottom w:val="none" w:sz="0" w:space="0" w:color="auto"/>
            <w:right w:val="none" w:sz="0" w:space="0" w:color="auto"/>
          </w:divBdr>
        </w:div>
      </w:divsChild>
    </w:div>
    <w:div w:id="741753569">
      <w:bodyDiv w:val="1"/>
      <w:marLeft w:val="0"/>
      <w:marRight w:val="0"/>
      <w:marTop w:val="0"/>
      <w:marBottom w:val="0"/>
      <w:divBdr>
        <w:top w:val="none" w:sz="0" w:space="0" w:color="auto"/>
        <w:left w:val="none" w:sz="0" w:space="0" w:color="auto"/>
        <w:bottom w:val="none" w:sz="0" w:space="0" w:color="auto"/>
        <w:right w:val="none" w:sz="0" w:space="0" w:color="auto"/>
      </w:divBdr>
      <w:divsChild>
        <w:div w:id="484971619">
          <w:marLeft w:val="0"/>
          <w:marRight w:val="0"/>
          <w:marTop w:val="0"/>
          <w:marBottom w:val="0"/>
          <w:divBdr>
            <w:top w:val="none" w:sz="0" w:space="0" w:color="auto"/>
            <w:left w:val="none" w:sz="0" w:space="0" w:color="auto"/>
            <w:bottom w:val="none" w:sz="0" w:space="0" w:color="auto"/>
            <w:right w:val="none" w:sz="0" w:space="0" w:color="auto"/>
          </w:divBdr>
          <w:divsChild>
            <w:div w:id="1835605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549254">
      <w:bodyDiv w:val="1"/>
      <w:marLeft w:val="0"/>
      <w:marRight w:val="0"/>
      <w:marTop w:val="0"/>
      <w:marBottom w:val="0"/>
      <w:divBdr>
        <w:top w:val="none" w:sz="0" w:space="0" w:color="auto"/>
        <w:left w:val="none" w:sz="0" w:space="0" w:color="auto"/>
        <w:bottom w:val="none" w:sz="0" w:space="0" w:color="auto"/>
        <w:right w:val="none" w:sz="0" w:space="0" w:color="auto"/>
      </w:divBdr>
      <w:divsChild>
        <w:div w:id="1628661508">
          <w:marLeft w:val="0"/>
          <w:marRight w:val="0"/>
          <w:marTop w:val="0"/>
          <w:marBottom w:val="0"/>
          <w:divBdr>
            <w:top w:val="none" w:sz="0" w:space="0" w:color="auto"/>
            <w:left w:val="none" w:sz="0" w:space="0" w:color="auto"/>
            <w:bottom w:val="none" w:sz="0" w:space="0" w:color="auto"/>
            <w:right w:val="none" w:sz="0" w:space="0" w:color="auto"/>
          </w:divBdr>
          <w:divsChild>
            <w:div w:id="9473935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05860600">
      <w:bodyDiv w:val="1"/>
      <w:marLeft w:val="0"/>
      <w:marRight w:val="0"/>
      <w:marTop w:val="0"/>
      <w:marBottom w:val="0"/>
      <w:divBdr>
        <w:top w:val="none" w:sz="0" w:space="0" w:color="auto"/>
        <w:left w:val="none" w:sz="0" w:space="0" w:color="auto"/>
        <w:bottom w:val="none" w:sz="0" w:space="0" w:color="auto"/>
        <w:right w:val="none" w:sz="0" w:space="0" w:color="auto"/>
      </w:divBdr>
      <w:divsChild>
        <w:div w:id="1197088303">
          <w:marLeft w:val="0"/>
          <w:marRight w:val="0"/>
          <w:marTop w:val="0"/>
          <w:marBottom w:val="0"/>
          <w:divBdr>
            <w:top w:val="none" w:sz="0" w:space="0" w:color="auto"/>
            <w:left w:val="none" w:sz="0" w:space="0" w:color="auto"/>
            <w:bottom w:val="none" w:sz="0" w:space="0" w:color="auto"/>
            <w:right w:val="none" w:sz="0" w:space="0" w:color="auto"/>
          </w:divBdr>
        </w:div>
        <w:div w:id="129711333">
          <w:marLeft w:val="0"/>
          <w:marRight w:val="0"/>
          <w:marTop w:val="0"/>
          <w:marBottom w:val="0"/>
          <w:divBdr>
            <w:top w:val="none" w:sz="0" w:space="0" w:color="auto"/>
            <w:left w:val="none" w:sz="0" w:space="0" w:color="auto"/>
            <w:bottom w:val="none" w:sz="0" w:space="0" w:color="auto"/>
            <w:right w:val="none" w:sz="0" w:space="0" w:color="auto"/>
          </w:divBdr>
        </w:div>
      </w:divsChild>
    </w:div>
    <w:div w:id="1028527664">
      <w:bodyDiv w:val="1"/>
      <w:marLeft w:val="0"/>
      <w:marRight w:val="0"/>
      <w:marTop w:val="0"/>
      <w:marBottom w:val="0"/>
      <w:divBdr>
        <w:top w:val="none" w:sz="0" w:space="0" w:color="auto"/>
        <w:left w:val="none" w:sz="0" w:space="0" w:color="auto"/>
        <w:bottom w:val="none" w:sz="0" w:space="0" w:color="auto"/>
        <w:right w:val="none" w:sz="0" w:space="0" w:color="auto"/>
      </w:divBdr>
      <w:divsChild>
        <w:div w:id="2104690216">
          <w:marLeft w:val="0"/>
          <w:marRight w:val="0"/>
          <w:marTop w:val="0"/>
          <w:marBottom w:val="0"/>
          <w:divBdr>
            <w:top w:val="none" w:sz="0" w:space="0" w:color="auto"/>
            <w:left w:val="none" w:sz="0" w:space="0" w:color="auto"/>
            <w:bottom w:val="none" w:sz="0" w:space="0" w:color="auto"/>
            <w:right w:val="none" w:sz="0" w:space="0" w:color="auto"/>
          </w:divBdr>
          <w:divsChild>
            <w:div w:id="15895377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10130429">
      <w:bodyDiv w:val="1"/>
      <w:marLeft w:val="0"/>
      <w:marRight w:val="0"/>
      <w:marTop w:val="0"/>
      <w:marBottom w:val="0"/>
      <w:divBdr>
        <w:top w:val="none" w:sz="0" w:space="0" w:color="auto"/>
        <w:left w:val="none" w:sz="0" w:space="0" w:color="auto"/>
        <w:bottom w:val="none" w:sz="0" w:space="0" w:color="auto"/>
        <w:right w:val="none" w:sz="0" w:space="0" w:color="auto"/>
      </w:divBdr>
      <w:divsChild>
        <w:div w:id="1832603515">
          <w:marLeft w:val="0"/>
          <w:marRight w:val="0"/>
          <w:marTop w:val="0"/>
          <w:marBottom w:val="0"/>
          <w:divBdr>
            <w:top w:val="none" w:sz="0" w:space="0" w:color="auto"/>
            <w:left w:val="none" w:sz="0" w:space="0" w:color="auto"/>
            <w:bottom w:val="none" w:sz="0" w:space="0" w:color="auto"/>
            <w:right w:val="none" w:sz="0" w:space="0" w:color="auto"/>
          </w:divBdr>
        </w:div>
      </w:divsChild>
    </w:div>
    <w:div w:id="1196040956">
      <w:bodyDiv w:val="1"/>
      <w:marLeft w:val="0"/>
      <w:marRight w:val="0"/>
      <w:marTop w:val="0"/>
      <w:marBottom w:val="0"/>
      <w:divBdr>
        <w:top w:val="none" w:sz="0" w:space="0" w:color="auto"/>
        <w:left w:val="none" w:sz="0" w:space="0" w:color="auto"/>
        <w:bottom w:val="none" w:sz="0" w:space="0" w:color="auto"/>
        <w:right w:val="none" w:sz="0" w:space="0" w:color="auto"/>
      </w:divBdr>
      <w:divsChild>
        <w:div w:id="959647977">
          <w:marLeft w:val="0"/>
          <w:marRight w:val="0"/>
          <w:marTop w:val="0"/>
          <w:marBottom w:val="0"/>
          <w:divBdr>
            <w:top w:val="none" w:sz="0" w:space="0" w:color="auto"/>
            <w:left w:val="none" w:sz="0" w:space="0" w:color="auto"/>
            <w:bottom w:val="none" w:sz="0" w:space="0" w:color="auto"/>
            <w:right w:val="none" w:sz="0" w:space="0" w:color="auto"/>
          </w:divBdr>
        </w:div>
      </w:divsChild>
    </w:div>
    <w:div w:id="1272669738">
      <w:bodyDiv w:val="1"/>
      <w:marLeft w:val="0"/>
      <w:marRight w:val="0"/>
      <w:marTop w:val="0"/>
      <w:marBottom w:val="0"/>
      <w:divBdr>
        <w:top w:val="none" w:sz="0" w:space="0" w:color="auto"/>
        <w:left w:val="none" w:sz="0" w:space="0" w:color="auto"/>
        <w:bottom w:val="none" w:sz="0" w:space="0" w:color="auto"/>
        <w:right w:val="none" w:sz="0" w:space="0" w:color="auto"/>
      </w:divBdr>
      <w:divsChild>
        <w:div w:id="439883029">
          <w:marLeft w:val="0"/>
          <w:marRight w:val="0"/>
          <w:marTop w:val="0"/>
          <w:marBottom w:val="0"/>
          <w:divBdr>
            <w:top w:val="none" w:sz="0" w:space="0" w:color="auto"/>
            <w:left w:val="none" w:sz="0" w:space="0" w:color="auto"/>
            <w:bottom w:val="none" w:sz="0" w:space="0" w:color="auto"/>
            <w:right w:val="none" w:sz="0" w:space="0" w:color="auto"/>
          </w:divBdr>
        </w:div>
      </w:divsChild>
    </w:div>
    <w:div w:id="1312560475">
      <w:bodyDiv w:val="1"/>
      <w:marLeft w:val="0"/>
      <w:marRight w:val="0"/>
      <w:marTop w:val="0"/>
      <w:marBottom w:val="0"/>
      <w:divBdr>
        <w:top w:val="none" w:sz="0" w:space="0" w:color="auto"/>
        <w:left w:val="none" w:sz="0" w:space="0" w:color="auto"/>
        <w:bottom w:val="none" w:sz="0" w:space="0" w:color="auto"/>
        <w:right w:val="none" w:sz="0" w:space="0" w:color="auto"/>
      </w:divBdr>
      <w:divsChild>
        <w:div w:id="200897302">
          <w:marLeft w:val="0"/>
          <w:marRight w:val="0"/>
          <w:marTop w:val="0"/>
          <w:marBottom w:val="0"/>
          <w:divBdr>
            <w:top w:val="none" w:sz="0" w:space="0" w:color="auto"/>
            <w:left w:val="none" w:sz="0" w:space="0" w:color="auto"/>
            <w:bottom w:val="none" w:sz="0" w:space="0" w:color="auto"/>
            <w:right w:val="none" w:sz="0" w:space="0" w:color="auto"/>
          </w:divBdr>
        </w:div>
      </w:divsChild>
    </w:div>
    <w:div w:id="1467242572">
      <w:bodyDiv w:val="1"/>
      <w:marLeft w:val="0"/>
      <w:marRight w:val="0"/>
      <w:marTop w:val="0"/>
      <w:marBottom w:val="0"/>
      <w:divBdr>
        <w:top w:val="none" w:sz="0" w:space="0" w:color="auto"/>
        <w:left w:val="none" w:sz="0" w:space="0" w:color="auto"/>
        <w:bottom w:val="none" w:sz="0" w:space="0" w:color="auto"/>
        <w:right w:val="none" w:sz="0" w:space="0" w:color="auto"/>
      </w:divBdr>
      <w:divsChild>
        <w:div w:id="1656911893">
          <w:marLeft w:val="0"/>
          <w:marRight w:val="0"/>
          <w:marTop w:val="0"/>
          <w:marBottom w:val="0"/>
          <w:divBdr>
            <w:top w:val="none" w:sz="0" w:space="0" w:color="auto"/>
            <w:left w:val="none" w:sz="0" w:space="0" w:color="auto"/>
            <w:bottom w:val="none" w:sz="0" w:space="0" w:color="auto"/>
            <w:right w:val="none" w:sz="0" w:space="0" w:color="auto"/>
          </w:divBdr>
        </w:div>
      </w:divsChild>
    </w:div>
    <w:div w:id="1573736394">
      <w:bodyDiv w:val="1"/>
      <w:marLeft w:val="0"/>
      <w:marRight w:val="0"/>
      <w:marTop w:val="0"/>
      <w:marBottom w:val="0"/>
      <w:divBdr>
        <w:top w:val="none" w:sz="0" w:space="0" w:color="auto"/>
        <w:left w:val="none" w:sz="0" w:space="0" w:color="auto"/>
        <w:bottom w:val="none" w:sz="0" w:space="0" w:color="auto"/>
        <w:right w:val="none" w:sz="0" w:space="0" w:color="auto"/>
      </w:divBdr>
      <w:divsChild>
        <w:div w:id="1070614777">
          <w:marLeft w:val="0"/>
          <w:marRight w:val="0"/>
          <w:marTop w:val="0"/>
          <w:marBottom w:val="0"/>
          <w:divBdr>
            <w:top w:val="none" w:sz="0" w:space="0" w:color="auto"/>
            <w:left w:val="none" w:sz="0" w:space="0" w:color="auto"/>
            <w:bottom w:val="none" w:sz="0" w:space="0" w:color="auto"/>
            <w:right w:val="none" w:sz="0" w:space="0" w:color="auto"/>
          </w:divBdr>
        </w:div>
        <w:div w:id="204417413">
          <w:marLeft w:val="0"/>
          <w:marRight w:val="0"/>
          <w:marTop w:val="0"/>
          <w:marBottom w:val="0"/>
          <w:divBdr>
            <w:top w:val="none" w:sz="0" w:space="0" w:color="auto"/>
            <w:left w:val="none" w:sz="0" w:space="0" w:color="auto"/>
            <w:bottom w:val="none" w:sz="0" w:space="0" w:color="auto"/>
            <w:right w:val="none" w:sz="0" w:space="0" w:color="auto"/>
          </w:divBdr>
        </w:div>
        <w:div w:id="1582442858">
          <w:marLeft w:val="0"/>
          <w:marRight w:val="0"/>
          <w:marTop w:val="0"/>
          <w:marBottom w:val="0"/>
          <w:divBdr>
            <w:top w:val="none" w:sz="0" w:space="0" w:color="auto"/>
            <w:left w:val="none" w:sz="0" w:space="0" w:color="auto"/>
            <w:bottom w:val="none" w:sz="0" w:space="0" w:color="auto"/>
            <w:right w:val="none" w:sz="0" w:space="0" w:color="auto"/>
          </w:divBdr>
        </w:div>
      </w:divsChild>
    </w:div>
    <w:div w:id="1628269598">
      <w:bodyDiv w:val="1"/>
      <w:marLeft w:val="0"/>
      <w:marRight w:val="0"/>
      <w:marTop w:val="0"/>
      <w:marBottom w:val="0"/>
      <w:divBdr>
        <w:top w:val="none" w:sz="0" w:space="0" w:color="auto"/>
        <w:left w:val="none" w:sz="0" w:space="0" w:color="auto"/>
        <w:bottom w:val="none" w:sz="0" w:space="0" w:color="auto"/>
        <w:right w:val="none" w:sz="0" w:space="0" w:color="auto"/>
      </w:divBdr>
    </w:div>
    <w:div w:id="1650556204">
      <w:bodyDiv w:val="1"/>
      <w:marLeft w:val="0"/>
      <w:marRight w:val="0"/>
      <w:marTop w:val="0"/>
      <w:marBottom w:val="0"/>
      <w:divBdr>
        <w:top w:val="none" w:sz="0" w:space="0" w:color="auto"/>
        <w:left w:val="none" w:sz="0" w:space="0" w:color="auto"/>
        <w:bottom w:val="none" w:sz="0" w:space="0" w:color="auto"/>
        <w:right w:val="none" w:sz="0" w:space="0" w:color="auto"/>
      </w:divBdr>
      <w:divsChild>
        <w:div w:id="1836022508">
          <w:marLeft w:val="0"/>
          <w:marRight w:val="0"/>
          <w:marTop w:val="0"/>
          <w:marBottom w:val="0"/>
          <w:divBdr>
            <w:top w:val="none" w:sz="0" w:space="0" w:color="auto"/>
            <w:left w:val="none" w:sz="0" w:space="0" w:color="auto"/>
            <w:bottom w:val="none" w:sz="0" w:space="0" w:color="auto"/>
            <w:right w:val="none" w:sz="0" w:space="0" w:color="auto"/>
          </w:divBdr>
        </w:div>
      </w:divsChild>
    </w:div>
    <w:div w:id="1657613728">
      <w:bodyDiv w:val="1"/>
      <w:marLeft w:val="0"/>
      <w:marRight w:val="0"/>
      <w:marTop w:val="0"/>
      <w:marBottom w:val="0"/>
      <w:divBdr>
        <w:top w:val="none" w:sz="0" w:space="0" w:color="auto"/>
        <w:left w:val="none" w:sz="0" w:space="0" w:color="auto"/>
        <w:bottom w:val="none" w:sz="0" w:space="0" w:color="auto"/>
        <w:right w:val="none" w:sz="0" w:space="0" w:color="auto"/>
      </w:divBdr>
      <w:divsChild>
        <w:div w:id="389422985">
          <w:marLeft w:val="0"/>
          <w:marRight w:val="0"/>
          <w:marTop w:val="0"/>
          <w:marBottom w:val="0"/>
          <w:divBdr>
            <w:top w:val="none" w:sz="0" w:space="0" w:color="auto"/>
            <w:left w:val="none" w:sz="0" w:space="0" w:color="auto"/>
            <w:bottom w:val="none" w:sz="0" w:space="0" w:color="auto"/>
            <w:right w:val="none" w:sz="0" w:space="0" w:color="auto"/>
          </w:divBdr>
        </w:div>
      </w:divsChild>
    </w:div>
    <w:div w:id="1740059887">
      <w:bodyDiv w:val="1"/>
      <w:marLeft w:val="0"/>
      <w:marRight w:val="0"/>
      <w:marTop w:val="0"/>
      <w:marBottom w:val="0"/>
      <w:divBdr>
        <w:top w:val="none" w:sz="0" w:space="0" w:color="auto"/>
        <w:left w:val="none" w:sz="0" w:space="0" w:color="auto"/>
        <w:bottom w:val="none" w:sz="0" w:space="0" w:color="auto"/>
        <w:right w:val="none" w:sz="0" w:space="0" w:color="auto"/>
      </w:divBdr>
      <w:divsChild>
        <w:div w:id="61487174">
          <w:marLeft w:val="0"/>
          <w:marRight w:val="0"/>
          <w:marTop w:val="0"/>
          <w:marBottom w:val="0"/>
          <w:divBdr>
            <w:top w:val="none" w:sz="0" w:space="0" w:color="auto"/>
            <w:left w:val="none" w:sz="0" w:space="0" w:color="auto"/>
            <w:bottom w:val="none" w:sz="0" w:space="0" w:color="auto"/>
            <w:right w:val="none" w:sz="0" w:space="0" w:color="auto"/>
          </w:divBdr>
          <w:divsChild>
            <w:div w:id="1976909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274386">
      <w:bodyDiv w:val="1"/>
      <w:marLeft w:val="0"/>
      <w:marRight w:val="0"/>
      <w:marTop w:val="0"/>
      <w:marBottom w:val="0"/>
      <w:divBdr>
        <w:top w:val="none" w:sz="0" w:space="0" w:color="auto"/>
        <w:left w:val="none" w:sz="0" w:space="0" w:color="auto"/>
        <w:bottom w:val="none" w:sz="0" w:space="0" w:color="auto"/>
        <w:right w:val="none" w:sz="0" w:space="0" w:color="auto"/>
      </w:divBdr>
      <w:divsChild>
        <w:div w:id="891190019">
          <w:marLeft w:val="0"/>
          <w:marRight w:val="0"/>
          <w:marTop w:val="0"/>
          <w:marBottom w:val="0"/>
          <w:divBdr>
            <w:top w:val="none" w:sz="0" w:space="0" w:color="auto"/>
            <w:left w:val="none" w:sz="0" w:space="0" w:color="auto"/>
            <w:bottom w:val="none" w:sz="0" w:space="0" w:color="auto"/>
            <w:right w:val="none" w:sz="0" w:space="0" w:color="auto"/>
          </w:divBdr>
        </w:div>
        <w:div w:id="1413426149">
          <w:marLeft w:val="0"/>
          <w:marRight w:val="0"/>
          <w:marTop w:val="0"/>
          <w:marBottom w:val="0"/>
          <w:divBdr>
            <w:top w:val="none" w:sz="0" w:space="0" w:color="auto"/>
            <w:left w:val="none" w:sz="0" w:space="0" w:color="auto"/>
            <w:bottom w:val="none" w:sz="0" w:space="0" w:color="auto"/>
            <w:right w:val="none" w:sz="0" w:space="0" w:color="auto"/>
          </w:divBdr>
        </w:div>
      </w:divsChild>
    </w:div>
    <w:div w:id="2005165644">
      <w:bodyDiv w:val="1"/>
      <w:marLeft w:val="0"/>
      <w:marRight w:val="0"/>
      <w:marTop w:val="0"/>
      <w:marBottom w:val="0"/>
      <w:divBdr>
        <w:top w:val="none" w:sz="0" w:space="0" w:color="auto"/>
        <w:left w:val="none" w:sz="0" w:space="0" w:color="auto"/>
        <w:bottom w:val="none" w:sz="0" w:space="0" w:color="auto"/>
        <w:right w:val="none" w:sz="0" w:space="0" w:color="auto"/>
      </w:divBdr>
      <w:divsChild>
        <w:div w:id="748503932">
          <w:marLeft w:val="0"/>
          <w:marRight w:val="0"/>
          <w:marTop w:val="0"/>
          <w:marBottom w:val="0"/>
          <w:divBdr>
            <w:top w:val="none" w:sz="0" w:space="0" w:color="auto"/>
            <w:left w:val="none" w:sz="0" w:space="0" w:color="auto"/>
            <w:bottom w:val="none" w:sz="0" w:space="0" w:color="auto"/>
            <w:right w:val="none" w:sz="0" w:space="0" w:color="auto"/>
          </w:divBdr>
        </w:div>
      </w:divsChild>
    </w:div>
    <w:div w:id="2039155421">
      <w:bodyDiv w:val="1"/>
      <w:marLeft w:val="0"/>
      <w:marRight w:val="0"/>
      <w:marTop w:val="0"/>
      <w:marBottom w:val="0"/>
      <w:divBdr>
        <w:top w:val="none" w:sz="0" w:space="0" w:color="auto"/>
        <w:left w:val="none" w:sz="0" w:space="0" w:color="auto"/>
        <w:bottom w:val="none" w:sz="0" w:space="0" w:color="auto"/>
        <w:right w:val="none" w:sz="0" w:space="0" w:color="auto"/>
      </w:divBdr>
      <w:divsChild>
        <w:div w:id="1265382817">
          <w:marLeft w:val="0"/>
          <w:marRight w:val="0"/>
          <w:marTop w:val="0"/>
          <w:marBottom w:val="0"/>
          <w:divBdr>
            <w:top w:val="none" w:sz="0" w:space="0" w:color="auto"/>
            <w:left w:val="none" w:sz="0" w:space="0" w:color="auto"/>
            <w:bottom w:val="none" w:sz="0" w:space="0" w:color="auto"/>
            <w:right w:val="none" w:sz="0" w:space="0" w:color="auto"/>
          </w:divBdr>
        </w:div>
      </w:divsChild>
    </w:div>
    <w:div w:id="2070570706">
      <w:bodyDiv w:val="1"/>
      <w:marLeft w:val="0"/>
      <w:marRight w:val="0"/>
      <w:marTop w:val="0"/>
      <w:marBottom w:val="0"/>
      <w:divBdr>
        <w:top w:val="none" w:sz="0" w:space="0" w:color="auto"/>
        <w:left w:val="none" w:sz="0" w:space="0" w:color="auto"/>
        <w:bottom w:val="none" w:sz="0" w:space="0" w:color="auto"/>
        <w:right w:val="none" w:sz="0" w:space="0" w:color="auto"/>
      </w:divBdr>
      <w:divsChild>
        <w:div w:id="1370453100">
          <w:marLeft w:val="0"/>
          <w:marRight w:val="0"/>
          <w:marTop w:val="0"/>
          <w:marBottom w:val="0"/>
          <w:divBdr>
            <w:top w:val="none" w:sz="0" w:space="0" w:color="auto"/>
            <w:left w:val="none" w:sz="0" w:space="0" w:color="auto"/>
            <w:bottom w:val="none" w:sz="0" w:space="0" w:color="auto"/>
            <w:right w:val="none" w:sz="0" w:space="0" w:color="auto"/>
          </w:divBdr>
        </w:div>
      </w:divsChild>
    </w:div>
    <w:div w:id="2096201717">
      <w:bodyDiv w:val="1"/>
      <w:marLeft w:val="0"/>
      <w:marRight w:val="0"/>
      <w:marTop w:val="0"/>
      <w:marBottom w:val="0"/>
      <w:divBdr>
        <w:top w:val="none" w:sz="0" w:space="0" w:color="auto"/>
        <w:left w:val="none" w:sz="0" w:space="0" w:color="auto"/>
        <w:bottom w:val="none" w:sz="0" w:space="0" w:color="auto"/>
        <w:right w:val="none" w:sz="0" w:space="0" w:color="auto"/>
      </w:divBdr>
      <w:divsChild>
        <w:div w:id="14411481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tenderned.nl/cms/voor-ondernemingen/tenderned-gebruiken-als-ondernemer" TargetMode="Externa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GM_kleuren">
      <a:dk1>
        <a:srgbClr val="441D42"/>
      </a:dk1>
      <a:lt1>
        <a:sysClr val="window" lastClr="FFFFFF"/>
      </a:lt1>
      <a:dk2>
        <a:srgbClr val="441D42"/>
      </a:dk2>
      <a:lt2>
        <a:srgbClr val="EEECE1"/>
      </a:lt2>
      <a:accent1>
        <a:srgbClr val="441D42"/>
      </a:accent1>
      <a:accent2>
        <a:srgbClr val="BB9C00"/>
      </a:accent2>
      <a:accent3>
        <a:srgbClr val="C00862"/>
      </a:accent3>
      <a:accent4>
        <a:srgbClr val="0096AE"/>
      </a:accent4>
      <a:accent5>
        <a:srgbClr val="FDB813"/>
      </a:accent5>
      <a:accent6>
        <a:srgbClr val="09526A"/>
      </a:accent6>
      <a:hlink>
        <a:srgbClr val="441D42"/>
      </a:hlink>
      <a:folHlink>
        <a:srgbClr val="BB9C0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023031516D7204C95BEE0D8DE81963A" ma:contentTypeVersion="3" ma:contentTypeDescription="Een nieuw document maken." ma:contentTypeScope="" ma:versionID="3dd4169f2f86605e7f08c26d7abb6072">
  <xsd:schema xmlns:xsd="http://www.w3.org/2001/XMLSchema" xmlns:xs="http://www.w3.org/2001/XMLSchema" xmlns:p="http://schemas.microsoft.com/office/2006/metadata/properties" xmlns:ns2="2185cc0e-32e3-42fd-8c1c-c41f21bfd7a0" targetNamespace="http://schemas.microsoft.com/office/2006/metadata/properties" ma:root="true" ma:fieldsID="2699a4b7fa2ebad3ad82136a49712140" ns2:_="">
    <xsd:import namespace="2185cc0e-32e3-42fd-8c1c-c41f21bfd7a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85cc0e-32e3-42fd-8c1c-c41f21bfd7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798458-639B-49EF-A2AD-7D7C7D8E005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DFDDF89-53E6-4257-8F28-334F049D8519}">
  <ds:schemaRefs>
    <ds:schemaRef ds:uri="http://schemas.microsoft.com/sharepoint/v3/contenttype/forms"/>
  </ds:schemaRefs>
</ds:datastoreItem>
</file>

<file path=customXml/itemProps3.xml><?xml version="1.0" encoding="utf-8"?>
<ds:datastoreItem xmlns:ds="http://schemas.openxmlformats.org/officeDocument/2006/customXml" ds:itemID="{9C80FE0D-74A9-441F-A5F5-A0426775AD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85cc0e-32e3-42fd-8c1c-c41f21bfd7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C078373-F39F-475E-BE52-96F8FFAA8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27</Pages>
  <Words>7297</Words>
  <Characters>40137</Characters>
  <Application>Microsoft Office Word</Application>
  <DocSecurity>0</DocSecurity>
  <Lines>334</Lines>
  <Paragraphs>94</Paragraphs>
  <ScaleCrop>false</ScaleCrop>
  <HeadingPairs>
    <vt:vector size="2" baseType="variant">
      <vt:variant>
        <vt:lpstr>Titel</vt:lpstr>
      </vt:variant>
      <vt:variant>
        <vt:i4>1</vt:i4>
      </vt:variant>
    </vt:vector>
  </HeadingPairs>
  <TitlesOfParts>
    <vt:vector size="1" baseType="lpstr">
      <vt:lpstr>Offerteaanvraag</vt:lpstr>
    </vt:vector>
  </TitlesOfParts>
  <Manager>p.grotepunt@rgn.nl</Manager>
  <Company>Gemeente Gooise Meren</Company>
  <LinksUpToDate>false</LinksUpToDate>
  <CharactersWithSpaces>47340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Offerteaanvraag</dc:title>
  <dc:subject>Template voor een rapport</dc:subject>
  <dc:creator>Gemeente Gooise Meren</dc:creator>
  <cp:keywords/>
  <dc:description>v1.2.2</dc:description>
  <cp:lastModifiedBy>Smit, Laurens</cp:lastModifiedBy>
  <cp:revision>3</cp:revision>
  <cp:lastPrinted>2021-11-17T22:20:00Z</cp:lastPrinted>
  <dcterms:created xsi:type="dcterms:W3CDTF">2026-10-19T09:13:00Z</dcterms:created>
  <dcterms:modified xsi:type="dcterms:W3CDTF">2026-10-20T09:12:00Z</dcterms:modified>
  <cp:category>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0x010100F023031516D7204C95BEE0D8DE81963A</vt:lpwstr>
  </property>
</Properties>
</file>