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63F04" w14:textId="77777777" w:rsidR="00963969" w:rsidRPr="003A1599" w:rsidRDefault="00963969" w:rsidP="00FA21B7">
      <w:pPr>
        <w:pStyle w:val="Kop1"/>
      </w:pPr>
      <w:r>
        <w:t xml:space="preserve">Bijlage 3 - </w:t>
      </w:r>
      <w:r w:rsidRPr="003A1599">
        <w:t>Prijsformulier</w:t>
      </w:r>
    </w:p>
    <w:p w14:paraId="744C4DAC" w14:textId="1A2FBB9F" w:rsidR="00963969" w:rsidRDefault="00963969" w:rsidP="00963969">
      <w:pPr>
        <w:spacing w:after="60"/>
        <w:rPr>
          <w:b/>
          <w:sz w:val="24"/>
          <w:szCs w:val="24"/>
        </w:rPr>
      </w:pPr>
      <w:r w:rsidRPr="00251059">
        <w:rPr>
          <w:b/>
          <w:sz w:val="24"/>
          <w:szCs w:val="24"/>
        </w:rPr>
        <w:t>Europese aanbesteding Opstellen Soortenmanagementplan (SMP)</w:t>
      </w:r>
      <w:r w:rsidR="00251059">
        <w:rPr>
          <w:b/>
          <w:sz w:val="24"/>
          <w:szCs w:val="24"/>
        </w:rPr>
        <w:t xml:space="preserve"> – Gemeente Hulst</w:t>
      </w:r>
    </w:p>
    <w:p w14:paraId="363E24B4" w14:textId="77777777" w:rsidR="007C3C6D" w:rsidRPr="00251059" w:rsidRDefault="007C3C6D" w:rsidP="00963969">
      <w:pPr>
        <w:spacing w:after="60"/>
        <w:rPr>
          <w:sz w:val="20"/>
          <w:szCs w:val="24"/>
        </w:rPr>
      </w:pPr>
    </w:p>
    <w:tbl>
      <w:tblPr>
        <w:tblW w:w="0" w:type="auto"/>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2409"/>
        <w:gridCol w:w="2409"/>
      </w:tblGrid>
      <w:tr w:rsidR="007C3C6D" w14:paraId="6ADCCEC6" w14:textId="77777777" w:rsidTr="00480822">
        <w:tc>
          <w:tcPr>
            <w:tcW w:w="2409" w:type="dxa"/>
            <w:shd w:val="clear" w:color="auto" w:fill="D9EAF7"/>
            <w:tcMar>
              <w:top w:w="60" w:type="dxa"/>
              <w:left w:w="75" w:type="dxa"/>
              <w:bottom w:w="60" w:type="dxa"/>
              <w:right w:w="75" w:type="dxa"/>
            </w:tcMar>
          </w:tcPr>
          <w:p w14:paraId="1E81F9C4" w14:textId="77777777" w:rsidR="007C3C6D" w:rsidRDefault="007C3C6D" w:rsidP="00480822">
            <w:pPr>
              <w:jc w:val="center"/>
            </w:pPr>
            <w:r>
              <w:rPr>
                <w:b/>
                <w:sz w:val="17"/>
              </w:rPr>
              <w:t>TenderNed</w:t>
            </w:r>
          </w:p>
        </w:tc>
        <w:tc>
          <w:tcPr>
            <w:tcW w:w="2409" w:type="dxa"/>
            <w:shd w:val="clear" w:color="auto" w:fill="D9EAF7"/>
            <w:tcMar>
              <w:top w:w="60" w:type="dxa"/>
              <w:left w:w="75" w:type="dxa"/>
              <w:bottom w:w="60" w:type="dxa"/>
              <w:right w:w="75" w:type="dxa"/>
            </w:tcMar>
          </w:tcPr>
          <w:p w14:paraId="7B579ADB" w14:textId="77777777" w:rsidR="007C3C6D" w:rsidRDefault="007C3C6D" w:rsidP="00480822">
            <w:pPr>
              <w:jc w:val="center"/>
            </w:pPr>
            <w:r>
              <w:rPr>
                <w:b/>
                <w:sz w:val="17"/>
              </w:rPr>
              <w:t>Dossier</w:t>
            </w:r>
          </w:p>
        </w:tc>
      </w:tr>
      <w:tr w:rsidR="007C3C6D" w14:paraId="248827DF" w14:textId="77777777" w:rsidTr="00480822">
        <w:tc>
          <w:tcPr>
            <w:tcW w:w="2409" w:type="dxa"/>
            <w:tcMar>
              <w:top w:w="60" w:type="dxa"/>
              <w:left w:w="75" w:type="dxa"/>
              <w:bottom w:w="60" w:type="dxa"/>
              <w:right w:w="75" w:type="dxa"/>
            </w:tcMar>
          </w:tcPr>
          <w:p w14:paraId="33F56EA7" w14:textId="77777777" w:rsidR="007C3C6D" w:rsidRDefault="007C3C6D" w:rsidP="00480822">
            <w:pPr>
              <w:jc w:val="center"/>
            </w:pPr>
            <w:r>
              <w:rPr>
                <w:sz w:val="17"/>
              </w:rPr>
              <w:t>600026</w:t>
            </w:r>
          </w:p>
        </w:tc>
        <w:tc>
          <w:tcPr>
            <w:tcW w:w="2409" w:type="dxa"/>
            <w:tcMar>
              <w:top w:w="60" w:type="dxa"/>
              <w:left w:w="75" w:type="dxa"/>
              <w:bottom w:w="60" w:type="dxa"/>
              <w:right w:w="75" w:type="dxa"/>
            </w:tcMar>
          </w:tcPr>
          <w:p w14:paraId="69A2C5B9" w14:textId="77777777" w:rsidR="007C3C6D" w:rsidRDefault="007C3C6D" w:rsidP="00480822">
            <w:pPr>
              <w:jc w:val="center"/>
            </w:pPr>
            <w:r>
              <w:rPr>
                <w:sz w:val="17"/>
              </w:rPr>
              <w:t>703708</w:t>
            </w:r>
          </w:p>
        </w:tc>
      </w:tr>
    </w:tbl>
    <w:p w14:paraId="2AB57F9B" w14:textId="77777777" w:rsidR="007C3C6D" w:rsidRDefault="007C3C6D" w:rsidP="00963969">
      <w:pPr>
        <w:pStyle w:val="Kop1"/>
      </w:pPr>
    </w:p>
    <w:p w14:paraId="50CD1B69" w14:textId="69FD04FE" w:rsidR="00963969" w:rsidRPr="003A1599" w:rsidRDefault="00963969" w:rsidP="00963969">
      <w:pPr>
        <w:pStyle w:val="Kop1"/>
      </w:pPr>
      <w:r w:rsidRPr="003A1599">
        <w:t>1. Instructie</w:t>
      </w:r>
    </w:p>
    <w:p w14:paraId="67A15B9E" w14:textId="77777777" w:rsidR="00963969" w:rsidRPr="003A1599" w:rsidRDefault="00963969" w:rsidP="00BC1C84">
      <w:r w:rsidRPr="003A1599">
        <w:t>Inschrijver vult dit formulier volledig en ongewijzigd in en dient daarnaast een afzonderlijke open begroting in. Alle bedragen worden opgegeven in euro exclusief btw en met twee decimalen. De vaste inschrijfprijs is een all-in prijs voor de volledige vaste scope zoals omschreven in de aanbestedingsstukken. Alle kosten die daarvoor redelijkerwijs noodzakelijk zijn, zijn in de prijs inbegrepen.</w:t>
      </w:r>
    </w:p>
    <w:p w14:paraId="34449963" w14:textId="77777777" w:rsidR="00963969" w:rsidRPr="003A1599" w:rsidRDefault="00963969" w:rsidP="00963969">
      <w:pPr>
        <w:pStyle w:val="Kop1"/>
      </w:pPr>
      <w:r w:rsidRPr="003A1599">
        <w:t>2. Verplichte open begroting</w:t>
      </w:r>
    </w:p>
    <w:p w14:paraId="46BD2E66" w14:textId="77777777" w:rsidR="00963969" w:rsidRPr="003A1599" w:rsidRDefault="00963969" w:rsidP="00BC1C84">
      <w:r w:rsidRPr="003A1599">
        <w:t>Naast dit prijsformulier dient inschrijver als afzonderlijke bijlage een open begroting in een gangbaar, digitaal leesbaar formaat in. De open begroting mag in een eigen format worden opgesteld, maar bevat minimaal de onderstaande informatie. De bedragen en subtotalen sluiten volledig aan op dit prijsformulier.</w:t>
      </w:r>
    </w:p>
    <w:tbl>
      <w:tblPr>
        <w:tblW w:w="1020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4106"/>
        <w:gridCol w:w="6096"/>
      </w:tblGrid>
      <w:tr w:rsidR="00963969" w14:paraId="1948D700" w14:textId="77777777" w:rsidTr="00480822">
        <w:trPr>
          <w:cantSplit/>
          <w:tblHeader/>
        </w:trPr>
        <w:tc>
          <w:tcPr>
            <w:tcW w:w="4106" w:type="dxa"/>
            <w:shd w:val="clear" w:color="auto" w:fill="E2F0D9"/>
            <w:tcMar>
              <w:top w:w="55" w:type="dxa"/>
              <w:left w:w="85" w:type="dxa"/>
              <w:bottom w:w="55" w:type="dxa"/>
              <w:right w:w="85" w:type="dxa"/>
            </w:tcMar>
            <w:vAlign w:val="center"/>
          </w:tcPr>
          <w:p w14:paraId="62A9EB2D" w14:textId="77777777" w:rsidR="00963969" w:rsidRDefault="00963969" w:rsidP="00480822">
            <w:pPr>
              <w:spacing w:line="240" w:lineRule="auto"/>
            </w:pPr>
            <w:r>
              <w:rPr>
                <w:b/>
                <w:sz w:val="19"/>
              </w:rPr>
              <w:t>Onderdeel</w:t>
            </w:r>
          </w:p>
        </w:tc>
        <w:tc>
          <w:tcPr>
            <w:tcW w:w="6096" w:type="dxa"/>
            <w:shd w:val="clear" w:color="auto" w:fill="E2F0D9"/>
            <w:tcMar>
              <w:top w:w="55" w:type="dxa"/>
              <w:left w:w="85" w:type="dxa"/>
              <w:bottom w:w="55" w:type="dxa"/>
              <w:right w:w="85" w:type="dxa"/>
            </w:tcMar>
            <w:vAlign w:val="center"/>
          </w:tcPr>
          <w:p w14:paraId="2BAFFB4F" w14:textId="77777777" w:rsidR="00963969" w:rsidRDefault="00963969" w:rsidP="00480822">
            <w:pPr>
              <w:spacing w:line="240" w:lineRule="auto"/>
            </w:pPr>
            <w:r>
              <w:rPr>
                <w:b/>
                <w:sz w:val="19"/>
              </w:rPr>
              <w:t>Minimaal inzichtelijk maken</w:t>
            </w:r>
          </w:p>
        </w:tc>
      </w:tr>
      <w:tr w:rsidR="00963969" w:rsidRPr="003A1599" w14:paraId="01FFB22F" w14:textId="77777777" w:rsidTr="00480822">
        <w:trPr>
          <w:cantSplit/>
        </w:trPr>
        <w:tc>
          <w:tcPr>
            <w:tcW w:w="4106" w:type="dxa"/>
            <w:tcMar>
              <w:top w:w="55" w:type="dxa"/>
              <w:left w:w="85" w:type="dxa"/>
              <w:bottom w:w="55" w:type="dxa"/>
              <w:right w:w="85" w:type="dxa"/>
            </w:tcMar>
            <w:vAlign w:val="center"/>
          </w:tcPr>
          <w:p w14:paraId="1A6CD18D" w14:textId="77777777" w:rsidR="00963969" w:rsidRPr="00A76492" w:rsidRDefault="00963969" w:rsidP="00480822">
            <w:pPr>
              <w:spacing w:line="240" w:lineRule="auto"/>
              <w:rPr>
                <w:sz w:val="19"/>
                <w:szCs w:val="19"/>
              </w:rPr>
            </w:pPr>
            <w:r w:rsidRPr="00A76492">
              <w:rPr>
                <w:b/>
                <w:sz w:val="19"/>
                <w:szCs w:val="19"/>
              </w:rPr>
              <w:t>Onderzoeksopzet en veldwerk</w:t>
            </w:r>
          </w:p>
        </w:tc>
        <w:tc>
          <w:tcPr>
            <w:tcW w:w="6096" w:type="dxa"/>
            <w:tcMar>
              <w:top w:w="55" w:type="dxa"/>
              <w:left w:w="85" w:type="dxa"/>
              <w:bottom w:w="55" w:type="dxa"/>
              <w:right w:w="85" w:type="dxa"/>
            </w:tcMar>
            <w:vAlign w:val="center"/>
          </w:tcPr>
          <w:p w14:paraId="5BAFCAB0" w14:textId="77777777" w:rsidR="00963969" w:rsidRPr="00A76492" w:rsidRDefault="00963969" w:rsidP="00480822">
            <w:pPr>
              <w:spacing w:line="240" w:lineRule="auto"/>
              <w:rPr>
                <w:sz w:val="19"/>
                <w:szCs w:val="19"/>
              </w:rPr>
            </w:pPr>
            <w:r w:rsidRPr="00A76492">
              <w:rPr>
                <w:sz w:val="19"/>
                <w:szCs w:val="19"/>
              </w:rPr>
              <w:t>Aantal deelgebieden, doelsoort, het aantal onderzoeksrondes, de duur per ronde en de geraamde velduren.</w:t>
            </w:r>
          </w:p>
        </w:tc>
      </w:tr>
      <w:tr w:rsidR="00963969" w:rsidRPr="003A1599" w14:paraId="2505821E" w14:textId="77777777" w:rsidTr="00480822">
        <w:trPr>
          <w:cantSplit/>
        </w:trPr>
        <w:tc>
          <w:tcPr>
            <w:tcW w:w="4106" w:type="dxa"/>
            <w:tcMar>
              <w:top w:w="55" w:type="dxa"/>
              <w:left w:w="85" w:type="dxa"/>
              <w:bottom w:w="55" w:type="dxa"/>
              <w:right w:w="85" w:type="dxa"/>
            </w:tcMar>
            <w:vAlign w:val="center"/>
          </w:tcPr>
          <w:p w14:paraId="49636C4C" w14:textId="77777777" w:rsidR="00963969" w:rsidRPr="00A76492" w:rsidRDefault="00963969" w:rsidP="00480822">
            <w:pPr>
              <w:spacing w:line="240" w:lineRule="auto"/>
              <w:rPr>
                <w:sz w:val="19"/>
                <w:szCs w:val="19"/>
              </w:rPr>
            </w:pPr>
            <w:r w:rsidRPr="00A76492">
              <w:rPr>
                <w:b/>
                <w:sz w:val="19"/>
                <w:szCs w:val="19"/>
              </w:rPr>
              <w:t>Personele inzet</w:t>
            </w:r>
          </w:p>
        </w:tc>
        <w:tc>
          <w:tcPr>
            <w:tcW w:w="6096" w:type="dxa"/>
            <w:tcMar>
              <w:top w:w="55" w:type="dxa"/>
              <w:left w:w="85" w:type="dxa"/>
              <w:bottom w:w="55" w:type="dxa"/>
              <w:right w:w="85" w:type="dxa"/>
            </w:tcMar>
            <w:vAlign w:val="center"/>
          </w:tcPr>
          <w:p w14:paraId="063E746F" w14:textId="77777777" w:rsidR="00963969" w:rsidRPr="00A76492" w:rsidRDefault="00963969" w:rsidP="00480822">
            <w:pPr>
              <w:spacing w:line="240" w:lineRule="auto"/>
              <w:rPr>
                <w:sz w:val="19"/>
                <w:szCs w:val="19"/>
              </w:rPr>
            </w:pPr>
            <w:r w:rsidRPr="00A76492">
              <w:rPr>
                <w:sz w:val="19"/>
                <w:szCs w:val="19"/>
              </w:rPr>
              <w:t>Inzet in uren per functie voor voorbereiding en quickscan, veldonderzoek en dataverwerking, het SMP, opstellen vergunningwaardige documenten en GIS/overdracht.</w:t>
            </w:r>
          </w:p>
        </w:tc>
      </w:tr>
      <w:tr w:rsidR="00963969" w14:paraId="447E8B1C" w14:textId="77777777" w:rsidTr="00480822">
        <w:trPr>
          <w:cantSplit/>
        </w:trPr>
        <w:tc>
          <w:tcPr>
            <w:tcW w:w="4106" w:type="dxa"/>
            <w:tcMar>
              <w:top w:w="55" w:type="dxa"/>
              <w:left w:w="85" w:type="dxa"/>
              <w:bottom w:w="55" w:type="dxa"/>
              <w:right w:w="85" w:type="dxa"/>
            </w:tcMar>
            <w:vAlign w:val="center"/>
          </w:tcPr>
          <w:p w14:paraId="5F5D90CA" w14:textId="77777777" w:rsidR="00963969" w:rsidRPr="00A76492" w:rsidRDefault="00963969" w:rsidP="00480822">
            <w:pPr>
              <w:spacing w:line="240" w:lineRule="auto"/>
              <w:rPr>
                <w:sz w:val="19"/>
                <w:szCs w:val="19"/>
              </w:rPr>
            </w:pPr>
            <w:r w:rsidRPr="00A76492">
              <w:rPr>
                <w:b/>
                <w:sz w:val="19"/>
                <w:szCs w:val="19"/>
              </w:rPr>
              <w:t>Tarieven en overige kosten</w:t>
            </w:r>
          </w:p>
        </w:tc>
        <w:tc>
          <w:tcPr>
            <w:tcW w:w="6096" w:type="dxa"/>
            <w:tcMar>
              <w:top w:w="55" w:type="dxa"/>
              <w:left w:w="85" w:type="dxa"/>
              <w:bottom w:w="55" w:type="dxa"/>
              <w:right w:w="85" w:type="dxa"/>
            </w:tcMar>
            <w:vAlign w:val="center"/>
          </w:tcPr>
          <w:p w14:paraId="238871B2" w14:textId="77777777" w:rsidR="00963969" w:rsidRPr="00A76492" w:rsidRDefault="00963969" w:rsidP="00480822">
            <w:pPr>
              <w:spacing w:line="240" w:lineRule="auto"/>
              <w:rPr>
                <w:sz w:val="19"/>
                <w:szCs w:val="19"/>
              </w:rPr>
            </w:pPr>
            <w:r w:rsidRPr="00A76492">
              <w:rPr>
                <w:sz w:val="19"/>
                <w:szCs w:val="19"/>
              </w:rPr>
              <w:t>Gehanteerde uurtarieven en overige kostencomponenten, waaronder apparatuur, materialen, reis en verblijf, software/licenties en eventuele externe expertise. Vermeld of deze kosten in de tarieven zijn verwerkt.</w:t>
            </w:r>
          </w:p>
        </w:tc>
      </w:tr>
      <w:tr w:rsidR="00963969" w:rsidRPr="003A1599" w14:paraId="3DD2CE69" w14:textId="77777777" w:rsidTr="00480822">
        <w:trPr>
          <w:cantSplit/>
        </w:trPr>
        <w:tc>
          <w:tcPr>
            <w:tcW w:w="4106" w:type="dxa"/>
            <w:tcMar>
              <w:top w:w="55" w:type="dxa"/>
              <w:left w:w="85" w:type="dxa"/>
              <w:bottom w:w="55" w:type="dxa"/>
              <w:right w:w="85" w:type="dxa"/>
            </w:tcMar>
            <w:vAlign w:val="center"/>
          </w:tcPr>
          <w:p w14:paraId="45AB9C05" w14:textId="77777777" w:rsidR="00963969" w:rsidRPr="00A76492" w:rsidRDefault="00963969" w:rsidP="00480822">
            <w:pPr>
              <w:spacing w:line="240" w:lineRule="auto"/>
              <w:rPr>
                <w:sz w:val="19"/>
                <w:szCs w:val="19"/>
              </w:rPr>
            </w:pPr>
            <w:r w:rsidRPr="00A76492">
              <w:rPr>
                <w:b/>
                <w:sz w:val="19"/>
                <w:szCs w:val="19"/>
              </w:rPr>
              <w:t>Optie telemetrieonderzoek</w:t>
            </w:r>
          </w:p>
        </w:tc>
        <w:tc>
          <w:tcPr>
            <w:tcW w:w="6096" w:type="dxa"/>
            <w:tcMar>
              <w:top w:w="55" w:type="dxa"/>
              <w:left w:w="85" w:type="dxa"/>
              <w:bottom w:w="55" w:type="dxa"/>
              <w:right w:w="85" w:type="dxa"/>
            </w:tcMar>
            <w:vAlign w:val="center"/>
          </w:tcPr>
          <w:p w14:paraId="638D4667" w14:textId="77777777" w:rsidR="00963969" w:rsidRPr="00A76492" w:rsidRDefault="00963969" w:rsidP="00480822">
            <w:pPr>
              <w:spacing w:line="240" w:lineRule="auto"/>
              <w:rPr>
                <w:sz w:val="19"/>
                <w:szCs w:val="19"/>
              </w:rPr>
            </w:pPr>
            <w:r w:rsidRPr="00A76492">
              <w:rPr>
                <w:sz w:val="19"/>
                <w:szCs w:val="19"/>
              </w:rPr>
              <w:t>De uren, tarieven, apparatuur, materialen, zenders en overige uitgangspunten waarop de afzonderlijke optieprijs is gebaseerd.</w:t>
            </w:r>
          </w:p>
        </w:tc>
      </w:tr>
      <w:tr w:rsidR="00963969" w:rsidRPr="003A1599" w14:paraId="48F92E8B" w14:textId="77777777" w:rsidTr="00480822">
        <w:trPr>
          <w:cantSplit/>
        </w:trPr>
        <w:tc>
          <w:tcPr>
            <w:tcW w:w="4106" w:type="dxa"/>
            <w:tcMar>
              <w:top w:w="55" w:type="dxa"/>
              <w:left w:w="85" w:type="dxa"/>
              <w:bottom w:w="55" w:type="dxa"/>
              <w:right w:w="85" w:type="dxa"/>
            </w:tcMar>
            <w:vAlign w:val="center"/>
          </w:tcPr>
          <w:p w14:paraId="5B4568AF" w14:textId="77777777" w:rsidR="00963969" w:rsidRPr="00A76492" w:rsidRDefault="00963969" w:rsidP="00480822">
            <w:pPr>
              <w:spacing w:line="240" w:lineRule="auto"/>
              <w:rPr>
                <w:sz w:val="19"/>
                <w:szCs w:val="19"/>
              </w:rPr>
            </w:pPr>
            <w:r w:rsidRPr="00A76492">
              <w:rPr>
                <w:b/>
                <w:sz w:val="19"/>
                <w:szCs w:val="19"/>
              </w:rPr>
              <w:t>Aansluiting totalen</w:t>
            </w:r>
          </w:p>
        </w:tc>
        <w:tc>
          <w:tcPr>
            <w:tcW w:w="6096" w:type="dxa"/>
            <w:tcMar>
              <w:top w:w="55" w:type="dxa"/>
              <w:left w:w="85" w:type="dxa"/>
              <w:bottom w:w="55" w:type="dxa"/>
              <w:right w:w="85" w:type="dxa"/>
            </w:tcMar>
            <w:vAlign w:val="center"/>
          </w:tcPr>
          <w:p w14:paraId="10CDF9EA" w14:textId="77777777" w:rsidR="00963969" w:rsidRPr="00A76492" w:rsidRDefault="00963969" w:rsidP="00480822">
            <w:pPr>
              <w:spacing w:line="240" w:lineRule="auto"/>
              <w:rPr>
                <w:sz w:val="19"/>
                <w:szCs w:val="19"/>
              </w:rPr>
            </w:pPr>
            <w:r w:rsidRPr="00A76492">
              <w:rPr>
                <w:sz w:val="19"/>
                <w:szCs w:val="19"/>
              </w:rPr>
              <w:t>De subtotalen per hoofdonderdeel sluiten exact aan op de bedragen in dit prijsformulier.</w:t>
            </w:r>
          </w:p>
        </w:tc>
      </w:tr>
    </w:tbl>
    <w:p w14:paraId="1A7B6E9A" w14:textId="77777777" w:rsidR="00963969" w:rsidRDefault="00963969" w:rsidP="00963969">
      <w:pPr>
        <w:spacing w:after="60" w:line="259" w:lineRule="auto"/>
        <w:rPr>
          <w:sz w:val="20"/>
        </w:rPr>
      </w:pPr>
      <w:r w:rsidRPr="003A1599">
        <w:rPr>
          <w:sz w:val="20"/>
        </w:rPr>
        <w:t>De open begroting wordt niet afzonderlijk gewaardeerd en geeft geen recht op nacalculatie of vergoeding boven de vaste inschrijfprijs. Bij een verschil of onduidelijkheid kan de Aanbestedende dienst om een toelichting verzoeken. Een toelichting mag niet leiden tot wijziging van de aangeboden prijzen of inhoudelijke verbetering van de inschrijving.</w:t>
      </w:r>
    </w:p>
    <w:p w14:paraId="6387E703" w14:textId="77777777" w:rsidR="00BC1C84" w:rsidRDefault="00BC1C84" w:rsidP="00963969">
      <w:pPr>
        <w:pStyle w:val="Kop1"/>
      </w:pPr>
    </w:p>
    <w:p w14:paraId="0C4ED733" w14:textId="2EFE0EBB" w:rsidR="00963969" w:rsidRPr="003A1599" w:rsidRDefault="00963969" w:rsidP="00963969">
      <w:pPr>
        <w:pStyle w:val="Kop1"/>
      </w:pPr>
      <w:r w:rsidRPr="003A1599">
        <w:lastRenderedPageBreak/>
        <w:t>3. Vaste inschrijfprijs</w:t>
      </w:r>
    </w:p>
    <w:p w14:paraId="47A27D6B" w14:textId="77777777" w:rsidR="00963969" w:rsidRPr="003A1599" w:rsidRDefault="00963969" w:rsidP="00963969">
      <w:pPr>
        <w:keepNext/>
        <w:spacing w:after="60" w:line="259" w:lineRule="auto"/>
      </w:pPr>
      <w:r w:rsidRPr="003A1599">
        <w:t>De optelsom van de onderstaande onderdelen is gelijk aan de totale vaste inschrijfprijs.</w:t>
      </w:r>
    </w:p>
    <w:tbl>
      <w:tblPr>
        <w:tblW w:w="0" w:type="auto"/>
        <w:jc w:val="center"/>
        <w:tblLayout w:type="fixed"/>
        <w:tblLook w:val="04A0" w:firstRow="1" w:lastRow="0" w:firstColumn="1" w:lastColumn="0" w:noHBand="0" w:noVBand="1"/>
      </w:tblPr>
      <w:tblGrid>
        <w:gridCol w:w="6974"/>
        <w:gridCol w:w="2948"/>
      </w:tblGrid>
      <w:tr w:rsidR="00963969" w14:paraId="4674CECE" w14:textId="77777777" w:rsidTr="00480822">
        <w:trPr>
          <w:cantSplit/>
          <w:tblHeader/>
          <w:jc w:val="center"/>
        </w:trPr>
        <w:tc>
          <w:tcPr>
            <w:tcW w:w="6974" w:type="dxa"/>
            <w:shd w:val="clear" w:color="auto" w:fill="E2F0D9"/>
            <w:tcMar>
              <w:top w:w="90" w:type="dxa"/>
              <w:left w:w="110" w:type="dxa"/>
              <w:bottom w:w="90" w:type="dxa"/>
              <w:right w:w="110" w:type="dxa"/>
            </w:tcMar>
            <w:vAlign w:val="center"/>
          </w:tcPr>
          <w:p w14:paraId="3FB24D0F" w14:textId="77777777" w:rsidR="00963969" w:rsidRDefault="00963969" w:rsidP="00480822">
            <w:pPr>
              <w:spacing w:line="240" w:lineRule="auto"/>
            </w:pPr>
            <w:r>
              <w:rPr>
                <w:b/>
                <w:sz w:val="19"/>
              </w:rPr>
              <w:t>Onderdeel</w:t>
            </w:r>
          </w:p>
        </w:tc>
        <w:tc>
          <w:tcPr>
            <w:tcW w:w="2948" w:type="dxa"/>
            <w:shd w:val="clear" w:color="auto" w:fill="E2F0D9"/>
            <w:tcMar>
              <w:top w:w="90" w:type="dxa"/>
              <w:left w:w="110" w:type="dxa"/>
              <w:bottom w:w="90" w:type="dxa"/>
              <w:right w:w="110" w:type="dxa"/>
            </w:tcMar>
            <w:vAlign w:val="center"/>
          </w:tcPr>
          <w:p w14:paraId="36431476" w14:textId="77777777" w:rsidR="00963969" w:rsidRDefault="00963969" w:rsidP="00480822">
            <w:pPr>
              <w:spacing w:line="240" w:lineRule="auto"/>
            </w:pPr>
            <w:r>
              <w:rPr>
                <w:b/>
                <w:sz w:val="19"/>
              </w:rPr>
              <w:t>Bedrag excl. btw</w:t>
            </w:r>
          </w:p>
        </w:tc>
      </w:tr>
      <w:tr w:rsidR="00963969" w14:paraId="07EA68D1" w14:textId="77777777" w:rsidTr="00480822">
        <w:trPr>
          <w:cantSplit/>
          <w:jc w:val="center"/>
        </w:trPr>
        <w:tc>
          <w:tcPr>
            <w:tcW w:w="6974" w:type="dxa"/>
            <w:tcMar>
              <w:top w:w="90" w:type="dxa"/>
              <w:left w:w="110" w:type="dxa"/>
              <w:bottom w:w="90" w:type="dxa"/>
              <w:right w:w="110" w:type="dxa"/>
            </w:tcMar>
            <w:vAlign w:val="center"/>
          </w:tcPr>
          <w:p w14:paraId="0A2E89CF" w14:textId="77777777" w:rsidR="00963969" w:rsidRPr="003A1599" w:rsidRDefault="00963969" w:rsidP="00480822">
            <w:pPr>
              <w:spacing w:line="240" w:lineRule="auto"/>
            </w:pPr>
            <w:r w:rsidRPr="003A1599">
              <w:rPr>
                <w:sz w:val="19"/>
              </w:rPr>
              <w:t>Voorbereiding, gegevensanalyse en gebiedsdekkende quickscan</w:t>
            </w:r>
          </w:p>
        </w:tc>
        <w:tc>
          <w:tcPr>
            <w:tcW w:w="2948" w:type="dxa"/>
            <w:tcMar>
              <w:top w:w="90" w:type="dxa"/>
              <w:left w:w="110" w:type="dxa"/>
              <w:bottom w:w="90" w:type="dxa"/>
              <w:right w:w="110" w:type="dxa"/>
            </w:tcMar>
            <w:vAlign w:val="center"/>
          </w:tcPr>
          <w:p w14:paraId="36697CED" w14:textId="77777777" w:rsidR="00963969" w:rsidRDefault="00963969" w:rsidP="00480822">
            <w:pPr>
              <w:spacing w:line="240" w:lineRule="auto"/>
            </w:pPr>
            <w:r>
              <w:rPr>
                <w:sz w:val="19"/>
              </w:rPr>
              <w:t>EUR ...............</w:t>
            </w:r>
          </w:p>
        </w:tc>
      </w:tr>
      <w:tr w:rsidR="00963969" w14:paraId="7FDC1A3E" w14:textId="77777777" w:rsidTr="00480822">
        <w:trPr>
          <w:cantSplit/>
          <w:jc w:val="center"/>
        </w:trPr>
        <w:tc>
          <w:tcPr>
            <w:tcW w:w="6974" w:type="dxa"/>
            <w:tcMar>
              <w:top w:w="90" w:type="dxa"/>
              <w:left w:w="110" w:type="dxa"/>
              <w:bottom w:w="90" w:type="dxa"/>
              <w:right w:w="110" w:type="dxa"/>
            </w:tcMar>
            <w:vAlign w:val="center"/>
          </w:tcPr>
          <w:p w14:paraId="46C3CFCD" w14:textId="77777777" w:rsidR="00963969" w:rsidRDefault="00963969" w:rsidP="00480822">
            <w:pPr>
              <w:spacing w:line="240" w:lineRule="auto"/>
            </w:pPr>
            <w:r>
              <w:rPr>
                <w:sz w:val="19"/>
              </w:rPr>
              <w:t>Ecologisch veldonderzoek en dataverwerking</w:t>
            </w:r>
          </w:p>
        </w:tc>
        <w:tc>
          <w:tcPr>
            <w:tcW w:w="2948" w:type="dxa"/>
            <w:tcMar>
              <w:top w:w="90" w:type="dxa"/>
              <w:left w:w="110" w:type="dxa"/>
              <w:bottom w:w="90" w:type="dxa"/>
              <w:right w:w="110" w:type="dxa"/>
            </w:tcMar>
            <w:vAlign w:val="center"/>
          </w:tcPr>
          <w:p w14:paraId="6107B5F3" w14:textId="77777777" w:rsidR="00963969" w:rsidRDefault="00963969" w:rsidP="00480822">
            <w:pPr>
              <w:spacing w:line="240" w:lineRule="auto"/>
            </w:pPr>
            <w:r>
              <w:rPr>
                <w:sz w:val="19"/>
              </w:rPr>
              <w:t>EUR ...............</w:t>
            </w:r>
          </w:p>
        </w:tc>
      </w:tr>
      <w:tr w:rsidR="00963969" w14:paraId="7B431E5D" w14:textId="77777777" w:rsidTr="00480822">
        <w:trPr>
          <w:cantSplit/>
          <w:jc w:val="center"/>
        </w:trPr>
        <w:tc>
          <w:tcPr>
            <w:tcW w:w="6974" w:type="dxa"/>
            <w:tcMar>
              <w:top w:w="90" w:type="dxa"/>
              <w:left w:w="110" w:type="dxa"/>
              <w:bottom w:w="90" w:type="dxa"/>
              <w:right w:w="110" w:type="dxa"/>
            </w:tcMar>
            <w:vAlign w:val="center"/>
          </w:tcPr>
          <w:p w14:paraId="39E7BD1A" w14:textId="77777777" w:rsidR="00963969" w:rsidRPr="003A1599" w:rsidRDefault="00963969" w:rsidP="00480822">
            <w:pPr>
              <w:spacing w:line="240" w:lineRule="auto"/>
            </w:pPr>
            <w:r w:rsidRPr="003A1599">
              <w:rPr>
                <w:sz w:val="19"/>
              </w:rPr>
              <w:t>Opstellen SMP, inclusief effectbepaling, mitigatie, compensatie, implementatie en monitoring</w:t>
            </w:r>
          </w:p>
        </w:tc>
        <w:tc>
          <w:tcPr>
            <w:tcW w:w="2948" w:type="dxa"/>
            <w:tcMar>
              <w:top w:w="90" w:type="dxa"/>
              <w:left w:w="110" w:type="dxa"/>
              <w:bottom w:w="90" w:type="dxa"/>
              <w:right w:w="110" w:type="dxa"/>
            </w:tcMar>
            <w:vAlign w:val="center"/>
          </w:tcPr>
          <w:p w14:paraId="0A4E5C99" w14:textId="77777777" w:rsidR="00963969" w:rsidRDefault="00963969" w:rsidP="00480822">
            <w:pPr>
              <w:spacing w:line="240" w:lineRule="auto"/>
            </w:pPr>
            <w:r>
              <w:rPr>
                <w:sz w:val="19"/>
              </w:rPr>
              <w:t>EUR ...............</w:t>
            </w:r>
          </w:p>
        </w:tc>
      </w:tr>
      <w:tr w:rsidR="00963969" w14:paraId="11EC739B" w14:textId="77777777" w:rsidTr="00480822">
        <w:trPr>
          <w:cantSplit/>
          <w:jc w:val="center"/>
        </w:trPr>
        <w:tc>
          <w:tcPr>
            <w:tcW w:w="6974" w:type="dxa"/>
            <w:tcMar>
              <w:top w:w="90" w:type="dxa"/>
              <w:left w:w="110" w:type="dxa"/>
              <w:bottom w:w="90" w:type="dxa"/>
              <w:right w:w="110" w:type="dxa"/>
            </w:tcMar>
            <w:vAlign w:val="center"/>
          </w:tcPr>
          <w:p w14:paraId="58F0CC3F" w14:textId="77777777" w:rsidR="00963969" w:rsidRDefault="00963969" w:rsidP="00480822">
            <w:pPr>
              <w:spacing w:line="240" w:lineRule="auto"/>
            </w:pPr>
            <w:r>
              <w:rPr>
                <w:sz w:val="19"/>
              </w:rPr>
              <w:t>GIS, kennisoverdracht en eindoplevering</w:t>
            </w:r>
          </w:p>
        </w:tc>
        <w:tc>
          <w:tcPr>
            <w:tcW w:w="2948" w:type="dxa"/>
            <w:tcMar>
              <w:top w:w="90" w:type="dxa"/>
              <w:left w:w="110" w:type="dxa"/>
              <w:bottom w:w="90" w:type="dxa"/>
              <w:right w:w="110" w:type="dxa"/>
            </w:tcMar>
            <w:vAlign w:val="center"/>
          </w:tcPr>
          <w:p w14:paraId="28D86D79" w14:textId="77777777" w:rsidR="00963969" w:rsidRDefault="00963969" w:rsidP="00480822">
            <w:pPr>
              <w:spacing w:line="240" w:lineRule="auto"/>
            </w:pPr>
            <w:r>
              <w:rPr>
                <w:sz w:val="19"/>
              </w:rPr>
              <w:t>EUR ...............</w:t>
            </w:r>
          </w:p>
        </w:tc>
      </w:tr>
      <w:tr w:rsidR="00963969" w14:paraId="0320B9C3" w14:textId="77777777" w:rsidTr="00480822">
        <w:trPr>
          <w:cantSplit/>
          <w:jc w:val="center"/>
        </w:trPr>
        <w:tc>
          <w:tcPr>
            <w:tcW w:w="6974" w:type="dxa"/>
            <w:shd w:val="clear" w:color="auto" w:fill="D9EAF7"/>
            <w:tcMar>
              <w:top w:w="90" w:type="dxa"/>
              <w:left w:w="110" w:type="dxa"/>
              <w:bottom w:w="90" w:type="dxa"/>
              <w:right w:w="110" w:type="dxa"/>
            </w:tcMar>
            <w:vAlign w:val="center"/>
          </w:tcPr>
          <w:p w14:paraId="371BC113" w14:textId="77777777" w:rsidR="00963969" w:rsidRDefault="00963969" w:rsidP="00480822">
            <w:pPr>
              <w:spacing w:line="240" w:lineRule="auto"/>
            </w:pPr>
            <w:r>
              <w:rPr>
                <w:b/>
                <w:sz w:val="19"/>
              </w:rPr>
              <w:t>Totale vaste inschrijfprijs</w:t>
            </w:r>
          </w:p>
        </w:tc>
        <w:tc>
          <w:tcPr>
            <w:tcW w:w="2948" w:type="dxa"/>
            <w:shd w:val="clear" w:color="auto" w:fill="D9EAF7"/>
            <w:tcMar>
              <w:top w:w="90" w:type="dxa"/>
              <w:left w:w="110" w:type="dxa"/>
              <w:bottom w:w="90" w:type="dxa"/>
              <w:right w:w="110" w:type="dxa"/>
            </w:tcMar>
            <w:vAlign w:val="center"/>
          </w:tcPr>
          <w:p w14:paraId="3ECABF7B" w14:textId="77777777" w:rsidR="00963969" w:rsidRDefault="00963969" w:rsidP="00480822">
            <w:pPr>
              <w:spacing w:line="240" w:lineRule="auto"/>
            </w:pPr>
            <w:r>
              <w:rPr>
                <w:b/>
                <w:sz w:val="19"/>
              </w:rPr>
              <w:t>EUR ...............</w:t>
            </w:r>
          </w:p>
        </w:tc>
      </w:tr>
    </w:tbl>
    <w:p w14:paraId="7EAF5F6E" w14:textId="77777777" w:rsidR="007C3C6D" w:rsidRDefault="007C3C6D" w:rsidP="00963969">
      <w:pPr>
        <w:pStyle w:val="Kop1"/>
      </w:pPr>
    </w:p>
    <w:p w14:paraId="042F40AE" w14:textId="77777777" w:rsidR="00BC1C84" w:rsidRDefault="00BC1C84">
      <w:pPr>
        <w:spacing w:after="200"/>
        <w:rPr>
          <w:b/>
          <w:sz w:val="24"/>
          <w:szCs w:val="48"/>
        </w:rPr>
      </w:pPr>
      <w:r>
        <w:br w:type="page"/>
      </w:r>
    </w:p>
    <w:p w14:paraId="19832CC8" w14:textId="5B3465B9" w:rsidR="00963969" w:rsidRDefault="00963969" w:rsidP="00963969">
      <w:pPr>
        <w:pStyle w:val="Kop1"/>
      </w:pPr>
      <w:r>
        <w:lastRenderedPageBreak/>
        <w:t>4. Optie telemetrieonderzoek</w:t>
      </w:r>
    </w:p>
    <w:p w14:paraId="5859BE50" w14:textId="77777777" w:rsidR="00963969" w:rsidRPr="006B3DB9" w:rsidRDefault="00963969" w:rsidP="00963969">
      <w:pPr>
        <w:keepNext/>
        <w:spacing w:after="60" w:line="259" w:lineRule="auto"/>
      </w:pPr>
      <w:r w:rsidRPr="003A1599">
        <w:t xml:space="preserve">De prijs voor telemetrieonderzoek wordt uitsluitend als optie opgegeven. Deze optieprijs telt niet mee in de beoordelingsprijs en leidt niet tot een afnameverplichting voor de gemeente Hulst. </w:t>
      </w:r>
      <w:r w:rsidRPr="006B3DB9">
        <w:t xml:space="preserve">Uitvoering vindt alleen plaats na een afzonderlijke schriftelijke opdracht. </w:t>
      </w:r>
      <w:r>
        <w:t xml:space="preserve">Kosten van telemetrieonderzoek is afhankelijk van de omvang van het onderzoeksgebied. Onderstaande variabelen geven inzicht in te verwachte kosten. </w:t>
      </w:r>
    </w:p>
    <w:p w14:paraId="05E6E2C0" w14:textId="77777777" w:rsidR="00963969" w:rsidRPr="003A1599" w:rsidRDefault="00963969" w:rsidP="00963969">
      <w:pPr>
        <w:keepNext/>
        <w:spacing w:after="60" w:line="259" w:lineRule="auto"/>
      </w:pPr>
    </w:p>
    <w:tbl>
      <w:tblPr>
        <w:tblW w:w="0" w:type="auto"/>
        <w:jc w:val="center"/>
        <w:tblLook w:val="04A0" w:firstRow="1" w:lastRow="0" w:firstColumn="1" w:lastColumn="0" w:noHBand="0" w:noVBand="1"/>
      </w:tblPr>
      <w:tblGrid>
        <w:gridCol w:w="9370"/>
      </w:tblGrid>
      <w:tr w:rsidR="00963969" w:rsidRPr="003A1599" w14:paraId="6552455B" w14:textId="77777777" w:rsidTr="00480822">
        <w:trPr>
          <w:cantSplit/>
          <w:tblHeader/>
          <w:jc w:val="center"/>
        </w:trPr>
        <w:tc>
          <w:tcPr>
            <w:tcW w:w="9972" w:type="dxa"/>
            <w:shd w:val="clear" w:color="auto" w:fill="FFF2CC"/>
            <w:tcMar>
              <w:top w:w="120" w:type="dxa"/>
              <w:left w:w="150" w:type="dxa"/>
              <w:bottom w:w="120" w:type="dxa"/>
              <w:right w:w="150" w:type="dxa"/>
            </w:tcMar>
          </w:tcPr>
          <w:p w14:paraId="05959182" w14:textId="77777777" w:rsidR="00963969" w:rsidRPr="008259CE" w:rsidRDefault="00963969" w:rsidP="00480822">
            <w:pPr>
              <w:rPr>
                <w:sz w:val="19"/>
              </w:rPr>
            </w:pPr>
            <w:r w:rsidRPr="003A1599">
              <w:rPr>
                <w:b/>
                <w:sz w:val="19"/>
              </w:rPr>
              <w:t xml:space="preserve">Fictieve rekenopdracht: </w:t>
            </w:r>
            <w:r w:rsidRPr="008259CE">
              <w:rPr>
                <w:sz w:val="19"/>
              </w:rPr>
              <w:t xml:space="preserve">Voor de prijsberekening gaat inschrijver uit van telemetrieonderzoek naar de </w:t>
            </w:r>
            <w:r w:rsidRPr="008259CE">
              <w:rPr>
                <w:b/>
                <w:bCs/>
                <w:sz w:val="19"/>
              </w:rPr>
              <w:t>laatvlieger</w:t>
            </w:r>
            <w:r w:rsidRPr="008259CE">
              <w:rPr>
                <w:sz w:val="19"/>
              </w:rPr>
              <w:t xml:space="preserve"> binnen één onderzoeksdeelgebied in de gemeente Hulst, met een zoekgebied tot maximaal 5 kilometer vanaf de vanglocaties.</w:t>
            </w:r>
          </w:p>
          <w:p w14:paraId="55FBCCB7" w14:textId="77777777" w:rsidR="00963969" w:rsidRDefault="00963969" w:rsidP="00480822">
            <w:pPr>
              <w:rPr>
                <w:sz w:val="19"/>
              </w:rPr>
            </w:pPr>
          </w:p>
          <w:p w14:paraId="37E973EE" w14:textId="77777777" w:rsidR="00963969" w:rsidRDefault="00963969" w:rsidP="00480822">
            <w:pPr>
              <w:rPr>
                <w:sz w:val="19"/>
              </w:rPr>
            </w:pPr>
            <w:r w:rsidRPr="008259CE">
              <w:rPr>
                <w:sz w:val="19"/>
              </w:rPr>
              <w:t xml:space="preserve">De opdracht omvat maximaal </w:t>
            </w:r>
            <w:r w:rsidRPr="008259CE">
              <w:rPr>
                <w:b/>
                <w:bCs/>
                <w:sz w:val="19"/>
              </w:rPr>
              <w:t>twee vanglocaties</w:t>
            </w:r>
            <w:r w:rsidRPr="008259CE">
              <w:rPr>
                <w:sz w:val="19"/>
              </w:rPr>
              <w:t xml:space="preserve">, </w:t>
            </w:r>
            <w:r w:rsidRPr="008259CE">
              <w:rPr>
                <w:b/>
                <w:bCs/>
                <w:sz w:val="19"/>
              </w:rPr>
              <w:t>drie vangnachten</w:t>
            </w:r>
            <w:r w:rsidRPr="008259CE">
              <w:rPr>
                <w:sz w:val="19"/>
              </w:rPr>
              <w:t xml:space="preserve"> en het zenderen van maximaal </w:t>
            </w:r>
            <w:r w:rsidRPr="008259CE">
              <w:rPr>
                <w:b/>
                <w:bCs/>
                <w:sz w:val="19"/>
              </w:rPr>
              <w:t>vier geschikte volwassen dieren</w:t>
            </w:r>
            <w:r w:rsidRPr="008259CE">
              <w:rPr>
                <w:sz w:val="19"/>
              </w:rPr>
              <w:t xml:space="preserve">. De gezenderde dieren worden gedurende maximaal </w:t>
            </w:r>
            <w:r w:rsidRPr="008259CE">
              <w:rPr>
                <w:b/>
                <w:bCs/>
                <w:sz w:val="19"/>
              </w:rPr>
              <w:t>zeven opeenvolgende dagen</w:t>
            </w:r>
            <w:r w:rsidRPr="008259CE">
              <w:rPr>
                <w:sz w:val="19"/>
              </w:rPr>
              <w:t xml:space="preserve"> gevolgd. Daarbij wordt dagelijks gericht gezocht naar de verblijfplaatsen en worden in totaal </w:t>
            </w:r>
            <w:r w:rsidRPr="008259CE">
              <w:rPr>
                <w:b/>
                <w:bCs/>
                <w:sz w:val="19"/>
              </w:rPr>
              <w:t>vier avond- of nachtelijke volgrondes</w:t>
            </w:r>
            <w:r w:rsidRPr="008259CE">
              <w:rPr>
                <w:sz w:val="19"/>
              </w:rPr>
              <w:t xml:space="preserve"> uitgevoerd voor het in beeld brengen van vliegroutes en foerageergebied.</w:t>
            </w:r>
          </w:p>
          <w:p w14:paraId="12113713" w14:textId="77777777" w:rsidR="00963969" w:rsidRPr="008259CE" w:rsidRDefault="00963969" w:rsidP="00480822">
            <w:pPr>
              <w:rPr>
                <w:sz w:val="19"/>
              </w:rPr>
            </w:pPr>
          </w:p>
          <w:p w14:paraId="2B2FD6DA" w14:textId="50A0CED5" w:rsidR="004B195A" w:rsidRPr="004B195A" w:rsidRDefault="00963969" w:rsidP="00480822">
            <w:pPr>
              <w:rPr>
                <w:sz w:val="19"/>
              </w:rPr>
            </w:pPr>
            <w:r w:rsidRPr="008259CE">
              <w:rPr>
                <w:sz w:val="19"/>
              </w:rPr>
              <w:t>De all-inprijs omvat alle benodigde voorbereiding, toestemmingen, personeel, vangmiddelen, zenders, apparatuur, reis- en verblijfskosten, veldwerk, dataverwerking, GIS-bestanden, rapportage en verwerking van de resultaten in het SMP en de vergunningonderbouwing. Het vangen en zenderen van vier dieren betreft een inspanningsverplichting. Aanvullende vang- of volgrondes vallen niet onder deze fictieve rekenprijs en worden uitsluitend uitgevoerd na schriftelijke opdracht van de gemeente Hulst.</w:t>
            </w:r>
          </w:p>
        </w:tc>
      </w:tr>
    </w:tbl>
    <w:tbl>
      <w:tblPr>
        <w:tblW w:w="0" w:type="auto"/>
        <w:jc w:val="center"/>
        <w:tblLayout w:type="fixed"/>
        <w:tblLook w:val="04A0" w:firstRow="1" w:lastRow="0" w:firstColumn="1" w:lastColumn="0" w:noHBand="0" w:noVBand="1"/>
      </w:tblPr>
      <w:tblGrid>
        <w:gridCol w:w="6974"/>
        <w:gridCol w:w="2948"/>
      </w:tblGrid>
      <w:tr w:rsidR="00963969" w:rsidRPr="00963969" w14:paraId="27D04910" w14:textId="77777777" w:rsidTr="00480822">
        <w:trPr>
          <w:cantSplit/>
          <w:tblHeader/>
          <w:jc w:val="center"/>
        </w:trPr>
        <w:tc>
          <w:tcPr>
            <w:tcW w:w="6974" w:type="dxa"/>
            <w:shd w:val="clear" w:color="auto" w:fill="E2F0D9"/>
            <w:tcMar>
              <w:top w:w="90" w:type="dxa"/>
              <w:left w:w="110" w:type="dxa"/>
              <w:bottom w:w="90" w:type="dxa"/>
              <w:right w:w="110" w:type="dxa"/>
            </w:tcMar>
            <w:vAlign w:val="center"/>
          </w:tcPr>
          <w:p w14:paraId="203B9DEF" w14:textId="77777777" w:rsidR="00963969" w:rsidRDefault="00963969" w:rsidP="00480822">
            <w:pPr>
              <w:spacing w:line="240" w:lineRule="auto"/>
            </w:pPr>
            <w:r>
              <w:rPr>
                <w:b/>
                <w:sz w:val="19"/>
              </w:rPr>
              <w:t>Optie</w:t>
            </w:r>
          </w:p>
        </w:tc>
        <w:tc>
          <w:tcPr>
            <w:tcW w:w="2948" w:type="dxa"/>
            <w:shd w:val="clear" w:color="auto" w:fill="E2F0D9"/>
            <w:tcMar>
              <w:top w:w="90" w:type="dxa"/>
              <w:left w:w="110" w:type="dxa"/>
              <w:bottom w:w="90" w:type="dxa"/>
              <w:right w:w="110" w:type="dxa"/>
            </w:tcMar>
            <w:vAlign w:val="center"/>
          </w:tcPr>
          <w:p w14:paraId="2A26A68D" w14:textId="77777777" w:rsidR="00963969" w:rsidRPr="00617597" w:rsidRDefault="00963969" w:rsidP="00480822">
            <w:pPr>
              <w:spacing w:line="240" w:lineRule="auto"/>
              <w:rPr>
                <w:lang w:val="en-US"/>
              </w:rPr>
            </w:pPr>
            <w:r w:rsidRPr="00617597">
              <w:rPr>
                <w:b/>
                <w:sz w:val="19"/>
                <w:lang w:val="en-US"/>
              </w:rPr>
              <w:t>All-in prijs excl. btw</w:t>
            </w:r>
          </w:p>
        </w:tc>
      </w:tr>
      <w:tr w:rsidR="00963969" w14:paraId="4E8328FD" w14:textId="77777777" w:rsidTr="00480822">
        <w:trPr>
          <w:cantSplit/>
          <w:trHeight w:val="751"/>
          <w:jc w:val="center"/>
        </w:trPr>
        <w:tc>
          <w:tcPr>
            <w:tcW w:w="6974" w:type="dxa"/>
            <w:tcMar>
              <w:top w:w="90" w:type="dxa"/>
              <w:left w:w="110" w:type="dxa"/>
              <w:bottom w:w="90" w:type="dxa"/>
              <w:right w:w="110" w:type="dxa"/>
            </w:tcMar>
            <w:vAlign w:val="center"/>
          </w:tcPr>
          <w:p w14:paraId="7C8FBC7B" w14:textId="77777777" w:rsidR="00963969" w:rsidRPr="003A1599" w:rsidRDefault="00963969" w:rsidP="00480822">
            <w:pPr>
              <w:spacing w:line="240" w:lineRule="auto"/>
            </w:pPr>
            <w:r w:rsidRPr="003A1599">
              <w:rPr>
                <w:sz w:val="19"/>
              </w:rPr>
              <w:t>Telemetrieonderzoek conform de fictieve rekenopdracht</w:t>
            </w:r>
          </w:p>
        </w:tc>
        <w:tc>
          <w:tcPr>
            <w:tcW w:w="2948" w:type="dxa"/>
            <w:tcMar>
              <w:top w:w="90" w:type="dxa"/>
              <w:left w:w="110" w:type="dxa"/>
              <w:bottom w:w="90" w:type="dxa"/>
              <w:right w:w="110" w:type="dxa"/>
            </w:tcMar>
            <w:vAlign w:val="center"/>
          </w:tcPr>
          <w:p w14:paraId="48230D45" w14:textId="77777777" w:rsidR="00963969" w:rsidRDefault="00963969" w:rsidP="00480822">
            <w:pPr>
              <w:spacing w:line="240" w:lineRule="auto"/>
              <w:rPr>
                <w:sz w:val="19"/>
              </w:rPr>
            </w:pPr>
            <w:r>
              <w:rPr>
                <w:sz w:val="19"/>
              </w:rPr>
              <w:t>EUR ...............</w:t>
            </w:r>
          </w:p>
          <w:p w14:paraId="313EBA70" w14:textId="77777777" w:rsidR="004B195A" w:rsidRPr="003F7522" w:rsidRDefault="004B195A" w:rsidP="00480822">
            <w:pPr>
              <w:spacing w:line="240" w:lineRule="auto"/>
              <w:rPr>
                <w:sz w:val="19"/>
              </w:rPr>
            </w:pPr>
          </w:p>
        </w:tc>
      </w:tr>
      <w:tr w:rsidR="00963969" w14:paraId="03237B04" w14:textId="77777777" w:rsidTr="00480822">
        <w:trPr>
          <w:cantSplit/>
          <w:trHeight w:val="240"/>
          <w:jc w:val="center"/>
        </w:trPr>
        <w:tc>
          <w:tcPr>
            <w:tcW w:w="6974" w:type="dxa"/>
            <w:shd w:val="clear" w:color="auto" w:fill="E2F0D9"/>
            <w:tcMar>
              <w:top w:w="90" w:type="dxa"/>
              <w:left w:w="110" w:type="dxa"/>
              <w:bottom w:w="90" w:type="dxa"/>
              <w:right w:w="110" w:type="dxa"/>
            </w:tcMar>
            <w:vAlign w:val="center"/>
          </w:tcPr>
          <w:p w14:paraId="18C844A2" w14:textId="086CBBAA" w:rsidR="00963969" w:rsidRPr="00744EBF" w:rsidRDefault="00963969" w:rsidP="00480822">
            <w:pPr>
              <w:spacing w:line="240" w:lineRule="auto"/>
              <w:rPr>
                <w:sz w:val="19"/>
                <w:szCs w:val="19"/>
              </w:rPr>
            </w:pPr>
            <w:r w:rsidRPr="00744EBF">
              <w:rPr>
                <w:b/>
                <w:bCs/>
                <w:sz w:val="19"/>
                <w:szCs w:val="19"/>
              </w:rPr>
              <w:t>Aanvullende inzet</w:t>
            </w:r>
          </w:p>
        </w:tc>
        <w:tc>
          <w:tcPr>
            <w:tcW w:w="2948" w:type="dxa"/>
            <w:shd w:val="clear" w:color="auto" w:fill="E2F0D9"/>
            <w:tcMar>
              <w:top w:w="90" w:type="dxa"/>
              <w:left w:w="110" w:type="dxa"/>
              <w:bottom w:w="90" w:type="dxa"/>
              <w:right w:w="110" w:type="dxa"/>
            </w:tcMar>
            <w:vAlign w:val="center"/>
          </w:tcPr>
          <w:p w14:paraId="55FDC2B5" w14:textId="77777777" w:rsidR="00963969" w:rsidRPr="00744EBF" w:rsidRDefault="00963969" w:rsidP="00480822">
            <w:pPr>
              <w:spacing w:line="240" w:lineRule="auto"/>
              <w:rPr>
                <w:sz w:val="19"/>
                <w:szCs w:val="19"/>
              </w:rPr>
            </w:pPr>
            <w:r w:rsidRPr="00744EBF">
              <w:rPr>
                <w:b/>
                <w:bCs/>
                <w:sz w:val="19"/>
                <w:szCs w:val="19"/>
              </w:rPr>
              <w:t>Eenheidsprijs</w:t>
            </w:r>
            <w:r>
              <w:rPr>
                <w:b/>
                <w:bCs/>
                <w:sz w:val="19"/>
                <w:szCs w:val="19"/>
              </w:rPr>
              <w:t xml:space="preserve"> excl. btw</w:t>
            </w:r>
          </w:p>
        </w:tc>
      </w:tr>
      <w:tr w:rsidR="00963969" w14:paraId="44F858A4" w14:textId="77777777" w:rsidTr="00480822">
        <w:trPr>
          <w:cantSplit/>
          <w:trHeight w:val="332"/>
          <w:jc w:val="center"/>
        </w:trPr>
        <w:tc>
          <w:tcPr>
            <w:tcW w:w="6974" w:type="dxa"/>
            <w:tcMar>
              <w:top w:w="90" w:type="dxa"/>
              <w:left w:w="110" w:type="dxa"/>
              <w:bottom w:w="90" w:type="dxa"/>
              <w:right w:w="110" w:type="dxa"/>
            </w:tcMar>
            <w:vAlign w:val="center"/>
          </w:tcPr>
          <w:p w14:paraId="0332F317" w14:textId="0BB9350A" w:rsidR="00963969" w:rsidRPr="00A76492" w:rsidRDefault="00963969" w:rsidP="00480822">
            <w:pPr>
              <w:spacing w:line="240" w:lineRule="auto"/>
              <w:rPr>
                <w:b/>
                <w:bCs/>
                <w:sz w:val="19"/>
                <w:szCs w:val="19"/>
              </w:rPr>
            </w:pPr>
            <w:r w:rsidRPr="00A76492">
              <w:rPr>
                <w:sz w:val="19"/>
                <w:szCs w:val="19"/>
              </w:rPr>
              <w:t>Eén extra vangnacht van maximaal zes uur</w:t>
            </w:r>
            <w:r w:rsidR="00BC1C84" w:rsidRPr="00A76492">
              <w:rPr>
                <w:sz w:val="19"/>
                <w:szCs w:val="19"/>
              </w:rPr>
              <w:t xml:space="preserve"> </w:t>
            </w:r>
            <w:r w:rsidR="00BC1C84" w:rsidRPr="00A76492">
              <w:rPr>
                <w:sz w:val="19"/>
                <w:szCs w:val="19"/>
              </w:rPr>
              <w:t>EUR…………</w:t>
            </w:r>
          </w:p>
        </w:tc>
        <w:tc>
          <w:tcPr>
            <w:tcW w:w="2948" w:type="dxa"/>
            <w:tcMar>
              <w:top w:w="90" w:type="dxa"/>
              <w:left w:w="110" w:type="dxa"/>
              <w:bottom w:w="90" w:type="dxa"/>
              <w:right w:w="110" w:type="dxa"/>
            </w:tcMar>
            <w:vAlign w:val="center"/>
          </w:tcPr>
          <w:p w14:paraId="54A47A65" w14:textId="187C47D5" w:rsidR="00963969" w:rsidRPr="00A76492" w:rsidRDefault="00963969" w:rsidP="00480822">
            <w:pPr>
              <w:spacing w:line="240" w:lineRule="auto"/>
              <w:rPr>
                <w:b/>
                <w:bCs/>
                <w:sz w:val="19"/>
                <w:szCs w:val="19"/>
              </w:rPr>
            </w:pPr>
          </w:p>
        </w:tc>
      </w:tr>
      <w:tr w:rsidR="00963969" w14:paraId="06D556C4" w14:textId="77777777" w:rsidTr="00480822">
        <w:trPr>
          <w:cantSplit/>
          <w:trHeight w:val="332"/>
          <w:jc w:val="center"/>
        </w:trPr>
        <w:tc>
          <w:tcPr>
            <w:tcW w:w="6974" w:type="dxa"/>
            <w:tcMar>
              <w:top w:w="90" w:type="dxa"/>
              <w:left w:w="110" w:type="dxa"/>
              <w:bottom w:w="90" w:type="dxa"/>
              <w:right w:w="110" w:type="dxa"/>
            </w:tcMar>
            <w:vAlign w:val="center"/>
          </w:tcPr>
          <w:p w14:paraId="066D699E" w14:textId="77777777" w:rsidR="00963969" w:rsidRPr="00A76492" w:rsidRDefault="00963969" w:rsidP="00480822">
            <w:pPr>
              <w:spacing w:line="240" w:lineRule="auto"/>
              <w:rPr>
                <w:b/>
                <w:bCs/>
                <w:sz w:val="19"/>
                <w:szCs w:val="19"/>
              </w:rPr>
            </w:pPr>
            <w:r w:rsidRPr="00A76492">
              <w:rPr>
                <w:sz w:val="19"/>
                <w:szCs w:val="19"/>
              </w:rPr>
              <w:t>Eén extra zender, inclusief aanbrengen en gegevensverwerking</w:t>
            </w:r>
          </w:p>
        </w:tc>
        <w:tc>
          <w:tcPr>
            <w:tcW w:w="2948" w:type="dxa"/>
            <w:tcMar>
              <w:top w:w="90" w:type="dxa"/>
              <w:left w:w="110" w:type="dxa"/>
              <w:bottom w:w="90" w:type="dxa"/>
              <w:right w:w="110" w:type="dxa"/>
            </w:tcMar>
            <w:vAlign w:val="center"/>
          </w:tcPr>
          <w:p w14:paraId="2E79844D" w14:textId="77777777" w:rsidR="00963969" w:rsidRPr="00A76492" w:rsidRDefault="00963969" w:rsidP="00480822">
            <w:pPr>
              <w:spacing w:line="240" w:lineRule="auto"/>
              <w:rPr>
                <w:b/>
                <w:bCs/>
                <w:sz w:val="19"/>
                <w:szCs w:val="19"/>
              </w:rPr>
            </w:pPr>
            <w:r w:rsidRPr="00A76492">
              <w:rPr>
                <w:sz w:val="19"/>
                <w:szCs w:val="19"/>
              </w:rPr>
              <w:t>EUR…………</w:t>
            </w:r>
          </w:p>
        </w:tc>
      </w:tr>
      <w:tr w:rsidR="00963969" w14:paraId="17360FD4" w14:textId="77777777" w:rsidTr="00480822">
        <w:trPr>
          <w:cantSplit/>
          <w:trHeight w:val="332"/>
          <w:jc w:val="center"/>
        </w:trPr>
        <w:tc>
          <w:tcPr>
            <w:tcW w:w="6974" w:type="dxa"/>
            <w:tcMar>
              <w:top w:w="90" w:type="dxa"/>
              <w:left w:w="110" w:type="dxa"/>
              <w:bottom w:w="90" w:type="dxa"/>
              <w:right w:w="110" w:type="dxa"/>
            </w:tcMar>
            <w:vAlign w:val="center"/>
          </w:tcPr>
          <w:p w14:paraId="416E5A0C" w14:textId="77777777" w:rsidR="00963969" w:rsidRPr="00A76492" w:rsidRDefault="00963969" w:rsidP="00480822">
            <w:pPr>
              <w:spacing w:line="240" w:lineRule="auto"/>
              <w:rPr>
                <w:b/>
                <w:bCs/>
                <w:sz w:val="19"/>
                <w:szCs w:val="19"/>
              </w:rPr>
            </w:pPr>
            <w:r w:rsidRPr="00A76492">
              <w:rPr>
                <w:sz w:val="19"/>
                <w:szCs w:val="19"/>
              </w:rPr>
              <w:t>Eén extra etmaal volgen van de gezenderde dieren</w:t>
            </w:r>
          </w:p>
        </w:tc>
        <w:tc>
          <w:tcPr>
            <w:tcW w:w="2948" w:type="dxa"/>
            <w:tcMar>
              <w:top w:w="90" w:type="dxa"/>
              <w:left w:w="110" w:type="dxa"/>
              <w:bottom w:w="90" w:type="dxa"/>
              <w:right w:w="110" w:type="dxa"/>
            </w:tcMar>
            <w:vAlign w:val="center"/>
          </w:tcPr>
          <w:p w14:paraId="418144B8" w14:textId="77777777" w:rsidR="00963969" w:rsidRPr="00A76492" w:rsidRDefault="00963969" w:rsidP="00480822">
            <w:pPr>
              <w:spacing w:line="240" w:lineRule="auto"/>
              <w:rPr>
                <w:b/>
                <w:bCs/>
                <w:sz w:val="19"/>
                <w:szCs w:val="19"/>
              </w:rPr>
            </w:pPr>
            <w:r w:rsidRPr="00A76492">
              <w:rPr>
                <w:sz w:val="19"/>
                <w:szCs w:val="19"/>
              </w:rPr>
              <w:t>EUR…………</w:t>
            </w:r>
          </w:p>
        </w:tc>
      </w:tr>
      <w:tr w:rsidR="00963969" w14:paraId="51EF1965" w14:textId="77777777" w:rsidTr="00480822">
        <w:trPr>
          <w:cantSplit/>
          <w:trHeight w:val="332"/>
          <w:jc w:val="center"/>
        </w:trPr>
        <w:tc>
          <w:tcPr>
            <w:tcW w:w="6974" w:type="dxa"/>
            <w:tcMar>
              <w:top w:w="90" w:type="dxa"/>
              <w:left w:w="110" w:type="dxa"/>
              <w:bottom w:w="90" w:type="dxa"/>
              <w:right w:w="110" w:type="dxa"/>
            </w:tcMar>
            <w:vAlign w:val="center"/>
          </w:tcPr>
          <w:p w14:paraId="1009E859" w14:textId="77777777" w:rsidR="00963969" w:rsidRPr="00A76492" w:rsidRDefault="00963969" w:rsidP="00480822">
            <w:pPr>
              <w:spacing w:line="240" w:lineRule="auto"/>
              <w:rPr>
                <w:b/>
                <w:bCs/>
                <w:sz w:val="19"/>
                <w:szCs w:val="19"/>
              </w:rPr>
            </w:pPr>
            <w:r w:rsidRPr="00A76492">
              <w:rPr>
                <w:sz w:val="19"/>
                <w:szCs w:val="19"/>
              </w:rPr>
              <w:t>Eén extra avond- of nachtelijke volgronde</w:t>
            </w:r>
          </w:p>
        </w:tc>
        <w:tc>
          <w:tcPr>
            <w:tcW w:w="2948" w:type="dxa"/>
            <w:tcMar>
              <w:top w:w="90" w:type="dxa"/>
              <w:left w:w="110" w:type="dxa"/>
              <w:bottom w:w="90" w:type="dxa"/>
              <w:right w:w="110" w:type="dxa"/>
            </w:tcMar>
            <w:vAlign w:val="center"/>
          </w:tcPr>
          <w:p w14:paraId="672357E0" w14:textId="77777777" w:rsidR="00963969" w:rsidRPr="00A76492" w:rsidRDefault="00963969" w:rsidP="00480822">
            <w:pPr>
              <w:spacing w:line="240" w:lineRule="auto"/>
              <w:rPr>
                <w:b/>
                <w:bCs/>
                <w:sz w:val="19"/>
                <w:szCs w:val="19"/>
              </w:rPr>
            </w:pPr>
            <w:r w:rsidRPr="00A76492">
              <w:rPr>
                <w:sz w:val="19"/>
                <w:szCs w:val="19"/>
              </w:rPr>
              <w:t>EUR…………</w:t>
            </w:r>
          </w:p>
        </w:tc>
      </w:tr>
    </w:tbl>
    <w:p w14:paraId="188EA82D" w14:textId="77777777" w:rsidR="004B195A" w:rsidRDefault="004B195A" w:rsidP="00963969">
      <w:pPr>
        <w:pStyle w:val="Kop1"/>
      </w:pPr>
    </w:p>
    <w:p w14:paraId="22C13938" w14:textId="77777777" w:rsidR="00BC1C84" w:rsidRDefault="00BC1C84">
      <w:pPr>
        <w:spacing w:after="200"/>
        <w:rPr>
          <w:b/>
          <w:sz w:val="24"/>
          <w:szCs w:val="48"/>
        </w:rPr>
      </w:pPr>
      <w:r>
        <w:br w:type="page"/>
      </w:r>
    </w:p>
    <w:p w14:paraId="5CAE1C8B" w14:textId="23D0F7DA" w:rsidR="00963969" w:rsidRPr="007C7B4D" w:rsidRDefault="00963969" w:rsidP="004B195A">
      <w:pPr>
        <w:pStyle w:val="Kop1"/>
      </w:pPr>
      <w:r w:rsidRPr="007C7B4D">
        <w:lastRenderedPageBreak/>
        <w:t>5. Uurtarieven voor aanvullende werkzaamheden</w:t>
      </w:r>
    </w:p>
    <w:p w14:paraId="1E89ED12" w14:textId="77777777" w:rsidR="00963969" w:rsidRDefault="00963969" w:rsidP="00963969">
      <w:pPr>
        <w:spacing w:after="60" w:line="259" w:lineRule="auto"/>
      </w:pPr>
      <w:r w:rsidRPr="003A1599">
        <w:t>Deze uurtarieven gelden uitsluitend voor aanvullende werkzaamheden die vooraf schriftelijk door de gemeente Hulst zijn opgedragen. De tarieven maken geen onderdeel uit van de beoordelingsprijs, tenzij in de aanbestedingsleidraad uitdrukkelijk anders is bepaald.</w:t>
      </w:r>
    </w:p>
    <w:p w14:paraId="0C85D4E5" w14:textId="77777777" w:rsidR="00BC1C84" w:rsidRPr="003A1599" w:rsidRDefault="00BC1C84" w:rsidP="00963969">
      <w:pPr>
        <w:spacing w:after="60" w:line="259" w:lineRule="auto"/>
      </w:pPr>
    </w:p>
    <w:tbl>
      <w:tblPr>
        <w:tblW w:w="0" w:type="auto"/>
        <w:jc w:val="center"/>
        <w:tblLayout w:type="fixed"/>
        <w:tblLook w:val="04A0" w:firstRow="1" w:lastRow="0" w:firstColumn="1" w:lastColumn="0" w:noHBand="0" w:noVBand="1"/>
      </w:tblPr>
      <w:tblGrid>
        <w:gridCol w:w="6974"/>
        <w:gridCol w:w="2948"/>
      </w:tblGrid>
      <w:tr w:rsidR="00963969" w14:paraId="56DA01F8" w14:textId="77777777" w:rsidTr="00480822">
        <w:trPr>
          <w:cantSplit/>
          <w:tblHeader/>
          <w:jc w:val="center"/>
        </w:trPr>
        <w:tc>
          <w:tcPr>
            <w:tcW w:w="6974" w:type="dxa"/>
            <w:shd w:val="clear" w:color="auto" w:fill="E2F0D9"/>
            <w:tcMar>
              <w:top w:w="90" w:type="dxa"/>
              <w:left w:w="110" w:type="dxa"/>
              <w:bottom w:w="90" w:type="dxa"/>
              <w:right w:w="110" w:type="dxa"/>
            </w:tcMar>
            <w:vAlign w:val="center"/>
          </w:tcPr>
          <w:p w14:paraId="2C588696" w14:textId="77777777" w:rsidR="00963969" w:rsidRDefault="00963969" w:rsidP="00480822">
            <w:pPr>
              <w:spacing w:line="240" w:lineRule="auto"/>
            </w:pPr>
            <w:r>
              <w:rPr>
                <w:b/>
                <w:sz w:val="19"/>
              </w:rPr>
              <w:t>Functie</w:t>
            </w:r>
          </w:p>
        </w:tc>
        <w:tc>
          <w:tcPr>
            <w:tcW w:w="2948" w:type="dxa"/>
            <w:shd w:val="clear" w:color="auto" w:fill="E2F0D9"/>
            <w:tcMar>
              <w:top w:w="90" w:type="dxa"/>
              <w:left w:w="110" w:type="dxa"/>
              <w:bottom w:w="90" w:type="dxa"/>
              <w:right w:w="110" w:type="dxa"/>
            </w:tcMar>
            <w:vAlign w:val="center"/>
          </w:tcPr>
          <w:p w14:paraId="5B2FE110" w14:textId="77777777" w:rsidR="00963969" w:rsidRDefault="00963969" w:rsidP="00480822">
            <w:pPr>
              <w:spacing w:line="240" w:lineRule="auto"/>
            </w:pPr>
            <w:r>
              <w:rPr>
                <w:b/>
                <w:sz w:val="19"/>
              </w:rPr>
              <w:t>Uurtarief excl. btw</w:t>
            </w:r>
          </w:p>
        </w:tc>
      </w:tr>
      <w:tr w:rsidR="00963969" w14:paraId="51A0E142" w14:textId="77777777" w:rsidTr="00480822">
        <w:trPr>
          <w:cantSplit/>
          <w:jc w:val="center"/>
        </w:trPr>
        <w:tc>
          <w:tcPr>
            <w:tcW w:w="6974" w:type="dxa"/>
            <w:tcMar>
              <w:top w:w="90" w:type="dxa"/>
              <w:left w:w="110" w:type="dxa"/>
              <w:bottom w:w="90" w:type="dxa"/>
              <w:right w:w="110" w:type="dxa"/>
            </w:tcMar>
            <w:vAlign w:val="center"/>
          </w:tcPr>
          <w:p w14:paraId="048A7B29" w14:textId="77777777" w:rsidR="00963969" w:rsidRDefault="00963969" w:rsidP="00480822">
            <w:pPr>
              <w:spacing w:line="240" w:lineRule="auto"/>
            </w:pPr>
            <w:r>
              <w:rPr>
                <w:sz w:val="19"/>
              </w:rPr>
              <w:t>Projectleider / senior adviseur</w:t>
            </w:r>
          </w:p>
        </w:tc>
        <w:tc>
          <w:tcPr>
            <w:tcW w:w="2948" w:type="dxa"/>
            <w:tcMar>
              <w:top w:w="90" w:type="dxa"/>
              <w:left w:w="110" w:type="dxa"/>
              <w:bottom w:w="90" w:type="dxa"/>
              <w:right w:w="110" w:type="dxa"/>
            </w:tcMar>
            <w:vAlign w:val="center"/>
          </w:tcPr>
          <w:p w14:paraId="4FA3953B" w14:textId="77777777" w:rsidR="00963969" w:rsidRDefault="00963969" w:rsidP="00480822">
            <w:pPr>
              <w:spacing w:line="240" w:lineRule="auto"/>
            </w:pPr>
            <w:r>
              <w:rPr>
                <w:sz w:val="19"/>
              </w:rPr>
              <w:t>EUR ............... per uur</w:t>
            </w:r>
          </w:p>
        </w:tc>
      </w:tr>
      <w:tr w:rsidR="00963969" w14:paraId="3DE8AF85" w14:textId="77777777" w:rsidTr="00480822">
        <w:trPr>
          <w:cantSplit/>
          <w:jc w:val="center"/>
        </w:trPr>
        <w:tc>
          <w:tcPr>
            <w:tcW w:w="6974" w:type="dxa"/>
            <w:tcMar>
              <w:top w:w="90" w:type="dxa"/>
              <w:left w:w="110" w:type="dxa"/>
              <w:bottom w:w="90" w:type="dxa"/>
              <w:right w:w="110" w:type="dxa"/>
            </w:tcMar>
            <w:vAlign w:val="center"/>
          </w:tcPr>
          <w:p w14:paraId="23EE7F3D" w14:textId="77777777" w:rsidR="00963969" w:rsidRDefault="00963969" w:rsidP="00480822">
            <w:pPr>
              <w:spacing w:line="240" w:lineRule="auto"/>
            </w:pPr>
            <w:r>
              <w:rPr>
                <w:sz w:val="19"/>
              </w:rPr>
              <w:t>Senior ecoloog / veldonderzoeker</w:t>
            </w:r>
          </w:p>
        </w:tc>
        <w:tc>
          <w:tcPr>
            <w:tcW w:w="2948" w:type="dxa"/>
            <w:tcMar>
              <w:top w:w="90" w:type="dxa"/>
              <w:left w:w="110" w:type="dxa"/>
              <w:bottom w:w="90" w:type="dxa"/>
              <w:right w:w="110" w:type="dxa"/>
            </w:tcMar>
            <w:vAlign w:val="center"/>
          </w:tcPr>
          <w:p w14:paraId="0F940DF8" w14:textId="77777777" w:rsidR="00963969" w:rsidRDefault="00963969" w:rsidP="00480822">
            <w:pPr>
              <w:spacing w:line="240" w:lineRule="auto"/>
            </w:pPr>
            <w:r>
              <w:rPr>
                <w:sz w:val="19"/>
              </w:rPr>
              <w:t>EUR ............... per uur</w:t>
            </w:r>
          </w:p>
        </w:tc>
      </w:tr>
      <w:tr w:rsidR="00963969" w14:paraId="7DF48FF8" w14:textId="77777777" w:rsidTr="00480822">
        <w:trPr>
          <w:cantSplit/>
          <w:jc w:val="center"/>
        </w:trPr>
        <w:tc>
          <w:tcPr>
            <w:tcW w:w="6974" w:type="dxa"/>
            <w:tcMar>
              <w:top w:w="90" w:type="dxa"/>
              <w:left w:w="110" w:type="dxa"/>
              <w:bottom w:w="90" w:type="dxa"/>
              <w:right w:w="110" w:type="dxa"/>
            </w:tcMar>
            <w:vAlign w:val="center"/>
          </w:tcPr>
          <w:p w14:paraId="22A265A6" w14:textId="77777777" w:rsidR="00963969" w:rsidRDefault="00963969" w:rsidP="00480822">
            <w:pPr>
              <w:spacing w:line="240" w:lineRule="auto"/>
            </w:pPr>
            <w:r>
              <w:rPr>
                <w:sz w:val="19"/>
              </w:rPr>
              <w:t>GIS- en dataspecialist</w:t>
            </w:r>
          </w:p>
        </w:tc>
        <w:tc>
          <w:tcPr>
            <w:tcW w:w="2948" w:type="dxa"/>
            <w:tcMar>
              <w:top w:w="90" w:type="dxa"/>
              <w:left w:w="110" w:type="dxa"/>
              <w:bottom w:w="90" w:type="dxa"/>
              <w:right w:w="110" w:type="dxa"/>
            </w:tcMar>
            <w:vAlign w:val="center"/>
          </w:tcPr>
          <w:p w14:paraId="4B224D19" w14:textId="77777777" w:rsidR="00963969" w:rsidRDefault="00963969" w:rsidP="00480822">
            <w:pPr>
              <w:spacing w:line="240" w:lineRule="auto"/>
            </w:pPr>
            <w:r>
              <w:rPr>
                <w:sz w:val="19"/>
              </w:rPr>
              <w:t>EUR ............... per uur</w:t>
            </w:r>
          </w:p>
        </w:tc>
      </w:tr>
    </w:tbl>
    <w:p w14:paraId="45064B12" w14:textId="77777777" w:rsidR="00BC1C84" w:rsidRDefault="00BC1C84" w:rsidP="00963969">
      <w:pPr>
        <w:pStyle w:val="Kop1"/>
      </w:pPr>
    </w:p>
    <w:p w14:paraId="2A441FC5" w14:textId="080F10DB" w:rsidR="00963969" w:rsidRDefault="00963969" w:rsidP="00963969">
      <w:pPr>
        <w:pStyle w:val="Kop1"/>
      </w:pPr>
      <w:r>
        <w:t>6. Beoordelingsprijs</w:t>
      </w:r>
    </w:p>
    <w:p w14:paraId="12839A04" w14:textId="77777777" w:rsidR="00963969" w:rsidRPr="003A1599" w:rsidRDefault="00963969" w:rsidP="00963969">
      <w:pPr>
        <w:keepNext/>
        <w:keepLines/>
        <w:spacing w:before="140" w:after="60"/>
      </w:pPr>
      <w:r w:rsidRPr="003A1599">
        <w:t>De beoordelingsprijs is gelijk aan de totale vaste inschrijfprijs voor de basisopdracht:</w:t>
      </w:r>
    </w:p>
    <w:p w14:paraId="5DB84FF0" w14:textId="77777777" w:rsidR="00963969" w:rsidRPr="003A1599" w:rsidRDefault="00963969" w:rsidP="00963969">
      <w:pPr>
        <w:keepNext/>
        <w:keepLines/>
        <w:spacing w:before="140" w:after="60"/>
      </w:pPr>
      <w:r w:rsidRPr="003A1599">
        <w:rPr>
          <w:b/>
          <w:bCs/>
        </w:rPr>
        <w:t>Totale vaste inschrijfprijs: € …………… exclusief btw</w:t>
      </w:r>
    </w:p>
    <w:p w14:paraId="02DF84C8" w14:textId="77777777" w:rsidR="00963969" w:rsidRDefault="00963969" w:rsidP="00963969">
      <w:pPr>
        <w:keepNext/>
        <w:keepLines/>
        <w:spacing w:before="140" w:after="60"/>
      </w:pPr>
      <w:r w:rsidRPr="003A1599">
        <w:t>De optieprijs voor telemetrieonderzoek, de uurtarieven en eventuele andere opties of aanvullende werkzaamheden maken geen onderdeel uit van de beoordelingsprijs.</w:t>
      </w:r>
    </w:p>
    <w:p w14:paraId="53F590EC" w14:textId="77777777" w:rsidR="00963969" w:rsidRPr="003A1599" w:rsidRDefault="00963969" w:rsidP="00963969">
      <w:pPr>
        <w:keepNext/>
        <w:keepLines/>
        <w:spacing w:before="140" w:after="60"/>
      </w:pPr>
    </w:p>
    <w:p w14:paraId="0EC58448" w14:textId="77777777" w:rsidR="00963969" w:rsidRDefault="00963969" w:rsidP="00963969">
      <w:pPr>
        <w:pStyle w:val="Kop1"/>
      </w:pPr>
      <w:r>
        <w:t>7. Verklaring en ondertekening</w:t>
      </w:r>
    </w:p>
    <w:p w14:paraId="4A7080C4" w14:textId="77777777" w:rsidR="00963969" w:rsidRPr="003A1599" w:rsidRDefault="00963969" w:rsidP="00963969">
      <w:pPr>
        <w:spacing w:after="60" w:line="259" w:lineRule="auto"/>
      </w:pPr>
      <w:r w:rsidRPr="003A1599">
        <w:t>Door ondertekening verklaart de inschrijver dat:</w:t>
      </w:r>
    </w:p>
    <w:p w14:paraId="5908CB66" w14:textId="77777777" w:rsidR="00963969" w:rsidRPr="003A1599" w:rsidRDefault="00963969" w:rsidP="00963969">
      <w:pPr>
        <w:pStyle w:val="Lijstopsomteken"/>
        <w:spacing w:after="0" w:line="240" w:lineRule="auto"/>
      </w:pPr>
      <w:r w:rsidRPr="003A1599">
        <w:t>de prijsopgave volledig en naar waarheid is ingevuld;</w:t>
      </w:r>
    </w:p>
    <w:p w14:paraId="416FECFC" w14:textId="77777777" w:rsidR="00963969" w:rsidRPr="003A1599" w:rsidRDefault="00963969" w:rsidP="00963969">
      <w:pPr>
        <w:pStyle w:val="Lijstopsomteken"/>
        <w:spacing w:after="0" w:line="240" w:lineRule="auto"/>
      </w:pPr>
      <w:r w:rsidRPr="003A1599">
        <w:t>de totale vaste inschrijfprijs alle kosten voor de vaste scope omvat;</w:t>
      </w:r>
    </w:p>
    <w:p w14:paraId="7DE34CB8" w14:textId="77777777" w:rsidR="00963969" w:rsidRPr="003A1599" w:rsidRDefault="00963969" w:rsidP="00963969">
      <w:pPr>
        <w:pStyle w:val="Lijstopsomteken"/>
        <w:spacing w:after="0" w:line="240" w:lineRule="auto"/>
      </w:pPr>
      <w:r w:rsidRPr="003A1599">
        <w:t>de afzonderlijke open begroting is toegevoegd en volledig aansluit op de bedragen in dit prijsformulier;</w:t>
      </w:r>
    </w:p>
    <w:p w14:paraId="1403327F" w14:textId="77777777" w:rsidR="00963969" w:rsidRPr="003A1599" w:rsidRDefault="00963969" w:rsidP="00963969">
      <w:pPr>
        <w:pStyle w:val="Lijstopsomteken"/>
        <w:spacing w:after="0" w:line="240" w:lineRule="auto"/>
      </w:pPr>
      <w:r w:rsidRPr="003A1599">
        <w:t>de optieprijzen en uurtarieven gedurende de gestanddoeningstermijn geldig zijn;</w:t>
      </w:r>
    </w:p>
    <w:p w14:paraId="59B4EB28" w14:textId="77777777" w:rsidR="00963969" w:rsidRPr="003A1599" w:rsidRDefault="00963969" w:rsidP="00963969">
      <w:pPr>
        <w:pStyle w:val="Lijstopsomteken"/>
        <w:spacing w:after="0" w:line="240" w:lineRule="auto"/>
      </w:pPr>
      <w:r w:rsidRPr="003A1599">
        <w:t>aan de prijsopgave geen voorbehouden of eigen voorwaarden zijn verbonden;</w:t>
      </w:r>
    </w:p>
    <w:p w14:paraId="0CAE4024" w14:textId="77777777" w:rsidR="00963969" w:rsidRPr="003A1599" w:rsidRDefault="00963969" w:rsidP="00963969">
      <w:pPr>
        <w:pStyle w:val="Lijstopsomteken"/>
        <w:spacing w:after="0" w:line="240" w:lineRule="auto"/>
      </w:pPr>
      <w:r w:rsidRPr="003A1599">
        <w:t>de inschrijving voldoet aan de aanbestedingsleidraad, het Programma van Eis en de Nota(s) van Inlichtingen.</w:t>
      </w:r>
    </w:p>
    <w:p w14:paraId="13DF5A0E" w14:textId="77777777" w:rsidR="00963969" w:rsidRPr="003A1599" w:rsidRDefault="00963969" w:rsidP="00963969">
      <w:pPr>
        <w:pStyle w:val="Lijstopsomteken"/>
        <w:numPr>
          <w:ilvl w:val="0"/>
          <w:numId w:val="0"/>
        </w:numPr>
        <w:spacing w:after="0" w:line="240" w:lineRule="auto"/>
        <w:ind w:left="360"/>
      </w:pPr>
    </w:p>
    <w:tbl>
      <w:tblPr>
        <w:tblW w:w="0" w:type="auto"/>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4986"/>
        <w:gridCol w:w="4986"/>
      </w:tblGrid>
      <w:tr w:rsidR="00963969" w:rsidRPr="003A1599" w14:paraId="1DB92A82" w14:textId="77777777" w:rsidTr="00480822">
        <w:trPr>
          <w:cantSplit/>
        </w:trPr>
        <w:tc>
          <w:tcPr>
            <w:tcW w:w="4986" w:type="dxa"/>
            <w:shd w:val="clear" w:color="auto" w:fill="E2F0D9"/>
            <w:tcMar>
              <w:top w:w="60" w:type="dxa"/>
              <w:left w:w="90" w:type="dxa"/>
              <w:bottom w:w="60" w:type="dxa"/>
              <w:right w:w="90" w:type="dxa"/>
            </w:tcMar>
            <w:vAlign w:val="center"/>
          </w:tcPr>
          <w:p w14:paraId="7A8E8EAB" w14:textId="77777777" w:rsidR="00963969" w:rsidRPr="003A1599" w:rsidRDefault="00963969" w:rsidP="00480822">
            <w:r w:rsidRPr="003A1599">
              <w:rPr>
                <w:b/>
              </w:rPr>
              <w:t>Naam inschrijver en KvK-nummer</w:t>
            </w:r>
          </w:p>
        </w:tc>
        <w:tc>
          <w:tcPr>
            <w:tcW w:w="4986" w:type="dxa"/>
            <w:tcMar>
              <w:top w:w="60" w:type="dxa"/>
              <w:left w:w="90" w:type="dxa"/>
              <w:bottom w:w="60" w:type="dxa"/>
              <w:right w:w="90" w:type="dxa"/>
            </w:tcMar>
            <w:vAlign w:val="center"/>
          </w:tcPr>
          <w:p w14:paraId="4A04302E" w14:textId="77777777" w:rsidR="00963969" w:rsidRPr="003A1599" w:rsidRDefault="00963969" w:rsidP="00480822"/>
        </w:tc>
      </w:tr>
      <w:tr w:rsidR="00963969" w14:paraId="5F476167" w14:textId="77777777" w:rsidTr="00480822">
        <w:trPr>
          <w:cantSplit/>
        </w:trPr>
        <w:tc>
          <w:tcPr>
            <w:tcW w:w="4986" w:type="dxa"/>
            <w:shd w:val="clear" w:color="auto" w:fill="E2F0D9"/>
            <w:tcMar>
              <w:top w:w="60" w:type="dxa"/>
              <w:left w:w="90" w:type="dxa"/>
              <w:bottom w:w="60" w:type="dxa"/>
              <w:right w:w="90" w:type="dxa"/>
            </w:tcMar>
            <w:vAlign w:val="center"/>
          </w:tcPr>
          <w:p w14:paraId="63A06FE0" w14:textId="77777777" w:rsidR="00963969" w:rsidRDefault="00963969" w:rsidP="00480822">
            <w:r>
              <w:rPr>
                <w:b/>
              </w:rPr>
              <w:t>Naam vertegenwoordiger en functie</w:t>
            </w:r>
          </w:p>
        </w:tc>
        <w:tc>
          <w:tcPr>
            <w:tcW w:w="4986" w:type="dxa"/>
            <w:tcMar>
              <w:top w:w="60" w:type="dxa"/>
              <w:left w:w="90" w:type="dxa"/>
              <w:bottom w:w="60" w:type="dxa"/>
              <w:right w:w="90" w:type="dxa"/>
            </w:tcMar>
            <w:vAlign w:val="center"/>
          </w:tcPr>
          <w:p w14:paraId="1CF0DC7D" w14:textId="77777777" w:rsidR="00963969" w:rsidRDefault="00963969" w:rsidP="00480822"/>
        </w:tc>
      </w:tr>
      <w:tr w:rsidR="00963969" w14:paraId="1D9B9BAD" w14:textId="77777777" w:rsidTr="00480822">
        <w:trPr>
          <w:cantSplit/>
        </w:trPr>
        <w:tc>
          <w:tcPr>
            <w:tcW w:w="4986" w:type="dxa"/>
            <w:shd w:val="clear" w:color="auto" w:fill="E2F0D9"/>
            <w:tcMar>
              <w:top w:w="60" w:type="dxa"/>
              <w:left w:w="90" w:type="dxa"/>
              <w:bottom w:w="60" w:type="dxa"/>
              <w:right w:w="90" w:type="dxa"/>
            </w:tcMar>
            <w:vAlign w:val="center"/>
          </w:tcPr>
          <w:p w14:paraId="50709CE2" w14:textId="77777777" w:rsidR="00963969" w:rsidRDefault="00963969" w:rsidP="00480822">
            <w:r>
              <w:rPr>
                <w:b/>
              </w:rPr>
              <w:t>Plaats en datum</w:t>
            </w:r>
          </w:p>
        </w:tc>
        <w:tc>
          <w:tcPr>
            <w:tcW w:w="4986" w:type="dxa"/>
            <w:tcMar>
              <w:top w:w="60" w:type="dxa"/>
              <w:left w:w="90" w:type="dxa"/>
              <w:bottom w:w="60" w:type="dxa"/>
              <w:right w:w="90" w:type="dxa"/>
            </w:tcMar>
            <w:vAlign w:val="center"/>
          </w:tcPr>
          <w:p w14:paraId="0B3F7C98" w14:textId="77777777" w:rsidR="00963969" w:rsidRDefault="00963969" w:rsidP="00480822"/>
        </w:tc>
      </w:tr>
      <w:tr w:rsidR="00963969" w14:paraId="639FA5ED" w14:textId="77777777" w:rsidTr="00480822">
        <w:trPr>
          <w:cantSplit/>
          <w:trHeight w:val="1664"/>
        </w:trPr>
        <w:tc>
          <w:tcPr>
            <w:tcW w:w="4986" w:type="dxa"/>
            <w:shd w:val="clear" w:color="auto" w:fill="E2F0D9"/>
            <w:tcMar>
              <w:top w:w="60" w:type="dxa"/>
              <w:left w:w="90" w:type="dxa"/>
              <w:bottom w:w="60" w:type="dxa"/>
              <w:right w:w="90" w:type="dxa"/>
            </w:tcMar>
            <w:vAlign w:val="center"/>
          </w:tcPr>
          <w:p w14:paraId="75B0081F" w14:textId="77777777" w:rsidR="00963969" w:rsidRDefault="00963969" w:rsidP="00480822">
            <w:r>
              <w:rPr>
                <w:b/>
              </w:rPr>
              <w:t>Handtekening</w:t>
            </w:r>
          </w:p>
        </w:tc>
        <w:tc>
          <w:tcPr>
            <w:tcW w:w="4986" w:type="dxa"/>
            <w:tcMar>
              <w:top w:w="60" w:type="dxa"/>
              <w:left w:w="90" w:type="dxa"/>
              <w:bottom w:w="60" w:type="dxa"/>
              <w:right w:w="90" w:type="dxa"/>
            </w:tcMar>
            <w:vAlign w:val="center"/>
          </w:tcPr>
          <w:p w14:paraId="7D348A04" w14:textId="77777777" w:rsidR="00963969" w:rsidRDefault="00963969" w:rsidP="00480822"/>
        </w:tc>
      </w:tr>
    </w:tbl>
    <w:p w14:paraId="7EAD5347" w14:textId="77777777" w:rsidR="00963969" w:rsidRDefault="00963969" w:rsidP="00963969"/>
    <w:p w14:paraId="52E3BE4A" w14:textId="77777777" w:rsidR="00E676CF" w:rsidRPr="003C22FD" w:rsidRDefault="00E676CF" w:rsidP="003C22FD"/>
    <w:sectPr w:rsidR="00E676CF" w:rsidRPr="003C22FD" w:rsidSect="00D605A7">
      <w:headerReference w:type="default" r:id="rId10"/>
      <w:footerReference w:type="default" r:id="rId11"/>
      <w:headerReference w:type="first" r:id="rId12"/>
      <w:footerReference w:type="first" r:id="rId13"/>
      <w:pgSz w:w="11906" w:h="16838"/>
      <w:pgMar w:top="1418" w:right="1418" w:bottom="2552" w:left="1418" w:header="708" w:footer="1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91677" w14:textId="77777777" w:rsidR="00FD7CF8" w:rsidRDefault="00FD7CF8">
      <w:pPr>
        <w:spacing w:line="240" w:lineRule="auto"/>
      </w:pPr>
      <w:r>
        <w:separator/>
      </w:r>
    </w:p>
  </w:endnote>
  <w:endnote w:type="continuationSeparator" w:id="0">
    <w:p w14:paraId="466874F3" w14:textId="77777777" w:rsidR="00FD7CF8" w:rsidRDefault="00FD7C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F2DD9" w14:textId="75BD26CC" w:rsidR="00215D1A" w:rsidRDefault="00963969">
    <w:r>
      <w:rPr>
        <w:noProof/>
      </w:rPr>
      <mc:AlternateContent>
        <mc:Choice Requires="wps">
          <w:drawing>
            <wp:anchor distT="45720" distB="45720" distL="114300" distR="114300" simplePos="0" relativeHeight="251660288" behindDoc="0" locked="0" layoutInCell="0" allowOverlap="1" wp14:anchorId="3C948DAF" wp14:editId="7E39429B">
              <wp:simplePos x="0" y="0"/>
              <wp:positionH relativeFrom="column">
                <wp:posOffset>4176395</wp:posOffset>
              </wp:positionH>
              <wp:positionV relativeFrom="page">
                <wp:posOffset>10045065</wp:posOffset>
              </wp:positionV>
              <wp:extent cx="500380" cy="1634490"/>
              <wp:effectExtent l="4445" t="0" r="0" b="0"/>
              <wp:wrapSquare wrapText="bothSides"/>
              <wp:docPr id="703743619"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1634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B01234" w14:textId="77777777" w:rsidR="00005C04" w:rsidRPr="00B34210" w:rsidRDefault="00C17500" w:rsidP="00005C04">
                          <w:pPr>
                            <w:pStyle w:val="Voettekst"/>
                            <w:jc w:val="right"/>
                            <w:rPr>
                              <w:szCs w:val="18"/>
                            </w:rPr>
                          </w:pPr>
                          <w:r w:rsidRPr="00B34210">
                            <w:rPr>
                              <w:szCs w:val="18"/>
                            </w:rPr>
                            <w:fldChar w:fldCharType="begin"/>
                          </w:r>
                          <w:r w:rsidRPr="00B34210">
                            <w:rPr>
                              <w:szCs w:val="18"/>
                            </w:rPr>
                            <w:instrText>PAGE</w:instrText>
                          </w:r>
                          <w:r w:rsidRPr="00B34210">
                            <w:rPr>
                              <w:szCs w:val="18"/>
                            </w:rPr>
                            <w:fldChar w:fldCharType="separate"/>
                          </w:r>
                          <w:r w:rsidRPr="00B34210">
                            <w:rPr>
                              <w:szCs w:val="18"/>
                            </w:rPr>
                            <w:t>1</w:t>
                          </w:r>
                          <w:r w:rsidRPr="00B34210">
                            <w:rPr>
                              <w:szCs w:val="18"/>
                            </w:rPr>
                            <w:fldChar w:fldCharType="end"/>
                          </w:r>
                          <w:r w:rsidRPr="00B34210">
                            <w:rPr>
                              <w:szCs w:val="18"/>
                            </w:rPr>
                            <w:t>/</w:t>
                          </w:r>
                          <w:r w:rsidRPr="00B34210">
                            <w:rPr>
                              <w:szCs w:val="18"/>
                            </w:rPr>
                            <w:fldChar w:fldCharType="begin"/>
                          </w:r>
                          <w:r w:rsidRPr="00B34210">
                            <w:rPr>
                              <w:szCs w:val="18"/>
                            </w:rPr>
                            <w:instrText>NUMPAGES</w:instrText>
                          </w:r>
                          <w:r w:rsidRPr="00B34210">
                            <w:rPr>
                              <w:szCs w:val="18"/>
                            </w:rPr>
                            <w:fldChar w:fldCharType="separate"/>
                          </w:r>
                          <w:r w:rsidRPr="00B34210">
                            <w:rPr>
                              <w:szCs w:val="18"/>
                            </w:rPr>
                            <w:t>2</w:t>
                          </w:r>
                          <w:r w:rsidRPr="00B34210">
                            <w:rPr>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C948DAF" id="_x0000_t202" coordsize="21600,21600" o:spt="202" path="m,l,21600r21600,l21600,xe">
              <v:stroke joinstyle="miter"/>
              <v:path gradientshapeok="t" o:connecttype="rect"/>
            </v:shapetype>
            <v:shape id="Tekstvak 1" o:spid="_x0000_s1026" type="#_x0000_t202" style="position:absolute;margin-left:328.85pt;margin-top:790.95pt;width:39.4pt;height:128.7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8Y68wEAAMoDAAAOAAAAZHJzL2Uyb0RvYy54bWysU8tu2zAQvBfoPxC815IdJ00Ey0HqwEWB&#10;9AGk/QCKoiSiFJdd0pbcr++Ssh0jvRXVgeByydmd2dHqfuwN2yv0GmzJ57OcM2Ul1Nq2Jf/xffvu&#10;ljMfhK2FAatKflCe36/fvlkNrlAL6MDUChmBWF8MruRdCK7IMi871Qs/A6csJRvAXgQKsc1qFAOh&#10;9yZb5PlNNgDWDkEq7+n0cUrydcJvGiXD16bxKjBTcuotpBXTWsU1W69E0aJwnZbHNsQ/dNELbano&#10;GepRBMF2qP+C6rVE8NCEmYQ+g6bRUiUOxGaev2Lz3AmnEhcSx7uzTP7/wcov+2f3DVkYP8BIA0wk&#10;vHsC+dMzC5tO2FY9IMLQKVFT4XmULBucL45Po9S+8BGkGj5DTUMWuwAJaGywj6oQT0boNIDDWXQ1&#10;Bibp8DrPr24pIyk1v7laLu/SVDJRnF479OGjgp7FTcmRhprQxf7Jh9iNKE5XYjEPRtdbbUwKsK02&#10;BtlekAG26UsEXl0zNl62EJ9NiPEk0YzMJo5hrEZKRroV1AcijDAZin4A2nSAvzkbyEwl9792AhVn&#10;5pMl0e7my2V0XwqW1+8XFOBlprrMCCsJquSBs2m7CZNjdw5121Gl05geSOitThq8dHXsmwyTpDma&#10;OzryMk63Xn7B9R8AAAD//wMAUEsDBBQABgAIAAAAIQBGo5S24QAAAA0BAAAPAAAAZHJzL2Rvd25y&#10;ZXYueG1sTI/LTsMwEEX3SPyDNUjsqFOiPJrGqSoqNiyQKEh06cZOHOGXbDcNf8+wguXMPbpzpt0t&#10;RpNZhjg5y2C9yoBI2zsx2ZHBx/vzQw0kJm4F185KBt8ywq67vWl5I9zVvsn5mEaCJTY2nIFKyTeU&#10;xl5Jw+PKeWkxG1wwPOEYRioCv2K50fQxy0pq+GTxguJePinZfx0vhsGnUZM4hNfTIPR8eBn2hV+C&#10;Z+z+btlvgSS5pD8YfvVRHTp0OruLFZFoBmVRVYhiUNTrDRBEqrwsgJxxVeebHGjX0v9fdD8AAAD/&#10;/wMAUEsBAi0AFAAGAAgAAAAhALaDOJL+AAAA4QEAABMAAAAAAAAAAAAAAAAAAAAAAFtDb250ZW50&#10;X1R5cGVzXS54bWxQSwECLQAUAAYACAAAACEAOP0h/9YAAACUAQAACwAAAAAAAAAAAAAAAAAvAQAA&#10;X3JlbHMvLnJlbHNQSwECLQAUAAYACAAAACEAiXvGOvMBAADKAwAADgAAAAAAAAAAAAAAAAAuAgAA&#10;ZHJzL2Uyb0RvYy54bWxQSwECLQAUAAYACAAAACEARqOUtuEAAAANAQAADwAAAAAAAAAAAAAAAABN&#10;BAAAZHJzL2Rvd25yZXYueG1sUEsFBgAAAAAEAAQA8wAAAFsFAAAAAA==&#10;" o:allowincell="f" stroked="f">
              <v:textbox style="mso-fit-shape-to-text:t">
                <w:txbxContent>
                  <w:p w14:paraId="06B01234" w14:textId="77777777" w:rsidR="00005C04" w:rsidRPr="00B34210" w:rsidRDefault="00C17500" w:rsidP="00005C04">
                    <w:pPr>
                      <w:pStyle w:val="Voettekst"/>
                      <w:jc w:val="right"/>
                      <w:rPr>
                        <w:szCs w:val="18"/>
                      </w:rPr>
                    </w:pPr>
                    <w:r w:rsidRPr="00B34210">
                      <w:rPr>
                        <w:szCs w:val="18"/>
                      </w:rPr>
                      <w:fldChar w:fldCharType="begin"/>
                    </w:r>
                    <w:r w:rsidRPr="00B34210">
                      <w:rPr>
                        <w:szCs w:val="18"/>
                      </w:rPr>
                      <w:instrText>PAGE</w:instrText>
                    </w:r>
                    <w:r w:rsidRPr="00B34210">
                      <w:rPr>
                        <w:szCs w:val="18"/>
                      </w:rPr>
                      <w:fldChar w:fldCharType="separate"/>
                    </w:r>
                    <w:r w:rsidRPr="00B34210">
                      <w:rPr>
                        <w:szCs w:val="18"/>
                      </w:rPr>
                      <w:t>1</w:t>
                    </w:r>
                    <w:r w:rsidRPr="00B34210">
                      <w:rPr>
                        <w:szCs w:val="18"/>
                      </w:rPr>
                      <w:fldChar w:fldCharType="end"/>
                    </w:r>
                    <w:r w:rsidRPr="00B34210">
                      <w:rPr>
                        <w:szCs w:val="18"/>
                      </w:rPr>
                      <w:t>/</w:t>
                    </w:r>
                    <w:r w:rsidRPr="00B34210">
                      <w:rPr>
                        <w:szCs w:val="18"/>
                      </w:rPr>
                      <w:fldChar w:fldCharType="begin"/>
                    </w:r>
                    <w:r w:rsidRPr="00B34210">
                      <w:rPr>
                        <w:szCs w:val="18"/>
                      </w:rPr>
                      <w:instrText>NUMPAGES</w:instrText>
                    </w:r>
                    <w:r w:rsidRPr="00B34210">
                      <w:rPr>
                        <w:szCs w:val="18"/>
                      </w:rPr>
                      <w:fldChar w:fldCharType="separate"/>
                    </w:r>
                    <w:r w:rsidRPr="00B34210">
                      <w:rPr>
                        <w:szCs w:val="18"/>
                      </w:rPr>
                      <w:t>2</w:t>
                    </w:r>
                    <w:r w:rsidRPr="00B34210">
                      <w:rPr>
                        <w:szCs w:val="18"/>
                      </w:rPr>
                      <w:fldChar w:fldCharType="end"/>
                    </w:r>
                  </w:p>
                </w:txbxContent>
              </v:textbox>
              <w10:wrap type="squar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91355" w14:textId="4280B8E3" w:rsidR="00687058" w:rsidRPr="00687058" w:rsidRDefault="00963969" w:rsidP="00687058">
    <w:pPr>
      <w:rPr>
        <w:sz w:val="16"/>
        <w:szCs w:val="16"/>
      </w:rPr>
    </w:pPr>
    <w:r>
      <w:rPr>
        <w:noProof/>
      </w:rPr>
      <mc:AlternateContent>
        <mc:Choice Requires="wps">
          <w:drawing>
            <wp:anchor distT="45720" distB="45720" distL="0" distR="114300" simplePos="0" relativeHeight="251659264" behindDoc="0" locked="0" layoutInCell="0" allowOverlap="1" wp14:anchorId="2A1EA557" wp14:editId="6B0F3C14">
              <wp:simplePos x="0" y="0"/>
              <wp:positionH relativeFrom="leftMargin">
                <wp:posOffset>903605</wp:posOffset>
              </wp:positionH>
              <wp:positionV relativeFrom="page">
                <wp:posOffset>10048875</wp:posOffset>
              </wp:positionV>
              <wp:extent cx="2663825" cy="255905"/>
              <wp:effectExtent l="0" t="0" r="4445" b="1270"/>
              <wp:wrapSquare wrapText="bothSides"/>
              <wp:docPr id="600122872"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3825"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07B5F5" w14:textId="77777777" w:rsidR="00687058" w:rsidRPr="00992C35" w:rsidRDefault="00C17500" w:rsidP="00687058">
                          <w:pPr>
                            <w:pStyle w:val="Voettekst"/>
                            <w:rPr>
                              <w:b/>
                              <w:bCs/>
                              <w:color w:val="B07D58"/>
                              <w:sz w:val="16"/>
                              <w:szCs w:val="16"/>
                            </w:rPr>
                          </w:pPr>
                          <w:r w:rsidRPr="00992C35">
                            <w:rPr>
                              <w:b/>
                              <w:bCs/>
                              <w:color w:val="B07D58"/>
                              <w:sz w:val="16"/>
                              <w:szCs w:val="16"/>
                            </w:rPr>
                            <w:t>Waar het land ademt en de stad leeft</w:t>
                          </w:r>
                        </w:p>
                      </w:txbxContent>
                    </wps:txbx>
                    <wps:bodyPr rot="0" vert="horz" wrap="square" lIns="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A1EA557" id="_x0000_t202" coordsize="21600,21600" o:spt="202" path="m,l,21600r21600,l21600,xe">
              <v:stroke joinstyle="miter"/>
              <v:path gradientshapeok="t" o:connecttype="rect"/>
            </v:shapetype>
            <v:shape id="Tekstvak 3" o:spid="_x0000_s1027" type="#_x0000_t202" style="position:absolute;margin-left:71.15pt;margin-top:791.25pt;width:209.75pt;height:20.15pt;z-index:251659264;visibility:visible;mso-wrap-style:square;mso-width-percent:0;mso-height-percent:0;mso-wrap-distance-left:0;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P/q9wEAAM0DAAAOAAAAZHJzL2Uyb0RvYy54bWysU1Fv0zAQfkfiP1h+p0lDW7ao6TQ6FSGN&#10;gTT4AY7jJBaJz5zdJuXXc3aybsAbIg/Wne/83X3fXbY3Y9+xk0KnwRR8uUg5U0ZCpU1T8G9fD2+u&#10;OHNemEp0YFTBz8rxm93rV9vB5iqDFrpKISMQ4/LBFrz13uZJ4mSreuEWYJWhYA3YC08uNkmFYiD0&#10;vkuyNN0kA2BlEaRyjm7vpiDfRfy6VtJ/rmunPOsKTr35eGI8y3Amu63IGxS21XJuQ/xDF73Qhope&#10;oO6EF+yI+i+oXksEB7VfSOgTqGstVeRAbJbpH2weW2FV5ELiOHuRyf0/WPlwerRfkPnxPYw0wEjC&#10;2XuQ3x0zsG+FadQtIgytEhUVXgbJksG6fH4apHa5CyDl8AkqGrI4eohAY419UIV4MkKnAZwvoqvR&#10;M0mX2Wbz9ipbcyYplq3X1+k6lhD502uLzn9Q0LNgFBxpqBFdnO6dD92I/CklFHPQ6eqguy462JT7&#10;DtlJ0AIc4jej/5bWmZBsIDybEMNNpBmYTRz9WI5MV7MGgXUJ1Zl4I0x7Rf8BGS3gT84G2qmCux9H&#10;gYqz7qMh7cICRmO1fpeRg9G5Xq5W5JQvI8JIgim452wy935a2qNF3bRUZZqUgVvSutZRhueO5tZp&#10;Z6I6836HpXzpx6znv3D3CwAA//8DAFBLAwQUAAYACAAAACEAmHHJV+EAAAANAQAADwAAAGRycy9k&#10;b3ducmV2LnhtbEyPwU7DMBBE70j8g7VI3Khd06RRiFNVSEhcEGqAuxsvSUhsh9htU76+ywluO7uj&#10;2TfFZrYDO+IUOu8ULBcCGLram841Ct7fnu4yYCFqZ/TgHSo4Y4BNeX1V6Nz4k9vhsYoNoxAXcq2g&#10;jXHMOQ91i1aHhR/R0e3TT1ZHklPDzaRPFG4HLoVIudWdow+tHvGxxbqvDlZB9yV+Xp5fV30relxr&#10;/119rLdnpW5v5u0DsIhz/DPDLz6hQ0lMe39wJrCB9Erek5WGJJMJMLIk6ZLa7GmVSpkBLwv+v0V5&#10;AQAA//8DAFBLAQItABQABgAIAAAAIQC2gziS/gAAAOEBAAATAAAAAAAAAAAAAAAAAAAAAABbQ29u&#10;dGVudF9UeXBlc10ueG1sUEsBAi0AFAAGAAgAAAAhADj9If/WAAAAlAEAAAsAAAAAAAAAAAAAAAAA&#10;LwEAAF9yZWxzLy5yZWxzUEsBAi0AFAAGAAgAAAAhAOXU/+r3AQAAzQMAAA4AAAAAAAAAAAAAAAAA&#10;LgIAAGRycy9lMm9Eb2MueG1sUEsBAi0AFAAGAAgAAAAhAJhxyVfhAAAADQEAAA8AAAAAAAAAAAAA&#10;AAAAUQQAAGRycy9kb3ducmV2LnhtbFBLBQYAAAAABAAEAPMAAABfBQAAAAA=&#10;" o:allowincell="f" stroked="f">
              <v:textbox inset="0">
                <w:txbxContent>
                  <w:p w14:paraId="2A07B5F5" w14:textId="77777777" w:rsidR="00687058" w:rsidRPr="00992C35" w:rsidRDefault="00C17500" w:rsidP="00687058">
                    <w:pPr>
                      <w:pStyle w:val="Voettekst"/>
                      <w:rPr>
                        <w:b/>
                        <w:bCs/>
                        <w:color w:val="B07D58"/>
                        <w:sz w:val="16"/>
                        <w:szCs w:val="16"/>
                      </w:rPr>
                    </w:pPr>
                    <w:r w:rsidRPr="00992C35">
                      <w:rPr>
                        <w:b/>
                        <w:bCs/>
                        <w:color w:val="B07D58"/>
                        <w:sz w:val="16"/>
                        <w:szCs w:val="16"/>
                      </w:rPr>
                      <w:t>Waar het land ademt en de stad leeft</w:t>
                    </w:r>
                  </w:p>
                </w:txbxContent>
              </v:textbox>
              <w10:wrap type="square" anchorx="margin" anchory="page"/>
            </v:shape>
          </w:pict>
        </mc:Fallback>
      </mc:AlternateContent>
    </w:r>
    <w:sdt>
      <w:sdtPr>
        <w:id w:val="-682594633"/>
        <w:docPartObj>
          <w:docPartGallery w:val="Page Numbers (Bottom of Page)"/>
          <w:docPartUnique/>
        </w:docPartObj>
      </w:sdtPr>
      <w:sdtEndPr/>
      <w:sdtContent>
        <w:sdt>
          <w:sdtPr>
            <w:id w:val="-1172486414"/>
            <w:docPartObj>
              <w:docPartGallery w:val="Page Numbers (Top of Page)"/>
              <w:docPartUnique/>
            </w:docPartObj>
          </w:sdtPr>
          <w:sdtEndPr/>
          <w:sdtContent>
            <w:r>
              <w:rPr>
                <w:noProof/>
              </w:rPr>
              <mc:AlternateContent>
                <mc:Choice Requires="wps">
                  <w:drawing>
                    <wp:anchor distT="45720" distB="45720" distL="114300" distR="114300" simplePos="0" relativeHeight="251658240" behindDoc="0" locked="0" layoutInCell="1" allowOverlap="1" wp14:anchorId="74B9D50B" wp14:editId="2B1C37E2">
                      <wp:simplePos x="0" y="0"/>
                      <wp:positionH relativeFrom="column">
                        <wp:posOffset>4176395</wp:posOffset>
                      </wp:positionH>
                      <wp:positionV relativeFrom="page">
                        <wp:posOffset>10045065</wp:posOffset>
                      </wp:positionV>
                      <wp:extent cx="500380" cy="251460"/>
                      <wp:effectExtent l="4445" t="0" r="0" b="0"/>
                      <wp:wrapSquare wrapText="bothSides"/>
                      <wp:docPr id="113639667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251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627DFE" w14:textId="77777777" w:rsidR="00687058" w:rsidRPr="00D9259D" w:rsidRDefault="00C17500" w:rsidP="00687058">
                                  <w:pPr>
                                    <w:pStyle w:val="Voettekst"/>
                                    <w:jc w:val="right"/>
                                    <w:rPr>
                                      <w:szCs w:val="18"/>
                                    </w:rPr>
                                  </w:pPr>
                                  <w:r w:rsidRPr="00D9259D">
                                    <w:rPr>
                                      <w:szCs w:val="18"/>
                                    </w:rPr>
                                    <w:fldChar w:fldCharType="begin"/>
                                  </w:r>
                                  <w:r w:rsidRPr="00D9259D">
                                    <w:rPr>
                                      <w:szCs w:val="18"/>
                                    </w:rPr>
                                    <w:instrText>PAGE</w:instrText>
                                  </w:r>
                                  <w:r w:rsidRPr="00D9259D">
                                    <w:rPr>
                                      <w:szCs w:val="18"/>
                                    </w:rPr>
                                    <w:fldChar w:fldCharType="separate"/>
                                  </w:r>
                                  <w:r w:rsidRPr="00D9259D">
                                    <w:rPr>
                                      <w:szCs w:val="18"/>
                                    </w:rPr>
                                    <w:t>1</w:t>
                                  </w:r>
                                  <w:r w:rsidRPr="00D9259D">
                                    <w:rPr>
                                      <w:szCs w:val="18"/>
                                    </w:rPr>
                                    <w:fldChar w:fldCharType="end"/>
                                  </w:r>
                                  <w:r w:rsidRPr="00D9259D">
                                    <w:rPr>
                                      <w:szCs w:val="18"/>
                                    </w:rPr>
                                    <w:t>/</w:t>
                                  </w:r>
                                  <w:r w:rsidRPr="00D9259D">
                                    <w:rPr>
                                      <w:szCs w:val="18"/>
                                    </w:rPr>
                                    <w:fldChar w:fldCharType="begin"/>
                                  </w:r>
                                  <w:r w:rsidRPr="00D9259D">
                                    <w:rPr>
                                      <w:szCs w:val="18"/>
                                    </w:rPr>
                                    <w:instrText>NUMPAGES</w:instrText>
                                  </w:r>
                                  <w:r w:rsidRPr="00D9259D">
                                    <w:rPr>
                                      <w:szCs w:val="18"/>
                                    </w:rPr>
                                    <w:fldChar w:fldCharType="separate"/>
                                  </w:r>
                                  <w:r w:rsidRPr="00D9259D">
                                    <w:rPr>
                                      <w:szCs w:val="18"/>
                                    </w:rPr>
                                    <w:t>1</w:t>
                                  </w:r>
                                  <w:r w:rsidRPr="00D9259D">
                                    <w:rPr>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4B9D50B" id="Tekstvak 2" o:spid="_x0000_s1028" type="#_x0000_t202" style="position:absolute;margin-left:328.85pt;margin-top:790.95pt;width:39.4pt;height:19.8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HOj9QEAANADAAAOAAAAZHJzL2Uyb0RvYy54bWysU9uO0zAQfUfiHyy/06SlXZao6Wrpqghp&#10;uUgLH+A4TmLheMzYbVK+nrHTdqvlDZEHy+Oxz5xzZrK+G3vDDgq9Blvy+SznTFkJtbZtyX983725&#10;5cwHYWthwKqSH5Xnd5vXr9aDK9QCOjC1QkYg1heDK3kXgiuyzMtO9cLPwClLyQawF4FCbLMaxUDo&#10;vckWeX6TDYC1Q5DKezp9mJJ8k/CbRsnwtWm8CsyUnLiFtGJaq7hmm7UoWhSu0/JEQ/wDi15oS0Uv&#10;UA8iCLZH/RdUryWChybMJPQZNI2WKmkgNfP8hZqnTjiVtJA53l1s8v8PVn45PLlvyML4AUZqYBLh&#10;3SPIn55Z2HbCtuoeEYZOiZoKz6Nl2eB8cXoarfaFjyDV8BlqarLYB0hAY4N9dIV0MkKnBhwvpqsx&#10;MEmHqzx/e0sZSanFar68SU3JRHF+7NCHjwp6FjclR+ppAheHRx8iGVGcr8RaHoyud9qYFGBbbQ2y&#10;g6D+79KX+L+4Zmy8bCE+mxDjSVIZhU0Sw1iNTNfEMkJE0RXUR5KNMI0V/Qa06QB/czbQSJXc/9oL&#10;VJyZT5asez9fLuMMpmC5eregAK8z1XVGWElQJQ+cTdttmOZ271C3HVU6N+ue7N7pZMUzqxN9Gpvk&#10;0GnE41xex+nW84+4+QMAAP//AwBQSwMEFAAGAAgAAAAhAPmB++LhAAAADQEAAA8AAABkcnMvZG93&#10;bnJldi54bWxMj8tOwzAQRfdI/IM1SOyokyInJcSpKio2LJAoSLB0YyeO8Eu2m4a/Z1jR5cw9unOm&#10;3S7WkFnFNHnHoVwVQJTrvZzcyOHj/fluAyRl4aQw3ikOPyrBtru+akUj/dm9qfmQR4IlLjWCg845&#10;NJSmXisr0soH5TAbfLQi4xhHKqM4Y7k1dF0UFbVicnhBi6CetOq/DyfL4dPqSe7j69cgzbx/GXYs&#10;LDFwfnuz7B6BZLXkfxj+9FEdOnQ6+pOTiRgOFatrRDFgm/IBCCL1fcWAHHFVrUsGtGvp5RfdLwAA&#10;AP//AwBQSwECLQAUAAYACAAAACEAtoM4kv4AAADhAQAAEwAAAAAAAAAAAAAAAAAAAAAAW0NvbnRl&#10;bnRfVHlwZXNdLnhtbFBLAQItABQABgAIAAAAIQA4/SH/1gAAAJQBAAALAAAAAAAAAAAAAAAAAC8B&#10;AABfcmVscy8ucmVsc1BLAQItABQABgAIAAAAIQAPvHOj9QEAANADAAAOAAAAAAAAAAAAAAAAAC4C&#10;AABkcnMvZTJvRG9jLnhtbFBLAQItABQABgAIAAAAIQD5gfvi4QAAAA0BAAAPAAAAAAAAAAAAAAAA&#10;AE8EAABkcnMvZG93bnJldi54bWxQSwUGAAAAAAQABADzAAAAXQUAAAAA&#10;" stroked="f">
                      <v:textbox style="mso-fit-shape-to-text:t">
                        <w:txbxContent>
                          <w:p w14:paraId="10627DFE" w14:textId="77777777" w:rsidR="00687058" w:rsidRPr="00D9259D" w:rsidRDefault="00C17500" w:rsidP="00687058">
                            <w:pPr>
                              <w:pStyle w:val="Voettekst"/>
                              <w:jc w:val="right"/>
                              <w:rPr>
                                <w:szCs w:val="18"/>
                              </w:rPr>
                            </w:pPr>
                            <w:r w:rsidRPr="00D9259D">
                              <w:rPr>
                                <w:szCs w:val="18"/>
                              </w:rPr>
                              <w:fldChar w:fldCharType="begin"/>
                            </w:r>
                            <w:r w:rsidRPr="00D9259D">
                              <w:rPr>
                                <w:szCs w:val="18"/>
                              </w:rPr>
                              <w:instrText>PAGE</w:instrText>
                            </w:r>
                            <w:r w:rsidRPr="00D9259D">
                              <w:rPr>
                                <w:szCs w:val="18"/>
                              </w:rPr>
                              <w:fldChar w:fldCharType="separate"/>
                            </w:r>
                            <w:r w:rsidRPr="00D9259D">
                              <w:rPr>
                                <w:szCs w:val="18"/>
                              </w:rPr>
                              <w:t>1</w:t>
                            </w:r>
                            <w:r w:rsidRPr="00D9259D">
                              <w:rPr>
                                <w:szCs w:val="18"/>
                              </w:rPr>
                              <w:fldChar w:fldCharType="end"/>
                            </w:r>
                            <w:r w:rsidRPr="00D9259D">
                              <w:rPr>
                                <w:szCs w:val="18"/>
                              </w:rPr>
                              <w:t>/</w:t>
                            </w:r>
                            <w:r w:rsidRPr="00D9259D">
                              <w:rPr>
                                <w:szCs w:val="18"/>
                              </w:rPr>
                              <w:fldChar w:fldCharType="begin"/>
                            </w:r>
                            <w:r w:rsidRPr="00D9259D">
                              <w:rPr>
                                <w:szCs w:val="18"/>
                              </w:rPr>
                              <w:instrText>NUMPAGES</w:instrText>
                            </w:r>
                            <w:r w:rsidRPr="00D9259D">
                              <w:rPr>
                                <w:szCs w:val="18"/>
                              </w:rPr>
                              <w:fldChar w:fldCharType="separate"/>
                            </w:r>
                            <w:r w:rsidRPr="00D9259D">
                              <w:rPr>
                                <w:szCs w:val="18"/>
                              </w:rPr>
                              <w:t>1</w:t>
                            </w:r>
                            <w:r w:rsidRPr="00D9259D">
                              <w:rPr>
                                <w:szCs w:val="18"/>
                              </w:rPr>
                              <w:fldChar w:fldCharType="end"/>
                            </w:r>
                          </w:p>
                        </w:txbxContent>
                      </v:textbox>
                      <w10:wrap type="square" anchory="page"/>
                    </v:shape>
                  </w:pict>
                </mc:Fallback>
              </mc:AlternateContent>
            </w:r>
            <w:r w:rsidR="00C17500" w:rsidRPr="00687058">
              <w:rPr>
                <w:b/>
                <w:bCs/>
                <w:noProof/>
                <w:color w:val="B07D58"/>
                <w:sz w:val="16"/>
                <w:szCs w:val="16"/>
              </w:rPr>
              <w:drawing>
                <wp:anchor distT="0" distB="0" distL="114300" distR="114300" simplePos="0" relativeHeight="251655168" behindDoc="1" locked="0" layoutInCell="0" allowOverlap="1" wp14:anchorId="182EEA0E" wp14:editId="5AD5D3A8">
                  <wp:simplePos x="0" y="0"/>
                  <wp:positionH relativeFrom="page">
                    <wp:posOffset>5796915</wp:posOffset>
                  </wp:positionH>
                  <wp:positionV relativeFrom="page">
                    <wp:posOffset>9217025</wp:posOffset>
                  </wp:positionV>
                  <wp:extent cx="1332000" cy="1008000"/>
                  <wp:effectExtent l="0" t="0" r="1905" b="1905"/>
                  <wp:wrapNone/>
                  <wp:docPr id="623150755" name="Afbeelding 1" descr="Een patroon met pictogrammen. 37 mm breed x 28 mm hoog. Een vossenhoofd, een gerste-aar en vier luiken. Kleuren bruin met zwart."/>
                  <wp:cNvGraphicFramePr/>
                  <a:graphic xmlns:a="http://schemas.openxmlformats.org/drawingml/2006/main">
                    <a:graphicData uri="http://schemas.openxmlformats.org/drawingml/2006/picture">
                      <pic:pic xmlns:pic="http://schemas.openxmlformats.org/drawingml/2006/picture">
                        <pic:nvPicPr>
                          <pic:cNvPr id="623150755" name="Afbeelding 1" descr="Een patroon met pictogrammen. 37 mm breed x 28 mm hoog. Een vossenhoofd, een gerste-aar en vier luiken. Kleuren bruin met zwart."/>
                          <pic:cNvPicPr/>
                        </pic:nvPicPr>
                        <pic:blipFill>
                          <a:blip r:embed="rId1">
                            <a:extLst>
                              <a:ext uri="{28A0092B-C50C-407E-A947-70E740481C1C}">
                                <a14:useLocalDpi xmlns:a14="http://schemas.microsoft.com/office/drawing/2010/main" val="0"/>
                              </a:ext>
                            </a:extLst>
                          </a:blip>
                          <a:stretch>
                            <a:fillRect/>
                          </a:stretch>
                        </pic:blipFill>
                        <pic:spPr>
                          <a:xfrm>
                            <a:off x="0" y="0"/>
                            <a:ext cx="1332000" cy="1008000"/>
                          </a:xfrm>
                          <a:prstGeom prst="rect">
                            <a:avLst/>
                          </a:prstGeom>
                        </pic:spPr>
                      </pic:pic>
                    </a:graphicData>
                  </a:graphic>
                </wp:anchor>
              </w:drawing>
            </w:r>
          </w:sdtContent>
        </w:sdt>
      </w:sdtContent>
    </w:sdt>
  </w:p>
  <w:p w14:paraId="65876238" w14:textId="77777777" w:rsidR="002F548A" w:rsidRDefault="002F548A" w:rsidP="002F548A">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087A0" w14:textId="77777777" w:rsidR="00FD7CF8" w:rsidRDefault="00FD7CF8">
      <w:pPr>
        <w:spacing w:line="240" w:lineRule="auto"/>
      </w:pPr>
      <w:r>
        <w:separator/>
      </w:r>
    </w:p>
  </w:footnote>
  <w:footnote w:type="continuationSeparator" w:id="0">
    <w:p w14:paraId="7033C7F6" w14:textId="77777777" w:rsidR="00FD7CF8" w:rsidRDefault="00FD7CF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4E888" w14:textId="77777777" w:rsidR="00D605A7" w:rsidRDefault="00D605A7">
    <w:pPr>
      <w:pStyle w:val="Koptekst"/>
    </w:pPr>
  </w:p>
  <w:p w14:paraId="2B19A484" w14:textId="77777777" w:rsidR="00D605A7" w:rsidRDefault="00D605A7">
    <w:pPr>
      <w:pStyle w:val="Koptekst"/>
    </w:pPr>
  </w:p>
  <w:p w14:paraId="11C92024" w14:textId="77777777" w:rsidR="00D605A7" w:rsidRDefault="00D605A7">
    <w:pPr>
      <w:pStyle w:val="Koptekst"/>
    </w:pPr>
  </w:p>
  <w:p w14:paraId="6BE2C3CA" w14:textId="77777777" w:rsidR="002D3065" w:rsidRDefault="00C17500">
    <w:pPr>
      <w:pStyle w:val="Koptekst"/>
    </w:pPr>
    <w:r w:rsidRPr="00003618">
      <w:rPr>
        <w:noProof/>
        <w:szCs w:val="18"/>
      </w:rPr>
      <w:drawing>
        <wp:anchor distT="0" distB="0" distL="114300" distR="114300" simplePos="0" relativeHeight="251657216" behindDoc="1" locked="0" layoutInCell="1" allowOverlap="1" wp14:anchorId="304B75C8" wp14:editId="59F2397E">
          <wp:simplePos x="0" y="0"/>
          <wp:positionH relativeFrom="column">
            <wp:posOffset>4374515</wp:posOffset>
          </wp:positionH>
          <wp:positionV relativeFrom="page">
            <wp:posOffset>467995</wp:posOffset>
          </wp:positionV>
          <wp:extent cx="1738800" cy="468000"/>
          <wp:effectExtent l="0" t="0" r="0" b="8255"/>
          <wp:wrapNone/>
          <wp:docPr id="1823357780" name="Afbeelding 2" descr="Logo gemeente Hulst 48,33 mm breed x 12,89 mm hoog. Een bruine poort met  zwarte letters 'Hulst' en bruine letters 'geme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357780" name="Afbeelding 2" descr="Logo gemeente Hulst 48,33 mm breed x 12,89 mm hoog. Een bruine poort met  zwarte letters 'Hulst' en bruine letters 'gemeent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738800" cy="46800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7CDC9" w14:textId="77777777" w:rsidR="002D26A7" w:rsidRDefault="002D26A7" w:rsidP="002D26A7">
    <w:pPr>
      <w:spacing w:line="20" w:lineRule="exact"/>
    </w:pPr>
  </w:p>
  <w:p w14:paraId="6FBE4952" w14:textId="77777777" w:rsidR="0058512D" w:rsidRPr="00E85CD8" w:rsidRDefault="00C17500" w:rsidP="0058512D">
    <w:r w:rsidRPr="00003618">
      <w:rPr>
        <w:noProof/>
        <w:szCs w:val="18"/>
      </w:rPr>
      <w:drawing>
        <wp:anchor distT="0" distB="0" distL="114300" distR="114300" simplePos="0" relativeHeight="251656192" behindDoc="1" locked="0" layoutInCell="1" allowOverlap="1" wp14:anchorId="2A0C5688" wp14:editId="36605EB9">
          <wp:simplePos x="0" y="0"/>
          <wp:positionH relativeFrom="column">
            <wp:posOffset>4374515</wp:posOffset>
          </wp:positionH>
          <wp:positionV relativeFrom="page">
            <wp:posOffset>467995</wp:posOffset>
          </wp:positionV>
          <wp:extent cx="1738800" cy="468000"/>
          <wp:effectExtent l="0" t="0" r="0" b="8255"/>
          <wp:wrapNone/>
          <wp:docPr id="895819672" name="Afbeelding 2" descr="Logo gemeente Hulst 48,33 mm breed x 12,89 mm hoog. Een bruine poort met  zwarte letters 'Hulst' en bruine letters 'geme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819672" name="Afbeelding 2" descr="Logo gemeente Hulst 48,33 mm breed x 12,89 mm hoog. Een bruine poort met  zwarte letters 'Hulst' en bruine letters 'gemeent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738800" cy="468000"/>
                  </a:xfrm>
                  <a:prstGeom prst="rect">
                    <a:avLst/>
                  </a:prstGeom>
                  <a:noFill/>
                  <a:ln>
                    <a:noFill/>
                  </a:ln>
                </pic:spPr>
              </pic:pic>
            </a:graphicData>
          </a:graphic>
        </wp:anchor>
      </w:drawing>
    </w:r>
  </w:p>
  <w:tbl>
    <w:tblPr>
      <w:tblStyle w:val="Tabelraster"/>
      <w:tblW w:w="0" w:type="auto"/>
      <w:tblBorders>
        <w:top w:val="nil"/>
        <w:left w:val="nil"/>
        <w:bottom w:val="nil"/>
        <w:right w:val="nil"/>
        <w:insideH w:val="nil"/>
        <w:insideV w:val="nil"/>
      </w:tblBorders>
      <w:tblCellMar>
        <w:left w:w="0" w:type="dxa"/>
      </w:tblCellMar>
      <w:tblLook w:val="04A0" w:firstRow="1" w:lastRow="0" w:firstColumn="1" w:lastColumn="0" w:noHBand="0" w:noVBand="1"/>
    </w:tblPr>
    <w:tblGrid>
      <w:gridCol w:w="6417"/>
      <w:gridCol w:w="2514"/>
    </w:tblGrid>
    <w:tr w:rsidR="008966D4" w14:paraId="3080EE71" w14:textId="77777777" w:rsidTr="003D192B">
      <w:tc>
        <w:tcPr>
          <w:tcW w:w="6417" w:type="dxa"/>
          <w:vAlign w:val="bottom"/>
        </w:tcPr>
        <w:p w14:paraId="720FBC8E" w14:textId="719D8E55" w:rsidR="0058512D" w:rsidRPr="00E85CD8" w:rsidRDefault="00C17500" w:rsidP="0058512D">
          <w:pPr>
            <w:pStyle w:val="formuliernaam"/>
            <w:rPr>
              <w:rFonts w:ascii="Verdana" w:hAnsi="Verdana"/>
              <w:i w:val="0"/>
              <w:noProof/>
              <w:szCs w:val="24"/>
            </w:rPr>
          </w:pPr>
          <w:r w:rsidRPr="001212A0">
            <w:rPr>
              <w:rFonts w:ascii="Verdana" w:hAnsi="Verdana"/>
              <w:i w:val="0"/>
              <w:noProof/>
              <w:sz w:val="16"/>
              <w:szCs w:val="16"/>
            </w:rPr>
            <w:br/>
          </w:r>
        </w:p>
        <w:p w14:paraId="60C197D5" w14:textId="77777777" w:rsidR="0058512D" w:rsidRPr="00E85CD8" w:rsidRDefault="0058512D" w:rsidP="0058512D">
          <w:pPr>
            <w:pStyle w:val="Koptekst"/>
            <w:rPr>
              <w:noProof/>
              <w:sz w:val="24"/>
              <w:szCs w:val="24"/>
            </w:rPr>
          </w:pPr>
        </w:p>
      </w:tc>
      <w:tc>
        <w:tcPr>
          <w:tcW w:w="2514" w:type="dxa"/>
          <w:vAlign w:val="center"/>
        </w:tcPr>
        <w:p w14:paraId="7DEAB724" w14:textId="77777777" w:rsidR="0058512D" w:rsidRPr="00E85CD8" w:rsidRDefault="0058512D" w:rsidP="0058512D">
          <w:pPr>
            <w:pStyle w:val="Koptekst"/>
            <w:jc w:val="right"/>
          </w:pPr>
        </w:p>
      </w:tc>
    </w:tr>
  </w:tbl>
  <w:p w14:paraId="5D484362" w14:textId="77777777" w:rsidR="00215D1A" w:rsidRPr="00F72DDE" w:rsidRDefault="00215D1A" w:rsidP="002D26A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07F877D4"/>
    <w:multiLevelType w:val="multilevel"/>
    <w:tmpl w:val="9EBE8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CF34AD"/>
    <w:multiLevelType w:val="hybridMultilevel"/>
    <w:tmpl w:val="16446E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C8A330A"/>
    <w:multiLevelType w:val="multilevel"/>
    <w:tmpl w:val="99DE6A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064BDB"/>
    <w:multiLevelType w:val="multilevel"/>
    <w:tmpl w:val="A3EAD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4F7E3B"/>
    <w:multiLevelType w:val="hybridMultilevel"/>
    <w:tmpl w:val="F29AC8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AEF7119"/>
    <w:multiLevelType w:val="hybridMultilevel"/>
    <w:tmpl w:val="367801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DA15D44"/>
    <w:multiLevelType w:val="multilevel"/>
    <w:tmpl w:val="9D52D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930909"/>
    <w:multiLevelType w:val="hybridMultilevel"/>
    <w:tmpl w:val="207E07E8"/>
    <w:lvl w:ilvl="0" w:tplc="04130001">
      <w:start w:val="1"/>
      <w:numFmt w:val="bullet"/>
      <w:lvlText w:val=""/>
      <w:lvlJc w:val="left"/>
      <w:pPr>
        <w:ind w:left="720" w:hanging="360"/>
      </w:pPr>
      <w:rPr>
        <w:rFonts w:ascii="Symbol" w:hAnsi="Symbol" w:hint="default"/>
      </w:rPr>
    </w:lvl>
    <w:lvl w:ilvl="1" w:tplc="CAE43C00">
      <w:numFmt w:val="bullet"/>
      <w:lvlText w:val="-"/>
      <w:lvlJc w:val="left"/>
      <w:pPr>
        <w:ind w:left="502" w:hanging="360"/>
      </w:pPr>
      <w:rPr>
        <w:rFonts w:ascii="Arial" w:eastAsiaTheme="minorEastAsia"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4516891"/>
    <w:multiLevelType w:val="hybridMultilevel"/>
    <w:tmpl w:val="7FFC43E4"/>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5BB3228"/>
    <w:multiLevelType w:val="multilevel"/>
    <w:tmpl w:val="C60A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B22E22"/>
    <w:multiLevelType w:val="hybridMultilevel"/>
    <w:tmpl w:val="121C2C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58384E"/>
    <w:multiLevelType w:val="multilevel"/>
    <w:tmpl w:val="86722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035A22"/>
    <w:multiLevelType w:val="multilevel"/>
    <w:tmpl w:val="06C89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AE5883"/>
    <w:multiLevelType w:val="multilevel"/>
    <w:tmpl w:val="BC268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A301FB"/>
    <w:multiLevelType w:val="hybridMultilevel"/>
    <w:tmpl w:val="05304C62"/>
    <w:lvl w:ilvl="0" w:tplc="A9BC0074">
      <w:start w:val="1"/>
      <w:numFmt w:val="bullet"/>
      <w:pStyle w:val="Lijstalinea"/>
      <w:lvlText w:val=""/>
      <w:lvlJc w:val="left"/>
      <w:pPr>
        <w:ind w:left="284" w:hanging="284"/>
      </w:pPr>
      <w:rPr>
        <w:rFonts w:ascii="Symbol" w:hAnsi="Symbol" w:hint="default"/>
      </w:rPr>
    </w:lvl>
    <w:lvl w:ilvl="1" w:tplc="A5B20CA4" w:tentative="1">
      <w:start w:val="1"/>
      <w:numFmt w:val="bullet"/>
      <w:lvlText w:val="o"/>
      <w:lvlJc w:val="left"/>
      <w:pPr>
        <w:ind w:left="1440" w:hanging="360"/>
      </w:pPr>
      <w:rPr>
        <w:rFonts w:ascii="Courier New" w:hAnsi="Courier New" w:cs="Courier New" w:hint="default"/>
      </w:rPr>
    </w:lvl>
    <w:lvl w:ilvl="2" w:tplc="590A28DE" w:tentative="1">
      <w:start w:val="1"/>
      <w:numFmt w:val="bullet"/>
      <w:lvlText w:val=""/>
      <w:lvlJc w:val="left"/>
      <w:pPr>
        <w:ind w:left="2160" w:hanging="360"/>
      </w:pPr>
      <w:rPr>
        <w:rFonts w:ascii="Wingdings" w:hAnsi="Wingdings" w:hint="default"/>
      </w:rPr>
    </w:lvl>
    <w:lvl w:ilvl="3" w:tplc="287A2AE0" w:tentative="1">
      <w:start w:val="1"/>
      <w:numFmt w:val="bullet"/>
      <w:lvlText w:val=""/>
      <w:lvlJc w:val="left"/>
      <w:pPr>
        <w:ind w:left="2880" w:hanging="360"/>
      </w:pPr>
      <w:rPr>
        <w:rFonts w:ascii="Symbol" w:hAnsi="Symbol" w:hint="default"/>
      </w:rPr>
    </w:lvl>
    <w:lvl w:ilvl="4" w:tplc="533A6160" w:tentative="1">
      <w:start w:val="1"/>
      <w:numFmt w:val="bullet"/>
      <w:lvlText w:val="o"/>
      <w:lvlJc w:val="left"/>
      <w:pPr>
        <w:ind w:left="3600" w:hanging="360"/>
      </w:pPr>
      <w:rPr>
        <w:rFonts w:ascii="Courier New" w:hAnsi="Courier New" w:cs="Courier New" w:hint="default"/>
      </w:rPr>
    </w:lvl>
    <w:lvl w:ilvl="5" w:tplc="2A02D7CE" w:tentative="1">
      <w:start w:val="1"/>
      <w:numFmt w:val="bullet"/>
      <w:lvlText w:val=""/>
      <w:lvlJc w:val="left"/>
      <w:pPr>
        <w:ind w:left="4320" w:hanging="360"/>
      </w:pPr>
      <w:rPr>
        <w:rFonts w:ascii="Wingdings" w:hAnsi="Wingdings" w:hint="default"/>
      </w:rPr>
    </w:lvl>
    <w:lvl w:ilvl="6" w:tplc="7378343A" w:tentative="1">
      <w:start w:val="1"/>
      <w:numFmt w:val="bullet"/>
      <w:lvlText w:val=""/>
      <w:lvlJc w:val="left"/>
      <w:pPr>
        <w:ind w:left="5040" w:hanging="360"/>
      </w:pPr>
      <w:rPr>
        <w:rFonts w:ascii="Symbol" w:hAnsi="Symbol" w:hint="default"/>
      </w:rPr>
    </w:lvl>
    <w:lvl w:ilvl="7" w:tplc="1974D4F0" w:tentative="1">
      <w:start w:val="1"/>
      <w:numFmt w:val="bullet"/>
      <w:lvlText w:val="o"/>
      <w:lvlJc w:val="left"/>
      <w:pPr>
        <w:ind w:left="5760" w:hanging="360"/>
      </w:pPr>
      <w:rPr>
        <w:rFonts w:ascii="Courier New" w:hAnsi="Courier New" w:cs="Courier New" w:hint="default"/>
      </w:rPr>
    </w:lvl>
    <w:lvl w:ilvl="8" w:tplc="ADB2314C" w:tentative="1">
      <w:start w:val="1"/>
      <w:numFmt w:val="bullet"/>
      <w:lvlText w:val=""/>
      <w:lvlJc w:val="left"/>
      <w:pPr>
        <w:ind w:left="6480" w:hanging="360"/>
      </w:pPr>
      <w:rPr>
        <w:rFonts w:ascii="Wingdings" w:hAnsi="Wingdings" w:hint="default"/>
      </w:rPr>
    </w:lvl>
  </w:abstractNum>
  <w:abstractNum w:abstractNumId="24" w15:restartNumberingAfterBreak="0">
    <w:nsid w:val="44D72444"/>
    <w:multiLevelType w:val="multilevel"/>
    <w:tmpl w:val="EA7AE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AB6B3E"/>
    <w:multiLevelType w:val="multilevel"/>
    <w:tmpl w:val="D4E02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861DDB"/>
    <w:multiLevelType w:val="multilevel"/>
    <w:tmpl w:val="291C9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AB61B6"/>
    <w:multiLevelType w:val="multilevel"/>
    <w:tmpl w:val="B0867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ED6C86"/>
    <w:multiLevelType w:val="multilevel"/>
    <w:tmpl w:val="46048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1E353A"/>
    <w:multiLevelType w:val="multilevel"/>
    <w:tmpl w:val="17429A3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0" w15:restartNumberingAfterBreak="0">
    <w:nsid w:val="5B811FBA"/>
    <w:multiLevelType w:val="hybridMultilevel"/>
    <w:tmpl w:val="D4C4DB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CB72291"/>
    <w:multiLevelType w:val="hybridMultilevel"/>
    <w:tmpl w:val="7B10A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50414F8"/>
    <w:multiLevelType w:val="hybridMultilevel"/>
    <w:tmpl w:val="4844C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A616480"/>
    <w:multiLevelType w:val="hybridMultilevel"/>
    <w:tmpl w:val="741CE8FE"/>
    <w:lvl w:ilvl="0" w:tplc="D2A21F44">
      <w:start w:val="1"/>
      <w:numFmt w:val="bullet"/>
      <w:lvlText w:val=""/>
      <w:lvlJc w:val="left"/>
      <w:pPr>
        <w:ind w:left="284" w:hanging="284"/>
      </w:pPr>
      <w:rPr>
        <w:rFonts w:ascii="Symbol" w:hAnsi="Symbol" w:hint="default"/>
      </w:rPr>
    </w:lvl>
    <w:lvl w:ilvl="1" w:tplc="D8DAA830" w:tentative="1">
      <w:start w:val="1"/>
      <w:numFmt w:val="bullet"/>
      <w:lvlText w:val="o"/>
      <w:lvlJc w:val="left"/>
      <w:pPr>
        <w:ind w:left="2160" w:hanging="360"/>
      </w:pPr>
      <w:rPr>
        <w:rFonts w:ascii="Courier New" w:hAnsi="Courier New" w:cs="Courier New" w:hint="default"/>
      </w:rPr>
    </w:lvl>
    <w:lvl w:ilvl="2" w:tplc="C752373E" w:tentative="1">
      <w:start w:val="1"/>
      <w:numFmt w:val="bullet"/>
      <w:lvlText w:val=""/>
      <w:lvlJc w:val="left"/>
      <w:pPr>
        <w:ind w:left="2880" w:hanging="360"/>
      </w:pPr>
      <w:rPr>
        <w:rFonts w:ascii="Wingdings" w:hAnsi="Wingdings" w:hint="default"/>
      </w:rPr>
    </w:lvl>
    <w:lvl w:ilvl="3" w:tplc="C00E51E2" w:tentative="1">
      <w:start w:val="1"/>
      <w:numFmt w:val="bullet"/>
      <w:lvlText w:val=""/>
      <w:lvlJc w:val="left"/>
      <w:pPr>
        <w:ind w:left="3600" w:hanging="360"/>
      </w:pPr>
      <w:rPr>
        <w:rFonts w:ascii="Symbol" w:hAnsi="Symbol" w:hint="default"/>
      </w:rPr>
    </w:lvl>
    <w:lvl w:ilvl="4" w:tplc="C3E6046C" w:tentative="1">
      <w:start w:val="1"/>
      <w:numFmt w:val="bullet"/>
      <w:lvlText w:val="o"/>
      <w:lvlJc w:val="left"/>
      <w:pPr>
        <w:ind w:left="4320" w:hanging="360"/>
      </w:pPr>
      <w:rPr>
        <w:rFonts w:ascii="Courier New" w:hAnsi="Courier New" w:cs="Courier New" w:hint="default"/>
      </w:rPr>
    </w:lvl>
    <w:lvl w:ilvl="5" w:tplc="F94C6270" w:tentative="1">
      <w:start w:val="1"/>
      <w:numFmt w:val="bullet"/>
      <w:lvlText w:val=""/>
      <w:lvlJc w:val="left"/>
      <w:pPr>
        <w:ind w:left="5040" w:hanging="360"/>
      </w:pPr>
      <w:rPr>
        <w:rFonts w:ascii="Wingdings" w:hAnsi="Wingdings" w:hint="default"/>
      </w:rPr>
    </w:lvl>
    <w:lvl w:ilvl="6" w:tplc="E0525134" w:tentative="1">
      <w:start w:val="1"/>
      <w:numFmt w:val="bullet"/>
      <w:lvlText w:val=""/>
      <w:lvlJc w:val="left"/>
      <w:pPr>
        <w:ind w:left="5760" w:hanging="360"/>
      </w:pPr>
      <w:rPr>
        <w:rFonts w:ascii="Symbol" w:hAnsi="Symbol" w:hint="default"/>
      </w:rPr>
    </w:lvl>
    <w:lvl w:ilvl="7" w:tplc="88E42C72" w:tentative="1">
      <w:start w:val="1"/>
      <w:numFmt w:val="bullet"/>
      <w:lvlText w:val="o"/>
      <w:lvlJc w:val="left"/>
      <w:pPr>
        <w:ind w:left="6480" w:hanging="360"/>
      </w:pPr>
      <w:rPr>
        <w:rFonts w:ascii="Courier New" w:hAnsi="Courier New" w:cs="Courier New" w:hint="default"/>
      </w:rPr>
    </w:lvl>
    <w:lvl w:ilvl="8" w:tplc="82C2DCDA" w:tentative="1">
      <w:start w:val="1"/>
      <w:numFmt w:val="bullet"/>
      <w:lvlText w:val=""/>
      <w:lvlJc w:val="left"/>
      <w:pPr>
        <w:ind w:left="7200" w:hanging="360"/>
      </w:pPr>
      <w:rPr>
        <w:rFonts w:ascii="Wingdings" w:hAnsi="Wingdings" w:hint="default"/>
      </w:rPr>
    </w:lvl>
  </w:abstractNum>
  <w:abstractNum w:abstractNumId="34" w15:restartNumberingAfterBreak="0">
    <w:nsid w:val="72352D27"/>
    <w:multiLevelType w:val="hybridMultilevel"/>
    <w:tmpl w:val="D1845E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41D4B42"/>
    <w:multiLevelType w:val="multilevel"/>
    <w:tmpl w:val="C6623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4AF4192"/>
    <w:multiLevelType w:val="multilevel"/>
    <w:tmpl w:val="6902E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6141C77"/>
    <w:multiLevelType w:val="hybridMultilevel"/>
    <w:tmpl w:val="57DC2310"/>
    <w:lvl w:ilvl="0" w:tplc="8C74DB9A">
      <w:start w:val="1"/>
      <w:numFmt w:val="decimal"/>
      <w:lvlText w:val="%1."/>
      <w:lvlJc w:val="left"/>
      <w:pPr>
        <w:ind w:left="1440" w:hanging="360"/>
      </w:pPr>
    </w:lvl>
    <w:lvl w:ilvl="1" w:tplc="526C6FBA">
      <w:start w:val="1"/>
      <w:numFmt w:val="decimal"/>
      <w:lvlText w:val="%2."/>
      <w:lvlJc w:val="left"/>
      <w:pPr>
        <w:ind w:left="1440" w:hanging="360"/>
      </w:pPr>
    </w:lvl>
    <w:lvl w:ilvl="2" w:tplc="BD285538">
      <w:start w:val="1"/>
      <w:numFmt w:val="decimal"/>
      <w:lvlText w:val="%3."/>
      <w:lvlJc w:val="left"/>
      <w:pPr>
        <w:ind w:left="1440" w:hanging="360"/>
      </w:pPr>
    </w:lvl>
    <w:lvl w:ilvl="3" w:tplc="D27682F8">
      <w:start w:val="1"/>
      <w:numFmt w:val="decimal"/>
      <w:lvlText w:val="%4."/>
      <w:lvlJc w:val="left"/>
      <w:pPr>
        <w:ind w:left="1440" w:hanging="360"/>
      </w:pPr>
    </w:lvl>
    <w:lvl w:ilvl="4" w:tplc="0A629616">
      <w:start w:val="1"/>
      <w:numFmt w:val="decimal"/>
      <w:lvlText w:val="%5."/>
      <w:lvlJc w:val="left"/>
      <w:pPr>
        <w:ind w:left="1440" w:hanging="360"/>
      </w:pPr>
    </w:lvl>
    <w:lvl w:ilvl="5" w:tplc="2FC62D40">
      <w:start w:val="1"/>
      <w:numFmt w:val="decimal"/>
      <w:lvlText w:val="%6."/>
      <w:lvlJc w:val="left"/>
      <w:pPr>
        <w:ind w:left="1440" w:hanging="360"/>
      </w:pPr>
    </w:lvl>
    <w:lvl w:ilvl="6" w:tplc="710C693C">
      <w:start w:val="1"/>
      <w:numFmt w:val="decimal"/>
      <w:lvlText w:val="%7."/>
      <w:lvlJc w:val="left"/>
      <w:pPr>
        <w:ind w:left="1440" w:hanging="360"/>
      </w:pPr>
    </w:lvl>
    <w:lvl w:ilvl="7" w:tplc="7D80FDB8">
      <w:start w:val="1"/>
      <w:numFmt w:val="decimal"/>
      <w:lvlText w:val="%8."/>
      <w:lvlJc w:val="left"/>
      <w:pPr>
        <w:ind w:left="1440" w:hanging="360"/>
      </w:pPr>
    </w:lvl>
    <w:lvl w:ilvl="8" w:tplc="07AA504A">
      <w:start w:val="1"/>
      <w:numFmt w:val="decimal"/>
      <w:lvlText w:val="%9."/>
      <w:lvlJc w:val="left"/>
      <w:pPr>
        <w:ind w:left="1440" w:hanging="360"/>
      </w:pPr>
    </w:lvl>
  </w:abstractNum>
  <w:abstractNum w:abstractNumId="38" w15:restartNumberingAfterBreak="0">
    <w:nsid w:val="7C103D27"/>
    <w:multiLevelType w:val="hybridMultilevel"/>
    <w:tmpl w:val="9E1E76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35876922">
    <w:abstractNumId w:val="29"/>
  </w:num>
  <w:num w:numId="2" w16cid:durableId="2097827669">
    <w:abstractNumId w:val="29"/>
  </w:num>
  <w:num w:numId="3" w16cid:durableId="1510370518">
    <w:abstractNumId w:val="29"/>
  </w:num>
  <w:num w:numId="4" w16cid:durableId="754476325">
    <w:abstractNumId w:val="29"/>
  </w:num>
  <w:num w:numId="5" w16cid:durableId="1615015618">
    <w:abstractNumId w:val="29"/>
  </w:num>
  <w:num w:numId="6" w16cid:durableId="2102795220">
    <w:abstractNumId w:val="29"/>
  </w:num>
  <w:num w:numId="7" w16cid:durableId="94983756">
    <w:abstractNumId w:val="29"/>
  </w:num>
  <w:num w:numId="8" w16cid:durableId="780994872">
    <w:abstractNumId w:val="29"/>
  </w:num>
  <w:num w:numId="9" w16cid:durableId="379793428">
    <w:abstractNumId w:val="33"/>
  </w:num>
  <w:num w:numId="10" w16cid:durableId="1820226554">
    <w:abstractNumId w:val="23"/>
  </w:num>
  <w:num w:numId="11" w16cid:durableId="786193464">
    <w:abstractNumId w:val="8"/>
  </w:num>
  <w:num w:numId="12" w16cid:durableId="171843566">
    <w:abstractNumId w:val="6"/>
  </w:num>
  <w:num w:numId="13" w16cid:durableId="69932036">
    <w:abstractNumId w:val="5"/>
  </w:num>
  <w:num w:numId="14" w16cid:durableId="133181354">
    <w:abstractNumId w:val="4"/>
  </w:num>
  <w:num w:numId="15" w16cid:durableId="1186670759">
    <w:abstractNumId w:val="7"/>
  </w:num>
  <w:num w:numId="16" w16cid:durableId="1111707100">
    <w:abstractNumId w:val="3"/>
  </w:num>
  <w:num w:numId="17" w16cid:durableId="1272007313">
    <w:abstractNumId w:val="2"/>
  </w:num>
  <w:num w:numId="18" w16cid:durableId="910315233">
    <w:abstractNumId w:val="1"/>
  </w:num>
  <w:num w:numId="19" w16cid:durableId="413555423">
    <w:abstractNumId w:val="0"/>
  </w:num>
  <w:num w:numId="20" w16cid:durableId="1178889164">
    <w:abstractNumId w:val="28"/>
  </w:num>
  <w:num w:numId="21" w16cid:durableId="1944263734">
    <w:abstractNumId w:val="38"/>
  </w:num>
  <w:num w:numId="22" w16cid:durableId="1113598303">
    <w:abstractNumId w:val="36"/>
  </w:num>
  <w:num w:numId="23" w16cid:durableId="1831410708">
    <w:abstractNumId w:val="27"/>
  </w:num>
  <w:num w:numId="24" w16cid:durableId="611861030">
    <w:abstractNumId w:val="35"/>
  </w:num>
  <w:num w:numId="25" w16cid:durableId="367413348">
    <w:abstractNumId w:val="34"/>
  </w:num>
  <w:num w:numId="26" w16cid:durableId="1899396650">
    <w:abstractNumId w:val="32"/>
  </w:num>
  <w:num w:numId="27" w16cid:durableId="1472796029">
    <w:abstractNumId w:val="10"/>
  </w:num>
  <w:num w:numId="28" w16cid:durableId="1270045132">
    <w:abstractNumId w:val="17"/>
  </w:num>
  <w:num w:numId="29" w16cid:durableId="352650326">
    <w:abstractNumId w:val="18"/>
  </w:num>
  <w:num w:numId="30" w16cid:durableId="1574391352">
    <w:abstractNumId w:val="12"/>
  </w:num>
  <w:num w:numId="31" w16cid:durableId="1757050771">
    <w:abstractNumId w:val="16"/>
  </w:num>
  <w:num w:numId="32" w16cid:durableId="1190487784">
    <w:abstractNumId w:val="19"/>
  </w:num>
  <w:num w:numId="33" w16cid:durableId="2015257040">
    <w:abstractNumId w:val="15"/>
  </w:num>
  <w:num w:numId="34" w16cid:durableId="202644493">
    <w:abstractNumId w:val="30"/>
  </w:num>
  <w:num w:numId="35" w16cid:durableId="1790665634">
    <w:abstractNumId w:val="13"/>
  </w:num>
  <w:num w:numId="36" w16cid:durableId="682777679">
    <w:abstractNumId w:val="14"/>
  </w:num>
  <w:num w:numId="37" w16cid:durableId="846821823">
    <w:abstractNumId w:val="31"/>
  </w:num>
  <w:num w:numId="38" w16cid:durableId="1543789328">
    <w:abstractNumId w:val="11"/>
  </w:num>
  <w:num w:numId="39" w16cid:durableId="1238519698">
    <w:abstractNumId w:val="21"/>
  </w:num>
  <w:num w:numId="40" w16cid:durableId="1877692837">
    <w:abstractNumId w:val="26"/>
  </w:num>
  <w:num w:numId="41" w16cid:durableId="713894976">
    <w:abstractNumId w:val="22"/>
  </w:num>
  <w:num w:numId="42" w16cid:durableId="869952919">
    <w:abstractNumId w:val="24"/>
  </w:num>
  <w:num w:numId="43" w16cid:durableId="1987394691">
    <w:abstractNumId w:val="9"/>
  </w:num>
  <w:num w:numId="44" w16cid:durableId="1560480014">
    <w:abstractNumId w:val="20"/>
  </w:num>
  <w:num w:numId="45" w16cid:durableId="1510867666">
    <w:abstractNumId w:val="37"/>
  </w:num>
  <w:num w:numId="46" w16cid:durableId="159300794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6D4"/>
    <w:rsid w:val="00005C04"/>
    <w:rsid w:val="001212A0"/>
    <w:rsid w:val="001A6192"/>
    <w:rsid w:val="001D3764"/>
    <w:rsid w:val="00215D1A"/>
    <w:rsid w:val="00251059"/>
    <w:rsid w:val="002875F1"/>
    <w:rsid w:val="0029485E"/>
    <w:rsid w:val="002D26A7"/>
    <w:rsid w:val="002D3065"/>
    <w:rsid w:val="002F548A"/>
    <w:rsid w:val="00325DDD"/>
    <w:rsid w:val="003577E2"/>
    <w:rsid w:val="003C22FD"/>
    <w:rsid w:val="004415A7"/>
    <w:rsid w:val="0049435A"/>
    <w:rsid w:val="004B195A"/>
    <w:rsid w:val="004E5267"/>
    <w:rsid w:val="004F6CB1"/>
    <w:rsid w:val="0058512D"/>
    <w:rsid w:val="0061141A"/>
    <w:rsid w:val="006255D3"/>
    <w:rsid w:val="006368C0"/>
    <w:rsid w:val="0064237D"/>
    <w:rsid w:val="00687058"/>
    <w:rsid w:val="007C3C6D"/>
    <w:rsid w:val="008616FB"/>
    <w:rsid w:val="008966D4"/>
    <w:rsid w:val="008A35D6"/>
    <w:rsid w:val="0094324C"/>
    <w:rsid w:val="00963969"/>
    <w:rsid w:val="00992A2A"/>
    <w:rsid w:val="00992C35"/>
    <w:rsid w:val="009D5E00"/>
    <w:rsid w:val="009E3DA7"/>
    <w:rsid w:val="009F0796"/>
    <w:rsid w:val="00AD6BBD"/>
    <w:rsid w:val="00AF7A22"/>
    <w:rsid w:val="00B34210"/>
    <w:rsid w:val="00B933BD"/>
    <w:rsid w:val="00BC1C84"/>
    <w:rsid w:val="00C17500"/>
    <w:rsid w:val="00C20186"/>
    <w:rsid w:val="00C50F39"/>
    <w:rsid w:val="00C66702"/>
    <w:rsid w:val="00CD39B7"/>
    <w:rsid w:val="00D605A7"/>
    <w:rsid w:val="00D85333"/>
    <w:rsid w:val="00D9259D"/>
    <w:rsid w:val="00E57172"/>
    <w:rsid w:val="00E676CF"/>
    <w:rsid w:val="00E85CD8"/>
    <w:rsid w:val="00EA7C2F"/>
    <w:rsid w:val="00F14092"/>
    <w:rsid w:val="00F72DDE"/>
    <w:rsid w:val="00F80004"/>
    <w:rsid w:val="00FA21B7"/>
    <w:rsid w:val="00FD7C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7F7BD"/>
  <w15:docId w15:val="{789380B8-B7E0-47B1-BFD3-35E096F31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51535"/>
    <w:pPr>
      <w:spacing w:after="0"/>
    </w:pPr>
    <w:rPr>
      <w:rFonts w:ascii="Verdana" w:hAnsi="Verdana"/>
      <w:sz w:val="18"/>
    </w:rPr>
  </w:style>
  <w:style w:type="paragraph" w:styleId="Kop1">
    <w:name w:val="heading 1"/>
    <w:basedOn w:val="Standaard"/>
    <w:next w:val="Standaard"/>
    <w:link w:val="Kop1Char"/>
    <w:uiPriority w:val="9"/>
    <w:qFormat/>
    <w:rsid w:val="00674801"/>
    <w:pPr>
      <w:spacing w:after="120"/>
      <w:outlineLvl w:val="0"/>
    </w:pPr>
    <w:rPr>
      <w:b/>
      <w:sz w:val="24"/>
      <w:szCs w:val="48"/>
    </w:rPr>
  </w:style>
  <w:style w:type="paragraph" w:styleId="Kop2">
    <w:name w:val="heading 2"/>
    <w:basedOn w:val="Kop1"/>
    <w:next w:val="Standaard"/>
    <w:link w:val="Kop2Char"/>
    <w:uiPriority w:val="9"/>
    <w:unhideWhenUsed/>
    <w:qFormat/>
    <w:rsid w:val="00674801"/>
    <w:pPr>
      <w:numPr>
        <w:ilvl w:val="1"/>
      </w:numPr>
      <w:spacing w:after="0"/>
      <w:outlineLvl w:val="1"/>
    </w:pPr>
    <w:rPr>
      <w:sz w:val="18"/>
      <w:szCs w:val="28"/>
    </w:rPr>
  </w:style>
  <w:style w:type="paragraph" w:styleId="Kop3">
    <w:name w:val="heading 3"/>
    <w:basedOn w:val="Standaard"/>
    <w:next w:val="Standaard"/>
    <w:link w:val="Kop3Char"/>
    <w:uiPriority w:val="9"/>
    <w:unhideWhenUsed/>
    <w:qFormat/>
    <w:rsid w:val="00A05617"/>
    <w:pPr>
      <w:numPr>
        <w:ilvl w:val="2"/>
        <w:numId w:val="8"/>
      </w:numPr>
      <w:spacing w:after="120"/>
      <w:outlineLvl w:val="2"/>
    </w:pPr>
    <w:rPr>
      <w:b/>
      <w:color w:val="284255"/>
      <w:sz w:val="24"/>
      <w:szCs w:val="24"/>
    </w:rPr>
  </w:style>
  <w:style w:type="paragraph" w:styleId="Kop4">
    <w:name w:val="heading 4"/>
    <w:basedOn w:val="Standaard"/>
    <w:next w:val="Standaard"/>
    <w:link w:val="Kop4Char"/>
    <w:uiPriority w:val="9"/>
    <w:unhideWhenUsed/>
    <w:qFormat/>
    <w:rsid w:val="00A05617"/>
    <w:pPr>
      <w:spacing w:after="120"/>
      <w:outlineLvl w:val="3"/>
    </w:pPr>
    <w:rPr>
      <w:b/>
      <w:i/>
      <w:color w:val="284255"/>
      <w:szCs w:val="20"/>
    </w:rPr>
  </w:style>
  <w:style w:type="paragraph" w:styleId="Kop5">
    <w:name w:val="heading 5"/>
    <w:basedOn w:val="Standaard"/>
    <w:next w:val="Standaard"/>
    <w:link w:val="Kop5Char"/>
    <w:uiPriority w:val="9"/>
    <w:semiHidden/>
    <w:unhideWhenUsed/>
    <w:qFormat/>
    <w:rsid w:val="00A05617"/>
    <w:pPr>
      <w:keepNext/>
      <w:keepLines/>
      <w:numPr>
        <w:ilvl w:val="4"/>
        <w:numId w:val="8"/>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A05617"/>
    <w:pPr>
      <w:keepNext/>
      <w:keepLines/>
      <w:numPr>
        <w:ilvl w:val="5"/>
        <w:numId w:val="8"/>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A05617"/>
    <w:pPr>
      <w:keepNext/>
      <w:keepLines/>
      <w:numPr>
        <w:ilvl w:val="6"/>
        <w:numId w:val="8"/>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A05617"/>
    <w:pPr>
      <w:keepNext/>
      <w:keepLines/>
      <w:numPr>
        <w:ilvl w:val="7"/>
        <w:numId w:val="8"/>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A05617"/>
    <w:pPr>
      <w:keepNext/>
      <w:keepLines/>
      <w:numPr>
        <w:ilvl w:val="8"/>
        <w:numId w:val="8"/>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4801"/>
    <w:rPr>
      <w:rFonts w:ascii="Verdana" w:hAnsi="Verdana"/>
      <w:b/>
      <w:sz w:val="24"/>
      <w:szCs w:val="48"/>
    </w:rPr>
  </w:style>
  <w:style w:type="character" w:customStyle="1" w:styleId="Kop2Char">
    <w:name w:val="Kop 2 Char"/>
    <w:basedOn w:val="Standaardalinea-lettertype"/>
    <w:link w:val="Kop2"/>
    <w:uiPriority w:val="9"/>
    <w:rsid w:val="00674801"/>
    <w:rPr>
      <w:rFonts w:ascii="Verdana" w:hAnsi="Verdana"/>
      <w:b/>
      <w:sz w:val="18"/>
      <w:szCs w:val="28"/>
    </w:rPr>
  </w:style>
  <w:style w:type="character" w:customStyle="1" w:styleId="Kop3Char">
    <w:name w:val="Kop 3 Char"/>
    <w:basedOn w:val="Standaardalinea-lettertype"/>
    <w:link w:val="Kop3"/>
    <w:uiPriority w:val="9"/>
    <w:rsid w:val="00A05617"/>
    <w:rPr>
      <w:rFonts w:ascii="Trebuchet MS" w:hAnsi="Trebuchet MS"/>
      <w:b/>
      <w:color w:val="284255"/>
      <w:sz w:val="24"/>
      <w:szCs w:val="24"/>
    </w:rPr>
  </w:style>
  <w:style w:type="character" w:customStyle="1" w:styleId="Kop4Char">
    <w:name w:val="Kop 4 Char"/>
    <w:basedOn w:val="Standaardalinea-lettertype"/>
    <w:link w:val="Kop4"/>
    <w:uiPriority w:val="9"/>
    <w:rsid w:val="00A05617"/>
    <w:rPr>
      <w:rFonts w:ascii="Trebuchet MS" w:hAnsi="Trebuchet MS"/>
      <w:b/>
      <w:i/>
      <w:color w:val="284255"/>
      <w:sz w:val="20"/>
      <w:szCs w:val="20"/>
    </w:rPr>
  </w:style>
  <w:style w:type="character" w:customStyle="1" w:styleId="Kop5Char">
    <w:name w:val="Kop 5 Char"/>
    <w:basedOn w:val="Standaardalinea-lettertype"/>
    <w:link w:val="Kop5"/>
    <w:uiPriority w:val="9"/>
    <w:semiHidden/>
    <w:rsid w:val="00A05617"/>
    <w:rPr>
      <w:rFonts w:asciiTheme="majorHAnsi" w:eastAsiaTheme="majorEastAsia" w:hAnsiTheme="majorHAnsi" w:cstheme="majorBidi"/>
      <w:color w:val="243F60" w:themeColor="accent1" w:themeShade="7F"/>
      <w:sz w:val="20"/>
    </w:rPr>
  </w:style>
  <w:style w:type="character" w:customStyle="1" w:styleId="Kop6Char">
    <w:name w:val="Kop 6 Char"/>
    <w:basedOn w:val="Standaardalinea-lettertype"/>
    <w:link w:val="Kop6"/>
    <w:uiPriority w:val="9"/>
    <w:semiHidden/>
    <w:rsid w:val="00A05617"/>
    <w:rPr>
      <w:rFonts w:asciiTheme="majorHAnsi" w:eastAsiaTheme="majorEastAsia" w:hAnsiTheme="majorHAnsi" w:cstheme="majorBidi"/>
      <w:i/>
      <w:iCs/>
      <w:color w:val="243F60" w:themeColor="accent1" w:themeShade="7F"/>
      <w:sz w:val="20"/>
    </w:rPr>
  </w:style>
  <w:style w:type="character" w:customStyle="1" w:styleId="Kop7Char">
    <w:name w:val="Kop 7 Char"/>
    <w:basedOn w:val="Standaardalinea-lettertype"/>
    <w:link w:val="Kop7"/>
    <w:uiPriority w:val="9"/>
    <w:semiHidden/>
    <w:rsid w:val="00A05617"/>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
    <w:semiHidden/>
    <w:rsid w:val="00A05617"/>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A05617"/>
    <w:rPr>
      <w:rFonts w:asciiTheme="majorHAnsi" w:eastAsiaTheme="majorEastAsia" w:hAnsiTheme="majorHAnsi" w:cstheme="majorBidi"/>
      <w:i/>
      <w:iCs/>
      <w:color w:val="404040" w:themeColor="text1" w:themeTint="BF"/>
      <w:sz w:val="20"/>
      <w:szCs w:val="20"/>
    </w:rPr>
  </w:style>
  <w:style w:type="paragraph" w:styleId="Koptekst">
    <w:name w:val="header"/>
    <w:basedOn w:val="Standaard"/>
    <w:link w:val="KoptekstChar"/>
    <w:uiPriority w:val="99"/>
    <w:unhideWhenUsed/>
    <w:rsid w:val="001B247E"/>
    <w:pPr>
      <w:tabs>
        <w:tab w:val="center" w:pos="4536"/>
        <w:tab w:val="right" w:pos="9072"/>
      </w:tabs>
    </w:pPr>
  </w:style>
  <w:style w:type="character" w:customStyle="1" w:styleId="KoptekstChar">
    <w:name w:val="Koptekst Char"/>
    <w:basedOn w:val="Standaardalinea-lettertype"/>
    <w:link w:val="Koptekst"/>
    <w:uiPriority w:val="99"/>
    <w:rsid w:val="001B247E"/>
    <w:rPr>
      <w:rFonts w:ascii="Trebuchet MS" w:hAnsi="Trebuchet MS"/>
      <w:sz w:val="20"/>
    </w:rPr>
  </w:style>
  <w:style w:type="paragraph" w:styleId="Voettekst">
    <w:name w:val="footer"/>
    <w:basedOn w:val="Standaard"/>
    <w:link w:val="VoettekstChar"/>
    <w:uiPriority w:val="99"/>
    <w:unhideWhenUsed/>
    <w:rsid w:val="001B247E"/>
    <w:pPr>
      <w:tabs>
        <w:tab w:val="center" w:pos="4536"/>
        <w:tab w:val="right" w:pos="9072"/>
      </w:tabs>
    </w:pPr>
  </w:style>
  <w:style w:type="character" w:customStyle="1" w:styleId="VoettekstChar">
    <w:name w:val="Voettekst Char"/>
    <w:basedOn w:val="Standaardalinea-lettertype"/>
    <w:link w:val="Voettekst"/>
    <w:uiPriority w:val="99"/>
    <w:rsid w:val="001B247E"/>
    <w:rPr>
      <w:rFonts w:ascii="Trebuchet MS" w:hAnsi="Trebuchet MS"/>
      <w:sz w:val="20"/>
    </w:rPr>
  </w:style>
  <w:style w:type="paragraph" w:customStyle="1" w:styleId="formuliernaam">
    <w:name w:val="formuliernaam"/>
    <w:rsid w:val="002D26A7"/>
    <w:pPr>
      <w:spacing w:after="0" w:line="240" w:lineRule="auto"/>
    </w:pPr>
    <w:rPr>
      <w:rFonts w:ascii="Trebuchet MS" w:eastAsia="Times New Roman" w:hAnsi="Trebuchet MS" w:cs="Times New Roman"/>
      <w:b/>
      <w:i/>
      <w:sz w:val="32"/>
      <w:szCs w:val="20"/>
      <w:lang w:eastAsia="nl-NL"/>
    </w:rPr>
  </w:style>
  <w:style w:type="table" w:styleId="Tabelraster">
    <w:name w:val="Table Grid"/>
    <w:basedOn w:val="Standaardtabel"/>
    <w:uiPriority w:val="59"/>
    <w:rsid w:val="002D26A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951535"/>
    <w:pPr>
      <w:numPr>
        <w:numId w:val="10"/>
      </w:numPr>
      <w:contextualSpacing/>
    </w:pPr>
  </w:style>
  <w:style w:type="paragraph" w:styleId="Geenafstand">
    <w:name w:val="No Spacing"/>
    <w:uiPriority w:val="1"/>
    <w:qFormat/>
    <w:rsid w:val="00C66702"/>
    <w:pPr>
      <w:spacing w:after="0" w:line="240" w:lineRule="auto"/>
    </w:pPr>
    <w:rPr>
      <w:rFonts w:eastAsiaTheme="minorEastAsia"/>
      <w:lang w:val="en-US"/>
    </w:rPr>
  </w:style>
  <w:style w:type="paragraph" w:styleId="Titel">
    <w:name w:val="Title"/>
    <w:basedOn w:val="Standaard"/>
    <w:next w:val="Standaard"/>
    <w:link w:val="TitelChar"/>
    <w:uiPriority w:val="10"/>
    <w:qFormat/>
    <w:rsid w:val="00C6670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C66702"/>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C66702"/>
    <w:pPr>
      <w:numPr>
        <w:ilvl w:val="1"/>
      </w:numPr>
      <w:spacing w:after="200"/>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C66702"/>
    <w:rPr>
      <w:rFonts w:asciiTheme="majorHAnsi" w:eastAsiaTheme="majorEastAsia" w:hAnsiTheme="majorHAnsi" w:cstheme="majorBidi"/>
      <w:i/>
      <w:iCs/>
      <w:color w:val="4F81BD" w:themeColor="accent1"/>
      <w:spacing w:val="15"/>
      <w:sz w:val="24"/>
      <w:szCs w:val="24"/>
    </w:rPr>
  </w:style>
  <w:style w:type="paragraph" w:styleId="Plattetekst">
    <w:name w:val="Body Text"/>
    <w:basedOn w:val="Standaard"/>
    <w:link w:val="PlattetekstChar"/>
    <w:uiPriority w:val="99"/>
    <w:unhideWhenUsed/>
    <w:rsid w:val="00C66702"/>
    <w:pPr>
      <w:spacing w:after="120"/>
    </w:pPr>
    <w:rPr>
      <w:rFonts w:ascii="Arial" w:eastAsiaTheme="minorEastAsia" w:hAnsi="Arial"/>
      <w:sz w:val="20"/>
    </w:rPr>
  </w:style>
  <w:style w:type="character" w:customStyle="1" w:styleId="PlattetekstChar">
    <w:name w:val="Platte tekst Char"/>
    <w:basedOn w:val="Standaardalinea-lettertype"/>
    <w:link w:val="Plattetekst"/>
    <w:uiPriority w:val="99"/>
    <w:rsid w:val="00C66702"/>
    <w:rPr>
      <w:rFonts w:ascii="Arial" w:eastAsiaTheme="minorEastAsia" w:hAnsi="Arial"/>
      <w:sz w:val="20"/>
    </w:rPr>
  </w:style>
  <w:style w:type="paragraph" w:styleId="Plattetekst2">
    <w:name w:val="Body Text 2"/>
    <w:basedOn w:val="Standaard"/>
    <w:link w:val="Plattetekst2Char"/>
    <w:uiPriority w:val="99"/>
    <w:unhideWhenUsed/>
    <w:rsid w:val="00C66702"/>
    <w:pPr>
      <w:spacing w:after="120" w:line="480" w:lineRule="auto"/>
    </w:pPr>
    <w:rPr>
      <w:rFonts w:ascii="Arial" w:eastAsiaTheme="minorEastAsia" w:hAnsi="Arial"/>
      <w:sz w:val="20"/>
    </w:rPr>
  </w:style>
  <w:style w:type="character" w:customStyle="1" w:styleId="Plattetekst2Char">
    <w:name w:val="Platte tekst 2 Char"/>
    <w:basedOn w:val="Standaardalinea-lettertype"/>
    <w:link w:val="Plattetekst2"/>
    <w:uiPriority w:val="99"/>
    <w:rsid w:val="00C66702"/>
    <w:rPr>
      <w:rFonts w:ascii="Arial" w:eastAsiaTheme="minorEastAsia" w:hAnsi="Arial"/>
      <w:sz w:val="20"/>
    </w:rPr>
  </w:style>
  <w:style w:type="paragraph" w:styleId="Plattetekst3">
    <w:name w:val="Body Text 3"/>
    <w:basedOn w:val="Standaard"/>
    <w:link w:val="Plattetekst3Char"/>
    <w:uiPriority w:val="99"/>
    <w:unhideWhenUsed/>
    <w:rsid w:val="00C66702"/>
    <w:pPr>
      <w:spacing w:after="120"/>
    </w:pPr>
    <w:rPr>
      <w:rFonts w:ascii="Arial" w:eastAsiaTheme="minorEastAsia" w:hAnsi="Arial"/>
      <w:sz w:val="16"/>
      <w:szCs w:val="16"/>
    </w:rPr>
  </w:style>
  <w:style w:type="character" w:customStyle="1" w:styleId="Plattetekst3Char">
    <w:name w:val="Platte tekst 3 Char"/>
    <w:basedOn w:val="Standaardalinea-lettertype"/>
    <w:link w:val="Plattetekst3"/>
    <w:uiPriority w:val="99"/>
    <w:rsid w:val="00C66702"/>
    <w:rPr>
      <w:rFonts w:ascii="Arial" w:eastAsiaTheme="minorEastAsia" w:hAnsi="Arial"/>
      <w:sz w:val="16"/>
      <w:szCs w:val="16"/>
    </w:rPr>
  </w:style>
  <w:style w:type="paragraph" w:styleId="Lijst">
    <w:name w:val="List"/>
    <w:basedOn w:val="Standaard"/>
    <w:uiPriority w:val="99"/>
    <w:unhideWhenUsed/>
    <w:rsid w:val="00C66702"/>
    <w:pPr>
      <w:spacing w:after="200"/>
      <w:ind w:left="360" w:hanging="360"/>
      <w:contextualSpacing/>
    </w:pPr>
    <w:rPr>
      <w:rFonts w:ascii="Arial" w:eastAsiaTheme="minorEastAsia" w:hAnsi="Arial"/>
      <w:sz w:val="20"/>
    </w:rPr>
  </w:style>
  <w:style w:type="paragraph" w:styleId="Lijst2">
    <w:name w:val="List 2"/>
    <w:basedOn w:val="Standaard"/>
    <w:uiPriority w:val="99"/>
    <w:unhideWhenUsed/>
    <w:rsid w:val="00C66702"/>
    <w:pPr>
      <w:spacing w:after="200"/>
      <w:ind w:left="720" w:hanging="360"/>
      <w:contextualSpacing/>
    </w:pPr>
    <w:rPr>
      <w:rFonts w:ascii="Arial" w:eastAsiaTheme="minorEastAsia" w:hAnsi="Arial"/>
      <w:sz w:val="20"/>
    </w:rPr>
  </w:style>
  <w:style w:type="paragraph" w:styleId="Lijst3">
    <w:name w:val="List 3"/>
    <w:basedOn w:val="Standaard"/>
    <w:uiPriority w:val="99"/>
    <w:unhideWhenUsed/>
    <w:rsid w:val="00C66702"/>
    <w:pPr>
      <w:spacing w:after="200"/>
      <w:ind w:left="1080" w:hanging="360"/>
      <w:contextualSpacing/>
    </w:pPr>
    <w:rPr>
      <w:rFonts w:ascii="Arial" w:eastAsiaTheme="minorEastAsia" w:hAnsi="Arial"/>
      <w:sz w:val="20"/>
    </w:rPr>
  </w:style>
  <w:style w:type="paragraph" w:styleId="Lijstopsomteken">
    <w:name w:val="List Bullet"/>
    <w:basedOn w:val="Standaard"/>
    <w:uiPriority w:val="99"/>
    <w:unhideWhenUsed/>
    <w:rsid w:val="00C66702"/>
    <w:pPr>
      <w:numPr>
        <w:numId w:val="11"/>
      </w:numPr>
      <w:tabs>
        <w:tab w:val="clear" w:pos="360"/>
      </w:tabs>
      <w:spacing w:after="200"/>
      <w:ind w:left="0" w:firstLine="0"/>
      <w:contextualSpacing/>
    </w:pPr>
    <w:rPr>
      <w:rFonts w:ascii="Arial" w:eastAsiaTheme="minorEastAsia" w:hAnsi="Arial"/>
      <w:sz w:val="20"/>
    </w:rPr>
  </w:style>
  <w:style w:type="paragraph" w:styleId="Lijstopsomteken2">
    <w:name w:val="List Bullet 2"/>
    <w:basedOn w:val="Standaard"/>
    <w:uiPriority w:val="99"/>
    <w:unhideWhenUsed/>
    <w:rsid w:val="00C66702"/>
    <w:pPr>
      <w:numPr>
        <w:numId w:val="12"/>
      </w:numPr>
      <w:tabs>
        <w:tab w:val="clear" w:pos="720"/>
      </w:tabs>
      <w:spacing w:after="200"/>
      <w:ind w:left="0" w:firstLine="0"/>
      <w:contextualSpacing/>
    </w:pPr>
    <w:rPr>
      <w:rFonts w:ascii="Arial" w:eastAsiaTheme="minorEastAsia" w:hAnsi="Arial"/>
      <w:sz w:val="20"/>
    </w:rPr>
  </w:style>
  <w:style w:type="paragraph" w:styleId="Lijstopsomteken3">
    <w:name w:val="List Bullet 3"/>
    <w:basedOn w:val="Standaard"/>
    <w:uiPriority w:val="99"/>
    <w:unhideWhenUsed/>
    <w:rsid w:val="00C66702"/>
    <w:pPr>
      <w:numPr>
        <w:numId w:val="13"/>
      </w:numPr>
      <w:tabs>
        <w:tab w:val="clear" w:pos="1080"/>
      </w:tabs>
      <w:spacing w:after="200"/>
      <w:ind w:left="0" w:firstLine="0"/>
      <w:contextualSpacing/>
    </w:pPr>
    <w:rPr>
      <w:rFonts w:ascii="Arial" w:eastAsiaTheme="minorEastAsia" w:hAnsi="Arial"/>
      <w:sz w:val="20"/>
    </w:rPr>
  </w:style>
  <w:style w:type="paragraph" w:styleId="Lijstnummering">
    <w:name w:val="List Number"/>
    <w:basedOn w:val="Standaard"/>
    <w:uiPriority w:val="99"/>
    <w:unhideWhenUsed/>
    <w:rsid w:val="00C66702"/>
    <w:pPr>
      <w:numPr>
        <w:numId w:val="15"/>
      </w:numPr>
      <w:tabs>
        <w:tab w:val="clear" w:pos="360"/>
      </w:tabs>
      <w:spacing w:after="200"/>
      <w:ind w:left="0" w:firstLine="0"/>
      <w:contextualSpacing/>
    </w:pPr>
    <w:rPr>
      <w:rFonts w:ascii="Arial" w:eastAsiaTheme="minorEastAsia" w:hAnsi="Arial"/>
      <w:sz w:val="20"/>
    </w:rPr>
  </w:style>
  <w:style w:type="paragraph" w:styleId="Lijstnummering2">
    <w:name w:val="List Number 2"/>
    <w:basedOn w:val="Standaard"/>
    <w:uiPriority w:val="99"/>
    <w:unhideWhenUsed/>
    <w:rsid w:val="00C66702"/>
    <w:pPr>
      <w:numPr>
        <w:numId w:val="16"/>
      </w:numPr>
      <w:tabs>
        <w:tab w:val="clear" w:pos="720"/>
      </w:tabs>
      <w:spacing w:after="200"/>
      <w:ind w:left="0" w:firstLine="0"/>
      <w:contextualSpacing/>
    </w:pPr>
    <w:rPr>
      <w:rFonts w:ascii="Arial" w:eastAsiaTheme="minorEastAsia" w:hAnsi="Arial"/>
      <w:sz w:val="20"/>
    </w:rPr>
  </w:style>
  <w:style w:type="paragraph" w:styleId="Lijstnummering3">
    <w:name w:val="List Number 3"/>
    <w:basedOn w:val="Standaard"/>
    <w:uiPriority w:val="99"/>
    <w:unhideWhenUsed/>
    <w:rsid w:val="00C66702"/>
    <w:pPr>
      <w:numPr>
        <w:numId w:val="17"/>
      </w:numPr>
      <w:tabs>
        <w:tab w:val="clear" w:pos="1080"/>
      </w:tabs>
      <w:spacing w:after="200"/>
      <w:ind w:left="0" w:firstLine="0"/>
      <w:contextualSpacing/>
    </w:pPr>
    <w:rPr>
      <w:rFonts w:ascii="Arial" w:eastAsiaTheme="minorEastAsia" w:hAnsi="Arial"/>
      <w:sz w:val="20"/>
    </w:rPr>
  </w:style>
  <w:style w:type="paragraph" w:styleId="Lijstvoortzetting">
    <w:name w:val="List Continue"/>
    <w:basedOn w:val="Standaard"/>
    <w:uiPriority w:val="99"/>
    <w:unhideWhenUsed/>
    <w:rsid w:val="00C66702"/>
    <w:pPr>
      <w:spacing w:after="120"/>
      <w:ind w:left="360"/>
      <w:contextualSpacing/>
    </w:pPr>
    <w:rPr>
      <w:rFonts w:ascii="Arial" w:eastAsiaTheme="minorEastAsia" w:hAnsi="Arial"/>
      <w:sz w:val="20"/>
    </w:rPr>
  </w:style>
  <w:style w:type="paragraph" w:styleId="Lijstvoortzetting2">
    <w:name w:val="List Continue 2"/>
    <w:basedOn w:val="Standaard"/>
    <w:uiPriority w:val="99"/>
    <w:unhideWhenUsed/>
    <w:rsid w:val="00C66702"/>
    <w:pPr>
      <w:spacing w:after="120"/>
      <w:ind w:left="720"/>
      <w:contextualSpacing/>
    </w:pPr>
    <w:rPr>
      <w:rFonts w:ascii="Arial" w:eastAsiaTheme="minorEastAsia" w:hAnsi="Arial"/>
      <w:sz w:val="20"/>
    </w:rPr>
  </w:style>
  <w:style w:type="paragraph" w:styleId="Lijstvoortzetting3">
    <w:name w:val="List Continue 3"/>
    <w:basedOn w:val="Standaard"/>
    <w:uiPriority w:val="99"/>
    <w:unhideWhenUsed/>
    <w:rsid w:val="00C66702"/>
    <w:pPr>
      <w:spacing w:after="120"/>
      <w:ind w:left="1080"/>
      <w:contextualSpacing/>
    </w:pPr>
    <w:rPr>
      <w:rFonts w:ascii="Arial" w:eastAsiaTheme="minorEastAsia" w:hAnsi="Arial"/>
      <w:sz w:val="20"/>
    </w:rPr>
  </w:style>
  <w:style w:type="paragraph" w:styleId="Macrotekst">
    <w:name w:val="macro"/>
    <w:link w:val="MacrotekstChar"/>
    <w:uiPriority w:val="99"/>
    <w:unhideWhenUsed/>
    <w:rsid w:val="00C66702"/>
    <w:pPr>
      <w:tabs>
        <w:tab w:val="left" w:pos="576"/>
        <w:tab w:val="left" w:pos="1152"/>
        <w:tab w:val="left" w:pos="1728"/>
        <w:tab w:val="left" w:pos="2304"/>
        <w:tab w:val="left" w:pos="2880"/>
        <w:tab w:val="left" w:pos="3456"/>
        <w:tab w:val="left" w:pos="4032"/>
      </w:tabs>
    </w:pPr>
    <w:rPr>
      <w:rFonts w:ascii="Courier" w:eastAsiaTheme="minorEastAsia" w:hAnsi="Courier"/>
      <w:sz w:val="20"/>
      <w:szCs w:val="20"/>
      <w:lang w:val="en-US"/>
    </w:rPr>
  </w:style>
  <w:style w:type="character" w:customStyle="1" w:styleId="MacrotekstChar">
    <w:name w:val="Macrotekst Char"/>
    <w:basedOn w:val="Standaardalinea-lettertype"/>
    <w:link w:val="Macrotekst"/>
    <w:uiPriority w:val="99"/>
    <w:rsid w:val="00C66702"/>
    <w:rPr>
      <w:rFonts w:ascii="Courier" w:eastAsiaTheme="minorEastAsia" w:hAnsi="Courier"/>
      <w:sz w:val="20"/>
      <w:szCs w:val="20"/>
      <w:lang w:val="en-US"/>
    </w:rPr>
  </w:style>
  <w:style w:type="paragraph" w:styleId="Citaat">
    <w:name w:val="Quote"/>
    <w:basedOn w:val="Standaard"/>
    <w:next w:val="Standaard"/>
    <w:link w:val="CitaatChar"/>
    <w:uiPriority w:val="29"/>
    <w:qFormat/>
    <w:rsid w:val="00C66702"/>
    <w:pPr>
      <w:spacing w:after="200"/>
    </w:pPr>
    <w:rPr>
      <w:rFonts w:ascii="Arial" w:eastAsiaTheme="minorEastAsia" w:hAnsi="Arial"/>
      <w:i/>
      <w:iCs/>
      <w:color w:val="000000" w:themeColor="text1"/>
      <w:sz w:val="20"/>
    </w:rPr>
  </w:style>
  <w:style w:type="character" w:customStyle="1" w:styleId="CitaatChar">
    <w:name w:val="Citaat Char"/>
    <w:basedOn w:val="Standaardalinea-lettertype"/>
    <w:link w:val="Citaat"/>
    <w:uiPriority w:val="29"/>
    <w:rsid w:val="00C66702"/>
    <w:rPr>
      <w:rFonts w:ascii="Arial" w:eastAsiaTheme="minorEastAsia" w:hAnsi="Arial"/>
      <w:i/>
      <w:iCs/>
      <w:color w:val="000000" w:themeColor="text1"/>
      <w:sz w:val="20"/>
    </w:rPr>
  </w:style>
  <w:style w:type="paragraph" w:styleId="Bijschrift">
    <w:name w:val="caption"/>
    <w:basedOn w:val="Standaard"/>
    <w:next w:val="Standaard"/>
    <w:uiPriority w:val="35"/>
    <w:semiHidden/>
    <w:unhideWhenUsed/>
    <w:qFormat/>
    <w:rsid w:val="00C66702"/>
    <w:pPr>
      <w:spacing w:after="200" w:line="240" w:lineRule="auto"/>
    </w:pPr>
    <w:rPr>
      <w:rFonts w:ascii="Arial" w:eastAsiaTheme="minorEastAsia" w:hAnsi="Arial"/>
      <w:b/>
      <w:bCs/>
      <w:color w:val="4F81BD" w:themeColor="accent1"/>
      <w:szCs w:val="18"/>
    </w:rPr>
  </w:style>
  <w:style w:type="character" w:styleId="Zwaar">
    <w:name w:val="Strong"/>
    <w:basedOn w:val="Standaardalinea-lettertype"/>
    <w:uiPriority w:val="22"/>
    <w:qFormat/>
    <w:rsid w:val="00C66702"/>
    <w:rPr>
      <w:b/>
      <w:bCs/>
    </w:rPr>
  </w:style>
  <w:style w:type="character" w:styleId="Nadruk">
    <w:name w:val="Emphasis"/>
    <w:basedOn w:val="Standaardalinea-lettertype"/>
    <w:uiPriority w:val="20"/>
    <w:qFormat/>
    <w:rsid w:val="00C66702"/>
    <w:rPr>
      <w:i/>
      <w:iCs/>
    </w:rPr>
  </w:style>
  <w:style w:type="paragraph" w:styleId="Duidelijkcitaat">
    <w:name w:val="Intense Quote"/>
    <w:basedOn w:val="Standaard"/>
    <w:next w:val="Standaard"/>
    <w:link w:val="DuidelijkcitaatChar"/>
    <w:uiPriority w:val="30"/>
    <w:qFormat/>
    <w:rsid w:val="00C66702"/>
    <w:pPr>
      <w:pBdr>
        <w:bottom w:val="single" w:sz="4" w:space="4" w:color="4F81BD" w:themeColor="accent1"/>
      </w:pBdr>
      <w:spacing w:before="200" w:after="280"/>
      <w:ind w:left="936" w:right="936"/>
    </w:pPr>
    <w:rPr>
      <w:rFonts w:ascii="Arial" w:eastAsiaTheme="minorEastAsia" w:hAnsi="Arial"/>
      <w:b/>
      <w:bCs/>
      <w:i/>
      <w:iCs/>
      <w:color w:val="4F81BD" w:themeColor="accent1"/>
      <w:sz w:val="20"/>
    </w:rPr>
  </w:style>
  <w:style w:type="character" w:customStyle="1" w:styleId="DuidelijkcitaatChar">
    <w:name w:val="Duidelijk citaat Char"/>
    <w:basedOn w:val="Standaardalinea-lettertype"/>
    <w:link w:val="Duidelijkcitaat"/>
    <w:uiPriority w:val="30"/>
    <w:rsid w:val="00C66702"/>
    <w:rPr>
      <w:rFonts w:ascii="Arial" w:eastAsiaTheme="minorEastAsia" w:hAnsi="Arial"/>
      <w:b/>
      <w:bCs/>
      <w:i/>
      <w:iCs/>
      <w:color w:val="4F81BD" w:themeColor="accent1"/>
      <w:sz w:val="20"/>
    </w:rPr>
  </w:style>
  <w:style w:type="character" w:styleId="Subtielebenadrukking">
    <w:name w:val="Subtle Emphasis"/>
    <w:basedOn w:val="Standaardalinea-lettertype"/>
    <w:uiPriority w:val="19"/>
    <w:qFormat/>
    <w:rsid w:val="00C66702"/>
    <w:rPr>
      <w:i/>
      <w:iCs/>
      <w:color w:val="808080" w:themeColor="text1" w:themeTint="7F"/>
    </w:rPr>
  </w:style>
  <w:style w:type="character" w:styleId="Intensievebenadrukking">
    <w:name w:val="Intense Emphasis"/>
    <w:basedOn w:val="Standaardalinea-lettertype"/>
    <w:uiPriority w:val="21"/>
    <w:qFormat/>
    <w:rsid w:val="00C66702"/>
    <w:rPr>
      <w:b/>
      <w:bCs/>
      <w:i/>
      <w:iCs/>
      <w:color w:val="4F81BD" w:themeColor="accent1"/>
    </w:rPr>
  </w:style>
  <w:style w:type="character" w:styleId="Subtieleverwijzing">
    <w:name w:val="Subtle Reference"/>
    <w:basedOn w:val="Standaardalinea-lettertype"/>
    <w:uiPriority w:val="31"/>
    <w:qFormat/>
    <w:rsid w:val="00C66702"/>
    <w:rPr>
      <w:smallCaps/>
      <w:color w:val="C0504D" w:themeColor="accent2"/>
      <w:u w:val="single"/>
    </w:rPr>
  </w:style>
  <w:style w:type="character" w:styleId="Intensieveverwijzing">
    <w:name w:val="Intense Reference"/>
    <w:basedOn w:val="Standaardalinea-lettertype"/>
    <w:uiPriority w:val="32"/>
    <w:qFormat/>
    <w:rsid w:val="00C66702"/>
    <w:rPr>
      <w:b/>
      <w:bCs/>
      <w:smallCaps/>
      <w:color w:val="C0504D" w:themeColor="accent2"/>
      <w:spacing w:val="5"/>
      <w:u w:val="single"/>
    </w:rPr>
  </w:style>
  <w:style w:type="character" w:styleId="Titelvanboek">
    <w:name w:val="Book Title"/>
    <w:basedOn w:val="Standaardalinea-lettertype"/>
    <w:uiPriority w:val="33"/>
    <w:qFormat/>
    <w:rsid w:val="00C66702"/>
    <w:rPr>
      <w:b/>
      <w:bCs/>
      <w:smallCaps/>
      <w:spacing w:val="5"/>
    </w:rPr>
  </w:style>
  <w:style w:type="paragraph" w:styleId="Kopvaninhoudsopgave">
    <w:name w:val="TOC Heading"/>
    <w:basedOn w:val="Kop1"/>
    <w:next w:val="Standaard"/>
    <w:uiPriority w:val="39"/>
    <w:unhideWhenUsed/>
    <w:qFormat/>
    <w:rsid w:val="00C66702"/>
    <w:pPr>
      <w:keepNext/>
      <w:keepLines/>
      <w:spacing w:before="480" w:after="0"/>
      <w:outlineLvl w:val="9"/>
    </w:pPr>
    <w:rPr>
      <w:rFonts w:asciiTheme="majorHAnsi" w:eastAsiaTheme="majorEastAsia" w:hAnsiTheme="majorHAnsi" w:cstheme="majorBidi"/>
      <w:bCs/>
      <w:color w:val="365F91" w:themeColor="accent1" w:themeShade="BF"/>
      <w:sz w:val="32"/>
      <w:szCs w:val="28"/>
    </w:rPr>
  </w:style>
  <w:style w:type="table" w:styleId="Lichtearcering">
    <w:name w:val="Light Shading"/>
    <w:basedOn w:val="Standaardtabel"/>
    <w:uiPriority w:val="60"/>
    <w:rsid w:val="00C66702"/>
    <w:pPr>
      <w:spacing w:after="0" w:line="240" w:lineRule="auto"/>
    </w:pPr>
    <w:rPr>
      <w:rFonts w:eastAsiaTheme="minorEastAsia"/>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C66702"/>
    <w:pPr>
      <w:spacing w:after="0" w:line="240" w:lineRule="auto"/>
    </w:pPr>
    <w:rPr>
      <w:rFonts w:eastAsiaTheme="minorEastAsia"/>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C66702"/>
    <w:pPr>
      <w:spacing w:after="0" w:line="240" w:lineRule="auto"/>
    </w:pPr>
    <w:rPr>
      <w:rFonts w:eastAsiaTheme="minorEastAsia"/>
      <w:color w:val="943634" w:themeColor="accent2" w:themeShade="BF"/>
      <w:lang w:val="en-US"/>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C66702"/>
    <w:pPr>
      <w:spacing w:after="0" w:line="240" w:lineRule="auto"/>
    </w:pPr>
    <w:rPr>
      <w:rFonts w:eastAsiaTheme="minorEastAsia"/>
      <w:color w:val="76923C" w:themeColor="accent3" w:themeShade="BF"/>
      <w:lang w:val="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C66702"/>
    <w:pPr>
      <w:spacing w:after="0" w:line="240" w:lineRule="auto"/>
    </w:pPr>
    <w:rPr>
      <w:rFonts w:eastAsiaTheme="minorEastAsia"/>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C66702"/>
    <w:pPr>
      <w:spacing w:after="0" w:line="240" w:lineRule="auto"/>
    </w:pPr>
    <w:rPr>
      <w:rFonts w:eastAsiaTheme="minorEastAsia"/>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C66702"/>
    <w:pPr>
      <w:spacing w:after="0" w:line="240" w:lineRule="auto"/>
    </w:pPr>
    <w:rPr>
      <w:rFonts w:eastAsiaTheme="minorEastAsia"/>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C66702"/>
    <w:pPr>
      <w:spacing w:after="0" w:line="240" w:lineRule="auto"/>
    </w:pPr>
    <w:rPr>
      <w:rFonts w:eastAsiaTheme="minorEastAsia"/>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C66702"/>
    <w:pPr>
      <w:spacing w:after="0" w:line="240" w:lineRule="auto"/>
    </w:pPr>
    <w:rPr>
      <w:rFonts w:eastAsiaTheme="minorEastAsia"/>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66702"/>
    <w:pPr>
      <w:spacing w:after="0" w:line="240" w:lineRule="auto"/>
    </w:pPr>
    <w:rPr>
      <w:rFonts w:eastAsiaTheme="minorEastAsia"/>
      <w:lang w:val="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66702"/>
    <w:pPr>
      <w:spacing w:after="0" w:line="240" w:lineRule="auto"/>
    </w:pPr>
    <w:rPr>
      <w:rFonts w:eastAsiaTheme="minorEastAsia"/>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66702"/>
    <w:pPr>
      <w:spacing w:after="0" w:line="240" w:lineRule="auto"/>
    </w:pPr>
    <w:rPr>
      <w:rFonts w:eastAsiaTheme="minorEastAsia"/>
      <w:lang w:val="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66702"/>
    <w:pPr>
      <w:spacing w:after="0" w:line="240" w:lineRule="auto"/>
    </w:pPr>
    <w:rPr>
      <w:rFonts w:eastAsiaTheme="minorEastAsia"/>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66702"/>
    <w:pPr>
      <w:spacing w:after="0" w:line="240" w:lineRule="auto"/>
    </w:pPr>
    <w:rPr>
      <w:rFonts w:eastAsiaTheme="minorEastAsia"/>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66702"/>
    <w:pPr>
      <w:spacing w:after="0" w:line="240" w:lineRule="auto"/>
    </w:pPr>
    <w:rPr>
      <w:rFonts w:eastAsiaTheme="minorEastAsia"/>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66702"/>
    <w:pPr>
      <w:spacing w:after="0" w:line="240" w:lineRule="auto"/>
    </w:pPr>
    <w:rPr>
      <w:rFonts w:eastAsiaTheme="minorEastAsia"/>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66702"/>
    <w:pPr>
      <w:spacing w:after="0" w:line="240" w:lineRule="auto"/>
    </w:pPr>
    <w:rPr>
      <w:rFonts w:eastAsiaTheme="minorEastAsia"/>
      <w:lang w:val="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66702"/>
    <w:pPr>
      <w:spacing w:after="0" w:line="240" w:lineRule="auto"/>
    </w:pPr>
    <w:rPr>
      <w:rFonts w:eastAsiaTheme="minorEastAsia"/>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66702"/>
    <w:pPr>
      <w:spacing w:after="0" w:line="240" w:lineRule="auto"/>
    </w:pPr>
    <w:rPr>
      <w:rFonts w:eastAsiaTheme="minorEastAsia"/>
      <w:lang w:val="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66702"/>
    <w:pPr>
      <w:spacing w:after="0" w:line="240" w:lineRule="auto"/>
    </w:pPr>
    <w:rPr>
      <w:rFonts w:eastAsiaTheme="minorEastAsia"/>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66702"/>
    <w:pPr>
      <w:spacing w:after="0" w:line="240" w:lineRule="auto"/>
    </w:pPr>
    <w:rPr>
      <w:rFonts w:eastAsiaTheme="minorEastAsia"/>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66702"/>
    <w:pPr>
      <w:spacing w:after="0" w:line="240" w:lineRule="auto"/>
    </w:pPr>
    <w:rPr>
      <w:rFonts w:eastAsiaTheme="minorEastAsia"/>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66702"/>
    <w:pPr>
      <w:spacing w:after="0" w:line="240" w:lineRule="auto"/>
    </w:pPr>
    <w:rPr>
      <w:rFonts w:eastAsiaTheme="minorEastAsia"/>
      <w:lang w:val="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66702"/>
    <w:pPr>
      <w:spacing w:after="0" w:line="240" w:lineRule="auto"/>
    </w:pPr>
    <w:rPr>
      <w:rFonts w:eastAsiaTheme="minorEastAsia"/>
      <w:lang w:val="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66702"/>
    <w:pPr>
      <w:spacing w:after="0" w:line="240" w:lineRule="auto"/>
    </w:pPr>
    <w:rPr>
      <w:rFonts w:eastAsiaTheme="minorEastAsia"/>
      <w:lang w:val="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66702"/>
    <w:pPr>
      <w:spacing w:after="0" w:line="240" w:lineRule="auto"/>
    </w:pPr>
    <w:rPr>
      <w:rFonts w:eastAsiaTheme="minorEastAsia"/>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66702"/>
    <w:pPr>
      <w:spacing w:after="0" w:line="240" w:lineRule="auto"/>
    </w:pPr>
    <w:rPr>
      <w:rFonts w:eastAsiaTheme="minorEastAsia"/>
      <w:lang w:val="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66702"/>
    <w:pPr>
      <w:spacing w:after="0" w:line="240" w:lineRule="auto"/>
    </w:pPr>
    <w:rPr>
      <w:rFonts w:eastAsiaTheme="minorEastAsia"/>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66702"/>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66702"/>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66702"/>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66702"/>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66702"/>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66702"/>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66702"/>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66702"/>
    <w:pPr>
      <w:spacing w:after="0" w:line="240" w:lineRule="auto"/>
    </w:pPr>
    <w:rPr>
      <w:rFonts w:eastAsiaTheme="minorEastAsia"/>
      <w:color w:val="000000" w:themeColor="text1"/>
      <w:lang w:val="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66702"/>
    <w:pPr>
      <w:spacing w:after="0" w:line="240" w:lineRule="auto"/>
    </w:pPr>
    <w:rPr>
      <w:rFonts w:eastAsiaTheme="minorEastAsia"/>
      <w:color w:val="000000" w:themeColor="text1"/>
      <w:lang w:val="en-US"/>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66702"/>
    <w:pPr>
      <w:spacing w:after="0" w:line="240" w:lineRule="auto"/>
    </w:pPr>
    <w:rPr>
      <w:rFonts w:eastAsiaTheme="minorEastAsia"/>
      <w:color w:val="000000" w:themeColor="text1"/>
      <w:lang w:val="en-US"/>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66702"/>
    <w:pPr>
      <w:spacing w:after="0" w:line="240" w:lineRule="auto"/>
    </w:pPr>
    <w:rPr>
      <w:rFonts w:eastAsiaTheme="minorEastAsia"/>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66702"/>
    <w:pPr>
      <w:spacing w:after="0" w:line="240" w:lineRule="auto"/>
    </w:pPr>
    <w:rPr>
      <w:rFonts w:eastAsiaTheme="minorEastAsia"/>
      <w:color w:val="000000" w:themeColor="text1"/>
      <w:lang w:val="en-US"/>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66702"/>
    <w:pPr>
      <w:spacing w:after="0" w:line="240" w:lineRule="auto"/>
    </w:pPr>
    <w:rPr>
      <w:rFonts w:eastAsiaTheme="minorEastAsia"/>
      <w:color w:val="000000" w:themeColor="text1"/>
      <w:lang w:val="en-U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66702"/>
    <w:pPr>
      <w:spacing w:after="0" w:line="240" w:lineRule="auto"/>
    </w:pPr>
    <w:rPr>
      <w:rFonts w:eastAsiaTheme="minorEastAsia"/>
      <w:color w:val="000000" w:themeColor="text1"/>
      <w:lang w:val="en-U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66702"/>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66702"/>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66702"/>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66702"/>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66702"/>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66702"/>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66702"/>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66702"/>
    <w:pPr>
      <w:spacing w:after="0" w:line="240" w:lineRule="auto"/>
    </w:pPr>
    <w:rPr>
      <w:rFonts w:eastAsiaTheme="minorEastAsia"/>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66702"/>
    <w:pPr>
      <w:spacing w:after="0" w:line="240" w:lineRule="auto"/>
    </w:pPr>
    <w:rPr>
      <w:rFonts w:eastAsiaTheme="minorEastAsia"/>
      <w:lang w:val="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66702"/>
    <w:pPr>
      <w:spacing w:after="0" w:line="240" w:lineRule="auto"/>
    </w:pPr>
    <w:rPr>
      <w:rFonts w:eastAsiaTheme="minorEastAsia"/>
      <w:lang w:val="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66702"/>
    <w:pPr>
      <w:spacing w:after="0" w:line="240" w:lineRule="auto"/>
    </w:pPr>
    <w:rPr>
      <w:rFonts w:eastAsiaTheme="minorEastAsia"/>
      <w:lang w:val="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66702"/>
    <w:pPr>
      <w:spacing w:after="0" w:line="240" w:lineRule="auto"/>
    </w:pPr>
    <w:rPr>
      <w:rFonts w:eastAsiaTheme="minorEastAsia"/>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66702"/>
    <w:pPr>
      <w:spacing w:after="0" w:line="240" w:lineRule="auto"/>
    </w:pPr>
    <w:rPr>
      <w:rFonts w:eastAsiaTheme="minorEastAsia"/>
      <w:lang w:val="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66702"/>
    <w:pPr>
      <w:spacing w:after="0" w:line="240" w:lineRule="auto"/>
    </w:pPr>
    <w:rPr>
      <w:rFonts w:eastAsiaTheme="minorEastAsia"/>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66702"/>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66702"/>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66702"/>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66702"/>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66702"/>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66702"/>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66702"/>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66702"/>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66702"/>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66702"/>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66702"/>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66702"/>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66702"/>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66702"/>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66702"/>
    <w:pPr>
      <w:spacing w:after="0" w:line="240" w:lineRule="auto"/>
    </w:pPr>
    <w:rPr>
      <w:rFonts w:eastAsiaTheme="minorEastAsia"/>
      <w:color w:val="FFFFFF" w:themeColor="background1"/>
      <w:lang w:val="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66702"/>
    <w:pPr>
      <w:spacing w:after="0" w:line="240" w:lineRule="auto"/>
    </w:pPr>
    <w:rPr>
      <w:rFonts w:eastAsiaTheme="minorEastAsia"/>
      <w:color w:val="FFFFFF" w:themeColor="background1"/>
      <w:lang w:val="en-US"/>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66702"/>
    <w:pPr>
      <w:spacing w:after="0" w:line="240" w:lineRule="auto"/>
    </w:pPr>
    <w:rPr>
      <w:rFonts w:eastAsiaTheme="minorEastAsia"/>
      <w:color w:val="FFFFFF" w:themeColor="background1"/>
      <w:lang w:val="en-US"/>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66702"/>
    <w:pPr>
      <w:spacing w:after="0" w:line="240" w:lineRule="auto"/>
    </w:pPr>
    <w:rPr>
      <w:rFonts w:eastAsiaTheme="minorEastAsia"/>
      <w:color w:val="FFFFFF" w:themeColor="background1"/>
      <w:lang w:val="en-US"/>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66702"/>
    <w:pPr>
      <w:spacing w:after="0" w:line="240" w:lineRule="auto"/>
    </w:pPr>
    <w:rPr>
      <w:rFonts w:eastAsiaTheme="minorEastAsia"/>
      <w:color w:val="FFFFFF" w:themeColor="background1"/>
      <w:lang w:val="en-US"/>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66702"/>
    <w:pPr>
      <w:spacing w:after="0" w:line="240" w:lineRule="auto"/>
    </w:pPr>
    <w:rPr>
      <w:rFonts w:eastAsiaTheme="minorEastAsia"/>
      <w:color w:val="FFFFFF" w:themeColor="background1"/>
      <w:lang w:val="en-US"/>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66702"/>
    <w:pPr>
      <w:spacing w:after="0" w:line="240" w:lineRule="auto"/>
    </w:pPr>
    <w:rPr>
      <w:rFonts w:eastAsiaTheme="minorEastAsia"/>
      <w:color w:val="FFFFFF" w:themeColor="background1"/>
      <w:lang w:val="en-US"/>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66702"/>
    <w:pPr>
      <w:spacing w:after="0" w:line="240" w:lineRule="auto"/>
    </w:pPr>
    <w:rPr>
      <w:rFonts w:eastAsiaTheme="minorEastAsia"/>
      <w:color w:val="000000" w:themeColor="text1"/>
      <w:lang w:val="en-US"/>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66702"/>
    <w:pPr>
      <w:spacing w:after="0" w:line="240" w:lineRule="auto"/>
    </w:pPr>
    <w:rPr>
      <w:rFonts w:eastAsiaTheme="minorEastAsia"/>
      <w:color w:val="000000" w:themeColor="text1"/>
      <w:lang w:val="en-US"/>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66702"/>
    <w:pPr>
      <w:spacing w:after="0" w:line="240" w:lineRule="auto"/>
    </w:pPr>
    <w:rPr>
      <w:rFonts w:eastAsiaTheme="minorEastAsia"/>
      <w:color w:val="000000" w:themeColor="text1"/>
      <w:lang w:val="en-US"/>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66702"/>
    <w:pPr>
      <w:spacing w:after="0" w:line="240" w:lineRule="auto"/>
    </w:pPr>
    <w:rPr>
      <w:rFonts w:eastAsiaTheme="minorEastAsia"/>
      <w:color w:val="000000" w:themeColor="text1"/>
      <w:lang w:val="en-US"/>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66702"/>
    <w:pPr>
      <w:spacing w:after="0" w:line="240" w:lineRule="auto"/>
    </w:pPr>
    <w:rPr>
      <w:rFonts w:eastAsiaTheme="minorEastAsia"/>
      <w:color w:val="000000" w:themeColor="text1"/>
      <w:lang w:val="en-US"/>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66702"/>
    <w:pPr>
      <w:spacing w:after="0" w:line="240" w:lineRule="auto"/>
    </w:pPr>
    <w:rPr>
      <w:rFonts w:eastAsiaTheme="minorEastAsia"/>
      <w:color w:val="000000" w:themeColor="text1"/>
      <w:lang w:val="en-U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66702"/>
    <w:pPr>
      <w:spacing w:after="0" w:line="240" w:lineRule="auto"/>
    </w:pPr>
    <w:rPr>
      <w:rFonts w:eastAsiaTheme="minorEastAsia"/>
      <w:color w:val="000000" w:themeColor="text1"/>
      <w:lang w:val="en-US"/>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66702"/>
    <w:pPr>
      <w:spacing w:after="0" w:line="240" w:lineRule="auto"/>
    </w:pPr>
    <w:rPr>
      <w:rFonts w:eastAsiaTheme="minorEastAsia"/>
      <w:color w:val="000000" w:themeColor="text1"/>
      <w:lang w:val="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66702"/>
    <w:pPr>
      <w:spacing w:after="0" w:line="240" w:lineRule="auto"/>
    </w:pPr>
    <w:rPr>
      <w:rFonts w:eastAsiaTheme="minorEastAsia"/>
      <w:color w:val="000000" w:themeColor="text1"/>
      <w:lang w:val="en-US"/>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66702"/>
    <w:pPr>
      <w:spacing w:after="0" w:line="240" w:lineRule="auto"/>
    </w:pPr>
    <w:rPr>
      <w:rFonts w:eastAsiaTheme="minorEastAsia"/>
      <w:color w:val="000000" w:themeColor="text1"/>
      <w:lang w:val="en-US"/>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66702"/>
    <w:pPr>
      <w:spacing w:after="0" w:line="240" w:lineRule="auto"/>
    </w:pPr>
    <w:rPr>
      <w:rFonts w:eastAsiaTheme="minorEastAsia"/>
      <w:color w:val="000000" w:themeColor="text1"/>
      <w:lang w:val="en-US"/>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66702"/>
    <w:pPr>
      <w:spacing w:after="0" w:line="240" w:lineRule="auto"/>
    </w:pPr>
    <w:rPr>
      <w:rFonts w:eastAsiaTheme="minorEastAsia"/>
      <w:color w:val="000000" w:themeColor="text1"/>
      <w:lang w:val="en-US"/>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66702"/>
    <w:pPr>
      <w:spacing w:after="0" w:line="240" w:lineRule="auto"/>
    </w:pPr>
    <w:rPr>
      <w:rFonts w:eastAsiaTheme="minorEastAsia"/>
      <w:color w:val="000000" w:themeColor="text1"/>
      <w:lang w:val="en-U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66702"/>
    <w:pPr>
      <w:spacing w:after="0" w:line="240" w:lineRule="auto"/>
    </w:pPr>
    <w:rPr>
      <w:rFonts w:eastAsiaTheme="minorEastAsia"/>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66702"/>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66702"/>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66702"/>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66702"/>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66702"/>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66702"/>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66702"/>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Verwijzingopmerking">
    <w:name w:val="annotation reference"/>
    <w:basedOn w:val="Standaardalinea-lettertype"/>
    <w:uiPriority w:val="99"/>
    <w:semiHidden/>
    <w:unhideWhenUsed/>
    <w:rsid w:val="00C66702"/>
    <w:rPr>
      <w:sz w:val="16"/>
      <w:szCs w:val="16"/>
    </w:rPr>
  </w:style>
  <w:style w:type="paragraph" w:styleId="Tekstopmerking">
    <w:name w:val="annotation text"/>
    <w:basedOn w:val="Standaard"/>
    <w:link w:val="TekstopmerkingChar"/>
    <w:uiPriority w:val="99"/>
    <w:unhideWhenUsed/>
    <w:rsid w:val="00C66702"/>
    <w:pPr>
      <w:spacing w:after="200" w:line="240" w:lineRule="auto"/>
    </w:pPr>
    <w:rPr>
      <w:rFonts w:ascii="Arial" w:eastAsiaTheme="minorEastAsia" w:hAnsi="Arial"/>
      <w:sz w:val="20"/>
      <w:szCs w:val="20"/>
    </w:rPr>
  </w:style>
  <w:style w:type="character" w:customStyle="1" w:styleId="TekstopmerkingChar">
    <w:name w:val="Tekst opmerking Char"/>
    <w:basedOn w:val="Standaardalinea-lettertype"/>
    <w:link w:val="Tekstopmerking"/>
    <w:uiPriority w:val="99"/>
    <w:rsid w:val="00C66702"/>
    <w:rPr>
      <w:rFonts w:ascii="Arial" w:eastAsiaTheme="minorEastAsia" w:hAnsi="Arial"/>
      <w:sz w:val="20"/>
      <w:szCs w:val="20"/>
    </w:rPr>
  </w:style>
  <w:style w:type="paragraph" w:styleId="Onderwerpvanopmerking">
    <w:name w:val="annotation subject"/>
    <w:basedOn w:val="Tekstopmerking"/>
    <w:next w:val="Tekstopmerking"/>
    <w:link w:val="OnderwerpvanopmerkingChar"/>
    <w:uiPriority w:val="99"/>
    <w:semiHidden/>
    <w:unhideWhenUsed/>
    <w:rsid w:val="00C66702"/>
    <w:rPr>
      <w:b/>
      <w:bCs/>
    </w:rPr>
  </w:style>
  <w:style w:type="character" w:customStyle="1" w:styleId="OnderwerpvanopmerkingChar">
    <w:name w:val="Onderwerp van opmerking Char"/>
    <w:basedOn w:val="TekstopmerkingChar"/>
    <w:link w:val="Onderwerpvanopmerking"/>
    <w:uiPriority w:val="99"/>
    <w:semiHidden/>
    <w:rsid w:val="00C66702"/>
    <w:rPr>
      <w:rFonts w:ascii="Arial" w:eastAsiaTheme="minorEastAsia" w:hAnsi="Arial"/>
      <w:b/>
      <w:bCs/>
      <w:sz w:val="20"/>
      <w:szCs w:val="20"/>
    </w:rPr>
  </w:style>
  <w:style w:type="paragraph" w:customStyle="1" w:styleId="HoofdkopzonderTOC">
    <w:name w:val="Hoofdkop zonder TOC"/>
    <w:basedOn w:val="Standaard"/>
    <w:rsid w:val="00C66702"/>
    <w:pPr>
      <w:keepNext/>
      <w:keepLines/>
      <w:spacing w:before="480"/>
    </w:pPr>
    <w:rPr>
      <w:rFonts w:ascii="Arial" w:eastAsiaTheme="minorEastAsia" w:hAnsi="Arial"/>
      <w:b/>
      <w:color w:val="365F91"/>
      <w:sz w:val="32"/>
    </w:rPr>
  </w:style>
  <w:style w:type="paragraph" w:customStyle="1" w:styleId="SubkopzonderTOC">
    <w:name w:val="Subkop zonder TOC"/>
    <w:basedOn w:val="Standaard"/>
    <w:rsid w:val="00C66702"/>
    <w:pPr>
      <w:keepNext/>
      <w:keepLines/>
      <w:spacing w:before="200"/>
    </w:pPr>
    <w:rPr>
      <w:rFonts w:ascii="Arial" w:eastAsiaTheme="minorEastAsia" w:hAnsi="Arial"/>
      <w:b/>
      <w:color w:val="4F81BD"/>
      <w:sz w:val="26"/>
    </w:rPr>
  </w:style>
  <w:style w:type="character" w:styleId="Vermelding">
    <w:name w:val="Mention"/>
    <w:basedOn w:val="Standaardalinea-lettertype"/>
    <w:uiPriority w:val="99"/>
    <w:unhideWhenUsed/>
    <w:rsid w:val="00C66702"/>
    <w:rPr>
      <w:color w:val="2B579A"/>
      <w:shd w:val="clear" w:color="auto" w:fill="E1DFDD"/>
    </w:rPr>
  </w:style>
  <w:style w:type="paragraph" w:styleId="Inhopg2">
    <w:name w:val="toc 2"/>
    <w:basedOn w:val="Standaard"/>
    <w:next w:val="Standaard"/>
    <w:autoRedefine/>
    <w:uiPriority w:val="39"/>
    <w:unhideWhenUsed/>
    <w:rsid w:val="00C66702"/>
    <w:pPr>
      <w:spacing w:after="100"/>
      <w:ind w:left="200"/>
    </w:pPr>
    <w:rPr>
      <w:rFonts w:ascii="Arial" w:eastAsiaTheme="minorEastAsia" w:hAnsi="Arial"/>
      <w:sz w:val="20"/>
    </w:rPr>
  </w:style>
  <w:style w:type="paragraph" w:styleId="Inhopg1">
    <w:name w:val="toc 1"/>
    <w:basedOn w:val="Standaard"/>
    <w:next w:val="Standaard"/>
    <w:autoRedefine/>
    <w:uiPriority w:val="39"/>
    <w:unhideWhenUsed/>
    <w:rsid w:val="00C66702"/>
    <w:pPr>
      <w:spacing w:after="100"/>
    </w:pPr>
    <w:rPr>
      <w:rFonts w:ascii="Arial" w:eastAsiaTheme="minorEastAsia" w:hAnsi="Arial"/>
      <w:sz w:val="20"/>
    </w:rPr>
  </w:style>
  <w:style w:type="paragraph" w:styleId="Inhopg3">
    <w:name w:val="toc 3"/>
    <w:basedOn w:val="Standaard"/>
    <w:next w:val="Standaard"/>
    <w:autoRedefine/>
    <w:uiPriority w:val="39"/>
    <w:unhideWhenUsed/>
    <w:rsid w:val="00C66702"/>
    <w:pPr>
      <w:spacing w:after="100"/>
      <w:ind w:left="400"/>
    </w:pPr>
    <w:rPr>
      <w:rFonts w:ascii="Arial" w:eastAsiaTheme="minorEastAsia" w:hAnsi="Arial"/>
      <w:sz w:val="20"/>
    </w:rPr>
  </w:style>
  <w:style w:type="character" w:styleId="Hyperlink">
    <w:name w:val="Hyperlink"/>
    <w:basedOn w:val="Standaardalinea-lettertype"/>
    <w:uiPriority w:val="99"/>
    <w:unhideWhenUsed/>
    <w:rsid w:val="00C66702"/>
    <w:rPr>
      <w:color w:val="0000FF" w:themeColor="hyperlink"/>
      <w:u w:val="single"/>
    </w:rPr>
  </w:style>
  <w:style w:type="paragraph" w:styleId="Inhopg4">
    <w:name w:val="toc 4"/>
    <w:basedOn w:val="Standaard"/>
    <w:next w:val="Standaard"/>
    <w:autoRedefine/>
    <w:uiPriority w:val="39"/>
    <w:unhideWhenUsed/>
    <w:rsid w:val="00C66702"/>
    <w:pPr>
      <w:spacing w:after="100" w:line="278" w:lineRule="auto"/>
      <w:ind w:left="720"/>
    </w:pPr>
    <w:rPr>
      <w:rFonts w:asciiTheme="minorHAnsi" w:eastAsiaTheme="minorEastAsia" w:hAnsiTheme="minorHAnsi"/>
      <w:kern w:val="2"/>
      <w:sz w:val="24"/>
      <w:szCs w:val="24"/>
      <w:lang w:eastAsia="nl-NL"/>
      <w14:ligatures w14:val="standardContextual"/>
    </w:rPr>
  </w:style>
  <w:style w:type="paragraph" w:styleId="Inhopg5">
    <w:name w:val="toc 5"/>
    <w:basedOn w:val="Standaard"/>
    <w:next w:val="Standaard"/>
    <w:autoRedefine/>
    <w:uiPriority w:val="39"/>
    <w:unhideWhenUsed/>
    <w:rsid w:val="00C66702"/>
    <w:pPr>
      <w:spacing w:after="100" w:line="278" w:lineRule="auto"/>
      <w:ind w:left="960"/>
    </w:pPr>
    <w:rPr>
      <w:rFonts w:asciiTheme="minorHAnsi" w:eastAsiaTheme="minorEastAsia" w:hAnsiTheme="minorHAnsi"/>
      <w:kern w:val="2"/>
      <w:sz w:val="24"/>
      <w:szCs w:val="24"/>
      <w:lang w:eastAsia="nl-NL"/>
      <w14:ligatures w14:val="standardContextual"/>
    </w:rPr>
  </w:style>
  <w:style w:type="paragraph" w:styleId="Inhopg6">
    <w:name w:val="toc 6"/>
    <w:basedOn w:val="Standaard"/>
    <w:next w:val="Standaard"/>
    <w:autoRedefine/>
    <w:uiPriority w:val="39"/>
    <w:unhideWhenUsed/>
    <w:rsid w:val="00C66702"/>
    <w:pPr>
      <w:spacing w:after="100" w:line="278" w:lineRule="auto"/>
      <w:ind w:left="1200"/>
    </w:pPr>
    <w:rPr>
      <w:rFonts w:asciiTheme="minorHAnsi" w:eastAsiaTheme="minorEastAsia" w:hAnsiTheme="minorHAnsi"/>
      <w:kern w:val="2"/>
      <w:sz w:val="24"/>
      <w:szCs w:val="24"/>
      <w:lang w:eastAsia="nl-NL"/>
      <w14:ligatures w14:val="standardContextual"/>
    </w:rPr>
  </w:style>
  <w:style w:type="paragraph" w:styleId="Inhopg7">
    <w:name w:val="toc 7"/>
    <w:basedOn w:val="Standaard"/>
    <w:next w:val="Standaard"/>
    <w:autoRedefine/>
    <w:uiPriority w:val="39"/>
    <w:unhideWhenUsed/>
    <w:rsid w:val="00C66702"/>
    <w:pPr>
      <w:spacing w:after="100" w:line="278" w:lineRule="auto"/>
      <w:ind w:left="1440"/>
    </w:pPr>
    <w:rPr>
      <w:rFonts w:asciiTheme="minorHAnsi" w:eastAsiaTheme="minorEastAsia" w:hAnsiTheme="minorHAnsi"/>
      <w:kern w:val="2"/>
      <w:sz w:val="24"/>
      <w:szCs w:val="24"/>
      <w:lang w:eastAsia="nl-NL"/>
      <w14:ligatures w14:val="standardContextual"/>
    </w:rPr>
  </w:style>
  <w:style w:type="paragraph" w:styleId="Inhopg8">
    <w:name w:val="toc 8"/>
    <w:basedOn w:val="Standaard"/>
    <w:next w:val="Standaard"/>
    <w:autoRedefine/>
    <w:uiPriority w:val="39"/>
    <w:unhideWhenUsed/>
    <w:rsid w:val="00C66702"/>
    <w:pPr>
      <w:spacing w:after="100" w:line="278" w:lineRule="auto"/>
      <w:ind w:left="1680"/>
    </w:pPr>
    <w:rPr>
      <w:rFonts w:asciiTheme="minorHAnsi" w:eastAsiaTheme="minorEastAsia" w:hAnsiTheme="minorHAnsi"/>
      <w:kern w:val="2"/>
      <w:sz w:val="24"/>
      <w:szCs w:val="24"/>
      <w:lang w:eastAsia="nl-NL"/>
      <w14:ligatures w14:val="standardContextual"/>
    </w:rPr>
  </w:style>
  <w:style w:type="paragraph" w:styleId="Inhopg9">
    <w:name w:val="toc 9"/>
    <w:basedOn w:val="Standaard"/>
    <w:next w:val="Standaard"/>
    <w:autoRedefine/>
    <w:uiPriority w:val="39"/>
    <w:unhideWhenUsed/>
    <w:rsid w:val="00C66702"/>
    <w:pPr>
      <w:spacing w:after="100" w:line="278" w:lineRule="auto"/>
      <w:ind w:left="1920"/>
    </w:pPr>
    <w:rPr>
      <w:rFonts w:asciiTheme="minorHAnsi" w:eastAsiaTheme="minorEastAsia" w:hAnsiTheme="minorHAnsi"/>
      <w:kern w:val="2"/>
      <w:sz w:val="24"/>
      <w:szCs w:val="24"/>
      <w:lang w:eastAsia="nl-NL"/>
      <w14:ligatures w14:val="standardContextual"/>
    </w:rPr>
  </w:style>
  <w:style w:type="character" w:styleId="Onopgelostemelding">
    <w:name w:val="Unresolved Mention"/>
    <w:basedOn w:val="Standaardalinea-lettertype"/>
    <w:uiPriority w:val="99"/>
    <w:unhideWhenUsed/>
    <w:rsid w:val="00C667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11354ea-501a-490a-b23b-ccec29cfa6b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6F557846B1504285C6F7EAE500A62B" ma:contentTypeVersion="8" ma:contentTypeDescription="Create a new document." ma:contentTypeScope="" ma:versionID="ba17b330f48c8ea3b7790a42c096b090">
  <xsd:schema xmlns:xsd="http://www.w3.org/2001/XMLSchema" xmlns:xs="http://www.w3.org/2001/XMLSchema" xmlns:p="http://schemas.microsoft.com/office/2006/metadata/properties" xmlns:ns3="a11354ea-501a-490a-b23b-ccec29cfa6bd" targetNamespace="http://schemas.microsoft.com/office/2006/metadata/properties" ma:root="true" ma:fieldsID="b95e02502609933dbce3b21fea62a029" ns3:_="">
    <xsd:import namespace="a11354ea-501a-490a-b23b-ccec29cfa6bd"/>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1354ea-501a-490a-b23b-ccec29cfa6b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324A8B-FCD9-4B24-9AC9-09BCE8F37679}">
  <ds:schemaRefs>
    <ds:schemaRef ds:uri="http://schemas.microsoft.com/office/2006/metadata/properties"/>
    <ds:schemaRef ds:uri="http://schemas.microsoft.com/office/infopath/2007/PartnerControls"/>
    <ds:schemaRef ds:uri="a11354ea-501a-490a-b23b-ccec29cfa6bd"/>
  </ds:schemaRefs>
</ds:datastoreItem>
</file>

<file path=customXml/itemProps2.xml><?xml version="1.0" encoding="utf-8"?>
<ds:datastoreItem xmlns:ds="http://schemas.openxmlformats.org/officeDocument/2006/customXml" ds:itemID="{BF124566-0AEE-479F-A94F-0AA0F83409FF}">
  <ds:schemaRefs>
    <ds:schemaRef ds:uri="http://schemas.microsoft.com/sharepoint/v3/contenttype/forms"/>
  </ds:schemaRefs>
</ds:datastoreItem>
</file>

<file path=customXml/itemProps3.xml><?xml version="1.0" encoding="utf-8"?>
<ds:datastoreItem xmlns:ds="http://schemas.openxmlformats.org/officeDocument/2006/customXml" ds:itemID="{59CA920E-A1E5-431C-BEAD-29E9C454C3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1354ea-501a-490a-b23b-ccec29cfa6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936</Words>
  <Characters>5150</Characters>
  <Application>Microsoft Office Word</Application>
  <DocSecurity>0</DocSecurity>
  <Lines>42</Lines>
  <Paragraphs>12</Paragraphs>
  <ScaleCrop>false</ScaleCrop>
  <Company>Gemeente Hulst</Company>
  <LinksUpToDate>false</LinksUpToDate>
  <CharactersWithSpaces>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Dekkers - Bijlsma, Nienke</dc:creator>
  <cp:lastModifiedBy>Nienke Dekkers - Bijlsma | gemeente Hulst</cp:lastModifiedBy>
  <cp:revision>9</cp:revision>
  <dcterms:created xsi:type="dcterms:W3CDTF">2026-09-14T07:48:00Z</dcterms:created>
  <dcterms:modified xsi:type="dcterms:W3CDTF">2026-09-14T07:53:00Z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0x010100FD6F557846B1504285C6F7EAE500A62B</vt:lpwstr>
  </property>
</Properties>
</file>