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23A1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56FDCAEA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79EAB02C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248ACF5A" w14:textId="21914B12" w:rsidR="004B715B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32"/>
          <w:szCs w:val="32"/>
        </w:rPr>
      </w:pPr>
      <w:r w:rsidRPr="005053FE">
        <w:rPr>
          <w:rFonts w:cstheme="minorHAnsi"/>
          <w:bCs/>
          <w:color w:val="BB141A"/>
          <w:sz w:val="32"/>
          <w:szCs w:val="32"/>
        </w:rPr>
        <w:t xml:space="preserve">Korting op bruto catalogusprijzen armaturen </w:t>
      </w:r>
    </w:p>
    <w:p w14:paraId="3BC036A5" w14:textId="57FD3D2B" w:rsidR="00976578" w:rsidRPr="005053FE" w:rsidRDefault="00976578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color w:val="BB141A"/>
          <w:sz w:val="26"/>
          <w:szCs w:val="26"/>
        </w:rPr>
      </w:pPr>
    </w:p>
    <w:p w14:paraId="292083AC" w14:textId="4C427F70" w:rsidR="00976578" w:rsidRPr="005053FE" w:rsidRDefault="00976578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Bijlage</w:t>
      </w:r>
      <w:r w:rsidR="00345B8E">
        <w:rPr>
          <w:rFonts w:cstheme="minorHAnsi"/>
          <w:bCs/>
          <w:sz w:val="20"/>
          <w:szCs w:val="20"/>
        </w:rPr>
        <w:t xml:space="preserve"> C</w:t>
      </w:r>
      <w:r w:rsidRPr="005053FE">
        <w:rPr>
          <w:rFonts w:cstheme="minorHAnsi"/>
          <w:bCs/>
          <w:sz w:val="20"/>
          <w:szCs w:val="20"/>
        </w:rPr>
        <w:t xml:space="preserve"> bij bestek </w:t>
      </w:r>
      <w:r w:rsidR="00DD0C46">
        <w:rPr>
          <w:rFonts w:cstheme="minorHAnsi"/>
          <w:bCs/>
          <w:sz w:val="20"/>
          <w:szCs w:val="20"/>
        </w:rPr>
        <w:t>2026-007422</w:t>
      </w:r>
      <w:r w:rsidRPr="005053FE">
        <w:rPr>
          <w:rFonts w:cstheme="minorHAnsi"/>
          <w:bCs/>
          <w:sz w:val="20"/>
          <w:szCs w:val="20"/>
        </w:rPr>
        <w:t xml:space="preserve"> Onderhoud</w:t>
      </w:r>
      <w:r w:rsidR="003B6402">
        <w:rPr>
          <w:rFonts w:cstheme="minorHAnsi"/>
          <w:bCs/>
          <w:sz w:val="20"/>
          <w:szCs w:val="20"/>
        </w:rPr>
        <w:t>sbestek</w:t>
      </w:r>
      <w:r w:rsidRPr="005053FE">
        <w:rPr>
          <w:rFonts w:cstheme="minorHAnsi"/>
          <w:bCs/>
          <w:sz w:val="20"/>
          <w:szCs w:val="20"/>
        </w:rPr>
        <w:t xml:space="preserve"> openbare verlichting gemeente</w:t>
      </w:r>
      <w:r w:rsidR="003B6402">
        <w:rPr>
          <w:rFonts w:cstheme="minorHAnsi"/>
          <w:bCs/>
          <w:sz w:val="20"/>
          <w:szCs w:val="20"/>
        </w:rPr>
        <w:t xml:space="preserve"> Smallingerland</w:t>
      </w:r>
    </w:p>
    <w:p w14:paraId="7C416BC9" w14:textId="6F1DDC13" w:rsidR="00DC5BDA" w:rsidRPr="005053FE" w:rsidRDefault="00DC5BDA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color w:val="BB141A"/>
          <w:sz w:val="20"/>
          <w:szCs w:val="20"/>
        </w:rPr>
      </w:pPr>
    </w:p>
    <w:p w14:paraId="615716C9" w14:textId="77777777" w:rsidR="0022457E" w:rsidRPr="005053FE" w:rsidRDefault="0022457E" w:rsidP="00F42C36">
      <w:pPr>
        <w:pStyle w:val="Kop4"/>
        <w:spacing w:before="0" w:line="260" w:lineRule="exact"/>
        <w:jc w:val="both"/>
        <w:rPr>
          <w:rFonts w:asciiTheme="minorHAnsi" w:hAnsiTheme="minorHAnsi" w:cstheme="minorHAnsi"/>
          <w:bCs/>
          <w:i w:val="0"/>
          <w:color w:val="auto"/>
          <w:szCs w:val="20"/>
        </w:rPr>
      </w:pPr>
    </w:p>
    <w:p w14:paraId="22028D75" w14:textId="4F514E88" w:rsidR="004B715B" w:rsidRPr="005053FE" w:rsidRDefault="004B715B" w:rsidP="00F42C36">
      <w:pPr>
        <w:pStyle w:val="Kop4"/>
        <w:spacing w:before="0" w:line="260" w:lineRule="exact"/>
        <w:jc w:val="both"/>
        <w:rPr>
          <w:rFonts w:asciiTheme="minorHAnsi" w:hAnsiTheme="minorHAnsi" w:cstheme="minorHAnsi"/>
          <w:bCs/>
          <w:i w:val="0"/>
          <w:color w:val="auto"/>
          <w:szCs w:val="20"/>
        </w:rPr>
      </w:pPr>
      <w:r w:rsidRPr="00C24537">
        <w:rPr>
          <w:rFonts w:asciiTheme="minorHAnsi" w:hAnsiTheme="minorHAnsi" w:cstheme="minorHAnsi"/>
          <w:b/>
          <w:i w:val="0"/>
          <w:color w:val="auto"/>
          <w:szCs w:val="20"/>
        </w:rPr>
        <w:t>Kortingspercentage</w:t>
      </w:r>
      <w:r w:rsidR="00976578" w:rsidRPr="00C24537">
        <w:rPr>
          <w:rFonts w:asciiTheme="minorHAnsi" w:hAnsiTheme="minorHAnsi" w:cstheme="minorHAnsi"/>
          <w:b/>
          <w:i w:val="0"/>
          <w:color w:val="auto"/>
          <w:szCs w:val="20"/>
        </w:rPr>
        <w:t>s</w:t>
      </w:r>
      <w:r w:rsidR="00C200E8" w:rsidRPr="005053FE">
        <w:rPr>
          <w:rFonts w:asciiTheme="minorHAnsi" w:hAnsiTheme="minorHAnsi" w:cstheme="minorHAnsi"/>
          <w:bCs/>
          <w:i w:val="0"/>
          <w:color w:val="auto"/>
          <w:szCs w:val="20"/>
        </w:rPr>
        <w:t xml:space="preserve"> </w:t>
      </w:r>
    </w:p>
    <w:p w14:paraId="507343D4" w14:textId="445CEDCF" w:rsidR="00F42C36" w:rsidRPr="005053FE" w:rsidRDefault="00CA2889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 xml:space="preserve">Inschrijver </w:t>
      </w:r>
      <w:r w:rsidR="002A5DE5" w:rsidRPr="005053FE">
        <w:rPr>
          <w:rFonts w:cstheme="minorHAnsi"/>
          <w:bCs/>
          <w:sz w:val="20"/>
          <w:szCs w:val="20"/>
        </w:rPr>
        <w:t xml:space="preserve">geeft in onderstaande tabel </w:t>
      </w:r>
      <w:r w:rsidR="002050EB" w:rsidRPr="005053FE">
        <w:rPr>
          <w:rFonts w:cstheme="minorHAnsi"/>
          <w:bCs/>
          <w:sz w:val="20"/>
          <w:szCs w:val="20"/>
          <w:u w:val="single"/>
        </w:rPr>
        <w:t xml:space="preserve">per leverancier </w:t>
      </w:r>
      <w:r w:rsidR="0022457E" w:rsidRPr="005053FE">
        <w:rPr>
          <w:rFonts w:cstheme="minorHAnsi"/>
          <w:bCs/>
          <w:sz w:val="20"/>
          <w:szCs w:val="20"/>
          <w:u w:val="single"/>
        </w:rPr>
        <w:t>en per productgroep</w:t>
      </w:r>
      <w:r w:rsidR="00DF5ABF" w:rsidRPr="005053FE">
        <w:rPr>
          <w:rFonts w:cstheme="minorHAnsi"/>
          <w:bCs/>
          <w:sz w:val="20"/>
          <w:szCs w:val="20"/>
          <w:u w:val="single"/>
        </w:rPr>
        <w:t>*</w:t>
      </w:r>
      <w:r w:rsidR="0022457E" w:rsidRPr="005053FE">
        <w:rPr>
          <w:rFonts w:cstheme="minorHAnsi"/>
          <w:bCs/>
          <w:sz w:val="20"/>
          <w:szCs w:val="20"/>
        </w:rPr>
        <w:t xml:space="preserve"> </w:t>
      </w:r>
      <w:r w:rsidR="00C24537" w:rsidRPr="005053FE">
        <w:rPr>
          <w:rFonts w:cstheme="minorHAnsi"/>
          <w:bCs/>
          <w:sz w:val="20"/>
          <w:szCs w:val="20"/>
        </w:rPr>
        <w:t xml:space="preserve">aan </w:t>
      </w:r>
      <w:r w:rsidR="0022457E" w:rsidRPr="005053FE">
        <w:rPr>
          <w:rFonts w:cstheme="minorHAnsi"/>
          <w:bCs/>
          <w:sz w:val="20"/>
          <w:szCs w:val="20"/>
        </w:rPr>
        <w:t xml:space="preserve">welk kortingspercentage </w:t>
      </w:r>
      <w:r w:rsidR="0062401F" w:rsidRPr="005053FE">
        <w:rPr>
          <w:rFonts w:cstheme="minorHAnsi"/>
          <w:bCs/>
          <w:sz w:val="20"/>
          <w:szCs w:val="20"/>
        </w:rPr>
        <w:t xml:space="preserve">hij </w:t>
      </w:r>
      <w:r w:rsidR="00F42C36" w:rsidRPr="005053FE">
        <w:rPr>
          <w:rFonts w:cstheme="minorHAnsi"/>
          <w:bCs/>
          <w:sz w:val="20"/>
          <w:szCs w:val="20"/>
        </w:rPr>
        <w:t xml:space="preserve">ten opzichte van bruto catalogusprijzen of adviesprijzen van leveranciers </w:t>
      </w:r>
      <w:r w:rsidR="002A5DE5" w:rsidRPr="005053FE">
        <w:rPr>
          <w:rFonts w:cstheme="minorHAnsi"/>
          <w:bCs/>
          <w:sz w:val="20"/>
          <w:szCs w:val="20"/>
        </w:rPr>
        <w:t xml:space="preserve">van armaturen </w:t>
      </w:r>
      <w:r w:rsidR="00F42C36" w:rsidRPr="005053FE">
        <w:rPr>
          <w:rFonts w:cstheme="minorHAnsi"/>
          <w:bCs/>
          <w:sz w:val="20"/>
          <w:szCs w:val="20"/>
        </w:rPr>
        <w:t>doorberekent aan opdrachtgever</w:t>
      </w:r>
      <w:r w:rsidR="00C410D8">
        <w:rPr>
          <w:rFonts w:cstheme="minorHAnsi"/>
          <w:bCs/>
          <w:sz w:val="20"/>
          <w:szCs w:val="20"/>
        </w:rPr>
        <w:t>.</w:t>
      </w:r>
    </w:p>
    <w:p w14:paraId="4ADA555E" w14:textId="31DBDD2D" w:rsidR="00F42C36" w:rsidRDefault="00F42C36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34B11E6E" w14:textId="27C2EC38" w:rsidR="00C24537" w:rsidRPr="005053FE" w:rsidRDefault="00C24537" w:rsidP="00C24537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*Kortingspercentages zijn voor alle producten binnen een productgroep gelijk</w:t>
      </w:r>
    </w:p>
    <w:p w14:paraId="5AC0E229" w14:textId="77777777" w:rsidR="00C24537" w:rsidRPr="005053FE" w:rsidRDefault="00C24537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3"/>
        <w:gridCol w:w="1707"/>
        <w:gridCol w:w="1707"/>
        <w:gridCol w:w="1707"/>
        <w:gridCol w:w="1708"/>
      </w:tblGrid>
      <w:tr w:rsidR="00F42C36" w:rsidRPr="005053FE" w14:paraId="2D7BE514" w14:textId="77777777" w:rsidTr="00F42C36">
        <w:tc>
          <w:tcPr>
            <w:tcW w:w="2233" w:type="dxa"/>
            <w:vMerge w:val="restart"/>
          </w:tcPr>
          <w:p w14:paraId="2B6779DB" w14:textId="21D078F4" w:rsidR="00F42C36" w:rsidRPr="005053FE" w:rsidRDefault="00F42C36" w:rsidP="004F2FEC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Leverancier</w:t>
            </w:r>
          </w:p>
        </w:tc>
        <w:tc>
          <w:tcPr>
            <w:tcW w:w="6829" w:type="dxa"/>
            <w:gridSpan w:val="4"/>
          </w:tcPr>
          <w:p w14:paraId="7769B619" w14:textId="4C960F20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Productgroep</w:t>
            </w:r>
          </w:p>
        </w:tc>
      </w:tr>
      <w:tr w:rsidR="00F42C36" w:rsidRPr="005053FE" w14:paraId="5053733A" w14:textId="77777777" w:rsidTr="00F04F4F">
        <w:tc>
          <w:tcPr>
            <w:tcW w:w="2233" w:type="dxa"/>
            <w:vMerge/>
          </w:tcPr>
          <w:p w14:paraId="050FFDD2" w14:textId="77777777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6E3CB237" w14:textId="6E499A7B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Functioneel paaltop</w:t>
            </w:r>
            <w:r w:rsidR="002A5DE5" w:rsidRPr="005053FE">
              <w:rPr>
                <w:rFonts w:cstheme="minorHAnsi"/>
                <w:bCs/>
                <w:sz w:val="20"/>
                <w:szCs w:val="20"/>
              </w:rPr>
              <w:t>armatuur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518914B0" w14:textId="5A060062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Decoratief paaltop</w:t>
            </w:r>
            <w:r w:rsidR="002A5DE5" w:rsidRPr="005053FE">
              <w:rPr>
                <w:rFonts w:cstheme="minorHAnsi"/>
                <w:bCs/>
                <w:sz w:val="20"/>
                <w:szCs w:val="20"/>
              </w:rPr>
              <w:t>armatuur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12EB9502" w14:textId="3C55EF85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Functioneel kofferarmatuur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2C024DF" w14:textId="21269618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Decoratief kofferarmatuur</w:t>
            </w:r>
          </w:p>
        </w:tc>
      </w:tr>
      <w:tr w:rsidR="00F04F4F" w:rsidRPr="005053FE" w14:paraId="0E0FD8E4" w14:textId="77777777" w:rsidTr="007121E7">
        <w:trPr>
          <w:trHeight w:hRule="exact" w:val="340"/>
        </w:trPr>
        <w:tc>
          <w:tcPr>
            <w:tcW w:w="2233" w:type="dxa"/>
            <w:vAlign w:val="center"/>
          </w:tcPr>
          <w:p w14:paraId="22584ED0" w14:textId="58CB3597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Lightronics</w:t>
            </w:r>
          </w:p>
        </w:tc>
        <w:tc>
          <w:tcPr>
            <w:tcW w:w="1707" w:type="dxa"/>
            <w:vAlign w:val="center"/>
          </w:tcPr>
          <w:p w14:paraId="3E7C84F7" w14:textId="067DEEE9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D44260" w14:textId="4B325652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5A033B49" w14:textId="308B39FE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49063443" w14:textId="683C8CFA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F42C36" w:rsidRPr="005053FE" w14:paraId="475257E0" w14:textId="77777777" w:rsidTr="007121E7">
        <w:trPr>
          <w:trHeight w:hRule="exact" w:val="340"/>
        </w:trPr>
        <w:tc>
          <w:tcPr>
            <w:tcW w:w="2233" w:type="dxa"/>
            <w:vAlign w:val="center"/>
          </w:tcPr>
          <w:p w14:paraId="1100618C" w14:textId="54983A62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5053FE">
              <w:rPr>
                <w:rFonts w:cstheme="minorHAnsi"/>
                <w:bCs/>
                <w:sz w:val="20"/>
                <w:szCs w:val="20"/>
              </w:rPr>
              <w:t>Schr</w:t>
            </w:r>
            <w:r w:rsidR="00F77DCE" w:rsidRPr="005053FE">
              <w:rPr>
                <w:rFonts w:cstheme="minorHAnsi"/>
                <w:bCs/>
                <w:sz w:val="20"/>
                <w:szCs w:val="20"/>
              </w:rPr>
              <w:t>e</w:t>
            </w:r>
            <w:r w:rsidRPr="005053FE">
              <w:rPr>
                <w:rFonts w:cstheme="minorHAnsi"/>
                <w:bCs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A21E1A" w14:textId="5F39E5D0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56AAEC9C" w14:textId="652667FF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7643F1B6" w14:textId="02947B97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279CD98A" w14:textId="75F94C80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56A39" w:rsidRPr="005053FE" w14:paraId="7677CF11" w14:textId="77777777" w:rsidTr="007121E7">
        <w:trPr>
          <w:trHeight w:hRule="exact" w:val="340"/>
        </w:trPr>
        <w:tc>
          <w:tcPr>
            <w:tcW w:w="2233" w:type="dxa"/>
            <w:vAlign w:val="center"/>
          </w:tcPr>
          <w:p w14:paraId="14941BEB" w14:textId="036710EE" w:rsidR="00856A39" w:rsidRPr="005053FE" w:rsidRDefault="00F04F4F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Sustainder</w:t>
            </w:r>
          </w:p>
        </w:tc>
        <w:tc>
          <w:tcPr>
            <w:tcW w:w="1707" w:type="dxa"/>
            <w:vAlign w:val="center"/>
          </w:tcPr>
          <w:p w14:paraId="10FFD2A7" w14:textId="77777777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414100B2" w14:textId="0D70842C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75C4970F" w14:textId="77777777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11E417F5" w14:textId="77F8CA1A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ECDE1FC" w14:textId="3A8CC259" w:rsidR="00975A64" w:rsidRPr="00C24537" w:rsidRDefault="00C24537" w:rsidP="00975A64">
      <w:pPr>
        <w:spacing w:after="0" w:line="260" w:lineRule="exact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C24537">
        <w:rPr>
          <w:rFonts w:cstheme="minorHAnsi"/>
          <w:bCs/>
          <w:i/>
          <w:iCs/>
          <w:color w:val="000000"/>
          <w:sz w:val="20"/>
          <w:szCs w:val="20"/>
        </w:rPr>
        <w:t>Opmerking</w:t>
      </w:r>
      <w:r>
        <w:rPr>
          <w:rFonts w:cstheme="minorHAnsi"/>
          <w:bCs/>
          <w:i/>
          <w:iCs/>
          <w:color w:val="000000"/>
          <w:sz w:val="20"/>
          <w:szCs w:val="20"/>
        </w:rPr>
        <w:t>. Grijs</w:t>
      </w:r>
      <w:r w:rsidRPr="00C24537">
        <w:rPr>
          <w:rFonts w:cstheme="minorHAnsi"/>
          <w:bCs/>
          <w:i/>
          <w:iCs/>
          <w:color w:val="000000"/>
          <w:sz w:val="20"/>
          <w:szCs w:val="20"/>
        </w:rPr>
        <w:t xml:space="preserve"> gearceerde cellen: productgroep niet van toepassing</w:t>
      </w:r>
      <w:r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2A9C232A" w14:textId="77777777" w:rsidR="00053927" w:rsidRPr="005053FE" w:rsidRDefault="00053927" w:rsidP="00975A64">
      <w:pPr>
        <w:spacing w:after="0" w:line="260" w:lineRule="exact"/>
        <w:jc w:val="both"/>
        <w:rPr>
          <w:rFonts w:cstheme="minorHAnsi"/>
          <w:bCs/>
          <w:color w:val="000000"/>
          <w:sz w:val="20"/>
          <w:szCs w:val="20"/>
        </w:rPr>
      </w:pPr>
    </w:p>
    <w:p w14:paraId="56D4D88B" w14:textId="34CFFFFB" w:rsidR="004B715B" w:rsidRPr="005053FE" w:rsidRDefault="004B715B" w:rsidP="00975A64">
      <w:pPr>
        <w:spacing w:after="0" w:line="260" w:lineRule="exact"/>
        <w:jc w:val="both"/>
        <w:rPr>
          <w:rFonts w:cstheme="minorHAnsi"/>
          <w:bCs/>
          <w:color w:val="000000"/>
          <w:sz w:val="20"/>
          <w:szCs w:val="20"/>
        </w:rPr>
      </w:pPr>
      <w:r w:rsidRPr="005053FE">
        <w:rPr>
          <w:rFonts w:cstheme="minorHAnsi"/>
          <w:bCs/>
          <w:color w:val="000000"/>
          <w:sz w:val="20"/>
          <w:szCs w:val="20"/>
        </w:rPr>
        <w:t xml:space="preserve">De </w:t>
      </w:r>
      <w:r w:rsidR="007B71F3" w:rsidRPr="005053FE">
        <w:rPr>
          <w:rFonts w:cstheme="minorHAnsi"/>
          <w:bCs/>
          <w:color w:val="000000"/>
          <w:sz w:val="20"/>
          <w:szCs w:val="20"/>
        </w:rPr>
        <w:t>I</w:t>
      </w:r>
      <w:r w:rsidRPr="005053FE">
        <w:rPr>
          <w:rFonts w:cstheme="minorHAnsi"/>
          <w:bCs/>
          <w:color w:val="000000"/>
          <w:sz w:val="20"/>
          <w:szCs w:val="20"/>
        </w:rPr>
        <w:t xml:space="preserve">nschrijver verklaart dat de in deze bijlage opgegeven kortingspercentages gelden gedurende de </w:t>
      </w:r>
      <w:r w:rsidR="00913DEB" w:rsidRPr="005053FE">
        <w:rPr>
          <w:rFonts w:cstheme="minorHAnsi"/>
          <w:bCs/>
          <w:color w:val="000000"/>
          <w:sz w:val="20"/>
          <w:szCs w:val="20"/>
        </w:rPr>
        <w:t xml:space="preserve">gehele </w:t>
      </w:r>
      <w:r w:rsidRPr="005053FE">
        <w:rPr>
          <w:rFonts w:cstheme="minorHAnsi"/>
          <w:bCs/>
          <w:color w:val="000000"/>
          <w:sz w:val="20"/>
          <w:szCs w:val="20"/>
        </w:rPr>
        <w:t>looptijd van de overeenkomst</w:t>
      </w:r>
      <w:r w:rsidR="00105BC5" w:rsidRPr="005053FE">
        <w:rPr>
          <w:rFonts w:cstheme="minorHAnsi"/>
          <w:bCs/>
          <w:color w:val="000000"/>
          <w:sz w:val="20"/>
          <w:szCs w:val="20"/>
        </w:rPr>
        <w:t xml:space="preserve">, inclusief eventuele </w:t>
      </w:r>
      <w:r w:rsidR="00AF0E35" w:rsidRPr="005053FE">
        <w:rPr>
          <w:rFonts w:cstheme="minorHAnsi"/>
          <w:bCs/>
          <w:color w:val="000000"/>
          <w:sz w:val="20"/>
          <w:szCs w:val="20"/>
        </w:rPr>
        <w:t>verlengingen.</w:t>
      </w:r>
    </w:p>
    <w:p w14:paraId="5132AFBC" w14:textId="77777777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3E842EF4" w14:textId="1B6372AA" w:rsidR="004B715B" w:rsidRPr="005053FE" w:rsidRDefault="004B715B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Opgemaakt:</w:t>
      </w:r>
    </w:p>
    <w:p w14:paraId="4DE9D93B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700A140A" w14:textId="13100B4D" w:rsidR="004B715B" w:rsidRPr="005053FE" w:rsidRDefault="0062401F" w:rsidP="00615981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O</w:t>
      </w:r>
      <w:r w:rsidR="004B715B" w:rsidRPr="005053FE">
        <w:rPr>
          <w:rFonts w:cstheme="minorHAnsi"/>
          <w:bCs/>
          <w:sz w:val="20"/>
          <w:szCs w:val="20"/>
        </w:rPr>
        <w:t>p</w:t>
      </w:r>
      <w:r w:rsidR="00615981" w:rsidRPr="005053FE">
        <w:rPr>
          <w:rFonts w:cstheme="minorHAnsi"/>
          <w:bCs/>
          <w:sz w:val="20"/>
          <w:szCs w:val="20"/>
        </w:rPr>
        <w:t xml:space="preserve"> </w:t>
      </w:r>
      <w:r w:rsidR="00615981" w:rsidRPr="005053FE">
        <w:rPr>
          <w:rFonts w:cstheme="minorHAnsi"/>
          <w:bCs/>
          <w:sz w:val="20"/>
          <w:szCs w:val="20"/>
          <w:u w:val="dotted"/>
        </w:rPr>
        <w:tab/>
      </w:r>
      <w:r w:rsidR="00615981" w:rsidRPr="005053FE">
        <w:rPr>
          <w:rFonts w:cstheme="minorHAnsi"/>
          <w:bCs/>
          <w:sz w:val="20"/>
          <w:szCs w:val="20"/>
        </w:rPr>
        <w:tab/>
      </w:r>
      <w:r w:rsidR="004B715B" w:rsidRPr="005053FE">
        <w:rPr>
          <w:rFonts w:cstheme="minorHAnsi"/>
          <w:bCs/>
          <w:sz w:val="20"/>
          <w:szCs w:val="20"/>
        </w:rPr>
        <w:t>(datum)</w:t>
      </w:r>
    </w:p>
    <w:p w14:paraId="626E0458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4DAFB5D3" w14:textId="78B098D6" w:rsidR="004B715B" w:rsidRPr="005053FE" w:rsidRDefault="004B715B" w:rsidP="00615981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proofErr w:type="gramStart"/>
      <w:r w:rsidRPr="005053FE">
        <w:rPr>
          <w:rFonts w:cstheme="minorHAnsi"/>
          <w:bCs/>
          <w:sz w:val="20"/>
          <w:szCs w:val="20"/>
        </w:rPr>
        <w:t>te</w:t>
      </w:r>
      <w:proofErr w:type="gramEnd"/>
      <w:r w:rsidR="005053FE" w:rsidRPr="005053FE">
        <w:rPr>
          <w:rFonts w:cstheme="minorHAnsi"/>
          <w:bCs/>
          <w:sz w:val="20"/>
          <w:szCs w:val="20"/>
        </w:rPr>
        <w:t xml:space="preserve">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>(plaats)</w:t>
      </w:r>
    </w:p>
    <w:p w14:paraId="4E51FF9D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8DF3299" w14:textId="310B8559" w:rsidR="004B715B" w:rsidRPr="005053FE" w:rsidRDefault="004B715B" w:rsidP="005053FE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proofErr w:type="gramStart"/>
      <w:r w:rsidRPr="005053FE">
        <w:rPr>
          <w:rFonts w:cstheme="minorHAnsi"/>
          <w:bCs/>
          <w:sz w:val="20"/>
          <w:szCs w:val="20"/>
        </w:rPr>
        <w:t>doo</w:t>
      </w:r>
      <w:r w:rsidR="005053FE" w:rsidRPr="005053FE">
        <w:rPr>
          <w:rFonts w:cstheme="minorHAnsi"/>
          <w:bCs/>
          <w:sz w:val="20"/>
          <w:szCs w:val="20"/>
        </w:rPr>
        <w:t>r</w:t>
      </w:r>
      <w:proofErr w:type="gramEnd"/>
      <w:r w:rsidR="005053FE" w:rsidRPr="005053FE">
        <w:rPr>
          <w:rFonts w:cstheme="minorHAnsi"/>
          <w:bCs/>
          <w:sz w:val="20"/>
          <w:szCs w:val="20"/>
        </w:rPr>
        <w:t xml:space="preserve">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 xml:space="preserve">(naam en voorletters) </w:t>
      </w:r>
    </w:p>
    <w:p w14:paraId="24FC090D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55A4F458" w14:textId="6C0E5A7E" w:rsidR="004B715B" w:rsidRPr="005053FE" w:rsidRDefault="004B715B" w:rsidP="005053FE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proofErr w:type="gramStart"/>
      <w:r w:rsidRPr="005053FE">
        <w:rPr>
          <w:rFonts w:cstheme="minorHAnsi"/>
          <w:bCs/>
          <w:sz w:val="20"/>
          <w:szCs w:val="20"/>
        </w:rPr>
        <w:t>als</w:t>
      </w:r>
      <w:proofErr w:type="gramEnd"/>
      <w:r w:rsidRPr="005053FE">
        <w:rPr>
          <w:rFonts w:cstheme="minorHAnsi"/>
          <w:bCs/>
          <w:sz w:val="20"/>
          <w:szCs w:val="20"/>
        </w:rPr>
        <w:t xml:space="preserve"> rechtsgeldig vertegenwoordig</w:t>
      </w:r>
      <w:r w:rsidR="00CB086A" w:rsidRPr="005053FE">
        <w:rPr>
          <w:rFonts w:cstheme="minorHAnsi"/>
          <w:bCs/>
          <w:sz w:val="20"/>
          <w:szCs w:val="20"/>
        </w:rPr>
        <w:t>er va</w:t>
      </w:r>
      <w:r w:rsidR="005053FE" w:rsidRPr="005053FE">
        <w:rPr>
          <w:rFonts w:cstheme="minorHAnsi"/>
          <w:bCs/>
          <w:sz w:val="20"/>
          <w:szCs w:val="20"/>
        </w:rPr>
        <w:t xml:space="preserve">n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>(naam bedrijf)</w:t>
      </w:r>
    </w:p>
    <w:p w14:paraId="343EA8DD" w14:textId="77777777" w:rsidR="00CB086A" w:rsidRPr="005053FE" w:rsidRDefault="00CB086A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2E0F868" w14:textId="1A434EEA" w:rsidR="00AF0E35" w:rsidRPr="005053FE" w:rsidRDefault="00AF0E35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2337158A" w14:textId="13422142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B029772" w14:textId="77777777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BA68A9D" w14:textId="3279F910" w:rsidR="004B715B" w:rsidRPr="005053FE" w:rsidRDefault="005053FE" w:rsidP="005053FE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="004B715B" w:rsidRPr="005053FE">
        <w:rPr>
          <w:rFonts w:cstheme="minorHAnsi"/>
          <w:bCs/>
          <w:sz w:val="20"/>
          <w:szCs w:val="20"/>
        </w:rPr>
        <w:t xml:space="preserve"> (</w:t>
      </w:r>
      <w:proofErr w:type="gramStart"/>
      <w:r w:rsidR="004B715B" w:rsidRPr="005053FE">
        <w:rPr>
          <w:rFonts w:cstheme="minorHAnsi"/>
          <w:bCs/>
          <w:sz w:val="20"/>
          <w:szCs w:val="20"/>
        </w:rPr>
        <w:t>handtekening</w:t>
      </w:r>
      <w:proofErr w:type="gramEnd"/>
      <w:r w:rsidR="004B715B" w:rsidRPr="005053FE">
        <w:rPr>
          <w:rFonts w:cstheme="minorHAnsi"/>
          <w:bCs/>
          <w:sz w:val="20"/>
          <w:szCs w:val="20"/>
        </w:rPr>
        <w:t>)</w:t>
      </w:r>
    </w:p>
    <w:sectPr w:rsidR="004B715B" w:rsidRPr="005053FE" w:rsidSect="007D55FB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179D" w14:textId="77777777" w:rsidR="008E6BD2" w:rsidRDefault="008E6BD2" w:rsidP="002A1D51">
      <w:pPr>
        <w:spacing w:after="0" w:line="240" w:lineRule="auto"/>
      </w:pPr>
      <w:r>
        <w:separator/>
      </w:r>
    </w:p>
  </w:endnote>
  <w:endnote w:type="continuationSeparator" w:id="0">
    <w:p w14:paraId="593DB386" w14:textId="77777777" w:rsidR="008E6BD2" w:rsidRDefault="008E6BD2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E233" w14:textId="1B6A9291" w:rsidR="002A1D51" w:rsidRDefault="002A1D51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7B71F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7B71F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B90D" w14:textId="77777777" w:rsidR="008E6BD2" w:rsidRDefault="008E6BD2" w:rsidP="002A1D51">
      <w:pPr>
        <w:spacing w:after="0" w:line="240" w:lineRule="auto"/>
      </w:pPr>
      <w:r>
        <w:separator/>
      </w:r>
    </w:p>
  </w:footnote>
  <w:footnote w:type="continuationSeparator" w:id="0">
    <w:p w14:paraId="538EDEEB" w14:textId="77777777" w:rsidR="008E6BD2" w:rsidRDefault="008E6BD2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9524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1682B"/>
    <w:rsid w:val="000353B8"/>
    <w:rsid w:val="00053927"/>
    <w:rsid w:val="000901AB"/>
    <w:rsid w:val="000A0F98"/>
    <w:rsid w:val="000B4A01"/>
    <w:rsid w:val="00105BC5"/>
    <w:rsid w:val="00131061"/>
    <w:rsid w:val="00144257"/>
    <w:rsid w:val="0015326C"/>
    <w:rsid w:val="00176D6B"/>
    <w:rsid w:val="0018568C"/>
    <w:rsid w:val="001A0017"/>
    <w:rsid w:val="001D0174"/>
    <w:rsid w:val="002050EB"/>
    <w:rsid w:val="0022457E"/>
    <w:rsid w:val="002313DE"/>
    <w:rsid w:val="0023237A"/>
    <w:rsid w:val="0023767A"/>
    <w:rsid w:val="0026128E"/>
    <w:rsid w:val="00286DA2"/>
    <w:rsid w:val="002A1D51"/>
    <w:rsid w:val="002A5DE5"/>
    <w:rsid w:val="002B1DD0"/>
    <w:rsid w:val="002B561D"/>
    <w:rsid w:val="002B5732"/>
    <w:rsid w:val="002C7451"/>
    <w:rsid w:val="002F2BC7"/>
    <w:rsid w:val="00321708"/>
    <w:rsid w:val="00345B8E"/>
    <w:rsid w:val="003553FA"/>
    <w:rsid w:val="00385949"/>
    <w:rsid w:val="003A6D41"/>
    <w:rsid w:val="003B6402"/>
    <w:rsid w:val="00414721"/>
    <w:rsid w:val="004526F7"/>
    <w:rsid w:val="00456884"/>
    <w:rsid w:val="00471A4D"/>
    <w:rsid w:val="004B715B"/>
    <w:rsid w:val="004C084B"/>
    <w:rsid w:val="004F2FEC"/>
    <w:rsid w:val="00504289"/>
    <w:rsid w:val="005053FE"/>
    <w:rsid w:val="005712BB"/>
    <w:rsid w:val="00575CF3"/>
    <w:rsid w:val="005D000B"/>
    <w:rsid w:val="00613675"/>
    <w:rsid w:val="00615981"/>
    <w:rsid w:val="00621B85"/>
    <w:rsid w:val="0062401F"/>
    <w:rsid w:val="006D30B8"/>
    <w:rsid w:val="007121E7"/>
    <w:rsid w:val="00752DB1"/>
    <w:rsid w:val="0076028F"/>
    <w:rsid w:val="00773FB7"/>
    <w:rsid w:val="00786D7A"/>
    <w:rsid w:val="00792FDD"/>
    <w:rsid w:val="007B0AAF"/>
    <w:rsid w:val="007B71F3"/>
    <w:rsid w:val="007C7851"/>
    <w:rsid w:val="007D55FB"/>
    <w:rsid w:val="00827E70"/>
    <w:rsid w:val="00856A39"/>
    <w:rsid w:val="00891483"/>
    <w:rsid w:val="008A68FA"/>
    <w:rsid w:val="008C60FC"/>
    <w:rsid w:val="008E6BD2"/>
    <w:rsid w:val="0090519C"/>
    <w:rsid w:val="00913DEB"/>
    <w:rsid w:val="00934E32"/>
    <w:rsid w:val="0095646C"/>
    <w:rsid w:val="00975A64"/>
    <w:rsid w:val="00976578"/>
    <w:rsid w:val="009772BC"/>
    <w:rsid w:val="009847A6"/>
    <w:rsid w:val="00A068ED"/>
    <w:rsid w:val="00A10E76"/>
    <w:rsid w:val="00A24A55"/>
    <w:rsid w:val="00A32C77"/>
    <w:rsid w:val="00A35C3B"/>
    <w:rsid w:val="00A40D22"/>
    <w:rsid w:val="00A82FF8"/>
    <w:rsid w:val="00AD1D70"/>
    <w:rsid w:val="00AD771C"/>
    <w:rsid w:val="00AF0E35"/>
    <w:rsid w:val="00B04E0D"/>
    <w:rsid w:val="00B2759E"/>
    <w:rsid w:val="00B81111"/>
    <w:rsid w:val="00BC0F73"/>
    <w:rsid w:val="00BD2F1D"/>
    <w:rsid w:val="00C11AF6"/>
    <w:rsid w:val="00C200E8"/>
    <w:rsid w:val="00C2244D"/>
    <w:rsid w:val="00C24537"/>
    <w:rsid w:val="00C410D8"/>
    <w:rsid w:val="00CA2889"/>
    <w:rsid w:val="00CB086A"/>
    <w:rsid w:val="00CD0357"/>
    <w:rsid w:val="00CE380E"/>
    <w:rsid w:val="00CE51AF"/>
    <w:rsid w:val="00CE7326"/>
    <w:rsid w:val="00CF17E9"/>
    <w:rsid w:val="00D77B33"/>
    <w:rsid w:val="00DB2C0F"/>
    <w:rsid w:val="00DC5BDA"/>
    <w:rsid w:val="00DD0C46"/>
    <w:rsid w:val="00DF38F7"/>
    <w:rsid w:val="00DF5ABF"/>
    <w:rsid w:val="00E25335"/>
    <w:rsid w:val="00E523BC"/>
    <w:rsid w:val="00E73BC2"/>
    <w:rsid w:val="00E82B85"/>
    <w:rsid w:val="00EA4707"/>
    <w:rsid w:val="00F04F4F"/>
    <w:rsid w:val="00F157D2"/>
    <w:rsid w:val="00F17162"/>
    <w:rsid w:val="00F274BD"/>
    <w:rsid w:val="00F42C36"/>
    <w:rsid w:val="00F728EB"/>
    <w:rsid w:val="00F77DCE"/>
    <w:rsid w:val="00F83053"/>
    <w:rsid w:val="00FA4187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5FB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  <w:style w:type="character" w:styleId="Tekstvantijdelijkeaanduiding">
    <w:name w:val="Placeholder Text"/>
    <w:basedOn w:val="Standaardalinea-lettertype"/>
    <w:uiPriority w:val="99"/>
    <w:semiHidden/>
    <w:rsid w:val="003553FA"/>
    <w:rPr>
      <w:color w:val="808080"/>
    </w:rPr>
  </w:style>
  <w:style w:type="table" w:styleId="Tabelraster">
    <w:name w:val="Table Grid"/>
    <w:basedOn w:val="Standaardtabel"/>
    <w:uiPriority w:val="39"/>
    <w:rsid w:val="0022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F5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cfa34-f286-4ee0-99d5-c04543e604d8"/>
    <lcf76f155ced4ddcb4097134ff3c332f xmlns="cf57651d-1e3d-48c2-a491-448be20a05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88B7796D7AE47875CD2B1ACE4440A" ma:contentTypeVersion="10" ma:contentTypeDescription="Een nieuw document maken." ma:contentTypeScope="" ma:versionID="1387ef18cd32e9924e3e344d9f50de84">
  <xsd:schema xmlns:xsd="http://www.w3.org/2001/XMLSchema" xmlns:xs="http://www.w3.org/2001/XMLSchema" xmlns:p="http://schemas.microsoft.com/office/2006/metadata/properties" xmlns:ns2="cf57651d-1e3d-48c2-a491-448be20a054f" xmlns:ns3="952cfa34-f286-4ee0-99d5-c04543e604d8" targetNamespace="http://schemas.microsoft.com/office/2006/metadata/properties" ma:root="true" ma:fieldsID="88ed16d1388c829b1818715fafd17a7a" ns2:_="" ns3:_="">
    <xsd:import namespace="cf57651d-1e3d-48c2-a491-448be20a054f"/>
    <xsd:import namespace="952cfa34-f286-4ee0-99d5-c04543e60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651d-1e3d-48c2-a491-448be20a0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8259db6-8ee8-4439-9b4a-2793a167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fa34-f286-4ee0-99d5-c04543e60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f3de55-981c-4377-9269-542c42040b45}" ma:internalName="TaxCatchAll" ma:showField="CatchAllData" ma:web="952cfa34-f286-4ee0-99d5-c04543e60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C7415-DA1C-4550-8048-20CEEEDF3AD7}">
  <ds:schemaRefs>
    <ds:schemaRef ds:uri="http://schemas.microsoft.com/office/2006/metadata/properties"/>
    <ds:schemaRef ds:uri="http://schemas.microsoft.com/office/infopath/2007/PartnerControls"/>
    <ds:schemaRef ds:uri="952cfa34-f286-4ee0-99d5-c04543e604d8"/>
    <ds:schemaRef ds:uri="cf57651d-1e3d-48c2-a491-448be20a054f"/>
  </ds:schemaRefs>
</ds:datastoreItem>
</file>

<file path=customXml/itemProps2.xml><?xml version="1.0" encoding="utf-8"?>
<ds:datastoreItem xmlns:ds="http://schemas.openxmlformats.org/officeDocument/2006/customXml" ds:itemID="{A727E9BF-6B9C-40C5-BAD1-E9E20D271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7651d-1e3d-48c2-a491-448be20a054f"/>
    <ds:schemaRef ds:uri="952cfa34-f286-4ee0-99d5-c04543e60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8529A-31B5-4AD6-96CE-7436EFC12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ter Velde</dc:creator>
  <cp:lastModifiedBy>Andre ter Velde | CLAFIS Ingenieus</cp:lastModifiedBy>
  <cp:revision>2</cp:revision>
  <cp:lastPrinted>2017-05-01T08:27:00Z</cp:lastPrinted>
  <dcterms:created xsi:type="dcterms:W3CDTF">2026-09-07T13:29:00Z</dcterms:created>
  <dcterms:modified xsi:type="dcterms:W3CDTF">2026-09-07T13:29:00Z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0x0101004BE88B7796D7AE47875CD2B1ACE4440A</vt:lpwstr>
  </property>
  <property fmtid="{D5CDD505-2E9C-101B-9397-08002B2CF9AE}" pid="3" name="MediaServiceImageTags">
    <vt:lpwstr/>
  </property>
</Properties>
</file>