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2261"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05BCCB18"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E5CF13D" wp14:editId="6E9F785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36C801E7"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1FDDEE0"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35BF6B0"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2A13AA6F"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F7E3EC3"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93AA1E5"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1961ACFA" w14:textId="19B9183D"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484151">
        <w:rPr>
          <w:sz w:val="21"/>
          <w:szCs w:val="21"/>
        </w:rPr>
        <w:t>14-09-2026</w:t>
      </w:r>
    </w:p>
    <w:p w14:paraId="5335C40B" w14:textId="6B0E0A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3913FC" w:rsidRPr="003913FC">
        <w:rPr>
          <w:sz w:val="21"/>
          <w:szCs w:val="21"/>
        </w:rPr>
        <w:t>Raamovereenkomst Ingenieursdiensten 2027-2030</w:t>
      </w:r>
    </w:p>
    <w:p w14:paraId="50AEAFF0" w14:textId="56F0253A"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484151">
        <w:rPr>
          <w:sz w:val="21"/>
          <w:szCs w:val="21"/>
        </w:rPr>
        <w:t>1996154</w:t>
      </w:r>
    </w:p>
    <w:p w14:paraId="58A07123" w14:textId="77777777" w:rsidR="00D056E1" w:rsidRDefault="00D056E1">
      <w:pPr>
        <w:rPr>
          <w:rFonts w:ascii="Times New Roman" w:hAnsi="Times New Roman" w:cs="Times New Roman"/>
        </w:rPr>
      </w:pPr>
    </w:p>
    <w:p w14:paraId="1E213B96"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7BF7A43C"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66647B38"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U gebruikt hierbij blanco papier, A4 formaat, staand, zonder logo’s en zonder andere voorgedrukte gegevens van de Inschrijver, lettertype Calibri11, marges 2,5, regelafstand 1 (</w:t>
      </w:r>
      <w:proofErr w:type="gramStart"/>
      <w:r>
        <w:rPr>
          <w:rFonts w:cs="Arial"/>
        </w:rPr>
        <w:t>reeds</w:t>
      </w:r>
      <w:proofErr w:type="gramEnd"/>
      <w:r>
        <w:rPr>
          <w:rFonts w:cs="Arial"/>
        </w:rPr>
        <w:t xml:space="preserve"> ingesteld op deze pagina’s). Per gunningscriterium gebruikt u </w:t>
      </w:r>
      <w:r w:rsidRPr="00FA538B">
        <w:rPr>
          <w:rFonts w:cs="Arial"/>
        </w:rPr>
        <w:t>niet meer dan</w:t>
      </w:r>
      <w:r>
        <w:rPr>
          <w:rFonts w:cs="Arial"/>
        </w:rPr>
        <w:t xml:space="preserve"> het maximaal aantal toegestane pagina’s.</w:t>
      </w:r>
    </w:p>
    <w:p w14:paraId="37D80310"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74FA4FFB"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41DB41DA" w14:textId="77777777" w:rsidR="00FA538B" w:rsidRDefault="00FA538B" w:rsidP="00C67DCA">
      <w:pPr>
        <w:rPr>
          <w:rFonts w:cstheme="minorHAnsi"/>
        </w:rPr>
      </w:pPr>
      <w:proofErr w:type="gramStart"/>
      <w:r>
        <w:rPr>
          <w:rFonts w:cstheme="minorHAnsi"/>
        </w:rPr>
        <w:t>Indien</w:t>
      </w:r>
      <w:proofErr w:type="gramEnd"/>
      <w:r>
        <w:rPr>
          <w:rFonts w:cstheme="minorHAnsi"/>
        </w:rPr>
        <w:t xml:space="preserve"> u afwijkt van bovenstaande heeft dit effect op de beoordeling. Alle tekst die meer is dan toegestaan wordt niet beoordeeld. Verwijzingen naar andere bijlagen anders dan de gevraagde bijlagen worden niet beoordeeld.</w:t>
      </w:r>
    </w:p>
    <w:p w14:paraId="137A10CE" w14:textId="77777777" w:rsidR="00FA538B" w:rsidRPr="003913FC"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9346" w:type="dxa"/>
        <w:tblLook w:val="04A0" w:firstRow="1" w:lastRow="0" w:firstColumn="1" w:lastColumn="0" w:noHBand="0" w:noVBand="1"/>
      </w:tblPr>
      <w:tblGrid>
        <w:gridCol w:w="988"/>
        <w:gridCol w:w="4961"/>
        <w:gridCol w:w="3397"/>
      </w:tblGrid>
      <w:tr w:rsidR="00FA538B" w:rsidRPr="003913FC" w14:paraId="53DA382D" w14:textId="77777777" w:rsidTr="003913FC">
        <w:tc>
          <w:tcPr>
            <w:tcW w:w="988" w:type="dxa"/>
          </w:tcPr>
          <w:p w14:paraId="4CE362B0" w14:textId="7FC2116B" w:rsidR="00FA538B" w:rsidRPr="003913FC"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3913FC">
              <w:rPr>
                <w:rFonts w:ascii="Calibri" w:hAnsi="Calibri" w:cs="Calibri"/>
                <w:sz w:val="22"/>
                <w:szCs w:val="22"/>
              </w:rPr>
              <w:t>G</w:t>
            </w:r>
            <w:r w:rsidR="003913FC" w:rsidRPr="003913FC">
              <w:rPr>
                <w:rFonts w:ascii="Calibri" w:hAnsi="Calibri" w:cs="Calibri"/>
                <w:sz w:val="22"/>
                <w:szCs w:val="22"/>
              </w:rPr>
              <w:t>C-K-1</w:t>
            </w:r>
          </w:p>
        </w:tc>
        <w:tc>
          <w:tcPr>
            <w:tcW w:w="4961" w:type="dxa"/>
          </w:tcPr>
          <w:p w14:paraId="4A4DC816" w14:textId="38E8B86A" w:rsidR="00FA538B" w:rsidRPr="003913FC" w:rsidRDefault="003913FC" w:rsidP="00FA538B">
            <w:pPr>
              <w:widowControl w:val="0"/>
              <w:tabs>
                <w:tab w:val="center" w:pos="4536"/>
              </w:tabs>
              <w:autoSpaceDE w:val="0"/>
              <w:autoSpaceDN w:val="0"/>
              <w:adjustRightInd w:val="0"/>
              <w:spacing w:line="22" w:lineRule="atLeast"/>
              <w:rPr>
                <w:rFonts w:ascii="Calibri" w:hAnsi="Calibri" w:cs="Calibri"/>
                <w:sz w:val="22"/>
                <w:szCs w:val="22"/>
              </w:rPr>
            </w:pPr>
            <w:r w:rsidRPr="003913FC">
              <w:rPr>
                <w:rFonts w:ascii="Calibri" w:hAnsi="Calibri" w:cs="Calibri"/>
                <w:sz w:val="22"/>
                <w:szCs w:val="22"/>
              </w:rPr>
              <w:t>Samenwerking</w:t>
            </w:r>
          </w:p>
        </w:tc>
        <w:tc>
          <w:tcPr>
            <w:tcW w:w="3397" w:type="dxa"/>
          </w:tcPr>
          <w:p w14:paraId="2501DF24" w14:textId="1D0FA33B" w:rsidR="00FA538B" w:rsidRPr="003913FC" w:rsidRDefault="003913FC" w:rsidP="00FA538B">
            <w:pPr>
              <w:widowControl w:val="0"/>
              <w:tabs>
                <w:tab w:val="center" w:pos="4536"/>
              </w:tabs>
              <w:autoSpaceDE w:val="0"/>
              <w:autoSpaceDN w:val="0"/>
              <w:adjustRightInd w:val="0"/>
              <w:spacing w:line="22" w:lineRule="atLeast"/>
              <w:rPr>
                <w:rFonts w:ascii="Calibri" w:hAnsi="Calibri" w:cs="Calibri"/>
                <w:sz w:val="22"/>
                <w:szCs w:val="22"/>
              </w:rPr>
            </w:pPr>
            <w:r w:rsidRPr="003913FC">
              <w:rPr>
                <w:rFonts w:ascii="Calibri" w:hAnsi="Calibri" w:cs="Calibri"/>
                <w:sz w:val="22"/>
                <w:szCs w:val="22"/>
              </w:rPr>
              <w:t>M</w:t>
            </w:r>
            <w:r w:rsidR="00FA538B" w:rsidRPr="003913FC">
              <w:rPr>
                <w:rFonts w:ascii="Calibri" w:hAnsi="Calibri" w:cs="Calibri"/>
                <w:sz w:val="22"/>
                <w:szCs w:val="22"/>
              </w:rPr>
              <w:t>aximaal</w:t>
            </w:r>
            <w:r w:rsidRPr="003913FC">
              <w:rPr>
                <w:rFonts w:ascii="Calibri" w:hAnsi="Calibri" w:cs="Calibri"/>
                <w:sz w:val="22"/>
                <w:szCs w:val="22"/>
              </w:rPr>
              <w:t xml:space="preserve"> 3</w:t>
            </w:r>
            <w:r w:rsidR="00FA538B" w:rsidRPr="003913FC">
              <w:rPr>
                <w:rFonts w:ascii="Calibri" w:hAnsi="Calibri" w:cs="Calibri"/>
                <w:sz w:val="22"/>
                <w:szCs w:val="22"/>
              </w:rPr>
              <w:t xml:space="preserve"> A4 enkelzijdig</w:t>
            </w:r>
          </w:p>
        </w:tc>
      </w:tr>
      <w:tr w:rsidR="00FA538B" w:rsidRPr="003913FC" w14:paraId="433F2E74" w14:textId="77777777" w:rsidTr="003913FC">
        <w:tc>
          <w:tcPr>
            <w:tcW w:w="988" w:type="dxa"/>
          </w:tcPr>
          <w:p w14:paraId="75A9F6DA" w14:textId="3A164F4E" w:rsidR="00FA538B" w:rsidRPr="003913FC" w:rsidRDefault="003913FC" w:rsidP="00FA538B">
            <w:pPr>
              <w:widowControl w:val="0"/>
              <w:tabs>
                <w:tab w:val="center" w:pos="4536"/>
              </w:tabs>
              <w:autoSpaceDE w:val="0"/>
              <w:autoSpaceDN w:val="0"/>
              <w:adjustRightInd w:val="0"/>
              <w:spacing w:line="22" w:lineRule="atLeast"/>
              <w:rPr>
                <w:rFonts w:ascii="Calibri" w:hAnsi="Calibri" w:cs="Calibri"/>
                <w:sz w:val="22"/>
                <w:szCs w:val="22"/>
              </w:rPr>
            </w:pPr>
            <w:r w:rsidRPr="003913FC">
              <w:rPr>
                <w:rFonts w:ascii="Calibri" w:hAnsi="Calibri" w:cs="Calibri"/>
                <w:sz w:val="22"/>
                <w:szCs w:val="22"/>
              </w:rPr>
              <w:t>GC-K-2</w:t>
            </w:r>
          </w:p>
        </w:tc>
        <w:tc>
          <w:tcPr>
            <w:tcW w:w="4961" w:type="dxa"/>
          </w:tcPr>
          <w:p w14:paraId="1470079A" w14:textId="5653FF1D" w:rsidR="00FA538B" w:rsidRPr="003913FC" w:rsidRDefault="003913FC" w:rsidP="00FA538B">
            <w:pPr>
              <w:widowControl w:val="0"/>
              <w:tabs>
                <w:tab w:val="center" w:pos="4536"/>
              </w:tabs>
              <w:autoSpaceDE w:val="0"/>
              <w:autoSpaceDN w:val="0"/>
              <w:adjustRightInd w:val="0"/>
              <w:spacing w:line="22" w:lineRule="atLeast"/>
              <w:rPr>
                <w:rFonts w:ascii="Calibri" w:hAnsi="Calibri" w:cs="Calibri"/>
                <w:sz w:val="22"/>
                <w:szCs w:val="22"/>
              </w:rPr>
            </w:pPr>
            <w:r w:rsidRPr="003913FC">
              <w:rPr>
                <w:rFonts w:ascii="Calibri" w:hAnsi="Calibri" w:cs="Calibri"/>
                <w:sz w:val="22"/>
                <w:szCs w:val="22"/>
              </w:rPr>
              <w:t>Van leverancier naar partner</w:t>
            </w:r>
          </w:p>
        </w:tc>
        <w:tc>
          <w:tcPr>
            <w:tcW w:w="3397" w:type="dxa"/>
          </w:tcPr>
          <w:p w14:paraId="28E062E8" w14:textId="31A3645A" w:rsidR="00FA538B" w:rsidRPr="003913FC"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roofErr w:type="gramStart"/>
            <w:r w:rsidRPr="003913FC">
              <w:rPr>
                <w:rFonts w:ascii="Calibri" w:hAnsi="Calibri" w:cs="Calibri"/>
                <w:sz w:val="22"/>
                <w:szCs w:val="22"/>
              </w:rPr>
              <w:t>maximaal</w:t>
            </w:r>
            <w:proofErr w:type="gramEnd"/>
            <w:r w:rsidRPr="003913FC">
              <w:rPr>
                <w:rFonts w:ascii="Calibri" w:hAnsi="Calibri" w:cs="Calibri"/>
                <w:sz w:val="22"/>
                <w:szCs w:val="22"/>
              </w:rPr>
              <w:t xml:space="preserve"> </w:t>
            </w:r>
            <w:r w:rsidR="003913FC" w:rsidRPr="003913FC">
              <w:rPr>
                <w:rFonts w:ascii="Calibri" w:hAnsi="Calibri" w:cs="Calibri"/>
                <w:sz w:val="22"/>
                <w:szCs w:val="22"/>
              </w:rPr>
              <w:t>3</w:t>
            </w:r>
            <w:r w:rsidRPr="003913FC">
              <w:rPr>
                <w:rFonts w:ascii="Calibri" w:hAnsi="Calibri" w:cs="Calibri"/>
                <w:sz w:val="22"/>
                <w:szCs w:val="22"/>
              </w:rPr>
              <w:t xml:space="preserve"> A4 enkelzijdig</w:t>
            </w:r>
          </w:p>
        </w:tc>
      </w:tr>
      <w:tr w:rsidR="00FA538B" w:rsidRPr="003913FC" w14:paraId="1AD91269" w14:textId="77777777" w:rsidTr="003913FC">
        <w:tc>
          <w:tcPr>
            <w:tcW w:w="988" w:type="dxa"/>
          </w:tcPr>
          <w:p w14:paraId="69E5FF9D" w14:textId="3AF09F04" w:rsidR="00FA538B" w:rsidRPr="003913FC" w:rsidRDefault="003913FC" w:rsidP="00FA538B">
            <w:pPr>
              <w:widowControl w:val="0"/>
              <w:tabs>
                <w:tab w:val="center" w:pos="4536"/>
              </w:tabs>
              <w:autoSpaceDE w:val="0"/>
              <w:autoSpaceDN w:val="0"/>
              <w:adjustRightInd w:val="0"/>
              <w:spacing w:line="22" w:lineRule="atLeast"/>
              <w:rPr>
                <w:rFonts w:ascii="Calibri" w:hAnsi="Calibri" w:cs="Calibri"/>
                <w:sz w:val="22"/>
                <w:szCs w:val="22"/>
              </w:rPr>
            </w:pPr>
            <w:r w:rsidRPr="003913FC">
              <w:rPr>
                <w:rFonts w:ascii="Calibri" w:hAnsi="Calibri" w:cs="Calibri"/>
                <w:sz w:val="22"/>
                <w:szCs w:val="22"/>
              </w:rPr>
              <w:t>GC-K-3</w:t>
            </w:r>
          </w:p>
        </w:tc>
        <w:tc>
          <w:tcPr>
            <w:tcW w:w="4961" w:type="dxa"/>
          </w:tcPr>
          <w:p w14:paraId="378C2452" w14:textId="6AB1C516" w:rsidR="00FA538B" w:rsidRPr="003913FC" w:rsidRDefault="003913FC" w:rsidP="00FA538B">
            <w:pPr>
              <w:widowControl w:val="0"/>
              <w:tabs>
                <w:tab w:val="center" w:pos="4536"/>
              </w:tabs>
              <w:autoSpaceDE w:val="0"/>
              <w:autoSpaceDN w:val="0"/>
              <w:adjustRightInd w:val="0"/>
              <w:spacing w:line="22" w:lineRule="atLeast"/>
              <w:rPr>
                <w:rFonts w:ascii="Calibri" w:hAnsi="Calibri" w:cs="Calibri"/>
                <w:sz w:val="22"/>
                <w:szCs w:val="22"/>
              </w:rPr>
            </w:pPr>
            <w:r w:rsidRPr="003913FC">
              <w:rPr>
                <w:rFonts w:ascii="Calibri" w:hAnsi="Calibri" w:cs="Calibri"/>
                <w:sz w:val="22"/>
                <w:szCs w:val="22"/>
              </w:rPr>
              <w:t>Kwaliteitsborging</w:t>
            </w:r>
          </w:p>
        </w:tc>
        <w:tc>
          <w:tcPr>
            <w:tcW w:w="3397" w:type="dxa"/>
          </w:tcPr>
          <w:p w14:paraId="165A220D" w14:textId="59F3B041" w:rsidR="00FA538B" w:rsidRPr="003913FC"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roofErr w:type="gramStart"/>
            <w:r w:rsidRPr="003913FC">
              <w:rPr>
                <w:rFonts w:ascii="Calibri" w:hAnsi="Calibri" w:cs="Calibri"/>
                <w:sz w:val="22"/>
                <w:szCs w:val="22"/>
              </w:rPr>
              <w:t>maximaal</w:t>
            </w:r>
            <w:proofErr w:type="gramEnd"/>
            <w:r w:rsidRPr="003913FC">
              <w:rPr>
                <w:rFonts w:ascii="Calibri" w:hAnsi="Calibri" w:cs="Calibri"/>
                <w:sz w:val="22"/>
                <w:szCs w:val="22"/>
              </w:rPr>
              <w:t xml:space="preserve"> </w:t>
            </w:r>
            <w:r w:rsidR="003913FC" w:rsidRPr="003913FC">
              <w:rPr>
                <w:rFonts w:ascii="Calibri" w:hAnsi="Calibri" w:cs="Calibri"/>
                <w:sz w:val="22"/>
                <w:szCs w:val="22"/>
              </w:rPr>
              <w:t>2</w:t>
            </w:r>
            <w:r w:rsidRPr="003913FC">
              <w:rPr>
                <w:rFonts w:ascii="Calibri" w:hAnsi="Calibri" w:cs="Calibri"/>
                <w:sz w:val="22"/>
                <w:szCs w:val="22"/>
              </w:rPr>
              <w:t xml:space="preserve"> A4 enkelzijdig</w:t>
            </w:r>
          </w:p>
        </w:tc>
      </w:tr>
      <w:tr w:rsidR="00FA538B" w:rsidRPr="00F71130" w14:paraId="0D1E6C14" w14:textId="77777777" w:rsidTr="003913FC">
        <w:tc>
          <w:tcPr>
            <w:tcW w:w="988" w:type="dxa"/>
          </w:tcPr>
          <w:p w14:paraId="14A3F6C7"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4961" w:type="dxa"/>
          </w:tcPr>
          <w:p w14:paraId="713EDF58"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3397" w:type="dxa"/>
          </w:tcPr>
          <w:p w14:paraId="140B35DF"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r>
    </w:tbl>
    <w:p w14:paraId="6324FA5A" w14:textId="77777777" w:rsidR="00C67DCA" w:rsidRDefault="00C67DCA" w:rsidP="00C67DCA">
      <w:pPr>
        <w:spacing w:after="0" w:line="240" w:lineRule="auto"/>
        <w:rPr>
          <w:rFonts w:cs="Times New Roman"/>
        </w:rPr>
      </w:pPr>
    </w:p>
    <w:p w14:paraId="3F1820F9" w14:textId="77777777" w:rsidR="003913FC" w:rsidRDefault="003913FC" w:rsidP="00C67DCA">
      <w:pPr>
        <w:spacing w:after="0" w:line="240" w:lineRule="auto"/>
        <w:rPr>
          <w:rFonts w:cs="Times New Roman"/>
        </w:rPr>
      </w:pPr>
    </w:p>
    <w:p w14:paraId="26F96479" w14:textId="77777777" w:rsidR="003913FC" w:rsidRDefault="003913FC" w:rsidP="00C67DCA">
      <w:pPr>
        <w:spacing w:after="0" w:line="240" w:lineRule="auto"/>
        <w:rPr>
          <w:rFonts w:cs="Times New Roman"/>
        </w:rPr>
      </w:pPr>
    </w:p>
    <w:p w14:paraId="63019A67" w14:textId="77777777" w:rsidR="003913FC" w:rsidRPr="00C67DCA" w:rsidRDefault="003913FC" w:rsidP="00C67DCA">
      <w:pPr>
        <w:spacing w:after="0" w:line="240" w:lineRule="auto"/>
        <w:rPr>
          <w:rFonts w:cs="Times New Roman"/>
        </w:rPr>
      </w:pPr>
    </w:p>
    <w:p w14:paraId="1CA54CA7" w14:textId="54630D45" w:rsidR="00C67DCA" w:rsidRPr="003913FC" w:rsidRDefault="00FA538B" w:rsidP="00C67DCA">
      <w:pPr>
        <w:spacing w:after="0" w:line="240" w:lineRule="auto"/>
        <w:rPr>
          <w:rFonts w:cs="Times New Roman"/>
          <w:b/>
          <w:bCs/>
        </w:rPr>
      </w:pPr>
      <w:r w:rsidRPr="003913FC">
        <w:rPr>
          <w:rFonts w:cs="Times New Roman"/>
          <w:b/>
          <w:bCs/>
        </w:rPr>
        <w:lastRenderedPageBreak/>
        <w:t xml:space="preserve">Gunningscriterium </w:t>
      </w:r>
      <w:r w:rsidR="003913FC" w:rsidRPr="003913FC">
        <w:rPr>
          <w:rFonts w:cs="Times New Roman"/>
          <w:b/>
          <w:bCs/>
        </w:rPr>
        <w:t>GC-K-1 Samenwerking</w:t>
      </w:r>
    </w:p>
    <w:p w14:paraId="3D8C5364" w14:textId="77777777" w:rsidR="003913FC" w:rsidRPr="009F6B08" w:rsidRDefault="003913FC" w:rsidP="003913FC">
      <w:pPr>
        <w:rPr>
          <w:szCs w:val="24"/>
        </w:rPr>
      </w:pPr>
      <w:r w:rsidRPr="009F6B08">
        <w:rPr>
          <w:szCs w:val="24"/>
        </w:rPr>
        <w:t>Opdrachtgever streeft een lange termijn samenwerkingsrelatie na waarbij van elkaar geleerd wordt, de dienstverlening in kwaliteit toeneemt, duurzaam van fouten wordt geleerd en maximaal gebruik gemaakt wordt van elkaars kennis en kunde.</w:t>
      </w:r>
    </w:p>
    <w:p w14:paraId="4B6809AE" w14:textId="77777777" w:rsidR="003913FC" w:rsidRPr="009F6B08" w:rsidRDefault="003913FC" w:rsidP="003913FC">
      <w:pPr>
        <w:rPr>
          <w:szCs w:val="24"/>
        </w:rPr>
      </w:pPr>
      <w:r w:rsidRPr="009F6B08">
        <w:rPr>
          <w:i/>
          <w:iCs/>
          <w:szCs w:val="24"/>
          <w:u w:val="single"/>
        </w:rPr>
        <w:t>Indienen</w:t>
      </w:r>
      <w:r w:rsidRPr="009F6B08">
        <w:rPr>
          <w:i/>
          <w:iCs/>
          <w:szCs w:val="24"/>
        </w:rPr>
        <w:t xml:space="preserve"> </w:t>
      </w:r>
      <w:r w:rsidRPr="009F6B08">
        <w:rPr>
          <w:i/>
          <w:iCs/>
          <w:szCs w:val="24"/>
        </w:rPr>
        <w:br/>
      </w:r>
      <w:r w:rsidRPr="009F6B08">
        <w:rPr>
          <w:szCs w:val="24"/>
        </w:rPr>
        <w:t>Inschrijver dient aan te geven hoe de dienstverlening aan Hilversum kwalitatief en kwantitatief van hoog niveau blijft en verbeterd bij de uitvoering van nadere opdrachten gedurende de gehele looptijd van deze raamovereenkomst. Welke mitigerende en correctieve maatgelen opdrachtnemer neemt om de uitvoering beheerst tot een goed einde te brengen. Hoe escalatielijnen lopen mocht onverhoopt de samenwerking niet lopen en hoe van deze leerervaring wordt geïmplementeerd in lopende en volgende opdrachten onder deze raamovereenkomst?</w:t>
      </w:r>
    </w:p>
    <w:p w14:paraId="714836B1" w14:textId="77777777" w:rsidR="003913FC" w:rsidRPr="009F6B08" w:rsidRDefault="003913FC" w:rsidP="003913FC">
      <w:pPr>
        <w:rPr>
          <w:szCs w:val="24"/>
        </w:rPr>
      </w:pPr>
      <w:r w:rsidRPr="009F6B08">
        <w:rPr>
          <w:szCs w:val="24"/>
        </w:rPr>
        <w:t>Welke input/verwachtingen inschrijver heeft van Hilversum om zijn dienstverlening tot excellentie te laten komen.</w:t>
      </w:r>
    </w:p>
    <w:p w14:paraId="77AC1002" w14:textId="77777777" w:rsidR="00FA538B" w:rsidRDefault="00FA538B" w:rsidP="00C67DCA">
      <w:pPr>
        <w:spacing w:after="0" w:line="240" w:lineRule="auto"/>
        <w:rPr>
          <w:rFonts w:cs="Times New Roman"/>
        </w:rPr>
      </w:pPr>
      <w:r w:rsidRPr="00FA538B">
        <w:rPr>
          <w:rFonts w:cs="Times New Roman"/>
        </w:rPr>
        <w:t>Begin de beschrijving op de volgende pagina.</w:t>
      </w:r>
    </w:p>
    <w:p w14:paraId="1EEF0567" w14:textId="77777777" w:rsidR="00FA538B" w:rsidRDefault="00FA538B">
      <w:pPr>
        <w:rPr>
          <w:rFonts w:cs="Times New Roman"/>
        </w:rPr>
      </w:pPr>
      <w:r>
        <w:rPr>
          <w:rFonts w:cs="Times New Roman"/>
        </w:rPr>
        <w:br w:type="page"/>
      </w:r>
    </w:p>
    <w:p w14:paraId="2DEEF5FA" w14:textId="16B38CEC" w:rsidR="003913FC" w:rsidRPr="003913FC" w:rsidRDefault="00FA538B" w:rsidP="003913FC">
      <w:pPr>
        <w:spacing w:after="0" w:line="240" w:lineRule="auto"/>
        <w:rPr>
          <w:rFonts w:cs="Times New Roman"/>
          <w:b/>
          <w:bCs/>
        </w:rPr>
      </w:pPr>
      <w:r>
        <w:rPr>
          <w:rFonts w:cs="Times New Roman"/>
        </w:rPr>
        <w:lastRenderedPageBreak/>
        <w:t xml:space="preserve">Start beschrijving </w:t>
      </w:r>
      <w:r w:rsidR="003913FC" w:rsidRPr="003913FC">
        <w:rPr>
          <w:rFonts w:cs="Times New Roman"/>
          <w:b/>
          <w:bCs/>
        </w:rPr>
        <w:t>Gunningscriterium GC-K-</w:t>
      </w:r>
      <w:r w:rsidR="003913FC">
        <w:rPr>
          <w:rFonts w:cs="Times New Roman"/>
          <w:b/>
          <w:bCs/>
        </w:rPr>
        <w:t>1 Samenwerking</w:t>
      </w:r>
    </w:p>
    <w:p w14:paraId="52AF10D1" w14:textId="435F3F3A" w:rsidR="00FA538B" w:rsidRDefault="00FA538B" w:rsidP="00C67DCA">
      <w:pPr>
        <w:spacing w:after="0" w:line="240" w:lineRule="auto"/>
        <w:rPr>
          <w:rFonts w:cs="Times New Roman"/>
        </w:rPr>
      </w:pPr>
    </w:p>
    <w:p w14:paraId="2124F7F2" w14:textId="77777777" w:rsidR="00FA538B" w:rsidRDefault="00FA538B">
      <w:pPr>
        <w:rPr>
          <w:rFonts w:cs="Times New Roman"/>
        </w:rPr>
      </w:pPr>
      <w:r>
        <w:rPr>
          <w:rFonts w:cs="Times New Roman"/>
        </w:rPr>
        <w:br w:type="page"/>
      </w:r>
    </w:p>
    <w:p w14:paraId="5CF2D557" w14:textId="3BEACDF3" w:rsidR="00FA538B" w:rsidRDefault="003913FC" w:rsidP="00C67DCA">
      <w:pPr>
        <w:spacing w:after="0" w:line="240" w:lineRule="auto"/>
        <w:rPr>
          <w:rFonts w:cs="Times New Roman"/>
        </w:rPr>
      </w:pPr>
      <w:r w:rsidRPr="003913FC">
        <w:rPr>
          <w:rFonts w:cs="Times New Roman"/>
          <w:b/>
          <w:bCs/>
        </w:rPr>
        <w:lastRenderedPageBreak/>
        <w:t>Gunningscriterium GC-K-</w:t>
      </w:r>
      <w:r>
        <w:rPr>
          <w:rFonts w:cs="Times New Roman"/>
          <w:b/>
          <w:bCs/>
        </w:rPr>
        <w:t>2 Van leveranciers naar partner</w:t>
      </w:r>
    </w:p>
    <w:p w14:paraId="08826A39" w14:textId="77777777" w:rsidR="003913FC" w:rsidRPr="009F6B08" w:rsidRDefault="003913FC" w:rsidP="003913FC">
      <w:pPr>
        <w:rPr>
          <w:sz w:val="24"/>
          <w:szCs w:val="24"/>
        </w:rPr>
      </w:pPr>
      <w:r w:rsidRPr="009F6B08">
        <w:rPr>
          <w:sz w:val="24"/>
          <w:szCs w:val="24"/>
        </w:rPr>
        <w:t xml:space="preserve">Opdrachtgever wil maximaal ontzorgd worden en maximaal gebruik maken van de kennis en kunde van de beoogde opdrachtnemers. </w:t>
      </w:r>
    </w:p>
    <w:p w14:paraId="0E31BC24" w14:textId="77777777" w:rsidR="003913FC" w:rsidRPr="009F6B08" w:rsidRDefault="003913FC" w:rsidP="003913FC">
      <w:pPr>
        <w:rPr>
          <w:sz w:val="24"/>
          <w:szCs w:val="24"/>
        </w:rPr>
      </w:pPr>
      <w:r w:rsidRPr="009F6B08">
        <w:rPr>
          <w:sz w:val="24"/>
          <w:szCs w:val="24"/>
        </w:rPr>
        <w:t>Voor deze Raamovereenkomst is de Opdrachtgever op zoek naar experts met kennis van zaken die lokaal toepasbaar zijn. Deze Opdrachtnemers moeten de Opdrachtgever aan de hand meenemen naar de beste oplossing, eigenaarschap nemen voor de aangenomen/opgedragen werkzaamheden en de beste aanpak voor het gestelde probleem. Dit zal niet altijd de oplossing of aanpak zijn die Opdrachtgever in eerste instantie voor ogen heeft. Hierbij is het mogelijk dat de nadere opdracht groter of kleiner wordt dan oorspronkelijk bedacht door Opdrachtgever.</w:t>
      </w:r>
    </w:p>
    <w:p w14:paraId="250B63BB" w14:textId="77777777" w:rsidR="003913FC" w:rsidRPr="009F6B08" w:rsidRDefault="003913FC" w:rsidP="003913FC">
      <w:pPr>
        <w:rPr>
          <w:sz w:val="24"/>
          <w:szCs w:val="24"/>
        </w:rPr>
      </w:pPr>
      <w:r w:rsidRPr="009F6B08">
        <w:rPr>
          <w:i/>
          <w:iCs/>
          <w:sz w:val="24"/>
          <w:szCs w:val="24"/>
          <w:u w:val="single"/>
        </w:rPr>
        <w:t>Indienen</w:t>
      </w:r>
      <w:r w:rsidRPr="009F6B08">
        <w:rPr>
          <w:sz w:val="24"/>
          <w:szCs w:val="24"/>
          <w:u w:val="single"/>
        </w:rPr>
        <w:t xml:space="preserve"> </w:t>
      </w:r>
      <w:r w:rsidRPr="009F6B08">
        <w:rPr>
          <w:sz w:val="24"/>
          <w:szCs w:val="24"/>
          <w:u w:val="single"/>
        </w:rPr>
        <w:br/>
      </w:r>
      <w:r w:rsidRPr="009F6B08">
        <w:rPr>
          <w:sz w:val="24"/>
          <w:szCs w:val="24"/>
        </w:rPr>
        <w:t>Inschrijver dient aan te geven op welke manier hij laat zien een expert te zijn op het gebied van de gevraagde Dienstverlening voor Gemeente Hilversum.</w:t>
      </w:r>
    </w:p>
    <w:p w14:paraId="40FDCEAE" w14:textId="77777777" w:rsidR="003913FC" w:rsidRPr="009F6B08" w:rsidRDefault="003913FC" w:rsidP="003913FC">
      <w:pPr>
        <w:rPr>
          <w:sz w:val="24"/>
          <w:szCs w:val="24"/>
        </w:rPr>
      </w:pPr>
      <w:r w:rsidRPr="009F6B08">
        <w:rPr>
          <w:sz w:val="24"/>
          <w:szCs w:val="24"/>
        </w:rPr>
        <w:t xml:space="preserve"> Daarbij dient Inschrijver in te gaan op de wijze van </w:t>
      </w:r>
      <w:proofErr w:type="spellStart"/>
      <w:r w:rsidRPr="009F6B08">
        <w:rPr>
          <w:sz w:val="24"/>
          <w:szCs w:val="24"/>
        </w:rPr>
        <w:t>ontzorging</w:t>
      </w:r>
      <w:proofErr w:type="spellEnd"/>
      <w:r w:rsidRPr="009F6B08">
        <w:rPr>
          <w:sz w:val="24"/>
          <w:szCs w:val="24"/>
        </w:rPr>
        <w:t xml:space="preserve"> van Opdrachtgever, het managen van -wederzijdse- verwachtingen bij omvangrijke opdrachten waar een geheel project (bijvoorbeeld de gehele voorbereidingsfase van een integrale wijkherinrichting) van landschappelijk ontwerp tot en met gunning van de aannemingsovereenkomst wordt opgedragen. </w:t>
      </w:r>
    </w:p>
    <w:p w14:paraId="63EEC991" w14:textId="77777777" w:rsidR="003913FC" w:rsidRPr="009F6B08" w:rsidRDefault="003913FC" w:rsidP="003913FC">
      <w:pPr>
        <w:rPr>
          <w:sz w:val="24"/>
          <w:szCs w:val="24"/>
        </w:rPr>
      </w:pPr>
      <w:r w:rsidRPr="009F6B08">
        <w:rPr>
          <w:sz w:val="24"/>
          <w:szCs w:val="24"/>
        </w:rPr>
        <w:t>Inschrijver dient aan te geven welke meerwaarde er wordt geleverd in de uitvoering van nadere opdrachten en op welke manier hij hier praktisch invulling aan geeft.</w:t>
      </w:r>
    </w:p>
    <w:p w14:paraId="5AB7B024" w14:textId="77777777" w:rsidR="003913FC" w:rsidRPr="009F6B08" w:rsidRDefault="003913FC" w:rsidP="003913FC">
      <w:pPr>
        <w:rPr>
          <w:sz w:val="24"/>
          <w:szCs w:val="24"/>
        </w:rPr>
      </w:pPr>
      <w:r w:rsidRPr="009F6B08">
        <w:rPr>
          <w:sz w:val="24"/>
          <w:szCs w:val="24"/>
        </w:rPr>
        <w:t>Welke mitigerende en correctieve maatgelen opdrachtnemer neemt om de uitvoering beheerst tot een goed einde te brengen. Hoe escalatielijnen lopen mocht onverhoopt de samenwerking niet lopen en hoe van deze leerervaring wordt geïmplementeerd in lopende en volgende opdrachten onder deze raamovereenkomst?</w:t>
      </w:r>
    </w:p>
    <w:p w14:paraId="3C1C8A11" w14:textId="77777777" w:rsidR="00E12BA3" w:rsidRDefault="00FA538B" w:rsidP="00C67DCA">
      <w:pPr>
        <w:spacing w:after="0" w:line="240" w:lineRule="auto"/>
        <w:rPr>
          <w:rFonts w:cs="Times New Roman"/>
        </w:rPr>
      </w:pPr>
      <w:r>
        <w:rPr>
          <w:rFonts w:cs="Times New Roman"/>
        </w:rPr>
        <w:t>Begin de beschrijving op de volgende pagina.</w:t>
      </w:r>
      <w:r w:rsidR="00E12BA3">
        <w:rPr>
          <w:rFonts w:cs="Times New Roman"/>
        </w:rPr>
        <w:br/>
      </w:r>
    </w:p>
    <w:p w14:paraId="2DE972E3" w14:textId="77777777" w:rsidR="00E12BA3" w:rsidRDefault="00E12BA3">
      <w:pPr>
        <w:rPr>
          <w:rFonts w:cs="Times New Roman"/>
        </w:rPr>
      </w:pPr>
      <w:r>
        <w:rPr>
          <w:rFonts w:cs="Times New Roman"/>
        </w:rPr>
        <w:br w:type="page"/>
      </w:r>
    </w:p>
    <w:p w14:paraId="6FE93798" w14:textId="2F94A557" w:rsidR="00FA538B" w:rsidRDefault="00E12BA3" w:rsidP="00C67DCA">
      <w:pPr>
        <w:spacing w:after="0" w:line="240" w:lineRule="auto"/>
        <w:rPr>
          <w:rFonts w:cs="Times New Roman"/>
        </w:rPr>
      </w:pPr>
      <w:r>
        <w:rPr>
          <w:rFonts w:cs="Times New Roman"/>
        </w:rPr>
        <w:lastRenderedPageBreak/>
        <w:t xml:space="preserve">Start beschrijving </w:t>
      </w:r>
      <w:r w:rsidR="003913FC" w:rsidRPr="003913FC">
        <w:rPr>
          <w:rFonts w:cs="Times New Roman"/>
          <w:b/>
          <w:bCs/>
        </w:rPr>
        <w:t>Gunningscriterium GC-K-</w:t>
      </w:r>
      <w:r w:rsidR="003913FC">
        <w:rPr>
          <w:rFonts w:cs="Times New Roman"/>
          <w:b/>
          <w:bCs/>
        </w:rPr>
        <w:t>2 Van leveranciers naar partner</w:t>
      </w:r>
    </w:p>
    <w:p w14:paraId="6106A6D9" w14:textId="77777777" w:rsidR="00E12BA3" w:rsidRDefault="00E12BA3" w:rsidP="00C67DCA">
      <w:pPr>
        <w:spacing w:after="0" w:line="240" w:lineRule="auto"/>
        <w:rPr>
          <w:rFonts w:cs="Times New Roman"/>
        </w:rPr>
      </w:pPr>
    </w:p>
    <w:p w14:paraId="573BAA92" w14:textId="77777777" w:rsidR="00E12BA3" w:rsidRDefault="00E12BA3" w:rsidP="00C67DCA">
      <w:pPr>
        <w:spacing w:after="0" w:line="240" w:lineRule="auto"/>
        <w:rPr>
          <w:rFonts w:cs="Times New Roman"/>
        </w:rPr>
      </w:pPr>
    </w:p>
    <w:p w14:paraId="270B97C7" w14:textId="77777777" w:rsidR="00E12BA3" w:rsidRDefault="00E12BA3" w:rsidP="00C67DCA">
      <w:pPr>
        <w:spacing w:after="0" w:line="240" w:lineRule="auto"/>
        <w:rPr>
          <w:rFonts w:cs="Times New Roman"/>
        </w:rPr>
      </w:pPr>
    </w:p>
    <w:p w14:paraId="2EA93549" w14:textId="77777777" w:rsidR="00E12BA3" w:rsidRDefault="00E12BA3" w:rsidP="00C67DCA">
      <w:pPr>
        <w:spacing w:after="0" w:line="240" w:lineRule="auto"/>
        <w:rPr>
          <w:rFonts w:cs="Times New Roman"/>
        </w:rPr>
      </w:pPr>
    </w:p>
    <w:p w14:paraId="5A2E5B3E" w14:textId="77777777" w:rsidR="003913FC" w:rsidRDefault="003913FC">
      <w:pPr>
        <w:rPr>
          <w:rFonts w:cs="Arial"/>
          <w:sz w:val="21"/>
          <w:szCs w:val="21"/>
          <w:u w:val="single"/>
        </w:rPr>
      </w:pPr>
    </w:p>
    <w:p w14:paraId="2779EF50" w14:textId="77777777" w:rsidR="003913FC" w:rsidRDefault="003913FC">
      <w:pPr>
        <w:rPr>
          <w:rFonts w:cs="Arial"/>
          <w:sz w:val="21"/>
          <w:szCs w:val="21"/>
          <w:u w:val="single"/>
        </w:rPr>
      </w:pPr>
    </w:p>
    <w:p w14:paraId="765449AB" w14:textId="77777777" w:rsidR="003913FC" w:rsidRDefault="003913FC">
      <w:pPr>
        <w:rPr>
          <w:rFonts w:cs="Arial"/>
          <w:sz w:val="21"/>
          <w:szCs w:val="21"/>
          <w:u w:val="single"/>
        </w:rPr>
      </w:pPr>
    </w:p>
    <w:p w14:paraId="4A10F436" w14:textId="77777777" w:rsidR="003913FC" w:rsidRDefault="003913FC">
      <w:pPr>
        <w:rPr>
          <w:rFonts w:cs="Arial"/>
          <w:sz w:val="21"/>
          <w:szCs w:val="21"/>
          <w:u w:val="single"/>
        </w:rPr>
      </w:pPr>
    </w:p>
    <w:p w14:paraId="44B71DE4" w14:textId="77777777" w:rsidR="003913FC" w:rsidRDefault="003913FC">
      <w:pPr>
        <w:rPr>
          <w:rFonts w:cs="Arial"/>
          <w:sz w:val="21"/>
          <w:szCs w:val="21"/>
          <w:u w:val="single"/>
        </w:rPr>
      </w:pPr>
    </w:p>
    <w:p w14:paraId="3E68FAA1" w14:textId="77777777" w:rsidR="003913FC" w:rsidRDefault="003913FC">
      <w:pPr>
        <w:rPr>
          <w:rFonts w:cs="Arial"/>
          <w:sz w:val="21"/>
          <w:szCs w:val="21"/>
          <w:u w:val="single"/>
        </w:rPr>
      </w:pPr>
    </w:p>
    <w:p w14:paraId="791BC148" w14:textId="77777777" w:rsidR="003913FC" w:rsidRDefault="003913FC">
      <w:pPr>
        <w:rPr>
          <w:rFonts w:cs="Arial"/>
          <w:sz w:val="21"/>
          <w:szCs w:val="21"/>
          <w:u w:val="single"/>
        </w:rPr>
      </w:pPr>
    </w:p>
    <w:p w14:paraId="0EEB5B9F" w14:textId="77777777" w:rsidR="003913FC" w:rsidRDefault="003913FC">
      <w:pPr>
        <w:rPr>
          <w:rFonts w:cs="Arial"/>
          <w:sz w:val="21"/>
          <w:szCs w:val="21"/>
          <w:u w:val="single"/>
        </w:rPr>
      </w:pPr>
    </w:p>
    <w:p w14:paraId="430500D2" w14:textId="77777777" w:rsidR="003913FC" w:rsidRDefault="003913FC">
      <w:pPr>
        <w:rPr>
          <w:rFonts w:cs="Arial"/>
          <w:sz w:val="21"/>
          <w:szCs w:val="21"/>
          <w:u w:val="single"/>
        </w:rPr>
      </w:pPr>
    </w:p>
    <w:p w14:paraId="5F69C078" w14:textId="77777777" w:rsidR="003913FC" w:rsidRDefault="003913FC">
      <w:pPr>
        <w:rPr>
          <w:rFonts w:cs="Arial"/>
          <w:sz w:val="21"/>
          <w:szCs w:val="21"/>
          <w:u w:val="single"/>
        </w:rPr>
      </w:pPr>
    </w:p>
    <w:p w14:paraId="45E492ED" w14:textId="77777777" w:rsidR="003913FC" w:rsidRDefault="003913FC">
      <w:pPr>
        <w:rPr>
          <w:rFonts w:cs="Arial"/>
          <w:sz w:val="21"/>
          <w:szCs w:val="21"/>
          <w:u w:val="single"/>
        </w:rPr>
      </w:pPr>
    </w:p>
    <w:p w14:paraId="3963A1C1" w14:textId="77777777" w:rsidR="003913FC" w:rsidRDefault="003913FC">
      <w:pPr>
        <w:rPr>
          <w:rFonts w:cs="Arial"/>
          <w:sz w:val="21"/>
          <w:szCs w:val="21"/>
          <w:u w:val="single"/>
        </w:rPr>
      </w:pPr>
    </w:p>
    <w:p w14:paraId="686D5F6A" w14:textId="77777777" w:rsidR="003913FC" w:rsidRDefault="003913FC">
      <w:pPr>
        <w:rPr>
          <w:rFonts w:cs="Arial"/>
          <w:sz w:val="21"/>
          <w:szCs w:val="21"/>
          <w:u w:val="single"/>
        </w:rPr>
      </w:pPr>
    </w:p>
    <w:p w14:paraId="59B6A580" w14:textId="77777777" w:rsidR="003913FC" w:rsidRDefault="003913FC">
      <w:pPr>
        <w:rPr>
          <w:rFonts w:cs="Arial"/>
          <w:sz w:val="21"/>
          <w:szCs w:val="21"/>
          <w:u w:val="single"/>
        </w:rPr>
      </w:pPr>
    </w:p>
    <w:p w14:paraId="1933DB25" w14:textId="77777777" w:rsidR="003913FC" w:rsidRDefault="003913FC">
      <w:pPr>
        <w:rPr>
          <w:rFonts w:cs="Arial"/>
          <w:sz w:val="21"/>
          <w:szCs w:val="21"/>
          <w:u w:val="single"/>
        </w:rPr>
      </w:pPr>
    </w:p>
    <w:p w14:paraId="1D7BC145" w14:textId="77777777" w:rsidR="003913FC" w:rsidRDefault="003913FC">
      <w:pPr>
        <w:rPr>
          <w:rFonts w:cs="Arial"/>
          <w:sz w:val="21"/>
          <w:szCs w:val="21"/>
          <w:u w:val="single"/>
        </w:rPr>
      </w:pPr>
    </w:p>
    <w:p w14:paraId="629DBA68" w14:textId="77777777" w:rsidR="003913FC" w:rsidRDefault="003913FC">
      <w:pPr>
        <w:rPr>
          <w:rFonts w:cs="Arial"/>
          <w:sz w:val="21"/>
          <w:szCs w:val="21"/>
          <w:u w:val="single"/>
        </w:rPr>
      </w:pPr>
    </w:p>
    <w:p w14:paraId="5394BD00" w14:textId="77777777" w:rsidR="003913FC" w:rsidRDefault="003913FC">
      <w:pPr>
        <w:rPr>
          <w:rFonts w:cs="Arial"/>
          <w:sz w:val="21"/>
          <w:szCs w:val="21"/>
          <w:u w:val="single"/>
        </w:rPr>
      </w:pPr>
    </w:p>
    <w:p w14:paraId="4C1CA439" w14:textId="77777777" w:rsidR="003913FC" w:rsidRDefault="003913FC">
      <w:pPr>
        <w:rPr>
          <w:rFonts w:cs="Arial"/>
          <w:sz w:val="21"/>
          <w:szCs w:val="21"/>
          <w:u w:val="single"/>
        </w:rPr>
      </w:pPr>
    </w:p>
    <w:p w14:paraId="61083346" w14:textId="77777777" w:rsidR="003913FC" w:rsidRDefault="003913FC">
      <w:pPr>
        <w:rPr>
          <w:rFonts w:cs="Arial"/>
          <w:sz w:val="21"/>
          <w:szCs w:val="21"/>
          <w:u w:val="single"/>
        </w:rPr>
      </w:pPr>
    </w:p>
    <w:p w14:paraId="34EBD639" w14:textId="77777777" w:rsidR="003913FC" w:rsidRDefault="003913FC">
      <w:pPr>
        <w:rPr>
          <w:rFonts w:cs="Arial"/>
          <w:sz w:val="21"/>
          <w:szCs w:val="21"/>
          <w:u w:val="single"/>
        </w:rPr>
      </w:pPr>
    </w:p>
    <w:p w14:paraId="721C0FB6" w14:textId="77777777" w:rsidR="003913FC" w:rsidRDefault="003913FC">
      <w:pPr>
        <w:rPr>
          <w:rFonts w:cs="Arial"/>
          <w:sz w:val="21"/>
          <w:szCs w:val="21"/>
          <w:u w:val="single"/>
        </w:rPr>
      </w:pPr>
    </w:p>
    <w:p w14:paraId="71030A16" w14:textId="77777777" w:rsidR="003913FC" w:rsidRDefault="003913FC">
      <w:pPr>
        <w:rPr>
          <w:rFonts w:cs="Arial"/>
          <w:sz w:val="21"/>
          <w:szCs w:val="21"/>
          <w:u w:val="single"/>
        </w:rPr>
      </w:pPr>
    </w:p>
    <w:p w14:paraId="48410630" w14:textId="77777777" w:rsidR="003913FC" w:rsidRDefault="003913FC">
      <w:pPr>
        <w:rPr>
          <w:rFonts w:cs="Arial"/>
          <w:sz w:val="21"/>
          <w:szCs w:val="21"/>
          <w:u w:val="single"/>
        </w:rPr>
      </w:pPr>
    </w:p>
    <w:p w14:paraId="220FC3DF" w14:textId="77777777" w:rsidR="003913FC" w:rsidRDefault="003913FC">
      <w:pPr>
        <w:rPr>
          <w:rFonts w:cs="Arial"/>
          <w:sz w:val="21"/>
          <w:szCs w:val="21"/>
          <w:u w:val="single"/>
        </w:rPr>
      </w:pPr>
    </w:p>
    <w:p w14:paraId="3499D7D5" w14:textId="77777777" w:rsidR="003913FC" w:rsidRDefault="003913FC">
      <w:pPr>
        <w:rPr>
          <w:rFonts w:cs="Arial"/>
          <w:sz w:val="21"/>
          <w:szCs w:val="21"/>
          <w:u w:val="single"/>
        </w:rPr>
      </w:pPr>
    </w:p>
    <w:p w14:paraId="6547621D" w14:textId="77777777" w:rsidR="003913FC" w:rsidRDefault="003913FC">
      <w:pPr>
        <w:rPr>
          <w:rFonts w:cs="Arial"/>
          <w:sz w:val="21"/>
          <w:szCs w:val="21"/>
          <w:u w:val="single"/>
        </w:rPr>
      </w:pPr>
    </w:p>
    <w:p w14:paraId="57BB878D" w14:textId="77777777" w:rsidR="003913FC" w:rsidRDefault="003913FC">
      <w:pPr>
        <w:rPr>
          <w:rFonts w:cs="Arial"/>
          <w:sz w:val="21"/>
          <w:szCs w:val="21"/>
          <w:u w:val="single"/>
        </w:rPr>
      </w:pPr>
    </w:p>
    <w:p w14:paraId="0F3569A0" w14:textId="77777777" w:rsidR="003913FC" w:rsidRDefault="003913FC">
      <w:pPr>
        <w:rPr>
          <w:rFonts w:cs="Arial"/>
          <w:sz w:val="21"/>
          <w:szCs w:val="21"/>
          <w:u w:val="single"/>
        </w:rPr>
      </w:pPr>
    </w:p>
    <w:p w14:paraId="5B16DF71" w14:textId="4F6E1EB8" w:rsidR="003913FC" w:rsidRDefault="003913FC" w:rsidP="003913FC">
      <w:pPr>
        <w:spacing w:after="0" w:line="240" w:lineRule="auto"/>
        <w:rPr>
          <w:rFonts w:cs="Times New Roman"/>
        </w:rPr>
      </w:pPr>
      <w:r w:rsidRPr="003913FC">
        <w:rPr>
          <w:rFonts w:cs="Times New Roman"/>
          <w:b/>
          <w:bCs/>
        </w:rPr>
        <w:lastRenderedPageBreak/>
        <w:t>Gunningscriterium GC-K-</w:t>
      </w:r>
      <w:r>
        <w:rPr>
          <w:rFonts w:cs="Times New Roman"/>
          <w:b/>
          <w:bCs/>
        </w:rPr>
        <w:t>3 Kwaliteitsborging</w:t>
      </w:r>
    </w:p>
    <w:p w14:paraId="51CCB168" w14:textId="77777777" w:rsidR="003913FC" w:rsidRPr="009F6B08" w:rsidRDefault="003913FC" w:rsidP="003913FC">
      <w:pPr>
        <w:rPr>
          <w:sz w:val="24"/>
          <w:szCs w:val="24"/>
        </w:rPr>
      </w:pPr>
      <w:r w:rsidRPr="009F6B08">
        <w:rPr>
          <w:sz w:val="24"/>
          <w:szCs w:val="24"/>
        </w:rPr>
        <w:t xml:space="preserve">Opdrachtgever streeft naar een situatie waarin de </w:t>
      </w:r>
      <w:proofErr w:type="spellStart"/>
      <w:r w:rsidRPr="009F6B08">
        <w:rPr>
          <w:sz w:val="24"/>
          <w:szCs w:val="24"/>
        </w:rPr>
        <w:t>toetsinspanning</w:t>
      </w:r>
      <w:proofErr w:type="spellEnd"/>
      <w:r w:rsidRPr="009F6B08">
        <w:rPr>
          <w:sz w:val="24"/>
          <w:szCs w:val="24"/>
        </w:rPr>
        <w:t xml:space="preserve"> van de Opdrachtgever geminimaliseerd kan worden. De interne kwaliteitsborging van Opdrachtnemers dient erop ingericht te zijn dat producten zo veel mogelijk in één keer goed opgeleverd worden.</w:t>
      </w:r>
    </w:p>
    <w:p w14:paraId="34BEC191" w14:textId="77777777" w:rsidR="003913FC" w:rsidRPr="009F6B08" w:rsidRDefault="003913FC" w:rsidP="003913FC">
      <w:pPr>
        <w:rPr>
          <w:sz w:val="24"/>
          <w:szCs w:val="24"/>
        </w:rPr>
      </w:pPr>
      <w:r w:rsidRPr="009F6B08">
        <w:rPr>
          <w:i/>
          <w:iCs/>
          <w:sz w:val="24"/>
          <w:szCs w:val="24"/>
          <w:u w:val="single"/>
        </w:rPr>
        <w:t xml:space="preserve">Indienen </w:t>
      </w:r>
      <w:r w:rsidRPr="009F6B08">
        <w:rPr>
          <w:i/>
          <w:iCs/>
          <w:sz w:val="24"/>
          <w:szCs w:val="24"/>
          <w:u w:val="single"/>
        </w:rPr>
        <w:br/>
      </w:r>
      <w:r w:rsidRPr="009F6B08">
        <w:rPr>
          <w:sz w:val="24"/>
          <w:szCs w:val="24"/>
        </w:rPr>
        <w:t xml:space="preserve">Inschrijver dient aan te geven hoe hij zorgt dat producten in één keer goed worden opgeleverd. Hierbij dient hij in te gaan op: </w:t>
      </w:r>
    </w:p>
    <w:p w14:paraId="1514A8E7" w14:textId="77777777" w:rsidR="003913FC" w:rsidRPr="009F6B08" w:rsidRDefault="003913FC" w:rsidP="003913FC">
      <w:pPr>
        <w:numPr>
          <w:ilvl w:val="0"/>
          <w:numId w:val="1"/>
        </w:numPr>
        <w:spacing w:after="0"/>
        <w:ind w:left="714" w:hanging="357"/>
        <w:rPr>
          <w:sz w:val="24"/>
          <w:szCs w:val="24"/>
        </w:rPr>
      </w:pPr>
      <w:r w:rsidRPr="009F6B08">
        <w:rPr>
          <w:sz w:val="24"/>
          <w:szCs w:val="24"/>
        </w:rPr>
        <w:t xml:space="preserve">Gehanteerde </w:t>
      </w:r>
      <w:proofErr w:type="spellStart"/>
      <w:r w:rsidRPr="009F6B08">
        <w:rPr>
          <w:sz w:val="24"/>
          <w:szCs w:val="24"/>
        </w:rPr>
        <w:t>KPI’s</w:t>
      </w:r>
      <w:proofErr w:type="spellEnd"/>
      <w:r w:rsidRPr="009F6B08">
        <w:rPr>
          <w:sz w:val="24"/>
          <w:szCs w:val="24"/>
        </w:rPr>
        <w:t xml:space="preserve"> en meetbaarheid van de </w:t>
      </w:r>
      <w:proofErr w:type="spellStart"/>
      <w:r w:rsidRPr="009F6B08">
        <w:rPr>
          <w:sz w:val="24"/>
          <w:szCs w:val="24"/>
        </w:rPr>
        <w:t>KPI’s</w:t>
      </w:r>
      <w:proofErr w:type="spellEnd"/>
      <w:r w:rsidRPr="009F6B08">
        <w:rPr>
          <w:sz w:val="24"/>
          <w:szCs w:val="24"/>
        </w:rPr>
        <w:t xml:space="preserve"> </w:t>
      </w:r>
    </w:p>
    <w:p w14:paraId="54A0557F" w14:textId="77777777" w:rsidR="003913FC" w:rsidRPr="009F6B08" w:rsidRDefault="003913FC" w:rsidP="003913FC">
      <w:pPr>
        <w:numPr>
          <w:ilvl w:val="0"/>
          <w:numId w:val="1"/>
        </w:numPr>
        <w:spacing w:after="0"/>
        <w:ind w:left="714" w:hanging="357"/>
        <w:rPr>
          <w:sz w:val="24"/>
          <w:szCs w:val="24"/>
        </w:rPr>
      </w:pPr>
      <w:r w:rsidRPr="009F6B08">
        <w:rPr>
          <w:sz w:val="24"/>
          <w:szCs w:val="24"/>
        </w:rPr>
        <w:t>Omgang met fouten en consequenties van fouten die ondubbelzinnig te wijten zijn aan Opdrachtnemer</w:t>
      </w:r>
    </w:p>
    <w:p w14:paraId="25FCD017" w14:textId="77777777" w:rsidR="003913FC" w:rsidRPr="009F6B08" w:rsidRDefault="003913FC" w:rsidP="003913FC">
      <w:pPr>
        <w:numPr>
          <w:ilvl w:val="0"/>
          <w:numId w:val="1"/>
        </w:numPr>
        <w:spacing w:after="0"/>
        <w:ind w:left="714" w:hanging="357"/>
        <w:rPr>
          <w:sz w:val="24"/>
          <w:szCs w:val="24"/>
        </w:rPr>
      </w:pPr>
      <w:r w:rsidRPr="009F6B08">
        <w:rPr>
          <w:sz w:val="24"/>
          <w:szCs w:val="24"/>
        </w:rPr>
        <w:t xml:space="preserve">Omgang met personele wisselingen aan Opdrachtnemers zijde </w:t>
      </w:r>
    </w:p>
    <w:p w14:paraId="6EC7CBDC" w14:textId="77777777" w:rsidR="003913FC" w:rsidRPr="009F6B08" w:rsidRDefault="003913FC" w:rsidP="003913FC">
      <w:pPr>
        <w:numPr>
          <w:ilvl w:val="0"/>
          <w:numId w:val="1"/>
        </w:numPr>
        <w:spacing w:after="0"/>
        <w:ind w:left="714" w:hanging="357"/>
        <w:rPr>
          <w:sz w:val="24"/>
          <w:szCs w:val="24"/>
        </w:rPr>
      </w:pPr>
      <w:r w:rsidRPr="009F6B08">
        <w:rPr>
          <w:sz w:val="24"/>
          <w:szCs w:val="24"/>
        </w:rPr>
        <w:t xml:space="preserve">Flexibiliteit van de Opdrachtnemer bij het wijzigen van de scope en planning </w:t>
      </w:r>
    </w:p>
    <w:p w14:paraId="01E49808" w14:textId="77777777" w:rsidR="003913FC" w:rsidRPr="009F6B08" w:rsidRDefault="003913FC" w:rsidP="003913FC">
      <w:pPr>
        <w:numPr>
          <w:ilvl w:val="0"/>
          <w:numId w:val="1"/>
        </w:numPr>
        <w:spacing w:after="0"/>
        <w:ind w:left="714" w:hanging="357"/>
        <w:rPr>
          <w:sz w:val="24"/>
          <w:szCs w:val="24"/>
        </w:rPr>
      </w:pPr>
      <w:r w:rsidRPr="009F6B08">
        <w:rPr>
          <w:sz w:val="24"/>
          <w:szCs w:val="24"/>
        </w:rPr>
        <w:t>Inzet van specifieke deskundigheid bij kostenramingen</w:t>
      </w:r>
    </w:p>
    <w:p w14:paraId="2F32BB23" w14:textId="77777777" w:rsidR="003913FC" w:rsidRDefault="003913FC" w:rsidP="003913FC">
      <w:pPr>
        <w:spacing w:after="0" w:line="240" w:lineRule="auto"/>
        <w:rPr>
          <w:rFonts w:cs="Times New Roman"/>
        </w:rPr>
      </w:pPr>
    </w:p>
    <w:p w14:paraId="24882E08" w14:textId="324B9407" w:rsidR="003913FC" w:rsidRDefault="003913FC" w:rsidP="003913FC">
      <w:pPr>
        <w:spacing w:after="0" w:line="240" w:lineRule="auto"/>
        <w:rPr>
          <w:rFonts w:cs="Times New Roman"/>
        </w:rPr>
      </w:pPr>
      <w:r>
        <w:rPr>
          <w:rFonts w:cs="Times New Roman"/>
        </w:rPr>
        <w:t>Begin de beschrijving op de volgende pagina.</w:t>
      </w:r>
      <w:r>
        <w:rPr>
          <w:rFonts w:cs="Times New Roman"/>
        </w:rPr>
        <w:br/>
      </w:r>
    </w:p>
    <w:p w14:paraId="30B433A4" w14:textId="77777777" w:rsidR="003913FC" w:rsidRDefault="003913FC" w:rsidP="003913FC">
      <w:pPr>
        <w:spacing w:after="0" w:line="240" w:lineRule="auto"/>
        <w:rPr>
          <w:rFonts w:cs="Times New Roman"/>
        </w:rPr>
      </w:pPr>
    </w:p>
    <w:p w14:paraId="5AF7F3AE" w14:textId="77777777" w:rsidR="003913FC" w:rsidRDefault="003913FC" w:rsidP="003913FC">
      <w:pPr>
        <w:spacing w:after="0" w:line="240" w:lineRule="auto"/>
        <w:rPr>
          <w:rFonts w:cs="Times New Roman"/>
        </w:rPr>
      </w:pPr>
    </w:p>
    <w:p w14:paraId="0741EABA" w14:textId="77777777" w:rsidR="003913FC" w:rsidRDefault="003913FC" w:rsidP="003913FC">
      <w:pPr>
        <w:spacing w:after="0" w:line="240" w:lineRule="auto"/>
        <w:rPr>
          <w:rFonts w:cs="Times New Roman"/>
        </w:rPr>
      </w:pPr>
    </w:p>
    <w:p w14:paraId="70ADC434" w14:textId="77777777" w:rsidR="003913FC" w:rsidRDefault="003913FC" w:rsidP="003913FC">
      <w:pPr>
        <w:spacing w:after="0" w:line="240" w:lineRule="auto"/>
        <w:rPr>
          <w:rFonts w:cs="Times New Roman"/>
        </w:rPr>
      </w:pPr>
    </w:p>
    <w:p w14:paraId="01C6FCCE" w14:textId="77777777" w:rsidR="003913FC" w:rsidRDefault="003913FC" w:rsidP="003913FC">
      <w:pPr>
        <w:spacing w:after="0" w:line="240" w:lineRule="auto"/>
        <w:rPr>
          <w:rFonts w:cs="Times New Roman"/>
        </w:rPr>
      </w:pPr>
    </w:p>
    <w:p w14:paraId="3FECB6C0" w14:textId="77777777" w:rsidR="003913FC" w:rsidRDefault="003913FC" w:rsidP="003913FC">
      <w:pPr>
        <w:spacing w:after="0" w:line="240" w:lineRule="auto"/>
        <w:rPr>
          <w:rFonts w:cs="Times New Roman"/>
        </w:rPr>
      </w:pPr>
    </w:p>
    <w:p w14:paraId="63296621" w14:textId="77777777" w:rsidR="003913FC" w:rsidRDefault="003913FC" w:rsidP="003913FC">
      <w:pPr>
        <w:spacing w:after="0" w:line="240" w:lineRule="auto"/>
        <w:rPr>
          <w:rFonts w:cs="Times New Roman"/>
        </w:rPr>
      </w:pPr>
    </w:p>
    <w:p w14:paraId="1F2936ED" w14:textId="77777777" w:rsidR="003913FC" w:rsidRDefault="003913FC" w:rsidP="003913FC">
      <w:pPr>
        <w:spacing w:after="0" w:line="240" w:lineRule="auto"/>
        <w:rPr>
          <w:rFonts w:cs="Times New Roman"/>
        </w:rPr>
      </w:pPr>
    </w:p>
    <w:p w14:paraId="52F5EF78" w14:textId="77777777" w:rsidR="003913FC" w:rsidRDefault="003913FC" w:rsidP="003913FC">
      <w:pPr>
        <w:spacing w:after="0" w:line="240" w:lineRule="auto"/>
        <w:rPr>
          <w:rFonts w:cs="Times New Roman"/>
        </w:rPr>
      </w:pPr>
    </w:p>
    <w:p w14:paraId="0F82F01A" w14:textId="77777777" w:rsidR="003913FC" w:rsidRDefault="003913FC" w:rsidP="003913FC">
      <w:pPr>
        <w:spacing w:after="0" w:line="240" w:lineRule="auto"/>
        <w:rPr>
          <w:rFonts w:cs="Times New Roman"/>
        </w:rPr>
      </w:pPr>
    </w:p>
    <w:p w14:paraId="5061106C" w14:textId="77777777" w:rsidR="003913FC" w:rsidRDefault="003913FC" w:rsidP="003913FC">
      <w:pPr>
        <w:spacing w:after="0" w:line="240" w:lineRule="auto"/>
        <w:rPr>
          <w:rFonts w:cs="Times New Roman"/>
        </w:rPr>
      </w:pPr>
    </w:p>
    <w:p w14:paraId="7A0B7328" w14:textId="77777777" w:rsidR="003913FC" w:rsidRDefault="003913FC" w:rsidP="003913FC">
      <w:pPr>
        <w:spacing w:after="0" w:line="240" w:lineRule="auto"/>
        <w:rPr>
          <w:rFonts w:cs="Times New Roman"/>
        </w:rPr>
      </w:pPr>
    </w:p>
    <w:p w14:paraId="54CA6483" w14:textId="77777777" w:rsidR="003913FC" w:rsidRDefault="003913FC" w:rsidP="003913FC">
      <w:pPr>
        <w:spacing w:after="0" w:line="240" w:lineRule="auto"/>
        <w:rPr>
          <w:rFonts w:cs="Times New Roman"/>
        </w:rPr>
      </w:pPr>
    </w:p>
    <w:p w14:paraId="62EB6080" w14:textId="77777777" w:rsidR="003913FC" w:rsidRDefault="003913FC" w:rsidP="003913FC">
      <w:pPr>
        <w:spacing w:after="0" w:line="240" w:lineRule="auto"/>
        <w:rPr>
          <w:rFonts w:cs="Times New Roman"/>
        </w:rPr>
      </w:pPr>
    </w:p>
    <w:p w14:paraId="4CAE68D2" w14:textId="77777777" w:rsidR="003913FC" w:rsidRDefault="003913FC" w:rsidP="003913FC">
      <w:pPr>
        <w:spacing w:after="0" w:line="240" w:lineRule="auto"/>
        <w:rPr>
          <w:rFonts w:cs="Times New Roman"/>
        </w:rPr>
      </w:pPr>
    </w:p>
    <w:p w14:paraId="209318B2" w14:textId="77777777" w:rsidR="003913FC" w:rsidRDefault="003913FC" w:rsidP="003913FC">
      <w:pPr>
        <w:spacing w:after="0" w:line="240" w:lineRule="auto"/>
        <w:rPr>
          <w:rFonts w:cs="Times New Roman"/>
        </w:rPr>
      </w:pPr>
    </w:p>
    <w:p w14:paraId="6468B3AA" w14:textId="77777777" w:rsidR="003913FC" w:rsidRDefault="003913FC" w:rsidP="003913FC">
      <w:pPr>
        <w:spacing w:after="0" w:line="240" w:lineRule="auto"/>
        <w:rPr>
          <w:rFonts w:cs="Times New Roman"/>
        </w:rPr>
      </w:pPr>
    </w:p>
    <w:p w14:paraId="5824EC99" w14:textId="77777777" w:rsidR="003913FC" w:rsidRDefault="003913FC" w:rsidP="003913FC">
      <w:pPr>
        <w:spacing w:after="0" w:line="240" w:lineRule="auto"/>
        <w:rPr>
          <w:rFonts w:cs="Times New Roman"/>
        </w:rPr>
      </w:pPr>
    </w:p>
    <w:p w14:paraId="5291CFE3" w14:textId="77777777" w:rsidR="003913FC" w:rsidRDefault="003913FC" w:rsidP="003913FC">
      <w:pPr>
        <w:spacing w:after="0" w:line="240" w:lineRule="auto"/>
        <w:rPr>
          <w:rFonts w:cs="Times New Roman"/>
        </w:rPr>
      </w:pPr>
    </w:p>
    <w:p w14:paraId="5D449948" w14:textId="77777777" w:rsidR="003913FC" w:rsidRDefault="003913FC" w:rsidP="003913FC">
      <w:pPr>
        <w:spacing w:after="0" w:line="240" w:lineRule="auto"/>
        <w:rPr>
          <w:rFonts w:cs="Times New Roman"/>
        </w:rPr>
      </w:pPr>
    </w:p>
    <w:p w14:paraId="7B76242F" w14:textId="77777777" w:rsidR="003913FC" w:rsidRDefault="003913FC" w:rsidP="003913FC">
      <w:pPr>
        <w:spacing w:after="0" w:line="240" w:lineRule="auto"/>
        <w:rPr>
          <w:rFonts w:cs="Times New Roman"/>
        </w:rPr>
      </w:pPr>
    </w:p>
    <w:p w14:paraId="708E2A92" w14:textId="77777777" w:rsidR="003913FC" w:rsidRDefault="003913FC" w:rsidP="003913FC">
      <w:pPr>
        <w:spacing w:after="0" w:line="240" w:lineRule="auto"/>
        <w:rPr>
          <w:rFonts w:cs="Times New Roman"/>
        </w:rPr>
      </w:pPr>
    </w:p>
    <w:p w14:paraId="4C506FB9" w14:textId="77777777" w:rsidR="003913FC" w:rsidRDefault="003913FC" w:rsidP="003913FC">
      <w:pPr>
        <w:spacing w:after="0" w:line="240" w:lineRule="auto"/>
        <w:rPr>
          <w:rFonts w:cs="Times New Roman"/>
        </w:rPr>
      </w:pPr>
    </w:p>
    <w:p w14:paraId="1B95D918" w14:textId="77777777" w:rsidR="003913FC" w:rsidRDefault="003913FC" w:rsidP="003913FC">
      <w:pPr>
        <w:spacing w:after="0" w:line="240" w:lineRule="auto"/>
        <w:rPr>
          <w:rFonts w:cs="Times New Roman"/>
        </w:rPr>
      </w:pPr>
    </w:p>
    <w:p w14:paraId="10F5755C" w14:textId="77777777" w:rsidR="003913FC" w:rsidRDefault="003913FC" w:rsidP="003913FC">
      <w:pPr>
        <w:spacing w:after="0" w:line="240" w:lineRule="auto"/>
        <w:rPr>
          <w:rFonts w:cs="Times New Roman"/>
        </w:rPr>
      </w:pPr>
    </w:p>
    <w:p w14:paraId="34C35891" w14:textId="77777777" w:rsidR="003913FC" w:rsidRDefault="003913FC" w:rsidP="003913FC">
      <w:pPr>
        <w:spacing w:after="0" w:line="240" w:lineRule="auto"/>
        <w:rPr>
          <w:rFonts w:cs="Times New Roman"/>
        </w:rPr>
      </w:pPr>
    </w:p>
    <w:p w14:paraId="61B38728" w14:textId="77777777" w:rsidR="003913FC" w:rsidRDefault="003913FC" w:rsidP="003913FC">
      <w:pPr>
        <w:spacing w:after="0" w:line="240" w:lineRule="auto"/>
        <w:rPr>
          <w:rFonts w:cs="Times New Roman"/>
        </w:rPr>
      </w:pPr>
    </w:p>
    <w:p w14:paraId="37641C85" w14:textId="77777777" w:rsidR="003913FC" w:rsidRDefault="003913FC" w:rsidP="003913FC">
      <w:pPr>
        <w:spacing w:after="0" w:line="240" w:lineRule="auto"/>
        <w:rPr>
          <w:rFonts w:cs="Times New Roman"/>
        </w:rPr>
      </w:pPr>
    </w:p>
    <w:p w14:paraId="1CBDE20B" w14:textId="77777777" w:rsidR="003913FC" w:rsidRDefault="003913FC" w:rsidP="003913FC">
      <w:pPr>
        <w:spacing w:after="0" w:line="240" w:lineRule="auto"/>
        <w:rPr>
          <w:rFonts w:cs="Times New Roman"/>
        </w:rPr>
      </w:pPr>
    </w:p>
    <w:p w14:paraId="7241BAAF" w14:textId="77777777" w:rsidR="003913FC" w:rsidRDefault="003913FC" w:rsidP="003913FC">
      <w:pPr>
        <w:spacing w:after="0" w:line="240" w:lineRule="auto"/>
        <w:rPr>
          <w:rFonts w:cs="Times New Roman"/>
        </w:rPr>
      </w:pPr>
    </w:p>
    <w:p w14:paraId="49AB670C" w14:textId="77777777" w:rsidR="003913FC" w:rsidRDefault="003913FC" w:rsidP="003913FC">
      <w:pPr>
        <w:spacing w:after="0" w:line="240" w:lineRule="auto"/>
        <w:rPr>
          <w:rFonts w:cs="Times New Roman"/>
        </w:rPr>
      </w:pPr>
    </w:p>
    <w:p w14:paraId="576D45EA" w14:textId="77777777" w:rsidR="003913FC" w:rsidRDefault="003913FC" w:rsidP="003913FC">
      <w:pPr>
        <w:spacing w:after="0" w:line="240" w:lineRule="auto"/>
        <w:rPr>
          <w:rFonts w:cs="Times New Roman"/>
        </w:rPr>
      </w:pPr>
    </w:p>
    <w:p w14:paraId="2A48F4D0" w14:textId="4841EF5A" w:rsidR="003913FC" w:rsidRDefault="003913FC" w:rsidP="003913FC">
      <w:pPr>
        <w:spacing w:after="0" w:line="240" w:lineRule="auto"/>
        <w:rPr>
          <w:rFonts w:cs="Times New Roman"/>
        </w:rPr>
      </w:pPr>
      <w:r>
        <w:rPr>
          <w:rFonts w:cs="Times New Roman"/>
        </w:rPr>
        <w:lastRenderedPageBreak/>
        <w:t xml:space="preserve">Start beschrijving </w:t>
      </w:r>
      <w:r w:rsidRPr="003913FC">
        <w:rPr>
          <w:rFonts w:cs="Times New Roman"/>
          <w:b/>
          <w:bCs/>
        </w:rPr>
        <w:t>Gunningscriterium GC-K-</w:t>
      </w:r>
      <w:proofErr w:type="gramStart"/>
      <w:r>
        <w:rPr>
          <w:rFonts w:cs="Times New Roman"/>
          <w:b/>
          <w:bCs/>
        </w:rPr>
        <w:t>3  Kwaliteitsborging</w:t>
      </w:r>
      <w:proofErr w:type="gramEnd"/>
    </w:p>
    <w:p w14:paraId="2C6DECCB" w14:textId="3ABAC5F4" w:rsidR="00202392" w:rsidRDefault="00202392">
      <w:pPr>
        <w:rPr>
          <w:rFonts w:cs="Arial"/>
          <w:sz w:val="21"/>
          <w:szCs w:val="21"/>
          <w:u w:val="single"/>
        </w:rPr>
      </w:pPr>
    </w:p>
    <w:p w14:paraId="1C15FF2E" w14:textId="77777777" w:rsidR="003913FC" w:rsidRDefault="003913FC">
      <w:pPr>
        <w:rPr>
          <w:rFonts w:cs="Arial"/>
          <w:sz w:val="21"/>
          <w:szCs w:val="21"/>
          <w:u w:val="single"/>
        </w:rPr>
      </w:pPr>
    </w:p>
    <w:p w14:paraId="5E5ACA18" w14:textId="77777777" w:rsidR="009E54F1" w:rsidRDefault="009E54F1">
      <w:pPr>
        <w:rPr>
          <w:rFonts w:cs="Arial"/>
          <w:sz w:val="21"/>
          <w:szCs w:val="21"/>
          <w:u w:val="single"/>
        </w:rPr>
      </w:pPr>
    </w:p>
    <w:p w14:paraId="34161C40" w14:textId="77777777" w:rsidR="009E54F1" w:rsidRDefault="009E54F1">
      <w:pPr>
        <w:rPr>
          <w:rFonts w:cs="Arial"/>
          <w:sz w:val="21"/>
          <w:szCs w:val="21"/>
          <w:u w:val="single"/>
        </w:rPr>
      </w:pPr>
    </w:p>
    <w:p w14:paraId="623EF5F3" w14:textId="77777777" w:rsidR="009E54F1" w:rsidRDefault="009E54F1">
      <w:pPr>
        <w:rPr>
          <w:rFonts w:cs="Arial"/>
          <w:sz w:val="21"/>
          <w:szCs w:val="21"/>
          <w:u w:val="single"/>
        </w:rPr>
      </w:pPr>
    </w:p>
    <w:p w14:paraId="37ABA70F" w14:textId="77777777" w:rsidR="009E54F1" w:rsidRDefault="009E54F1">
      <w:pPr>
        <w:rPr>
          <w:rFonts w:cs="Arial"/>
          <w:sz w:val="21"/>
          <w:szCs w:val="21"/>
          <w:u w:val="single"/>
        </w:rPr>
      </w:pPr>
    </w:p>
    <w:p w14:paraId="362A3EC1" w14:textId="77777777" w:rsidR="009E54F1" w:rsidRDefault="009E54F1">
      <w:pPr>
        <w:rPr>
          <w:rFonts w:cs="Arial"/>
          <w:sz w:val="21"/>
          <w:szCs w:val="21"/>
          <w:u w:val="single"/>
        </w:rPr>
      </w:pPr>
    </w:p>
    <w:p w14:paraId="247B8D9A" w14:textId="77777777" w:rsidR="009E54F1" w:rsidRDefault="009E54F1">
      <w:pPr>
        <w:rPr>
          <w:rFonts w:cs="Arial"/>
          <w:sz w:val="21"/>
          <w:szCs w:val="21"/>
          <w:u w:val="single"/>
        </w:rPr>
      </w:pPr>
    </w:p>
    <w:p w14:paraId="56DD941A" w14:textId="77777777" w:rsidR="009E54F1" w:rsidRDefault="009E54F1">
      <w:pPr>
        <w:rPr>
          <w:rFonts w:cs="Arial"/>
          <w:sz w:val="21"/>
          <w:szCs w:val="21"/>
          <w:u w:val="single"/>
        </w:rPr>
      </w:pPr>
    </w:p>
    <w:p w14:paraId="24CCA1C9" w14:textId="77777777" w:rsidR="009E54F1" w:rsidRDefault="009E54F1">
      <w:pPr>
        <w:rPr>
          <w:rFonts w:cs="Arial"/>
          <w:sz w:val="21"/>
          <w:szCs w:val="21"/>
          <w:u w:val="single"/>
        </w:rPr>
      </w:pPr>
    </w:p>
    <w:p w14:paraId="6E8388B9" w14:textId="77777777" w:rsidR="009E54F1" w:rsidRDefault="009E54F1">
      <w:pPr>
        <w:rPr>
          <w:rFonts w:cs="Arial"/>
          <w:sz w:val="21"/>
          <w:szCs w:val="21"/>
          <w:u w:val="single"/>
        </w:rPr>
      </w:pPr>
    </w:p>
    <w:p w14:paraId="5D2569A7" w14:textId="77777777" w:rsidR="009E54F1" w:rsidRDefault="009E54F1">
      <w:pPr>
        <w:rPr>
          <w:rFonts w:cs="Arial"/>
          <w:sz w:val="21"/>
          <w:szCs w:val="21"/>
          <w:u w:val="single"/>
        </w:rPr>
      </w:pPr>
    </w:p>
    <w:p w14:paraId="2F26BC7A" w14:textId="77777777" w:rsidR="009E54F1" w:rsidRDefault="009E54F1">
      <w:pPr>
        <w:rPr>
          <w:rFonts w:cs="Arial"/>
          <w:sz w:val="21"/>
          <w:szCs w:val="21"/>
          <w:u w:val="single"/>
        </w:rPr>
      </w:pPr>
    </w:p>
    <w:p w14:paraId="758A393D" w14:textId="77777777" w:rsidR="009E54F1" w:rsidRDefault="009E54F1">
      <w:pPr>
        <w:rPr>
          <w:rFonts w:cs="Arial"/>
          <w:sz w:val="21"/>
          <w:szCs w:val="21"/>
          <w:u w:val="single"/>
        </w:rPr>
      </w:pPr>
    </w:p>
    <w:p w14:paraId="1550B69C" w14:textId="77777777" w:rsidR="009E54F1" w:rsidRDefault="009E54F1">
      <w:pPr>
        <w:rPr>
          <w:rFonts w:cs="Arial"/>
          <w:sz w:val="21"/>
          <w:szCs w:val="21"/>
          <w:u w:val="single"/>
        </w:rPr>
      </w:pPr>
    </w:p>
    <w:p w14:paraId="6DCBDA05" w14:textId="77777777" w:rsidR="009E54F1" w:rsidRDefault="009E54F1">
      <w:pPr>
        <w:rPr>
          <w:rFonts w:cs="Arial"/>
          <w:sz w:val="21"/>
          <w:szCs w:val="21"/>
          <w:u w:val="single"/>
        </w:rPr>
      </w:pPr>
    </w:p>
    <w:p w14:paraId="512582AC" w14:textId="77777777" w:rsidR="009E54F1" w:rsidRDefault="009E54F1">
      <w:pPr>
        <w:rPr>
          <w:rFonts w:cs="Arial"/>
          <w:sz w:val="21"/>
          <w:szCs w:val="21"/>
          <w:u w:val="single"/>
        </w:rPr>
      </w:pPr>
    </w:p>
    <w:p w14:paraId="1C64F043" w14:textId="77777777" w:rsidR="009E54F1" w:rsidRDefault="009E54F1">
      <w:pPr>
        <w:rPr>
          <w:rFonts w:cs="Arial"/>
          <w:sz w:val="21"/>
          <w:szCs w:val="21"/>
          <w:u w:val="single"/>
        </w:rPr>
      </w:pPr>
    </w:p>
    <w:p w14:paraId="357F7EFC" w14:textId="77777777" w:rsidR="009E54F1" w:rsidRDefault="009E54F1">
      <w:pPr>
        <w:rPr>
          <w:rFonts w:cs="Arial"/>
          <w:sz w:val="21"/>
          <w:szCs w:val="21"/>
          <w:u w:val="single"/>
        </w:rPr>
      </w:pPr>
    </w:p>
    <w:p w14:paraId="1F68E71E" w14:textId="77777777" w:rsidR="009E54F1" w:rsidRDefault="009E54F1">
      <w:pPr>
        <w:rPr>
          <w:rFonts w:cs="Arial"/>
          <w:sz w:val="21"/>
          <w:szCs w:val="21"/>
          <w:u w:val="single"/>
        </w:rPr>
      </w:pPr>
    </w:p>
    <w:p w14:paraId="763554EF" w14:textId="77777777" w:rsidR="009E54F1" w:rsidRDefault="009E54F1">
      <w:pPr>
        <w:rPr>
          <w:rFonts w:cs="Arial"/>
          <w:sz w:val="21"/>
          <w:szCs w:val="21"/>
          <w:u w:val="single"/>
        </w:rPr>
      </w:pPr>
    </w:p>
    <w:p w14:paraId="172E2E39" w14:textId="77777777" w:rsidR="009E54F1" w:rsidRDefault="009E54F1">
      <w:pPr>
        <w:rPr>
          <w:rFonts w:cs="Arial"/>
          <w:sz w:val="21"/>
          <w:szCs w:val="21"/>
          <w:u w:val="single"/>
        </w:rPr>
      </w:pPr>
    </w:p>
    <w:p w14:paraId="362C0144" w14:textId="77777777" w:rsidR="009E54F1" w:rsidRDefault="009E54F1">
      <w:pPr>
        <w:rPr>
          <w:rFonts w:cs="Arial"/>
          <w:sz w:val="21"/>
          <w:szCs w:val="21"/>
          <w:u w:val="single"/>
        </w:rPr>
      </w:pPr>
    </w:p>
    <w:p w14:paraId="1EED77B6" w14:textId="77777777" w:rsidR="009E54F1" w:rsidRDefault="009E54F1">
      <w:pPr>
        <w:rPr>
          <w:rFonts w:cs="Arial"/>
          <w:sz w:val="21"/>
          <w:szCs w:val="21"/>
          <w:u w:val="single"/>
        </w:rPr>
      </w:pPr>
    </w:p>
    <w:p w14:paraId="49EC7CE4" w14:textId="77777777" w:rsidR="009E54F1" w:rsidRDefault="009E54F1">
      <w:pPr>
        <w:rPr>
          <w:rFonts w:cs="Arial"/>
          <w:sz w:val="21"/>
          <w:szCs w:val="21"/>
          <w:u w:val="single"/>
        </w:rPr>
      </w:pPr>
    </w:p>
    <w:p w14:paraId="1BFB0292" w14:textId="77777777" w:rsidR="009E54F1" w:rsidRDefault="009E54F1">
      <w:pPr>
        <w:rPr>
          <w:rFonts w:cs="Arial"/>
          <w:sz w:val="21"/>
          <w:szCs w:val="21"/>
          <w:u w:val="single"/>
        </w:rPr>
      </w:pPr>
    </w:p>
    <w:p w14:paraId="62DA45B9" w14:textId="77777777" w:rsidR="009E54F1" w:rsidRDefault="009E54F1">
      <w:pPr>
        <w:rPr>
          <w:rFonts w:cs="Arial"/>
          <w:sz w:val="21"/>
          <w:szCs w:val="21"/>
          <w:u w:val="single"/>
        </w:rPr>
      </w:pPr>
    </w:p>
    <w:p w14:paraId="3CFD65E0" w14:textId="77777777" w:rsidR="009E54F1" w:rsidRDefault="009E54F1">
      <w:pPr>
        <w:rPr>
          <w:rFonts w:cs="Arial"/>
          <w:sz w:val="21"/>
          <w:szCs w:val="21"/>
          <w:u w:val="single"/>
        </w:rPr>
      </w:pPr>
    </w:p>
    <w:p w14:paraId="2FB842E5" w14:textId="77777777" w:rsidR="009E54F1" w:rsidRDefault="009E54F1">
      <w:pPr>
        <w:rPr>
          <w:rFonts w:cs="Arial"/>
          <w:sz w:val="21"/>
          <w:szCs w:val="21"/>
          <w:u w:val="single"/>
        </w:rPr>
      </w:pPr>
    </w:p>
    <w:p w14:paraId="39FE3552" w14:textId="77777777" w:rsidR="009E54F1" w:rsidRDefault="009E54F1">
      <w:pPr>
        <w:rPr>
          <w:rFonts w:cs="Arial"/>
          <w:sz w:val="21"/>
          <w:szCs w:val="21"/>
          <w:u w:val="single"/>
        </w:rPr>
      </w:pPr>
    </w:p>
    <w:p w14:paraId="6DE3D529" w14:textId="77777777" w:rsidR="009E54F1" w:rsidRDefault="009E54F1">
      <w:pPr>
        <w:rPr>
          <w:rFonts w:cs="Arial"/>
          <w:sz w:val="21"/>
          <w:szCs w:val="21"/>
          <w:u w:val="single"/>
        </w:rPr>
      </w:pPr>
    </w:p>
    <w:p w14:paraId="1021E5DD"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7F7C1903"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5AABA705" w14:textId="77777777" w:rsidTr="00A30A7F">
        <w:tc>
          <w:tcPr>
            <w:tcW w:w="3287" w:type="dxa"/>
          </w:tcPr>
          <w:p w14:paraId="56D87E1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4A6A889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4068D8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A6F4B6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6A13388" w14:textId="77777777" w:rsidTr="00A30A7F">
        <w:tc>
          <w:tcPr>
            <w:tcW w:w="3287" w:type="dxa"/>
          </w:tcPr>
          <w:p w14:paraId="0633626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7C52DF5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24FB36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257B95A2" w14:textId="77777777" w:rsidTr="00A30A7F">
        <w:tc>
          <w:tcPr>
            <w:tcW w:w="3287" w:type="dxa"/>
          </w:tcPr>
          <w:p w14:paraId="4142B11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36907A2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FABDA6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EE5806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A63AC92" w14:textId="77777777" w:rsidTr="00A30A7F">
        <w:tc>
          <w:tcPr>
            <w:tcW w:w="3287" w:type="dxa"/>
          </w:tcPr>
          <w:p w14:paraId="112833C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4E564D0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FD5DE2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AB9865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94A944B" w14:textId="77777777" w:rsidTr="00A30A7F">
        <w:tc>
          <w:tcPr>
            <w:tcW w:w="3287" w:type="dxa"/>
          </w:tcPr>
          <w:p w14:paraId="4CE0254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4E02A5C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69F8C3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41D3765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86FEFA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2D27CFEC" w14:textId="77777777" w:rsidR="00E12BA3" w:rsidRPr="00CF2AC0" w:rsidRDefault="00E12BA3" w:rsidP="00E12BA3">
      <w:pPr>
        <w:spacing w:line="360" w:lineRule="auto"/>
        <w:jc w:val="both"/>
        <w:rPr>
          <w:rFonts w:cs="Arial"/>
          <w:sz w:val="21"/>
          <w:szCs w:val="21"/>
        </w:rPr>
      </w:pPr>
    </w:p>
    <w:p w14:paraId="6B605FEE" w14:textId="77777777" w:rsidR="00E12BA3" w:rsidRPr="00FA538B" w:rsidRDefault="00E12BA3" w:rsidP="00C67DCA">
      <w:pPr>
        <w:spacing w:after="0" w:line="240" w:lineRule="auto"/>
        <w:rPr>
          <w:rFonts w:cs="Times New Roman"/>
        </w:rPr>
      </w:pPr>
    </w:p>
    <w:sectPr w:rsidR="00E12BA3" w:rsidRPr="00FA538B" w:rsidSect="00F71CA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9EB6B" w14:textId="77777777" w:rsidR="00CB1379" w:rsidRDefault="00CB1379" w:rsidP="00F71CA6">
      <w:pPr>
        <w:spacing w:after="0" w:line="240" w:lineRule="auto"/>
      </w:pPr>
      <w:r>
        <w:separator/>
      </w:r>
    </w:p>
  </w:endnote>
  <w:endnote w:type="continuationSeparator" w:id="0">
    <w:p w14:paraId="165598B0" w14:textId="77777777" w:rsidR="00CB1379" w:rsidRDefault="00CB1379"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031699"/>
      <w:docPartObj>
        <w:docPartGallery w:val="Page Numbers (Bottom of Page)"/>
        <w:docPartUnique/>
      </w:docPartObj>
    </w:sdtPr>
    <w:sdtEndPr/>
    <w:sdtContent>
      <w:p w14:paraId="5534D841"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67591E36"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8C189" w14:textId="77777777" w:rsidR="00CB1379" w:rsidRDefault="00CB1379" w:rsidP="00F71CA6">
      <w:pPr>
        <w:spacing w:after="0" w:line="240" w:lineRule="auto"/>
      </w:pPr>
      <w:r>
        <w:separator/>
      </w:r>
    </w:p>
  </w:footnote>
  <w:footnote w:type="continuationSeparator" w:id="0">
    <w:p w14:paraId="7A097CF1" w14:textId="77777777" w:rsidR="00CB1379" w:rsidRDefault="00CB1379"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D3771"/>
    <w:multiLevelType w:val="hybridMultilevel"/>
    <w:tmpl w:val="4274C968"/>
    <w:lvl w:ilvl="0" w:tplc="42284722">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82928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11E9E"/>
    <w:rsid w:val="00177849"/>
    <w:rsid w:val="00186E79"/>
    <w:rsid w:val="00202392"/>
    <w:rsid w:val="00354367"/>
    <w:rsid w:val="00357F03"/>
    <w:rsid w:val="003913FC"/>
    <w:rsid w:val="00484151"/>
    <w:rsid w:val="007539A0"/>
    <w:rsid w:val="009A2ABF"/>
    <w:rsid w:val="009E54F1"/>
    <w:rsid w:val="00C67DCA"/>
    <w:rsid w:val="00CA297C"/>
    <w:rsid w:val="00CB1379"/>
    <w:rsid w:val="00D056E1"/>
    <w:rsid w:val="00D636DE"/>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5417"/>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835</Words>
  <Characters>4595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Remco van Rhijn</cp:lastModifiedBy>
  <cp:revision>6</cp:revision>
  <dcterms:created xsi:type="dcterms:W3CDTF">2020-05-14T10:55:00Z</dcterms:created>
  <dcterms:modified xsi:type="dcterms:W3CDTF">2026-08-25T09:46:00Z</dcterms:modified>
</cp:coreProperties>
</file>