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0AF91EA4" w:rsidR="003E576D" w:rsidRPr="00747157" w:rsidRDefault="00CE6BD0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Oplossing voor consulaire </w:t>
            </w:r>
            <w:r w:rsidR="00885BA7">
              <w:rPr>
                <w:bCs/>
                <w:sz w:val="18"/>
                <w:szCs w:val="18"/>
              </w:rPr>
              <w:t xml:space="preserve">cases </w:t>
            </w:r>
          </w:p>
        </w:tc>
      </w:tr>
      <w:tr w:rsidR="003E576D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25BC2DF8" w14:textId="35978799" w:rsidR="003E576D" w:rsidRPr="00CE6BD0" w:rsidRDefault="003E576D" w:rsidP="003E576D">
            <w:pPr>
              <w:rPr>
                <w:sz w:val="18"/>
                <w:szCs w:val="20"/>
                <w:highlight w:val="lightGray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CE6BD0">
              <w:rPr>
                <w:sz w:val="18"/>
                <w:szCs w:val="20"/>
              </w:rPr>
              <w:t>Buitenlandse Zaken</w:t>
            </w:r>
          </w:p>
        </w:tc>
      </w:tr>
      <w:tr w:rsidR="003E576D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6FAA2629" w:rsidR="003E576D" w:rsidRPr="00747157" w:rsidRDefault="00885BA7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201865003.001.147</w:t>
            </w:r>
          </w:p>
        </w:tc>
      </w:tr>
      <w:tr w:rsidR="003E576D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0A9264C9" w:rsidR="003E576D" w:rsidRPr="00747157" w:rsidRDefault="00CE6BD0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Ilham Chabab</w:t>
            </w:r>
          </w:p>
        </w:tc>
      </w:tr>
      <w:tr w:rsidR="003E576D" w:rsidRPr="00747157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CE6BD0" w:rsidRDefault="00D24336" w:rsidP="003E576D">
            <w:pPr>
              <w:rPr>
                <w:bCs/>
                <w:sz w:val="18"/>
                <w:szCs w:val="18"/>
              </w:rPr>
            </w:pPr>
            <w:r w:rsidRPr="00CE6BD0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D24336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CE6BD0" w:rsidRDefault="00D24336" w:rsidP="00D24336">
            <w:pPr>
              <w:rPr>
                <w:bCs/>
                <w:sz w:val="18"/>
                <w:szCs w:val="18"/>
              </w:rPr>
            </w:pPr>
            <w:r w:rsidRPr="00CE6BD0">
              <w:rPr>
                <w:bCs/>
                <w:sz w:val="18"/>
                <w:szCs w:val="18"/>
              </w:rPr>
              <w:t>&lt;in te vullen door Ondernemer&gt;</w:t>
            </w:r>
          </w:p>
        </w:tc>
      </w:tr>
    </w:tbl>
    <w:p w14:paraId="45036484" w14:textId="77777777" w:rsidR="002A2D64" w:rsidRDefault="002A2D64" w:rsidP="00B45B2C"/>
    <w:p w14:paraId="2E340813" w14:textId="40D90582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CE6BD0">
        <w:rPr>
          <w:rFonts w:ascii="Verdana" w:hAnsi="Verdana" w:cs="Arial"/>
          <w:sz w:val="18"/>
          <w:szCs w:val="18"/>
        </w:rPr>
        <w:t>10 september 2026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C1CA" w14:textId="77777777" w:rsidR="001C7E59" w:rsidRDefault="001C7E59" w:rsidP="00E47289">
      <w:pPr>
        <w:spacing w:line="240" w:lineRule="auto"/>
      </w:pPr>
      <w:r>
        <w:separator/>
      </w:r>
    </w:p>
  </w:endnote>
  <w:endnote w:type="continuationSeparator" w:id="0">
    <w:p w14:paraId="52DAF380" w14:textId="77777777" w:rsidR="001C7E59" w:rsidRDefault="001C7E59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77932945" w14:textId="4B096331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CE6BD0">
      <w:rPr>
        <w:rStyle w:val="Paginanummer"/>
        <w:rFonts w:cs="Verdana"/>
        <w:sz w:val="15"/>
        <w:szCs w:val="15"/>
      </w:rPr>
      <w:t>oplossing voor consulaire diensten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CE6BD0">
      <w:rPr>
        <w:rStyle w:val="Paginanummer"/>
        <w:rFonts w:cs="Verdana"/>
        <w:sz w:val="15"/>
        <w:szCs w:val="15"/>
      </w:rPr>
      <w:t>het ministerie Buitenlandse Zaken</w:t>
    </w:r>
  </w:p>
  <w:p w14:paraId="63A32D6E" w14:textId="48062141" w:rsidR="00BA130D" w:rsidRPr="003E576D" w:rsidRDefault="00D24336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 </w:t>
    </w:r>
    <w:r w:rsidR="003E576D">
      <w:rPr>
        <w:rStyle w:val="Paginanummer"/>
        <w:rFonts w:cs="Verdana"/>
        <w:sz w:val="15"/>
        <w:szCs w:val="15"/>
      </w:rPr>
      <w:t xml:space="preserve">- </w:t>
    </w:r>
    <w:r w:rsidR="00885BA7">
      <w:rPr>
        <w:rStyle w:val="Paginanummer"/>
        <w:rFonts w:cs="Verdana"/>
        <w:sz w:val="15"/>
        <w:szCs w:val="15"/>
      </w:rPr>
      <w:t>201865003.001.147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7F2C84C6" w14:textId="2E77626E"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CE6BD0">
      <w:rPr>
        <w:rStyle w:val="Paginanummer"/>
        <w:rFonts w:cs="Verdana"/>
        <w:sz w:val="15"/>
        <w:szCs w:val="15"/>
      </w:rPr>
      <w:t>Oplossing voor consulaire diensten</w:t>
    </w:r>
    <w:r w:rsidRPr="00566553">
      <w:rPr>
        <w:rStyle w:val="Paginanummer"/>
        <w:rFonts w:cs="Verdana"/>
        <w:sz w:val="15"/>
        <w:szCs w:val="15"/>
      </w:rPr>
      <w:t>’ voo</w:t>
    </w:r>
    <w:r w:rsidR="00CE6BD0">
      <w:rPr>
        <w:rStyle w:val="Paginanummer"/>
        <w:rFonts w:cs="Verdana"/>
        <w:sz w:val="15"/>
        <w:szCs w:val="15"/>
      </w:rPr>
      <w:t>r het ministerie van Buitenlandse Zaken</w:t>
    </w:r>
  </w:p>
  <w:p w14:paraId="69EE9F4E" w14:textId="7AF46B2A" w:rsidR="00D24336" w:rsidRPr="003E576D" w:rsidRDefault="00CE6BD0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september 2026</w:t>
    </w:r>
    <w:r w:rsidR="00D24336">
      <w:rPr>
        <w:rStyle w:val="Paginanummer"/>
        <w:rFonts w:cs="Verdana"/>
        <w:sz w:val="15"/>
        <w:szCs w:val="15"/>
      </w:rPr>
      <w:t xml:space="preserve"> </w:t>
    </w:r>
    <w:r w:rsidR="00885BA7">
      <w:rPr>
        <w:rStyle w:val="Paginanummer"/>
        <w:rFonts w:cs="Verdana"/>
        <w:sz w:val="15"/>
        <w:szCs w:val="15"/>
      </w:rPr>
      <w:t>–</w:t>
    </w:r>
    <w:r w:rsidR="00D24336">
      <w:rPr>
        <w:rStyle w:val="Paginanummer"/>
        <w:rFonts w:cs="Verdana"/>
        <w:sz w:val="15"/>
        <w:szCs w:val="15"/>
      </w:rPr>
      <w:t xml:space="preserve"> </w:t>
    </w:r>
    <w:r w:rsidR="00885BA7">
      <w:rPr>
        <w:rStyle w:val="Paginanummer"/>
        <w:rFonts w:cs="Verdana"/>
        <w:sz w:val="15"/>
        <w:szCs w:val="15"/>
      </w:rPr>
      <w:t>201865003.001.147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F434" w14:textId="77777777" w:rsidR="001C7E59" w:rsidRDefault="001C7E59" w:rsidP="00E47289">
      <w:pPr>
        <w:spacing w:line="240" w:lineRule="auto"/>
      </w:pPr>
      <w:r>
        <w:separator/>
      </w:r>
    </w:p>
  </w:footnote>
  <w:footnote w:type="continuationSeparator" w:id="0">
    <w:p w14:paraId="1469DB79" w14:textId="77777777" w:rsidR="001C7E59" w:rsidRDefault="001C7E59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21241">
    <w:abstractNumId w:val="26"/>
  </w:num>
  <w:num w:numId="2" w16cid:durableId="1203401531">
    <w:abstractNumId w:val="46"/>
  </w:num>
  <w:num w:numId="3" w16cid:durableId="739133427">
    <w:abstractNumId w:val="15"/>
  </w:num>
  <w:num w:numId="4" w16cid:durableId="949894656">
    <w:abstractNumId w:val="2"/>
  </w:num>
  <w:num w:numId="5" w16cid:durableId="1660620952">
    <w:abstractNumId w:val="48"/>
  </w:num>
  <w:num w:numId="6" w16cid:durableId="1520122992">
    <w:abstractNumId w:val="21"/>
  </w:num>
  <w:num w:numId="7" w16cid:durableId="1592548238">
    <w:abstractNumId w:val="1"/>
  </w:num>
  <w:num w:numId="8" w16cid:durableId="533927619">
    <w:abstractNumId w:val="11"/>
  </w:num>
  <w:num w:numId="9" w16cid:durableId="1231768004">
    <w:abstractNumId w:val="27"/>
  </w:num>
  <w:num w:numId="10" w16cid:durableId="685060483">
    <w:abstractNumId w:val="33"/>
  </w:num>
  <w:num w:numId="11" w16cid:durableId="1981643260">
    <w:abstractNumId w:val="12"/>
  </w:num>
  <w:num w:numId="12" w16cid:durableId="1524707418">
    <w:abstractNumId w:val="39"/>
  </w:num>
  <w:num w:numId="13" w16cid:durableId="48918810">
    <w:abstractNumId w:val="23"/>
  </w:num>
  <w:num w:numId="14" w16cid:durableId="1922178476">
    <w:abstractNumId w:val="29"/>
  </w:num>
  <w:num w:numId="15" w16cid:durableId="1190219888">
    <w:abstractNumId w:val="19"/>
  </w:num>
  <w:num w:numId="16" w16cid:durableId="775559680">
    <w:abstractNumId w:val="45"/>
  </w:num>
  <w:num w:numId="17" w16cid:durableId="191308233">
    <w:abstractNumId w:val="31"/>
  </w:num>
  <w:num w:numId="18" w16cid:durableId="383287238">
    <w:abstractNumId w:val="44"/>
  </w:num>
  <w:num w:numId="19" w16cid:durableId="2025551082">
    <w:abstractNumId w:val="14"/>
  </w:num>
  <w:num w:numId="20" w16cid:durableId="1158691532">
    <w:abstractNumId w:val="37"/>
  </w:num>
  <w:num w:numId="21" w16cid:durableId="1563519120">
    <w:abstractNumId w:val="43"/>
  </w:num>
  <w:num w:numId="22" w16cid:durableId="770128541">
    <w:abstractNumId w:val="36"/>
  </w:num>
  <w:num w:numId="23" w16cid:durableId="1984314198">
    <w:abstractNumId w:val="18"/>
  </w:num>
  <w:num w:numId="24" w16cid:durableId="102965208">
    <w:abstractNumId w:val="6"/>
  </w:num>
  <w:num w:numId="25" w16cid:durableId="224217812">
    <w:abstractNumId w:val="38"/>
  </w:num>
  <w:num w:numId="26" w16cid:durableId="652833056">
    <w:abstractNumId w:val="42"/>
  </w:num>
  <w:num w:numId="27" w16cid:durableId="324364292">
    <w:abstractNumId w:val="17"/>
  </w:num>
  <w:num w:numId="28" w16cid:durableId="1889298033">
    <w:abstractNumId w:val="13"/>
  </w:num>
  <w:num w:numId="29" w16cid:durableId="555165076">
    <w:abstractNumId w:val="30"/>
  </w:num>
  <w:num w:numId="30" w16cid:durableId="291637140">
    <w:abstractNumId w:val="8"/>
  </w:num>
  <w:num w:numId="31" w16cid:durableId="892157582">
    <w:abstractNumId w:val="3"/>
  </w:num>
  <w:num w:numId="32" w16cid:durableId="617949408">
    <w:abstractNumId w:val="16"/>
  </w:num>
  <w:num w:numId="33" w16cid:durableId="2145073117">
    <w:abstractNumId w:val="4"/>
  </w:num>
  <w:num w:numId="34" w16cid:durableId="1035546894">
    <w:abstractNumId w:val="20"/>
  </w:num>
  <w:num w:numId="35" w16cid:durableId="1651129240">
    <w:abstractNumId w:val="9"/>
  </w:num>
  <w:num w:numId="36" w16cid:durableId="2104106414">
    <w:abstractNumId w:val="10"/>
  </w:num>
  <w:num w:numId="37" w16cid:durableId="1657491789">
    <w:abstractNumId w:val="28"/>
  </w:num>
  <w:num w:numId="38" w16cid:durableId="1495990556">
    <w:abstractNumId w:val="47"/>
  </w:num>
  <w:num w:numId="39" w16cid:durableId="1588271777">
    <w:abstractNumId w:val="24"/>
  </w:num>
  <w:num w:numId="40" w16cid:durableId="1824616259">
    <w:abstractNumId w:val="22"/>
  </w:num>
  <w:num w:numId="41" w16cid:durableId="1154954510">
    <w:abstractNumId w:val="0"/>
  </w:num>
  <w:num w:numId="42" w16cid:durableId="1266304864">
    <w:abstractNumId w:val="35"/>
  </w:num>
  <w:num w:numId="43" w16cid:durableId="825824856">
    <w:abstractNumId w:val="7"/>
  </w:num>
  <w:num w:numId="44" w16cid:durableId="1423068355">
    <w:abstractNumId w:val="34"/>
  </w:num>
  <w:num w:numId="45" w16cid:durableId="1123841021">
    <w:abstractNumId w:val="5"/>
  </w:num>
  <w:num w:numId="46" w16cid:durableId="1290085223">
    <w:abstractNumId w:val="49"/>
  </w:num>
  <w:num w:numId="47" w16cid:durableId="733889987">
    <w:abstractNumId w:val="41"/>
  </w:num>
  <w:num w:numId="48" w16cid:durableId="2080245159">
    <w:abstractNumId w:val="25"/>
  </w:num>
  <w:num w:numId="49" w16cid:durableId="78186396">
    <w:abstractNumId w:val="32"/>
  </w:num>
  <w:num w:numId="50" w16cid:durableId="156290410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2077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C7E59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095D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029F3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470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3BBF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85BA7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5784B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BF550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1B1E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3538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E6BD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49E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F4DAAA734134DA16E3CBC08B8E6FB" ma:contentTypeVersion="0" ma:contentTypeDescription="Create a new document." ma:contentTypeScope="" ma:versionID="90663b04fd3cd5f35308c10929e093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2E0C0-6F2A-4B19-B9A5-4A912B3C8E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B1F3FC-CFE0-4F51-A6A9-0D196F776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86869-2D74-42C7-AC5E-639883E94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Chabab, Ilham</cp:lastModifiedBy>
  <cp:revision>4</cp:revision>
  <cp:lastPrinted>2013-08-02T11:54:00Z</cp:lastPrinted>
  <dcterms:created xsi:type="dcterms:W3CDTF">2026-09-09T13:08:00Z</dcterms:created>
  <dcterms:modified xsi:type="dcterms:W3CDTF">2026-09-10T08:58:00Z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0x010100501F4DAAA734134DA16E3CBC08B8E6FB</vt:lpwstr>
  </property>
</Properties>
</file>