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A58D70" w14:textId="77777777" w:rsidR="00551F2F" w:rsidRDefault="00551F2F" w:rsidP="00551F2F">
      <w:pPr>
        <w:rPr>
          <w:rFonts w:cs="Arial"/>
        </w:rPr>
      </w:pPr>
    </w:p>
    <w:p w14:paraId="792FF9CB" w14:textId="77777777" w:rsidR="00551F2F" w:rsidRDefault="00551F2F" w:rsidP="00551F2F">
      <w:pPr>
        <w:rPr>
          <w:rFonts w:cs="Arial"/>
        </w:rPr>
      </w:pPr>
    </w:p>
    <w:p w14:paraId="408EE778" w14:textId="77777777" w:rsidR="00551F2F" w:rsidRPr="00244EDE" w:rsidRDefault="00551F2F" w:rsidP="00551F2F">
      <w:pPr>
        <w:rPr>
          <w:rFonts w:cs="Arial"/>
        </w:rPr>
      </w:pPr>
    </w:p>
    <w:p w14:paraId="4552B0D9" w14:textId="77777777" w:rsidR="00551F2F" w:rsidRPr="005926EA" w:rsidRDefault="00551F2F" w:rsidP="00551F2F">
      <w:pPr>
        <w:tabs>
          <w:tab w:val="center" w:pos="4110"/>
          <w:tab w:val="left" w:pos="5529"/>
        </w:tabs>
        <w:jc w:val="center"/>
        <w:rPr>
          <w:rFonts w:cs="Arial"/>
          <w:sz w:val="21"/>
          <w:szCs w:val="21"/>
          <w:lang w:eastAsia="nl-NL"/>
        </w:rPr>
      </w:pPr>
    </w:p>
    <w:p w14:paraId="10574EE6" w14:textId="77777777" w:rsidR="00551F2F" w:rsidRPr="005926EA" w:rsidRDefault="00551F2F" w:rsidP="00551F2F">
      <w:pPr>
        <w:tabs>
          <w:tab w:val="center" w:pos="4110"/>
          <w:tab w:val="left" w:pos="5529"/>
        </w:tabs>
        <w:jc w:val="center"/>
        <w:rPr>
          <w:rFonts w:cs="Arial"/>
          <w:sz w:val="21"/>
          <w:szCs w:val="21"/>
          <w:lang w:eastAsia="nl-NL"/>
        </w:rPr>
      </w:pPr>
    </w:p>
    <w:p w14:paraId="007A8DC6" w14:textId="77777777" w:rsidR="00551F2F" w:rsidRPr="005926EA" w:rsidRDefault="00551F2F" w:rsidP="00551F2F">
      <w:pPr>
        <w:tabs>
          <w:tab w:val="center" w:pos="4110"/>
          <w:tab w:val="left" w:pos="5529"/>
        </w:tabs>
        <w:jc w:val="center"/>
        <w:rPr>
          <w:rFonts w:cs="Arial"/>
          <w:sz w:val="21"/>
          <w:szCs w:val="21"/>
          <w:lang w:eastAsia="nl-NL"/>
        </w:rPr>
      </w:pPr>
    </w:p>
    <w:p w14:paraId="789D8B97" w14:textId="77777777" w:rsidR="00551F2F" w:rsidRPr="005926EA" w:rsidRDefault="00551F2F" w:rsidP="00551F2F">
      <w:pPr>
        <w:tabs>
          <w:tab w:val="center" w:pos="4110"/>
          <w:tab w:val="left" w:pos="5529"/>
        </w:tabs>
        <w:jc w:val="center"/>
        <w:rPr>
          <w:rFonts w:cs="Arial"/>
          <w:sz w:val="21"/>
          <w:szCs w:val="21"/>
          <w:lang w:eastAsia="nl-NL"/>
        </w:rPr>
      </w:pPr>
    </w:p>
    <w:p w14:paraId="4F011592" w14:textId="77777777" w:rsidR="00551F2F" w:rsidRPr="005926EA" w:rsidRDefault="00551F2F" w:rsidP="00551F2F">
      <w:pPr>
        <w:tabs>
          <w:tab w:val="center" w:pos="4110"/>
          <w:tab w:val="left" w:pos="5529"/>
        </w:tabs>
        <w:jc w:val="center"/>
        <w:rPr>
          <w:rFonts w:cs="Arial"/>
          <w:sz w:val="21"/>
          <w:szCs w:val="21"/>
          <w:lang w:eastAsia="nl-NL"/>
        </w:rPr>
      </w:pPr>
    </w:p>
    <w:p w14:paraId="1BCE6EEA" w14:textId="77777777" w:rsidR="00551F2F" w:rsidRPr="005926EA" w:rsidRDefault="00551F2F" w:rsidP="00551F2F">
      <w:pPr>
        <w:tabs>
          <w:tab w:val="center" w:pos="4110"/>
          <w:tab w:val="left" w:pos="5529"/>
        </w:tabs>
        <w:jc w:val="center"/>
        <w:rPr>
          <w:rFonts w:cs="Arial"/>
          <w:b/>
          <w:sz w:val="36"/>
        </w:rPr>
      </w:pPr>
    </w:p>
    <w:p w14:paraId="5981D48F" w14:textId="77777777" w:rsidR="00551F2F" w:rsidRPr="00AC6477" w:rsidRDefault="00551F2F" w:rsidP="00551F2F">
      <w:pPr>
        <w:tabs>
          <w:tab w:val="center" w:pos="4110"/>
          <w:tab w:val="left" w:pos="5529"/>
        </w:tabs>
        <w:jc w:val="center"/>
        <w:rPr>
          <w:rFonts w:ascii="Verdana" w:hAnsi="Verdana" w:cs="Arial"/>
          <w:sz w:val="21"/>
          <w:szCs w:val="21"/>
          <w:lang w:eastAsia="nl-NL"/>
        </w:rPr>
      </w:pPr>
      <w:r w:rsidRPr="00AC6477">
        <w:rPr>
          <w:rFonts w:ascii="Verdana" w:hAnsi="Verdana" w:cs="Arial"/>
          <w:b/>
          <w:sz w:val="36"/>
        </w:rPr>
        <w:t>Veiligheidsregio Haaglanden</w:t>
      </w:r>
      <w:r>
        <w:rPr>
          <w:rFonts w:ascii="Verdana" w:hAnsi="Verdana" w:cs="Arial"/>
          <w:b/>
          <w:sz w:val="36"/>
        </w:rPr>
        <w:t xml:space="preserve"> </w:t>
      </w:r>
    </w:p>
    <w:p w14:paraId="64C44BB6" w14:textId="77777777" w:rsidR="00551F2F" w:rsidRPr="00AC6477" w:rsidRDefault="00551F2F" w:rsidP="00551F2F">
      <w:pPr>
        <w:tabs>
          <w:tab w:val="center" w:pos="4110"/>
          <w:tab w:val="left" w:pos="5529"/>
        </w:tabs>
        <w:jc w:val="center"/>
        <w:rPr>
          <w:rFonts w:ascii="Verdana" w:hAnsi="Verdana" w:cs="Arial"/>
          <w:b/>
          <w:sz w:val="36"/>
        </w:rPr>
      </w:pPr>
    </w:p>
    <w:p w14:paraId="5999762F" w14:textId="77777777" w:rsidR="00551F2F" w:rsidRPr="00AC6477" w:rsidRDefault="00551F2F" w:rsidP="00551F2F">
      <w:pPr>
        <w:tabs>
          <w:tab w:val="center" w:pos="4110"/>
          <w:tab w:val="left" w:pos="5529"/>
        </w:tabs>
        <w:jc w:val="center"/>
        <w:rPr>
          <w:rFonts w:ascii="Verdana" w:hAnsi="Verdana" w:cs="Arial"/>
          <w:b/>
          <w:sz w:val="36"/>
        </w:rPr>
      </w:pPr>
      <w:r w:rsidRPr="00AC6477">
        <w:rPr>
          <w:rFonts w:ascii="Verdana" w:hAnsi="Verdana" w:cs="Arial"/>
          <w:b/>
          <w:sz w:val="36"/>
        </w:rPr>
        <w:t>en</w:t>
      </w:r>
    </w:p>
    <w:p w14:paraId="6F57C695" w14:textId="77777777" w:rsidR="00551F2F" w:rsidRPr="00AC6477" w:rsidRDefault="00551F2F" w:rsidP="00551F2F">
      <w:pPr>
        <w:tabs>
          <w:tab w:val="center" w:pos="4110"/>
          <w:tab w:val="left" w:pos="5529"/>
        </w:tabs>
        <w:jc w:val="center"/>
        <w:rPr>
          <w:rFonts w:ascii="Verdana" w:hAnsi="Verdana" w:cs="Arial"/>
          <w:b/>
          <w:sz w:val="36"/>
        </w:rPr>
      </w:pPr>
    </w:p>
    <w:p w14:paraId="156A3658" w14:textId="3F53ED95" w:rsidR="00551F2F" w:rsidRPr="0034368A" w:rsidRDefault="003347C3" w:rsidP="0034368A">
      <w:pPr>
        <w:tabs>
          <w:tab w:val="center" w:pos="4110"/>
          <w:tab w:val="left" w:pos="5529"/>
        </w:tabs>
        <w:jc w:val="center"/>
        <w:rPr>
          <w:rFonts w:ascii="Verdana" w:hAnsi="Verdana" w:cs="Arial"/>
          <w:b/>
          <w:sz w:val="36"/>
        </w:rPr>
      </w:pPr>
      <w:r>
        <w:rPr>
          <w:rFonts w:ascii="Verdana" w:hAnsi="Verdana" w:cs="Arial"/>
          <w:b/>
          <w:sz w:val="36"/>
        </w:rPr>
        <w:t>……………….</w:t>
      </w:r>
      <w:r w:rsidR="0034368A" w:rsidRPr="0034368A">
        <w:rPr>
          <w:rFonts w:ascii="Verdana" w:hAnsi="Verdana" w:cs="Arial"/>
          <w:b/>
          <w:sz w:val="36"/>
        </w:rPr>
        <w:t>.</w:t>
      </w:r>
    </w:p>
    <w:p w14:paraId="26B39D52" w14:textId="77777777" w:rsidR="00551F2F" w:rsidRPr="00AC6477" w:rsidRDefault="00551F2F" w:rsidP="00551F2F">
      <w:pPr>
        <w:rPr>
          <w:rFonts w:ascii="Verdana" w:hAnsi="Verdana" w:cs="Arial"/>
          <w:b/>
        </w:rPr>
      </w:pPr>
    </w:p>
    <w:p w14:paraId="53A713FA" w14:textId="77777777" w:rsidR="00551F2F" w:rsidRPr="00AC6477" w:rsidRDefault="00551F2F" w:rsidP="00551F2F">
      <w:pPr>
        <w:rPr>
          <w:rFonts w:ascii="Verdana" w:hAnsi="Verdana" w:cs="Arial"/>
          <w:b/>
        </w:rPr>
      </w:pPr>
    </w:p>
    <w:p w14:paraId="4BB638B5" w14:textId="1237584A" w:rsidR="00551F2F" w:rsidRPr="00BE5AD8" w:rsidRDefault="00AB65A8" w:rsidP="00BE5AD8">
      <w:pPr>
        <w:tabs>
          <w:tab w:val="center" w:pos="4110"/>
          <w:tab w:val="left" w:pos="5529"/>
        </w:tabs>
        <w:jc w:val="center"/>
        <w:rPr>
          <w:rFonts w:ascii="Verdana" w:hAnsi="Verdana" w:cs="Arial"/>
          <w:b/>
          <w:sz w:val="36"/>
        </w:rPr>
      </w:pPr>
      <w:r>
        <w:rPr>
          <w:rFonts w:ascii="Verdana" w:hAnsi="Verdana" w:cs="Arial"/>
          <w:b/>
          <w:sz w:val="36"/>
        </w:rPr>
        <w:t>Overeenkomst</w:t>
      </w:r>
    </w:p>
    <w:p w14:paraId="3EE885D6" w14:textId="775E935C" w:rsidR="00551F2F" w:rsidRDefault="00C42C21" w:rsidP="00BE5AD8">
      <w:pPr>
        <w:tabs>
          <w:tab w:val="center" w:pos="4110"/>
          <w:tab w:val="left" w:pos="5529"/>
        </w:tabs>
        <w:jc w:val="center"/>
        <w:rPr>
          <w:rFonts w:ascii="Verdana" w:hAnsi="Verdana" w:cs="Arial"/>
          <w:b/>
        </w:rPr>
      </w:pPr>
      <w:r w:rsidRPr="00C42C21">
        <w:rPr>
          <w:rFonts w:ascii="Verdana" w:hAnsi="Verdana" w:cs="Arial"/>
          <w:b/>
          <w:sz w:val="36"/>
        </w:rPr>
        <w:t>Afvalmanagement</w:t>
      </w:r>
      <w:r w:rsidR="00551F2F" w:rsidRPr="00AC6477">
        <w:rPr>
          <w:rFonts w:ascii="Verdana" w:hAnsi="Verdana" w:cs="Arial"/>
          <w:b/>
        </w:rPr>
        <w:br w:type="page"/>
      </w:r>
    </w:p>
    <w:p w14:paraId="6FC749E9" w14:textId="6891D85F" w:rsidR="00551F2F" w:rsidRPr="00AC6477" w:rsidRDefault="00BE5AD8" w:rsidP="00551F2F">
      <w:pPr>
        <w:autoSpaceDE w:val="0"/>
        <w:autoSpaceDN w:val="0"/>
        <w:adjustRightInd w:val="0"/>
        <w:rPr>
          <w:rFonts w:ascii="Verdana" w:hAnsi="Verdana" w:cs="Arial"/>
          <w:sz w:val="21"/>
          <w:szCs w:val="21"/>
          <w:lang w:eastAsia="nl-NL"/>
        </w:rPr>
      </w:pPr>
      <w:r>
        <w:rPr>
          <w:rStyle w:val="Kop2Char"/>
          <w:rFonts w:ascii="Verdana" w:eastAsia="Calibri" w:hAnsi="Verdana" w:cs="Arial"/>
        </w:rPr>
        <w:lastRenderedPageBreak/>
        <w:t>O</w:t>
      </w:r>
      <w:r w:rsidR="00551F2F">
        <w:rPr>
          <w:rStyle w:val="Kop2Char"/>
          <w:rFonts w:ascii="Verdana" w:eastAsia="Calibri" w:hAnsi="Verdana" w:cs="Arial"/>
        </w:rPr>
        <w:t xml:space="preserve">vereenkomst </w:t>
      </w:r>
      <w:r w:rsidR="00C42C21">
        <w:rPr>
          <w:rStyle w:val="Kop2Char"/>
          <w:rFonts w:ascii="Verdana" w:eastAsia="Calibri" w:hAnsi="Verdana" w:cs="Arial"/>
        </w:rPr>
        <w:t>Afvalmanagement</w:t>
      </w:r>
    </w:p>
    <w:p w14:paraId="4B6B5A44" w14:textId="77777777" w:rsidR="00551F2F" w:rsidRDefault="00551F2F" w:rsidP="00551F2F">
      <w:pPr>
        <w:autoSpaceDE w:val="0"/>
        <w:autoSpaceDN w:val="0"/>
        <w:adjustRightInd w:val="0"/>
        <w:rPr>
          <w:rFonts w:ascii="Verdana" w:hAnsi="Verdana" w:cs="Arial"/>
        </w:rPr>
      </w:pPr>
    </w:p>
    <w:p w14:paraId="7072CED2" w14:textId="77777777" w:rsidR="00551F2F" w:rsidRPr="005F43BF" w:rsidRDefault="00551F2F" w:rsidP="00551F2F">
      <w:pPr>
        <w:rPr>
          <w:rFonts w:ascii="Verdana" w:eastAsiaTheme="minorHAnsi" w:hAnsi="Verdana" w:cstheme="minorBidi"/>
          <w:b/>
          <w:sz w:val="18"/>
          <w:szCs w:val="18"/>
        </w:rPr>
      </w:pPr>
      <w:r w:rsidRPr="005F43BF">
        <w:rPr>
          <w:rFonts w:ascii="Verdana" w:eastAsiaTheme="minorHAnsi" w:hAnsi="Verdana" w:cstheme="minorBidi"/>
          <w:b/>
          <w:sz w:val="18"/>
          <w:szCs w:val="18"/>
        </w:rPr>
        <w:t>De ondergetekenden:</w:t>
      </w:r>
    </w:p>
    <w:p w14:paraId="7F75529C" w14:textId="77777777" w:rsidR="00551F2F" w:rsidRPr="005F43BF" w:rsidRDefault="00551F2F" w:rsidP="00551F2F">
      <w:pPr>
        <w:rPr>
          <w:rFonts w:ascii="Verdana" w:eastAsiaTheme="minorHAnsi" w:hAnsi="Verdana" w:cstheme="minorBidi"/>
          <w:sz w:val="18"/>
          <w:szCs w:val="18"/>
        </w:rPr>
      </w:pPr>
    </w:p>
    <w:p w14:paraId="52EF227B" w14:textId="2C6E0046" w:rsidR="00551F2F" w:rsidRPr="005F43BF" w:rsidRDefault="00551F2F" w:rsidP="00551F2F">
      <w:pPr>
        <w:numPr>
          <w:ilvl w:val="0"/>
          <w:numId w:val="12"/>
        </w:numPr>
        <w:contextualSpacing/>
        <w:rPr>
          <w:rFonts w:ascii="Verdana" w:eastAsiaTheme="minorHAnsi" w:hAnsi="Verdana" w:cstheme="minorBidi"/>
          <w:sz w:val="18"/>
          <w:szCs w:val="18"/>
        </w:rPr>
      </w:pPr>
      <w:r w:rsidRPr="005F43BF">
        <w:rPr>
          <w:rFonts w:ascii="Verdana" w:eastAsiaTheme="minorHAnsi" w:hAnsi="Verdana" w:cstheme="minorBidi"/>
          <w:sz w:val="18"/>
          <w:szCs w:val="18"/>
        </w:rPr>
        <w:t>Veiligheidsregio Haaglanden, gevestigd te ’s Gravenhage, in deze vertegenwoordigd door mevr</w:t>
      </w:r>
      <w:r w:rsidR="00DF7C3F">
        <w:rPr>
          <w:rFonts w:ascii="Verdana" w:eastAsiaTheme="minorHAnsi" w:hAnsi="Verdana" w:cstheme="minorBidi"/>
          <w:sz w:val="18"/>
          <w:szCs w:val="18"/>
        </w:rPr>
        <w:t>ouw</w:t>
      </w:r>
      <w:r w:rsidRPr="005F43BF">
        <w:rPr>
          <w:rFonts w:ascii="Verdana" w:eastAsiaTheme="minorHAnsi" w:hAnsi="Verdana" w:cstheme="minorBidi"/>
          <w:sz w:val="18"/>
          <w:szCs w:val="18"/>
        </w:rPr>
        <w:t xml:space="preserve"> E.E. Lieben in de functie van </w:t>
      </w:r>
      <w:r w:rsidR="00151053">
        <w:rPr>
          <w:rFonts w:ascii="Verdana" w:eastAsiaTheme="minorHAnsi" w:hAnsi="Verdana" w:cstheme="minorBidi"/>
          <w:sz w:val="18"/>
          <w:szCs w:val="18"/>
        </w:rPr>
        <w:t>A</w:t>
      </w:r>
      <w:r w:rsidR="00DF7C3F">
        <w:rPr>
          <w:rFonts w:ascii="Verdana" w:eastAsiaTheme="minorHAnsi" w:hAnsi="Verdana" w:cstheme="minorBidi"/>
          <w:sz w:val="18"/>
          <w:szCs w:val="18"/>
        </w:rPr>
        <w:t xml:space="preserve">lgemeen </w:t>
      </w:r>
      <w:r w:rsidR="00151053">
        <w:rPr>
          <w:rFonts w:ascii="Verdana" w:eastAsiaTheme="minorHAnsi" w:hAnsi="Verdana" w:cstheme="minorBidi"/>
          <w:sz w:val="18"/>
          <w:szCs w:val="18"/>
        </w:rPr>
        <w:t>d</w:t>
      </w:r>
      <w:r w:rsidR="00DF7C3F">
        <w:rPr>
          <w:rFonts w:ascii="Verdana" w:eastAsiaTheme="minorHAnsi" w:hAnsi="Verdana" w:cstheme="minorBidi"/>
          <w:sz w:val="18"/>
          <w:szCs w:val="18"/>
        </w:rPr>
        <w:t>irecteur</w:t>
      </w:r>
      <w:r w:rsidRPr="005F43BF">
        <w:rPr>
          <w:rFonts w:ascii="Verdana" w:eastAsiaTheme="minorHAnsi" w:hAnsi="Verdana" w:cstheme="minorBidi"/>
          <w:sz w:val="18"/>
          <w:szCs w:val="18"/>
        </w:rPr>
        <w:t xml:space="preserve">, </w:t>
      </w:r>
    </w:p>
    <w:p w14:paraId="3B0AB39B" w14:textId="77777777" w:rsidR="00551F2F" w:rsidRPr="005F43BF" w:rsidRDefault="00551F2F" w:rsidP="00551F2F">
      <w:pPr>
        <w:ind w:left="720"/>
        <w:contextualSpacing/>
        <w:rPr>
          <w:rFonts w:ascii="Verdana" w:eastAsiaTheme="minorHAnsi" w:hAnsi="Verdana" w:cstheme="minorBidi"/>
          <w:sz w:val="18"/>
          <w:szCs w:val="18"/>
        </w:rPr>
      </w:pPr>
    </w:p>
    <w:p w14:paraId="249922DE" w14:textId="77777777" w:rsidR="00551F2F" w:rsidRPr="005F43BF" w:rsidRDefault="00551F2F" w:rsidP="00551F2F">
      <w:pPr>
        <w:ind w:left="720"/>
        <w:contextualSpacing/>
        <w:rPr>
          <w:rFonts w:ascii="Verdana" w:eastAsiaTheme="minorHAnsi" w:hAnsi="Verdana" w:cstheme="minorBidi"/>
          <w:sz w:val="18"/>
          <w:szCs w:val="18"/>
        </w:rPr>
      </w:pPr>
      <w:r w:rsidRPr="005F43BF">
        <w:rPr>
          <w:rFonts w:ascii="Verdana" w:eastAsiaTheme="minorHAnsi" w:hAnsi="Verdana" w:cstheme="minorBidi"/>
          <w:sz w:val="18"/>
          <w:szCs w:val="18"/>
        </w:rPr>
        <w:t>hierna te noemen: Opdrachtgever,</w:t>
      </w:r>
    </w:p>
    <w:p w14:paraId="21DB6528" w14:textId="77777777" w:rsidR="00551F2F" w:rsidRPr="005F43BF" w:rsidRDefault="00551F2F" w:rsidP="00551F2F">
      <w:pPr>
        <w:ind w:left="720"/>
        <w:contextualSpacing/>
        <w:rPr>
          <w:rFonts w:ascii="Verdana" w:eastAsiaTheme="minorHAnsi" w:hAnsi="Verdana" w:cstheme="minorBidi"/>
          <w:sz w:val="18"/>
          <w:szCs w:val="18"/>
        </w:rPr>
      </w:pPr>
    </w:p>
    <w:p w14:paraId="78C48672" w14:textId="77777777" w:rsidR="00551F2F" w:rsidRPr="005F43BF" w:rsidRDefault="00551F2F" w:rsidP="00551F2F">
      <w:pPr>
        <w:ind w:left="720"/>
        <w:contextualSpacing/>
        <w:rPr>
          <w:rFonts w:ascii="Verdana" w:eastAsiaTheme="minorHAnsi" w:hAnsi="Verdana" w:cstheme="minorBidi"/>
          <w:sz w:val="18"/>
          <w:szCs w:val="18"/>
        </w:rPr>
      </w:pPr>
      <w:r w:rsidRPr="005F43BF">
        <w:rPr>
          <w:rFonts w:ascii="Verdana" w:eastAsiaTheme="minorHAnsi" w:hAnsi="Verdana" w:cstheme="minorBidi"/>
          <w:sz w:val="18"/>
          <w:szCs w:val="18"/>
        </w:rPr>
        <w:t>en</w:t>
      </w:r>
    </w:p>
    <w:p w14:paraId="2666B83B" w14:textId="77777777" w:rsidR="00551F2F" w:rsidRPr="005F43BF" w:rsidRDefault="00551F2F" w:rsidP="00551F2F">
      <w:pPr>
        <w:ind w:left="720"/>
        <w:contextualSpacing/>
        <w:rPr>
          <w:rFonts w:ascii="Verdana" w:eastAsiaTheme="minorHAnsi" w:hAnsi="Verdana" w:cstheme="minorBidi"/>
          <w:sz w:val="18"/>
          <w:szCs w:val="18"/>
        </w:rPr>
      </w:pPr>
    </w:p>
    <w:p w14:paraId="4DB669CD" w14:textId="417A5D30" w:rsidR="00551F2F" w:rsidRPr="005F43BF" w:rsidRDefault="003347C3" w:rsidP="00551F2F">
      <w:pPr>
        <w:numPr>
          <w:ilvl w:val="0"/>
          <w:numId w:val="12"/>
        </w:numPr>
        <w:contextualSpacing/>
        <w:rPr>
          <w:rFonts w:ascii="Verdana" w:eastAsiaTheme="minorHAnsi" w:hAnsi="Verdana" w:cstheme="minorBidi"/>
          <w:sz w:val="18"/>
          <w:szCs w:val="18"/>
        </w:rPr>
      </w:pPr>
      <w:r>
        <w:rPr>
          <w:rFonts w:ascii="Verdana" w:eastAsiaTheme="minorHAnsi" w:hAnsi="Verdana" w:cstheme="minorBidi"/>
          <w:sz w:val="18"/>
          <w:szCs w:val="18"/>
        </w:rPr>
        <w:t>…………….</w:t>
      </w:r>
      <w:r w:rsidR="0034368A">
        <w:rPr>
          <w:rFonts w:ascii="Verdana" w:eastAsiaTheme="minorHAnsi" w:hAnsi="Verdana" w:cstheme="minorBidi"/>
          <w:sz w:val="18"/>
          <w:szCs w:val="18"/>
        </w:rPr>
        <w:t>.</w:t>
      </w:r>
      <w:r w:rsidR="00551F2F" w:rsidRPr="005F43BF">
        <w:rPr>
          <w:rFonts w:ascii="Verdana" w:eastAsiaTheme="minorHAnsi" w:hAnsi="Verdana" w:cstheme="minorBidi"/>
          <w:sz w:val="18"/>
          <w:szCs w:val="18"/>
        </w:rPr>
        <w:t xml:space="preserve">, gevestigd te </w:t>
      </w:r>
      <w:r>
        <w:rPr>
          <w:rFonts w:ascii="Verdana" w:eastAsiaTheme="minorHAnsi" w:hAnsi="Verdana" w:cstheme="minorBidi"/>
          <w:sz w:val="18"/>
          <w:szCs w:val="18"/>
        </w:rPr>
        <w:t>………………</w:t>
      </w:r>
      <w:r w:rsidR="004F10B3">
        <w:rPr>
          <w:rFonts w:ascii="Verdana" w:eastAsiaTheme="minorHAnsi" w:hAnsi="Verdana" w:cstheme="minorBidi"/>
          <w:sz w:val="18"/>
          <w:szCs w:val="18"/>
        </w:rPr>
        <w:t xml:space="preserve">, </w:t>
      </w:r>
      <w:r w:rsidR="00551F2F" w:rsidRPr="005F43BF">
        <w:rPr>
          <w:rFonts w:ascii="Verdana" w:eastAsiaTheme="minorHAnsi" w:hAnsi="Verdana" w:cstheme="minorBidi"/>
          <w:sz w:val="18"/>
          <w:szCs w:val="18"/>
        </w:rPr>
        <w:t xml:space="preserve">in deze vertegenwoordigd door </w:t>
      </w:r>
      <w:r>
        <w:rPr>
          <w:rFonts w:ascii="Verdana" w:eastAsiaTheme="minorHAnsi" w:hAnsi="Verdana" w:cstheme="minorBidi"/>
          <w:sz w:val="18"/>
          <w:szCs w:val="18"/>
        </w:rPr>
        <w:t>………………..</w:t>
      </w:r>
      <w:r w:rsidR="00551F2F" w:rsidRPr="005F43BF">
        <w:rPr>
          <w:rFonts w:ascii="Verdana" w:eastAsiaTheme="minorHAnsi" w:hAnsi="Verdana" w:cstheme="minorBidi"/>
          <w:sz w:val="18"/>
          <w:szCs w:val="18"/>
        </w:rPr>
        <w:t xml:space="preserve"> in de functie van </w:t>
      </w:r>
      <w:r>
        <w:rPr>
          <w:rFonts w:ascii="Verdana" w:eastAsiaTheme="minorHAnsi" w:hAnsi="Verdana" w:cstheme="minorBidi"/>
          <w:sz w:val="18"/>
          <w:szCs w:val="18"/>
        </w:rPr>
        <w:t>………………</w:t>
      </w:r>
      <w:r w:rsidR="00551F2F" w:rsidRPr="005F43BF">
        <w:rPr>
          <w:rFonts w:ascii="Verdana" w:eastAsiaTheme="minorHAnsi" w:hAnsi="Verdana" w:cstheme="minorBidi"/>
          <w:sz w:val="18"/>
          <w:szCs w:val="18"/>
        </w:rPr>
        <w:t>,</w:t>
      </w:r>
      <w:r w:rsidR="00551F2F" w:rsidRPr="005F43BF">
        <w:rPr>
          <w:rFonts w:ascii="Verdana" w:eastAsiaTheme="minorHAnsi" w:hAnsi="Verdana" w:cstheme="minorBidi"/>
          <w:sz w:val="18"/>
          <w:szCs w:val="18"/>
        </w:rPr>
        <w:br/>
      </w:r>
    </w:p>
    <w:p w14:paraId="6A05CA6B" w14:textId="77777777" w:rsidR="00551F2F" w:rsidRPr="005F43BF" w:rsidRDefault="00551F2F" w:rsidP="00551F2F">
      <w:pPr>
        <w:ind w:left="720"/>
        <w:contextualSpacing/>
        <w:rPr>
          <w:rFonts w:ascii="Verdana" w:eastAsiaTheme="minorHAnsi" w:hAnsi="Verdana" w:cstheme="minorBidi"/>
          <w:sz w:val="18"/>
          <w:szCs w:val="18"/>
        </w:rPr>
      </w:pPr>
      <w:r w:rsidRPr="005F43BF">
        <w:rPr>
          <w:rFonts w:ascii="Verdana" w:eastAsiaTheme="minorHAnsi" w:hAnsi="Verdana" w:cstheme="minorBidi"/>
          <w:sz w:val="18"/>
          <w:szCs w:val="18"/>
        </w:rPr>
        <w:t>hierna te noemen: Opdrachtnemer,</w:t>
      </w:r>
    </w:p>
    <w:p w14:paraId="7B3348C1" w14:textId="77777777" w:rsidR="00551F2F" w:rsidRPr="005F43BF" w:rsidRDefault="00551F2F" w:rsidP="00551F2F">
      <w:pPr>
        <w:rPr>
          <w:rFonts w:ascii="Verdana" w:eastAsiaTheme="minorHAnsi" w:hAnsi="Verdana" w:cstheme="minorBidi"/>
          <w:sz w:val="18"/>
          <w:szCs w:val="18"/>
        </w:rPr>
      </w:pPr>
    </w:p>
    <w:p w14:paraId="797B04CD" w14:textId="77777777" w:rsidR="00551F2F" w:rsidRPr="005F43BF" w:rsidRDefault="00551F2F" w:rsidP="00551F2F">
      <w:pPr>
        <w:ind w:firstLine="708"/>
        <w:rPr>
          <w:rFonts w:ascii="Verdana" w:eastAsiaTheme="minorHAnsi" w:hAnsi="Verdana" w:cstheme="minorBidi"/>
          <w:sz w:val="18"/>
          <w:szCs w:val="18"/>
        </w:rPr>
      </w:pPr>
      <w:r w:rsidRPr="005F43BF">
        <w:rPr>
          <w:rFonts w:ascii="Verdana" w:eastAsiaTheme="minorHAnsi" w:hAnsi="Verdana" w:cstheme="minorBidi"/>
          <w:sz w:val="18"/>
          <w:szCs w:val="18"/>
        </w:rPr>
        <w:t>Opdrachtgever en Opdrachtnemer hierna gezamenlijk te noemen “Partijen”.</w:t>
      </w:r>
    </w:p>
    <w:p w14:paraId="7F7433DD" w14:textId="77777777" w:rsidR="00551F2F" w:rsidRPr="005F43BF" w:rsidRDefault="00551F2F" w:rsidP="00551F2F">
      <w:pPr>
        <w:rPr>
          <w:rFonts w:ascii="Verdana" w:eastAsiaTheme="minorHAnsi" w:hAnsi="Verdana" w:cstheme="minorBidi"/>
          <w:sz w:val="18"/>
          <w:szCs w:val="18"/>
        </w:rPr>
      </w:pPr>
    </w:p>
    <w:p w14:paraId="27F6AE2E" w14:textId="77777777" w:rsidR="00551F2F" w:rsidRPr="005F43BF" w:rsidRDefault="00551F2F" w:rsidP="00551F2F">
      <w:pPr>
        <w:rPr>
          <w:rFonts w:ascii="Verdana" w:eastAsiaTheme="minorHAnsi" w:hAnsi="Verdana" w:cstheme="minorBidi"/>
          <w:b/>
          <w:sz w:val="18"/>
          <w:szCs w:val="18"/>
        </w:rPr>
      </w:pPr>
      <w:r w:rsidRPr="005F43BF">
        <w:rPr>
          <w:rFonts w:ascii="Verdana" w:eastAsiaTheme="minorHAnsi" w:hAnsi="Verdana" w:cstheme="minorBidi"/>
          <w:b/>
          <w:sz w:val="18"/>
          <w:szCs w:val="18"/>
        </w:rPr>
        <w:t>Overwegende dat:</w:t>
      </w:r>
    </w:p>
    <w:p w14:paraId="3D84EF28" w14:textId="77777777" w:rsidR="00551F2F" w:rsidRPr="005F43BF" w:rsidRDefault="00551F2F" w:rsidP="00551F2F">
      <w:pPr>
        <w:rPr>
          <w:rFonts w:ascii="Verdana" w:eastAsiaTheme="minorHAnsi" w:hAnsi="Verdana" w:cstheme="minorBidi"/>
          <w:sz w:val="18"/>
          <w:szCs w:val="18"/>
        </w:rPr>
      </w:pPr>
    </w:p>
    <w:p w14:paraId="2FD7A035" w14:textId="720316E8" w:rsidR="00551F2F" w:rsidRPr="005F43BF" w:rsidRDefault="00551F2F" w:rsidP="00551F2F">
      <w:pPr>
        <w:numPr>
          <w:ilvl w:val="0"/>
          <w:numId w:val="13"/>
        </w:numPr>
        <w:contextualSpacing/>
        <w:rPr>
          <w:rFonts w:ascii="Verdana" w:eastAsiaTheme="minorHAnsi" w:hAnsi="Verdana" w:cstheme="minorBidi"/>
          <w:sz w:val="18"/>
          <w:szCs w:val="18"/>
        </w:rPr>
      </w:pPr>
      <w:r>
        <w:rPr>
          <w:rFonts w:ascii="Verdana" w:eastAsiaTheme="minorHAnsi" w:hAnsi="Verdana" w:cstheme="minorBidi"/>
          <w:sz w:val="18"/>
          <w:szCs w:val="18"/>
        </w:rPr>
        <w:t xml:space="preserve">De </w:t>
      </w:r>
      <w:r w:rsidRPr="005F43BF">
        <w:rPr>
          <w:rFonts w:ascii="Verdana" w:eastAsiaTheme="minorHAnsi" w:hAnsi="Verdana" w:cstheme="minorBidi"/>
          <w:sz w:val="18"/>
          <w:szCs w:val="18"/>
        </w:rPr>
        <w:t xml:space="preserve">Opdrachtgever door middel van een </w:t>
      </w:r>
      <w:r w:rsidR="00F21E09">
        <w:rPr>
          <w:rFonts w:ascii="Verdana" w:eastAsiaTheme="minorHAnsi" w:hAnsi="Verdana" w:cstheme="minorBidi"/>
          <w:sz w:val="18"/>
          <w:szCs w:val="18"/>
        </w:rPr>
        <w:t>Europese aanbesteding</w:t>
      </w:r>
      <w:r w:rsidR="00DD672A">
        <w:rPr>
          <w:rFonts w:ascii="Verdana" w:eastAsiaTheme="minorHAnsi" w:hAnsi="Verdana" w:cstheme="minorBidi"/>
          <w:sz w:val="18"/>
          <w:szCs w:val="18"/>
        </w:rPr>
        <w:t xml:space="preserve"> de Opdrachtnemer </w:t>
      </w:r>
      <w:r w:rsidRPr="005F43BF">
        <w:rPr>
          <w:rFonts w:ascii="Verdana" w:eastAsiaTheme="minorHAnsi" w:hAnsi="Verdana" w:cstheme="minorBidi"/>
          <w:sz w:val="18"/>
          <w:szCs w:val="18"/>
        </w:rPr>
        <w:t xml:space="preserve">heeft geselecteerd voor </w:t>
      </w:r>
      <w:r w:rsidR="00AB65A8">
        <w:rPr>
          <w:rFonts w:ascii="Verdana" w:eastAsiaTheme="minorHAnsi" w:hAnsi="Verdana" w:cstheme="minorBidi"/>
          <w:sz w:val="18"/>
          <w:szCs w:val="18"/>
        </w:rPr>
        <w:t xml:space="preserve">het verzorgen van </w:t>
      </w:r>
      <w:r w:rsidR="00F00B2E">
        <w:rPr>
          <w:rFonts w:ascii="Verdana" w:eastAsiaTheme="minorHAnsi" w:hAnsi="Verdana" w:cstheme="minorBidi"/>
          <w:sz w:val="18"/>
          <w:szCs w:val="18"/>
        </w:rPr>
        <w:t>Afvalmanagement</w:t>
      </w:r>
      <w:r w:rsidRPr="005F43BF">
        <w:rPr>
          <w:rFonts w:ascii="Verdana" w:eastAsiaTheme="minorHAnsi" w:hAnsi="Verdana" w:cstheme="minorBidi"/>
          <w:sz w:val="18"/>
          <w:szCs w:val="18"/>
        </w:rPr>
        <w:t>;</w:t>
      </w:r>
      <w:r w:rsidRPr="005F43BF">
        <w:rPr>
          <w:rFonts w:ascii="Verdana" w:eastAsiaTheme="minorHAnsi" w:hAnsi="Verdana" w:cstheme="minorBidi"/>
          <w:sz w:val="18"/>
          <w:szCs w:val="18"/>
        </w:rPr>
        <w:br/>
      </w:r>
    </w:p>
    <w:p w14:paraId="7E29E073" w14:textId="34401243" w:rsidR="00551F2F" w:rsidRPr="005F43BF" w:rsidRDefault="00AB65A8" w:rsidP="00551F2F">
      <w:pPr>
        <w:numPr>
          <w:ilvl w:val="0"/>
          <w:numId w:val="13"/>
        </w:numPr>
        <w:contextualSpacing/>
        <w:rPr>
          <w:rFonts w:ascii="Verdana" w:eastAsiaTheme="minorHAnsi" w:hAnsi="Verdana" w:cstheme="minorBidi"/>
          <w:sz w:val="18"/>
          <w:szCs w:val="18"/>
        </w:rPr>
      </w:pPr>
      <w:r w:rsidRPr="00AB65A8">
        <w:rPr>
          <w:rFonts w:ascii="Verdana" w:eastAsiaTheme="minorHAnsi" w:hAnsi="Verdana" w:cstheme="minorBidi"/>
          <w:sz w:val="18"/>
          <w:szCs w:val="18"/>
        </w:rPr>
        <w:t>Opdrachtnemer de opdracht tot het leveren van de onder (A) vermelde dienst</w:t>
      </w:r>
      <w:r>
        <w:rPr>
          <w:rFonts w:ascii="Verdana" w:eastAsiaTheme="minorHAnsi" w:hAnsi="Verdana" w:cstheme="minorBidi"/>
          <w:sz w:val="18"/>
          <w:szCs w:val="18"/>
        </w:rPr>
        <w:t>verlening</w:t>
      </w:r>
      <w:r w:rsidRPr="00AB65A8">
        <w:rPr>
          <w:rFonts w:ascii="Verdana" w:eastAsiaTheme="minorHAnsi" w:hAnsi="Verdana" w:cstheme="minorBidi"/>
          <w:sz w:val="18"/>
          <w:szCs w:val="18"/>
        </w:rPr>
        <w:t xml:space="preserve"> wenst te leveren en Opdrachtnemer zich bereid heeft verklaard deze opdracht te willen aanvaarden onder de voorwaarden zoals die in </w:t>
      </w:r>
      <w:r>
        <w:rPr>
          <w:rFonts w:ascii="Verdana" w:eastAsiaTheme="minorHAnsi" w:hAnsi="Verdana" w:cstheme="minorBidi"/>
          <w:sz w:val="18"/>
          <w:szCs w:val="18"/>
        </w:rPr>
        <w:t>de aanbestedingsdocumenten</w:t>
      </w:r>
      <w:r w:rsidRPr="00AB65A8">
        <w:rPr>
          <w:rFonts w:ascii="Verdana" w:eastAsiaTheme="minorHAnsi" w:hAnsi="Verdana" w:cstheme="minorBidi"/>
          <w:sz w:val="18"/>
          <w:szCs w:val="18"/>
        </w:rPr>
        <w:t xml:space="preserve"> zijn vastgelegd</w:t>
      </w:r>
      <w:r w:rsidR="00551F2F" w:rsidRPr="005F43BF">
        <w:rPr>
          <w:rFonts w:ascii="Verdana" w:eastAsiaTheme="minorHAnsi" w:hAnsi="Verdana" w:cstheme="minorBidi"/>
          <w:sz w:val="18"/>
          <w:szCs w:val="18"/>
        </w:rPr>
        <w:t>;</w:t>
      </w:r>
      <w:r w:rsidR="00551F2F" w:rsidRPr="005F43BF">
        <w:rPr>
          <w:rFonts w:ascii="Verdana" w:eastAsiaTheme="minorHAnsi" w:hAnsi="Verdana" w:cstheme="minorBidi"/>
          <w:sz w:val="18"/>
          <w:szCs w:val="18"/>
        </w:rPr>
        <w:br/>
      </w:r>
    </w:p>
    <w:p w14:paraId="27949BC2" w14:textId="4E9DA380" w:rsidR="00551F2F" w:rsidRPr="005F43BF" w:rsidRDefault="00551F2F" w:rsidP="00551F2F">
      <w:pPr>
        <w:numPr>
          <w:ilvl w:val="0"/>
          <w:numId w:val="13"/>
        </w:numPr>
        <w:contextualSpacing/>
        <w:rPr>
          <w:rFonts w:ascii="Verdana" w:eastAsiaTheme="minorHAnsi" w:hAnsi="Verdana" w:cstheme="minorBidi"/>
          <w:sz w:val="18"/>
          <w:szCs w:val="18"/>
        </w:rPr>
      </w:pPr>
      <w:r w:rsidRPr="005F43BF">
        <w:rPr>
          <w:rFonts w:ascii="Verdana" w:eastAsiaTheme="minorHAnsi" w:hAnsi="Verdana" w:cstheme="minorBidi"/>
          <w:sz w:val="18"/>
          <w:szCs w:val="18"/>
        </w:rPr>
        <w:t xml:space="preserve">Partijen de tussen </w:t>
      </w:r>
      <w:r>
        <w:rPr>
          <w:rFonts w:ascii="Verdana" w:eastAsiaTheme="minorHAnsi" w:hAnsi="Verdana" w:cstheme="minorBidi"/>
          <w:sz w:val="18"/>
          <w:szCs w:val="18"/>
        </w:rPr>
        <w:t>P</w:t>
      </w:r>
      <w:r w:rsidRPr="005F43BF">
        <w:rPr>
          <w:rFonts w:ascii="Verdana" w:eastAsiaTheme="minorHAnsi" w:hAnsi="Verdana" w:cstheme="minorBidi"/>
          <w:sz w:val="18"/>
          <w:szCs w:val="18"/>
        </w:rPr>
        <w:t xml:space="preserve">artijen bereikte overeenstemming wensen vast te leggen middels deze </w:t>
      </w:r>
      <w:r w:rsidR="00297065">
        <w:rPr>
          <w:rFonts w:ascii="Verdana" w:eastAsiaTheme="minorHAnsi" w:hAnsi="Verdana" w:cstheme="minorBidi"/>
          <w:sz w:val="18"/>
          <w:szCs w:val="18"/>
        </w:rPr>
        <w:t>O</w:t>
      </w:r>
      <w:r w:rsidRPr="005F43BF">
        <w:rPr>
          <w:rFonts w:ascii="Verdana" w:eastAsiaTheme="minorHAnsi" w:hAnsi="Verdana" w:cstheme="minorBidi"/>
          <w:sz w:val="18"/>
          <w:szCs w:val="18"/>
        </w:rPr>
        <w:t>vereenkomst.</w:t>
      </w:r>
    </w:p>
    <w:p w14:paraId="0B281E3F" w14:textId="77777777" w:rsidR="00551F2F" w:rsidRPr="005F43BF" w:rsidRDefault="00551F2F" w:rsidP="00551F2F">
      <w:pPr>
        <w:rPr>
          <w:rFonts w:ascii="Verdana" w:eastAsiaTheme="minorHAnsi" w:hAnsi="Verdana" w:cstheme="minorBidi"/>
          <w:sz w:val="18"/>
          <w:szCs w:val="18"/>
        </w:rPr>
      </w:pPr>
    </w:p>
    <w:p w14:paraId="1D1D1647" w14:textId="77777777" w:rsidR="00551F2F" w:rsidRPr="005F43BF" w:rsidRDefault="00551F2F" w:rsidP="00551F2F">
      <w:pPr>
        <w:rPr>
          <w:rFonts w:ascii="Verdana" w:eastAsiaTheme="minorHAnsi" w:hAnsi="Verdana" w:cstheme="minorBidi"/>
          <w:b/>
          <w:sz w:val="18"/>
          <w:szCs w:val="18"/>
        </w:rPr>
      </w:pPr>
      <w:r w:rsidRPr="005F43BF">
        <w:rPr>
          <w:rFonts w:ascii="Verdana" w:eastAsiaTheme="minorHAnsi" w:hAnsi="Verdana" w:cstheme="minorBidi"/>
          <w:b/>
          <w:sz w:val="18"/>
          <w:szCs w:val="18"/>
        </w:rPr>
        <w:t>Komen overeen:</w:t>
      </w:r>
    </w:p>
    <w:p w14:paraId="7FEC6EE4" w14:textId="77777777" w:rsidR="00551F2F" w:rsidRPr="005F43BF" w:rsidRDefault="00551F2F" w:rsidP="00551F2F">
      <w:pPr>
        <w:rPr>
          <w:rFonts w:ascii="Verdana" w:eastAsiaTheme="minorHAnsi" w:hAnsi="Verdana" w:cstheme="minorBidi"/>
          <w:sz w:val="18"/>
          <w:szCs w:val="18"/>
        </w:rPr>
      </w:pPr>
    </w:p>
    <w:p w14:paraId="7E892C77" w14:textId="77777777" w:rsidR="00551F2F" w:rsidRPr="005F43BF" w:rsidRDefault="00551F2F" w:rsidP="00551F2F">
      <w:pPr>
        <w:rPr>
          <w:rFonts w:ascii="Verdana" w:eastAsiaTheme="minorHAnsi" w:hAnsi="Verdana" w:cstheme="minorBidi"/>
          <w:sz w:val="18"/>
          <w:szCs w:val="18"/>
        </w:rPr>
      </w:pPr>
    </w:p>
    <w:p w14:paraId="6F7BCB5C" w14:textId="35020D2D" w:rsidR="00551F2F" w:rsidRPr="005F43BF" w:rsidRDefault="00551F2F" w:rsidP="00551F2F">
      <w:pPr>
        <w:rPr>
          <w:rFonts w:ascii="Verdana" w:eastAsiaTheme="minorHAnsi" w:hAnsi="Verdana" w:cstheme="minorBidi"/>
          <w:b/>
          <w:sz w:val="18"/>
          <w:szCs w:val="18"/>
        </w:rPr>
      </w:pPr>
      <w:r w:rsidRPr="005F43BF">
        <w:rPr>
          <w:rFonts w:ascii="Verdana" w:eastAsiaTheme="minorHAnsi" w:hAnsi="Verdana" w:cstheme="minorBidi"/>
          <w:b/>
          <w:sz w:val="18"/>
          <w:szCs w:val="18"/>
        </w:rPr>
        <w:t xml:space="preserve">1. </w:t>
      </w:r>
      <w:r w:rsidRPr="005F43BF">
        <w:rPr>
          <w:rFonts w:ascii="Verdana" w:eastAsiaTheme="minorHAnsi" w:hAnsi="Verdana" w:cstheme="minorBidi"/>
          <w:b/>
          <w:sz w:val="18"/>
          <w:szCs w:val="18"/>
        </w:rPr>
        <w:tab/>
        <w:t xml:space="preserve">Onderwerp van de </w:t>
      </w:r>
      <w:r w:rsidR="00E22F65">
        <w:rPr>
          <w:rFonts w:ascii="Verdana" w:eastAsiaTheme="minorHAnsi" w:hAnsi="Verdana" w:cstheme="minorBidi"/>
          <w:b/>
          <w:sz w:val="18"/>
          <w:szCs w:val="18"/>
        </w:rPr>
        <w:t>O</w:t>
      </w:r>
      <w:r w:rsidRPr="005F43BF">
        <w:rPr>
          <w:rFonts w:ascii="Verdana" w:eastAsiaTheme="minorHAnsi" w:hAnsi="Verdana" w:cstheme="minorBidi"/>
          <w:b/>
          <w:sz w:val="18"/>
          <w:szCs w:val="18"/>
        </w:rPr>
        <w:t>vereenkomst</w:t>
      </w:r>
    </w:p>
    <w:p w14:paraId="7B358B9E" w14:textId="77777777" w:rsidR="00551F2F" w:rsidRPr="005F43BF" w:rsidRDefault="00551F2F" w:rsidP="00551F2F">
      <w:pPr>
        <w:rPr>
          <w:rFonts w:ascii="Verdana" w:eastAsiaTheme="minorHAnsi" w:hAnsi="Verdana" w:cstheme="minorBidi"/>
          <w:sz w:val="18"/>
          <w:szCs w:val="18"/>
        </w:rPr>
      </w:pPr>
    </w:p>
    <w:p w14:paraId="29814BBC" w14:textId="77777777" w:rsidR="00FC48C7" w:rsidRPr="00FC48C7" w:rsidRDefault="001926C3" w:rsidP="00FC48C7">
      <w:pPr>
        <w:pStyle w:val="Geenafstand"/>
        <w:ind w:left="708" w:hanging="708"/>
        <w:rPr>
          <w:iCs/>
          <w:sz w:val="18"/>
          <w:szCs w:val="18"/>
        </w:rPr>
      </w:pPr>
      <w:r w:rsidRPr="00DA34CF">
        <w:rPr>
          <w:i/>
          <w:sz w:val="18"/>
          <w:szCs w:val="18"/>
        </w:rPr>
        <w:t>1.1</w:t>
      </w:r>
      <w:r>
        <w:rPr>
          <w:iCs/>
          <w:sz w:val="18"/>
          <w:szCs w:val="18"/>
        </w:rPr>
        <w:tab/>
      </w:r>
      <w:r w:rsidR="00FC48C7" w:rsidRPr="00FC48C7">
        <w:rPr>
          <w:iCs/>
          <w:sz w:val="18"/>
          <w:szCs w:val="18"/>
        </w:rPr>
        <w:t>De Opdracht omvat het inzamelen, afvoeren en duurzaam verwerken van de afvalstromen die voortkomen uit de bedrijfsvoering van de VRH, en het leveren en reinigen van de hiertoe benodigde inzamelmiddelen.</w:t>
      </w:r>
    </w:p>
    <w:p w14:paraId="1F0BB899" w14:textId="77777777" w:rsidR="00551F2F" w:rsidRPr="005F43BF" w:rsidRDefault="00551F2F" w:rsidP="001926C3">
      <w:pPr>
        <w:rPr>
          <w:rFonts w:ascii="Verdana" w:eastAsiaTheme="minorHAnsi" w:hAnsi="Verdana" w:cstheme="minorBidi"/>
          <w:sz w:val="18"/>
          <w:szCs w:val="18"/>
        </w:rPr>
      </w:pPr>
    </w:p>
    <w:p w14:paraId="1FB59A2E" w14:textId="65F934AB" w:rsidR="00551F2F" w:rsidRPr="001926C3" w:rsidRDefault="001926C3" w:rsidP="001926C3">
      <w:pPr>
        <w:ind w:left="708" w:hanging="708"/>
        <w:rPr>
          <w:rFonts w:ascii="Verdana" w:eastAsiaTheme="minorHAnsi" w:hAnsi="Verdana" w:cstheme="minorBidi"/>
          <w:sz w:val="18"/>
          <w:szCs w:val="18"/>
        </w:rPr>
      </w:pPr>
      <w:r w:rsidRPr="00DA34CF">
        <w:rPr>
          <w:rFonts w:ascii="Verdana" w:eastAsiaTheme="minorHAnsi" w:hAnsi="Verdana" w:cstheme="minorBidi"/>
          <w:i/>
          <w:iCs/>
          <w:sz w:val="18"/>
          <w:szCs w:val="18"/>
        </w:rPr>
        <w:t>1.2</w:t>
      </w:r>
      <w:r>
        <w:rPr>
          <w:rFonts w:ascii="Verdana" w:eastAsiaTheme="minorHAnsi" w:hAnsi="Verdana" w:cstheme="minorBidi"/>
          <w:sz w:val="18"/>
          <w:szCs w:val="18"/>
        </w:rPr>
        <w:tab/>
      </w:r>
      <w:r w:rsidR="00551F2F" w:rsidRPr="001926C3">
        <w:rPr>
          <w:rFonts w:ascii="Verdana" w:eastAsiaTheme="minorHAnsi" w:hAnsi="Verdana" w:cstheme="minorBidi"/>
          <w:sz w:val="18"/>
          <w:szCs w:val="18"/>
        </w:rPr>
        <w:t xml:space="preserve">De navolgende documenten maken deel uit van deze </w:t>
      </w:r>
      <w:r w:rsidR="009A282C" w:rsidRPr="001926C3">
        <w:rPr>
          <w:rFonts w:ascii="Verdana" w:eastAsiaTheme="minorHAnsi" w:hAnsi="Verdana" w:cstheme="minorBidi"/>
          <w:sz w:val="18"/>
          <w:szCs w:val="18"/>
        </w:rPr>
        <w:t>O</w:t>
      </w:r>
      <w:r w:rsidR="00551F2F" w:rsidRPr="001926C3">
        <w:rPr>
          <w:rFonts w:ascii="Verdana" w:eastAsiaTheme="minorHAnsi" w:hAnsi="Verdana" w:cstheme="minorBidi"/>
          <w:sz w:val="18"/>
          <w:szCs w:val="18"/>
        </w:rPr>
        <w:t>vereenkomst. Voor zover deze documenten met elkaar in tegenspraak zijn prevaleert het eerder genoemde (hoger geplaatste) document boven het later genoemde (lager geplaatste) document:</w:t>
      </w:r>
    </w:p>
    <w:p w14:paraId="14E88CF6" w14:textId="4855DE0F" w:rsidR="00551F2F" w:rsidRPr="0007657A" w:rsidRDefault="00551F2F" w:rsidP="0007657A">
      <w:pPr>
        <w:pStyle w:val="Lijstalinea"/>
        <w:numPr>
          <w:ilvl w:val="0"/>
          <w:numId w:val="21"/>
        </w:numPr>
        <w:rPr>
          <w:rFonts w:ascii="Verdana" w:eastAsiaTheme="minorHAnsi" w:hAnsi="Verdana" w:cstheme="minorBidi"/>
          <w:sz w:val="18"/>
          <w:szCs w:val="18"/>
        </w:rPr>
      </w:pPr>
      <w:r w:rsidRPr="0007657A">
        <w:rPr>
          <w:rFonts w:ascii="Verdana" w:eastAsiaTheme="minorHAnsi" w:hAnsi="Verdana" w:cstheme="minorBidi"/>
          <w:sz w:val="18"/>
          <w:szCs w:val="18"/>
        </w:rPr>
        <w:t xml:space="preserve">deze </w:t>
      </w:r>
      <w:r w:rsidR="00873A27" w:rsidRPr="0007657A">
        <w:rPr>
          <w:rFonts w:ascii="Verdana" w:eastAsiaTheme="minorHAnsi" w:hAnsi="Verdana" w:cstheme="minorBidi"/>
          <w:sz w:val="18"/>
          <w:szCs w:val="18"/>
        </w:rPr>
        <w:t>O</w:t>
      </w:r>
      <w:r w:rsidRPr="0007657A">
        <w:rPr>
          <w:rFonts w:ascii="Verdana" w:eastAsiaTheme="minorHAnsi" w:hAnsi="Verdana" w:cstheme="minorBidi"/>
          <w:sz w:val="18"/>
          <w:szCs w:val="18"/>
        </w:rPr>
        <w:t>vereenkomst</w:t>
      </w:r>
    </w:p>
    <w:p w14:paraId="38748053" w14:textId="0D48DDDC" w:rsidR="00F418F5" w:rsidRPr="0007657A" w:rsidRDefault="00551F2F" w:rsidP="0007657A">
      <w:pPr>
        <w:pStyle w:val="Lijstalinea"/>
        <w:numPr>
          <w:ilvl w:val="0"/>
          <w:numId w:val="21"/>
        </w:numPr>
        <w:rPr>
          <w:rFonts w:ascii="Verdana" w:eastAsiaTheme="minorHAnsi" w:hAnsi="Verdana" w:cstheme="minorBidi"/>
          <w:sz w:val="18"/>
          <w:szCs w:val="18"/>
        </w:rPr>
      </w:pPr>
      <w:r w:rsidRPr="0007657A">
        <w:rPr>
          <w:rFonts w:ascii="Verdana" w:eastAsiaTheme="minorHAnsi" w:hAnsi="Verdana" w:cstheme="minorBidi"/>
          <w:sz w:val="18"/>
          <w:szCs w:val="18"/>
        </w:rPr>
        <w:t>de Nota‘s van Inlichtingen</w:t>
      </w:r>
    </w:p>
    <w:p w14:paraId="686BCA84" w14:textId="5A377416" w:rsidR="00551F2F" w:rsidRPr="0007657A" w:rsidRDefault="00873A27" w:rsidP="0007657A">
      <w:pPr>
        <w:pStyle w:val="Lijstalinea"/>
        <w:numPr>
          <w:ilvl w:val="0"/>
          <w:numId w:val="21"/>
        </w:numPr>
        <w:rPr>
          <w:rFonts w:ascii="Verdana" w:eastAsiaTheme="minorHAnsi" w:hAnsi="Verdana" w:cstheme="minorBidi"/>
          <w:sz w:val="18"/>
          <w:szCs w:val="18"/>
        </w:rPr>
      </w:pPr>
      <w:r w:rsidRPr="0007657A">
        <w:rPr>
          <w:rFonts w:ascii="Verdana" w:eastAsiaTheme="minorHAnsi" w:hAnsi="Verdana" w:cstheme="minorBidi"/>
          <w:sz w:val="18"/>
          <w:szCs w:val="18"/>
        </w:rPr>
        <w:t>het Aanbestedingsdocument</w:t>
      </w:r>
      <w:r w:rsidR="00551F2F" w:rsidRPr="0007657A">
        <w:rPr>
          <w:rFonts w:ascii="Verdana" w:eastAsiaTheme="minorHAnsi" w:hAnsi="Verdana" w:cstheme="minorBidi"/>
          <w:sz w:val="18"/>
          <w:szCs w:val="18"/>
        </w:rPr>
        <w:t xml:space="preserve"> </w:t>
      </w:r>
    </w:p>
    <w:p w14:paraId="45396D2A" w14:textId="20023A27" w:rsidR="00A94179" w:rsidRPr="00A94179" w:rsidRDefault="00A94179" w:rsidP="00A94179">
      <w:pPr>
        <w:pStyle w:val="Lijstalinea"/>
        <w:numPr>
          <w:ilvl w:val="0"/>
          <w:numId w:val="21"/>
        </w:numPr>
        <w:rPr>
          <w:rFonts w:ascii="Verdana" w:eastAsiaTheme="minorHAnsi" w:hAnsi="Verdana" w:cstheme="minorBidi"/>
          <w:sz w:val="18"/>
          <w:szCs w:val="18"/>
        </w:rPr>
      </w:pPr>
      <w:r w:rsidRPr="00A94179">
        <w:rPr>
          <w:rFonts w:ascii="Verdana" w:eastAsiaTheme="minorHAnsi" w:hAnsi="Verdana" w:cstheme="minorBidi"/>
          <w:sz w:val="18"/>
          <w:szCs w:val="18"/>
        </w:rPr>
        <w:t>de Algemene inkoopvoorwaarden voor leveringen en diensten VNG versie 202</w:t>
      </w:r>
      <w:r w:rsidR="00E70889">
        <w:rPr>
          <w:rFonts w:ascii="Verdana" w:eastAsiaTheme="minorHAnsi" w:hAnsi="Verdana" w:cstheme="minorBidi"/>
          <w:sz w:val="18"/>
          <w:szCs w:val="18"/>
        </w:rPr>
        <w:t>4</w:t>
      </w:r>
      <w:r w:rsidRPr="00A94179">
        <w:rPr>
          <w:rFonts w:ascii="Verdana" w:eastAsiaTheme="minorHAnsi" w:hAnsi="Verdana" w:cstheme="minorBidi"/>
          <w:sz w:val="18"/>
          <w:szCs w:val="18"/>
        </w:rPr>
        <w:t xml:space="preserve"> (Bijlage 3);</w:t>
      </w:r>
    </w:p>
    <w:p w14:paraId="1505908B" w14:textId="299FBB45" w:rsidR="00AA6666" w:rsidRPr="0007657A" w:rsidRDefault="00AA6666" w:rsidP="0007657A">
      <w:pPr>
        <w:pStyle w:val="Lijstalinea"/>
        <w:numPr>
          <w:ilvl w:val="0"/>
          <w:numId w:val="21"/>
        </w:numPr>
        <w:rPr>
          <w:rFonts w:ascii="Verdana" w:eastAsiaTheme="minorHAnsi" w:hAnsi="Verdana" w:cstheme="minorBidi"/>
          <w:sz w:val="18"/>
          <w:szCs w:val="18"/>
        </w:rPr>
      </w:pPr>
      <w:r w:rsidRPr="0007657A">
        <w:rPr>
          <w:rFonts w:ascii="Verdana" w:eastAsiaTheme="minorHAnsi" w:hAnsi="Verdana" w:cstheme="minorBidi"/>
          <w:sz w:val="18"/>
          <w:szCs w:val="18"/>
        </w:rPr>
        <w:t xml:space="preserve">de offerte van de </w:t>
      </w:r>
      <w:r w:rsidR="00043484" w:rsidRPr="0007657A">
        <w:rPr>
          <w:rFonts w:ascii="Verdana" w:eastAsiaTheme="minorHAnsi" w:hAnsi="Verdana" w:cstheme="minorBidi"/>
          <w:sz w:val="18"/>
          <w:szCs w:val="18"/>
        </w:rPr>
        <w:t>O</w:t>
      </w:r>
      <w:r w:rsidRPr="0007657A">
        <w:rPr>
          <w:rFonts w:ascii="Verdana" w:eastAsiaTheme="minorHAnsi" w:hAnsi="Verdana" w:cstheme="minorBidi"/>
          <w:sz w:val="18"/>
          <w:szCs w:val="18"/>
        </w:rPr>
        <w:t xml:space="preserve">pdrachtnemer </w:t>
      </w:r>
    </w:p>
    <w:p w14:paraId="7DBE22A1" w14:textId="77777777" w:rsidR="00922E9E" w:rsidRDefault="00922E9E" w:rsidP="00922E9E">
      <w:pPr>
        <w:tabs>
          <w:tab w:val="left" w:pos="3060"/>
        </w:tabs>
        <w:rPr>
          <w:rFonts w:ascii="Verdana" w:eastAsiaTheme="minorHAnsi" w:hAnsi="Verdana" w:cstheme="minorBidi"/>
          <w:sz w:val="18"/>
          <w:szCs w:val="18"/>
          <w:lang w:val="nl"/>
        </w:rPr>
      </w:pPr>
    </w:p>
    <w:p w14:paraId="1186CEFC" w14:textId="2DEDD9E6" w:rsidR="00551F2F" w:rsidRPr="005F43BF" w:rsidRDefault="00551F2F" w:rsidP="00551F2F">
      <w:pPr>
        <w:tabs>
          <w:tab w:val="left" w:pos="3060"/>
        </w:tabs>
        <w:ind w:firstLine="705"/>
        <w:rPr>
          <w:rFonts w:ascii="Verdana" w:eastAsiaTheme="minorHAnsi" w:hAnsi="Verdana" w:cstheme="minorBidi"/>
          <w:sz w:val="18"/>
          <w:szCs w:val="18"/>
        </w:rPr>
      </w:pPr>
      <w:r w:rsidRPr="005F43BF">
        <w:rPr>
          <w:rFonts w:ascii="Verdana" w:eastAsiaTheme="minorHAnsi" w:hAnsi="Verdana" w:cstheme="minorBidi"/>
          <w:sz w:val="18"/>
          <w:szCs w:val="18"/>
          <w:lang w:val="nl"/>
        </w:rPr>
        <w:tab/>
      </w:r>
    </w:p>
    <w:p w14:paraId="7BBF4CA5" w14:textId="7E9D2D90" w:rsidR="00551F2F" w:rsidRPr="005F43BF" w:rsidRDefault="00551F2F" w:rsidP="00551F2F">
      <w:pPr>
        <w:rPr>
          <w:rFonts w:ascii="Verdana" w:eastAsiaTheme="minorHAnsi" w:hAnsi="Verdana" w:cstheme="minorBidi"/>
          <w:b/>
          <w:sz w:val="18"/>
          <w:szCs w:val="18"/>
        </w:rPr>
      </w:pPr>
      <w:r w:rsidRPr="005F43BF">
        <w:rPr>
          <w:rFonts w:ascii="Verdana" w:eastAsiaTheme="minorHAnsi" w:hAnsi="Verdana" w:cstheme="minorBidi"/>
          <w:b/>
          <w:sz w:val="18"/>
          <w:szCs w:val="18"/>
        </w:rPr>
        <w:t xml:space="preserve">2. </w:t>
      </w:r>
      <w:r w:rsidRPr="005F43BF">
        <w:rPr>
          <w:rFonts w:ascii="Verdana" w:eastAsiaTheme="minorHAnsi" w:hAnsi="Verdana" w:cstheme="minorBidi"/>
          <w:b/>
          <w:sz w:val="18"/>
          <w:szCs w:val="18"/>
        </w:rPr>
        <w:tab/>
        <w:t xml:space="preserve">Inwerkingtreding en duur van de </w:t>
      </w:r>
      <w:r w:rsidR="009A282C">
        <w:rPr>
          <w:rFonts w:ascii="Verdana" w:eastAsiaTheme="minorHAnsi" w:hAnsi="Verdana" w:cstheme="minorBidi"/>
          <w:b/>
          <w:sz w:val="18"/>
          <w:szCs w:val="18"/>
        </w:rPr>
        <w:t>O</w:t>
      </w:r>
      <w:r w:rsidRPr="005F43BF">
        <w:rPr>
          <w:rFonts w:ascii="Verdana" w:eastAsiaTheme="minorHAnsi" w:hAnsi="Verdana" w:cstheme="minorBidi"/>
          <w:b/>
          <w:sz w:val="18"/>
          <w:szCs w:val="18"/>
        </w:rPr>
        <w:t>vereenkomst</w:t>
      </w:r>
    </w:p>
    <w:p w14:paraId="74EC517F" w14:textId="77777777" w:rsidR="00551F2F" w:rsidRPr="005F43BF" w:rsidRDefault="00551F2F" w:rsidP="00551F2F">
      <w:pPr>
        <w:rPr>
          <w:rFonts w:ascii="Verdana" w:eastAsiaTheme="minorHAnsi" w:hAnsi="Verdana" w:cstheme="minorBidi"/>
          <w:sz w:val="18"/>
          <w:szCs w:val="18"/>
        </w:rPr>
      </w:pPr>
    </w:p>
    <w:p w14:paraId="382F9B52" w14:textId="521C91EE" w:rsidR="0007657A" w:rsidRPr="001926C3" w:rsidRDefault="001926C3" w:rsidP="001926C3">
      <w:pPr>
        <w:pStyle w:val="Geenafstand"/>
        <w:ind w:left="708" w:hanging="708"/>
        <w:rPr>
          <w:iCs/>
          <w:sz w:val="18"/>
          <w:szCs w:val="18"/>
        </w:rPr>
      </w:pPr>
      <w:r w:rsidRPr="00DA34CF">
        <w:rPr>
          <w:i/>
          <w:sz w:val="18"/>
          <w:szCs w:val="18"/>
        </w:rPr>
        <w:t>2.1</w:t>
      </w:r>
      <w:r>
        <w:rPr>
          <w:iCs/>
          <w:sz w:val="18"/>
          <w:szCs w:val="18"/>
        </w:rPr>
        <w:t xml:space="preserve"> </w:t>
      </w:r>
      <w:r>
        <w:rPr>
          <w:iCs/>
          <w:sz w:val="18"/>
          <w:szCs w:val="18"/>
        </w:rPr>
        <w:tab/>
      </w:r>
      <w:r w:rsidR="0007657A" w:rsidRPr="001926C3">
        <w:rPr>
          <w:iCs/>
          <w:sz w:val="18"/>
          <w:szCs w:val="18"/>
        </w:rPr>
        <w:t xml:space="preserve">De beoogde ingangsdatum van de Overeenkomst is </w:t>
      </w:r>
      <w:r w:rsidR="00D44B98">
        <w:rPr>
          <w:iCs/>
          <w:sz w:val="18"/>
          <w:szCs w:val="18"/>
        </w:rPr>
        <w:t xml:space="preserve">1 </w:t>
      </w:r>
      <w:r w:rsidR="001F3537">
        <w:rPr>
          <w:iCs/>
          <w:sz w:val="18"/>
          <w:szCs w:val="18"/>
        </w:rPr>
        <w:t>februari</w:t>
      </w:r>
      <w:r w:rsidR="00D44B98">
        <w:rPr>
          <w:iCs/>
          <w:sz w:val="18"/>
          <w:szCs w:val="18"/>
        </w:rPr>
        <w:t xml:space="preserve"> 2027 </w:t>
      </w:r>
      <w:r w:rsidR="0007657A" w:rsidRPr="001926C3">
        <w:rPr>
          <w:iCs/>
          <w:sz w:val="18"/>
          <w:szCs w:val="18"/>
        </w:rPr>
        <w:t xml:space="preserve">en heeft een initiële looptijd van twee (2) jaar. </w:t>
      </w:r>
    </w:p>
    <w:p w14:paraId="15666658" w14:textId="77777777" w:rsidR="0007657A" w:rsidRDefault="0007657A" w:rsidP="0007657A">
      <w:pPr>
        <w:ind w:left="792"/>
        <w:contextualSpacing/>
        <w:rPr>
          <w:rFonts w:ascii="Verdana" w:eastAsiaTheme="minorHAnsi" w:hAnsi="Verdana" w:cstheme="minorBidi"/>
          <w:sz w:val="18"/>
          <w:szCs w:val="18"/>
        </w:rPr>
      </w:pPr>
    </w:p>
    <w:p w14:paraId="54C86B5B" w14:textId="77777777" w:rsidR="00CF687B" w:rsidRDefault="00CF687B" w:rsidP="0007657A">
      <w:pPr>
        <w:ind w:left="792"/>
        <w:contextualSpacing/>
        <w:rPr>
          <w:rFonts w:ascii="Verdana" w:eastAsiaTheme="minorHAnsi" w:hAnsi="Verdana" w:cstheme="minorBidi"/>
          <w:sz w:val="18"/>
          <w:szCs w:val="18"/>
        </w:rPr>
      </w:pPr>
    </w:p>
    <w:p w14:paraId="4237B9B5" w14:textId="77777777" w:rsidR="00CF687B" w:rsidRDefault="00CF687B" w:rsidP="0007657A">
      <w:pPr>
        <w:ind w:left="792"/>
        <w:contextualSpacing/>
        <w:rPr>
          <w:rFonts w:ascii="Verdana" w:eastAsiaTheme="minorHAnsi" w:hAnsi="Verdana" w:cstheme="minorBidi"/>
          <w:sz w:val="18"/>
          <w:szCs w:val="18"/>
        </w:rPr>
      </w:pPr>
    </w:p>
    <w:p w14:paraId="0DDDA6F3" w14:textId="77777777" w:rsidR="00CF687B" w:rsidRPr="0007657A" w:rsidRDefault="00CF687B" w:rsidP="0007657A">
      <w:pPr>
        <w:ind w:left="792"/>
        <w:contextualSpacing/>
        <w:rPr>
          <w:rFonts w:ascii="Verdana" w:eastAsiaTheme="minorHAnsi" w:hAnsi="Verdana" w:cstheme="minorBidi"/>
          <w:sz w:val="18"/>
          <w:szCs w:val="18"/>
        </w:rPr>
      </w:pPr>
    </w:p>
    <w:p w14:paraId="1470F15F" w14:textId="141AAA14" w:rsidR="0007657A" w:rsidRDefault="001926C3" w:rsidP="001926C3">
      <w:pPr>
        <w:pStyle w:val="Geenafstand"/>
        <w:rPr>
          <w:iCs/>
          <w:sz w:val="18"/>
          <w:szCs w:val="18"/>
        </w:rPr>
      </w:pPr>
      <w:r w:rsidRPr="00DA34CF">
        <w:rPr>
          <w:i/>
          <w:sz w:val="18"/>
          <w:szCs w:val="18"/>
        </w:rPr>
        <w:lastRenderedPageBreak/>
        <w:t>2.2</w:t>
      </w:r>
      <w:r>
        <w:rPr>
          <w:iCs/>
          <w:sz w:val="18"/>
          <w:szCs w:val="18"/>
        </w:rPr>
        <w:tab/>
      </w:r>
      <w:r w:rsidR="0007657A" w:rsidRPr="001926C3">
        <w:rPr>
          <w:iCs/>
          <w:sz w:val="18"/>
          <w:szCs w:val="18"/>
        </w:rPr>
        <w:t>Verlenging</w:t>
      </w:r>
      <w:r w:rsidR="000B2058">
        <w:rPr>
          <w:iCs/>
          <w:sz w:val="18"/>
          <w:szCs w:val="18"/>
        </w:rPr>
        <w:t xml:space="preserve"> </w:t>
      </w:r>
      <w:r w:rsidR="00CF687B">
        <w:rPr>
          <w:iCs/>
          <w:sz w:val="18"/>
          <w:szCs w:val="18"/>
        </w:rPr>
        <w:t>en opzegging</w:t>
      </w:r>
    </w:p>
    <w:p w14:paraId="654602ED" w14:textId="4B444960" w:rsidR="000B2058" w:rsidRPr="000B2058" w:rsidRDefault="000B2058" w:rsidP="000B2058">
      <w:pPr>
        <w:pStyle w:val="Geenafstand"/>
        <w:ind w:left="705" w:firstLine="3"/>
        <w:rPr>
          <w:iCs/>
          <w:sz w:val="18"/>
          <w:szCs w:val="18"/>
        </w:rPr>
      </w:pPr>
      <w:r w:rsidRPr="000B2058">
        <w:rPr>
          <w:iCs/>
          <w:sz w:val="18"/>
          <w:szCs w:val="18"/>
        </w:rPr>
        <w:t>De overeenkomst eindigt van rechtswege zonder dat opzegging vereist is. De VRH kan de overeenkomst na 31 januari 202</w:t>
      </w:r>
      <w:r w:rsidR="00380A5D">
        <w:rPr>
          <w:iCs/>
          <w:sz w:val="18"/>
          <w:szCs w:val="18"/>
        </w:rPr>
        <w:t>9</w:t>
      </w:r>
      <w:r w:rsidRPr="000B2058">
        <w:rPr>
          <w:iCs/>
          <w:sz w:val="18"/>
          <w:szCs w:val="18"/>
        </w:rPr>
        <w:t xml:space="preserve"> verlengen met een periode van drie keer twee jaar. Hierbij geldt wederom dat de overeenkomst van rechtswege eindigt zonder dat opzegging vereist is.</w:t>
      </w:r>
    </w:p>
    <w:p w14:paraId="0CB7701A" w14:textId="49EB201B" w:rsidR="000B2058" w:rsidRPr="001926C3" w:rsidRDefault="000B2058" w:rsidP="001926C3">
      <w:pPr>
        <w:pStyle w:val="Geenafstand"/>
        <w:rPr>
          <w:iCs/>
          <w:sz w:val="18"/>
          <w:szCs w:val="18"/>
        </w:rPr>
      </w:pPr>
    </w:p>
    <w:p w14:paraId="688DBBA6" w14:textId="1FEEA82C" w:rsidR="00551F2F" w:rsidRPr="005F43BF" w:rsidRDefault="00D44B98" w:rsidP="002631B9">
      <w:pPr>
        <w:pStyle w:val="Geenafstand"/>
        <w:ind w:left="705" w:hanging="705"/>
        <w:rPr>
          <w:sz w:val="18"/>
          <w:szCs w:val="18"/>
        </w:rPr>
      </w:pPr>
      <w:r>
        <w:rPr>
          <w:i/>
          <w:sz w:val="18"/>
          <w:szCs w:val="18"/>
        </w:rPr>
        <w:tab/>
      </w:r>
    </w:p>
    <w:p w14:paraId="73F74DBE" w14:textId="7C370AEA" w:rsidR="00A32114" w:rsidRPr="0007657A" w:rsidRDefault="00A32114" w:rsidP="0007657A">
      <w:pPr>
        <w:rPr>
          <w:rFonts w:ascii="Verdana" w:eastAsiaTheme="minorHAnsi" w:hAnsi="Verdana" w:cstheme="minorBidi"/>
          <w:b/>
          <w:sz w:val="18"/>
          <w:szCs w:val="18"/>
        </w:rPr>
      </w:pPr>
      <w:r w:rsidRPr="0007657A">
        <w:rPr>
          <w:rFonts w:ascii="Verdana" w:eastAsiaTheme="minorHAnsi" w:hAnsi="Verdana" w:cstheme="minorBidi"/>
          <w:b/>
          <w:sz w:val="18"/>
          <w:szCs w:val="18"/>
        </w:rPr>
        <w:t xml:space="preserve">3. </w:t>
      </w:r>
      <w:r w:rsidRPr="0007657A">
        <w:rPr>
          <w:rFonts w:ascii="Verdana" w:eastAsiaTheme="minorHAnsi" w:hAnsi="Verdana" w:cstheme="minorBidi"/>
          <w:b/>
          <w:sz w:val="18"/>
          <w:szCs w:val="18"/>
        </w:rPr>
        <w:tab/>
      </w:r>
      <w:r w:rsidR="0087142C" w:rsidRPr="0007657A">
        <w:rPr>
          <w:rFonts w:ascii="Verdana" w:eastAsiaTheme="minorHAnsi" w:hAnsi="Verdana" w:cstheme="minorBidi"/>
          <w:b/>
          <w:sz w:val="18"/>
          <w:szCs w:val="18"/>
        </w:rPr>
        <w:t>Dienstverlening</w:t>
      </w:r>
    </w:p>
    <w:p w14:paraId="716E6ABB" w14:textId="77777777" w:rsidR="00A32114" w:rsidRPr="003A3F60" w:rsidRDefault="00A32114" w:rsidP="00A32114">
      <w:pPr>
        <w:suppressAutoHyphens/>
        <w:spacing w:line="240" w:lineRule="atLeast"/>
        <w:ind w:left="720" w:right="-1" w:hanging="720"/>
        <w:rPr>
          <w:rFonts w:ascii="Verdana" w:hAnsi="Verdana" w:cs="Arial"/>
          <w:sz w:val="18"/>
          <w:szCs w:val="18"/>
        </w:rPr>
      </w:pPr>
    </w:p>
    <w:p w14:paraId="6303ABF2" w14:textId="27A43188" w:rsidR="008C317C" w:rsidRPr="00A94179" w:rsidRDefault="00807D58" w:rsidP="00BC0921">
      <w:pPr>
        <w:pStyle w:val="Lijstalinea"/>
        <w:rPr>
          <w:rFonts w:ascii="Verdana" w:eastAsiaTheme="minorHAnsi" w:hAnsi="Verdana" w:cstheme="minorBidi"/>
          <w:sz w:val="18"/>
          <w:szCs w:val="18"/>
        </w:rPr>
      </w:pPr>
      <w:r w:rsidRPr="00A94179">
        <w:rPr>
          <w:rFonts w:ascii="Verdana" w:eastAsiaTheme="minorHAnsi" w:hAnsi="Verdana" w:cstheme="minorBidi"/>
          <w:sz w:val="18"/>
          <w:szCs w:val="18"/>
        </w:rPr>
        <w:t xml:space="preserve">De tussen Partijen </w:t>
      </w:r>
      <w:r w:rsidR="003C2AAA" w:rsidRPr="00A94179">
        <w:rPr>
          <w:rFonts w:ascii="Verdana" w:eastAsiaTheme="minorHAnsi" w:hAnsi="Verdana" w:cstheme="minorBidi"/>
          <w:sz w:val="18"/>
          <w:szCs w:val="18"/>
        </w:rPr>
        <w:t>overeengekomen</w:t>
      </w:r>
      <w:r w:rsidRPr="00A94179">
        <w:rPr>
          <w:rFonts w:ascii="Verdana" w:eastAsiaTheme="minorHAnsi" w:hAnsi="Verdana" w:cstheme="minorBidi"/>
          <w:sz w:val="18"/>
          <w:szCs w:val="18"/>
        </w:rPr>
        <w:t xml:space="preserve"> dienstverlening is beschreven in </w:t>
      </w:r>
      <w:r w:rsidR="00A94179">
        <w:rPr>
          <w:rFonts w:ascii="Verdana" w:eastAsiaTheme="minorHAnsi" w:hAnsi="Verdana" w:cstheme="minorBidi"/>
          <w:sz w:val="18"/>
          <w:szCs w:val="18"/>
        </w:rPr>
        <w:t xml:space="preserve">het </w:t>
      </w:r>
      <w:r w:rsidR="001926C3">
        <w:rPr>
          <w:rFonts w:ascii="Verdana" w:eastAsiaTheme="minorHAnsi" w:hAnsi="Verdana" w:cstheme="minorBidi"/>
          <w:sz w:val="18"/>
          <w:szCs w:val="18"/>
        </w:rPr>
        <w:t>A</w:t>
      </w:r>
      <w:r w:rsidR="00A94179">
        <w:rPr>
          <w:rFonts w:ascii="Verdana" w:eastAsiaTheme="minorHAnsi" w:hAnsi="Verdana" w:cstheme="minorBidi"/>
          <w:sz w:val="18"/>
          <w:szCs w:val="18"/>
        </w:rPr>
        <w:t>anbestedingsdocument</w:t>
      </w:r>
      <w:r w:rsidR="008C317C" w:rsidRPr="00A94179">
        <w:rPr>
          <w:rFonts w:ascii="Verdana" w:eastAsiaTheme="minorHAnsi" w:hAnsi="Verdana" w:cstheme="minorBidi"/>
          <w:sz w:val="18"/>
          <w:szCs w:val="18"/>
        </w:rPr>
        <w:t xml:space="preserve"> en de </w:t>
      </w:r>
      <w:r w:rsidR="001926C3">
        <w:rPr>
          <w:rFonts w:ascii="Verdana" w:eastAsiaTheme="minorHAnsi" w:hAnsi="Verdana" w:cstheme="minorBidi"/>
          <w:sz w:val="18"/>
          <w:szCs w:val="18"/>
        </w:rPr>
        <w:t>O</w:t>
      </w:r>
      <w:r w:rsidR="008C317C" w:rsidRPr="00A94179">
        <w:rPr>
          <w:rFonts w:ascii="Verdana" w:eastAsiaTheme="minorHAnsi" w:hAnsi="Verdana" w:cstheme="minorBidi"/>
          <w:sz w:val="18"/>
          <w:szCs w:val="18"/>
        </w:rPr>
        <w:t>fferte van Opdrachtnemer.</w:t>
      </w:r>
      <w:r w:rsidR="00BC0921">
        <w:rPr>
          <w:rFonts w:ascii="Verdana" w:eastAsiaTheme="minorHAnsi" w:hAnsi="Verdana" w:cstheme="minorBidi"/>
          <w:sz w:val="18"/>
          <w:szCs w:val="18"/>
        </w:rPr>
        <w:t xml:space="preserve"> </w:t>
      </w:r>
    </w:p>
    <w:p w14:paraId="5A1F128F" w14:textId="112723CA" w:rsidR="00551F2F" w:rsidRDefault="00551F2F" w:rsidP="00551F2F">
      <w:pPr>
        <w:rPr>
          <w:rFonts w:ascii="Verdana" w:eastAsiaTheme="minorHAnsi" w:hAnsi="Verdana" w:cstheme="minorBidi"/>
          <w:sz w:val="18"/>
          <w:szCs w:val="18"/>
        </w:rPr>
      </w:pPr>
    </w:p>
    <w:p w14:paraId="767BBB3D" w14:textId="0BD902F1" w:rsidR="00551F2F" w:rsidRPr="00BC0921" w:rsidRDefault="00472EE5" w:rsidP="00551F2F">
      <w:pPr>
        <w:rPr>
          <w:rFonts w:ascii="Verdana" w:eastAsiaTheme="minorHAnsi" w:hAnsi="Verdana" w:cstheme="minorBidi"/>
          <w:b/>
          <w:sz w:val="18"/>
          <w:szCs w:val="18"/>
        </w:rPr>
      </w:pPr>
      <w:r>
        <w:rPr>
          <w:rFonts w:ascii="Verdana" w:eastAsiaTheme="minorHAnsi" w:hAnsi="Verdana" w:cstheme="minorBidi"/>
          <w:b/>
          <w:sz w:val="18"/>
          <w:szCs w:val="18"/>
        </w:rPr>
        <w:t>4</w:t>
      </w:r>
      <w:r w:rsidR="00551F2F" w:rsidRPr="005F43BF">
        <w:rPr>
          <w:rFonts w:ascii="Verdana" w:eastAsiaTheme="minorHAnsi" w:hAnsi="Verdana" w:cstheme="minorBidi"/>
          <w:b/>
          <w:sz w:val="18"/>
          <w:szCs w:val="18"/>
        </w:rPr>
        <w:t xml:space="preserve">. </w:t>
      </w:r>
      <w:r w:rsidR="00551F2F" w:rsidRPr="005F43BF">
        <w:rPr>
          <w:rFonts w:ascii="Verdana" w:eastAsiaTheme="minorHAnsi" w:hAnsi="Verdana" w:cstheme="minorBidi"/>
          <w:b/>
          <w:sz w:val="18"/>
          <w:szCs w:val="18"/>
        </w:rPr>
        <w:tab/>
      </w:r>
      <w:r w:rsidR="00551F2F" w:rsidRPr="00BC0921">
        <w:rPr>
          <w:rFonts w:ascii="Verdana" w:eastAsiaTheme="minorHAnsi" w:hAnsi="Verdana" w:cstheme="minorBidi"/>
          <w:b/>
          <w:sz w:val="18"/>
          <w:szCs w:val="18"/>
        </w:rPr>
        <w:t>Prijs en overige financiële bepalingen</w:t>
      </w:r>
    </w:p>
    <w:p w14:paraId="03CAFDDD" w14:textId="77777777" w:rsidR="00551F2F" w:rsidRPr="00BC0921" w:rsidRDefault="00551F2F" w:rsidP="00551F2F">
      <w:pPr>
        <w:rPr>
          <w:rFonts w:ascii="Verdana" w:eastAsiaTheme="minorHAnsi" w:hAnsi="Verdana" w:cstheme="minorBidi"/>
          <w:sz w:val="18"/>
          <w:szCs w:val="18"/>
        </w:rPr>
      </w:pPr>
    </w:p>
    <w:p w14:paraId="4B73EA0C" w14:textId="7A406696" w:rsidR="00E53A6E" w:rsidRPr="00E53A6E" w:rsidRDefault="00BC0921" w:rsidP="00E53A6E">
      <w:pPr>
        <w:pStyle w:val="Geenafstand"/>
        <w:ind w:left="705" w:hanging="705"/>
        <w:rPr>
          <w:iCs/>
          <w:sz w:val="18"/>
          <w:szCs w:val="18"/>
        </w:rPr>
      </w:pPr>
      <w:r w:rsidRPr="001926C3">
        <w:rPr>
          <w:i/>
          <w:sz w:val="18"/>
          <w:szCs w:val="18"/>
        </w:rPr>
        <w:t>4.1</w:t>
      </w:r>
      <w:r>
        <w:rPr>
          <w:iCs/>
          <w:sz w:val="18"/>
          <w:szCs w:val="18"/>
        </w:rPr>
        <w:tab/>
      </w:r>
      <w:r w:rsidR="00E53A6E" w:rsidRPr="00E53A6E">
        <w:rPr>
          <w:iCs/>
          <w:sz w:val="18"/>
          <w:szCs w:val="18"/>
        </w:rPr>
        <w:t>De door Opdrachtnemer aangeboden tarieven zijn vast vanaf de ingangsdatum van de Overeenkomst tot en met 31 januari 202</w:t>
      </w:r>
      <w:r w:rsidR="00380A5D">
        <w:rPr>
          <w:iCs/>
          <w:sz w:val="18"/>
          <w:szCs w:val="18"/>
        </w:rPr>
        <w:t>8</w:t>
      </w:r>
      <w:r w:rsidR="00E53A6E" w:rsidRPr="00E53A6E">
        <w:rPr>
          <w:iCs/>
          <w:sz w:val="18"/>
          <w:szCs w:val="18"/>
        </w:rPr>
        <w:t>. Gedurende deze periode vindt geen prijsaanpassing plaats.</w:t>
      </w:r>
    </w:p>
    <w:p w14:paraId="3C898BB9" w14:textId="77777777" w:rsidR="005923AE" w:rsidRPr="00BC0921" w:rsidRDefault="005923AE" w:rsidP="00A94179">
      <w:pPr>
        <w:pStyle w:val="Lijstalinea"/>
        <w:rPr>
          <w:rFonts w:ascii="Verdana" w:eastAsiaTheme="minorHAnsi" w:hAnsi="Verdana" w:cstheme="minorBidi"/>
          <w:sz w:val="18"/>
          <w:szCs w:val="18"/>
        </w:rPr>
      </w:pPr>
    </w:p>
    <w:p w14:paraId="1F8B7683" w14:textId="1A055BBE" w:rsidR="00BC0921" w:rsidRPr="001946E8" w:rsidRDefault="00472EE5" w:rsidP="001946E8">
      <w:pPr>
        <w:pStyle w:val="Geenafstand"/>
        <w:ind w:left="705" w:hanging="705"/>
        <w:rPr>
          <w:b/>
          <w:bCs/>
          <w:i/>
          <w:iCs/>
          <w:sz w:val="18"/>
          <w:szCs w:val="18"/>
        </w:rPr>
      </w:pPr>
      <w:r w:rsidRPr="001926C3">
        <w:rPr>
          <w:i/>
          <w:sz w:val="18"/>
          <w:szCs w:val="18"/>
        </w:rPr>
        <w:t>4</w:t>
      </w:r>
      <w:r w:rsidR="00551F2F" w:rsidRPr="001926C3">
        <w:rPr>
          <w:i/>
          <w:sz w:val="18"/>
          <w:szCs w:val="18"/>
        </w:rPr>
        <w:t>.2</w:t>
      </w:r>
      <w:r w:rsidR="00551F2F" w:rsidRPr="00BC0921">
        <w:rPr>
          <w:sz w:val="18"/>
          <w:szCs w:val="18"/>
        </w:rPr>
        <w:t xml:space="preserve"> </w:t>
      </w:r>
      <w:r w:rsidR="00551F2F" w:rsidRPr="00BC0921">
        <w:rPr>
          <w:sz w:val="18"/>
          <w:szCs w:val="18"/>
        </w:rPr>
        <w:tab/>
      </w:r>
      <w:r w:rsidR="00BC0921" w:rsidRPr="00BC0921">
        <w:rPr>
          <w:sz w:val="18"/>
          <w:szCs w:val="18"/>
        </w:rPr>
        <w:t>Indexerin</w:t>
      </w:r>
      <w:r w:rsidR="003D53C5">
        <w:rPr>
          <w:sz w:val="18"/>
          <w:szCs w:val="18"/>
        </w:rPr>
        <w:t>g</w:t>
      </w:r>
      <w:r w:rsidR="00BC0921" w:rsidRPr="00BC0921">
        <w:rPr>
          <w:sz w:val="18"/>
          <w:szCs w:val="18"/>
        </w:rPr>
        <w:t xml:space="preserve"> </w:t>
      </w:r>
    </w:p>
    <w:p w14:paraId="0661AA65" w14:textId="77777777" w:rsidR="00DA6A0A" w:rsidRPr="00DA6A0A" w:rsidRDefault="00E53A6E" w:rsidP="00DA6A0A">
      <w:pPr>
        <w:ind w:left="705" w:hanging="345"/>
        <w:rPr>
          <w:rFonts w:ascii="Verdana" w:eastAsiaTheme="minorHAnsi" w:hAnsi="Verdana" w:cstheme="minorBidi"/>
          <w:sz w:val="18"/>
          <w:szCs w:val="18"/>
        </w:rPr>
      </w:pPr>
      <w:r>
        <w:rPr>
          <w:rFonts w:ascii="Verdana" w:eastAsiaTheme="minorHAnsi" w:hAnsi="Verdana" w:cstheme="minorBidi"/>
          <w:sz w:val="18"/>
          <w:szCs w:val="18"/>
        </w:rPr>
        <w:tab/>
      </w:r>
      <w:r w:rsidR="00DA6A0A" w:rsidRPr="00DA6A0A">
        <w:rPr>
          <w:rFonts w:ascii="Verdana" w:eastAsiaTheme="minorHAnsi" w:hAnsi="Verdana" w:cstheme="minorBidi"/>
          <w:sz w:val="18"/>
          <w:szCs w:val="18"/>
        </w:rPr>
        <w:t>Met ingang van 1 februari 2028 kan Opdrachtnemer eenmaal per kalenderjaar een verzoek indienen tot aanpassing van de tarieven overeenkomstig de hierna beschreven indexeringsmethodiek.</w:t>
      </w:r>
    </w:p>
    <w:p w14:paraId="6BD28CED" w14:textId="77777777" w:rsidR="00DA6A0A" w:rsidRPr="00DA6A0A" w:rsidRDefault="00DA6A0A" w:rsidP="00DA6A0A">
      <w:pPr>
        <w:ind w:left="705"/>
        <w:rPr>
          <w:rFonts w:ascii="Verdana" w:eastAsiaTheme="minorHAnsi" w:hAnsi="Verdana" w:cstheme="minorBidi"/>
          <w:sz w:val="18"/>
          <w:szCs w:val="18"/>
        </w:rPr>
      </w:pPr>
      <w:r w:rsidRPr="00DA6A0A">
        <w:rPr>
          <w:rFonts w:ascii="Verdana" w:eastAsiaTheme="minorHAnsi" w:hAnsi="Verdana" w:cstheme="minorBidi"/>
          <w:sz w:val="18"/>
          <w:szCs w:val="18"/>
        </w:rPr>
        <w:t xml:space="preserve">De indexering wordt vastgesteld op basis van de procentuele wijziging van de relevante indexcijfers tussen het gemiddelde van het derde kwartaal van het voorafgaande kalenderjaar en het gemiddelde van het derde kwartaal van het daaraan voorafgaande kalenderjaar. </w:t>
      </w:r>
    </w:p>
    <w:p w14:paraId="07754EB2" w14:textId="77777777" w:rsidR="00DA6A0A" w:rsidRPr="00DA6A0A" w:rsidRDefault="00DA6A0A" w:rsidP="00DA6A0A">
      <w:pPr>
        <w:ind w:left="705"/>
        <w:rPr>
          <w:rFonts w:ascii="Verdana" w:eastAsiaTheme="minorHAnsi" w:hAnsi="Verdana" w:cstheme="minorBidi"/>
          <w:sz w:val="18"/>
          <w:szCs w:val="18"/>
        </w:rPr>
      </w:pPr>
      <w:r w:rsidRPr="00DA6A0A">
        <w:rPr>
          <w:rFonts w:ascii="Verdana" w:eastAsiaTheme="minorHAnsi" w:hAnsi="Verdana" w:cstheme="minorBidi"/>
          <w:sz w:val="18"/>
          <w:szCs w:val="18"/>
        </w:rPr>
        <w:t>De vergoeding wordt geïndexeerd op basis van de volgende componenten:</w:t>
      </w:r>
    </w:p>
    <w:p w14:paraId="3A58BA09" w14:textId="77777777" w:rsidR="00DA6A0A" w:rsidRPr="00DA6A0A" w:rsidRDefault="00DA6A0A" w:rsidP="00DA6A0A">
      <w:pPr>
        <w:ind w:left="705"/>
        <w:rPr>
          <w:rFonts w:ascii="Verdana" w:eastAsiaTheme="minorHAnsi" w:hAnsi="Verdana" w:cstheme="minorBidi"/>
          <w:sz w:val="18"/>
          <w:szCs w:val="18"/>
        </w:rPr>
      </w:pPr>
      <w:r w:rsidRPr="00DA6A0A">
        <w:rPr>
          <w:rFonts w:ascii="Verdana" w:eastAsiaTheme="minorHAnsi" w:hAnsi="Verdana" w:cstheme="minorBidi"/>
          <w:sz w:val="18"/>
          <w:szCs w:val="18"/>
        </w:rPr>
        <w:t>80% Transport- en inzamelingscomponent: NEA/Panteia-index beroepsgoederenvervoer “over de weg”;</w:t>
      </w:r>
    </w:p>
    <w:p w14:paraId="78E5CE06" w14:textId="77777777" w:rsidR="00DA6A0A" w:rsidRPr="00DA6A0A" w:rsidRDefault="00DA6A0A" w:rsidP="00DA6A0A">
      <w:pPr>
        <w:ind w:left="705"/>
        <w:rPr>
          <w:rFonts w:ascii="Verdana" w:eastAsiaTheme="minorHAnsi" w:hAnsi="Verdana" w:cstheme="minorBidi"/>
          <w:sz w:val="18"/>
          <w:szCs w:val="18"/>
        </w:rPr>
      </w:pPr>
      <w:r w:rsidRPr="00DA6A0A">
        <w:rPr>
          <w:rFonts w:ascii="Verdana" w:eastAsiaTheme="minorHAnsi" w:hAnsi="Verdana" w:cstheme="minorBidi"/>
          <w:sz w:val="18"/>
          <w:szCs w:val="18"/>
        </w:rPr>
        <w:t>20% Verwerkings- en afvalmanagementcomponent: CBS Dienstenprijsindex (DPI), branche Afvalbeheer en milieuactiviteiten ,dan wel een daarvoor in de plaats tredende vergelijkbare CBS-index.</w:t>
      </w:r>
    </w:p>
    <w:p w14:paraId="231DA575" w14:textId="77777777" w:rsidR="00DA6A0A" w:rsidRPr="00DA6A0A" w:rsidRDefault="00DA6A0A" w:rsidP="00DA6A0A">
      <w:pPr>
        <w:ind w:left="705" w:hanging="345"/>
        <w:rPr>
          <w:rFonts w:ascii="Verdana" w:eastAsiaTheme="minorHAnsi" w:hAnsi="Verdana" w:cstheme="minorBidi"/>
          <w:sz w:val="18"/>
          <w:szCs w:val="18"/>
        </w:rPr>
      </w:pPr>
    </w:p>
    <w:p w14:paraId="436134EC" w14:textId="77777777" w:rsidR="00DA6A0A" w:rsidRPr="00DA6A0A" w:rsidRDefault="00DA6A0A" w:rsidP="00DA6A0A">
      <w:pPr>
        <w:ind w:left="705"/>
        <w:rPr>
          <w:rFonts w:ascii="Verdana" w:eastAsiaTheme="minorHAnsi" w:hAnsi="Verdana" w:cstheme="minorBidi"/>
          <w:sz w:val="18"/>
          <w:szCs w:val="18"/>
        </w:rPr>
      </w:pPr>
      <w:r w:rsidRPr="00DA6A0A">
        <w:rPr>
          <w:rFonts w:ascii="Verdana" w:eastAsiaTheme="minorHAnsi" w:hAnsi="Verdana" w:cstheme="minorBidi"/>
          <w:sz w:val="18"/>
          <w:szCs w:val="18"/>
        </w:rPr>
        <w:t>De samengestelde indexering wordt berekend volgens onderstaande formule:</w:t>
      </w:r>
    </w:p>
    <w:p w14:paraId="03381D27" w14:textId="77777777" w:rsidR="00DA6A0A" w:rsidRPr="00DA6A0A" w:rsidRDefault="00DA6A0A" w:rsidP="00DA6A0A">
      <w:pPr>
        <w:ind w:left="705"/>
        <w:rPr>
          <w:rFonts w:ascii="Verdana" w:eastAsiaTheme="minorHAnsi" w:hAnsi="Verdana" w:cstheme="minorBidi"/>
          <w:sz w:val="18"/>
          <w:szCs w:val="18"/>
        </w:rPr>
      </w:pPr>
      <w:r w:rsidRPr="00DA6A0A">
        <w:rPr>
          <w:rFonts w:ascii="Verdana" w:eastAsiaTheme="minorHAnsi" w:hAnsi="Verdana" w:cstheme="minorBidi"/>
          <w:sz w:val="18"/>
          <w:szCs w:val="18"/>
        </w:rPr>
        <w:t>Indexeringspercentage = (0,80 × mutatie NEA-index)+(0,20 × mutatie CBS-DPI)</w:t>
      </w:r>
    </w:p>
    <w:p w14:paraId="1AC3055C" w14:textId="77777777" w:rsidR="00DA6A0A" w:rsidRPr="00DA6A0A" w:rsidRDefault="00DA6A0A" w:rsidP="00DA6A0A">
      <w:pPr>
        <w:ind w:left="705"/>
        <w:rPr>
          <w:rFonts w:ascii="Verdana" w:eastAsiaTheme="minorHAnsi" w:hAnsi="Verdana" w:cstheme="minorBidi"/>
          <w:sz w:val="18"/>
          <w:szCs w:val="18"/>
        </w:rPr>
      </w:pPr>
      <w:r w:rsidRPr="00DA6A0A">
        <w:rPr>
          <w:rFonts w:ascii="Verdana" w:eastAsiaTheme="minorHAnsi" w:hAnsi="Verdana" w:cstheme="minorBidi"/>
          <w:sz w:val="18"/>
          <w:szCs w:val="18"/>
        </w:rPr>
        <w:t>Indien één van de genoemde indexcijfers niet langer wordt gepubliceerd, wordt in overleg een objectief vergelijkbare vervangende index gehanteerd.</w:t>
      </w:r>
    </w:p>
    <w:p w14:paraId="46B169FF" w14:textId="77777777" w:rsidR="00DA6A0A" w:rsidRPr="00DA6A0A" w:rsidRDefault="00DA6A0A" w:rsidP="00DA6A0A">
      <w:pPr>
        <w:ind w:left="705" w:hanging="345"/>
        <w:rPr>
          <w:rFonts w:ascii="Verdana" w:eastAsiaTheme="minorHAnsi" w:hAnsi="Verdana" w:cstheme="minorBidi"/>
          <w:sz w:val="18"/>
          <w:szCs w:val="18"/>
        </w:rPr>
      </w:pPr>
    </w:p>
    <w:p w14:paraId="1F3C48BC" w14:textId="77777777" w:rsidR="00DA6A0A" w:rsidRPr="00DA6A0A" w:rsidRDefault="00DA6A0A" w:rsidP="00DA6A0A">
      <w:pPr>
        <w:ind w:left="705"/>
        <w:rPr>
          <w:rFonts w:ascii="Verdana" w:eastAsiaTheme="minorHAnsi" w:hAnsi="Verdana" w:cstheme="minorBidi"/>
          <w:sz w:val="18"/>
          <w:szCs w:val="18"/>
        </w:rPr>
      </w:pPr>
      <w:r w:rsidRPr="00DA6A0A">
        <w:rPr>
          <w:rFonts w:ascii="Verdana" w:eastAsiaTheme="minorHAnsi" w:hAnsi="Verdana" w:cstheme="minorBidi"/>
          <w:sz w:val="18"/>
          <w:szCs w:val="18"/>
        </w:rPr>
        <w:t>Indexering verlaging</w:t>
      </w:r>
    </w:p>
    <w:p w14:paraId="66BF19C1" w14:textId="77777777" w:rsidR="00DA6A0A" w:rsidRPr="00DA6A0A" w:rsidRDefault="00DA6A0A" w:rsidP="00DA6A0A">
      <w:pPr>
        <w:ind w:left="705"/>
        <w:rPr>
          <w:rFonts w:ascii="Verdana" w:eastAsiaTheme="minorHAnsi" w:hAnsi="Verdana" w:cstheme="minorBidi"/>
          <w:sz w:val="18"/>
          <w:szCs w:val="18"/>
        </w:rPr>
      </w:pPr>
      <w:r w:rsidRPr="00DA6A0A">
        <w:rPr>
          <w:rFonts w:ascii="Verdana" w:eastAsiaTheme="minorHAnsi" w:hAnsi="Verdana" w:cstheme="minorBidi"/>
          <w:sz w:val="18"/>
          <w:szCs w:val="18"/>
        </w:rPr>
        <w:t>Indien de berekende indexering leidt tot een verlaging van de tarieven, worden de tarieven overeenkomstig neerwaarts aangepast.</w:t>
      </w:r>
    </w:p>
    <w:p w14:paraId="4C4BE990" w14:textId="77777777" w:rsidR="00DA6A0A" w:rsidRPr="00DA6A0A" w:rsidRDefault="00DA6A0A" w:rsidP="00DA6A0A">
      <w:pPr>
        <w:ind w:left="705" w:hanging="345"/>
        <w:rPr>
          <w:rFonts w:ascii="Verdana" w:eastAsiaTheme="minorHAnsi" w:hAnsi="Verdana" w:cstheme="minorBidi"/>
          <w:b/>
          <w:bCs/>
          <w:sz w:val="18"/>
          <w:szCs w:val="18"/>
        </w:rPr>
      </w:pPr>
    </w:p>
    <w:p w14:paraId="174C1B19" w14:textId="77777777" w:rsidR="00DA6A0A" w:rsidRPr="00DA6A0A" w:rsidRDefault="00DA6A0A" w:rsidP="00DA6A0A">
      <w:pPr>
        <w:ind w:left="705"/>
        <w:rPr>
          <w:rFonts w:ascii="Verdana" w:eastAsiaTheme="minorHAnsi" w:hAnsi="Verdana" w:cstheme="minorBidi"/>
          <w:sz w:val="18"/>
          <w:szCs w:val="18"/>
        </w:rPr>
      </w:pPr>
      <w:r w:rsidRPr="00DA6A0A">
        <w:rPr>
          <w:rFonts w:ascii="Verdana" w:eastAsiaTheme="minorHAnsi" w:hAnsi="Verdana" w:cstheme="minorBidi"/>
          <w:sz w:val="18"/>
          <w:szCs w:val="18"/>
        </w:rPr>
        <w:t>Procedure prijsaanpassing</w:t>
      </w:r>
    </w:p>
    <w:p w14:paraId="5DB84321" w14:textId="77777777" w:rsidR="00DA6A0A" w:rsidRPr="00DA6A0A" w:rsidRDefault="00DA6A0A" w:rsidP="00DA6A0A">
      <w:pPr>
        <w:ind w:left="705"/>
        <w:rPr>
          <w:rFonts w:ascii="Verdana" w:eastAsiaTheme="minorHAnsi" w:hAnsi="Verdana" w:cstheme="minorBidi"/>
          <w:sz w:val="18"/>
          <w:szCs w:val="18"/>
        </w:rPr>
      </w:pPr>
      <w:r w:rsidRPr="00DA6A0A">
        <w:rPr>
          <w:rFonts w:ascii="Verdana" w:eastAsiaTheme="minorHAnsi" w:hAnsi="Verdana" w:cstheme="minorBidi"/>
          <w:sz w:val="18"/>
          <w:szCs w:val="18"/>
        </w:rPr>
        <w:t>Een verzoek tot indexering dient door Opdrachtnemer uiterlijk twee (2) maanden voorafgaand aan de beoogde ingangsdatum schriftelijk aan Opdrachtgever te worden voorgelegd. Het verzoek bevat ten minste:</w:t>
      </w:r>
    </w:p>
    <w:p w14:paraId="00F439E9" w14:textId="77777777" w:rsidR="00DA6A0A" w:rsidRPr="00DA6A0A" w:rsidRDefault="00DA6A0A" w:rsidP="00DA6A0A">
      <w:pPr>
        <w:numPr>
          <w:ilvl w:val="0"/>
          <w:numId w:val="29"/>
        </w:numPr>
        <w:rPr>
          <w:rFonts w:ascii="Verdana" w:eastAsiaTheme="minorHAnsi" w:hAnsi="Verdana" w:cstheme="minorBidi"/>
          <w:sz w:val="18"/>
          <w:szCs w:val="18"/>
        </w:rPr>
      </w:pPr>
      <w:r w:rsidRPr="00DA6A0A">
        <w:rPr>
          <w:rFonts w:ascii="Verdana" w:eastAsiaTheme="minorHAnsi" w:hAnsi="Verdana" w:cstheme="minorBidi"/>
          <w:sz w:val="18"/>
          <w:szCs w:val="18"/>
        </w:rPr>
        <w:t>de gehanteerde indexcijfers;</w:t>
      </w:r>
    </w:p>
    <w:p w14:paraId="345E48DB" w14:textId="77777777" w:rsidR="00DA6A0A" w:rsidRPr="00DA6A0A" w:rsidRDefault="00DA6A0A" w:rsidP="00DA6A0A">
      <w:pPr>
        <w:numPr>
          <w:ilvl w:val="0"/>
          <w:numId w:val="29"/>
        </w:numPr>
        <w:rPr>
          <w:rFonts w:ascii="Verdana" w:eastAsiaTheme="minorHAnsi" w:hAnsi="Verdana" w:cstheme="minorBidi"/>
          <w:sz w:val="18"/>
          <w:szCs w:val="18"/>
        </w:rPr>
      </w:pPr>
      <w:r w:rsidRPr="00DA6A0A">
        <w:rPr>
          <w:rFonts w:ascii="Verdana" w:eastAsiaTheme="minorHAnsi" w:hAnsi="Verdana" w:cstheme="minorBidi"/>
          <w:sz w:val="18"/>
          <w:szCs w:val="18"/>
        </w:rPr>
        <w:t>de berekeningswijze;</w:t>
      </w:r>
    </w:p>
    <w:p w14:paraId="201DCFA8" w14:textId="77777777" w:rsidR="00DA6A0A" w:rsidRPr="00DA6A0A" w:rsidRDefault="00DA6A0A" w:rsidP="00DA6A0A">
      <w:pPr>
        <w:numPr>
          <w:ilvl w:val="0"/>
          <w:numId w:val="29"/>
        </w:numPr>
        <w:rPr>
          <w:rFonts w:ascii="Verdana" w:eastAsiaTheme="minorHAnsi" w:hAnsi="Verdana" w:cstheme="minorBidi"/>
          <w:sz w:val="18"/>
          <w:szCs w:val="18"/>
        </w:rPr>
      </w:pPr>
      <w:r w:rsidRPr="00DA6A0A">
        <w:rPr>
          <w:rFonts w:ascii="Verdana" w:eastAsiaTheme="minorHAnsi" w:hAnsi="Verdana" w:cstheme="minorBidi"/>
          <w:sz w:val="18"/>
          <w:szCs w:val="18"/>
        </w:rPr>
        <w:t>de hoogte van het voorgestelde indexeringspercentage;</w:t>
      </w:r>
    </w:p>
    <w:p w14:paraId="32B413B2" w14:textId="77777777" w:rsidR="00DA6A0A" w:rsidRPr="00DA6A0A" w:rsidRDefault="00DA6A0A" w:rsidP="00DA6A0A">
      <w:pPr>
        <w:numPr>
          <w:ilvl w:val="0"/>
          <w:numId w:val="29"/>
        </w:numPr>
        <w:rPr>
          <w:rFonts w:ascii="Verdana" w:eastAsiaTheme="minorHAnsi" w:hAnsi="Verdana" w:cstheme="minorBidi"/>
          <w:sz w:val="18"/>
          <w:szCs w:val="18"/>
        </w:rPr>
      </w:pPr>
      <w:r w:rsidRPr="00DA6A0A">
        <w:rPr>
          <w:rFonts w:ascii="Verdana" w:eastAsiaTheme="minorHAnsi" w:hAnsi="Verdana" w:cstheme="minorBidi"/>
          <w:sz w:val="18"/>
          <w:szCs w:val="18"/>
        </w:rPr>
        <w:t>een overzicht van de aangepaste tarieven.</w:t>
      </w:r>
    </w:p>
    <w:p w14:paraId="41646393" w14:textId="77777777" w:rsidR="00DA6A0A" w:rsidRPr="00DA6A0A" w:rsidRDefault="00DA6A0A" w:rsidP="00DA6A0A">
      <w:pPr>
        <w:ind w:left="705"/>
        <w:rPr>
          <w:rFonts w:ascii="Verdana" w:eastAsiaTheme="minorHAnsi" w:hAnsi="Verdana" w:cstheme="minorBidi"/>
          <w:sz w:val="18"/>
          <w:szCs w:val="18"/>
        </w:rPr>
      </w:pPr>
      <w:r w:rsidRPr="00DA6A0A">
        <w:rPr>
          <w:rFonts w:ascii="Verdana" w:eastAsiaTheme="minorHAnsi" w:hAnsi="Verdana" w:cstheme="minorBidi"/>
          <w:sz w:val="18"/>
          <w:szCs w:val="18"/>
        </w:rPr>
        <w:t>De prijsaanpassing wordt uitsluitend van kracht nadat Opdrachtgever hiervoor schriftelijk goedkeuring heeft verleend.</w:t>
      </w:r>
    </w:p>
    <w:p w14:paraId="718C6CF0" w14:textId="434CE0AC" w:rsidR="007F7B24" w:rsidRPr="00BC0921" w:rsidRDefault="007F7B24" w:rsidP="00A94179">
      <w:pPr>
        <w:ind w:left="705" w:hanging="345"/>
        <w:rPr>
          <w:rFonts w:ascii="Verdana" w:eastAsiaTheme="minorHAnsi" w:hAnsi="Verdana" w:cstheme="minorBidi"/>
          <w:sz w:val="18"/>
          <w:szCs w:val="18"/>
        </w:rPr>
      </w:pPr>
    </w:p>
    <w:p w14:paraId="333C1605" w14:textId="77777777" w:rsidR="007F7B24" w:rsidRPr="00BC0921" w:rsidRDefault="007F7B24" w:rsidP="007F7B24">
      <w:pPr>
        <w:pStyle w:val="Geenafstand"/>
        <w:ind w:left="705" w:hanging="705"/>
        <w:rPr>
          <w:sz w:val="18"/>
          <w:szCs w:val="18"/>
        </w:rPr>
      </w:pPr>
    </w:p>
    <w:p w14:paraId="72D135E0" w14:textId="049A9E8A" w:rsidR="00802FEE" w:rsidRDefault="00A94179" w:rsidP="00BC0921">
      <w:pPr>
        <w:ind w:left="705" w:hanging="705"/>
        <w:rPr>
          <w:rFonts w:ascii="Verdana" w:eastAsiaTheme="minorHAnsi" w:hAnsi="Verdana" w:cstheme="minorBidi"/>
          <w:iCs/>
          <w:sz w:val="18"/>
          <w:szCs w:val="18"/>
        </w:rPr>
      </w:pPr>
      <w:r w:rsidRPr="00BC0921">
        <w:rPr>
          <w:rFonts w:ascii="Verdana" w:eastAsiaTheme="minorHAnsi" w:hAnsi="Verdana" w:cstheme="minorBidi"/>
          <w:i/>
          <w:sz w:val="18"/>
          <w:szCs w:val="18"/>
        </w:rPr>
        <w:t xml:space="preserve">4.3 </w:t>
      </w:r>
      <w:r w:rsidR="00BC0921">
        <w:rPr>
          <w:rFonts w:ascii="Verdana" w:eastAsiaTheme="minorHAnsi" w:hAnsi="Verdana" w:cstheme="minorBidi"/>
          <w:i/>
          <w:sz w:val="18"/>
          <w:szCs w:val="18"/>
        </w:rPr>
        <w:tab/>
      </w:r>
      <w:r w:rsidR="00802FEE">
        <w:rPr>
          <w:rFonts w:ascii="Verdana" w:eastAsiaTheme="minorHAnsi" w:hAnsi="Verdana" w:cstheme="minorBidi"/>
          <w:iCs/>
          <w:sz w:val="18"/>
          <w:szCs w:val="18"/>
        </w:rPr>
        <w:t>Wettelijke heffingen</w:t>
      </w:r>
    </w:p>
    <w:p w14:paraId="61E54510" w14:textId="77777777" w:rsidR="00F31877" w:rsidRPr="00F31877" w:rsidRDefault="003D53C5" w:rsidP="00F31877">
      <w:pPr>
        <w:ind w:left="705" w:hanging="705"/>
        <w:rPr>
          <w:rFonts w:ascii="Verdana" w:eastAsiaTheme="minorHAnsi" w:hAnsi="Verdana" w:cstheme="minorBidi"/>
          <w:iCs/>
          <w:sz w:val="18"/>
          <w:szCs w:val="18"/>
        </w:rPr>
      </w:pPr>
      <w:r>
        <w:rPr>
          <w:rFonts w:ascii="Verdana" w:eastAsiaTheme="minorHAnsi" w:hAnsi="Verdana" w:cstheme="minorBidi"/>
          <w:i/>
          <w:sz w:val="18"/>
          <w:szCs w:val="18"/>
        </w:rPr>
        <w:tab/>
      </w:r>
      <w:r w:rsidR="00F31877" w:rsidRPr="00F31877">
        <w:rPr>
          <w:rFonts w:ascii="Verdana" w:eastAsiaTheme="minorHAnsi" w:hAnsi="Verdana" w:cstheme="minorBidi"/>
          <w:iCs/>
          <w:sz w:val="18"/>
          <w:szCs w:val="18"/>
        </w:rPr>
        <w:t>Afzonderlijk van de hiervoor genoemde indexering kan Opdrachtnemer uitsluitend aanspraak maken op vergoeding van nieuwe of gewijzigde wettelijke heffingen indien aan alle onderstaande voorwaarden wordt voldaan:</w:t>
      </w:r>
    </w:p>
    <w:p w14:paraId="33975287" w14:textId="77777777" w:rsidR="00F31877" w:rsidRPr="00F31877" w:rsidRDefault="00F31877" w:rsidP="00F31877">
      <w:pPr>
        <w:numPr>
          <w:ilvl w:val="0"/>
          <w:numId w:val="30"/>
        </w:numPr>
        <w:rPr>
          <w:rFonts w:ascii="Verdana" w:eastAsiaTheme="minorHAnsi" w:hAnsi="Verdana" w:cstheme="minorBidi"/>
          <w:iCs/>
          <w:sz w:val="18"/>
          <w:szCs w:val="18"/>
        </w:rPr>
      </w:pPr>
      <w:r w:rsidRPr="00F31877">
        <w:rPr>
          <w:rFonts w:ascii="Verdana" w:eastAsiaTheme="minorHAnsi" w:hAnsi="Verdana" w:cstheme="minorBidi"/>
          <w:iCs/>
          <w:sz w:val="18"/>
          <w:szCs w:val="18"/>
        </w:rPr>
        <w:t>de heffing vloeit rechtstreeks voort uit wet- of regelgeving;</w:t>
      </w:r>
    </w:p>
    <w:p w14:paraId="4F45C51B" w14:textId="77777777" w:rsidR="00F31877" w:rsidRPr="00F31877" w:rsidRDefault="00F31877" w:rsidP="00F31877">
      <w:pPr>
        <w:numPr>
          <w:ilvl w:val="0"/>
          <w:numId w:val="30"/>
        </w:numPr>
        <w:rPr>
          <w:rFonts w:ascii="Verdana" w:eastAsiaTheme="minorHAnsi" w:hAnsi="Verdana" w:cstheme="minorBidi"/>
          <w:iCs/>
          <w:sz w:val="18"/>
          <w:szCs w:val="18"/>
        </w:rPr>
      </w:pPr>
      <w:r w:rsidRPr="00F31877">
        <w:rPr>
          <w:rFonts w:ascii="Verdana" w:eastAsiaTheme="minorHAnsi" w:hAnsi="Verdana" w:cstheme="minorBidi"/>
          <w:iCs/>
          <w:sz w:val="18"/>
          <w:szCs w:val="18"/>
        </w:rPr>
        <w:lastRenderedPageBreak/>
        <w:t>de heffing is ingevoerd of gewijzigd ná de uiterste datum van inschrijving;</w:t>
      </w:r>
    </w:p>
    <w:p w14:paraId="42A78243" w14:textId="77777777" w:rsidR="00F31877" w:rsidRPr="00F31877" w:rsidRDefault="00F31877" w:rsidP="00F31877">
      <w:pPr>
        <w:numPr>
          <w:ilvl w:val="0"/>
          <w:numId w:val="30"/>
        </w:numPr>
        <w:rPr>
          <w:rFonts w:ascii="Verdana" w:eastAsiaTheme="minorHAnsi" w:hAnsi="Verdana" w:cstheme="minorBidi"/>
          <w:iCs/>
          <w:sz w:val="18"/>
          <w:szCs w:val="18"/>
        </w:rPr>
      </w:pPr>
      <w:r w:rsidRPr="00F31877">
        <w:rPr>
          <w:rFonts w:ascii="Verdana" w:eastAsiaTheme="minorHAnsi" w:hAnsi="Verdana" w:cstheme="minorBidi"/>
          <w:iCs/>
          <w:sz w:val="18"/>
          <w:szCs w:val="18"/>
        </w:rPr>
        <w:t>de financiële gevolgen zijn objectief, controleerbaar en rechtstreeks aan de uitvoering van de Overeenkomst toe te rekenen;</w:t>
      </w:r>
    </w:p>
    <w:p w14:paraId="2F3D1BEF" w14:textId="77777777" w:rsidR="00F31877" w:rsidRPr="00F31877" w:rsidRDefault="00F31877" w:rsidP="00F31877">
      <w:pPr>
        <w:numPr>
          <w:ilvl w:val="0"/>
          <w:numId w:val="30"/>
        </w:numPr>
        <w:rPr>
          <w:rFonts w:ascii="Verdana" w:eastAsiaTheme="minorHAnsi" w:hAnsi="Verdana" w:cstheme="minorBidi"/>
          <w:iCs/>
          <w:sz w:val="18"/>
          <w:szCs w:val="18"/>
        </w:rPr>
      </w:pPr>
      <w:r w:rsidRPr="00F31877">
        <w:rPr>
          <w:rFonts w:ascii="Verdana" w:eastAsiaTheme="minorHAnsi" w:hAnsi="Verdana" w:cstheme="minorBidi"/>
          <w:iCs/>
          <w:sz w:val="18"/>
          <w:szCs w:val="18"/>
        </w:rPr>
        <w:t>de heffing is niet reeds opgenomen in de door Opdrachtnemer aangeboden tarieven;</w:t>
      </w:r>
    </w:p>
    <w:p w14:paraId="56656043" w14:textId="77777777" w:rsidR="00F31877" w:rsidRPr="00F31877" w:rsidRDefault="00F31877" w:rsidP="00F31877">
      <w:pPr>
        <w:numPr>
          <w:ilvl w:val="0"/>
          <w:numId w:val="30"/>
        </w:numPr>
        <w:rPr>
          <w:rFonts w:ascii="Verdana" w:eastAsiaTheme="minorHAnsi" w:hAnsi="Verdana" w:cstheme="minorBidi"/>
          <w:iCs/>
          <w:sz w:val="18"/>
          <w:szCs w:val="18"/>
        </w:rPr>
      </w:pPr>
      <w:r w:rsidRPr="00F31877">
        <w:rPr>
          <w:rFonts w:ascii="Verdana" w:eastAsiaTheme="minorHAnsi" w:hAnsi="Verdana" w:cstheme="minorBidi"/>
          <w:iCs/>
          <w:sz w:val="18"/>
          <w:szCs w:val="18"/>
        </w:rPr>
        <w:t>Opdrachtgever heeft vooraf schriftelijk ingestemd met de doorbelasting.</w:t>
      </w:r>
    </w:p>
    <w:p w14:paraId="7E6C87F4" w14:textId="77777777" w:rsidR="00F31877" w:rsidRDefault="00F31877" w:rsidP="00F31877">
      <w:pPr>
        <w:ind w:left="705"/>
        <w:rPr>
          <w:rFonts w:ascii="Verdana" w:eastAsiaTheme="minorHAnsi" w:hAnsi="Verdana" w:cstheme="minorBidi"/>
          <w:b/>
          <w:bCs/>
          <w:iCs/>
          <w:sz w:val="18"/>
          <w:szCs w:val="18"/>
        </w:rPr>
      </w:pPr>
    </w:p>
    <w:p w14:paraId="0A2ACC46" w14:textId="5B37956E" w:rsidR="00F31877" w:rsidRPr="00F31877" w:rsidRDefault="00F31877" w:rsidP="00F31877">
      <w:pPr>
        <w:ind w:left="705"/>
        <w:rPr>
          <w:rFonts w:ascii="Verdana" w:eastAsiaTheme="minorHAnsi" w:hAnsi="Verdana" w:cstheme="minorBidi"/>
          <w:b/>
          <w:bCs/>
          <w:iCs/>
          <w:sz w:val="18"/>
          <w:szCs w:val="18"/>
        </w:rPr>
      </w:pPr>
      <w:r w:rsidRPr="00F31877">
        <w:rPr>
          <w:rFonts w:ascii="Verdana" w:eastAsiaTheme="minorHAnsi" w:hAnsi="Verdana" w:cstheme="minorBidi"/>
          <w:b/>
          <w:bCs/>
          <w:iCs/>
          <w:sz w:val="18"/>
          <w:szCs w:val="18"/>
        </w:rPr>
        <w:t>Bewijslast wettelijke heffingen</w:t>
      </w:r>
    </w:p>
    <w:p w14:paraId="26EB5C6B" w14:textId="77777777" w:rsidR="00F31877" w:rsidRPr="00F31877" w:rsidRDefault="00F31877" w:rsidP="00F31877">
      <w:pPr>
        <w:ind w:left="705"/>
        <w:rPr>
          <w:rFonts w:ascii="Verdana" w:eastAsiaTheme="minorHAnsi" w:hAnsi="Verdana" w:cstheme="minorBidi"/>
          <w:iCs/>
          <w:sz w:val="18"/>
          <w:szCs w:val="18"/>
        </w:rPr>
      </w:pPr>
      <w:r w:rsidRPr="00F31877">
        <w:rPr>
          <w:rFonts w:ascii="Verdana" w:eastAsiaTheme="minorHAnsi" w:hAnsi="Verdana" w:cstheme="minorBidi"/>
          <w:iCs/>
          <w:sz w:val="18"/>
          <w:szCs w:val="18"/>
        </w:rPr>
        <w:t>Opdrachtnemer dient een verzoek tot doorbelasting van een wettelijke heffing schriftelijk en volledig te onderbouwen. De onderbouwing bevat minimaal:</w:t>
      </w:r>
    </w:p>
    <w:p w14:paraId="2E45372F" w14:textId="77777777" w:rsidR="00F31877" w:rsidRPr="00F31877" w:rsidRDefault="00F31877" w:rsidP="00F31877">
      <w:pPr>
        <w:ind w:left="705" w:hanging="705"/>
        <w:rPr>
          <w:rFonts w:ascii="Verdana" w:eastAsiaTheme="minorHAnsi" w:hAnsi="Verdana" w:cstheme="minorBidi"/>
          <w:iCs/>
          <w:sz w:val="18"/>
          <w:szCs w:val="18"/>
        </w:rPr>
      </w:pPr>
    </w:p>
    <w:p w14:paraId="3062D666" w14:textId="77777777" w:rsidR="00F31877" w:rsidRPr="00F31877" w:rsidRDefault="00F31877" w:rsidP="00F31877">
      <w:pPr>
        <w:ind w:left="705"/>
        <w:rPr>
          <w:rFonts w:ascii="Verdana" w:eastAsiaTheme="minorHAnsi" w:hAnsi="Verdana" w:cstheme="minorBidi"/>
          <w:iCs/>
          <w:sz w:val="18"/>
          <w:szCs w:val="18"/>
        </w:rPr>
      </w:pPr>
      <w:r w:rsidRPr="00F31877">
        <w:rPr>
          <w:rFonts w:ascii="Verdana" w:eastAsiaTheme="minorHAnsi" w:hAnsi="Verdana" w:cstheme="minorBidi"/>
          <w:iCs/>
          <w:sz w:val="18"/>
          <w:szCs w:val="18"/>
        </w:rPr>
        <w:t>a. Wettelijke grondslag. Een verwijzing naar de betreffende wet, algemene maatregel van bestuur, ministeriële regeling of andere officiële bekendmaking, inclusief:</w:t>
      </w:r>
    </w:p>
    <w:p w14:paraId="5AC7D61A" w14:textId="77777777" w:rsidR="00F31877" w:rsidRPr="00F31877" w:rsidRDefault="00F31877" w:rsidP="00F31877">
      <w:pPr>
        <w:numPr>
          <w:ilvl w:val="0"/>
          <w:numId w:val="31"/>
        </w:numPr>
        <w:rPr>
          <w:rFonts w:ascii="Verdana" w:eastAsiaTheme="minorHAnsi" w:hAnsi="Verdana" w:cstheme="minorBidi"/>
          <w:iCs/>
          <w:sz w:val="18"/>
          <w:szCs w:val="18"/>
        </w:rPr>
      </w:pPr>
      <w:r w:rsidRPr="00F31877">
        <w:rPr>
          <w:rFonts w:ascii="Verdana" w:eastAsiaTheme="minorHAnsi" w:hAnsi="Verdana" w:cstheme="minorBidi"/>
          <w:iCs/>
          <w:sz w:val="18"/>
          <w:szCs w:val="18"/>
        </w:rPr>
        <w:t>publicatie in Staatsblad, Staatscourant of andere officiële overheidsbron;</w:t>
      </w:r>
    </w:p>
    <w:p w14:paraId="3F6D957D" w14:textId="77777777" w:rsidR="00F31877" w:rsidRPr="00F31877" w:rsidRDefault="00F31877" w:rsidP="00F31877">
      <w:pPr>
        <w:numPr>
          <w:ilvl w:val="0"/>
          <w:numId w:val="31"/>
        </w:numPr>
        <w:rPr>
          <w:rFonts w:ascii="Verdana" w:eastAsiaTheme="minorHAnsi" w:hAnsi="Verdana" w:cstheme="minorBidi"/>
          <w:iCs/>
          <w:sz w:val="18"/>
          <w:szCs w:val="18"/>
        </w:rPr>
      </w:pPr>
      <w:r w:rsidRPr="00F31877">
        <w:rPr>
          <w:rFonts w:ascii="Verdana" w:eastAsiaTheme="minorHAnsi" w:hAnsi="Verdana" w:cstheme="minorBidi"/>
          <w:iCs/>
          <w:sz w:val="18"/>
          <w:szCs w:val="18"/>
        </w:rPr>
        <w:t>datum van inwerkingtreding;</w:t>
      </w:r>
    </w:p>
    <w:p w14:paraId="6A0CA16B" w14:textId="77777777" w:rsidR="00F31877" w:rsidRPr="00F31877" w:rsidRDefault="00F31877" w:rsidP="00F31877">
      <w:pPr>
        <w:numPr>
          <w:ilvl w:val="0"/>
          <w:numId w:val="31"/>
        </w:numPr>
        <w:rPr>
          <w:rFonts w:ascii="Verdana" w:eastAsiaTheme="minorHAnsi" w:hAnsi="Verdana" w:cstheme="minorBidi"/>
          <w:iCs/>
          <w:sz w:val="18"/>
          <w:szCs w:val="18"/>
        </w:rPr>
      </w:pPr>
      <w:r w:rsidRPr="00F31877">
        <w:rPr>
          <w:rFonts w:ascii="Verdana" w:eastAsiaTheme="minorHAnsi" w:hAnsi="Verdana" w:cstheme="minorBidi"/>
          <w:iCs/>
          <w:sz w:val="18"/>
          <w:szCs w:val="18"/>
        </w:rPr>
        <w:t>relevante wets- of regelingsteksten.</w:t>
      </w:r>
    </w:p>
    <w:p w14:paraId="01996AE1" w14:textId="77777777" w:rsidR="00F31877" w:rsidRPr="00F31877" w:rsidRDefault="00F31877" w:rsidP="00F31877">
      <w:pPr>
        <w:ind w:left="705"/>
        <w:rPr>
          <w:rFonts w:ascii="Verdana" w:eastAsiaTheme="minorHAnsi" w:hAnsi="Verdana" w:cstheme="minorBidi"/>
          <w:iCs/>
          <w:sz w:val="18"/>
          <w:szCs w:val="18"/>
        </w:rPr>
      </w:pPr>
      <w:r w:rsidRPr="00F31877">
        <w:rPr>
          <w:rFonts w:ascii="Verdana" w:eastAsiaTheme="minorHAnsi" w:hAnsi="Verdana" w:cstheme="minorBidi"/>
          <w:iCs/>
          <w:sz w:val="18"/>
          <w:szCs w:val="18"/>
        </w:rPr>
        <w:t>b. Relatie met de opdracht. Een specificatie waaruit blijkt:</w:t>
      </w:r>
    </w:p>
    <w:p w14:paraId="75A5E784" w14:textId="77777777" w:rsidR="00F31877" w:rsidRPr="00F31877" w:rsidRDefault="00F31877" w:rsidP="00F31877">
      <w:pPr>
        <w:numPr>
          <w:ilvl w:val="0"/>
          <w:numId w:val="32"/>
        </w:numPr>
        <w:rPr>
          <w:rFonts w:ascii="Verdana" w:eastAsiaTheme="minorHAnsi" w:hAnsi="Verdana" w:cstheme="minorBidi"/>
          <w:iCs/>
          <w:sz w:val="18"/>
          <w:szCs w:val="18"/>
        </w:rPr>
      </w:pPr>
      <w:r w:rsidRPr="00F31877">
        <w:rPr>
          <w:rFonts w:ascii="Verdana" w:eastAsiaTheme="minorHAnsi" w:hAnsi="Verdana" w:cstheme="minorBidi"/>
          <w:iCs/>
          <w:sz w:val="18"/>
          <w:szCs w:val="18"/>
        </w:rPr>
        <w:t>welke afvalstroom of dienstverlening door de heffing wordt geraakt;</w:t>
      </w:r>
    </w:p>
    <w:p w14:paraId="78AFB27B" w14:textId="77777777" w:rsidR="00F31877" w:rsidRPr="00F31877" w:rsidRDefault="00F31877" w:rsidP="00F31877">
      <w:pPr>
        <w:numPr>
          <w:ilvl w:val="0"/>
          <w:numId w:val="32"/>
        </w:numPr>
        <w:rPr>
          <w:rFonts w:ascii="Verdana" w:eastAsiaTheme="minorHAnsi" w:hAnsi="Verdana" w:cstheme="minorBidi"/>
          <w:iCs/>
          <w:sz w:val="18"/>
          <w:szCs w:val="18"/>
        </w:rPr>
      </w:pPr>
      <w:r w:rsidRPr="00F31877">
        <w:rPr>
          <w:rFonts w:ascii="Verdana" w:eastAsiaTheme="minorHAnsi" w:hAnsi="Verdana" w:cstheme="minorBidi"/>
          <w:iCs/>
          <w:sz w:val="18"/>
          <w:szCs w:val="18"/>
        </w:rPr>
        <w:t>welke hoeveelheden of volumes betrekking hebben op de uitvoering van deze Overeenkomst;</w:t>
      </w:r>
    </w:p>
    <w:p w14:paraId="075F03E9" w14:textId="77777777" w:rsidR="00F31877" w:rsidRPr="00F31877" w:rsidRDefault="00F31877" w:rsidP="00F31877">
      <w:pPr>
        <w:numPr>
          <w:ilvl w:val="0"/>
          <w:numId w:val="32"/>
        </w:numPr>
        <w:rPr>
          <w:rFonts w:ascii="Verdana" w:eastAsiaTheme="minorHAnsi" w:hAnsi="Verdana" w:cstheme="minorBidi"/>
          <w:iCs/>
          <w:sz w:val="18"/>
          <w:szCs w:val="18"/>
        </w:rPr>
      </w:pPr>
      <w:r w:rsidRPr="00F31877">
        <w:rPr>
          <w:rFonts w:ascii="Verdana" w:eastAsiaTheme="minorHAnsi" w:hAnsi="Verdana" w:cstheme="minorBidi"/>
          <w:iCs/>
          <w:sz w:val="18"/>
          <w:szCs w:val="18"/>
        </w:rPr>
        <w:t>waarom de heffing rechtstreeks samenhangt met de prestaties uit de Overeenkomst.</w:t>
      </w:r>
    </w:p>
    <w:p w14:paraId="6325B26C" w14:textId="77777777" w:rsidR="00F31877" w:rsidRPr="00F31877" w:rsidRDefault="00F31877" w:rsidP="00F31877">
      <w:pPr>
        <w:ind w:left="705"/>
        <w:rPr>
          <w:rFonts w:ascii="Verdana" w:eastAsiaTheme="minorHAnsi" w:hAnsi="Verdana" w:cstheme="minorBidi"/>
          <w:iCs/>
          <w:sz w:val="18"/>
          <w:szCs w:val="18"/>
        </w:rPr>
      </w:pPr>
      <w:r w:rsidRPr="00F31877">
        <w:rPr>
          <w:rFonts w:ascii="Verdana" w:eastAsiaTheme="minorHAnsi" w:hAnsi="Verdana" w:cstheme="minorBidi"/>
          <w:iCs/>
          <w:sz w:val="18"/>
          <w:szCs w:val="18"/>
        </w:rPr>
        <w:t>c. Financiële onderbouwing</w:t>
      </w:r>
    </w:p>
    <w:p w14:paraId="383ABC97" w14:textId="77777777" w:rsidR="00F31877" w:rsidRPr="00F31877" w:rsidRDefault="00F31877" w:rsidP="00F31877">
      <w:pPr>
        <w:ind w:left="705"/>
        <w:rPr>
          <w:rFonts w:ascii="Verdana" w:eastAsiaTheme="minorHAnsi" w:hAnsi="Verdana" w:cstheme="minorBidi"/>
          <w:iCs/>
          <w:sz w:val="18"/>
          <w:szCs w:val="18"/>
        </w:rPr>
      </w:pPr>
      <w:r w:rsidRPr="00F31877">
        <w:rPr>
          <w:rFonts w:ascii="Verdana" w:eastAsiaTheme="minorHAnsi" w:hAnsi="Verdana" w:cstheme="minorBidi"/>
          <w:iCs/>
          <w:sz w:val="18"/>
          <w:szCs w:val="18"/>
        </w:rPr>
        <w:t>Een transparante berekening van de financiële impact, inclusief:</w:t>
      </w:r>
    </w:p>
    <w:p w14:paraId="4061C126" w14:textId="77777777" w:rsidR="00F31877" w:rsidRPr="00F31877" w:rsidRDefault="00F31877" w:rsidP="00F31877">
      <w:pPr>
        <w:numPr>
          <w:ilvl w:val="0"/>
          <w:numId w:val="33"/>
        </w:numPr>
        <w:rPr>
          <w:rFonts w:ascii="Verdana" w:eastAsiaTheme="minorHAnsi" w:hAnsi="Verdana" w:cstheme="minorBidi"/>
          <w:iCs/>
          <w:sz w:val="18"/>
          <w:szCs w:val="18"/>
        </w:rPr>
      </w:pPr>
      <w:r w:rsidRPr="00F31877">
        <w:rPr>
          <w:rFonts w:ascii="Verdana" w:eastAsiaTheme="minorHAnsi" w:hAnsi="Verdana" w:cstheme="minorBidi"/>
          <w:iCs/>
          <w:sz w:val="18"/>
          <w:szCs w:val="18"/>
        </w:rPr>
        <w:t>het wettelijke tarief;</w:t>
      </w:r>
    </w:p>
    <w:p w14:paraId="013BB5E9" w14:textId="77777777" w:rsidR="00F31877" w:rsidRPr="00F31877" w:rsidRDefault="00F31877" w:rsidP="00F31877">
      <w:pPr>
        <w:numPr>
          <w:ilvl w:val="0"/>
          <w:numId w:val="33"/>
        </w:numPr>
        <w:rPr>
          <w:rFonts w:ascii="Verdana" w:eastAsiaTheme="minorHAnsi" w:hAnsi="Verdana" w:cstheme="minorBidi"/>
          <w:iCs/>
          <w:sz w:val="18"/>
          <w:szCs w:val="18"/>
        </w:rPr>
      </w:pPr>
      <w:r w:rsidRPr="00F31877">
        <w:rPr>
          <w:rFonts w:ascii="Verdana" w:eastAsiaTheme="minorHAnsi" w:hAnsi="Verdana" w:cstheme="minorBidi"/>
          <w:iCs/>
          <w:sz w:val="18"/>
          <w:szCs w:val="18"/>
        </w:rPr>
        <w:t>het relevante volume;</w:t>
      </w:r>
    </w:p>
    <w:p w14:paraId="6ABE5CB8" w14:textId="77777777" w:rsidR="00F31877" w:rsidRPr="00F31877" w:rsidRDefault="00F31877" w:rsidP="00F31877">
      <w:pPr>
        <w:numPr>
          <w:ilvl w:val="0"/>
          <w:numId w:val="33"/>
        </w:numPr>
        <w:rPr>
          <w:rFonts w:ascii="Verdana" w:eastAsiaTheme="minorHAnsi" w:hAnsi="Verdana" w:cstheme="minorBidi"/>
          <w:iCs/>
          <w:sz w:val="18"/>
          <w:szCs w:val="18"/>
        </w:rPr>
      </w:pPr>
      <w:r w:rsidRPr="00F31877">
        <w:rPr>
          <w:rFonts w:ascii="Verdana" w:eastAsiaTheme="minorHAnsi" w:hAnsi="Verdana" w:cstheme="minorBidi"/>
          <w:iCs/>
          <w:sz w:val="18"/>
          <w:szCs w:val="18"/>
        </w:rPr>
        <w:t>de berekening van het totaalbedrag;</w:t>
      </w:r>
    </w:p>
    <w:p w14:paraId="23F7FE13" w14:textId="77777777" w:rsidR="00F31877" w:rsidRPr="00F31877" w:rsidRDefault="00F31877" w:rsidP="00F31877">
      <w:pPr>
        <w:numPr>
          <w:ilvl w:val="0"/>
          <w:numId w:val="33"/>
        </w:numPr>
        <w:rPr>
          <w:rFonts w:ascii="Verdana" w:eastAsiaTheme="minorHAnsi" w:hAnsi="Verdana" w:cstheme="minorBidi"/>
          <w:iCs/>
          <w:sz w:val="18"/>
          <w:szCs w:val="18"/>
        </w:rPr>
      </w:pPr>
      <w:r w:rsidRPr="00F31877">
        <w:rPr>
          <w:rFonts w:ascii="Verdana" w:eastAsiaTheme="minorHAnsi" w:hAnsi="Verdana" w:cstheme="minorBidi"/>
          <w:iCs/>
          <w:sz w:val="18"/>
          <w:szCs w:val="18"/>
        </w:rPr>
        <w:t>de gevolgen per tariefeenheid (bijvoorbeeld per ton, kilogram, container of lediging).</w:t>
      </w:r>
    </w:p>
    <w:p w14:paraId="7C219ABA" w14:textId="77777777" w:rsidR="00D43AFF" w:rsidRDefault="00D43AFF" w:rsidP="00D43AFF">
      <w:pPr>
        <w:ind w:left="705"/>
        <w:rPr>
          <w:rFonts w:ascii="Verdana" w:eastAsiaTheme="minorHAnsi" w:hAnsi="Verdana" w:cstheme="minorBidi"/>
          <w:b/>
          <w:bCs/>
          <w:iCs/>
          <w:sz w:val="18"/>
          <w:szCs w:val="18"/>
        </w:rPr>
      </w:pPr>
    </w:p>
    <w:p w14:paraId="7BDAEE2C" w14:textId="3F74BA73" w:rsidR="00F31877" w:rsidRPr="00F31877" w:rsidRDefault="00F31877" w:rsidP="00D43AFF">
      <w:pPr>
        <w:ind w:left="705"/>
        <w:rPr>
          <w:rFonts w:ascii="Verdana" w:eastAsiaTheme="minorHAnsi" w:hAnsi="Verdana" w:cstheme="minorBidi"/>
          <w:b/>
          <w:bCs/>
          <w:iCs/>
          <w:sz w:val="18"/>
          <w:szCs w:val="18"/>
        </w:rPr>
      </w:pPr>
      <w:r w:rsidRPr="00F31877">
        <w:rPr>
          <w:rFonts w:ascii="Verdana" w:eastAsiaTheme="minorHAnsi" w:hAnsi="Verdana" w:cstheme="minorBidi"/>
          <w:b/>
          <w:bCs/>
          <w:iCs/>
          <w:sz w:val="18"/>
          <w:szCs w:val="18"/>
        </w:rPr>
        <w:t>Geen opslag of winstmarge</w:t>
      </w:r>
    </w:p>
    <w:p w14:paraId="18F014EF" w14:textId="77777777" w:rsidR="00F31877" w:rsidRPr="00F31877" w:rsidRDefault="00F31877" w:rsidP="00D43AFF">
      <w:pPr>
        <w:ind w:left="705"/>
        <w:rPr>
          <w:rFonts w:ascii="Verdana" w:eastAsiaTheme="minorHAnsi" w:hAnsi="Verdana" w:cstheme="minorBidi"/>
          <w:iCs/>
          <w:sz w:val="18"/>
          <w:szCs w:val="18"/>
        </w:rPr>
      </w:pPr>
      <w:r w:rsidRPr="00F31877">
        <w:rPr>
          <w:rFonts w:ascii="Verdana" w:eastAsiaTheme="minorHAnsi" w:hAnsi="Verdana" w:cstheme="minorBidi"/>
          <w:iCs/>
          <w:sz w:val="18"/>
          <w:szCs w:val="18"/>
        </w:rPr>
        <w:t>Wettelijke heffingen mogen uitsluitend tegen kostprijs worden doorbelast.</w:t>
      </w:r>
    </w:p>
    <w:p w14:paraId="4D5FCD8B" w14:textId="77777777" w:rsidR="00F31877" w:rsidRPr="00F31877" w:rsidRDefault="00F31877" w:rsidP="00D43AFF">
      <w:pPr>
        <w:ind w:left="705"/>
        <w:rPr>
          <w:rFonts w:ascii="Verdana" w:eastAsiaTheme="minorHAnsi" w:hAnsi="Verdana" w:cstheme="minorBidi"/>
          <w:iCs/>
          <w:sz w:val="18"/>
          <w:szCs w:val="18"/>
        </w:rPr>
      </w:pPr>
      <w:r w:rsidRPr="00F31877">
        <w:rPr>
          <w:rFonts w:ascii="Verdana" w:eastAsiaTheme="minorHAnsi" w:hAnsi="Verdana" w:cstheme="minorBidi"/>
          <w:iCs/>
          <w:sz w:val="18"/>
          <w:szCs w:val="18"/>
        </w:rPr>
        <w:t>Het is niet toegestaan om op wettelijke heffingen enige vorm van:</w:t>
      </w:r>
    </w:p>
    <w:p w14:paraId="6F5D3A97" w14:textId="77777777" w:rsidR="00F31877" w:rsidRPr="00F31877" w:rsidRDefault="00F31877" w:rsidP="00F31877">
      <w:pPr>
        <w:numPr>
          <w:ilvl w:val="0"/>
          <w:numId w:val="34"/>
        </w:numPr>
        <w:rPr>
          <w:rFonts w:ascii="Verdana" w:eastAsiaTheme="minorHAnsi" w:hAnsi="Verdana" w:cstheme="minorBidi"/>
          <w:iCs/>
          <w:sz w:val="18"/>
          <w:szCs w:val="18"/>
        </w:rPr>
      </w:pPr>
      <w:r w:rsidRPr="00F31877">
        <w:rPr>
          <w:rFonts w:ascii="Verdana" w:eastAsiaTheme="minorHAnsi" w:hAnsi="Verdana" w:cstheme="minorBidi"/>
          <w:iCs/>
          <w:sz w:val="18"/>
          <w:szCs w:val="18"/>
        </w:rPr>
        <w:t>winstmarge;</w:t>
      </w:r>
    </w:p>
    <w:p w14:paraId="669D9EAD" w14:textId="77777777" w:rsidR="00F31877" w:rsidRPr="00F31877" w:rsidRDefault="00F31877" w:rsidP="00F31877">
      <w:pPr>
        <w:numPr>
          <w:ilvl w:val="0"/>
          <w:numId w:val="34"/>
        </w:numPr>
        <w:rPr>
          <w:rFonts w:ascii="Verdana" w:eastAsiaTheme="minorHAnsi" w:hAnsi="Verdana" w:cstheme="minorBidi"/>
          <w:iCs/>
          <w:sz w:val="18"/>
          <w:szCs w:val="18"/>
        </w:rPr>
      </w:pPr>
      <w:r w:rsidRPr="00F31877">
        <w:rPr>
          <w:rFonts w:ascii="Verdana" w:eastAsiaTheme="minorHAnsi" w:hAnsi="Verdana" w:cstheme="minorBidi"/>
          <w:iCs/>
          <w:sz w:val="18"/>
          <w:szCs w:val="18"/>
        </w:rPr>
        <w:t>risico-opslag;</w:t>
      </w:r>
    </w:p>
    <w:p w14:paraId="47DD3B5F" w14:textId="77777777" w:rsidR="00F31877" w:rsidRPr="00F31877" w:rsidRDefault="00F31877" w:rsidP="00F31877">
      <w:pPr>
        <w:numPr>
          <w:ilvl w:val="0"/>
          <w:numId w:val="34"/>
        </w:numPr>
        <w:rPr>
          <w:rFonts w:ascii="Verdana" w:eastAsiaTheme="minorHAnsi" w:hAnsi="Verdana" w:cstheme="minorBidi"/>
          <w:iCs/>
          <w:sz w:val="18"/>
          <w:szCs w:val="18"/>
        </w:rPr>
      </w:pPr>
      <w:r w:rsidRPr="00F31877">
        <w:rPr>
          <w:rFonts w:ascii="Verdana" w:eastAsiaTheme="minorHAnsi" w:hAnsi="Verdana" w:cstheme="minorBidi"/>
          <w:iCs/>
          <w:sz w:val="18"/>
          <w:szCs w:val="18"/>
        </w:rPr>
        <w:t>administratievergoeding;</w:t>
      </w:r>
    </w:p>
    <w:p w14:paraId="0D3B9444" w14:textId="77777777" w:rsidR="00F31877" w:rsidRPr="00F31877" w:rsidRDefault="00F31877" w:rsidP="00F31877">
      <w:pPr>
        <w:numPr>
          <w:ilvl w:val="0"/>
          <w:numId w:val="34"/>
        </w:numPr>
        <w:rPr>
          <w:rFonts w:ascii="Verdana" w:eastAsiaTheme="minorHAnsi" w:hAnsi="Verdana" w:cstheme="minorBidi"/>
          <w:iCs/>
          <w:sz w:val="18"/>
          <w:szCs w:val="18"/>
        </w:rPr>
      </w:pPr>
      <w:r w:rsidRPr="00F31877">
        <w:rPr>
          <w:rFonts w:ascii="Verdana" w:eastAsiaTheme="minorHAnsi" w:hAnsi="Verdana" w:cstheme="minorBidi"/>
          <w:iCs/>
          <w:sz w:val="18"/>
          <w:szCs w:val="18"/>
        </w:rPr>
        <w:t>indirecte kostenopslag;</w:t>
      </w:r>
    </w:p>
    <w:p w14:paraId="41B3A5A2" w14:textId="77777777" w:rsidR="00F31877" w:rsidRPr="00F31877" w:rsidRDefault="00F31877" w:rsidP="00D43AFF">
      <w:pPr>
        <w:ind w:left="705"/>
        <w:rPr>
          <w:rFonts w:ascii="Verdana" w:eastAsiaTheme="minorHAnsi" w:hAnsi="Verdana" w:cstheme="minorBidi"/>
          <w:iCs/>
          <w:sz w:val="18"/>
          <w:szCs w:val="18"/>
        </w:rPr>
      </w:pPr>
      <w:r w:rsidRPr="00F31877">
        <w:rPr>
          <w:rFonts w:ascii="Verdana" w:eastAsiaTheme="minorHAnsi" w:hAnsi="Verdana" w:cstheme="minorBidi"/>
          <w:iCs/>
          <w:sz w:val="18"/>
          <w:szCs w:val="18"/>
        </w:rPr>
        <w:t>toe te passen. Doorbelasting vindt uitsluitend plaats op basis van de daadwerkelijk verschuldigde wettelijke heffing.</w:t>
      </w:r>
    </w:p>
    <w:p w14:paraId="23E602C8" w14:textId="77777777" w:rsidR="00F31877" w:rsidRPr="00F31877" w:rsidRDefault="00F31877" w:rsidP="00F31877">
      <w:pPr>
        <w:ind w:left="705" w:hanging="705"/>
        <w:rPr>
          <w:rFonts w:ascii="Verdana" w:eastAsiaTheme="minorHAnsi" w:hAnsi="Verdana" w:cstheme="minorBidi"/>
          <w:b/>
          <w:bCs/>
          <w:iCs/>
          <w:sz w:val="18"/>
          <w:szCs w:val="18"/>
        </w:rPr>
      </w:pPr>
    </w:p>
    <w:p w14:paraId="4A057EB5" w14:textId="77777777" w:rsidR="00F31877" w:rsidRPr="00F31877" w:rsidRDefault="00F31877" w:rsidP="00D43AFF">
      <w:pPr>
        <w:ind w:left="705"/>
        <w:rPr>
          <w:rFonts w:ascii="Verdana" w:eastAsiaTheme="minorHAnsi" w:hAnsi="Verdana" w:cstheme="minorBidi"/>
          <w:b/>
          <w:bCs/>
          <w:iCs/>
          <w:sz w:val="18"/>
          <w:szCs w:val="18"/>
        </w:rPr>
      </w:pPr>
      <w:r w:rsidRPr="00F31877">
        <w:rPr>
          <w:rFonts w:ascii="Verdana" w:eastAsiaTheme="minorHAnsi" w:hAnsi="Verdana" w:cstheme="minorBidi"/>
          <w:b/>
          <w:bCs/>
          <w:iCs/>
          <w:sz w:val="18"/>
          <w:szCs w:val="18"/>
        </w:rPr>
        <w:t>Toetsing en goedkeuring</w:t>
      </w:r>
    </w:p>
    <w:p w14:paraId="4FDACD9B" w14:textId="77777777" w:rsidR="00F31877" w:rsidRPr="00F31877" w:rsidRDefault="00F31877" w:rsidP="00D43AFF">
      <w:pPr>
        <w:ind w:left="705"/>
        <w:rPr>
          <w:rFonts w:ascii="Verdana" w:eastAsiaTheme="minorHAnsi" w:hAnsi="Verdana" w:cstheme="minorBidi"/>
          <w:iCs/>
          <w:sz w:val="18"/>
          <w:szCs w:val="18"/>
        </w:rPr>
      </w:pPr>
      <w:r w:rsidRPr="00F31877">
        <w:rPr>
          <w:rFonts w:ascii="Verdana" w:eastAsiaTheme="minorHAnsi" w:hAnsi="Verdana" w:cstheme="minorBidi"/>
          <w:iCs/>
          <w:sz w:val="18"/>
          <w:szCs w:val="18"/>
        </w:rPr>
        <w:t>Opdrachtgever behoudt zich het recht voor om aanvullende bewijsstukken op te vragen en de aangeleverde gegevens te controleren. Een prijsaanpassing als gevolg van wettelijke heffingen wordt eerst van kracht nadat:</w:t>
      </w:r>
    </w:p>
    <w:p w14:paraId="180E83B6" w14:textId="77777777" w:rsidR="00F31877" w:rsidRPr="00F31877" w:rsidRDefault="00F31877" w:rsidP="00F31877">
      <w:pPr>
        <w:numPr>
          <w:ilvl w:val="0"/>
          <w:numId w:val="35"/>
        </w:numPr>
        <w:rPr>
          <w:rFonts w:ascii="Verdana" w:eastAsiaTheme="minorHAnsi" w:hAnsi="Verdana" w:cstheme="minorBidi"/>
          <w:iCs/>
          <w:sz w:val="18"/>
          <w:szCs w:val="18"/>
        </w:rPr>
      </w:pPr>
      <w:r w:rsidRPr="00F31877">
        <w:rPr>
          <w:rFonts w:ascii="Verdana" w:eastAsiaTheme="minorHAnsi" w:hAnsi="Verdana" w:cstheme="minorBidi"/>
          <w:iCs/>
          <w:sz w:val="18"/>
          <w:szCs w:val="18"/>
        </w:rPr>
        <w:t>Opdrachtgever de ingediende onderbouwing heeft geverifieerd;</w:t>
      </w:r>
    </w:p>
    <w:p w14:paraId="7FDF8CC5" w14:textId="77777777" w:rsidR="00F31877" w:rsidRPr="00F31877" w:rsidRDefault="00F31877" w:rsidP="00F31877">
      <w:pPr>
        <w:numPr>
          <w:ilvl w:val="0"/>
          <w:numId w:val="35"/>
        </w:numPr>
        <w:rPr>
          <w:rFonts w:ascii="Verdana" w:eastAsiaTheme="minorHAnsi" w:hAnsi="Verdana" w:cstheme="minorBidi"/>
          <w:iCs/>
          <w:sz w:val="18"/>
          <w:szCs w:val="18"/>
        </w:rPr>
      </w:pPr>
      <w:r w:rsidRPr="00F31877">
        <w:rPr>
          <w:rFonts w:ascii="Verdana" w:eastAsiaTheme="minorHAnsi" w:hAnsi="Verdana" w:cstheme="minorBidi"/>
          <w:iCs/>
          <w:sz w:val="18"/>
          <w:szCs w:val="18"/>
        </w:rPr>
        <w:t>Opdrachtgever hiervoor schriftelijk toestemming heeft verleend.</w:t>
      </w:r>
    </w:p>
    <w:p w14:paraId="1781F59D" w14:textId="77777777" w:rsidR="00D43AFF" w:rsidRDefault="00D43AFF" w:rsidP="00F31877">
      <w:pPr>
        <w:ind w:left="705" w:hanging="705"/>
        <w:rPr>
          <w:rFonts w:ascii="Verdana" w:eastAsiaTheme="minorHAnsi" w:hAnsi="Verdana" w:cstheme="minorBidi"/>
          <w:b/>
          <w:bCs/>
          <w:iCs/>
          <w:sz w:val="18"/>
          <w:szCs w:val="18"/>
        </w:rPr>
      </w:pPr>
    </w:p>
    <w:p w14:paraId="3E284F7D" w14:textId="629C0BEA" w:rsidR="00F31877" w:rsidRPr="00F31877" w:rsidRDefault="00F31877" w:rsidP="00D43AFF">
      <w:pPr>
        <w:ind w:left="705"/>
        <w:rPr>
          <w:rFonts w:ascii="Verdana" w:eastAsiaTheme="minorHAnsi" w:hAnsi="Verdana" w:cstheme="minorBidi"/>
          <w:b/>
          <w:bCs/>
          <w:iCs/>
          <w:sz w:val="18"/>
          <w:szCs w:val="18"/>
        </w:rPr>
      </w:pPr>
      <w:r w:rsidRPr="00F31877">
        <w:rPr>
          <w:rFonts w:ascii="Verdana" w:eastAsiaTheme="minorHAnsi" w:hAnsi="Verdana" w:cstheme="minorBidi"/>
          <w:b/>
          <w:bCs/>
          <w:iCs/>
          <w:sz w:val="18"/>
          <w:szCs w:val="18"/>
        </w:rPr>
        <w:t>Uitgangspunt bij inschrijving</w:t>
      </w:r>
    </w:p>
    <w:p w14:paraId="2B7E33DF" w14:textId="77777777" w:rsidR="00F31877" w:rsidRPr="00F31877" w:rsidRDefault="00F31877" w:rsidP="00D43AFF">
      <w:pPr>
        <w:ind w:left="705"/>
        <w:rPr>
          <w:rFonts w:ascii="Verdana" w:eastAsiaTheme="minorHAnsi" w:hAnsi="Verdana" w:cstheme="minorBidi"/>
          <w:iCs/>
          <w:sz w:val="18"/>
          <w:szCs w:val="18"/>
        </w:rPr>
      </w:pPr>
      <w:r w:rsidRPr="00F31877">
        <w:rPr>
          <w:rFonts w:ascii="Verdana" w:eastAsiaTheme="minorHAnsi" w:hAnsi="Verdana" w:cstheme="minorBidi"/>
          <w:iCs/>
          <w:sz w:val="18"/>
          <w:szCs w:val="18"/>
        </w:rPr>
        <w:t>Alle op de datum van inschrijving bekende of redelijkerwijs voorzienbare belastingen, heffingen, toeslagen, kostenstijgingen en wettelijke verplichtingen worden geacht volledig te zijn opgenomen in de inschrijfprijs.</w:t>
      </w:r>
    </w:p>
    <w:p w14:paraId="2398B41A" w14:textId="77777777" w:rsidR="00F31877" w:rsidRPr="00F31877" w:rsidRDefault="00F31877" w:rsidP="00D43AFF">
      <w:pPr>
        <w:ind w:left="705"/>
        <w:rPr>
          <w:rFonts w:ascii="Verdana" w:eastAsiaTheme="minorHAnsi" w:hAnsi="Verdana" w:cstheme="minorBidi"/>
          <w:iCs/>
          <w:sz w:val="18"/>
          <w:szCs w:val="18"/>
        </w:rPr>
      </w:pPr>
      <w:r w:rsidRPr="00F31877">
        <w:rPr>
          <w:rFonts w:ascii="Verdana" w:eastAsiaTheme="minorHAnsi" w:hAnsi="Verdana" w:cstheme="minorBidi"/>
          <w:iCs/>
          <w:sz w:val="18"/>
          <w:szCs w:val="18"/>
        </w:rPr>
        <w:t>Uitsluitend nieuwe of gewijzigde wettelijke heffingen die na de uiterste datum van inschrijving in werking treden of wijzigen, kunnen overeenkomstig het bepaalde in deze paragraaf voor vergoeding in aanmerking komen</w:t>
      </w:r>
    </w:p>
    <w:p w14:paraId="5E8FFD32" w14:textId="63C16DB2" w:rsidR="003D53C5" w:rsidRPr="00F31877" w:rsidRDefault="003D53C5" w:rsidP="00BC0921">
      <w:pPr>
        <w:ind w:left="705" w:hanging="705"/>
        <w:rPr>
          <w:rFonts w:ascii="Verdana" w:eastAsiaTheme="minorHAnsi" w:hAnsi="Verdana" w:cstheme="minorBidi"/>
          <w:iCs/>
          <w:sz w:val="18"/>
          <w:szCs w:val="18"/>
        </w:rPr>
      </w:pPr>
    </w:p>
    <w:p w14:paraId="09D4CB11" w14:textId="77777777" w:rsidR="00802FEE" w:rsidRDefault="00802FEE" w:rsidP="00BC0921">
      <w:pPr>
        <w:ind w:left="705" w:hanging="705"/>
        <w:rPr>
          <w:rFonts w:ascii="Verdana" w:eastAsiaTheme="minorHAnsi" w:hAnsi="Verdana" w:cstheme="minorBidi"/>
          <w:iCs/>
          <w:sz w:val="18"/>
          <w:szCs w:val="18"/>
        </w:rPr>
      </w:pPr>
    </w:p>
    <w:p w14:paraId="417F9A1B" w14:textId="5EC0992E" w:rsidR="00551F2F" w:rsidRPr="00BC0921" w:rsidRDefault="00D43AFF" w:rsidP="00BC0921">
      <w:pPr>
        <w:ind w:left="705" w:hanging="705"/>
        <w:rPr>
          <w:rFonts w:ascii="Verdana" w:eastAsiaTheme="minorHAnsi" w:hAnsi="Verdana" w:cstheme="minorBidi"/>
          <w:i/>
          <w:sz w:val="18"/>
          <w:szCs w:val="18"/>
        </w:rPr>
      </w:pPr>
      <w:r>
        <w:rPr>
          <w:rFonts w:ascii="Verdana" w:eastAsiaTheme="minorHAnsi" w:hAnsi="Verdana" w:cstheme="minorBidi"/>
          <w:i/>
          <w:sz w:val="18"/>
          <w:szCs w:val="18"/>
        </w:rPr>
        <w:t>4.4</w:t>
      </w:r>
      <w:r>
        <w:rPr>
          <w:rFonts w:ascii="Verdana" w:eastAsiaTheme="minorHAnsi" w:hAnsi="Verdana" w:cstheme="minorBidi"/>
          <w:i/>
          <w:sz w:val="18"/>
          <w:szCs w:val="18"/>
        </w:rPr>
        <w:tab/>
      </w:r>
      <w:r w:rsidR="007F7B24" w:rsidRPr="00D43AFF">
        <w:rPr>
          <w:rFonts w:ascii="Verdana" w:eastAsiaTheme="minorHAnsi" w:hAnsi="Verdana" w:cstheme="minorBidi"/>
          <w:iCs/>
          <w:sz w:val="18"/>
          <w:szCs w:val="18"/>
        </w:rPr>
        <w:t>De Opdrachtnemer zendt de facturen digitaal aan de Opdrachtgever</w:t>
      </w:r>
      <w:r w:rsidR="00B40FB5" w:rsidRPr="00D43AFF">
        <w:rPr>
          <w:rFonts w:ascii="Verdana" w:eastAsiaTheme="minorHAnsi" w:hAnsi="Verdana" w:cstheme="minorBidi"/>
          <w:iCs/>
          <w:sz w:val="18"/>
          <w:szCs w:val="18"/>
        </w:rPr>
        <w:t xml:space="preserve"> via</w:t>
      </w:r>
      <w:r w:rsidR="007F7B24" w:rsidRPr="00D43AFF">
        <w:rPr>
          <w:rFonts w:ascii="Verdana" w:eastAsiaTheme="minorHAnsi" w:hAnsi="Verdana" w:cstheme="minorBidi"/>
          <w:iCs/>
          <w:sz w:val="18"/>
          <w:szCs w:val="18"/>
        </w:rPr>
        <w:t xml:space="preserve"> </w:t>
      </w:r>
      <w:hyperlink r:id="rId11" w:history="1">
        <w:r w:rsidR="00B40FB5" w:rsidRPr="00D43AFF">
          <w:rPr>
            <w:rFonts w:ascii="Verdana" w:eastAsiaTheme="minorHAnsi" w:hAnsi="Verdana" w:cstheme="minorBidi"/>
            <w:iCs/>
            <w:sz w:val="18"/>
            <w:szCs w:val="18"/>
          </w:rPr>
          <w:t>fin.control@vrh.nl</w:t>
        </w:r>
      </w:hyperlink>
      <w:r w:rsidR="007F7B24" w:rsidRPr="00BC0921">
        <w:rPr>
          <w:rFonts w:ascii="Verdana" w:eastAsiaTheme="minorHAnsi" w:hAnsi="Verdana" w:cstheme="minorBidi"/>
          <w:i/>
          <w:sz w:val="18"/>
          <w:szCs w:val="18"/>
        </w:rPr>
        <w:t>.</w:t>
      </w:r>
    </w:p>
    <w:p w14:paraId="7B4102F0" w14:textId="77777777" w:rsidR="00B40FB5" w:rsidRPr="00BC0921" w:rsidRDefault="00B40FB5" w:rsidP="00A94179">
      <w:pPr>
        <w:ind w:left="705" w:hanging="345"/>
        <w:rPr>
          <w:iCs/>
          <w:sz w:val="18"/>
          <w:szCs w:val="18"/>
        </w:rPr>
      </w:pPr>
    </w:p>
    <w:p w14:paraId="23FD9F98" w14:textId="77777777" w:rsidR="001709E6" w:rsidRDefault="001709E6" w:rsidP="00551F2F">
      <w:pPr>
        <w:ind w:left="705" w:hanging="705"/>
        <w:rPr>
          <w:rFonts w:ascii="Verdana" w:eastAsiaTheme="minorHAnsi" w:hAnsi="Verdana" w:cstheme="minorBidi"/>
          <w:sz w:val="18"/>
          <w:szCs w:val="18"/>
        </w:rPr>
      </w:pPr>
    </w:p>
    <w:p w14:paraId="14395738" w14:textId="77777777" w:rsidR="00D43AFF" w:rsidRDefault="00D43AFF" w:rsidP="00551F2F">
      <w:pPr>
        <w:ind w:left="705" w:hanging="705"/>
        <w:rPr>
          <w:rFonts w:ascii="Verdana" w:eastAsiaTheme="minorHAnsi" w:hAnsi="Verdana" w:cstheme="minorBidi"/>
          <w:sz w:val="18"/>
          <w:szCs w:val="18"/>
        </w:rPr>
      </w:pPr>
    </w:p>
    <w:p w14:paraId="34405FCA" w14:textId="77777777" w:rsidR="00D43AFF" w:rsidRPr="00BC0921" w:rsidRDefault="00D43AFF" w:rsidP="00551F2F">
      <w:pPr>
        <w:ind w:left="705" w:hanging="705"/>
        <w:rPr>
          <w:rFonts w:ascii="Verdana" w:eastAsiaTheme="minorHAnsi" w:hAnsi="Verdana" w:cstheme="minorBidi"/>
          <w:sz w:val="18"/>
          <w:szCs w:val="18"/>
        </w:rPr>
      </w:pPr>
    </w:p>
    <w:p w14:paraId="5747C9EF" w14:textId="1720FEE5" w:rsidR="00551F2F" w:rsidRPr="00BC0921" w:rsidRDefault="00472EE5" w:rsidP="00551F2F">
      <w:pPr>
        <w:ind w:left="705" w:hanging="705"/>
        <w:rPr>
          <w:rFonts w:ascii="Verdana" w:eastAsiaTheme="minorHAnsi" w:hAnsi="Verdana" w:cstheme="minorBidi"/>
          <w:b/>
          <w:sz w:val="18"/>
          <w:szCs w:val="18"/>
        </w:rPr>
      </w:pPr>
      <w:r w:rsidRPr="00BC0921">
        <w:rPr>
          <w:rFonts w:ascii="Verdana" w:eastAsiaTheme="minorHAnsi" w:hAnsi="Verdana" w:cstheme="minorBidi"/>
          <w:b/>
          <w:sz w:val="18"/>
          <w:szCs w:val="18"/>
        </w:rPr>
        <w:lastRenderedPageBreak/>
        <w:t>5</w:t>
      </w:r>
      <w:r w:rsidR="00551F2F" w:rsidRPr="00BC0921">
        <w:rPr>
          <w:rFonts w:ascii="Verdana" w:eastAsiaTheme="minorHAnsi" w:hAnsi="Verdana" w:cstheme="minorBidi"/>
          <w:b/>
          <w:sz w:val="18"/>
          <w:szCs w:val="18"/>
        </w:rPr>
        <w:t xml:space="preserve">. </w:t>
      </w:r>
      <w:r w:rsidR="00551F2F" w:rsidRPr="00BC0921">
        <w:rPr>
          <w:rFonts w:ascii="Verdana" w:eastAsiaTheme="minorHAnsi" w:hAnsi="Verdana" w:cstheme="minorBidi"/>
          <w:b/>
          <w:sz w:val="18"/>
          <w:szCs w:val="18"/>
        </w:rPr>
        <w:tab/>
        <w:t>Contactpersonen</w:t>
      </w:r>
    </w:p>
    <w:p w14:paraId="781AC4A4" w14:textId="77777777" w:rsidR="00551F2F" w:rsidRPr="00BC0921" w:rsidRDefault="00551F2F" w:rsidP="00551F2F">
      <w:pPr>
        <w:ind w:left="705" w:hanging="705"/>
        <w:rPr>
          <w:rFonts w:ascii="Verdana" w:eastAsiaTheme="minorHAnsi" w:hAnsi="Verdana" w:cstheme="minorBidi"/>
          <w:sz w:val="18"/>
          <w:szCs w:val="18"/>
        </w:rPr>
      </w:pPr>
    </w:p>
    <w:p w14:paraId="35F6BA38" w14:textId="7EF7F47E" w:rsidR="00551F2F" w:rsidRPr="00BC0921" w:rsidRDefault="00472EE5" w:rsidP="00551F2F">
      <w:pPr>
        <w:ind w:left="705" w:hanging="705"/>
        <w:rPr>
          <w:rFonts w:ascii="Verdana" w:eastAsiaTheme="minorHAnsi" w:hAnsi="Verdana" w:cstheme="minorBidi"/>
          <w:sz w:val="18"/>
          <w:szCs w:val="18"/>
        </w:rPr>
      </w:pPr>
      <w:r w:rsidRPr="00BC0921">
        <w:rPr>
          <w:rFonts w:ascii="Verdana" w:eastAsiaTheme="minorHAnsi" w:hAnsi="Verdana" w:cstheme="minorBidi"/>
          <w:i/>
          <w:sz w:val="18"/>
          <w:szCs w:val="18"/>
        </w:rPr>
        <w:t>5</w:t>
      </w:r>
      <w:r w:rsidR="00551F2F" w:rsidRPr="00BC0921">
        <w:rPr>
          <w:rFonts w:ascii="Verdana" w:eastAsiaTheme="minorHAnsi" w:hAnsi="Verdana" w:cstheme="minorBidi"/>
          <w:i/>
          <w:sz w:val="18"/>
          <w:szCs w:val="18"/>
        </w:rPr>
        <w:t>.1</w:t>
      </w:r>
      <w:r w:rsidR="00551F2F" w:rsidRPr="00BC0921">
        <w:rPr>
          <w:rFonts w:ascii="Verdana" w:eastAsiaTheme="minorHAnsi" w:hAnsi="Verdana" w:cstheme="minorBidi"/>
          <w:sz w:val="18"/>
          <w:szCs w:val="18"/>
        </w:rPr>
        <w:tab/>
        <w:t>Contactpersoon voor de Opdrachtgever is</w:t>
      </w:r>
      <w:r w:rsidR="009D40F2" w:rsidRPr="00BC0921">
        <w:rPr>
          <w:rFonts w:ascii="Verdana" w:eastAsiaTheme="minorHAnsi" w:hAnsi="Verdana" w:cstheme="minorBidi"/>
          <w:sz w:val="18"/>
          <w:szCs w:val="18"/>
        </w:rPr>
        <w:t xml:space="preserve"> ……………………., ………………...</w:t>
      </w:r>
    </w:p>
    <w:p w14:paraId="5552CCE3" w14:textId="184DA6C8" w:rsidR="00551F2F" w:rsidRPr="00BC0921" w:rsidRDefault="00551F2F" w:rsidP="00551F2F">
      <w:pPr>
        <w:ind w:left="705" w:hanging="705"/>
        <w:rPr>
          <w:rFonts w:ascii="Verdana" w:eastAsiaTheme="minorHAnsi" w:hAnsi="Verdana" w:cstheme="minorBidi"/>
          <w:sz w:val="18"/>
          <w:szCs w:val="18"/>
        </w:rPr>
      </w:pPr>
      <w:r w:rsidRPr="00BC0921">
        <w:rPr>
          <w:rFonts w:ascii="Verdana" w:eastAsiaTheme="minorHAnsi" w:hAnsi="Verdana" w:cstheme="minorBidi"/>
          <w:sz w:val="18"/>
          <w:szCs w:val="18"/>
        </w:rPr>
        <w:tab/>
        <w:t xml:space="preserve">Contactpersoon voor de Opdrachtnemer is </w:t>
      </w:r>
      <w:bookmarkStart w:id="0" w:name="_Hlk112665721"/>
      <w:r w:rsidR="00B317B2" w:rsidRPr="00BC0921">
        <w:rPr>
          <w:rFonts w:ascii="Verdana" w:eastAsiaTheme="minorHAnsi" w:hAnsi="Verdana" w:cstheme="minorBidi"/>
          <w:sz w:val="18"/>
          <w:szCs w:val="18"/>
        </w:rPr>
        <w:t>……………………., ………………..</w:t>
      </w:r>
      <w:r w:rsidRPr="00BC0921">
        <w:rPr>
          <w:rFonts w:ascii="Verdana" w:eastAsiaTheme="minorHAnsi" w:hAnsi="Verdana" w:cstheme="minorBidi"/>
          <w:sz w:val="18"/>
          <w:szCs w:val="18"/>
        </w:rPr>
        <w:t>.</w:t>
      </w:r>
    </w:p>
    <w:bookmarkEnd w:id="0"/>
    <w:p w14:paraId="275BC702" w14:textId="77777777" w:rsidR="003538D1" w:rsidRPr="00BC0921" w:rsidRDefault="003538D1" w:rsidP="00551F2F">
      <w:pPr>
        <w:rPr>
          <w:rFonts w:ascii="Verdana" w:eastAsiaTheme="minorHAnsi" w:hAnsi="Verdana" w:cstheme="minorBidi"/>
          <w:sz w:val="18"/>
          <w:szCs w:val="18"/>
        </w:rPr>
      </w:pPr>
    </w:p>
    <w:p w14:paraId="648AF26F" w14:textId="7409645A" w:rsidR="00551F2F" w:rsidRPr="00BC0921" w:rsidRDefault="003538D1" w:rsidP="00551F2F">
      <w:pPr>
        <w:rPr>
          <w:rFonts w:ascii="Verdana" w:eastAsiaTheme="minorHAnsi" w:hAnsi="Verdana" w:cstheme="minorBidi"/>
          <w:sz w:val="18"/>
          <w:szCs w:val="18"/>
        </w:rPr>
      </w:pPr>
      <w:r w:rsidRPr="003214A5">
        <w:rPr>
          <w:rFonts w:ascii="Verdana" w:eastAsiaTheme="minorHAnsi" w:hAnsi="Verdana" w:cstheme="minorBidi"/>
          <w:i/>
          <w:iCs/>
          <w:sz w:val="18"/>
          <w:szCs w:val="18"/>
        </w:rPr>
        <w:t>5.2</w:t>
      </w:r>
      <w:r w:rsidRPr="00BC0921">
        <w:rPr>
          <w:rFonts w:ascii="Verdana" w:eastAsiaTheme="minorHAnsi" w:hAnsi="Verdana" w:cstheme="minorBidi"/>
          <w:sz w:val="18"/>
          <w:szCs w:val="18"/>
        </w:rPr>
        <w:tab/>
        <w:t>De genoemde Contactpersonen binden hun Partij niet.</w:t>
      </w:r>
    </w:p>
    <w:p w14:paraId="0435B4E2" w14:textId="77777777" w:rsidR="003538D1" w:rsidRPr="00BC0921" w:rsidRDefault="003538D1" w:rsidP="00551F2F">
      <w:pPr>
        <w:rPr>
          <w:rFonts w:ascii="Verdana" w:eastAsiaTheme="minorHAnsi" w:hAnsi="Verdana" w:cstheme="minorBidi"/>
          <w:sz w:val="18"/>
          <w:szCs w:val="18"/>
        </w:rPr>
      </w:pPr>
    </w:p>
    <w:p w14:paraId="5F212B03" w14:textId="77777777" w:rsidR="001709E6" w:rsidRPr="00BC0921" w:rsidRDefault="001709E6" w:rsidP="00551F2F">
      <w:pPr>
        <w:rPr>
          <w:rFonts w:ascii="Verdana" w:eastAsiaTheme="minorHAnsi" w:hAnsi="Verdana" w:cstheme="minorBidi"/>
          <w:sz w:val="18"/>
          <w:szCs w:val="18"/>
        </w:rPr>
      </w:pPr>
    </w:p>
    <w:p w14:paraId="41838196" w14:textId="03849282" w:rsidR="00551F2F" w:rsidRPr="00BC0921" w:rsidRDefault="00D47EC7" w:rsidP="00551F2F">
      <w:pPr>
        <w:rPr>
          <w:rFonts w:ascii="Verdana" w:eastAsiaTheme="minorHAnsi" w:hAnsi="Verdana" w:cstheme="minorBidi"/>
          <w:b/>
          <w:sz w:val="18"/>
          <w:szCs w:val="18"/>
        </w:rPr>
      </w:pPr>
      <w:r w:rsidRPr="00BC0921">
        <w:rPr>
          <w:rFonts w:ascii="Verdana" w:eastAsiaTheme="minorHAnsi" w:hAnsi="Verdana" w:cstheme="minorBidi"/>
          <w:b/>
          <w:sz w:val="18"/>
          <w:szCs w:val="18"/>
        </w:rPr>
        <w:t>6</w:t>
      </w:r>
      <w:r w:rsidR="00551F2F" w:rsidRPr="00BC0921">
        <w:rPr>
          <w:rFonts w:ascii="Verdana" w:eastAsiaTheme="minorHAnsi" w:hAnsi="Verdana" w:cstheme="minorBidi"/>
          <w:b/>
          <w:sz w:val="18"/>
          <w:szCs w:val="18"/>
        </w:rPr>
        <w:t>.</w:t>
      </w:r>
      <w:r w:rsidR="00551F2F" w:rsidRPr="00BC0921">
        <w:rPr>
          <w:rFonts w:ascii="Verdana" w:eastAsiaTheme="minorHAnsi" w:hAnsi="Verdana" w:cstheme="minorBidi"/>
          <w:sz w:val="18"/>
          <w:szCs w:val="18"/>
        </w:rPr>
        <w:tab/>
      </w:r>
      <w:r w:rsidR="00551F2F" w:rsidRPr="00BC0921">
        <w:rPr>
          <w:rFonts w:ascii="Verdana" w:eastAsiaTheme="minorHAnsi" w:hAnsi="Verdana" w:cstheme="minorBidi"/>
          <w:b/>
          <w:sz w:val="18"/>
          <w:szCs w:val="18"/>
        </w:rPr>
        <w:t>Overige  Voorwaarden</w:t>
      </w:r>
    </w:p>
    <w:p w14:paraId="6D0F3B98" w14:textId="77777777" w:rsidR="00551F2F" w:rsidRPr="00BC0921" w:rsidRDefault="00551F2F" w:rsidP="00551F2F">
      <w:pPr>
        <w:rPr>
          <w:rFonts w:ascii="Verdana" w:eastAsiaTheme="minorHAnsi" w:hAnsi="Verdana" w:cstheme="minorBidi"/>
          <w:sz w:val="18"/>
          <w:szCs w:val="18"/>
        </w:rPr>
      </w:pPr>
    </w:p>
    <w:p w14:paraId="7C6E29D4" w14:textId="4CD24B78" w:rsidR="00551F2F" w:rsidRPr="00BC0921" w:rsidRDefault="00D47EC7" w:rsidP="00551F2F">
      <w:pPr>
        <w:rPr>
          <w:rFonts w:ascii="Verdana" w:eastAsiaTheme="minorHAnsi" w:hAnsi="Verdana" w:cstheme="minorBidi"/>
          <w:sz w:val="18"/>
          <w:szCs w:val="18"/>
        </w:rPr>
      </w:pPr>
      <w:r w:rsidRPr="00BC0921">
        <w:rPr>
          <w:rFonts w:ascii="Verdana" w:eastAsiaTheme="minorHAnsi" w:hAnsi="Verdana" w:cstheme="minorBidi"/>
          <w:i/>
          <w:sz w:val="18"/>
          <w:szCs w:val="18"/>
        </w:rPr>
        <w:t>6</w:t>
      </w:r>
      <w:r w:rsidR="00551F2F" w:rsidRPr="00BC0921">
        <w:rPr>
          <w:rFonts w:ascii="Verdana" w:eastAsiaTheme="minorHAnsi" w:hAnsi="Verdana" w:cstheme="minorBidi"/>
          <w:i/>
          <w:sz w:val="18"/>
          <w:szCs w:val="18"/>
        </w:rPr>
        <w:t>.1</w:t>
      </w:r>
      <w:r w:rsidR="00551F2F" w:rsidRPr="00BC0921">
        <w:rPr>
          <w:rFonts w:ascii="Verdana" w:eastAsiaTheme="minorHAnsi" w:hAnsi="Verdana" w:cstheme="minorBidi"/>
          <w:sz w:val="18"/>
          <w:szCs w:val="18"/>
        </w:rPr>
        <w:tab/>
        <w:t xml:space="preserve">Op deze </w:t>
      </w:r>
      <w:r w:rsidR="001055A5" w:rsidRPr="00BC0921">
        <w:rPr>
          <w:rFonts w:ascii="Verdana" w:eastAsiaTheme="minorHAnsi" w:hAnsi="Verdana" w:cstheme="minorBidi"/>
          <w:sz w:val="18"/>
          <w:szCs w:val="18"/>
        </w:rPr>
        <w:t>O</w:t>
      </w:r>
      <w:r w:rsidR="00551F2F" w:rsidRPr="00BC0921">
        <w:rPr>
          <w:rFonts w:ascii="Verdana" w:eastAsiaTheme="minorHAnsi" w:hAnsi="Verdana" w:cstheme="minorBidi"/>
          <w:sz w:val="18"/>
          <w:szCs w:val="18"/>
        </w:rPr>
        <w:t xml:space="preserve">vereenkomst, alsmede op iedere deelopdracht verstrekt/te verstrekken </w:t>
      </w:r>
    </w:p>
    <w:p w14:paraId="2947B4B6" w14:textId="3D6889C0" w:rsidR="00551F2F" w:rsidRPr="00BC0921" w:rsidRDefault="00551F2F" w:rsidP="0033418B">
      <w:pPr>
        <w:ind w:left="708"/>
        <w:rPr>
          <w:rFonts w:ascii="Verdana" w:eastAsiaTheme="minorHAnsi" w:hAnsi="Verdana" w:cstheme="minorBidi"/>
          <w:sz w:val="18"/>
          <w:szCs w:val="18"/>
        </w:rPr>
      </w:pPr>
      <w:r w:rsidRPr="00BC0921">
        <w:rPr>
          <w:rFonts w:ascii="Verdana" w:eastAsiaTheme="minorHAnsi" w:hAnsi="Verdana" w:cstheme="minorBidi"/>
          <w:sz w:val="18"/>
          <w:szCs w:val="18"/>
        </w:rPr>
        <w:t xml:space="preserve">onder deze </w:t>
      </w:r>
      <w:r w:rsidR="00D9425E" w:rsidRPr="00BC0921">
        <w:rPr>
          <w:rFonts w:ascii="Verdana" w:eastAsiaTheme="minorHAnsi" w:hAnsi="Verdana" w:cstheme="minorBidi"/>
          <w:sz w:val="18"/>
          <w:szCs w:val="18"/>
        </w:rPr>
        <w:t>O</w:t>
      </w:r>
      <w:r w:rsidRPr="00BC0921">
        <w:rPr>
          <w:rFonts w:ascii="Verdana" w:eastAsiaTheme="minorHAnsi" w:hAnsi="Verdana" w:cstheme="minorBidi"/>
          <w:sz w:val="18"/>
          <w:szCs w:val="18"/>
        </w:rPr>
        <w:t xml:space="preserve">vereenkomst, </w:t>
      </w:r>
      <w:r w:rsidR="0033418B" w:rsidRPr="00BC0921">
        <w:rPr>
          <w:rFonts w:ascii="Verdana" w:eastAsiaTheme="minorHAnsi" w:hAnsi="Verdana" w:cstheme="minorBidi"/>
          <w:sz w:val="18"/>
          <w:szCs w:val="18"/>
        </w:rPr>
        <w:t>is</w:t>
      </w:r>
      <w:r w:rsidRPr="00BC0921">
        <w:rPr>
          <w:rFonts w:ascii="Verdana" w:eastAsiaTheme="minorHAnsi" w:hAnsi="Verdana" w:cstheme="minorBidi"/>
          <w:sz w:val="18"/>
          <w:szCs w:val="18"/>
        </w:rPr>
        <w:t xml:space="preserve"> uitsluitend van toepassing </w:t>
      </w:r>
      <w:r w:rsidR="0033418B" w:rsidRPr="00BC0921">
        <w:rPr>
          <w:rFonts w:ascii="Verdana" w:eastAsiaTheme="minorHAnsi" w:hAnsi="Verdana" w:cstheme="minorBidi"/>
          <w:sz w:val="18"/>
          <w:szCs w:val="18"/>
        </w:rPr>
        <w:t xml:space="preserve">het VNG model Algemene Inkoopvoorwaarden </w:t>
      </w:r>
      <w:r w:rsidR="00C93C47" w:rsidRPr="00BC0921">
        <w:rPr>
          <w:rFonts w:ascii="Verdana" w:eastAsiaTheme="minorHAnsi" w:hAnsi="Verdana" w:cstheme="minorBidi"/>
          <w:sz w:val="18"/>
          <w:szCs w:val="18"/>
        </w:rPr>
        <w:t xml:space="preserve">2024 </w:t>
      </w:r>
      <w:r w:rsidR="0033418B" w:rsidRPr="00BC0921">
        <w:rPr>
          <w:rFonts w:ascii="Verdana" w:eastAsiaTheme="minorHAnsi" w:hAnsi="Verdana" w:cstheme="minorBidi"/>
          <w:sz w:val="18"/>
          <w:szCs w:val="18"/>
        </w:rPr>
        <w:t xml:space="preserve">voor leveringen en diensten </w:t>
      </w:r>
      <w:r w:rsidRPr="00BC0921">
        <w:rPr>
          <w:rFonts w:ascii="Verdana" w:eastAsiaTheme="minorHAnsi" w:hAnsi="Verdana" w:cstheme="minorBidi"/>
          <w:sz w:val="18"/>
          <w:szCs w:val="18"/>
        </w:rPr>
        <w:t xml:space="preserve">voor zover daarvan in deze </w:t>
      </w:r>
    </w:p>
    <w:p w14:paraId="4B41EFC7" w14:textId="313D4B5F" w:rsidR="00714E19" w:rsidRPr="00BC0921" w:rsidRDefault="00C6700D" w:rsidP="00714E19">
      <w:pPr>
        <w:ind w:left="708" w:firstLine="1"/>
        <w:rPr>
          <w:rFonts w:ascii="Verdana" w:eastAsiaTheme="minorHAnsi" w:hAnsi="Verdana" w:cstheme="minorBidi"/>
          <w:sz w:val="18"/>
          <w:szCs w:val="18"/>
        </w:rPr>
      </w:pPr>
      <w:r w:rsidRPr="00BC0921">
        <w:rPr>
          <w:rFonts w:ascii="Verdana" w:eastAsiaTheme="minorHAnsi" w:hAnsi="Verdana" w:cstheme="minorBidi"/>
          <w:sz w:val="18"/>
          <w:szCs w:val="18"/>
        </w:rPr>
        <w:t>O</w:t>
      </w:r>
      <w:r w:rsidR="00551F2F" w:rsidRPr="00BC0921">
        <w:rPr>
          <w:rFonts w:ascii="Verdana" w:eastAsiaTheme="minorHAnsi" w:hAnsi="Verdana" w:cstheme="minorBidi"/>
          <w:sz w:val="18"/>
          <w:szCs w:val="18"/>
        </w:rPr>
        <w:t>vereenkomst niet wordt afgeweken</w:t>
      </w:r>
      <w:r w:rsidR="009A5CF0" w:rsidRPr="00BC0921">
        <w:rPr>
          <w:rFonts w:ascii="Verdana" w:eastAsiaTheme="minorHAnsi" w:hAnsi="Verdana" w:cstheme="minorBidi"/>
          <w:sz w:val="18"/>
          <w:szCs w:val="18"/>
        </w:rPr>
        <w:t xml:space="preserve">, </w:t>
      </w:r>
      <w:r w:rsidR="00883F64" w:rsidRPr="00BC0921">
        <w:rPr>
          <w:rFonts w:ascii="Verdana" w:eastAsiaTheme="minorHAnsi" w:hAnsi="Verdana" w:cstheme="minorBidi"/>
          <w:sz w:val="18"/>
          <w:szCs w:val="18"/>
        </w:rPr>
        <w:t>waar</w:t>
      </w:r>
      <w:r w:rsidR="009A5CF0" w:rsidRPr="00BC0921">
        <w:rPr>
          <w:rFonts w:ascii="Verdana" w:eastAsiaTheme="minorHAnsi" w:hAnsi="Verdana" w:cstheme="minorBidi"/>
          <w:sz w:val="18"/>
          <w:szCs w:val="18"/>
        </w:rPr>
        <w:t xml:space="preserve">bij </w:t>
      </w:r>
      <w:r w:rsidR="003F4568" w:rsidRPr="00BC0921">
        <w:rPr>
          <w:rFonts w:ascii="Verdana" w:eastAsiaTheme="minorHAnsi" w:hAnsi="Verdana" w:cstheme="minorBidi"/>
          <w:sz w:val="18"/>
          <w:szCs w:val="18"/>
        </w:rPr>
        <w:t>de</w:t>
      </w:r>
      <w:r w:rsidR="00D602FE" w:rsidRPr="00BC0921">
        <w:rPr>
          <w:rFonts w:ascii="Verdana" w:eastAsiaTheme="minorHAnsi" w:hAnsi="Verdana" w:cstheme="minorBidi"/>
          <w:sz w:val="18"/>
          <w:szCs w:val="18"/>
        </w:rPr>
        <w:t xml:space="preserve"> in de </w:t>
      </w:r>
      <w:r w:rsidR="00866C21" w:rsidRPr="00BC0921">
        <w:rPr>
          <w:rFonts w:ascii="Verdana" w:eastAsiaTheme="minorHAnsi" w:hAnsi="Verdana" w:cstheme="minorBidi"/>
          <w:sz w:val="18"/>
          <w:szCs w:val="18"/>
        </w:rPr>
        <w:t>Algemene inkoopvoorwaarden gebruikte benaming</w:t>
      </w:r>
      <w:r w:rsidR="00A64D4F" w:rsidRPr="00BC0921">
        <w:rPr>
          <w:rFonts w:ascii="Verdana" w:eastAsiaTheme="minorHAnsi" w:hAnsi="Verdana" w:cstheme="minorBidi"/>
          <w:sz w:val="18"/>
          <w:szCs w:val="18"/>
        </w:rPr>
        <w:t xml:space="preserve"> “</w:t>
      </w:r>
      <w:r w:rsidR="00866C21" w:rsidRPr="00BC0921">
        <w:rPr>
          <w:rFonts w:ascii="Verdana" w:eastAsiaTheme="minorHAnsi" w:hAnsi="Verdana" w:cstheme="minorBidi"/>
          <w:sz w:val="18"/>
          <w:szCs w:val="18"/>
        </w:rPr>
        <w:t>Gemeente</w:t>
      </w:r>
      <w:r w:rsidR="00A64D4F" w:rsidRPr="00BC0921">
        <w:rPr>
          <w:rFonts w:ascii="Verdana" w:eastAsiaTheme="minorHAnsi" w:hAnsi="Verdana" w:cstheme="minorBidi"/>
          <w:sz w:val="18"/>
          <w:szCs w:val="18"/>
        </w:rPr>
        <w:t>”</w:t>
      </w:r>
      <w:r w:rsidR="00D602FE" w:rsidRPr="00BC0921">
        <w:rPr>
          <w:rFonts w:ascii="Verdana" w:eastAsiaTheme="minorHAnsi" w:hAnsi="Verdana" w:cstheme="minorBidi"/>
          <w:sz w:val="18"/>
          <w:szCs w:val="18"/>
        </w:rPr>
        <w:t xml:space="preserve"> </w:t>
      </w:r>
      <w:r w:rsidR="003F4568" w:rsidRPr="00BC0921">
        <w:rPr>
          <w:rFonts w:ascii="Verdana" w:eastAsiaTheme="minorHAnsi" w:hAnsi="Verdana" w:cstheme="minorBidi"/>
          <w:sz w:val="18"/>
          <w:szCs w:val="18"/>
        </w:rPr>
        <w:t xml:space="preserve">wordt vervangen door </w:t>
      </w:r>
      <w:r w:rsidR="00A64D4F" w:rsidRPr="00BC0921">
        <w:rPr>
          <w:rFonts w:ascii="Verdana" w:eastAsiaTheme="minorHAnsi" w:hAnsi="Verdana" w:cstheme="minorBidi"/>
          <w:sz w:val="18"/>
          <w:szCs w:val="18"/>
        </w:rPr>
        <w:t>“</w:t>
      </w:r>
      <w:r w:rsidR="003F4568" w:rsidRPr="00BC0921">
        <w:rPr>
          <w:rFonts w:ascii="Verdana" w:eastAsiaTheme="minorHAnsi" w:hAnsi="Verdana" w:cstheme="minorBidi"/>
          <w:sz w:val="18"/>
          <w:szCs w:val="18"/>
        </w:rPr>
        <w:t>Opdrachtgever</w:t>
      </w:r>
      <w:r w:rsidR="00A64D4F" w:rsidRPr="00BC0921">
        <w:rPr>
          <w:rFonts w:ascii="Verdana" w:eastAsiaTheme="minorHAnsi" w:hAnsi="Verdana" w:cstheme="minorBidi"/>
          <w:sz w:val="18"/>
          <w:szCs w:val="18"/>
        </w:rPr>
        <w:t>”</w:t>
      </w:r>
      <w:r w:rsidR="00866C21" w:rsidRPr="00BC0921">
        <w:rPr>
          <w:rFonts w:ascii="Verdana" w:eastAsiaTheme="minorHAnsi" w:hAnsi="Verdana" w:cstheme="minorBidi"/>
          <w:sz w:val="18"/>
          <w:szCs w:val="18"/>
        </w:rPr>
        <w:t>.</w:t>
      </w:r>
      <w:r w:rsidR="00D602FE" w:rsidRPr="00BC0921">
        <w:rPr>
          <w:rFonts w:ascii="Verdana" w:eastAsiaTheme="minorHAnsi" w:hAnsi="Verdana" w:cstheme="minorBidi"/>
          <w:sz w:val="18"/>
          <w:szCs w:val="18"/>
        </w:rPr>
        <w:t xml:space="preserve"> </w:t>
      </w:r>
    </w:p>
    <w:p w14:paraId="0E115369" w14:textId="60552D5D" w:rsidR="00551F2F" w:rsidRPr="00BC0921" w:rsidRDefault="00551F2F" w:rsidP="00714E19">
      <w:pPr>
        <w:ind w:left="708" w:firstLine="1"/>
        <w:rPr>
          <w:rFonts w:ascii="Verdana" w:eastAsiaTheme="minorHAnsi" w:hAnsi="Verdana" w:cstheme="minorBidi"/>
          <w:sz w:val="18"/>
          <w:szCs w:val="18"/>
        </w:rPr>
      </w:pPr>
      <w:r w:rsidRPr="00BC0921">
        <w:rPr>
          <w:rFonts w:ascii="Verdana" w:eastAsiaTheme="minorHAnsi" w:hAnsi="Verdana" w:cstheme="minorBidi"/>
          <w:sz w:val="18"/>
          <w:szCs w:val="18"/>
        </w:rPr>
        <w:t>De toepasselijkheid van (eventuele) algemene en bijzondere voorwaarden van de Opdrachtnemer is uitgesloten.</w:t>
      </w:r>
    </w:p>
    <w:p w14:paraId="49B994F9" w14:textId="167BFDB1" w:rsidR="00551F2F" w:rsidRPr="00BC0921" w:rsidRDefault="00551F2F" w:rsidP="00551F2F">
      <w:pPr>
        <w:rPr>
          <w:rFonts w:ascii="Verdana" w:eastAsiaTheme="minorHAnsi" w:hAnsi="Verdana" w:cstheme="minorBidi"/>
          <w:sz w:val="18"/>
          <w:szCs w:val="18"/>
        </w:rPr>
      </w:pPr>
    </w:p>
    <w:p w14:paraId="2DC01C7C" w14:textId="77777777" w:rsidR="001709E6" w:rsidRPr="00BC0921" w:rsidRDefault="001709E6" w:rsidP="00551F2F">
      <w:pPr>
        <w:rPr>
          <w:rFonts w:ascii="Verdana" w:eastAsiaTheme="minorHAnsi" w:hAnsi="Verdana" w:cstheme="minorBidi"/>
          <w:sz w:val="18"/>
          <w:szCs w:val="18"/>
        </w:rPr>
      </w:pPr>
    </w:p>
    <w:p w14:paraId="3E53191F" w14:textId="1633E4F8" w:rsidR="00551F2F" w:rsidRPr="00BC0921" w:rsidRDefault="00D47EC7" w:rsidP="00551F2F">
      <w:pPr>
        <w:rPr>
          <w:rFonts w:ascii="Verdana" w:eastAsiaTheme="minorHAnsi" w:hAnsi="Verdana" w:cstheme="minorBidi"/>
          <w:b/>
          <w:sz w:val="18"/>
          <w:szCs w:val="18"/>
        </w:rPr>
      </w:pPr>
      <w:r w:rsidRPr="00BC0921">
        <w:rPr>
          <w:rFonts w:ascii="Verdana" w:eastAsiaTheme="minorHAnsi" w:hAnsi="Verdana" w:cstheme="minorBidi"/>
          <w:b/>
          <w:sz w:val="18"/>
          <w:szCs w:val="18"/>
        </w:rPr>
        <w:t>7</w:t>
      </w:r>
      <w:r w:rsidR="00551F2F" w:rsidRPr="00BC0921">
        <w:rPr>
          <w:rFonts w:ascii="Verdana" w:eastAsiaTheme="minorHAnsi" w:hAnsi="Verdana" w:cstheme="minorBidi"/>
          <w:b/>
          <w:sz w:val="18"/>
          <w:szCs w:val="18"/>
        </w:rPr>
        <w:t xml:space="preserve">. </w:t>
      </w:r>
      <w:r w:rsidR="00551F2F" w:rsidRPr="00BC0921">
        <w:rPr>
          <w:rFonts w:ascii="Verdana" w:eastAsiaTheme="minorHAnsi" w:hAnsi="Verdana" w:cstheme="minorBidi"/>
          <w:b/>
          <w:sz w:val="18"/>
          <w:szCs w:val="18"/>
        </w:rPr>
        <w:tab/>
        <w:t>Ontbinding</w:t>
      </w:r>
    </w:p>
    <w:p w14:paraId="14F78053" w14:textId="77777777" w:rsidR="00551F2F" w:rsidRPr="00BC0921" w:rsidRDefault="00551F2F" w:rsidP="00551F2F">
      <w:pPr>
        <w:rPr>
          <w:rFonts w:ascii="Verdana" w:eastAsiaTheme="minorHAnsi" w:hAnsi="Verdana" w:cstheme="minorBidi"/>
          <w:b/>
          <w:sz w:val="18"/>
          <w:szCs w:val="18"/>
        </w:rPr>
      </w:pPr>
    </w:p>
    <w:p w14:paraId="76029D42" w14:textId="58D74549" w:rsidR="00551F2F" w:rsidRPr="00BC0921" w:rsidRDefault="00D47EC7" w:rsidP="00551F2F">
      <w:pPr>
        <w:ind w:left="705" w:hanging="705"/>
        <w:rPr>
          <w:rFonts w:ascii="Verdana" w:eastAsiaTheme="minorHAnsi" w:hAnsi="Verdana" w:cstheme="minorBidi"/>
          <w:sz w:val="18"/>
          <w:szCs w:val="18"/>
        </w:rPr>
      </w:pPr>
      <w:r w:rsidRPr="00BC0921">
        <w:rPr>
          <w:rFonts w:ascii="Verdana" w:eastAsiaTheme="minorHAnsi" w:hAnsi="Verdana" w:cstheme="minorBidi"/>
          <w:i/>
          <w:sz w:val="18"/>
          <w:szCs w:val="18"/>
        </w:rPr>
        <w:t>7</w:t>
      </w:r>
      <w:r w:rsidR="00551F2F" w:rsidRPr="00BC0921">
        <w:rPr>
          <w:rFonts w:ascii="Verdana" w:eastAsiaTheme="minorHAnsi" w:hAnsi="Verdana" w:cstheme="minorBidi"/>
          <w:i/>
          <w:sz w:val="18"/>
          <w:szCs w:val="18"/>
        </w:rPr>
        <w:t>.1</w:t>
      </w:r>
      <w:r w:rsidR="00551F2F" w:rsidRPr="00BC0921">
        <w:rPr>
          <w:rFonts w:ascii="Verdana" w:eastAsiaTheme="minorHAnsi" w:hAnsi="Verdana" w:cstheme="minorBidi"/>
          <w:sz w:val="18"/>
          <w:szCs w:val="18"/>
        </w:rPr>
        <w:t xml:space="preserve"> </w:t>
      </w:r>
      <w:r w:rsidR="00551F2F" w:rsidRPr="00BC0921">
        <w:rPr>
          <w:rFonts w:ascii="Verdana" w:eastAsiaTheme="minorHAnsi" w:hAnsi="Verdana" w:cstheme="minorBidi"/>
          <w:sz w:val="18"/>
          <w:szCs w:val="18"/>
        </w:rPr>
        <w:tab/>
      </w:r>
      <w:r w:rsidR="00551F2F" w:rsidRPr="00BC0921">
        <w:rPr>
          <w:rFonts w:ascii="Verdana" w:eastAsiaTheme="minorHAnsi" w:hAnsi="Verdana" w:cstheme="minorBidi"/>
          <w:sz w:val="18"/>
          <w:szCs w:val="18"/>
        </w:rPr>
        <w:tab/>
        <w:t xml:space="preserve">Partijen hebben het recht deze </w:t>
      </w:r>
      <w:r w:rsidR="00C6700D" w:rsidRPr="00BC0921">
        <w:rPr>
          <w:rFonts w:ascii="Verdana" w:eastAsiaTheme="minorHAnsi" w:hAnsi="Verdana" w:cstheme="minorBidi"/>
          <w:sz w:val="18"/>
          <w:szCs w:val="18"/>
        </w:rPr>
        <w:t>O</w:t>
      </w:r>
      <w:r w:rsidR="00551F2F" w:rsidRPr="00BC0921">
        <w:rPr>
          <w:rFonts w:ascii="Verdana" w:eastAsiaTheme="minorHAnsi" w:hAnsi="Verdana" w:cstheme="minorBidi"/>
          <w:sz w:val="18"/>
          <w:szCs w:val="18"/>
        </w:rPr>
        <w:t>vereenkomst – zonder gerechtelijke tussenkomst, zonder tot enige vergoeding/compensatie richting elkaar gehouden te zijn en zonder gehouden te zijn aan enige opzegtermijn richting elkaar – terstond schriftelijk te ontbinden, indien zich één van de onder a tot en met d omschreven omstandigheden voordoet:</w:t>
      </w:r>
    </w:p>
    <w:p w14:paraId="5D57D427" w14:textId="77777777" w:rsidR="00551F2F" w:rsidRPr="00BC0921" w:rsidRDefault="00551F2F" w:rsidP="00551F2F">
      <w:pPr>
        <w:tabs>
          <w:tab w:val="left" w:pos="993"/>
        </w:tabs>
        <w:ind w:firstLine="708"/>
        <w:rPr>
          <w:rFonts w:ascii="Verdana" w:eastAsiaTheme="minorHAnsi" w:hAnsi="Verdana" w:cstheme="minorBidi"/>
          <w:sz w:val="18"/>
          <w:szCs w:val="18"/>
        </w:rPr>
      </w:pPr>
      <w:r w:rsidRPr="00BC0921">
        <w:rPr>
          <w:rFonts w:ascii="Verdana" w:eastAsiaTheme="minorHAnsi" w:hAnsi="Verdana" w:cstheme="minorBidi"/>
          <w:sz w:val="18"/>
          <w:szCs w:val="18"/>
        </w:rPr>
        <w:t xml:space="preserve">a) de wederpartij is na in gebrekestelling blijvend in verzuim in de nakoming van zijn </w:t>
      </w:r>
    </w:p>
    <w:p w14:paraId="0D72BAA8" w14:textId="4FAE69AD" w:rsidR="00551F2F" w:rsidRPr="00BC0921" w:rsidRDefault="00551F2F" w:rsidP="00551F2F">
      <w:pPr>
        <w:tabs>
          <w:tab w:val="left" w:pos="993"/>
        </w:tabs>
        <w:ind w:firstLine="708"/>
        <w:rPr>
          <w:rFonts w:ascii="Verdana" w:eastAsiaTheme="minorHAnsi" w:hAnsi="Verdana" w:cstheme="minorBidi"/>
          <w:sz w:val="18"/>
          <w:szCs w:val="18"/>
        </w:rPr>
      </w:pPr>
      <w:r w:rsidRPr="00BC0921">
        <w:rPr>
          <w:rFonts w:ascii="Verdana" w:eastAsiaTheme="minorHAnsi" w:hAnsi="Verdana" w:cstheme="minorBidi"/>
          <w:sz w:val="18"/>
          <w:szCs w:val="18"/>
        </w:rPr>
        <w:tab/>
        <w:t xml:space="preserve">verplichtingen uit hoofde van deze </w:t>
      </w:r>
      <w:r w:rsidR="0037645A" w:rsidRPr="00BC0921">
        <w:rPr>
          <w:rFonts w:ascii="Verdana" w:eastAsiaTheme="minorHAnsi" w:hAnsi="Verdana" w:cstheme="minorBidi"/>
          <w:sz w:val="18"/>
          <w:szCs w:val="18"/>
        </w:rPr>
        <w:t>O</w:t>
      </w:r>
      <w:r w:rsidRPr="00BC0921">
        <w:rPr>
          <w:rFonts w:ascii="Verdana" w:eastAsiaTheme="minorHAnsi" w:hAnsi="Verdana" w:cstheme="minorBidi"/>
          <w:sz w:val="18"/>
          <w:szCs w:val="18"/>
        </w:rPr>
        <w:t>vereenkomst;</w:t>
      </w:r>
    </w:p>
    <w:p w14:paraId="056F7462" w14:textId="77777777" w:rsidR="00551F2F" w:rsidRPr="00BC0921" w:rsidRDefault="00551F2F" w:rsidP="00551F2F">
      <w:pPr>
        <w:ind w:firstLine="708"/>
        <w:rPr>
          <w:rFonts w:ascii="Verdana" w:eastAsiaTheme="minorHAnsi" w:hAnsi="Verdana" w:cstheme="minorBidi"/>
          <w:sz w:val="18"/>
          <w:szCs w:val="18"/>
        </w:rPr>
      </w:pPr>
      <w:r w:rsidRPr="00BC0921">
        <w:rPr>
          <w:rFonts w:ascii="Verdana" w:eastAsiaTheme="minorHAnsi" w:hAnsi="Verdana" w:cstheme="minorBidi"/>
          <w:sz w:val="18"/>
          <w:szCs w:val="18"/>
        </w:rPr>
        <w:t xml:space="preserve">b) de wederpartij heeft surséance van betaling gevraagd of er is surséance van betaling </w:t>
      </w:r>
    </w:p>
    <w:p w14:paraId="1FD093AB" w14:textId="77777777" w:rsidR="00551F2F" w:rsidRPr="00BC0921" w:rsidRDefault="00551F2F" w:rsidP="00551F2F">
      <w:pPr>
        <w:tabs>
          <w:tab w:val="left" w:pos="993"/>
        </w:tabs>
        <w:ind w:firstLine="709"/>
        <w:rPr>
          <w:rFonts w:ascii="Verdana" w:eastAsiaTheme="minorHAnsi" w:hAnsi="Verdana" w:cstheme="minorBidi"/>
          <w:sz w:val="18"/>
          <w:szCs w:val="18"/>
        </w:rPr>
      </w:pPr>
      <w:r w:rsidRPr="00BC0921">
        <w:rPr>
          <w:rFonts w:ascii="Verdana" w:eastAsiaTheme="minorHAnsi" w:hAnsi="Verdana" w:cstheme="minorBidi"/>
          <w:sz w:val="18"/>
          <w:szCs w:val="18"/>
        </w:rPr>
        <w:tab/>
        <w:t>verleend;</w:t>
      </w:r>
    </w:p>
    <w:p w14:paraId="1FBDC637" w14:textId="77777777" w:rsidR="00551F2F" w:rsidRPr="00BC0921" w:rsidRDefault="00551F2F" w:rsidP="00551F2F">
      <w:pPr>
        <w:ind w:firstLine="708"/>
        <w:rPr>
          <w:rFonts w:ascii="Verdana" w:eastAsiaTheme="minorHAnsi" w:hAnsi="Verdana" w:cstheme="minorBidi"/>
          <w:sz w:val="18"/>
          <w:szCs w:val="18"/>
        </w:rPr>
      </w:pPr>
      <w:r w:rsidRPr="00BC0921">
        <w:rPr>
          <w:rFonts w:ascii="Verdana" w:eastAsiaTheme="minorHAnsi" w:hAnsi="Verdana" w:cstheme="minorBidi"/>
          <w:sz w:val="18"/>
          <w:szCs w:val="18"/>
        </w:rPr>
        <w:t xml:space="preserve">c) de wederpartij heeft zijn faillissement aangevraagd of is in staat van faillissement </w:t>
      </w:r>
    </w:p>
    <w:p w14:paraId="4E69DD35" w14:textId="77777777" w:rsidR="00551F2F" w:rsidRPr="00BC0921" w:rsidRDefault="00551F2F" w:rsidP="00551F2F">
      <w:pPr>
        <w:tabs>
          <w:tab w:val="left" w:pos="993"/>
        </w:tabs>
        <w:ind w:firstLine="709"/>
        <w:rPr>
          <w:rFonts w:ascii="Verdana" w:eastAsiaTheme="minorHAnsi" w:hAnsi="Verdana" w:cstheme="minorBidi"/>
          <w:sz w:val="18"/>
          <w:szCs w:val="18"/>
        </w:rPr>
      </w:pPr>
      <w:r w:rsidRPr="00BC0921">
        <w:rPr>
          <w:rFonts w:ascii="Verdana" w:eastAsiaTheme="minorHAnsi" w:hAnsi="Verdana" w:cstheme="minorBidi"/>
          <w:sz w:val="18"/>
          <w:szCs w:val="18"/>
        </w:rPr>
        <w:tab/>
        <w:t>verklaard;</w:t>
      </w:r>
    </w:p>
    <w:p w14:paraId="4E58210E" w14:textId="77777777" w:rsidR="00551F2F" w:rsidRDefault="00551F2F" w:rsidP="00551F2F">
      <w:pPr>
        <w:ind w:firstLine="708"/>
        <w:rPr>
          <w:rFonts w:ascii="Verdana" w:eastAsiaTheme="minorHAnsi" w:hAnsi="Verdana" w:cstheme="minorBidi"/>
          <w:sz w:val="18"/>
          <w:szCs w:val="18"/>
        </w:rPr>
      </w:pPr>
      <w:r w:rsidRPr="00BC0921">
        <w:rPr>
          <w:rFonts w:ascii="Verdana" w:eastAsiaTheme="minorHAnsi" w:hAnsi="Verdana" w:cstheme="minorBidi"/>
          <w:sz w:val="18"/>
          <w:szCs w:val="18"/>
        </w:rPr>
        <w:t>d) de wederpartij heeft de vrije beschikking over zijn vermogen verloren.</w:t>
      </w:r>
    </w:p>
    <w:p w14:paraId="5083B551" w14:textId="77777777" w:rsidR="003214A5" w:rsidRDefault="003214A5" w:rsidP="003214A5">
      <w:pPr>
        <w:rPr>
          <w:rFonts w:ascii="Verdana" w:eastAsiaTheme="minorHAnsi" w:hAnsi="Verdana" w:cstheme="minorBidi"/>
          <w:sz w:val="18"/>
          <w:szCs w:val="18"/>
        </w:rPr>
      </w:pPr>
    </w:p>
    <w:p w14:paraId="45CAF26E" w14:textId="77777777" w:rsidR="0057628F" w:rsidRDefault="0057628F" w:rsidP="003214A5">
      <w:pPr>
        <w:rPr>
          <w:rFonts w:ascii="Verdana" w:eastAsiaTheme="minorHAnsi" w:hAnsi="Verdana" w:cstheme="minorBidi"/>
          <w:sz w:val="18"/>
          <w:szCs w:val="18"/>
        </w:rPr>
      </w:pPr>
    </w:p>
    <w:p w14:paraId="25D59AF0" w14:textId="77777777" w:rsidR="0057628F" w:rsidRDefault="0057628F" w:rsidP="003214A5">
      <w:pPr>
        <w:ind w:left="705" w:hanging="705"/>
        <w:rPr>
          <w:rFonts w:ascii="Verdana" w:eastAsiaTheme="minorHAnsi" w:hAnsi="Verdana" w:cstheme="minorBidi"/>
          <w:i/>
          <w:sz w:val="18"/>
          <w:szCs w:val="18"/>
        </w:rPr>
      </w:pPr>
    </w:p>
    <w:p w14:paraId="5003E921" w14:textId="233B8326" w:rsidR="00551F2F" w:rsidRPr="00BC0921" w:rsidRDefault="00825B23" w:rsidP="00551F2F">
      <w:pPr>
        <w:ind w:left="705" w:hanging="705"/>
        <w:rPr>
          <w:rFonts w:ascii="Verdana" w:eastAsiaTheme="minorHAnsi" w:hAnsi="Verdana" w:cstheme="minorBidi"/>
          <w:b/>
          <w:sz w:val="18"/>
          <w:szCs w:val="18"/>
        </w:rPr>
      </w:pPr>
      <w:r>
        <w:rPr>
          <w:rFonts w:ascii="Verdana" w:eastAsiaTheme="minorHAnsi" w:hAnsi="Verdana" w:cstheme="minorBidi"/>
          <w:b/>
          <w:sz w:val="18"/>
          <w:szCs w:val="18"/>
        </w:rPr>
        <w:t>8</w:t>
      </w:r>
      <w:r w:rsidR="00551F2F" w:rsidRPr="00BC0921">
        <w:rPr>
          <w:rFonts w:ascii="Verdana" w:eastAsiaTheme="minorHAnsi" w:hAnsi="Verdana" w:cstheme="minorBidi"/>
          <w:b/>
          <w:sz w:val="18"/>
          <w:szCs w:val="18"/>
        </w:rPr>
        <w:t>.</w:t>
      </w:r>
      <w:r w:rsidR="00551F2F" w:rsidRPr="00BC0921">
        <w:rPr>
          <w:rFonts w:ascii="Verdana" w:eastAsiaTheme="minorHAnsi" w:hAnsi="Verdana" w:cstheme="minorBidi"/>
          <w:b/>
          <w:sz w:val="18"/>
          <w:szCs w:val="18"/>
        </w:rPr>
        <w:tab/>
        <w:t>Slotbepaling</w:t>
      </w:r>
    </w:p>
    <w:p w14:paraId="4113660A" w14:textId="77777777" w:rsidR="00551F2F" w:rsidRPr="00BC0921" w:rsidRDefault="00551F2F" w:rsidP="00551F2F">
      <w:pPr>
        <w:ind w:left="705" w:hanging="705"/>
        <w:rPr>
          <w:rFonts w:ascii="Verdana" w:eastAsiaTheme="minorHAnsi" w:hAnsi="Verdana" w:cstheme="minorBidi"/>
          <w:sz w:val="18"/>
          <w:szCs w:val="18"/>
        </w:rPr>
      </w:pPr>
    </w:p>
    <w:p w14:paraId="203E5950" w14:textId="069ED502" w:rsidR="00551F2F" w:rsidRPr="00BC0921" w:rsidRDefault="00825B23" w:rsidP="00551F2F">
      <w:pPr>
        <w:ind w:left="705" w:hanging="705"/>
        <w:rPr>
          <w:rFonts w:ascii="Verdana" w:eastAsiaTheme="minorHAnsi" w:hAnsi="Verdana" w:cstheme="minorBidi"/>
          <w:sz w:val="18"/>
          <w:szCs w:val="18"/>
        </w:rPr>
      </w:pPr>
      <w:r>
        <w:rPr>
          <w:rFonts w:ascii="Verdana" w:eastAsiaTheme="minorHAnsi" w:hAnsi="Verdana" w:cstheme="minorBidi"/>
          <w:i/>
          <w:sz w:val="18"/>
          <w:szCs w:val="18"/>
        </w:rPr>
        <w:t>8</w:t>
      </w:r>
      <w:r w:rsidR="003214A5">
        <w:rPr>
          <w:rFonts w:ascii="Verdana" w:eastAsiaTheme="minorHAnsi" w:hAnsi="Verdana" w:cstheme="minorBidi"/>
          <w:i/>
          <w:sz w:val="18"/>
          <w:szCs w:val="18"/>
        </w:rPr>
        <w:t>.</w:t>
      </w:r>
      <w:r w:rsidR="00551F2F" w:rsidRPr="00BC0921">
        <w:rPr>
          <w:rFonts w:ascii="Verdana" w:eastAsiaTheme="minorHAnsi" w:hAnsi="Verdana" w:cstheme="minorBidi"/>
          <w:i/>
          <w:sz w:val="18"/>
          <w:szCs w:val="18"/>
        </w:rPr>
        <w:t>1</w:t>
      </w:r>
      <w:r w:rsidR="00551F2F" w:rsidRPr="00BC0921">
        <w:rPr>
          <w:rFonts w:ascii="Verdana" w:eastAsiaTheme="minorHAnsi" w:hAnsi="Verdana" w:cstheme="minorBidi"/>
          <w:sz w:val="18"/>
          <w:szCs w:val="18"/>
        </w:rPr>
        <w:tab/>
        <w:t xml:space="preserve">Afwijkingen van deze </w:t>
      </w:r>
      <w:r w:rsidR="00930A54" w:rsidRPr="00BC0921">
        <w:rPr>
          <w:rFonts w:ascii="Verdana" w:eastAsiaTheme="minorHAnsi" w:hAnsi="Verdana" w:cstheme="minorBidi"/>
          <w:sz w:val="18"/>
          <w:szCs w:val="18"/>
        </w:rPr>
        <w:t>O</w:t>
      </w:r>
      <w:r w:rsidR="00551F2F" w:rsidRPr="00BC0921">
        <w:rPr>
          <w:rFonts w:ascii="Verdana" w:eastAsiaTheme="minorHAnsi" w:hAnsi="Verdana" w:cstheme="minorBidi"/>
          <w:sz w:val="18"/>
          <w:szCs w:val="18"/>
        </w:rPr>
        <w:t>vereenkomst zijn slechts bindend zover zij uitdrukkelijk tussen Partijen schriftelijk zijn overeengekomen.</w:t>
      </w:r>
    </w:p>
    <w:p w14:paraId="686A30DA" w14:textId="4CE11567" w:rsidR="00E72A22" w:rsidRPr="00BC0921" w:rsidRDefault="00E72A22" w:rsidP="00551F2F">
      <w:pPr>
        <w:ind w:left="705" w:hanging="705"/>
        <w:rPr>
          <w:rFonts w:ascii="Verdana" w:eastAsiaTheme="minorHAnsi" w:hAnsi="Verdana" w:cstheme="minorBidi"/>
          <w:i/>
          <w:sz w:val="18"/>
          <w:szCs w:val="18"/>
        </w:rPr>
      </w:pPr>
    </w:p>
    <w:p w14:paraId="71FEF412" w14:textId="77777777" w:rsidR="00E72A22" w:rsidRPr="00BC0921" w:rsidRDefault="00E72A22" w:rsidP="00551F2F">
      <w:pPr>
        <w:ind w:left="705" w:hanging="705"/>
        <w:rPr>
          <w:rFonts w:ascii="Verdana" w:eastAsiaTheme="minorHAnsi" w:hAnsi="Verdana" w:cstheme="minorBidi"/>
          <w:i/>
          <w:sz w:val="18"/>
          <w:szCs w:val="18"/>
        </w:rPr>
      </w:pPr>
    </w:p>
    <w:p w14:paraId="2DC976BF" w14:textId="77777777" w:rsidR="00551F2F" w:rsidRPr="00BC0921" w:rsidRDefault="00551F2F" w:rsidP="00551F2F">
      <w:pPr>
        <w:rPr>
          <w:rFonts w:ascii="Verdana" w:eastAsiaTheme="minorHAnsi" w:hAnsi="Verdana" w:cstheme="minorBidi"/>
          <w:i/>
          <w:sz w:val="18"/>
          <w:szCs w:val="18"/>
        </w:rPr>
      </w:pPr>
      <w:r w:rsidRPr="00BC0921">
        <w:rPr>
          <w:rFonts w:ascii="Verdana" w:eastAsiaTheme="minorHAnsi" w:hAnsi="Verdana" w:cstheme="minorBidi"/>
          <w:sz w:val="18"/>
          <w:szCs w:val="18"/>
        </w:rPr>
        <w:t xml:space="preserve">Aldus overeengekomen en in tweevoud ondertekend, </w:t>
      </w:r>
    </w:p>
    <w:p w14:paraId="24DD36B5" w14:textId="77777777" w:rsidR="00551F2F" w:rsidRPr="00BC0921" w:rsidRDefault="00551F2F" w:rsidP="00551F2F">
      <w:pPr>
        <w:rPr>
          <w:rFonts w:ascii="Verdana" w:eastAsiaTheme="minorHAnsi" w:hAnsi="Verdana" w:cstheme="minorBidi"/>
          <w:sz w:val="18"/>
          <w:szCs w:val="18"/>
        </w:rPr>
      </w:pPr>
    </w:p>
    <w:p w14:paraId="5068A00C" w14:textId="77A0253E" w:rsidR="00551F2F" w:rsidRPr="00BC0921" w:rsidRDefault="00B317B2" w:rsidP="00551F2F">
      <w:pPr>
        <w:rPr>
          <w:rFonts w:ascii="Verdana" w:eastAsiaTheme="minorHAnsi" w:hAnsi="Verdana" w:cstheme="minorBidi"/>
          <w:sz w:val="18"/>
          <w:szCs w:val="18"/>
        </w:rPr>
      </w:pPr>
      <w:r w:rsidRPr="00BC0921">
        <w:rPr>
          <w:rFonts w:ascii="Verdana" w:eastAsiaTheme="minorHAnsi" w:hAnsi="Verdana" w:cstheme="minorBidi"/>
          <w:sz w:val="18"/>
          <w:szCs w:val="18"/>
        </w:rPr>
        <w:t>Den Haag</w:t>
      </w:r>
      <w:r w:rsidR="00551F2F" w:rsidRPr="00BC0921">
        <w:rPr>
          <w:rFonts w:ascii="Verdana" w:eastAsiaTheme="minorHAnsi" w:hAnsi="Verdana" w:cstheme="minorBidi"/>
          <w:sz w:val="18"/>
          <w:szCs w:val="18"/>
        </w:rPr>
        <w:t>, datum: …………–…………– 20</w:t>
      </w:r>
      <w:r w:rsidR="001977FC" w:rsidRPr="00BC0921">
        <w:rPr>
          <w:rFonts w:ascii="Verdana" w:eastAsiaTheme="minorHAnsi" w:hAnsi="Verdana" w:cstheme="minorBidi"/>
          <w:sz w:val="18"/>
          <w:szCs w:val="18"/>
        </w:rPr>
        <w:t>2</w:t>
      </w:r>
      <w:r w:rsidR="008F1714" w:rsidRPr="00BC0921">
        <w:rPr>
          <w:rFonts w:ascii="Verdana" w:eastAsiaTheme="minorHAnsi" w:hAnsi="Verdana" w:cstheme="minorBidi"/>
          <w:sz w:val="18"/>
          <w:szCs w:val="18"/>
        </w:rPr>
        <w:t>6</w:t>
      </w:r>
      <w:r w:rsidR="00551F2F" w:rsidRPr="00BC0921">
        <w:rPr>
          <w:rFonts w:ascii="Verdana" w:eastAsiaTheme="minorHAnsi" w:hAnsi="Verdana" w:cstheme="minorBidi"/>
          <w:sz w:val="18"/>
          <w:szCs w:val="18"/>
        </w:rPr>
        <w:tab/>
      </w:r>
      <w:r w:rsidRPr="00BC0921">
        <w:rPr>
          <w:rFonts w:ascii="Verdana" w:eastAsiaTheme="minorHAnsi" w:hAnsi="Verdana" w:cstheme="minorBidi"/>
          <w:sz w:val="18"/>
          <w:szCs w:val="18"/>
        </w:rPr>
        <w:tab/>
        <w:t>…………..</w:t>
      </w:r>
      <w:r w:rsidR="00551F2F" w:rsidRPr="00BC0921">
        <w:rPr>
          <w:rFonts w:ascii="Verdana" w:eastAsiaTheme="minorHAnsi" w:hAnsi="Verdana" w:cstheme="minorBidi"/>
          <w:sz w:val="18"/>
          <w:szCs w:val="18"/>
        </w:rPr>
        <w:t>, datum: ……………–………………– 20</w:t>
      </w:r>
      <w:r w:rsidR="001977FC" w:rsidRPr="00BC0921">
        <w:rPr>
          <w:rFonts w:ascii="Verdana" w:eastAsiaTheme="minorHAnsi" w:hAnsi="Verdana" w:cstheme="minorBidi"/>
          <w:sz w:val="18"/>
          <w:szCs w:val="18"/>
        </w:rPr>
        <w:t>2</w:t>
      </w:r>
      <w:r w:rsidR="008F1714" w:rsidRPr="00BC0921">
        <w:rPr>
          <w:rFonts w:ascii="Verdana" w:eastAsiaTheme="minorHAnsi" w:hAnsi="Verdana" w:cstheme="minorBidi"/>
          <w:sz w:val="18"/>
          <w:szCs w:val="18"/>
        </w:rPr>
        <w:t>6</w:t>
      </w:r>
    </w:p>
    <w:p w14:paraId="5D199B25" w14:textId="77777777" w:rsidR="00551F2F" w:rsidRPr="00BC0921" w:rsidRDefault="00551F2F" w:rsidP="00551F2F">
      <w:pPr>
        <w:rPr>
          <w:rFonts w:ascii="Verdana" w:eastAsiaTheme="minorHAnsi" w:hAnsi="Verdana" w:cstheme="minorBidi"/>
          <w:sz w:val="18"/>
          <w:szCs w:val="18"/>
        </w:rPr>
      </w:pPr>
    </w:p>
    <w:p w14:paraId="3A61C644" w14:textId="74184C07" w:rsidR="00551F2F" w:rsidRPr="00BC0921" w:rsidRDefault="00551F2F" w:rsidP="00551F2F">
      <w:pPr>
        <w:rPr>
          <w:rFonts w:ascii="Verdana" w:eastAsiaTheme="minorHAnsi" w:hAnsi="Verdana" w:cstheme="minorBidi"/>
          <w:sz w:val="18"/>
          <w:szCs w:val="18"/>
        </w:rPr>
      </w:pPr>
      <w:r w:rsidRPr="00BC0921">
        <w:rPr>
          <w:rFonts w:ascii="Verdana" w:eastAsiaTheme="minorHAnsi" w:hAnsi="Verdana" w:cstheme="minorBidi"/>
          <w:sz w:val="18"/>
          <w:szCs w:val="18"/>
        </w:rPr>
        <w:t>Veiligheidsregio Haaglanden</w:t>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ab/>
        <w:t>……………………………………………</w:t>
      </w:r>
      <w:r w:rsidRPr="00BC0921">
        <w:rPr>
          <w:rFonts w:ascii="Verdana" w:eastAsiaTheme="minorHAnsi" w:hAnsi="Verdana" w:cstheme="minorBidi"/>
          <w:sz w:val="18"/>
          <w:szCs w:val="18"/>
        </w:rPr>
        <w:t xml:space="preserve"> </w:t>
      </w:r>
    </w:p>
    <w:p w14:paraId="53FFE0CA" w14:textId="63299B8E" w:rsidR="00551F2F" w:rsidRPr="00BC0921" w:rsidRDefault="00551F2F" w:rsidP="00551F2F">
      <w:pPr>
        <w:rPr>
          <w:rFonts w:ascii="Verdana" w:eastAsiaTheme="minorHAnsi" w:hAnsi="Verdana" w:cstheme="minorBidi"/>
          <w:sz w:val="18"/>
          <w:szCs w:val="18"/>
        </w:rPr>
      </w:pPr>
      <w:r w:rsidRPr="00BC0921">
        <w:rPr>
          <w:rFonts w:ascii="Verdana" w:eastAsiaTheme="minorHAnsi" w:hAnsi="Verdana" w:cstheme="minorBidi"/>
          <w:sz w:val="18"/>
          <w:szCs w:val="18"/>
        </w:rPr>
        <w:t>namens deze,</w:t>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ab/>
      </w:r>
      <w:r w:rsidRPr="00BC0921">
        <w:rPr>
          <w:rFonts w:ascii="Verdana" w:eastAsiaTheme="minorHAnsi" w:hAnsi="Verdana" w:cstheme="minorBidi"/>
          <w:sz w:val="18"/>
          <w:szCs w:val="18"/>
        </w:rPr>
        <w:tab/>
        <w:t>namens deze,</w:t>
      </w:r>
      <w:r w:rsidRPr="00BC0921">
        <w:rPr>
          <w:rFonts w:ascii="Verdana" w:eastAsiaTheme="minorHAnsi" w:hAnsi="Verdana" w:cstheme="minorBidi"/>
          <w:sz w:val="18"/>
          <w:szCs w:val="18"/>
        </w:rPr>
        <w:tab/>
      </w:r>
    </w:p>
    <w:p w14:paraId="1A5F872B" w14:textId="77777777" w:rsidR="00551F2F" w:rsidRPr="00BC0921" w:rsidRDefault="00551F2F" w:rsidP="00551F2F">
      <w:pPr>
        <w:rPr>
          <w:rFonts w:ascii="Verdana" w:eastAsiaTheme="minorHAnsi" w:hAnsi="Verdana" w:cstheme="minorBidi"/>
          <w:sz w:val="18"/>
          <w:szCs w:val="18"/>
        </w:rPr>
      </w:pPr>
    </w:p>
    <w:p w14:paraId="5DD131AB" w14:textId="5CE646B5" w:rsidR="00551F2F" w:rsidRPr="00BC0921" w:rsidRDefault="00551F2F" w:rsidP="00551F2F">
      <w:pPr>
        <w:rPr>
          <w:rFonts w:ascii="Verdana" w:eastAsiaTheme="minorHAnsi" w:hAnsi="Verdana" w:cstheme="minorBidi"/>
          <w:sz w:val="18"/>
          <w:szCs w:val="18"/>
        </w:rPr>
      </w:pPr>
    </w:p>
    <w:p w14:paraId="09336473" w14:textId="77777777" w:rsidR="00E72A22" w:rsidRPr="00BC0921" w:rsidRDefault="00E72A22" w:rsidP="00551F2F">
      <w:pPr>
        <w:rPr>
          <w:rFonts w:ascii="Verdana" w:eastAsiaTheme="minorHAnsi" w:hAnsi="Verdana" w:cstheme="minorBidi"/>
          <w:sz w:val="18"/>
          <w:szCs w:val="18"/>
        </w:rPr>
      </w:pPr>
    </w:p>
    <w:p w14:paraId="3D6B5E0A" w14:textId="4E52822B" w:rsidR="00551F2F" w:rsidRPr="00BC0921" w:rsidRDefault="00551F2F" w:rsidP="00551F2F">
      <w:pPr>
        <w:rPr>
          <w:rFonts w:ascii="Verdana" w:eastAsiaTheme="minorHAnsi" w:hAnsi="Verdana" w:cstheme="minorBidi"/>
          <w:sz w:val="18"/>
          <w:szCs w:val="18"/>
        </w:rPr>
      </w:pPr>
    </w:p>
    <w:p w14:paraId="4E5878CC" w14:textId="331F0765" w:rsidR="00922E9E" w:rsidRPr="00BC0921" w:rsidRDefault="00922E9E" w:rsidP="00551F2F">
      <w:pPr>
        <w:rPr>
          <w:rFonts w:ascii="Verdana" w:eastAsiaTheme="minorHAnsi" w:hAnsi="Verdana" w:cstheme="minorBidi"/>
          <w:sz w:val="18"/>
          <w:szCs w:val="18"/>
        </w:rPr>
      </w:pPr>
    </w:p>
    <w:p w14:paraId="486B8D00" w14:textId="77777777" w:rsidR="00922E9E" w:rsidRPr="00BC0921" w:rsidRDefault="00922E9E" w:rsidP="00551F2F">
      <w:pPr>
        <w:rPr>
          <w:rFonts w:ascii="Verdana" w:eastAsiaTheme="minorHAnsi" w:hAnsi="Verdana" w:cstheme="minorBidi"/>
          <w:sz w:val="18"/>
          <w:szCs w:val="18"/>
        </w:rPr>
      </w:pPr>
    </w:p>
    <w:p w14:paraId="5B037535" w14:textId="4E418FE5" w:rsidR="00551F2F" w:rsidRPr="00BC0921" w:rsidRDefault="00551F2F" w:rsidP="00551F2F">
      <w:pPr>
        <w:rPr>
          <w:rFonts w:ascii="Verdana" w:eastAsiaTheme="minorHAnsi" w:hAnsi="Verdana" w:cstheme="minorBidi"/>
          <w:sz w:val="18"/>
          <w:szCs w:val="18"/>
        </w:rPr>
      </w:pPr>
      <w:r w:rsidRPr="00BC0921">
        <w:rPr>
          <w:rFonts w:ascii="Verdana" w:eastAsiaTheme="minorHAnsi" w:hAnsi="Verdana" w:cstheme="minorBidi"/>
          <w:sz w:val="18"/>
          <w:szCs w:val="18"/>
        </w:rPr>
        <w:tab/>
      </w:r>
      <w:r w:rsidRPr="00BC0921">
        <w:rPr>
          <w:rFonts w:ascii="Verdana" w:eastAsiaTheme="minorHAnsi" w:hAnsi="Verdana" w:cstheme="minorBidi"/>
          <w:sz w:val="18"/>
          <w:szCs w:val="18"/>
        </w:rPr>
        <w:br/>
        <w:t>E.E. Lieben</w:t>
      </w: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E72A22"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w:t>
      </w:r>
      <w:r w:rsidR="00B317B2"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ab/>
      </w:r>
    </w:p>
    <w:p w14:paraId="1AD5FEDB" w14:textId="443A20F4" w:rsidR="005923AE" w:rsidRPr="00BC0921" w:rsidRDefault="00D71DCB" w:rsidP="00551F2F">
      <w:pPr>
        <w:rPr>
          <w:rFonts w:ascii="Verdana" w:eastAsiaTheme="minorHAnsi" w:hAnsi="Verdana" w:cstheme="minorBidi"/>
          <w:sz w:val="18"/>
          <w:szCs w:val="18"/>
        </w:rPr>
      </w:pPr>
      <w:r w:rsidRPr="00BC0921">
        <w:rPr>
          <w:rFonts w:ascii="Verdana" w:eastAsiaTheme="minorHAnsi" w:hAnsi="Verdana" w:cstheme="minorBidi"/>
          <w:sz w:val="18"/>
          <w:szCs w:val="18"/>
        </w:rPr>
        <w:t>a</w:t>
      </w:r>
      <w:r w:rsidR="00E72A22" w:rsidRPr="00BC0921">
        <w:rPr>
          <w:rFonts w:ascii="Verdana" w:eastAsiaTheme="minorHAnsi" w:hAnsi="Verdana" w:cstheme="minorBidi"/>
          <w:sz w:val="18"/>
          <w:szCs w:val="18"/>
        </w:rPr>
        <w:t xml:space="preserve">lgemeen directeur </w:t>
      </w:r>
      <w:r w:rsidR="0034368A" w:rsidRPr="00BC0921">
        <w:rPr>
          <w:rFonts w:ascii="Verdana" w:eastAsiaTheme="minorHAnsi" w:hAnsi="Verdana" w:cstheme="minorBidi"/>
          <w:sz w:val="18"/>
          <w:szCs w:val="18"/>
        </w:rPr>
        <w:tab/>
      </w:r>
      <w:r w:rsidR="0034368A" w:rsidRPr="00BC0921">
        <w:rPr>
          <w:rFonts w:ascii="Verdana" w:eastAsiaTheme="minorHAnsi" w:hAnsi="Verdana" w:cstheme="minorBidi"/>
          <w:sz w:val="18"/>
          <w:szCs w:val="18"/>
        </w:rPr>
        <w:tab/>
      </w:r>
      <w:r w:rsidR="0034368A" w:rsidRPr="00BC0921">
        <w:rPr>
          <w:rFonts w:ascii="Verdana" w:eastAsiaTheme="minorHAnsi" w:hAnsi="Verdana" w:cstheme="minorBidi"/>
          <w:sz w:val="18"/>
          <w:szCs w:val="18"/>
        </w:rPr>
        <w:tab/>
      </w:r>
      <w:r w:rsidR="0034368A" w:rsidRPr="00BC0921">
        <w:rPr>
          <w:rFonts w:ascii="Verdana" w:eastAsiaTheme="minorHAnsi" w:hAnsi="Verdana" w:cstheme="minorBidi"/>
          <w:sz w:val="18"/>
          <w:szCs w:val="18"/>
        </w:rPr>
        <w:tab/>
      </w:r>
      <w:r w:rsidR="00B317B2" w:rsidRPr="00BC0921">
        <w:rPr>
          <w:rFonts w:ascii="Verdana" w:eastAsiaTheme="minorHAnsi" w:hAnsi="Verdana" w:cstheme="minorBidi"/>
          <w:sz w:val="18"/>
          <w:szCs w:val="18"/>
        </w:rPr>
        <w:tab/>
        <w:t>…………………………………</w:t>
      </w:r>
    </w:p>
    <w:p w14:paraId="2EB44859" w14:textId="5B7148D4" w:rsidR="00551F2F" w:rsidRPr="00BC0921" w:rsidRDefault="00551F2F" w:rsidP="00551F2F">
      <w:pPr>
        <w:rPr>
          <w:rFonts w:ascii="Verdana" w:eastAsiaTheme="minorHAnsi" w:hAnsi="Verdana" w:cstheme="minorBidi"/>
          <w:sz w:val="18"/>
          <w:szCs w:val="18"/>
        </w:rPr>
      </w:pPr>
      <w:r w:rsidRPr="00BC0921">
        <w:rPr>
          <w:rFonts w:ascii="Verdana" w:eastAsiaTheme="minorHAnsi" w:hAnsi="Verdana" w:cstheme="minorBidi"/>
          <w:sz w:val="18"/>
          <w:szCs w:val="18"/>
        </w:rPr>
        <w:tab/>
      </w:r>
      <w:r w:rsidRPr="00BC0921">
        <w:rPr>
          <w:rFonts w:ascii="Verdana" w:eastAsiaTheme="minorHAnsi" w:hAnsi="Verdana" w:cstheme="minorBidi"/>
          <w:sz w:val="18"/>
          <w:szCs w:val="18"/>
        </w:rPr>
        <w:tab/>
      </w:r>
      <w:r w:rsidR="005923AE" w:rsidRPr="00BC0921">
        <w:rPr>
          <w:rFonts w:ascii="Verdana" w:eastAsiaTheme="minorHAnsi" w:hAnsi="Verdana" w:cstheme="minorBidi"/>
          <w:sz w:val="18"/>
          <w:szCs w:val="18"/>
        </w:rPr>
        <w:tab/>
      </w:r>
    </w:p>
    <w:p w14:paraId="55484CDB" w14:textId="77777777" w:rsidR="00551F2F" w:rsidRPr="00BC0921" w:rsidRDefault="00551F2F" w:rsidP="00551F2F">
      <w:pPr>
        <w:rPr>
          <w:rFonts w:ascii="Verdana" w:eastAsiaTheme="minorHAnsi" w:hAnsi="Verdana" w:cstheme="minorBidi"/>
          <w:sz w:val="18"/>
          <w:szCs w:val="18"/>
        </w:rPr>
      </w:pPr>
    </w:p>
    <w:p w14:paraId="51B9552F" w14:textId="77777777" w:rsidR="00551F2F" w:rsidRPr="00BC0921" w:rsidRDefault="00551F2F" w:rsidP="00551F2F">
      <w:pPr>
        <w:rPr>
          <w:rFonts w:ascii="Verdana" w:eastAsiaTheme="minorHAnsi" w:hAnsi="Verdana" w:cstheme="minorBidi"/>
          <w:sz w:val="18"/>
          <w:szCs w:val="18"/>
          <w:u w:val="single"/>
          <w:lang w:val="nl"/>
        </w:rPr>
      </w:pPr>
    </w:p>
    <w:p w14:paraId="0D260D39" w14:textId="77777777" w:rsidR="00A92B19" w:rsidRPr="00BC0921" w:rsidRDefault="00A92B19" w:rsidP="001C4949">
      <w:pPr>
        <w:spacing w:after="200"/>
        <w:rPr>
          <w:rFonts w:asciiTheme="minorHAnsi" w:hAnsiTheme="minorHAnsi"/>
        </w:rPr>
      </w:pPr>
    </w:p>
    <w:p w14:paraId="07D5FDA1" w14:textId="77777777" w:rsidR="003D3C4D" w:rsidRPr="00BC0921" w:rsidRDefault="00AA6666" w:rsidP="001C4949">
      <w:pPr>
        <w:spacing w:after="200"/>
        <w:rPr>
          <w:rFonts w:asciiTheme="minorHAnsi" w:hAnsiTheme="minorHAnsi"/>
        </w:rPr>
      </w:pPr>
      <w:r w:rsidRPr="00BC0921">
        <w:rPr>
          <w:rFonts w:asciiTheme="minorHAnsi" w:hAnsiTheme="minorHAnsi"/>
        </w:rPr>
        <w:t>Bijlagen:</w:t>
      </w:r>
    </w:p>
    <w:p w14:paraId="376FCCA0" w14:textId="3AE034E9" w:rsidR="00AA6666" w:rsidRPr="00BC0921" w:rsidRDefault="00AA6666" w:rsidP="00AA6666">
      <w:pPr>
        <w:rPr>
          <w:rFonts w:ascii="Verdana" w:eastAsiaTheme="minorHAnsi" w:hAnsi="Verdana" w:cstheme="minorBidi"/>
          <w:sz w:val="18"/>
          <w:szCs w:val="18"/>
        </w:rPr>
      </w:pPr>
      <w:r w:rsidRPr="00BC0921">
        <w:rPr>
          <w:rFonts w:ascii="Verdana" w:eastAsiaTheme="minorHAnsi" w:hAnsi="Verdana" w:cstheme="minorBidi"/>
          <w:sz w:val="18"/>
          <w:szCs w:val="18"/>
        </w:rPr>
        <w:t>1. de Nota</w:t>
      </w:r>
      <w:r w:rsidR="00C90407" w:rsidRPr="00BC0921">
        <w:rPr>
          <w:rFonts w:ascii="Verdana" w:eastAsiaTheme="minorHAnsi" w:hAnsi="Verdana" w:cstheme="minorBidi"/>
          <w:sz w:val="18"/>
          <w:szCs w:val="18"/>
        </w:rPr>
        <w:t>’s</w:t>
      </w:r>
      <w:r w:rsidRPr="00BC0921">
        <w:rPr>
          <w:rFonts w:ascii="Verdana" w:eastAsiaTheme="minorHAnsi" w:hAnsi="Verdana" w:cstheme="minorBidi"/>
          <w:sz w:val="18"/>
          <w:szCs w:val="18"/>
        </w:rPr>
        <w:t xml:space="preserve"> van Inlichtingen</w:t>
      </w:r>
    </w:p>
    <w:p w14:paraId="5709E65F" w14:textId="6D6AF11D" w:rsidR="00AA6666" w:rsidRPr="00BC0921" w:rsidRDefault="00AA6666" w:rsidP="00AA6666">
      <w:pPr>
        <w:rPr>
          <w:rFonts w:ascii="Verdana" w:eastAsiaTheme="minorHAnsi" w:hAnsi="Verdana" w:cstheme="minorBidi"/>
          <w:sz w:val="18"/>
          <w:szCs w:val="18"/>
        </w:rPr>
      </w:pPr>
      <w:r w:rsidRPr="00BC0921">
        <w:rPr>
          <w:rFonts w:ascii="Verdana" w:eastAsiaTheme="minorHAnsi" w:hAnsi="Verdana" w:cstheme="minorBidi"/>
          <w:sz w:val="18"/>
          <w:szCs w:val="18"/>
        </w:rPr>
        <w:t xml:space="preserve">2. </w:t>
      </w:r>
      <w:r w:rsidR="008F1714" w:rsidRPr="00BC0921">
        <w:rPr>
          <w:rFonts w:ascii="Verdana" w:eastAsiaTheme="minorHAnsi" w:hAnsi="Verdana" w:cstheme="minorBidi"/>
          <w:sz w:val="18"/>
          <w:szCs w:val="18"/>
        </w:rPr>
        <w:t>het Aanbestedingsdocument</w:t>
      </w:r>
      <w:r w:rsidRPr="00BC0921">
        <w:rPr>
          <w:rFonts w:ascii="Verdana" w:eastAsiaTheme="minorHAnsi" w:hAnsi="Verdana" w:cstheme="minorBidi"/>
          <w:sz w:val="18"/>
          <w:szCs w:val="18"/>
        </w:rPr>
        <w:t xml:space="preserve"> </w:t>
      </w:r>
    </w:p>
    <w:p w14:paraId="31D7B8F5" w14:textId="45C3374D" w:rsidR="00AA6666" w:rsidRPr="00BC0921" w:rsidRDefault="00AA6666" w:rsidP="00A74DD4">
      <w:pPr>
        <w:rPr>
          <w:rFonts w:ascii="Verdana" w:eastAsiaTheme="minorHAnsi" w:hAnsi="Verdana" w:cstheme="minorBidi"/>
          <w:sz w:val="18"/>
          <w:szCs w:val="18"/>
        </w:rPr>
      </w:pPr>
      <w:r w:rsidRPr="00BC0921">
        <w:rPr>
          <w:rFonts w:ascii="Verdana" w:eastAsiaTheme="minorHAnsi" w:hAnsi="Verdana" w:cstheme="minorBidi"/>
          <w:sz w:val="18"/>
          <w:szCs w:val="18"/>
        </w:rPr>
        <w:t xml:space="preserve">3. de </w:t>
      </w:r>
      <w:r w:rsidR="00ED3ACC" w:rsidRPr="00BC0921">
        <w:rPr>
          <w:rFonts w:ascii="Verdana" w:eastAsiaTheme="minorHAnsi" w:hAnsi="Verdana" w:cstheme="minorBidi"/>
          <w:sz w:val="18"/>
          <w:szCs w:val="18"/>
        </w:rPr>
        <w:t xml:space="preserve">VNG </w:t>
      </w:r>
      <w:r w:rsidRPr="00BC0921">
        <w:rPr>
          <w:rFonts w:ascii="Verdana" w:eastAsiaTheme="minorHAnsi" w:hAnsi="Verdana" w:cstheme="minorBidi"/>
          <w:sz w:val="18"/>
          <w:szCs w:val="18"/>
        </w:rPr>
        <w:t>Inkoopvoorwaarden</w:t>
      </w:r>
    </w:p>
    <w:p w14:paraId="59B0C5F9" w14:textId="4F747645" w:rsidR="003D3C4D" w:rsidRPr="00F134A4" w:rsidRDefault="00A74DD4" w:rsidP="00F134A4">
      <w:pPr>
        <w:rPr>
          <w:rFonts w:ascii="Verdana" w:eastAsiaTheme="minorHAnsi" w:hAnsi="Verdana" w:cstheme="minorBidi"/>
          <w:sz w:val="18"/>
          <w:szCs w:val="18"/>
        </w:rPr>
      </w:pPr>
      <w:r w:rsidRPr="00BC0921">
        <w:rPr>
          <w:rFonts w:ascii="Verdana" w:eastAsiaTheme="minorHAnsi" w:hAnsi="Verdana" w:cstheme="minorBidi"/>
          <w:sz w:val="18"/>
          <w:szCs w:val="18"/>
        </w:rPr>
        <w:t xml:space="preserve">4. </w:t>
      </w:r>
      <w:r w:rsidR="008F1714" w:rsidRPr="00BC0921">
        <w:rPr>
          <w:rFonts w:ascii="Verdana" w:eastAsiaTheme="minorHAnsi" w:hAnsi="Verdana" w:cstheme="minorBidi"/>
          <w:sz w:val="18"/>
          <w:szCs w:val="18"/>
        </w:rPr>
        <w:t>de O</w:t>
      </w:r>
      <w:r w:rsidRPr="00BC0921">
        <w:rPr>
          <w:rFonts w:ascii="Verdana" w:eastAsiaTheme="minorHAnsi" w:hAnsi="Verdana" w:cstheme="minorBidi"/>
          <w:sz w:val="18"/>
          <w:szCs w:val="18"/>
        </w:rPr>
        <w:t>fferte van Opdrachtnemer</w:t>
      </w:r>
    </w:p>
    <w:sectPr w:rsidR="003D3C4D" w:rsidRPr="00F134A4" w:rsidSect="00EF798E">
      <w:footerReference w:type="default" r:id="rId12"/>
      <w:headerReference w:type="first" r:id="rId13"/>
      <w:footerReference w:type="first" r:id="rId14"/>
      <w:pgSz w:w="11906" w:h="16838" w:code="9"/>
      <w:pgMar w:top="1418" w:right="1134" w:bottom="851" w:left="1134" w:header="709" w:footer="397" w:gutter="0"/>
      <w:paperSrc w:first="7" w:other="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0F206" w14:textId="77777777" w:rsidR="007A0C45" w:rsidRDefault="007A0C45" w:rsidP="0034636A">
      <w:pPr>
        <w:spacing w:line="240" w:lineRule="auto"/>
      </w:pPr>
      <w:r>
        <w:separator/>
      </w:r>
    </w:p>
  </w:endnote>
  <w:endnote w:type="continuationSeparator" w:id="0">
    <w:p w14:paraId="287D2F2A" w14:textId="77777777" w:rsidR="007A0C45" w:rsidRDefault="007A0C45" w:rsidP="0034636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2321544"/>
      <w:docPartObj>
        <w:docPartGallery w:val="Page Numbers (Bottom of Page)"/>
        <w:docPartUnique/>
      </w:docPartObj>
    </w:sdtPr>
    <w:sdtEndPr>
      <w:rPr>
        <w:sz w:val="20"/>
        <w:szCs w:val="22"/>
      </w:rPr>
    </w:sdtEndPr>
    <w:sdtContent>
      <w:p w14:paraId="33B4D7C4" w14:textId="6D4F1D1F" w:rsidR="00A92B19" w:rsidRPr="00612AAA" w:rsidRDefault="0030481B" w:rsidP="002C093D">
        <w:pPr>
          <w:pStyle w:val="Voettekst"/>
          <w:spacing w:before="240"/>
          <w:rPr>
            <w:sz w:val="16"/>
            <w:szCs w:val="16"/>
          </w:rPr>
        </w:pPr>
        <w:r w:rsidRPr="002C093D">
          <w:rPr>
            <w:noProof/>
            <w:sz w:val="16"/>
            <w:szCs w:val="16"/>
            <w:lang w:eastAsia="nl-NL"/>
          </w:rPr>
          <w:drawing>
            <wp:anchor distT="0" distB="0" distL="114300" distR="114300" simplePos="0" relativeHeight="251658240" behindDoc="1" locked="0" layoutInCell="1" allowOverlap="1" wp14:anchorId="15ECB2EF" wp14:editId="34994561">
              <wp:simplePos x="0" y="0"/>
              <wp:positionH relativeFrom="column">
                <wp:posOffset>4954905</wp:posOffset>
              </wp:positionH>
              <wp:positionV relativeFrom="page">
                <wp:posOffset>9937750</wp:posOffset>
              </wp:positionV>
              <wp:extent cx="1889760" cy="78295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RH hoekje - briefpapier-CMYK.jpg"/>
                      <pic:cNvPicPr/>
                    </pic:nvPicPr>
                    <pic:blipFill>
                      <a:blip r:embed="rId1">
                        <a:extLst>
                          <a:ext uri="{28A0092B-C50C-407E-A947-70E740481C1C}">
                            <a14:useLocalDpi xmlns:a14="http://schemas.microsoft.com/office/drawing/2010/main" val="0"/>
                          </a:ext>
                        </a:extLst>
                      </a:blip>
                      <a:stretch>
                        <a:fillRect/>
                      </a:stretch>
                    </pic:blipFill>
                    <pic:spPr>
                      <a:xfrm>
                        <a:off x="0" y="0"/>
                        <a:ext cx="1889760" cy="782955"/>
                      </a:xfrm>
                      <a:prstGeom prst="rect">
                        <a:avLst/>
                      </a:prstGeom>
                    </pic:spPr>
                  </pic:pic>
                </a:graphicData>
              </a:graphic>
              <wp14:sizeRelH relativeFrom="page">
                <wp14:pctWidth>0</wp14:pctWidth>
              </wp14:sizeRelH>
              <wp14:sizeRelV relativeFrom="page">
                <wp14:pctHeight>0</wp14:pctHeight>
              </wp14:sizeRelV>
            </wp:anchor>
          </w:drawing>
        </w:r>
        <w:r w:rsidR="008F1714">
          <w:rPr>
            <w:sz w:val="16"/>
            <w:szCs w:val="16"/>
          </w:rPr>
          <w:t>Overeenkomst</w:t>
        </w:r>
        <w:r w:rsidR="00C42C21">
          <w:rPr>
            <w:sz w:val="16"/>
            <w:szCs w:val="16"/>
          </w:rPr>
          <w:t xml:space="preserve"> Afvalmanagement</w:t>
        </w:r>
        <w:r w:rsidR="008F1714">
          <w:rPr>
            <w:sz w:val="16"/>
            <w:szCs w:val="16"/>
          </w:rPr>
          <w:tab/>
        </w:r>
        <w:r w:rsidR="002C093D" w:rsidRPr="002C093D">
          <w:rPr>
            <w:sz w:val="16"/>
            <w:szCs w:val="16"/>
          </w:rPr>
          <w:t xml:space="preserve">      </w:t>
        </w:r>
        <w:r w:rsidR="00A92B19" w:rsidRPr="002C093D">
          <w:rPr>
            <w:sz w:val="16"/>
            <w:szCs w:val="16"/>
          </w:rPr>
          <w:fldChar w:fldCharType="begin"/>
        </w:r>
        <w:r w:rsidR="00A92B19" w:rsidRPr="002C093D">
          <w:rPr>
            <w:sz w:val="16"/>
            <w:szCs w:val="16"/>
          </w:rPr>
          <w:instrText xml:space="preserve"> PAGE   \* MERGEFORMAT </w:instrText>
        </w:r>
        <w:r w:rsidR="00A92B19" w:rsidRPr="002C093D">
          <w:rPr>
            <w:sz w:val="16"/>
            <w:szCs w:val="16"/>
          </w:rPr>
          <w:fldChar w:fldCharType="separate"/>
        </w:r>
        <w:r w:rsidR="0055445D" w:rsidRPr="002C093D">
          <w:rPr>
            <w:noProof/>
            <w:sz w:val="16"/>
            <w:szCs w:val="16"/>
          </w:rPr>
          <w:t>5</w:t>
        </w:r>
        <w:r w:rsidR="00A92B19" w:rsidRPr="002C093D">
          <w:rPr>
            <w:noProof/>
            <w:sz w:val="16"/>
            <w:szCs w:val="16"/>
          </w:rPr>
          <w:fldChar w:fldCharType="end"/>
        </w:r>
      </w:p>
    </w:sdtContent>
  </w:sdt>
  <w:p w14:paraId="3BC64834" w14:textId="77777777" w:rsidR="00A92B19" w:rsidRDefault="00A92B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321547"/>
      <w:docPartObj>
        <w:docPartGallery w:val="Page Numbers (Bottom of Page)"/>
        <w:docPartUnique/>
      </w:docPartObj>
    </w:sdtPr>
    <w:sdtContent>
      <w:p w14:paraId="150C8BF9" w14:textId="364ABD7F" w:rsidR="00A92B19" w:rsidRDefault="001C4949" w:rsidP="001C4949">
        <w:pPr>
          <w:pStyle w:val="Voettekst"/>
          <w:jc w:val="center"/>
        </w:pPr>
        <w:r>
          <w:rPr>
            <w:noProof/>
            <w:lang w:eastAsia="nl-NL"/>
          </w:rPr>
          <w:drawing>
            <wp:anchor distT="0" distB="0" distL="114300" distR="114300" simplePos="0" relativeHeight="251658243" behindDoc="1" locked="0" layoutInCell="1" allowOverlap="1" wp14:anchorId="469EC9A2" wp14:editId="54AA1428">
              <wp:simplePos x="0" y="0"/>
              <wp:positionH relativeFrom="column">
                <wp:posOffset>4953635</wp:posOffset>
              </wp:positionH>
              <wp:positionV relativeFrom="page">
                <wp:posOffset>9922510</wp:posOffset>
              </wp:positionV>
              <wp:extent cx="1889760" cy="7829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RH hoekje - briefpapier-CMYK.jpg"/>
                      <pic:cNvPicPr/>
                    </pic:nvPicPr>
                    <pic:blipFill>
                      <a:blip r:embed="rId1">
                        <a:extLst>
                          <a:ext uri="{28A0092B-C50C-407E-A947-70E740481C1C}">
                            <a14:useLocalDpi xmlns:a14="http://schemas.microsoft.com/office/drawing/2010/main" val="0"/>
                          </a:ext>
                        </a:extLst>
                      </a:blip>
                      <a:stretch>
                        <a:fillRect/>
                      </a:stretch>
                    </pic:blipFill>
                    <pic:spPr>
                      <a:xfrm>
                        <a:off x="0" y="0"/>
                        <a:ext cx="1889760" cy="782955"/>
                      </a:xfrm>
                      <a:prstGeom prst="rect">
                        <a:avLst/>
                      </a:prstGeom>
                    </pic:spPr>
                  </pic:pic>
                </a:graphicData>
              </a:graphic>
              <wp14:sizeRelH relativeFrom="page">
                <wp14:pctWidth>0</wp14:pctWidth>
              </wp14:sizeRelH>
              <wp14:sizeRelV relativeFrom="page">
                <wp14:pctHeight>0</wp14:pctHeight>
              </wp14:sizeRelV>
            </wp:anchor>
          </w:drawing>
        </w:r>
        <w:r w:rsidR="00A92B19">
          <w:rPr>
            <w:noProof/>
            <w:szCs w:val="17"/>
            <w:lang w:eastAsia="nl-NL"/>
          </w:rPr>
          <w:drawing>
            <wp:anchor distT="0" distB="0" distL="114300" distR="114300" simplePos="0" relativeHeight="251658241" behindDoc="0" locked="0" layoutInCell="1" allowOverlap="1" wp14:anchorId="1BD4273D" wp14:editId="34F2076F">
              <wp:simplePos x="0" y="0"/>
              <wp:positionH relativeFrom="column">
                <wp:posOffset>5464175</wp:posOffset>
              </wp:positionH>
              <wp:positionV relativeFrom="paragraph">
                <wp:posOffset>-701675</wp:posOffset>
              </wp:positionV>
              <wp:extent cx="666750" cy="546735"/>
              <wp:effectExtent l="19050" t="0" r="0" b="0"/>
              <wp:wrapSquare wrapText="bothSides"/>
              <wp:docPr id="10" name="iso" descr="HKZ_9001_logo"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KZ_9001_logo"/>
                      <pic:cNvPicPr>
                        <a:picLocks noChangeAspect="1" noChangeArrowheads="1"/>
                      </pic:cNvPicPr>
                    </pic:nvPicPr>
                    <pic:blipFill>
                      <a:blip r:embed="rId2"/>
                      <a:srcRect/>
                      <a:stretch>
                        <a:fillRect/>
                      </a:stretch>
                    </pic:blipFill>
                    <pic:spPr bwMode="auto">
                      <a:xfrm>
                        <a:off x="0" y="0"/>
                        <a:ext cx="666750" cy="546735"/>
                      </a:xfrm>
                      <a:prstGeom prst="rect">
                        <a:avLst/>
                      </a:prstGeom>
                      <a:noFill/>
                      <a:ln w="9525">
                        <a:noFill/>
                        <a:miter lim="800000"/>
                        <a:headEnd/>
                        <a:tailEnd/>
                      </a:ln>
                    </pic:spPr>
                  </pic:pic>
                </a:graphicData>
              </a:graphic>
            </wp:anchor>
          </w:drawing>
        </w:r>
        <w:r w:rsidR="00A92B19" w:rsidRPr="00186074">
          <w:t xml:space="preserve"> </w:t>
        </w:r>
        <w:r w:rsidR="00A92B19">
          <w:fldChar w:fldCharType="begin"/>
        </w:r>
        <w:r w:rsidR="00A92B19">
          <w:instrText xml:space="preserve"> IF </w:instrText>
        </w:r>
        <w:r w:rsidR="00A92B19">
          <w:fldChar w:fldCharType="begin"/>
        </w:r>
        <w:r w:rsidR="00A92B19">
          <w:instrText xml:space="preserve"> PAGE </w:instrText>
        </w:r>
        <w:r w:rsidR="00A92B19">
          <w:fldChar w:fldCharType="separate"/>
        </w:r>
        <w:r w:rsidR="00380A5D">
          <w:rPr>
            <w:noProof/>
          </w:rPr>
          <w:instrText>1</w:instrText>
        </w:r>
        <w:r w:rsidR="00A92B19">
          <w:rPr>
            <w:noProof/>
          </w:rPr>
          <w:fldChar w:fldCharType="end"/>
        </w:r>
        <w:r w:rsidR="00A92B19">
          <w:instrText>&lt;</w:instrText>
        </w:r>
        <w:r w:rsidR="00D55961">
          <w:rPr>
            <w:noProof/>
          </w:rPr>
          <w:fldChar w:fldCharType="begin"/>
        </w:r>
        <w:r w:rsidR="00D55961">
          <w:rPr>
            <w:noProof/>
          </w:rPr>
          <w:instrText xml:space="preserve"> SECTIONPAGES </w:instrText>
        </w:r>
        <w:r w:rsidR="00D55961">
          <w:rPr>
            <w:noProof/>
          </w:rPr>
          <w:fldChar w:fldCharType="separate"/>
        </w:r>
        <w:r w:rsidR="00380A5D">
          <w:rPr>
            <w:noProof/>
          </w:rPr>
          <w:instrText>1</w:instrText>
        </w:r>
        <w:r w:rsidR="00D55961">
          <w:rPr>
            <w:noProof/>
          </w:rPr>
          <w:fldChar w:fldCharType="end"/>
        </w:r>
        <w:r w:rsidR="00A92B19">
          <w:instrText xml:space="preserve"> </w:instrText>
        </w:r>
        <w:r w:rsidR="00A92B19">
          <w:fldChar w:fldCharType="begin"/>
        </w:r>
        <w:r w:rsidR="00A92B19">
          <w:instrText xml:space="preserve"> PAGE </w:instrText>
        </w:r>
        <w:r w:rsidR="00A92B19">
          <w:fldChar w:fldCharType="separate"/>
        </w:r>
        <w:r w:rsidR="00F31877">
          <w:rPr>
            <w:noProof/>
          </w:rPr>
          <w:instrText>1</w:instrText>
        </w:r>
        <w:r w:rsidR="00A92B19">
          <w:rPr>
            <w:noProof/>
          </w:rPr>
          <w:fldChar w:fldCharType="end"/>
        </w:r>
        <w:r w:rsidR="00A92B19">
          <w:fldChar w:fldCharType="end"/>
        </w:r>
      </w:p>
    </w:sdtContent>
  </w:sdt>
  <w:p w14:paraId="1D6294EB" w14:textId="77777777" w:rsidR="00A92B19" w:rsidRDefault="00A92B1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F4852" w14:textId="77777777" w:rsidR="007A0C45" w:rsidRDefault="007A0C45" w:rsidP="0034636A">
      <w:pPr>
        <w:spacing w:line="240" w:lineRule="auto"/>
      </w:pPr>
      <w:r>
        <w:separator/>
      </w:r>
    </w:p>
  </w:footnote>
  <w:footnote w:type="continuationSeparator" w:id="0">
    <w:p w14:paraId="6A153CB5" w14:textId="77777777" w:rsidR="007A0C45" w:rsidRDefault="007A0C45" w:rsidP="0034636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84DCA" w14:textId="77777777" w:rsidR="00A92B19" w:rsidRDefault="001C4949" w:rsidP="00DC3B6F">
    <w:pPr>
      <w:pStyle w:val="Koptekst"/>
    </w:pPr>
    <w:r w:rsidRPr="001C4949">
      <w:rPr>
        <w:noProof/>
        <w:lang w:eastAsia="nl-NL"/>
      </w:rPr>
      <w:drawing>
        <wp:anchor distT="0" distB="0" distL="114300" distR="114300" simplePos="0" relativeHeight="251658242" behindDoc="1" locked="0" layoutInCell="1" allowOverlap="1" wp14:anchorId="770769CF" wp14:editId="727326A7">
          <wp:simplePos x="0" y="0"/>
          <wp:positionH relativeFrom="page">
            <wp:posOffset>86360</wp:posOffset>
          </wp:positionH>
          <wp:positionV relativeFrom="page">
            <wp:posOffset>516890</wp:posOffset>
          </wp:positionV>
          <wp:extent cx="2556000" cy="1101600"/>
          <wp:effectExtent l="0" t="0" r="0" b="0"/>
          <wp:wrapNone/>
          <wp:docPr id="5" name="LogoVoorb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Veiligheidsregio Haaglanden_RGB.png"/>
                  <pic:cNvPicPr/>
                </pic:nvPicPr>
                <pic:blipFill>
                  <a:blip r:embed="rId1">
                    <a:extLst>
                      <a:ext uri="{28A0092B-C50C-407E-A947-70E740481C1C}">
                        <a14:useLocalDpi xmlns:a14="http://schemas.microsoft.com/office/drawing/2010/main" val="0"/>
                      </a:ext>
                    </a:extLst>
                  </a:blip>
                  <a:stretch>
                    <a:fillRect/>
                  </a:stretch>
                </pic:blipFill>
                <pic:spPr>
                  <a:xfrm>
                    <a:off x="0" y="0"/>
                    <a:ext cx="2556000" cy="1101600"/>
                  </a:xfrm>
                  <a:prstGeom prst="rect">
                    <a:avLst/>
                  </a:prstGeom>
                </pic:spPr>
              </pic:pic>
            </a:graphicData>
          </a:graphic>
          <wp14:sizeRelH relativeFrom="page">
            <wp14:pctWidth>0</wp14:pctWidth>
          </wp14:sizeRelH>
          <wp14:sizeRelV relativeFrom="page">
            <wp14:pctHeight>0</wp14:pctHeight>
          </wp14:sizeRelV>
        </wp:anchor>
      </w:drawing>
    </w:r>
  </w:p>
  <w:p w14:paraId="32ACF7C7" w14:textId="77777777" w:rsidR="00A92B19" w:rsidRDefault="00A92B19" w:rsidP="00C326E6">
    <w:pPr>
      <w:pStyle w:val="Koptekst"/>
      <w:spacing w:after="14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16E152C"/>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B2027DC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0BA5BC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FBD26F1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806EA14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B448E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6E29E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C8925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AFE69E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27C0B3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577F4F"/>
    <w:multiLevelType w:val="multilevel"/>
    <w:tmpl w:val="8C5AE19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0AA05E57"/>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0B3C373A"/>
    <w:multiLevelType w:val="hybridMultilevel"/>
    <w:tmpl w:val="EF0650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CFA16C7"/>
    <w:multiLevelType w:val="hybridMultilevel"/>
    <w:tmpl w:val="AAEA70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0FFB4936"/>
    <w:multiLevelType w:val="hybridMultilevel"/>
    <w:tmpl w:val="9BC8E364"/>
    <w:lvl w:ilvl="0" w:tplc="0448AFDE">
      <w:start w:val="1"/>
      <w:numFmt w:val="bullet"/>
      <w:lvlText w:val="-"/>
      <w:lvlJc w:val="left"/>
      <w:pPr>
        <w:ind w:left="1065" w:hanging="360"/>
      </w:pPr>
      <w:rPr>
        <w:rFonts w:ascii="Aptos" w:eastAsiaTheme="minorHAnsi" w:hAnsi="Aptos"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5" w15:restartNumberingAfterBreak="0">
    <w:nsid w:val="11301766"/>
    <w:multiLevelType w:val="multilevel"/>
    <w:tmpl w:val="B43ABA8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1411ACC"/>
    <w:multiLevelType w:val="hybridMultilevel"/>
    <w:tmpl w:val="51DE376A"/>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7" w15:restartNumberingAfterBreak="0">
    <w:nsid w:val="115D4779"/>
    <w:multiLevelType w:val="multilevel"/>
    <w:tmpl w:val="84AACD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14EC6422"/>
    <w:multiLevelType w:val="hybridMultilevel"/>
    <w:tmpl w:val="6602C68C"/>
    <w:lvl w:ilvl="0" w:tplc="0448AFDE">
      <w:start w:val="1"/>
      <w:numFmt w:val="bullet"/>
      <w:lvlText w:val="-"/>
      <w:lvlJc w:val="left"/>
      <w:pPr>
        <w:ind w:left="1065" w:hanging="360"/>
      </w:pPr>
      <w:rPr>
        <w:rFonts w:ascii="Aptos" w:eastAsiaTheme="minorHAnsi" w:hAnsi="Aptos"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9" w15:restartNumberingAfterBreak="0">
    <w:nsid w:val="224275B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78D7F38"/>
    <w:multiLevelType w:val="multilevel"/>
    <w:tmpl w:val="237CAE2A"/>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21" w15:restartNumberingAfterBreak="0">
    <w:nsid w:val="296E1F7E"/>
    <w:multiLevelType w:val="hybridMultilevel"/>
    <w:tmpl w:val="0164ADBE"/>
    <w:lvl w:ilvl="0" w:tplc="210C1196">
      <w:numFmt w:val="bullet"/>
      <w:pStyle w:val="Opsomming"/>
      <w:lvlText w:val="-"/>
      <w:lvlJc w:val="left"/>
      <w:pPr>
        <w:ind w:left="720" w:hanging="360"/>
      </w:pPr>
      <w:rPr>
        <w:rFonts w:ascii="Calibri" w:eastAsiaTheme="minorHAnsi" w:hAnsi="Calibri" w:cstheme="minorBidi" w:hint="default"/>
      </w:rPr>
    </w:lvl>
    <w:lvl w:ilvl="1" w:tplc="E2882BA8">
      <w:start w:val="1"/>
      <w:numFmt w:val="bullet"/>
      <w:pStyle w:val="Subopsomming"/>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B46377"/>
    <w:multiLevelType w:val="multilevel"/>
    <w:tmpl w:val="2208086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AE346CD"/>
    <w:multiLevelType w:val="hybridMultilevel"/>
    <w:tmpl w:val="D27A1EEC"/>
    <w:lvl w:ilvl="0" w:tplc="0448AFDE">
      <w:start w:val="1"/>
      <w:numFmt w:val="bullet"/>
      <w:lvlText w:val="-"/>
      <w:lvlJc w:val="left"/>
      <w:pPr>
        <w:ind w:left="1065" w:hanging="360"/>
      </w:pPr>
      <w:rPr>
        <w:rFonts w:ascii="Aptos" w:eastAsiaTheme="minorHAnsi" w:hAnsi="Aptos"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4" w15:restartNumberingAfterBreak="0">
    <w:nsid w:val="3DA1058E"/>
    <w:multiLevelType w:val="hybridMultilevel"/>
    <w:tmpl w:val="EBF2325A"/>
    <w:lvl w:ilvl="0" w:tplc="AA367582">
      <w:start w:val="1"/>
      <w:numFmt w:val="upperLetter"/>
      <w:lvlText w:val="%1)"/>
      <w:lvlJc w:val="left"/>
      <w:pPr>
        <w:ind w:left="720" w:hanging="360"/>
      </w:pPr>
      <w:rPr>
        <w:rFonts w:ascii="Verdana" w:eastAsiaTheme="minorHAnsi" w:hAnsi="Verdana"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A1B2BB3"/>
    <w:multiLevelType w:val="hybridMultilevel"/>
    <w:tmpl w:val="DB280AD4"/>
    <w:lvl w:ilvl="0" w:tplc="2DB86F4A">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6" w15:restartNumberingAfterBreak="0">
    <w:nsid w:val="50796A2A"/>
    <w:multiLevelType w:val="hybridMultilevel"/>
    <w:tmpl w:val="652E071A"/>
    <w:lvl w:ilvl="0" w:tplc="AA367582">
      <w:start w:val="1"/>
      <w:numFmt w:val="upperLetter"/>
      <w:lvlText w:val="%1)"/>
      <w:lvlJc w:val="left"/>
      <w:pPr>
        <w:ind w:left="1065" w:hanging="360"/>
      </w:pPr>
      <w:rPr>
        <w:rFonts w:ascii="Verdana" w:eastAsiaTheme="minorHAnsi" w:hAnsi="Verdana" w:cstheme="minorBidi"/>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7" w15:restartNumberingAfterBreak="0">
    <w:nsid w:val="53AD4A51"/>
    <w:multiLevelType w:val="multilevel"/>
    <w:tmpl w:val="7686772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BAE7143"/>
    <w:multiLevelType w:val="hybridMultilevel"/>
    <w:tmpl w:val="EC5C40E0"/>
    <w:lvl w:ilvl="0" w:tplc="0448AFDE">
      <w:start w:val="1"/>
      <w:numFmt w:val="bullet"/>
      <w:lvlText w:val="-"/>
      <w:lvlJc w:val="left"/>
      <w:pPr>
        <w:ind w:left="1065" w:hanging="360"/>
      </w:pPr>
      <w:rPr>
        <w:rFonts w:ascii="Aptos" w:eastAsiaTheme="minorHAnsi" w:hAnsi="Aptos"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9" w15:restartNumberingAfterBreak="0">
    <w:nsid w:val="62DE2713"/>
    <w:multiLevelType w:val="multilevel"/>
    <w:tmpl w:val="9D7ACE7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66EB0F38"/>
    <w:multiLevelType w:val="hybridMultilevel"/>
    <w:tmpl w:val="02420F9C"/>
    <w:lvl w:ilvl="0" w:tplc="0448AFDE">
      <w:start w:val="1"/>
      <w:numFmt w:val="bullet"/>
      <w:lvlText w:val="-"/>
      <w:lvlJc w:val="left"/>
      <w:pPr>
        <w:ind w:left="1065" w:hanging="360"/>
      </w:pPr>
      <w:rPr>
        <w:rFonts w:ascii="Aptos" w:eastAsiaTheme="minorHAnsi" w:hAnsi="Aptos"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1" w15:restartNumberingAfterBreak="0">
    <w:nsid w:val="732E7C14"/>
    <w:multiLevelType w:val="hybridMultilevel"/>
    <w:tmpl w:val="A39281BE"/>
    <w:lvl w:ilvl="0" w:tplc="0448AFDE">
      <w:start w:val="1"/>
      <w:numFmt w:val="bullet"/>
      <w:lvlText w:val="-"/>
      <w:lvlJc w:val="left"/>
      <w:pPr>
        <w:ind w:left="1065" w:hanging="360"/>
      </w:pPr>
      <w:rPr>
        <w:rFonts w:ascii="Aptos" w:eastAsiaTheme="minorHAnsi" w:hAnsi="Aptos"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2" w15:restartNumberingAfterBreak="0">
    <w:nsid w:val="77DD35C3"/>
    <w:multiLevelType w:val="multilevel"/>
    <w:tmpl w:val="F26A5A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90874F6"/>
    <w:multiLevelType w:val="hybridMultilevel"/>
    <w:tmpl w:val="8A06906A"/>
    <w:lvl w:ilvl="0" w:tplc="0448AFDE">
      <w:start w:val="1"/>
      <w:numFmt w:val="bullet"/>
      <w:lvlText w:val="-"/>
      <w:lvlJc w:val="left"/>
      <w:pPr>
        <w:ind w:left="1065" w:hanging="360"/>
      </w:pPr>
      <w:rPr>
        <w:rFonts w:ascii="Aptos" w:eastAsiaTheme="minorHAnsi" w:hAnsi="Aptos"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4" w15:restartNumberingAfterBreak="0">
    <w:nsid w:val="7E170768"/>
    <w:multiLevelType w:val="multilevel"/>
    <w:tmpl w:val="CA526A14"/>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i/>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23174677">
    <w:abstractNumId w:val="21"/>
  </w:num>
  <w:num w:numId="2" w16cid:durableId="1016008005">
    <w:abstractNumId w:val="9"/>
  </w:num>
  <w:num w:numId="3" w16cid:durableId="1015884783">
    <w:abstractNumId w:val="7"/>
  </w:num>
  <w:num w:numId="4" w16cid:durableId="745957301">
    <w:abstractNumId w:val="6"/>
  </w:num>
  <w:num w:numId="5" w16cid:durableId="236091759">
    <w:abstractNumId w:val="5"/>
  </w:num>
  <w:num w:numId="6" w16cid:durableId="150171970">
    <w:abstractNumId w:val="4"/>
  </w:num>
  <w:num w:numId="7" w16cid:durableId="27606058">
    <w:abstractNumId w:val="8"/>
  </w:num>
  <w:num w:numId="8" w16cid:durableId="116415882">
    <w:abstractNumId w:val="3"/>
  </w:num>
  <w:num w:numId="9" w16cid:durableId="2124493624">
    <w:abstractNumId w:val="2"/>
  </w:num>
  <w:num w:numId="10" w16cid:durableId="185407714">
    <w:abstractNumId w:val="1"/>
  </w:num>
  <w:num w:numId="11" w16cid:durableId="413630025">
    <w:abstractNumId w:val="0"/>
  </w:num>
  <w:num w:numId="12" w16cid:durableId="1960799434">
    <w:abstractNumId w:val="32"/>
  </w:num>
  <w:num w:numId="13" w16cid:durableId="433403921">
    <w:abstractNumId w:val="24"/>
  </w:num>
  <w:num w:numId="14" w16cid:durableId="728840721">
    <w:abstractNumId w:val="34"/>
  </w:num>
  <w:num w:numId="15" w16cid:durableId="632635491">
    <w:abstractNumId w:val="12"/>
  </w:num>
  <w:num w:numId="16" w16cid:durableId="755251963">
    <w:abstractNumId w:val="26"/>
  </w:num>
  <w:num w:numId="17" w16cid:durableId="44450680">
    <w:abstractNumId w:val="16"/>
  </w:num>
  <w:num w:numId="18" w16cid:durableId="1843205043">
    <w:abstractNumId w:val="13"/>
  </w:num>
  <w:num w:numId="19" w16cid:durableId="208420117">
    <w:abstractNumId w:val="19"/>
  </w:num>
  <w:num w:numId="20" w16cid:durableId="636296323">
    <w:abstractNumId w:val="25"/>
  </w:num>
  <w:num w:numId="21" w16cid:durableId="1576277146">
    <w:abstractNumId w:val="20"/>
  </w:num>
  <w:num w:numId="22" w16cid:durableId="1556089150">
    <w:abstractNumId w:val="17"/>
  </w:num>
  <w:num w:numId="23" w16cid:durableId="1778790618">
    <w:abstractNumId w:val="29"/>
  </w:num>
  <w:num w:numId="24" w16cid:durableId="477650091">
    <w:abstractNumId w:val="15"/>
  </w:num>
  <w:num w:numId="25" w16cid:durableId="1065032466">
    <w:abstractNumId w:val="27"/>
  </w:num>
  <w:num w:numId="26" w16cid:durableId="152917171">
    <w:abstractNumId w:val="22"/>
  </w:num>
  <w:num w:numId="27" w16cid:durableId="152114110">
    <w:abstractNumId w:val="10"/>
  </w:num>
  <w:num w:numId="28" w16cid:durableId="94719411">
    <w:abstractNumId w:val="11"/>
  </w:num>
  <w:num w:numId="29" w16cid:durableId="975912642">
    <w:abstractNumId w:val="28"/>
  </w:num>
  <w:num w:numId="30" w16cid:durableId="656107111">
    <w:abstractNumId w:val="23"/>
  </w:num>
  <w:num w:numId="31" w16cid:durableId="1061708583">
    <w:abstractNumId w:val="18"/>
  </w:num>
  <w:num w:numId="32" w16cid:durableId="490173534">
    <w:abstractNumId w:val="33"/>
  </w:num>
  <w:num w:numId="33" w16cid:durableId="487357378">
    <w:abstractNumId w:val="14"/>
  </w:num>
  <w:num w:numId="34" w16cid:durableId="844511558">
    <w:abstractNumId w:val="31"/>
  </w:num>
  <w:num w:numId="35" w16cid:durableId="2390221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drawingGridHorizontalSpacing w:val="8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ijnhorizontaal" w:val="cm"/>
    <w:docVar w:name="lijnverticaal" w:val="cm"/>
  </w:docVars>
  <w:rsids>
    <w:rsidRoot w:val="000D5DC8"/>
    <w:rsid w:val="00001066"/>
    <w:rsid w:val="00004B63"/>
    <w:rsid w:val="00007438"/>
    <w:rsid w:val="00011C86"/>
    <w:rsid w:val="000206F9"/>
    <w:rsid w:val="00030590"/>
    <w:rsid w:val="00043484"/>
    <w:rsid w:val="00047469"/>
    <w:rsid w:val="00056BE2"/>
    <w:rsid w:val="00063EA8"/>
    <w:rsid w:val="00073C0F"/>
    <w:rsid w:val="0007657A"/>
    <w:rsid w:val="00077136"/>
    <w:rsid w:val="00081361"/>
    <w:rsid w:val="00081532"/>
    <w:rsid w:val="000903F7"/>
    <w:rsid w:val="00095A18"/>
    <w:rsid w:val="000A0CDA"/>
    <w:rsid w:val="000A2BDC"/>
    <w:rsid w:val="000A3FF4"/>
    <w:rsid w:val="000A620F"/>
    <w:rsid w:val="000A6B81"/>
    <w:rsid w:val="000B2058"/>
    <w:rsid w:val="000B6D67"/>
    <w:rsid w:val="000C7678"/>
    <w:rsid w:val="000D0566"/>
    <w:rsid w:val="000D151D"/>
    <w:rsid w:val="000D23A6"/>
    <w:rsid w:val="000D2A88"/>
    <w:rsid w:val="000D5DC8"/>
    <w:rsid w:val="000D6AAF"/>
    <w:rsid w:val="000D6B1D"/>
    <w:rsid w:val="000E1782"/>
    <w:rsid w:val="000E212C"/>
    <w:rsid w:val="000E4256"/>
    <w:rsid w:val="000E6E67"/>
    <w:rsid w:val="000F099C"/>
    <w:rsid w:val="000F3F38"/>
    <w:rsid w:val="00101EB0"/>
    <w:rsid w:val="00102989"/>
    <w:rsid w:val="00102FFB"/>
    <w:rsid w:val="001055A5"/>
    <w:rsid w:val="00105F89"/>
    <w:rsid w:val="00117EA4"/>
    <w:rsid w:val="00131521"/>
    <w:rsid w:val="00131A8C"/>
    <w:rsid w:val="00146C0A"/>
    <w:rsid w:val="001504E8"/>
    <w:rsid w:val="00151053"/>
    <w:rsid w:val="001528F5"/>
    <w:rsid w:val="001537C6"/>
    <w:rsid w:val="00167770"/>
    <w:rsid w:val="00170202"/>
    <w:rsid w:val="001709E6"/>
    <w:rsid w:val="00170C77"/>
    <w:rsid w:val="001837D2"/>
    <w:rsid w:val="00183D2B"/>
    <w:rsid w:val="00186074"/>
    <w:rsid w:val="001926C3"/>
    <w:rsid w:val="001946E8"/>
    <w:rsid w:val="0019657F"/>
    <w:rsid w:val="001977FC"/>
    <w:rsid w:val="001A7B38"/>
    <w:rsid w:val="001C2426"/>
    <w:rsid w:val="001C352E"/>
    <w:rsid w:val="001C3CF7"/>
    <w:rsid w:val="001C4949"/>
    <w:rsid w:val="001C791F"/>
    <w:rsid w:val="001D1D80"/>
    <w:rsid w:val="001D466B"/>
    <w:rsid w:val="001D4D5B"/>
    <w:rsid w:val="001F00E4"/>
    <w:rsid w:val="001F1FE3"/>
    <w:rsid w:val="001F2A3F"/>
    <w:rsid w:val="001F3537"/>
    <w:rsid w:val="001F4A5D"/>
    <w:rsid w:val="002009C6"/>
    <w:rsid w:val="002026F6"/>
    <w:rsid w:val="0021022C"/>
    <w:rsid w:val="00210BAC"/>
    <w:rsid w:val="00210D1C"/>
    <w:rsid w:val="00225348"/>
    <w:rsid w:val="00232BC4"/>
    <w:rsid w:val="00240E7A"/>
    <w:rsid w:val="0024722B"/>
    <w:rsid w:val="00247BC6"/>
    <w:rsid w:val="00255AB1"/>
    <w:rsid w:val="00255CB3"/>
    <w:rsid w:val="00257DC9"/>
    <w:rsid w:val="002631B9"/>
    <w:rsid w:val="002723EB"/>
    <w:rsid w:val="002735B1"/>
    <w:rsid w:val="00273C5C"/>
    <w:rsid w:val="00284592"/>
    <w:rsid w:val="002903B7"/>
    <w:rsid w:val="00291ACF"/>
    <w:rsid w:val="00295470"/>
    <w:rsid w:val="00295B7E"/>
    <w:rsid w:val="00296A1A"/>
    <w:rsid w:val="00297065"/>
    <w:rsid w:val="002A1A90"/>
    <w:rsid w:val="002A5549"/>
    <w:rsid w:val="002A5E7F"/>
    <w:rsid w:val="002A641A"/>
    <w:rsid w:val="002B18C7"/>
    <w:rsid w:val="002B2298"/>
    <w:rsid w:val="002C093D"/>
    <w:rsid w:val="002C5B23"/>
    <w:rsid w:val="002D22DF"/>
    <w:rsid w:val="002E3CAD"/>
    <w:rsid w:val="002E66B5"/>
    <w:rsid w:val="002E6C74"/>
    <w:rsid w:val="002F0A44"/>
    <w:rsid w:val="00302E72"/>
    <w:rsid w:val="003030CE"/>
    <w:rsid w:val="0030481B"/>
    <w:rsid w:val="0030598D"/>
    <w:rsid w:val="003065E1"/>
    <w:rsid w:val="003203B4"/>
    <w:rsid w:val="00320920"/>
    <w:rsid w:val="003214A5"/>
    <w:rsid w:val="00322D4D"/>
    <w:rsid w:val="00323CC1"/>
    <w:rsid w:val="00324956"/>
    <w:rsid w:val="003257A9"/>
    <w:rsid w:val="0033418B"/>
    <w:rsid w:val="003347C3"/>
    <w:rsid w:val="0034368A"/>
    <w:rsid w:val="0034629F"/>
    <w:rsid w:val="0034636A"/>
    <w:rsid w:val="003538D1"/>
    <w:rsid w:val="00353BB8"/>
    <w:rsid w:val="00356C13"/>
    <w:rsid w:val="003629FE"/>
    <w:rsid w:val="0036364E"/>
    <w:rsid w:val="003652F5"/>
    <w:rsid w:val="003704E5"/>
    <w:rsid w:val="00372065"/>
    <w:rsid w:val="00374729"/>
    <w:rsid w:val="00375514"/>
    <w:rsid w:val="0037645A"/>
    <w:rsid w:val="00377997"/>
    <w:rsid w:val="00380A5D"/>
    <w:rsid w:val="00391047"/>
    <w:rsid w:val="003920DE"/>
    <w:rsid w:val="00394B7D"/>
    <w:rsid w:val="003962CC"/>
    <w:rsid w:val="003A32E3"/>
    <w:rsid w:val="003B1851"/>
    <w:rsid w:val="003C0B16"/>
    <w:rsid w:val="003C0B8B"/>
    <w:rsid w:val="003C2AAA"/>
    <w:rsid w:val="003C4AB4"/>
    <w:rsid w:val="003C601C"/>
    <w:rsid w:val="003C7CA3"/>
    <w:rsid w:val="003D0079"/>
    <w:rsid w:val="003D00E2"/>
    <w:rsid w:val="003D03EF"/>
    <w:rsid w:val="003D0C33"/>
    <w:rsid w:val="003D1D2A"/>
    <w:rsid w:val="003D2EED"/>
    <w:rsid w:val="003D3C4D"/>
    <w:rsid w:val="003D53C5"/>
    <w:rsid w:val="003D59F4"/>
    <w:rsid w:val="003D5D4D"/>
    <w:rsid w:val="003D7804"/>
    <w:rsid w:val="003E0684"/>
    <w:rsid w:val="003E1A35"/>
    <w:rsid w:val="003F4568"/>
    <w:rsid w:val="004032E4"/>
    <w:rsid w:val="0040396E"/>
    <w:rsid w:val="00404A70"/>
    <w:rsid w:val="004054A9"/>
    <w:rsid w:val="00410C86"/>
    <w:rsid w:val="00422C8B"/>
    <w:rsid w:val="0042447F"/>
    <w:rsid w:val="0042756C"/>
    <w:rsid w:val="00431CD8"/>
    <w:rsid w:val="00455EA2"/>
    <w:rsid w:val="00466FFB"/>
    <w:rsid w:val="00472EE5"/>
    <w:rsid w:val="00484B73"/>
    <w:rsid w:val="00495057"/>
    <w:rsid w:val="00495C3A"/>
    <w:rsid w:val="004A19EA"/>
    <w:rsid w:val="004A2B13"/>
    <w:rsid w:val="004A3967"/>
    <w:rsid w:val="004A43AA"/>
    <w:rsid w:val="004A5D80"/>
    <w:rsid w:val="004C4BB9"/>
    <w:rsid w:val="004C6533"/>
    <w:rsid w:val="004D1C15"/>
    <w:rsid w:val="004E1638"/>
    <w:rsid w:val="004E1960"/>
    <w:rsid w:val="004E2EC8"/>
    <w:rsid w:val="004E5C13"/>
    <w:rsid w:val="004F10B3"/>
    <w:rsid w:val="004F2513"/>
    <w:rsid w:val="004F3FA6"/>
    <w:rsid w:val="005107DD"/>
    <w:rsid w:val="00512B10"/>
    <w:rsid w:val="00513040"/>
    <w:rsid w:val="00513137"/>
    <w:rsid w:val="005133C8"/>
    <w:rsid w:val="00513E76"/>
    <w:rsid w:val="00524E49"/>
    <w:rsid w:val="0053342D"/>
    <w:rsid w:val="005440ED"/>
    <w:rsid w:val="00551F2F"/>
    <w:rsid w:val="00554045"/>
    <w:rsid w:val="0055445D"/>
    <w:rsid w:val="0055541B"/>
    <w:rsid w:val="00567906"/>
    <w:rsid w:val="00567AC7"/>
    <w:rsid w:val="0057628F"/>
    <w:rsid w:val="005775FE"/>
    <w:rsid w:val="0058340B"/>
    <w:rsid w:val="005866D4"/>
    <w:rsid w:val="00587968"/>
    <w:rsid w:val="005918D2"/>
    <w:rsid w:val="00591B6E"/>
    <w:rsid w:val="005923AE"/>
    <w:rsid w:val="00595DA4"/>
    <w:rsid w:val="005A642D"/>
    <w:rsid w:val="005B50C7"/>
    <w:rsid w:val="005B69B5"/>
    <w:rsid w:val="005C39AD"/>
    <w:rsid w:val="005C421D"/>
    <w:rsid w:val="005E7892"/>
    <w:rsid w:val="005E7F73"/>
    <w:rsid w:val="00605784"/>
    <w:rsid w:val="00612AAA"/>
    <w:rsid w:val="00617018"/>
    <w:rsid w:val="00617261"/>
    <w:rsid w:val="006276AA"/>
    <w:rsid w:val="00627B75"/>
    <w:rsid w:val="00634E6F"/>
    <w:rsid w:val="00640A0E"/>
    <w:rsid w:val="00643CE3"/>
    <w:rsid w:val="00652136"/>
    <w:rsid w:val="00660070"/>
    <w:rsid w:val="006609C7"/>
    <w:rsid w:val="00667395"/>
    <w:rsid w:val="00667B83"/>
    <w:rsid w:val="0067562C"/>
    <w:rsid w:val="006914B0"/>
    <w:rsid w:val="0069180A"/>
    <w:rsid w:val="00691A4F"/>
    <w:rsid w:val="00697384"/>
    <w:rsid w:val="00697AD9"/>
    <w:rsid w:val="006B2E5E"/>
    <w:rsid w:val="006B4687"/>
    <w:rsid w:val="006C3518"/>
    <w:rsid w:val="006C696B"/>
    <w:rsid w:val="006D7896"/>
    <w:rsid w:val="006E0E0A"/>
    <w:rsid w:val="006F0985"/>
    <w:rsid w:val="006F6293"/>
    <w:rsid w:val="00704304"/>
    <w:rsid w:val="007054DE"/>
    <w:rsid w:val="00714E19"/>
    <w:rsid w:val="00717194"/>
    <w:rsid w:val="00725825"/>
    <w:rsid w:val="0074149F"/>
    <w:rsid w:val="007429E6"/>
    <w:rsid w:val="007535F5"/>
    <w:rsid w:val="007535F9"/>
    <w:rsid w:val="00762972"/>
    <w:rsid w:val="00773D50"/>
    <w:rsid w:val="00776C20"/>
    <w:rsid w:val="0077709F"/>
    <w:rsid w:val="00781E46"/>
    <w:rsid w:val="007872B1"/>
    <w:rsid w:val="0079014E"/>
    <w:rsid w:val="007A0C45"/>
    <w:rsid w:val="007A7577"/>
    <w:rsid w:val="007B2031"/>
    <w:rsid w:val="007B267F"/>
    <w:rsid w:val="007B62C3"/>
    <w:rsid w:val="007B7DA6"/>
    <w:rsid w:val="007C648B"/>
    <w:rsid w:val="007D0CB1"/>
    <w:rsid w:val="007E2284"/>
    <w:rsid w:val="007E41CF"/>
    <w:rsid w:val="007E6402"/>
    <w:rsid w:val="007E65AC"/>
    <w:rsid w:val="007F09E8"/>
    <w:rsid w:val="007F7B24"/>
    <w:rsid w:val="00802FEE"/>
    <w:rsid w:val="00807D58"/>
    <w:rsid w:val="00814812"/>
    <w:rsid w:val="00817201"/>
    <w:rsid w:val="0082157A"/>
    <w:rsid w:val="00825B23"/>
    <w:rsid w:val="008438E9"/>
    <w:rsid w:val="008464B4"/>
    <w:rsid w:val="008514C8"/>
    <w:rsid w:val="008547E5"/>
    <w:rsid w:val="00856DC9"/>
    <w:rsid w:val="00866C21"/>
    <w:rsid w:val="00867E1E"/>
    <w:rsid w:val="0087142C"/>
    <w:rsid w:val="00873A27"/>
    <w:rsid w:val="00883CA3"/>
    <w:rsid w:val="00883F64"/>
    <w:rsid w:val="008A0B75"/>
    <w:rsid w:val="008A527E"/>
    <w:rsid w:val="008B650C"/>
    <w:rsid w:val="008C317C"/>
    <w:rsid w:val="008C754B"/>
    <w:rsid w:val="008D3191"/>
    <w:rsid w:val="008E30A2"/>
    <w:rsid w:val="008F0C32"/>
    <w:rsid w:val="008F1124"/>
    <w:rsid w:val="008F1714"/>
    <w:rsid w:val="008F3106"/>
    <w:rsid w:val="008F53F5"/>
    <w:rsid w:val="008F72BE"/>
    <w:rsid w:val="009036D8"/>
    <w:rsid w:val="009039B4"/>
    <w:rsid w:val="00912E0C"/>
    <w:rsid w:val="00915162"/>
    <w:rsid w:val="00921DC8"/>
    <w:rsid w:val="00922E9E"/>
    <w:rsid w:val="0092482C"/>
    <w:rsid w:val="00924867"/>
    <w:rsid w:val="00926596"/>
    <w:rsid w:val="00930A54"/>
    <w:rsid w:val="00931727"/>
    <w:rsid w:val="009329BA"/>
    <w:rsid w:val="0093587B"/>
    <w:rsid w:val="0094140E"/>
    <w:rsid w:val="00941C65"/>
    <w:rsid w:val="00944C1C"/>
    <w:rsid w:val="00950BE1"/>
    <w:rsid w:val="00962A9A"/>
    <w:rsid w:val="0096755B"/>
    <w:rsid w:val="00967FF7"/>
    <w:rsid w:val="00970207"/>
    <w:rsid w:val="009704EC"/>
    <w:rsid w:val="00977D17"/>
    <w:rsid w:val="009848DB"/>
    <w:rsid w:val="00995A2D"/>
    <w:rsid w:val="009A16B2"/>
    <w:rsid w:val="009A282C"/>
    <w:rsid w:val="009A5CF0"/>
    <w:rsid w:val="009B607D"/>
    <w:rsid w:val="009C215B"/>
    <w:rsid w:val="009D40F2"/>
    <w:rsid w:val="009E76A1"/>
    <w:rsid w:val="00A003C6"/>
    <w:rsid w:val="00A04D7C"/>
    <w:rsid w:val="00A1529A"/>
    <w:rsid w:val="00A15B1E"/>
    <w:rsid w:val="00A16428"/>
    <w:rsid w:val="00A32114"/>
    <w:rsid w:val="00A32407"/>
    <w:rsid w:val="00A42BFB"/>
    <w:rsid w:val="00A64D4F"/>
    <w:rsid w:val="00A70494"/>
    <w:rsid w:val="00A74DD4"/>
    <w:rsid w:val="00A76618"/>
    <w:rsid w:val="00A80FEB"/>
    <w:rsid w:val="00A8175F"/>
    <w:rsid w:val="00A92B19"/>
    <w:rsid w:val="00A94179"/>
    <w:rsid w:val="00AA1A2C"/>
    <w:rsid w:val="00AA21AA"/>
    <w:rsid w:val="00AA6666"/>
    <w:rsid w:val="00AB0F64"/>
    <w:rsid w:val="00AB65A8"/>
    <w:rsid w:val="00AC2192"/>
    <w:rsid w:val="00AC2F8A"/>
    <w:rsid w:val="00AE4670"/>
    <w:rsid w:val="00AE4C6C"/>
    <w:rsid w:val="00AF0605"/>
    <w:rsid w:val="00AF1657"/>
    <w:rsid w:val="00AF4423"/>
    <w:rsid w:val="00AF6977"/>
    <w:rsid w:val="00B01E1E"/>
    <w:rsid w:val="00B05B9C"/>
    <w:rsid w:val="00B13472"/>
    <w:rsid w:val="00B178B7"/>
    <w:rsid w:val="00B1793F"/>
    <w:rsid w:val="00B2192E"/>
    <w:rsid w:val="00B25288"/>
    <w:rsid w:val="00B317B2"/>
    <w:rsid w:val="00B361FC"/>
    <w:rsid w:val="00B40F3A"/>
    <w:rsid w:val="00B40FB5"/>
    <w:rsid w:val="00B439D2"/>
    <w:rsid w:val="00B47ACA"/>
    <w:rsid w:val="00B528C1"/>
    <w:rsid w:val="00B57583"/>
    <w:rsid w:val="00B63E01"/>
    <w:rsid w:val="00B672FC"/>
    <w:rsid w:val="00B738CB"/>
    <w:rsid w:val="00B81C00"/>
    <w:rsid w:val="00B8355F"/>
    <w:rsid w:val="00B83D5A"/>
    <w:rsid w:val="00B87284"/>
    <w:rsid w:val="00B92538"/>
    <w:rsid w:val="00BB4616"/>
    <w:rsid w:val="00BC0921"/>
    <w:rsid w:val="00BC4B9A"/>
    <w:rsid w:val="00BD226B"/>
    <w:rsid w:val="00BD287D"/>
    <w:rsid w:val="00BD293D"/>
    <w:rsid w:val="00BD3F47"/>
    <w:rsid w:val="00BE1B41"/>
    <w:rsid w:val="00BE5AD8"/>
    <w:rsid w:val="00BE5DCA"/>
    <w:rsid w:val="00BF09CA"/>
    <w:rsid w:val="00BF13E6"/>
    <w:rsid w:val="00BF6485"/>
    <w:rsid w:val="00C02050"/>
    <w:rsid w:val="00C038CC"/>
    <w:rsid w:val="00C273CE"/>
    <w:rsid w:val="00C3006B"/>
    <w:rsid w:val="00C326E6"/>
    <w:rsid w:val="00C42C21"/>
    <w:rsid w:val="00C43C05"/>
    <w:rsid w:val="00C44F2E"/>
    <w:rsid w:val="00C54C00"/>
    <w:rsid w:val="00C57120"/>
    <w:rsid w:val="00C57902"/>
    <w:rsid w:val="00C6001A"/>
    <w:rsid w:val="00C62FFB"/>
    <w:rsid w:val="00C6700D"/>
    <w:rsid w:val="00C67079"/>
    <w:rsid w:val="00C72565"/>
    <w:rsid w:val="00C72DDF"/>
    <w:rsid w:val="00C75CF2"/>
    <w:rsid w:val="00C82191"/>
    <w:rsid w:val="00C82FC5"/>
    <w:rsid w:val="00C90407"/>
    <w:rsid w:val="00C93C47"/>
    <w:rsid w:val="00C94BEB"/>
    <w:rsid w:val="00C974A2"/>
    <w:rsid w:val="00CA11E0"/>
    <w:rsid w:val="00CA20EA"/>
    <w:rsid w:val="00CA52A5"/>
    <w:rsid w:val="00CA6CC6"/>
    <w:rsid w:val="00CA7958"/>
    <w:rsid w:val="00CB1051"/>
    <w:rsid w:val="00CB2A2A"/>
    <w:rsid w:val="00CB2CD5"/>
    <w:rsid w:val="00CC3C33"/>
    <w:rsid w:val="00CD4E32"/>
    <w:rsid w:val="00CD776A"/>
    <w:rsid w:val="00CE6832"/>
    <w:rsid w:val="00CF0B63"/>
    <w:rsid w:val="00CF0DAF"/>
    <w:rsid w:val="00CF6342"/>
    <w:rsid w:val="00CF687B"/>
    <w:rsid w:val="00CF6C83"/>
    <w:rsid w:val="00D0095E"/>
    <w:rsid w:val="00D03DF8"/>
    <w:rsid w:val="00D06252"/>
    <w:rsid w:val="00D0799E"/>
    <w:rsid w:val="00D12CC4"/>
    <w:rsid w:val="00D14E97"/>
    <w:rsid w:val="00D201E0"/>
    <w:rsid w:val="00D248F0"/>
    <w:rsid w:val="00D26CAB"/>
    <w:rsid w:val="00D271FB"/>
    <w:rsid w:val="00D27DBE"/>
    <w:rsid w:val="00D3372F"/>
    <w:rsid w:val="00D37C35"/>
    <w:rsid w:val="00D42D2D"/>
    <w:rsid w:val="00D430AE"/>
    <w:rsid w:val="00D43AFF"/>
    <w:rsid w:val="00D44B98"/>
    <w:rsid w:val="00D47EC7"/>
    <w:rsid w:val="00D55961"/>
    <w:rsid w:val="00D56823"/>
    <w:rsid w:val="00D602FE"/>
    <w:rsid w:val="00D62CEB"/>
    <w:rsid w:val="00D63687"/>
    <w:rsid w:val="00D66F05"/>
    <w:rsid w:val="00D71DCB"/>
    <w:rsid w:val="00D7600B"/>
    <w:rsid w:val="00D76673"/>
    <w:rsid w:val="00D834A3"/>
    <w:rsid w:val="00D83C36"/>
    <w:rsid w:val="00D8570B"/>
    <w:rsid w:val="00D9425E"/>
    <w:rsid w:val="00D972C6"/>
    <w:rsid w:val="00DA34CF"/>
    <w:rsid w:val="00DA49EA"/>
    <w:rsid w:val="00DA6A0A"/>
    <w:rsid w:val="00DA7A8F"/>
    <w:rsid w:val="00DB1DE1"/>
    <w:rsid w:val="00DB1E86"/>
    <w:rsid w:val="00DB341E"/>
    <w:rsid w:val="00DC00E9"/>
    <w:rsid w:val="00DC3B6F"/>
    <w:rsid w:val="00DD2D96"/>
    <w:rsid w:val="00DD4A02"/>
    <w:rsid w:val="00DD50F0"/>
    <w:rsid w:val="00DD591D"/>
    <w:rsid w:val="00DD672A"/>
    <w:rsid w:val="00DE0568"/>
    <w:rsid w:val="00DE3A04"/>
    <w:rsid w:val="00DE745A"/>
    <w:rsid w:val="00DF2550"/>
    <w:rsid w:val="00DF7C3F"/>
    <w:rsid w:val="00E02F75"/>
    <w:rsid w:val="00E05929"/>
    <w:rsid w:val="00E07216"/>
    <w:rsid w:val="00E11731"/>
    <w:rsid w:val="00E15C66"/>
    <w:rsid w:val="00E22F65"/>
    <w:rsid w:val="00E34C8E"/>
    <w:rsid w:val="00E454F1"/>
    <w:rsid w:val="00E53A6E"/>
    <w:rsid w:val="00E61101"/>
    <w:rsid w:val="00E63C9B"/>
    <w:rsid w:val="00E70889"/>
    <w:rsid w:val="00E72A22"/>
    <w:rsid w:val="00E73708"/>
    <w:rsid w:val="00E8282D"/>
    <w:rsid w:val="00E8435B"/>
    <w:rsid w:val="00E90804"/>
    <w:rsid w:val="00E92A2F"/>
    <w:rsid w:val="00EA2393"/>
    <w:rsid w:val="00EB60FC"/>
    <w:rsid w:val="00EC2608"/>
    <w:rsid w:val="00ED25C1"/>
    <w:rsid w:val="00ED3ACC"/>
    <w:rsid w:val="00EE1574"/>
    <w:rsid w:val="00EE2C6B"/>
    <w:rsid w:val="00EE4B2F"/>
    <w:rsid w:val="00EF168D"/>
    <w:rsid w:val="00EF6C07"/>
    <w:rsid w:val="00EF798E"/>
    <w:rsid w:val="00F00746"/>
    <w:rsid w:val="00F00B2E"/>
    <w:rsid w:val="00F04B63"/>
    <w:rsid w:val="00F134A4"/>
    <w:rsid w:val="00F152E1"/>
    <w:rsid w:val="00F216EE"/>
    <w:rsid w:val="00F21E09"/>
    <w:rsid w:val="00F27534"/>
    <w:rsid w:val="00F30E5D"/>
    <w:rsid w:val="00F31877"/>
    <w:rsid w:val="00F37D0D"/>
    <w:rsid w:val="00F418F5"/>
    <w:rsid w:val="00F43E26"/>
    <w:rsid w:val="00F450A2"/>
    <w:rsid w:val="00F461BB"/>
    <w:rsid w:val="00F50649"/>
    <w:rsid w:val="00F51AB8"/>
    <w:rsid w:val="00F5252D"/>
    <w:rsid w:val="00F53C84"/>
    <w:rsid w:val="00F53DC1"/>
    <w:rsid w:val="00F55F7D"/>
    <w:rsid w:val="00F57019"/>
    <w:rsid w:val="00F5766B"/>
    <w:rsid w:val="00F65EBD"/>
    <w:rsid w:val="00F661AF"/>
    <w:rsid w:val="00F70511"/>
    <w:rsid w:val="00F759B4"/>
    <w:rsid w:val="00F773A4"/>
    <w:rsid w:val="00F77D6B"/>
    <w:rsid w:val="00F80C25"/>
    <w:rsid w:val="00F85EDB"/>
    <w:rsid w:val="00F912AC"/>
    <w:rsid w:val="00F91C17"/>
    <w:rsid w:val="00F91D70"/>
    <w:rsid w:val="00FB6011"/>
    <w:rsid w:val="00FC48C7"/>
    <w:rsid w:val="00FC4B24"/>
    <w:rsid w:val="00FD1986"/>
    <w:rsid w:val="00FD2ED1"/>
    <w:rsid w:val="00FD34E3"/>
    <w:rsid w:val="00FD3EA7"/>
    <w:rsid w:val="00FD53CC"/>
    <w:rsid w:val="00FD564A"/>
    <w:rsid w:val="00FD71B8"/>
    <w:rsid w:val="00FE5879"/>
    <w:rsid w:val="00FE7B2B"/>
    <w:rsid w:val="00FF3B8A"/>
    <w:rsid w:val="00FF7585"/>
    <w:rsid w:val="00FF7FE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026EDB"/>
  <w15:docId w15:val="{A5DECB76-CA7A-4D67-849E-9BDC1DFD9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1F2F"/>
    <w:pPr>
      <w:spacing w:after="0"/>
    </w:pPr>
    <w:rPr>
      <w:rFonts w:ascii="Arial" w:eastAsia="Calibri" w:hAnsi="Arial" w:cs="Times New Roman"/>
      <w:sz w:val="20"/>
    </w:rPr>
  </w:style>
  <w:style w:type="paragraph" w:styleId="Kop1">
    <w:name w:val="heading 1"/>
    <w:next w:val="Standaard"/>
    <w:link w:val="Kop1Char"/>
    <w:uiPriority w:val="9"/>
    <w:qFormat/>
    <w:rsid w:val="001D1D80"/>
    <w:pPr>
      <w:keepNext/>
      <w:keepLines/>
      <w:spacing w:after="0" w:line="240" w:lineRule="auto"/>
      <w:outlineLvl w:val="0"/>
    </w:pPr>
    <w:rPr>
      <w:rFonts w:ascii="Calibri" w:eastAsiaTheme="majorEastAsia" w:hAnsi="Calibri" w:cstheme="majorBidi"/>
      <w:b/>
      <w:bCs/>
      <w:color w:val="000000" w:themeColor="text1"/>
      <w:sz w:val="36"/>
      <w:szCs w:val="32"/>
    </w:rPr>
  </w:style>
  <w:style w:type="paragraph" w:styleId="Kop2">
    <w:name w:val="heading 2"/>
    <w:basedOn w:val="Standaard"/>
    <w:next w:val="Standaard"/>
    <w:link w:val="Kop2Char"/>
    <w:uiPriority w:val="9"/>
    <w:unhideWhenUsed/>
    <w:qFormat/>
    <w:rsid w:val="00F91C17"/>
    <w:pPr>
      <w:keepNext/>
      <w:keepLines/>
      <w:spacing w:after="100" w:line="220" w:lineRule="exact"/>
      <w:outlineLvl w:val="1"/>
    </w:pPr>
    <w:rPr>
      <w:rFonts w:ascii="Calibri" w:eastAsiaTheme="majorEastAsia" w:hAnsi="Calibri" w:cstheme="majorBidi"/>
      <w:b/>
      <w:bCs/>
      <w:color w:val="F07D00" w:themeColor="accent1"/>
      <w:sz w:val="26"/>
      <w:szCs w:val="26"/>
    </w:rPr>
  </w:style>
  <w:style w:type="paragraph" w:styleId="Kop5">
    <w:name w:val="heading 5"/>
    <w:basedOn w:val="Standaard"/>
    <w:next w:val="Standaard"/>
    <w:link w:val="Kop5Char"/>
    <w:uiPriority w:val="9"/>
    <w:semiHidden/>
    <w:unhideWhenUsed/>
    <w:rsid w:val="00F53C84"/>
    <w:pPr>
      <w:keepNext/>
      <w:keepLines/>
      <w:spacing w:before="40"/>
      <w:outlineLvl w:val="4"/>
    </w:pPr>
    <w:rPr>
      <w:rFonts w:asciiTheme="majorHAnsi" w:eastAsiaTheme="majorEastAsia" w:hAnsiTheme="majorHAnsi" w:cstheme="majorBidi"/>
      <w:color w:val="B35D00" w:themeColor="accent1" w:themeShade="BF"/>
    </w:rPr>
  </w:style>
  <w:style w:type="paragraph" w:styleId="Kop6">
    <w:name w:val="heading 6"/>
    <w:basedOn w:val="Standaard"/>
    <w:next w:val="Standaard"/>
    <w:link w:val="Kop6Char"/>
    <w:uiPriority w:val="9"/>
    <w:semiHidden/>
    <w:unhideWhenUsed/>
    <w:rsid w:val="00F53C84"/>
    <w:pPr>
      <w:keepNext/>
      <w:keepLines/>
      <w:spacing w:before="40"/>
      <w:outlineLvl w:val="5"/>
    </w:pPr>
    <w:rPr>
      <w:rFonts w:asciiTheme="majorHAnsi" w:eastAsiaTheme="majorEastAsia" w:hAnsiTheme="majorHAnsi" w:cstheme="majorBidi"/>
      <w:color w:val="773D00" w:themeColor="accent1" w:themeShade="7F"/>
    </w:rPr>
  </w:style>
  <w:style w:type="paragraph" w:styleId="Kop7">
    <w:name w:val="heading 7"/>
    <w:basedOn w:val="Standaard"/>
    <w:next w:val="Standaard"/>
    <w:link w:val="Kop7Char"/>
    <w:uiPriority w:val="9"/>
    <w:semiHidden/>
    <w:unhideWhenUsed/>
    <w:rsid w:val="00F53C84"/>
    <w:pPr>
      <w:keepNext/>
      <w:keepLines/>
      <w:spacing w:before="40"/>
      <w:outlineLvl w:val="6"/>
    </w:pPr>
    <w:rPr>
      <w:rFonts w:asciiTheme="majorHAnsi" w:eastAsiaTheme="majorEastAsia" w:hAnsiTheme="majorHAnsi" w:cstheme="majorBidi"/>
      <w:i/>
      <w:iCs/>
      <w:color w:val="773D00" w:themeColor="accent1" w:themeShade="7F"/>
    </w:rPr>
  </w:style>
  <w:style w:type="paragraph" w:styleId="Kop8">
    <w:name w:val="heading 8"/>
    <w:basedOn w:val="Standaard"/>
    <w:next w:val="Standaard"/>
    <w:link w:val="Kop8Char"/>
    <w:uiPriority w:val="9"/>
    <w:semiHidden/>
    <w:unhideWhenUsed/>
    <w:rsid w:val="00F53C8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F53C8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4636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4636A"/>
    <w:rPr>
      <w:rFonts w:ascii="Tahoma" w:hAnsi="Tahoma" w:cs="Tahoma"/>
      <w:sz w:val="16"/>
      <w:szCs w:val="16"/>
    </w:rPr>
  </w:style>
  <w:style w:type="paragraph" w:styleId="Koptekst">
    <w:name w:val="header"/>
    <w:basedOn w:val="Standaard"/>
    <w:link w:val="KoptekstChar"/>
    <w:uiPriority w:val="99"/>
    <w:unhideWhenUsed/>
    <w:rsid w:val="0034636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4636A"/>
  </w:style>
  <w:style w:type="paragraph" w:styleId="Voettekst">
    <w:name w:val="footer"/>
    <w:basedOn w:val="Standaard"/>
    <w:link w:val="VoettekstChar"/>
    <w:uiPriority w:val="99"/>
    <w:unhideWhenUsed/>
    <w:rsid w:val="0034636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4636A"/>
  </w:style>
  <w:style w:type="table" w:styleId="Tabelraster">
    <w:name w:val="Table Grid"/>
    <w:basedOn w:val="Standaardtabel"/>
    <w:uiPriority w:val="39"/>
    <w:rsid w:val="009039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Kopjes">
    <w:name w:val="_RefKopjes"/>
    <w:basedOn w:val="Standaard"/>
    <w:rsid w:val="009039B4"/>
    <w:pPr>
      <w:spacing w:line="240" w:lineRule="auto"/>
      <w:jc w:val="right"/>
    </w:pPr>
    <w:rPr>
      <w:sz w:val="15"/>
      <w:szCs w:val="15"/>
    </w:rPr>
  </w:style>
  <w:style w:type="character" w:styleId="Hyperlink">
    <w:name w:val="Hyperlink"/>
    <w:basedOn w:val="Standaardalinea-lettertype"/>
    <w:uiPriority w:val="99"/>
    <w:unhideWhenUsed/>
    <w:rsid w:val="00410C86"/>
    <w:rPr>
      <w:color w:val="0000FF" w:themeColor="hyperlink"/>
      <w:u w:val="single"/>
    </w:rPr>
  </w:style>
  <w:style w:type="character" w:styleId="Tekstvantijdelijkeaanduiding">
    <w:name w:val="Placeholder Text"/>
    <w:basedOn w:val="Standaardalinea-lettertype"/>
    <w:uiPriority w:val="99"/>
    <w:semiHidden/>
    <w:rsid w:val="001C4949"/>
    <w:rPr>
      <w:color w:val="31B6BC" w:themeColor="accent3"/>
    </w:rPr>
  </w:style>
  <w:style w:type="character" w:customStyle="1" w:styleId="TekstZwart">
    <w:name w:val="TekstZwart"/>
    <w:basedOn w:val="Standaardalinea-lettertype"/>
    <w:uiPriority w:val="1"/>
    <w:rsid w:val="00F661AF"/>
    <w:rPr>
      <w:color w:val="000000" w:themeColor="text1"/>
    </w:rPr>
  </w:style>
  <w:style w:type="paragraph" w:styleId="Lijstalinea">
    <w:name w:val="List Paragraph"/>
    <w:basedOn w:val="Standaard"/>
    <w:uiPriority w:val="34"/>
    <w:qFormat/>
    <w:rsid w:val="00B8355F"/>
    <w:pPr>
      <w:spacing w:after="160" w:line="259" w:lineRule="auto"/>
      <w:ind w:left="720"/>
      <w:contextualSpacing/>
    </w:pPr>
    <w:rPr>
      <w:rFonts w:asciiTheme="minorHAnsi" w:hAnsiTheme="minorHAnsi"/>
    </w:rPr>
  </w:style>
  <w:style w:type="paragraph" w:customStyle="1" w:styleId="Opsomming">
    <w:name w:val="Opsomming"/>
    <w:basedOn w:val="Lijstalinea"/>
    <w:rsid w:val="00495057"/>
    <w:pPr>
      <w:numPr>
        <w:numId w:val="1"/>
      </w:numPr>
      <w:spacing w:after="0" w:line="240" w:lineRule="auto"/>
      <w:ind w:left="177" w:hanging="177"/>
    </w:pPr>
  </w:style>
  <w:style w:type="paragraph" w:customStyle="1" w:styleId="Subopsomming">
    <w:name w:val="_Subopsomming"/>
    <w:basedOn w:val="Opsomming"/>
    <w:rsid w:val="00495057"/>
    <w:pPr>
      <w:numPr>
        <w:ilvl w:val="1"/>
      </w:numPr>
      <w:ind w:left="460" w:hanging="283"/>
    </w:pPr>
  </w:style>
  <w:style w:type="character" w:customStyle="1" w:styleId="Uitleg">
    <w:name w:val="_Uitleg"/>
    <w:basedOn w:val="Standaardalinea-lettertype"/>
    <w:uiPriority w:val="1"/>
    <w:rsid w:val="001C4949"/>
    <w:rPr>
      <w:color w:val="002C50" w:themeColor="accent2"/>
      <w:sz w:val="18"/>
      <w:szCs w:val="18"/>
    </w:rPr>
  </w:style>
  <w:style w:type="paragraph" w:customStyle="1" w:styleId="Invultekst">
    <w:name w:val="_Invultekst"/>
    <w:basedOn w:val="Standaard"/>
    <w:rsid w:val="00970207"/>
    <w:pPr>
      <w:spacing w:line="240" w:lineRule="auto"/>
    </w:pPr>
    <w:rPr>
      <w:spacing w:val="2"/>
    </w:rPr>
  </w:style>
  <w:style w:type="character" w:customStyle="1" w:styleId="Kop1Char">
    <w:name w:val="Kop 1 Char"/>
    <w:basedOn w:val="Standaardalinea-lettertype"/>
    <w:link w:val="Kop1"/>
    <w:uiPriority w:val="9"/>
    <w:rsid w:val="001D1D80"/>
    <w:rPr>
      <w:rFonts w:ascii="Calibri" w:eastAsiaTheme="majorEastAsia" w:hAnsi="Calibri" w:cstheme="majorBidi"/>
      <w:b/>
      <w:bCs/>
      <w:color w:val="000000" w:themeColor="text1"/>
      <w:sz w:val="36"/>
      <w:szCs w:val="32"/>
    </w:rPr>
  </w:style>
  <w:style w:type="character" w:customStyle="1" w:styleId="Kop2Char">
    <w:name w:val="Kop 2 Char"/>
    <w:basedOn w:val="Standaardalinea-lettertype"/>
    <w:link w:val="Kop2"/>
    <w:uiPriority w:val="9"/>
    <w:rsid w:val="00F91C17"/>
    <w:rPr>
      <w:rFonts w:ascii="Calibri" w:eastAsiaTheme="majorEastAsia" w:hAnsi="Calibri" w:cstheme="majorBidi"/>
      <w:b/>
      <w:bCs/>
      <w:color w:val="F07D00" w:themeColor="accent1"/>
      <w:sz w:val="26"/>
      <w:szCs w:val="26"/>
    </w:rPr>
  </w:style>
  <w:style w:type="character" w:customStyle="1" w:styleId="Kop1light">
    <w:name w:val="Kop1_light"/>
    <w:basedOn w:val="Kop1Char"/>
    <w:uiPriority w:val="1"/>
    <w:rsid w:val="001D1D80"/>
    <w:rPr>
      <w:rFonts w:ascii="Calibri Light" w:eastAsiaTheme="majorEastAsia" w:hAnsi="Calibri Light" w:cstheme="majorBidi"/>
      <w:b/>
      <w:bCs/>
      <w:i w:val="0"/>
      <w:iCs w:val="0"/>
      <w:color w:val="000000" w:themeColor="text1"/>
      <w:sz w:val="36"/>
      <w:szCs w:val="32"/>
    </w:rPr>
  </w:style>
  <w:style w:type="character" w:styleId="Zwaar">
    <w:name w:val="Strong"/>
    <w:basedOn w:val="Standaardalinea-lettertype"/>
    <w:uiPriority w:val="22"/>
    <w:rsid w:val="001D1D80"/>
    <w:rPr>
      <w:b/>
      <w:bCs/>
      <w:color w:val="C31405"/>
    </w:rPr>
  </w:style>
  <w:style w:type="character" w:customStyle="1" w:styleId="versie">
    <w:name w:val="versie"/>
    <w:basedOn w:val="Standaardalinea-lettertype"/>
    <w:uiPriority w:val="1"/>
    <w:rsid w:val="001D1D80"/>
  </w:style>
  <w:style w:type="table" w:customStyle="1" w:styleId="TableGrid1">
    <w:name w:val="Table Grid1"/>
    <w:basedOn w:val="Standaardtabel"/>
    <w:next w:val="Tabelraster"/>
    <w:uiPriority w:val="39"/>
    <w:rsid w:val="00A92B1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bliografie">
    <w:name w:val="Bibliography"/>
    <w:basedOn w:val="Standaard"/>
    <w:next w:val="Standaard"/>
    <w:uiPriority w:val="37"/>
    <w:semiHidden/>
    <w:unhideWhenUsed/>
    <w:rsid w:val="00F53C84"/>
  </w:style>
  <w:style w:type="paragraph" w:styleId="Bloktekst">
    <w:name w:val="Block Text"/>
    <w:basedOn w:val="Standaard"/>
    <w:uiPriority w:val="99"/>
    <w:semiHidden/>
    <w:unhideWhenUsed/>
    <w:rsid w:val="00F53C84"/>
    <w:pPr>
      <w:pBdr>
        <w:top w:val="single" w:sz="2" w:space="10" w:color="F07D00" w:themeColor="accent1"/>
        <w:left w:val="single" w:sz="2" w:space="10" w:color="F07D00" w:themeColor="accent1"/>
        <w:bottom w:val="single" w:sz="2" w:space="10" w:color="F07D00" w:themeColor="accent1"/>
        <w:right w:val="single" w:sz="2" w:space="10" w:color="F07D00" w:themeColor="accent1"/>
      </w:pBdr>
      <w:ind w:left="1152" w:right="1152"/>
    </w:pPr>
    <w:rPr>
      <w:rFonts w:asciiTheme="minorHAnsi" w:eastAsiaTheme="minorEastAsia" w:hAnsiTheme="minorHAnsi"/>
      <w:i/>
      <w:iCs/>
      <w:color w:val="F07D00" w:themeColor="accent1"/>
    </w:rPr>
  </w:style>
  <w:style w:type="paragraph" w:styleId="Plattetekst">
    <w:name w:val="Body Text"/>
    <w:basedOn w:val="Standaard"/>
    <w:link w:val="PlattetekstChar"/>
    <w:uiPriority w:val="99"/>
    <w:semiHidden/>
    <w:unhideWhenUsed/>
    <w:rsid w:val="00F53C84"/>
    <w:pPr>
      <w:spacing w:after="120"/>
    </w:pPr>
  </w:style>
  <w:style w:type="character" w:customStyle="1" w:styleId="PlattetekstChar">
    <w:name w:val="Platte tekst Char"/>
    <w:basedOn w:val="Standaardalinea-lettertype"/>
    <w:link w:val="Plattetekst"/>
    <w:uiPriority w:val="99"/>
    <w:semiHidden/>
    <w:rsid w:val="00F53C84"/>
    <w:rPr>
      <w:rFonts w:ascii="Verdana" w:hAnsi="Verdana"/>
      <w:sz w:val="19"/>
    </w:rPr>
  </w:style>
  <w:style w:type="paragraph" w:styleId="Plattetekst2">
    <w:name w:val="Body Text 2"/>
    <w:basedOn w:val="Standaard"/>
    <w:link w:val="Plattetekst2Char"/>
    <w:uiPriority w:val="99"/>
    <w:semiHidden/>
    <w:unhideWhenUsed/>
    <w:rsid w:val="00F53C84"/>
    <w:pPr>
      <w:spacing w:after="120" w:line="480" w:lineRule="auto"/>
    </w:pPr>
  </w:style>
  <w:style w:type="character" w:customStyle="1" w:styleId="Plattetekst2Char">
    <w:name w:val="Platte tekst 2 Char"/>
    <w:basedOn w:val="Standaardalinea-lettertype"/>
    <w:link w:val="Plattetekst2"/>
    <w:uiPriority w:val="99"/>
    <w:semiHidden/>
    <w:rsid w:val="00F53C84"/>
    <w:rPr>
      <w:rFonts w:ascii="Verdana" w:hAnsi="Verdana"/>
      <w:sz w:val="19"/>
    </w:rPr>
  </w:style>
  <w:style w:type="paragraph" w:styleId="Plattetekst3">
    <w:name w:val="Body Text 3"/>
    <w:basedOn w:val="Standaard"/>
    <w:link w:val="Plattetekst3Char"/>
    <w:uiPriority w:val="99"/>
    <w:semiHidden/>
    <w:unhideWhenUsed/>
    <w:rsid w:val="00F53C84"/>
    <w:pPr>
      <w:spacing w:after="120"/>
    </w:pPr>
    <w:rPr>
      <w:sz w:val="16"/>
      <w:szCs w:val="16"/>
    </w:rPr>
  </w:style>
  <w:style w:type="character" w:customStyle="1" w:styleId="Plattetekst3Char">
    <w:name w:val="Platte tekst 3 Char"/>
    <w:basedOn w:val="Standaardalinea-lettertype"/>
    <w:link w:val="Plattetekst3"/>
    <w:uiPriority w:val="99"/>
    <w:semiHidden/>
    <w:rsid w:val="00F53C84"/>
    <w:rPr>
      <w:rFonts w:ascii="Verdana" w:hAnsi="Verdana"/>
      <w:sz w:val="16"/>
      <w:szCs w:val="16"/>
    </w:rPr>
  </w:style>
  <w:style w:type="paragraph" w:styleId="Platteteksteersteinspringing">
    <w:name w:val="Body Text First Indent"/>
    <w:basedOn w:val="Plattetekst"/>
    <w:link w:val="PlatteteksteersteinspringingChar"/>
    <w:uiPriority w:val="99"/>
    <w:semiHidden/>
    <w:unhideWhenUsed/>
    <w:rsid w:val="00F53C84"/>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F53C84"/>
    <w:rPr>
      <w:rFonts w:ascii="Verdana" w:hAnsi="Verdana"/>
      <w:sz w:val="19"/>
    </w:rPr>
  </w:style>
  <w:style w:type="paragraph" w:styleId="Plattetekstinspringen">
    <w:name w:val="Body Text Indent"/>
    <w:basedOn w:val="Standaard"/>
    <w:link w:val="PlattetekstinspringenChar"/>
    <w:uiPriority w:val="99"/>
    <w:semiHidden/>
    <w:unhideWhenUsed/>
    <w:rsid w:val="00F53C84"/>
    <w:pPr>
      <w:spacing w:after="120"/>
      <w:ind w:left="283"/>
    </w:pPr>
  </w:style>
  <w:style w:type="character" w:customStyle="1" w:styleId="PlattetekstinspringenChar">
    <w:name w:val="Platte tekst inspringen Char"/>
    <w:basedOn w:val="Standaardalinea-lettertype"/>
    <w:link w:val="Plattetekstinspringen"/>
    <w:uiPriority w:val="99"/>
    <w:semiHidden/>
    <w:rsid w:val="00F53C84"/>
    <w:rPr>
      <w:rFonts w:ascii="Verdana" w:hAnsi="Verdana"/>
      <w:sz w:val="19"/>
    </w:rPr>
  </w:style>
  <w:style w:type="paragraph" w:styleId="Platteteksteersteinspringing2">
    <w:name w:val="Body Text First Indent 2"/>
    <w:basedOn w:val="Plattetekstinspringen"/>
    <w:link w:val="Platteteksteersteinspringing2Char"/>
    <w:uiPriority w:val="99"/>
    <w:semiHidden/>
    <w:unhideWhenUsed/>
    <w:rsid w:val="00F53C84"/>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F53C84"/>
    <w:rPr>
      <w:rFonts w:ascii="Verdana" w:hAnsi="Verdana"/>
      <w:sz w:val="19"/>
    </w:rPr>
  </w:style>
  <w:style w:type="paragraph" w:styleId="Plattetekstinspringen2">
    <w:name w:val="Body Text Indent 2"/>
    <w:basedOn w:val="Standaard"/>
    <w:link w:val="Plattetekstinspringen2Char"/>
    <w:uiPriority w:val="99"/>
    <w:semiHidden/>
    <w:unhideWhenUsed/>
    <w:rsid w:val="00F53C84"/>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F53C84"/>
    <w:rPr>
      <w:rFonts w:ascii="Verdana" w:hAnsi="Verdana"/>
      <w:sz w:val="19"/>
    </w:rPr>
  </w:style>
  <w:style w:type="paragraph" w:styleId="Plattetekstinspringen3">
    <w:name w:val="Body Text Indent 3"/>
    <w:basedOn w:val="Standaard"/>
    <w:link w:val="Plattetekstinspringen3Char"/>
    <w:uiPriority w:val="99"/>
    <w:semiHidden/>
    <w:unhideWhenUsed/>
    <w:rsid w:val="00F53C84"/>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F53C84"/>
    <w:rPr>
      <w:rFonts w:ascii="Verdana" w:hAnsi="Verdana"/>
      <w:sz w:val="16"/>
      <w:szCs w:val="16"/>
    </w:rPr>
  </w:style>
  <w:style w:type="character" w:styleId="Titelvanboek">
    <w:name w:val="Book Title"/>
    <w:basedOn w:val="Standaardalinea-lettertype"/>
    <w:uiPriority w:val="33"/>
    <w:rsid w:val="00F53C84"/>
    <w:rPr>
      <w:b/>
      <w:bCs/>
      <w:i/>
      <w:iCs/>
      <w:spacing w:val="5"/>
    </w:rPr>
  </w:style>
  <w:style w:type="paragraph" w:styleId="Bijschrift">
    <w:name w:val="caption"/>
    <w:basedOn w:val="Standaard"/>
    <w:next w:val="Standaard"/>
    <w:uiPriority w:val="35"/>
    <w:semiHidden/>
    <w:unhideWhenUsed/>
    <w:rsid w:val="00F53C84"/>
    <w:pPr>
      <w:spacing w:after="200" w:line="240" w:lineRule="auto"/>
    </w:pPr>
    <w:rPr>
      <w:i/>
      <w:iCs/>
      <w:color w:val="F07D00" w:themeColor="text2"/>
      <w:szCs w:val="18"/>
    </w:rPr>
  </w:style>
  <w:style w:type="paragraph" w:styleId="Afsluiting">
    <w:name w:val="Closing"/>
    <w:basedOn w:val="Standaard"/>
    <w:link w:val="AfsluitingChar"/>
    <w:uiPriority w:val="99"/>
    <w:semiHidden/>
    <w:unhideWhenUsed/>
    <w:rsid w:val="00F53C84"/>
    <w:pPr>
      <w:spacing w:line="240" w:lineRule="auto"/>
      <w:ind w:left="4252"/>
    </w:pPr>
  </w:style>
  <w:style w:type="character" w:customStyle="1" w:styleId="AfsluitingChar">
    <w:name w:val="Afsluiting Char"/>
    <w:basedOn w:val="Standaardalinea-lettertype"/>
    <w:link w:val="Afsluiting"/>
    <w:uiPriority w:val="99"/>
    <w:semiHidden/>
    <w:rsid w:val="00F53C84"/>
    <w:rPr>
      <w:rFonts w:ascii="Verdana" w:hAnsi="Verdana"/>
      <w:sz w:val="19"/>
    </w:rPr>
  </w:style>
  <w:style w:type="character" w:styleId="Verwijzingopmerking">
    <w:name w:val="annotation reference"/>
    <w:basedOn w:val="Standaardalinea-lettertype"/>
    <w:uiPriority w:val="99"/>
    <w:semiHidden/>
    <w:unhideWhenUsed/>
    <w:rsid w:val="00F53C84"/>
    <w:rPr>
      <w:sz w:val="16"/>
      <w:szCs w:val="16"/>
    </w:rPr>
  </w:style>
  <w:style w:type="paragraph" w:styleId="Tekstopmerking">
    <w:name w:val="annotation text"/>
    <w:basedOn w:val="Standaard"/>
    <w:link w:val="TekstopmerkingChar"/>
    <w:uiPriority w:val="99"/>
    <w:semiHidden/>
    <w:unhideWhenUsed/>
    <w:rsid w:val="00F53C84"/>
    <w:pPr>
      <w:spacing w:line="240" w:lineRule="auto"/>
    </w:pPr>
    <w:rPr>
      <w:szCs w:val="20"/>
    </w:rPr>
  </w:style>
  <w:style w:type="character" w:customStyle="1" w:styleId="TekstopmerkingChar">
    <w:name w:val="Tekst opmerking Char"/>
    <w:basedOn w:val="Standaardalinea-lettertype"/>
    <w:link w:val="Tekstopmerking"/>
    <w:uiPriority w:val="99"/>
    <w:semiHidden/>
    <w:rsid w:val="00F53C84"/>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F53C84"/>
    <w:rPr>
      <w:b/>
      <w:bCs/>
    </w:rPr>
  </w:style>
  <w:style w:type="character" w:customStyle="1" w:styleId="OnderwerpvanopmerkingChar">
    <w:name w:val="Onderwerp van opmerking Char"/>
    <w:basedOn w:val="TekstopmerkingChar"/>
    <w:link w:val="Onderwerpvanopmerking"/>
    <w:uiPriority w:val="99"/>
    <w:semiHidden/>
    <w:rsid w:val="00F53C84"/>
    <w:rPr>
      <w:rFonts w:ascii="Verdana" w:hAnsi="Verdana"/>
      <w:b/>
      <w:bCs/>
      <w:sz w:val="20"/>
      <w:szCs w:val="20"/>
    </w:rPr>
  </w:style>
  <w:style w:type="paragraph" w:styleId="Datum">
    <w:name w:val="Date"/>
    <w:basedOn w:val="Standaard"/>
    <w:next w:val="Standaard"/>
    <w:link w:val="DatumChar"/>
    <w:uiPriority w:val="99"/>
    <w:semiHidden/>
    <w:unhideWhenUsed/>
    <w:rsid w:val="00F53C84"/>
  </w:style>
  <w:style w:type="character" w:customStyle="1" w:styleId="DatumChar">
    <w:name w:val="Datum Char"/>
    <w:basedOn w:val="Standaardalinea-lettertype"/>
    <w:link w:val="Datum"/>
    <w:uiPriority w:val="99"/>
    <w:semiHidden/>
    <w:rsid w:val="00F53C84"/>
    <w:rPr>
      <w:rFonts w:ascii="Verdana" w:hAnsi="Verdana"/>
      <w:sz w:val="19"/>
    </w:rPr>
  </w:style>
  <w:style w:type="paragraph" w:styleId="Documentstructuur">
    <w:name w:val="Document Map"/>
    <w:basedOn w:val="Standaard"/>
    <w:link w:val="DocumentstructuurChar"/>
    <w:uiPriority w:val="99"/>
    <w:semiHidden/>
    <w:unhideWhenUsed/>
    <w:rsid w:val="00F53C84"/>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F53C84"/>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F53C84"/>
    <w:pPr>
      <w:spacing w:line="240" w:lineRule="auto"/>
    </w:pPr>
  </w:style>
  <w:style w:type="character" w:customStyle="1" w:styleId="E-mailhandtekeningChar">
    <w:name w:val="E-mailhandtekening Char"/>
    <w:basedOn w:val="Standaardalinea-lettertype"/>
    <w:link w:val="E-mailhandtekening"/>
    <w:uiPriority w:val="99"/>
    <w:semiHidden/>
    <w:rsid w:val="00F53C84"/>
    <w:rPr>
      <w:rFonts w:ascii="Verdana" w:hAnsi="Verdana"/>
      <w:sz w:val="19"/>
    </w:rPr>
  </w:style>
  <w:style w:type="character" w:styleId="Nadruk">
    <w:name w:val="Emphasis"/>
    <w:basedOn w:val="Standaardalinea-lettertype"/>
    <w:uiPriority w:val="20"/>
    <w:rsid w:val="00F53C84"/>
    <w:rPr>
      <w:i/>
      <w:iCs/>
    </w:rPr>
  </w:style>
  <w:style w:type="character" w:styleId="Eindnootmarkering">
    <w:name w:val="endnote reference"/>
    <w:basedOn w:val="Standaardalinea-lettertype"/>
    <w:uiPriority w:val="99"/>
    <w:semiHidden/>
    <w:unhideWhenUsed/>
    <w:rsid w:val="00F53C84"/>
    <w:rPr>
      <w:vertAlign w:val="superscript"/>
    </w:rPr>
  </w:style>
  <w:style w:type="paragraph" w:styleId="Eindnoottekst">
    <w:name w:val="endnote text"/>
    <w:basedOn w:val="Standaard"/>
    <w:link w:val="EindnoottekstChar"/>
    <w:uiPriority w:val="99"/>
    <w:semiHidden/>
    <w:unhideWhenUsed/>
    <w:rsid w:val="00F53C84"/>
    <w:pPr>
      <w:spacing w:line="240" w:lineRule="auto"/>
    </w:pPr>
    <w:rPr>
      <w:szCs w:val="20"/>
    </w:rPr>
  </w:style>
  <w:style w:type="character" w:customStyle="1" w:styleId="EindnoottekstChar">
    <w:name w:val="Eindnoottekst Char"/>
    <w:basedOn w:val="Standaardalinea-lettertype"/>
    <w:link w:val="Eindnoottekst"/>
    <w:uiPriority w:val="99"/>
    <w:semiHidden/>
    <w:rsid w:val="00F53C84"/>
    <w:rPr>
      <w:rFonts w:ascii="Verdana" w:hAnsi="Verdana"/>
      <w:sz w:val="20"/>
      <w:szCs w:val="20"/>
    </w:rPr>
  </w:style>
  <w:style w:type="paragraph" w:styleId="Adresenvelop">
    <w:name w:val="envelope address"/>
    <w:basedOn w:val="Standaard"/>
    <w:uiPriority w:val="99"/>
    <w:semiHidden/>
    <w:unhideWhenUsed/>
    <w:rsid w:val="00F53C84"/>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F53C84"/>
    <w:pPr>
      <w:spacing w:line="240" w:lineRule="auto"/>
    </w:pPr>
    <w:rPr>
      <w:rFonts w:asciiTheme="majorHAnsi" w:eastAsiaTheme="majorEastAsia" w:hAnsiTheme="majorHAnsi" w:cstheme="majorBidi"/>
      <w:szCs w:val="20"/>
    </w:rPr>
  </w:style>
  <w:style w:type="character" w:styleId="GevolgdeHyperlink">
    <w:name w:val="FollowedHyperlink"/>
    <w:basedOn w:val="Standaardalinea-lettertype"/>
    <w:uiPriority w:val="99"/>
    <w:semiHidden/>
    <w:unhideWhenUsed/>
    <w:rsid w:val="00F53C84"/>
    <w:rPr>
      <w:color w:val="800080" w:themeColor="followedHyperlink"/>
      <w:u w:val="single"/>
    </w:rPr>
  </w:style>
  <w:style w:type="character" w:styleId="Voetnootmarkering">
    <w:name w:val="footnote reference"/>
    <w:basedOn w:val="Standaardalinea-lettertype"/>
    <w:uiPriority w:val="99"/>
    <w:semiHidden/>
    <w:unhideWhenUsed/>
    <w:rsid w:val="00F53C84"/>
    <w:rPr>
      <w:vertAlign w:val="superscript"/>
    </w:rPr>
  </w:style>
  <w:style w:type="paragraph" w:styleId="Voetnoottekst">
    <w:name w:val="footnote text"/>
    <w:basedOn w:val="Standaard"/>
    <w:link w:val="VoetnoottekstChar"/>
    <w:uiPriority w:val="99"/>
    <w:semiHidden/>
    <w:unhideWhenUsed/>
    <w:rsid w:val="00F53C84"/>
    <w:pPr>
      <w:spacing w:line="240" w:lineRule="auto"/>
    </w:pPr>
    <w:rPr>
      <w:szCs w:val="20"/>
    </w:rPr>
  </w:style>
  <w:style w:type="character" w:customStyle="1" w:styleId="VoetnoottekstChar">
    <w:name w:val="Voetnoottekst Char"/>
    <w:basedOn w:val="Standaardalinea-lettertype"/>
    <w:link w:val="Voetnoottekst"/>
    <w:uiPriority w:val="99"/>
    <w:semiHidden/>
    <w:rsid w:val="00F53C84"/>
    <w:rPr>
      <w:rFonts w:ascii="Verdana" w:hAnsi="Verdana"/>
      <w:sz w:val="20"/>
      <w:szCs w:val="20"/>
    </w:rPr>
  </w:style>
  <w:style w:type="character" w:customStyle="1" w:styleId="Hashtag1">
    <w:name w:val="Hashtag1"/>
    <w:basedOn w:val="Standaardalinea-lettertype"/>
    <w:uiPriority w:val="99"/>
    <w:semiHidden/>
    <w:unhideWhenUsed/>
    <w:rsid w:val="00F53C84"/>
    <w:rPr>
      <w:color w:val="2B579A"/>
      <w:shd w:val="clear" w:color="auto" w:fill="E1DFDD"/>
    </w:rPr>
  </w:style>
  <w:style w:type="character" w:customStyle="1" w:styleId="Kop5Char">
    <w:name w:val="Kop 5 Char"/>
    <w:basedOn w:val="Standaardalinea-lettertype"/>
    <w:link w:val="Kop5"/>
    <w:uiPriority w:val="9"/>
    <w:semiHidden/>
    <w:rsid w:val="00F53C84"/>
    <w:rPr>
      <w:rFonts w:asciiTheme="majorHAnsi" w:eastAsiaTheme="majorEastAsia" w:hAnsiTheme="majorHAnsi" w:cstheme="majorBidi"/>
      <w:color w:val="B35D00" w:themeColor="accent1" w:themeShade="BF"/>
      <w:sz w:val="19"/>
    </w:rPr>
  </w:style>
  <w:style w:type="character" w:customStyle="1" w:styleId="Kop6Char">
    <w:name w:val="Kop 6 Char"/>
    <w:basedOn w:val="Standaardalinea-lettertype"/>
    <w:link w:val="Kop6"/>
    <w:uiPriority w:val="9"/>
    <w:semiHidden/>
    <w:rsid w:val="00F53C84"/>
    <w:rPr>
      <w:rFonts w:asciiTheme="majorHAnsi" w:eastAsiaTheme="majorEastAsia" w:hAnsiTheme="majorHAnsi" w:cstheme="majorBidi"/>
      <w:color w:val="773D00" w:themeColor="accent1" w:themeShade="7F"/>
      <w:sz w:val="19"/>
    </w:rPr>
  </w:style>
  <w:style w:type="character" w:customStyle="1" w:styleId="Kop7Char">
    <w:name w:val="Kop 7 Char"/>
    <w:basedOn w:val="Standaardalinea-lettertype"/>
    <w:link w:val="Kop7"/>
    <w:uiPriority w:val="9"/>
    <w:semiHidden/>
    <w:rsid w:val="00F53C84"/>
    <w:rPr>
      <w:rFonts w:asciiTheme="majorHAnsi" w:eastAsiaTheme="majorEastAsia" w:hAnsiTheme="majorHAnsi" w:cstheme="majorBidi"/>
      <w:i/>
      <w:iCs/>
      <w:color w:val="773D00" w:themeColor="accent1" w:themeShade="7F"/>
      <w:sz w:val="19"/>
    </w:rPr>
  </w:style>
  <w:style w:type="character" w:customStyle="1" w:styleId="Kop8Char">
    <w:name w:val="Kop 8 Char"/>
    <w:basedOn w:val="Standaardalinea-lettertype"/>
    <w:link w:val="Kop8"/>
    <w:uiPriority w:val="9"/>
    <w:semiHidden/>
    <w:rsid w:val="00F53C84"/>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F53C84"/>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F53C84"/>
  </w:style>
  <w:style w:type="paragraph" w:styleId="HTML-adres">
    <w:name w:val="HTML Address"/>
    <w:basedOn w:val="Standaard"/>
    <w:link w:val="HTML-adresChar"/>
    <w:uiPriority w:val="99"/>
    <w:semiHidden/>
    <w:unhideWhenUsed/>
    <w:rsid w:val="00F53C84"/>
    <w:pPr>
      <w:spacing w:line="240" w:lineRule="auto"/>
    </w:pPr>
    <w:rPr>
      <w:i/>
      <w:iCs/>
    </w:rPr>
  </w:style>
  <w:style w:type="character" w:customStyle="1" w:styleId="HTML-adresChar">
    <w:name w:val="HTML-adres Char"/>
    <w:basedOn w:val="Standaardalinea-lettertype"/>
    <w:link w:val="HTML-adres"/>
    <w:uiPriority w:val="99"/>
    <w:semiHidden/>
    <w:rsid w:val="00F53C84"/>
    <w:rPr>
      <w:rFonts w:ascii="Verdana" w:hAnsi="Verdana"/>
      <w:i/>
      <w:iCs/>
      <w:sz w:val="19"/>
    </w:rPr>
  </w:style>
  <w:style w:type="character" w:styleId="HTML-citaat">
    <w:name w:val="HTML Cite"/>
    <w:basedOn w:val="Standaardalinea-lettertype"/>
    <w:uiPriority w:val="99"/>
    <w:semiHidden/>
    <w:unhideWhenUsed/>
    <w:rsid w:val="00F53C84"/>
    <w:rPr>
      <w:i/>
      <w:iCs/>
    </w:rPr>
  </w:style>
  <w:style w:type="character" w:styleId="HTMLCode">
    <w:name w:val="HTML Code"/>
    <w:basedOn w:val="Standaardalinea-lettertype"/>
    <w:uiPriority w:val="99"/>
    <w:semiHidden/>
    <w:unhideWhenUsed/>
    <w:rsid w:val="00F53C84"/>
    <w:rPr>
      <w:rFonts w:ascii="Consolas" w:hAnsi="Consolas"/>
      <w:sz w:val="20"/>
      <w:szCs w:val="20"/>
    </w:rPr>
  </w:style>
  <w:style w:type="character" w:styleId="HTMLDefinition">
    <w:name w:val="HTML Definition"/>
    <w:basedOn w:val="Standaardalinea-lettertype"/>
    <w:uiPriority w:val="99"/>
    <w:semiHidden/>
    <w:unhideWhenUsed/>
    <w:rsid w:val="00F53C84"/>
    <w:rPr>
      <w:i/>
      <w:iCs/>
    </w:rPr>
  </w:style>
  <w:style w:type="character" w:styleId="HTML-toetsenbord">
    <w:name w:val="HTML Keyboard"/>
    <w:basedOn w:val="Standaardalinea-lettertype"/>
    <w:uiPriority w:val="99"/>
    <w:semiHidden/>
    <w:unhideWhenUsed/>
    <w:rsid w:val="00F53C84"/>
    <w:rPr>
      <w:rFonts w:ascii="Consolas" w:hAnsi="Consolas"/>
      <w:sz w:val="20"/>
      <w:szCs w:val="20"/>
    </w:rPr>
  </w:style>
  <w:style w:type="paragraph" w:styleId="HTML-voorafopgemaakt">
    <w:name w:val="HTML Preformatted"/>
    <w:basedOn w:val="Standaard"/>
    <w:link w:val="HTML-voorafopgemaaktChar"/>
    <w:uiPriority w:val="99"/>
    <w:semiHidden/>
    <w:unhideWhenUsed/>
    <w:rsid w:val="00F53C84"/>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F53C84"/>
    <w:rPr>
      <w:rFonts w:ascii="Consolas" w:hAnsi="Consolas"/>
      <w:sz w:val="20"/>
      <w:szCs w:val="20"/>
    </w:rPr>
  </w:style>
  <w:style w:type="character" w:styleId="HTML-voorbeeld">
    <w:name w:val="HTML Sample"/>
    <w:basedOn w:val="Standaardalinea-lettertype"/>
    <w:uiPriority w:val="99"/>
    <w:semiHidden/>
    <w:unhideWhenUsed/>
    <w:rsid w:val="00F53C84"/>
    <w:rPr>
      <w:rFonts w:ascii="Consolas" w:hAnsi="Consolas"/>
      <w:sz w:val="24"/>
      <w:szCs w:val="24"/>
    </w:rPr>
  </w:style>
  <w:style w:type="character" w:styleId="HTML-schrijfmachine">
    <w:name w:val="HTML Typewriter"/>
    <w:basedOn w:val="Standaardalinea-lettertype"/>
    <w:uiPriority w:val="99"/>
    <w:semiHidden/>
    <w:unhideWhenUsed/>
    <w:rsid w:val="00F53C84"/>
    <w:rPr>
      <w:rFonts w:ascii="Consolas" w:hAnsi="Consolas"/>
      <w:sz w:val="20"/>
      <w:szCs w:val="20"/>
    </w:rPr>
  </w:style>
  <w:style w:type="character" w:styleId="HTMLVariable">
    <w:name w:val="HTML Variable"/>
    <w:basedOn w:val="Standaardalinea-lettertype"/>
    <w:uiPriority w:val="99"/>
    <w:semiHidden/>
    <w:unhideWhenUsed/>
    <w:rsid w:val="00F53C84"/>
    <w:rPr>
      <w:i/>
      <w:iCs/>
    </w:rPr>
  </w:style>
  <w:style w:type="paragraph" w:styleId="Index1">
    <w:name w:val="index 1"/>
    <w:basedOn w:val="Standaard"/>
    <w:next w:val="Standaard"/>
    <w:autoRedefine/>
    <w:uiPriority w:val="99"/>
    <w:semiHidden/>
    <w:unhideWhenUsed/>
    <w:rsid w:val="00F53C84"/>
    <w:pPr>
      <w:spacing w:line="240" w:lineRule="auto"/>
      <w:ind w:left="190" w:hanging="190"/>
    </w:pPr>
  </w:style>
  <w:style w:type="paragraph" w:styleId="Index2">
    <w:name w:val="index 2"/>
    <w:basedOn w:val="Standaard"/>
    <w:next w:val="Standaard"/>
    <w:autoRedefine/>
    <w:uiPriority w:val="99"/>
    <w:semiHidden/>
    <w:unhideWhenUsed/>
    <w:rsid w:val="00F53C84"/>
    <w:pPr>
      <w:spacing w:line="240" w:lineRule="auto"/>
      <w:ind w:left="380" w:hanging="190"/>
    </w:pPr>
  </w:style>
  <w:style w:type="paragraph" w:styleId="Index3">
    <w:name w:val="index 3"/>
    <w:basedOn w:val="Standaard"/>
    <w:next w:val="Standaard"/>
    <w:autoRedefine/>
    <w:uiPriority w:val="99"/>
    <w:semiHidden/>
    <w:unhideWhenUsed/>
    <w:rsid w:val="00F53C84"/>
    <w:pPr>
      <w:spacing w:line="240" w:lineRule="auto"/>
      <w:ind w:left="570" w:hanging="190"/>
    </w:pPr>
  </w:style>
  <w:style w:type="paragraph" w:styleId="Index4">
    <w:name w:val="index 4"/>
    <w:basedOn w:val="Standaard"/>
    <w:next w:val="Standaard"/>
    <w:autoRedefine/>
    <w:uiPriority w:val="99"/>
    <w:semiHidden/>
    <w:unhideWhenUsed/>
    <w:rsid w:val="00F53C84"/>
    <w:pPr>
      <w:spacing w:line="240" w:lineRule="auto"/>
      <w:ind w:left="760" w:hanging="190"/>
    </w:pPr>
  </w:style>
  <w:style w:type="paragraph" w:styleId="Index5">
    <w:name w:val="index 5"/>
    <w:basedOn w:val="Standaard"/>
    <w:next w:val="Standaard"/>
    <w:autoRedefine/>
    <w:uiPriority w:val="99"/>
    <w:semiHidden/>
    <w:unhideWhenUsed/>
    <w:rsid w:val="00F53C84"/>
    <w:pPr>
      <w:spacing w:line="240" w:lineRule="auto"/>
      <w:ind w:left="950" w:hanging="190"/>
    </w:pPr>
  </w:style>
  <w:style w:type="paragraph" w:styleId="Index6">
    <w:name w:val="index 6"/>
    <w:basedOn w:val="Standaard"/>
    <w:next w:val="Standaard"/>
    <w:autoRedefine/>
    <w:uiPriority w:val="99"/>
    <w:semiHidden/>
    <w:unhideWhenUsed/>
    <w:rsid w:val="00F53C84"/>
    <w:pPr>
      <w:spacing w:line="240" w:lineRule="auto"/>
      <w:ind w:left="1140" w:hanging="190"/>
    </w:pPr>
  </w:style>
  <w:style w:type="paragraph" w:styleId="Index7">
    <w:name w:val="index 7"/>
    <w:basedOn w:val="Standaard"/>
    <w:next w:val="Standaard"/>
    <w:autoRedefine/>
    <w:uiPriority w:val="99"/>
    <w:semiHidden/>
    <w:unhideWhenUsed/>
    <w:rsid w:val="00F53C84"/>
    <w:pPr>
      <w:spacing w:line="240" w:lineRule="auto"/>
      <w:ind w:left="1330" w:hanging="190"/>
    </w:pPr>
  </w:style>
  <w:style w:type="paragraph" w:styleId="Index8">
    <w:name w:val="index 8"/>
    <w:basedOn w:val="Standaard"/>
    <w:next w:val="Standaard"/>
    <w:autoRedefine/>
    <w:uiPriority w:val="99"/>
    <w:semiHidden/>
    <w:unhideWhenUsed/>
    <w:rsid w:val="00F53C84"/>
    <w:pPr>
      <w:spacing w:line="240" w:lineRule="auto"/>
      <w:ind w:left="1520" w:hanging="190"/>
    </w:pPr>
  </w:style>
  <w:style w:type="paragraph" w:styleId="Index9">
    <w:name w:val="index 9"/>
    <w:basedOn w:val="Standaard"/>
    <w:next w:val="Standaard"/>
    <w:autoRedefine/>
    <w:uiPriority w:val="99"/>
    <w:semiHidden/>
    <w:unhideWhenUsed/>
    <w:rsid w:val="00F53C84"/>
    <w:pPr>
      <w:spacing w:line="240" w:lineRule="auto"/>
      <w:ind w:left="1710" w:hanging="190"/>
    </w:pPr>
  </w:style>
  <w:style w:type="paragraph" w:styleId="Indexkop">
    <w:name w:val="index heading"/>
    <w:basedOn w:val="Standaard"/>
    <w:next w:val="Index1"/>
    <w:uiPriority w:val="99"/>
    <w:semiHidden/>
    <w:unhideWhenUsed/>
    <w:rsid w:val="00F53C84"/>
    <w:rPr>
      <w:rFonts w:asciiTheme="majorHAnsi" w:eastAsiaTheme="majorEastAsia" w:hAnsiTheme="majorHAnsi" w:cstheme="majorBidi"/>
      <w:b/>
      <w:bCs/>
    </w:rPr>
  </w:style>
  <w:style w:type="character" w:styleId="Intensievebenadrukking">
    <w:name w:val="Intense Emphasis"/>
    <w:basedOn w:val="Standaardalinea-lettertype"/>
    <w:uiPriority w:val="21"/>
    <w:rsid w:val="00F53C84"/>
    <w:rPr>
      <w:i/>
      <w:iCs/>
      <w:color w:val="F07D00" w:themeColor="accent1"/>
    </w:rPr>
  </w:style>
  <w:style w:type="paragraph" w:styleId="Duidelijkcitaat">
    <w:name w:val="Intense Quote"/>
    <w:basedOn w:val="Standaard"/>
    <w:next w:val="Standaard"/>
    <w:link w:val="DuidelijkcitaatChar"/>
    <w:uiPriority w:val="30"/>
    <w:rsid w:val="00F53C84"/>
    <w:pPr>
      <w:pBdr>
        <w:top w:val="single" w:sz="4" w:space="10" w:color="F07D00" w:themeColor="accent1"/>
        <w:bottom w:val="single" w:sz="4" w:space="10" w:color="F07D00" w:themeColor="accent1"/>
      </w:pBdr>
      <w:spacing w:before="360" w:after="360"/>
      <w:ind w:left="864" w:right="864"/>
      <w:jc w:val="center"/>
    </w:pPr>
    <w:rPr>
      <w:i/>
      <w:iCs/>
      <w:color w:val="F07D00" w:themeColor="accent1"/>
    </w:rPr>
  </w:style>
  <w:style w:type="character" w:customStyle="1" w:styleId="DuidelijkcitaatChar">
    <w:name w:val="Duidelijk citaat Char"/>
    <w:basedOn w:val="Standaardalinea-lettertype"/>
    <w:link w:val="Duidelijkcitaat"/>
    <w:uiPriority w:val="30"/>
    <w:rsid w:val="00F53C84"/>
    <w:rPr>
      <w:rFonts w:ascii="Verdana" w:hAnsi="Verdana"/>
      <w:i/>
      <w:iCs/>
      <w:color w:val="F07D00" w:themeColor="accent1"/>
      <w:sz w:val="19"/>
    </w:rPr>
  </w:style>
  <w:style w:type="character" w:styleId="Intensieveverwijzing">
    <w:name w:val="Intense Reference"/>
    <w:basedOn w:val="Standaardalinea-lettertype"/>
    <w:uiPriority w:val="32"/>
    <w:rsid w:val="00F53C84"/>
    <w:rPr>
      <w:b/>
      <w:bCs/>
      <w:smallCaps/>
      <w:color w:val="F07D00" w:themeColor="accent1"/>
      <w:spacing w:val="5"/>
    </w:rPr>
  </w:style>
  <w:style w:type="character" w:styleId="Regelnummer">
    <w:name w:val="line number"/>
    <w:basedOn w:val="Standaardalinea-lettertype"/>
    <w:uiPriority w:val="99"/>
    <w:semiHidden/>
    <w:unhideWhenUsed/>
    <w:rsid w:val="00F53C84"/>
  </w:style>
  <w:style w:type="paragraph" w:styleId="Lijst">
    <w:name w:val="List"/>
    <w:basedOn w:val="Standaard"/>
    <w:uiPriority w:val="99"/>
    <w:semiHidden/>
    <w:unhideWhenUsed/>
    <w:rsid w:val="00F53C84"/>
    <w:pPr>
      <w:ind w:left="283" w:hanging="283"/>
      <w:contextualSpacing/>
    </w:pPr>
  </w:style>
  <w:style w:type="paragraph" w:styleId="Lijst2">
    <w:name w:val="List 2"/>
    <w:basedOn w:val="Standaard"/>
    <w:uiPriority w:val="99"/>
    <w:semiHidden/>
    <w:unhideWhenUsed/>
    <w:rsid w:val="00F53C84"/>
    <w:pPr>
      <w:ind w:left="566" w:hanging="283"/>
      <w:contextualSpacing/>
    </w:pPr>
  </w:style>
  <w:style w:type="paragraph" w:styleId="Lijst3">
    <w:name w:val="List 3"/>
    <w:basedOn w:val="Standaard"/>
    <w:uiPriority w:val="99"/>
    <w:semiHidden/>
    <w:unhideWhenUsed/>
    <w:rsid w:val="00F53C84"/>
    <w:pPr>
      <w:ind w:left="849" w:hanging="283"/>
      <w:contextualSpacing/>
    </w:pPr>
  </w:style>
  <w:style w:type="paragraph" w:styleId="Lijst4">
    <w:name w:val="List 4"/>
    <w:basedOn w:val="Standaard"/>
    <w:uiPriority w:val="99"/>
    <w:semiHidden/>
    <w:unhideWhenUsed/>
    <w:rsid w:val="00F53C84"/>
    <w:pPr>
      <w:ind w:left="1132" w:hanging="283"/>
      <w:contextualSpacing/>
    </w:pPr>
  </w:style>
  <w:style w:type="paragraph" w:styleId="Lijst5">
    <w:name w:val="List 5"/>
    <w:basedOn w:val="Standaard"/>
    <w:uiPriority w:val="99"/>
    <w:semiHidden/>
    <w:unhideWhenUsed/>
    <w:rsid w:val="00F53C84"/>
    <w:pPr>
      <w:ind w:left="1415" w:hanging="283"/>
      <w:contextualSpacing/>
    </w:pPr>
  </w:style>
  <w:style w:type="paragraph" w:styleId="Lijstopsomteken">
    <w:name w:val="List Bullet"/>
    <w:basedOn w:val="Standaard"/>
    <w:uiPriority w:val="99"/>
    <w:semiHidden/>
    <w:unhideWhenUsed/>
    <w:rsid w:val="00F53C84"/>
    <w:pPr>
      <w:numPr>
        <w:numId w:val="2"/>
      </w:numPr>
      <w:contextualSpacing/>
    </w:pPr>
  </w:style>
  <w:style w:type="paragraph" w:styleId="Lijstopsomteken2">
    <w:name w:val="List Bullet 2"/>
    <w:basedOn w:val="Standaard"/>
    <w:uiPriority w:val="99"/>
    <w:semiHidden/>
    <w:unhideWhenUsed/>
    <w:rsid w:val="00F53C84"/>
    <w:pPr>
      <w:numPr>
        <w:numId w:val="3"/>
      </w:numPr>
      <w:contextualSpacing/>
    </w:pPr>
  </w:style>
  <w:style w:type="paragraph" w:styleId="Lijstopsomteken3">
    <w:name w:val="List Bullet 3"/>
    <w:basedOn w:val="Standaard"/>
    <w:uiPriority w:val="99"/>
    <w:semiHidden/>
    <w:unhideWhenUsed/>
    <w:rsid w:val="00F53C84"/>
    <w:pPr>
      <w:numPr>
        <w:numId w:val="4"/>
      </w:numPr>
      <w:contextualSpacing/>
    </w:pPr>
  </w:style>
  <w:style w:type="paragraph" w:styleId="Lijstopsomteken4">
    <w:name w:val="List Bullet 4"/>
    <w:basedOn w:val="Standaard"/>
    <w:uiPriority w:val="99"/>
    <w:semiHidden/>
    <w:unhideWhenUsed/>
    <w:rsid w:val="00F53C84"/>
    <w:pPr>
      <w:numPr>
        <w:numId w:val="5"/>
      </w:numPr>
      <w:contextualSpacing/>
    </w:pPr>
  </w:style>
  <w:style w:type="paragraph" w:styleId="Lijstopsomteken5">
    <w:name w:val="List Bullet 5"/>
    <w:basedOn w:val="Standaard"/>
    <w:uiPriority w:val="99"/>
    <w:semiHidden/>
    <w:unhideWhenUsed/>
    <w:rsid w:val="00F53C84"/>
    <w:pPr>
      <w:numPr>
        <w:numId w:val="6"/>
      </w:numPr>
      <w:contextualSpacing/>
    </w:pPr>
  </w:style>
  <w:style w:type="paragraph" w:styleId="Lijstvoortzetting">
    <w:name w:val="List Continue"/>
    <w:basedOn w:val="Standaard"/>
    <w:uiPriority w:val="99"/>
    <w:semiHidden/>
    <w:unhideWhenUsed/>
    <w:rsid w:val="00F53C84"/>
    <w:pPr>
      <w:spacing w:after="120"/>
      <w:ind w:left="283"/>
      <w:contextualSpacing/>
    </w:pPr>
  </w:style>
  <w:style w:type="paragraph" w:styleId="Lijstvoortzetting2">
    <w:name w:val="List Continue 2"/>
    <w:basedOn w:val="Standaard"/>
    <w:uiPriority w:val="99"/>
    <w:semiHidden/>
    <w:unhideWhenUsed/>
    <w:rsid w:val="00F53C84"/>
    <w:pPr>
      <w:spacing w:after="120"/>
      <w:ind w:left="566"/>
      <w:contextualSpacing/>
    </w:pPr>
  </w:style>
  <w:style w:type="paragraph" w:styleId="Lijstvoortzetting3">
    <w:name w:val="List Continue 3"/>
    <w:basedOn w:val="Standaard"/>
    <w:uiPriority w:val="99"/>
    <w:semiHidden/>
    <w:unhideWhenUsed/>
    <w:rsid w:val="00F53C84"/>
    <w:pPr>
      <w:spacing w:after="120"/>
      <w:ind w:left="849"/>
      <w:contextualSpacing/>
    </w:pPr>
  </w:style>
  <w:style w:type="paragraph" w:styleId="Lijstvoortzetting4">
    <w:name w:val="List Continue 4"/>
    <w:basedOn w:val="Standaard"/>
    <w:uiPriority w:val="99"/>
    <w:semiHidden/>
    <w:unhideWhenUsed/>
    <w:rsid w:val="00F53C84"/>
    <w:pPr>
      <w:spacing w:after="120"/>
      <w:ind w:left="1132"/>
      <w:contextualSpacing/>
    </w:pPr>
  </w:style>
  <w:style w:type="paragraph" w:styleId="Lijstvoortzetting5">
    <w:name w:val="List Continue 5"/>
    <w:basedOn w:val="Standaard"/>
    <w:uiPriority w:val="99"/>
    <w:semiHidden/>
    <w:unhideWhenUsed/>
    <w:rsid w:val="00F53C84"/>
    <w:pPr>
      <w:spacing w:after="120"/>
      <w:ind w:left="1415"/>
      <w:contextualSpacing/>
    </w:pPr>
  </w:style>
  <w:style w:type="paragraph" w:styleId="Lijstnummering">
    <w:name w:val="List Number"/>
    <w:basedOn w:val="Standaard"/>
    <w:uiPriority w:val="99"/>
    <w:semiHidden/>
    <w:unhideWhenUsed/>
    <w:rsid w:val="00F53C84"/>
    <w:pPr>
      <w:numPr>
        <w:numId w:val="7"/>
      </w:numPr>
      <w:contextualSpacing/>
    </w:pPr>
  </w:style>
  <w:style w:type="paragraph" w:styleId="Lijstnummering2">
    <w:name w:val="List Number 2"/>
    <w:basedOn w:val="Standaard"/>
    <w:uiPriority w:val="99"/>
    <w:semiHidden/>
    <w:unhideWhenUsed/>
    <w:rsid w:val="00F53C84"/>
    <w:pPr>
      <w:numPr>
        <w:numId w:val="8"/>
      </w:numPr>
      <w:contextualSpacing/>
    </w:pPr>
  </w:style>
  <w:style w:type="paragraph" w:styleId="Lijstnummering3">
    <w:name w:val="List Number 3"/>
    <w:basedOn w:val="Standaard"/>
    <w:uiPriority w:val="99"/>
    <w:semiHidden/>
    <w:unhideWhenUsed/>
    <w:rsid w:val="00F53C84"/>
    <w:pPr>
      <w:numPr>
        <w:numId w:val="9"/>
      </w:numPr>
      <w:contextualSpacing/>
    </w:pPr>
  </w:style>
  <w:style w:type="paragraph" w:styleId="Lijstnummering4">
    <w:name w:val="List Number 4"/>
    <w:basedOn w:val="Standaard"/>
    <w:uiPriority w:val="99"/>
    <w:semiHidden/>
    <w:unhideWhenUsed/>
    <w:rsid w:val="00F53C84"/>
    <w:pPr>
      <w:numPr>
        <w:numId w:val="10"/>
      </w:numPr>
      <w:contextualSpacing/>
    </w:pPr>
  </w:style>
  <w:style w:type="paragraph" w:styleId="Lijstnummering5">
    <w:name w:val="List Number 5"/>
    <w:basedOn w:val="Standaard"/>
    <w:uiPriority w:val="99"/>
    <w:semiHidden/>
    <w:unhideWhenUsed/>
    <w:rsid w:val="00F53C84"/>
    <w:pPr>
      <w:numPr>
        <w:numId w:val="11"/>
      </w:numPr>
      <w:contextualSpacing/>
    </w:pPr>
  </w:style>
  <w:style w:type="paragraph" w:styleId="Macrotekst">
    <w:name w:val="macro"/>
    <w:link w:val="MacrotekstChar"/>
    <w:uiPriority w:val="99"/>
    <w:semiHidden/>
    <w:unhideWhenUsed/>
    <w:rsid w:val="00F53C8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kstChar">
    <w:name w:val="Macrotekst Char"/>
    <w:basedOn w:val="Standaardalinea-lettertype"/>
    <w:link w:val="Macrotekst"/>
    <w:uiPriority w:val="99"/>
    <w:semiHidden/>
    <w:rsid w:val="00F53C84"/>
    <w:rPr>
      <w:rFonts w:ascii="Consolas" w:hAnsi="Consolas"/>
      <w:sz w:val="20"/>
      <w:szCs w:val="20"/>
    </w:rPr>
  </w:style>
  <w:style w:type="character" w:customStyle="1" w:styleId="Vermelding1">
    <w:name w:val="Vermelding1"/>
    <w:basedOn w:val="Standaardalinea-lettertype"/>
    <w:uiPriority w:val="99"/>
    <w:semiHidden/>
    <w:unhideWhenUsed/>
    <w:rsid w:val="00F53C84"/>
    <w:rPr>
      <w:color w:val="2B579A"/>
      <w:shd w:val="clear" w:color="auto" w:fill="E1DFDD"/>
    </w:rPr>
  </w:style>
  <w:style w:type="paragraph" w:styleId="Berichtkop">
    <w:name w:val="Message Header"/>
    <w:basedOn w:val="Standaard"/>
    <w:link w:val="BerichtkopChar"/>
    <w:uiPriority w:val="99"/>
    <w:semiHidden/>
    <w:unhideWhenUsed/>
    <w:rsid w:val="00F53C84"/>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F53C84"/>
    <w:rPr>
      <w:rFonts w:asciiTheme="majorHAnsi" w:eastAsiaTheme="majorEastAsia" w:hAnsiTheme="majorHAnsi" w:cstheme="majorBidi"/>
      <w:sz w:val="24"/>
      <w:szCs w:val="24"/>
      <w:shd w:val="pct20" w:color="auto" w:fill="auto"/>
    </w:rPr>
  </w:style>
  <w:style w:type="paragraph" w:styleId="Geenafstand">
    <w:name w:val="No Spacing"/>
    <w:link w:val="GeenafstandChar"/>
    <w:uiPriority w:val="1"/>
    <w:qFormat/>
    <w:rsid w:val="00F53C84"/>
    <w:pPr>
      <w:spacing w:after="0" w:line="240" w:lineRule="auto"/>
    </w:pPr>
    <w:rPr>
      <w:rFonts w:ascii="Verdana" w:hAnsi="Verdana"/>
      <w:sz w:val="19"/>
    </w:rPr>
  </w:style>
  <w:style w:type="paragraph" w:styleId="Normaalweb">
    <w:name w:val="Normal (Web)"/>
    <w:basedOn w:val="Standaard"/>
    <w:uiPriority w:val="99"/>
    <w:semiHidden/>
    <w:unhideWhenUsed/>
    <w:rsid w:val="00F53C84"/>
    <w:rPr>
      <w:rFonts w:ascii="Times New Roman" w:hAnsi="Times New Roman"/>
      <w:sz w:val="24"/>
      <w:szCs w:val="24"/>
    </w:rPr>
  </w:style>
  <w:style w:type="paragraph" w:styleId="Standaardinspringing">
    <w:name w:val="Normal Indent"/>
    <w:basedOn w:val="Standaard"/>
    <w:uiPriority w:val="99"/>
    <w:semiHidden/>
    <w:unhideWhenUsed/>
    <w:rsid w:val="00F53C84"/>
    <w:pPr>
      <w:ind w:left="708"/>
    </w:pPr>
  </w:style>
  <w:style w:type="paragraph" w:styleId="Notitiekop">
    <w:name w:val="Note Heading"/>
    <w:basedOn w:val="Standaard"/>
    <w:next w:val="Standaard"/>
    <w:link w:val="NotitiekopChar"/>
    <w:uiPriority w:val="99"/>
    <w:semiHidden/>
    <w:unhideWhenUsed/>
    <w:rsid w:val="00F53C84"/>
    <w:pPr>
      <w:spacing w:line="240" w:lineRule="auto"/>
    </w:pPr>
  </w:style>
  <w:style w:type="character" w:customStyle="1" w:styleId="NotitiekopChar">
    <w:name w:val="Notitiekop Char"/>
    <w:basedOn w:val="Standaardalinea-lettertype"/>
    <w:link w:val="Notitiekop"/>
    <w:uiPriority w:val="99"/>
    <w:semiHidden/>
    <w:rsid w:val="00F53C84"/>
    <w:rPr>
      <w:rFonts w:ascii="Verdana" w:hAnsi="Verdana"/>
      <w:sz w:val="19"/>
    </w:rPr>
  </w:style>
  <w:style w:type="character" w:styleId="Paginanummer">
    <w:name w:val="page number"/>
    <w:basedOn w:val="Standaardalinea-lettertype"/>
    <w:uiPriority w:val="99"/>
    <w:semiHidden/>
    <w:unhideWhenUsed/>
    <w:rsid w:val="00F53C84"/>
  </w:style>
  <w:style w:type="paragraph" w:styleId="Tekstzonderopmaak">
    <w:name w:val="Plain Text"/>
    <w:basedOn w:val="Standaard"/>
    <w:link w:val="TekstzonderopmaakChar"/>
    <w:uiPriority w:val="99"/>
    <w:semiHidden/>
    <w:unhideWhenUsed/>
    <w:rsid w:val="00F53C84"/>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F53C84"/>
    <w:rPr>
      <w:rFonts w:ascii="Consolas" w:hAnsi="Consolas"/>
      <w:sz w:val="21"/>
      <w:szCs w:val="21"/>
    </w:rPr>
  </w:style>
  <w:style w:type="paragraph" w:styleId="Citaat">
    <w:name w:val="Quote"/>
    <w:basedOn w:val="Standaard"/>
    <w:next w:val="Standaard"/>
    <w:link w:val="CitaatChar"/>
    <w:uiPriority w:val="29"/>
    <w:rsid w:val="00F53C84"/>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53C84"/>
    <w:rPr>
      <w:rFonts w:ascii="Verdana" w:hAnsi="Verdana"/>
      <w:i/>
      <w:iCs/>
      <w:color w:val="404040" w:themeColor="text1" w:themeTint="BF"/>
      <w:sz w:val="19"/>
    </w:rPr>
  </w:style>
  <w:style w:type="paragraph" w:styleId="Aanhef">
    <w:name w:val="Salutation"/>
    <w:basedOn w:val="Standaard"/>
    <w:next w:val="Standaard"/>
    <w:link w:val="AanhefChar"/>
    <w:uiPriority w:val="99"/>
    <w:semiHidden/>
    <w:unhideWhenUsed/>
    <w:rsid w:val="00F53C84"/>
  </w:style>
  <w:style w:type="character" w:customStyle="1" w:styleId="AanhefChar">
    <w:name w:val="Aanhef Char"/>
    <w:basedOn w:val="Standaardalinea-lettertype"/>
    <w:link w:val="Aanhef"/>
    <w:uiPriority w:val="99"/>
    <w:semiHidden/>
    <w:rsid w:val="00F53C84"/>
    <w:rPr>
      <w:rFonts w:ascii="Verdana" w:hAnsi="Verdana"/>
      <w:sz w:val="19"/>
    </w:rPr>
  </w:style>
  <w:style w:type="paragraph" w:styleId="Handtekening">
    <w:name w:val="Signature"/>
    <w:basedOn w:val="Standaard"/>
    <w:link w:val="HandtekeningChar"/>
    <w:uiPriority w:val="99"/>
    <w:semiHidden/>
    <w:unhideWhenUsed/>
    <w:rsid w:val="00F53C84"/>
    <w:pPr>
      <w:spacing w:line="240" w:lineRule="auto"/>
      <w:ind w:left="4252"/>
    </w:pPr>
  </w:style>
  <w:style w:type="character" w:customStyle="1" w:styleId="HandtekeningChar">
    <w:name w:val="Handtekening Char"/>
    <w:basedOn w:val="Standaardalinea-lettertype"/>
    <w:link w:val="Handtekening"/>
    <w:uiPriority w:val="99"/>
    <w:semiHidden/>
    <w:rsid w:val="00F53C84"/>
    <w:rPr>
      <w:rFonts w:ascii="Verdana" w:hAnsi="Verdana"/>
      <w:sz w:val="19"/>
    </w:rPr>
  </w:style>
  <w:style w:type="character" w:customStyle="1" w:styleId="Slimmehyperlink1">
    <w:name w:val="Slimme hyperlink1"/>
    <w:basedOn w:val="Standaardalinea-lettertype"/>
    <w:uiPriority w:val="99"/>
    <w:semiHidden/>
    <w:unhideWhenUsed/>
    <w:rsid w:val="00F53C84"/>
    <w:rPr>
      <w:u w:val="dotted"/>
    </w:rPr>
  </w:style>
  <w:style w:type="paragraph" w:styleId="Ondertitel">
    <w:name w:val="Subtitle"/>
    <w:basedOn w:val="Standaard"/>
    <w:next w:val="Standaard"/>
    <w:link w:val="OndertitelChar"/>
    <w:uiPriority w:val="11"/>
    <w:rsid w:val="00F53C84"/>
    <w:pPr>
      <w:numPr>
        <w:ilvl w:val="1"/>
      </w:numPr>
      <w:spacing w:after="160"/>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F53C84"/>
    <w:rPr>
      <w:rFonts w:eastAsiaTheme="minorEastAsia"/>
      <w:color w:val="5A5A5A" w:themeColor="text1" w:themeTint="A5"/>
      <w:spacing w:val="15"/>
    </w:rPr>
  </w:style>
  <w:style w:type="character" w:styleId="Subtielebenadrukking">
    <w:name w:val="Subtle Emphasis"/>
    <w:basedOn w:val="Standaardalinea-lettertype"/>
    <w:uiPriority w:val="19"/>
    <w:rsid w:val="00F53C84"/>
    <w:rPr>
      <w:i/>
      <w:iCs/>
      <w:color w:val="404040" w:themeColor="text1" w:themeTint="BF"/>
    </w:rPr>
  </w:style>
  <w:style w:type="character" w:styleId="Subtieleverwijzing">
    <w:name w:val="Subtle Reference"/>
    <w:basedOn w:val="Standaardalinea-lettertype"/>
    <w:uiPriority w:val="31"/>
    <w:rsid w:val="00F53C84"/>
    <w:rPr>
      <w:smallCaps/>
      <w:color w:val="5A5A5A" w:themeColor="text1" w:themeTint="A5"/>
    </w:rPr>
  </w:style>
  <w:style w:type="paragraph" w:styleId="Bronvermelding">
    <w:name w:val="table of authorities"/>
    <w:basedOn w:val="Standaard"/>
    <w:next w:val="Standaard"/>
    <w:uiPriority w:val="99"/>
    <w:semiHidden/>
    <w:unhideWhenUsed/>
    <w:rsid w:val="00F53C84"/>
    <w:pPr>
      <w:ind w:left="190" w:hanging="190"/>
    </w:pPr>
  </w:style>
  <w:style w:type="paragraph" w:styleId="Lijstmetafbeeldingen">
    <w:name w:val="table of figures"/>
    <w:basedOn w:val="Standaard"/>
    <w:next w:val="Standaard"/>
    <w:uiPriority w:val="99"/>
    <w:semiHidden/>
    <w:unhideWhenUsed/>
    <w:rsid w:val="00F53C84"/>
  </w:style>
  <w:style w:type="paragraph" w:styleId="Titel">
    <w:name w:val="Title"/>
    <w:basedOn w:val="Standaard"/>
    <w:next w:val="Standaard"/>
    <w:link w:val="TitelChar"/>
    <w:uiPriority w:val="10"/>
    <w:rsid w:val="00F53C84"/>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3C84"/>
    <w:rPr>
      <w:rFonts w:asciiTheme="majorHAnsi" w:eastAsiaTheme="majorEastAsia" w:hAnsiTheme="majorHAnsi" w:cstheme="majorBidi"/>
      <w:spacing w:val="-10"/>
      <w:kern w:val="28"/>
      <w:sz w:val="56"/>
      <w:szCs w:val="56"/>
    </w:rPr>
  </w:style>
  <w:style w:type="paragraph" w:styleId="Kopbronvermelding">
    <w:name w:val="toa heading"/>
    <w:basedOn w:val="Standaard"/>
    <w:next w:val="Standaard"/>
    <w:uiPriority w:val="99"/>
    <w:semiHidden/>
    <w:unhideWhenUsed/>
    <w:rsid w:val="00F53C84"/>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F53C84"/>
    <w:pPr>
      <w:spacing w:after="100"/>
    </w:pPr>
  </w:style>
  <w:style w:type="paragraph" w:styleId="Inhopg2">
    <w:name w:val="toc 2"/>
    <w:basedOn w:val="Standaard"/>
    <w:next w:val="Standaard"/>
    <w:autoRedefine/>
    <w:uiPriority w:val="39"/>
    <w:semiHidden/>
    <w:unhideWhenUsed/>
    <w:rsid w:val="00F53C84"/>
    <w:pPr>
      <w:spacing w:after="100"/>
      <w:ind w:left="190"/>
    </w:pPr>
  </w:style>
  <w:style w:type="paragraph" w:styleId="Inhopg3">
    <w:name w:val="toc 3"/>
    <w:basedOn w:val="Standaard"/>
    <w:next w:val="Standaard"/>
    <w:autoRedefine/>
    <w:uiPriority w:val="39"/>
    <w:semiHidden/>
    <w:unhideWhenUsed/>
    <w:rsid w:val="00F53C84"/>
    <w:pPr>
      <w:spacing w:after="100"/>
      <w:ind w:left="380"/>
    </w:pPr>
  </w:style>
  <w:style w:type="paragraph" w:styleId="Inhopg4">
    <w:name w:val="toc 4"/>
    <w:basedOn w:val="Standaard"/>
    <w:next w:val="Standaard"/>
    <w:autoRedefine/>
    <w:uiPriority w:val="39"/>
    <w:semiHidden/>
    <w:unhideWhenUsed/>
    <w:rsid w:val="00F53C84"/>
    <w:pPr>
      <w:spacing w:after="100"/>
      <w:ind w:left="570"/>
    </w:pPr>
  </w:style>
  <w:style w:type="paragraph" w:styleId="Inhopg5">
    <w:name w:val="toc 5"/>
    <w:basedOn w:val="Standaard"/>
    <w:next w:val="Standaard"/>
    <w:autoRedefine/>
    <w:uiPriority w:val="39"/>
    <w:semiHidden/>
    <w:unhideWhenUsed/>
    <w:rsid w:val="00F53C84"/>
    <w:pPr>
      <w:spacing w:after="100"/>
      <w:ind w:left="760"/>
    </w:pPr>
  </w:style>
  <w:style w:type="paragraph" w:styleId="Inhopg6">
    <w:name w:val="toc 6"/>
    <w:basedOn w:val="Standaard"/>
    <w:next w:val="Standaard"/>
    <w:autoRedefine/>
    <w:uiPriority w:val="39"/>
    <w:semiHidden/>
    <w:unhideWhenUsed/>
    <w:rsid w:val="00F53C84"/>
    <w:pPr>
      <w:spacing w:after="100"/>
      <w:ind w:left="950"/>
    </w:pPr>
  </w:style>
  <w:style w:type="paragraph" w:styleId="Inhopg7">
    <w:name w:val="toc 7"/>
    <w:basedOn w:val="Standaard"/>
    <w:next w:val="Standaard"/>
    <w:autoRedefine/>
    <w:uiPriority w:val="39"/>
    <w:semiHidden/>
    <w:unhideWhenUsed/>
    <w:rsid w:val="00F53C84"/>
    <w:pPr>
      <w:spacing w:after="100"/>
      <w:ind w:left="1140"/>
    </w:pPr>
  </w:style>
  <w:style w:type="paragraph" w:styleId="Inhopg8">
    <w:name w:val="toc 8"/>
    <w:basedOn w:val="Standaard"/>
    <w:next w:val="Standaard"/>
    <w:autoRedefine/>
    <w:uiPriority w:val="39"/>
    <w:semiHidden/>
    <w:unhideWhenUsed/>
    <w:rsid w:val="00F53C84"/>
    <w:pPr>
      <w:spacing w:after="100"/>
      <w:ind w:left="1330"/>
    </w:pPr>
  </w:style>
  <w:style w:type="paragraph" w:styleId="Inhopg9">
    <w:name w:val="toc 9"/>
    <w:basedOn w:val="Standaard"/>
    <w:next w:val="Standaard"/>
    <w:autoRedefine/>
    <w:uiPriority w:val="39"/>
    <w:semiHidden/>
    <w:unhideWhenUsed/>
    <w:rsid w:val="00F53C84"/>
    <w:pPr>
      <w:spacing w:after="100"/>
      <w:ind w:left="1520"/>
    </w:pPr>
  </w:style>
  <w:style w:type="paragraph" w:styleId="Kopvaninhoudsopgave">
    <w:name w:val="TOC Heading"/>
    <w:basedOn w:val="Kop1"/>
    <w:next w:val="Standaard"/>
    <w:uiPriority w:val="39"/>
    <w:semiHidden/>
    <w:unhideWhenUsed/>
    <w:rsid w:val="00F53C84"/>
    <w:pPr>
      <w:spacing w:before="240" w:line="276" w:lineRule="auto"/>
      <w:outlineLvl w:val="9"/>
    </w:pPr>
    <w:rPr>
      <w:rFonts w:asciiTheme="majorHAnsi" w:hAnsiTheme="majorHAnsi"/>
      <w:b w:val="0"/>
      <w:bCs w:val="0"/>
      <w:color w:val="B35D00" w:themeColor="accent1" w:themeShade="BF"/>
      <w:sz w:val="32"/>
    </w:rPr>
  </w:style>
  <w:style w:type="character" w:customStyle="1" w:styleId="Onopgelostemelding1">
    <w:name w:val="Onopgeloste melding1"/>
    <w:basedOn w:val="Standaardalinea-lettertype"/>
    <w:uiPriority w:val="99"/>
    <w:semiHidden/>
    <w:unhideWhenUsed/>
    <w:rsid w:val="00F53C84"/>
    <w:rPr>
      <w:color w:val="605E5C"/>
      <w:shd w:val="clear" w:color="auto" w:fill="E1DFDD"/>
    </w:rPr>
  </w:style>
  <w:style w:type="character" w:customStyle="1" w:styleId="GeenafstandChar">
    <w:name w:val="Geen afstand Char"/>
    <w:basedOn w:val="Standaardalinea-lettertype"/>
    <w:link w:val="Geenafstand"/>
    <w:uiPriority w:val="1"/>
    <w:rsid w:val="00F418F5"/>
    <w:rPr>
      <w:rFonts w:ascii="Verdana" w:hAnsi="Verdana"/>
      <w:sz w:val="19"/>
    </w:rPr>
  </w:style>
  <w:style w:type="character" w:styleId="Onopgelostemelding">
    <w:name w:val="Unresolved Mention"/>
    <w:basedOn w:val="Standaardalinea-lettertype"/>
    <w:uiPriority w:val="99"/>
    <w:semiHidden/>
    <w:unhideWhenUsed/>
    <w:rsid w:val="00B40FB5"/>
    <w:rPr>
      <w:color w:val="605E5C"/>
      <w:shd w:val="clear" w:color="auto" w:fill="E1DFDD"/>
    </w:rPr>
  </w:style>
  <w:style w:type="paragraph" w:customStyle="1" w:styleId="Nummering1">
    <w:name w:val="Nummering 1"/>
    <w:basedOn w:val="Standaard"/>
    <w:rsid w:val="001926C3"/>
    <w:pPr>
      <w:numPr>
        <w:numId w:val="28"/>
      </w:numPr>
    </w:pPr>
  </w:style>
  <w:style w:type="paragraph" w:customStyle="1" w:styleId="Nummering2">
    <w:name w:val="Nummering 2"/>
    <w:basedOn w:val="Standaard"/>
    <w:rsid w:val="001926C3"/>
    <w:pPr>
      <w:numPr>
        <w:ilvl w:val="1"/>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923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control@vrh.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Microsoft\Templates\VRH%20leeg%20document.dotx" TargetMode="External"/></Relationships>
</file>

<file path=word/theme/theme1.xml><?xml version="1.0" encoding="utf-8"?>
<a:theme xmlns:a="http://schemas.openxmlformats.org/drawingml/2006/main" name="Office-thema">
  <a:themeElements>
    <a:clrScheme name="VRH">
      <a:dk1>
        <a:srgbClr val="000000"/>
      </a:dk1>
      <a:lt1>
        <a:sysClr val="window" lastClr="FFFFFF"/>
      </a:lt1>
      <a:dk2>
        <a:srgbClr val="F07D00"/>
      </a:dk2>
      <a:lt2>
        <a:srgbClr val="EEECE1"/>
      </a:lt2>
      <a:accent1>
        <a:srgbClr val="F07D00"/>
      </a:accent1>
      <a:accent2>
        <a:srgbClr val="002C50"/>
      </a:accent2>
      <a:accent3>
        <a:srgbClr val="31B6BC"/>
      </a:accent3>
      <a:accent4>
        <a:srgbClr val="8064A2"/>
      </a:accent4>
      <a:accent5>
        <a:srgbClr val="4BACC6"/>
      </a:accent5>
      <a:accent6>
        <a:srgbClr val="F79646"/>
      </a:accent6>
      <a:hlink>
        <a:srgbClr val="0000FF"/>
      </a:hlink>
      <a:folHlink>
        <a:srgbClr val="800080"/>
      </a:folHlink>
    </a:clrScheme>
    <a:fontScheme name="VRH">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FDE71065527B4CB203C59525768AB2" ma:contentTypeVersion="19" ma:contentTypeDescription="Create a new document." ma:contentTypeScope="" ma:versionID="20917e28f35fad4b99597a0f28be9f6d">
  <xsd:schema xmlns:xsd="http://www.w3.org/2001/XMLSchema" xmlns:xs="http://www.w3.org/2001/XMLSchema" xmlns:p="http://schemas.microsoft.com/office/2006/metadata/properties" xmlns:ns2="461e544d-6d5e-4101-aba2-ea656b284716" xmlns:ns3="39a41dd2-5c84-4b35-8df5-4ed53c36d74f" targetNamespace="http://schemas.microsoft.com/office/2006/metadata/properties" ma:root="true" ma:fieldsID="c73a2dcd91f5fd90f5b78375da33a960" ns2:_="" ns3:_="">
    <xsd:import namespace="461e544d-6d5e-4101-aba2-ea656b284716"/>
    <xsd:import namespace="39a41dd2-5c84-4b35-8df5-4ed53c36d7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1e544d-6d5e-4101-aba2-ea656b284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6692e1c-8354-499e-aef6-6577f213c22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a41dd2-5c84-4b35-8df5-4ed53c36d74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1718c0f-b72c-4b8c-93bb-f08f36c75ca3}" ma:internalName="TaxCatchAll" ma:showField="CatchAllData" ma:web="39a41dd2-5c84-4b35-8df5-4ed53c36d7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9a41dd2-5c84-4b35-8df5-4ed53c36d74f" xsi:nil="true"/>
    <lcf76f155ced4ddcb4097134ff3c332f xmlns="461e544d-6d5e-4101-aba2-ea656b284716">
      <Terms xmlns="http://schemas.microsoft.com/office/infopath/2007/PartnerControls"/>
    </lcf76f155ced4ddcb4097134ff3c332f>
    <SharedWithUsers xmlns="39a41dd2-5c84-4b35-8df5-4ed53c36d74f">
      <UserInfo>
        <DisplayName>Machteld Sieling</DisplayName>
        <AccountId>18</AccountId>
        <AccountType/>
      </UserInfo>
    </SharedWithUsers>
  </documentManagement>
</p:properties>
</file>

<file path=customXml/itemProps1.xml><?xml version="1.0" encoding="utf-8"?>
<ds:datastoreItem xmlns:ds="http://schemas.openxmlformats.org/officeDocument/2006/customXml" ds:itemID="{24B3133B-1362-4F5B-9BB0-9E0830573C84}">
  <ds:schemaRefs>
    <ds:schemaRef ds:uri="http://schemas.openxmlformats.org/officeDocument/2006/bibliography"/>
  </ds:schemaRefs>
</ds:datastoreItem>
</file>

<file path=customXml/itemProps2.xml><?xml version="1.0" encoding="utf-8"?>
<ds:datastoreItem xmlns:ds="http://schemas.openxmlformats.org/officeDocument/2006/customXml" ds:itemID="{91452330-5C78-46DE-A7B1-F8878D8FBCD3}">
  <ds:schemaRefs>
    <ds:schemaRef ds:uri="http://schemas.microsoft.com/sharepoint/v3/contenttype/forms"/>
  </ds:schemaRefs>
</ds:datastoreItem>
</file>

<file path=customXml/itemProps3.xml><?xml version="1.0" encoding="utf-8"?>
<ds:datastoreItem xmlns:ds="http://schemas.openxmlformats.org/officeDocument/2006/customXml" ds:itemID="{4EED1D30-FD7E-4D12-92C4-DBAB30DB8B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1e544d-6d5e-4101-aba2-ea656b284716"/>
    <ds:schemaRef ds:uri="39a41dd2-5c84-4b35-8df5-4ed53c36d7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104D0B-9EEB-48D3-9C63-53FDB860E5EA}">
  <ds:schemaRefs>
    <ds:schemaRef ds:uri="http://schemas.microsoft.com/office/2006/metadata/properties"/>
    <ds:schemaRef ds:uri="http://schemas.microsoft.com/office/infopath/2007/PartnerControls"/>
    <ds:schemaRef ds:uri="39a41dd2-5c84-4b35-8df5-4ed53c36d74f"/>
    <ds:schemaRef ds:uri="461e544d-6d5e-4101-aba2-ea656b284716"/>
  </ds:schemaRefs>
</ds:datastoreItem>
</file>

<file path=docMetadata/LabelInfo.xml><?xml version="1.0" encoding="utf-8"?>
<clbl:labelList xmlns:clbl="http://schemas.microsoft.com/office/2020/mipLabelMetadata">
  <clbl:label id="{089640a5-6b47-4598-8629-191e0700b50e}" enabled="0" method="" siteId="{089640a5-6b47-4598-8629-191e0700b50e}" removed="1"/>
</clbl:labelList>
</file>

<file path=docProps/app.xml><?xml version="1.0" encoding="utf-8"?>
<Properties xmlns="http://schemas.openxmlformats.org/officeDocument/2006/extended-properties" xmlns:vt="http://schemas.openxmlformats.org/officeDocument/2006/docPropsVTypes">
  <Template>VRH leeg document</Template>
  <TotalTime>27</TotalTime>
  <Pages>6</Pages>
  <Words>1453</Words>
  <Characters>7993</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Machteld Sieling</dc:creator>
  <cp:lastModifiedBy>Machteld Sieling</cp:lastModifiedBy>
  <cp:revision>25</cp:revision>
  <cp:lastPrinted>2020-06-17T13:41:00Z</cp:lastPrinted>
  <dcterms:created xsi:type="dcterms:W3CDTF">2026-08-11T06:54:00Z</dcterms:created>
  <dcterms:modified xsi:type="dcterms:W3CDTF">2026-09-09T08:05:00Z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30-09-2019</vt:lpwstr>
  </property>
  <property fmtid="{D5CDD505-2E9C-101B-9397-08002B2CF9AE}" pid="3" name="ContentTypeId">
    <vt:lpwstr>0x0101005BFDE71065527B4CB203C59525768AB2</vt:lpwstr>
  </property>
  <property fmtid="{D5CDD505-2E9C-101B-9397-08002B2CF9AE}" pid="4" name="Order">
    <vt:r8>100</vt:r8>
  </property>
  <property fmtid="{D5CDD505-2E9C-101B-9397-08002B2CF9AE}" pid="5" name="MediaServiceImageTags">
    <vt:lpwstr/>
  </property>
</Properties>
</file>