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EB8D" w14:textId="77777777" w:rsidR="00E83CCF" w:rsidRPr="00E83CCF" w:rsidRDefault="00E83CCF" w:rsidP="00E83CCF">
      <w:pPr>
        <w:pStyle w:val="Kop1"/>
        <w:rPr>
          <w:sz w:val="36"/>
          <w:szCs w:val="36"/>
        </w:rPr>
      </w:pPr>
      <w:r w:rsidRPr="00E83CCF">
        <w:rPr>
          <w:sz w:val="36"/>
          <w:szCs w:val="36"/>
        </w:rPr>
        <w:t>Referentieformulier Selectienota</w:t>
      </w:r>
    </w:p>
    <w:p w14:paraId="18F429D0" w14:textId="77777777" w:rsidR="00E83CCF" w:rsidRDefault="00E83CCF" w:rsidP="00E83CCF">
      <w:pPr>
        <w:pStyle w:val="Geenafstand"/>
      </w:pPr>
    </w:p>
    <w:p w14:paraId="69F4BCC5" w14:textId="40A28D3C" w:rsidR="00E83CCF" w:rsidRDefault="00E83CCF" w:rsidP="00E83CCF">
      <w:pPr>
        <w:spacing w:after="40"/>
        <w:rPr>
          <w:rFonts w:ascii="Bolder" w:hAnsi="Bolder"/>
        </w:rPr>
      </w:pPr>
      <w:r w:rsidRPr="3FCBCEDE">
        <w:rPr>
          <w:rFonts w:ascii="Bolder" w:hAnsi="Bolder"/>
        </w:rPr>
        <w:t xml:space="preserve">Gegadigde mag bij het uitwerken van de Selectienota gebruik maken van meerdere eigen referentieprojecten om de </w:t>
      </w:r>
      <w:proofErr w:type="spellStart"/>
      <w:r w:rsidRPr="3FCBCEDE">
        <w:rPr>
          <w:rFonts w:ascii="Bolder" w:hAnsi="Bolder"/>
        </w:rPr>
        <w:t>passendheid</w:t>
      </w:r>
      <w:proofErr w:type="spellEnd"/>
      <w:r w:rsidRPr="3FCBCEDE">
        <w:rPr>
          <w:rFonts w:ascii="Bolder" w:hAnsi="Bolder"/>
        </w:rPr>
        <w:t xml:space="preserve"> van de opgedane ervaring aan te tonen. In de uitwerking moet duidelijk en specifiek aangegeven worden om welke referentieprojecten het gaat.</w:t>
      </w:r>
      <w:r w:rsidR="00347AC9">
        <w:rPr>
          <w:rFonts w:ascii="Bolder" w:hAnsi="Bolder"/>
        </w:rPr>
        <w:t xml:space="preserve"> </w:t>
      </w:r>
      <w:r w:rsidRPr="3FCBCEDE">
        <w:rPr>
          <w:rFonts w:ascii="Bolder" w:hAnsi="Bolder"/>
        </w:rPr>
        <w:t xml:space="preserve">Het Definitief Ontwerp (DO) van de referentieprojecten mag niet ouder zijn </w:t>
      </w:r>
      <w:r>
        <w:rPr>
          <w:rFonts w:ascii="Bolder" w:hAnsi="Bolder"/>
        </w:rPr>
        <w:t>dan</w:t>
      </w:r>
      <w:r w:rsidRPr="3FCBCEDE">
        <w:rPr>
          <w:rFonts w:ascii="Bolder" w:hAnsi="Bolder"/>
        </w:rPr>
        <w:t xml:space="preserve"> 10 jaar, gemeten t.o.v. de publicatiedatum van deze aanbesteding. </w:t>
      </w:r>
    </w:p>
    <w:p w14:paraId="6CFAB1D9" w14:textId="77777777" w:rsidR="00E83CCF" w:rsidRDefault="00E83CCF" w:rsidP="00E83CCF">
      <w:pPr>
        <w:spacing w:after="40"/>
        <w:rPr>
          <w:rFonts w:ascii="Bolder" w:hAnsi="Bolder"/>
        </w:rPr>
      </w:pPr>
    </w:p>
    <w:p w14:paraId="6885BB54" w14:textId="77777777" w:rsidR="00E83CCF" w:rsidRPr="00DE034F" w:rsidRDefault="00E83CCF" w:rsidP="00E83CCF">
      <w:pPr>
        <w:pStyle w:val="GRUitgelicht"/>
      </w:pPr>
      <w:r w:rsidRPr="007A52F6">
        <w:t>Bij meerdere referenties</w:t>
      </w:r>
      <w:r>
        <w:t xml:space="preserve"> kunt u de tabel eenvoudig uitbreiden.</w:t>
      </w:r>
    </w:p>
    <w:p w14:paraId="6D707C20" w14:textId="77777777" w:rsidR="00E83CCF" w:rsidRDefault="00E83CCF" w:rsidP="00E83CCF">
      <w:pPr>
        <w:spacing w:after="40"/>
        <w:rPr>
          <w:rFonts w:ascii="Bolder" w:hAnsi="Bolder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30"/>
        <w:gridCol w:w="1737"/>
        <w:gridCol w:w="1242"/>
        <w:gridCol w:w="1244"/>
        <w:gridCol w:w="1509"/>
        <w:gridCol w:w="1232"/>
        <w:gridCol w:w="1068"/>
      </w:tblGrid>
      <w:tr w:rsidR="00E83CCF" w14:paraId="3F50B755" w14:textId="77777777" w:rsidTr="00A90402">
        <w:tc>
          <w:tcPr>
            <w:tcW w:w="1073" w:type="dxa"/>
          </w:tcPr>
          <w:p w14:paraId="0F56C61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Nummer</w:t>
            </w:r>
          </w:p>
        </w:tc>
        <w:tc>
          <w:tcPr>
            <w:tcW w:w="2172" w:type="dxa"/>
          </w:tcPr>
          <w:p w14:paraId="0EF9707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Opdrachtgever</w:t>
            </w:r>
          </w:p>
        </w:tc>
        <w:tc>
          <w:tcPr>
            <w:tcW w:w="2173" w:type="dxa"/>
          </w:tcPr>
          <w:p w14:paraId="125D3DF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Naam project</w:t>
            </w:r>
          </w:p>
        </w:tc>
        <w:tc>
          <w:tcPr>
            <w:tcW w:w="2172" w:type="dxa"/>
          </w:tcPr>
          <w:p w14:paraId="1E1FA678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Locatie</w:t>
            </w:r>
          </w:p>
        </w:tc>
        <w:tc>
          <w:tcPr>
            <w:tcW w:w="2173" w:type="dxa"/>
          </w:tcPr>
          <w:p w14:paraId="3F420CB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Startdatum Opdracht</w:t>
            </w:r>
          </w:p>
        </w:tc>
        <w:tc>
          <w:tcPr>
            <w:tcW w:w="2172" w:type="dxa"/>
          </w:tcPr>
          <w:p w14:paraId="63EF322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Datum DO gereed</w:t>
            </w:r>
          </w:p>
        </w:tc>
        <w:tc>
          <w:tcPr>
            <w:tcW w:w="2173" w:type="dxa"/>
          </w:tcPr>
          <w:p w14:paraId="6A64FD27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BVO</w:t>
            </w:r>
          </w:p>
        </w:tc>
      </w:tr>
      <w:tr w:rsidR="00E83CCF" w14:paraId="5D662021" w14:textId="77777777" w:rsidTr="00A90402">
        <w:tc>
          <w:tcPr>
            <w:tcW w:w="1073" w:type="dxa"/>
          </w:tcPr>
          <w:p w14:paraId="1695FC8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1.</w:t>
            </w:r>
          </w:p>
        </w:tc>
        <w:tc>
          <w:tcPr>
            <w:tcW w:w="2172" w:type="dxa"/>
          </w:tcPr>
          <w:p w14:paraId="1305161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452E3F49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1A3EAAD0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712BB87D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355185D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1387D795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0162B095" w14:textId="77777777" w:rsidTr="00A90402">
        <w:tc>
          <w:tcPr>
            <w:tcW w:w="1073" w:type="dxa"/>
          </w:tcPr>
          <w:p w14:paraId="31EB8A40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2.</w:t>
            </w:r>
          </w:p>
        </w:tc>
        <w:tc>
          <w:tcPr>
            <w:tcW w:w="2172" w:type="dxa"/>
          </w:tcPr>
          <w:p w14:paraId="3423812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511FA9E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46C72910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617F3296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67C49448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7B798EA8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6EA00007" w14:textId="77777777" w:rsidTr="00A90402">
        <w:tc>
          <w:tcPr>
            <w:tcW w:w="1073" w:type="dxa"/>
          </w:tcPr>
          <w:p w14:paraId="421CE6D2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3.</w:t>
            </w:r>
          </w:p>
        </w:tc>
        <w:tc>
          <w:tcPr>
            <w:tcW w:w="2172" w:type="dxa"/>
          </w:tcPr>
          <w:p w14:paraId="69CFE3F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6768C887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39E1C86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25D2A7D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1D7E677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1554BB3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5DC7DB0D" w14:textId="77777777" w:rsidTr="00A90402">
        <w:tc>
          <w:tcPr>
            <w:tcW w:w="1073" w:type="dxa"/>
          </w:tcPr>
          <w:p w14:paraId="0B2E09D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4.</w:t>
            </w:r>
          </w:p>
        </w:tc>
        <w:tc>
          <w:tcPr>
            <w:tcW w:w="2172" w:type="dxa"/>
          </w:tcPr>
          <w:p w14:paraId="003BB21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0D2C701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7CD57B6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24ECCE9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2BBF5FC9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67CA7A6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1FAB4211" w14:textId="77777777" w:rsidTr="00A90402">
        <w:tc>
          <w:tcPr>
            <w:tcW w:w="1073" w:type="dxa"/>
          </w:tcPr>
          <w:p w14:paraId="572B5CA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  <w:r>
              <w:rPr>
                <w:rFonts w:ascii="Bolder" w:hAnsi="Bolder"/>
              </w:rPr>
              <w:t>..</w:t>
            </w:r>
          </w:p>
        </w:tc>
        <w:tc>
          <w:tcPr>
            <w:tcW w:w="2172" w:type="dxa"/>
          </w:tcPr>
          <w:p w14:paraId="358F930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6008F54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52B7387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59FD9DC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719B64E9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717B3B9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30D4311D" w14:textId="77777777" w:rsidTr="00A90402">
        <w:tc>
          <w:tcPr>
            <w:tcW w:w="1073" w:type="dxa"/>
          </w:tcPr>
          <w:p w14:paraId="08125108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41BB64F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4D1E29E2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19399321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50CE0C2A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0BB5836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4D7F89B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38B58006" w14:textId="77777777" w:rsidTr="00A90402">
        <w:tc>
          <w:tcPr>
            <w:tcW w:w="1073" w:type="dxa"/>
          </w:tcPr>
          <w:p w14:paraId="576CFF60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0B8DD78D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5B92EF3F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2EF1387A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77106C12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4C0EE0E1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71D5F8C5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5E8E08CB" w14:textId="77777777" w:rsidTr="00A90402">
        <w:tc>
          <w:tcPr>
            <w:tcW w:w="1073" w:type="dxa"/>
          </w:tcPr>
          <w:p w14:paraId="25FD33B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7DB666B2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598EABBB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515F0285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44F07D2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58FD72D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0E2C8F9C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76DBA17B" w14:textId="77777777" w:rsidTr="00A90402">
        <w:tc>
          <w:tcPr>
            <w:tcW w:w="1073" w:type="dxa"/>
          </w:tcPr>
          <w:p w14:paraId="09F44BA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7C06514D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1969F3C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10BAF0FE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6EBBFADD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3C93F22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12BCFA51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  <w:tr w:rsidR="00E83CCF" w14:paraId="4529C7E0" w14:textId="77777777" w:rsidTr="00A90402">
        <w:tc>
          <w:tcPr>
            <w:tcW w:w="1073" w:type="dxa"/>
          </w:tcPr>
          <w:p w14:paraId="62CEE46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361CC225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0850DBEA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211144A6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2E836754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2" w:type="dxa"/>
          </w:tcPr>
          <w:p w14:paraId="021FBEE3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  <w:tc>
          <w:tcPr>
            <w:tcW w:w="2173" w:type="dxa"/>
          </w:tcPr>
          <w:p w14:paraId="16EAB4E1" w14:textId="77777777" w:rsidR="00E83CCF" w:rsidRDefault="00E83CCF" w:rsidP="00A90402">
            <w:pPr>
              <w:spacing w:after="40"/>
              <w:rPr>
                <w:rFonts w:ascii="Bolder" w:hAnsi="Bolder"/>
              </w:rPr>
            </w:pPr>
          </w:p>
        </w:tc>
      </w:tr>
    </w:tbl>
    <w:p w14:paraId="14C513E0" w14:textId="77777777" w:rsidR="00C613FB" w:rsidRDefault="00C613FB"/>
    <w:sectPr w:rsidR="00C6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lder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4C5B"/>
    <w:multiLevelType w:val="multilevel"/>
    <w:tmpl w:val="AAB68A06"/>
    <w:lvl w:ilvl="0">
      <w:start w:val="8"/>
      <w:numFmt w:val="decimal"/>
      <w:pStyle w:val="GRBijlage1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RBijlage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RBijlage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412631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CF"/>
    <w:rsid w:val="00067679"/>
    <w:rsid w:val="00347AC9"/>
    <w:rsid w:val="004B242C"/>
    <w:rsid w:val="00823389"/>
    <w:rsid w:val="00C613FB"/>
    <w:rsid w:val="00E8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F70B"/>
  <w15:chartTrackingRefBased/>
  <w15:docId w15:val="{05B82A03-B7EF-4BEC-996B-4D12A87C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3CCF"/>
    <w:pPr>
      <w:spacing w:after="240" w:line="324" w:lineRule="auto"/>
    </w:pPr>
    <w:rPr>
      <w:color w:val="000000" w:themeColor="text1"/>
      <w:kern w:val="0"/>
      <w:sz w:val="22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83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3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3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3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3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3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3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3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3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3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3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3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3CC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3CC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3C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3C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3C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3C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3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3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3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3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3C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3C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3CC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3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3CC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3CCF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E83CCF"/>
    <w:pPr>
      <w:spacing w:before="40" w:after="0" w:line="324" w:lineRule="auto"/>
    </w:pPr>
    <w:rPr>
      <w:color w:val="000000" w:themeColor="text1"/>
      <w:kern w:val="0"/>
      <w:sz w:val="22"/>
      <w:szCs w:val="18"/>
      <w14:ligatures w14:val="none"/>
    </w:rPr>
  </w:style>
  <w:style w:type="table" w:styleId="Tabelraster">
    <w:name w:val="Table Grid"/>
    <w:basedOn w:val="Standaardtabel"/>
    <w:uiPriority w:val="39"/>
    <w:rsid w:val="00E83CCF"/>
    <w:pPr>
      <w:spacing w:after="0" w:line="240" w:lineRule="auto"/>
    </w:pPr>
    <w:rPr>
      <w:color w:val="000000" w:themeColor="text1"/>
      <w:kern w:val="0"/>
      <w:sz w:val="22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Bijlage1Char">
    <w:name w:val="GR Bijlage 1 Char"/>
    <w:basedOn w:val="Standaardalinea-lettertype"/>
    <w:link w:val="GRBijlage1"/>
    <w:uiPriority w:val="21"/>
    <w:rsid w:val="00E83CCF"/>
    <w:rPr>
      <w:b/>
      <w:noProof/>
      <w:color w:val="0E2841" w:themeColor="text2"/>
      <w:sz w:val="56"/>
    </w:rPr>
  </w:style>
  <w:style w:type="paragraph" w:customStyle="1" w:styleId="GRBijlage1">
    <w:name w:val="GR Bijlage 1"/>
    <w:basedOn w:val="Standaard"/>
    <w:next w:val="Standaard"/>
    <w:link w:val="GRBijlage1Char"/>
    <w:uiPriority w:val="21"/>
    <w:qFormat/>
    <w:rsid w:val="00E83CCF"/>
    <w:pPr>
      <w:keepNext/>
      <w:keepLines/>
      <w:pageBreakBefore/>
      <w:numPr>
        <w:numId w:val="1"/>
      </w:numPr>
      <w:spacing w:after="0" w:line="240" w:lineRule="auto"/>
      <w:outlineLvl w:val="0"/>
    </w:pPr>
    <w:rPr>
      <w:b/>
      <w:noProof/>
      <w:color w:val="0E2841" w:themeColor="text2"/>
      <w:kern w:val="2"/>
      <w:sz w:val="56"/>
      <w:szCs w:val="24"/>
      <w14:ligatures w14:val="standardContextual"/>
    </w:rPr>
  </w:style>
  <w:style w:type="paragraph" w:customStyle="1" w:styleId="GRBijlage2">
    <w:name w:val="GR Bijlage 2"/>
    <w:basedOn w:val="Standaard"/>
    <w:next w:val="Standaard"/>
    <w:uiPriority w:val="21"/>
    <w:qFormat/>
    <w:rsid w:val="00E83CCF"/>
    <w:pPr>
      <w:numPr>
        <w:ilvl w:val="1"/>
        <w:numId w:val="1"/>
      </w:numPr>
      <w:spacing w:before="40" w:after="60"/>
      <w:outlineLvl w:val="1"/>
    </w:pPr>
    <w:rPr>
      <w:rFonts w:asciiTheme="majorHAnsi" w:hAnsiTheme="majorHAnsi"/>
      <w:color w:val="0E2841" w:themeColor="text2"/>
      <w:sz w:val="24"/>
    </w:rPr>
  </w:style>
  <w:style w:type="paragraph" w:customStyle="1" w:styleId="GRBijlage3">
    <w:name w:val="GR Bijlage 3"/>
    <w:basedOn w:val="Standaard"/>
    <w:next w:val="Standaard"/>
    <w:uiPriority w:val="21"/>
    <w:qFormat/>
    <w:rsid w:val="00E83CCF"/>
    <w:pPr>
      <w:numPr>
        <w:ilvl w:val="2"/>
        <w:numId w:val="1"/>
      </w:numPr>
      <w:spacing w:before="40" w:after="60"/>
      <w:outlineLvl w:val="2"/>
    </w:pPr>
    <w:rPr>
      <w:color w:val="0E2841" w:themeColor="text2"/>
      <w:sz w:val="24"/>
    </w:rPr>
  </w:style>
  <w:style w:type="paragraph" w:customStyle="1" w:styleId="GRUitgelicht">
    <w:name w:val="GR Uitgelicht"/>
    <w:basedOn w:val="Standaard"/>
    <w:qFormat/>
    <w:rsid w:val="00E83CCF"/>
    <w:pPr>
      <w:pBdr>
        <w:top w:val="single" w:sz="4" w:space="3" w:color="0E2841" w:themeColor="text2"/>
        <w:left w:val="single" w:sz="4" w:space="4" w:color="0E2841" w:themeColor="text2"/>
        <w:bottom w:val="single" w:sz="4" w:space="3" w:color="0E2841" w:themeColor="text2"/>
        <w:right w:val="single" w:sz="4" w:space="4" w:color="0E2841" w:themeColor="text2"/>
      </w:pBdr>
      <w:shd w:val="clear" w:color="auto" w:fill="0E2841" w:themeFill="text2"/>
      <w:spacing w:before="120"/>
      <w:ind w:left="113" w:right="113"/>
    </w:pPr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64E7C6263574887CA4F6853D757CC" ma:contentTypeVersion="3" ma:contentTypeDescription="Een nieuw document maken." ma:contentTypeScope="" ma:versionID="852599e7c48a4d867d0eca58650ea6fe">
  <xsd:schema xmlns:xsd="http://www.w3.org/2001/XMLSchema" xmlns:xs="http://www.w3.org/2001/XMLSchema" xmlns:p="http://schemas.microsoft.com/office/2006/metadata/properties" xmlns:ns2="881db2f5-db0c-41a4-a899-0b8b762f91c6" targetNamespace="http://schemas.microsoft.com/office/2006/metadata/properties" ma:root="true" ma:fieldsID="ed344c6b298edccc4e0645de80d785b1" ns2:_="">
    <xsd:import namespace="881db2f5-db0c-41a4-a899-0b8b762f91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db2f5-db0c-41a4-a899-0b8b762f9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82A28-4D8B-47B1-92FA-272CC4F23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db2f5-db0c-41a4-a899-0b8b762f91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E349B-6365-4B50-BEA6-F60AACB25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8F36FF-9D56-493F-A9B0-73B86CBD22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578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der Meer</dc:creator>
  <cp:keywords/>
  <dc:description/>
  <cp:lastModifiedBy>Bart van der Meer</cp:lastModifiedBy>
  <cp:revision>2</cp:revision>
  <dcterms:created xsi:type="dcterms:W3CDTF">2026-08-05T11:48:00Z</dcterms:created>
  <dcterms:modified xsi:type="dcterms:W3CDTF">2026-08-26T13:32:00Z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0x010100D7B64E7C6263574887CA4F6853D757CC</vt:lpwstr>
  </property>
</Properties>
</file>