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16A2ACE0"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4F4294">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6229CEDB" w:rsidR="00CC1D2F" w:rsidRDefault="00CC1D2F" w:rsidP="008B10DA">
            <w:pPr>
              <w:spacing w:line="276" w:lineRule="auto"/>
              <w:jc w:val="both"/>
              <w:rPr>
                <w:rFonts w:asciiTheme="minorHAnsi" w:hAnsiTheme="minorHAnsi" w:cs="Arial"/>
                <w:sz w:val="22"/>
                <w:szCs w:val="22"/>
              </w:rPr>
            </w:pPr>
            <w:r w:rsidRPr="004F4294">
              <w:rPr>
                <w:rFonts w:asciiTheme="minorHAnsi" w:hAnsiTheme="minorHAnsi" w:cs="Arial"/>
                <w:b/>
                <w:bCs/>
                <w:sz w:val="22"/>
                <w:szCs w:val="22"/>
              </w:rPr>
              <w:t>Kerncompetentie 1:</w:t>
            </w:r>
            <w:r w:rsidRPr="008B10DA">
              <w:rPr>
                <w:rFonts w:asciiTheme="minorHAnsi" w:hAnsiTheme="minorHAnsi" w:cs="Arial"/>
                <w:sz w:val="22"/>
                <w:szCs w:val="22"/>
              </w:rPr>
              <w:t xml:space="preserve"> </w:t>
            </w:r>
            <w:r w:rsidR="004F4294" w:rsidRPr="004F4294">
              <w:rPr>
                <w:rFonts w:asciiTheme="minorHAnsi" w:hAnsiTheme="minorHAnsi" w:cs="Arial"/>
                <w:sz w:val="22"/>
                <w:szCs w:val="22"/>
              </w:rPr>
              <w:t>Inschrijver heeft ten minste één (1) overeenkomst naar behoren uitgevoerd voor de levering, implementatie en het beheer van een WOZ-applicatie bij een Nederlandse gemeente of gemeentelijke samenwerkingsorganisatie met een omvang van minimaal 9.480 WOZ-objecten. De implementatie van de WOZ-applicatie is in de afgelopen drie (3) jaar succesvol afgerond. De applicatie ondersteunt ten minste de WOZ-administratie, taxatieprocessen en bezwaarafhandeling.</w:t>
            </w:r>
          </w:p>
          <w:p w14:paraId="669E9976" w14:textId="77777777" w:rsidR="004F4294" w:rsidRPr="008B10DA" w:rsidRDefault="004F4294" w:rsidP="008B10DA">
            <w:pPr>
              <w:spacing w:line="276" w:lineRule="auto"/>
              <w:jc w:val="both"/>
              <w:rPr>
                <w:rFonts w:asciiTheme="minorHAnsi" w:hAnsiTheme="minorHAnsi" w:cs="Arial"/>
                <w:sz w:val="22"/>
                <w:szCs w:val="22"/>
              </w:rPr>
            </w:pP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52CFC20A" w14:textId="77777777" w:rsidR="00CC1D2F" w:rsidRPr="004F4294" w:rsidRDefault="00CC1D2F" w:rsidP="008B10DA">
            <w:pPr>
              <w:spacing w:line="276" w:lineRule="auto"/>
              <w:rPr>
                <w:rFonts w:asciiTheme="minorHAnsi" w:hAnsiTheme="minorHAnsi" w:cs="Arial"/>
                <w:b/>
                <w:bCs/>
                <w:sz w:val="22"/>
                <w:szCs w:val="22"/>
              </w:rPr>
            </w:pPr>
            <w:r w:rsidRPr="004F4294">
              <w:rPr>
                <w:rFonts w:asciiTheme="minorHAnsi" w:hAnsiTheme="minorHAnsi" w:cs="Arial"/>
                <w:b/>
                <w:bCs/>
                <w:sz w:val="22"/>
                <w:szCs w:val="22"/>
              </w:rPr>
              <w:t>Kerncompetentie 1</w:t>
            </w:r>
          </w:p>
          <w:p w14:paraId="017BCC0B" w14:textId="41184390" w:rsidR="004F4294" w:rsidRPr="008B10DA" w:rsidRDefault="004F4294" w:rsidP="008B10DA">
            <w:pPr>
              <w:spacing w:line="276" w:lineRule="auto"/>
              <w:rPr>
                <w:rFonts w:asciiTheme="minorHAnsi" w:hAnsiTheme="minorHAnsi" w:cs="Arial"/>
                <w:sz w:val="22"/>
                <w:szCs w:val="22"/>
              </w:rPr>
            </w:pPr>
            <w:r w:rsidRPr="004F4294">
              <w:rPr>
                <w:rFonts w:asciiTheme="minorHAnsi" w:hAnsiTheme="minorHAnsi" w:cs="Arial"/>
                <w:sz w:val="22"/>
                <w:szCs w:val="22"/>
              </w:rPr>
              <w:t xml:space="preserve">Inschrijver heeft ten minste één (1) overeenkomst naar behoren uitgevoerd voor de levering, implementatie en het beheer van een WOZ-applicatie bij een Nederlandse gemeente of gemeentelijke samenwerkingsorganisatie met een </w:t>
            </w:r>
            <w:r w:rsidRPr="004F4294">
              <w:rPr>
                <w:rFonts w:asciiTheme="minorHAnsi" w:hAnsiTheme="minorHAnsi" w:cs="Arial"/>
                <w:sz w:val="22"/>
                <w:szCs w:val="22"/>
              </w:rPr>
              <w:lastRenderedPageBreak/>
              <w:t>omvang van minimaal 9.480 WOZ-objecten. De implementatie van de WOZ-applicatie is in de afgelopen drie (3) jaar succesvol afgerond. De applicatie ondersteunt ten minste de WOZ-administratie, taxatieprocessen en bezwaarafhandeling.</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tWrvnZGFX7kGSBdHdnFIS3iUx3xLJnyNYltpJ9YTn+35NgvPfOQnV1ILkCX6IeWbKHK1rNx2/8t/iq2SKvL8gQ==" w:salt="XtDlt77xTa+GWovXvu92a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4F4294"/>
    <w:rsid w:val="006A185B"/>
    <w:rsid w:val="008B10DA"/>
    <w:rsid w:val="00955454"/>
    <w:rsid w:val="00A60762"/>
    <w:rsid w:val="00AA0F7E"/>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740199-77AF-46A4-8D37-93F22E19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441</Words>
  <Characters>2429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5</cp:revision>
  <dcterms:created xsi:type="dcterms:W3CDTF">2020-03-04T11:05:00Z</dcterms:created>
  <dcterms:modified xsi:type="dcterms:W3CDTF">2026-09-03T13:37:00Z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