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AABC" w14:textId="77777777" w:rsidR="00D561E4" w:rsidRDefault="00000000">
      <w:pPr>
        <w:spacing w:after="120"/>
      </w:pPr>
      <w:r>
        <w:rPr>
          <w:rFonts w:ascii="Verdana" w:hAnsi="Verdana"/>
          <w:b/>
          <w:color w:val="13322B"/>
          <w:sz w:val="28"/>
          <w:szCs w:val="28"/>
        </w:rPr>
        <w:t>Bijlage 3 – Antwoordformulier Marktconsultatie</w:t>
      </w:r>
    </w:p>
    <w:p w14:paraId="0978E73C" w14:textId="77777777" w:rsidR="00D561E4" w:rsidRDefault="00000000">
      <w:pPr>
        <w:spacing w:after="60"/>
      </w:pPr>
      <w:r>
        <w:rPr>
          <w:rFonts w:ascii="Verdana" w:hAnsi="Verdana"/>
          <w:color w:val="4D4D4D"/>
          <w:sz w:val="20"/>
          <w:szCs w:val="20"/>
        </w:rPr>
        <w:t>IAM en IDU-proces | gemeente Velsen | VLS 202607 – 2600189 | 3 september 2026</w:t>
      </w:r>
    </w:p>
    <w:p w14:paraId="7E4BA2DD" w14:textId="77777777" w:rsidR="00D561E4" w:rsidRDefault="00D561E4">
      <w:pPr>
        <w:spacing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ayout w:type="fixed"/>
        <w:tblLook w:val="04A0" w:firstRow="1" w:lastRow="0" w:firstColumn="1" w:lastColumn="0" w:noHBand="0" w:noVBand="1"/>
      </w:tblPr>
      <w:tblGrid>
        <w:gridCol w:w="3200"/>
        <w:gridCol w:w="5068"/>
      </w:tblGrid>
      <w:tr w:rsidR="00D561E4" w14:paraId="3000545D" w14:textId="77777777">
        <w:trPr>
          <w:cantSplit/>
        </w:trPr>
        <w:tc>
          <w:tcPr>
            <w:tcW w:w="8268" w:type="dxa"/>
            <w:gridSpan w:val="2"/>
            <w:shd w:val="clear" w:color="auto" w:fill="13322B"/>
          </w:tcPr>
          <w:p w14:paraId="36B3EFB9" w14:textId="77777777" w:rsidR="00D561E4" w:rsidRDefault="00000000">
            <w:pPr>
              <w:spacing w:before="80" w:after="80"/>
              <w:ind w:left="120"/>
            </w:pPr>
            <w:r>
              <w:rPr>
                <w:rFonts w:ascii="Verdana" w:hAnsi="Verdana"/>
                <w:b/>
              </w:rPr>
              <w:t>A. Gegevens deelnemer</w:t>
            </w:r>
          </w:p>
        </w:tc>
      </w:tr>
      <w:tr w:rsidR="00D561E4" w14:paraId="3772A9FC" w14:textId="77777777">
        <w:trPr>
          <w:cantSplit/>
        </w:trPr>
        <w:tc>
          <w:tcPr>
            <w:tcW w:w="3200" w:type="dxa"/>
            <w:shd w:val="clear" w:color="auto" w:fill="EEF2EE"/>
          </w:tcPr>
          <w:p w14:paraId="17B14A8E" w14:textId="77777777" w:rsidR="00D561E4" w:rsidRDefault="00000000">
            <w:pPr>
              <w:spacing w:before="80" w:after="80"/>
              <w:ind w:left="120"/>
            </w:pPr>
            <w:r>
              <w:rPr>
                <w:rFonts w:ascii="Verdana" w:hAnsi="Verdana"/>
              </w:rPr>
              <w:t>Naam onderneming</w:t>
            </w:r>
          </w:p>
        </w:tc>
        <w:tc>
          <w:tcPr>
            <w:tcW w:w="5068" w:type="dxa"/>
          </w:tcPr>
          <w:p w14:paraId="0785EA1A" w14:textId="77777777" w:rsidR="00D561E4" w:rsidRDefault="00D561E4">
            <w:pPr>
              <w:spacing w:before="80" w:after="80"/>
              <w:ind w:left="120"/>
            </w:pPr>
          </w:p>
        </w:tc>
      </w:tr>
      <w:tr w:rsidR="00D561E4" w14:paraId="4BE19AF7" w14:textId="77777777">
        <w:trPr>
          <w:cantSplit/>
        </w:trPr>
        <w:tc>
          <w:tcPr>
            <w:tcW w:w="3200" w:type="dxa"/>
            <w:shd w:val="clear" w:color="auto" w:fill="EEF2EE"/>
          </w:tcPr>
          <w:p w14:paraId="44EFE769" w14:textId="77777777" w:rsidR="00D561E4" w:rsidRDefault="00000000">
            <w:pPr>
              <w:spacing w:before="80" w:after="80"/>
              <w:ind w:left="120"/>
            </w:pPr>
            <w:r>
              <w:rPr>
                <w:rFonts w:ascii="Verdana" w:hAnsi="Verdana"/>
              </w:rPr>
              <w:t>Adres</w:t>
            </w:r>
          </w:p>
        </w:tc>
        <w:tc>
          <w:tcPr>
            <w:tcW w:w="5068" w:type="dxa"/>
          </w:tcPr>
          <w:p w14:paraId="428D9032" w14:textId="77777777" w:rsidR="00D561E4" w:rsidRDefault="00D561E4">
            <w:pPr>
              <w:spacing w:before="80" w:after="80"/>
              <w:ind w:left="120"/>
            </w:pPr>
          </w:p>
        </w:tc>
      </w:tr>
      <w:tr w:rsidR="00D561E4" w14:paraId="63CAC856" w14:textId="77777777">
        <w:trPr>
          <w:cantSplit/>
        </w:trPr>
        <w:tc>
          <w:tcPr>
            <w:tcW w:w="3200" w:type="dxa"/>
            <w:shd w:val="clear" w:color="auto" w:fill="EEF2EE"/>
          </w:tcPr>
          <w:p w14:paraId="2902D68A" w14:textId="77777777" w:rsidR="00D561E4" w:rsidRDefault="00000000">
            <w:pPr>
              <w:spacing w:before="80" w:after="80"/>
              <w:ind w:left="120"/>
            </w:pPr>
            <w:r>
              <w:rPr>
                <w:rFonts w:ascii="Verdana" w:hAnsi="Verdana"/>
              </w:rPr>
              <w:t>Contactpersoon</w:t>
            </w:r>
          </w:p>
        </w:tc>
        <w:tc>
          <w:tcPr>
            <w:tcW w:w="5068" w:type="dxa"/>
          </w:tcPr>
          <w:p w14:paraId="6CED39AE" w14:textId="77777777" w:rsidR="00D561E4" w:rsidRDefault="00D561E4">
            <w:pPr>
              <w:spacing w:before="80" w:after="80"/>
              <w:ind w:left="120"/>
            </w:pPr>
          </w:p>
        </w:tc>
      </w:tr>
      <w:tr w:rsidR="00D561E4" w14:paraId="36547966" w14:textId="77777777">
        <w:trPr>
          <w:cantSplit/>
        </w:trPr>
        <w:tc>
          <w:tcPr>
            <w:tcW w:w="3200" w:type="dxa"/>
            <w:shd w:val="clear" w:color="auto" w:fill="EEF2EE"/>
          </w:tcPr>
          <w:p w14:paraId="75747C75" w14:textId="77777777" w:rsidR="00D561E4" w:rsidRDefault="00000000">
            <w:pPr>
              <w:spacing w:before="80" w:after="80"/>
              <w:ind w:left="120"/>
            </w:pPr>
            <w:r>
              <w:rPr>
                <w:rFonts w:ascii="Verdana" w:hAnsi="Verdana"/>
              </w:rPr>
              <w:t>Functie contactpersoon</w:t>
            </w:r>
          </w:p>
        </w:tc>
        <w:tc>
          <w:tcPr>
            <w:tcW w:w="5068" w:type="dxa"/>
          </w:tcPr>
          <w:p w14:paraId="10D77FF4" w14:textId="77777777" w:rsidR="00D561E4" w:rsidRDefault="00D561E4">
            <w:pPr>
              <w:spacing w:before="80" w:after="80"/>
              <w:ind w:left="120"/>
            </w:pPr>
          </w:p>
        </w:tc>
      </w:tr>
      <w:tr w:rsidR="00D561E4" w14:paraId="60D920A9" w14:textId="77777777">
        <w:trPr>
          <w:cantSplit/>
        </w:trPr>
        <w:tc>
          <w:tcPr>
            <w:tcW w:w="3200" w:type="dxa"/>
            <w:shd w:val="clear" w:color="auto" w:fill="EEF2EE"/>
          </w:tcPr>
          <w:p w14:paraId="61C21C03" w14:textId="77777777" w:rsidR="00D561E4" w:rsidRDefault="00000000">
            <w:pPr>
              <w:spacing w:before="80" w:after="80"/>
              <w:ind w:left="120"/>
            </w:pPr>
            <w:r>
              <w:rPr>
                <w:rFonts w:ascii="Verdana" w:hAnsi="Verdana"/>
              </w:rPr>
              <w:t>E-mailadres contactpersoon</w:t>
            </w:r>
          </w:p>
        </w:tc>
        <w:tc>
          <w:tcPr>
            <w:tcW w:w="5068" w:type="dxa"/>
          </w:tcPr>
          <w:p w14:paraId="6EB996BF" w14:textId="77777777" w:rsidR="00D561E4" w:rsidRDefault="00D561E4">
            <w:pPr>
              <w:spacing w:before="80" w:after="80"/>
              <w:ind w:left="120"/>
            </w:pPr>
          </w:p>
        </w:tc>
      </w:tr>
      <w:tr w:rsidR="00D561E4" w14:paraId="58369FDD" w14:textId="77777777">
        <w:trPr>
          <w:cantSplit/>
        </w:trPr>
        <w:tc>
          <w:tcPr>
            <w:tcW w:w="3200" w:type="dxa"/>
            <w:shd w:val="clear" w:color="auto" w:fill="EEF2EE"/>
          </w:tcPr>
          <w:p w14:paraId="04C6D63B" w14:textId="77777777" w:rsidR="00D561E4" w:rsidRDefault="00000000">
            <w:pPr>
              <w:spacing w:before="80" w:after="80"/>
              <w:ind w:left="120"/>
            </w:pPr>
            <w:r>
              <w:rPr>
                <w:rFonts w:ascii="Verdana" w:hAnsi="Verdana"/>
              </w:rPr>
              <w:t>Telefoonnummer contactpersoon</w:t>
            </w:r>
          </w:p>
        </w:tc>
        <w:tc>
          <w:tcPr>
            <w:tcW w:w="5068" w:type="dxa"/>
          </w:tcPr>
          <w:p w14:paraId="5B1538F3" w14:textId="77777777" w:rsidR="00D561E4" w:rsidRDefault="00D561E4">
            <w:pPr>
              <w:spacing w:before="80" w:after="80"/>
              <w:ind w:left="120"/>
            </w:pPr>
          </w:p>
        </w:tc>
      </w:tr>
      <w:tr w:rsidR="00D561E4" w14:paraId="72D76252" w14:textId="77777777">
        <w:trPr>
          <w:cantSplit/>
        </w:trPr>
        <w:tc>
          <w:tcPr>
            <w:tcW w:w="3200" w:type="dxa"/>
            <w:shd w:val="clear" w:color="auto" w:fill="EEF2EE"/>
          </w:tcPr>
          <w:p w14:paraId="429FB61B" w14:textId="77777777" w:rsidR="00D561E4" w:rsidRDefault="00000000">
            <w:pPr>
              <w:spacing w:before="80" w:after="80"/>
              <w:ind w:left="120"/>
            </w:pPr>
            <w:r>
              <w:rPr>
                <w:rFonts w:ascii="Verdana" w:hAnsi="Verdana"/>
              </w:rPr>
              <w:t>KvK-nummer</w:t>
            </w:r>
          </w:p>
        </w:tc>
        <w:tc>
          <w:tcPr>
            <w:tcW w:w="5068" w:type="dxa"/>
          </w:tcPr>
          <w:p w14:paraId="0419F4F7" w14:textId="77777777" w:rsidR="00D561E4" w:rsidRDefault="00D561E4">
            <w:pPr>
              <w:spacing w:before="80" w:after="80"/>
              <w:ind w:left="120"/>
            </w:pPr>
          </w:p>
        </w:tc>
      </w:tr>
      <w:tr w:rsidR="00D561E4" w14:paraId="35A70EC5" w14:textId="77777777">
        <w:trPr>
          <w:cantSplit/>
        </w:trPr>
        <w:tc>
          <w:tcPr>
            <w:tcW w:w="3200" w:type="dxa"/>
            <w:shd w:val="clear" w:color="auto" w:fill="EEF2EE"/>
          </w:tcPr>
          <w:p w14:paraId="4BE3E5A4" w14:textId="77777777" w:rsidR="00D561E4" w:rsidRDefault="00000000">
            <w:pPr>
              <w:spacing w:before="80" w:after="80"/>
              <w:ind w:left="120"/>
            </w:pPr>
            <w:r>
              <w:rPr>
                <w:rFonts w:ascii="Verdana" w:hAnsi="Verdana"/>
              </w:rPr>
              <w:t>Naam van de aangeboden oplossing</w:t>
            </w:r>
          </w:p>
        </w:tc>
        <w:tc>
          <w:tcPr>
            <w:tcW w:w="5068" w:type="dxa"/>
          </w:tcPr>
          <w:p w14:paraId="00ED962E" w14:textId="77777777" w:rsidR="00D561E4" w:rsidRDefault="00D561E4">
            <w:pPr>
              <w:spacing w:before="80" w:after="80"/>
              <w:ind w:left="120"/>
            </w:pPr>
          </w:p>
        </w:tc>
      </w:tr>
    </w:tbl>
    <w:p w14:paraId="64EE6DE9" w14:textId="77777777" w:rsidR="00D561E4" w:rsidRDefault="00000000">
      <w:pPr>
        <w:spacing w:before="160" w:after="120"/>
      </w:pPr>
      <w:r>
        <w:rPr>
          <w:rFonts w:ascii="Verdana" w:hAnsi="Verdana"/>
          <w:sz w:val="20"/>
          <w:szCs w:val="20"/>
        </w:rPr>
        <w:t>Hartelijk dank voor uw bereidheid om dit antwoordformulier in te vullen. Uw antwoorden helpen ons een beter beeld te krijgen van de mogelijkheden en beperkingen van de markt in relatie tot onze behoeften. Wij verzoeken u vriendelijk de vragen zo volledig en duidelijk mogelijk te beantwoorden en dit formulier uiterlijk op vrijdag 25 september 2026, 12.00 uur in te dienen via de Berichtenmodule in TenderNed.</w:t>
      </w:r>
    </w:p>
    <w:p w14:paraId="29FB80DA" w14:textId="77777777" w:rsidR="00D561E4" w:rsidRDefault="00000000">
      <w:pPr>
        <w:spacing w:before="160" w:after="120"/>
      </w:pPr>
      <w:r>
        <w:rPr>
          <w:rFonts w:ascii="Verdana" w:hAnsi="Verdana"/>
          <w:sz w:val="20"/>
          <w:szCs w:val="20"/>
        </w:rPr>
        <w:t>Er gelden geen beperkingen aan de omvang van uw beantwoording. Het staat u vrij aanvullende documentatie aan uw reactie toe te voegen. Een toelichting op de vragen vindt u in het marktconsultatiedocument.</w:t>
      </w: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ayout w:type="fixed"/>
        <w:tblLook w:val="04A0" w:firstRow="1" w:lastRow="0" w:firstColumn="1" w:lastColumn="0" w:noHBand="0" w:noVBand="1"/>
      </w:tblPr>
      <w:tblGrid>
        <w:gridCol w:w="600"/>
        <w:gridCol w:w="3500"/>
        <w:gridCol w:w="2368"/>
        <w:gridCol w:w="1800"/>
      </w:tblGrid>
      <w:tr w:rsidR="00D561E4" w14:paraId="5D8CBBA0" w14:textId="77777777">
        <w:trPr>
          <w:cantSplit/>
        </w:trPr>
        <w:tc>
          <w:tcPr>
            <w:tcW w:w="8268" w:type="dxa"/>
            <w:gridSpan w:val="4"/>
            <w:shd w:val="clear" w:color="auto" w:fill="13322B"/>
          </w:tcPr>
          <w:p w14:paraId="308AF2AE" w14:textId="77777777" w:rsidR="00D561E4" w:rsidRDefault="00000000">
            <w:pPr>
              <w:spacing w:before="80" w:after="80"/>
              <w:ind w:left="120"/>
            </w:pPr>
            <w:r>
              <w:rPr>
                <w:rFonts w:ascii="Verdana" w:hAnsi="Verdana"/>
                <w:b/>
              </w:rPr>
              <w:t>B. Interesse en beschikbaarheid</w:t>
            </w:r>
          </w:p>
        </w:tc>
      </w:tr>
      <w:tr w:rsidR="00D561E4" w14:paraId="4F359B19" w14:textId="77777777">
        <w:trPr>
          <w:cantSplit/>
        </w:trPr>
        <w:tc>
          <w:tcPr>
            <w:tcW w:w="8268" w:type="dxa"/>
            <w:gridSpan w:val="4"/>
            <w:shd w:val="clear" w:color="auto" w:fill="4A7729"/>
          </w:tcPr>
          <w:p w14:paraId="7B06CEB9" w14:textId="77777777" w:rsidR="00D561E4" w:rsidRDefault="00000000">
            <w:pPr>
              <w:spacing w:before="60" w:after="60"/>
              <w:ind w:left="120"/>
            </w:pPr>
            <w:r>
              <w:rPr>
                <w:rFonts w:ascii="Verdana" w:hAnsi="Verdana"/>
                <w:b/>
                <w:color w:val="FFFFFF"/>
                <w:sz w:val="18"/>
                <w:szCs w:val="18"/>
              </w:rPr>
              <w:t>B1. Deelname schriftelijke vragenronde</w:t>
            </w:r>
          </w:p>
        </w:tc>
      </w:tr>
      <w:tr w:rsidR="00D561E4" w14:paraId="4A955A2C" w14:textId="77777777">
        <w:trPr>
          <w:cantSplit/>
        </w:trPr>
        <w:tc>
          <w:tcPr>
            <w:tcW w:w="600" w:type="dxa"/>
            <w:shd w:val="clear" w:color="auto" w:fill="FFFFFF"/>
          </w:tcPr>
          <w:p w14:paraId="568BECB7" w14:textId="77777777" w:rsidR="00D561E4" w:rsidRDefault="00000000">
            <w:pPr>
              <w:spacing w:before="80" w:after="80"/>
              <w:jc w:val="center"/>
            </w:pPr>
            <w:r>
              <w:rPr>
                <w:rFonts w:ascii="Verdana" w:hAnsi="Verdana"/>
                <w:color w:val="4A7729"/>
                <w:sz w:val="22"/>
                <w:szCs w:val="22"/>
              </w:rPr>
              <w:t>☐</w:t>
            </w:r>
          </w:p>
        </w:tc>
        <w:tc>
          <w:tcPr>
            <w:tcW w:w="7668" w:type="dxa"/>
            <w:gridSpan w:val="3"/>
          </w:tcPr>
          <w:p w14:paraId="51051221" w14:textId="77777777" w:rsidR="00D561E4" w:rsidRDefault="00000000">
            <w:pPr>
              <w:spacing w:before="80" w:after="80"/>
              <w:ind w:left="80"/>
            </w:pPr>
            <w:r>
              <w:rPr>
                <w:rFonts w:ascii="Verdana" w:hAnsi="Verdana"/>
              </w:rPr>
              <w:t>Ja, wij nemen deel aan de schriftelijke vragenronde en dienen dit ingevulde formulier in via TenderNed</w:t>
            </w:r>
          </w:p>
        </w:tc>
      </w:tr>
      <w:tr w:rsidR="00D561E4" w14:paraId="632BB480" w14:textId="77777777">
        <w:trPr>
          <w:cantSplit/>
        </w:trPr>
        <w:tc>
          <w:tcPr>
            <w:tcW w:w="600" w:type="dxa"/>
            <w:shd w:val="clear" w:color="auto" w:fill="FFFFFF"/>
          </w:tcPr>
          <w:p w14:paraId="5EB1302F" w14:textId="77777777" w:rsidR="00D561E4" w:rsidRDefault="00000000">
            <w:pPr>
              <w:spacing w:before="80" w:after="80"/>
              <w:jc w:val="center"/>
            </w:pPr>
            <w:r>
              <w:rPr>
                <w:rFonts w:ascii="Verdana" w:hAnsi="Verdana"/>
                <w:color w:val="4A7729"/>
                <w:sz w:val="22"/>
                <w:szCs w:val="22"/>
              </w:rPr>
              <w:t>☐</w:t>
            </w:r>
          </w:p>
        </w:tc>
        <w:tc>
          <w:tcPr>
            <w:tcW w:w="7668" w:type="dxa"/>
            <w:gridSpan w:val="3"/>
          </w:tcPr>
          <w:p w14:paraId="4E9271FC" w14:textId="77777777" w:rsidR="00D561E4" w:rsidRDefault="00000000">
            <w:pPr>
              <w:spacing w:before="80" w:after="80"/>
              <w:ind w:left="80"/>
            </w:pPr>
            <w:r>
              <w:rPr>
                <w:rFonts w:ascii="Verdana" w:hAnsi="Verdana"/>
              </w:rPr>
              <w:t>Nee, wij zien af van deelname aan deze marktconsultatie</w:t>
            </w:r>
          </w:p>
        </w:tc>
      </w:tr>
      <w:tr w:rsidR="00D561E4" w14:paraId="25E742D9" w14:textId="77777777">
        <w:trPr>
          <w:cantSplit/>
        </w:trPr>
        <w:tc>
          <w:tcPr>
            <w:tcW w:w="8268" w:type="dxa"/>
            <w:gridSpan w:val="4"/>
            <w:shd w:val="clear" w:color="auto" w:fill="4A7729"/>
          </w:tcPr>
          <w:p w14:paraId="1EB8782E" w14:textId="77777777" w:rsidR="00D561E4" w:rsidRDefault="00000000">
            <w:pPr>
              <w:spacing w:before="60" w:after="60"/>
              <w:ind w:left="120"/>
            </w:pPr>
            <w:r>
              <w:rPr>
                <w:rFonts w:ascii="Verdana" w:hAnsi="Verdana"/>
                <w:b/>
                <w:color w:val="FFFFFF"/>
                <w:sz w:val="18"/>
                <w:szCs w:val="18"/>
              </w:rPr>
              <w:t>B2. Interesse demo- en verdiepingssessie</w:t>
            </w:r>
          </w:p>
        </w:tc>
      </w:tr>
      <w:tr w:rsidR="00D561E4" w14:paraId="6D39D156" w14:textId="77777777">
        <w:trPr>
          <w:cantSplit/>
        </w:trPr>
        <w:tc>
          <w:tcPr>
            <w:tcW w:w="8268" w:type="dxa"/>
            <w:gridSpan w:val="4"/>
          </w:tcPr>
          <w:p w14:paraId="33FC32E9" w14:textId="77777777" w:rsidR="00D561E4" w:rsidRDefault="00000000">
            <w:pPr>
              <w:spacing w:before="80" w:after="80"/>
              <w:ind w:left="120" w:right="120"/>
            </w:pPr>
            <w:r>
              <w:rPr>
                <w:rFonts w:ascii="Verdana" w:hAnsi="Verdana"/>
              </w:rPr>
              <w:t>Na de schriftelijke ronde besluiten wij welke aanbieders wij uitnodigen voor een demo- en verdiepingssessie bij de gemeente Velsen. De sessies duren circa 60 tot 90 minuten en vinden plaats op dinsdag 20 en donderdag 22 oktober 2026. Heeft u interesse in deelname?</w:t>
            </w:r>
          </w:p>
        </w:tc>
      </w:tr>
      <w:tr w:rsidR="00D561E4" w14:paraId="17E0C505" w14:textId="77777777">
        <w:trPr>
          <w:cantSplit/>
        </w:trPr>
        <w:tc>
          <w:tcPr>
            <w:tcW w:w="600" w:type="dxa"/>
            <w:shd w:val="clear" w:color="auto" w:fill="FFFFFF"/>
          </w:tcPr>
          <w:p w14:paraId="5E20AF06" w14:textId="77777777" w:rsidR="00D561E4" w:rsidRDefault="00000000">
            <w:pPr>
              <w:spacing w:before="80" w:after="80"/>
              <w:jc w:val="center"/>
            </w:pPr>
            <w:r>
              <w:rPr>
                <w:rFonts w:ascii="Verdana" w:hAnsi="Verdana"/>
                <w:color w:val="4A7729"/>
                <w:sz w:val="22"/>
                <w:szCs w:val="22"/>
              </w:rPr>
              <w:t>☐</w:t>
            </w:r>
          </w:p>
        </w:tc>
        <w:tc>
          <w:tcPr>
            <w:tcW w:w="7668" w:type="dxa"/>
            <w:gridSpan w:val="3"/>
          </w:tcPr>
          <w:p w14:paraId="26E770D8" w14:textId="77777777" w:rsidR="00D561E4" w:rsidRDefault="00000000">
            <w:pPr>
              <w:spacing w:before="80" w:after="80"/>
              <w:ind w:left="80"/>
            </w:pPr>
            <w:r>
              <w:rPr>
                <w:rFonts w:ascii="Verdana" w:hAnsi="Verdana"/>
              </w:rPr>
              <w:t>Ja, wij zijn in principe bereid deel te nemen aan een demo- en verdiepingssessie</w:t>
            </w:r>
          </w:p>
        </w:tc>
      </w:tr>
      <w:tr w:rsidR="00D561E4" w14:paraId="1EC4EDA4" w14:textId="77777777">
        <w:trPr>
          <w:cantSplit/>
        </w:trPr>
        <w:tc>
          <w:tcPr>
            <w:tcW w:w="600" w:type="dxa"/>
            <w:shd w:val="clear" w:color="auto" w:fill="FFFFFF"/>
          </w:tcPr>
          <w:p w14:paraId="24F30D49" w14:textId="77777777" w:rsidR="00D561E4" w:rsidRDefault="00000000">
            <w:pPr>
              <w:spacing w:before="80" w:after="80"/>
              <w:jc w:val="center"/>
            </w:pPr>
            <w:r>
              <w:rPr>
                <w:rFonts w:ascii="Verdana" w:hAnsi="Verdana"/>
                <w:color w:val="4A7729"/>
                <w:sz w:val="22"/>
                <w:szCs w:val="22"/>
              </w:rPr>
              <w:lastRenderedPageBreak/>
              <w:t>☐</w:t>
            </w:r>
          </w:p>
        </w:tc>
        <w:tc>
          <w:tcPr>
            <w:tcW w:w="7668" w:type="dxa"/>
            <w:gridSpan w:val="3"/>
          </w:tcPr>
          <w:p w14:paraId="1B517367" w14:textId="77777777" w:rsidR="00D561E4" w:rsidRDefault="00000000">
            <w:pPr>
              <w:spacing w:before="80" w:after="80"/>
              <w:ind w:left="80"/>
            </w:pPr>
            <w:r>
              <w:rPr>
                <w:rFonts w:ascii="Verdana" w:hAnsi="Verdana"/>
              </w:rPr>
              <w:t>Nee, wij zien af van deelname aan een demo- en verdiepingssessie</w:t>
            </w:r>
          </w:p>
        </w:tc>
      </w:tr>
      <w:tr w:rsidR="00D561E4" w14:paraId="63B9F135" w14:textId="77777777">
        <w:trPr>
          <w:cantSplit/>
        </w:trPr>
        <w:tc>
          <w:tcPr>
            <w:tcW w:w="8268" w:type="dxa"/>
            <w:gridSpan w:val="4"/>
            <w:shd w:val="clear" w:color="auto" w:fill="4A7729"/>
          </w:tcPr>
          <w:p w14:paraId="03DD8167" w14:textId="77777777" w:rsidR="00D561E4" w:rsidRDefault="00000000">
            <w:pPr>
              <w:spacing w:before="60" w:after="60"/>
              <w:ind w:left="120"/>
            </w:pPr>
            <w:r>
              <w:rPr>
                <w:rFonts w:ascii="Verdana" w:hAnsi="Verdana"/>
                <w:b/>
                <w:color w:val="FFFFFF"/>
                <w:sz w:val="18"/>
                <w:szCs w:val="18"/>
              </w:rPr>
              <w:t>B3. Beschikbaarheid marktdag</w:t>
            </w:r>
          </w:p>
        </w:tc>
      </w:tr>
      <w:tr w:rsidR="00D561E4" w14:paraId="6BBC761A" w14:textId="77777777">
        <w:trPr>
          <w:cantSplit/>
        </w:trPr>
        <w:tc>
          <w:tcPr>
            <w:tcW w:w="8268" w:type="dxa"/>
            <w:gridSpan w:val="4"/>
          </w:tcPr>
          <w:p w14:paraId="6F675F35" w14:textId="77777777" w:rsidR="00D561E4" w:rsidRDefault="00000000">
            <w:pPr>
              <w:spacing w:before="80" w:after="80"/>
              <w:ind w:left="120" w:right="120"/>
            </w:pPr>
            <w:r>
              <w:rPr>
                <w:rFonts w:ascii="Verdana" w:hAnsi="Verdana"/>
              </w:rPr>
              <w:t>Geef aan voor welke dagdelen u beschikbaar bent. U kunt ook een volgorde van voorkeur aangeven (1 = eerste voorkeur).</w:t>
            </w:r>
          </w:p>
        </w:tc>
      </w:tr>
      <w:tr w:rsidR="00D561E4" w14:paraId="1F9698D6" w14:textId="77777777">
        <w:trPr>
          <w:cantSplit/>
        </w:trPr>
        <w:tc>
          <w:tcPr>
            <w:tcW w:w="600" w:type="dxa"/>
            <w:shd w:val="clear" w:color="auto" w:fill="EEF2EE"/>
          </w:tcPr>
          <w:p w14:paraId="380BBB68" w14:textId="77777777" w:rsidR="00D561E4" w:rsidRDefault="00000000">
            <w:pPr>
              <w:spacing w:before="60" w:after="60"/>
              <w:ind w:left="80"/>
            </w:pPr>
            <w:r>
              <w:rPr>
                <w:rFonts w:ascii="Verdana" w:hAnsi="Verdana"/>
                <w:b/>
                <w:color w:val="13322B"/>
                <w:sz w:val="18"/>
                <w:szCs w:val="18"/>
              </w:rPr>
              <w:t>✔</w:t>
            </w:r>
          </w:p>
        </w:tc>
        <w:tc>
          <w:tcPr>
            <w:tcW w:w="3500" w:type="dxa"/>
            <w:shd w:val="clear" w:color="auto" w:fill="EEF2EE"/>
          </w:tcPr>
          <w:p w14:paraId="35215747" w14:textId="77777777" w:rsidR="00D561E4" w:rsidRDefault="00000000">
            <w:pPr>
              <w:spacing w:before="60" w:after="60"/>
              <w:ind w:left="80"/>
            </w:pPr>
            <w:r>
              <w:rPr>
                <w:rFonts w:ascii="Verdana" w:hAnsi="Verdana"/>
                <w:b/>
                <w:color w:val="13322B"/>
                <w:sz w:val="18"/>
                <w:szCs w:val="18"/>
              </w:rPr>
              <w:t>Dag en datum</w:t>
            </w:r>
          </w:p>
        </w:tc>
        <w:tc>
          <w:tcPr>
            <w:tcW w:w="2368" w:type="dxa"/>
            <w:shd w:val="clear" w:color="auto" w:fill="EEF2EE"/>
          </w:tcPr>
          <w:p w14:paraId="5B1E181B" w14:textId="77777777" w:rsidR="00D561E4" w:rsidRDefault="00000000">
            <w:pPr>
              <w:spacing w:before="60" w:after="60"/>
              <w:ind w:left="80"/>
            </w:pPr>
            <w:r>
              <w:rPr>
                <w:rFonts w:ascii="Verdana" w:hAnsi="Verdana"/>
                <w:b/>
                <w:color w:val="13322B"/>
                <w:sz w:val="18"/>
                <w:szCs w:val="18"/>
              </w:rPr>
              <w:t>Dagdeel</w:t>
            </w:r>
          </w:p>
        </w:tc>
        <w:tc>
          <w:tcPr>
            <w:tcW w:w="1800" w:type="dxa"/>
            <w:shd w:val="clear" w:color="auto" w:fill="EEF2EE"/>
          </w:tcPr>
          <w:p w14:paraId="2C8FB16E" w14:textId="77777777" w:rsidR="00D561E4" w:rsidRDefault="00000000">
            <w:pPr>
              <w:spacing w:before="60" w:after="60"/>
              <w:ind w:left="80"/>
            </w:pPr>
            <w:r>
              <w:rPr>
                <w:rFonts w:ascii="Verdana" w:hAnsi="Verdana"/>
                <w:b/>
                <w:color w:val="13322B"/>
                <w:sz w:val="18"/>
                <w:szCs w:val="18"/>
              </w:rPr>
              <w:t>Voorkeur (1–4)</w:t>
            </w:r>
          </w:p>
        </w:tc>
      </w:tr>
      <w:tr w:rsidR="00D561E4" w14:paraId="5294763B" w14:textId="77777777">
        <w:trPr>
          <w:cantSplit/>
        </w:trPr>
        <w:tc>
          <w:tcPr>
            <w:tcW w:w="600" w:type="dxa"/>
          </w:tcPr>
          <w:p w14:paraId="6F721558" w14:textId="77777777" w:rsidR="00D561E4" w:rsidRDefault="00000000">
            <w:pPr>
              <w:spacing w:before="80" w:after="80"/>
              <w:jc w:val="center"/>
            </w:pPr>
            <w:r>
              <w:rPr>
                <w:rFonts w:ascii="Verdana" w:hAnsi="Verdana"/>
                <w:color w:val="4A7729"/>
                <w:sz w:val="22"/>
                <w:szCs w:val="22"/>
              </w:rPr>
              <w:t>☐</w:t>
            </w:r>
          </w:p>
        </w:tc>
        <w:tc>
          <w:tcPr>
            <w:tcW w:w="3500" w:type="dxa"/>
          </w:tcPr>
          <w:p w14:paraId="06A9B560" w14:textId="77777777" w:rsidR="00D561E4" w:rsidRDefault="00000000">
            <w:pPr>
              <w:spacing w:before="80" w:after="80"/>
              <w:ind w:left="80"/>
            </w:pPr>
            <w:r>
              <w:rPr>
                <w:rFonts w:ascii="Verdana" w:hAnsi="Verdana"/>
              </w:rPr>
              <w:t>Dinsdag 20 oktober 2026</w:t>
            </w:r>
          </w:p>
        </w:tc>
        <w:tc>
          <w:tcPr>
            <w:tcW w:w="2368" w:type="dxa"/>
          </w:tcPr>
          <w:p w14:paraId="379FE6A3" w14:textId="77777777" w:rsidR="00D561E4" w:rsidRDefault="00000000">
            <w:pPr>
              <w:spacing w:before="80" w:after="80"/>
              <w:ind w:left="80"/>
            </w:pPr>
            <w:r>
              <w:rPr>
                <w:rFonts w:ascii="Verdana" w:hAnsi="Verdana"/>
              </w:rPr>
              <w:t>Ochtend, 09.00 – 12.30 uur</w:t>
            </w:r>
          </w:p>
        </w:tc>
        <w:tc>
          <w:tcPr>
            <w:tcW w:w="1800" w:type="dxa"/>
          </w:tcPr>
          <w:p w14:paraId="0C5FCEFD" w14:textId="77777777" w:rsidR="00D561E4" w:rsidRDefault="00D561E4">
            <w:pPr>
              <w:spacing w:before="80" w:after="80"/>
              <w:ind w:left="80"/>
            </w:pPr>
          </w:p>
        </w:tc>
      </w:tr>
      <w:tr w:rsidR="00D561E4" w14:paraId="24FF6A1B" w14:textId="77777777">
        <w:trPr>
          <w:cantSplit/>
        </w:trPr>
        <w:tc>
          <w:tcPr>
            <w:tcW w:w="600" w:type="dxa"/>
          </w:tcPr>
          <w:p w14:paraId="2488A9B9" w14:textId="77777777" w:rsidR="00D561E4" w:rsidRDefault="00000000">
            <w:pPr>
              <w:spacing w:before="80" w:after="80"/>
              <w:jc w:val="center"/>
            </w:pPr>
            <w:r>
              <w:rPr>
                <w:rFonts w:ascii="Verdana" w:hAnsi="Verdana"/>
                <w:color w:val="4A7729"/>
                <w:sz w:val="22"/>
                <w:szCs w:val="22"/>
              </w:rPr>
              <w:t>☐</w:t>
            </w:r>
          </w:p>
        </w:tc>
        <w:tc>
          <w:tcPr>
            <w:tcW w:w="3500" w:type="dxa"/>
          </w:tcPr>
          <w:p w14:paraId="29E3F473" w14:textId="77777777" w:rsidR="00D561E4" w:rsidRDefault="00000000">
            <w:pPr>
              <w:spacing w:before="80" w:after="80"/>
              <w:ind w:left="80"/>
            </w:pPr>
            <w:r>
              <w:rPr>
                <w:rFonts w:ascii="Verdana" w:hAnsi="Verdana"/>
              </w:rPr>
              <w:t>Dinsdag 20 oktober 2026</w:t>
            </w:r>
          </w:p>
        </w:tc>
        <w:tc>
          <w:tcPr>
            <w:tcW w:w="2368" w:type="dxa"/>
          </w:tcPr>
          <w:p w14:paraId="2925BC3E" w14:textId="77777777" w:rsidR="00D561E4" w:rsidRDefault="00000000">
            <w:pPr>
              <w:spacing w:before="80" w:after="80"/>
              <w:ind w:left="80"/>
            </w:pPr>
            <w:r>
              <w:rPr>
                <w:rFonts w:ascii="Verdana" w:hAnsi="Verdana"/>
              </w:rPr>
              <w:t>Middag, 13.00 – 16.30 uur</w:t>
            </w:r>
          </w:p>
        </w:tc>
        <w:tc>
          <w:tcPr>
            <w:tcW w:w="1800" w:type="dxa"/>
          </w:tcPr>
          <w:p w14:paraId="27B34F8C" w14:textId="77777777" w:rsidR="00D561E4" w:rsidRDefault="00D561E4">
            <w:pPr>
              <w:spacing w:before="80" w:after="80"/>
              <w:ind w:left="80"/>
            </w:pPr>
          </w:p>
        </w:tc>
      </w:tr>
      <w:tr w:rsidR="00D561E4" w14:paraId="1B01A176" w14:textId="77777777">
        <w:trPr>
          <w:cantSplit/>
        </w:trPr>
        <w:tc>
          <w:tcPr>
            <w:tcW w:w="600" w:type="dxa"/>
          </w:tcPr>
          <w:p w14:paraId="759642C8" w14:textId="77777777" w:rsidR="00D561E4" w:rsidRDefault="00000000">
            <w:pPr>
              <w:spacing w:before="80" w:after="80"/>
              <w:jc w:val="center"/>
            </w:pPr>
            <w:r>
              <w:rPr>
                <w:rFonts w:ascii="Verdana" w:hAnsi="Verdana"/>
                <w:color w:val="4A7729"/>
                <w:sz w:val="22"/>
                <w:szCs w:val="22"/>
              </w:rPr>
              <w:t>☐</w:t>
            </w:r>
          </w:p>
        </w:tc>
        <w:tc>
          <w:tcPr>
            <w:tcW w:w="3500" w:type="dxa"/>
          </w:tcPr>
          <w:p w14:paraId="208CDC9B" w14:textId="77777777" w:rsidR="00D561E4" w:rsidRDefault="00000000">
            <w:pPr>
              <w:spacing w:before="80" w:after="80"/>
              <w:ind w:left="80"/>
            </w:pPr>
            <w:r>
              <w:rPr>
                <w:rFonts w:ascii="Verdana" w:hAnsi="Verdana"/>
              </w:rPr>
              <w:t>Donderdag 22 oktober 2026</w:t>
            </w:r>
          </w:p>
        </w:tc>
        <w:tc>
          <w:tcPr>
            <w:tcW w:w="2368" w:type="dxa"/>
          </w:tcPr>
          <w:p w14:paraId="56F7FA27" w14:textId="77777777" w:rsidR="00D561E4" w:rsidRDefault="00000000">
            <w:pPr>
              <w:spacing w:before="80" w:after="80"/>
              <w:ind w:left="80"/>
            </w:pPr>
            <w:r>
              <w:rPr>
                <w:rFonts w:ascii="Verdana" w:hAnsi="Verdana"/>
              </w:rPr>
              <w:t>Ochtend, 09.00 – 12.30 uur</w:t>
            </w:r>
          </w:p>
        </w:tc>
        <w:tc>
          <w:tcPr>
            <w:tcW w:w="1800" w:type="dxa"/>
          </w:tcPr>
          <w:p w14:paraId="02448DD4" w14:textId="77777777" w:rsidR="00D561E4" w:rsidRDefault="00D561E4">
            <w:pPr>
              <w:spacing w:before="80" w:after="80"/>
              <w:ind w:left="80"/>
            </w:pPr>
          </w:p>
        </w:tc>
      </w:tr>
      <w:tr w:rsidR="00D561E4" w14:paraId="2CF4EECC" w14:textId="77777777">
        <w:trPr>
          <w:cantSplit/>
        </w:trPr>
        <w:tc>
          <w:tcPr>
            <w:tcW w:w="600" w:type="dxa"/>
          </w:tcPr>
          <w:p w14:paraId="289BDC20" w14:textId="77777777" w:rsidR="00D561E4" w:rsidRDefault="00000000">
            <w:pPr>
              <w:spacing w:before="80" w:after="80"/>
              <w:jc w:val="center"/>
            </w:pPr>
            <w:r>
              <w:rPr>
                <w:rFonts w:ascii="Verdana" w:hAnsi="Verdana"/>
                <w:color w:val="4A7729"/>
                <w:sz w:val="22"/>
                <w:szCs w:val="22"/>
              </w:rPr>
              <w:t>☐</w:t>
            </w:r>
          </w:p>
        </w:tc>
        <w:tc>
          <w:tcPr>
            <w:tcW w:w="3500" w:type="dxa"/>
          </w:tcPr>
          <w:p w14:paraId="7E588133" w14:textId="77777777" w:rsidR="00D561E4" w:rsidRDefault="00000000">
            <w:pPr>
              <w:spacing w:before="80" w:after="80"/>
              <w:ind w:left="80"/>
            </w:pPr>
            <w:r>
              <w:rPr>
                <w:rFonts w:ascii="Verdana" w:hAnsi="Verdana"/>
              </w:rPr>
              <w:t>Donderdag 22 oktober 2026</w:t>
            </w:r>
          </w:p>
        </w:tc>
        <w:tc>
          <w:tcPr>
            <w:tcW w:w="2368" w:type="dxa"/>
          </w:tcPr>
          <w:p w14:paraId="24618FF8" w14:textId="77777777" w:rsidR="00D561E4" w:rsidRDefault="00000000">
            <w:pPr>
              <w:spacing w:before="80" w:after="80"/>
              <w:ind w:left="80"/>
            </w:pPr>
            <w:r>
              <w:rPr>
                <w:rFonts w:ascii="Verdana" w:hAnsi="Verdana"/>
              </w:rPr>
              <w:t>Middag, 13.00 – 16.30 uur</w:t>
            </w:r>
          </w:p>
        </w:tc>
        <w:tc>
          <w:tcPr>
            <w:tcW w:w="1800" w:type="dxa"/>
          </w:tcPr>
          <w:p w14:paraId="4DDCDC1C" w14:textId="77777777" w:rsidR="00D561E4" w:rsidRDefault="00D561E4">
            <w:pPr>
              <w:spacing w:before="80" w:after="80"/>
              <w:ind w:left="80"/>
            </w:pPr>
          </w:p>
        </w:tc>
      </w:tr>
      <w:tr w:rsidR="00D561E4" w14:paraId="1AAD9DAE" w14:textId="77777777">
        <w:trPr>
          <w:cantSplit/>
        </w:trPr>
        <w:tc>
          <w:tcPr>
            <w:tcW w:w="8268" w:type="dxa"/>
            <w:gridSpan w:val="4"/>
            <w:shd w:val="clear" w:color="auto" w:fill="4A7729"/>
          </w:tcPr>
          <w:p w14:paraId="4B79CCAB" w14:textId="77777777" w:rsidR="00D561E4" w:rsidRDefault="00000000">
            <w:pPr>
              <w:spacing w:before="60" w:after="60"/>
              <w:ind w:left="120"/>
            </w:pPr>
            <w:r>
              <w:rPr>
                <w:rFonts w:ascii="Verdana" w:hAnsi="Verdana"/>
                <w:b/>
                <w:color w:val="FFFFFF"/>
                <w:sz w:val="18"/>
                <w:szCs w:val="18"/>
              </w:rPr>
              <w:t>B4. Vertrouwelijkheid</w:t>
            </w:r>
          </w:p>
        </w:tc>
      </w:tr>
      <w:tr w:rsidR="00D561E4" w14:paraId="7EB483C2" w14:textId="77777777">
        <w:trPr>
          <w:cantSplit/>
        </w:trPr>
        <w:tc>
          <w:tcPr>
            <w:tcW w:w="8268" w:type="dxa"/>
            <w:gridSpan w:val="4"/>
          </w:tcPr>
          <w:p w14:paraId="1186E2B9" w14:textId="77777777" w:rsidR="00D561E4" w:rsidRDefault="00000000">
            <w:pPr>
              <w:spacing w:before="80" w:after="80"/>
              <w:ind w:left="120" w:right="120"/>
            </w:pPr>
            <w:r>
              <w:rPr>
                <w:rFonts w:ascii="Verdana" w:hAnsi="Verdana"/>
              </w:rPr>
              <w:t>Van de marktconsultatie maken wij een samenvattend en geanonimiseerd verslag dat wij via TenderNed publiceren. Concurrentiegevoelige informatie nemen wij daarin niet op.</w:t>
            </w:r>
          </w:p>
        </w:tc>
      </w:tr>
      <w:tr w:rsidR="00D561E4" w14:paraId="0E8C3D0F" w14:textId="77777777">
        <w:trPr>
          <w:cantSplit/>
        </w:trPr>
        <w:tc>
          <w:tcPr>
            <w:tcW w:w="600" w:type="dxa"/>
            <w:shd w:val="clear" w:color="auto" w:fill="FFFFFF"/>
          </w:tcPr>
          <w:p w14:paraId="6E2F9E4A" w14:textId="77777777" w:rsidR="00D561E4" w:rsidRDefault="00000000">
            <w:pPr>
              <w:spacing w:before="80" w:after="80"/>
              <w:jc w:val="center"/>
            </w:pPr>
            <w:r>
              <w:rPr>
                <w:rFonts w:ascii="Verdana" w:hAnsi="Verdana"/>
                <w:color w:val="4A7729"/>
                <w:sz w:val="22"/>
                <w:szCs w:val="22"/>
              </w:rPr>
              <w:t>☐</w:t>
            </w:r>
          </w:p>
        </w:tc>
        <w:tc>
          <w:tcPr>
            <w:tcW w:w="7668" w:type="dxa"/>
            <w:gridSpan w:val="3"/>
          </w:tcPr>
          <w:p w14:paraId="33D85D9E" w14:textId="77777777" w:rsidR="00D561E4" w:rsidRDefault="00000000">
            <w:pPr>
              <w:spacing w:before="80" w:after="80"/>
              <w:ind w:left="80"/>
            </w:pPr>
            <w:r>
              <w:rPr>
                <w:rFonts w:ascii="Verdana" w:hAnsi="Verdana"/>
              </w:rPr>
              <w:t>Nee, onze reactie mag geanonimiseerd in het verslag worden verwerkt</w:t>
            </w:r>
          </w:p>
        </w:tc>
      </w:tr>
      <w:tr w:rsidR="00D561E4" w14:paraId="6F9140E1" w14:textId="77777777">
        <w:trPr>
          <w:cantSplit/>
        </w:trPr>
        <w:tc>
          <w:tcPr>
            <w:tcW w:w="600" w:type="dxa"/>
            <w:shd w:val="clear" w:color="auto" w:fill="FFFFFF"/>
          </w:tcPr>
          <w:p w14:paraId="350F26F1" w14:textId="77777777" w:rsidR="00D561E4" w:rsidRDefault="00000000">
            <w:pPr>
              <w:spacing w:before="80" w:after="80"/>
              <w:jc w:val="center"/>
            </w:pPr>
            <w:r>
              <w:rPr>
                <w:rFonts w:ascii="Verdana" w:hAnsi="Verdana"/>
                <w:color w:val="4A7729"/>
                <w:sz w:val="22"/>
                <w:szCs w:val="22"/>
              </w:rPr>
              <w:t>☐</w:t>
            </w:r>
          </w:p>
        </w:tc>
        <w:tc>
          <w:tcPr>
            <w:tcW w:w="7668" w:type="dxa"/>
            <w:gridSpan w:val="3"/>
          </w:tcPr>
          <w:p w14:paraId="2155B1C3" w14:textId="77777777" w:rsidR="00D561E4" w:rsidRDefault="00000000">
            <w:pPr>
              <w:spacing w:before="80" w:after="80"/>
              <w:ind w:left="80"/>
            </w:pPr>
            <w:r>
              <w:rPr>
                <w:rFonts w:ascii="Verdana" w:hAnsi="Verdana"/>
              </w:rPr>
              <w:t>Ja, onze reactie bevat informatie die wij niet in het verslag opgenomen willen zien (geef hieronder aan om welke antwoorden het gaat en motiveer waarom)</w:t>
            </w:r>
          </w:p>
        </w:tc>
      </w:tr>
      <w:tr w:rsidR="00D561E4" w14:paraId="00622182" w14:textId="77777777">
        <w:trPr>
          <w:cantSplit/>
        </w:trPr>
        <w:tc>
          <w:tcPr>
            <w:tcW w:w="8268" w:type="dxa"/>
            <w:gridSpan w:val="4"/>
          </w:tcPr>
          <w:p w14:paraId="3272FD09" w14:textId="77777777" w:rsidR="00D561E4" w:rsidRDefault="00000000">
            <w:pPr>
              <w:spacing w:before="60" w:after="60"/>
              <w:ind w:left="120"/>
            </w:pPr>
            <w:r>
              <w:rPr>
                <w:rFonts w:ascii="Verdana" w:hAnsi="Verdana"/>
                <w:i/>
                <w:color w:val="888888"/>
                <w:sz w:val="18"/>
                <w:szCs w:val="18"/>
              </w:rPr>
              <w:t>Toelichting:</w:t>
            </w:r>
          </w:p>
        </w:tc>
      </w:tr>
      <w:tr w:rsidR="00D561E4" w14:paraId="1A4F12FD" w14:textId="77777777">
        <w:tc>
          <w:tcPr>
            <w:tcW w:w="8268" w:type="dxa"/>
            <w:gridSpan w:val="4"/>
          </w:tcPr>
          <w:p w14:paraId="4FAC2688" w14:textId="77777777" w:rsidR="00D561E4" w:rsidRDefault="00D561E4">
            <w:pPr>
              <w:spacing w:before="200" w:after="200"/>
            </w:pPr>
          </w:p>
        </w:tc>
      </w:tr>
    </w:tbl>
    <w:p w14:paraId="66984521" w14:textId="77777777" w:rsidR="00D561E4" w:rsidRDefault="00D561E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ayout w:type="fixed"/>
        <w:tblLook w:val="04A0" w:firstRow="1" w:lastRow="0" w:firstColumn="1" w:lastColumn="0" w:noHBand="0" w:noVBand="1"/>
      </w:tblPr>
      <w:tblGrid>
        <w:gridCol w:w="8268"/>
      </w:tblGrid>
      <w:tr w:rsidR="00D561E4" w14:paraId="0D6EC733" w14:textId="77777777">
        <w:trPr>
          <w:cantSplit/>
        </w:trPr>
        <w:tc>
          <w:tcPr>
            <w:tcW w:w="8268" w:type="dxa"/>
            <w:shd w:val="clear" w:color="auto" w:fill="13322B"/>
          </w:tcPr>
          <w:p w14:paraId="7AA0FF4B" w14:textId="77777777" w:rsidR="00D561E4" w:rsidRDefault="00000000">
            <w:pPr>
              <w:spacing w:before="80" w:after="80"/>
              <w:ind w:left="120"/>
            </w:pPr>
            <w:r>
              <w:rPr>
                <w:rFonts w:ascii="Verdana" w:hAnsi="Verdana"/>
                <w:b/>
              </w:rPr>
              <w:t>C. Inhoudelijke vragen</w:t>
            </w:r>
          </w:p>
        </w:tc>
      </w:tr>
      <w:tr w:rsidR="00D561E4" w14:paraId="47B908C1" w14:textId="77777777">
        <w:trPr>
          <w:cantSplit/>
        </w:trPr>
        <w:tc>
          <w:tcPr>
            <w:tcW w:w="8268" w:type="dxa"/>
            <w:shd w:val="clear" w:color="auto" w:fill="4A7729"/>
          </w:tcPr>
          <w:p w14:paraId="6DDCB92E" w14:textId="77777777" w:rsidR="00D561E4" w:rsidRDefault="00000000">
            <w:pPr>
              <w:spacing w:before="60" w:after="60"/>
              <w:ind w:left="120"/>
            </w:pPr>
            <w:r>
              <w:rPr>
                <w:rFonts w:ascii="Verdana" w:hAnsi="Verdana"/>
                <w:b/>
                <w:color w:val="FFFFFF"/>
                <w:sz w:val="18"/>
                <w:szCs w:val="18"/>
              </w:rPr>
              <w:t>Oplossing en positionering</w:t>
            </w:r>
          </w:p>
        </w:tc>
      </w:tr>
      <w:tr w:rsidR="00D561E4" w14:paraId="10EAAE62" w14:textId="77777777">
        <w:trPr>
          <w:cantSplit/>
        </w:trPr>
        <w:tc>
          <w:tcPr>
            <w:tcW w:w="8268" w:type="dxa"/>
            <w:shd w:val="clear" w:color="auto" w:fill="EEF2EE"/>
          </w:tcPr>
          <w:p w14:paraId="2091B573" w14:textId="77777777" w:rsidR="00D561E4" w:rsidRDefault="00000000">
            <w:pPr>
              <w:spacing w:before="80" w:after="60"/>
              <w:ind w:left="120" w:right="120"/>
            </w:pPr>
            <w:r>
              <w:rPr>
                <w:rFonts w:ascii="Verdana" w:hAnsi="Verdana"/>
                <w:b/>
              </w:rPr>
              <w:t>1. Beschrijf uw oplossing en geef aan hoe u deze positioneert ten opzichte van IDU-procesondersteuning, IAM en IGA. Geef daarbij aan welke functionaliteit standaard onderdeel is van uw oplossing en welke functionaliteit als aanvullende module of dienst wordt geleverd.</w:t>
            </w:r>
          </w:p>
        </w:tc>
      </w:tr>
      <w:tr w:rsidR="00D561E4" w14:paraId="62D795A4" w14:textId="77777777">
        <w:trPr>
          <w:cantSplit/>
        </w:trPr>
        <w:tc>
          <w:tcPr>
            <w:tcW w:w="8268" w:type="dxa"/>
          </w:tcPr>
          <w:p w14:paraId="1630A285" w14:textId="77777777" w:rsidR="00D561E4" w:rsidRDefault="00000000">
            <w:pPr>
              <w:spacing w:before="60" w:after="60"/>
              <w:ind w:left="120"/>
            </w:pPr>
            <w:r>
              <w:rPr>
                <w:rFonts w:ascii="Verdana" w:hAnsi="Verdana"/>
                <w:i/>
                <w:color w:val="888888"/>
                <w:sz w:val="18"/>
                <w:szCs w:val="18"/>
              </w:rPr>
              <w:t>Antwoord:</w:t>
            </w:r>
          </w:p>
        </w:tc>
      </w:tr>
      <w:tr w:rsidR="00D561E4" w14:paraId="77C35289" w14:textId="77777777">
        <w:tc>
          <w:tcPr>
            <w:tcW w:w="8268" w:type="dxa"/>
          </w:tcPr>
          <w:p w14:paraId="03949FCE" w14:textId="77777777" w:rsidR="00D561E4" w:rsidRDefault="00D561E4">
            <w:pPr>
              <w:spacing w:before="280" w:after="280"/>
            </w:pPr>
          </w:p>
        </w:tc>
      </w:tr>
      <w:tr w:rsidR="00D561E4" w14:paraId="5AB14ACE" w14:textId="77777777">
        <w:trPr>
          <w:cantSplit/>
        </w:trPr>
        <w:tc>
          <w:tcPr>
            <w:tcW w:w="8268" w:type="dxa"/>
            <w:shd w:val="clear" w:color="auto" w:fill="EEF2EE"/>
          </w:tcPr>
          <w:p w14:paraId="1B425486" w14:textId="77777777" w:rsidR="00D561E4" w:rsidRDefault="00000000">
            <w:pPr>
              <w:spacing w:before="80" w:after="60"/>
              <w:ind w:left="120" w:right="120"/>
            </w:pPr>
            <w:r>
              <w:rPr>
                <w:rFonts w:ascii="Verdana" w:hAnsi="Verdana"/>
                <w:b/>
              </w:rPr>
              <w:lastRenderedPageBreak/>
              <w:t>2. De gemeente Velsen ziet vier mogelijke routes: het beter benutten van bestaande Microsoft-functionaliteit, uitbreiding met aanvullende governance-functionaliteit, verwerving van een specialistische oplossing, of een combinatie daarvan. Welke route adviseert u een organisatie als de gemeente Velsen, en waarom? De gemeente Velsen beschikt over Microsoft 365 E5. Geef aan welke functionaliteit daarmee naar uw oordeel al beschikbaar is, wat een aanvullende Microsoft Entra ID Governance-licentie daaraan zou toevoegen, en waar uw oplossing daarop aanvult.</w:t>
            </w:r>
          </w:p>
        </w:tc>
      </w:tr>
      <w:tr w:rsidR="00D561E4" w14:paraId="49276E3F" w14:textId="77777777">
        <w:trPr>
          <w:cantSplit/>
        </w:trPr>
        <w:tc>
          <w:tcPr>
            <w:tcW w:w="8268" w:type="dxa"/>
          </w:tcPr>
          <w:p w14:paraId="5E8FAE88" w14:textId="77777777" w:rsidR="00D561E4" w:rsidRDefault="00000000">
            <w:pPr>
              <w:spacing w:before="60" w:after="60"/>
              <w:ind w:left="120"/>
            </w:pPr>
            <w:r>
              <w:rPr>
                <w:rFonts w:ascii="Verdana" w:hAnsi="Verdana"/>
                <w:i/>
                <w:color w:val="888888"/>
                <w:sz w:val="18"/>
                <w:szCs w:val="18"/>
              </w:rPr>
              <w:t>Antwoord:</w:t>
            </w:r>
          </w:p>
        </w:tc>
      </w:tr>
      <w:tr w:rsidR="00D561E4" w14:paraId="62686EB6" w14:textId="77777777">
        <w:tc>
          <w:tcPr>
            <w:tcW w:w="8268" w:type="dxa"/>
          </w:tcPr>
          <w:p w14:paraId="08BD54BC" w14:textId="77777777" w:rsidR="00D561E4" w:rsidRDefault="00D561E4">
            <w:pPr>
              <w:spacing w:before="280" w:after="280"/>
            </w:pPr>
          </w:p>
        </w:tc>
      </w:tr>
      <w:tr w:rsidR="00D561E4" w14:paraId="5E56755F" w14:textId="77777777">
        <w:trPr>
          <w:cantSplit/>
        </w:trPr>
        <w:tc>
          <w:tcPr>
            <w:tcW w:w="8268" w:type="dxa"/>
            <w:shd w:val="clear" w:color="auto" w:fill="4A7729"/>
          </w:tcPr>
          <w:p w14:paraId="5B6C21B8" w14:textId="77777777" w:rsidR="00D561E4" w:rsidRDefault="00000000">
            <w:pPr>
              <w:spacing w:before="60" w:after="60"/>
              <w:ind w:left="120"/>
            </w:pPr>
            <w:r>
              <w:rPr>
                <w:rFonts w:ascii="Verdana" w:hAnsi="Verdana"/>
                <w:b/>
                <w:color w:val="FFFFFF"/>
                <w:sz w:val="18"/>
                <w:szCs w:val="18"/>
              </w:rPr>
              <w:t>Ondersteuning van het IDU-proces</w:t>
            </w:r>
          </w:p>
        </w:tc>
      </w:tr>
      <w:tr w:rsidR="00D561E4" w14:paraId="2B2D4139" w14:textId="77777777">
        <w:trPr>
          <w:cantSplit/>
        </w:trPr>
        <w:tc>
          <w:tcPr>
            <w:tcW w:w="8268" w:type="dxa"/>
            <w:shd w:val="clear" w:color="auto" w:fill="EEF2EE"/>
          </w:tcPr>
          <w:p w14:paraId="35E19C12" w14:textId="77777777" w:rsidR="00D561E4" w:rsidRDefault="00000000">
            <w:pPr>
              <w:spacing w:before="80" w:after="60"/>
              <w:ind w:left="120" w:right="120"/>
            </w:pPr>
            <w:r>
              <w:rPr>
                <w:rFonts w:ascii="Verdana" w:hAnsi="Verdana"/>
                <w:b/>
              </w:rPr>
              <w:t>3. Hoe ondersteunt uw oplossing het volledige IDU-proces (instroom, doorstroom en uitstroom)? Geef per fase aan welke stappen standaard geautomatiseerd verlopen en welke stappen handmatig blijven.</w:t>
            </w:r>
          </w:p>
        </w:tc>
      </w:tr>
      <w:tr w:rsidR="00D561E4" w14:paraId="68C93D21" w14:textId="77777777">
        <w:trPr>
          <w:cantSplit/>
        </w:trPr>
        <w:tc>
          <w:tcPr>
            <w:tcW w:w="8268" w:type="dxa"/>
          </w:tcPr>
          <w:p w14:paraId="022BE3A7" w14:textId="77777777" w:rsidR="00D561E4" w:rsidRDefault="00000000">
            <w:pPr>
              <w:spacing w:before="60" w:after="60"/>
              <w:ind w:left="120"/>
            </w:pPr>
            <w:r>
              <w:rPr>
                <w:rFonts w:ascii="Verdana" w:hAnsi="Verdana"/>
                <w:i/>
                <w:color w:val="888888"/>
                <w:sz w:val="18"/>
                <w:szCs w:val="18"/>
              </w:rPr>
              <w:t>Antwoord:</w:t>
            </w:r>
          </w:p>
        </w:tc>
      </w:tr>
      <w:tr w:rsidR="00D561E4" w14:paraId="74B1B96E" w14:textId="77777777">
        <w:tc>
          <w:tcPr>
            <w:tcW w:w="8268" w:type="dxa"/>
          </w:tcPr>
          <w:p w14:paraId="0B3B156D" w14:textId="77777777" w:rsidR="00D561E4" w:rsidRDefault="00D561E4">
            <w:pPr>
              <w:spacing w:before="280" w:after="280"/>
            </w:pPr>
          </w:p>
        </w:tc>
      </w:tr>
      <w:tr w:rsidR="00D561E4" w14:paraId="3172E874" w14:textId="77777777">
        <w:trPr>
          <w:cantSplit/>
        </w:trPr>
        <w:tc>
          <w:tcPr>
            <w:tcW w:w="8268" w:type="dxa"/>
            <w:shd w:val="clear" w:color="auto" w:fill="EEF2EE"/>
          </w:tcPr>
          <w:p w14:paraId="6123B210" w14:textId="77777777" w:rsidR="00D561E4" w:rsidRDefault="00000000">
            <w:pPr>
              <w:spacing w:before="80" w:after="60"/>
              <w:ind w:left="120" w:right="120"/>
            </w:pPr>
            <w:r>
              <w:rPr>
                <w:rFonts w:ascii="Verdana" w:hAnsi="Verdana"/>
                <w:b/>
              </w:rPr>
              <w:t>4. Hoe voorkomt uw oplossing dat medewerkers bij doorstroom of uitstroom oude rechten behouden? Beschrijf welke controles en signaleringen daarvoor beschikbaar zijn.</w:t>
            </w:r>
          </w:p>
        </w:tc>
      </w:tr>
      <w:tr w:rsidR="00D561E4" w14:paraId="31C0ADBF" w14:textId="77777777">
        <w:trPr>
          <w:cantSplit/>
        </w:trPr>
        <w:tc>
          <w:tcPr>
            <w:tcW w:w="8268" w:type="dxa"/>
          </w:tcPr>
          <w:p w14:paraId="204C7F69" w14:textId="77777777" w:rsidR="00D561E4" w:rsidRDefault="00000000">
            <w:pPr>
              <w:spacing w:before="60" w:after="60"/>
              <w:ind w:left="120"/>
            </w:pPr>
            <w:r>
              <w:rPr>
                <w:rFonts w:ascii="Verdana" w:hAnsi="Verdana"/>
                <w:i/>
                <w:color w:val="888888"/>
                <w:sz w:val="18"/>
                <w:szCs w:val="18"/>
              </w:rPr>
              <w:t>Antwoord:</w:t>
            </w:r>
          </w:p>
        </w:tc>
      </w:tr>
      <w:tr w:rsidR="00D561E4" w14:paraId="0179CB23" w14:textId="77777777">
        <w:tc>
          <w:tcPr>
            <w:tcW w:w="8268" w:type="dxa"/>
          </w:tcPr>
          <w:p w14:paraId="47D6409E" w14:textId="77777777" w:rsidR="00D561E4" w:rsidRDefault="00D561E4">
            <w:pPr>
              <w:spacing w:before="280" w:after="280"/>
            </w:pPr>
          </w:p>
        </w:tc>
      </w:tr>
      <w:tr w:rsidR="00D561E4" w14:paraId="245A8716" w14:textId="77777777">
        <w:trPr>
          <w:cantSplit/>
        </w:trPr>
        <w:tc>
          <w:tcPr>
            <w:tcW w:w="8268" w:type="dxa"/>
            <w:shd w:val="clear" w:color="auto" w:fill="EEF2EE"/>
          </w:tcPr>
          <w:p w14:paraId="3872BA1C" w14:textId="77777777" w:rsidR="00D561E4" w:rsidRDefault="00000000">
            <w:pPr>
              <w:spacing w:before="80" w:after="60"/>
              <w:ind w:left="120" w:right="120"/>
            </w:pPr>
            <w:r>
              <w:rPr>
                <w:rFonts w:ascii="Verdana" w:hAnsi="Verdana"/>
                <w:b/>
              </w:rPr>
              <w:t>5. Hoe gaat uw oplossing om met uitzonderingen op standaardautorisaties? Beschrijf de aanvraag, de goedkeuring, de vastlegging van tijdelijkheid en de automatische beëindiging.</w:t>
            </w:r>
          </w:p>
        </w:tc>
      </w:tr>
      <w:tr w:rsidR="00D561E4" w14:paraId="6C6D0DE6" w14:textId="77777777">
        <w:trPr>
          <w:cantSplit/>
        </w:trPr>
        <w:tc>
          <w:tcPr>
            <w:tcW w:w="8268" w:type="dxa"/>
          </w:tcPr>
          <w:p w14:paraId="3FFD1DCD" w14:textId="77777777" w:rsidR="00D561E4" w:rsidRDefault="00000000">
            <w:pPr>
              <w:spacing w:before="60" w:after="60"/>
              <w:ind w:left="120"/>
            </w:pPr>
            <w:r>
              <w:rPr>
                <w:rFonts w:ascii="Verdana" w:hAnsi="Verdana"/>
                <w:i/>
                <w:color w:val="888888"/>
                <w:sz w:val="18"/>
                <w:szCs w:val="18"/>
              </w:rPr>
              <w:t>Antwoord:</w:t>
            </w:r>
          </w:p>
        </w:tc>
      </w:tr>
      <w:tr w:rsidR="00D561E4" w14:paraId="5A1D0455" w14:textId="77777777">
        <w:tc>
          <w:tcPr>
            <w:tcW w:w="8268" w:type="dxa"/>
          </w:tcPr>
          <w:p w14:paraId="2EBB14E3" w14:textId="77777777" w:rsidR="00D561E4" w:rsidRDefault="00D561E4">
            <w:pPr>
              <w:spacing w:before="280" w:after="280"/>
            </w:pPr>
          </w:p>
        </w:tc>
      </w:tr>
      <w:tr w:rsidR="00D561E4" w14:paraId="69349DD9" w14:textId="77777777">
        <w:trPr>
          <w:cantSplit/>
        </w:trPr>
        <w:tc>
          <w:tcPr>
            <w:tcW w:w="8268" w:type="dxa"/>
            <w:shd w:val="clear" w:color="auto" w:fill="4A7729"/>
          </w:tcPr>
          <w:p w14:paraId="263C0FBD" w14:textId="77777777" w:rsidR="00D561E4" w:rsidRDefault="00000000">
            <w:pPr>
              <w:spacing w:before="60" w:after="60"/>
              <w:ind w:left="120"/>
            </w:pPr>
            <w:r>
              <w:rPr>
                <w:rFonts w:ascii="Verdana" w:hAnsi="Verdana"/>
                <w:b/>
                <w:color w:val="FFFFFF"/>
                <w:sz w:val="18"/>
                <w:szCs w:val="18"/>
              </w:rPr>
              <w:t>Rollen, autorisaties en functieprofielen</w:t>
            </w:r>
          </w:p>
        </w:tc>
      </w:tr>
      <w:tr w:rsidR="00D561E4" w14:paraId="505A2EC7" w14:textId="77777777">
        <w:trPr>
          <w:cantSplit/>
        </w:trPr>
        <w:tc>
          <w:tcPr>
            <w:tcW w:w="8268" w:type="dxa"/>
            <w:shd w:val="clear" w:color="auto" w:fill="EEF2EE"/>
          </w:tcPr>
          <w:p w14:paraId="22988605" w14:textId="77777777" w:rsidR="00D561E4" w:rsidRDefault="00000000">
            <w:pPr>
              <w:spacing w:before="80" w:after="60"/>
              <w:ind w:left="120" w:right="120"/>
            </w:pPr>
            <w:r>
              <w:rPr>
                <w:rFonts w:ascii="Verdana" w:hAnsi="Verdana"/>
                <w:b/>
              </w:rPr>
              <w:t>6. Hoe worden rollen, autorisaties en groepen in uw oplossing ingericht, en hoe ondersteunt uw oplossing rolgebaseerde toegang op basis van functie of afdeling?</w:t>
            </w:r>
          </w:p>
        </w:tc>
      </w:tr>
      <w:tr w:rsidR="00D561E4" w14:paraId="4EA48414" w14:textId="77777777">
        <w:trPr>
          <w:cantSplit/>
        </w:trPr>
        <w:tc>
          <w:tcPr>
            <w:tcW w:w="8268" w:type="dxa"/>
          </w:tcPr>
          <w:p w14:paraId="2EC174A4" w14:textId="77777777" w:rsidR="00D561E4" w:rsidRDefault="00000000">
            <w:pPr>
              <w:spacing w:before="60" w:after="60"/>
              <w:ind w:left="120"/>
            </w:pPr>
            <w:r>
              <w:rPr>
                <w:rFonts w:ascii="Verdana" w:hAnsi="Verdana"/>
                <w:i/>
                <w:color w:val="888888"/>
                <w:sz w:val="18"/>
                <w:szCs w:val="18"/>
              </w:rPr>
              <w:t>Antwoord:</w:t>
            </w:r>
          </w:p>
        </w:tc>
      </w:tr>
      <w:tr w:rsidR="00D561E4" w14:paraId="7D461858" w14:textId="77777777">
        <w:tc>
          <w:tcPr>
            <w:tcW w:w="8268" w:type="dxa"/>
          </w:tcPr>
          <w:p w14:paraId="186BDE91" w14:textId="77777777" w:rsidR="00D561E4" w:rsidRDefault="00D561E4">
            <w:pPr>
              <w:spacing w:before="280" w:after="280"/>
            </w:pPr>
          </w:p>
        </w:tc>
      </w:tr>
      <w:tr w:rsidR="00D561E4" w14:paraId="5A3B5485" w14:textId="77777777">
        <w:trPr>
          <w:cantSplit/>
        </w:trPr>
        <w:tc>
          <w:tcPr>
            <w:tcW w:w="8268" w:type="dxa"/>
            <w:shd w:val="clear" w:color="auto" w:fill="EEF2EE"/>
          </w:tcPr>
          <w:p w14:paraId="0520E69A" w14:textId="77777777" w:rsidR="00D561E4" w:rsidRDefault="00000000">
            <w:pPr>
              <w:spacing w:before="80" w:after="60"/>
              <w:ind w:left="120" w:right="120"/>
            </w:pPr>
            <w:r>
              <w:rPr>
                <w:rFonts w:ascii="Verdana" w:hAnsi="Verdana"/>
                <w:b/>
              </w:rPr>
              <w:lastRenderedPageBreak/>
              <w:t>7. Welke eisen stelt uw oplossing aan de kwaliteit en actualiteit van functieprofielen en brongegevens? Wat adviseert u een organisatie waarvan de functieprofielen nog niet overal actueel zijn?</w:t>
            </w:r>
          </w:p>
        </w:tc>
      </w:tr>
      <w:tr w:rsidR="00D561E4" w14:paraId="28C263FC" w14:textId="77777777">
        <w:trPr>
          <w:cantSplit/>
        </w:trPr>
        <w:tc>
          <w:tcPr>
            <w:tcW w:w="8268" w:type="dxa"/>
          </w:tcPr>
          <w:p w14:paraId="31266376" w14:textId="77777777" w:rsidR="00D561E4" w:rsidRDefault="00000000">
            <w:pPr>
              <w:spacing w:before="60" w:after="60"/>
              <w:ind w:left="120"/>
            </w:pPr>
            <w:r>
              <w:rPr>
                <w:rFonts w:ascii="Verdana" w:hAnsi="Verdana"/>
                <w:i/>
                <w:color w:val="888888"/>
                <w:sz w:val="18"/>
                <w:szCs w:val="18"/>
              </w:rPr>
              <w:t>Antwoord:</w:t>
            </w:r>
          </w:p>
        </w:tc>
      </w:tr>
      <w:tr w:rsidR="00D561E4" w14:paraId="5E196771" w14:textId="77777777">
        <w:tc>
          <w:tcPr>
            <w:tcW w:w="8268" w:type="dxa"/>
          </w:tcPr>
          <w:p w14:paraId="44828447" w14:textId="77777777" w:rsidR="00D561E4" w:rsidRDefault="00D561E4">
            <w:pPr>
              <w:spacing w:before="280" w:after="280"/>
            </w:pPr>
          </w:p>
        </w:tc>
      </w:tr>
      <w:tr w:rsidR="00D561E4" w14:paraId="5D291DF0" w14:textId="77777777">
        <w:trPr>
          <w:cantSplit/>
        </w:trPr>
        <w:tc>
          <w:tcPr>
            <w:tcW w:w="8268" w:type="dxa"/>
            <w:shd w:val="clear" w:color="auto" w:fill="EEF2EE"/>
          </w:tcPr>
          <w:p w14:paraId="0FA2371D" w14:textId="77777777" w:rsidR="00D561E4" w:rsidRDefault="00000000">
            <w:pPr>
              <w:spacing w:before="80" w:after="60"/>
              <w:ind w:left="120" w:right="120"/>
            </w:pPr>
            <w:r>
              <w:rPr>
                <w:rFonts w:ascii="Verdana" w:hAnsi="Verdana"/>
                <w:b/>
              </w:rPr>
              <w:t>8. Hoe gaat uw oplossing om met applicaties die uitsluitend groepsautorisaties kennen en niet op persoonsniveau werken, zoals Fixi?</w:t>
            </w:r>
          </w:p>
        </w:tc>
      </w:tr>
      <w:tr w:rsidR="00D561E4" w14:paraId="5F9FD7C5" w14:textId="77777777">
        <w:trPr>
          <w:cantSplit/>
        </w:trPr>
        <w:tc>
          <w:tcPr>
            <w:tcW w:w="8268" w:type="dxa"/>
          </w:tcPr>
          <w:p w14:paraId="0D6E6831" w14:textId="77777777" w:rsidR="00D561E4" w:rsidRDefault="00000000">
            <w:pPr>
              <w:spacing w:before="60" w:after="60"/>
              <w:ind w:left="120"/>
            </w:pPr>
            <w:r>
              <w:rPr>
                <w:rFonts w:ascii="Verdana" w:hAnsi="Verdana"/>
                <w:i/>
                <w:color w:val="888888"/>
                <w:sz w:val="18"/>
                <w:szCs w:val="18"/>
              </w:rPr>
              <w:t>Antwoord:</w:t>
            </w:r>
          </w:p>
        </w:tc>
      </w:tr>
      <w:tr w:rsidR="00D561E4" w14:paraId="46C6AC0F" w14:textId="77777777">
        <w:tc>
          <w:tcPr>
            <w:tcW w:w="8268" w:type="dxa"/>
          </w:tcPr>
          <w:p w14:paraId="122594B5" w14:textId="77777777" w:rsidR="00D561E4" w:rsidRDefault="00D561E4">
            <w:pPr>
              <w:spacing w:before="280" w:after="280"/>
            </w:pPr>
          </w:p>
        </w:tc>
      </w:tr>
      <w:tr w:rsidR="00D561E4" w14:paraId="41E3D6CD" w14:textId="77777777">
        <w:trPr>
          <w:cantSplit/>
        </w:trPr>
        <w:tc>
          <w:tcPr>
            <w:tcW w:w="8268" w:type="dxa"/>
            <w:shd w:val="clear" w:color="auto" w:fill="4A7729"/>
          </w:tcPr>
          <w:p w14:paraId="4EC3A027" w14:textId="77777777" w:rsidR="00D561E4" w:rsidRDefault="00000000">
            <w:pPr>
              <w:spacing w:before="60" w:after="60"/>
              <w:ind w:left="120"/>
            </w:pPr>
            <w:r>
              <w:rPr>
                <w:rFonts w:ascii="Verdana" w:hAnsi="Verdana"/>
                <w:b/>
                <w:color w:val="FFFFFF"/>
                <w:sz w:val="18"/>
                <w:szCs w:val="18"/>
              </w:rPr>
              <w:t>Integraties en techniek</w:t>
            </w:r>
          </w:p>
        </w:tc>
      </w:tr>
      <w:tr w:rsidR="00D561E4" w14:paraId="0ED86373" w14:textId="77777777">
        <w:trPr>
          <w:cantSplit/>
        </w:trPr>
        <w:tc>
          <w:tcPr>
            <w:tcW w:w="8268" w:type="dxa"/>
            <w:shd w:val="clear" w:color="auto" w:fill="EEF2EE"/>
          </w:tcPr>
          <w:p w14:paraId="5CB4601F" w14:textId="77777777" w:rsidR="00D561E4" w:rsidRDefault="00000000">
            <w:pPr>
              <w:spacing w:before="80" w:after="60"/>
              <w:ind w:left="120" w:right="120"/>
            </w:pPr>
            <w:r>
              <w:rPr>
                <w:rFonts w:ascii="Verdana" w:hAnsi="Verdana"/>
                <w:b/>
              </w:rPr>
              <w:t>9. Welke standaardintegraties heeft u beschikbaar met Microsoft Entra ID, YouForce en Fixi, en via welke koppelvlakken (bijvoorbeeld API, SCIM of Microsoft Graph) verlopen deze?</w:t>
            </w:r>
          </w:p>
        </w:tc>
      </w:tr>
      <w:tr w:rsidR="00D561E4" w14:paraId="2E4767F3" w14:textId="77777777">
        <w:trPr>
          <w:cantSplit/>
        </w:trPr>
        <w:tc>
          <w:tcPr>
            <w:tcW w:w="8268" w:type="dxa"/>
          </w:tcPr>
          <w:p w14:paraId="1E6BF29E" w14:textId="77777777" w:rsidR="00D561E4" w:rsidRDefault="00000000">
            <w:pPr>
              <w:spacing w:before="60" w:after="60"/>
              <w:ind w:left="120"/>
            </w:pPr>
            <w:r>
              <w:rPr>
                <w:rFonts w:ascii="Verdana" w:hAnsi="Verdana"/>
                <w:i/>
                <w:color w:val="888888"/>
                <w:sz w:val="18"/>
                <w:szCs w:val="18"/>
              </w:rPr>
              <w:t>Antwoord:</w:t>
            </w:r>
          </w:p>
        </w:tc>
      </w:tr>
      <w:tr w:rsidR="00D561E4" w14:paraId="2DEE3454" w14:textId="77777777">
        <w:tc>
          <w:tcPr>
            <w:tcW w:w="8268" w:type="dxa"/>
          </w:tcPr>
          <w:p w14:paraId="046B92DF" w14:textId="77777777" w:rsidR="00D561E4" w:rsidRDefault="00D561E4">
            <w:pPr>
              <w:spacing w:before="280" w:after="280"/>
            </w:pPr>
          </w:p>
        </w:tc>
      </w:tr>
      <w:tr w:rsidR="00D561E4" w14:paraId="6F6EFABE" w14:textId="77777777">
        <w:trPr>
          <w:cantSplit/>
        </w:trPr>
        <w:tc>
          <w:tcPr>
            <w:tcW w:w="8268" w:type="dxa"/>
            <w:shd w:val="clear" w:color="auto" w:fill="EEF2EE"/>
          </w:tcPr>
          <w:p w14:paraId="265A40A7" w14:textId="77777777" w:rsidR="00D561E4" w:rsidRDefault="00000000">
            <w:pPr>
              <w:spacing w:before="80" w:after="60"/>
              <w:ind w:left="120" w:right="120"/>
            </w:pPr>
            <w:r>
              <w:rPr>
                <w:rFonts w:ascii="Verdana" w:hAnsi="Verdana"/>
                <w:b/>
              </w:rPr>
              <w:t>10. Welke technische of functionele voorwaarden moet een bron- of doelapplicatie hebben om succesvol gekoppeld te kunnen worden? Wat gebeurt er als een applicatie niet aan die voorwaarden voldoet?</w:t>
            </w:r>
          </w:p>
        </w:tc>
      </w:tr>
      <w:tr w:rsidR="00D561E4" w14:paraId="0F729434" w14:textId="77777777">
        <w:trPr>
          <w:cantSplit/>
        </w:trPr>
        <w:tc>
          <w:tcPr>
            <w:tcW w:w="8268" w:type="dxa"/>
          </w:tcPr>
          <w:p w14:paraId="0F962E15" w14:textId="77777777" w:rsidR="00D561E4" w:rsidRDefault="00000000">
            <w:pPr>
              <w:spacing w:before="60" w:after="60"/>
              <w:ind w:left="120"/>
            </w:pPr>
            <w:r>
              <w:rPr>
                <w:rFonts w:ascii="Verdana" w:hAnsi="Verdana"/>
                <w:i/>
                <w:color w:val="888888"/>
                <w:sz w:val="18"/>
                <w:szCs w:val="18"/>
              </w:rPr>
              <w:t>Antwoord:</w:t>
            </w:r>
          </w:p>
        </w:tc>
      </w:tr>
      <w:tr w:rsidR="00D561E4" w14:paraId="2146F8A4" w14:textId="77777777">
        <w:tc>
          <w:tcPr>
            <w:tcW w:w="8268" w:type="dxa"/>
          </w:tcPr>
          <w:p w14:paraId="39AC47B0" w14:textId="77777777" w:rsidR="00D561E4" w:rsidRDefault="00D561E4">
            <w:pPr>
              <w:spacing w:before="280" w:after="280"/>
            </w:pPr>
          </w:p>
        </w:tc>
      </w:tr>
      <w:tr w:rsidR="00D561E4" w14:paraId="100835D6" w14:textId="77777777">
        <w:trPr>
          <w:cantSplit/>
        </w:trPr>
        <w:tc>
          <w:tcPr>
            <w:tcW w:w="8268" w:type="dxa"/>
            <w:shd w:val="clear" w:color="auto" w:fill="EEF2EE"/>
          </w:tcPr>
          <w:p w14:paraId="3ABD6CEB" w14:textId="77777777" w:rsidR="00D561E4" w:rsidRDefault="00000000">
            <w:pPr>
              <w:spacing w:before="80" w:after="60"/>
              <w:ind w:left="120" w:right="120"/>
            </w:pPr>
            <w:r>
              <w:rPr>
                <w:rFonts w:ascii="Verdana" w:hAnsi="Verdana"/>
                <w:b/>
              </w:rPr>
              <w:t>11. Welke typen applicaties worden in de praktijk het meest aan uw oplossing gekoppeld binnen gemeenten of vergelijkbare organisaties? Noem enkele concrete voorbeelden.</w:t>
            </w:r>
          </w:p>
        </w:tc>
      </w:tr>
      <w:tr w:rsidR="00D561E4" w14:paraId="50D2FC62" w14:textId="77777777">
        <w:trPr>
          <w:cantSplit/>
        </w:trPr>
        <w:tc>
          <w:tcPr>
            <w:tcW w:w="8268" w:type="dxa"/>
          </w:tcPr>
          <w:p w14:paraId="26060AA4" w14:textId="77777777" w:rsidR="00D561E4" w:rsidRDefault="00000000">
            <w:pPr>
              <w:spacing w:before="60" w:after="60"/>
              <w:ind w:left="120"/>
            </w:pPr>
            <w:r>
              <w:rPr>
                <w:rFonts w:ascii="Verdana" w:hAnsi="Verdana"/>
                <w:i/>
                <w:color w:val="888888"/>
                <w:sz w:val="18"/>
                <w:szCs w:val="18"/>
              </w:rPr>
              <w:t>Antwoord:</w:t>
            </w:r>
          </w:p>
        </w:tc>
      </w:tr>
      <w:tr w:rsidR="00D561E4" w14:paraId="4BE596A8" w14:textId="77777777">
        <w:tc>
          <w:tcPr>
            <w:tcW w:w="8268" w:type="dxa"/>
          </w:tcPr>
          <w:p w14:paraId="49292E64" w14:textId="77777777" w:rsidR="00D561E4" w:rsidRDefault="00D561E4">
            <w:pPr>
              <w:spacing w:before="280" w:after="280"/>
            </w:pPr>
          </w:p>
        </w:tc>
      </w:tr>
      <w:tr w:rsidR="00D561E4" w14:paraId="1F224255" w14:textId="77777777">
        <w:trPr>
          <w:cantSplit/>
        </w:trPr>
        <w:tc>
          <w:tcPr>
            <w:tcW w:w="8268" w:type="dxa"/>
            <w:shd w:val="clear" w:color="auto" w:fill="4A7729"/>
          </w:tcPr>
          <w:p w14:paraId="41D18D30" w14:textId="77777777" w:rsidR="00D561E4" w:rsidRDefault="00000000">
            <w:pPr>
              <w:spacing w:before="60" w:after="60"/>
              <w:ind w:left="120"/>
            </w:pPr>
            <w:r>
              <w:rPr>
                <w:rFonts w:ascii="Verdana" w:hAnsi="Verdana"/>
                <w:b/>
                <w:color w:val="FFFFFF"/>
                <w:sz w:val="18"/>
                <w:szCs w:val="18"/>
              </w:rPr>
              <w:t>Beveiliging, logging en auditbaarheid</w:t>
            </w:r>
          </w:p>
        </w:tc>
      </w:tr>
      <w:tr w:rsidR="00D561E4" w14:paraId="34F6D277" w14:textId="77777777">
        <w:trPr>
          <w:cantSplit/>
        </w:trPr>
        <w:tc>
          <w:tcPr>
            <w:tcW w:w="8268" w:type="dxa"/>
            <w:shd w:val="clear" w:color="auto" w:fill="EEF2EE"/>
          </w:tcPr>
          <w:p w14:paraId="00576CD5" w14:textId="77777777" w:rsidR="00D561E4" w:rsidRDefault="00000000">
            <w:pPr>
              <w:spacing w:before="80" w:after="60"/>
              <w:ind w:left="120" w:right="120"/>
            </w:pPr>
            <w:r>
              <w:rPr>
                <w:rFonts w:ascii="Verdana" w:hAnsi="Verdana"/>
                <w:b/>
              </w:rPr>
              <w:t>12. Welke logging, audit trail en rapportagemogelijkheden biedt uw oplossing voor beheer, informatiebeveiliging en controle? Geef aan welke rapportages standaard beschikbaar zijn voor applicatiebeheer, CISO, FG en accountant.</w:t>
            </w:r>
          </w:p>
        </w:tc>
      </w:tr>
      <w:tr w:rsidR="00D561E4" w14:paraId="7CD0CC74" w14:textId="77777777">
        <w:trPr>
          <w:cantSplit/>
        </w:trPr>
        <w:tc>
          <w:tcPr>
            <w:tcW w:w="8268" w:type="dxa"/>
          </w:tcPr>
          <w:p w14:paraId="7BF4E3B7" w14:textId="77777777" w:rsidR="00D561E4" w:rsidRDefault="00000000">
            <w:pPr>
              <w:spacing w:before="60" w:after="60"/>
              <w:ind w:left="120"/>
            </w:pPr>
            <w:r>
              <w:rPr>
                <w:rFonts w:ascii="Verdana" w:hAnsi="Verdana"/>
                <w:i/>
                <w:color w:val="888888"/>
                <w:sz w:val="18"/>
                <w:szCs w:val="18"/>
              </w:rPr>
              <w:t>Antwoord:</w:t>
            </w:r>
          </w:p>
        </w:tc>
      </w:tr>
      <w:tr w:rsidR="00D561E4" w14:paraId="4F3F2A1E" w14:textId="77777777">
        <w:tc>
          <w:tcPr>
            <w:tcW w:w="8268" w:type="dxa"/>
          </w:tcPr>
          <w:p w14:paraId="71406A69" w14:textId="77777777" w:rsidR="00D561E4" w:rsidRDefault="00D561E4">
            <w:pPr>
              <w:spacing w:before="280" w:after="280"/>
            </w:pPr>
          </w:p>
        </w:tc>
      </w:tr>
      <w:tr w:rsidR="00D561E4" w14:paraId="32AA6725" w14:textId="77777777">
        <w:trPr>
          <w:cantSplit/>
        </w:trPr>
        <w:tc>
          <w:tcPr>
            <w:tcW w:w="8268" w:type="dxa"/>
            <w:shd w:val="clear" w:color="auto" w:fill="EEF2EE"/>
          </w:tcPr>
          <w:p w14:paraId="453F90FF" w14:textId="77777777" w:rsidR="00D561E4" w:rsidRDefault="00000000">
            <w:pPr>
              <w:spacing w:before="80" w:after="60"/>
              <w:ind w:left="120" w:right="120"/>
            </w:pPr>
            <w:r>
              <w:rPr>
                <w:rFonts w:ascii="Verdana" w:hAnsi="Verdana"/>
                <w:b/>
              </w:rPr>
              <w:lastRenderedPageBreak/>
              <w:t>13. Hoe sluit uw oplossing aan op de BIO en de AVG, en waar vindt de verwerking en opslag van persoonsgegevens plaats?</w:t>
            </w:r>
          </w:p>
        </w:tc>
      </w:tr>
      <w:tr w:rsidR="00D561E4" w14:paraId="1A552EEF" w14:textId="77777777">
        <w:trPr>
          <w:cantSplit/>
        </w:trPr>
        <w:tc>
          <w:tcPr>
            <w:tcW w:w="8268" w:type="dxa"/>
          </w:tcPr>
          <w:p w14:paraId="4E43CE7B" w14:textId="77777777" w:rsidR="00D561E4" w:rsidRDefault="00000000">
            <w:pPr>
              <w:spacing w:before="60" w:after="60"/>
              <w:ind w:left="120"/>
            </w:pPr>
            <w:r>
              <w:rPr>
                <w:rFonts w:ascii="Verdana" w:hAnsi="Verdana"/>
                <w:i/>
                <w:color w:val="888888"/>
                <w:sz w:val="18"/>
                <w:szCs w:val="18"/>
              </w:rPr>
              <w:t>Antwoord:</w:t>
            </w:r>
          </w:p>
        </w:tc>
      </w:tr>
      <w:tr w:rsidR="00D561E4" w14:paraId="14690825" w14:textId="77777777">
        <w:tc>
          <w:tcPr>
            <w:tcW w:w="8268" w:type="dxa"/>
          </w:tcPr>
          <w:p w14:paraId="50F65007" w14:textId="77777777" w:rsidR="00D561E4" w:rsidRDefault="00D561E4">
            <w:pPr>
              <w:spacing w:before="280" w:after="280"/>
            </w:pPr>
          </w:p>
        </w:tc>
      </w:tr>
      <w:tr w:rsidR="00D561E4" w14:paraId="2E7261E8" w14:textId="77777777">
        <w:trPr>
          <w:cantSplit/>
        </w:trPr>
        <w:tc>
          <w:tcPr>
            <w:tcW w:w="8268" w:type="dxa"/>
            <w:shd w:val="clear" w:color="auto" w:fill="4A7729"/>
          </w:tcPr>
          <w:p w14:paraId="1C6A20A0" w14:textId="77777777" w:rsidR="00D561E4" w:rsidRDefault="00000000">
            <w:pPr>
              <w:spacing w:before="60" w:after="60"/>
              <w:ind w:left="120"/>
            </w:pPr>
            <w:r>
              <w:rPr>
                <w:rFonts w:ascii="Verdana" w:hAnsi="Verdana"/>
                <w:b/>
                <w:color w:val="FFFFFF"/>
                <w:sz w:val="18"/>
                <w:szCs w:val="18"/>
              </w:rPr>
              <w:t>Implementatie, pilot en beheer</w:t>
            </w:r>
          </w:p>
        </w:tc>
      </w:tr>
      <w:tr w:rsidR="00D561E4" w14:paraId="554E4528" w14:textId="77777777">
        <w:trPr>
          <w:cantSplit/>
        </w:trPr>
        <w:tc>
          <w:tcPr>
            <w:tcW w:w="8268" w:type="dxa"/>
            <w:shd w:val="clear" w:color="auto" w:fill="EEF2EE"/>
          </w:tcPr>
          <w:p w14:paraId="7522DB91" w14:textId="77777777" w:rsidR="00D561E4" w:rsidRDefault="00000000">
            <w:pPr>
              <w:spacing w:before="80" w:after="60"/>
              <w:ind w:left="120" w:right="120"/>
            </w:pPr>
            <w:r>
              <w:rPr>
                <w:rFonts w:ascii="Verdana" w:hAnsi="Verdana"/>
                <w:b/>
              </w:rPr>
              <w:t>14. Hoe ziet een implementatietraject bij een gemeente eruit? Beschrijf de fasering, de doorlooptijd en de inzet die u van de gemeente verwacht.</w:t>
            </w:r>
          </w:p>
        </w:tc>
      </w:tr>
      <w:tr w:rsidR="00D561E4" w14:paraId="7D629C6B" w14:textId="77777777">
        <w:trPr>
          <w:cantSplit/>
        </w:trPr>
        <w:tc>
          <w:tcPr>
            <w:tcW w:w="8268" w:type="dxa"/>
          </w:tcPr>
          <w:p w14:paraId="36BFF68F" w14:textId="77777777" w:rsidR="00D561E4" w:rsidRDefault="00000000">
            <w:pPr>
              <w:spacing w:before="60" w:after="60"/>
              <w:ind w:left="120"/>
            </w:pPr>
            <w:r>
              <w:rPr>
                <w:rFonts w:ascii="Verdana" w:hAnsi="Verdana"/>
                <w:i/>
                <w:color w:val="888888"/>
                <w:sz w:val="18"/>
                <w:szCs w:val="18"/>
              </w:rPr>
              <w:t>Antwoord:</w:t>
            </w:r>
          </w:p>
        </w:tc>
      </w:tr>
      <w:tr w:rsidR="00D561E4" w14:paraId="68032637" w14:textId="77777777">
        <w:tc>
          <w:tcPr>
            <w:tcW w:w="8268" w:type="dxa"/>
          </w:tcPr>
          <w:p w14:paraId="4B17B838" w14:textId="77777777" w:rsidR="00D561E4" w:rsidRDefault="00D561E4">
            <w:pPr>
              <w:spacing w:before="280" w:after="280"/>
            </w:pPr>
          </w:p>
        </w:tc>
      </w:tr>
      <w:tr w:rsidR="00D561E4" w14:paraId="6E8F2F60" w14:textId="77777777">
        <w:trPr>
          <w:cantSplit/>
        </w:trPr>
        <w:tc>
          <w:tcPr>
            <w:tcW w:w="8268" w:type="dxa"/>
            <w:shd w:val="clear" w:color="auto" w:fill="EEF2EE"/>
          </w:tcPr>
          <w:p w14:paraId="5BDDFF12" w14:textId="77777777" w:rsidR="00D561E4" w:rsidRDefault="00000000">
            <w:pPr>
              <w:spacing w:before="80" w:after="60"/>
              <w:ind w:left="120" w:right="120"/>
            </w:pPr>
            <w:r>
              <w:rPr>
                <w:rFonts w:ascii="Verdana" w:hAnsi="Verdana"/>
                <w:b/>
              </w:rPr>
              <w:t>15. Welke onderdelen van uw oplossing zijn geschikt voor een pilot met circa 30 medewerkers en één applicatie? Welke keuzes in zo’n pilot zijn naar uw oordeel bepalend voor de structurele inrichting en dus lastig later terug te draaien?</w:t>
            </w:r>
          </w:p>
        </w:tc>
      </w:tr>
      <w:tr w:rsidR="00D561E4" w14:paraId="189A5D30" w14:textId="77777777">
        <w:trPr>
          <w:cantSplit/>
        </w:trPr>
        <w:tc>
          <w:tcPr>
            <w:tcW w:w="8268" w:type="dxa"/>
          </w:tcPr>
          <w:p w14:paraId="06196DEA" w14:textId="77777777" w:rsidR="00D561E4" w:rsidRDefault="00000000">
            <w:pPr>
              <w:spacing w:before="60" w:after="60"/>
              <w:ind w:left="120"/>
            </w:pPr>
            <w:r>
              <w:rPr>
                <w:rFonts w:ascii="Verdana" w:hAnsi="Verdana"/>
                <w:i/>
                <w:color w:val="888888"/>
                <w:sz w:val="18"/>
                <w:szCs w:val="18"/>
              </w:rPr>
              <w:t>Antwoord:</w:t>
            </w:r>
          </w:p>
        </w:tc>
      </w:tr>
      <w:tr w:rsidR="00D561E4" w14:paraId="1076D7AC" w14:textId="77777777">
        <w:tc>
          <w:tcPr>
            <w:tcW w:w="8268" w:type="dxa"/>
          </w:tcPr>
          <w:p w14:paraId="74F5B03C" w14:textId="77777777" w:rsidR="00D561E4" w:rsidRDefault="00D561E4">
            <w:pPr>
              <w:spacing w:before="280" w:after="280"/>
            </w:pPr>
          </w:p>
        </w:tc>
      </w:tr>
      <w:tr w:rsidR="00D561E4" w14:paraId="44F70754" w14:textId="77777777">
        <w:trPr>
          <w:cantSplit/>
        </w:trPr>
        <w:tc>
          <w:tcPr>
            <w:tcW w:w="8268" w:type="dxa"/>
            <w:shd w:val="clear" w:color="auto" w:fill="EEF2EE"/>
          </w:tcPr>
          <w:p w14:paraId="3A3CAE49" w14:textId="77777777" w:rsidR="00D561E4" w:rsidRDefault="00000000">
            <w:pPr>
              <w:spacing w:before="80" w:after="60"/>
              <w:ind w:left="120" w:right="120"/>
            </w:pPr>
            <w:r>
              <w:rPr>
                <w:rFonts w:ascii="Verdana" w:hAnsi="Verdana"/>
                <w:b/>
              </w:rPr>
              <w:t>16. Welke beheeractiviteiten blijven structureel bij de gemeente liggen, en welke kunnen door u of een implementatiepartner worden uitgevoerd? Geef een indicatie van de structurele beheerinzet in uren per week.</w:t>
            </w:r>
          </w:p>
        </w:tc>
      </w:tr>
      <w:tr w:rsidR="00D561E4" w14:paraId="774038F0" w14:textId="77777777">
        <w:trPr>
          <w:cantSplit/>
        </w:trPr>
        <w:tc>
          <w:tcPr>
            <w:tcW w:w="8268" w:type="dxa"/>
          </w:tcPr>
          <w:p w14:paraId="53E0EF11" w14:textId="77777777" w:rsidR="00D561E4" w:rsidRDefault="00000000">
            <w:pPr>
              <w:spacing w:before="60" w:after="60"/>
              <w:ind w:left="120"/>
            </w:pPr>
            <w:r>
              <w:rPr>
                <w:rFonts w:ascii="Verdana" w:hAnsi="Verdana"/>
                <w:i/>
                <w:color w:val="888888"/>
                <w:sz w:val="18"/>
                <w:szCs w:val="18"/>
              </w:rPr>
              <w:t>Antwoord:</w:t>
            </w:r>
          </w:p>
        </w:tc>
      </w:tr>
      <w:tr w:rsidR="00D561E4" w14:paraId="110EDB34" w14:textId="77777777">
        <w:tc>
          <w:tcPr>
            <w:tcW w:w="8268" w:type="dxa"/>
          </w:tcPr>
          <w:p w14:paraId="75D54040" w14:textId="77777777" w:rsidR="00D561E4" w:rsidRDefault="00D561E4">
            <w:pPr>
              <w:spacing w:before="280" w:after="280"/>
            </w:pPr>
          </w:p>
        </w:tc>
      </w:tr>
      <w:tr w:rsidR="00D561E4" w14:paraId="3CDBE95B" w14:textId="77777777">
        <w:trPr>
          <w:cantSplit/>
        </w:trPr>
        <w:tc>
          <w:tcPr>
            <w:tcW w:w="8268" w:type="dxa"/>
            <w:shd w:val="clear" w:color="auto" w:fill="4A7729"/>
          </w:tcPr>
          <w:p w14:paraId="01FC086D" w14:textId="77777777" w:rsidR="00D561E4" w:rsidRDefault="00000000">
            <w:pPr>
              <w:spacing w:before="60" w:after="60"/>
              <w:ind w:left="120"/>
            </w:pPr>
            <w:r>
              <w:rPr>
                <w:rFonts w:ascii="Verdana" w:hAnsi="Verdana"/>
                <w:b/>
                <w:color w:val="FFFFFF"/>
                <w:sz w:val="18"/>
                <w:szCs w:val="18"/>
              </w:rPr>
              <w:t>Kosten, opschaling en exit</w:t>
            </w:r>
          </w:p>
        </w:tc>
      </w:tr>
      <w:tr w:rsidR="00D561E4" w14:paraId="5D58580E" w14:textId="77777777">
        <w:trPr>
          <w:cantSplit/>
        </w:trPr>
        <w:tc>
          <w:tcPr>
            <w:tcW w:w="8268" w:type="dxa"/>
            <w:shd w:val="clear" w:color="auto" w:fill="EEF2EE"/>
          </w:tcPr>
          <w:p w14:paraId="5B9424E5" w14:textId="77777777" w:rsidR="00D561E4" w:rsidRDefault="00000000">
            <w:pPr>
              <w:spacing w:before="80" w:after="60"/>
              <w:ind w:left="120" w:right="120"/>
            </w:pPr>
            <w:r>
              <w:rPr>
                <w:rFonts w:ascii="Verdana" w:hAnsi="Verdana"/>
                <w:b/>
              </w:rPr>
              <w:t>17. Wat zijn de kostencomponenten voor pilot, implementatie, licenties, koppelingen, beheer en opschaling? Geef per component een indicatieve bandbreedte, uitgaande van de kerngegevens in bijlage 1 van het marktconsultatiedocument (750 medewerkers, 250 applicaties, 6 applicaties na de pilot).</w:t>
            </w:r>
          </w:p>
        </w:tc>
      </w:tr>
      <w:tr w:rsidR="00D561E4" w14:paraId="557D19A3" w14:textId="77777777">
        <w:trPr>
          <w:cantSplit/>
        </w:trPr>
        <w:tc>
          <w:tcPr>
            <w:tcW w:w="8268" w:type="dxa"/>
          </w:tcPr>
          <w:p w14:paraId="2136FC63" w14:textId="77777777" w:rsidR="00D561E4" w:rsidRDefault="00000000">
            <w:pPr>
              <w:spacing w:before="60" w:after="60"/>
              <w:ind w:left="120"/>
            </w:pPr>
            <w:r>
              <w:rPr>
                <w:rFonts w:ascii="Verdana" w:hAnsi="Verdana"/>
                <w:i/>
                <w:color w:val="888888"/>
                <w:sz w:val="18"/>
                <w:szCs w:val="18"/>
              </w:rPr>
              <w:t>Antwoord:</w:t>
            </w:r>
          </w:p>
        </w:tc>
      </w:tr>
      <w:tr w:rsidR="00D561E4" w14:paraId="2194F97A" w14:textId="77777777">
        <w:tc>
          <w:tcPr>
            <w:tcW w:w="8268" w:type="dxa"/>
          </w:tcPr>
          <w:p w14:paraId="3B4D5A7B" w14:textId="77777777" w:rsidR="00D561E4" w:rsidRDefault="00D561E4">
            <w:pPr>
              <w:spacing w:before="280" w:after="280"/>
            </w:pPr>
          </w:p>
        </w:tc>
      </w:tr>
      <w:tr w:rsidR="00D561E4" w14:paraId="30E2639E" w14:textId="77777777">
        <w:trPr>
          <w:cantSplit/>
        </w:trPr>
        <w:tc>
          <w:tcPr>
            <w:tcW w:w="8268" w:type="dxa"/>
            <w:shd w:val="clear" w:color="auto" w:fill="EEF2EE"/>
          </w:tcPr>
          <w:p w14:paraId="6B337A29" w14:textId="77777777" w:rsidR="00D561E4" w:rsidRDefault="00000000">
            <w:pPr>
              <w:spacing w:before="80" w:after="60"/>
              <w:ind w:left="120" w:right="120"/>
            </w:pPr>
            <w:r>
              <w:rPr>
                <w:rFonts w:ascii="Verdana" w:hAnsi="Verdana"/>
                <w:b/>
              </w:rPr>
              <w:t>18. Hoe is uw licentiemodel opgebouwd, en hoe ontwikkelen de kosten zich bij opschaling naar de bredere organisatie en naar aanvullende applicaties?</w:t>
            </w:r>
          </w:p>
        </w:tc>
      </w:tr>
      <w:tr w:rsidR="00D561E4" w14:paraId="42B7D8CD" w14:textId="77777777">
        <w:trPr>
          <w:cantSplit/>
        </w:trPr>
        <w:tc>
          <w:tcPr>
            <w:tcW w:w="8268" w:type="dxa"/>
          </w:tcPr>
          <w:p w14:paraId="78146D73" w14:textId="77777777" w:rsidR="00D561E4" w:rsidRDefault="00000000">
            <w:pPr>
              <w:spacing w:before="60" w:after="60"/>
              <w:ind w:left="120"/>
            </w:pPr>
            <w:r>
              <w:rPr>
                <w:rFonts w:ascii="Verdana" w:hAnsi="Verdana"/>
                <w:i/>
                <w:color w:val="888888"/>
                <w:sz w:val="18"/>
                <w:szCs w:val="18"/>
              </w:rPr>
              <w:t>Antwoord:</w:t>
            </w:r>
          </w:p>
        </w:tc>
      </w:tr>
      <w:tr w:rsidR="00D561E4" w14:paraId="36B9ED1D" w14:textId="77777777">
        <w:tc>
          <w:tcPr>
            <w:tcW w:w="8268" w:type="dxa"/>
          </w:tcPr>
          <w:p w14:paraId="22050C69" w14:textId="77777777" w:rsidR="00D561E4" w:rsidRDefault="00D561E4">
            <w:pPr>
              <w:spacing w:before="280" w:after="280"/>
            </w:pPr>
          </w:p>
        </w:tc>
      </w:tr>
      <w:tr w:rsidR="00D561E4" w14:paraId="0C9DB4D8" w14:textId="77777777">
        <w:trPr>
          <w:cantSplit/>
        </w:trPr>
        <w:tc>
          <w:tcPr>
            <w:tcW w:w="8268" w:type="dxa"/>
            <w:shd w:val="clear" w:color="auto" w:fill="EEF2EE"/>
          </w:tcPr>
          <w:p w14:paraId="15CA4AA1" w14:textId="77777777" w:rsidR="00D561E4" w:rsidRDefault="00000000">
            <w:pPr>
              <w:spacing w:before="80" w:after="60"/>
              <w:ind w:left="120" w:right="120"/>
            </w:pPr>
            <w:r>
              <w:rPr>
                <w:rFonts w:ascii="Verdana" w:hAnsi="Verdana"/>
                <w:b/>
              </w:rPr>
              <w:t>19. Hoe borgt u de overdraagbaarheid van gegevens, configuratie en autorisatiestructuur bij beëindiging van de overeenkomst, en welke afhankelijkheden van uw oplossing blijven dan bestaan?</w:t>
            </w:r>
          </w:p>
        </w:tc>
      </w:tr>
      <w:tr w:rsidR="00D561E4" w14:paraId="4D289272" w14:textId="77777777">
        <w:trPr>
          <w:cantSplit/>
        </w:trPr>
        <w:tc>
          <w:tcPr>
            <w:tcW w:w="8268" w:type="dxa"/>
          </w:tcPr>
          <w:p w14:paraId="192F7858" w14:textId="77777777" w:rsidR="00D561E4" w:rsidRDefault="00000000">
            <w:pPr>
              <w:spacing w:before="60" w:after="60"/>
              <w:ind w:left="120"/>
            </w:pPr>
            <w:r>
              <w:rPr>
                <w:rFonts w:ascii="Verdana" w:hAnsi="Verdana"/>
                <w:i/>
                <w:color w:val="888888"/>
                <w:sz w:val="18"/>
                <w:szCs w:val="18"/>
              </w:rPr>
              <w:t>Antwoord:</w:t>
            </w:r>
          </w:p>
        </w:tc>
      </w:tr>
      <w:tr w:rsidR="00D561E4" w14:paraId="603F9FD0" w14:textId="77777777">
        <w:tc>
          <w:tcPr>
            <w:tcW w:w="8268" w:type="dxa"/>
          </w:tcPr>
          <w:p w14:paraId="28870E62" w14:textId="77777777" w:rsidR="00D561E4" w:rsidRDefault="00D561E4">
            <w:pPr>
              <w:spacing w:before="280" w:after="280"/>
            </w:pPr>
          </w:p>
        </w:tc>
      </w:tr>
      <w:tr w:rsidR="00D561E4" w14:paraId="322E3B0D" w14:textId="77777777">
        <w:trPr>
          <w:cantSplit/>
        </w:trPr>
        <w:tc>
          <w:tcPr>
            <w:tcW w:w="8268" w:type="dxa"/>
            <w:shd w:val="clear" w:color="auto" w:fill="4A7729"/>
          </w:tcPr>
          <w:p w14:paraId="03E2E314" w14:textId="77777777" w:rsidR="00D561E4" w:rsidRDefault="00000000">
            <w:pPr>
              <w:spacing w:before="60" w:after="60"/>
              <w:ind w:left="120"/>
            </w:pPr>
            <w:r>
              <w:rPr>
                <w:rFonts w:ascii="Verdana" w:hAnsi="Verdana"/>
                <w:b/>
                <w:color w:val="FFFFFF"/>
                <w:sz w:val="18"/>
                <w:szCs w:val="18"/>
              </w:rPr>
              <w:t>Randvoorwaarden, ervaring en marktbeeld</w:t>
            </w:r>
          </w:p>
        </w:tc>
      </w:tr>
      <w:tr w:rsidR="00D561E4" w14:paraId="2D3025CC" w14:textId="77777777">
        <w:trPr>
          <w:cantSplit/>
        </w:trPr>
        <w:tc>
          <w:tcPr>
            <w:tcW w:w="8268" w:type="dxa"/>
            <w:shd w:val="clear" w:color="auto" w:fill="EEF2EE"/>
          </w:tcPr>
          <w:p w14:paraId="329C31D2" w14:textId="77777777" w:rsidR="00D561E4" w:rsidRDefault="00000000">
            <w:pPr>
              <w:spacing w:before="80" w:after="60"/>
              <w:ind w:left="120" w:right="120"/>
            </w:pPr>
            <w:r>
              <w:rPr>
                <w:rFonts w:ascii="Verdana" w:hAnsi="Verdana"/>
                <w:b/>
              </w:rPr>
              <w:t>20. Welke randvoorwaarden (procesmatig, technisch en organisatorisch) zijn nodig voor een succesvolle implementatie en opschaling?</w:t>
            </w:r>
          </w:p>
        </w:tc>
      </w:tr>
      <w:tr w:rsidR="00D561E4" w14:paraId="0CB22B0E" w14:textId="77777777">
        <w:trPr>
          <w:cantSplit/>
        </w:trPr>
        <w:tc>
          <w:tcPr>
            <w:tcW w:w="8268" w:type="dxa"/>
          </w:tcPr>
          <w:p w14:paraId="2B26DB27" w14:textId="77777777" w:rsidR="00D561E4" w:rsidRDefault="00000000">
            <w:pPr>
              <w:spacing w:before="60" w:after="60"/>
              <w:ind w:left="120"/>
            </w:pPr>
            <w:r>
              <w:rPr>
                <w:rFonts w:ascii="Verdana" w:hAnsi="Verdana"/>
                <w:i/>
                <w:color w:val="888888"/>
                <w:sz w:val="18"/>
                <w:szCs w:val="18"/>
              </w:rPr>
              <w:t>Antwoord:</w:t>
            </w:r>
          </w:p>
        </w:tc>
      </w:tr>
      <w:tr w:rsidR="00D561E4" w14:paraId="3BAEDF7B" w14:textId="77777777">
        <w:tc>
          <w:tcPr>
            <w:tcW w:w="8268" w:type="dxa"/>
          </w:tcPr>
          <w:p w14:paraId="2A2A814B" w14:textId="77777777" w:rsidR="00D561E4" w:rsidRDefault="00D561E4">
            <w:pPr>
              <w:spacing w:before="280" w:after="280"/>
            </w:pPr>
          </w:p>
        </w:tc>
      </w:tr>
      <w:tr w:rsidR="00D561E4" w14:paraId="712CB036" w14:textId="77777777">
        <w:trPr>
          <w:cantSplit/>
        </w:trPr>
        <w:tc>
          <w:tcPr>
            <w:tcW w:w="8268" w:type="dxa"/>
            <w:shd w:val="clear" w:color="auto" w:fill="EEF2EE"/>
          </w:tcPr>
          <w:p w14:paraId="3EC0453B" w14:textId="77777777" w:rsidR="00D561E4" w:rsidRDefault="00000000">
            <w:pPr>
              <w:spacing w:before="80" w:after="60"/>
              <w:ind w:left="120" w:right="120"/>
            </w:pPr>
            <w:r>
              <w:rPr>
                <w:rFonts w:ascii="Verdana" w:hAnsi="Verdana"/>
                <w:b/>
              </w:rPr>
              <w:t>21. Welke ervaring heeft u met vergelijkbare implementaties bij gemeenten? Welke lessons learned en valkuilen wilt u de gemeente Velsen meegeven?</w:t>
            </w:r>
          </w:p>
        </w:tc>
      </w:tr>
      <w:tr w:rsidR="00D561E4" w14:paraId="3D571443" w14:textId="77777777">
        <w:trPr>
          <w:cantSplit/>
        </w:trPr>
        <w:tc>
          <w:tcPr>
            <w:tcW w:w="8268" w:type="dxa"/>
          </w:tcPr>
          <w:p w14:paraId="5A710845" w14:textId="77777777" w:rsidR="00D561E4" w:rsidRDefault="00000000">
            <w:pPr>
              <w:spacing w:before="60" w:after="60"/>
              <w:ind w:left="120"/>
            </w:pPr>
            <w:r>
              <w:rPr>
                <w:rFonts w:ascii="Verdana" w:hAnsi="Verdana"/>
                <w:i/>
                <w:color w:val="888888"/>
                <w:sz w:val="18"/>
                <w:szCs w:val="18"/>
              </w:rPr>
              <w:t>Antwoord:</w:t>
            </w:r>
          </w:p>
        </w:tc>
      </w:tr>
      <w:tr w:rsidR="00D561E4" w14:paraId="34A4BDCF" w14:textId="77777777">
        <w:tc>
          <w:tcPr>
            <w:tcW w:w="8268" w:type="dxa"/>
          </w:tcPr>
          <w:p w14:paraId="50B115F8" w14:textId="77777777" w:rsidR="00D561E4" w:rsidRDefault="00D561E4">
            <w:pPr>
              <w:spacing w:before="280" w:after="280"/>
            </w:pPr>
          </w:p>
        </w:tc>
      </w:tr>
      <w:tr w:rsidR="00D561E4" w14:paraId="7580D339" w14:textId="77777777">
        <w:trPr>
          <w:cantSplit/>
        </w:trPr>
        <w:tc>
          <w:tcPr>
            <w:tcW w:w="8268" w:type="dxa"/>
            <w:shd w:val="clear" w:color="auto" w:fill="EEF2EE"/>
          </w:tcPr>
          <w:p w14:paraId="2F128B90" w14:textId="77777777" w:rsidR="00D561E4" w:rsidRDefault="00000000">
            <w:pPr>
              <w:spacing w:before="80" w:after="60"/>
              <w:ind w:left="120" w:right="120"/>
            </w:pPr>
            <w:r>
              <w:rPr>
                <w:rFonts w:ascii="Verdana" w:hAnsi="Verdana"/>
                <w:b/>
              </w:rPr>
              <w:t>22. Wat vindt u van de uitgangspunten van de aanbesteding zoals beschreven in paragraaf 1.4 van het marktconsultatiedocument? Ziet u belemmeringen om in te schrijven, en heeft u suggesties om de aanbesteding aantrekkelijker of realistischer te maken?</w:t>
            </w:r>
          </w:p>
        </w:tc>
      </w:tr>
      <w:tr w:rsidR="00D561E4" w14:paraId="6F126D53" w14:textId="77777777">
        <w:trPr>
          <w:cantSplit/>
        </w:trPr>
        <w:tc>
          <w:tcPr>
            <w:tcW w:w="8268" w:type="dxa"/>
          </w:tcPr>
          <w:p w14:paraId="6A342F96" w14:textId="77777777" w:rsidR="00D561E4" w:rsidRDefault="00000000">
            <w:pPr>
              <w:spacing w:before="60" w:after="60"/>
              <w:ind w:left="120"/>
            </w:pPr>
            <w:r>
              <w:rPr>
                <w:rFonts w:ascii="Verdana" w:hAnsi="Verdana"/>
                <w:i/>
                <w:color w:val="888888"/>
                <w:sz w:val="18"/>
                <w:szCs w:val="18"/>
              </w:rPr>
              <w:t>Antwoord:</w:t>
            </w:r>
          </w:p>
        </w:tc>
      </w:tr>
      <w:tr w:rsidR="00D561E4" w14:paraId="58FD8704" w14:textId="77777777">
        <w:tc>
          <w:tcPr>
            <w:tcW w:w="8268" w:type="dxa"/>
          </w:tcPr>
          <w:p w14:paraId="30F8EF35" w14:textId="77777777" w:rsidR="00D561E4" w:rsidRDefault="00D561E4">
            <w:pPr>
              <w:spacing w:before="280" w:after="280"/>
            </w:pPr>
          </w:p>
        </w:tc>
      </w:tr>
    </w:tbl>
    <w:p w14:paraId="1131783A" w14:textId="77777777" w:rsidR="00D561E4" w:rsidRDefault="00D561E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ayout w:type="fixed"/>
        <w:tblLook w:val="04A0" w:firstRow="1" w:lastRow="0" w:firstColumn="1" w:lastColumn="0" w:noHBand="0" w:noVBand="1"/>
      </w:tblPr>
      <w:tblGrid>
        <w:gridCol w:w="8268"/>
      </w:tblGrid>
      <w:tr w:rsidR="00D561E4" w14:paraId="2C9B939E" w14:textId="77777777">
        <w:trPr>
          <w:cantSplit/>
        </w:trPr>
        <w:tc>
          <w:tcPr>
            <w:tcW w:w="8268" w:type="dxa"/>
            <w:shd w:val="clear" w:color="auto" w:fill="13322B"/>
          </w:tcPr>
          <w:p w14:paraId="31DDFF65" w14:textId="77777777" w:rsidR="00D561E4" w:rsidRDefault="00000000">
            <w:pPr>
              <w:spacing w:before="80" w:after="80"/>
              <w:ind w:left="120"/>
            </w:pPr>
            <w:r>
              <w:rPr>
                <w:rFonts w:ascii="Verdana" w:hAnsi="Verdana"/>
                <w:b/>
              </w:rPr>
              <w:t>D. Casussen</w:t>
            </w:r>
          </w:p>
        </w:tc>
      </w:tr>
      <w:tr w:rsidR="00D561E4" w14:paraId="71887209" w14:textId="77777777">
        <w:trPr>
          <w:cantSplit/>
        </w:trPr>
        <w:tc>
          <w:tcPr>
            <w:tcW w:w="8268" w:type="dxa"/>
          </w:tcPr>
          <w:p w14:paraId="677AEAA4" w14:textId="77777777" w:rsidR="00D561E4" w:rsidRDefault="00000000">
            <w:pPr>
              <w:spacing w:before="80" w:after="80"/>
              <w:ind w:left="120" w:right="120"/>
            </w:pPr>
            <w:r>
              <w:rPr>
                <w:rFonts w:ascii="Verdana" w:hAnsi="Verdana"/>
              </w:rPr>
              <w:t>Wij vragen u de onderstaande casussen concreet uit te werken. Beschrijf per casus welke gegevens nodig zijn, welke stappen automatisch verlopen, welke stappen handmatig blijven, wie moet goedkeuren en hoe het resultaat wordt vastgelegd. Tijdens de marktdag vragen wij u deze casussen live te demonstreren of via een schermopname te tonen.</w:t>
            </w:r>
          </w:p>
        </w:tc>
      </w:tr>
      <w:tr w:rsidR="00D561E4" w14:paraId="7FAB8121" w14:textId="77777777">
        <w:trPr>
          <w:cantSplit/>
        </w:trPr>
        <w:tc>
          <w:tcPr>
            <w:tcW w:w="8268" w:type="dxa"/>
            <w:shd w:val="clear" w:color="auto" w:fill="4A7729"/>
          </w:tcPr>
          <w:p w14:paraId="1A8BC905" w14:textId="77777777" w:rsidR="00D561E4" w:rsidRDefault="00000000">
            <w:pPr>
              <w:spacing w:before="60" w:after="60"/>
              <w:ind w:left="120"/>
            </w:pPr>
            <w:r>
              <w:rPr>
                <w:rFonts w:ascii="Verdana" w:hAnsi="Verdana"/>
                <w:b/>
                <w:color w:val="FFFFFF"/>
                <w:sz w:val="18"/>
                <w:szCs w:val="18"/>
              </w:rPr>
              <w:t>Casus 1 – Instroom</w:t>
            </w:r>
          </w:p>
        </w:tc>
      </w:tr>
      <w:tr w:rsidR="00D561E4" w14:paraId="36AF2DDC" w14:textId="77777777">
        <w:trPr>
          <w:cantSplit/>
        </w:trPr>
        <w:tc>
          <w:tcPr>
            <w:tcW w:w="8268" w:type="dxa"/>
            <w:shd w:val="clear" w:color="auto" w:fill="EEF2EE"/>
          </w:tcPr>
          <w:p w14:paraId="7185D7A8" w14:textId="77777777" w:rsidR="00D561E4" w:rsidRDefault="00000000">
            <w:pPr>
              <w:spacing w:before="80" w:after="60"/>
              <w:ind w:left="120" w:right="120"/>
            </w:pPr>
            <w:r>
              <w:rPr>
                <w:rFonts w:ascii="Verdana" w:hAnsi="Verdana"/>
              </w:rPr>
              <w:lastRenderedPageBreak/>
              <w:t>Een nieuwe medewerker start over twee weken bij de afdeling Beheer &amp; Onderhoud en heeft toegang nodig tot Microsoft 365, de juiste Teams-groepen, de relevante Entra-groepen en Fixi. Beschrijf welke gegevens nodig zijn, welke stappen automatisch verlopen, wie moet goedkeuren en hoe wordt vastgelegd dat de toegang tijdig en juist is toegekend.</w:t>
            </w:r>
          </w:p>
        </w:tc>
      </w:tr>
      <w:tr w:rsidR="00D561E4" w14:paraId="1DBDD658" w14:textId="77777777">
        <w:trPr>
          <w:cantSplit/>
        </w:trPr>
        <w:tc>
          <w:tcPr>
            <w:tcW w:w="8268" w:type="dxa"/>
          </w:tcPr>
          <w:p w14:paraId="797F2510" w14:textId="77777777" w:rsidR="00D561E4" w:rsidRDefault="00000000">
            <w:pPr>
              <w:spacing w:before="60" w:after="60"/>
              <w:ind w:left="120"/>
            </w:pPr>
            <w:r>
              <w:rPr>
                <w:rFonts w:ascii="Verdana" w:hAnsi="Verdana"/>
                <w:i/>
                <w:color w:val="888888"/>
                <w:sz w:val="18"/>
                <w:szCs w:val="18"/>
              </w:rPr>
              <w:t>Uitwerking:</w:t>
            </w:r>
          </w:p>
        </w:tc>
      </w:tr>
      <w:tr w:rsidR="00D561E4" w14:paraId="772859BD" w14:textId="77777777">
        <w:tc>
          <w:tcPr>
            <w:tcW w:w="8268" w:type="dxa"/>
          </w:tcPr>
          <w:p w14:paraId="16D4A771" w14:textId="77777777" w:rsidR="00D561E4" w:rsidRDefault="00D561E4">
            <w:pPr>
              <w:spacing w:before="400" w:after="400"/>
            </w:pPr>
          </w:p>
        </w:tc>
      </w:tr>
      <w:tr w:rsidR="00D561E4" w14:paraId="5744831F" w14:textId="77777777">
        <w:trPr>
          <w:cantSplit/>
        </w:trPr>
        <w:tc>
          <w:tcPr>
            <w:tcW w:w="8268" w:type="dxa"/>
            <w:shd w:val="clear" w:color="auto" w:fill="4A7729"/>
          </w:tcPr>
          <w:p w14:paraId="620790A2" w14:textId="77777777" w:rsidR="00D561E4" w:rsidRDefault="00000000">
            <w:pPr>
              <w:spacing w:before="60" w:after="60"/>
              <w:ind w:left="120"/>
            </w:pPr>
            <w:r>
              <w:rPr>
                <w:rFonts w:ascii="Verdana" w:hAnsi="Verdana"/>
                <w:b/>
                <w:color w:val="FFFFFF"/>
                <w:sz w:val="18"/>
                <w:szCs w:val="18"/>
              </w:rPr>
              <w:t>Casus 2 – Doorstroom</w:t>
            </w:r>
          </w:p>
        </w:tc>
      </w:tr>
      <w:tr w:rsidR="00D561E4" w14:paraId="627C75F3" w14:textId="77777777">
        <w:trPr>
          <w:cantSplit/>
        </w:trPr>
        <w:tc>
          <w:tcPr>
            <w:tcW w:w="8268" w:type="dxa"/>
            <w:shd w:val="clear" w:color="auto" w:fill="EEF2EE"/>
          </w:tcPr>
          <w:p w14:paraId="7A672828" w14:textId="77777777" w:rsidR="00D561E4" w:rsidRDefault="00000000">
            <w:pPr>
              <w:spacing w:before="80" w:after="60"/>
              <w:ind w:left="120" w:right="120"/>
            </w:pPr>
            <w:r>
              <w:rPr>
                <w:rFonts w:ascii="Verdana" w:hAnsi="Verdana"/>
              </w:rPr>
              <w:t>Een medewerker wisselt van afdeling en krijgt een andere functie. Tijdelijk is nog toegang nodig tot enkele oude rechten voor de overdracht. Beschrijf hoe uw oplossing omgaat met de functiewijziging, met tijdelijke uitzonderingen, met goedkeuring, met de einddatum en met de controle op oude rechten.</w:t>
            </w:r>
          </w:p>
        </w:tc>
      </w:tr>
      <w:tr w:rsidR="00D561E4" w14:paraId="4DBD5AD8" w14:textId="77777777">
        <w:trPr>
          <w:cantSplit/>
        </w:trPr>
        <w:tc>
          <w:tcPr>
            <w:tcW w:w="8268" w:type="dxa"/>
          </w:tcPr>
          <w:p w14:paraId="5BC5C903" w14:textId="77777777" w:rsidR="00D561E4" w:rsidRDefault="00000000">
            <w:pPr>
              <w:spacing w:before="60" w:after="60"/>
              <w:ind w:left="120"/>
            </w:pPr>
            <w:r>
              <w:rPr>
                <w:rFonts w:ascii="Verdana" w:hAnsi="Verdana"/>
                <w:i/>
                <w:color w:val="888888"/>
                <w:sz w:val="18"/>
                <w:szCs w:val="18"/>
              </w:rPr>
              <w:t>Uitwerking:</w:t>
            </w:r>
          </w:p>
        </w:tc>
      </w:tr>
      <w:tr w:rsidR="00D561E4" w14:paraId="2E43CFBB" w14:textId="77777777">
        <w:tc>
          <w:tcPr>
            <w:tcW w:w="8268" w:type="dxa"/>
          </w:tcPr>
          <w:p w14:paraId="7452F9BD" w14:textId="77777777" w:rsidR="00D561E4" w:rsidRDefault="00D561E4">
            <w:pPr>
              <w:spacing w:before="400" w:after="400"/>
            </w:pPr>
          </w:p>
        </w:tc>
      </w:tr>
      <w:tr w:rsidR="00D561E4" w14:paraId="5D5F10E9" w14:textId="77777777">
        <w:trPr>
          <w:cantSplit/>
        </w:trPr>
        <w:tc>
          <w:tcPr>
            <w:tcW w:w="8268" w:type="dxa"/>
            <w:shd w:val="clear" w:color="auto" w:fill="4A7729"/>
          </w:tcPr>
          <w:p w14:paraId="7A850D60" w14:textId="77777777" w:rsidR="00D561E4" w:rsidRDefault="00000000">
            <w:pPr>
              <w:spacing w:before="60" w:after="60"/>
              <w:ind w:left="120"/>
            </w:pPr>
            <w:r>
              <w:rPr>
                <w:rFonts w:ascii="Verdana" w:hAnsi="Verdana"/>
                <w:b/>
                <w:color w:val="FFFFFF"/>
                <w:sz w:val="18"/>
                <w:szCs w:val="18"/>
              </w:rPr>
              <w:t>Casus 3 – Uitstroom</w:t>
            </w:r>
          </w:p>
        </w:tc>
      </w:tr>
      <w:tr w:rsidR="00D561E4" w14:paraId="05327A9D" w14:textId="77777777">
        <w:trPr>
          <w:cantSplit/>
        </w:trPr>
        <w:tc>
          <w:tcPr>
            <w:tcW w:w="8268" w:type="dxa"/>
            <w:shd w:val="clear" w:color="auto" w:fill="EEF2EE"/>
          </w:tcPr>
          <w:p w14:paraId="2318B05C" w14:textId="77777777" w:rsidR="00D561E4" w:rsidRDefault="00000000">
            <w:pPr>
              <w:spacing w:before="80" w:after="60"/>
              <w:ind w:left="120" w:right="120"/>
            </w:pPr>
            <w:r>
              <w:rPr>
                <w:rFonts w:ascii="Verdana" w:hAnsi="Verdana"/>
              </w:rPr>
              <w:t>Een medewerker gaat uit dienst. Alle rechten moeten aantoonbaar en tijdig worden ingetrokken. Beschrijf hoe uw oplossing de einddatum verwerkt, welke acties automatisch plaatsvinden, hoe uitzonderingen worden voorkomen en welke rapportage beschikbaar is voor controle achteraf.</w:t>
            </w:r>
          </w:p>
        </w:tc>
      </w:tr>
      <w:tr w:rsidR="00D561E4" w14:paraId="36C18D74" w14:textId="77777777">
        <w:trPr>
          <w:cantSplit/>
        </w:trPr>
        <w:tc>
          <w:tcPr>
            <w:tcW w:w="8268" w:type="dxa"/>
          </w:tcPr>
          <w:p w14:paraId="7C968D8E" w14:textId="77777777" w:rsidR="00D561E4" w:rsidRDefault="00000000">
            <w:pPr>
              <w:spacing w:before="60" w:after="60"/>
              <w:ind w:left="120"/>
            </w:pPr>
            <w:r>
              <w:rPr>
                <w:rFonts w:ascii="Verdana" w:hAnsi="Verdana"/>
                <w:i/>
                <w:color w:val="888888"/>
                <w:sz w:val="18"/>
                <w:szCs w:val="18"/>
              </w:rPr>
              <w:t>Uitwerking:</w:t>
            </w:r>
          </w:p>
        </w:tc>
      </w:tr>
      <w:tr w:rsidR="00D561E4" w14:paraId="0509B500" w14:textId="77777777">
        <w:tc>
          <w:tcPr>
            <w:tcW w:w="8268" w:type="dxa"/>
          </w:tcPr>
          <w:p w14:paraId="3A5C6133" w14:textId="77777777" w:rsidR="00D561E4" w:rsidRDefault="00D561E4">
            <w:pPr>
              <w:spacing w:before="400" w:after="400"/>
            </w:pPr>
          </w:p>
        </w:tc>
      </w:tr>
    </w:tbl>
    <w:p w14:paraId="607181D0" w14:textId="77777777" w:rsidR="00D561E4" w:rsidRDefault="00D561E4">
      <w:pPr>
        <w:spacing w:before="160" w:after="0"/>
      </w:pPr>
    </w:p>
    <w:tbl>
      <w:tblPr>
        <w:tblStyle w:val="Tabelraster1"/>
        <w:tblW w:w="8268" w:type="dxa"/>
        <w:tblBorders>
          <w:top w:val="single" w:sz="4" w:space="0" w:color="13322B"/>
          <w:left w:val="single" w:sz="4" w:space="0" w:color="13322B"/>
          <w:bottom w:val="single" w:sz="4" w:space="0" w:color="13322B"/>
          <w:right w:val="single" w:sz="4" w:space="0" w:color="13322B"/>
          <w:insideH w:val="single" w:sz="4" w:space="0" w:color="CCCCCC"/>
          <w:insideV w:val="single" w:sz="4" w:space="0" w:color="CCCCCC"/>
        </w:tblBorders>
        <w:tblLayout w:type="fixed"/>
        <w:tblLook w:val="04A0" w:firstRow="1" w:lastRow="0" w:firstColumn="1" w:lastColumn="0" w:noHBand="0" w:noVBand="1"/>
      </w:tblPr>
      <w:tblGrid>
        <w:gridCol w:w="2200"/>
        <w:gridCol w:w="6068"/>
      </w:tblGrid>
      <w:tr w:rsidR="00D561E4" w14:paraId="47E2B333" w14:textId="77777777">
        <w:trPr>
          <w:cantSplit/>
        </w:trPr>
        <w:tc>
          <w:tcPr>
            <w:tcW w:w="8268" w:type="dxa"/>
            <w:gridSpan w:val="2"/>
            <w:shd w:val="clear" w:color="auto" w:fill="13322B"/>
          </w:tcPr>
          <w:p w14:paraId="7D8DE6F8" w14:textId="77777777" w:rsidR="00D561E4" w:rsidRDefault="00000000">
            <w:pPr>
              <w:spacing w:before="80" w:after="80"/>
              <w:ind w:left="120"/>
            </w:pPr>
            <w:r>
              <w:rPr>
                <w:rFonts w:ascii="Verdana" w:hAnsi="Verdana"/>
                <w:b/>
              </w:rPr>
              <w:t>E. Aanvullende documentatie en opmerkingen (optioneel)</w:t>
            </w:r>
          </w:p>
        </w:tc>
      </w:tr>
      <w:tr w:rsidR="00D561E4" w14:paraId="5AEA1BDA" w14:textId="77777777">
        <w:trPr>
          <w:cantSplit/>
        </w:trPr>
        <w:tc>
          <w:tcPr>
            <w:tcW w:w="8268" w:type="dxa"/>
            <w:gridSpan w:val="2"/>
          </w:tcPr>
          <w:p w14:paraId="5F019626" w14:textId="77777777" w:rsidR="00D561E4" w:rsidRDefault="00000000">
            <w:pPr>
              <w:spacing w:before="80" w:after="80"/>
              <w:ind w:left="120" w:right="120"/>
            </w:pPr>
            <w:r>
              <w:rPr>
                <w:rFonts w:ascii="Verdana" w:hAnsi="Verdana"/>
              </w:rPr>
              <w:t>Kunt u referentiecasussen, architectuurbeschrijvingen, rapportagevoorbeelden of andere relevante documentatie meesturen? Graag voorzien van een korte toelichting.</w:t>
            </w:r>
          </w:p>
        </w:tc>
      </w:tr>
      <w:tr w:rsidR="00D561E4" w14:paraId="44B77518" w14:textId="77777777">
        <w:trPr>
          <w:cantSplit/>
        </w:trPr>
        <w:tc>
          <w:tcPr>
            <w:tcW w:w="2200" w:type="dxa"/>
            <w:shd w:val="clear" w:color="auto" w:fill="EEF2EE"/>
          </w:tcPr>
          <w:p w14:paraId="623B512F" w14:textId="77777777" w:rsidR="00D561E4" w:rsidRDefault="00000000">
            <w:pPr>
              <w:spacing w:before="60" w:after="60"/>
              <w:ind w:left="80"/>
            </w:pPr>
            <w:r>
              <w:rPr>
                <w:rFonts w:ascii="Verdana" w:hAnsi="Verdana"/>
                <w:b/>
                <w:color w:val="13322B"/>
                <w:sz w:val="18"/>
                <w:szCs w:val="18"/>
              </w:rPr>
              <w:t>Bijlage</w:t>
            </w:r>
          </w:p>
        </w:tc>
        <w:tc>
          <w:tcPr>
            <w:tcW w:w="6068" w:type="dxa"/>
            <w:shd w:val="clear" w:color="auto" w:fill="EEF2EE"/>
          </w:tcPr>
          <w:p w14:paraId="18A673DC" w14:textId="77777777" w:rsidR="00D561E4" w:rsidRDefault="00000000">
            <w:pPr>
              <w:spacing w:before="60" w:after="60"/>
              <w:ind w:left="80"/>
            </w:pPr>
            <w:r>
              <w:rPr>
                <w:rFonts w:ascii="Verdana" w:hAnsi="Verdana"/>
                <w:b/>
                <w:color w:val="13322B"/>
                <w:sz w:val="18"/>
                <w:szCs w:val="18"/>
              </w:rPr>
              <w:t>Titel en korte beschrijving</w:t>
            </w:r>
          </w:p>
        </w:tc>
      </w:tr>
      <w:tr w:rsidR="00D561E4" w14:paraId="07EF6EE5" w14:textId="77777777">
        <w:trPr>
          <w:cantSplit/>
        </w:trPr>
        <w:tc>
          <w:tcPr>
            <w:tcW w:w="2200" w:type="dxa"/>
            <w:shd w:val="clear" w:color="auto" w:fill="EEF2EE"/>
          </w:tcPr>
          <w:p w14:paraId="4D140012" w14:textId="77777777" w:rsidR="00D561E4" w:rsidRDefault="00000000">
            <w:pPr>
              <w:spacing w:before="80" w:after="80"/>
              <w:ind w:left="80"/>
            </w:pPr>
            <w:r>
              <w:rPr>
                <w:rFonts w:ascii="Verdana" w:hAnsi="Verdana"/>
              </w:rPr>
              <w:t>Bijlage 1</w:t>
            </w:r>
          </w:p>
        </w:tc>
        <w:tc>
          <w:tcPr>
            <w:tcW w:w="6068" w:type="dxa"/>
          </w:tcPr>
          <w:p w14:paraId="13539107" w14:textId="77777777" w:rsidR="00D561E4" w:rsidRDefault="00D561E4">
            <w:pPr>
              <w:spacing w:before="80" w:after="80"/>
              <w:ind w:left="80"/>
            </w:pPr>
          </w:p>
        </w:tc>
      </w:tr>
      <w:tr w:rsidR="00D561E4" w14:paraId="749919C4" w14:textId="77777777">
        <w:trPr>
          <w:cantSplit/>
        </w:trPr>
        <w:tc>
          <w:tcPr>
            <w:tcW w:w="2200" w:type="dxa"/>
            <w:shd w:val="clear" w:color="auto" w:fill="EEF2EE"/>
          </w:tcPr>
          <w:p w14:paraId="077E0742" w14:textId="77777777" w:rsidR="00D561E4" w:rsidRDefault="00000000">
            <w:pPr>
              <w:spacing w:before="80" w:after="80"/>
              <w:ind w:left="80"/>
            </w:pPr>
            <w:r>
              <w:rPr>
                <w:rFonts w:ascii="Verdana" w:hAnsi="Verdana"/>
              </w:rPr>
              <w:t>Bijlage 2</w:t>
            </w:r>
          </w:p>
        </w:tc>
        <w:tc>
          <w:tcPr>
            <w:tcW w:w="6068" w:type="dxa"/>
          </w:tcPr>
          <w:p w14:paraId="08E92E12" w14:textId="77777777" w:rsidR="00D561E4" w:rsidRDefault="00D561E4">
            <w:pPr>
              <w:spacing w:before="80" w:after="80"/>
              <w:ind w:left="80"/>
            </w:pPr>
          </w:p>
        </w:tc>
      </w:tr>
      <w:tr w:rsidR="00D561E4" w14:paraId="1F688199" w14:textId="77777777">
        <w:trPr>
          <w:cantSplit/>
        </w:trPr>
        <w:tc>
          <w:tcPr>
            <w:tcW w:w="2200" w:type="dxa"/>
            <w:shd w:val="clear" w:color="auto" w:fill="EEF2EE"/>
          </w:tcPr>
          <w:p w14:paraId="307E5B02" w14:textId="77777777" w:rsidR="00D561E4" w:rsidRDefault="00000000">
            <w:pPr>
              <w:spacing w:before="80" w:after="80"/>
              <w:ind w:left="80"/>
            </w:pPr>
            <w:r>
              <w:rPr>
                <w:rFonts w:ascii="Verdana" w:hAnsi="Verdana"/>
              </w:rPr>
              <w:t>Bijlage 3</w:t>
            </w:r>
          </w:p>
        </w:tc>
        <w:tc>
          <w:tcPr>
            <w:tcW w:w="6068" w:type="dxa"/>
          </w:tcPr>
          <w:p w14:paraId="7A76174B" w14:textId="77777777" w:rsidR="00D561E4" w:rsidRDefault="00D561E4">
            <w:pPr>
              <w:spacing w:before="80" w:after="80"/>
              <w:ind w:left="80"/>
            </w:pPr>
          </w:p>
        </w:tc>
      </w:tr>
      <w:tr w:rsidR="00D561E4" w14:paraId="23BC53C9" w14:textId="77777777">
        <w:trPr>
          <w:cantSplit/>
        </w:trPr>
        <w:tc>
          <w:tcPr>
            <w:tcW w:w="2200" w:type="dxa"/>
            <w:shd w:val="clear" w:color="auto" w:fill="EEF2EE"/>
          </w:tcPr>
          <w:p w14:paraId="07408D0C" w14:textId="77777777" w:rsidR="00D561E4" w:rsidRDefault="00000000">
            <w:pPr>
              <w:spacing w:before="80" w:after="80"/>
              <w:ind w:left="80"/>
            </w:pPr>
            <w:r>
              <w:rPr>
                <w:rFonts w:ascii="Verdana" w:hAnsi="Verdana"/>
              </w:rPr>
              <w:t>Bijlage 4</w:t>
            </w:r>
          </w:p>
        </w:tc>
        <w:tc>
          <w:tcPr>
            <w:tcW w:w="6068" w:type="dxa"/>
          </w:tcPr>
          <w:p w14:paraId="526FBD41" w14:textId="77777777" w:rsidR="00D561E4" w:rsidRDefault="00D561E4">
            <w:pPr>
              <w:spacing w:before="80" w:after="80"/>
              <w:ind w:left="80"/>
            </w:pPr>
          </w:p>
        </w:tc>
      </w:tr>
      <w:tr w:rsidR="00D561E4" w14:paraId="5DBB83BE" w14:textId="77777777">
        <w:trPr>
          <w:cantSplit/>
        </w:trPr>
        <w:tc>
          <w:tcPr>
            <w:tcW w:w="8268" w:type="dxa"/>
            <w:gridSpan w:val="2"/>
            <w:shd w:val="clear" w:color="auto" w:fill="4A7729"/>
          </w:tcPr>
          <w:p w14:paraId="0AE71273" w14:textId="77777777" w:rsidR="00D561E4" w:rsidRDefault="00000000">
            <w:pPr>
              <w:spacing w:before="60" w:after="60"/>
              <w:ind w:left="120"/>
            </w:pPr>
            <w:r>
              <w:rPr>
                <w:rFonts w:ascii="Verdana" w:hAnsi="Verdana"/>
                <w:b/>
                <w:color w:val="FFFFFF"/>
                <w:sz w:val="18"/>
                <w:szCs w:val="18"/>
              </w:rPr>
              <w:t>Aanvullende opmerkingen, suggesties en aandachtspunten</w:t>
            </w:r>
          </w:p>
        </w:tc>
      </w:tr>
      <w:tr w:rsidR="00D561E4" w14:paraId="618CA69A" w14:textId="77777777">
        <w:trPr>
          <w:cantSplit/>
        </w:trPr>
        <w:tc>
          <w:tcPr>
            <w:tcW w:w="8268" w:type="dxa"/>
            <w:gridSpan w:val="2"/>
          </w:tcPr>
          <w:p w14:paraId="7DB9F22D" w14:textId="77777777" w:rsidR="00D561E4" w:rsidRDefault="00000000">
            <w:pPr>
              <w:spacing w:before="80" w:after="80"/>
              <w:ind w:left="120" w:right="120"/>
            </w:pPr>
            <w:r>
              <w:rPr>
                <w:rFonts w:ascii="Verdana" w:hAnsi="Verdana"/>
              </w:rPr>
              <w:t>Heeft u naast de beantwoording van bovenstaande vragen nog opmerkingen, suggesties of aandachtspunten die u de gemeente Velsen wilt meegeven?</w:t>
            </w:r>
          </w:p>
        </w:tc>
      </w:tr>
      <w:tr w:rsidR="00D561E4" w14:paraId="14C41B4C" w14:textId="77777777">
        <w:tc>
          <w:tcPr>
            <w:tcW w:w="8268" w:type="dxa"/>
            <w:gridSpan w:val="2"/>
          </w:tcPr>
          <w:p w14:paraId="6BE03E54" w14:textId="77777777" w:rsidR="00D561E4" w:rsidRDefault="00D561E4">
            <w:pPr>
              <w:spacing w:before="400" w:after="400"/>
            </w:pPr>
          </w:p>
        </w:tc>
      </w:tr>
    </w:tbl>
    <w:p w14:paraId="4257F2F9" w14:textId="77777777" w:rsidR="00D561E4" w:rsidRDefault="00000000">
      <w:pPr>
        <w:spacing w:before="240" w:after="120"/>
      </w:pPr>
      <w:r>
        <w:rPr>
          <w:rFonts w:ascii="Verdana" w:hAnsi="Verdana"/>
          <w:sz w:val="20"/>
          <w:szCs w:val="20"/>
        </w:rPr>
        <w:t>Wij danken u hartelijk voor de tijd en moeite die u heeft gestoken in de beantwoording van deze vragen.</w:t>
      </w:r>
    </w:p>
    <w:p w14:paraId="4311156C" w14:textId="26D60F7D" w:rsidR="00D561E4" w:rsidRDefault="00000000">
      <w:pPr>
        <w:spacing w:after="80"/>
      </w:pPr>
      <w:r>
        <w:rPr>
          <w:rFonts w:ascii="Verdana" w:hAnsi="Verdana"/>
          <w:sz w:val="20"/>
          <w:szCs w:val="20"/>
        </w:rPr>
        <w:t xml:space="preserve">Met </w:t>
      </w:r>
      <w:r w:rsidR="000A5B12">
        <w:rPr>
          <w:rFonts w:ascii="Verdana" w:hAnsi="Verdana"/>
          <w:sz w:val="20"/>
          <w:szCs w:val="20"/>
        </w:rPr>
        <w:t>hartelijke</w:t>
      </w:r>
      <w:r>
        <w:rPr>
          <w:rFonts w:ascii="Verdana" w:hAnsi="Verdana"/>
          <w:sz w:val="20"/>
          <w:szCs w:val="20"/>
        </w:rPr>
        <w:t xml:space="preserve"> groet,</w:t>
      </w:r>
    </w:p>
    <w:p w14:paraId="016F9758" w14:textId="77777777" w:rsidR="00D561E4" w:rsidRDefault="00D561E4">
      <w:pPr>
        <w:spacing w:after="40"/>
      </w:pPr>
    </w:p>
    <w:p w14:paraId="310DCCE8" w14:textId="77777777" w:rsidR="00D561E4" w:rsidRDefault="00D561E4">
      <w:pPr>
        <w:spacing w:after="40"/>
      </w:pPr>
    </w:p>
    <w:p w14:paraId="797AB420" w14:textId="77777777" w:rsidR="00D561E4" w:rsidRDefault="00000000">
      <w:pPr>
        <w:spacing w:after="40"/>
      </w:pPr>
      <w:r>
        <w:rPr>
          <w:rFonts w:ascii="Verdana" w:hAnsi="Verdana"/>
          <w:b/>
          <w:sz w:val="20"/>
          <w:szCs w:val="20"/>
        </w:rPr>
        <w:t>Louis van den Dungen</w:t>
      </w:r>
    </w:p>
    <w:p w14:paraId="735D1EC7" w14:textId="77777777" w:rsidR="00D561E4" w:rsidRDefault="00000000">
      <w:pPr>
        <w:spacing w:after="40"/>
      </w:pPr>
      <w:r>
        <w:rPr>
          <w:rFonts w:ascii="Verdana" w:hAnsi="Verdana"/>
          <w:sz w:val="20"/>
          <w:szCs w:val="20"/>
        </w:rPr>
        <w:t>Senior inkoopadviseur Stichting RIJK</w:t>
      </w:r>
    </w:p>
    <w:p w14:paraId="5672B725" w14:textId="77777777" w:rsidR="00D561E4" w:rsidRDefault="00000000">
      <w:pPr>
        <w:spacing w:after="40"/>
      </w:pPr>
      <w:r>
        <w:rPr>
          <w:rFonts w:ascii="Verdana" w:hAnsi="Verdana"/>
          <w:sz w:val="20"/>
          <w:szCs w:val="20"/>
        </w:rPr>
        <w:t>louis.vandendungen@stichtingrijk.nl</w:t>
      </w:r>
    </w:p>
    <w:sectPr w:rsidR="00D561E4">
      <w:headerReference w:type="default" r:id="rId11"/>
      <w:footerReference w:type="default" r:id="rId12"/>
      <w:headerReference w:type="first" r:id="rId13"/>
      <w:footerReference w:type="first" r:id="rId14"/>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0906" w14:textId="77777777" w:rsidR="00C16966" w:rsidRDefault="00C16966" w:rsidP="0058407F">
      <w:pPr>
        <w:spacing w:after="0" w:line="240" w:lineRule="auto"/>
      </w:pPr>
      <w:r>
        <w:separator/>
      </w:r>
    </w:p>
  </w:endnote>
  <w:endnote w:type="continuationSeparator" w:id="0">
    <w:p w14:paraId="72355B3E" w14:textId="77777777" w:rsidR="00C16966" w:rsidRDefault="00C16966" w:rsidP="0058407F">
      <w:pPr>
        <w:spacing w:after="0" w:line="240" w:lineRule="auto"/>
      </w:pPr>
      <w:r>
        <w:continuationSeparator/>
      </w:r>
    </w:p>
  </w:endnote>
  <w:endnote w:type="continuationNotice" w:id="1">
    <w:p w14:paraId="3628C821" w14:textId="77777777" w:rsidR="00C16966" w:rsidRDefault="00C16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51D5" w14:textId="77777777" w:rsidR="003642A4" w:rsidRDefault="00000000">
    <w:pPr>
      <w:pStyle w:val="Voettekst"/>
    </w:pPr>
    <w:r>
      <w:rPr>
        <w:rFonts w:ascii="Verdana" w:hAnsi="Verdana"/>
        <w:sz w:val="16"/>
        <w:szCs w:val="16"/>
      </w:rPr>
      <w:t>RIJK | Antwoordformulier marktconsultatie IAM en IDU-proces | gemeente Velsen | versie 1.0</w:t>
    </w:r>
    <w:r>
      <w:rPr>
        <w:rFonts w:ascii="Verdana" w:hAnsi="Verdana"/>
        <w:sz w:val="16"/>
        <w:szCs w:val="16"/>
      </w:rPr>
      <w:tab/>
    </w:r>
    <w:r>
      <w:rPr>
        <w:rFonts w:ascii="Verdana" w:hAnsi="Verdana"/>
        <w:sz w:val="16"/>
        <w:szCs w:val="16"/>
      </w:rPr>
      <w:tab/>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5D1042">
      <w:rPr>
        <w:rFonts w:ascii="Verdana" w:hAnsi="Verdana"/>
        <w:noProof/>
        <w:sz w:val="16"/>
        <w:szCs w:val="16"/>
      </w:rPr>
      <w:t>2</w:t>
    </w:r>
    <w:r>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28A65C06" w14:textId="77777777" w:rsidR="005E5569" w:rsidRDefault="005E5569">
        <w:pPr>
          <w:pStyle w:val="Voettekst"/>
          <w:jc w:val="right"/>
        </w:pPr>
      </w:p>
      <w:p w14:paraId="11251877" w14:textId="77777777"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212C3A" w:rsidRPr="00212C3A">
          <w:rPr>
            <w:rFonts w:ascii="Verdana" w:hAnsi="Verdana"/>
            <w:sz w:val="16"/>
            <w:szCs w:val="16"/>
          </w:rPr>
          <w:t xml:space="preserve">Antwoordformulier marktconsultatie IAM en IDU-proces | gemeente Velsen </w:t>
        </w:r>
        <w:r w:rsidRPr="005E5569">
          <w:rPr>
            <w:rFonts w:ascii="Verdana" w:hAnsi="Verdana"/>
            <w:sz w:val="16"/>
            <w:szCs w:val="16"/>
          </w:rPr>
          <w:t>|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57284F3E" w14:textId="77777777"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E2FA" w14:textId="77777777" w:rsidR="00C16966" w:rsidRDefault="00C16966" w:rsidP="0058407F">
      <w:pPr>
        <w:spacing w:after="0" w:line="240" w:lineRule="auto"/>
      </w:pPr>
      <w:r>
        <w:separator/>
      </w:r>
    </w:p>
  </w:footnote>
  <w:footnote w:type="continuationSeparator" w:id="0">
    <w:p w14:paraId="5D1E6F24" w14:textId="77777777" w:rsidR="00C16966" w:rsidRDefault="00C16966" w:rsidP="0058407F">
      <w:pPr>
        <w:spacing w:after="0" w:line="240" w:lineRule="auto"/>
      </w:pPr>
      <w:r>
        <w:continuationSeparator/>
      </w:r>
    </w:p>
  </w:footnote>
  <w:footnote w:type="continuationNotice" w:id="1">
    <w:p w14:paraId="0C864E6B" w14:textId="77777777" w:rsidR="00C16966" w:rsidRDefault="00C16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EEDB" w14:textId="77777777" w:rsidR="007C5932" w:rsidRDefault="0043672E">
    <w:pPr>
      <w:pStyle w:val="Koptekst"/>
    </w:pPr>
    <w:r>
      <w:rPr>
        <w:noProof/>
      </w:rPr>
      <w:drawing>
        <wp:anchor distT="0" distB="0" distL="114300" distR="114300" simplePos="0" relativeHeight="251658240"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5E02" w14:textId="77777777" w:rsidR="005E5569" w:rsidRDefault="004F163A">
    <w:pPr>
      <w:pStyle w:val="Koptekst"/>
    </w:pPr>
    <w:r>
      <w:rPr>
        <w:noProof/>
      </w:rPr>
      <w:drawing>
        <wp:anchor distT="0" distB="0" distL="114300" distR="114300" simplePos="0" relativeHeight="251658241"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770"/>
    <w:multiLevelType w:val="hybridMultilevel"/>
    <w:tmpl w:val="460E15AC"/>
    <w:lvl w:ilvl="0" w:tplc="148C7C90">
      <w:start w:val="1"/>
      <w:numFmt w:val="decimal"/>
      <w:lvlText w:val="%1."/>
      <w:lvlJc w:val="left"/>
      <w:pPr>
        <w:ind w:left="360" w:hanging="360"/>
      </w:pPr>
      <w:rPr>
        <w:rFonts w:ascii="Verdana" w:eastAsia="Calibri" w:hAnsi="Verdana" w:cs="Calibri"/>
      </w:rPr>
    </w:lvl>
    <w:lvl w:ilvl="1" w:tplc="04130005">
      <w:start w:val="1"/>
      <w:numFmt w:val="bullet"/>
      <w:lvlText w:val=""/>
      <w:lvlJc w:val="left"/>
      <w:pPr>
        <w:ind w:left="107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3D5DA3"/>
    <w:multiLevelType w:val="hybridMultilevel"/>
    <w:tmpl w:val="F962B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02BD2"/>
    <w:multiLevelType w:val="hybridMultilevel"/>
    <w:tmpl w:val="C528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9D1BEC"/>
    <w:multiLevelType w:val="hybridMultilevel"/>
    <w:tmpl w:val="D5B2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C961E1"/>
    <w:multiLevelType w:val="hybridMultilevel"/>
    <w:tmpl w:val="7C80D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6F2EC1"/>
    <w:multiLevelType w:val="hybridMultilevel"/>
    <w:tmpl w:val="15A4AF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6440280">
    <w:abstractNumId w:val="5"/>
  </w:num>
  <w:num w:numId="2" w16cid:durableId="149293851">
    <w:abstractNumId w:val="2"/>
  </w:num>
  <w:num w:numId="3" w16cid:durableId="1169102697">
    <w:abstractNumId w:val="3"/>
  </w:num>
  <w:num w:numId="4" w16cid:durableId="247693269">
    <w:abstractNumId w:val="4"/>
  </w:num>
  <w:num w:numId="5" w16cid:durableId="508565205">
    <w:abstractNumId w:val="1"/>
  </w:num>
  <w:num w:numId="6" w16cid:durableId="164168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8189D"/>
    <w:rsid w:val="00095498"/>
    <w:rsid w:val="000A01F5"/>
    <w:rsid w:val="000A5B12"/>
    <w:rsid w:val="000B5FE3"/>
    <w:rsid w:val="000F1430"/>
    <w:rsid w:val="000F4201"/>
    <w:rsid w:val="00110CD1"/>
    <w:rsid w:val="00112E0F"/>
    <w:rsid w:val="0011502D"/>
    <w:rsid w:val="00125584"/>
    <w:rsid w:val="001358BA"/>
    <w:rsid w:val="00137204"/>
    <w:rsid w:val="00151790"/>
    <w:rsid w:val="00154CF3"/>
    <w:rsid w:val="001570AA"/>
    <w:rsid w:val="00157937"/>
    <w:rsid w:val="00165F6F"/>
    <w:rsid w:val="00193CFE"/>
    <w:rsid w:val="001A57CF"/>
    <w:rsid w:val="001B6A7D"/>
    <w:rsid w:val="001C55D5"/>
    <w:rsid w:val="001E08AE"/>
    <w:rsid w:val="001E0FC0"/>
    <w:rsid w:val="001E37E3"/>
    <w:rsid w:val="001E606B"/>
    <w:rsid w:val="00212C3A"/>
    <w:rsid w:val="00222C1C"/>
    <w:rsid w:val="002363B8"/>
    <w:rsid w:val="00246AC8"/>
    <w:rsid w:val="0025266F"/>
    <w:rsid w:val="00274978"/>
    <w:rsid w:val="00285C47"/>
    <w:rsid w:val="002A0191"/>
    <w:rsid w:val="002D04A4"/>
    <w:rsid w:val="00304913"/>
    <w:rsid w:val="0030727B"/>
    <w:rsid w:val="0031560B"/>
    <w:rsid w:val="00354C7B"/>
    <w:rsid w:val="00355E94"/>
    <w:rsid w:val="003610C9"/>
    <w:rsid w:val="003642A4"/>
    <w:rsid w:val="0037509E"/>
    <w:rsid w:val="003C3649"/>
    <w:rsid w:val="003D60E4"/>
    <w:rsid w:val="00426FB6"/>
    <w:rsid w:val="004305E7"/>
    <w:rsid w:val="00432EFD"/>
    <w:rsid w:val="00433C1D"/>
    <w:rsid w:val="00435589"/>
    <w:rsid w:val="0043672E"/>
    <w:rsid w:val="00437E6B"/>
    <w:rsid w:val="00457FBF"/>
    <w:rsid w:val="00471594"/>
    <w:rsid w:val="00477D74"/>
    <w:rsid w:val="00496738"/>
    <w:rsid w:val="004A200A"/>
    <w:rsid w:val="004A2FC2"/>
    <w:rsid w:val="004C4BF2"/>
    <w:rsid w:val="004F163A"/>
    <w:rsid w:val="00501241"/>
    <w:rsid w:val="00543A46"/>
    <w:rsid w:val="005639D4"/>
    <w:rsid w:val="0058407F"/>
    <w:rsid w:val="00587D86"/>
    <w:rsid w:val="0059093D"/>
    <w:rsid w:val="005A2594"/>
    <w:rsid w:val="005B2863"/>
    <w:rsid w:val="005B5FF3"/>
    <w:rsid w:val="005C234A"/>
    <w:rsid w:val="005C3528"/>
    <w:rsid w:val="005D1042"/>
    <w:rsid w:val="005E5569"/>
    <w:rsid w:val="00610C79"/>
    <w:rsid w:val="006320AB"/>
    <w:rsid w:val="006471A2"/>
    <w:rsid w:val="00654B7D"/>
    <w:rsid w:val="006953EE"/>
    <w:rsid w:val="006B1FE9"/>
    <w:rsid w:val="006D4B38"/>
    <w:rsid w:val="006D6814"/>
    <w:rsid w:val="006F1198"/>
    <w:rsid w:val="006F65B8"/>
    <w:rsid w:val="00727149"/>
    <w:rsid w:val="00756854"/>
    <w:rsid w:val="00756EDA"/>
    <w:rsid w:val="007A4BDE"/>
    <w:rsid w:val="007C00CF"/>
    <w:rsid w:val="007C5932"/>
    <w:rsid w:val="007F5614"/>
    <w:rsid w:val="00800D9C"/>
    <w:rsid w:val="00806BE1"/>
    <w:rsid w:val="008072E0"/>
    <w:rsid w:val="00836318"/>
    <w:rsid w:val="0084058E"/>
    <w:rsid w:val="00855379"/>
    <w:rsid w:val="0086162C"/>
    <w:rsid w:val="00870C24"/>
    <w:rsid w:val="00873187"/>
    <w:rsid w:val="00873AEF"/>
    <w:rsid w:val="00882691"/>
    <w:rsid w:val="00894DC7"/>
    <w:rsid w:val="008C5872"/>
    <w:rsid w:val="008F2EF7"/>
    <w:rsid w:val="008F6759"/>
    <w:rsid w:val="008F7712"/>
    <w:rsid w:val="00905E80"/>
    <w:rsid w:val="00914AC6"/>
    <w:rsid w:val="00930C65"/>
    <w:rsid w:val="00961657"/>
    <w:rsid w:val="00967211"/>
    <w:rsid w:val="0096737E"/>
    <w:rsid w:val="00986B12"/>
    <w:rsid w:val="00991F16"/>
    <w:rsid w:val="00995F0D"/>
    <w:rsid w:val="009C1BD1"/>
    <w:rsid w:val="009D6D64"/>
    <w:rsid w:val="009E01F3"/>
    <w:rsid w:val="00A11ADF"/>
    <w:rsid w:val="00A25EE5"/>
    <w:rsid w:val="00A33D89"/>
    <w:rsid w:val="00A41308"/>
    <w:rsid w:val="00A45520"/>
    <w:rsid w:val="00A47638"/>
    <w:rsid w:val="00AC1212"/>
    <w:rsid w:val="00AD1EE1"/>
    <w:rsid w:val="00AE5566"/>
    <w:rsid w:val="00AF6E34"/>
    <w:rsid w:val="00B052B7"/>
    <w:rsid w:val="00B14872"/>
    <w:rsid w:val="00B21CF7"/>
    <w:rsid w:val="00B26B79"/>
    <w:rsid w:val="00B308B3"/>
    <w:rsid w:val="00B368F3"/>
    <w:rsid w:val="00B50CF8"/>
    <w:rsid w:val="00B62D9F"/>
    <w:rsid w:val="00B6413D"/>
    <w:rsid w:val="00B712C5"/>
    <w:rsid w:val="00B97A2B"/>
    <w:rsid w:val="00BA423F"/>
    <w:rsid w:val="00BA60FB"/>
    <w:rsid w:val="00BB195E"/>
    <w:rsid w:val="00BC1609"/>
    <w:rsid w:val="00BE46E8"/>
    <w:rsid w:val="00BF3154"/>
    <w:rsid w:val="00BF4BF0"/>
    <w:rsid w:val="00C16966"/>
    <w:rsid w:val="00C73D12"/>
    <w:rsid w:val="00C76D4D"/>
    <w:rsid w:val="00C82207"/>
    <w:rsid w:val="00C926D3"/>
    <w:rsid w:val="00C97D37"/>
    <w:rsid w:val="00CB1715"/>
    <w:rsid w:val="00CC287B"/>
    <w:rsid w:val="00CC5ED1"/>
    <w:rsid w:val="00CD4430"/>
    <w:rsid w:val="00CE069C"/>
    <w:rsid w:val="00D17E76"/>
    <w:rsid w:val="00D264AD"/>
    <w:rsid w:val="00D4076F"/>
    <w:rsid w:val="00D4386E"/>
    <w:rsid w:val="00D454A3"/>
    <w:rsid w:val="00D561E4"/>
    <w:rsid w:val="00D56394"/>
    <w:rsid w:val="00D5692E"/>
    <w:rsid w:val="00DB3EC4"/>
    <w:rsid w:val="00DD09B6"/>
    <w:rsid w:val="00E00F84"/>
    <w:rsid w:val="00E34CE3"/>
    <w:rsid w:val="00E518D8"/>
    <w:rsid w:val="00E96E1C"/>
    <w:rsid w:val="00EB3F04"/>
    <w:rsid w:val="00EE03DF"/>
    <w:rsid w:val="00EF047F"/>
    <w:rsid w:val="00EF2B6D"/>
    <w:rsid w:val="00EF7445"/>
    <w:rsid w:val="00F02D36"/>
    <w:rsid w:val="00F07565"/>
    <w:rsid w:val="00F20978"/>
    <w:rsid w:val="00F215A1"/>
    <w:rsid w:val="00F411AD"/>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D2B0D"/>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Rijk-info">
    <w:name w:val="Rijk - info"/>
    <w:basedOn w:val="Standaard"/>
    <w:qFormat/>
    <w:rsid w:val="00D56394"/>
    <w:pPr>
      <w:spacing w:after="0" w:line="240" w:lineRule="atLeast"/>
    </w:pPr>
    <w:rPr>
      <w:rFonts w:ascii="Arial" w:hAnsi="Arial"/>
      <w:color w:val="4D4D4D"/>
      <w:kern w:val="16"/>
      <w:sz w:val="20"/>
    </w:rPr>
  </w:style>
  <w:style w:type="table" w:styleId="Tabelraster">
    <w:name w:val="Table Grid"/>
    <w:basedOn w:val="Standaardtabel"/>
    <w:uiPriority w:val="39"/>
    <w:rsid w:val="00D5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5639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E46E8"/>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BE46E8"/>
    <w:rPr>
      <w:sz w:val="20"/>
      <w:szCs w:val="20"/>
    </w:rPr>
  </w:style>
  <w:style w:type="paragraph" w:styleId="Lijstalinea">
    <w:name w:val="List Paragraph"/>
    <w:basedOn w:val="Standaard"/>
    <w:uiPriority w:val="34"/>
    <w:qFormat/>
    <w:rsid w:val="006320AB"/>
    <w:pPr>
      <w:ind w:left="720"/>
      <w:contextualSpacing/>
    </w:pPr>
  </w:style>
  <w:style w:type="character" w:styleId="Verwijzingopmerking">
    <w:name w:val="annotation reference"/>
    <w:basedOn w:val="Standaardalinea-lettertype"/>
    <w:uiPriority w:val="99"/>
    <w:semiHidden/>
    <w:unhideWhenUsed/>
    <w:rsid w:val="00165F6F"/>
    <w:rPr>
      <w:sz w:val="16"/>
      <w:szCs w:val="16"/>
    </w:rPr>
  </w:style>
  <w:style w:type="paragraph" w:styleId="Geenafstand">
    <w:name w:val="No Spacing"/>
    <w:qFormat/>
    <w:rsid w:val="006D6814"/>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5DB3048C27D140855FDEA5A442237B" ma:contentTypeVersion="0" ma:contentTypeDescription="Een nieuw document maken." ma:contentTypeScope="" ma:versionID="28f1ca05dd6f088ee7cba8a77b8c1c82">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5BB80-AF58-43FB-9D38-B81699623024}">
  <ds:schemaRefs>
    <ds:schemaRef ds:uri="http://schemas.microsoft.com/sharepoint/v3/contenttype/forms"/>
  </ds:schemaRefs>
</ds:datastoreItem>
</file>

<file path=customXml/itemProps2.xml><?xml version="1.0" encoding="utf-8"?>
<ds:datastoreItem xmlns:ds="http://schemas.openxmlformats.org/officeDocument/2006/customXml" ds:itemID="{700D1A3D-08E4-464D-8C22-4A202D824ECE}"/>
</file>

<file path=customXml/itemProps3.xml><?xml version="1.0" encoding="utf-8"?>
<ds:datastoreItem xmlns:ds="http://schemas.openxmlformats.org/officeDocument/2006/customXml" ds:itemID="{560C44F0-69A8-4066-8D14-1A070FA81358}">
  <ds:schemaRefs>
    <ds:schemaRef ds:uri="http://schemas.openxmlformats.org/officeDocument/2006/bibliography"/>
  </ds:schemaRefs>
</ds:datastoreItem>
</file>

<file path=customXml/itemProps4.xml><?xml version="1.0" encoding="utf-8"?>
<ds:datastoreItem xmlns:ds="http://schemas.openxmlformats.org/officeDocument/2006/customXml" ds:itemID="{A3B6307D-6A3D-4D2E-9491-B37FE1E752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1376</Words>
  <Characters>8326</Characters>
  <Application>Microsoft Office Word</Application>
  <DocSecurity>0</DocSecurity>
  <Lines>287</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 Antwoordformulier Marktconsultatie IAM en IDU-proces</dc:title>
  <dc:subject/>
  <dc:creator>Stichting RIJK</dc:creator>
  <cp:keywords/>
  <dc:description/>
  <cp:lastModifiedBy>Louis van den Dungen</cp:lastModifiedBy>
  <cp:revision>3</cp:revision>
  <dcterms:created xsi:type="dcterms:W3CDTF">2026-09-02T08:39:00Z</dcterms:created>
  <dcterms:modified xsi:type="dcterms:W3CDTF">2026-09-02T09:33:00Z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0x010100A25DB3048C27D140855FDEA5A442237B</vt:lpwstr>
  </property>
  <property fmtid="{D5CDD505-2E9C-101B-9397-08002B2CF9AE}" pid="3" name="MediaServiceImageTags">
    <vt:lpwstr/>
  </property>
  <property fmtid="{D5CDD505-2E9C-101B-9397-08002B2CF9AE}" pid="4" name="docLang">
    <vt:lpwstr>nl</vt:lpwstr>
  </property>
</Properties>
</file>