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Pr="00496ADC" w:rsidRDefault="00AD3DBD" w:rsidP="00D75FB0">
      <w:pPr>
        <w:pStyle w:val="RIJK1-Titel"/>
      </w:pPr>
      <w:r w:rsidRPr="00496ADC"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7456988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496ADC" w:rsidRDefault="00AD1EB1" w:rsidP="005A0616">
      <w:pPr>
        <w:pStyle w:val="RIJK3-Paragraaf"/>
      </w:pPr>
    </w:p>
    <w:p w14:paraId="0837C553" w14:textId="77777777" w:rsidR="00AD3DBD" w:rsidRPr="00496ADC" w:rsidRDefault="00AD3DBD" w:rsidP="005A0616">
      <w:pPr>
        <w:pStyle w:val="RIJK3-Paragraaf"/>
      </w:pPr>
    </w:p>
    <w:p w14:paraId="5E99C170" w14:textId="77777777" w:rsidR="00AD3DBD" w:rsidRPr="00496ADC" w:rsidRDefault="00AD3DBD" w:rsidP="005A0616">
      <w:pPr>
        <w:pStyle w:val="RIJK3-Paragraaf"/>
      </w:pPr>
    </w:p>
    <w:p w14:paraId="4B9EE00C" w14:textId="77777777" w:rsidR="00AD3DBD" w:rsidRPr="00496ADC" w:rsidRDefault="00AD3DBD" w:rsidP="005A0616">
      <w:pPr>
        <w:pStyle w:val="RIJK3-Paragraaf"/>
      </w:pPr>
    </w:p>
    <w:p w14:paraId="2DADFFF6" w14:textId="77777777" w:rsidR="00A25488" w:rsidRPr="00496ADC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496ADC" w:rsidRDefault="00A25488" w:rsidP="00A25488">
      <w:pPr>
        <w:spacing w:after="160" w:line="259" w:lineRule="auto"/>
        <w:rPr>
          <w:rFonts w:eastAsia="Calibri" w:cs="Times New Roman"/>
          <w:color w:val="000000" w:themeColor="text1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="00A25488" w:rsidRPr="00496ADC" w14:paraId="57FDBA95" w14:textId="77777777" w:rsidTr="00D20910">
        <w:tc>
          <w:tcPr>
            <w:tcW w:w="10773" w:type="dxa"/>
            <w:shd w:val="clear" w:color="auto" w:fill="4A7729" w:themeFill="accent1"/>
          </w:tcPr>
          <w:bookmarkEnd w:id="0"/>
          <w:bookmarkEnd w:id="1"/>
          <w:bookmarkEnd w:id="2"/>
          <w:p w14:paraId="6D93BE70" w14:textId="14879D45" w:rsidR="00A25488" w:rsidRPr="002D7B8F" w:rsidRDefault="00F17D48" w:rsidP="00A25488">
            <w:pPr>
              <w:rPr>
                <w:rFonts w:eastAsia="Calibri"/>
                <w:b/>
                <w:bCs/>
                <w:caps/>
                <w:color w:val="FFFFFF" w:themeColor="background1"/>
              </w:rPr>
            </w:pPr>
            <w:r w:rsidRPr="002D7B8F">
              <w:rPr>
                <w:rFonts w:eastAsia="Calibri"/>
                <w:b/>
                <w:bCs/>
                <w:caps/>
                <w:color w:val="FFFFFF" w:themeColor="background1"/>
              </w:rPr>
              <w:t>Bijlage F Checklist in te dienen documenten</w:t>
            </w:r>
          </w:p>
        </w:tc>
      </w:tr>
    </w:tbl>
    <w:p w14:paraId="3BEBD58C" w14:textId="77777777" w:rsidR="00A25488" w:rsidRPr="00496ADC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p w14:paraId="39E3EBC6" w14:textId="77777777" w:rsidR="00A25488" w:rsidRPr="00496ADC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94"/>
        <w:gridCol w:w="2551"/>
        <w:gridCol w:w="1418"/>
        <w:gridCol w:w="1275"/>
        <w:gridCol w:w="2835"/>
      </w:tblGrid>
      <w:tr w:rsidR="00500EC0" w:rsidRPr="00496ADC" w14:paraId="2F6B8D14" w14:textId="77777777" w:rsidTr="00F244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tcW w:w="2694" w:type="dxa"/>
          </w:tcPr>
          <w:p w14:paraId="5B2E1789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Omschrijving</w:t>
            </w:r>
          </w:p>
        </w:tc>
        <w:tc>
          <w:tcPr>
            <w:tcW w:w="2551" w:type="dxa"/>
          </w:tcPr>
          <w:p w14:paraId="1249CDD8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Standaardformulier/ vereist document</w:t>
            </w:r>
          </w:p>
        </w:tc>
        <w:tc>
          <w:tcPr>
            <w:tcW w:w="1418" w:type="dxa"/>
          </w:tcPr>
          <w:p w14:paraId="346AA09A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Bij inschrijving</w:t>
            </w:r>
          </w:p>
        </w:tc>
        <w:tc>
          <w:tcPr>
            <w:tcW w:w="1275" w:type="dxa"/>
          </w:tcPr>
          <w:p w14:paraId="799FF235" w14:textId="504EC406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Na</w:t>
            </w:r>
            <w:r w:rsidR="0088067E" w:rsidRPr="00496ADC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r w:rsidRPr="00496ADC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gunning</w:t>
            </w:r>
          </w:p>
        </w:tc>
        <w:tc>
          <w:tcPr>
            <w:tcW w:w="2835" w:type="dxa"/>
          </w:tcPr>
          <w:p w14:paraId="081BD949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Toelichting</w:t>
            </w:r>
          </w:p>
        </w:tc>
      </w:tr>
      <w:tr w:rsidR="00500EC0" w:rsidRPr="00496ADC" w14:paraId="1C82AACA" w14:textId="77777777" w:rsidTr="00F2446C">
        <w:tc>
          <w:tcPr>
            <w:tcW w:w="10773" w:type="dxa"/>
            <w:gridSpan w:val="5"/>
          </w:tcPr>
          <w:p w14:paraId="4C0FFDA6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U: Uitsluitingsgronden</w:t>
            </w:r>
          </w:p>
        </w:tc>
      </w:tr>
      <w:tr w:rsidR="00500EC0" w:rsidRPr="00496ADC" w14:paraId="4F5C88B7" w14:textId="77777777" w:rsidTr="00F2446C">
        <w:tc>
          <w:tcPr>
            <w:tcW w:w="2694" w:type="dxa"/>
          </w:tcPr>
          <w:p w14:paraId="5BDEC6EC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Uitsluitingsgronden</w:t>
            </w:r>
          </w:p>
        </w:tc>
        <w:tc>
          <w:tcPr>
            <w:tcW w:w="2551" w:type="dxa"/>
          </w:tcPr>
          <w:p w14:paraId="0C8226C7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Uniform Europees Aanbestedingsdocument (UEA) </w:t>
            </w:r>
          </w:p>
          <w:p w14:paraId="78164800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9D5328C" w14:textId="77777777" w:rsidR="00500EC0" w:rsidRPr="00496ADC" w:rsidRDefault="00500EC0" w:rsidP="00500EC0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  <w:p w14:paraId="5300D2CA" w14:textId="77777777" w:rsidR="00500EC0" w:rsidRPr="00496ADC" w:rsidRDefault="00500EC0" w:rsidP="00500EC0">
            <w:pPr>
              <w:spacing w:line="240" w:lineRule="auto"/>
              <w:ind w:left="360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61A3767B" w14:textId="77777777" w:rsidR="00500EC0" w:rsidRPr="00496ADC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57054A7D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TenderNed ingevuld te worden (dus niet de PDF versie.) Zie ook de instructie op TenderNed </w:t>
            </w:r>
            <w:hyperlink r:id="rId12" w:history="1">
              <w:r w:rsidRPr="00496ADC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https://www.tenderned.nl/cms/node/791</w:t>
              </w:r>
            </w:hyperlink>
          </w:p>
          <w:p w14:paraId="01077647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14:paraId="1651459B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14:paraId="46E80D8C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FE069C" w:rsidRPr="00496ADC" w14:paraId="5D292E34" w14:textId="77777777" w:rsidTr="00F2446C">
        <w:tc>
          <w:tcPr>
            <w:tcW w:w="2694" w:type="dxa"/>
          </w:tcPr>
          <w:p w14:paraId="39E00CFC" w14:textId="4503CE82" w:rsidR="00FE069C" w:rsidRPr="00496ADC" w:rsidRDefault="008B2FDB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 Rusland</w:t>
            </w:r>
          </w:p>
        </w:tc>
        <w:tc>
          <w:tcPr>
            <w:tcW w:w="2551" w:type="dxa"/>
          </w:tcPr>
          <w:p w14:paraId="635EE467" w14:textId="2AA6C923" w:rsidR="00FE069C" w:rsidRPr="00496ADC" w:rsidRDefault="008B2FDB" w:rsidP="00500EC0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="0067769F"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G</w:t>
            </w: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Eigen verklaring uitsluitingsgronden in verband met het Sanctiepakket Rusland</w:t>
            </w:r>
          </w:p>
        </w:tc>
        <w:tc>
          <w:tcPr>
            <w:tcW w:w="1418" w:type="dxa"/>
          </w:tcPr>
          <w:p w14:paraId="0802D942" w14:textId="77777777" w:rsidR="00DB7402" w:rsidRPr="00496ADC" w:rsidRDefault="00DB7402" w:rsidP="00DB7402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  <w:p w14:paraId="4A6D40D9" w14:textId="00884D1C" w:rsidR="00FE069C" w:rsidRPr="00496ADC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5C5DA138" w14:textId="77777777" w:rsidR="00FE069C" w:rsidRPr="00496ADC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040D8E02" w14:textId="2F34C6BD" w:rsidR="00DB7402" w:rsidRPr="00496ADC" w:rsidRDefault="0053377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</w:t>
            </w:r>
            <w:r w:rsidR="00DB7402"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TenderNed bij eis </w:t>
            </w:r>
          </w:p>
          <w:p w14:paraId="0EFEB9C3" w14:textId="38E353AB" w:rsidR="00FE069C" w:rsidRPr="00496ADC" w:rsidRDefault="00DB7402" w:rsidP="00500EC0">
            <w:pPr>
              <w:spacing w:line="240" w:lineRule="auto"/>
              <w:rPr>
                <w:lang w:val="nl-N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Eigen verklaring uitsluitingsgronden in verband met het Sanctiepakket Rusland</w:t>
            </w:r>
            <w:r w:rsidRPr="00496ADC">
              <w:rPr>
                <w:lang w:val="nl-NL"/>
              </w:rPr>
              <w:t xml:space="preserve"> </w:t>
            </w:r>
          </w:p>
        </w:tc>
      </w:tr>
      <w:tr w:rsidR="00500EC0" w:rsidRPr="00496ADC" w14:paraId="5D0068AB" w14:textId="77777777" w:rsidTr="00F2446C">
        <w:tc>
          <w:tcPr>
            <w:tcW w:w="2694" w:type="dxa"/>
          </w:tcPr>
          <w:p w14:paraId="2BF5B657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Gedragsverklaring aanbesteden</w:t>
            </w:r>
          </w:p>
        </w:tc>
        <w:tc>
          <w:tcPr>
            <w:tcW w:w="2551" w:type="dxa"/>
          </w:tcPr>
          <w:p w14:paraId="0C60E3A0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</w:t>
            </w:r>
            <w:proofErr w:type="spellStart"/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Justis</w:t>
            </w:r>
            <w:proofErr w:type="spellEnd"/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, niet ouder dan 2 jaar</w:t>
            </w:r>
          </w:p>
          <w:p w14:paraId="7C09378E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8A538E7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4584A233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0C4F65C8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3" w:history="1">
              <w:r w:rsidRPr="00496ADC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 xml:space="preserve">Gedragsverklaring aanbesteden aanvragen | </w:t>
              </w:r>
              <w:proofErr w:type="spellStart"/>
              <w:r w:rsidRPr="00496ADC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Justis</w:t>
              </w:r>
              <w:proofErr w:type="spellEnd"/>
            </w:hyperlink>
            <w:r w:rsidRPr="00496ADC">
              <w:rPr>
                <w:rFonts w:ascii="Verdana" w:eastAsia="Aptos" w:hAnsi="Verdana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496ADC">
              <w:rPr>
                <w:rFonts w:ascii="Verdana" w:eastAsia="Aptos" w:hAnsi="Verdana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="00500EC0" w:rsidRPr="00496ADC" w14:paraId="48C42CB9" w14:textId="77777777" w:rsidTr="00F2446C">
        <w:tc>
          <w:tcPr>
            <w:tcW w:w="2694" w:type="dxa"/>
          </w:tcPr>
          <w:p w14:paraId="73BC5F1B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Verklaring van de Belastingdienst</w:t>
            </w:r>
          </w:p>
        </w:tc>
        <w:tc>
          <w:tcPr>
            <w:tcW w:w="2551" w:type="dxa"/>
          </w:tcPr>
          <w:p w14:paraId="1C9979BC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14:paraId="46DFDC91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151D7428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25FDCEF7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14F9A88F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4" w:anchor="hoe-verklaring-aanvragen" w:history="1">
              <w:r w:rsidRPr="00496ADC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Verklaring betalingsgedrag nakoming fiscale verplichtingen | Belastingdienst</w:t>
              </w:r>
            </w:hyperlink>
          </w:p>
        </w:tc>
      </w:tr>
      <w:tr w:rsidR="00500EC0" w:rsidRPr="00496ADC" w14:paraId="47DBBFA5" w14:textId="77777777" w:rsidTr="00F2446C">
        <w:tc>
          <w:tcPr>
            <w:tcW w:w="10773" w:type="dxa"/>
            <w:gridSpan w:val="5"/>
          </w:tcPr>
          <w:p w14:paraId="28F48695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G: Geschiktheidseisen</w:t>
            </w:r>
          </w:p>
        </w:tc>
      </w:tr>
      <w:tr w:rsidR="00500EC0" w:rsidRPr="00496ADC" w14:paraId="76B56BE3" w14:textId="77777777" w:rsidTr="00F2446C">
        <w:tc>
          <w:tcPr>
            <w:tcW w:w="2694" w:type="dxa"/>
          </w:tcPr>
          <w:p w14:paraId="5453FBA6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Referentieverklaring</w:t>
            </w:r>
          </w:p>
        </w:tc>
        <w:tc>
          <w:tcPr>
            <w:tcW w:w="2551" w:type="dxa"/>
          </w:tcPr>
          <w:p w14:paraId="34E9FFEC" w14:textId="29BB67DA" w:rsidR="00500EC0" w:rsidRPr="00496ADC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="00885020"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C</w:t>
            </w: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Referentieverklaring</w:t>
            </w:r>
          </w:p>
        </w:tc>
        <w:tc>
          <w:tcPr>
            <w:tcW w:w="1418" w:type="dxa"/>
          </w:tcPr>
          <w:p w14:paraId="100BDACD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31D5AAB0" w14:textId="77777777" w:rsidR="00500EC0" w:rsidRPr="00496ADC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6D01EEF6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  <w:p w14:paraId="7E394913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496ADC" w14:paraId="2A87133B" w14:textId="77777777" w:rsidTr="00F2446C">
        <w:tblPrEx>
          <w:tblBorders>
            <w:top w:val="single" w:sz="4" w:space="0" w:color="3A3838"/>
            <w:left w:val="none" w:sz="0" w:space="0" w:color="auto"/>
            <w:bottom w:val="single" w:sz="4" w:space="0" w:color="3A3838"/>
            <w:right w:val="none" w:sz="0" w:space="0" w:color="auto"/>
            <w:insideH w:val="single" w:sz="4" w:space="0" w:color="3A3838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C3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5AE6" w14:textId="77777777" w:rsidR="00500EC0" w:rsidRPr="00496ADC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gunningsbeslissing niet </w:t>
            </w: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lastRenderedPageBreak/>
              <w:t xml:space="preserve">ouder is dan 6 maanden, waarin is aangegeven wie namens de onderneming bevoegd is de overeenkomst te ondertekenen.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932" w14:textId="77777777" w:rsidR="00500EC0" w:rsidRPr="00496ADC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E2" w14:textId="77777777" w:rsidR="00500EC0" w:rsidRPr="00496ADC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2C" w14:textId="77777777" w:rsidR="00500EC0" w:rsidRPr="00496ADC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496ADC" w14:paraId="03C145C0" w14:textId="77777777" w:rsidTr="00F2446C">
        <w:tc>
          <w:tcPr>
            <w:tcW w:w="2694" w:type="dxa"/>
            <w:tcBorders>
              <w:top w:val="single" w:sz="4" w:space="0" w:color="auto"/>
            </w:tcBorders>
          </w:tcPr>
          <w:p w14:paraId="1AF991D5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Bedrijfsaansprakelijkheid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5C5239" w14:textId="77777777" w:rsidR="00500EC0" w:rsidRPr="00496ADC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bedrijfsaansprakelijkheidsverzekering waaruit blijkt dat de verzekering gedurende de gehele uitvoering van de opdracht van kracht is.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B373D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12F39C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184FFC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496ADC" w14:paraId="7CF0C771" w14:textId="77777777" w:rsidTr="00F2446C">
        <w:tc>
          <w:tcPr>
            <w:tcW w:w="2694" w:type="dxa"/>
            <w:tcBorders>
              <w:bottom w:val="single" w:sz="4" w:space="0" w:color="auto"/>
            </w:tcBorders>
          </w:tcPr>
          <w:p w14:paraId="289D8A01" w14:textId="3AB809FF" w:rsidR="00500EC0" w:rsidRPr="00496ADC" w:rsidRDefault="0088502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Beroepsaansprakelijkheid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C40521" w14:textId="0F66A56B" w:rsidR="00500EC0" w:rsidRPr="00496ADC" w:rsidRDefault="00BB125E" w:rsidP="00BB125E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r w:rsidR="00885020"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beroepsaansprakelijkheidsverzekering waaruit blijkt dat de verzekering gedurende de gehele uitvoering van de opdracht van kracht is.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5A8BF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274E20" w14:textId="52674BD7" w:rsidR="00500EC0" w:rsidRPr="00496ADC" w:rsidRDefault="00980F54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ECF7F1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496ADC" w:rsidRPr="00496ADC" w14:paraId="13505ED4" w14:textId="77777777" w:rsidTr="00F2446C">
        <w:tc>
          <w:tcPr>
            <w:tcW w:w="2694" w:type="dxa"/>
            <w:tcBorders>
              <w:bottom w:val="single" w:sz="4" w:space="0" w:color="auto"/>
            </w:tcBorders>
          </w:tcPr>
          <w:p w14:paraId="56FF50E1" w14:textId="00F3C620" w:rsidR="00496ADC" w:rsidRPr="00496ADC" w:rsidRDefault="00C17EBE" w:rsidP="00500EC0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r w:rsidRPr="00AD11FC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Uitvoeringseisen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BCE9F68" w14:textId="77777777" w:rsidR="00496ADC" w:rsidRPr="00496ADC" w:rsidRDefault="00496ADC" w:rsidP="00BB125E">
            <w:pPr>
              <w:spacing w:after="160" w:line="240" w:lineRule="auto"/>
              <w:rPr>
                <w:rFonts w:eastAsia="Aptos" w:cs="Times New Roman"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C62030" w14:textId="77777777" w:rsidR="00496ADC" w:rsidRPr="00496ADC" w:rsidRDefault="00496AD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CDAF40" w14:textId="77777777" w:rsidR="00496ADC" w:rsidRPr="00496ADC" w:rsidRDefault="00496AD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CC8ED9D" w14:textId="77777777" w:rsidR="00496ADC" w:rsidRPr="00496ADC" w:rsidRDefault="00496ADC" w:rsidP="00500EC0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</w:p>
        </w:tc>
      </w:tr>
      <w:tr w:rsidR="00AD11FC" w:rsidRPr="00496ADC" w14:paraId="31BC9D37" w14:textId="77777777" w:rsidTr="00F2446C">
        <w:tc>
          <w:tcPr>
            <w:tcW w:w="2694" w:type="dxa"/>
            <w:tcBorders>
              <w:bottom w:val="single" w:sz="4" w:space="0" w:color="auto"/>
            </w:tcBorders>
          </w:tcPr>
          <w:p w14:paraId="667D800F" w14:textId="0686D7A9" w:rsidR="00AD11FC" w:rsidRPr="002D7B8F" w:rsidRDefault="00AD11FC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2D7B8F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BIO 2 </w:t>
            </w:r>
            <w:proofErr w:type="spellStart"/>
            <w:r w:rsidRPr="002D7B8F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richtlijn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7A6AE44" w14:textId="6CFE740E" w:rsidR="00AD11FC" w:rsidRPr="002D7B8F" w:rsidRDefault="005B6D8E" w:rsidP="00BB125E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2D7B8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Kopieën van actuele beleidsdocumenten en een verklaring van toepasselijkheid en relevante auditrapportages of andere gelijkwaardige bewijsstukken.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785958" w14:textId="1147E1A1" w:rsidR="00AD11FC" w:rsidRPr="002D7B8F" w:rsidRDefault="00AD11FC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4085B83" w14:textId="1A5B749B" w:rsidR="00AD11FC" w:rsidRPr="002D7B8F" w:rsidRDefault="006433C6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AB8290" w14:textId="103D6F41" w:rsidR="00AD11FC" w:rsidRPr="002D7B8F" w:rsidRDefault="00AD11FC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AD11FC" w:rsidRPr="00496ADC" w14:paraId="7A980F82" w14:textId="77777777" w:rsidTr="00F2446C">
        <w:tc>
          <w:tcPr>
            <w:tcW w:w="2694" w:type="dxa"/>
            <w:tcBorders>
              <w:bottom w:val="single" w:sz="4" w:space="0" w:color="auto"/>
            </w:tcBorders>
          </w:tcPr>
          <w:p w14:paraId="6AD96148" w14:textId="3AC868C3" w:rsidR="00AD11FC" w:rsidRPr="002D7B8F" w:rsidRDefault="0087518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2D7B8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ISO 27001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076033D" w14:textId="12F6C8BE" w:rsidR="00AD11FC" w:rsidRPr="002D7B8F" w:rsidRDefault="00910E84" w:rsidP="00BB125E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2D7B8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Een geldig certificaat op grond van ISO/IEC 27001:2022 of een aantoonbaar gelijkwaardig certificaat.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670D35" w14:textId="0DA7AAF8" w:rsidR="00AD11FC" w:rsidRPr="002D7B8F" w:rsidRDefault="00AD11FC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E728020" w14:textId="4195220B" w:rsidR="00AD11FC" w:rsidRPr="002D7B8F" w:rsidRDefault="006433C6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9AA053F" w14:textId="1FE1C883" w:rsidR="00AD11FC" w:rsidRPr="002D7B8F" w:rsidRDefault="00AD11FC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496ADC" w14:paraId="3A6AACBE" w14:textId="77777777" w:rsidTr="00F2446C">
        <w:tc>
          <w:tcPr>
            <w:tcW w:w="10773" w:type="dxa"/>
            <w:gridSpan w:val="5"/>
          </w:tcPr>
          <w:p w14:paraId="3C2033A9" w14:textId="77777777" w:rsidR="00500EC0" w:rsidRPr="00496ADC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GC: Gunningscriteria</w:t>
            </w:r>
          </w:p>
        </w:tc>
      </w:tr>
      <w:tr w:rsidR="00500EC0" w:rsidRPr="00496ADC" w14:paraId="7A35ADC1" w14:textId="77777777" w:rsidTr="00F2446C">
        <w:tc>
          <w:tcPr>
            <w:tcW w:w="2694" w:type="dxa"/>
          </w:tcPr>
          <w:p w14:paraId="2971C067" w14:textId="77328EAD" w:rsidR="00500EC0" w:rsidRPr="00496ADC" w:rsidRDefault="00C62855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Kwaliteit</w:t>
            </w:r>
          </w:p>
        </w:tc>
        <w:tc>
          <w:tcPr>
            <w:tcW w:w="2551" w:type="dxa"/>
          </w:tcPr>
          <w:p w14:paraId="6AB64C7E" w14:textId="69A50B7E" w:rsidR="00500EC0" w:rsidRPr="00496ADC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highlight w:val="yellow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Beschrijving bij het gunningcriterium kwaliteit</w:t>
            </w:r>
          </w:p>
        </w:tc>
        <w:tc>
          <w:tcPr>
            <w:tcW w:w="1418" w:type="dxa"/>
          </w:tcPr>
          <w:p w14:paraId="6EA176C8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356BDE8" w14:textId="77777777" w:rsidR="00500EC0" w:rsidRPr="00496ADC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71C052CE" w14:textId="1AD7B832" w:rsidR="00500EC0" w:rsidRPr="00496ADC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TenderNed bij </w:t>
            </w:r>
            <w:r w:rsidR="008A783F"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gunningcriterium kwaliteit</w:t>
            </w:r>
          </w:p>
        </w:tc>
      </w:tr>
      <w:tr w:rsidR="00C62855" w:rsidRPr="00496ADC" w14:paraId="00BD93BC" w14:textId="77777777" w:rsidTr="00F2446C">
        <w:tc>
          <w:tcPr>
            <w:tcW w:w="2694" w:type="dxa"/>
          </w:tcPr>
          <w:p w14:paraId="3A8A6ADC" w14:textId="6197D0F6" w:rsidR="00C62855" w:rsidRPr="00496ADC" w:rsidRDefault="00C62855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Prijs</w:t>
            </w:r>
          </w:p>
        </w:tc>
        <w:tc>
          <w:tcPr>
            <w:tcW w:w="2551" w:type="dxa"/>
          </w:tcPr>
          <w:p w14:paraId="6B324CDD" w14:textId="01430286" w:rsidR="00C62855" w:rsidRPr="00496ADC" w:rsidRDefault="00EE6F99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Inschrijvingsbiljet (bijlage B)</w:t>
            </w:r>
            <w:r w:rsidR="00B91394"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/ Inschrijvingsbiljet en inschrijvingsstaat</w:t>
            </w:r>
          </w:p>
        </w:tc>
        <w:tc>
          <w:tcPr>
            <w:tcW w:w="1418" w:type="dxa"/>
          </w:tcPr>
          <w:p w14:paraId="03BBBD6A" w14:textId="23508144" w:rsidR="00C62855" w:rsidRPr="00496ADC" w:rsidRDefault="00C62855" w:rsidP="00C62855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545E3A30" w14:textId="77777777" w:rsidR="00C62855" w:rsidRPr="00496ADC" w:rsidRDefault="00C62855" w:rsidP="00C62855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3DEB237F" w14:textId="627BC5F9" w:rsidR="00C62855" w:rsidRPr="00496ADC" w:rsidRDefault="00C62855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in TenderNed bij gunningscriterium prijs</w:t>
            </w:r>
          </w:p>
        </w:tc>
      </w:tr>
      <w:tr w:rsidR="00885020" w:rsidRPr="00496ADC" w14:paraId="3D93736E" w14:textId="77777777" w:rsidTr="00F2446C">
        <w:tc>
          <w:tcPr>
            <w:tcW w:w="2694" w:type="dxa"/>
          </w:tcPr>
          <w:p w14:paraId="7C113C29" w14:textId="255AC2B8" w:rsidR="00885020" w:rsidRPr="00496ADC" w:rsidRDefault="00885020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Prijs</w:t>
            </w:r>
          </w:p>
        </w:tc>
        <w:tc>
          <w:tcPr>
            <w:tcW w:w="2551" w:type="dxa"/>
          </w:tcPr>
          <w:p w14:paraId="3C3DF6CB" w14:textId="771EAF1A" w:rsidR="00885020" w:rsidRPr="00496ADC" w:rsidRDefault="00A7204A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Bijlage D Prijzenblad</w:t>
            </w:r>
          </w:p>
        </w:tc>
        <w:tc>
          <w:tcPr>
            <w:tcW w:w="1418" w:type="dxa"/>
          </w:tcPr>
          <w:p w14:paraId="30319400" w14:textId="6F3068E9" w:rsidR="00885020" w:rsidRPr="00496ADC" w:rsidRDefault="00A7204A" w:rsidP="00C62855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79079E10" w14:textId="77777777" w:rsidR="00885020" w:rsidRPr="00496ADC" w:rsidRDefault="00885020" w:rsidP="00C62855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3447B264" w14:textId="05EBDE55" w:rsidR="00885020" w:rsidRPr="00496ADC" w:rsidRDefault="00A7204A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496AD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gunningscriterium prijs</w:t>
            </w:r>
          </w:p>
        </w:tc>
      </w:tr>
    </w:tbl>
    <w:p w14:paraId="52F0F765" w14:textId="28DD63EA" w:rsidR="0088067E" w:rsidRDefault="0088067E" w:rsidP="0088067E">
      <w:pPr>
        <w:spacing w:after="160" w:line="259" w:lineRule="auto"/>
        <w:rPr>
          <w:noProof/>
        </w:rPr>
      </w:pPr>
    </w:p>
    <w:sectPr w:rsidR="0088067E" w:rsidSect="00500EC0">
      <w:footerReference w:type="default" r:id="rId15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EB26" w14:textId="77777777" w:rsidR="0039676E" w:rsidRPr="00496ADC" w:rsidRDefault="0039676E" w:rsidP="00AD3DBD">
      <w:pPr>
        <w:spacing w:line="240" w:lineRule="auto"/>
      </w:pPr>
      <w:r w:rsidRPr="00496ADC">
        <w:separator/>
      </w:r>
    </w:p>
  </w:endnote>
  <w:endnote w:type="continuationSeparator" w:id="0">
    <w:p w14:paraId="02CDFBB3" w14:textId="77777777" w:rsidR="0039676E" w:rsidRPr="00496ADC" w:rsidRDefault="0039676E" w:rsidP="00AD3DBD">
      <w:pPr>
        <w:spacing w:line="240" w:lineRule="auto"/>
      </w:pPr>
      <w:r w:rsidRPr="00496A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Pr="00496ADC" w:rsidRDefault="00DF0D16">
        <w:pPr>
          <w:pStyle w:val="Voettekst"/>
          <w:jc w:val="right"/>
        </w:pPr>
      </w:p>
      <w:p w14:paraId="5D2ACB2F" w14:textId="77777777" w:rsidR="00DF0D16" w:rsidRPr="00496ADC" w:rsidRDefault="00DF0D16">
        <w:pPr>
          <w:pStyle w:val="Voettekst"/>
          <w:jc w:val="right"/>
        </w:pPr>
      </w:p>
      <w:p w14:paraId="4DC1B6B8" w14:textId="77777777" w:rsidR="00DF0D16" w:rsidRPr="00496ADC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2F169F44" w:rsidR="00DF0D16" w:rsidRPr="00496ADC" w:rsidRDefault="00DF0D16" w:rsidP="00AD3DBD">
    <w:pPr>
      <w:ind w:left="720" w:firstLine="720"/>
      <w:jc w:val="center"/>
      <w:rPr>
        <w:sz w:val="16"/>
        <w:szCs w:val="16"/>
      </w:rPr>
    </w:pPr>
    <w:bookmarkStart w:id="3" w:name="_Hlk29893340"/>
    <w:bookmarkStart w:id="4" w:name="_Hlk29893341"/>
    <w:r w:rsidRPr="00496ADC"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6ADC">
      <w:rPr>
        <w:sz w:val="16"/>
        <w:szCs w:val="16"/>
      </w:rPr>
      <w:t xml:space="preserve">RIJK | </w:t>
    </w:r>
    <w:r w:rsidR="007C2D26" w:rsidRPr="00496ADC">
      <w:rPr>
        <w:sz w:val="16"/>
        <w:szCs w:val="16"/>
      </w:rPr>
      <w:t>Checklist bewijs</w:t>
    </w:r>
    <w:r w:rsidR="007170FB" w:rsidRPr="00496ADC">
      <w:rPr>
        <w:sz w:val="16"/>
        <w:szCs w:val="16"/>
      </w:rPr>
      <w:t>stukken</w:t>
    </w:r>
    <w:r w:rsidRPr="00496ADC">
      <w:rPr>
        <w:sz w:val="16"/>
        <w:szCs w:val="16"/>
      </w:rPr>
      <w:t xml:space="preserve"> </w:t>
    </w:r>
    <w:bookmarkEnd w:id="3"/>
    <w:bookmarkEnd w:id="4"/>
    <w:r w:rsidR="002975F6" w:rsidRPr="00496ADC">
      <w:rPr>
        <w:sz w:val="16"/>
        <w:szCs w:val="16"/>
      </w:rPr>
      <w:t>GEZ BW HK VLS 202601 PRJ-2600052 Subsidieverwerking isolatiemaatregel</w:t>
    </w:r>
    <w:r w:rsidR="00415394" w:rsidRPr="00496ADC">
      <w:rPr>
        <w:sz w:val="16"/>
        <w:szCs w:val="16"/>
      </w:rPr>
      <w:t xml:space="preserve"> </w:t>
    </w:r>
    <w:r w:rsidRPr="00496ADC">
      <w:rPr>
        <w:sz w:val="16"/>
        <w:szCs w:val="16"/>
      </w:rPr>
      <w:t>versie 1.0</w:t>
    </w:r>
    <w:r w:rsidRPr="00496ADC">
      <w:rPr>
        <w:sz w:val="16"/>
        <w:szCs w:val="16"/>
      </w:rPr>
      <w:tab/>
      <w:t xml:space="preserve">    </w:t>
    </w:r>
    <w:r w:rsidRPr="00496ADC">
      <w:rPr>
        <w:sz w:val="16"/>
        <w:szCs w:val="16"/>
      </w:rPr>
      <w:fldChar w:fldCharType="begin"/>
    </w:r>
    <w:r w:rsidRPr="00496ADC">
      <w:rPr>
        <w:sz w:val="16"/>
        <w:szCs w:val="16"/>
      </w:rPr>
      <w:instrText>PAGE   \* MERGEFORMAT</w:instrText>
    </w:r>
    <w:r w:rsidRPr="00496ADC">
      <w:rPr>
        <w:sz w:val="16"/>
        <w:szCs w:val="16"/>
      </w:rPr>
      <w:fldChar w:fldCharType="separate"/>
    </w:r>
    <w:r w:rsidRPr="00496ADC">
      <w:rPr>
        <w:sz w:val="16"/>
        <w:szCs w:val="16"/>
      </w:rPr>
      <w:t>1</w:t>
    </w:r>
    <w:r w:rsidRPr="00496AD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2363" w14:textId="77777777" w:rsidR="0039676E" w:rsidRPr="00496ADC" w:rsidRDefault="0039676E" w:rsidP="00AD3DBD">
      <w:pPr>
        <w:spacing w:line="240" w:lineRule="auto"/>
      </w:pPr>
      <w:r w:rsidRPr="00496ADC">
        <w:separator/>
      </w:r>
    </w:p>
  </w:footnote>
  <w:footnote w:type="continuationSeparator" w:id="0">
    <w:p w14:paraId="4684147E" w14:textId="77777777" w:rsidR="0039676E" w:rsidRPr="00496ADC" w:rsidRDefault="0039676E" w:rsidP="00AD3DBD">
      <w:pPr>
        <w:spacing w:line="240" w:lineRule="auto"/>
      </w:pPr>
      <w:r w:rsidRPr="00496AD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7C60"/>
    <w:rsid w:val="000D6513"/>
    <w:rsid w:val="001025E5"/>
    <w:rsid w:val="00106581"/>
    <w:rsid w:val="001857D7"/>
    <w:rsid w:val="00196889"/>
    <w:rsid w:val="001B3F86"/>
    <w:rsid w:val="001C4811"/>
    <w:rsid w:val="001D35D0"/>
    <w:rsid w:val="001D7554"/>
    <w:rsid w:val="001E2A8A"/>
    <w:rsid w:val="001E3F8A"/>
    <w:rsid w:val="00202864"/>
    <w:rsid w:val="002029DF"/>
    <w:rsid w:val="00264999"/>
    <w:rsid w:val="002746E8"/>
    <w:rsid w:val="00283840"/>
    <w:rsid w:val="0028686C"/>
    <w:rsid w:val="002975F6"/>
    <w:rsid w:val="002D7B8F"/>
    <w:rsid w:val="002F2BDD"/>
    <w:rsid w:val="0031108C"/>
    <w:rsid w:val="003225D6"/>
    <w:rsid w:val="00336B1D"/>
    <w:rsid w:val="003676A8"/>
    <w:rsid w:val="0039676E"/>
    <w:rsid w:val="003A74F1"/>
    <w:rsid w:val="003B0849"/>
    <w:rsid w:val="003B3ACE"/>
    <w:rsid w:val="003D2BA8"/>
    <w:rsid w:val="003E1E90"/>
    <w:rsid w:val="00405160"/>
    <w:rsid w:val="00415394"/>
    <w:rsid w:val="004155E9"/>
    <w:rsid w:val="00453CF7"/>
    <w:rsid w:val="00490B86"/>
    <w:rsid w:val="00496ADC"/>
    <w:rsid w:val="004B7869"/>
    <w:rsid w:val="004F062C"/>
    <w:rsid w:val="00500EC0"/>
    <w:rsid w:val="00503CEB"/>
    <w:rsid w:val="00512563"/>
    <w:rsid w:val="00533774"/>
    <w:rsid w:val="0054563E"/>
    <w:rsid w:val="00545CD6"/>
    <w:rsid w:val="005A0616"/>
    <w:rsid w:val="005A415C"/>
    <w:rsid w:val="005A62AE"/>
    <w:rsid w:val="005B06A8"/>
    <w:rsid w:val="005B6D8E"/>
    <w:rsid w:val="005D0334"/>
    <w:rsid w:val="005E53B8"/>
    <w:rsid w:val="00615604"/>
    <w:rsid w:val="00642C94"/>
    <w:rsid w:val="006433C6"/>
    <w:rsid w:val="0067769F"/>
    <w:rsid w:val="00681E54"/>
    <w:rsid w:val="006A10F9"/>
    <w:rsid w:val="006A2479"/>
    <w:rsid w:val="006A6684"/>
    <w:rsid w:val="006B4E6C"/>
    <w:rsid w:val="006C1395"/>
    <w:rsid w:val="006D49CA"/>
    <w:rsid w:val="006F2962"/>
    <w:rsid w:val="0070083B"/>
    <w:rsid w:val="007170FB"/>
    <w:rsid w:val="007227CA"/>
    <w:rsid w:val="00755763"/>
    <w:rsid w:val="00770DDA"/>
    <w:rsid w:val="007732D4"/>
    <w:rsid w:val="007911D6"/>
    <w:rsid w:val="007C2D26"/>
    <w:rsid w:val="007C3F9F"/>
    <w:rsid w:val="007C5466"/>
    <w:rsid w:val="007E5527"/>
    <w:rsid w:val="007F69EC"/>
    <w:rsid w:val="00853ABA"/>
    <w:rsid w:val="00861790"/>
    <w:rsid w:val="0086698F"/>
    <w:rsid w:val="00875180"/>
    <w:rsid w:val="0088067E"/>
    <w:rsid w:val="00885020"/>
    <w:rsid w:val="00885DE3"/>
    <w:rsid w:val="008A783F"/>
    <w:rsid w:val="008B2FDB"/>
    <w:rsid w:val="008B42FE"/>
    <w:rsid w:val="008D4F80"/>
    <w:rsid w:val="00910E84"/>
    <w:rsid w:val="00923686"/>
    <w:rsid w:val="00927FB1"/>
    <w:rsid w:val="00970D12"/>
    <w:rsid w:val="00980F54"/>
    <w:rsid w:val="009B0D1E"/>
    <w:rsid w:val="009C0689"/>
    <w:rsid w:val="009F1507"/>
    <w:rsid w:val="009F5F48"/>
    <w:rsid w:val="00A25488"/>
    <w:rsid w:val="00A46123"/>
    <w:rsid w:val="00A7204A"/>
    <w:rsid w:val="00A92CB2"/>
    <w:rsid w:val="00AA6DD3"/>
    <w:rsid w:val="00AB3B1B"/>
    <w:rsid w:val="00AB7DD5"/>
    <w:rsid w:val="00AD11FC"/>
    <w:rsid w:val="00AD1EB1"/>
    <w:rsid w:val="00AD3DBD"/>
    <w:rsid w:val="00AD469A"/>
    <w:rsid w:val="00AF0100"/>
    <w:rsid w:val="00AF4EE0"/>
    <w:rsid w:val="00B47D7E"/>
    <w:rsid w:val="00B7620F"/>
    <w:rsid w:val="00B810FF"/>
    <w:rsid w:val="00B86F3C"/>
    <w:rsid w:val="00B91394"/>
    <w:rsid w:val="00BA3F4D"/>
    <w:rsid w:val="00BB125E"/>
    <w:rsid w:val="00BB5AB1"/>
    <w:rsid w:val="00BE3730"/>
    <w:rsid w:val="00BE6E65"/>
    <w:rsid w:val="00BF31B3"/>
    <w:rsid w:val="00C17EBE"/>
    <w:rsid w:val="00C51DDB"/>
    <w:rsid w:val="00C62855"/>
    <w:rsid w:val="00C66F2D"/>
    <w:rsid w:val="00C9181D"/>
    <w:rsid w:val="00CA4C9C"/>
    <w:rsid w:val="00CD2B63"/>
    <w:rsid w:val="00D11C5A"/>
    <w:rsid w:val="00D20910"/>
    <w:rsid w:val="00D21D26"/>
    <w:rsid w:val="00D428CB"/>
    <w:rsid w:val="00D4662A"/>
    <w:rsid w:val="00D75FB0"/>
    <w:rsid w:val="00DB7402"/>
    <w:rsid w:val="00DF0D16"/>
    <w:rsid w:val="00E11812"/>
    <w:rsid w:val="00E349D0"/>
    <w:rsid w:val="00E6442A"/>
    <w:rsid w:val="00EE6F99"/>
    <w:rsid w:val="00F16881"/>
    <w:rsid w:val="00F17D48"/>
    <w:rsid w:val="00F21FF4"/>
    <w:rsid w:val="00F2446C"/>
    <w:rsid w:val="00F35CF3"/>
    <w:rsid w:val="00F4105A"/>
    <w:rsid w:val="00F435A9"/>
    <w:rsid w:val="00F729A3"/>
    <w:rsid w:val="00F72E1C"/>
    <w:rsid w:val="00F85501"/>
    <w:rsid w:val="00F86470"/>
    <w:rsid w:val="00FB2ABA"/>
    <w:rsid w:val="00FC5EFE"/>
    <w:rsid w:val="00FE069C"/>
    <w:rsid w:val="0DC3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F93B058C-2B10-4942-AAD1-9FFA2CE9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i-SDTabel2Breed">
    <w:name w:val="i-SD_Tabel 2 Breed"/>
    <w:basedOn w:val="Standaardtabel"/>
    <w:uiPriority w:val="99"/>
    <w:rsid w:val="00500EC0"/>
    <w:pPr>
      <w:spacing w:line="240" w:lineRule="exact"/>
    </w:pPr>
    <w:rPr>
      <w:rFonts w:ascii="Aptos" w:eastAsia="Times New Roman" w:hAnsi="Aptos"/>
      <w:sz w:val="21"/>
      <w:szCs w:val="22"/>
      <w:lang w:val="en-US"/>
    </w:rPr>
    <w:tblPr>
      <w:tblBorders>
        <w:top w:val="single" w:sz="4" w:space="0" w:color="3A3838"/>
        <w:bottom w:val="single" w:sz="4" w:space="0" w:color="3A3838"/>
        <w:insideH w:val="single" w:sz="4" w:space="0" w:color="3A3838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s.nl/producten/gedragsverklaring-aanbesteden-gva/gedragsverklaring-aanbesteden-aanvrag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enderned.nl/cms/node/79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lastingdienst.nl/wps/wcm/connect/nl/betalenenontvangen/content/verklaring-betalingsgedrag-nakoming-fiscale-verplichting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67A5ECEBC754381FBE50EE88D2C4F" ma:contentTypeVersion="3" ma:contentTypeDescription="Een nieuw document maken." ma:contentTypeScope="" ma:versionID="c9b1241ca0b4491750ddd863edaf26b5">
  <xsd:schema xmlns:xsd="http://www.w3.org/2001/XMLSchema" xmlns:xs="http://www.w3.org/2001/XMLSchema" xmlns:p="http://schemas.microsoft.com/office/2006/metadata/properties" xmlns:ns2="4d6e4599-8e41-46e3-a1df-2e1ef645b517" targetNamespace="http://schemas.microsoft.com/office/2006/metadata/properties" ma:root="true" ma:fieldsID="b710cd68e32b5ddf52f475dc373fe9c3" ns2:_="">
    <xsd:import namespace="4d6e4599-8e41-46e3-a1df-2e1ef645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e4599-8e41-46e3-a1df-2e1ef645b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2C2D9-822F-463D-AC29-A73882EA3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e4599-8e41-46e3-a1df-2e1ef645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2662</Characters>
  <Application>Microsoft Office Word</Application>
  <DocSecurity>0</DocSecurity>
  <Lines>221</Lines>
  <Paragraphs>80</Paragraphs>
  <ScaleCrop>false</ScaleCrop>
  <Company/>
  <LinksUpToDate>false</LinksUpToDate>
  <CharactersWithSpaces>2976</CharactersWithSpaces>
  <SharedDoc>false</SharedDoc>
  <HLinks>
    <vt:vector size="18" baseType="variant">
      <vt:variant>
        <vt:i4>6291556</vt:i4>
      </vt:variant>
      <vt:variant>
        <vt:i4>6</vt:i4>
      </vt:variant>
      <vt:variant>
        <vt:i4>0</vt:i4>
      </vt:variant>
      <vt:variant>
        <vt:i4>5</vt:i4>
      </vt:variant>
      <vt:variant>
        <vt:lpwstr>https://www.belastingdienst.nl/wps/wcm/connect/nl/betalenenontvangen/content/verklaring-betalingsgedrag-nakoming-fiscale-verplichtingen</vt:lpwstr>
      </vt:variant>
      <vt:variant>
        <vt:lpwstr>hoe-verklaring-aanvragen</vt:lpwstr>
      </vt:variant>
      <vt:variant>
        <vt:i4>917534</vt:i4>
      </vt:variant>
      <vt:variant>
        <vt:i4>3</vt:i4>
      </vt:variant>
      <vt:variant>
        <vt:i4>0</vt:i4>
      </vt:variant>
      <vt:variant>
        <vt:i4>5</vt:i4>
      </vt:variant>
      <vt:variant>
        <vt:lpwstr>https://www.justis.nl/producten/gedragsverklaring-aanbesteden-gva/gedragsverklaring-aanbesteden-aanvragen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https://www.tenderned.nl/cms/node/791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26</cp:revision>
  <dcterms:created xsi:type="dcterms:W3CDTF">2026-05-22T22:35:00Z</dcterms:created>
  <dcterms:modified xsi:type="dcterms:W3CDTF">2026-09-01T08:36:00Z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0x0101001DB67A5ECEBC754381FBE50EE88D2C4F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1" name="docLang">
    <vt:lpwstr>nl</vt:lpwstr>
  </property>
</Properties>
</file>