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W w:w="0" w:type="auto"/>
        <w:tblLook w:val="04A0" w:firstRow="1" w:lastRow="0" w:firstColumn="1" w:lastColumn="0" w:noHBand="0" w:noVBand="1"/>
      </w:tblPr>
      <w:tblGrid>
        <w:gridCol w:w="1048"/>
        <w:gridCol w:w="2168"/>
        <w:gridCol w:w="2554"/>
        <w:gridCol w:w="3247"/>
      </w:tblGrid>
      <w:tr w:rsidR="007C5C8D" w:rsidRPr="0029575E" w14:paraId="5ADD4891" w14:textId="6D82EA88" w:rsidTr="7BB4372F">
        <w:trPr>
          <w:trHeight w:val="675"/>
        </w:trPr>
        <w:tc>
          <w:tcPr>
            <w:tcW w:w="0" w:type="auto"/>
            <w:hideMark/>
          </w:tcPr>
          <w:p w14:paraId="3295B71D" w14:textId="77777777" w:rsidR="007C5C8D" w:rsidRPr="0029575E" w:rsidRDefault="007C5C8D">
            <w:proofErr w:type="spellStart"/>
            <w:r w:rsidRPr="0029575E">
              <w:t>Individueel</w:t>
            </w:r>
            <w:proofErr w:type="spellEnd"/>
          </w:p>
        </w:tc>
        <w:tc>
          <w:tcPr>
            <w:tcW w:w="0" w:type="auto"/>
            <w:hideMark/>
          </w:tcPr>
          <w:p w14:paraId="45C1954E" w14:textId="77777777" w:rsidR="007C5C8D" w:rsidRPr="0029575E" w:rsidRDefault="007C5C8D">
            <w:r w:rsidRPr="0029575E">
              <w:t>Onderwerp</w:t>
            </w:r>
          </w:p>
        </w:tc>
        <w:tc>
          <w:tcPr>
            <w:tcW w:w="0" w:type="auto"/>
            <w:hideMark/>
          </w:tcPr>
          <w:p w14:paraId="74F6D24E" w14:textId="77777777" w:rsidR="007C5C8D" w:rsidRPr="0029575E" w:rsidRDefault="007C5C8D">
            <w:proofErr w:type="spellStart"/>
            <w:r w:rsidRPr="0029575E">
              <w:t>Vraag</w:t>
            </w:r>
            <w:proofErr w:type="spellEnd"/>
          </w:p>
        </w:tc>
        <w:tc>
          <w:tcPr>
            <w:tcW w:w="0" w:type="auto"/>
            <w:hideMark/>
          </w:tcPr>
          <w:p w14:paraId="3BEEFFEF" w14:textId="77777777" w:rsidR="007C5C8D" w:rsidRPr="0029575E" w:rsidRDefault="007C5C8D">
            <w:r w:rsidRPr="0029575E">
              <w:t>Antwoord</w:t>
            </w:r>
          </w:p>
        </w:tc>
      </w:tr>
      <w:tr w:rsidR="007C5C8D" w:rsidRPr="0029575E" w14:paraId="3E85EAF3" w14:textId="20FA2315" w:rsidTr="7BB4372F">
        <w:trPr>
          <w:trHeight w:val="5175"/>
        </w:trPr>
        <w:tc>
          <w:tcPr>
            <w:tcW w:w="0" w:type="auto"/>
            <w:hideMark/>
          </w:tcPr>
          <w:p w14:paraId="7635CD39" w14:textId="77777777" w:rsidR="007C5C8D" w:rsidRPr="0029575E" w:rsidRDefault="007C5C8D">
            <w:r w:rsidRPr="0029575E">
              <w:t>Nee</w:t>
            </w:r>
          </w:p>
        </w:tc>
        <w:tc>
          <w:tcPr>
            <w:tcW w:w="0" w:type="auto"/>
            <w:hideMark/>
          </w:tcPr>
          <w:p w14:paraId="1C054236" w14:textId="77777777" w:rsidR="007C5C8D" w:rsidRPr="0029575E" w:rsidRDefault="007C5C8D">
            <w:pPr>
              <w:rPr>
                <w:lang w:val="nl-NL"/>
              </w:rPr>
            </w:pPr>
            <w:r w:rsidRPr="0029575E">
              <w:rPr>
                <w:lang w:val="nl-NL"/>
              </w:rPr>
              <w:t>Document: Beschrijvend document en TenderNed publicatie - Paragraaf/eis: Geldigheid inschrijving - Onderwerp: Geldigheid van de inschrijving</w:t>
            </w:r>
          </w:p>
        </w:tc>
        <w:tc>
          <w:tcPr>
            <w:tcW w:w="0" w:type="auto"/>
            <w:hideMark/>
          </w:tcPr>
          <w:p w14:paraId="27EE57A4" w14:textId="77777777" w:rsidR="007C5C8D" w:rsidRPr="0029575E" w:rsidRDefault="007C5C8D">
            <w:pPr>
              <w:rPr>
                <w:rFonts w:eastAsia="Verdana" w:cs="Verdana"/>
                <w:szCs w:val="18"/>
                <w:lang w:val="nl-NL"/>
              </w:rPr>
            </w:pPr>
            <w:r w:rsidRPr="04A9EB8E">
              <w:rPr>
                <w:rFonts w:eastAsia="Verdana" w:cs="Verdana"/>
                <w:szCs w:val="18"/>
                <w:lang w:val="nl-NL"/>
              </w:rPr>
              <w:t>Het beschrijvend document noemt een minimale geldigheid van zestig kalenderdagen. De TenderNed-publicatie noemt een geldigheid van drie maanden. Welke termijn is leidend?</w:t>
            </w:r>
          </w:p>
        </w:tc>
        <w:tc>
          <w:tcPr>
            <w:tcW w:w="0" w:type="auto"/>
            <w:hideMark/>
          </w:tcPr>
          <w:p w14:paraId="49217D77" w14:textId="77777777" w:rsidR="007C5C8D" w:rsidRDefault="007C5C8D">
            <w:pPr>
              <w:rPr>
                <w:rFonts w:eastAsia="Verdana" w:cs="Verdana"/>
                <w:szCs w:val="18"/>
                <w:lang w:val="nl-NL"/>
              </w:rPr>
            </w:pPr>
            <w:r w:rsidRPr="04A9EB8E">
              <w:rPr>
                <w:rFonts w:eastAsia="Verdana" w:cs="Verdana"/>
                <w:szCs w:val="18"/>
                <w:lang w:val="nl-NL"/>
              </w:rPr>
              <w:t>De gestanddoeningstermijn van de inschrijving is 90 kalenderdagen. Wij passen het beschrijvend document hier op aan.</w:t>
            </w:r>
          </w:p>
          <w:p w14:paraId="7DA5038B" w14:textId="60E64361" w:rsidR="007C5C8D" w:rsidRPr="0029575E" w:rsidRDefault="007C5C8D">
            <w:pPr>
              <w:rPr>
                <w:rFonts w:eastAsia="Verdana" w:cs="Verdana"/>
                <w:szCs w:val="18"/>
                <w:lang w:val="nl-NL"/>
              </w:rPr>
            </w:pPr>
            <w:r>
              <w:rPr>
                <w:rFonts w:eastAsia="Verdana" w:cs="Verdana"/>
                <w:szCs w:val="18"/>
                <w:lang w:val="nl-NL"/>
              </w:rPr>
              <w:t xml:space="preserve">Zie versie 1.1 van het beschrijvend document. </w:t>
            </w:r>
          </w:p>
        </w:tc>
      </w:tr>
      <w:tr w:rsidR="007C5C8D" w:rsidRPr="0029575E" w14:paraId="5FA0BF03" w14:textId="795EB54B" w:rsidTr="7BB4372F">
        <w:trPr>
          <w:trHeight w:val="4725"/>
        </w:trPr>
        <w:tc>
          <w:tcPr>
            <w:tcW w:w="0" w:type="auto"/>
            <w:hideMark/>
          </w:tcPr>
          <w:p w14:paraId="32934512" w14:textId="77777777" w:rsidR="007C5C8D" w:rsidRPr="0029575E" w:rsidRDefault="007C5C8D">
            <w:r w:rsidRPr="0029575E">
              <w:t>Nee</w:t>
            </w:r>
          </w:p>
        </w:tc>
        <w:tc>
          <w:tcPr>
            <w:tcW w:w="0" w:type="auto"/>
            <w:hideMark/>
          </w:tcPr>
          <w:p w14:paraId="24C2F5F6" w14:textId="77777777" w:rsidR="007C5C8D" w:rsidRPr="0029575E" w:rsidRDefault="007C5C8D">
            <w:pPr>
              <w:rPr>
                <w:lang w:val="nl-NL"/>
              </w:rPr>
            </w:pPr>
            <w:r w:rsidRPr="0029575E">
              <w:rPr>
                <w:lang w:val="nl-NL"/>
              </w:rPr>
              <w:t>Document: Conceptovereenkomst - Paragraaf/eis: Ingangsdatum overeenkomst - Onderwerp: Overdracht, training en historische gegevens</w:t>
            </w:r>
          </w:p>
        </w:tc>
        <w:tc>
          <w:tcPr>
            <w:tcW w:w="0" w:type="auto"/>
            <w:hideMark/>
          </w:tcPr>
          <w:p w14:paraId="71BAD805" w14:textId="77777777" w:rsidR="007C5C8D" w:rsidRPr="0029575E" w:rsidRDefault="007C5C8D">
            <w:pPr>
              <w:rPr>
                <w:rFonts w:eastAsia="Verdana" w:cs="Verdana"/>
                <w:szCs w:val="18"/>
                <w:lang w:val="nl-NL"/>
              </w:rPr>
            </w:pPr>
            <w:r w:rsidRPr="04A9EB8E">
              <w:rPr>
                <w:rFonts w:eastAsia="Verdana" w:cs="Verdana"/>
                <w:szCs w:val="18"/>
                <w:lang w:val="nl-NL"/>
              </w:rPr>
              <w:t>Welke overdrachtsactiviteiten voert opdrachtgever of de huidige opdrachtnemer vóór 1 december 2026 uit? Graag ontvangen wij inzicht in de beschikbare kennisdocumentatie, werkinstructies, historische brondata en rapportages, applicatietraining, testmomenten en overdracht van lopende dossiers of vragen.</w:t>
            </w:r>
          </w:p>
        </w:tc>
        <w:tc>
          <w:tcPr>
            <w:tcW w:w="0" w:type="auto"/>
            <w:hideMark/>
          </w:tcPr>
          <w:p w14:paraId="0A4AB992" w14:textId="37B5AFC4" w:rsidR="007C5C8D" w:rsidRPr="0029575E" w:rsidRDefault="007C5C8D" w:rsidP="7BB4372F">
            <w:pPr>
              <w:spacing w:after="160" w:line="259" w:lineRule="auto"/>
              <w:rPr>
                <w:rFonts w:eastAsia="Verdana" w:cs="Verdana"/>
                <w:lang w:val="nl-NL"/>
              </w:rPr>
            </w:pPr>
            <w:r w:rsidRPr="7BB4372F">
              <w:rPr>
                <w:rFonts w:eastAsia="Verdana" w:cs="Verdana"/>
                <w:lang w:val="nl-NL"/>
              </w:rPr>
              <w:t>Opdrachtgever heeft geen inzicht in applicatietraining of testmomenten die de huidige uitvoerder al dan niet uitvoert voor zijn medewerkers. Voor zover bekend zijn er geen dossiers of vragen die doorlopen; zij worden snel afgehandeld. Voorbeelden van rapportages zijn al verstrekt bij de publicatie. De informatie rondom de regelgeving, zoals het beleid rond het begrip "winst" of een opsomming welke inkomenscomponenten voor verrekening in aanmerking komen, is van opdrachtgever dus die kan bij een eventuele overdracht verstrekt worden. Verwacht mag worden dat de huidige uitvoerder dan ook een overzicht verstrekt met veel gestelde vragen en de daarbij behorende antwoorden.</w:t>
            </w:r>
          </w:p>
          <w:p w14:paraId="27FE3E17" w14:textId="5ABF80D9" w:rsidR="007C5C8D" w:rsidRPr="0029575E" w:rsidRDefault="007C5C8D">
            <w:pPr>
              <w:rPr>
                <w:rFonts w:eastAsia="Verdana" w:cs="Verdana"/>
                <w:szCs w:val="18"/>
                <w:lang w:val="nl-NL"/>
              </w:rPr>
            </w:pPr>
          </w:p>
        </w:tc>
      </w:tr>
      <w:tr w:rsidR="007C5C8D" w:rsidRPr="0029575E" w14:paraId="5E51ED31" w14:textId="4D64BA0B" w:rsidTr="7BB4372F">
        <w:trPr>
          <w:trHeight w:val="5400"/>
        </w:trPr>
        <w:tc>
          <w:tcPr>
            <w:tcW w:w="0" w:type="auto"/>
            <w:hideMark/>
          </w:tcPr>
          <w:p w14:paraId="34CCBAF2" w14:textId="77777777" w:rsidR="007C5C8D" w:rsidRPr="0029575E" w:rsidRDefault="007C5C8D">
            <w:r w:rsidRPr="0029575E">
              <w:lastRenderedPageBreak/>
              <w:t>Nee</w:t>
            </w:r>
          </w:p>
        </w:tc>
        <w:tc>
          <w:tcPr>
            <w:tcW w:w="0" w:type="auto"/>
            <w:hideMark/>
          </w:tcPr>
          <w:p w14:paraId="236E32AC" w14:textId="77777777" w:rsidR="007C5C8D" w:rsidRPr="0029575E" w:rsidRDefault="007C5C8D">
            <w:pPr>
              <w:rPr>
                <w:lang w:val="nl-NL"/>
              </w:rPr>
            </w:pPr>
            <w:r w:rsidRPr="0029575E">
              <w:rPr>
                <w:lang w:val="nl-NL"/>
              </w:rPr>
              <w:t>Document: Beschrijvend document - Paragraaf/eis: Geschiktheidseisen, technische bekwaamheid en beroepsbekwaamheid - Definitie referentie neveninkomsten</w:t>
            </w:r>
          </w:p>
        </w:tc>
        <w:tc>
          <w:tcPr>
            <w:tcW w:w="0" w:type="auto"/>
            <w:hideMark/>
          </w:tcPr>
          <w:p w14:paraId="29545D3F" w14:textId="77777777" w:rsidR="007C5C8D" w:rsidRPr="0029575E" w:rsidRDefault="007C5C8D">
            <w:pPr>
              <w:rPr>
                <w:rFonts w:eastAsia="Verdana" w:cs="Verdana"/>
                <w:szCs w:val="18"/>
                <w:lang w:val="nl-NL"/>
              </w:rPr>
            </w:pPr>
            <w:r w:rsidRPr="04A9EB8E">
              <w:rPr>
                <w:rFonts w:eastAsia="Verdana" w:cs="Verdana"/>
                <w:szCs w:val="18"/>
                <w:lang w:val="nl-NL"/>
              </w:rPr>
              <w:t>Kan opdrachtgever concreet toelichten welke uitgevoerde werkzaamheden onder de kerncompetentie ‘kennis ingezet op het vlak van verrekening van neveninkomsten’ vallen? Bevestigt opdrachtgever tevens of kennis van de verrekening van neveninkomsten van andere ambtsdragers dan de NIPA-doelgroep, of een referentie buiten de specifieke NIPA-context, voldoet mits daarin aantoonbaar neveninkomsten zijn beoordeeld, berekend of verrekend?</w:t>
            </w:r>
          </w:p>
        </w:tc>
        <w:tc>
          <w:tcPr>
            <w:tcW w:w="0" w:type="auto"/>
            <w:hideMark/>
          </w:tcPr>
          <w:p w14:paraId="159EE3E3" w14:textId="700F49FF" w:rsidR="007C5C8D" w:rsidRDefault="007C5C8D">
            <w:pPr>
              <w:rPr>
                <w:rFonts w:eastAsia="Verdana" w:cs="Verdana"/>
                <w:szCs w:val="18"/>
                <w:lang w:val="nl-NL"/>
              </w:rPr>
            </w:pPr>
            <w:r>
              <w:rPr>
                <w:rFonts w:eastAsia="Verdana" w:cs="Verdana"/>
                <w:szCs w:val="18"/>
                <w:lang w:val="nl-NL"/>
              </w:rPr>
              <w:t>Het is aan inschrijver om de uitgevoerde werkzaamheden in de referentie te benoemen die voldoen aan ‘inzetten van kennis op het vlak van verrekening van neveninkomsten’.</w:t>
            </w:r>
          </w:p>
          <w:p w14:paraId="0F48BE1D" w14:textId="77777777" w:rsidR="007C5C8D" w:rsidRDefault="007C5C8D">
            <w:pPr>
              <w:rPr>
                <w:rFonts w:eastAsia="Verdana" w:cs="Verdana"/>
                <w:szCs w:val="18"/>
                <w:lang w:val="nl-NL"/>
              </w:rPr>
            </w:pPr>
          </w:p>
          <w:p w14:paraId="051FBC21" w14:textId="77777777" w:rsidR="007C5C8D" w:rsidRDefault="007C5C8D">
            <w:pPr>
              <w:rPr>
                <w:rFonts w:eastAsia="Verdana" w:cs="Verdana"/>
                <w:szCs w:val="18"/>
                <w:lang w:val="nl-NL"/>
              </w:rPr>
            </w:pPr>
            <w:r>
              <w:rPr>
                <w:rFonts w:eastAsia="Verdana" w:cs="Verdana"/>
                <w:szCs w:val="18"/>
                <w:lang w:val="nl-NL"/>
              </w:rPr>
              <w:t xml:space="preserve">De kerncompetentie ziet niet alleen maar op ambtsdragers binnen de NIPA-doelgroep. Er is geen specifieke groep gespecificeerd in de geschiktheidseis c.q. kerncompetentie. </w:t>
            </w:r>
          </w:p>
          <w:p w14:paraId="45B0DFEE" w14:textId="77777777" w:rsidR="007C5C8D" w:rsidRDefault="007C5C8D">
            <w:pPr>
              <w:rPr>
                <w:rFonts w:eastAsia="Verdana" w:cs="Verdana"/>
                <w:szCs w:val="18"/>
                <w:lang w:val="nl-NL"/>
              </w:rPr>
            </w:pPr>
          </w:p>
          <w:p w14:paraId="248A0797" w14:textId="5181CFDC" w:rsidR="007C5C8D" w:rsidRPr="0029575E" w:rsidRDefault="007C5C8D">
            <w:pPr>
              <w:rPr>
                <w:rFonts w:eastAsia="Verdana" w:cs="Verdana"/>
                <w:szCs w:val="18"/>
                <w:lang w:val="nl-NL"/>
              </w:rPr>
            </w:pPr>
            <w:r>
              <w:rPr>
                <w:rFonts w:eastAsia="Verdana" w:cs="Verdana"/>
                <w:szCs w:val="18"/>
                <w:lang w:val="nl-NL"/>
              </w:rPr>
              <w:t xml:space="preserve">Waar het om draait is dat de inschrijver in de referentie aantoonbaar kennis heeft ingezet op het vlak van verrekening van neveninkomsten.  </w:t>
            </w:r>
          </w:p>
        </w:tc>
      </w:tr>
      <w:tr w:rsidR="007C5C8D" w:rsidRPr="0029575E" w14:paraId="6066B127" w14:textId="00621182" w:rsidTr="7BB4372F">
        <w:trPr>
          <w:trHeight w:val="5625"/>
        </w:trPr>
        <w:tc>
          <w:tcPr>
            <w:tcW w:w="0" w:type="auto"/>
            <w:hideMark/>
          </w:tcPr>
          <w:p w14:paraId="080559A1" w14:textId="77777777" w:rsidR="007C5C8D" w:rsidRPr="0029575E" w:rsidRDefault="007C5C8D">
            <w:r w:rsidRPr="0029575E">
              <w:t>Nee</w:t>
            </w:r>
          </w:p>
        </w:tc>
        <w:tc>
          <w:tcPr>
            <w:tcW w:w="0" w:type="auto"/>
            <w:hideMark/>
          </w:tcPr>
          <w:p w14:paraId="1575F5C6" w14:textId="77777777" w:rsidR="007C5C8D" w:rsidRPr="0029575E" w:rsidRDefault="007C5C8D">
            <w:pPr>
              <w:rPr>
                <w:lang w:val="nl-NL"/>
              </w:rPr>
            </w:pPr>
            <w:r w:rsidRPr="0029575E">
              <w:rPr>
                <w:lang w:val="nl-NL"/>
              </w:rPr>
              <w:t>Document: Programma van Eisen - Paragraaf/eis: Rapportages en beantwoording namens opdrachtgever - Onderwerp: Controle brongegevens en vaststelling beleidsantwoorden</w:t>
            </w:r>
          </w:p>
        </w:tc>
        <w:tc>
          <w:tcPr>
            <w:tcW w:w="0" w:type="auto"/>
            <w:hideMark/>
          </w:tcPr>
          <w:p w14:paraId="01D67C64" w14:textId="77777777" w:rsidR="007C5C8D" w:rsidRPr="0029575E" w:rsidRDefault="007C5C8D">
            <w:pPr>
              <w:rPr>
                <w:rFonts w:eastAsia="Verdana" w:cs="Verdana"/>
                <w:szCs w:val="18"/>
                <w:lang w:val="nl-NL"/>
              </w:rPr>
            </w:pPr>
            <w:r w:rsidRPr="04A9EB8E">
              <w:rPr>
                <w:rFonts w:eastAsia="Verdana" w:cs="Verdana"/>
                <w:szCs w:val="18"/>
                <w:lang w:val="nl-NL"/>
              </w:rPr>
              <w:t>Welke controles verwacht opdrachtgever van opdrachtnemer op de juistheid en volledigheid van aangeleverde brongegevens? Bevestigt opdrachtgever dat beleidsmatige of interpretatieve antwoorden inhoudelijk door opdrachtgever worden vastgesteld voordat opdrachtnemer deze aan de eindgebruiker verstrekt?</w:t>
            </w:r>
          </w:p>
        </w:tc>
        <w:tc>
          <w:tcPr>
            <w:tcW w:w="0" w:type="auto"/>
            <w:hideMark/>
          </w:tcPr>
          <w:p w14:paraId="0DC2A106" w14:textId="4D375737" w:rsidR="007C5C8D" w:rsidRPr="0029575E" w:rsidRDefault="007C5C8D" w:rsidP="5D577715">
            <w:pPr>
              <w:rPr>
                <w:rFonts w:eastAsia="Verdana" w:cs="Verdana"/>
                <w:szCs w:val="18"/>
                <w:lang w:val="nl-NL"/>
              </w:rPr>
            </w:pPr>
            <w:r w:rsidRPr="5D577715">
              <w:rPr>
                <w:rFonts w:eastAsia="Verdana" w:cs="Verdana"/>
                <w:szCs w:val="18"/>
                <w:lang w:val="nl-NL"/>
              </w:rPr>
              <w:t xml:space="preserve">Het is opdrachtgever niet </w:t>
            </w:r>
            <w:r>
              <w:rPr>
                <w:rFonts w:eastAsia="Verdana" w:cs="Verdana"/>
                <w:szCs w:val="18"/>
                <w:lang w:val="nl-NL"/>
              </w:rPr>
              <w:t xml:space="preserve">geheel </w:t>
            </w:r>
            <w:r w:rsidRPr="5D577715">
              <w:rPr>
                <w:rFonts w:eastAsia="Verdana" w:cs="Verdana"/>
                <w:szCs w:val="18"/>
                <w:lang w:val="nl-NL"/>
              </w:rPr>
              <w:t xml:space="preserve">duidelijk wat wordt bedoeld met "brongegevens". De applicatie is een soort rekenmachine die de berekening uitvoert voor het college dat de beslissing moet nemen of er al dan niet wordt verrekend in het individuele geval. De gegevens worden ingevoerd door ofwel de contactpersoon van het overheidsorgaan ofwel door de ambtsdrager zelf. Die gegevens hoeft de helpdesk niet te controleren; dat is de verantwoordelijkheid van de invuller. De helpdesk is er voor hulp bij het invullen of bij de vraag of bepaalde inkomenscomponenten voor verrekening in aanmerking komen. Beleidsmatige of interpretatieve </w:t>
            </w:r>
          </w:p>
          <w:p w14:paraId="365D9F0E" w14:textId="15433BF0" w:rsidR="007C5C8D" w:rsidRPr="0029575E" w:rsidRDefault="007C5C8D" w:rsidP="5D577715">
            <w:pPr>
              <w:rPr>
                <w:rFonts w:eastAsia="Verdana" w:cs="Verdana"/>
                <w:szCs w:val="18"/>
                <w:lang w:val="nl-NL"/>
              </w:rPr>
            </w:pPr>
            <w:r w:rsidRPr="5D577715">
              <w:rPr>
                <w:rFonts w:eastAsia="Verdana" w:cs="Verdana"/>
                <w:szCs w:val="18"/>
                <w:lang w:val="nl-NL"/>
              </w:rPr>
              <w:t>vragen worden inderdaad eerst voorgelegd aan opdrachtgever.</w:t>
            </w:r>
          </w:p>
          <w:p w14:paraId="28B6AB29" w14:textId="6FF50999" w:rsidR="007C5C8D" w:rsidRPr="0029575E" w:rsidRDefault="007C5C8D" w:rsidP="5D577715">
            <w:pPr>
              <w:rPr>
                <w:rFonts w:eastAsia="Verdana" w:cs="Verdana"/>
                <w:szCs w:val="18"/>
                <w:lang w:val="nl-NL"/>
              </w:rPr>
            </w:pPr>
            <w:r w:rsidRPr="5D577715">
              <w:rPr>
                <w:rFonts w:eastAsia="Verdana" w:cs="Verdana"/>
                <w:szCs w:val="18"/>
                <w:lang w:val="nl-NL"/>
              </w:rPr>
              <w:t>Als met "brongegevens" is gedoeld op de gegevens waarmee de applicatie in de voorbereiding wordt gevoed, zoals bezoldigingsbedragen en herindelingsgemeenten, dan worden die gegevens aangeleverd door opdrachtgever maar is opdrachtnemer, samen met KPMG, de functioneel beheerder, verantwoordelijk voor het goed opnemen ervan in de applicatie.</w:t>
            </w:r>
          </w:p>
          <w:p w14:paraId="1C6EC420" w14:textId="2D2F622F" w:rsidR="007C5C8D" w:rsidRPr="0029575E" w:rsidRDefault="007C5C8D">
            <w:pPr>
              <w:rPr>
                <w:rFonts w:eastAsia="Verdana" w:cs="Verdana"/>
                <w:szCs w:val="18"/>
                <w:lang w:val="nl-NL"/>
              </w:rPr>
            </w:pPr>
          </w:p>
        </w:tc>
      </w:tr>
      <w:tr w:rsidR="007C5C8D" w:rsidRPr="0029575E" w14:paraId="24ECC41C" w14:textId="2107A53F" w:rsidTr="7BB4372F">
        <w:trPr>
          <w:trHeight w:val="4050"/>
        </w:trPr>
        <w:tc>
          <w:tcPr>
            <w:tcW w:w="0" w:type="auto"/>
            <w:hideMark/>
          </w:tcPr>
          <w:p w14:paraId="5EA7187B" w14:textId="77777777" w:rsidR="007C5C8D" w:rsidRPr="0029575E" w:rsidRDefault="007C5C8D">
            <w:r w:rsidRPr="0029575E">
              <w:lastRenderedPageBreak/>
              <w:t>Nee</w:t>
            </w:r>
          </w:p>
        </w:tc>
        <w:tc>
          <w:tcPr>
            <w:tcW w:w="0" w:type="auto"/>
            <w:hideMark/>
          </w:tcPr>
          <w:p w14:paraId="3339E245" w14:textId="77777777" w:rsidR="007C5C8D" w:rsidRPr="0029575E" w:rsidRDefault="007C5C8D">
            <w:pPr>
              <w:rPr>
                <w:lang w:val="nl-NL"/>
              </w:rPr>
            </w:pPr>
            <w:r w:rsidRPr="0029575E">
              <w:rPr>
                <w:lang w:val="nl-NL"/>
              </w:rPr>
              <w:t>Document: Programma van Eisen - Paragraaf/eis: Voorbereidingsactiviteiten - Onderwerp: Taakverdeling voorbereiding en testen</w:t>
            </w:r>
          </w:p>
        </w:tc>
        <w:tc>
          <w:tcPr>
            <w:tcW w:w="0" w:type="auto"/>
            <w:hideMark/>
          </w:tcPr>
          <w:p w14:paraId="762256C9" w14:textId="77777777" w:rsidR="007C5C8D" w:rsidRPr="0029575E" w:rsidRDefault="007C5C8D">
            <w:pPr>
              <w:rPr>
                <w:rFonts w:eastAsia="Verdana" w:cs="Verdana"/>
                <w:szCs w:val="18"/>
                <w:lang w:val="nl-NL"/>
              </w:rPr>
            </w:pPr>
            <w:r w:rsidRPr="04A9EB8E">
              <w:rPr>
                <w:rFonts w:eastAsia="Verdana" w:cs="Verdana"/>
                <w:szCs w:val="18"/>
                <w:lang w:val="nl-NL"/>
              </w:rPr>
              <w:t>Kan opdrachtgever per voorbereidingsactiviteit aangeven welke partij de brongegevens aanlevert, welke partij gegevens in de applicatie invoert, welke partij technische wijzigingen uitvoert en welke partij de testresultaten accepteert? Graag ontvangen wij deze taakverdeling voor salarisgegevens, bestuursorganen, contactgegevens, e-mailteksten, rappelmails en applicatietesten.</w:t>
            </w:r>
          </w:p>
        </w:tc>
        <w:tc>
          <w:tcPr>
            <w:tcW w:w="0" w:type="auto"/>
            <w:hideMark/>
          </w:tcPr>
          <w:p w14:paraId="50F06B50" w14:textId="58439631" w:rsidR="007C5C8D" w:rsidRPr="0029575E" w:rsidRDefault="007C5C8D" w:rsidP="7FE2A7E3">
            <w:pPr>
              <w:rPr>
                <w:rFonts w:eastAsia="Verdana" w:cs="Verdana"/>
                <w:szCs w:val="18"/>
                <w:lang w:val="nl-NL"/>
              </w:rPr>
            </w:pPr>
            <w:r w:rsidRPr="7FE2A7E3">
              <w:rPr>
                <w:rFonts w:eastAsia="Verdana" w:cs="Verdana"/>
                <w:szCs w:val="18"/>
                <w:lang w:val="nl-NL"/>
              </w:rPr>
              <w:t>De genoemde voorbereidings-activiteiten zijn ofwel de verantwoordelijkheid van KPMG als functioneel beheerder of die van opdrachtgever. De huidige uitvoerder is betrokken bij het invoeren van de brongegevens in de applicatie en het testen bij het klaarzetten van de applicatie.</w:t>
            </w:r>
          </w:p>
          <w:p w14:paraId="69A23E16" w14:textId="542DC170" w:rsidR="007C5C8D" w:rsidRPr="0029575E" w:rsidRDefault="007C5C8D" w:rsidP="04A9EB8E">
            <w:pPr>
              <w:rPr>
                <w:rFonts w:eastAsia="Verdana" w:cs="Verdana"/>
                <w:szCs w:val="18"/>
                <w:lang w:val="nl-NL"/>
              </w:rPr>
            </w:pPr>
          </w:p>
          <w:p w14:paraId="204F6A8A" w14:textId="449CBF9F" w:rsidR="007C5C8D" w:rsidRPr="0029575E" w:rsidRDefault="007C5C8D" w:rsidP="04A9EB8E">
            <w:pPr>
              <w:rPr>
                <w:rFonts w:eastAsia="Verdana" w:cs="Verdana"/>
                <w:szCs w:val="18"/>
                <w:lang w:val="nl-NL"/>
              </w:rPr>
            </w:pPr>
          </w:p>
          <w:p w14:paraId="1E685E0C" w14:textId="34A5BECE" w:rsidR="007C5C8D" w:rsidRPr="0029575E" w:rsidRDefault="007C5C8D">
            <w:pPr>
              <w:rPr>
                <w:rFonts w:eastAsia="Verdana" w:cs="Verdana"/>
                <w:szCs w:val="18"/>
                <w:lang w:val="nl-NL"/>
              </w:rPr>
            </w:pPr>
          </w:p>
        </w:tc>
      </w:tr>
      <w:tr w:rsidR="007C5C8D" w:rsidRPr="0029575E" w14:paraId="0E43B6E6" w14:textId="6AB3FDEE" w:rsidTr="7BB4372F">
        <w:trPr>
          <w:trHeight w:val="4950"/>
        </w:trPr>
        <w:tc>
          <w:tcPr>
            <w:tcW w:w="0" w:type="auto"/>
            <w:hideMark/>
          </w:tcPr>
          <w:p w14:paraId="2A2C202B" w14:textId="77777777" w:rsidR="007C5C8D" w:rsidRPr="0029575E" w:rsidRDefault="007C5C8D">
            <w:r w:rsidRPr="0029575E">
              <w:t>Nee</w:t>
            </w:r>
          </w:p>
        </w:tc>
        <w:tc>
          <w:tcPr>
            <w:tcW w:w="0" w:type="auto"/>
            <w:hideMark/>
          </w:tcPr>
          <w:p w14:paraId="5C2C3AB2" w14:textId="77777777" w:rsidR="007C5C8D" w:rsidRPr="0029575E" w:rsidRDefault="007C5C8D">
            <w:pPr>
              <w:rPr>
                <w:lang w:val="nl-NL"/>
              </w:rPr>
            </w:pPr>
            <w:r w:rsidRPr="0029575E">
              <w:rPr>
                <w:lang w:val="nl-NL"/>
              </w:rPr>
              <w:t xml:space="preserve">Document: Programma van Eisen - Paragraaf/eis: Bereikbaarheid en maximale responstijd bij inlogvragen - Onderwerp: Meting </w:t>
            </w:r>
            <w:proofErr w:type="spellStart"/>
            <w:r w:rsidRPr="0029575E">
              <w:rPr>
                <w:lang w:val="nl-NL"/>
              </w:rPr>
              <w:t>éénuursresponstijd</w:t>
            </w:r>
            <w:proofErr w:type="spellEnd"/>
          </w:p>
        </w:tc>
        <w:tc>
          <w:tcPr>
            <w:tcW w:w="0" w:type="auto"/>
            <w:hideMark/>
          </w:tcPr>
          <w:p w14:paraId="25103A53" w14:textId="77777777" w:rsidR="007C5C8D" w:rsidRPr="0029575E" w:rsidRDefault="007C5C8D">
            <w:pPr>
              <w:rPr>
                <w:rFonts w:eastAsia="Verdana" w:cs="Verdana"/>
                <w:szCs w:val="18"/>
                <w:lang w:val="nl-NL"/>
              </w:rPr>
            </w:pPr>
            <w:r w:rsidRPr="04A9EB8E">
              <w:rPr>
                <w:rFonts w:eastAsia="Verdana" w:cs="Verdana"/>
                <w:szCs w:val="18"/>
                <w:lang w:val="nl-NL"/>
              </w:rPr>
              <w:t>Geldt de maximale responstijd van één uur voor alle inlogvragen die op werkdagen tussen 08.00 en 17.00 uur binnenkomen? Wanneer start en stopt de meettijd bij een beantwoorde oproep, een oproep in de wachtrij, een gemiste oproep en een bericht buiten openingstijd?</w:t>
            </w:r>
          </w:p>
        </w:tc>
        <w:tc>
          <w:tcPr>
            <w:tcW w:w="0" w:type="auto"/>
            <w:hideMark/>
          </w:tcPr>
          <w:p w14:paraId="7A9A588B" w14:textId="2A25B0EB" w:rsidR="007C5C8D" w:rsidRPr="0029575E" w:rsidRDefault="007C5C8D">
            <w:pPr>
              <w:rPr>
                <w:rFonts w:eastAsia="Verdana" w:cs="Verdana"/>
                <w:szCs w:val="18"/>
                <w:lang w:val="nl-NL"/>
              </w:rPr>
            </w:pPr>
            <w:r w:rsidRPr="04A9EB8E">
              <w:rPr>
                <w:rFonts w:eastAsia="Verdana" w:cs="Verdana"/>
                <w:szCs w:val="18"/>
                <w:lang w:val="nl-NL"/>
              </w:rPr>
              <w:t>Het is een termijn van orde. Het doel is een snelle reactietermijn.</w:t>
            </w:r>
          </w:p>
        </w:tc>
      </w:tr>
      <w:tr w:rsidR="007C5C8D" w:rsidRPr="0029575E" w14:paraId="14EC5E90" w14:textId="1CBB4584" w:rsidTr="7BB4372F">
        <w:trPr>
          <w:trHeight w:val="4275"/>
        </w:trPr>
        <w:tc>
          <w:tcPr>
            <w:tcW w:w="0" w:type="auto"/>
            <w:hideMark/>
          </w:tcPr>
          <w:p w14:paraId="56CC4655" w14:textId="77777777" w:rsidR="007C5C8D" w:rsidRPr="0029575E" w:rsidRDefault="007C5C8D">
            <w:r w:rsidRPr="0029575E">
              <w:t>Nee</w:t>
            </w:r>
          </w:p>
        </w:tc>
        <w:tc>
          <w:tcPr>
            <w:tcW w:w="0" w:type="auto"/>
            <w:hideMark/>
          </w:tcPr>
          <w:p w14:paraId="7135E817" w14:textId="77777777" w:rsidR="007C5C8D" w:rsidRPr="0029575E" w:rsidRDefault="007C5C8D">
            <w:pPr>
              <w:rPr>
                <w:lang w:val="nl-NL"/>
              </w:rPr>
            </w:pPr>
            <w:r w:rsidRPr="0029575E">
              <w:rPr>
                <w:lang w:val="nl-NL"/>
              </w:rPr>
              <w:t>Document: Beschrijvend document en Programma van Eisen - Paragraaf/eis: Informatiebeveiliging - Onderwerp: ISO 27001 of gelijkwaardig</w:t>
            </w:r>
          </w:p>
        </w:tc>
        <w:tc>
          <w:tcPr>
            <w:tcW w:w="0" w:type="auto"/>
            <w:hideMark/>
          </w:tcPr>
          <w:p w14:paraId="24E2BCE5" w14:textId="77777777" w:rsidR="007C5C8D" w:rsidRPr="0029575E" w:rsidRDefault="007C5C8D">
            <w:pPr>
              <w:rPr>
                <w:rFonts w:eastAsia="Verdana" w:cs="Verdana"/>
                <w:szCs w:val="18"/>
              </w:rPr>
            </w:pPr>
            <w:r w:rsidRPr="04A9EB8E">
              <w:rPr>
                <w:rFonts w:eastAsia="Verdana" w:cs="Verdana"/>
                <w:szCs w:val="18"/>
                <w:lang w:val="nl-NL"/>
              </w:rPr>
              <w:t xml:space="preserve">Het beschrijvend document accepteert bij inschrijving ISO 27001:2022 of een gelijkwaardig informatiebeveiligingssysteem. Het Programma van Eisen verlangt gedurende de looptijd een geldig ISO 27001-certificaat. Bevestigt opdrachtgever dat een aantoonbaar gelijkwaardig systeem ook tijdens de volledige looptijd wordt geaccepteerd? </w:t>
            </w:r>
            <w:r w:rsidRPr="04A9EB8E">
              <w:rPr>
                <w:rFonts w:eastAsia="Verdana" w:cs="Verdana"/>
                <w:szCs w:val="18"/>
              </w:rPr>
              <w:t xml:space="preserve">Zo ja, </w:t>
            </w:r>
            <w:proofErr w:type="spellStart"/>
            <w:r w:rsidRPr="04A9EB8E">
              <w:rPr>
                <w:rFonts w:eastAsia="Verdana" w:cs="Verdana"/>
                <w:szCs w:val="18"/>
              </w:rPr>
              <w:t>welke</w:t>
            </w:r>
            <w:proofErr w:type="spellEnd"/>
            <w:r w:rsidRPr="04A9EB8E">
              <w:rPr>
                <w:rFonts w:eastAsia="Verdana" w:cs="Verdana"/>
                <w:szCs w:val="18"/>
              </w:rPr>
              <w:t xml:space="preserve"> </w:t>
            </w:r>
            <w:proofErr w:type="spellStart"/>
            <w:r w:rsidRPr="04A9EB8E">
              <w:rPr>
                <w:rFonts w:eastAsia="Verdana" w:cs="Verdana"/>
                <w:szCs w:val="18"/>
              </w:rPr>
              <w:t>bewijsmiddelen</w:t>
            </w:r>
            <w:proofErr w:type="spellEnd"/>
            <w:r w:rsidRPr="04A9EB8E">
              <w:rPr>
                <w:rFonts w:eastAsia="Verdana" w:cs="Verdana"/>
                <w:szCs w:val="18"/>
              </w:rPr>
              <w:t xml:space="preserve"> </w:t>
            </w:r>
            <w:proofErr w:type="spellStart"/>
            <w:r w:rsidRPr="04A9EB8E">
              <w:rPr>
                <w:rFonts w:eastAsia="Verdana" w:cs="Verdana"/>
                <w:szCs w:val="18"/>
              </w:rPr>
              <w:t>gelden</w:t>
            </w:r>
            <w:proofErr w:type="spellEnd"/>
            <w:r w:rsidRPr="04A9EB8E">
              <w:rPr>
                <w:rFonts w:eastAsia="Verdana" w:cs="Verdana"/>
                <w:szCs w:val="18"/>
              </w:rPr>
              <w:t xml:space="preserve"> </w:t>
            </w:r>
            <w:proofErr w:type="spellStart"/>
            <w:r w:rsidRPr="04A9EB8E">
              <w:rPr>
                <w:rFonts w:eastAsia="Verdana" w:cs="Verdana"/>
                <w:szCs w:val="18"/>
              </w:rPr>
              <w:t>daarvoor</w:t>
            </w:r>
            <w:proofErr w:type="spellEnd"/>
            <w:r w:rsidRPr="04A9EB8E">
              <w:rPr>
                <w:rFonts w:eastAsia="Verdana" w:cs="Verdana"/>
                <w:szCs w:val="18"/>
              </w:rPr>
              <w:t>?</w:t>
            </w:r>
          </w:p>
        </w:tc>
        <w:tc>
          <w:tcPr>
            <w:tcW w:w="0" w:type="auto"/>
            <w:hideMark/>
          </w:tcPr>
          <w:p w14:paraId="73E48E75" w14:textId="77777777" w:rsidR="007C5C8D" w:rsidRDefault="007C5C8D">
            <w:pPr>
              <w:rPr>
                <w:rFonts w:eastAsia="Verdana" w:cs="Verdana"/>
                <w:szCs w:val="18"/>
                <w:lang w:val="nl-NL"/>
              </w:rPr>
            </w:pPr>
            <w:r w:rsidRPr="00196BE3">
              <w:rPr>
                <w:rFonts w:eastAsia="Verdana" w:cs="Verdana"/>
                <w:szCs w:val="18"/>
                <w:lang w:val="nl-NL"/>
              </w:rPr>
              <w:t>Wij passen eis 13 in B</w:t>
            </w:r>
            <w:r>
              <w:rPr>
                <w:rFonts w:eastAsia="Verdana" w:cs="Verdana"/>
                <w:szCs w:val="18"/>
                <w:lang w:val="nl-NL"/>
              </w:rPr>
              <w:t>ijlage D Programma van Eisen aan om een gelijkwaardig alternatief ook toe te staan tijdens de looptijd van de overeenkomst.</w:t>
            </w:r>
          </w:p>
          <w:p w14:paraId="2962C6D1" w14:textId="77777777" w:rsidR="007C5C8D" w:rsidRDefault="007C5C8D">
            <w:pPr>
              <w:rPr>
                <w:rFonts w:eastAsia="Verdana" w:cs="Verdana"/>
                <w:szCs w:val="18"/>
                <w:lang w:val="nl-NL"/>
              </w:rPr>
            </w:pPr>
          </w:p>
          <w:p w14:paraId="3F7296A4" w14:textId="77777777" w:rsidR="007C5C8D" w:rsidRDefault="007C5C8D" w:rsidP="0095548D">
            <w:pPr>
              <w:rPr>
                <w:rFonts w:eastAsia="Verdana" w:cs="Verdana"/>
                <w:szCs w:val="18"/>
                <w:lang w:val="nl-NL"/>
              </w:rPr>
            </w:pPr>
            <w:r>
              <w:rPr>
                <w:rFonts w:eastAsia="Verdana" w:cs="Verdana"/>
                <w:szCs w:val="18"/>
                <w:lang w:val="nl-NL"/>
              </w:rPr>
              <w:t>U dient daarvoor bewijs te overleggen waarin u minimaal de volgende maatregelen heeft genomen:</w:t>
            </w:r>
          </w:p>
          <w:p w14:paraId="57E44D33" w14:textId="77777777" w:rsidR="007C5C8D" w:rsidRPr="0095548D" w:rsidRDefault="007C5C8D" w:rsidP="0095548D">
            <w:pPr>
              <w:pStyle w:val="Lijstalinea"/>
              <w:numPr>
                <w:ilvl w:val="0"/>
                <w:numId w:val="1"/>
              </w:numPr>
              <w:spacing w:line="276" w:lineRule="auto"/>
              <w:rPr>
                <w:lang w:val="nl-NL"/>
              </w:rPr>
            </w:pPr>
            <w:r w:rsidRPr="0095548D">
              <w:rPr>
                <w:lang w:val="nl-NL"/>
              </w:rPr>
              <w:t xml:space="preserve">De Opdrachtnemer beschikt gedurende de uitvoering van de opdracht over een informatiebeveiligingssysteem, dat tenminste voldoet aan de norm ISO 27001 of minimaal aantoonbaar gelijkwaardig (zie </w:t>
            </w:r>
            <w:r w:rsidRPr="0095548D">
              <w:rPr>
                <w:lang w:val="nl-NL"/>
              </w:rPr>
              <w:lastRenderedPageBreak/>
              <w:t>hierboven bij ‘eisen managementsysteem voor informatiebeveiliging’).</w:t>
            </w:r>
          </w:p>
          <w:p w14:paraId="6C728381" w14:textId="77777777" w:rsidR="007C5C8D" w:rsidRPr="0095548D" w:rsidRDefault="007C5C8D" w:rsidP="0095548D">
            <w:pPr>
              <w:pStyle w:val="Lijstalinea"/>
              <w:numPr>
                <w:ilvl w:val="0"/>
                <w:numId w:val="1"/>
              </w:numPr>
              <w:spacing w:line="276" w:lineRule="auto"/>
              <w:rPr>
                <w:lang w:val="nl-NL"/>
              </w:rPr>
            </w:pPr>
            <w:r w:rsidRPr="0095548D">
              <w:rPr>
                <w:lang w:val="nl-NL"/>
              </w:rPr>
              <w:t>Ten behoeve van informatiebeveiliging behoort een informatiebeveiligingsbeleid te zijn opgesteld en regelmatig worden herzien. Alle verantwoordelijkheden bij informatiebeveiliging zijn bekend en conflicterende taken zijn gescheiden.</w:t>
            </w:r>
          </w:p>
          <w:p w14:paraId="002BCDE0" w14:textId="77777777" w:rsidR="007C5C8D" w:rsidRPr="0095548D" w:rsidRDefault="007C5C8D" w:rsidP="0095548D">
            <w:pPr>
              <w:pStyle w:val="Lijstalinea"/>
              <w:numPr>
                <w:ilvl w:val="0"/>
                <w:numId w:val="1"/>
              </w:numPr>
              <w:spacing w:line="276" w:lineRule="auto"/>
              <w:rPr>
                <w:lang w:val="nl-NL"/>
              </w:rPr>
            </w:pPr>
            <w:r w:rsidRPr="0095548D">
              <w:rPr>
                <w:lang w:val="nl-NL"/>
              </w:rPr>
              <w:t>Voor flexibel werken zijn afdoende beveiligingsmaatregelen genomen.</w:t>
            </w:r>
          </w:p>
          <w:p w14:paraId="2B85ADF8" w14:textId="77777777" w:rsidR="007C5C8D" w:rsidRPr="0095548D" w:rsidRDefault="007C5C8D" w:rsidP="0095548D">
            <w:pPr>
              <w:pStyle w:val="Lijstalinea"/>
              <w:numPr>
                <w:ilvl w:val="0"/>
                <w:numId w:val="1"/>
              </w:numPr>
              <w:spacing w:line="276" w:lineRule="auto"/>
              <w:rPr>
                <w:lang w:val="nl-NL"/>
              </w:rPr>
            </w:pPr>
            <w:r w:rsidRPr="0095548D">
              <w:rPr>
                <w:lang w:val="nl-NL"/>
              </w:rPr>
              <w:t>Er is aandacht voor bewustzijn t.a.v. informatiebeveiliging onder medewerkers.</w:t>
            </w:r>
          </w:p>
          <w:p w14:paraId="426FC149" w14:textId="77777777" w:rsidR="007C5C8D" w:rsidRDefault="007C5C8D" w:rsidP="0095548D">
            <w:pPr>
              <w:pStyle w:val="Lijstalinea"/>
              <w:numPr>
                <w:ilvl w:val="0"/>
                <w:numId w:val="1"/>
              </w:numPr>
              <w:spacing w:line="276" w:lineRule="auto"/>
            </w:pPr>
            <w:r w:rsidRPr="0095548D">
              <w:rPr>
                <w:lang w:val="nl-NL"/>
              </w:rPr>
              <w:t>Er wordt beleid voor toegangsbeveiliging toegepast. Toegang tot informatie en systeemfuncties wordt waar nodig beperkt, op basis van ‘</w:t>
            </w:r>
            <w:proofErr w:type="spellStart"/>
            <w:r w:rsidRPr="0095548D">
              <w:rPr>
                <w:lang w:val="nl-NL"/>
              </w:rPr>
              <w:t>need</w:t>
            </w:r>
            <w:proofErr w:type="spellEnd"/>
            <w:r w:rsidRPr="0095548D">
              <w:rPr>
                <w:lang w:val="nl-NL"/>
              </w:rPr>
              <w:t xml:space="preserve"> </w:t>
            </w:r>
            <w:proofErr w:type="spellStart"/>
            <w:r w:rsidRPr="0095548D">
              <w:rPr>
                <w:lang w:val="nl-NL"/>
              </w:rPr>
              <w:t>to</w:t>
            </w:r>
            <w:proofErr w:type="spellEnd"/>
            <w:r w:rsidRPr="0095548D">
              <w:rPr>
                <w:lang w:val="nl-NL"/>
              </w:rPr>
              <w:t xml:space="preserve"> </w:t>
            </w:r>
            <w:proofErr w:type="spellStart"/>
            <w:r w:rsidRPr="0095548D">
              <w:rPr>
                <w:lang w:val="nl-NL"/>
              </w:rPr>
              <w:t>know</w:t>
            </w:r>
            <w:proofErr w:type="spellEnd"/>
            <w:r w:rsidRPr="0095548D">
              <w:rPr>
                <w:lang w:val="nl-NL"/>
              </w:rPr>
              <w:t xml:space="preserve">’ en </w:t>
            </w:r>
            <w:proofErr w:type="spellStart"/>
            <w:r w:rsidRPr="0095548D">
              <w:rPr>
                <w:lang w:val="nl-NL"/>
              </w:rPr>
              <w:t>Least</w:t>
            </w:r>
            <w:proofErr w:type="spellEnd"/>
            <w:r w:rsidRPr="0095548D">
              <w:rPr>
                <w:lang w:val="nl-NL"/>
              </w:rPr>
              <w:t xml:space="preserve"> Privilege. Toegang tot systemen en toepassingen worden beheerst door een beveiligde inlogprocedure waarbij </w:t>
            </w:r>
            <w:proofErr w:type="spellStart"/>
            <w:r w:rsidRPr="0095548D">
              <w:rPr>
                <w:lang w:val="nl-NL"/>
              </w:rPr>
              <w:t>multifactor</w:t>
            </w:r>
            <w:proofErr w:type="spellEnd"/>
            <w:r w:rsidRPr="0095548D">
              <w:rPr>
                <w:lang w:val="nl-NL"/>
              </w:rPr>
              <w:t xml:space="preserve"> </w:t>
            </w:r>
            <w:proofErr w:type="spellStart"/>
            <w:r w:rsidRPr="0095548D">
              <w:rPr>
                <w:lang w:val="nl-NL"/>
              </w:rPr>
              <w:t>authentication</w:t>
            </w:r>
            <w:proofErr w:type="spellEnd"/>
            <w:r w:rsidRPr="0095548D">
              <w:rPr>
                <w:lang w:val="nl-NL"/>
              </w:rPr>
              <w:t xml:space="preserve"> wordt gebruikt. </w:t>
            </w:r>
            <w:r>
              <w:t xml:space="preserve">Er </w:t>
            </w:r>
            <w:proofErr w:type="spellStart"/>
            <w:r>
              <w:t>worden</w:t>
            </w:r>
            <w:proofErr w:type="spellEnd"/>
            <w:r>
              <w:t xml:space="preserve"> </w:t>
            </w:r>
            <w:proofErr w:type="spellStart"/>
            <w:r>
              <w:t>sterke</w:t>
            </w:r>
            <w:proofErr w:type="spellEnd"/>
            <w:r>
              <w:t xml:space="preserve"> </w:t>
            </w:r>
            <w:proofErr w:type="spellStart"/>
            <w:r>
              <w:t>wachtwoorden</w:t>
            </w:r>
            <w:proofErr w:type="spellEnd"/>
            <w:r>
              <w:t xml:space="preserve"> </w:t>
            </w:r>
            <w:proofErr w:type="spellStart"/>
            <w:r>
              <w:t>afgedwongen</w:t>
            </w:r>
            <w:proofErr w:type="spellEnd"/>
            <w:r>
              <w:t>.</w:t>
            </w:r>
          </w:p>
          <w:p w14:paraId="5456EC9A" w14:textId="77777777" w:rsidR="007C5C8D" w:rsidRDefault="007C5C8D" w:rsidP="0095548D">
            <w:pPr>
              <w:pStyle w:val="Lijstalinea"/>
              <w:numPr>
                <w:ilvl w:val="0"/>
                <w:numId w:val="1"/>
              </w:numPr>
              <w:spacing w:line="276" w:lineRule="auto"/>
            </w:pPr>
            <w:r w:rsidRPr="0095548D">
              <w:rPr>
                <w:lang w:val="nl-NL"/>
              </w:rPr>
              <w:t xml:space="preserve">Ter bescherming van informatie is een beleid voor het gebruik van </w:t>
            </w:r>
            <w:proofErr w:type="spellStart"/>
            <w:r w:rsidRPr="0095548D">
              <w:rPr>
                <w:lang w:val="nl-NL"/>
              </w:rPr>
              <w:t>cryptografische</w:t>
            </w:r>
            <w:proofErr w:type="spellEnd"/>
            <w:r w:rsidRPr="0095548D">
              <w:rPr>
                <w:lang w:val="nl-NL"/>
              </w:rPr>
              <w:t xml:space="preserve"> beheersmaatregelen geïmplementeerd. </w:t>
            </w:r>
            <w:proofErr w:type="spellStart"/>
            <w:r>
              <w:t>Opslagmedia</w:t>
            </w:r>
            <w:proofErr w:type="spellEnd"/>
            <w:r>
              <w:t xml:space="preserve"> met </w:t>
            </w:r>
            <w:proofErr w:type="spellStart"/>
            <w:r>
              <w:t>gevoelige</w:t>
            </w:r>
            <w:proofErr w:type="spellEnd"/>
            <w:r>
              <w:t xml:space="preserve"> </w:t>
            </w:r>
            <w:proofErr w:type="spellStart"/>
            <w:r>
              <w:t>bedrijfsinformatie</w:t>
            </w:r>
            <w:proofErr w:type="spellEnd"/>
            <w:r>
              <w:t xml:space="preserve"> is </w:t>
            </w:r>
            <w:proofErr w:type="spellStart"/>
            <w:r>
              <w:t>versleuteld</w:t>
            </w:r>
            <w:proofErr w:type="spellEnd"/>
            <w:r>
              <w:t>.</w:t>
            </w:r>
          </w:p>
          <w:p w14:paraId="25BFBD0B" w14:textId="77777777" w:rsidR="007C5C8D" w:rsidRPr="0095548D" w:rsidRDefault="007C5C8D" w:rsidP="0095548D">
            <w:pPr>
              <w:pStyle w:val="Lijstalinea"/>
              <w:numPr>
                <w:ilvl w:val="0"/>
                <w:numId w:val="1"/>
              </w:numPr>
              <w:spacing w:line="276" w:lineRule="auto"/>
              <w:rPr>
                <w:lang w:val="nl-NL"/>
              </w:rPr>
            </w:pPr>
            <w:r w:rsidRPr="0095548D">
              <w:rPr>
                <w:lang w:val="nl-NL"/>
              </w:rPr>
              <w:t xml:space="preserve">Ter bescherming tegen malware behoren afdoende </w:t>
            </w:r>
            <w:r w:rsidRPr="0095548D">
              <w:rPr>
                <w:lang w:val="nl-NL"/>
              </w:rPr>
              <w:lastRenderedPageBreak/>
              <w:t>beheersmaatregelen voor detectie, preventie en herstel te worden geïmplementeerd</w:t>
            </w:r>
          </w:p>
          <w:p w14:paraId="47C41474" w14:textId="77777777" w:rsidR="007C5C8D" w:rsidRPr="0095548D" w:rsidRDefault="007C5C8D" w:rsidP="0095548D">
            <w:pPr>
              <w:pStyle w:val="Lijstalinea"/>
              <w:numPr>
                <w:ilvl w:val="0"/>
                <w:numId w:val="1"/>
              </w:numPr>
              <w:spacing w:line="276" w:lineRule="auto"/>
              <w:rPr>
                <w:lang w:val="nl-NL"/>
              </w:rPr>
            </w:pPr>
            <w:r w:rsidRPr="0095548D">
              <w:rPr>
                <w:lang w:val="nl-NL"/>
              </w:rPr>
              <w:t xml:space="preserve">Er is een back-up en </w:t>
            </w:r>
            <w:proofErr w:type="spellStart"/>
            <w:r w:rsidRPr="0095548D">
              <w:rPr>
                <w:lang w:val="nl-NL"/>
              </w:rPr>
              <w:t>restore</w:t>
            </w:r>
            <w:proofErr w:type="spellEnd"/>
            <w:r w:rsidRPr="0095548D">
              <w:rPr>
                <w:lang w:val="nl-NL"/>
              </w:rPr>
              <w:t xml:space="preserve"> beleid geïmplementeerd wat in ieder geval ondersteunend is aan de uitvoering van de Overeenkomst.</w:t>
            </w:r>
          </w:p>
          <w:p w14:paraId="48518E97" w14:textId="77777777" w:rsidR="007C5C8D" w:rsidRPr="0095548D" w:rsidRDefault="007C5C8D" w:rsidP="0095548D">
            <w:pPr>
              <w:pStyle w:val="Lijstalinea"/>
              <w:numPr>
                <w:ilvl w:val="0"/>
                <w:numId w:val="1"/>
              </w:numPr>
              <w:spacing w:line="276" w:lineRule="auto"/>
              <w:rPr>
                <w:lang w:val="nl-NL"/>
              </w:rPr>
            </w:pPr>
            <w:r w:rsidRPr="0095548D">
              <w:rPr>
                <w:lang w:val="nl-NL"/>
              </w:rPr>
              <w:t xml:space="preserve">Monitoring en </w:t>
            </w:r>
            <w:proofErr w:type="spellStart"/>
            <w:r w:rsidRPr="0095548D">
              <w:rPr>
                <w:lang w:val="nl-NL"/>
              </w:rPr>
              <w:t>logging</w:t>
            </w:r>
            <w:proofErr w:type="spellEnd"/>
            <w:r w:rsidRPr="0095548D">
              <w:rPr>
                <w:lang w:val="nl-NL"/>
              </w:rPr>
              <w:t xml:space="preserve"> is geïmplementeerd om in ieder geval de afhandeling van informatiebeveiligingsincidenten te ondersteunen.</w:t>
            </w:r>
          </w:p>
          <w:p w14:paraId="7BD818A2" w14:textId="77777777" w:rsidR="007C5C8D" w:rsidRPr="0095548D" w:rsidRDefault="007C5C8D" w:rsidP="0095548D">
            <w:pPr>
              <w:pStyle w:val="Lijstalinea"/>
              <w:numPr>
                <w:ilvl w:val="0"/>
                <w:numId w:val="1"/>
              </w:numPr>
              <w:spacing w:line="276" w:lineRule="auto"/>
              <w:rPr>
                <w:lang w:val="nl-NL"/>
              </w:rPr>
            </w:pPr>
            <w:r w:rsidRPr="0095548D">
              <w:rPr>
                <w:lang w:val="nl-NL"/>
              </w:rPr>
              <w:t>Apparaten en diensten die bereikbaar zijn vanaf het internet zijn beschermd. Toegang tot het internet is alleen toegestaan indien dit noodzakelijk is.</w:t>
            </w:r>
          </w:p>
          <w:p w14:paraId="2C3600A1" w14:textId="77777777" w:rsidR="007C5C8D" w:rsidRPr="0095548D" w:rsidRDefault="007C5C8D" w:rsidP="0095548D">
            <w:pPr>
              <w:pStyle w:val="Lijstalinea"/>
              <w:numPr>
                <w:ilvl w:val="0"/>
                <w:numId w:val="1"/>
              </w:numPr>
              <w:spacing w:line="276" w:lineRule="auto"/>
              <w:rPr>
                <w:lang w:val="nl-NL"/>
              </w:rPr>
            </w:pPr>
            <w:r w:rsidRPr="0095548D">
              <w:rPr>
                <w:lang w:val="nl-NL"/>
              </w:rPr>
              <w:t>Er is een beleid opgesteld voor patchmanagement waarmee zo spoedig mogelijk en proactief patches worden geïnstalleerd.</w:t>
            </w:r>
          </w:p>
          <w:p w14:paraId="2EC2EB0B" w14:textId="77777777" w:rsidR="007C5C8D" w:rsidRPr="0095548D" w:rsidRDefault="007C5C8D" w:rsidP="0095548D">
            <w:pPr>
              <w:pStyle w:val="Lijstalinea"/>
              <w:numPr>
                <w:ilvl w:val="0"/>
                <w:numId w:val="1"/>
              </w:numPr>
              <w:spacing w:line="276" w:lineRule="auto"/>
              <w:rPr>
                <w:lang w:val="nl-NL"/>
              </w:rPr>
            </w:pPr>
            <w:r w:rsidRPr="0095548D">
              <w:rPr>
                <w:lang w:val="nl-NL"/>
              </w:rPr>
              <w:t>Netwerken worden zoveel als mogelijk gesegmenteerd.</w:t>
            </w:r>
          </w:p>
          <w:p w14:paraId="06BFD493" w14:textId="77777777" w:rsidR="007C5C8D" w:rsidRDefault="007C5C8D" w:rsidP="0095548D">
            <w:pPr>
              <w:pStyle w:val="Lijstalinea"/>
              <w:numPr>
                <w:ilvl w:val="0"/>
                <w:numId w:val="1"/>
              </w:numPr>
              <w:spacing w:line="276" w:lineRule="auto"/>
            </w:pPr>
            <w:proofErr w:type="spellStart"/>
            <w:r>
              <w:t>Pseudonimisering</w:t>
            </w:r>
            <w:proofErr w:type="spellEnd"/>
            <w:r>
              <w:t xml:space="preserve"> (</w:t>
            </w:r>
            <w:proofErr w:type="spellStart"/>
            <w:r>
              <w:t>indien</w:t>
            </w:r>
            <w:proofErr w:type="spellEnd"/>
            <w:r>
              <w:t xml:space="preserve"> </w:t>
            </w:r>
            <w:proofErr w:type="spellStart"/>
            <w:r>
              <w:t>noodzakelijk</w:t>
            </w:r>
            <w:proofErr w:type="spellEnd"/>
            <w:r>
              <w:t>).</w:t>
            </w:r>
          </w:p>
          <w:p w14:paraId="2975528B" w14:textId="2AE64DC1" w:rsidR="007C5C8D" w:rsidRPr="0095548D" w:rsidRDefault="007C5C8D" w:rsidP="0095548D">
            <w:pPr>
              <w:pStyle w:val="Lijstalinea"/>
              <w:numPr>
                <w:ilvl w:val="0"/>
                <w:numId w:val="1"/>
              </w:numPr>
              <w:spacing w:line="276" w:lineRule="auto"/>
            </w:pPr>
            <w:proofErr w:type="spellStart"/>
            <w:r>
              <w:t>Anonimisering</w:t>
            </w:r>
            <w:proofErr w:type="spellEnd"/>
            <w:r>
              <w:t xml:space="preserve"> (</w:t>
            </w:r>
            <w:proofErr w:type="spellStart"/>
            <w:r>
              <w:t>indien</w:t>
            </w:r>
            <w:proofErr w:type="spellEnd"/>
            <w:r>
              <w:t xml:space="preserve"> </w:t>
            </w:r>
            <w:proofErr w:type="spellStart"/>
            <w:r>
              <w:t>noodzakelijk</w:t>
            </w:r>
            <w:proofErr w:type="spellEnd"/>
            <w:r>
              <w:t>).</w:t>
            </w:r>
          </w:p>
        </w:tc>
      </w:tr>
      <w:tr w:rsidR="007C5C8D" w:rsidRPr="0029575E" w14:paraId="1E6838EA" w14:textId="16902DD5" w:rsidTr="7BB4372F">
        <w:trPr>
          <w:trHeight w:val="4500"/>
        </w:trPr>
        <w:tc>
          <w:tcPr>
            <w:tcW w:w="0" w:type="auto"/>
            <w:hideMark/>
          </w:tcPr>
          <w:p w14:paraId="4AF47967" w14:textId="77777777" w:rsidR="007C5C8D" w:rsidRPr="0029575E" w:rsidRDefault="007C5C8D">
            <w:r w:rsidRPr="0029575E">
              <w:lastRenderedPageBreak/>
              <w:t>Nee</w:t>
            </w:r>
          </w:p>
        </w:tc>
        <w:tc>
          <w:tcPr>
            <w:tcW w:w="0" w:type="auto"/>
            <w:hideMark/>
          </w:tcPr>
          <w:p w14:paraId="4524FF87" w14:textId="77777777" w:rsidR="007C5C8D" w:rsidRPr="0029575E" w:rsidRDefault="007C5C8D">
            <w:pPr>
              <w:rPr>
                <w:lang w:val="nl-NL"/>
              </w:rPr>
            </w:pPr>
            <w:r w:rsidRPr="0029575E">
              <w:rPr>
                <w:lang w:val="nl-NL"/>
              </w:rPr>
              <w:t>Document: Programma van Eisen - Paragraaf/eis: Informatiebeveiliging en toegang tot de applicatie - Onderwerp: Laptops, accounts en toegang</w:t>
            </w:r>
          </w:p>
        </w:tc>
        <w:tc>
          <w:tcPr>
            <w:tcW w:w="0" w:type="auto"/>
            <w:hideMark/>
          </w:tcPr>
          <w:p w14:paraId="3BB09CCF" w14:textId="77777777" w:rsidR="007C5C8D" w:rsidRPr="0029575E" w:rsidRDefault="007C5C8D">
            <w:pPr>
              <w:rPr>
                <w:rFonts w:eastAsia="Verdana" w:cs="Verdana"/>
                <w:szCs w:val="18"/>
                <w:lang w:val="nl-NL"/>
              </w:rPr>
            </w:pPr>
            <w:r w:rsidRPr="04A9EB8E">
              <w:rPr>
                <w:rFonts w:eastAsia="Verdana" w:cs="Verdana"/>
                <w:szCs w:val="18"/>
                <w:lang w:val="nl-NL"/>
              </w:rPr>
              <w:t>Stelt opdrachtgever aan de medewerkers van opdrachtnemer laptops, accounts, tokens en overige toegangsmiddelen beschikbaar? Indien medewerkers apparatuur van opdrachtnemer gebruiken, aan welke technische en beveiligingseisen moet deze apparatuur voldoen? Binnen welke termijn na aanlevering van de medewerkersgegevens verstrekt opdrachtgever de accounts en autorisaties?</w:t>
            </w:r>
          </w:p>
        </w:tc>
        <w:tc>
          <w:tcPr>
            <w:tcW w:w="0" w:type="auto"/>
            <w:hideMark/>
          </w:tcPr>
          <w:p w14:paraId="017C7384" w14:textId="3901D358" w:rsidR="007C5C8D" w:rsidRPr="0029575E" w:rsidRDefault="007C5C8D" w:rsidP="7BB4372F">
            <w:pPr>
              <w:rPr>
                <w:rFonts w:eastAsia="Verdana" w:cs="Verdana"/>
                <w:color w:val="1F497D"/>
                <w:lang w:val="nl-NL"/>
              </w:rPr>
            </w:pPr>
            <w:r w:rsidRPr="7BB4372F">
              <w:rPr>
                <w:rFonts w:eastAsia="Verdana" w:cs="Verdana"/>
                <w:lang w:val="nl-NL"/>
              </w:rPr>
              <w:t>De medewerkers van de helpdesk bij de Opdrachtnemer moeten mails kunnen verzenden en ontvangen net als BZK-medewerkers. Daarom worden zij opgenomen in het Identity Management (</w:t>
            </w:r>
            <w:proofErr w:type="spellStart"/>
            <w:r w:rsidRPr="7BB4372F">
              <w:rPr>
                <w:rFonts w:eastAsia="Verdana" w:cs="Verdana"/>
                <w:lang w:val="nl-NL"/>
              </w:rPr>
              <w:t>IdM</w:t>
            </w:r>
            <w:proofErr w:type="spellEnd"/>
            <w:r w:rsidRPr="7BB4372F">
              <w:rPr>
                <w:rFonts w:eastAsia="Verdana" w:cs="Verdana"/>
                <w:lang w:val="nl-NL"/>
              </w:rPr>
              <w:t>)-systeem van BZK. De medewerkers kunnen vervolgens gebruikmaken van het account vanaf een laptop of op eigen apparatuur met behulp van Citrix. Dat is meestal binnen een week geregeld.</w:t>
            </w:r>
          </w:p>
        </w:tc>
      </w:tr>
      <w:tr w:rsidR="007C5C8D" w:rsidRPr="0029575E" w14:paraId="0687E760" w14:textId="54A54558" w:rsidTr="7BB4372F">
        <w:trPr>
          <w:trHeight w:val="4275"/>
        </w:trPr>
        <w:tc>
          <w:tcPr>
            <w:tcW w:w="0" w:type="auto"/>
            <w:hideMark/>
          </w:tcPr>
          <w:p w14:paraId="1F5C3810" w14:textId="77777777" w:rsidR="007C5C8D" w:rsidRPr="0029575E" w:rsidRDefault="007C5C8D">
            <w:r w:rsidRPr="0029575E">
              <w:t>Nee</w:t>
            </w:r>
          </w:p>
        </w:tc>
        <w:tc>
          <w:tcPr>
            <w:tcW w:w="0" w:type="auto"/>
            <w:hideMark/>
          </w:tcPr>
          <w:p w14:paraId="29A3EA26" w14:textId="77777777" w:rsidR="007C5C8D" w:rsidRPr="0029575E" w:rsidRDefault="007C5C8D">
            <w:pPr>
              <w:rPr>
                <w:lang w:val="nl-NL"/>
              </w:rPr>
            </w:pPr>
            <w:r w:rsidRPr="0029575E">
              <w:rPr>
                <w:lang w:val="nl-NL"/>
              </w:rPr>
              <w:t>Document: Programma van Eisen - Paragraaf/eis: Inrichting helpdesk - Onderwerp: Telefonie, mailbox en registratiesysteem</w:t>
            </w:r>
          </w:p>
        </w:tc>
        <w:tc>
          <w:tcPr>
            <w:tcW w:w="0" w:type="auto"/>
            <w:hideMark/>
          </w:tcPr>
          <w:p w14:paraId="78F522D8" w14:textId="77777777" w:rsidR="007C5C8D" w:rsidRPr="0029575E" w:rsidRDefault="007C5C8D">
            <w:r w:rsidRPr="0029575E">
              <w:rPr>
                <w:lang w:val="nl-NL"/>
              </w:rPr>
              <w:t xml:space="preserve">Welke helpdeskvoorzieningen stelt opdrachtgever beschikbaar? Graag ontvangen wij een uitsplitsing voor het bestaande telefoonnummer, de telefonieomgeving, de gezamenlijke mailbox, het klantcontact- of registratiesysteem, rapportagegegevens en benodigde licenties. </w:t>
            </w:r>
            <w:r w:rsidRPr="0029575E">
              <w:t xml:space="preserve">Welke </w:t>
            </w:r>
            <w:proofErr w:type="spellStart"/>
            <w:r w:rsidRPr="0029575E">
              <w:t>voorzieningen</w:t>
            </w:r>
            <w:proofErr w:type="spellEnd"/>
            <w:r w:rsidRPr="0029575E">
              <w:t xml:space="preserve"> </w:t>
            </w:r>
            <w:proofErr w:type="spellStart"/>
            <w:r w:rsidRPr="0029575E">
              <w:t>moet</w:t>
            </w:r>
            <w:proofErr w:type="spellEnd"/>
            <w:r w:rsidRPr="0029575E">
              <w:t xml:space="preserve"> </w:t>
            </w:r>
            <w:proofErr w:type="spellStart"/>
            <w:r w:rsidRPr="0029575E">
              <w:t>opdrachtnemer</w:t>
            </w:r>
            <w:proofErr w:type="spellEnd"/>
            <w:r w:rsidRPr="0029575E">
              <w:t xml:space="preserve"> </w:t>
            </w:r>
            <w:proofErr w:type="spellStart"/>
            <w:r w:rsidRPr="0029575E">
              <w:t>binnen</w:t>
            </w:r>
            <w:proofErr w:type="spellEnd"/>
            <w:r w:rsidRPr="0029575E">
              <w:t xml:space="preserve"> de </w:t>
            </w:r>
            <w:proofErr w:type="spellStart"/>
            <w:r w:rsidRPr="0029575E">
              <w:t>vaste</w:t>
            </w:r>
            <w:proofErr w:type="spellEnd"/>
            <w:r w:rsidRPr="0029575E">
              <w:t xml:space="preserve"> </w:t>
            </w:r>
            <w:proofErr w:type="spellStart"/>
            <w:r w:rsidRPr="0029575E">
              <w:t>jaarprijs</w:t>
            </w:r>
            <w:proofErr w:type="spellEnd"/>
            <w:r w:rsidRPr="0029575E">
              <w:t xml:space="preserve"> </w:t>
            </w:r>
            <w:proofErr w:type="spellStart"/>
            <w:r w:rsidRPr="0029575E">
              <w:t>leveren</w:t>
            </w:r>
            <w:proofErr w:type="spellEnd"/>
            <w:r w:rsidRPr="0029575E">
              <w:t>?</w:t>
            </w:r>
          </w:p>
        </w:tc>
        <w:tc>
          <w:tcPr>
            <w:tcW w:w="0" w:type="auto"/>
            <w:hideMark/>
          </w:tcPr>
          <w:p w14:paraId="32BF51DA" w14:textId="39F68101" w:rsidR="007C5C8D" w:rsidRPr="0044607A" w:rsidRDefault="007C5C8D" w:rsidP="7BB4372F">
            <w:pPr>
              <w:rPr>
                <w:lang w:val="nl-NL"/>
              </w:rPr>
            </w:pPr>
            <w:r w:rsidRPr="7BB4372F">
              <w:rPr>
                <w:lang w:val="nl-NL"/>
              </w:rPr>
              <w:t>Het telefoonnummer van de helpdesk is 088-6055160. Het e-mailadres is</w:t>
            </w:r>
            <w:r w:rsidRPr="7BB4372F">
              <w:rPr>
                <w:rFonts w:eastAsia="Verdana" w:cs="Verdana"/>
                <w:lang w:val="nl-NL"/>
              </w:rPr>
              <w:t xml:space="preserve"> </w:t>
            </w:r>
            <w:hyperlink r:id="rId8">
              <w:r w:rsidRPr="7BB4372F">
                <w:rPr>
                  <w:rStyle w:val="Hyperlink"/>
                  <w:rFonts w:eastAsia="Verdana" w:cs="Verdana"/>
                  <w:lang w:val="nl-NL"/>
                </w:rPr>
                <w:t>postbusverrekening@minbzk.nl</w:t>
              </w:r>
            </w:hyperlink>
            <w:r w:rsidRPr="7BB4372F">
              <w:rPr>
                <w:rFonts w:eastAsia="Verdana" w:cs="Verdana"/>
                <w:lang w:val="nl-NL"/>
              </w:rPr>
              <w:t xml:space="preserve">. De huidige uitvoerder draagt zorg voor </w:t>
            </w:r>
            <w:r w:rsidRPr="7BB4372F">
              <w:rPr>
                <w:lang w:val="nl-NL"/>
              </w:rPr>
              <w:t>het klantcontact- of registratiesysteem, rapportagegegevens en de hiervoor benodigde licenties. De (licentie)kosten van de applicatie en de hosting ervan zijn ten laste van opdrachtgever.</w:t>
            </w:r>
          </w:p>
          <w:p w14:paraId="6F46B483" w14:textId="671395F0" w:rsidR="007C5C8D" w:rsidRPr="0044607A" w:rsidRDefault="007C5C8D">
            <w:pPr>
              <w:rPr>
                <w:lang w:val="nl-NL"/>
              </w:rPr>
            </w:pPr>
          </w:p>
        </w:tc>
      </w:tr>
      <w:tr w:rsidR="007C5C8D" w:rsidRPr="0029575E" w14:paraId="359ACD6F" w14:textId="4512EFBA" w:rsidTr="7BB4372F">
        <w:trPr>
          <w:trHeight w:val="4725"/>
        </w:trPr>
        <w:tc>
          <w:tcPr>
            <w:tcW w:w="0" w:type="auto"/>
            <w:hideMark/>
          </w:tcPr>
          <w:p w14:paraId="26C40300" w14:textId="77777777" w:rsidR="007C5C8D" w:rsidRPr="0029575E" w:rsidRDefault="007C5C8D">
            <w:r w:rsidRPr="0029575E">
              <w:t>Nee</w:t>
            </w:r>
          </w:p>
        </w:tc>
        <w:tc>
          <w:tcPr>
            <w:tcW w:w="0" w:type="auto"/>
            <w:hideMark/>
          </w:tcPr>
          <w:p w14:paraId="38EC2822" w14:textId="77777777" w:rsidR="007C5C8D" w:rsidRPr="0029575E" w:rsidRDefault="007C5C8D">
            <w:pPr>
              <w:rPr>
                <w:lang w:val="nl-NL"/>
              </w:rPr>
            </w:pPr>
            <w:r w:rsidRPr="0029575E">
              <w:rPr>
                <w:lang w:val="nl-NL"/>
              </w:rPr>
              <w:t>Document: Beschrijvend document en Programma van Eisen - Paragraaf/eis: Voorbereidingsactiviteiten - Onderwerp: Jaarplanning en piekperiode</w:t>
            </w:r>
          </w:p>
        </w:tc>
        <w:tc>
          <w:tcPr>
            <w:tcW w:w="0" w:type="auto"/>
            <w:hideMark/>
          </w:tcPr>
          <w:p w14:paraId="7CF7214A" w14:textId="77777777" w:rsidR="007C5C8D" w:rsidRPr="0029575E" w:rsidRDefault="007C5C8D">
            <w:pPr>
              <w:rPr>
                <w:lang w:val="nl-NL"/>
              </w:rPr>
            </w:pPr>
            <w:r w:rsidRPr="0029575E">
              <w:rPr>
                <w:lang w:val="nl-NL"/>
              </w:rPr>
              <w:t>In het beschrijvend document wordt voor de voorbereidingsactiviteiten de periode december tot en met maart genoemd. In het Programma van Eisen staat december tot en met februari. Welke periode is leidend? Kan opdrachtgever tevens aangeven in welke periode de applicatie jaarlijks voor gebruikers is opengesteld en in welke maanden de hoogste contactvolumes optreden?</w:t>
            </w:r>
          </w:p>
        </w:tc>
        <w:tc>
          <w:tcPr>
            <w:tcW w:w="0" w:type="auto"/>
            <w:hideMark/>
          </w:tcPr>
          <w:p w14:paraId="1C36E842" w14:textId="7B9F917B" w:rsidR="007C5C8D" w:rsidRPr="0029575E" w:rsidRDefault="007C5C8D" w:rsidP="04A9EB8E">
            <w:pPr>
              <w:rPr>
                <w:lang w:val="nl-NL"/>
              </w:rPr>
            </w:pPr>
            <w:r w:rsidRPr="04A9EB8E">
              <w:rPr>
                <w:lang w:val="nl-NL"/>
              </w:rPr>
              <w:t>De applicatie wordt opengesteld per 1 maart van enig jaar. De voorbereidingen starten in december. Per 1 september brengt de applicatie geen advies meer uit maar is het nog wel tot 1 oktober mogelijk voor de contactpersoon om de beslissingen in het systeem op te bergen.</w:t>
            </w:r>
          </w:p>
          <w:p w14:paraId="2FC50D45" w14:textId="6038044D" w:rsidR="007C5C8D" w:rsidRPr="0029575E" w:rsidRDefault="007C5C8D">
            <w:pPr>
              <w:rPr>
                <w:lang w:val="nl-NL"/>
              </w:rPr>
            </w:pPr>
            <w:r w:rsidRPr="04A9EB8E">
              <w:rPr>
                <w:lang w:val="nl-NL"/>
              </w:rPr>
              <w:t xml:space="preserve">Opdrachtgever heeft geen beeld van de piekmomenten, maar die zullen waarschijnlijk zijn kort na de </w:t>
            </w:r>
            <w:proofErr w:type="spellStart"/>
            <w:r w:rsidRPr="04A9EB8E">
              <w:rPr>
                <w:lang w:val="nl-NL"/>
              </w:rPr>
              <w:t>mailings</w:t>
            </w:r>
            <w:proofErr w:type="spellEnd"/>
            <w:r w:rsidRPr="04A9EB8E">
              <w:rPr>
                <w:lang w:val="nl-NL"/>
              </w:rPr>
              <w:t xml:space="preserve"> van het systeem: verzoek aanmelden of de </w:t>
            </w:r>
            <w:proofErr w:type="spellStart"/>
            <w:r w:rsidRPr="04A9EB8E">
              <w:rPr>
                <w:lang w:val="nl-NL"/>
              </w:rPr>
              <w:t>rappellen</w:t>
            </w:r>
            <w:proofErr w:type="spellEnd"/>
            <w:r w:rsidRPr="04A9EB8E">
              <w:rPr>
                <w:lang w:val="nl-NL"/>
              </w:rPr>
              <w:t xml:space="preserve">. </w:t>
            </w:r>
          </w:p>
        </w:tc>
      </w:tr>
      <w:tr w:rsidR="007C5C8D" w:rsidRPr="0029575E" w14:paraId="3E8F46A9" w14:textId="09D9DEE6" w:rsidTr="7BB4372F">
        <w:trPr>
          <w:trHeight w:val="4500"/>
        </w:trPr>
        <w:tc>
          <w:tcPr>
            <w:tcW w:w="0" w:type="auto"/>
            <w:hideMark/>
          </w:tcPr>
          <w:p w14:paraId="0EC7EC1A" w14:textId="77777777" w:rsidR="007C5C8D" w:rsidRPr="0029575E" w:rsidRDefault="007C5C8D">
            <w:r w:rsidRPr="0029575E">
              <w:lastRenderedPageBreak/>
              <w:t>Nee</w:t>
            </w:r>
          </w:p>
        </w:tc>
        <w:tc>
          <w:tcPr>
            <w:tcW w:w="0" w:type="auto"/>
            <w:hideMark/>
          </w:tcPr>
          <w:p w14:paraId="2DE20015" w14:textId="77777777" w:rsidR="007C5C8D" w:rsidRPr="0029575E" w:rsidRDefault="007C5C8D">
            <w:pPr>
              <w:rPr>
                <w:lang w:val="nl-NL"/>
              </w:rPr>
            </w:pPr>
            <w:r w:rsidRPr="0029575E">
              <w:rPr>
                <w:lang w:val="nl-NL"/>
              </w:rPr>
              <w:t xml:space="preserve">Document: Programma van Eisen - Paragraaf/eis: Algemene dienstverlening - Onderwerp: Volumes, afhandeltijd, uren en </w:t>
            </w:r>
            <w:proofErr w:type="spellStart"/>
            <w:r w:rsidRPr="0029575E">
              <w:rPr>
                <w:lang w:val="nl-NL"/>
              </w:rPr>
              <w:t>prijsuitgangspunte</w:t>
            </w:r>
            <w:proofErr w:type="spellEnd"/>
          </w:p>
        </w:tc>
        <w:tc>
          <w:tcPr>
            <w:tcW w:w="0" w:type="auto"/>
            <w:hideMark/>
          </w:tcPr>
          <w:p w14:paraId="2D719057" w14:textId="77777777" w:rsidR="007C5C8D" w:rsidRPr="0029575E" w:rsidRDefault="007C5C8D">
            <w:pPr>
              <w:rPr>
                <w:lang w:val="nl-NL"/>
              </w:rPr>
            </w:pPr>
            <w:r w:rsidRPr="0029575E">
              <w:rPr>
                <w:lang w:val="nl-NL"/>
              </w:rPr>
              <w:t>Kan opdrachtgever over de laatste drie beschikbare verrekenjaren per maand de aantallen inkomende telefoongesprekken, ontvangen e-mails, inlogvragen, overige inhoudelijke vragen en uitgaande contactacties verstrekken? Kan opdrachtgever daarnaast per maand, voor zover beschikbaar, de gemiddelde totale afhandeltijd en het aantal ingezette uren verstrekken? Kan opdrachtgever tevens aangeven welke contactvolumes en werkzaamheden als uitgangspunt gelden voor de vaste jaarprijs?</w:t>
            </w:r>
          </w:p>
        </w:tc>
        <w:tc>
          <w:tcPr>
            <w:tcW w:w="0" w:type="auto"/>
            <w:hideMark/>
          </w:tcPr>
          <w:p w14:paraId="78BB2534" w14:textId="36D8CE47" w:rsidR="007C5C8D" w:rsidRPr="0029575E" w:rsidRDefault="007C5C8D">
            <w:pPr>
              <w:rPr>
                <w:lang w:val="nl-NL"/>
              </w:rPr>
            </w:pPr>
            <w:r w:rsidRPr="04A9EB8E">
              <w:rPr>
                <w:lang w:val="nl-NL"/>
              </w:rPr>
              <w:t>Nee. De huidige uitvoerder heeft dat niet bijgehouden. Voor de huidige uitvoerder zijn de contacten zodanig dat deze kunnen worden behandeld tussen helpdeskdiensten ten behoeve van andere opdrachtgevers door.</w:t>
            </w:r>
          </w:p>
        </w:tc>
      </w:tr>
      <w:tr w:rsidR="007C5C8D" w:rsidRPr="0029575E" w14:paraId="6ADDC188" w14:textId="35650798" w:rsidTr="7BB4372F">
        <w:trPr>
          <w:trHeight w:val="5175"/>
        </w:trPr>
        <w:tc>
          <w:tcPr>
            <w:tcW w:w="0" w:type="auto"/>
            <w:hideMark/>
          </w:tcPr>
          <w:p w14:paraId="19968429" w14:textId="77777777" w:rsidR="007C5C8D" w:rsidRPr="0029575E" w:rsidRDefault="007C5C8D">
            <w:r w:rsidRPr="0029575E">
              <w:t>Nee</w:t>
            </w:r>
          </w:p>
        </w:tc>
        <w:tc>
          <w:tcPr>
            <w:tcW w:w="0" w:type="auto"/>
            <w:hideMark/>
          </w:tcPr>
          <w:p w14:paraId="6EBC54A8" w14:textId="77777777" w:rsidR="007C5C8D" w:rsidRPr="0029575E" w:rsidRDefault="007C5C8D">
            <w:pPr>
              <w:rPr>
                <w:lang w:val="nl-NL"/>
              </w:rPr>
            </w:pPr>
            <w:r w:rsidRPr="0029575E">
              <w:rPr>
                <w:lang w:val="nl-NL"/>
              </w:rPr>
              <w:t>Document: Beschrijvend document - Paragraaf/eis: Geschiktheidseisen, technische bekwaamheid en beroepsbekwaamheid -  Driejaarstermijn referentie</w:t>
            </w:r>
          </w:p>
        </w:tc>
        <w:tc>
          <w:tcPr>
            <w:tcW w:w="0" w:type="auto"/>
            <w:hideMark/>
          </w:tcPr>
          <w:p w14:paraId="48BB1108" w14:textId="77777777" w:rsidR="007C5C8D" w:rsidRPr="0029575E" w:rsidRDefault="007C5C8D">
            <w:pPr>
              <w:rPr>
                <w:lang w:val="nl-NL"/>
              </w:rPr>
            </w:pPr>
            <w:r w:rsidRPr="0029575E">
              <w:rPr>
                <w:lang w:val="nl-NL"/>
              </w:rPr>
              <w:t>Op welke datum wordt beoordeeld of een referentieopdracht maximaal drie jaar oud is? Is een referentie geldig wanneer de opdracht vóór 15 oktober 2023 is gestart, maar na die datum is uitgevoerd of afgerond?</w:t>
            </w:r>
          </w:p>
        </w:tc>
        <w:tc>
          <w:tcPr>
            <w:tcW w:w="0" w:type="auto"/>
            <w:hideMark/>
          </w:tcPr>
          <w:p w14:paraId="4B893C5E" w14:textId="2CE0C12D" w:rsidR="007C5C8D" w:rsidRPr="0029575E" w:rsidRDefault="007C5C8D">
            <w:pPr>
              <w:rPr>
                <w:lang w:val="nl-NL"/>
              </w:rPr>
            </w:pPr>
            <w:r>
              <w:rPr>
                <w:lang w:val="nl-NL"/>
              </w:rPr>
              <w:t xml:space="preserve">Wij beoordelen of de uitgevoerde werkzaamheden in de referentie van inschrijver zijn uitgevoerd in het tijdvak van drie jaar voorafgaand aan het indienen van de inschrijving. Het is dus mogelijk dat een referentie is gestart méér dan drie jaren voorafgaand aan indienen van de inschrijving, zo lang de uitgevoerde werkzaamheden waarmee inschrijver wil aantonen te voldoen aan de kerncompetentie maar zijn uitgevoerd in het tijdvak van drie jaar voorafgaand aan het indienen van de inschrijving. </w:t>
            </w:r>
          </w:p>
        </w:tc>
      </w:tr>
    </w:tbl>
    <w:p w14:paraId="6B6E939E" w14:textId="77777777" w:rsidR="00B06701" w:rsidRPr="0029575E" w:rsidRDefault="00B06701">
      <w:pPr>
        <w:rPr>
          <w:lang w:val="nl-NL"/>
        </w:rPr>
      </w:pPr>
    </w:p>
    <w:sectPr w:rsidR="00B06701" w:rsidRPr="0029575E" w:rsidSect="001E6A24">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47DC0"/>
    <w:multiLevelType w:val="hybridMultilevel"/>
    <w:tmpl w:val="671C2AEE"/>
    <w:lvl w:ilvl="0" w:tplc="0413000F">
      <w:start w:val="1"/>
      <w:numFmt w:val="decimal"/>
      <w:lvlText w:val="%1."/>
      <w:lvlJc w:val="left"/>
      <w:pPr>
        <w:ind w:left="720" w:hanging="360"/>
      </w:pPr>
    </w:lvl>
    <w:lvl w:ilvl="1" w:tplc="731A3982">
      <w:numFmt w:val="bullet"/>
      <w:lvlText w:val="•"/>
      <w:lvlJc w:val="left"/>
      <w:pPr>
        <w:ind w:left="1785" w:hanging="705"/>
      </w:pPr>
      <w:rPr>
        <w:rFonts w:ascii="Verdana" w:eastAsiaTheme="minorHAnsi" w:hAnsi="Verdana"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35437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75E"/>
    <w:rsid w:val="000C07EC"/>
    <w:rsid w:val="00196BE3"/>
    <w:rsid w:val="001E6A24"/>
    <w:rsid w:val="0029575E"/>
    <w:rsid w:val="00417435"/>
    <w:rsid w:val="0044607A"/>
    <w:rsid w:val="00566EB3"/>
    <w:rsid w:val="005B424D"/>
    <w:rsid w:val="007449EF"/>
    <w:rsid w:val="007C5C8D"/>
    <w:rsid w:val="007E5894"/>
    <w:rsid w:val="008B3C12"/>
    <w:rsid w:val="0095548D"/>
    <w:rsid w:val="00A03394"/>
    <w:rsid w:val="00A46CFF"/>
    <w:rsid w:val="00B06701"/>
    <w:rsid w:val="00B56D3F"/>
    <w:rsid w:val="00D76208"/>
    <w:rsid w:val="00F918A9"/>
    <w:rsid w:val="04A9EB8E"/>
    <w:rsid w:val="5D577715"/>
    <w:rsid w:val="7BB4372F"/>
    <w:rsid w:val="7FE2A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6E91"/>
  <w15:chartTrackingRefBased/>
  <w15:docId w15:val="{5FC74DBC-0F28-4905-A080-12B38DEBE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9575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29575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29575E"/>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29575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29575E"/>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2957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29575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29575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29575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9575E"/>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29575E"/>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29575E"/>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29575E"/>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29575E"/>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29575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29575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29575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29575E"/>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295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9575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9575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9575E"/>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29575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9575E"/>
    <w:rPr>
      <w:i/>
      <w:iCs/>
      <w:color w:val="404040" w:themeColor="text1" w:themeTint="BF"/>
    </w:rPr>
  </w:style>
  <w:style w:type="paragraph" w:styleId="Lijstalinea">
    <w:name w:val="List Paragraph"/>
    <w:aliases w:val="Paragraaf zonder nummering,Kop 1.1,List - Number,List Paragraph11,List Paragraph2,List Paragraph Char Char,lp1,List Paragraph1,Number_1,SGLText List Paragraph,new,Normal Sentence,b1,Colorful List - Accent 11,Bullets 2,Heading2,Body Bullet"/>
    <w:basedOn w:val="Standaard"/>
    <w:link w:val="LijstalineaChar"/>
    <w:uiPriority w:val="34"/>
    <w:qFormat/>
    <w:rsid w:val="0029575E"/>
    <w:pPr>
      <w:ind w:left="720"/>
      <w:contextualSpacing/>
    </w:pPr>
  </w:style>
  <w:style w:type="character" w:styleId="Intensievebenadrukking">
    <w:name w:val="Intense Emphasis"/>
    <w:basedOn w:val="Standaardalinea-lettertype"/>
    <w:uiPriority w:val="21"/>
    <w:qFormat/>
    <w:rsid w:val="0029575E"/>
    <w:rPr>
      <w:i/>
      <w:iCs/>
      <w:color w:val="2E74B5" w:themeColor="accent1" w:themeShade="BF"/>
    </w:rPr>
  </w:style>
  <w:style w:type="paragraph" w:styleId="Duidelijkcitaat">
    <w:name w:val="Intense Quote"/>
    <w:basedOn w:val="Standaard"/>
    <w:next w:val="Standaard"/>
    <w:link w:val="DuidelijkcitaatChar"/>
    <w:uiPriority w:val="30"/>
    <w:qFormat/>
    <w:rsid w:val="0029575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29575E"/>
    <w:rPr>
      <w:i/>
      <w:iCs/>
      <w:color w:val="2E74B5" w:themeColor="accent1" w:themeShade="BF"/>
    </w:rPr>
  </w:style>
  <w:style w:type="character" w:styleId="Intensieveverwijzing">
    <w:name w:val="Intense Reference"/>
    <w:basedOn w:val="Standaardalinea-lettertype"/>
    <w:uiPriority w:val="32"/>
    <w:qFormat/>
    <w:rsid w:val="0029575E"/>
    <w:rPr>
      <w:b/>
      <w:bCs/>
      <w:smallCaps/>
      <w:color w:val="2E74B5" w:themeColor="accent1" w:themeShade="BF"/>
      <w:spacing w:val="5"/>
    </w:rPr>
  </w:style>
  <w:style w:type="table" w:styleId="Tabelraster">
    <w:name w:val="Table Grid"/>
    <w:basedOn w:val="Standaardtabel"/>
    <w:uiPriority w:val="39"/>
    <w:rsid w:val="002957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449EF"/>
    <w:rPr>
      <w:color w:val="0563C1" w:themeColor="hyperlink"/>
      <w:u w:val="single"/>
    </w:rPr>
  </w:style>
  <w:style w:type="character" w:customStyle="1" w:styleId="LijstalineaChar">
    <w:name w:val="Lijstalinea Char"/>
    <w:aliases w:val="Paragraaf zonder nummering Char,Kop 1.1 Char,List - Number Char,List Paragraph11 Char,List Paragraph2 Char,List Paragraph Char Char Char,lp1 Char,List Paragraph1 Char,Number_1 Char,SGLText List Paragraph Char,new Char,b1 Char"/>
    <w:basedOn w:val="Standaardalinea-lettertype"/>
    <w:link w:val="Lijstalinea"/>
    <w:uiPriority w:val="34"/>
    <w:qFormat/>
    <w:locked/>
    <w:rsid w:val="00955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8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ostbusverrekening@minbzk.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EC481E6F05C4FB4FF3A9F8512DF75" ma:contentTypeVersion="2" ma:contentTypeDescription="Een nieuw document maken." ma:contentTypeScope="" ma:versionID="88420b72855abcd7032e6d4bfdf99f10">
  <xsd:schema xmlns:xsd="http://www.w3.org/2001/XMLSchema" xmlns:xs="http://www.w3.org/2001/XMLSchema" xmlns:p="http://schemas.microsoft.com/office/2006/metadata/properties" xmlns:ns2="9d4a88f4-410f-4fc5-a107-e4f289219ed0" targetNamespace="http://schemas.microsoft.com/office/2006/metadata/properties" ma:root="true" ma:fieldsID="4a0d6b44d2b4d23454943c7e7cf051ea" ns2:_="">
    <xsd:import namespace="9d4a88f4-410f-4fc5-a107-e4f289219ed0"/>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4a88f4-410f-4fc5-a107-e4f289219ed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3E3B78-5DF2-4782-AC15-9A129B67B6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4a88f4-410f-4fc5-a107-e4f289219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3EC2AB-2FF8-4268-862A-7E6E9396BC1C}">
  <ds:schemaRefs>
    <ds:schemaRef ds:uri="http://schemas.microsoft.com/sharepoint/v3/contenttype/forms"/>
  </ds:schemaRefs>
</ds:datastoreItem>
</file>

<file path=customXml/itemProps3.xml><?xml version="1.0" encoding="utf-8"?>
<ds:datastoreItem xmlns:ds="http://schemas.openxmlformats.org/officeDocument/2006/customXml" ds:itemID="{B0B6E80C-3CC0-40E0-8C6D-C59F8DA9F158}">
  <ds:schemaRefs>
    <ds:schemaRef ds:uri="9d4a88f4-410f-4fc5-a107-e4f289219ed0"/>
    <ds:schemaRef ds:uri="http://www.w3.org/XML/1998/namespace"/>
    <ds:schemaRef ds:uri="http://schemas.microsoft.com/office/infopath/2007/PartnerControls"/>
    <ds:schemaRef ds:uri="http://purl.org/dc/elements/1.1/"/>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1930</Words>
  <Characters>10618</Characters>
  <Application>Microsoft Office Word</Application>
  <DocSecurity>0</DocSecurity>
  <Lines>88</Lines>
  <Paragraphs>25</Paragraphs>
  <ScaleCrop>false</ScaleCrop>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Hiemstra, Johannes</dc:creator>
  <cp:keywords/>
  <dc:description/>
  <cp:lastModifiedBy>Hiemstra, Johannes</cp:lastModifiedBy>
  <cp:revision>9</cp:revision>
  <dcterms:created xsi:type="dcterms:W3CDTF">2026-09-18T07:04:00Z</dcterms:created>
  <dcterms:modified xsi:type="dcterms:W3CDTF">2026-09-28T18:07:00Z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0x0101000E4EC481E6F05C4FB4FF3A9F8512DF75</vt:lpwstr>
  </property>
</Properties>
</file>