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44D219F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3D3084">
              <w:t>3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6EB29FF1" w:rsidR="00824737" w:rsidRPr="00824737" w:rsidRDefault="003D3084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3D3084">
              <w:rPr>
                <w:b/>
                <w:bCs/>
                <w:sz w:val="20"/>
                <w:szCs w:val="20"/>
              </w:rPr>
              <w:t>Helpdeskfunctie NIPA</w:t>
            </w:r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600C3280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 w:rsidR="003D3084">
              <w:rPr>
                <w:b/>
                <w:bCs/>
                <w:sz w:val="20"/>
                <w:szCs w:val="20"/>
              </w:rPr>
              <w:t xml:space="preserve"> </w:t>
            </w:r>
            <w:r w:rsidR="003D3084">
              <w:t xml:space="preserve"> </w:t>
            </w:r>
            <w:r w:rsidR="003D3084" w:rsidRPr="003D3084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36DF2B9D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>De directie</w:t>
            </w:r>
            <w:r w:rsidR="003D3084">
              <w:rPr>
                <w:sz w:val="20"/>
                <w:szCs w:val="20"/>
              </w:rPr>
              <w:t xml:space="preserve"> Democratie en Bestuur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0C0AC0A4" w:rsidR="004057B6" w:rsidRPr="008E5F8F" w:rsidRDefault="0041769F" w:rsidP="0019455C">
            <w:pPr>
              <w:rPr>
                <w:highlight w:val="lightGray"/>
              </w:rPr>
            </w:pPr>
            <w:r>
              <w:t>2 september 2026</w:t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tc>
          <w:tcPr>
            <w:tcW w:w="4399" w:type="dxa"/>
            <w:shd w:val="clear" w:color="auto" w:fill="auto"/>
          </w:tcPr>
          <w:p w14:paraId="76A731AA" w14:textId="0924FFC7" w:rsidR="004057B6" w:rsidRPr="008E5F8F" w:rsidRDefault="003D3084" w:rsidP="0019455C">
            <w:pPr>
              <w:rPr>
                <w:highlight w:val="lightGray"/>
              </w:rPr>
            </w:pPr>
            <w:r w:rsidRPr="003D3084">
              <w:t>201865002.001.132</w:t>
            </w:r>
          </w:p>
        </w:tc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58865647" w:rsidR="004057B6" w:rsidRPr="008E5F8F" w:rsidRDefault="0041769F" w:rsidP="0019455C">
            <w:pPr>
              <w:rPr>
                <w:highlight w:val="lightGray"/>
              </w:rPr>
            </w:pPr>
            <w:r>
              <w:rPr>
                <w:highlight w:val="lightGray"/>
              </w:rP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77777777" w:rsidR="00AF71D5" w:rsidRDefault="00AF71D5" w:rsidP="00AF71D5">
      <w:pPr>
        <w:pStyle w:val="Kop1"/>
      </w:pPr>
      <w:r>
        <w:lastRenderedPageBreak/>
        <w:t>Gegevens Inschrijver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03ECFC21" w14:textId="01A08F9D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Kruis hieronder aan welke kerncompetentie door welke referentie bewezen wordt</w:t>
      </w:r>
    </w:p>
    <w:p w14:paraId="35911F68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</w:rPr>
      </w:pPr>
    </w:p>
    <w:p w14:paraId="1B6EB313" w14:textId="399DDBBE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 xml:space="preserve">N.B. De </w:t>
      </w:r>
      <w:r w:rsidR="003D3084">
        <w:rPr>
          <w:rFonts w:eastAsia="MS Mincho"/>
        </w:rPr>
        <w:t>twee</w:t>
      </w:r>
      <w:r>
        <w:rPr>
          <w:rFonts w:eastAsia="MS Mincho"/>
        </w:rPr>
        <w:t xml:space="preserve"> competenties dienen ten minste éénmaal voor te komen binnen het maximum</w:t>
      </w:r>
    </w:p>
    <w:p w14:paraId="00D88EA9" w14:textId="0802A92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  <w:r>
        <w:rPr>
          <w:rFonts w:eastAsia="MS Mincho"/>
        </w:rPr>
        <w:t>(</w:t>
      </w:r>
      <w:r w:rsidR="003D3084">
        <w:rPr>
          <w:rFonts w:eastAsia="MS Mincho"/>
        </w:rPr>
        <w:t>twee</w:t>
      </w:r>
      <w:r>
        <w:rPr>
          <w:rFonts w:eastAsia="MS Mincho"/>
        </w:rPr>
        <w:t xml:space="preserve"> stuks) van de aangeleverde referentieopdrachten. </w:t>
      </w:r>
    </w:p>
    <w:p w14:paraId="0EE5AA10" w14:textId="77777777" w:rsidR="00AF71D5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</w:rPr>
      </w:pPr>
    </w:p>
    <w:p w14:paraId="1BB9D1ED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  <w:r>
        <w:rPr>
          <w:rFonts w:eastAsia="MS Mincho"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6B07" w14:textId="77777777" w:rsidR="003D3084" w:rsidRPr="003D3084" w:rsidRDefault="003D3084" w:rsidP="003D3084">
            <w:pPr>
              <w:pStyle w:val="Default"/>
              <w:spacing w:line="276" w:lineRule="auto"/>
              <w:rPr>
                <w:rFonts w:ascii="Verdana" w:hAnsi="Verdana"/>
                <w:sz w:val="18"/>
                <w:lang w:val="nl-NL"/>
              </w:rPr>
            </w:pPr>
            <w:r w:rsidRPr="003D3084">
              <w:rPr>
                <w:rFonts w:ascii="Verdana" w:hAnsi="Verdana"/>
                <w:sz w:val="18"/>
                <w:lang w:val="nl-NL"/>
              </w:rPr>
              <w:t>U heeft een opdracht uitgevoerd voor een Nederlandse overheidsorganisatie waar u verantwoordelijk was voor de beantwoording van klantvragen, met de volgende kenmerken:</w:t>
            </w:r>
          </w:p>
          <w:p w14:paraId="5DB8DC15" w14:textId="77777777" w:rsidR="003D3084" w:rsidRDefault="003D3084" w:rsidP="003D3084">
            <w:pPr>
              <w:pStyle w:val="Default"/>
              <w:numPr>
                <w:ilvl w:val="1"/>
                <w:numId w:val="28"/>
              </w:numPr>
              <w:spacing w:line="276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eerstelijns contacten;</w:t>
            </w:r>
          </w:p>
          <w:p w14:paraId="17E00B17" w14:textId="77777777" w:rsidR="003D3084" w:rsidRPr="003D3084" w:rsidRDefault="003D3084" w:rsidP="003D3084">
            <w:pPr>
              <w:pStyle w:val="Default"/>
              <w:numPr>
                <w:ilvl w:val="1"/>
                <w:numId w:val="28"/>
              </w:numPr>
              <w:spacing w:line="276" w:lineRule="auto"/>
              <w:rPr>
                <w:rFonts w:ascii="Verdana" w:hAnsi="Verdana"/>
                <w:sz w:val="18"/>
                <w:lang w:val="nl-NL"/>
              </w:rPr>
            </w:pPr>
            <w:r w:rsidRPr="003D3084">
              <w:rPr>
                <w:rFonts w:ascii="Verdana" w:hAnsi="Verdana"/>
                <w:sz w:val="18"/>
                <w:lang w:val="nl-NL"/>
              </w:rPr>
              <w:t>via, tenminste, de kanalen telefonie en mail;</w:t>
            </w:r>
          </w:p>
          <w:p w14:paraId="4D13A8E1" w14:textId="2CFBD152" w:rsidR="00AF71D5" w:rsidRPr="003D3084" w:rsidRDefault="003D3084" w:rsidP="003D3084">
            <w:pPr>
              <w:pStyle w:val="Default"/>
              <w:numPr>
                <w:ilvl w:val="1"/>
                <w:numId w:val="28"/>
              </w:numPr>
              <w:spacing w:line="276" w:lineRule="auto"/>
              <w:rPr>
                <w:rFonts w:ascii="Verdana" w:hAnsi="Verdana"/>
                <w:sz w:val="18"/>
                <w:lang w:val="nl-NL"/>
              </w:rPr>
            </w:pPr>
            <w:r w:rsidRPr="003D3084">
              <w:rPr>
                <w:rFonts w:ascii="Verdana" w:hAnsi="Verdana"/>
                <w:sz w:val="18"/>
                <w:lang w:val="nl-NL"/>
              </w:rPr>
              <w:t>omvang: minimaal 1000 klantcontacten per jaar.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1BE033B2" w:rsidR="00AF71D5" w:rsidRPr="007D6C94" w:rsidRDefault="0041769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F71D5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298EBB43" w:rsidR="00CD12DB" w:rsidRPr="008444DA" w:rsidRDefault="003D3084" w:rsidP="008444DA">
            <w:pPr>
              <w:pStyle w:val="Default"/>
              <w:rPr>
                <w:rFonts w:ascii="Verdana" w:hAnsi="Verdana"/>
                <w:sz w:val="18"/>
                <w:lang w:val="nl-NL"/>
              </w:rPr>
            </w:pPr>
            <w:r w:rsidRPr="003D3084">
              <w:rPr>
                <w:rFonts w:ascii="Verdana" w:hAnsi="Verdana"/>
                <w:sz w:val="18"/>
                <w:lang w:val="nl-NL"/>
              </w:rPr>
              <w:t xml:space="preserve">U heeft een opdracht uitgevoerd waar u </w:t>
            </w:r>
            <w:r w:rsidR="008444DA">
              <w:rPr>
                <w:rFonts w:ascii="Verdana" w:hAnsi="Verdana"/>
                <w:sz w:val="18"/>
                <w:lang w:val="nl-NL"/>
              </w:rPr>
              <w:t xml:space="preserve">kennis heeft ingezet op het vlak van </w:t>
            </w:r>
            <w:r w:rsidRPr="003D3084">
              <w:rPr>
                <w:rFonts w:ascii="Verdana" w:hAnsi="Verdana"/>
                <w:sz w:val="18"/>
                <w:lang w:val="nl-NL"/>
              </w:rPr>
              <w:t xml:space="preserve">verrekening van neveninkomsten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348DA69F" w:rsidR="00AF71D5" w:rsidRDefault="0041769F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56F59006" w:rsidR="00AF71D5" w:rsidRDefault="00AF71D5" w:rsidP="00DE5801">
      <w:pPr>
        <w:pStyle w:val="Kop1"/>
        <w:rPr>
          <w:rFonts w:eastAsia="MS Mincho"/>
        </w:rPr>
      </w:pPr>
      <w:r>
        <w:rPr>
          <w:rFonts w:eastAsia="MS Mincho"/>
        </w:rPr>
        <w:t>Referentie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r>
              <w:t xml:space="preserve">Contactgegevens </w:t>
            </w:r>
            <w:r w:rsidR="007D6C94">
              <w:t>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2DE2E6E4" w:rsidR="00AF71D5" w:rsidRDefault="003D3084" w:rsidP="006A22E8">
            <w:r>
              <w:t>Aantal klantcontacten per jaar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2BBABC74" w14:textId="77777777" w:rsidR="00AF71D5" w:rsidRDefault="00AF71D5" w:rsidP="00AF71D5">
      <w:pPr>
        <w:rPr>
          <w:rFonts w:eastAsia="Calibri"/>
        </w:rPr>
      </w:pPr>
    </w:p>
    <w:p w14:paraId="35DC6A76" w14:textId="77777777" w:rsidR="00AF71D5" w:rsidRDefault="00AF71D5" w:rsidP="00AF71D5">
      <w:pPr>
        <w:rPr>
          <w:rFonts w:eastAsia="Calibri"/>
        </w:rPr>
      </w:pPr>
    </w:p>
    <w:p w14:paraId="63ECFB32" w14:textId="77777777" w:rsidR="00AF71D5" w:rsidRDefault="00AF71D5" w:rsidP="00AF71D5">
      <w:pPr>
        <w:rPr>
          <w:rFonts w:eastAsia="Calibri"/>
        </w:rPr>
      </w:pPr>
    </w:p>
    <w:p w14:paraId="156D8E33" w14:textId="77777777" w:rsidR="00AF71D5" w:rsidRDefault="00AF71D5" w:rsidP="00AF71D5">
      <w:pPr>
        <w:rPr>
          <w:rFonts w:eastAsia="Calibri"/>
        </w:rPr>
      </w:pPr>
    </w:p>
    <w:p w14:paraId="26F4F69F" w14:textId="77777777" w:rsidR="00AF71D5" w:rsidRDefault="00AF71D5" w:rsidP="00AF71D5">
      <w:pPr>
        <w:rPr>
          <w:rFonts w:eastAsia="Calibri"/>
        </w:rPr>
      </w:pPr>
    </w:p>
    <w:p w14:paraId="1EA5FF2A" w14:textId="77777777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t>Referentie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r>
              <w:t>Contactgegevens contactpersoon referentieorganisatie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&lt;e-mailadres en telefoonnummer&gt;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sectPr w:rsidR="00AF71D5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0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0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B055ECA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3654B1">
              <w:t>3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bij</w:t>
            </w:r>
            <w:r>
              <w:t xml:space="preserve"> </w:t>
            </w:r>
            <w:r w:rsidR="003D3084">
              <w:t>‘</w:t>
            </w:r>
            <w:r w:rsidR="003D3084" w:rsidRPr="003D3084">
              <w:t>Helpdeskfunctie NIPA’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3D3084" w:rsidRPr="003D3084">
              <w:rPr>
                <w:rStyle w:val="Paginanummer"/>
                <w:rFonts w:cs="Verdana"/>
                <w:szCs w:val="16"/>
              </w:rPr>
              <w:t>ministerie van Binnenlandse Zaken en Koninkrijksrelaties</w:t>
            </w:r>
            <w:r w:rsidR="003D3084">
              <w:rPr>
                <w:rStyle w:val="Paginanummer"/>
                <w:rFonts w:cs="Verdana"/>
                <w:szCs w:val="16"/>
              </w:rPr>
              <w:t xml:space="preserve"> 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- </w:t>
            </w:r>
            <w:r w:rsidR="003D3084" w:rsidRPr="003D3084">
              <w:rPr>
                <w:rStyle w:val="Paginanummer"/>
                <w:rFonts w:cs="Verdana"/>
                <w:szCs w:val="16"/>
              </w:rPr>
              <w:t>201865002.001.132</w:t>
            </w:r>
            <w:r w:rsidR="00620FD8">
              <w:rPr>
                <w:rStyle w:val="Paginanummer"/>
                <w:rFonts w:cs="Verdana"/>
                <w:szCs w:val="16"/>
              </w:rPr>
              <w:t xml:space="preserve"> - </w:t>
            </w:r>
            <w:r w:rsidR="0041769F">
              <w:rPr>
                <w:rStyle w:val="Paginanummer"/>
                <w:rFonts w:cs="Verdana"/>
                <w:szCs w:val="16"/>
              </w:rPr>
              <w:t>02-09-2026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7E42"/>
    <w:multiLevelType w:val="hybridMultilevel"/>
    <w:tmpl w:val="22742E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19"/>
  </w:num>
  <w:num w:numId="4" w16cid:durableId="1698702316">
    <w:abstractNumId w:val="18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6"/>
  </w:num>
  <w:num w:numId="12" w16cid:durableId="1638802973">
    <w:abstractNumId w:val="3"/>
  </w:num>
  <w:num w:numId="13" w16cid:durableId="1730222031">
    <w:abstractNumId w:val="24"/>
  </w:num>
  <w:num w:numId="14" w16cid:durableId="1442531009">
    <w:abstractNumId w:val="17"/>
  </w:num>
  <w:num w:numId="15" w16cid:durableId="1328170029">
    <w:abstractNumId w:val="4"/>
  </w:num>
  <w:num w:numId="16" w16cid:durableId="1268732754">
    <w:abstractNumId w:val="27"/>
  </w:num>
  <w:num w:numId="17" w16cid:durableId="1249196998">
    <w:abstractNumId w:val="13"/>
  </w:num>
  <w:num w:numId="18" w16cid:durableId="1689791216">
    <w:abstractNumId w:val="26"/>
  </w:num>
  <w:num w:numId="19" w16cid:durableId="314920309">
    <w:abstractNumId w:val="22"/>
  </w:num>
  <w:num w:numId="20" w16cid:durableId="1225675516">
    <w:abstractNumId w:val="20"/>
  </w:num>
  <w:num w:numId="21" w16cid:durableId="1731146524">
    <w:abstractNumId w:val="1"/>
  </w:num>
  <w:num w:numId="22" w16cid:durableId="1935437982">
    <w:abstractNumId w:val="7"/>
  </w:num>
  <w:num w:numId="23" w16cid:durableId="1634289486">
    <w:abstractNumId w:val="2"/>
  </w:num>
  <w:num w:numId="24" w16cid:durableId="1162962348">
    <w:abstractNumId w:val="15"/>
  </w:num>
  <w:num w:numId="25" w16cid:durableId="1275215301">
    <w:abstractNumId w:val="8"/>
  </w:num>
  <w:num w:numId="26" w16cid:durableId="761411164">
    <w:abstractNumId w:val="21"/>
  </w:num>
  <w:num w:numId="27" w16cid:durableId="48235387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774208364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01C4"/>
    <w:rsid w:val="00036B26"/>
    <w:rsid w:val="00037D51"/>
    <w:rsid w:val="0005176A"/>
    <w:rsid w:val="00051A12"/>
    <w:rsid w:val="00057A44"/>
    <w:rsid w:val="0006057A"/>
    <w:rsid w:val="00063DA4"/>
    <w:rsid w:val="00064CBD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084"/>
    <w:rsid w:val="003D3806"/>
    <w:rsid w:val="003E0C4E"/>
    <w:rsid w:val="003E3B04"/>
    <w:rsid w:val="003F2467"/>
    <w:rsid w:val="004048A3"/>
    <w:rsid w:val="004057B6"/>
    <w:rsid w:val="004164F6"/>
    <w:rsid w:val="00416E9E"/>
    <w:rsid w:val="0041769F"/>
    <w:rsid w:val="00420100"/>
    <w:rsid w:val="004240C7"/>
    <w:rsid w:val="00426298"/>
    <w:rsid w:val="00426B88"/>
    <w:rsid w:val="0043055B"/>
    <w:rsid w:val="00433411"/>
    <w:rsid w:val="004335A9"/>
    <w:rsid w:val="0043479E"/>
    <w:rsid w:val="004524C2"/>
    <w:rsid w:val="004660D7"/>
    <w:rsid w:val="0047042A"/>
    <w:rsid w:val="00475C34"/>
    <w:rsid w:val="004857A4"/>
    <w:rsid w:val="0048716E"/>
    <w:rsid w:val="00492398"/>
    <w:rsid w:val="004925C3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444"/>
    <w:rsid w:val="00641C05"/>
    <w:rsid w:val="00653B63"/>
    <w:rsid w:val="00657C15"/>
    <w:rsid w:val="00660D5C"/>
    <w:rsid w:val="00661AC5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3F40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8D2"/>
    <w:rsid w:val="00782973"/>
    <w:rsid w:val="00782E92"/>
    <w:rsid w:val="0079342E"/>
    <w:rsid w:val="00793CCD"/>
    <w:rsid w:val="00794C3B"/>
    <w:rsid w:val="007B603E"/>
    <w:rsid w:val="007B7B3F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444DA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3E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0518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96EB2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2DB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26BD6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C5532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1E23ED5E-5E28-4A86-ACB8-5DB87B06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tabs>
        <w:tab w:val="num" w:pos="360"/>
      </w:tabs>
      <w:ind w:left="0" w:firstLine="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30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EC481E6F05C4FB4FF3A9F8512DF75" ma:contentTypeVersion="2" ma:contentTypeDescription="Een nieuw document maken." ma:contentTypeScope="" ma:versionID="88420b72855abcd7032e6d4bfdf99f10">
  <xsd:schema xmlns:xsd="http://www.w3.org/2001/XMLSchema" xmlns:xs="http://www.w3.org/2001/XMLSchema" xmlns:p="http://schemas.microsoft.com/office/2006/metadata/properties" xmlns:ns2="9d4a88f4-410f-4fc5-a107-e4f289219ed0" targetNamespace="http://schemas.microsoft.com/office/2006/metadata/properties" ma:root="true" ma:fieldsID="4a0d6b44d2b4d23454943c7e7cf051ea" ns2:_="">
    <xsd:import namespace="9d4a88f4-410f-4fc5-a107-e4f289219ed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a88f4-410f-4fc5-a107-e4f289219e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B1BF3C-DE19-46E1-8038-2C611F74A6BF}"/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Hiemstra, Johannes</cp:lastModifiedBy>
  <cp:revision>2</cp:revision>
  <dcterms:created xsi:type="dcterms:W3CDTF">2025-07-01T07:14:00Z</dcterms:created>
  <dcterms:modified xsi:type="dcterms:W3CDTF">2026-09-02T08:43:00Z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0x0101000E4EC481E6F05C4FB4FF3A9F8512DF75</vt:lpwstr>
  </property>
</Properties>
</file>