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FDBD" w14:textId="6766281A" w:rsidR="00A21F51" w:rsidRPr="00D24E23" w:rsidRDefault="00A21F51" w:rsidP="00A21F51">
      <w:pPr>
        <w:rPr>
          <w:rFonts w:cstheme="minorHAnsi"/>
          <w:b/>
          <w:bCs/>
          <w:sz w:val="22"/>
          <w:szCs w:val="22"/>
        </w:rPr>
      </w:pPr>
      <w:r w:rsidRPr="00D24E23">
        <w:rPr>
          <w:rFonts w:cstheme="minorHAnsi"/>
          <w:b/>
          <w:bCs/>
          <w:sz w:val="22"/>
          <w:szCs w:val="22"/>
        </w:rPr>
        <w:t>Bijlage 0</w:t>
      </w:r>
      <w:r w:rsidR="00A34A95">
        <w:rPr>
          <w:rFonts w:cstheme="minorHAnsi"/>
          <w:b/>
          <w:bCs/>
          <w:sz w:val="22"/>
          <w:szCs w:val="22"/>
        </w:rPr>
        <w:t>7</w:t>
      </w:r>
      <w:r w:rsidRPr="00D24E23">
        <w:rPr>
          <w:rFonts w:cstheme="minorHAnsi"/>
          <w:b/>
          <w:bCs/>
          <w:sz w:val="22"/>
          <w:szCs w:val="22"/>
        </w:rPr>
        <w:t xml:space="preserve">: Standaardformat kerncompetenties </w:t>
      </w:r>
    </w:p>
    <w:p w14:paraId="725DE59F" w14:textId="77777777" w:rsidR="00A21F51" w:rsidRDefault="00A21F51" w:rsidP="00A21F51">
      <w:pPr>
        <w:rPr>
          <w:rFonts w:cstheme="minorHAnsi"/>
          <w:sz w:val="22"/>
          <w:szCs w:val="22"/>
        </w:rPr>
      </w:pPr>
    </w:p>
    <w:p w14:paraId="37EC5B81" w14:textId="6A8448A0" w:rsidR="00A21F51" w:rsidRPr="00A21F51" w:rsidRDefault="00A21F51" w:rsidP="00A21F51">
      <w:pPr>
        <w:rPr>
          <w:rFonts w:cstheme="minorHAnsi"/>
          <w:sz w:val="22"/>
          <w:szCs w:val="22"/>
        </w:rPr>
      </w:pPr>
      <w:r w:rsidRPr="00A21F51">
        <w:rPr>
          <w:rFonts w:cstheme="minorHAnsi"/>
          <w:sz w:val="22"/>
          <w:szCs w:val="22"/>
        </w:rPr>
        <w:t xml:space="preserve">Dit format dient zo volledig mogelijk te worden ingevuld, in elk geval zodanig dat de Aanbestedende dienst hieruit duidelijk kan opmaken dat de aangegeven referenties ook voldoen aan de </w:t>
      </w:r>
      <w:r w:rsidR="007B45B8">
        <w:rPr>
          <w:rFonts w:cstheme="minorHAnsi"/>
          <w:sz w:val="22"/>
          <w:szCs w:val="22"/>
        </w:rPr>
        <w:t xml:space="preserve">2 </w:t>
      </w:r>
      <w:r w:rsidRPr="00A21F51">
        <w:rPr>
          <w:rFonts w:cstheme="minorHAnsi"/>
          <w:sz w:val="22"/>
          <w:szCs w:val="22"/>
        </w:rPr>
        <w:t xml:space="preserve">gestelde kerncompetenties zoals aangegeven in paragraaf </w:t>
      </w:r>
      <w:r>
        <w:rPr>
          <w:rFonts w:cstheme="minorHAnsi"/>
          <w:sz w:val="22"/>
          <w:szCs w:val="22"/>
        </w:rPr>
        <w:t>XXX</w:t>
      </w:r>
      <w:r w:rsidRPr="00A21F51">
        <w:rPr>
          <w:rFonts w:cstheme="minorHAnsi"/>
          <w:sz w:val="22"/>
          <w:szCs w:val="22"/>
        </w:rPr>
        <w:t xml:space="preserve"> van de </w:t>
      </w:r>
      <w:r>
        <w:rPr>
          <w:rFonts w:cstheme="minorHAnsi"/>
          <w:sz w:val="22"/>
          <w:szCs w:val="22"/>
        </w:rPr>
        <w:t>Aanbestedingsleidraad</w:t>
      </w:r>
      <w:r w:rsidRPr="00A21F51">
        <w:rPr>
          <w:rFonts w:cstheme="minorHAnsi"/>
          <w:sz w:val="22"/>
          <w:szCs w:val="22"/>
        </w:rPr>
        <w:t xml:space="preserve"> Wmo Trapliften</w:t>
      </w:r>
      <w:r>
        <w:rPr>
          <w:rFonts w:cstheme="minorHAnsi"/>
          <w:sz w:val="22"/>
          <w:szCs w:val="22"/>
        </w:rPr>
        <w:t xml:space="preserve"> XXX voor de gemeenten Elburg, Ermelo, Harderwijk, Nunspeet, Oldebroek, Putten en Zeewolde.</w:t>
      </w:r>
    </w:p>
    <w:p w14:paraId="1414B201" w14:textId="77777777" w:rsidR="00A21F51" w:rsidRDefault="00A21F51" w:rsidP="00A21F51">
      <w:pPr>
        <w:rPr>
          <w:rFonts w:cstheme="minorHAnsi"/>
          <w:sz w:val="22"/>
          <w:szCs w:val="22"/>
        </w:rPr>
      </w:pPr>
    </w:p>
    <w:p w14:paraId="326F6CFE" w14:textId="77777777" w:rsidR="00A21F51" w:rsidRDefault="00A21F51" w:rsidP="00A21F51">
      <w:pPr>
        <w:rPr>
          <w:rFonts w:cstheme="minorHAnsi"/>
          <w:sz w:val="22"/>
          <w:szCs w:val="22"/>
        </w:rPr>
      </w:pPr>
    </w:p>
    <w:tbl>
      <w:tblPr>
        <w:tblStyle w:val="Onopgemaaktetabel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5944"/>
      </w:tblGrid>
      <w:tr w:rsidR="00A21F51" w14:paraId="609610D3" w14:textId="77777777" w:rsidTr="00A21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50" w:type="dxa"/>
            <w:tcBorders>
              <w:bottom w:val="none" w:sz="0" w:space="0" w:color="auto"/>
              <w:right w:val="none" w:sz="0" w:space="0" w:color="auto"/>
            </w:tcBorders>
          </w:tcPr>
          <w:p w14:paraId="00C834C1" w14:textId="18B2B1FF" w:rsidR="00A21F51" w:rsidRDefault="00A21F51" w:rsidP="00A21F51">
            <w:pPr>
              <w:jc w:val="lef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Kerncompetentie 1</w:t>
            </w:r>
          </w:p>
        </w:tc>
        <w:tc>
          <w:tcPr>
            <w:tcW w:w="5944" w:type="dxa"/>
            <w:tcBorders>
              <w:bottom w:val="none" w:sz="0" w:space="0" w:color="auto"/>
            </w:tcBorders>
          </w:tcPr>
          <w:p w14:paraId="08D11840" w14:textId="3AC258C1" w:rsidR="00A21F51" w:rsidRPr="00A21F51" w:rsidRDefault="00A21F51" w:rsidP="00A21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1F51">
              <w:rPr>
                <w:rFonts w:asciiTheme="minorHAnsi" w:hAnsiTheme="minorHAnsi" w:cstheme="minorHAnsi"/>
                <w:sz w:val="22"/>
                <w:szCs w:val="22"/>
              </w:rPr>
              <w:t xml:space="preserve">Inschrijver heeft aantoonbare ervaring met de levering en installatie van minimaal </w:t>
            </w:r>
            <w:r w:rsidR="00062BB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21F51">
              <w:rPr>
                <w:rFonts w:asciiTheme="minorHAnsi" w:hAnsiTheme="minorHAnsi" w:cstheme="minorHAnsi"/>
                <w:sz w:val="22"/>
                <w:szCs w:val="22"/>
              </w:rPr>
              <w:t>0 trapliften in opdracht van gemeente(n) op basis van een all-in tarievenstructuur op jaarbasis (dus in een periode van 12 maanden).</w:t>
            </w:r>
          </w:p>
          <w:p w14:paraId="1B9C91E7" w14:textId="77777777" w:rsidR="00A21F51" w:rsidRDefault="00A21F51" w:rsidP="00A21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14:paraId="1BA53BE3" w14:textId="77777777" w:rsidTr="00A21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7810660C" w14:textId="7B41E5A4" w:rsidR="00A21F51" w:rsidRDefault="00A21F51" w:rsidP="00A21F51">
            <w:pPr>
              <w:jc w:val="left"/>
              <w:rPr>
                <w:rFonts w:cstheme="minorHAnsi"/>
                <w:sz w:val="22"/>
                <w:szCs w:val="22"/>
              </w:rPr>
            </w:pPr>
            <w:r w:rsidRPr="00A21F51">
              <w:rPr>
                <w:rFonts w:asciiTheme="minorHAnsi" w:hAnsiTheme="minorHAnsi" w:cstheme="minorHAnsi"/>
                <w:sz w:val="22"/>
                <w:szCs w:val="22"/>
              </w:rPr>
              <w:t>Naam opdrachtgever/referent</w:t>
            </w:r>
          </w:p>
        </w:tc>
        <w:tc>
          <w:tcPr>
            <w:tcW w:w="5944" w:type="dxa"/>
          </w:tcPr>
          <w:p w14:paraId="72EEF0C4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2827D864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14:paraId="522DE8F7" w14:textId="77777777" w:rsidTr="00A21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2CF738DA" w14:textId="668DFC5D" w:rsidR="00A21F51" w:rsidRDefault="00A21F51" w:rsidP="00A21F51">
            <w:pPr>
              <w:jc w:val="lef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Soort organisatie</w:t>
            </w:r>
          </w:p>
        </w:tc>
        <w:tc>
          <w:tcPr>
            <w:tcW w:w="5944" w:type="dxa"/>
          </w:tcPr>
          <w:p w14:paraId="7B74DE78" w14:textId="4D879F66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234CBE51" w14:textId="53977A33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14:paraId="1335BA71" w14:textId="77777777" w:rsidTr="00A21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6B47A3F4" w14:textId="7FC363A9" w:rsidR="00A21F51" w:rsidRDefault="00A21F51" w:rsidP="00A21F51">
            <w:pPr>
              <w:jc w:val="lef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Contactpersoon</w:t>
            </w:r>
          </w:p>
        </w:tc>
        <w:tc>
          <w:tcPr>
            <w:tcW w:w="5944" w:type="dxa"/>
          </w:tcPr>
          <w:p w14:paraId="422FD56A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3669C84B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14:paraId="3F0A74C2" w14:textId="77777777" w:rsidTr="00A21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464F26C5" w14:textId="34ED41DF" w:rsidR="00A21F51" w:rsidRDefault="00A21F51" w:rsidP="00A21F51">
            <w:pPr>
              <w:jc w:val="lef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944" w:type="dxa"/>
          </w:tcPr>
          <w:p w14:paraId="6CD9DEA3" w14:textId="77777777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658F21A4" w14:textId="77777777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14:paraId="3032E442" w14:textId="77777777" w:rsidTr="00A21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37B5D36D" w14:textId="58081922" w:rsidR="00A21F51" w:rsidRDefault="00A21F51" w:rsidP="00A21F51">
            <w:pPr>
              <w:jc w:val="left"/>
              <w:rPr>
                <w:rFonts w:cstheme="minorHAnsi"/>
                <w:sz w:val="22"/>
                <w:szCs w:val="22"/>
              </w:rPr>
            </w:pPr>
            <w:r w:rsidRPr="00A21F51">
              <w:rPr>
                <w:rFonts w:asciiTheme="minorHAnsi" w:hAnsiTheme="minorHAnsi" w:cstheme="minorHAnsi"/>
                <w:sz w:val="22"/>
                <w:szCs w:val="22"/>
              </w:rPr>
              <w:t>Looptijd referentie (begin- en einddatum)</w:t>
            </w:r>
          </w:p>
        </w:tc>
        <w:tc>
          <w:tcPr>
            <w:tcW w:w="5944" w:type="dxa"/>
          </w:tcPr>
          <w:p w14:paraId="7651D334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557CCF8B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14:paraId="35D923AC" w14:textId="77777777" w:rsidTr="00A21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5FF9EAF9" w14:textId="77777777" w:rsidR="00A21F51" w:rsidRPr="00A21F51" w:rsidRDefault="00A21F51" w:rsidP="00A21F5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21F51">
              <w:rPr>
                <w:rFonts w:asciiTheme="minorHAnsi" w:hAnsiTheme="minorHAnsi" w:cstheme="minorHAnsi"/>
                <w:sz w:val="22"/>
                <w:szCs w:val="22"/>
              </w:rPr>
              <w:t xml:space="preserve">Aantal geleverde trapliften op jaarbasis: </w:t>
            </w:r>
          </w:p>
          <w:p w14:paraId="0F2E0AB3" w14:textId="77777777" w:rsidR="00A21F51" w:rsidRDefault="00A21F51" w:rsidP="00A21F51">
            <w:pPr>
              <w:jc w:val="lef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944" w:type="dxa"/>
          </w:tcPr>
          <w:p w14:paraId="745D2ECB" w14:textId="77777777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14:paraId="246BF2BE" w14:textId="77777777" w:rsidTr="00A21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358C92FC" w14:textId="4DA79783" w:rsidR="00A21F51" w:rsidRDefault="00A21F51" w:rsidP="00A21F51">
            <w:pPr>
              <w:jc w:val="left"/>
              <w:rPr>
                <w:rFonts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 deze plek</w:t>
            </w:r>
            <w:r w:rsidRPr="00A21F51">
              <w:rPr>
                <w:rFonts w:asciiTheme="minorHAnsi" w:hAnsiTheme="minorHAnsi" w:cstheme="minorHAnsi"/>
                <w:sz w:val="22"/>
                <w:szCs w:val="22"/>
              </w:rPr>
              <w:t xml:space="preserve"> dient u duidelijk en ondubbelzinnig te beschrijven waarom u </w:t>
            </w:r>
            <w:proofErr w:type="gramStart"/>
            <w:r w:rsidRPr="00A21F51">
              <w:rPr>
                <w:rFonts w:asciiTheme="minorHAnsi" w:hAnsiTheme="minorHAnsi" w:cstheme="minorHAnsi"/>
                <w:sz w:val="22"/>
                <w:szCs w:val="22"/>
              </w:rPr>
              <w:t>middels</w:t>
            </w:r>
            <w:proofErr w:type="gramEnd"/>
            <w:r w:rsidRPr="00A21F51">
              <w:rPr>
                <w:rFonts w:asciiTheme="minorHAnsi" w:hAnsiTheme="minorHAnsi" w:cstheme="minorHAnsi"/>
                <w:sz w:val="22"/>
                <w:szCs w:val="22"/>
              </w:rPr>
              <w:t xml:space="preserve"> uw referentie voldoet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A21F51">
              <w:rPr>
                <w:rFonts w:asciiTheme="minorHAnsi" w:hAnsiTheme="minorHAnsi" w:cstheme="minorHAnsi"/>
                <w:sz w:val="22"/>
                <w:szCs w:val="22"/>
              </w:rPr>
              <w:t>aan de gestelde kerncompetentie (beschrijving werkzaamheden)</w:t>
            </w:r>
          </w:p>
          <w:p w14:paraId="13684410" w14:textId="77777777" w:rsidR="00A21F51" w:rsidRPr="00A21F51" w:rsidRDefault="00A21F51" w:rsidP="00A21F51">
            <w:pPr>
              <w:jc w:val="lef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944" w:type="dxa"/>
          </w:tcPr>
          <w:p w14:paraId="078911DE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16DD2407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0CF5532A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7AF8EB58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7E899E05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50A6AF52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2207E86A" w14:textId="77777777" w:rsidR="00A21F51" w:rsidRDefault="00A21F51" w:rsidP="00A21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14:paraId="002ECC43" w14:textId="77777777" w:rsidTr="00A21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29FC39B1" w14:textId="5D9D2EFC" w:rsidR="00A21F51" w:rsidRPr="00A21F51" w:rsidRDefault="00A21F51" w:rsidP="00A21F51">
            <w:pPr>
              <w:jc w:val="lef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Eventueel aanvullende opmerkingen/beschrijving:</w:t>
            </w:r>
          </w:p>
        </w:tc>
        <w:tc>
          <w:tcPr>
            <w:tcW w:w="5944" w:type="dxa"/>
          </w:tcPr>
          <w:p w14:paraId="5FE92F14" w14:textId="77777777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699C19C5" w14:textId="77777777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16C492C1" w14:textId="77777777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554F65C0" w14:textId="77777777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1AE0413D" w14:textId="77777777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588FE893" w14:textId="77777777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4C3DF6B8" w14:textId="77777777" w:rsidR="00A21F51" w:rsidRDefault="00A21F51" w:rsidP="00A21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</w:tbl>
    <w:p w14:paraId="78F495B1" w14:textId="2226FD15" w:rsidR="00A21F51" w:rsidRDefault="00A21F51" w:rsidP="00A21F51">
      <w:pPr>
        <w:rPr>
          <w:rFonts w:cstheme="minorHAnsi"/>
          <w:sz w:val="22"/>
          <w:szCs w:val="22"/>
        </w:rPr>
      </w:pPr>
    </w:p>
    <w:p w14:paraId="55FA424F" w14:textId="6E5545CD" w:rsidR="00E417D5" w:rsidRDefault="00A21F51" w:rsidP="00E417D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4614205F" w14:textId="77777777" w:rsidR="00B362C0" w:rsidRPr="00B362C0" w:rsidRDefault="00B362C0" w:rsidP="00B362C0">
      <w:pPr>
        <w:rPr>
          <w:rFonts w:cstheme="minorHAnsi"/>
          <w:sz w:val="22"/>
          <w:szCs w:val="22"/>
        </w:rPr>
      </w:pPr>
    </w:p>
    <w:p w14:paraId="369F8E68" w14:textId="77777777" w:rsidR="00A21F51" w:rsidRDefault="00A21F51" w:rsidP="00A21F51">
      <w:pPr>
        <w:rPr>
          <w:rFonts w:cstheme="minorHAnsi"/>
          <w:sz w:val="22"/>
          <w:szCs w:val="22"/>
        </w:rPr>
      </w:pPr>
    </w:p>
    <w:tbl>
      <w:tblPr>
        <w:tblStyle w:val="Onopgemaaktetabel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5944"/>
      </w:tblGrid>
      <w:tr w:rsidR="00A21F51" w:rsidRPr="00A21F51" w14:paraId="54FA9344" w14:textId="77777777" w:rsidTr="00BE2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50" w:type="dxa"/>
            <w:tcBorders>
              <w:bottom w:val="none" w:sz="0" w:space="0" w:color="auto"/>
              <w:right w:val="none" w:sz="0" w:space="0" w:color="auto"/>
            </w:tcBorders>
          </w:tcPr>
          <w:p w14:paraId="6EA1BFE4" w14:textId="1B65D898" w:rsidR="00A21F51" w:rsidRPr="00A21F51" w:rsidRDefault="00A21F51" w:rsidP="00A21F51">
            <w:pPr>
              <w:spacing w:line="300" w:lineRule="atLeast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21F5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Kerncompetentie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944" w:type="dxa"/>
            <w:tcBorders>
              <w:bottom w:val="none" w:sz="0" w:space="0" w:color="auto"/>
            </w:tcBorders>
          </w:tcPr>
          <w:p w14:paraId="2043E2A0" w14:textId="7B6D1F50" w:rsidR="00E847BF" w:rsidRDefault="00E847BF" w:rsidP="00A21F51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 w:val="0"/>
                <w:iCs w:val="0"/>
                <w:sz w:val="22"/>
                <w:szCs w:val="22"/>
              </w:rPr>
            </w:pPr>
            <w:r w:rsidRPr="00E847B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Inschrijver heeft aantoonbare ervaring met de servicedienst-verlening van trapliften in opdracht van gemeente(n) als bedoeld in deze aanbesteding met een omvang van minimaal </w:t>
            </w:r>
            <w:r w:rsidR="007F6506">
              <w:rPr>
                <w:rFonts w:asciiTheme="minorHAnsi" w:eastAsiaTheme="minorHAnsi" w:hAnsiTheme="minorHAnsi" w:cstheme="minorHAnsi"/>
                <w:sz w:val="22"/>
                <w:szCs w:val="22"/>
              </w:rPr>
              <w:t>2</w:t>
            </w:r>
            <w:r w:rsidRPr="00E847B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00 trapliften op jaarbasis (dus in een periode van 12 maanden). Inschrijver heeft hierbij in ieder geval onderstaande servicedienstverlening uitgevoerd: </w:t>
            </w:r>
          </w:p>
          <w:p w14:paraId="7AFA88BA" w14:textId="77777777" w:rsidR="00E847BF" w:rsidRDefault="00E847BF" w:rsidP="00A21F51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 w:val="0"/>
                <w:iCs w:val="0"/>
                <w:sz w:val="22"/>
                <w:szCs w:val="22"/>
              </w:rPr>
            </w:pPr>
            <w:r w:rsidRPr="00E847B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1. Klachten afgehandeld; </w:t>
            </w:r>
          </w:p>
          <w:p w14:paraId="3B4EEB58" w14:textId="77777777" w:rsidR="007B45B8" w:rsidRDefault="00E847BF" w:rsidP="00A21F51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 w:val="0"/>
                <w:iCs w:val="0"/>
                <w:sz w:val="22"/>
                <w:szCs w:val="22"/>
              </w:rPr>
            </w:pPr>
            <w:r w:rsidRPr="00E847B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2. Inmeten en passen; </w:t>
            </w:r>
          </w:p>
          <w:p w14:paraId="7A4A206B" w14:textId="77777777" w:rsidR="007B45B8" w:rsidRDefault="00E847BF" w:rsidP="00A21F51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 w:val="0"/>
                <w:iCs w:val="0"/>
                <w:sz w:val="22"/>
                <w:szCs w:val="22"/>
              </w:rPr>
            </w:pPr>
            <w:r w:rsidRPr="00E847B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3. Demonteren en afvoeren; </w:t>
            </w:r>
          </w:p>
          <w:p w14:paraId="635D3D48" w14:textId="339A5120" w:rsidR="007B45B8" w:rsidRDefault="00E847BF" w:rsidP="00A21F51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 w:val="0"/>
                <w:iCs w:val="0"/>
                <w:sz w:val="22"/>
                <w:szCs w:val="22"/>
              </w:rPr>
            </w:pPr>
            <w:r w:rsidRPr="00E847B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4. Beantwoorden van vragen van </w:t>
            </w:r>
            <w:r w:rsidR="007B45B8">
              <w:rPr>
                <w:rFonts w:asciiTheme="minorHAnsi" w:eastAsiaTheme="minorHAnsi" w:hAnsiTheme="minorHAnsi" w:cstheme="minorHAnsi"/>
                <w:sz w:val="22"/>
                <w:szCs w:val="22"/>
              </w:rPr>
              <w:t>cliënten</w:t>
            </w:r>
            <w:r w:rsidRPr="00E847B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en medetrapgebruikers; </w:t>
            </w:r>
          </w:p>
          <w:p w14:paraId="577D47A7" w14:textId="77777777" w:rsidR="007B45B8" w:rsidRDefault="00E847BF" w:rsidP="00A21F51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 w:val="0"/>
                <w:iCs w:val="0"/>
                <w:sz w:val="22"/>
                <w:szCs w:val="22"/>
              </w:rPr>
            </w:pPr>
            <w:r w:rsidRPr="00E847B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5. Uitvoeren van passend onderhoud; </w:t>
            </w:r>
          </w:p>
          <w:p w14:paraId="426863AE" w14:textId="77777777" w:rsidR="007B45B8" w:rsidRDefault="00E847BF" w:rsidP="00A21F51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 w:val="0"/>
                <w:iCs w:val="0"/>
                <w:sz w:val="22"/>
                <w:szCs w:val="22"/>
              </w:rPr>
            </w:pPr>
            <w:r w:rsidRPr="00E847B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6. Voorzien in een storingsdienst; </w:t>
            </w:r>
          </w:p>
          <w:p w14:paraId="4F067412" w14:textId="77777777" w:rsidR="007B45B8" w:rsidRDefault="00E847BF" w:rsidP="00A21F51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 w:val="0"/>
                <w:iCs w:val="0"/>
                <w:sz w:val="22"/>
                <w:szCs w:val="22"/>
              </w:rPr>
            </w:pPr>
            <w:r w:rsidRPr="00E847B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7. Uitvoeren van reparaties; </w:t>
            </w:r>
          </w:p>
          <w:p w14:paraId="40E2B9B1" w14:textId="39C4D404" w:rsidR="00A21F51" w:rsidRPr="00A21F51" w:rsidRDefault="00E847BF" w:rsidP="00A21F51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E847BF">
              <w:rPr>
                <w:rFonts w:asciiTheme="minorHAnsi" w:eastAsiaTheme="minorHAnsi" w:hAnsiTheme="minorHAnsi" w:cstheme="minorHAnsi"/>
                <w:sz w:val="22"/>
                <w:szCs w:val="22"/>
              </w:rPr>
              <w:t>8. Managementrapportages aangeleverd.</w:t>
            </w:r>
          </w:p>
        </w:tc>
      </w:tr>
      <w:tr w:rsidR="00A21F51" w:rsidRPr="00A21F51" w14:paraId="43B484DD" w14:textId="77777777" w:rsidTr="00BE2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2BF07AFC" w14:textId="77777777" w:rsidR="00A21F51" w:rsidRPr="00A21F51" w:rsidRDefault="00A21F51" w:rsidP="00A21F51">
            <w:pPr>
              <w:spacing w:line="300" w:lineRule="atLeast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21F51">
              <w:rPr>
                <w:rFonts w:asciiTheme="minorHAnsi" w:eastAsiaTheme="minorHAnsi" w:hAnsiTheme="minorHAnsi" w:cstheme="minorHAnsi"/>
                <w:sz w:val="22"/>
                <w:szCs w:val="22"/>
              </w:rPr>
              <w:t>Naam opdrachtgever/referent</w:t>
            </w:r>
          </w:p>
        </w:tc>
        <w:tc>
          <w:tcPr>
            <w:tcW w:w="5944" w:type="dxa"/>
          </w:tcPr>
          <w:p w14:paraId="43AAE2DF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0DCE703D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:rsidRPr="00A21F51" w14:paraId="21EA7F1F" w14:textId="77777777" w:rsidTr="00BE2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7F59EEAB" w14:textId="77777777" w:rsidR="00A21F51" w:rsidRPr="00A21F51" w:rsidRDefault="00A21F51" w:rsidP="00A21F51">
            <w:pPr>
              <w:spacing w:line="300" w:lineRule="atLeast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21F51">
              <w:rPr>
                <w:rFonts w:asciiTheme="minorHAnsi" w:eastAsiaTheme="minorHAnsi" w:hAnsiTheme="minorHAnsi" w:cstheme="minorHAnsi"/>
                <w:sz w:val="22"/>
                <w:szCs w:val="22"/>
              </w:rPr>
              <w:t>Soort organisatie</w:t>
            </w:r>
          </w:p>
        </w:tc>
        <w:tc>
          <w:tcPr>
            <w:tcW w:w="5944" w:type="dxa"/>
          </w:tcPr>
          <w:p w14:paraId="382614E7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27FCA248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:rsidRPr="00A21F51" w14:paraId="3443636B" w14:textId="77777777" w:rsidTr="00BE2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3C1B8F5F" w14:textId="77777777" w:rsidR="00A21F51" w:rsidRPr="00A21F51" w:rsidRDefault="00A21F51" w:rsidP="00A21F51">
            <w:pPr>
              <w:spacing w:line="300" w:lineRule="atLeast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21F51">
              <w:rPr>
                <w:rFonts w:asciiTheme="minorHAnsi" w:eastAsiaTheme="minorHAnsi" w:hAnsiTheme="minorHAnsi" w:cstheme="minorHAnsi"/>
                <w:sz w:val="22"/>
                <w:szCs w:val="22"/>
              </w:rPr>
              <w:t>Contactpersoon</w:t>
            </w:r>
          </w:p>
        </w:tc>
        <w:tc>
          <w:tcPr>
            <w:tcW w:w="5944" w:type="dxa"/>
          </w:tcPr>
          <w:p w14:paraId="0857F174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30D69CA0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:rsidRPr="00A21F51" w14:paraId="38EBA0C3" w14:textId="77777777" w:rsidTr="00BE2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1849C9AE" w14:textId="77777777" w:rsidR="00A21F51" w:rsidRPr="00A21F51" w:rsidRDefault="00A21F51" w:rsidP="00A21F51">
            <w:pPr>
              <w:spacing w:line="300" w:lineRule="atLeast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21F51">
              <w:rPr>
                <w:rFonts w:asciiTheme="minorHAnsi" w:eastAsia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944" w:type="dxa"/>
          </w:tcPr>
          <w:p w14:paraId="61CAC877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3B79562C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:rsidRPr="00A21F51" w14:paraId="6413A5CA" w14:textId="77777777" w:rsidTr="00BE2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42833D52" w14:textId="77777777" w:rsidR="00A21F51" w:rsidRPr="00A21F51" w:rsidRDefault="00A21F51" w:rsidP="00A21F51">
            <w:pPr>
              <w:spacing w:line="300" w:lineRule="atLeast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21F51">
              <w:rPr>
                <w:rFonts w:asciiTheme="minorHAnsi" w:eastAsiaTheme="minorHAnsi" w:hAnsiTheme="minorHAnsi" w:cstheme="minorHAnsi"/>
                <w:sz w:val="22"/>
                <w:szCs w:val="22"/>
              </w:rPr>
              <w:t>Looptijd referentie (begin- en einddatum)</w:t>
            </w:r>
          </w:p>
        </w:tc>
        <w:tc>
          <w:tcPr>
            <w:tcW w:w="5944" w:type="dxa"/>
          </w:tcPr>
          <w:p w14:paraId="3FD43C85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4C2289F7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:rsidRPr="00A21F51" w14:paraId="2308F2C3" w14:textId="77777777" w:rsidTr="00BE2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60CC2726" w14:textId="77777777" w:rsidR="00A21F51" w:rsidRPr="00A21F51" w:rsidRDefault="00A21F51" w:rsidP="00A21F51">
            <w:pPr>
              <w:spacing w:line="300" w:lineRule="atLeast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21F5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Aantal geleverde trapliften op jaarbasis: </w:t>
            </w:r>
          </w:p>
          <w:p w14:paraId="1306C4CF" w14:textId="77777777" w:rsidR="00A21F51" w:rsidRPr="00A21F51" w:rsidRDefault="00A21F51" w:rsidP="00A21F51">
            <w:pPr>
              <w:spacing w:line="300" w:lineRule="atLeast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4" w:type="dxa"/>
          </w:tcPr>
          <w:p w14:paraId="05B8F12D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:rsidRPr="00A21F51" w14:paraId="4038DE22" w14:textId="77777777" w:rsidTr="00BE2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2955EB26" w14:textId="77777777" w:rsidR="00A21F51" w:rsidRPr="00A21F51" w:rsidRDefault="00A21F51" w:rsidP="00A21F51">
            <w:pPr>
              <w:spacing w:line="300" w:lineRule="atLeast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21F5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Op deze plek dient u duidelijk en ondubbelzinnig te beschrijven waarom u </w:t>
            </w:r>
            <w:proofErr w:type="gramStart"/>
            <w:r w:rsidRPr="00A21F51">
              <w:rPr>
                <w:rFonts w:asciiTheme="minorHAnsi" w:eastAsiaTheme="minorHAnsi" w:hAnsiTheme="minorHAnsi" w:cstheme="minorHAnsi"/>
                <w:sz w:val="22"/>
                <w:szCs w:val="22"/>
              </w:rPr>
              <w:t>middels</w:t>
            </w:r>
            <w:proofErr w:type="gramEnd"/>
            <w:r w:rsidRPr="00A21F5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uw referentie voldoet aan de gestelde kerncompetentie (beschrijving werkzaamheden)</w:t>
            </w:r>
          </w:p>
          <w:p w14:paraId="602ACF25" w14:textId="77777777" w:rsidR="00A21F51" w:rsidRPr="00A21F51" w:rsidRDefault="00A21F51" w:rsidP="00A21F51">
            <w:pPr>
              <w:spacing w:line="300" w:lineRule="atLeast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4" w:type="dxa"/>
          </w:tcPr>
          <w:p w14:paraId="65599D13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39EBCB8D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25ECBE69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065181FD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7FF47117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5FA389AC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1FE57150" w14:textId="77777777" w:rsidR="00A21F51" w:rsidRPr="00A21F51" w:rsidRDefault="00A21F51" w:rsidP="00A21F51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21F51" w:rsidRPr="00A21F51" w14:paraId="2F4743DD" w14:textId="77777777" w:rsidTr="00BE2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right w:val="none" w:sz="0" w:space="0" w:color="auto"/>
            </w:tcBorders>
          </w:tcPr>
          <w:p w14:paraId="60AE908C" w14:textId="77777777" w:rsidR="00A21F51" w:rsidRPr="00A21F51" w:rsidRDefault="00A21F51" w:rsidP="00A21F51">
            <w:pPr>
              <w:spacing w:line="300" w:lineRule="atLeast"/>
              <w:jc w:val="left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21F51">
              <w:rPr>
                <w:rFonts w:asciiTheme="minorHAnsi" w:eastAsiaTheme="minorHAnsi" w:hAnsiTheme="minorHAnsi" w:cstheme="minorHAnsi"/>
                <w:sz w:val="22"/>
                <w:szCs w:val="22"/>
              </w:rPr>
              <w:t>Eventueel aanvullende opmerkingen/beschrijving:</w:t>
            </w:r>
          </w:p>
        </w:tc>
        <w:tc>
          <w:tcPr>
            <w:tcW w:w="5944" w:type="dxa"/>
          </w:tcPr>
          <w:p w14:paraId="23EC2EAA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36C70780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0C7787E1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60A47610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20522DEA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0BB82548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14:paraId="327AE245" w14:textId="77777777" w:rsidR="00A21F51" w:rsidRPr="00A21F51" w:rsidRDefault="00A21F51" w:rsidP="00A21F51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</w:tbl>
    <w:p w14:paraId="17B1985D" w14:textId="77777777" w:rsidR="00A21F51" w:rsidRDefault="00A21F51" w:rsidP="00A21F51">
      <w:pPr>
        <w:rPr>
          <w:rFonts w:cstheme="minorHAnsi"/>
          <w:sz w:val="22"/>
          <w:szCs w:val="22"/>
        </w:rPr>
      </w:pPr>
    </w:p>
    <w:p w14:paraId="09DB8EA8" w14:textId="77777777" w:rsidR="00A21F51" w:rsidRPr="00A21F51" w:rsidRDefault="00A21F51" w:rsidP="00A21F51">
      <w:pPr>
        <w:rPr>
          <w:rFonts w:cstheme="minorHAnsi"/>
          <w:sz w:val="22"/>
          <w:szCs w:val="22"/>
        </w:rPr>
      </w:pPr>
    </w:p>
    <w:p w14:paraId="30CDFEF4" w14:textId="33555968" w:rsidR="00EE38BD" w:rsidRPr="00A21F51" w:rsidRDefault="00A21F51" w:rsidP="00A21F51">
      <w:pPr>
        <w:rPr>
          <w:rFonts w:cstheme="minorHAnsi"/>
          <w:sz w:val="22"/>
          <w:szCs w:val="22"/>
        </w:rPr>
      </w:pPr>
      <w:r w:rsidRPr="00A21F51">
        <w:rPr>
          <w:rFonts w:cstheme="minorHAnsi"/>
          <w:sz w:val="22"/>
          <w:szCs w:val="22"/>
        </w:rPr>
        <w:t>.</w:t>
      </w:r>
    </w:p>
    <w:sectPr w:rsidR="00EE38BD" w:rsidRPr="00A21F51" w:rsidSect="00F73F64">
      <w:footerReference w:type="default" r:id="rId11"/>
      <w:footerReference w:type="first" r:id="rId12"/>
      <w:pgSz w:w="11906" w:h="16838" w:code="9"/>
      <w:pgMar w:top="794" w:right="851" w:bottom="987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6874" w14:textId="77777777" w:rsidR="001C2EEA" w:rsidRPr="00392635" w:rsidRDefault="001C2EEA" w:rsidP="00652C64">
      <w:pPr>
        <w:spacing w:line="240" w:lineRule="auto"/>
      </w:pPr>
      <w:r w:rsidRPr="00392635">
        <w:separator/>
      </w:r>
    </w:p>
  </w:endnote>
  <w:endnote w:type="continuationSeparator" w:id="0">
    <w:p w14:paraId="4FF79CC9" w14:textId="77777777" w:rsidR="001C2EEA" w:rsidRPr="00392635" w:rsidRDefault="001C2EEA" w:rsidP="00652C64">
      <w:pPr>
        <w:spacing w:line="240" w:lineRule="auto"/>
      </w:pPr>
      <w:r w:rsidRPr="003926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111901252"/>
      <w:docPartObj>
        <w:docPartGallery w:val="Page Numbers (Bottom of Page)"/>
        <w:docPartUnique/>
      </w:docPartObj>
    </w:sdtPr>
    <w:sdtEndPr/>
    <w:sdtContent>
      <w:p w14:paraId="2772DC28" w14:textId="57407532" w:rsidR="00B362C0" w:rsidRPr="00B362C0" w:rsidRDefault="00B362C0">
        <w:pPr>
          <w:pStyle w:val="Voettekst"/>
          <w:jc w:val="right"/>
          <w:rPr>
            <w:sz w:val="20"/>
          </w:rPr>
        </w:pPr>
        <w:r w:rsidRPr="00B362C0">
          <w:rPr>
            <w:sz w:val="20"/>
          </w:rPr>
          <w:fldChar w:fldCharType="begin"/>
        </w:r>
        <w:r w:rsidRPr="00B362C0">
          <w:rPr>
            <w:sz w:val="20"/>
          </w:rPr>
          <w:instrText>PAGE   \* MERGEFORMAT</w:instrText>
        </w:r>
        <w:r w:rsidRPr="00B362C0">
          <w:rPr>
            <w:sz w:val="20"/>
          </w:rPr>
          <w:fldChar w:fldCharType="separate"/>
        </w:r>
        <w:r w:rsidRPr="00B362C0">
          <w:rPr>
            <w:sz w:val="20"/>
          </w:rPr>
          <w:t>2</w:t>
        </w:r>
        <w:r w:rsidRPr="00B362C0">
          <w:rPr>
            <w:sz w:val="20"/>
          </w:rPr>
          <w:fldChar w:fldCharType="end"/>
        </w:r>
      </w:p>
    </w:sdtContent>
  </w:sdt>
  <w:p w14:paraId="4D19E2AB" w14:textId="77777777" w:rsidR="00E417D5" w:rsidRPr="00B362C0" w:rsidRDefault="00E417D5">
    <w:pPr>
      <w:pStyle w:val="Voetteks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4223232"/>
      <w:docPartObj>
        <w:docPartGallery w:val="Page Numbers (Bottom of Page)"/>
        <w:docPartUnique/>
      </w:docPartObj>
    </w:sdtPr>
    <w:sdtEndPr/>
    <w:sdtContent>
      <w:p w14:paraId="5865E912" w14:textId="44B7FF35" w:rsidR="00043F79" w:rsidRDefault="00043F79">
        <w:pPr>
          <w:pStyle w:val="Voettekst"/>
          <w:jc w:val="right"/>
        </w:pPr>
        <w:r w:rsidRPr="00B362C0">
          <w:rPr>
            <w:sz w:val="20"/>
          </w:rPr>
          <w:fldChar w:fldCharType="begin"/>
        </w:r>
        <w:r w:rsidRPr="00B362C0">
          <w:rPr>
            <w:sz w:val="20"/>
          </w:rPr>
          <w:instrText>PAGE   \* MERGEFORMAT</w:instrText>
        </w:r>
        <w:r w:rsidRPr="00B362C0">
          <w:rPr>
            <w:sz w:val="20"/>
          </w:rPr>
          <w:fldChar w:fldCharType="separate"/>
        </w:r>
        <w:r w:rsidRPr="00B362C0">
          <w:rPr>
            <w:sz w:val="20"/>
          </w:rPr>
          <w:t>2</w:t>
        </w:r>
        <w:r w:rsidRPr="00B362C0">
          <w:rPr>
            <w:sz w:val="20"/>
          </w:rPr>
          <w:fldChar w:fldCharType="end"/>
        </w:r>
      </w:p>
    </w:sdtContent>
  </w:sdt>
  <w:p w14:paraId="50872B47" w14:textId="77777777" w:rsidR="00E417D5" w:rsidRDefault="00E417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C4F36" w14:textId="77777777" w:rsidR="001C2EEA" w:rsidRPr="00392635" w:rsidRDefault="001C2EEA" w:rsidP="00652C64">
      <w:pPr>
        <w:spacing w:line="240" w:lineRule="auto"/>
      </w:pPr>
    </w:p>
  </w:footnote>
  <w:footnote w:type="continuationSeparator" w:id="0">
    <w:p w14:paraId="32E3157E" w14:textId="77777777" w:rsidR="001C2EEA" w:rsidRPr="00392635" w:rsidRDefault="001C2EEA" w:rsidP="00652C64">
      <w:pPr>
        <w:spacing w:line="240" w:lineRule="auto"/>
      </w:pPr>
      <w:r w:rsidRPr="0039263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.75pt;height:4.75pt" o:bullet="t">
        <v:imagedata r:id="rId1" o:title="GNN_bullet-zwart"/>
      </v:shape>
    </w:pict>
  </w:numPicBullet>
  <w:abstractNum w:abstractNumId="0" w15:restartNumberingAfterBreak="0">
    <w:nsid w:val="12270331"/>
    <w:multiLevelType w:val="multilevel"/>
    <w:tmpl w:val="594C38BE"/>
    <w:lvl w:ilvl="0">
      <w:start w:val="1"/>
      <w:numFmt w:val="decimal"/>
      <w:pStyle w:val="Nummering"/>
      <w:lvlText w:val="%1."/>
      <w:lvlJc w:val="left"/>
      <w:pPr>
        <w:tabs>
          <w:tab w:val="num" w:pos="284"/>
        </w:tabs>
        <w:ind w:left="284" w:hanging="284"/>
      </w:pPr>
      <w:rPr>
        <w:rFonts w:ascii="Segoe UI Semibold" w:hAnsi="Segoe UI Semibold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C26652"/>
    <w:multiLevelType w:val="multilevel"/>
    <w:tmpl w:val="72D2708A"/>
    <w:lvl w:ilvl="0">
      <w:start w:val="1"/>
      <w:numFmt w:val="decimal"/>
      <w:pStyle w:val="NummeringVe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B30144C"/>
    <w:multiLevelType w:val="multilevel"/>
    <w:tmpl w:val="CB28394C"/>
    <w:lvl w:ilvl="0">
      <w:start w:val="1"/>
      <w:numFmt w:val="upperLetter"/>
      <w:pStyle w:val="KopBijlage"/>
      <w:lvlText w:val="Bijlage %1: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85F2660"/>
    <w:multiLevelType w:val="multilevel"/>
    <w:tmpl w:val="F7E81BDE"/>
    <w:lvl w:ilvl="0">
      <w:start w:val="1"/>
      <w:numFmt w:val="bullet"/>
      <w:pStyle w:val="InspringOpsomming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  <w:position w:val="1"/>
        <w:sz w:val="14"/>
      </w:rPr>
    </w:lvl>
    <w:lvl w:ilvl="1">
      <w:start w:val="1"/>
      <w:numFmt w:val="bullet"/>
      <w:lvlText w:val="&gt;"/>
      <w:lvlJc w:val="left"/>
      <w:pPr>
        <w:tabs>
          <w:tab w:val="num" w:pos="680"/>
        </w:tabs>
        <w:ind w:left="680" w:hanging="170"/>
      </w:pPr>
      <w:rPr>
        <w:rFonts w:ascii="Segoe UI" w:hAnsi="Segoe UI" w:hint="default"/>
        <w:color w:val="auto"/>
        <w:position w:val="1"/>
        <w:sz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171"/>
      </w:pPr>
      <w:rPr>
        <w:rFonts w:ascii="Segoe UI" w:hAnsi="Segoe UI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6DB5922"/>
    <w:multiLevelType w:val="multilevel"/>
    <w:tmpl w:val="69F2C78A"/>
    <w:lvl w:ilvl="0">
      <w:start w:val="1"/>
      <w:numFmt w:val="decimal"/>
      <w:pStyle w:val="Nummer1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Segoe UI" w:hAnsi="Segoe UI" w:hint="default"/>
        <w:color w:val="auto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5DCA54B5"/>
    <w:multiLevelType w:val="multilevel"/>
    <w:tmpl w:val="19C865EA"/>
    <w:lvl w:ilvl="0">
      <w:start w:val="1"/>
      <w:numFmt w:val="bullet"/>
      <w:pStyle w:val="Opsomming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  <w:position w:val="1"/>
        <w:sz w:val="14"/>
      </w:rPr>
    </w:lvl>
    <w:lvl w:ilvl="1">
      <w:start w:val="1"/>
      <w:numFmt w:val="bullet"/>
      <w:lvlText w:val="&gt;"/>
      <w:lvlJc w:val="left"/>
      <w:pPr>
        <w:tabs>
          <w:tab w:val="num" w:pos="340"/>
        </w:tabs>
        <w:ind w:left="340" w:hanging="170"/>
      </w:pPr>
      <w:rPr>
        <w:rFonts w:ascii="Segoe UI" w:hAnsi="Segoe UI"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Segoe UI" w:hAnsi="Segoe UI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76D64392"/>
    <w:multiLevelType w:val="multilevel"/>
    <w:tmpl w:val="BB844804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928"/>
        </w:tabs>
        <w:ind w:left="1928" w:hanging="62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957834900">
    <w:abstractNumId w:val="5"/>
  </w:num>
  <w:num w:numId="2" w16cid:durableId="584264273">
    <w:abstractNumId w:val="0"/>
  </w:num>
  <w:num w:numId="3" w16cid:durableId="301623417">
    <w:abstractNumId w:val="1"/>
  </w:num>
  <w:num w:numId="4" w16cid:durableId="382683463">
    <w:abstractNumId w:val="6"/>
  </w:num>
  <w:num w:numId="5" w16cid:durableId="175341197">
    <w:abstractNumId w:val="2"/>
  </w:num>
  <w:num w:numId="6" w16cid:durableId="2112578011">
    <w:abstractNumId w:val="5"/>
  </w:num>
  <w:num w:numId="7" w16cid:durableId="441074590">
    <w:abstractNumId w:val="3"/>
  </w:num>
  <w:num w:numId="8" w16cid:durableId="999698834">
    <w:abstractNumId w:val="2"/>
  </w:num>
  <w:num w:numId="9" w16cid:durableId="1054038980">
    <w:abstractNumId w:val="6"/>
  </w:num>
  <w:num w:numId="10" w16cid:durableId="662046307">
    <w:abstractNumId w:val="6"/>
  </w:num>
  <w:num w:numId="11" w16cid:durableId="709646139">
    <w:abstractNumId w:val="6"/>
  </w:num>
  <w:num w:numId="12" w16cid:durableId="1429539419">
    <w:abstractNumId w:val="6"/>
  </w:num>
  <w:num w:numId="13" w16cid:durableId="663626658">
    <w:abstractNumId w:val="6"/>
  </w:num>
  <w:num w:numId="14" w16cid:durableId="623804048">
    <w:abstractNumId w:val="6"/>
  </w:num>
  <w:num w:numId="15" w16cid:durableId="761532932">
    <w:abstractNumId w:val="6"/>
  </w:num>
  <w:num w:numId="16" w16cid:durableId="1943219781">
    <w:abstractNumId w:val="6"/>
  </w:num>
  <w:num w:numId="17" w16cid:durableId="1315067593">
    <w:abstractNumId w:val="6"/>
  </w:num>
  <w:num w:numId="18" w16cid:durableId="1076591468">
    <w:abstractNumId w:val="0"/>
  </w:num>
  <w:num w:numId="19" w16cid:durableId="275600364">
    <w:abstractNumId w:val="1"/>
  </w:num>
  <w:num w:numId="20" w16cid:durableId="691881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51"/>
    <w:rsid w:val="0000688D"/>
    <w:rsid w:val="00026020"/>
    <w:rsid w:val="00041D96"/>
    <w:rsid w:val="00043F79"/>
    <w:rsid w:val="00062876"/>
    <w:rsid w:val="00062BBD"/>
    <w:rsid w:val="0009344C"/>
    <w:rsid w:val="000B32C4"/>
    <w:rsid w:val="000C091D"/>
    <w:rsid w:val="000C3510"/>
    <w:rsid w:val="000E1D4B"/>
    <w:rsid w:val="00122E83"/>
    <w:rsid w:val="00126F40"/>
    <w:rsid w:val="0013481B"/>
    <w:rsid w:val="001A7675"/>
    <w:rsid w:val="001B74AF"/>
    <w:rsid w:val="001C2EEA"/>
    <w:rsid w:val="001C73C2"/>
    <w:rsid w:val="001D755C"/>
    <w:rsid w:val="001E4E3D"/>
    <w:rsid w:val="002415B1"/>
    <w:rsid w:val="002902BA"/>
    <w:rsid w:val="00297014"/>
    <w:rsid w:val="002C3B29"/>
    <w:rsid w:val="002F0500"/>
    <w:rsid w:val="002F5780"/>
    <w:rsid w:val="00300EF4"/>
    <w:rsid w:val="00327F11"/>
    <w:rsid w:val="00361CE0"/>
    <w:rsid w:val="00392635"/>
    <w:rsid w:val="003960F6"/>
    <w:rsid w:val="003A4996"/>
    <w:rsid w:val="003C0E48"/>
    <w:rsid w:val="003E5870"/>
    <w:rsid w:val="003F283E"/>
    <w:rsid w:val="004054F4"/>
    <w:rsid w:val="00413F39"/>
    <w:rsid w:val="00424049"/>
    <w:rsid w:val="0044500F"/>
    <w:rsid w:val="004F31F7"/>
    <w:rsid w:val="005C7BFA"/>
    <w:rsid w:val="00641508"/>
    <w:rsid w:val="00652C64"/>
    <w:rsid w:val="00661A72"/>
    <w:rsid w:val="0066244C"/>
    <w:rsid w:val="00664D33"/>
    <w:rsid w:val="006A3B90"/>
    <w:rsid w:val="006C0CE6"/>
    <w:rsid w:val="00706198"/>
    <w:rsid w:val="00762831"/>
    <w:rsid w:val="007B45B8"/>
    <w:rsid w:val="007F6506"/>
    <w:rsid w:val="00867D64"/>
    <w:rsid w:val="00871BC3"/>
    <w:rsid w:val="008726A8"/>
    <w:rsid w:val="008B060D"/>
    <w:rsid w:val="008C3598"/>
    <w:rsid w:val="008D6F6C"/>
    <w:rsid w:val="008F1D5E"/>
    <w:rsid w:val="009058D0"/>
    <w:rsid w:val="009347BC"/>
    <w:rsid w:val="0094383F"/>
    <w:rsid w:val="00966502"/>
    <w:rsid w:val="00980054"/>
    <w:rsid w:val="009815C7"/>
    <w:rsid w:val="009D262E"/>
    <w:rsid w:val="009F05D8"/>
    <w:rsid w:val="009F2281"/>
    <w:rsid w:val="00A04DFA"/>
    <w:rsid w:val="00A12740"/>
    <w:rsid w:val="00A21F51"/>
    <w:rsid w:val="00A26EEE"/>
    <w:rsid w:val="00A34A95"/>
    <w:rsid w:val="00A505B0"/>
    <w:rsid w:val="00A837F4"/>
    <w:rsid w:val="00AC32EC"/>
    <w:rsid w:val="00AD00C1"/>
    <w:rsid w:val="00B04760"/>
    <w:rsid w:val="00B216A4"/>
    <w:rsid w:val="00B30ED7"/>
    <w:rsid w:val="00B362C0"/>
    <w:rsid w:val="00B77AB0"/>
    <w:rsid w:val="00B87CA5"/>
    <w:rsid w:val="00B94116"/>
    <w:rsid w:val="00BB682F"/>
    <w:rsid w:val="00BF3D05"/>
    <w:rsid w:val="00C22498"/>
    <w:rsid w:val="00C53FD4"/>
    <w:rsid w:val="00C83764"/>
    <w:rsid w:val="00C849C4"/>
    <w:rsid w:val="00CB6CB0"/>
    <w:rsid w:val="00CC7FFD"/>
    <w:rsid w:val="00CE529D"/>
    <w:rsid w:val="00D0218C"/>
    <w:rsid w:val="00D04D4F"/>
    <w:rsid w:val="00D24E23"/>
    <w:rsid w:val="00D3130E"/>
    <w:rsid w:val="00D65DE0"/>
    <w:rsid w:val="00D752A1"/>
    <w:rsid w:val="00D7540E"/>
    <w:rsid w:val="00D8700F"/>
    <w:rsid w:val="00D96481"/>
    <w:rsid w:val="00DB6E1D"/>
    <w:rsid w:val="00DD6ABB"/>
    <w:rsid w:val="00DE6E94"/>
    <w:rsid w:val="00DE70F1"/>
    <w:rsid w:val="00E417D5"/>
    <w:rsid w:val="00E41FEF"/>
    <w:rsid w:val="00E51D46"/>
    <w:rsid w:val="00E545E0"/>
    <w:rsid w:val="00E61D1C"/>
    <w:rsid w:val="00E847BF"/>
    <w:rsid w:val="00ED0663"/>
    <w:rsid w:val="00EE38BD"/>
    <w:rsid w:val="00EE68E7"/>
    <w:rsid w:val="00F01D8C"/>
    <w:rsid w:val="00F2775A"/>
    <w:rsid w:val="00F409EA"/>
    <w:rsid w:val="00F73F64"/>
    <w:rsid w:val="00F90AFE"/>
    <w:rsid w:val="00F9282B"/>
    <w:rsid w:val="00FB2B32"/>
    <w:rsid w:val="00FE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38257"/>
  <w15:chartTrackingRefBased/>
  <w15:docId w15:val="{AD061E9B-77A5-4FDB-8C6D-A1282A0B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2498"/>
    <w:rPr>
      <w14:ligatures w14:val="none"/>
    </w:rPr>
  </w:style>
  <w:style w:type="paragraph" w:styleId="Kop1">
    <w:name w:val="heading 1"/>
    <w:next w:val="Standaard"/>
    <w:link w:val="Kop1Char"/>
    <w:uiPriority w:val="9"/>
    <w:qFormat/>
    <w:rsid w:val="00CB6CB0"/>
    <w:pPr>
      <w:numPr>
        <w:numId w:val="17"/>
      </w:numPr>
      <w:spacing w:after="600" w:line="640" w:lineRule="exact"/>
      <w:contextualSpacing/>
      <w:outlineLvl w:val="0"/>
    </w:pPr>
    <w:rPr>
      <w:rFonts w:asciiTheme="majorHAnsi" w:hAnsiTheme="majorHAnsi"/>
      <w:b/>
      <w:noProof/>
      <w:color w:val="005534" w:themeColor="accent1"/>
      <w:sz w:val="60"/>
      <w14:ligatures w14:val="none"/>
    </w:rPr>
  </w:style>
  <w:style w:type="paragraph" w:styleId="Kop2">
    <w:name w:val="heading 2"/>
    <w:next w:val="Standaard"/>
    <w:link w:val="Kop2Char"/>
    <w:uiPriority w:val="9"/>
    <w:qFormat/>
    <w:rsid w:val="00CB6CB0"/>
    <w:pPr>
      <w:numPr>
        <w:ilvl w:val="1"/>
        <w:numId w:val="17"/>
      </w:numPr>
      <w:outlineLvl w:val="1"/>
    </w:pPr>
    <w:rPr>
      <w:rFonts w:asciiTheme="majorHAnsi" w:hAnsiTheme="majorHAnsi"/>
      <w:b/>
      <w:noProof/>
      <w:color w:val="005534" w:themeColor="accent1"/>
      <w14:ligatures w14:val="none"/>
    </w:rPr>
  </w:style>
  <w:style w:type="paragraph" w:styleId="Kop3">
    <w:name w:val="heading 3"/>
    <w:next w:val="Standaard"/>
    <w:link w:val="Kop3Char"/>
    <w:uiPriority w:val="9"/>
    <w:qFormat/>
    <w:rsid w:val="00CB6CB0"/>
    <w:pPr>
      <w:numPr>
        <w:ilvl w:val="2"/>
        <w:numId w:val="17"/>
      </w:numPr>
      <w:outlineLvl w:val="2"/>
    </w:pPr>
    <w:rPr>
      <w:rFonts w:asciiTheme="majorHAnsi" w:hAnsiTheme="majorHAnsi"/>
      <w:b/>
      <w:noProof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CB6CB0"/>
    <w:pPr>
      <w:keepNext/>
      <w:keepLines/>
      <w:numPr>
        <w:ilvl w:val="3"/>
        <w:numId w:val="17"/>
      </w:numPr>
      <w:spacing w:before="80" w:after="40"/>
      <w:outlineLvl w:val="3"/>
    </w:pPr>
    <w:rPr>
      <w:rFonts w:eastAsiaTheme="majorEastAsia" w:cstheme="majorBidi"/>
      <w:i/>
      <w:iCs/>
      <w:color w:val="003F2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CB6CB0"/>
    <w:pPr>
      <w:keepNext/>
      <w:keepLines/>
      <w:numPr>
        <w:ilvl w:val="4"/>
        <w:numId w:val="17"/>
      </w:numPr>
      <w:spacing w:before="80" w:after="40"/>
      <w:outlineLvl w:val="4"/>
    </w:pPr>
    <w:rPr>
      <w:rFonts w:eastAsiaTheme="majorEastAsia" w:cstheme="majorBidi"/>
      <w:color w:val="003F2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CB6CB0"/>
    <w:pPr>
      <w:keepNext/>
      <w:keepLines/>
      <w:numPr>
        <w:ilvl w:val="5"/>
        <w:numId w:val="17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CB6CB0"/>
    <w:pPr>
      <w:keepNext/>
      <w:keepLines/>
      <w:numPr>
        <w:ilvl w:val="6"/>
        <w:numId w:val="17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CB6CB0"/>
    <w:pPr>
      <w:keepNext/>
      <w:keepLines/>
      <w:numPr>
        <w:ilvl w:val="7"/>
        <w:numId w:val="17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CB6CB0"/>
    <w:pPr>
      <w:keepNext/>
      <w:keepLines/>
      <w:numPr>
        <w:ilvl w:val="8"/>
        <w:numId w:val="17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6CB0"/>
    <w:rPr>
      <w:rFonts w:asciiTheme="majorHAnsi" w:hAnsiTheme="majorHAnsi"/>
      <w:b/>
      <w:noProof/>
      <w:color w:val="005534" w:themeColor="accent1"/>
      <w:sz w:val="6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CB6CB0"/>
    <w:rPr>
      <w:rFonts w:asciiTheme="majorHAnsi" w:hAnsiTheme="majorHAnsi"/>
      <w:b/>
      <w:noProof/>
      <w:color w:val="005534" w:themeColor="accent1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CB6CB0"/>
    <w:rPr>
      <w:rFonts w:asciiTheme="majorHAnsi" w:hAnsiTheme="majorHAnsi"/>
      <w:b/>
      <w:noProof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6CB0"/>
    <w:rPr>
      <w:rFonts w:eastAsiaTheme="majorEastAsia" w:cstheme="majorBidi"/>
      <w:i/>
      <w:iCs/>
      <w:color w:val="003F26" w:themeColor="accent1" w:themeShade="BF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6CB0"/>
    <w:rPr>
      <w:rFonts w:eastAsiaTheme="majorEastAsia" w:cstheme="majorBidi"/>
      <w:color w:val="003F26" w:themeColor="accent1" w:themeShade="BF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6CB0"/>
    <w:rPr>
      <w:rFonts w:eastAsiaTheme="majorEastAsia" w:cstheme="majorBidi"/>
      <w:i/>
      <w:iCs/>
      <w:color w:val="595959" w:themeColor="text1" w:themeTint="A6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6CB0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6CB0"/>
    <w:rPr>
      <w:rFonts w:eastAsiaTheme="majorEastAsia" w:cstheme="majorBidi"/>
      <w:i/>
      <w:iCs/>
      <w:color w:val="272727" w:themeColor="text1" w:themeTint="D8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6CB0"/>
    <w:rPr>
      <w:rFonts w:eastAsiaTheme="majorEastAsia" w:cstheme="majorBidi"/>
      <w:color w:val="272727" w:themeColor="text1" w:themeTint="D8"/>
      <w14:ligatures w14:val="none"/>
    </w:rPr>
  </w:style>
  <w:style w:type="paragraph" w:styleId="Titel">
    <w:name w:val="Title"/>
    <w:link w:val="TitelChar"/>
    <w:uiPriority w:val="14"/>
    <w:qFormat/>
    <w:rsid w:val="000C3510"/>
    <w:pPr>
      <w:spacing w:line="1000" w:lineRule="exact"/>
    </w:pPr>
    <w:rPr>
      <w:rFonts w:asciiTheme="majorHAnsi" w:hAnsiTheme="majorHAnsi"/>
      <w:b/>
      <w:noProof/>
      <w:color w:val="000000" w:themeColor="text1"/>
      <w:sz w:val="80"/>
      <w14:ligatures w14:val="none"/>
    </w:rPr>
  </w:style>
  <w:style w:type="character" w:customStyle="1" w:styleId="TitelChar">
    <w:name w:val="Titel Char"/>
    <w:basedOn w:val="Standaardalinea-lettertype"/>
    <w:link w:val="Titel"/>
    <w:uiPriority w:val="14"/>
    <w:rsid w:val="000C3510"/>
    <w:rPr>
      <w:rFonts w:asciiTheme="majorHAnsi" w:hAnsiTheme="majorHAnsi"/>
      <w:b/>
      <w:noProof/>
      <w:color w:val="000000" w:themeColor="text1"/>
      <w:sz w:val="80"/>
      <w14:ligatures w14:val="none"/>
    </w:rPr>
  </w:style>
  <w:style w:type="paragraph" w:styleId="Ondertitel">
    <w:name w:val="Subtitle"/>
    <w:link w:val="OndertitelChar"/>
    <w:uiPriority w:val="15"/>
    <w:qFormat/>
    <w:rsid w:val="000C3510"/>
    <w:pPr>
      <w:spacing w:line="1000" w:lineRule="atLeast"/>
    </w:pPr>
    <w:rPr>
      <w:rFonts w:asciiTheme="majorHAnsi" w:hAnsiTheme="majorHAnsi"/>
      <w:noProof/>
      <w:color w:val="000000" w:themeColor="text1"/>
      <w:sz w:val="80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5"/>
    <w:rsid w:val="000C3510"/>
    <w:rPr>
      <w:rFonts w:asciiTheme="majorHAnsi" w:hAnsiTheme="majorHAnsi"/>
      <w:noProof/>
      <w:color w:val="000000" w:themeColor="text1"/>
      <w:sz w:val="80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CB6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CB6CB0"/>
    <w:rPr>
      <w:i/>
      <w:iCs/>
      <w:color w:val="404040" w:themeColor="text1" w:themeTint="BF"/>
      <w14:ligatures w14:val="none"/>
    </w:rPr>
  </w:style>
  <w:style w:type="paragraph" w:styleId="Lijstalinea">
    <w:name w:val="List Paragraph"/>
    <w:basedOn w:val="Standaard"/>
    <w:uiPriority w:val="34"/>
    <w:semiHidden/>
    <w:qFormat/>
    <w:rsid w:val="00CB6C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qFormat/>
    <w:rsid w:val="00CB6CB0"/>
    <w:rPr>
      <w:i/>
      <w:iCs/>
      <w:color w:val="003F2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B6CB0"/>
    <w:pPr>
      <w:pBdr>
        <w:top w:val="single" w:sz="4" w:space="10" w:color="003F26" w:themeColor="accent1" w:themeShade="BF"/>
        <w:bottom w:val="single" w:sz="4" w:space="10" w:color="003F26" w:themeColor="accent1" w:themeShade="BF"/>
      </w:pBdr>
      <w:spacing w:before="360" w:after="360"/>
      <w:ind w:left="864" w:right="864"/>
      <w:jc w:val="center"/>
    </w:pPr>
    <w:rPr>
      <w:i/>
      <w:iCs/>
      <w:color w:val="003F2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B6CB0"/>
    <w:rPr>
      <w:i/>
      <w:iCs/>
      <w:color w:val="003F26" w:themeColor="accent1" w:themeShade="BF"/>
      <w14:ligatures w14:val="none"/>
    </w:rPr>
  </w:style>
  <w:style w:type="character" w:styleId="Intensieveverwijzing">
    <w:name w:val="Intense Reference"/>
    <w:basedOn w:val="Standaardalinea-lettertype"/>
    <w:uiPriority w:val="32"/>
    <w:semiHidden/>
    <w:qFormat/>
    <w:rsid w:val="00CB6CB0"/>
    <w:rPr>
      <w:b/>
      <w:bCs/>
      <w:smallCaps/>
      <w:color w:val="003F26" w:themeColor="accent1" w:themeShade="BF"/>
      <w:spacing w:val="5"/>
    </w:rPr>
  </w:style>
  <w:style w:type="paragraph" w:customStyle="1" w:styleId="Inspringtab">
    <w:name w:val="Inspring tab"/>
    <w:basedOn w:val="Standaard"/>
    <w:next w:val="Standaard"/>
    <w:uiPriority w:val="5"/>
    <w:qFormat/>
    <w:rsid w:val="00CB6CB0"/>
    <w:pPr>
      <w:tabs>
        <w:tab w:val="left" w:pos="284"/>
      </w:tabs>
      <w:ind w:left="284" w:hanging="284"/>
    </w:pPr>
    <w:rPr>
      <w:noProof/>
      <w:lang w:val="en-GB"/>
    </w:rPr>
  </w:style>
  <w:style w:type="paragraph" w:customStyle="1" w:styleId="InspringVettab">
    <w:name w:val="Inspring Vet tab"/>
    <w:basedOn w:val="Inspringtab"/>
    <w:next w:val="Standaard"/>
    <w:uiPriority w:val="5"/>
    <w:qFormat/>
    <w:rsid w:val="00CB6CB0"/>
    <w:rPr>
      <w:rFonts w:ascii="Segoe UI Semibold" w:hAnsi="Segoe UI Semibold"/>
      <w:bCs/>
    </w:rPr>
  </w:style>
  <w:style w:type="paragraph" w:customStyle="1" w:styleId="Opsomming">
    <w:name w:val="Opsomming"/>
    <w:basedOn w:val="Standaard"/>
    <w:uiPriority w:val="3"/>
    <w:qFormat/>
    <w:rsid w:val="00EE38BD"/>
    <w:pPr>
      <w:numPr>
        <w:numId w:val="6"/>
      </w:numPr>
    </w:pPr>
    <w:rPr>
      <w:noProof/>
    </w:rPr>
  </w:style>
  <w:style w:type="paragraph" w:customStyle="1" w:styleId="Nummering">
    <w:name w:val="Nummering"/>
    <w:basedOn w:val="Standaard"/>
    <w:uiPriority w:val="3"/>
    <w:qFormat/>
    <w:rsid w:val="00CB6CB0"/>
    <w:pPr>
      <w:numPr>
        <w:numId w:val="18"/>
      </w:numPr>
    </w:pPr>
    <w:rPr>
      <w:noProof/>
      <w:lang w:val="en-GB"/>
    </w:rPr>
  </w:style>
  <w:style w:type="paragraph" w:customStyle="1" w:styleId="NummeringVet">
    <w:name w:val="Nummering Vet"/>
    <w:basedOn w:val="Standaard"/>
    <w:next w:val="Inspringtab"/>
    <w:uiPriority w:val="3"/>
    <w:qFormat/>
    <w:rsid w:val="00CB6CB0"/>
    <w:pPr>
      <w:numPr>
        <w:numId w:val="19"/>
      </w:numPr>
    </w:pPr>
    <w:rPr>
      <w:rFonts w:ascii="Segoe UI Semibold" w:hAnsi="Segoe UI Semibold"/>
      <w:noProof/>
      <w:lang w:val="en-GB"/>
    </w:rPr>
  </w:style>
  <w:style w:type="paragraph" w:customStyle="1" w:styleId="Tussenkop">
    <w:name w:val="Tussenkop"/>
    <w:next w:val="Standaard"/>
    <w:uiPriority w:val="6"/>
    <w:qFormat/>
    <w:rsid w:val="00CB6CB0"/>
    <w:rPr>
      <w:b/>
      <w:bCs/>
      <w:noProof/>
      <w:color w:val="005534" w:themeColor="accent1"/>
      <w14:ligatures w14:val="none"/>
    </w:rPr>
  </w:style>
  <w:style w:type="paragraph" w:customStyle="1" w:styleId="url">
    <w:name w:val="url"/>
    <w:next w:val="Standaard"/>
    <w:uiPriority w:val="39"/>
    <w:rsid w:val="00CB6CB0"/>
    <w:pPr>
      <w:spacing w:line="200" w:lineRule="atLeast"/>
    </w:pPr>
    <w:rPr>
      <w:b/>
      <w:bCs/>
      <w:noProof/>
      <w:color w:val="005534" w:themeColor="accent1"/>
      <w14:ligatures w14:val="none"/>
    </w:rPr>
  </w:style>
  <w:style w:type="paragraph" w:customStyle="1" w:styleId="Intro">
    <w:name w:val="Intro"/>
    <w:uiPriority w:val="7"/>
    <w:qFormat/>
    <w:rsid w:val="00CB6CB0"/>
    <w:pPr>
      <w:spacing w:line="400" w:lineRule="atLeast"/>
    </w:pPr>
    <w:rPr>
      <w:rFonts w:ascii="Segoe UI Light" w:hAnsi="Segoe UI Light" w:cs="Segoe UI Light"/>
      <w:noProof/>
      <w:sz w:val="26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B6C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6CB0"/>
    <w:rPr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B6CB0"/>
    <w:pPr>
      <w:tabs>
        <w:tab w:val="center" w:pos="4536"/>
        <w:tab w:val="right" w:pos="9072"/>
      </w:tabs>
      <w:spacing w:line="240" w:lineRule="auto"/>
    </w:pPr>
    <w:rPr>
      <w:b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B6CB0"/>
    <w:rPr>
      <w:b/>
      <w:sz w:val="16"/>
      <w14:ligatures w14:val="none"/>
    </w:rPr>
  </w:style>
  <w:style w:type="paragraph" w:customStyle="1" w:styleId="VoettekstRegular">
    <w:name w:val="Voettekst Regular"/>
    <w:link w:val="VoettekstRegularChar"/>
    <w:uiPriority w:val="39"/>
    <w:rsid w:val="00CB6CB0"/>
    <w:pPr>
      <w:spacing w:line="240" w:lineRule="auto"/>
    </w:pPr>
    <w:rPr>
      <w:noProof/>
      <w:sz w:val="16"/>
      <w:szCs w:val="16"/>
      <w14:ligatures w14:val="none"/>
    </w:rPr>
  </w:style>
  <w:style w:type="character" w:customStyle="1" w:styleId="VoettekstRegularChar">
    <w:name w:val="Voettekst Regular Char"/>
    <w:basedOn w:val="Standaardalinea-lettertype"/>
    <w:link w:val="VoettekstRegular"/>
    <w:uiPriority w:val="39"/>
    <w:rsid w:val="00CB6CB0"/>
    <w:rPr>
      <w:noProof/>
      <w:sz w:val="16"/>
      <w:szCs w:val="16"/>
      <w14:ligatures w14:val="none"/>
    </w:rPr>
  </w:style>
  <w:style w:type="paragraph" w:customStyle="1" w:styleId="Pagcijfer">
    <w:name w:val="Pagcijfer"/>
    <w:uiPriority w:val="39"/>
    <w:rsid w:val="00CB6CB0"/>
    <w:pPr>
      <w:spacing w:line="240" w:lineRule="auto"/>
      <w:jc w:val="right"/>
    </w:pPr>
    <w:rPr>
      <w:b/>
      <w:color w:val="005534" w:themeColor="accent1"/>
      <w14:ligatures w14:val="none"/>
    </w:rPr>
  </w:style>
  <w:style w:type="paragraph" w:customStyle="1" w:styleId="Subkop">
    <w:name w:val="Subkop"/>
    <w:next w:val="Standaard"/>
    <w:uiPriority w:val="12"/>
    <w:qFormat/>
    <w:rsid w:val="00CB6CB0"/>
    <w:pPr>
      <w:spacing w:line="400" w:lineRule="atLeast"/>
    </w:pPr>
    <w:rPr>
      <w:rFonts w:asciiTheme="majorHAnsi" w:hAnsiTheme="majorHAnsi"/>
      <w:b/>
      <w:noProof/>
      <w:sz w:val="24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rsid w:val="00CB6CB0"/>
    <w:pPr>
      <w:keepNext/>
      <w:keepLines/>
      <w:numPr>
        <w:numId w:val="0"/>
      </w:numPr>
      <w:outlineLvl w:val="9"/>
    </w:pPr>
    <w:rPr>
      <w:rFonts w:eastAsiaTheme="majorEastAsia" w:cstheme="majorBidi"/>
      <w:noProof w:val="0"/>
      <w:kern w:val="0"/>
      <w:szCs w:val="32"/>
      <w:lang w:eastAsia="nl-NL"/>
    </w:rPr>
  </w:style>
  <w:style w:type="paragraph" w:styleId="Inhopg1">
    <w:name w:val="toc 1"/>
    <w:basedOn w:val="Standaard"/>
    <w:next w:val="Standaard"/>
    <w:uiPriority w:val="39"/>
    <w:unhideWhenUsed/>
    <w:rsid w:val="00CB6CB0"/>
    <w:pPr>
      <w:tabs>
        <w:tab w:val="left" w:pos="340"/>
        <w:tab w:val="right" w:pos="6974"/>
      </w:tabs>
      <w:ind w:left="340" w:right="3969" w:hanging="340"/>
    </w:pPr>
    <w:rPr>
      <w:rFonts w:asciiTheme="majorHAnsi" w:hAnsiTheme="majorHAnsi"/>
      <w:b/>
      <w:color w:val="005534" w:themeColor="accent1"/>
    </w:rPr>
  </w:style>
  <w:style w:type="paragraph" w:styleId="Inhopg2">
    <w:name w:val="toc 2"/>
    <w:basedOn w:val="Standaard"/>
    <w:next w:val="Standaard"/>
    <w:uiPriority w:val="39"/>
    <w:unhideWhenUsed/>
    <w:rsid w:val="00CB6CB0"/>
    <w:pPr>
      <w:tabs>
        <w:tab w:val="left" w:pos="851"/>
        <w:tab w:val="right" w:pos="6974"/>
      </w:tabs>
      <w:ind w:left="850" w:right="3969" w:hanging="510"/>
    </w:pPr>
  </w:style>
  <w:style w:type="paragraph" w:styleId="Inhopg3">
    <w:name w:val="toc 3"/>
    <w:basedOn w:val="Standaard"/>
    <w:next w:val="Standaard"/>
    <w:uiPriority w:val="39"/>
    <w:unhideWhenUsed/>
    <w:rsid w:val="00CB6CB0"/>
    <w:pPr>
      <w:tabs>
        <w:tab w:val="left" w:pos="1531"/>
        <w:tab w:val="right" w:pos="6974"/>
      </w:tabs>
      <w:ind w:left="1531" w:right="3969" w:hanging="680"/>
    </w:pPr>
  </w:style>
  <w:style w:type="character" w:styleId="Hyperlink">
    <w:name w:val="Hyperlink"/>
    <w:basedOn w:val="Standaardalinea-lettertype"/>
    <w:uiPriority w:val="99"/>
    <w:unhideWhenUsed/>
    <w:rsid w:val="00C22498"/>
    <w:rPr>
      <w:color w:val="005534" w:themeColor="hyperlink"/>
      <w:u w:val="single"/>
    </w:rPr>
  </w:style>
  <w:style w:type="table" w:styleId="Tabelraster">
    <w:name w:val="Table Grid"/>
    <w:basedOn w:val="Standaardtabel"/>
    <w:uiPriority w:val="39"/>
    <w:rsid w:val="00CB6C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43"/>
    <w:rsid w:val="00CB6CB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CB6CB0"/>
    <w:rPr>
      <w:color w:val="605E5C"/>
      <w:shd w:val="clear" w:color="auto" w:fill="E1DFDD"/>
    </w:rPr>
  </w:style>
  <w:style w:type="table" w:customStyle="1" w:styleId="01Nunspeet">
    <w:name w:val="01 Nunspeet"/>
    <w:basedOn w:val="Standaardtabel"/>
    <w:uiPriority w:val="99"/>
    <w:rsid w:val="00CB6CB0"/>
    <w:pPr>
      <w:spacing w:line="180" w:lineRule="exact"/>
    </w:pPr>
    <w:rPr>
      <w:sz w:val="15"/>
    </w:rPr>
    <w:tblPr>
      <w:tblStyleRowBandSize w:val="1"/>
      <w:tblCellMar>
        <w:top w:w="85" w:type="dxa"/>
        <w:bottom w:w="85" w:type="dxa"/>
      </w:tblCellMar>
    </w:tblPr>
    <w:tblStylePr w:type="firstRow">
      <w:rPr>
        <w:rFonts w:asciiTheme="majorHAnsi" w:hAnsiTheme="majorHAnsi"/>
        <w:b/>
        <w:i w:val="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6645" w:themeFill="accent2"/>
      </w:tcPr>
    </w:tblStylePr>
    <w:tblStylePr w:type="firstCol">
      <w:rPr>
        <w:b/>
        <w:i w:val="0"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E2CE" w:themeFill="accent3" w:themeFillShade="E6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EF4EC" w:themeFill="accent3"/>
      </w:tcPr>
    </w:tblStylePr>
  </w:style>
  <w:style w:type="paragraph" w:customStyle="1" w:styleId="KopBijlage">
    <w:name w:val="Kop Bijlage"/>
    <w:next w:val="Standaard"/>
    <w:uiPriority w:val="11"/>
    <w:qFormat/>
    <w:rsid w:val="00CB6CB0"/>
    <w:pPr>
      <w:numPr>
        <w:numId w:val="8"/>
      </w:numPr>
      <w:spacing w:after="600" w:line="600" w:lineRule="exact"/>
    </w:pPr>
    <w:rPr>
      <w:rFonts w:asciiTheme="majorHAnsi" w:hAnsiTheme="majorHAnsi"/>
      <w:b/>
      <w:color w:val="005534" w:themeColor="accent1"/>
      <w:sz w:val="6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CB6CB0"/>
    <w:rPr>
      <w:color w:val="666666"/>
    </w:rPr>
  </w:style>
  <w:style w:type="paragraph" w:customStyle="1" w:styleId="KopZN">
    <w:name w:val="Kop ZN"/>
    <w:next w:val="Standaard"/>
    <w:uiPriority w:val="10"/>
    <w:qFormat/>
    <w:rsid w:val="00CB6CB0"/>
    <w:pPr>
      <w:spacing w:after="600" w:line="600" w:lineRule="atLeast"/>
    </w:pPr>
    <w:rPr>
      <w:rFonts w:asciiTheme="majorHAnsi" w:hAnsiTheme="majorHAnsi"/>
      <w:b/>
      <w:color w:val="005534" w:themeColor="accent1"/>
      <w:sz w:val="60"/>
      <w14:ligatures w14:val="none"/>
    </w:rPr>
  </w:style>
  <w:style w:type="paragraph" w:styleId="Inhopg4">
    <w:name w:val="toc 4"/>
    <w:basedOn w:val="Standaard"/>
    <w:next w:val="Standaard"/>
    <w:uiPriority w:val="39"/>
    <w:unhideWhenUsed/>
    <w:rsid w:val="00CB6CB0"/>
    <w:pPr>
      <w:tabs>
        <w:tab w:val="right" w:pos="6974"/>
      </w:tabs>
      <w:ind w:right="3969"/>
    </w:pPr>
    <w:rPr>
      <w:rFonts w:asciiTheme="majorHAnsi" w:hAnsiTheme="majorHAnsi"/>
      <w:b/>
      <w:color w:val="005534" w:themeColor="accent1"/>
    </w:rPr>
  </w:style>
  <w:style w:type="paragraph" w:styleId="Inhopg5">
    <w:name w:val="toc 5"/>
    <w:basedOn w:val="Standaard"/>
    <w:next w:val="Standaard"/>
    <w:uiPriority w:val="39"/>
    <w:unhideWhenUsed/>
    <w:rsid w:val="00CB6CB0"/>
    <w:pPr>
      <w:tabs>
        <w:tab w:val="left" w:pos="1021"/>
        <w:tab w:val="right" w:pos="6974"/>
      </w:tabs>
      <w:spacing w:before="600"/>
      <w:ind w:left="1021" w:right="3969" w:hanging="1021"/>
      <w:contextualSpacing/>
    </w:pPr>
    <w:rPr>
      <w:rFonts w:asciiTheme="majorHAnsi" w:hAnsiTheme="majorHAnsi"/>
      <w:b/>
      <w:color w:val="005534" w:themeColor="accent1"/>
    </w:rPr>
  </w:style>
  <w:style w:type="paragraph" w:styleId="Inhopg6">
    <w:name w:val="toc 6"/>
    <w:basedOn w:val="Standaard"/>
    <w:next w:val="Standaard"/>
    <w:autoRedefine/>
    <w:uiPriority w:val="39"/>
    <w:semiHidden/>
    <w:rsid w:val="00CB6CB0"/>
    <w:pPr>
      <w:spacing w:after="100" w:line="278" w:lineRule="auto"/>
      <w:ind w:left="1200"/>
    </w:pPr>
    <w:rPr>
      <w:rFonts w:eastAsiaTheme="minorEastAsia"/>
      <w:sz w:val="24"/>
      <w:szCs w:val="24"/>
      <w:lang w:eastAsia="nl-NL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semiHidden/>
    <w:rsid w:val="00CB6CB0"/>
    <w:pPr>
      <w:spacing w:after="100" w:line="278" w:lineRule="auto"/>
      <w:ind w:left="1440"/>
    </w:pPr>
    <w:rPr>
      <w:rFonts w:eastAsiaTheme="minorEastAsia"/>
      <w:sz w:val="24"/>
      <w:szCs w:val="24"/>
      <w:lang w:eastAsia="nl-NL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semiHidden/>
    <w:rsid w:val="00CB6CB0"/>
    <w:pPr>
      <w:spacing w:after="100" w:line="278" w:lineRule="auto"/>
      <w:ind w:left="1680"/>
    </w:pPr>
    <w:rPr>
      <w:rFonts w:eastAsiaTheme="minorEastAsia"/>
      <w:sz w:val="24"/>
      <w:szCs w:val="24"/>
      <w:lang w:eastAsia="nl-NL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semiHidden/>
    <w:rsid w:val="00CB6CB0"/>
    <w:pPr>
      <w:spacing w:after="100" w:line="278" w:lineRule="auto"/>
      <w:ind w:left="1920"/>
    </w:pPr>
    <w:rPr>
      <w:rFonts w:eastAsiaTheme="minorEastAsia"/>
      <w:sz w:val="24"/>
      <w:szCs w:val="24"/>
      <w:lang w:eastAsia="nl-NL"/>
      <w14:ligatures w14:val="standardContextual"/>
    </w:rPr>
  </w:style>
  <w:style w:type="paragraph" w:styleId="Bijschrift">
    <w:name w:val="caption"/>
    <w:basedOn w:val="Standaard"/>
    <w:next w:val="Standaard"/>
    <w:uiPriority w:val="17"/>
    <w:qFormat/>
    <w:rsid w:val="00CB6CB0"/>
    <w:pPr>
      <w:spacing w:before="120" w:after="120" w:line="200" w:lineRule="atLeast"/>
    </w:pPr>
    <w:rPr>
      <w:iCs/>
      <w:color w:val="0E2841" w:themeColor="text2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rsid w:val="00CB6CB0"/>
    <w:pPr>
      <w:spacing w:line="240" w:lineRule="auto"/>
    </w:pPr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B6CB0"/>
    <w:rPr>
      <w:sz w:val="14"/>
      <w14:ligatures w14:val="none"/>
    </w:rPr>
  </w:style>
  <w:style w:type="character" w:styleId="Voetnootmarkering">
    <w:name w:val="footnote reference"/>
    <w:basedOn w:val="Standaardalinea-lettertype"/>
    <w:uiPriority w:val="99"/>
    <w:rsid w:val="00CB6CB0"/>
    <w:rPr>
      <w:caps w:val="0"/>
      <w:smallCaps w:val="0"/>
      <w:strike w:val="0"/>
      <w:dstrike w:val="0"/>
      <w:vanish w:val="0"/>
      <w:position w:val="6"/>
      <w:sz w:val="14"/>
      <w:vertAlign w:val="baseline"/>
    </w:rPr>
  </w:style>
  <w:style w:type="paragraph" w:customStyle="1" w:styleId="InspringOpsomming">
    <w:name w:val="Inspring Opsomming"/>
    <w:basedOn w:val="Opsomming"/>
    <w:uiPriority w:val="4"/>
    <w:qFormat/>
    <w:rsid w:val="00EE38BD"/>
    <w:pPr>
      <w:numPr>
        <w:numId w:val="7"/>
      </w:numPr>
    </w:pPr>
  </w:style>
  <w:style w:type="paragraph" w:customStyle="1" w:styleId="Nummer1a">
    <w:name w:val="Nummer 1a"/>
    <w:basedOn w:val="Standaard"/>
    <w:uiPriority w:val="2"/>
    <w:qFormat/>
    <w:rsid w:val="00C22498"/>
    <w:pPr>
      <w:numPr>
        <w:numId w:val="20"/>
      </w:numPr>
    </w:pPr>
    <w:rPr>
      <w:noProof/>
    </w:rPr>
  </w:style>
  <w:style w:type="table" w:styleId="Onopgemaaktetabel5">
    <w:name w:val="Plain Table 5"/>
    <w:basedOn w:val="Standaardtabel"/>
    <w:uiPriority w:val="45"/>
    <w:rsid w:val="00A21F5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unspeet">
  <a:themeElements>
    <a:clrScheme name="Nunspeet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5534"/>
      </a:accent1>
      <a:accent2>
        <a:srgbClr val="006645"/>
      </a:accent2>
      <a:accent3>
        <a:srgbClr val="EEF4EC"/>
      </a:accent3>
      <a:accent4>
        <a:srgbClr val="F0EBF2"/>
      </a:accent4>
      <a:accent5>
        <a:srgbClr val="79457B"/>
      </a:accent5>
      <a:accent6>
        <a:srgbClr val="473A5B"/>
      </a:accent6>
      <a:hlink>
        <a:srgbClr val="005534"/>
      </a:hlink>
      <a:folHlink>
        <a:srgbClr val="005534"/>
      </a:folHlink>
    </a:clrScheme>
    <a:fontScheme name="Nunspeet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7bb87a-2153-46ec-b4b7-846bdc9cf0fc">
      <Terms xmlns="http://schemas.microsoft.com/office/infopath/2007/PartnerControls"/>
    </lcf76f155ced4ddcb4097134ff3c332f>
    <TaxCatchAll xmlns="a3039e2b-56d9-4fb9-9921-19165b8871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248053937A34988286C4D0FCE1BDA" ma:contentTypeVersion="12" ma:contentTypeDescription="Een nieuw document maken." ma:contentTypeScope="" ma:versionID="eb07de3b138fc68723a6c07ccb8ecb1a">
  <xsd:schema xmlns:xsd="http://www.w3.org/2001/XMLSchema" xmlns:xs="http://www.w3.org/2001/XMLSchema" xmlns:p="http://schemas.microsoft.com/office/2006/metadata/properties" xmlns:ns2="847bb87a-2153-46ec-b4b7-846bdc9cf0fc" xmlns:ns3="a3039e2b-56d9-4fb9-9921-19165b8871b3" targetNamespace="http://schemas.microsoft.com/office/2006/metadata/properties" ma:root="true" ma:fieldsID="ac37e0f994095f336fbf3ce2643d3615" ns2:_="" ns3:_="">
    <xsd:import namespace="847bb87a-2153-46ec-b4b7-846bdc9cf0fc"/>
    <xsd:import namespace="a3039e2b-56d9-4fb9-9921-19165b887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bb87a-2153-46ec-b4b7-846bdc9cf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977d433-4b3c-4536-9cdc-87939d5af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39e2b-56d9-4fb9-9921-19165b8871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5206b5-4a52-4155-97ad-689de26cb747}" ma:internalName="TaxCatchAll" ma:showField="CatchAllData" ma:web="a3039e2b-56d9-4fb9-9921-19165b887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378A-3507-4389-9431-F4B4E63EDA42}">
  <ds:schemaRefs>
    <ds:schemaRef ds:uri="http://schemas.microsoft.com/office/2006/metadata/properties"/>
    <ds:schemaRef ds:uri="http://schemas.microsoft.com/office/infopath/2007/PartnerControls"/>
    <ds:schemaRef ds:uri="847bb87a-2153-46ec-b4b7-846bdc9cf0fc"/>
    <ds:schemaRef ds:uri="a3039e2b-56d9-4fb9-9921-19165b8871b3"/>
  </ds:schemaRefs>
</ds:datastoreItem>
</file>

<file path=customXml/itemProps2.xml><?xml version="1.0" encoding="utf-8"?>
<ds:datastoreItem xmlns:ds="http://schemas.openxmlformats.org/officeDocument/2006/customXml" ds:itemID="{5E2102E3-2421-483E-80A0-6E8F26E2BE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1E5637-99B5-428B-9152-295E494DF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bb87a-2153-46ec-b4b7-846bdc9cf0fc"/>
    <ds:schemaRef ds:uri="a3039e2b-56d9-4fb9-9921-19165b887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01727F-2B1B-4A01-9F1E-44664871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Nunspeet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Corine ten Hove</dc:creator>
  <cp:keywords/>
  <dc:description/>
  <cp:lastModifiedBy>Corine ten Hove</cp:lastModifiedBy>
  <cp:revision>13</cp:revision>
  <cp:lastPrinted>2025-07-31T13:43:00Z</cp:lastPrinted>
  <dcterms:created xsi:type="dcterms:W3CDTF">2026-07-16T08:08:00Z</dcterms:created>
  <dcterms:modified xsi:type="dcterms:W3CDTF">2026-07-21T10:27:00Z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0x010100066248053937A34988286C4D0FCE1BDA</vt:lpwstr>
  </property>
  <property fmtid="{D5CDD505-2E9C-101B-9397-08002B2CF9AE}" pid="3" name="MediaServiceImageTags">
    <vt:lpwstr/>
  </property>
</Properties>
</file>