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00" w:before="0" w:line="240" w:lineRule="auto"/>
        <w:rPr>
          <w:rFonts w:ascii="Raleway Medium" w:cs="Raleway Medium" w:eastAsia="Raleway Medium" w:hAnsi="Raleway Medium"/>
        </w:rPr>
      </w:pPr>
      <w:bookmarkStart w:colFirst="0" w:colLast="0" w:name="_heading=h.n5s4crgqw8m" w:id="0"/>
      <w:bookmarkEnd w:id="0"/>
      <w:r w:rsidDel="00000000" w:rsidR="00000000" w:rsidRPr="00000000">
        <w:rPr>
          <w:rFonts w:ascii="Raleway Medium" w:cs="Raleway Medium" w:eastAsia="Raleway Medium" w:hAnsi="Raleway Medium"/>
          <w:rtl w:val="0"/>
        </w:rPr>
        <w:t xml:space="preserve">BIJLAGE 4 - </w:t>
      </w:r>
      <w:r w:rsidDel="00000000" w:rsidR="00000000" w:rsidRPr="00000000">
        <w:rPr>
          <w:rFonts w:ascii="Raleway Medium" w:cs="Raleway Medium" w:eastAsia="Raleway Medium" w:hAnsi="Raleway Medium"/>
          <w:rtl w:val="0"/>
        </w:rPr>
        <w:t xml:space="preserve">GEHEIMHOUDINGSVERKLARING</w:t>
      </w:r>
    </w:p>
    <w:p w:rsidR="00000000" w:rsidDel="00000000" w:rsidP="00000000" w:rsidRDefault="00000000" w:rsidRPr="00000000" w14:paraId="00000002">
      <w:pPr>
        <w:spacing w:before="0" w:lineRule="auto"/>
        <w:ind w:right="704.5275590551182"/>
        <w:rPr>
          <w:sz w:val="30"/>
          <w:szCs w:val="30"/>
        </w:rPr>
      </w:pPr>
      <w:r w:rsidDel="00000000" w:rsidR="00000000" w:rsidRPr="00000000">
        <w:rPr>
          <w:rFonts w:ascii="Raleway" w:cs="Raleway" w:eastAsia="Raleway" w:hAnsi="Raleway"/>
          <w:b w:val="1"/>
          <w:bCs w:val="1"/>
          <w:color w:val="0f238c"/>
          <w:sz w:val="29"/>
          <w:szCs w:val="29"/>
          <w:rtl w:val="0"/>
        </w:rPr>
        <w:t xml:space="preserve">Marktconsultatie: </w:t>
      </w:r>
      <w:r w:rsidDel="00000000" w:rsidR="00000000" w:rsidRPr="00000000">
        <w:rPr>
          <w:rFonts w:ascii="Raleway" w:cs="Raleway" w:eastAsia="Raleway" w:hAnsi="Raleway"/>
          <w:b w:val="1"/>
          <w:bCs w:val="1"/>
          <w:color w:val="0f238c"/>
          <w:sz w:val="29"/>
          <w:szCs w:val="29"/>
          <w:rtl w:val="0"/>
        </w:rPr>
        <w:t xml:space="preserve">Integraal digitaal platform MediaMasters</w:t>
      </w:r>
      <w:r w:rsidDel="00000000" w:rsidR="00000000" w:rsidRPr="00000000">
        <w:rPr>
          <w:rtl w:val="0"/>
        </w:rPr>
      </w:r>
    </w:p>
    <w:p w:rsidR="00000000" w:rsidDel="00000000" w:rsidP="00000000" w:rsidRDefault="00000000" w:rsidRPr="00000000" w14:paraId="00000003">
      <w:pPr>
        <w:spacing w:after="0" w:line="240" w:lineRule="auto"/>
        <w:rPr/>
      </w:pPr>
      <w:r w:rsidDel="00000000" w:rsidR="00000000" w:rsidRPr="00000000">
        <w:rPr>
          <w:rtl w:val="0"/>
        </w:rPr>
      </w:r>
    </w:p>
    <w:p w:rsidR="00000000" w:rsidDel="00000000" w:rsidP="00000000" w:rsidRDefault="00000000" w:rsidRPr="00000000" w14:paraId="00000004">
      <w:pPr>
        <w:pStyle w:val="Heading2"/>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40" w:before="320" w:line="319.2000000000001" w:lineRule="auto"/>
        <w:jc w:val="both"/>
        <w:rPr>
          <w:rFonts w:ascii="Raleway Medium" w:cs="Raleway Medium" w:eastAsia="Raleway Medium" w:hAnsi="Raleway Medium"/>
          <w:b w:val="0"/>
          <w:bCs w:val="0"/>
          <w:smallCaps w:val="1"/>
          <w:color w:val="ff00bc"/>
          <w:sz w:val="33"/>
          <w:szCs w:val="33"/>
        </w:rPr>
      </w:pPr>
      <w:bookmarkStart w:colFirst="0" w:colLast="0" w:name="_heading=h.72u6tntyqvkp" w:id="1"/>
      <w:bookmarkEnd w:id="1"/>
      <w:r w:rsidDel="00000000" w:rsidR="00000000" w:rsidRPr="00000000">
        <w:rPr>
          <w:rFonts w:ascii="Raleway Medium" w:cs="Raleway Medium" w:eastAsia="Raleway Medium" w:hAnsi="Raleway Medium"/>
          <w:b w:val="0"/>
          <w:bCs w:val="0"/>
          <w:smallCaps w:val="1"/>
          <w:color w:val="ff00bc"/>
          <w:sz w:val="33"/>
          <w:szCs w:val="33"/>
          <w:rtl w:val="0"/>
        </w:rPr>
        <w:t xml:space="preserve">GEGEVENS DEELNEMENDE PARTIJEN</w:t>
      </w:r>
    </w:p>
    <w:p w:rsidR="00000000" w:rsidDel="00000000" w:rsidP="00000000" w:rsidRDefault="00000000" w:rsidRPr="00000000" w14:paraId="00000005">
      <w:pPr>
        <w:widowControl w:val="0"/>
        <w:tabs>
          <w:tab w:val="left" w:leader="none" w:pos="-1440"/>
          <w:tab w:val="left" w:leader="none" w:pos="-720"/>
          <w:tab w:val="left" w:leader="none" w:pos="0"/>
        </w:tabs>
        <w:spacing w:after="300" w:line="343.2" w:lineRule="auto"/>
        <w:jc w:val="both"/>
        <w:rPr>
          <w:rFonts w:ascii="Arial" w:cs="Arial" w:eastAsia="Arial" w:hAnsi="Arial"/>
          <w:sz w:val="20"/>
          <w:szCs w:val="20"/>
        </w:rPr>
      </w:pPr>
      <w:r w:rsidDel="00000000" w:rsidR="00000000" w:rsidRPr="00000000">
        <w:rPr>
          <w:rFonts w:ascii="Raleway" w:cs="Raleway" w:eastAsia="Raleway" w:hAnsi="Raleway"/>
          <w:color w:val="0f238c"/>
          <w:sz w:val="21"/>
          <w:szCs w:val="21"/>
          <w:rtl w:val="0"/>
        </w:rPr>
        <w:t xml:space="preserve">De ondergetekende marktpartij verstrekt hieronder haar gegevens. Deze verklaring dient te worden ondertekend door een persoon die bevoegd is de onderneming rechtsgeldig te vertegenwoordigen.</w:t>
      </w:r>
      <w:r w:rsidDel="00000000" w:rsidR="00000000" w:rsidRPr="00000000">
        <w:rPr>
          <w:rtl w:val="0"/>
        </w:rPr>
      </w:r>
    </w:p>
    <w:sdt>
      <w:sdtPr>
        <w:lock w:val="contentLocked"/>
        <w:id w:val="710488372"/>
        <w:tag w:val="goog_rdk_0"/>
      </w:sdtPr>
      <w:sdtContent>
        <w:tbl>
          <w:tblPr>
            <w:tblStyle w:val="Table1"/>
            <w:tblW w:w="9060.0" w:type="dxa"/>
            <w:jc w:val="left"/>
            <w:tblInd w:w="15.0" w:type="dxa"/>
            <w:tblLayout w:type="fixed"/>
            <w:tblLook w:val="0600"/>
          </w:tblPr>
          <w:tblGrid>
            <w:gridCol w:w="3345"/>
            <w:gridCol w:w="5715"/>
            <w:tblGridChange w:id="0">
              <w:tblGrid>
                <w:gridCol w:w="3345"/>
                <w:gridCol w:w="5715"/>
              </w:tblGrid>
            </w:tblGridChange>
          </w:tblGrid>
          <w:tr>
            <w:trPr>
              <w:cantSplit w:val="0"/>
              <w:trHeight w:val="390" w:hRule="atLeast"/>
              <w:tblHeader w:val="0"/>
            </w:trPr>
            <w:tc>
              <w:tcPr>
                <w:tcBorders>
                  <w:top w:color="0f238c" w:space="0" w:sz="8" w:val="single"/>
                  <w:left w:color="0f238c" w:space="0" w:sz="8" w:val="single"/>
                  <w:bottom w:color="0f238c" w:space="0" w:sz="8" w:val="single"/>
                  <w:right w:color="0f238c" w:space="0" w:sz="8" w:val="single"/>
                </w:tcBorders>
                <w:shd w:fill="0f238c" w:val="clear"/>
              </w:tcPr>
              <w:p w:rsidR="00000000" w:rsidDel="00000000" w:rsidP="00000000" w:rsidRDefault="00000000" w:rsidRPr="00000000" w14:paraId="00000006">
                <w:pPr>
                  <w:spacing w:after="0" w:line="240" w:lineRule="auto"/>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Gegevens</w:t>
                </w:r>
              </w:p>
            </w:tc>
            <w:tc>
              <w:tcPr>
                <w:tcBorders>
                  <w:top w:color="0f238c" w:space="0" w:sz="8" w:val="single"/>
                  <w:left w:color="0f238c" w:space="0" w:sz="8" w:val="single"/>
                  <w:bottom w:color="0f238c" w:space="0" w:sz="8" w:val="single"/>
                  <w:right w:color="0f238c" w:space="0" w:sz="8" w:val="single"/>
                </w:tcBorders>
                <w:shd w:fill="0f238c" w:val="clear"/>
              </w:tcPr>
              <w:p w:rsidR="00000000" w:rsidDel="00000000" w:rsidP="00000000" w:rsidRDefault="00000000" w:rsidRPr="00000000" w14:paraId="00000007">
                <w:pPr>
                  <w:spacing w:after="0" w:line="240" w:lineRule="auto"/>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In te vullen door deelnemer</w:t>
                </w:r>
              </w:p>
            </w:tc>
          </w:tr>
          <w:tr>
            <w:trPr>
              <w:cantSplit w:val="0"/>
              <w:tblHeader w:val="0"/>
            </w:trPr>
            <w:tc>
              <w:tcPr>
                <w:tcBorders>
                  <w:top w:color="0f238c" w:space="0" w:sz="8"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24.00000000000006" w:lineRule="auto"/>
                  <w:ind w:left="0" w:right="0" w:firstLine="0"/>
                  <w:jc w:val="left"/>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Statutaire naam onderneming</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09">
                <w:pPr>
                  <w:spacing w:after="0" w:before="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24.00000000000006" w:lineRule="auto"/>
                  <w:ind w:left="0" w:right="0" w:firstLine="0"/>
                  <w:jc w:val="left"/>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KvK-nummer</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0B">
                <w:pPr>
                  <w:spacing w:after="0" w:before="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324.00000000000006" w:lineRule="auto"/>
                  <w:ind w:left="0" w:right="0" w:firstLine="0"/>
                  <w:jc w:val="left"/>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Vestigingsadres</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0D">
                <w:pPr>
                  <w:spacing w:after="0" w:before="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324.00000000000006" w:lineRule="auto"/>
                  <w:ind w:left="0" w:right="0" w:firstLine="0"/>
                  <w:jc w:val="left"/>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Postcode en plaats</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0F">
                <w:pPr>
                  <w:spacing w:after="0" w:before="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324.00000000000006" w:lineRule="auto"/>
                  <w:ind w:left="0" w:right="0" w:firstLine="0"/>
                  <w:jc w:val="left"/>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Land</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11">
                <w:pPr>
                  <w:spacing w:after="0" w:before="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324.00000000000006" w:lineRule="auto"/>
                  <w:ind w:left="0" w:right="0" w:firstLine="0"/>
                  <w:jc w:val="left"/>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Naam vertegenwoordigingsbevoegde</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13">
                <w:pPr>
                  <w:spacing w:after="0" w:before="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324.00000000000006" w:lineRule="auto"/>
                  <w:ind w:left="0" w:right="0" w:firstLine="0"/>
                  <w:jc w:val="left"/>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Functie</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15">
                <w:pPr>
                  <w:spacing w:after="0" w:before="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324.00000000000006" w:lineRule="auto"/>
                  <w:ind w:left="0" w:right="0" w:firstLine="0"/>
                  <w:jc w:val="left"/>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E-mailadres</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17">
                <w:pPr>
                  <w:spacing w:after="0" w:before="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324.00000000000006" w:lineRule="auto"/>
                  <w:ind w:left="0" w:right="0" w:firstLine="0"/>
                  <w:jc w:val="left"/>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Telefoonnummer</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19">
                <w:pPr>
                  <w:spacing w:after="0" w:before="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324.00000000000006" w:lineRule="auto"/>
                  <w:ind w:left="0" w:right="0" w:firstLine="0"/>
                  <w:jc w:val="left"/>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Contactpersoon marktconsultatie (indien afwijkend)</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1B">
                <w:pPr>
                  <w:spacing w:after="0" w:before="0" w:line="324.00000000000006" w:lineRule="auto"/>
                  <w:rPr>
                    <w:rFonts w:ascii="Raleway" w:cs="Raleway" w:eastAsia="Raleway" w:hAnsi="Raleway"/>
                    <w:color w:val="0f238c"/>
                    <w:sz w:val="21"/>
                    <w:szCs w:val="21"/>
                  </w:rPr>
                </w:pPr>
                <w:r w:rsidDel="00000000" w:rsidR="00000000" w:rsidRPr="00000000">
                  <w:rPr>
                    <w:rtl w:val="0"/>
                  </w:rPr>
                </w:r>
              </w:p>
            </w:tc>
          </w:tr>
        </w:tbl>
      </w:sdtContent>
    </w:sdt>
    <w:p w:rsidR="00000000" w:rsidDel="00000000" w:rsidP="00000000" w:rsidRDefault="00000000" w:rsidRPr="00000000" w14:paraId="0000001C">
      <w:pPr>
        <w:widowControl w:val="0"/>
        <w:tabs>
          <w:tab w:val="left" w:leader="none" w:pos="-1440"/>
          <w:tab w:val="left" w:leader="none" w:pos="-720"/>
          <w:tab w:val="left" w:leader="none" w:pos="0"/>
        </w:tabs>
        <w:spacing w:after="300" w:line="343.2" w:lineRule="auto"/>
        <w:jc w:val="both"/>
        <w:rPr>
          <w:rFonts w:ascii="Raleway" w:cs="Raleway" w:eastAsia="Raleway" w:hAnsi="Raleway"/>
          <w:b w:val="1"/>
          <w:bCs w:val="1"/>
          <w:color w:val="0f238c"/>
          <w:sz w:val="21"/>
          <w:szCs w:val="21"/>
        </w:rPr>
      </w:pPr>
      <w:r w:rsidDel="00000000" w:rsidR="00000000" w:rsidRPr="00000000">
        <w:rPr>
          <w:rFonts w:ascii="Raleway" w:cs="Raleway" w:eastAsia="Raleway" w:hAnsi="Raleway"/>
          <w:color w:val="ff00bc"/>
          <w:sz w:val="21"/>
          <w:szCs w:val="21"/>
          <w:shd w:fill="bfbfbf" w:val="clear"/>
          <w:rtl w:val="0"/>
        </w:rPr>
        <w:t xml:space="preserve">  </w:t>
      </w:r>
      <w:r w:rsidDel="00000000" w:rsidR="00000000" w:rsidRPr="00000000">
        <w:rPr>
          <w:rtl w:val="0"/>
        </w:rPr>
      </w:r>
    </w:p>
    <w:p w:rsidR="00000000" w:rsidDel="00000000" w:rsidP="00000000" w:rsidRDefault="00000000" w:rsidRPr="00000000" w14:paraId="0000001D">
      <w:pPr>
        <w:pStyle w:val="Heading2"/>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40" w:before="320" w:line="319.2000000000001" w:lineRule="auto"/>
        <w:jc w:val="both"/>
        <w:rPr>
          <w:rFonts w:ascii="Raleway Medium" w:cs="Raleway Medium" w:eastAsia="Raleway Medium" w:hAnsi="Raleway Medium"/>
          <w:b w:val="0"/>
          <w:bCs w:val="0"/>
          <w:smallCaps w:val="1"/>
          <w:color w:val="ff00bc"/>
          <w:sz w:val="33"/>
          <w:szCs w:val="33"/>
        </w:rPr>
      </w:pPr>
      <w:bookmarkStart w:colFirst="0" w:colLast="0" w:name="_heading=h.j0wqapozarwt" w:id="2"/>
      <w:bookmarkEnd w:id="2"/>
      <w:r w:rsidDel="00000000" w:rsidR="00000000" w:rsidRPr="00000000">
        <w:br w:type="page"/>
      </w:r>
      <w:r w:rsidDel="00000000" w:rsidR="00000000" w:rsidRPr="00000000">
        <w:rPr>
          <w:rtl w:val="0"/>
        </w:rPr>
      </w:r>
    </w:p>
    <w:p w:rsidR="00000000" w:rsidDel="00000000" w:rsidP="00000000" w:rsidRDefault="00000000" w:rsidRPr="00000000" w14:paraId="0000001E">
      <w:pPr>
        <w:pStyle w:val="Heading2"/>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40" w:before="320" w:line="319.2000000000001" w:lineRule="auto"/>
        <w:jc w:val="both"/>
        <w:rPr/>
      </w:pPr>
      <w:bookmarkStart w:colFirst="0" w:colLast="0" w:name="_heading=h.nvv05ennzvn" w:id="3"/>
      <w:bookmarkEnd w:id="3"/>
      <w:r w:rsidDel="00000000" w:rsidR="00000000" w:rsidRPr="00000000">
        <w:rPr>
          <w:rFonts w:ascii="Raleway Medium" w:cs="Raleway Medium" w:eastAsia="Raleway Medium" w:hAnsi="Raleway Medium"/>
          <w:b w:val="0"/>
          <w:bCs w:val="0"/>
          <w:smallCaps w:val="1"/>
          <w:color w:val="ff00bc"/>
          <w:sz w:val="33"/>
          <w:szCs w:val="33"/>
          <w:rtl w:val="0"/>
        </w:rPr>
        <w:t xml:space="preserve">OVERWEGINGEN</w:t>
      </w:r>
      <w:r w:rsidDel="00000000" w:rsidR="00000000" w:rsidRPr="00000000">
        <w:rPr>
          <w:rtl w:val="0"/>
        </w:rPr>
      </w:r>
    </w:p>
    <w:p w:rsidR="00000000" w:rsidDel="00000000" w:rsidP="00000000" w:rsidRDefault="00000000" w:rsidRPr="00000000" w14:paraId="0000001F">
      <w:pPr>
        <w:widowControl w:val="0"/>
        <w:tabs>
          <w:tab w:val="left" w:leader="none" w:pos="-1440"/>
          <w:tab w:val="left" w:leader="none" w:pos="-720"/>
          <w:tab w:val="left" w:leader="none" w:pos="0"/>
        </w:tabs>
        <w:spacing w:after="300" w:line="343.2" w:lineRule="auto"/>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De ondergetekenden:</w:t>
      </w:r>
    </w:p>
    <w:p w:rsidR="00000000" w:rsidDel="00000000" w:rsidP="00000000" w:rsidRDefault="00000000" w:rsidRPr="00000000" w14:paraId="00000020">
      <w:pPr>
        <w:widowControl w:val="0"/>
        <w:tabs>
          <w:tab w:val="left" w:leader="none" w:pos="-1440"/>
          <w:tab w:val="left" w:leader="none" w:pos="-720"/>
          <w:tab w:val="left" w:leader="none" w:pos="0"/>
        </w:tabs>
        <w:spacing w:after="300" w:line="343.2" w:lineRule="auto"/>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Stichting Nederlands Instituut voor Beeld en Geluid, gevestigd te Hilversum, mede handelend als penvoerder namens Netwerk Mediawijsheid, hierna te noemen: "Opdrachtgever"; en</w:t>
      </w:r>
    </w:p>
    <w:p w:rsidR="00000000" w:rsidDel="00000000" w:rsidP="00000000" w:rsidRDefault="00000000" w:rsidRPr="00000000" w14:paraId="00000021">
      <w:pPr>
        <w:widowControl w:val="0"/>
        <w:tabs>
          <w:tab w:val="left" w:leader="none" w:pos="-1440"/>
          <w:tab w:val="left" w:leader="none" w:pos="-720"/>
          <w:tab w:val="left" w:leader="none" w:pos="0"/>
        </w:tabs>
        <w:spacing w:after="300" w:line="343.2" w:lineRule="auto"/>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de hierboven genoemde marktpartij, hierna te noemen: "Deelnemer";</w:t>
      </w:r>
    </w:p>
    <w:p w:rsidR="00000000" w:rsidDel="00000000" w:rsidP="00000000" w:rsidRDefault="00000000" w:rsidRPr="00000000" w14:paraId="00000022">
      <w:pPr>
        <w:widowControl w:val="0"/>
        <w:tabs>
          <w:tab w:val="left" w:leader="none" w:pos="-1440"/>
          <w:tab w:val="left" w:leader="none" w:pos="-720"/>
          <w:tab w:val="left" w:leader="none" w:pos="0"/>
        </w:tabs>
        <w:spacing w:after="300" w:line="343.2" w:lineRule="auto"/>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nemen het volgende in aanmerking:</w:t>
      </w:r>
    </w:p>
    <w:p w:rsidR="00000000" w:rsidDel="00000000" w:rsidP="00000000" w:rsidRDefault="00000000" w:rsidRPr="00000000" w14:paraId="00000023">
      <w:pPr>
        <w:widowControl w:val="0"/>
        <w:numPr>
          <w:ilvl w:val="0"/>
          <w:numId w:val="8"/>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Opdrachtgever bereidt een aanbesteding voor met betrekking tot het realiseren, beheren en doorontwikkelen van een integraal digitaal platform voor MediaMasters en houdt ter voorbereiding daarop een schriftelijke gesloten marktconsultatie.</w:t>
      </w:r>
    </w:p>
    <w:p w:rsidR="00000000" w:rsidDel="00000000" w:rsidP="00000000" w:rsidRDefault="00000000" w:rsidRPr="00000000" w14:paraId="00000024">
      <w:pPr>
        <w:widowControl w:val="0"/>
        <w:numPr>
          <w:ilvl w:val="0"/>
          <w:numId w:val="8"/>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Opdrachtgever stelt in het kader van deze marktconsultatie een representatief deel van de technische documentatie beschikbaar, zodat marktpartijen zich een realistisch beeld kunnen vormen van de aard, opbouw en kwaliteit van de bestaande codebase.</w:t>
      </w:r>
    </w:p>
    <w:p w:rsidR="00000000" w:rsidDel="00000000" w:rsidP="00000000" w:rsidRDefault="00000000" w:rsidRPr="00000000" w14:paraId="00000025">
      <w:pPr>
        <w:widowControl w:val="0"/>
        <w:numPr>
          <w:ilvl w:val="0"/>
          <w:numId w:val="8"/>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Dit materiaal bevat vertrouwelijke en bedrijfsgevoelige informatie, waaronder informatie over de technische inrichting, de beveiliging en de hostingomgeving van een platform dat jaarlijks door honderdduizenden leerlingen wordt gebruikt.</w:t>
      </w:r>
    </w:p>
    <w:p w:rsidR="00000000" w:rsidDel="00000000" w:rsidP="00000000" w:rsidRDefault="00000000" w:rsidRPr="00000000" w14:paraId="00000026">
      <w:pPr>
        <w:widowControl w:val="0"/>
        <w:numPr>
          <w:ilvl w:val="0"/>
          <w:numId w:val="8"/>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Opdrachtgever stelt dit materiaal uitsluitend beschikbaar aan marktpartijen die vooraf deze geheimhoudingsverklaring ondertekend hebben geretourneerd.</w:t>
      </w:r>
    </w:p>
    <w:p w:rsidR="00000000" w:rsidDel="00000000" w:rsidP="00000000" w:rsidRDefault="00000000" w:rsidRPr="00000000" w14:paraId="00000027">
      <w:pPr>
        <w:widowControl w:val="0"/>
        <w:numPr>
          <w:ilvl w:val="0"/>
          <w:numId w:val="8"/>
        </w:numPr>
        <w:tabs>
          <w:tab w:val="left" w:leader="none" w:pos="-1440"/>
          <w:tab w:val="left" w:leader="none" w:pos="-720"/>
          <w:tab w:val="left" w:leader="none" w:pos="0"/>
        </w:tabs>
        <w:spacing w:after="3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wenst dit materiaal te ontvangen ten behoeve van deelname aan de marktconsultatie en is bereid zich te binden aan de hierna genoemde voorwaarden.</w:t>
      </w:r>
    </w:p>
    <w:p w:rsidR="00000000" w:rsidDel="00000000" w:rsidP="00000000" w:rsidRDefault="00000000" w:rsidRPr="00000000" w14:paraId="00000028">
      <w:pPr>
        <w:widowControl w:val="0"/>
        <w:tabs>
          <w:tab w:val="left" w:leader="none" w:pos="-1440"/>
          <w:tab w:val="left" w:leader="none" w:pos="-720"/>
          <w:tab w:val="left" w:leader="none" w:pos="0"/>
        </w:tabs>
        <w:spacing w:after="300" w:line="343.2" w:lineRule="auto"/>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en verklaren als volgt.</w:t>
      </w:r>
      <w:r w:rsidDel="00000000" w:rsidR="00000000" w:rsidRPr="00000000">
        <w:rPr>
          <w:rtl w:val="0"/>
        </w:rPr>
      </w:r>
    </w:p>
    <w:p w:rsidR="00000000" w:rsidDel="00000000" w:rsidP="00000000" w:rsidRDefault="00000000" w:rsidRPr="00000000" w14:paraId="00000029">
      <w:pPr>
        <w:pStyle w:val="Heading2"/>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40" w:before="320" w:line="319.2000000000001" w:lineRule="auto"/>
        <w:ind w:left="0" w:firstLine="0"/>
        <w:jc w:val="both"/>
        <w:rPr>
          <w:rFonts w:ascii="Raleway Medium" w:cs="Raleway Medium" w:eastAsia="Raleway Medium" w:hAnsi="Raleway Medium"/>
          <w:b w:val="0"/>
          <w:bCs w:val="0"/>
          <w:smallCaps w:val="1"/>
          <w:color w:val="ff00bc"/>
          <w:sz w:val="33"/>
          <w:szCs w:val="33"/>
        </w:rPr>
      </w:pPr>
      <w:bookmarkStart w:colFirst="0" w:colLast="0" w:name="_heading=h.7rktmlh28xh6" w:id="4"/>
      <w:bookmarkEnd w:id="4"/>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2"/>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40" w:before="320" w:line="319.2000000000001" w:lineRule="auto"/>
        <w:ind w:left="0" w:firstLine="0"/>
        <w:jc w:val="both"/>
        <w:rPr>
          <w:rFonts w:ascii="Raleway Medium" w:cs="Raleway Medium" w:eastAsia="Raleway Medium" w:hAnsi="Raleway Medium"/>
          <w:b w:val="0"/>
          <w:bCs w:val="0"/>
          <w:smallCaps w:val="1"/>
          <w:color w:val="ff00bc"/>
          <w:sz w:val="33"/>
          <w:szCs w:val="33"/>
        </w:rPr>
      </w:pPr>
      <w:bookmarkStart w:colFirst="0" w:colLast="0" w:name="_heading=h.vv2yqee80fc2" w:id="5"/>
      <w:bookmarkEnd w:id="5"/>
      <w:r w:rsidDel="00000000" w:rsidR="00000000" w:rsidRPr="00000000">
        <w:rPr>
          <w:rFonts w:ascii="Raleway Medium" w:cs="Raleway Medium" w:eastAsia="Raleway Medium" w:hAnsi="Raleway Medium"/>
          <w:b w:val="0"/>
          <w:bCs w:val="0"/>
          <w:smallCaps w:val="1"/>
          <w:color w:val="ff00bc"/>
          <w:sz w:val="33"/>
          <w:szCs w:val="33"/>
          <w:rtl w:val="0"/>
        </w:rPr>
        <w:t xml:space="preserve">ARTIKEL 1 - DEFINITIES</w:t>
      </w:r>
    </w:p>
    <w:p w:rsidR="00000000" w:rsidDel="00000000" w:rsidP="00000000" w:rsidRDefault="00000000" w:rsidRPr="00000000" w14:paraId="0000002B">
      <w:pPr>
        <w:widowControl w:val="0"/>
        <w:tabs>
          <w:tab w:val="left" w:leader="none" w:pos="-1440"/>
          <w:tab w:val="left" w:leader="none" w:pos="-720"/>
          <w:tab w:val="left" w:leader="none" w:pos="0"/>
        </w:tabs>
        <w:spacing w:after="200" w:line="343.2" w:lineRule="auto"/>
        <w:ind w:left="0" w:firstLine="0"/>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In deze verklaring wordt verstaan onder:</w:t>
      </w:r>
    </w:p>
    <w:p w:rsidR="00000000" w:rsidDel="00000000" w:rsidP="00000000" w:rsidRDefault="00000000" w:rsidRPr="00000000" w14:paraId="0000002C">
      <w:pPr>
        <w:widowControl w:val="0"/>
        <w:numPr>
          <w:ilvl w:val="0"/>
          <w:numId w:val="10"/>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b w:val="1"/>
          <w:bCs w:val="1"/>
          <w:color w:val="0f238c"/>
          <w:sz w:val="21"/>
          <w:szCs w:val="21"/>
          <w:rtl w:val="0"/>
        </w:rPr>
        <w:t xml:space="preserve">Opdrachtgever</w:t>
      </w:r>
      <w:r w:rsidDel="00000000" w:rsidR="00000000" w:rsidRPr="00000000">
        <w:rPr>
          <w:rFonts w:ascii="Raleway" w:cs="Raleway" w:eastAsia="Raleway" w:hAnsi="Raleway"/>
          <w:color w:val="0f238c"/>
          <w:sz w:val="21"/>
          <w:szCs w:val="21"/>
          <w:rtl w:val="0"/>
        </w:rPr>
        <w:t xml:space="preserve">: Stichting Nederlands Instituut voor Beeld en Geluid, gevestigd te Hilversum, tevens penvoerder van Netwerk Mediawijsheid.</w:t>
      </w:r>
    </w:p>
    <w:p w:rsidR="00000000" w:rsidDel="00000000" w:rsidP="00000000" w:rsidRDefault="00000000" w:rsidRPr="00000000" w14:paraId="0000002D">
      <w:pPr>
        <w:widowControl w:val="0"/>
        <w:numPr>
          <w:ilvl w:val="0"/>
          <w:numId w:val="10"/>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b w:val="1"/>
          <w:bCs w:val="1"/>
          <w:color w:val="0f238c"/>
          <w:sz w:val="21"/>
          <w:szCs w:val="21"/>
          <w:rtl w:val="0"/>
        </w:rPr>
        <w:t xml:space="preserve">Deelnemer</w:t>
      </w:r>
      <w:r w:rsidDel="00000000" w:rsidR="00000000" w:rsidRPr="00000000">
        <w:rPr>
          <w:rFonts w:ascii="Raleway" w:cs="Raleway" w:eastAsia="Raleway" w:hAnsi="Raleway"/>
          <w:color w:val="0f238c"/>
          <w:sz w:val="21"/>
          <w:szCs w:val="21"/>
          <w:rtl w:val="0"/>
        </w:rPr>
        <w:t xml:space="preserve">: de marktpartij die deze verklaring ondertekent, inclusief de met haar in een groep verbonden ondernemingen.</w:t>
      </w:r>
    </w:p>
    <w:p w:rsidR="00000000" w:rsidDel="00000000" w:rsidP="00000000" w:rsidRDefault="00000000" w:rsidRPr="00000000" w14:paraId="0000002E">
      <w:pPr>
        <w:widowControl w:val="0"/>
        <w:numPr>
          <w:ilvl w:val="0"/>
          <w:numId w:val="10"/>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b w:val="1"/>
          <w:bCs w:val="1"/>
          <w:color w:val="0f238c"/>
          <w:sz w:val="21"/>
          <w:szCs w:val="21"/>
          <w:rtl w:val="0"/>
        </w:rPr>
        <w:t xml:space="preserve">Marktconsultatie</w:t>
      </w:r>
      <w:r w:rsidDel="00000000" w:rsidR="00000000" w:rsidRPr="00000000">
        <w:rPr>
          <w:rFonts w:ascii="Raleway" w:cs="Raleway" w:eastAsia="Raleway" w:hAnsi="Raleway"/>
          <w:color w:val="0f238c"/>
          <w:sz w:val="21"/>
          <w:szCs w:val="21"/>
          <w:rtl w:val="0"/>
        </w:rPr>
        <w:t xml:space="preserve">: de schriftelijke gesloten marktconsultatie "Integraal digitaal platform MediaMasters", inclusief eventuele verdiepende gesprekken.</w:t>
      </w:r>
    </w:p>
    <w:p w:rsidR="00000000" w:rsidDel="00000000" w:rsidP="00000000" w:rsidRDefault="00000000" w:rsidRPr="00000000" w14:paraId="0000002F">
      <w:pPr>
        <w:widowControl w:val="0"/>
        <w:numPr>
          <w:ilvl w:val="0"/>
          <w:numId w:val="10"/>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b w:val="1"/>
          <w:bCs w:val="1"/>
          <w:color w:val="0f238c"/>
          <w:sz w:val="21"/>
          <w:szCs w:val="21"/>
          <w:rtl w:val="0"/>
        </w:rPr>
        <w:t xml:space="preserve">Technische Documenten</w:t>
      </w:r>
      <w:r w:rsidDel="00000000" w:rsidR="00000000" w:rsidRPr="00000000">
        <w:rPr>
          <w:rFonts w:ascii="Raleway" w:cs="Raleway" w:eastAsia="Raleway" w:hAnsi="Raleway"/>
          <w:color w:val="0f238c"/>
          <w:sz w:val="21"/>
          <w:szCs w:val="21"/>
          <w:rtl w:val="0"/>
        </w:rPr>
        <w:t xml:space="preserve">: het door Opdrachtgever ter beschikking gestelde representatieve deel van de broncode van het MediaMasters-platform, inclusief de bijbehorende technische documentatie (waaronder de engine specification, het architectuurdocument en de deploymenthandleiding), ongeacht de vorm waarin deze wordt verstrekt.</w:t>
      </w:r>
    </w:p>
    <w:p w:rsidR="00000000" w:rsidDel="00000000" w:rsidP="00000000" w:rsidRDefault="00000000" w:rsidRPr="00000000" w14:paraId="00000030">
      <w:pPr>
        <w:widowControl w:val="0"/>
        <w:numPr>
          <w:ilvl w:val="0"/>
          <w:numId w:val="10"/>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b w:val="1"/>
          <w:bCs w:val="1"/>
          <w:color w:val="0f238c"/>
          <w:sz w:val="21"/>
          <w:szCs w:val="21"/>
          <w:rtl w:val="0"/>
        </w:rPr>
        <w:t xml:space="preserve">Vertrouwelijke Informatie</w:t>
      </w:r>
      <w:r w:rsidDel="00000000" w:rsidR="00000000" w:rsidRPr="00000000">
        <w:rPr>
          <w:rFonts w:ascii="Raleway" w:cs="Raleway" w:eastAsia="Raleway" w:hAnsi="Raleway"/>
          <w:color w:val="0f238c"/>
          <w:sz w:val="21"/>
          <w:szCs w:val="21"/>
          <w:rtl w:val="0"/>
        </w:rPr>
        <w:t xml:space="preserve">: De Technische Documenten alsmede alle overige informatie die Opdrachtgever in het kader van de Marktconsultatie schriftelijk, mondeling, digitaal of anderszins aan Deelnemer verstrekt of waarvan Deelnemer anderszins kennisneemt, ongeacht of deze informatie uitdrukkelijk als vertrouwelijk is aangemerkt, alsmede alle daarvan afgeleide gegevens, analyses en documenten.</w:t>
      </w:r>
    </w:p>
    <w:p w:rsidR="00000000" w:rsidDel="00000000" w:rsidP="00000000" w:rsidRDefault="00000000" w:rsidRPr="00000000" w14:paraId="00000031">
      <w:pPr>
        <w:widowControl w:val="0"/>
        <w:numPr>
          <w:ilvl w:val="0"/>
          <w:numId w:val="10"/>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b w:val="1"/>
          <w:bCs w:val="1"/>
          <w:color w:val="0f238c"/>
          <w:sz w:val="21"/>
          <w:szCs w:val="21"/>
          <w:rtl w:val="0"/>
        </w:rPr>
        <w:t xml:space="preserve">Betrokken Personen</w:t>
      </w:r>
      <w:r w:rsidDel="00000000" w:rsidR="00000000" w:rsidRPr="00000000">
        <w:rPr>
          <w:rFonts w:ascii="Raleway" w:cs="Raleway" w:eastAsia="Raleway" w:hAnsi="Raleway"/>
          <w:color w:val="0f238c"/>
          <w:sz w:val="21"/>
          <w:szCs w:val="21"/>
          <w:rtl w:val="0"/>
        </w:rPr>
        <w:t xml:space="preserve">: de medewerkers van Deelnemer en de door Deelnemer ingeschakelde derden aan wie op grond van artikel 4 toegang wordt verleend.</w:t>
      </w:r>
    </w:p>
    <w:p w:rsidR="00000000" w:rsidDel="00000000" w:rsidP="00000000" w:rsidRDefault="00000000" w:rsidRPr="00000000" w14:paraId="00000032">
      <w:pPr>
        <w:pStyle w:val="Heading2"/>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after="40" w:before="320" w:line="319.2000000000001" w:lineRule="auto"/>
        <w:jc w:val="both"/>
        <w:rPr>
          <w:rFonts w:ascii="Raleway Medium" w:cs="Raleway Medium" w:eastAsia="Raleway Medium" w:hAnsi="Raleway Medium"/>
          <w:b w:val="0"/>
          <w:bCs w:val="0"/>
          <w:smallCaps w:val="1"/>
          <w:color w:val="ff00bc"/>
          <w:sz w:val="33"/>
          <w:szCs w:val="33"/>
        </w:rPr>
      </w:pPr>
      <w:bookmarkStart w:colFirst="0" w:colLast="0" w:name="_heading=h.w481qcbyxhf" w:id="6"/>
      <w:bookmarkEnd w:id="6"/>
      <w:r w:rsidDel="00000000" w:rsidR="00000000" w:rsidRPr="00000000">
        <w:rPr>
          <w:rFonts w:ascii="Raleway Medium" w:cs="Raleway Medium" w:eastAsia="Raleway Medium" w:hAnsi="Raleway Medium"/>
          <w:b w:val="0"/>
          <w:bCs w:val="0"/>
          <w:smallCaps w:val="1"/>
          <w:color w:val="ff00bc"/>
          <w:sz w:val="33"/>
          <w:szCs w:val="33"/>
          <w:rtl w:val="0"/>
        </w:rPr>
        <w:t xml:space="preserve">ARTIKEL 2 - DOEL EN TOEGESTAAN GEBRUIK</w:t>
      </w:r>
    </w:p>
    <w:p w:rsidR="00000000" w:rsidDel="00000000" w:rsidP="00000000" w:rsidRDefault="00000000" w:rsidRPr="00000000" w14:paraId="00000033">
      <w:pPr>
        <w:widowControl w:val="0"/>
        <w:numPr>
          <w:ilvl w:val="0"/>
          <w:numId w:val="7"/>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Deelnemer gebruikt de Vertrouwelijke Informatie uitsluitend voor het beoordelen van de opdracht en het beantwoorden van de vragen in het kader van de Marktconsultatie.</w:t>
      </w:r>
    </w:p>
    <w:p w:rsidR="00000000" w:rsidDel="00000000" w:rsidP="00000000" w:rsidRDefault="00000000" w:rsidRPr="00000000" w14:paraId="00000034">
      <w:pPr>
        <w:widowControl w:val="0"/>
        <w:numPr>
          <w:ilvl w:val="0"/>
          <w:numId w:val="7"/>
        </w:numPr>
        <w:tabs>
          <w:tab w:val="left" w:leader="none" w:pos="-1440"/>
          <w:tab w:val="left" w:leader="none" w:pos="-720"/>
          <w:tab w:val="left" w:leader="none" w:pos="0"/>
        </w:tabs>
        <w:spacing w:after="200" w:before="0" w:line="343.2" w:lineRule="auto"/>
        <w:ind w:left="720" w:hanging="360"/>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Elk ander gebruik, waaronder commercieel gebruik, hergebruik in eigen of andermans producten of diensten, benchmarking ten behoeve van derden of gebruik ten behoeve van andere opdrachtgevers, is niet toegestaan.</w:t>
      </w:r>
    </w:p>
    <w:p w:rsidR="00000000" w:rsidDel="00000000" w:rsidP="00000000" w:rsidRDefault="00000000" w:rsidRPr="00000000" w14:paraId="00000035">
      <w:pPr>
        <w:widowControl w:val="0"/>
        <w:numPr>
          <w:ilvl w:val="0"/>
          <w:numId w:val="7"/>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Het is Deelnemer niet toegestaan de Vertrouwelijke Informatie te gebruiken voor het trainen, finetunen of anderszins verrijken van systemen voor kunstmatige intelligentie, dan wel deze in te voeren in externe (generatieve) AI-diensten, tenzij aantoonbaar is uitgesloten dat de informatie door de aanbieder van die dienst wordt opgeslagen of hergebruikt.</w:t>
      </w:r>
    </w:p>
    <w:p w:rsidR="00000000" w:rsidDel="00000000" w:rsidP="00000000" w:rsidRDefault="00000000" w:rsidRPr="00000000" w14:paraId="00000036">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w:cs="Raleway" w:eastAsia="Raleway" w:hAnsi="Raleway"/>
          <w:sz w:val="20"/>
          <w:szCs w:val="20"/>
          <w:rtl w:val="0"/>
        </w:rPr>
        <w:t xml:space="preserve"> </w:t>
      </w:r>
      <w:r w:rsidDel="00000000" w:rsidR="00000000" w:rsidRPr="00000000">
        <w:rPr>
          <w:rFonts w:ascii="Raleway Medium" w:cs="Raleway Medium" w:eastAsia="Raleway Medium" w:hAnsi="Raleway Medium"/>
          <w:smallCaps w:val="1"/>
          <w:color w:val="ff00bc"/>
          <w:sz w:val="33"/>
          <w:szCs w:val="33"/>
          <w:rtl w:val="0"/>
        </w:rPr>
        <w:t xml:space="preserve">ARTIKEL 3 - GEHEIMHOUDING</w:t>
      </w:r>
    </w:p>
    <w:p w:rsidR="00000000" w:rsidDel="00000000" w:rsidP="00000000" w:rsidRDefault="00000000" w:rsidRPr="00000000" w14:paraId="00000037">
      <w:pPr>
        <w:widowControl w:val="0"/>
        <w:numPr>
          <w:ilvl w:val="0"/>
          <w:numId w:val="11"/>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verplicht zich tot strikte geheimhouding van de Vertrouwelijke Informatie en verstrekt deze niet aan derden zonder voorafgaande schriftelijke toestemming van Opdrachtgever.</w:t>
      </w:r>
    </w:p>
    <w:p w:rsidR="00000000" w:rsidDel="00000000" w:rsidP="00000000" w:rsidRDefault="00000000" w:rsidRPr="00000000" w14:paraId="00000038">
      <w:pPr>
        <w:widowControl w:val="0"/>
        <w:numPr>
          <w:ilvl w:val="0"/>
          <w:numId w:val="11"/>
        </w:numPr>
        <w:tabs>
          <w:tab w:val="left" w:leader="none" w:pos="-1440"/>
          <w:tab w:val="left" w:leader="none" w:pos="-720"/>
          <w:tab w:val="left" w:leader="none" w:pos="0"/>
        </w:tabs>
        <w:spacing w:after="200" w:before="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maakt de Vertrouwelijke Informatie niet openbaar, verveelvoudigt deze niet en publiceert hierover niet, ook niet in geanonimiseerde of samengevatte vorm.</w:t>
      </w:r>
    </w:p>
    <w:p w:rsidR="00000000" w:rsidDel="00000000" w:rsidP="00000000" w:rsidRDefault="00000000" w:rsidRPr="00000000" w14:paraId="00000039">
      <w:pPr>
        <w:widowControl w:val="0"/>
        <w:numPr>
          <w:ilvl w:val="0"/>
          <w:numId w:val="11"/>
        </w:numPr>
        <w:tabs>
          <w:tab w:val="left" w:leader="none" w:pos="-1440"/>
          <w:tab w:val="left" w:leader="none" w:pos="-720"/>
          <w:tab w:val="left" w:leader="none" w:pos="0"/>
        </w:tabs>
        <w:spacing w:after="200" w:before="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betracht bij de omgang met de Vertrouwelijke Informatie ten minste dezelfde zorgvuldigheid als bij haar eigen vertrouwelijke bedrijfsinformatie, en in alle gevallen een redelijke mate van zorg.</w:t>
      </w:r>
    </w:p>
    <w:p w:rsidR="00000000" w:rsidDel="00000000" w:rsidP="00000000" w:rsidRDefault="00000000" w:rsidRPr="00000000" w14:paraId="0000003A">
      <w:pPr>
        <w:widowControl w:val="0"/>
        <w:numPr>
          <w:ilvl w:val="0"/>
          <w:numId w:val="11"/>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Het bestaan en de inhoud van deze verklaring mogen wel worden gedeeld met Betrokken Personen, voor zover noodzakelijk voor de naleving ervan.</w:t>
      </w:r>
    </w:p>
    <w:p w:rsidR="00000000" w:rsidDel="00000000" w:rsidP="00000000" w:rsidRDefault="00000000" w:rsidRPr="00000000" w14:paraId="0000003B">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w:cs="Raleway" w:eastAsia="Raleway" w:hAnsi="Raleway"/>
          <w:sz w:val="20"/>
          <w:szCs w:val="20"/>
          <w:rtl w:val="0"/>
        </w:rPr>
        <w:t xml:space="preserve"> </w:t>
      </w:r>
      <w:r w:rsidDel="00000000" w:rsidR="00000000" w:rsidRPr="00000000">
        <w:rPr>
          <w:rFonts w:ascii="Raleway Medium" w:cs="Raleway Medium" w:eastAsia="Raleway Medium" w:hAnsi="Raleway Medium"/>
          <w:smallCaps w:val="1"/>
          <w:color w:val="ff00bc"/>
          <w:sz w:val="33"/>
          <w:szCs w:val="33"/>
          <w:rtl w:val="0"/>
        </w:rPr>
        <w:t xml:space="preserve">ARTIKEL 4 - WERKNEMERS</w:t>
      </w:r>
    </w:p>
    <w:p w:rsidR="00000000" w:rsidDel="00000000" w:rsidP="00000000" w:rsidRDefault="00000000" w:rsidRPr="00000000" w14:paraId="0000003C">
      <w:pPr>
        <w:widowControl w:val="0"/>
        <w:numPr>
          <w:ilvl w:val="0"/>
          <w:numId w:val="12"/>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verleent uitsluitend toegang tot de Vertrouwelijke Informatie aan Betrokken Personen die deze toegang nodig hebben voor het in artikel 2 genoemde doel ("need to know").</w:t>
      </w:r>
    </w:p>
    <w:p w:rsidR="00000000" w:rsidDel="00000000" w:rsidP="00000000" w:rsidRDefault="00000000" w:rsidRPr="00000000" w14:paraId="0000003D">
      <w:pPr>
        <w:widowControl w:val="0"/>
        <w:numPr>
          <w:ilvl w:val="0"/>
          <w:numId w:val="12"/>
        </w:numPr>
        <w:tabs>
          <w:tab w:val="left" w:leader="none" w:pos="-1440"/>
          <w:tab w:val="left" w:leader="none" w:pos="-720"/>
          <w:tab w:val="left" w:leader="none" w:pos="0"/>
        </w:tabs>
        <w:spacing w:after="200" w:before="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legt aan Betrokken Personen ten minste dezelfde verplichtingen op als in deze verklaring zijn opgenomen en staat in voor de naleving daarvan als ware het haar eigen handelen.</w:t>
      </w:r>
    </w:p>
    <w:p w:rsidR="00000000" w:rsidDel="00000000" w:rsidP="00000000" w:rsidRDefault="00000000" w:rsidRPr="00000000" w14:paraId="0000003E">
      <w:pPr>
        <w:widowControl w:val="0"/>
        <w:numPr>
          <w:ilvl w:val="0"/>
          <w:numId w:val="12"/>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houdt een overzicht bij van de Betrokken Personen (zie bijlage bij deze verklaring) en verstrekt dit op eerste verzoek aan Opdrachtgever.</w:t>
      </w:r>
    </w:p>
    <w:p w:rsidR="00000000" w:rsidDel="00000000" w:rsidP="00000000" w:rsidRDefault="00000000" w:rsidRPr="00000000" w14:paraId="0000003F">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Medium" w:cs="Raleway Medium" w:eastAsia="Raleway Medium" w:hAnsi="Raleway Medium"/>
          <w:smallCaps w:val="1"/>
          <w:color w:val="ff00bc"/>
          <w:sz w:val="33"/>
          <w:szCs w:val="33"/>
          <w:rtl w:val="0"/>
        </w:rPr>
        <w:t xml:space="preserve">ARTIKEL 5 - BEVEILIGING</w:t>
      </w:r>
    </w:p>
    <w:p w:rsidR="00000000" w:rsidDel="00000000" w:rsidP="00000000" w:rsidRDefault="00000000" w:rsidRPr="00000000" w14:paraId="00000040">
      <w:pPr>
        <w:widowControl w:val="0"/>
        <w:numPr>
          <w:ilvl w:val="0"/>
          <w:numId w:val="5"/>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treft passende technische en organisatorische maatregelen om de Vertrouwelijke Informatie te beschermen tegen verlies, diefstal en onbevoegde toegang, waaronder ten minste toegangsbeveiliging, versleutelde opslag en versleutelde overdracht.</w:t>
      </w:r>
    </w:p>
    <w:p w:rsidR="00000000" w:rsidDel="00000000" w:rsidP="00000000" w:rsidRDefault="00000000" w:rsidRPr="00000000" w14:paraId="00000041">
      <w:pPr>
        <w:widowControl w:val="0"/>
        <w:numPr>
          <w:ilvl w:val="0"/>
          <w:numId w:val="5"/>
        </w:numPr>
        <w:tabs>
          <w:tab w:val="left" w:leader="none" w:pos="-1440"/>
          <w:tab w:val="left" w:leader="none" w:pos="-720"/>
          <w:tab w:val="left" w:leader="none" w:pos="0"/>
        </w:tabs>
        <w:spacing w:after="200" w:before="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 Vertrouwelijke Informatie wordt uitsluitend opgeslagen en verwerkt binnen de Europese Economische Ruimte, in omgevingen die onder de zeggenschap van Deelnemer staan. Opslag in openbare of gedeelde code-repositories is niet toegestaan.</w:t>
      </w:r>
    </w:p>
    <w:p w:rsidR="00000000" w:rsidDel="00000000" w:rsidP="00000000" w:rsidRDefault="00000000" w:rsidRPr="00000000" w14:paraId="00000042">
      <w:pPr>
        <w:widowControl w:val="0"/>
        <w:numPr>
          <w:ilvl w:val="0"/>
          <w:numId w:val="5"/>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meldt een (vermoedelijk) beveiligingsincident of een ongeoorloofde openbaarmaking onverwijld, doch uiterlijk binnen achtenveertig (48) uur na ontdekking, schriftelijk aan Opdrachtgever en verleent medewerking aan het beperken van de gevolgen daarvan.</w:t>
      </w:r>
    </w:p>
    <w:p w:rsidR="00000000" w:rsidDel="00000000" w:rsidP="00000000" w:rsidRDefault="00000000" w:rsidRPr="00000000" w14:paraId="00000043">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Medium" w:cs="Raleway Medium" w:eastAsia="Raleway Medium" w:hAnsi="Raleway Medium"/>
          <w:smallCaps w:val="1"/>
          <w:color w:val="ff00bc"/>
          <w:sz w:val="33"/>
          <w:szCs w:val="33"/>
          <w:rtl w:val="0"/>
        </w:rPr>
        <w:t xml:space="preserve">ARTIKEL 6 - INTELLECTUELE EIGENDOM</w:t>
      </w:r>
    </w:p>
    <w:p w:rsidR="00000000" w:rsidDel="00000000" w:rsidP="00000000" w:rsidRDefault="00000000" w:rsidRPr="00000000" w14:paraId="00000044">
      <w:pPr>
        <w:widowControl w:val="0"/>
        <w:numPr>
          <w:ilvl w:val="0"/>
          <w:numId w:val="14"/>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Alle intellectuele eigendomsrechten op de Vertrouwelijke Informatie berusten bij Opdrachtgever of haar licentiegevers. Deze verklaring strekt niet tot overdracht van rechten of tot het verlenen van een gebruiksrecht anders dan voor het in artikel 2 genoemde doel.</w:t>
      </w:r>
    </w:p>
    <w:p w:rsidR="00000000" w:rsidDel="00000000" w:rsidP="00000000" w:rsidRDefault="00000000" w:rsidRPr="00000000" w14:paraId="00000045">
      <w:pPr>
        <w:widowControl w:val="0"/>
        <w:numPr>
          <w:ilvl w:val="0"/>
          <w:numId w:val="14"/>
        </w:numPr>
        <w:tabs>
          <w:tab w:val="left" w:leader="none" w:pos="-1440"/>
          <w:tab w:val="left" w:leader="none" w:pos="-720"/>
          <w:tab w:val="left" w:leader="none" w:pos="0"/>
        </w:tabs>
        <w:spacing w:after="200" w:before="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Het is Deelnemer niet toegestaan de Technische Documentatie geheel of gedeeltelijk over te nemen, te bewerken, te compileren of in een eigen of andermans oplossing te verwerken, anders dan voor de beoordeling in het kader van de Marktconsultatie.</w:t>
      </w:r>
    </w:p>
    <w:p w:rsidR="00000000" w:rsidDel="00000000" w:rsidP="00000000" w:rsidRDefault="00000000" w:rsidRPr="00000000" w14:paraId="00000046">
      <w:pPr>
        <w:widowControl w:val="0"/>
        <w:numPr>
          <w:ilvl w:val="0"/>
          <w:numId w:val="14"/>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Voor zover in de Technische Documentatie gebruik is gemaakt van componenten van derden, respecteert Deelnemer de daarop van toepassing zijnde licentievoorwaarden.</w:t>
      </w:r>
    </w:p>
    <w:p w:rsidR="00000000" w:rsidDel="00000000" w:rsidP="00000000" w:rsidRDefault="00000000" w:rsidRPr="00000000" w14:paraId="00000047">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Medium" w:cs="Raleway Medium" w:eastAsia="Raleway Medium" w:hAnsi="Raleway Medium"/>
          <w:smallCaps w:val="1"/>
          <w:color w:val="ff00bc"/>
          <w:sz w:val="33"/>
          <w:szCs w:val="33"/>
          <w:rtl w:val="0"/>
        </w:rPr>
        <w:t xml:space="preserve">ARTIKEL 7 - PERSOONSGEGEVENS</w:t>
      </w:r>
    </w:p>
    <w:p w:rsidR="00000000" w:rsidDel="00000000" w:rsidP="00000000" w:rsidRDefault="00000000" w:rsidRPr="00000000" w14:paraId="00000048">
      <w:pPr>
        <w:widowControl w:val="0"/>
        <w:numPr>
          <w:ilvl w:val="0"/>
          <w:numId w:val="1"/>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Opdrachtgever streeft ernaar geen persoonsgegevens in de Technische Documentatie op te nemen. Indien Deelnemer desondanks persoonsgegevens aantreft, meldt zij dit onverwijld aan Opdrachtgever, onthoudt zij zich van iedere verdere verwerking en verwijdert zij deze gegevens op aanwijzing van Opdrachtgever.</w:t>
      </w:r>
    </w:p>
    <w:p w:rsidR="00000000" w:rsidDel="00000000" w:rsidP="00000000" w:rsidRDefault="00000000" w:rsidRPr="00000000" w14:paraId="00000049">
      <w:pPr>
        <w:widowControl w:val="0"/>
        <w:numPr>
          <w:ilvl w:val="0"/>
          <w:numId w:val="1"/>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verwerkt de contactgegevens die zij in het kader van deze verklaring aan Opdrachtgever verstrekt in overeenstemming met de Algemene verordening gegevensbescherming.</w:t>
      </w:r>
    </w:p>
    <w:p w:rsidR="00000000" w:rsidDel="00000000" w:rsidP="00000000" w:rsidRDefault="00000000" w:rsidRPr="00000000" w14:paraId="0000004A">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Medium" w:cs="Raleway Medium" w:eastAsia="Raleway Medium" w:hAnsi="Raleway Medium"/>
          <w:smallCaps w:val="1"/>
          <w:color w:val="ff00bc"/>
          <w:sz w:val="33"/>
          <w:szCs w:val="33"/>
          <w:rtl w:val="0"/>
        </w:rPr>
        <w:t xml:space="preserve">ARTIKEL 8 - UITZONDERINGEN</w:t>
      </w:r>
    </w:p>
    <w:p w:rsidR="00000000" w:rsidDel="00000000" w:rsidP="00000000" w:rsidRDefault="00000000" w:rsidRPr="00000000" w14:paraId="0000004B">
      <w:pPr>
        <w:widowControl w:val="0"/>
        <w:numPr>
          <w:ilvl w:val="0"/>
          <w:numId w:val="6"/>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 verplichtingen uit deze verklaring gelden niet voor informatie waarvan Deelnemer aantoont dat deze:</w:t>
      </w:r>
    </w:p>
    <w:p w:rsidR="00000000" w:rsidDel="00000000" w:rsidP="00000000" w:rsidRDefault="00000000" w:rsidRPr="00000000" w14:paraId="0000004C">
      <w:pPr>
        <w:widowControl w:val="0"/>
        <w:numPr>
          <w:ilvl w:val="1"/>
          <w:numId w:val="6"/>
        </w:numPr>
        <w:tabs>
          <w:tab w:val="left" w:leader="none" w:pos="-1440"/>
          <w:tab w:val="left" w:leader="none" w:pos="-720"/>
          <w:tab w:val="left" w:leader="none" w:pos="0"/>
        </w:tabs>
        <w:spacing w:after="0" w:afterAutospacing="0" w:line="343.2" w:lineRule="auto"/>
        <w:ind w:left="144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reeds openbaar was of openbaar is geworden zonder schending van deze verklaring;</w:t>
      </w:r>
    </w:p>
    <w:p w:rsidR="00000000" w:rsidDel="00000000" w:rsidP="00000000" w:rsidRDefault="00000000" w:rsidRPr="00000000" w14:paraId="0000004D">
      <w:pPr>
        <w:widowControl w:val="0"/>
        <w:numPr>
          <w:ilvl w:val="1"/>
          <w:numId w:val="6"/>
        </w:numPr>
        <w:tabs>
          <w:tab w:val="left" w:leader="none" w:pos="-1440"/>
          <w:tab w:val="left" w:leader="none" w:pos="-720"/>
          <w:tab w:val="left" w:leader="none" w:pos="0"/>
        </w:tabs>
        <w:spacing w:after="0" w:afterAutospacing="0" w:line="343.2" w:lineRule="auto"/>
        <w:ind w:left="144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reeds rechtmatig en zonder geheimhoudingsplicht bij Deelnemer bekend was op het moment van verstrekking;</w:t>
      </w:r>
    </w:p>
    <w:p w:rsidR="00000000" w:rsidDel="00000000" w:rsidP="00000000" w:rsidRDefault="00000000" w:rsidRPr="00000000" w14:paraId="0000004E">
      <w:pPr>
        <w:widowControl w:val="0"/>
        <w:numPr>
          <w:ilvl w:val="1"/>
          <w:numId w:val="6"/>
        </w:numPr>
        <w:tabs>
          <w:tab w:val="left" w:leader="none" w:pos="-1440"/>
          <w:tab w:val="left" w:leader="none" w:pos="-720"/>
          <w:tab w:val="left" w:leader="none" w:pos="0"/>
        </w:tabs>
        <w:spacing w:after="0" w:afterAutospacing="0" w:line="343.2" w:lineRule="auto"/>
        <w:ind w:left="144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rechtmatig en zonder geheimhoudingsplicht van een derde is verkregen; of</w:t>
      </w:r>
    </w:p>
    <w:p w:rsidR="00000000" w:rsidDel="00000000" w:rsidP="00000000" w:rsidRDefault="00000000" w:rsidRPr="00000000" w14:paraId="0000004F">
      <w:pPr>
        <w:widowControl w:val="0"/>
        <w:numPr>
          <w:ilvl w:val="1"/>
          <w:numId w:val="6"/>
        </w:numPr>
        <w:tabs>
          <w:tab w:val="left" w:leader="none" w:pos="-1440"/>
          <w:tab w:val="left" w:leader="none" w:pos="-720"/>
          <w:tab w:val="left" w:leader="none" w:pos="0"/>
        </w:tabs>
        <w:spacing w:after="200" w:before="0" w:line="343.2" w:lineRule="auto"/>
        <w:ind w:left="144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zelfstandig door Deelnemer is ontwikkeld zonder gebruikmaking van de Vertrouwelijke Informatie.</w:t>
      </w:r>
    </w:p>
    <w:p w:rsidR="00000000" w:rsidDel="00000000" w:rsidP="00000000" w:rsidRDefault="00000000" w:rsidRPr="00000000" w14:paraId="00000050">
      <w:pPr>
        <w:widowControl w:val="0"/>
        <w:numPr>
          <w:ilvl w:val="0"/>
          <w:numId w:val="6"/>
        </w:numPr>
        <w:tabs>
          <w:tab w:val="left" w:leader="none" w:pos="-1440"/>
          <w:tab w:val="left" w:leader="none" w:pos="-720"/>
          <w:tab w:val="left" w:leader="none" w:pos="0"/>
        </w:tabs>
        <w:spacing w:after="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Indien Deelnemer op grond van een wettelijke verplichting of een rechterlijke uitspraak gehouden is Vertrouwelijke Informatie te verstrekken, stelt zij Opdrachtgever daarvan voor zover toegestaan vooraf schriftelijk in kennis en beperkt zij de verstrekking tot het wettelijk vereiste minimum.</w:t>
      </w:r>
    </w:p>
    <w:p w:rsidR="00000000" w:rsidDel="00000000" w:rsidP="00000000" w:rsidRDefault="00000000" w:rsidRPr="00000000" w14:paraId="00000051">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Medium" w:cs="Raleway Medium" w:eastAsia="Raleway Medium" w:hAnsi="Raleway Medium"/>
          <w:smallCaps w:val="1"/>
          <w:color w:val="ff00bc"/>
          <w:sz w:val="33"/>
          <w:szCs w:val="33"/>
          <w:rtl w:val="0"/>
        </w:rPr>
        <w:t xml:space="preserve">ARTIKEL 9 - TERUGGAVE EN VERNIETIGING</w:t>
      </w:r>
    </w:p>
    <w:p w:rsidR="00000000" w:rsidDel="00000000" w:rsidP="00000000" w:rsidRDefault="00000000" w:rsidRPr="00000000" w14:paraId="00000052">
      <w:pPr>
        <w:widowControl w:val="0"/>
        <w:numPr>
          <w:ilvl w:val="0"/>
          <w:numId w:val="13"/>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vernietigt de Vertrouwelijke Informatie, inclusief alle kopieën en daarvan afgeleide bestanden, binnen tien (10) werkdagen na afloop van de Marktconsultatie dan wel binnen tien (10) werkdagen na een daartoe strekkend verzoek van Opdrachtgever.</w:t>
      </w:r>
    </w:p>
    <w:p w:rsidR="00000000" w:rsidDel="00000000" w:rsidP="00000000" w:rsidRDefault="00000000" w:rsidRPr="00000000" w14:paraId="00000053">
      <w:pPr>
        <w:widowControl w:val="0"/>
        <w:numPr>
          <w:ilvl w:val="0"/>
          <w:numId w:val="13"/>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Deelnemer bevestigt de vernietiging schriftelijk aan Opdrachtgever. Op back-ups die om technische redenen niet direct kunnen worden verwijderd, blijven de verplichtingen uit deze verklaring onverkort van toepassing tot het moment van verwijdering.</w:t>
      </w:r>
    </w:p>
    <w:p w:rsidR="00000000" w:rsidDel="00000000" w:rsidP="00000000" w:rsidRDefault="00000000" w:rsidRPr="00000000" w14:paraId="00000054">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Medium" w:cs="Raleway Medium" w:eastAsia="Raleway Medium" w:hAnsi="Raleway Medium"/>
          <w:smallCaps w:val="1"/>
          <w:color w:val="ff00bc"/>
          <w:sz w:val="33"/>
          <w:szCs w:val="33"/>
          <w:rtl w:val="0"/>
        </w:rPr>
        <w:t xml:space="preserve">ARTIKEL 10 - DUUR</w:t>
      </w:r>
    </w:p>
    <w:p w:rsidR="00000000" w:rsidDel="00000000" w:rsidP="00000000" w:rsidRDefault="00000000" w:rsidRPr="00000000" w14:paraId="00000055">
      <w:pPr>
        <w:widowControl w:val="0"/>
        <w:numPr>
          <w:ilvl w:val="0"/>
          <w:numId w:val="3"/>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 verplichtingen uit deze verklaring gelden vanaf het moment van ondertekening en blijven van kracht gedurende vijf (5) jaar na afloop van de Marktconsultatie.</w:t>
      </w:r>
    </w:p>
    <w:p w:rsidR="00000000" w:rsidDel="00000000" w:rsidP="00000000" w:rsidRDefault="00000000" w:rsidRPr="00000000" w14:paraId="00000056">
      <w:pPr>
        <w:widowControl w:val="0"/>
        <w:numPr>
          <w:ilvl w:val="0"/>
          <w:numId w:val="3"/>
        </w:numPr>
        <w:tabs>
          <w:tab w:val="left" w:leader="none" w:pos="-1440"/>
          <w:tab w:val="left" w:leader="none" w:pos="-720"/>
          <w:tab w:val="left" w:leader="none" w:pos="0"/>
        </w:tabs>
        <w:spacing w:after="200" w:before="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Voor informatie die kwalificeert als bedrijfsgeheim in de zin van de Wet bescherming bedrijfsgeheimen gelden de verplichtingen zolang die informatie dat karakter behoudt.</w:t>
      </w:r>
    </w:p>
    <w:p w:rsidR="00000000" w:rsidDel="00000000" w:rsidP="00000000" w:rsidRDefault="00000000" w:rsidRPr="00000000" w14:paraId="00000057">
      <w:pPr>
        <w:widowControl w:val="0"/>
        <w:numPr>
          <w:ilvl w:val="0"/>
          <w:numId w:val="3"/>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Beëindiging van de deelname aan de Marktconsultatie, om welke reden dan ook, laat de verplichtingen uit deze verklaring onverlet.</w:t>
      </w:r>
    </w:p>
    <w:p w:rsidR="00000000" w:rsidDel="00000000" w:rsidP="00000000" w:rsidRDefault="00000000" w:rsidRPr="00000000" w14:paraId="00000058">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Medium" w:cs="Raleway Medium" w:eastAsia="Raleway Medium" w:hAnsi="Raleway Medium"/>
          <w:smallCaps w:val="1"/>
          <w:color w:val="ff00bc"/>
          <w:sz w:val="33"/>
          <w:szCs w:val="33"/>
          <w:rtl w:val="0"/>
        </w:rPr>
        <w:t xml:space="preserve">ARTIKEL 11 - BOETEBEDING</w:t>
      </w:r>
    </w:p>
    <w:p w:rsidR="00000000" w:rsidDel="00000000" w:rsidP="00000000" w:rsidRDefault="00000000" w:rsidRPr="00000000" w14:paraId="00000059">
      <w:pPr>
        <w:widowControl w:val="0"/>
        <w:numPr>
          <w:ilvl w:val="0"/>
          <w:numId w:val="2"/>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Bij overtreding van enige bepaling uit deze verklaring verbeurt Deelnemer aan Opdrachtgever een direct opeisbare boete van € 25.000,- per overtreding, vermeerderd met € 2.500,- voor elke dag dat de overtreding voortduurt, met een maximum van € 100.000,- per overtreding.</w:t>
      </w:r>
    </w:p>
    <w:p w:rsidR="00000000" w:rsidDel="00000000" w:rsidP="00000000" w:rsidRDefault="00000000" w:rsidRPr="00000000" w14:paraId="0000005A">
      <w:pPr>
        <w:widowControl w:val="0"/>
        <w:numPr>
          <w:ilvl w:val="0"/>
          <w:numId w:val="2"/>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 boete is verschuldigd zonder dat ingebrekestelling of rechterlijke tussenkomst is vereist en laat het recht van Opdrachtgever op nakoming, ontbinding en volledige schadevergoeding onverlet. Verrekening met de boete is uitgesloten.</w:t>
      </w:r>
    </w:p>
    <w:p w:rsidR="00000000" w:rsidDel="00000000" w:rsidP="00000000" w:rsidRDefault="00000000" w:rsidRPr="00000000" w14:paraId="0000005B">
      <w:pPr>
        <w:widowControl w:val="0"/>
        <w:numPr>
          <w:ilvl w:val="0"/>
          <w:numId w:val="2"/>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In afwijking van artikel 6:92 lid 2 BW laat de verschuldigdheid van de boete het recht van Opdrachtgever onverlet om daarnaast vergoeding te vorderen van de volledige daadwerkelijk geleden schade, voor zover deze het bedrag van de verbeurde boete te boven gaat. In afwijking van artikel 6:92 lid 1 BW laat de boete tevens het recht op nakoming, ontbinding en het vorderen van een verbod of gebod onverlet.</w:t>
      </w:r>
    </w:p>
    <w:p w:rsidR="00000000" w:rsidDel="00000000" w:rsidP="00000000" w:rsidRDefault="00000000" w:rsidRPr="00000000" w14:paraId="0000005C">
      <w:pPr>
        <w:widowControl w:val="0"/>
        <w:numPr>
          <w:ilvl w:val="0"/>
          <w:numId w:val="2"/>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Verrekening van de boete met enige vordering van Deelnemer op Opdrachtgever is uitgesloten.</w:t>
      </w:r>
    </w:p>
    <w:p w:rsidR="00000000" w:rsidDel="00000000" w:rsidP="00000000" w:rsidRDefault="00000000" w:rsidRPr="00000000" w14:paraId="0000005D">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Medium" w:cs="Raleway Medium" w:eastAsia="Raleway Medium" w:hAnsi="Raleway Medium"/>
          <w:smallCaps w:val="1"/>
          <w:color w:val="ff00bc"/>
          <w:sz w:val="33"/>
          <w:szCs w:val="33"/>
          <w:rtl w:val="0"/>
        </w:rPr>
        <w:t xml:space="preserve">ARTIKEL 12 - SLOTBEPALING</w:t>
      </w:r>
    </w:p>
    <w:p w:rsidR="00000000" w:rsidDel="00000000" w:rsidP="00000000" w:rsidRDefault="00000000" w:rsidRPr="00000000" w14:paraId="0000005E">
      <w:pPr>
        <w:widowControl w:val="0"/>
        <w:numPr>
          <w:ilvl w:val="0"/>
          <w:numId w:val="4"/>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Deelname aan de Marktconsultatie is vrijblijvend. Aan deze verklaring en aan de ontvangen informatie kunnen geen rechten worden ontleend ten aanzien van een eventuele aanbesteding of gunning, noch ontstaat daaruit enige aanspraak op vergoeding van gemaakte kosten.</w:t>
      </w:r>
    </w:p>
    <w:p w:rsidR="00000000" w:rsidDel="00000000" w:rsidP="00000000" w:rsidRDefault="00000000" w:rsidRPr="00000000" w14:paraId="0000005F">
      <w:pPr>
        <w:widowControl w:val="0"/>
        <w:numPr>
          <w:ilvl w:val="0"/>
          <w:numId w:val="4"/>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Het bepaalde in Bijlage 1 (Uitgangspunten marktconsultatie) van het marktconsultatiedocument blijft onverkort van toepassing. Bij strijdigheid prevaleert deze verklaring ten aanzien van geheimhouding.</w:t>
      </w:r>
    </w:p>
    <w:p w:rsidR="00000000" w:rsidDel="00000000" w:rsidP="00000000" w:rsidRDefault="00000000" w:rsidRPr="00000000" w14:paraId="00000060">
      <w:pPr>
        <w:widowControl w:val="0"/>
        <w:numPr>
          <w:ilvl w:val="0"/>
          <w:numId w:val="4"/>
        </w:numPr>
        <w:tabs>
          <w:tab w:val="left" w:leader="none" w:pos="-1440"/>
          <w:tab w:val="left" w:leader="none" w:pos="-720"/>
          <w:tab w:val="left" w:leader="none" w:pos="0"/>
        </w:tabs>
        <w:spacing w:after="0" w:afterAutospacing="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Rechten en verplichtingen uit deze verklaring kunnen niet zonder voorafgaande schriftelijke toestemming van Opdrachtgever aan derden worden overgedragen.</w:t>
      </w:r>
    </w:p>
    <w:p w:rsidR="00000000" w:rsidDel="00000000" w:rsidP="00000000" w:rsidRDefault="00000000" w:rsidRPr="00000000" w14:paraId="00000061">
      <w:pPr>
        <w:widowControl w:val="0"/>
        <w:numPr>
          <w:ilvl w:val="0"/>
          <w:numId w:val="4"/>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Wijzigingen en aanvullingen zijn uitsluitend geldig indien deze schriftelijk zijn overeengekomen. Indien een bepaling nietig of vernietigbaar blijkt, blijven de overige bepalingen van kracht en treden partijen in overleg over een vervangende bepaling die de strekking van de oorspronkelijke bepaling zo veel mogelijk benadert.</w:t>
      </w:r>
    </w:p>
    <w:p w:rsidR="00000000" w:rsidDel="00000000" w:rsidP="00000000" w:rsidRDefault="00000000" w:rsidRPr="00000000" w14:paraId="00000062">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Medium" w:cs="Raleway Medium" w:eastAsia="Raleway Medium" w:hAnsi="Raleway Medium"/>
          <w:smallCaps w:val="1"/>
          <w:color w:val="ff00bc"/>
          <w:sz w:val="33"/>
          <w:szCs w:val="33"/>
          <w:rtl w:val="0"/>
        </w:rPr>
        <w:t xml:space="preserve">ARTIKEL 13 - TOEPASSELIJK RECHT EN GESCHILLEN</w:t>
      </w:r>
    </w:p>
    <w:p w:rsidR="00000000" w:rsidDel="00000000" w:rsidP="00000000" w:rsidRDefault="00000000" w:rsidRPr="00000000" w14:paraId="00000063">
      <w:pPr>
        <w:widowControl w:val="0"/>
        <w:numPr>
          <w:ilvl w:val="0"/>
          <w:numId w:val="9"/>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Op deze verklaring is Nederlands recht van toepassing.</w:t>
      </w:r>
    </w:p>
    <w:p w:rsidR="00000000" w:rsidDel="00000000" w:rsidP="00000000" w:rsidRDefault="00000000" w:rsidRPr="00000000" w14:paraId="00000064">
      <w:pPr>
        <w:widowControl w:val="0"/>
        <w:numPr>
          <w:ilvl w:val="0"/>
          <w:numId w:val="9"/>
        </w:numPr>
        <w:tabs>
          <w:tab w:val="left" w:leader="none" w:pos="-1440"/>
          <w:tab w:val="left" w:leader="none" w:pos="-720"/>
          <w:tab w:val="left" w:leader="none" w:pos="0"/>
        </w:tabs>
        <w:spacing w:after="200" w:line="343.2" w:lineRule="auto"/>
        <w:ind w:left="720" w:hanging="360"/>
        <w:jc w:val="both"/>
        <w:rPr>
          <w:rFonts w:ascii="Raleway" w:cs="Raleway" w:eastAsia="Raleway" w:hAnsi="Raleway"/>
          <w:color w:val="0f238c"/>
          <w:sz w:val="21"/>
          <w:szCs w:val="21"/>
          <w:u w:val="none"/>
        </w:rPr>
      </w:pPr>
      <w:r w:rsidDel="00000000" w:rsidR="00000000" w:rsidRPr="00000000">
        <w:rPr>
          <w:rFonts w:ascii="Raleway" w:cs="Raleway" w:eastAsia="Raleway" w:hAnsi="Raleway"/>
          <w:color w:val="0f238c"/>
          <w:sz w:val="21"/>
          <w:szCs w:val="21"/>
          <w:rtl w:val="0"/>
        </w:rPr>
        <w:t xml:space="preserve">Geschillen die voortvloeien uit of samenhangen met deze verklaring worden bij uitsluiting voorgelegd aan de bevoegde rechter van de rechtbank te Den Haag.</w:t>
      </w:r>
    </w:p>
    <w:p w:rsidR="00000000" w:rsidDel="00000000" w:rsidP="00000000" w:rsidRDefault="00000000" w:rsidRPr="00000000" w14:paraId="00000065">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br w:type="page"/>
      </w:r>
      <w:r w:rsidDel="00000000" w:rsidR="00000000" w:rsidRPr="00000000">
        <w:rPr>
          <w:rtl w:val="0"/>
        </w:rPr>
      </w:r>
    </w:p>
    <w:p w:rsidR="00000000" w:rsidDel="00000000" w:rsidP="00000000" w:rsidRDefault="00000000" w:rsidRPr="00000000" w14:paraId="00000066">
      <w:pPr>
        <w:widowControl w:val="0"/>
        <w:spacing w:after="240" w:before="240" w:line="240" w:lineRule="auto"/>
        <w:rPr>
          <w:rFonts w:ascii="Raleway Medium" w:cs="Raleway Medium" w:eastAsia="Raleway Medium" w:hAnsi="Raleway Medium"/>
          <w:smallCaps w:val="1"/>
          <w:color w:val="ff00bc"/>
          <w:sz w:val="33"/>
          <w:szCs w:val="33"/>
        </w:rPr>
      </w:pPr>
      <w:r w:rsidDel="00000000" w:rsidR="00000000" w:rsidRPr="00000000">
        <w:rPr>
          <w:rFonts w:ascii="Raleway Medium" w:cs="Raleway Medium" w:eastAsia="Raleway Medium" w:hAnsi="Raleway Medium"/>
          <w:smallCaps w:val="1"/>
          <w:color w:val="ff00bc"/>
          <w:sz w:val="33"/>
          <w:szCs w:val="33"/>
          <w:rtl w:val="0"/>
        </w:rPr>
        <w:t xml:space="preserve">ONDERTEKENING</w:t>
      </w:r>
    </w:p>
    <w:p w:rsidR="00000000" w:rsidDel="00000000" w:rsidP="00000000" w:rsidRDefault="00000000" w:rsidRPr="00000000" w14:paraId="00000067">
      <w:pPr>
        <w:widowControl w:val="0"/>
        <w:tabs>
          <w:tab w:val="left" w:leader="none" w:pos="-1440"/>
          <w:tab w:val="left" w:leader="none" w:pos="-720"/>
          <w:tab w:val="left" w:leader="none" w:pos="0"/>
        </w:tabs>
        <w:spacing w:after="300" w:line="343.2" w:lineRule="auto"/>
        <w:jc w:val="both"/>
        <w:rPr>
          <w:rFonts w:ascii="Arial" w:cs="Arial" w:eastAsia="Arial" w:hAnsi="Arial"/>
          <w:sz w:val="20"/>
          <w:szCs w:val="20"/>
        </w:rPr>
      </w:pPr>
      <w:r w:rsidDel="00000000" w:rsidR="00000000" w:rsidRPr="00000000">
        <w:rPr>
          <w:rFonts w:ascii="Raleway" w:cs="Raleway" w:eastAsia="Raleway" w:hAnsi="Raleway"/>
          <w:color w:val="0f238c"/>
          <w:sz w:val="21"/>
          <w:szCs w:val="21"/>
          <w:rtl w:val="0"/>
        </w:rPr>
        <w:t xml:space="preserve">Aldus naar waarheid ingevuld en rechtsgeldig ondertekend door een daartoe bevoegde vertegenwoordiger van de deelnemende marktpartij.</w:t>
      </w:r>
      <w:r w:rsidDel="00000000" w:rsidR="00000000" w:rsidRPr="00000000">
        <w:rPr>
          <w:rtl w:val="0"/>
        </w:rPr>
      </w:r>
    </w:p>
    <w:sdt>
      <w:sdtPr>
        <w:lock w:val="contentLocked"/>
        <w:id w:val="1582554434"/>
        <w:tag w:val="goog_rdk_1"/>
      </w:sdtPr>
      <w:sdtContent>
        <w:tbl>
          <w:tblPr>
            <w:tblStyle w:val="Table2"/>
            <w:tblW w:w="9060.0" w:type="dxa"/>
            <w:jc w:val="left"/>
            <w:tblInd w:w="15.0" w:type="dxa"/>
            <w:tblLayout w:type="fixed"/>
            <w:tblLook w:val="0600"/>
          </w:tblPr>
          <w:tblGrid>
            <w:gridCol w:w="3345"/>
            <w:gridCol w:w="5715"/>
            <w:tblGridChange w:id="0">
              <w:tblGrid>
                <w:gridCol w:w="3345"/>
                <w:gridCol w:w="5715"/>
              </w:tblGrid>
            </w:tblGridChange>
          </w:tblGrid>
          <w:tr>
            <w:trPr>
              <w:cantSplit w:val="0"/>
              <w:tblHeader w:val="0"/>
            </w:trPr>
            <w:tc>
              <w:tcPr>
                <w:tcBorders>
                  <w:top w:color="0f238c" w:space="0" w:sz="8"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68">
                <w:pPr>
                  <w:spacing w:after="0" w:line="324.00000000000006" w:lineRule="auto"/>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Naam onderneming</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69">
                <w:pPr>
                  <w:spacing w:after="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6A">
                <w:pPr>
                  <w:spacing w:after="0" w:line="324.00000000000006" w:lineRule="auto"/>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Naam ondertekenaar</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6B">
                <w:pPr>
                  <w:spacing w:after="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6C">
                <w:pPr>
                  <w:spacing w:after="0" w:line="324.00000000000006" w:lineRule="auto"/>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Functie</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6D">
                <w:pPr>
                  <w:spacing w:after="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6E">
                <w:pPr>
                  <w:spacing w:after="0" w:line="324.00000000000006" w:lineRule="auto"/>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Plaats</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6F">
                <w:pPr>
                  <w:spacing w:after="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70">
                <w:pPr>
                  <w:spacing w:after="0" w:line="324.00000000000006" w:lineRule="auto"/>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Datum</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71">
                <w:pPr>
                  <w:spacing w:after="0" w:line="324.00000000000006" w:lineRule="auto"/>
                  <w:rPr>
                    <w:rFonts w:ascii="Raleway" w:cs="Raleway" w:eastAsia="Raleway" w:hAnsi="Raleway"/>
                    <w:color w:val="0f238c"/>
                    <w:sz w:val="21"/>
                    <w:szCs w:val="21"/>
                  </w:rPr>
                </w:pPr>
                <w:r w:rsidDel="00000000" w:rsidR="00000000" w:rsidRPr="00000000">
                  <w:rPr>
                    <w:rtl w:val="0"/>
                  </w:rPr>
                </w:r>
              </w:p>
            </w:tc>
          </w:tr>
          <w:tr>
            <w:trPr>
              <w:cantSplit w:val="0"/>
              <w:tblHeader w:val="0"/>
            </w:trPr>
            <w:tc>
              <w:tcPr>
                <w:tcBorders>
                  <w:top w:color="0f238c" w:space="0" w:sz="6" w:val="single"/>
                  <w:left w:color="0f238c" w:space="0" w:sz="6" w:val="single"/>
                  <w:bottom w:color="0f238c" w:space="0" w:sz="6" w:val="single"/>
                  <w:right w:color="0f238c" w:space="0" w:sz="8" w:val="single"/>
                </w:tcBorders>
                <w:tcMar>
                  <w:top w:w="80.0" w:type="dxa"/>
                  <w:left w:w="120.0" w:type="dxa"/>
                  <w:bottom w:w="80.0" w:type="dxa"/>
                  <w:right w:w="120.0" w:type="dxa"/>
                </w:tcMar>
                <w:vAlign w:val="top"/>
              </w:tcPr>
              <w:p w:rsidR="00000000" w:rsidDel="00000000" w:rsidP="00000000" w:rsidRDefault="00000000" w:rsidRPr="00000000" w14:paraId="00000072">
                <w:pPr>
                  <w:spacing w:after="0" w:line="324.00000000000006" w:lineRule="auto"/>
                  <w:rPr>
                    <w:rFonts w:ascii="Raleway" w:cs="Raleway" w:eastAsia="Raleway" w:hAnsi="Raleway"/>
                    <w:color w:val="0f238c"/>
                    <w:sz w:val="21"/>
                    <w:szCs w:val="21"/>
                  </w:rPr>
                </w:pPr>
                <w:r w:rsidDel="00000000" w:rsidR="00000000" w:rsidRPr="00000000">
                  <w:rPr>
                    <w:rtl w:val="0"/>
                  </w:rPr>
                </w:r>
              </w:p>
              <w:p w:rsidR="00000000" w:rsidDel="00000000" w:rsidP="00000000" w:rsidRDefault="00000000" w:rsidRPr="00000000" w14:paraId="00000073">
                <w:pPr>
                  <w:spacing w:after="0" w:line="324.00000000000006" w:lineRule="auto"/>
                  <w:rPr>
                    <w:rFonts w:ascii="Raleway" w:cs="Raleway" w:eastAsia="Raleway" w:hAnsi="Raleway"/>
                    <w:color w:val="0f238c"/>
                    <w:sz w:val="21"/>
                    <w:szCs w:val="21"/>
                  </w:rPr>
                </w:pPr>
                <w:r w:rsidDel="00000000" w:rsidR="00000000" w:rsidRPr="00000000">
                  <w:rPr>
                    <w:rtl w:val="0"/>
                  </w:rPr>
                </w:r>
              </w:p>
              <w:p w:rsidR="00000000" w:rsidDel="00000000" w:rsidP="00000000" w:rsidRDefault="00000000" w:rsidRPr="00000000" w14:paraId="00000074">
                <w:pPr>
                  <w:spacing w:after="0" w:line="324.00000000000006" w:lineRule="auto"/>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Handtekening</w:t>
                </w:r>
              </w:p>
            </w:tc>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75">
                <w:pPr>
                  <w:spacing w:after="0" w:line="324.00000000000006" w:lineRule="auto"/>
                  <w:rPr>
                    <w:rFonts w:ascii="Raleway" w:cs="Raleway" w:eastAsia="Raleway" w:hAnsi="Raleway"/>
                    <w:color w:val="0f238c"/>
                    <w:sz w:val="21"/>
                    <w:szCs w:val="21"/>
                  </w:rPr>
                </w:pPr>
                <w:r w:rsidDel="00000000" w:rsidR="00000000" w:rsidRPr="00000000">
                  <w:rPr>
                    <w:rtl w:val="0"/>
                  </w:rPr>
                </w:r>
              </w:p>
              <w:p w:rsidR="00000000" w:rsidDel="00000000" w:rsidP="00000000" w:rsidRDefault="00000000" w:rsidRPr="00000000" w14:paraId="00000076">
                <w:pPr>
                  <w:spacing w:after="0" w:line="324.00000000000006" w:lineRule="auto"/>
                  <w:rPr>
                    <w:rFonts w:ascii="Raleway" w:cs="Raleway" w:eastAsia="Raleway" w:hAnsi="Raleway"/>
                    <w:color w:val="0f238c"/>
                    <w:sz w:val="21"/>
                    <w:szCs w:val="21"/>
                  </w:rPr>
                </w:pPr>
                <w:r w:rsidDel="00000000" w:rsidR="00000000" w:rsidRPr="00000000">
                  <w:rPr>
                    <w:rtl w:val="0"/>
                  </w:rPr>
                </w:r>
              </w:p>
              <w:p w:rsidR="00000000" w:rsidDel="00000000" w:rsidP="00000000" w:rsidRDefault="00000000" w:rsidRPr="00000000" w14:paraId="00000077">
                <w:pPr>
                  <w:spacing w:after="0" w:line="324.00000000000006" w:lineRule="auto"/>
                  <w:rPr>
                    <w:rFonts w:ascii="Raleway" w:cs="Raleway" w:eastAsia="Raleway" w:hAnsi="Raleway"/>
                    <w:color w:val="0f238c"/>
                    <w:sz w:val="21"/>
                    <w:szCs w:val="21"/>
                  </w:rPr>
                </w:pPr>
                <w:r w:rsidDel="00000000" w:rsidR="00000000" w:rsidRPr="00000000">
                  <w:rPr>
                    <w:rtl w:val="0"/>
                  </w:rPr>
                </w:r>
              </w:p>
              <w:p w:rsidR="00000000" w:rsidDel="00000000" w:rsidP="00000000" w:rsidRDefault="00000000" w:rsidRPr="00000000" w14:paraId="00000078">
                <w:pPr>
                  <w:spacing w:after="0" w:line="324.00000000000006" w:lineRule="auto"/>
                  <w:rPr>
                    <w:rFonts w:ascii="Raleway" w:cs="Raleway" w:eastAsia="Raleway" w:hAnsi="Raleway"/>
                    <w:color w:val="0f238c"/>
                    <w:sz w:val="21"/>
                    <w:szCs w:val="21"/>
                  </w:rPr>
                </w:pPr>
                <w:r w:rsidDel="00000000" w:rsidR="00000000" w:rsidRPr="00000000">
                  <w:rPr>
                    <w:rtl w:val="0"/>
                  </w:rPr>
                </w:r>
              </w:p>
              <w:p w:rsidR="00000000" w:rsidDel="00000000" w:rsidP="00000000" w:rsidRDefault="00000000" w:rsidRPr="00000000" w14:paraId="00000079">
                <w:pPr>
                  <w:spacing w:after="0" w:line="324.00000000000006" w:lineRule="auto"/>
                  <w:rPr>
                    <w:rFonts w:ascii="Raleway" w:cs="Raleway" w:eastAsia="Raleway" w:hAnsi="Raleway"/>
                    <w:color w:val="0f238c"/>
                    <w:sz w:val="21"/>
                    <w:szCs w:val="21"/>
                  </w:rPr>
                </w:pPr>
                <w:r w:rsidDel="00000000" w:rsidR="00000000" w:rsidRPr="00000000">
                  <w:rPr>
                    <w:rtl w:val="0"/>
                  </w:rPr>
                </w:r>
              </w:p>
            </w:tc>
          </w:tr>
        </w:tbl>
      </w:sdtContent>
    </w:sdt>
    <w:p w:rsidR="00000000" w:rsidDel="00000000" w:rsidP="00000000" w:rsidRDefault="00000000" w:rsidRPr="00000000" w14:paraId="0000007A">
      <w:pPr>
        <w:widowControl w:val="0"/>
        <w:tabs>
          <w:tab w:val="left" w:leader="none" w:pos="-1440"/>
          <w:tab w:val="left" w:leader="none" w:pos="-720"/>
          <w:tab w:val="left" w:leader="none" w:pos="0"/>
        </w:tabs>
        <w:spacing w:after="300" w:line="343.2" w:lineRule="auto"/>
        <w:jc w:val="both"/>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7B">
      <w:pPr>
        <w:widowControl w:val="0"/>
        <w:tabs>
          <w:tab w:val="left" w:leader="none" w:pos="-1440"/>
          <w:tab w:val="left" w:leader="none" w:pos="-720"/>
          <w:tab w:val="left" w:leader="none" w:pos="0"/>
        </w:tabs>
        <w:spacing w:after="300" w:line="343.2" w:lineRule="auto"/>
        <w:jc w:val="both"/>
        <w:rPr>
          <w:rFonts w:ascii="Raleway" w:cs="Raleway" w:eastAsia="Raleway" w:hAnsi="Raleway"/>
          <w:sz w:val="20"/>
          <w:szCs w:val="20"/>
        </w:rPr>
      </w:pPr>
      <w:r w:rsidDel="00000000" w:rsidR="00000000" w:rsidRPr="00000000">
        <w:rPr>
          <w:rFonts w:ascii="Raleway" w:cs="Raleway" w:eastAsia="Raleway" w:hAnsi="Raleway"/>
          <w:color w:val="0f238c"/>
          <w:sz w:val="21"/>
          <w:szCs w:val="21"/>
          <w:rtl w:val="0"/>
        </w:rPr>
        <w:t xml:space="preserve">De ondertekende verklaring dient te worden ingediend via de berichtenmodule van TenderNed. Na ontvangst stelt Beeld &amp; Geluid de Technische Documentatie en de bijbehorende documentatie in de vorm van een ZIP-bestand aan u beschikbaar.</w:t>
      </w:r>
      <w:r w:rsidDel="00000000" w:rsidR="00000000" w:rsidRPr="00000000">
        <w:rPr>
          <w:rtl w:val="0"/>
        </w:rPr>
      </w:r>
    </w:p>
    <w:p w:rsidR="00000000" w:rsidDel="00000000" w:rsidP="00000000" w:rsidRDefault="00000000" w:rsidRPr="00000000" w14:paraId="0000007C">
      <w:pPr>
        <w:widowControl w:val="0"/>
        <w:tabs>
          <w:tab w:val="left" w:leader="none" w:pos="-1440"/>
          <w:tab w:val="left" w:leader="none" w:pos="-720"/>
          <w:tab w:val="left" w:leader="none" w:pos="0"/>
        </w:tabs>
        <w:spacing w:after="300" w:line="343.2" w:lineRule="auto"/>
        <w:jc w:val="both"/>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7D">
      <w:pPr>
        <w:widowControl w:val="0"/>
        <w:spacing w:after="100" w:before="200" w:line="240" w:lineRule="auto"/>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sectPr>
      <w:headerReference r:id="rId7" w:type="default"/>
      <w:footerReference r:id="rId8" w:type="default"/>
      <w:pgSz w:h="16838" w:w="11906" w:orient="portrait"/>
      <w:pgMar w:bottom="1417" w:top="2267.716535433071"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tabs>
        <w:tab w:val="right" w:leader="none" w:pos="6379"/>
      </w:tabs>
      <w:spacing w:after="0" w:line="240" w:lineRule="auto"/>
      <w:jc w:val="center"/>
      <w:rPr>
        <w:rFonts w:ascii="Arial" w:cs="Arial" w:eastAsia="Arial" w:hAnsi="Arial"/>
        <w:sz w:val="6"/>
        <w:szCs w:val="6"/>
      </w:rPr>
    </w:pPr>
    <w:r w:rsidDel="00000000" w:rsidR="00000000" w:rsidRPr="00000000">
      <w:rPr>
        <w:rtl w:val="0"/>
      </w:rPr>
    </w:r>
  </w:p>
  <w:p w:rsidR="00000000" w:rsidDel="00000000" w:rsidP="00000000" w:rsidRDefault="00000000" w:rsidRPr="00000000" w14:paraId="00000083">
    <w:pPr>
      <w:tabs>
        <w:tab w:val="right" w:leader="none" w:pos="6379"/>
      </w:tabs>
      <w:spacing w:after="0" w:line="240" w:lineRule="auto"/>
      <w:jc w:val="right"/>
      <w:rPr>
        <w:rFonts w:ascii="Raleway" w:cs="Raleway" w:eastAsia="Raleway" w:hAnsi="Raleway"/>
        <w:color w:val="0f238c"/>
        <w:sz w:val="19"/>
        <w:szCs w:val="19"/>
      </w:rPr>
    </w:pPr>
    <w:r w:rsidDel="00000000" w:rsidR="00000000" w:rsidRPr="00000000">
      <w:rPr>
        <w:rFonts w:ascii="Raleway" w:cs="Raleway" w:eastAsia="Raleway" w:hAnsi="Raleway"/>
        <w:color w:val="0f238c"/>
        <w:sz w:val="19"/>
        <w:szCs w:val="19"/>
        <w:rtl w:val="0"/>
      </w:rPr>
      <w:t xml:space="preserve"> </w:t>
      <w:tab/>
      <w:t xml:space="preserve">Paraaf Informatieontvanger</w:t>
    </w:r>
  </w:p>
  <w:p w:rsidR="00000000" w:rsidDel="00000000" w:rsidP="00000000" w:rsidRDefault="00000000" w:rsidRPr="00000000" w14:paraId="00000084">
    <w:pPr>
      <w:tabs>
        <w:tab w:val="right" w:leader="none" w:pos="4523.000000000001"/>
      </w:tabs>
      <w:spacing w:after="40" w:before="40" w:line="240" w:lineRule="auto"/>
      <w:rPr/>
    </w:pPr>
    <w:r w:rsidDel="00000000" w:rsidR="00000000" w:rsidRPr="00000000">
      <w:rPr>
        <w:rFonts w:ascii="Raleway" w:cs="Raleway" w:eastAsia="Raleway" w:hAnsi="Raleway"/>
        <w:color w:val="0f238c"/>
        <w:sz w:val="19"/>
        <w:szCs w:val="19"/>
        <w:rtl w:val="0"/>
      </w:rPr>
      <w:tab/>
    </w:r>
    <w:r w:rsidDel="00000000" w:rsidR="00000000" w:rsidRPr="00000000">
      <w:rPr>
        <w:rFonts w:ascii="Raleway" w:cs="Raleway" w:eastAsia="Raleway" w:hAnsi="Raleway"/>
        <w:color w:val="0f238c"/>
        <w:sz w:val="19"/>
        <w:szCs w:val="19"/>
      </w:rPr>
      <w:fldChar w:fldCharType="begin"/>
      <w:instrText xml:space="preserve">PAGE</w:instrText>
      <w:fldChar w:fldCharType="separate"/>
      <w:fldChar w:fldCharType="end"/>
    </w:r>
    <w:r w:rsidDel="00000000" w:rsidR="00000000" w:rsidRPr="00000000">
      <w:rPr>
        <w:rFonts w:ascii="Raleway" w:cs="Raleway" w:eastAsia="Raleway" w:hAnsi="Raleway"/>
        <w:color w:val="0f238c"/>
        <w:sz w:val="19"/>
        <w:szCs w:val="19"/>
        <w:rtl w:val="0"/>
      </w:rPr>
      <w:t xml:space="preserve"> van </w:t>
    </w:r>
    <w:r w:rsidDel="00000000" w:rsidR="00000000" w:rsidRPr="00000000">
      <w:rPr>
        <w:rFonts w:ascii="Raleway" w:cs="Raleway" w:eastAsia="Raleway" w:hAnsi="Raleway"/>
        <w:color w:val="0f238c"/>
        <w:sz w:val="19"/>
        <w:szCs w:val="19"/>
      </w:rPr>
      <w:fldChar w:fldCharType="begin"/>
      <w:instrText xml:space="preserve">NUMPAGES</w:instrText>
      <w:fldChar w:fldCharType="separate"/>
      <w:fldChar w:fldCharType="end"/>
    </w:r>
    <w:r w:rsidDel="00000000" w:rsidR="00000000" w:rsidRPr="00000000">
      <w:rPr>
        <w:rFonts w:ascii="Raleway" w:cs="Raleway" w:eastAsia="Raleway" w:hAnsi="Raleway"/>
        <w:color w:val="0f238c"/>
        <w:sz w:val="19"/>
        <w:szCs w:val="19"/>
        <w:rtl w:val="0"/>
      </w:rPr>
      <w:tab/>
      <w:tab/>
      <w:tab/>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jc w:val="right"/>
      <w:rPr>
        <w:color w:val="999999"/>
      </w:rPr>
    </w:pPr>
    <w:r w:rsidDel="00000000" w:rsidR="00000000" w:rsidRPr="00000000">
      <w:rPr>
        <w:color w:val="999999"/>
        <w:rtl w:val="0"/>
      </w:rPr>
      <w:tab/>
      <w:tab/>
      <w:tab/>
      <w:tab/>
      <w:tab/>
      <w:tab/>
      <w:t xml:space="preserve">Bijlage 4 - Geheimhoudingsverklaring</w:t>
    </w:r>
    <w:r w:rsidDel="00000000" w:rsidR="00000000" w:rsidRPr="00000000">
      <w:drawing>
        <wp:anchor allowOverlap="1" behindDoc="1" distB="0" distT="0" distL="0" distR="0" hidden="0" layoutInCell="1" locked="0" relativeHeight="0" simplePos="0">
          <wp:simplePos x="0" y="0"/>
          <wp:positionH relativeFrom="column">
            <wp:posOffset>-857248</wp:posOffset>
          </wp:positionH>
          <wp:positionV relativeFrom="paragraph">
            <wp:posOffset>-200022</wp:posOffset>
          </wp:positionV>
          <wp:extent cx="7581900" cy="83307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81900" cy="83307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440" w:line="439.20000000000005" w:lineRule="auto"/>
    </w:pPr>
    <w:rPr>
      <w:rFonts w:ascii="Raleway" w:cs="Raleway" w:eastAsia="Raleway" w:hAnsi="Raleway"/>
      <w:color w:val="ff00bc"/>
      <w:sz w:val="44"/>
      <w:szCs w:val="4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0" w:line="240" w:lineRule="auto"/>
    </w:pPr>
    <w:rPr>
      <w:rFonts w:ascii="Raleway" w:cs="Raleway" w:eastAsia="Raleway" w:hAnsi="Raleway"/>
      <w:color w:val="969ba0"/>
      <w:sz w:val="40"/>
      <w:szCs w:val="4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RalewayMedium-regular.ttf"/><Relationship Id="rId6" Type="http://schemas.openxmlformats.org/officeDocument/2006/relationships/font" Target="fonts/RalewayMedium-bold.ttf"/><Relationship Id="rId7" Type="http://schemas.openxmlformats.org/officeDocument/2006/relationships/font" Target="fonts/RalewayMedium-italic.ttf"/><Relationship Id="rId8" Type="http://schemas.openxmlformats.org/officeDocument/2006/relationships/font" Target="fonts/Raleway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DiKOtG1A5Nda0+tRqP1PBQVdFA==">CgMxLjAaHwoBMBIaChgICVIUChJ0YWJsZS5kcjJ3Y3VydnFqZHoaHwoBMRIaChgICVIUChJ0YWJsZS45ZjBobmNtazVwMnEyDWgubjVzNGNyZ3F3OG0yDmguNzJ1NnRudHlxdmtwMg5oLmowd3FhcG96YXJ3dDINaC5udnYwNWVubnp2bjIOaC43cmt0bWxoMjh4aDYyDmgudnYyeXFlZTgwZmMyMg1oLnc0ODFxY2J5eGhmOAByITFIX2xrQTVuRUpxX3lpZlUzZ09GT1RjbHlzT3BydDZn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