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0E3238" w:rsidR="00576088" w:rsidP="00576088" w:rsidRDefault="00576088" w14:paraId="5B7DA2DA" w14:textId="13A8F5D4">
      <w:pPr>
        <w:rPr>
          <w:b/>
          <w:bCs/>
          <w:sz w:val="22"/>
        </w:rPr>
      </w:pPr>
    </w:p>
    <w:tbl>
      <w:tblPr>
        <w:tblStyle w:val="Tabelraster"/>
        <w:tblpPr w:leftFromText="141" w:rightFromText="141" w:vertAnchor="page" w:horzAnchor="margin" w:tblpY="4297"/>
        <w:tblOverlap w:val="never"/>
        <w:tblW w:w="907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9072"/>
      </w:tblGrid>
      <w:tr w:rsidRPr="0043267F" w:rsidR="00576088" w:rsidTr="00773E6B" w14:paraId="3556771C" w14:textId="77777777">
        <w:trPr>
          <w:trHeight w:val="510"/>
        </w:trPr>
        <w:tc>
          <w:tcPr>
            <w:tcW w:w="9072" w:type="dxa"/>
            <w:vAlign w:val="center"/>
          </w:tcPr>
          <w:p w:rsidRPr="00531985" w:rsidR="00576088" w:rsidP="00773E6B" w:rsidRDefault="00EE6CB7" w14:paraId="7DDD7ECD" w14:textId="572F4095">
            <w:pPr>
              <w:pStyle w:val="Documenttype"/>
              <w:jc w:val="center"/>
              <w:rPr>
                <w:rFonts w:ascii="Arial" w:hAnsi="Arial" w:cs="Arial"/>
                <w:b/>
                <w:bCs/>
              </w:rPr>
            </w:pPr>
            <w:r>
              <w:rPr>
                <w:rFonts w:ascii="Arial" w:hAnsi="Arial" w:cs="Arial"/>
                <w:b/>
                <w:bCs/>
                <w:color w:val="auto"/>
              </w:rPr>
              <w:t>Raamovereenkomst</w:t>
            </w:r>
          </w:p>
        </w:tc>
      </w:tr>
      <w:tr w:rsidRPr="0043267F" w:rsidR="00576088" w:rsidTr="00773E6B" w14:paraId="7494B47D" w14:textId="77777777">
        <w:trPr>
          <w:trHeight w:val="510"/>
        </w:trPr>
        <w:tc>
          <w:tcPr>
            <w:tcW w:w="9072" w:type="dxa"/>
            <w:vAlign w:val="center"/>
          </w:tcPr>
          <w:p w:rsidRPr="00531985" w:rsidR="00576088" w:rsidP="00773E6B" w:rsidRDefault="00576088" w14:paraId="512431BB" w14:textId="4F0FDA44">
            <w:pPr>
              <w:pStyle w:val="Documenttype"/>
              <w:jc w:val="center"/>
              <w:rPr>
                <w:rFonts w:ascii="Arial" w:hAnsi="Arial" w:cs="Arial"/>
              </w:rPr>
            </w:pPr>
          </w:p>
        </w:tc>
      </w:tr>
      <w:tr w:rsidRPr="0043267F" w:rsidR="00576088" w:rsidTr="00773E6B" w14:paraId="462CFD26" w14:textId="77777777">
        <w:trPr>
          <w:trHeight w:val="510"/>
        </w:trPr>
        <w:tc>
          <w:tcPr>
            <w:tcW w:w="9072" w:type="dxa"/>
            <w:vAlign w:val="center"/>
          </w:tcPr>
          <w:p w:rsidRPr="00EE6CB7" w:rsidR="00576088" w:rsidP="00773E6B" w:rsidRDefault="00EA1C98" w14:paraId="07DD0C49" w14:textId="428F83CE">
            <w:pPr>
              <w:pStyle w:val="Documenttype"/>
              <w:jc w:val="center"/>
              <w:rPr>
                <w:rFonts w:ascii="Arial" w:hAnsi="Arial" w:cs="Arial"/>
              </w:rPr>
            </w:pPr>
            <w:r>
              <w:rPr>
                <w:rFonts w:ascii="Arial" w:hAnsi="Arial"/>
                <w:b/>
                <w:bCs/>
                <w:color w:val="000000" w:themeColor="text1"/>
                <w:sz w:val="24"/>
                <w:szCs w:val="24"/>
              </w:rPr>
              <w:t>Wmo hulpmiddelen</w:t>
            </w:r>
          </w:p>
        </w:tc>
      </w:tr>
      <w:tr w:rsidRPr="0043267F" w:rsidR="00576088" w:rsidTr="00773E6B" w14:paraId="43F6173E" w14:textId="77777777">
        <w:trPr>
          <w:trHeight w:val="510"/>
        </w:trPr>
        <w:tc>
          <w:tcPr>
            <w:tcW w:w="9072" w:type="dxa"/>
            <w:vAlign w:val="center"/>
          </w:tcPr>
          <w:p w:rsidRPr="00EE6CB7" w:rsidR="00576088" w:rsidP="00773E6B" w:rsidRDefault="00576088" w14:paraId="46F87039" w14:textId="77777777">
            <w:pPr>
              <w:pStyle w:val="Documenttype"/>
              <w:jc w:val="center"/>
              <w:rPr>
                <w:rFonts w:ascii="Arial" w:hAnsi="Arial" w:cs="Arial"/>
                <w:b/>
                <w:bCs/>
                <w:color w:val="000000" w:themeColor="text1"/>
                <w:sz w:val="24"/>
                <w:szCs w:val="24"/>
              </w:rPr>
            </w:pPr>
          </w:p>
        </w:tc>
      </w:tr>
      <w:tr w:rsidRPr="0043267F" w:rsidR="00576088" w:rsidTr="00773E6B" w14:paraId="4B33CF7A" w14:textId="77777777">
        <w:trPr>
          <w:trHeight w:val="510"/>
        </w:trPr>
        <w:tc>
          <w:tcPr>
            <w:tcW w:w="9072" w:type="dxa"/>
            <w:vAlign w:val="center"/>
          </w:tcPr>
          <w:p w:rsidRPr="00EE6CB7" w:rsidR="00576088" w:rsidP="00773E6B" w:rsidRDefault="00576088" w14:paraId="52E68BE0" w14:textId="77777777">
            <w:pPr>
              <w:pStyle w:val="Default"/>
              <w:widowControl w:val="0"/>
              <w:spacing w:line="276" w:lineRule="auto"/>
              <w:jc w:val="center"/>
              <w:rPr>
                <w:rFonts w:ascii="Arial" w:hAnsi="Arial" w:cs="Arial"/>
                <w:b/>
                <w:bCs/>
              </w:rPr>
            </w:pPr>
            <w:r w:rsidRPr="00EE6CB7">
              <w:rPr>
                <w:rFonts w:ascii="Arial" w:hAnsi="Arial" w:cs="Arial"/>
                <w:b/>
                <w:bCs/>
              </w:rPr>
              <w:t>tussen</w:t>
            </w:r>
          </w:p>
          <w:p w:rsidRPr="00EE6CB7" w:rsidR="00576088" w:rsidP="00773E6B" w:rsidRDefault="00576088" w14:paraId="7190EEDB" w14:textId="16E0947C">
            <w:pPr>
              <w:pStyle w:val="Default"/>
              <w:widowControl w:val="0"/>
              <w:spacing w:line="276" w:lineRule="auto"/>
              <w:jc w:val="center"/>
              <w:rPr>
                <w:rFonts w:ascii="Arial" w:hAnsi="Arial" w:cs="Arial"/>
                <w:color w:val="auto"/>
              </w:rPr>
            </w:pPr>
            <w:r w:rsidRPr="00EE6CB7">
              <w:rPr>
                <w:rFonts w:ascii="Arial" w:hAnsi="Arial" w:cs="Arial"/>
                <w:b/>
                <w:bCs/>
              </w:rPr>
              <w:br/>
            </w:r>
            <w:r w:rsidRPr="00EE6CB7" w:rsidR="00EE6CB7">
              <w:rPr>
                <w:b/>
                <w:bCs/>
                <w:color w:val="000000" w:themeColor="text1"/>
              </w:rPr>
              <w:fldChar w:fldCharType="begin">
                <w:ffData>
                  <w:name w:val=""/>
                  <w:enabled/>
                  <w:calcOnExit w:val="0"/>
                  <w:textInput>
                    <w:default w:val="[naam opdrachtgever]"/>
                  </w:textInput>
                </w:ffData>
              </w:fldChar>
            </w:r>
            <w:r w:rsidRPr="00EE6CB7" w:rsidR="00EE6CB7">
              <w:rPr>
                <w:rFonts w:ascii="Arial" w:hAnsi="Arial" w:cs="Arial"/>
                <w:b/>
                <w:bCs/>
                <w:color w:val="000000" w:themeColor="text1"/>
              </w:rPr>
              <w:instrText xml:space="preserve"> FORMTEXT </w:instrText>
            </w:r>
            <w:r w:rsidRPr="00EE6CB7" w:rsidR="00EE6CB7">
              <w:rPr>
                <w:b/>
                <w:bCs/>
                <w:color w:val="000000" w:themeColor="text1"/>
              </w:rPr>
            </w:r>
            <w:r w:rsidRPr="00EE6CB7" w:rsidR="00EE6CB7">
              <w:rPr>
                <w:b/>
                <w:bCs/>
                <w:color w:val="000000" w:themeColor="text1"/>
              </w:rPr>
              <w:fldChar w:fldCharType="separate"/>
            </w:r>
            <w:r w:rsidRPr="00EE6CB7" w:rsidR="00EE6CB7">
              <w:rPr>
                <w:rFonts w:ascii="Arial" w:hAnsi="Arial" w:cs="Arial"/>
                <w:b/>
                <w:bCs/>
                <w:noProof/>
                <w:color w:val="000000" w:themeColor="text1"/>
              </w:rPr>
              <w:t>[naam opdrachtgever]</w:t>
            </w:r>
            <w:r w:rsidRPr="00EE6CB7" w:rsidR="00EE6CB7">
              <w:rPr>
                <w:b/>
                <w:bCs/>
                <w:color w:val="000000" w:themeColor="text1"/>
              </w:rPr>
              <w:fldChar w:fldCharType="end"/>
            </w:r>
          </w:p>
          <w:p w:rsidRPr="00EE6CB7" w:rsidR="00576088" w:rsidP="00773E6B" w:rsidRDefault="00576088" w14:paraId="602849A2" w14:textId="77777777">
            <w:pPr>
              <w:pStyle w:val="Default"/>
              <w:widowControl w:val="0"/>
              <w:spacing w:line="276" w:lineRule="auto"/>
              <w:jc w:val="center"/>
              <w:rPr>
                <w:rFonts w:ascii="Arial" w:hAnsi="Arial" w:cs="Arial"/>
                <w:b/>
                <w:bCs/>
              </w:rPr>
            </w:pPr>
            <w:r w:rsidRPr="00EE6CB7">
              <w:rPr>
                <w:rFonts w:ascii="Arial" w:hAnsi="Arial" w:cs="Arial"/>
                <w:b/>
                <w:bCs/>
              </w:rPr>
              <w:t xml:space="preserve">en </w:t>
            </w:r>
          </w:p>
          <w:p w:rsidRPr="00EE6CB7" w:rsidR="00576088" w:rsidP="00773E6B" w:rsidRDefault="00576088" w14:paraId="049DB248" w14:textId="77777777">
            <w:pPr>
              <w:pStyle w:val="Default"/>
              <w:widowControl w:val="0"/>
              <w:spacing w:line="276" w:lineRule="auto"/>
              <w:jc w:val="center"/>
              <w:rPr>
                <w:rFonts w:ascii="Arial" w:hAnsi="Arial" w:cs="Arial"/>
                <w:b/>
                <w:bCs/>
                <w:color w:val="4F81BD" w:themeColor="accent1"/>
              </w:rPr>
            </w:pPr>
          </w:p>
          <w:p w:rsidRPr="00EE6CB7" w:rsidR="00576088" w:rsidP="00773E6B" w:rsidRDefault="00675866" w14:paraId="30CD333F" w14:textId="08D921C3">
            <w:pPr>
              <w:pStyle w:val="Documenttype"/>
              <w:jc w:val="center"/>
              <w:rPr>
                <w:rFonts w:ascii="Arial" w:hAnsi="Arial" w:cs="Arial"/>
                <w:b/>
                <w:bCs/>
              </w:rPr>
            </w:pPr>
            <w:r>
              <w:rPr>
                <w:rFonts w:ascii="Arial" w:hAnsi="Arial"/>
                <w:b/>
                <w:bCs/>
                <w:color w:val="000000" w:themeColor="text1"/>
                <w:sz w:val="24"/>
                <w:szCs w:val="24"/>
              </w:rPr>
              <w:fldChar w:fldCharType="begin">
                <w:ffData>
                  <w:name w:val=""/>
                  <w:enabled/>
                  <w:calcOnExit w:val="0"/>
                  <w:textInput>
                    <w:default w:val="[naam opdrachtnemer]"/>
                  </w:textInput>
                </w:ffData>
              </w:fldChar>
            </w:r>
            <w:r>
              <w:rPr>
                <w:rFonts w:ascii="Arial" w:hAnsi="Arial"/>
                <w:b/>
                <w:bCs/>
                <w:color w:val="000000" w:themeColor="text1"/>
                <w:sz w:val="24"/>
                <w:szCs w:val="24"/>
              </w:rPr>
              <w:instrText xml:space="preserve"> FORMTEXT </w:instrText>
            </w:r>
            <w:r>
              <w:rPr>
                <w:rFonts w:ascii="Arial" w:hAnsi="Arial"/>
                <w:b/>
                <w:bCs/>
                <w:color w:val="000000" w:themeColor="text1"/>
                <w:sz w:val="24"/>
                <w:szCs w:val="24"/>
              </w:rPr>
            </w:r>
            <w:r>
              <w:rPr>
                <w:rFonts w:ascii="Arial" w:hAnsi="Arial"/>
                <w:b/>
                <w:bCs/>
                <w:color w:val="000000" w:themeColor="text1"/>
                <w:sz w:val="24"/>
                <w:szCs w:val="24"/>
              </w:rPr>
              <w:fldChar w:fldCharType="separate"/>
            </w:r>
            <w:r>
              <w:rPr>
                <w:rFonts w:ascii="Arial" w:hAnsi="Arial"/>
                <w:b/>
                <w:bCs/>
                <w:noProof/>
                <w:color w:val="000000" w:themeColor="text1"/>
                <w:sz w:val="24"/>
                <w:szCs w:val="24"/>
              </w:rPr>
              <w:t>[naam opdrachtnemer]</w:t>
            </w:r>
            <w:r>
              <w:rPr>
                <w:rFonts w:ascii="Arial" w:hAnsi="Arial"/>
                <w:b/>
                <w:bCs/>
                <w:color w:val="000000" w:themeColor="text1"/>
                <w:sz w:val="24"/>
                <w:szCs w:val="24"/>
              </w:rPr>
              <w:fldChar w:fldCharType="end"/>
            </w:r>
          </w:p>
        </w:tc>
      </w:tr>
      <w:tr w:rsidRPr="0043267F" w:rsidR="00576088" w:rsidTr="00773E6B" w14:paraId="52E02131" w14:textId="77777777">
        <w:trPr>
          <w:trHeight w:val="510"/>
        </w:trPr>
        <w:tc>
          <w:tcPr>
            <w:tcW w:w="9072" w:type="dxa"/>
            <w:vAlign w:val="center"/>
          </w:tcPr>
          <w:p w:rsidRPr="000573D3" w:rsidR="00576088" w:rsidP="00773E6B" w:rsidRDefault="00576088" w14:paraId="1DAB6220" w14:textId="77777777">
            <w:pPr>
              <w:pStyle w:val="Documenttype"/>
              <w:jc w:val="center"/>
              <w:rPr>
                <w:rFonts w:ascii="Arial" w:hAnsi="Arial" w:cs="Arial"/>
              </w:rPr>
            </w:pPr>
          </w:p>
        </w:tc>
      </w:tr>
      <w:tr w:rsidRPr="0043267F" w:rsidR="00576088" w:rsidTr="00773E6B" w14:paraId="1C6B207B" w14:textId="77777777">
        <w:trPr>
          <w:trHeight w:val="510"/>
        </w:trPr>
        <w:tc>
          <w:tcPr>
            <w:tcW w:w="9072" w:type="dxa"/>
            <w:vAlign w:val="center"/>
          </w:tcPr>
          <w:p w:rsidRPr="000573D3" w:rsidR="00576088" w:rsidP="00773E6B" w:rsidRDefault="00576088" w14:paraId="7B663E26" w14:textId="77777777">
            <w:pPr>
              <w:pStyle w:val="Documenttype"/>
              <w:jc w:val="center"/>
              <w:rPr>
                <w:rFonts w:ascii="Arial" w:hAnsi="Arial" w:cs="Arial"/>
                <w:bCs/>
                <w:color w:val="auto"/>
                <w:sz w:val="20"/>
              </w:rPr>
            </w:pPr>
          </w:p>
        </w:tc>
      </w:tr>
      <w:tr w:rsidRPr="0043267F" w:rsidR="00576088" w:rsidTr="00773E6B" w14:paraId="4C58EDDC" w14:textId="77777777">
        <w:trPr>
          <w:trHeight w:val="3543"/>
        </w:trPr>
        <w:tc>
          <w:tcPr>
            <w:tcW w:w="9072" w:type="dxa"/>
            <w:vAlign w:val="center"/>
          </w:tcPr>
          <w:p w:rsidR="00576088" w:rsidP="00773E6B" w:rsidRDefault="00576088" w14:paraId="54C9DF15" w14:textId="77777777">
            <w:pPr>
              <w:spacing w:after="60" w:line="240" w:lineRule="auto"/>
              <w:ind w:left="141"/>
              <w:contextualSpacing/>
              <w:jc w:val="center"/>
              <w:rPr>
                <w:rFonts w:ascii="Arial" w:hAnsi="Arial" w:cs="Arial"/>
                <w:szCs w:val="18"/>
              </w:rPr>
            </w:pPr>
            <w:r w:rsidRPr="002C04B8">
              <w:rPr>
                <w:rFonts w:ascii="Arial" w:hAnsi="Arial" w:cs="Arial" w:eastAsiaTheme="minorHAnsi"/>
                <w:i/>
                <w:iCs/>
                <w:color w:val="0070C0"/>
                <w:sz w:val="18"/>
                <w:szCs w:val="18"/>
                <w:lang w:eastAsia="en-US"/>
              </w:rPr>
              <w:t>logo aanbestedende dienst</w:t>
            </w:r>
          </w:p>
          <w:sdt>
            <w:sdtPr>
              <w:id w:val="-271625188"/>
              <w:showingPlcHdr/>
              <w:picture/>
            </w:sdtPr>
            <w:sdtEndPr/>
            <w:sdtContent>
              <w:p w:rsidRPr="007030E1" w:rsidR="00576088" w:rsidP="00773E6B" w:rsidRDefault="00576088" w14:paraId="5F7FFEA5" w14:textId="77777777">
                <w:pPr>
                  <w:jc w:val="center"/>
                  <w:rPr>
                    <w:rFonts w:ascii="Arial" w:hAnsi="Arial" w:cs="Arial"/>
                    <w:szCs w:val="18"/>
                  </w:rPr>
                </w:pPr>
                <w:r>
                  <w:rPr>
                    <w:noProof/>
                  </w:rPr>
                  <w:drawing>
                    <wp:inline distT="0" distB="0" distL="0" distR="0" wp14:anchorId="092EE7B0" wp14:editId="677B0CF2">
                      <wp:extent cx="1908175" cy="1908175"/>
                      <wp:effectExtent l="0" t="0" r="0" b="0"/>
                      <wp:docPr id="30242925"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pic:nvPicPr>
                            <pic:blipFill>
                              <a:blip r:embed="rId11">
                                <a:extLst>
                                  <a:ext uri="{28A0092B-C50C-407E-A947-70E740481C1C}">
                                    <a14:useLocalDpi xmlns:a14="http://schemas.microsoft.com/office/drawing/2010/main" val="0"/>
                                  </a:ext>
                                </a:extLst>
                              </a:blip>
                              <a:stretch>
                                <a:fillRect/>
                              </a:stretch>
                            </pic:blipFill>
                            <pic:spPr>
                              <a:xfrm>
                                <a:off x="0" y="0"/>
                                <a:ext cx="1908175" cy="1908175"/>
                              </a:xfrm>
                              <a:prstGeom prst="rect">
                                <a:avLst/>
                              </a:prstGeom>
                            </pic:spPr>
                          </pic:pic>
                        </a:graphicData>
                      </a:graphic>
                    </wp:inline>
                  </w:drawing>
                </w:r>
              </w:p>
            </w:sdtContent>
          </w:sdt>
        </w:tc>
      </w:tr>
    </w:tbl>
    <w:p w:rsidRPr="000E3238" w:rsidR="00576088" w:rsidP="00576088" w:rsidRDefault="00576088" w14:paraId="0AA9FCAC" w14:textId="77777777">
      <w:pPr>
        <w:rPr>
          <w:b/>
          <w:bCs/>
          <w:sz w:val="22"/>
        </w:rPr>
      </w:pPr>
    </w:p>
    <w:p w:rsidRPr="000E3238" w:rsidR="00576088" w:rsidP="00576088" w:rsidRDefault="00576088" w14:paraId="364F0D9B" w14:textId="77777777">
      <w:pPr>
        <w:jc w:val="center"/>
        <w:rPr>
          <w:color w:val="548DD4"/>
        </w:rPr>
      </w:pPr>
    </w:p>
    <w:p w:rsidRPr="000E3238" w:rsidR="00576088" w:rsidP="00576088" w:rsidRDefault="00576088" w14:paraId="11C9B2DA" w14:textId="77777777">
      <w:pPr>
        <w:ind w:left="2124" w:firstLine="708"/>
        <w:rPr>
          <w:b/>
          <w:bCs/>
          <w:color w:val="000000" w:themeColor="text1"/>
          <w:sz w:val="22"/>
        </w:rPr>
      </w:pPr>
      <w:r>
        <w:rPr>
          <w:noProof/>
          <w:color w:val="000000" w:themeColor="text1"/>
          <w:szCs w:val="20"/>
        </w:rPr>
        <w:t xml:space="preserve">           </w:t>
      </w:r>
    </w:p>
    <w:p w:rsidR="00576088" w:rsidP="00576088" w:rsidRDefault="00576088" w14:paraId="01DF09E0" w14:textId="77777777">
      <w:pPr>
        <w:spacing w:after="200" w:line="276" w:lineRule="auto"/>
        <w:rPr>
          <w:b/>
          <w:color w:val="000000" w:themeColor="text1"/>
        </w:rPr>
      </w:pPr>
    </w:p>
    <w:p w:rsidR="00EA1C98" w:rsidP="00576088" w:rsidRDefault="00EA1C98" w14:paraId="09269418" w14:textId="77777777">
      <w:pPr>
        <w:spacing w:after="200" w:line="276" w:lineRule="auto"/>
        <w:rPr>
          <w:b/>
          <w:color w:val="000000" w:themeColor="text1"/>
        </w:rPr>
      </w:pPr>
    </w:p>
    <w:p w:rsidR="00EA1C98" w:rsidP="00576088" w:rsidRDefault="00EA1C98" w14:paraId="738DEC0C" w14:textId="77777777">
      <w:pPr>
        <w:spacing w:after="200" w:line="276" w:lineRule="auto"/>
        <w:rPr>
          <w:b/>
          <w:color w:val="000000" w:themeColor="text1"/>
        </w:rPr>
      </w:pPr>
    </w:p>
    <w:p w:rsidR="00576088" w:rsidP="00576088" w:rsidRDefault="00576088" w14:paraId="648A7E16" w14:textId="77777777">
      <w:pPr>
        <w:spacing w:after="200" w:line="276" w:lineRule="auto"/>
        <w:rPr>
          <w:b/>
          <w:color w:val="000000" w:themeColor="text1"/>
        </w:rPr>
      </w:pPr>
    </w:p>
    <w:p w:rsidR="00EA1C98" w:rsidP="00576088" w:rsidRDefault="00EA1C98" w14:paraId="0D72537F" w14:textId="77777777">
      <w:pPr>
        <w:spacing w:after="200" w:line="276" w:lineRule="auto"/>
        <w:rPr>
          <w:b/>
          <w:color w:val="000000" w:themeColor="text1"/>
        </w:rPr>
      </w:pPr>
    </w:p>
    <w:p w:rsidR="00EA1C98" w:rsidP="00576088" w:rsidRDefault="00EA1C98" w14:paraId="6AE12BCE" w14:textId="77777777">
      <w:pPr>
        <w:spacing w:after="200" w:line="276" w:lineRule="auto"/>
        <w:rPr>
          <w:b/>
          <w:color w:val="000000" w:themeColor="text1"/>
        </w:rPr>
      </w:pPr>
    </w:p>
    <w:p w:rsidR="00EA1C98" w:rsidP="00576088" w:rsidRDefault="00EA1C98" w14:paraId="34C84F40" w14:textId="77777777">
      <w:pPr>
        <w:spacing w:after="200" w:line="276" w:lineRule="auto"/>
        <w:rPr>
          <w:b/>
          <w:color w:val="000000" w:themeColor="text1"/>
        </w:rPr>
      </w:pPr>
    </w:p>
    <w:p w:rsidR="00576088" w:rsidP="00576088" w:rsidRDefault="00576088" w14:paraId="3013F62D" w14:textId="77777777">
      <w:pPr>
        <w:spacing w:after="200" w:line="276" w:lineRule="auto"/>
        <w:rPr>
          <w:b/>
          <w:color w:val="000000" w:themeColor="text1"/>
        </w:rPr>
      </w:pPr>
    </w:p>
    <w:p w:rsidRPr="00BE75F8" w:rsidR="00576088" w:rsidP="00576088" w:rsidRDefault="00576088" w14:paraId="08D7E136" w14:textId="77777777">
      <w:pPr>
        <w:pStyle w:val="Koptekst"/>
        <w:widowControl w:val="0"/>
        <w:tabs>
          <w:tab w:val="left" w:pos="1701"/>
          <w:tab w:val="left" w:pos="1985"/>
        </w:tabs>
        <w:spacing w:line="276" w:lineRule="auto"/>
        <w:rPr>
          <w:rFonts w:ascii="Arial" w:hAnsi="Arial"/>
          <w:sz w:val="18"/>
        </w:rPr>
      </w:pPr>
      <w:r w:rsidRPr="00BE75F8">
        <w:rPr>
          <w:rFonts w:ascii="Arial" w:hAnsi="Arial"/>
          <w:sz w:val="18"/>
        </w:rPr>
        <w:t>Contractnummer</w:t>
      </w:r>
      <w:r w:rsidRPr="00BE75F8">
        <w:rPr>
          <w:rFonts w:ascii="Arial" w:hAnsi="Arial"/>
          <w:sz w:val="18"/>
        </w:rPr>
        <w:tab/>
      </w:r>
      <w:r w:rsidRPr="00BE75F8">
        <w:rPr>
          <w:rFonts w:ascii="Arial" w:hAnsi="Arial"/>
          <w:sz w:val="18"/>
        </w:rPr>
        <w:t xml:space="preserve">: </w:t>
      </w:r>
      <w:r w:rsidRPr="00BE75F8">
        <w:rPr>
          <w:rFonts w:ascii="Arial" w:hAnsi="Arial"/>
          <w:sz w:val="18"/>
        </w:rPr>
        <w:tab/>
      </w:r>
    </w:p>
    <w:p w:rsidRPr="00BE75F8" w:rsidR="00576088" w:rsidP="00576088" w:rsidRDefault="00576088" w14:paraId="5CE78552" w14:textId="77777777">
      <w:pPr>
        <w:widowControl w:val="0"/>
        <w:tabs>
          <w:tab w:val="left" w:pos="1701"/>
          <w:tab w:val="left" w:pos="1985"/>
        </w:tabs>
        <w:spacing w:line="276" w:lineRule="auto"/>
        <w:jc w:val="both"/>
      </w:pPr>
      <w:r w:rsidRPr="00BE75F8">
        <w:t>Versie</w:t>
      </w:r>
      <w:r w:rsidRPr="00BE75F8">
        <w:tab/>
      </w:r>
      <w:r w:rsidRPr="00BE75F8">
        <w:t>:</w:t>
      </w:r>
      <w:r w:rsidRPr="00BE75F8">
        <w:tab/>
      </w:r>
      <w:r w:rsidRPr="00BE75F8">
        <w:tab/>
      </w:r>
    </w:p>
    <w:p w:rsidRPr="00BE75F8" w:rsidR="00576088" w:rsidP="00576088" w:rsidRDefault="00576088" w14:paraId="38F2772D" w14:textId="77777777">
      <w:pPr>
        <w:widowControl w:val="0"/>
        <w:tabs>
          <w:tab w:val="left" w:pos="1701"/>
          <w:tab w:val="left" w:pos="1985"/>
        </w:tabs>
        <w:spacing w:line="276" w:lineRule="auto"/>
        <w:jc w:val="both"/>
      </w:pPr>
      <w:r w:rsidRPr="00BE75F8">
        <w:t>Status</w:t>
      </w:r>
      <w:r w:rsidRPr="00BE75F8">
        <w:tab/>
      </w:r>
      <w:r w:rsidRPr="00BE75F8">
        <w:t>: Concept</w:t>
      </w:r>
    </w:p>
    <w:p w:rsidR="00EA1C98" w:rsidRDefault="00576088" w14:paraId="645B80FD" w14:textId="257062C5">
      <w:pPr>
        <w:spacing w:after="200" w:line="276" w:lineRule="auto"/>
      </w:pPr>
      <w:r w:rsidRPr="00BE75F8">
        <w:t>Datum</w:t>
      </w:r>
      <w:r w:rsidR="00EA1C98">
        <w:tab/>
      </w:r>
      <w:r w:rsidR="00EA1C98">
        <w:tab/>
      </w:r>
      <w:r w:rsidR="00EA1C98">
        <w:tab/>
      </w:r>
      <w:r w:rsidR="00EA1C98">
        <w:br w:type="page"/>
      </w:r>
    </w:p>
    <w:p w:rsidRPr="00A12FF1" w:rsidR="00D94A63" w:rsidP="00D94A63" w:rsidRDefault="00D94A63" w14:paraId="6AD0F26C" w14:textId="77777777">
      <w:pPr>
        <w:widowControl w:val="0"/>
        <w:tabs>
          <w:tab w:val="left" w:pos="1701"/>
          <w:tab w:val="left" w:pos="1985"/>
        </w:tabs>
        <w:spacing w:line="276" w:lineRule="auto"/>
        <w:jc w:val="both"/>
      </w:pPr>
      <w:r w:rsidRPr="00A12FF1">
        <w:rPr>
          <w:b/>
        </w:rPr>
        <w:t>De ondergetekenden:</w:t>
      </w:r>
    </w:p>
    <w:p w:rsidRPr="00A12FF1" w:rsidR="00D94A63" w:rsidP="00D94A63" w:rsidRDefault="00D94A63" w14:paraId="6CF0F70B" w14:textId="77777777">
      <w:pPr>
        <w:widowControl w:val="0"/>
        <w:spacing w:line="276" w:lineRule="auto"/>
        <w:jc w:val="both"/>
      </w:pPr>
    </w:p>
    <w:p w:rsidRPr="00A12FF1" w:rsidR="001E4C4D" w:rsidP="001E4C4D" w:rsidRDefault="001E4C4D" w14:paraId="53E4D9CE" w14:textId="77777777">
      <w:pPr>
        <w:widowControl w:val="0"/>
        <w:autoSpaceDE w:val="0"/>
        <w:autoSpaceDN w:val="0"/>
        <w:adjustRightInd w:val="0"/>
        <w:spacing w:line="276" w:lineRule="auto"/>
      </w:pPr>
      <w:r>
        <w:fldChar w:fldCharType="begin">
          <w:ffData>
            <w:name w:val=""/>
            <w:enabled/>
            <w:calcOnExit w:val="0"/>
            <w:textInput>
              <w:default w:val="[naam opdrachtgever/aanbestedende dienst]"/>
            </w:textInput>
          </w:ffData>
        </w:fldChar>
      </w:r>
      <w:r>
        <w:instrText xml:space="preserve"> FORMTEXT </w:instrText>
      </w:r>
      <w:r>
        <w:fldChar w:fldCharType="separate"/>
      </w:r>
      <w:r>
        <w:rPr>
          <w:noProof/>
        </w:rPr>
        <w:t>[naam opdrachtgever/aanbestedende dienst]</w:t>
      </w:r>
      <w:r>
        <w:fldChar w:fldCharType="end"/>
      </w:r>
      <w:r w:rsidRPr="00774D10">
        <w:t>,</w:t>
      </w:r>
      <w:r>
        <w:rPr>
          <w:color w:val="4F81BD" w:themeColor="accent1"/>
        </w:rPr>
        <w:t xml:space="preserve"> </w:t>
      </w:r>
      <w:r w:rsidRPr="00A12FF1">
        <w:t xml:space="preserve">gevestigd aan de </w:t>
      </w:r>
      <w:r>
        <w:fldChar w:fldCharType="begin">
          <w:ffData>
            <w:name w:val=""/>
            <w:enabled/>
            <w:calcOnExit w:val="0"/>
            <w:textInput>
              <w:default w:val="[adres opdrachtnemer]"/>
            </w:textInput>
          </w:ffData>
        </w:fldChar>
      </w:r>
      <w:r>
        <w:instrText xml:space="preserve"> FORMTEXT </w:instrText>
      </w:r>
      <w:r>
        <w:fldChar w:fldCharType="separate"/>
      </w:r>
      <w:r>
        <w:rPr>
          <w:noProof/>
        </w:rPr>
        <w:t>[adres opdrachtnemer]</w:t>
      </w:r>
      <w:r>
        <w:fldChar w:fldCharType="end"/>
      </w:r>
      <w:r w:rsidRPr="00A12FF1">
        <w:t xml:space="preserve">, hierna te noemen “Opdrachtgever”, in deze vertegenwoordigd door </w:t>
      </w:r>
      <w:r w:rsidRPr="00AD4A79">
        <w:fldChar w:fldCharType="begin">
          <w:ffData>
            <w:name w:val=""/>
            <w:enabled/>
            <w:calcOnExit w:val="0"/>
            <w:textInput>
              <w:default w:val="[de heer xx / mevrouw xx]"/>
            </w:textInput>
          </w:ffData>
        </w:fldChar>
      </w:r>
      <w:r w:rsidRPr="00AD4A79">
        <w:instrText xml:space="preserve"> FORMTEXT </w:instrText>
      </w:r>
      <w:r w:rsidRPr="00AD4A79">
        <w:fldChar w:fldCharType="separate"/>
      </w:r>
      <w:r w:rsidRPr="00AD4A79">
        <w:rPr>
          <w:noProof/>
        </w:rPr>
        <w:t>[de heer xx / mevrouw xx]</w:t>
      </w:r>
      <w:r w:rsidRPr="00AD4A79">
        <w:fldChar w:fldCharType="end"/>
      </w:r>
      <w:r w:rsidRPr="00AD4A79">
        <w:t xml:space="preserve">, </w:t>
      </w:r>
      <w:r w:rsidRPr="00AD4A79">
        <w:fldChar w:fldCharType="begin">
          <w:ffData>
            <w:name w:val=""/>
            <w:enabled/>
            <w:calcOnExit w:val="0"/>
            <w:textInput>
              <w:default w:val="[functie]"/>
            </w:textInput>
          </w:ffData>
        </w:fldChar>
      </w:r>
      <w:r w:rsidRPr="00AD4A79">
        <w:instrText xml:space="preserve"> FORMTEXT </w:instrText>
      </w:r>
      <w:r w:rsidRPr="00AD4A79">
        <w:fldChar w:fldCharType="separate"/>
      </w:r>
      <w:r w:rsidRPr="00AD4A79">
        <w:rPr>
          <w:noProof/>
        </w:rPr>
        <w:t>[functie]</w:t>
      </w:r>
      <w:r w:rsidRPr="00AD4A79">
        <w:fldChar w:fldCharType="end"/>
      </w:r>
    </w:p>
    <w:p w:rsidRPr="00A12FF1" w:rsidR="00D94A63" w:rsidP="043BA5B5" w:rsidRDefault="00D94A63" w14:paraId="3F435028" w14:textId="5B60DCB1">
      <w:pPr>
        <w:widowControl w:val="0"/>
        <w:autoSpaceDE w:val="0"/>
        <w:autoSpaceDN w:val="0"/>
        <w:adjustRightInd w:val="0"/>
        <w:spacing w:line="276" w:lineRule="auto"/>
        <w:rPr>
          <w:noProof/>
        </w:rPr>
      </w:pPr>
    </w:p>
    <w:p w:rsidRPr="00A12FF1" w:rsidR="00D94A63" w:rsidP="00D94A63" w:rsidRDefault="2328252C" w14:paraId="705D0183" w14:textId="593238C0">
      <w:pPr>
        <w:widowControl w:val="0"/>
        <w:autoSpaceDE w:val="0"/>
        <w:autoSpaceDN w:val="0"/>
        <w:adjustRightInd w:val="0"/>
        <w:spacing w:line="276" w:lineRule="auto"/>
      </w:pPr>
      <w:r w:rsidRPr="043BA5B5">
        <w:rPr>
          <w:noProof/>
        </w:rPr>
        <w:t>en</w:t>
      </w:r>
    </w:p>
    <w:p w:rsidRPr="00A12FF1" w:rsidR="00D94A63" w:rsidP="043BA5B5" w:rsidRDefault="00D94A63" w14:paraId="756F8BB0" w14:textId="0460153D">
      <w:pPr>
        <w:widowControl w:val="0"/>
        <w:autoSpaceDE w:val="0"/>
        <w:autoSpaceDN w:val="0"/>
        <w:adjustRightInd w:val="0"/>
        <w:spacing w:line="276" w:lineRule="auto"/>
        <w:rPr>
          <w:noProof/>
        </w:rPr>
      </w:pPr>
    </w:p>
    <w:p w:rsidRPr="001E4C4D" w:rsidR="00D94A63" w:rsidP="00D94A63" w:rsidRDefault="00774D10" w14:paraId="044D4688" w14:textId="325F969D">
      <w:pPr>
        <w:widowControl w:val="0"/>
        <w:autoSpaceDE w:val="0"/>
        <w:autoSpaceDN w:val="0"/>
        <w:adjustRightInd w:val="0"/>
        <w:spacing w:line="276" w:lineRule="auto"/>
        <w:rPr>
          <w:color w:val="4F81BD" w:themeColor="accent1"/>
        </w:rPr>
      </w:pPr>
      <w:r>
        <w:fldChar w:fldCharType="begin">
          <w:ffData>
            <w:name w:val=""/>
            <w:enabled/>
            <w:calcOnExit w:val="0"/>
            <w:textInput>
              <w:default w:val="[KvK-naam opdrachtnemer]"/>
            </w:textInput>
          </w:ffData>
        </w:fldChar>
      </w:r>
      <w:r>
        <w:instrText xml:space="preserve"> FORMTEXT </w:instrText>
      </w:r>
      <w:r>
        <w:fldChar w:fldCharType="separate"/>
      </w:r>
      <w:r>
        <w:rPr>
          <w:noProof/>
        </w:rPr>
        <w:t>[KvK-naam opdrachtnemer]</w:t>
      </w:r>
      <w:r>
        <w:fldChar w:fldCharType="end"/>
      </w:r>
      <w:r w:rsidR="00DB108F">
        <w:rPr>
          <w:color w:val="4F81BD" w:themeColor="accent1"/>
        </w:rPr>
        <w:t xml:space="preserve">, </w:t>
      </w:r>
      <w:r w:rsidRPr="00A12FF1" w:rsidR="00D94A63">
        <w:t xml:space="preserve">gevestigd aan de </w:t>
      </w:r>
      <w:r>
        <w:fldChar w:fldCharType="begin">
          <w:ffData>
            <w:name w:val=""/>
            <w:enabled/>
            <w:calcOnExit w:val="0"/>
            <w:textInput>
              <w:default w:val="[adres opdrachtnemer]"/>
            </w:textInput>
          </w:ffData>
        </w:fldChar>
      </w:r>
      <w:r>
        <w:instrText xml:space="preserve"> FORMTEXT </w:instrText>
      </w:r>
      <w:r>
        <w:fldChar w:fldCharType="separate"/>
      </w:r>
      <w:r>
        <w:rPr>
          <w:noProof/>
        </w:rPr>
        <w:t>[adres opdrachtnemer]</w:t>
      </w:r>
      <w:r>
        <w:fldChar w:fldCharType="end"/>
      </w:r>
      <w:r w:rsidR="001826BD">
        <w:rPr>
          <w:color w:val="4F81BD" w:themeColor="accent1"/>
        </w:rPr>
        <w:t xml:space="preserve">, </w:t>
      </w:r>
      <w:r w:rsidRPr="00A12FF1" w:rsidR="00D94A63">
        <w:t xml:space="preserve">hierna te noemen "Opdrachtnemer", in deze vertegenwoordigd door </w:t>
      </w:r>
      <w:r w:rsidRPr="00AD4A79">
        <w:fldChar w:fldCharType="begin">
          <w:ffData>
            <w:name w:val=""/>
            <w:enabled/>
            <w:calcOnExit w:val="0"/>
            <w:textInput>
              <w:default w:val="[de heer xx / mevrouw xx]"/>
            </w:textInput>
          </w:ffData>
        </w:fldChar>
      </w:r>
      <w:r w:rsidRPr="00AD4A79">
        <w:instrText xml:space="preserve"> FORMTEXT </w:instrText>
      </w:r>
      <w:r w:rsidRPr="00AD4A79">
        <w:fldChar w:fldCharType="separate"/>
      </w:r>
      <w:r w:rsidRPr="00AD4A79">
        <w:rPr>
          <w:noProof/>
        </w:rPr>
        <w:t>[de heer xx / mevrouw xx]</w:t>
      </w:r>
      <w:r w:rsidRPr="00AD4A79">
        <w:fldChar w:fldCharType="end"/>
      </w:r>
      <w:r w:rsidRPr="00AD4A79">
        <w:t xml:space="preserve">, </w:t>
      </w:r>
      <w:r w:rsidRPr="00AD4A79">
        <w:fldChar w:fldCharType="begin">
          <w:ffData>
            <w:name w:val=""/>
            <w:enabled/>
            <w:calcOnExit w:val="0"/>
            <w:textInput>
              <w:default w:val="[functie]"/>
            </w:textInput>
          </w:ffData>
        </w:fldChar>
      </w:r>
      <w:r w:rsidRPr="00AD4A79">
        <w:instrText xml:space="preserve"> FORMTEXT </w:instrText>
      </w:r>
      <w:r w:rsidRPr="00AD4A79">
        <w:fldChar w:fldCharType="separate"/>
      </w:r>
      <w:r w:rsidRPr="00AD4A79">
        <w:rPr>
          <w:noProof/>
        </w:rPr>
        <w:t>[functie]</w:t>
      </w:r>
      <w:r w:rsidRPr="00AD4A79">
        <w:fldChar w:fldCharType="end"/>
      </w:r>
    </w:p>
    <w:p w:rsidRPr="00A12FF1" w:rsidR="00D94A63" w:rsidP="00D94A63" w:rsidRDefault="00D94A63" w14:paraId="06F224DD" w14:textId="77777777">
      <w:pPr>
        <w:widowControl w:val="0"/>
        <w:spacing w:line="276" w:lineRule="auto"/>
        <w:jc w:val="both"/>
      </w:pPr>
    </w:p>
    <w:p w:rsidRPr="00A12FF1" w:rsidR="00D94A63" w:rsidP="00D94A63" w:rsidRDefault="00D94A63" w14:paraId="127CE22B" w14:textId="77777777">
      <w:pPr>
        <w:widowControl w:val="0"/>
        <w:spacing w:line="276" w:lineRule="auto"/>
        <w:jc w:val="both"/>
      </w:pPr>
    </w:p>
    <w:p w:rsidRPr="00A12FF1" w:rsidR="00D94A63" w:rsidP="00D94A63" w:rsidRDefault="00D94A63" w14:paraId="5BFD41B8" w14:textId="77777777">
      <w:pPr>
        <w:widowControl w:val="0"/>
        <w:spacing w:line="276" w:lineRule="auto"/>
        <w:jc w:val="both"/>
        <w:rPr>
          <w:b/>
          <w:u w:val="single"/>
        </w:rPr>
      </w:pPr>
      <w:r w:rsidRPr="00A12FF1">
        <w:rPr>
          <w:b/>
          <w:u w:val="single"/>
        </w:rPr>
        <w:t>OVERWEGENDE DAT:</w:t>
      </w:r>
    </w:p>
    <w:p w:rsidRPr="00A12FF1" w:rsidR="001E4C4D" w:rsidP="001E4C4D" w:rsidRDefault="001E4C4D" w14:paraId="58061C6D" w14:textId="77777777">
      <w:pPr>
        <w:widowControl w:val="0"/>
        <w:numPr>
          <w:ilvl w:val="0"/>
          <w:numId w:val="3"/>
        </w:numPr>
        <w:tabs>
          <w:tab w:val="num" w:pos="-1242"/>
        </w:tabs>
        <w:spacing w:line="276" w:lineRule="auto"/>
        <w:jc w:val="both"/>
        <w:rPr>
          <w:snapToGrid w:val="0"/>
        </w:rPr>
      </w:pPr>
      <w:r w:rsidRPr="00A12FF1">
        <w:rPr>
          <w:snapToGrid w:val="0"/>
        </w:rPr>
        <w:t>Opdrachtgever behoefte heeft aan</w:t>
      </w:r>
      <w:r>
        <w:rPr>
          <w:snapToGrid w:val="0"/>
        </w:rPr>
        <w:t xml:space="preserve"> </w:t>
      </w:r>
      <w:r>
        <w:t>Wmo hulpmiddelen ter gebruik door haar inwoners</w:t>
      </w:r>
      <w:r>
        <w:rPr>
          <w:snapToGrid w:val="0"/>
        </w:rPr>
        <w:t xml:space="preserve">. </w:t>
      </w:r>
      <w:r w:rsidRPr="000461BB">
        <w:rPr>
          <w:snapToGrid w:val="0"/>
        </w:rPr>
        <w:t xml:space="preserve">Het onderwerp Wmo hulpmiddelen houdt in dat Opdrachtnemer in hoofdzaak uit voering zal geven aan levering en onderhoud, door middel van huur (en incidenteel koop), van </w:t>
      </w:r>
      <w:proofErr w:type="spellStart"/>
      <w:r w:rsidRPr="000461BB">
        <w:rPr>
          <w:snapToGrid w:val="0"/>
        </w:rPr>
        <w:t>herverstrekkingsgereed</w:t>
      </w:r>
      <w:proofErr w:type="spellEnd"/>
      <w:r w:rsidRPr="000461BB">
        <w:rPr>
          <w:snapToGrid w:val="0"/>
        </w:rPr>
        <w:t xml:space="preserve"> gemaakte (</w:t>
      </w:r>
      <w:proofErr w:type="spellStart"/>
      <w:r w:rsidRPr="000461BB">
        <w:rPr>
          <w:snapToGrid w:val="0"/>
        </w:rPr>
        <w:t>gereconditioneerd</w:t>
      </w:r>
      <w:proofErr w:type="spellEnd"/>
      <w:r w:rsidRPr="000461BB">
        <w:rPr>
          <w:snapToGrid w:val="0"/>
        </w:rPr>
        <w:t xml:space="preserve"> en visueel niet van nieuw te onderscheiden en nog functioneel inzetbaar) en nieuwe hulp middelen die voldoen aan de in de raamovereenkomst gestelde eisen.</w:t>
      </w:r>
    </w:p>
    <w:p w:rsidRPr="00A12FF1" w:rsidR="00D94A63" w:rsidRDefault="00D94A63" w14:paraId="1DCF0F3B" w14:textId="59EBE118">
      <w:pPr>
        <w:widowControl w:val="0"/>
        <w:numPr>
          <w:ilvl w:val="0"/>
          <w:numId w:val="3"/>
        </w:numPr>
        <w:tabs>
          <w:tab w:val="num" w:pos="-675"/>
        </w:tabs>
        <w:suppressAutoHyphens/>
        <w:spacing w:line="276" w:lineRule="auto"/>
        <w:ind w:left="357" w:hanging="357"/>
        <w:jc w:val="both"/>
      </w:pPr>
      <w:r w:rsidRPr="00A12FF1">
        <w:t>Opdrachtgever een Raamovereenkomst met</w:t>
      </w:r>
      <w:r w:rsidR="00774D10">
        <w:t xml:space="preserve"> </w:t>
      </w:r>
      <w:r w:rsidR="00EA1C98">
        <w:t>twee</w:t>
      </w:r>
      <w:r w:rsidRPr="00A12FF1">
        <w:rPr>
          <w:color w:val="4F81BD" w:themeColor="accent1"/>
        </w:rPr>
        <w:t xml:space="preserve"> </w:t>
      </w:r>
      <w:r w:rsidRPr="00A12FF1">
        <w:t>Raamcontractanten wenst af te sluiten;</w:t>
      </w:r>
    </w:p>
    <w:p w:rsidRPr="00A12FF1" w:rsidR="00D94A63" w:rsidRDefault="00D94A63" w14:paraId="1C74F630" w14:textId="6CD4BB11">
      <w:pPr>
        <w:widowControl w:val="0"/>
        <w:numPr>
          <w:ilvl w:val="0"/>
          <w:numId w:val="4"/>
        </w:numPr>
        <w:tabs>
          <w:tab w:val="clear" w:pos="927"/>
        </w:tabs>
        <w:spacing w:line="276" w:lineRule="auto"/>
        <w:ind w:left="357" w:hanging="357"/>
        <w:jc w:val="both"/>
        <w:rPr>
          <w:snapToGrid w:val="0"/>
        </w:rPr>
      </w:pPr>
      <w:r w:rsidRPr="00A12FF1">
        <w:rPr>
          <w:snapToGrid w:val="0"/>
        </w:rPr>
        <w:t xml:space="preserve">Opdrachtgever op </w:t>
      </w:r>
      <w:r w:rsidR="00EC6068">
        <w:fldChar w:fldCharType="begin">
          <w:ffData>
            <w:name w:val=""/>
            <w:enabled/>
            <w:calcOnExit w:val="0"/>
            <w:textInput>
              <w:default w:val="[datum]"/>
            </w:textInput>
          </w:ffData>
        </w:fldChar>
      </w:r>
      <w:r w:rsidR="00EC6068">
        <w:instrText xml:space="preserve"> FORMTEXT </w:instrText>
      </w:r>
      <w:r w:rsidR="00EC6068">
        <w:fldChar w:fldCharType="separate"/>
      </w:r>
      <w:r w:rsidR="00EC6068">
        <w:rPr>
          <w:noProof/>
        </w:rPr>
        <w:t>[datum]</w:t>
      </w:r>
      <w:r w:rsidR="00EC6068">
        <w:fldChar w:fldCharType="end"/>
      </w:r>
      <w:r w:rsidR="00EC6068">
        <w:t xml:space="preserve"> </w:t>
      </w:r>
      <w:r w:rsidRPr="00A12FF1">
        <w:rPr>
          <w:snapToGrid w:val="0"/>
        </w:rPr>
        <w:t>een Europese aanbesteding is gestart ter zake van de Raamovereenkomst;</w:t>
      </w:r>
    </w:p>
    <w:p w:rsidRPr="00A12FF1" w:rsidR="00D94A63" w:rsidRDefault="00153863" w14:paraId="4E155306" w14:textId="1268A9A0">
      <w:pPr>
        <w:widowControl w:val="0"/>
        <w:numPr>
          <w:ilvl w:val="0"/>
          <w:numId w:val="4"/>
        </w:numPr>
        <w:tabs>
          <w:tab w:val="clear" w:pos="927"/>
          <w:tab w:val="num" w:pos="-1188"/>
        </w:tabs>
        <w:spacing w:line="276" w:lineRule="auto"/>
        <w:ind w:left="360"/>
        <w:jc w:val="both"/>
        <w:rPr>
          <w:snapToGrid w:val="0"/>
        </w:rPr>
      </w:pPr>
      <w:r>
        <w:fldChar w:fldCharType="begin">
          <w:ffData>
            <w:name w:val=""/>
            <w:enabled/>
            <w:calcOnExit w:val="0"/>
            <w:textInput>
              <w:default w:val="[Naam bedrijf]"/>
            </w:textInput>
          </w:ffData>
        </w:fldChar>
      </w:r>
      <w:r>
        <w:instrText xml:space="preserve"> FORMTEXT </w:instrText>
      </w:r>
      <w:r>
        <w:fldChar w:fldCharType="separate"/>
      </w:r>
      <w:r>
        <w:rPr>
          <w:noProof/>
        </w:rPr>
        <w:t>[Naam bedrijf]</w:t>
      </w:r>
      <w:r>
        <w:fldChar w:fldCharType="end"/>
      </w:r>
      <w:r>
        <w:t xml:space="preserve"> </w:t>
      </w:r>
      <w:r w:rsidRPr="00A12FF1" w:rsidR="00D94A63">
        <w:rPr>
          <w:snapToGrid w:val="0"/>
        </w:rPr>
        <w:t xml:space="preserve">op </w:t>
      </w:r>
      <w:r w:rsidR="004D6199">
        <w:fldChar w:fldCharType="begin">
          <w:ffData>
            <w:name w:val=""/>
            <w:enabled/>
            <w:calcOnExit w:val="0"/>
            <w:textInput>
              <w:default w:val="[dag-maand-jaar]"/>
            </w:textInput>
          </w:ffData>
        </w:fldChar>
      </w:r>
      <w:r w:rsidR="004D6199">
        <w:instrText xml:space="preserve"> FORMTEXT </w:instrText>
      </w:r>
      <w:r w:rsidR="004D6199">
        <w:fldChar w:fldCharType="separate"/>
      </w:r>
      <w:r w:rsidR="004D6199">
        <w:rPr>
          <w:noProof/>
        </w:rPr>
        <w:t>[dag-maand-jaar]</w:t>
      </w:r>
      <w:r w:rsidR="004D6199">
        <w:fldChar w:fldCharType="end"/>
      </w:r>
      <w:r w:rsidR="004D6199">
        <w:t xml:space="preserve"> </w:t>
      </w:r>
      <w:r w:rsidRPr="00A12FF1" w:rsidR="00D94A63">
        <w:rPr>
          <w:snapToGrid w:val="0"/>
        </w:rPr>
        <w:t>een Inschrijving heeft uitgebracht;</w:t>
      </w:r>
    </w:p>
    <w:p w:rsidRPr="00A12FF1" w:rsidR="00D94A63" w:rsidRDefault="00D94A63" w14:paraId="231EE0E0" w14:textId="77777777">
      <w:pPr>
        <w:widowControl w:val="0"/>
        <w:numPr>
          <w:ilvl w:val="0"/>
          <w:numId w:val="4"/>
        </w:numPr>
        <w:tabs>
          <w:tab w:val="clear" w:pos="927"/>
          <w:tab w:val="num" w:pos="-621"/>
        </w:tabs>
        <w:spacing w:line="276" w:lineRule="auto"/>
        <w:ind w:left="360"/>
        <w:jc w:val="both"/>
        <w:rPr>
          <w:snapToGrid w:val="0"/>
        </w:rPr>
      </w:pPr>
      <w:r w:rsidRPr="00A12FF1">
        <w:rPr>
          <w:snapToGrid w:val="0"/>
        </w:rPr>
        <w:t>Opdrachtgever deze Inschrijving heeft aanvaard;</w:t>
      </w:r>
    </w:p>
    <w:p w:rsidRPr="00A12FF1" w:rsidR="00D94A63" w:rsidRDefault="00153863" w14:paraId="72A5C717" w14:textId="4CA432F5">
      <w:pPr>
        <w:widowControl w:val="0"/>
        <w:numPr>
          <w:ilvl w:val="0"/>
          <w:numId w:val="4"/>
        </w:numPr>
        <w:tabs>
          <w:tab w:val="clear" w:pos="927"/>
          <w:tab w:val="num" w:pos="-414"/>
        </w:tabs>
        <w:spacing w:line="276" w:lineRule="auto"/>
        <w:ind w:left="360"/>
        <w:jc w:val="both"/>
        <w:rPr>
          <w:snapToGrid w:val="0"/>
        </w:rPr>
      </w:pPr>
      <w:r>
        <w:fldChar w:fldCharType="begin">
          <w:ffData>
            <w:name w:val=""/>
            <w:enabled/>
            <w:calcOnExit w:val="0"/>
            <w:textInput>
              <w:default w:val="[Naam bedrijf]"/>
            </w:textInput>
          </w:ffData>
        </w:fldChar>
      </w:r>
      <w:r>
        <w:instrText xml:space="preserve"> FORMTEXT </w:instrText>
      </w:r>
      <w:r>
        <w:fldChar w:fldCharType="separate"/>
      </w:r>
      <w:r>
        <w:rPr>
          <w:noProof/>
        </w:rPr>
        <w:t>[Naam bedrijf]</w:t>
      </w:r>
      <w:r>
        <w:fldChar w:fldCharType="end"/>
      </w:r>
      <w:r>
        <w:t xml:space="preserve"> </w:t>
      </w:r>
      <w:r w:rsidRPr="00A12FF1" w:rsidR="00D94A63">
        <w:rPr>
          <w:snapToGrid w:val="0"/>
        </w:rPr>
        <w:t>zich in voldoende mate op de hoogte heeft gesteld van wat Opdrachtgever met de Raamovereenkomst wil bereiken;</w:t>
      </w:r>
    </w:p>
    <w:p w:rsidRPr="00A12FF1" w:rsidR="00D94A63" w:rsidRDefault="00D94A63" w14:paraId="5CD3B5C4" w14:textId="77777777">
      <w:pPr>
        <w:widowControl w:val="0"/>
        <w:numPr>
          <w:ilvl w:val="0"/>
          <w:numId w:val="4"/>
        </w:numPr>
        <w:tabs>
          <w:tab w:val="clear" w:pos="927"/>
          <w:tab w:val="num" w:pos="-414"/>
        </w:tabs>
        <w:spacing w:line="276" w:lineRule="auto"/>
        <w:ind w:left="360"/>
        <w:jc w:val="both"/>
        <w:rPr>
          <w:snapToGrid w:val="0"/>
        </w:rPr>
      </w:pPr>
      <w:r w:rsidRPr="00A12FF1">
        <w:rPr>
          <w:snapToGrid w:val="0"/>
        </w:rPr>
        <w:t>Partijen de daaruit voortvloeiende rechtsverhouding schriftelijk wensen vast te leggen in een Raamovereenkomst;</w:t>
      </w:r>
    </w:p>
    <w:p w:rsidRPr="009E6AEC" w:rsidR="00D94A63" w:rsidRDefault="00D94A63" w14:paraId="40F0F625" w14:textId="77777777">
      <w:pPr>
        <w:widowControl w:val="0"/>
        <w:numPr>
          <w:ilvl w:val="0"/>
          <w:numId w:val="4"/>
        </w:numPr>
        <w:tabs>
          <w:tab w:val="clear" w:pos="927"/>
          <w:tab w:val="num" w:pos="-414"/>
        </w:tabs>
        <w:spacing w:line="276" w:lineRule="auto"/>
        <w:ind w:left="360"/>
        <w:jc w:val="both"/>
        <w:rPr>
          <w:snapToGrid w:val="0"/>
        </w:rPr>
      </w:pPr>
      <w:r w:rsidRPr="00A12FF1">
        <w:rPr>
          <w:snapToGrid w:val="0"/>
        </w:rPr>
        <w:t xml:space="preserve">In deze Raamovereenkomst de voorwaarden zijn vastgelegd die van toepassing zijn op alle opdrachten tot het verrichten van Diensten die Opdrachtgever voornemens is te gunnen gedurende de looptijd van deze </w:t>
      </w:r>
      <w:r w:rsidRPr="009E6AEC">
        <w:rPr>
          <w:snapToGrid w:val="0"/>
        </w:rPr>
        <w:t>Raamovereenkomst;</w:t>
      </w:r>
    </w:p>
    <w:p w:rsidRPr="009E6AEC" w:rsidR="00D94A63" w:rsidRDefault="00D94A63" w14:paraId="1A8A7C33" w14:textId="5DAC2612">
      <w:pPr>
        <w:widowControl w:val="0"/>
        <w:numPr>
          <w:ilvl w:val="0"/>
          <w:numId w:val="4"/>
        </w:numPr>
        <w:tabs>
          <w:tab w:val="clear" w:pos="927"/>
          <w:tab w:val="num" w:pos="-414"/>
        </w:tabs>
        <w:spacing w:line="276" w:lineRule="auto"/>
        <w:ind w:left="360"/>
        <w:jc w:val="both"/>
        <w:rPr>
          <w:snapToGrid w:val="0"/>
        </w:rPr>
      </w:pPr>
      <w:r w:rsidRPr="009E6AEC">
        <w:rPr>
          <w:snapToGrid w:val="0"/>
        </w:rPr>
        <w:t xml:space="preserve">Opdrachtgever met </w:t>
      </w:r>
      <w:r w:rsidRPr="009E6AEC" w:rsidR="009E6AEC">
        <w:t>één</w:t>
      </w:r>
      <w:r w:rsidRPr="009E6AEC">
        <w:rPr>
          <w:snapToGrid w:val="0"/>
        </w:rPr>
        <w:t xml:space="preserve"> </w:t>
      </w:r>
      <w:r w:rsidRPr="009E6AEC">
        <w:t xml:space="preserve">andere Raamcontractant </w:t>
      </w:r>
      <w:r w:rsidRPr="009E6AEC">
        <w:rPr>
          <w:snapToGrid w:val="0"/>
        </w:rPr>
        <w:t>een soortgelijke overeenkomst als de onderhavige aangaat.</w:t>
      </w:r>
    </w:p>
    <w:p w:rsidRPr="00A12FF1" w:rsidR="00D94A63" w:rsidP="00D94A63" w:rsidRDefault="00D94A63" w14:paraId="4DCB6B58" w14:textId="77777777">
      <w:pPr>
        <w:widowControl w:val="0"/>
        <w:autoSpaceDE w:val="0"/>
        <w:autoSpaceDN w:val="0"/>
        <w:adjustRightInd w:val="0"/>
        <w:spacing w:line="276" w:lineRule="auto"/>
      </w:pPr>
    </w:p>
    <w:p w:rsidRPr="00A12FF1" w:rsidR="00D94A63" w:rsidP="00D94A63" w:rsidRDefault="00D94A63" w14:paraId="0FE1FF5D" w14:textId="77777777">
      <w:pPr>
        <w:widowControl w:val="0"/>
        <w:spacing w:line="276" w:lineRule="auto"/>
        <w:jc w:val="both"/>
        <w:rPr>
          <w:b/>
          <w:u w:val="single"/>
        </w:rPr>
      </w:pPr>
      <w:r w:rsidRPr="00A12FF1">
        <w:rPr>
          <w:b/>
          <w:u w:val="single"/>
        </w:rPr>
        <w:t>PARTIJEN KOMEN HET VOLGENDE OVEREEN:</w:t>
      </w:r>
    </w:p>
    <w:p w:rsidRPr="00A12FF1" w:rsidR="00D94A63" w:rsidP="00D94A63" w:rsidRDefault="00D94A63" w14:paraId="6C0E57F1" w14:textId="08806890">
      <w:pPr>
        <w:widowControl w:val="0"/>
        <w:autoSpaceDE w:val="0"/>
        <w:autoSpaceDN w:val="0"/>
        <w:adjustRightInd w:val="0"/>
        <w:spacing w:line="276" w:lineRule="auto"/>
      </w:pPr>
      <w:r w:rsidRPr="00A12FF1">
        <w:t xml:space="preserve">In deze Raamovereenkomst wordt een aantal begrippen met </w:t>
      </w:r>
      <w:r w:rsidRPr="00CF70FF">
        <w:t xml:space="preserve">een beginhoofdletter gebruikt. Aan deze begrippen komt de betekenis toe die hieraan wordt gegeven in </w:t>
      </w:r>
      <w:r w:rsidR="003342DB">
        <w:t xml:space="preserve">hoofdstuk 9 van de aanbestedingsleidraad, bijlage </w:t>
      </w:r>
      <w:r w:rsidRPr="00275D85" w:rsidR="00275D85">
        <w:rPr>
          <w:highlight w:val="lightGray"/>
        </w:rPr>
        <w:t>[xx]</w:t>
      </w:r>
      <w:r w:rsidR="00275D85">
        <w:t xml:space="preserve"> bij deze Raamovereenkomst</w:t>
      </w:r>
      <w:r w:rsidRPr="00A12FF1">
        <w:t xml:space="preserve">. </w:t>
      </w:r>
    </w:p>
    <w:p w:rsidRPr="00A12FF1" w:rsidR="00D94A63" w:rsidP="00D94A63" w:rsidRDefault="00D94A63" w14:paraId="40F6DF22" w14:textId="77777777">
      <w:pPr>
        <w:keepNext/>
        <w:widowControl w:val="0"/>
        <w:spacing w:line="276" w:lineRule="auto"/>
        <w:jc w:val="both"/>
        <w:rPr>
          <w:b/>
          <w:u w:val="single"/>
        </w:rPr>
      </w:pPr>
    </w:p>
    <w:p w:rsidRPr="00A12FF1" w:rsidR="00D94A63" w:rsidP="00D94A63" w:rsidRDefault="00D94A63" w14:paraId="59DAED3F" w14:textId="77777777">
      <w:pPr>
        <w:keepNext/>
        <w:widowControl w:val="0"/>
        <w:spacing w:line="276" w:lineRule="auto"/>
        <w:jc w:val="both"/>
        <w:rPr>
          <w:bCs/>
        </w:rPr>
      </w:pPr>
      <w:r w:rsidRPr="00A12FF1">
        <w:rPr>
          <w:bCs/>
        </w:rPr>
        <w:t>In afwijking daarvan of aanvulling daarop wordt onder de volgende begrippen in deze Raamovereenkomst verstaan:</w:t>
      </w:r>
    </w:p>
    <w:p w:rsidRPr="00A12FF1" w:rsidR="00D94A63" w:rsidP="00D94A63" w:rsidRDefault="00D94A63" w14:paraId="3ECC782E" w14:textId="77777777">
      <w:pPr>
        <w:keepNext/>
        <w:widowControl w:val="0"/>
        <w:spacing w:line="276" w:lineRule="auto"/>
        <w:jc w:val="both"/>
        <w:rPr>
          <w:bCs/>
        </w:rPr>
      </w:pPr>
    </w:p>
    <w:tbl>
      <w:tblPr>
        <w:tblW w:w="9054" w:type="dxa"/>
        <w:tblBorders>
          <w:top w:val="outset" w:color="auto" w:sz="6" w:space="0"/>
          <w:left w:val="outset" w:color="auto" w:sz="6" w:space="0"/>
          <w:bottom w:val="outset" w:color="auto" w:sz="6" w:space="0"/>
          <w:right w:val="outset" w:color="auto" w:sz="6" w:space="0"/>
        </w:tblBorders>
        <w:shd w:val="clear" w:color="auto" w:fill="FFFFFF"/>
        <w:tblCellMar>
          <w:left w:w="0" w:type="dxa"/>
          <w:right w:w="0" w:type="dxa"/>
        </w:tblCellMar>
        <w:tblLook w:val="04A0" w:firstRow="1" w:lastRow="0" w:firstColumn="1" w:lastColumn="0" w:noHBand="0" w:noVBand="1"/>
      </w:tblPr>
      <w:tblGrid>
        <w:gridCol w:w="2344"/>
        <w:gridCol w:w="6710"/>
      </w:tblGrid>
      <w:tr w:rsidRPr="00A12FF1" w:rsidR="00D94A63" w:rsidTr="00773E6B" w14:paraId="2CC40597" w14:textId="77777777">
        <w:tc>
          <w:tcPr>
            <w:tcW w:w="2344" w:type="dxa"/>
            <w:tcBorders>
              <w:top w:val="single" w:color="auto" w:sz="6" w:space="0"/>
              <w:left w:val="single" w:color="auto" w:sz="6" w:space="0"/>
              <w:bottom w:val="single" w:color="auto" w:sz="6" w:space="0"/>
              <w:right w:val="single" w:color="auto" w:sz="6" w:space="0"/>
            </w:tcBorders>
            <w:shd w:val="clear" w:color="auto" w:fill="FFFFFF"/>
            <w:hideMark/>
          </w:tcPr>
          <w:p w:rsidRPr="00A12FF1" w:rsidR="00D94A63" w:rsidP="00773E6B" w:rsidRDefault="00D94A63" w14:paraId="452B64F0" w14:textId="77777777">
            <w:pPr>
              <w:textAlignment w:val="baseline"/>
            </w:pPr>
            <w:r w:rsidRPr="00A12FF1">
              <w:t>Diensten </w:t>
            </w:r>
          </w:p>
        </w:tc>
        <w:tc>
          <w:tcPr>
            <w:tcW w:w="6710" w:type="dxa"/>
            <w:tcBorders>
              <w:top w:val="single" w:color="auto" w:sz="6" w:space="0"/>
              <w:left w:val="nil"/>
              <w:bottom w:val="single" w:color="auto" w:sz="6" w:space="0"/>
              <w:right w:val="single" w:color="auto" w:sz="6" w:space="0"/>
            </w:tcBorders>
            <w:shd w:val="clear" w:color="auto" w:fill="FFFFFF"/>
            <w:hideMark/>
          </w:tcPr>
          <w:p w:rsidRPr="00A12FF1" w:rsidR="00D94A63" w:rsidP="00773E6B" w:rsidRDefault="00D94A63" w14:paraId="2CCC1811" w14:textId="77777777">
            <w:pPr>
              <w:jc w:val="both"/>
              <w:textAlignment w:val="baseline"/>
              <w:rPr>
                <w:color w:val="000000"/>
              </w:rPr>
            </w:pPr>
            <w:r w:rsidRPr="00A12FF1">
              <w:rPr>
                <w:color w:val="000000"/>
              </w:rPr>
              <w:t>Door Opdrachtnemer op basis van een onder deze Raamovereenkomst gesloten Nadere Overeenkomst tot het verrichten van opdrachten ten behoeve van Opdrachtgever. </w:t>
            </w:r>
          </w:p>
        </w:tc>
      </w:tr>
      <w:tr w:rsidRPr="00A12FF1" w:rsidR="00D94A63" w:rsidTr="00773E6B" w14:paraId="2792CFA7" w14:textId="77777777">
        <w:tc>
          <w:tcPr>
            <w:tcW w:w="2344" w:type="dxa"/>
            <w:tcBorders>
              <w:top w:val="nil"/>
              <w:left w:val="single" w:color="auto" w:sz="6" w:space="0"/>
              <w:bottom w:val="single" w:color="auto" w:sz="6" w:space="0"/>
              <w:right w:val="single" w:color="auto" w:sz="6" w:space="0"/>
            </w:tcBorders>
            <w:shd w:val="clear" w:color="auto" w:fill="FFFFFF"/>
            <w:hideMark/>
          </w:tcPr>
          <w:p w:rsidRPr="00A12FF1" w:rsidR="00D94A63" w:rsidP="00773E6B" w:rsidRDefault="00D94A63" w14:paraId="77173B48" w14:textId="77777777">
            <w:pPr>
              <w:textAlignment w:val="baseline"/>
            </w:pPr>
            <w:r w:rsidRPr="00A12FF1">
              <w:t>Nadere Overeenkomst </w:t>
            </w:r>
          </w:p>
        </w:tc>
        <w:tc>
          <w:tcPr>
            <w:tcW w:w="6710" w:type="dxa"/>
            <w:tcBorders>
              <w:top w:val="nil"/>
              <w:left w:val="nil"/>
              <w:bottom w:val="single" w:color="auto" w:sz="6" w:space="0"/>
              <w:right w:val="single" w:color="auto" w:sz="6" w:space="0"/>
            </w:tcBorders>
            <w:shd w:val="clear" w:color="auto" w:fill="FFFFFF"/>
            <w:hideMark/>
          </w:tcPr>
          <w:p w:rsidRPr="00A12FF1" w:rsidR="00D94A63" w:rsidP="00773E6B" w:rsidRDefault="00D94A63" w14:paraId="514A39A8" w14:textId="5F2867C4">
            <w:pPr>
              <w:jc w:val="both"/>
              <w:textAlignment w:val="baseline"/>
              <w:rPr>
                <w:color w:val="000000"/>
              </w:rPr>
            </w:pPr>
            <w:r w:rsidRPr="00A12FF1">
              <w:rPr>
                <w:color w:val="000000"/>
              </w:rPr>
              <w:t>De nadere overeenkomst tussen Opdrachtgever en Opdrachtnemer</w:t>
            </w:r>
            <w:r w:rsidR="00AA776A">
              <w:rPr>
                <w:color w:val="000000"/>
              </w:rPr>
              <w:t xml:space="preserve">, op </w:t>
            </w:r>
            <w:r w:rsidRPr="00A12FF1">
              <w:rPr>
                <w:color w:val="000000"/>
              </w:rPr>
              <w:t>basis waarvan Opdrachtgever gedurende de looptijd van deze Raamovereenkomst opdrachten tot het verrichten van Diensten kan verstrekken.</w:t>
            </w:r>
          </w:p>
        </w:tc>
      </w:tr>
      <w:tr w:rsidRPr="00A12FF1" w:rsidR="00D94A63" w:rsidTr="00773E6B" w14:paraId="7250D47C" w14:textId="77777777">
        <w:tc>
          <w:tcPr>
            <w:tcW w:w="2344" w:type="dxa"/>
            <w:tcBorders>
              <w:top w:val="nil"/>
              <w:left w:val="single" w:color="auto" w:sz="6" w:space="0"/>
              <w:bottom w:val="single" w:color="auto" w:sz="6" w:space="0"/>
              <w:right w:val="single" w:color="auto" w:sz="6" w:space="0"/>
            </w:tcBorders>
            <w:shd w:val="clear" w:color="auto" w:fill="FFFFFF"/>
            <w:hideMark/>
          </w:tcPr>
          <w:p w:rsidRPr="00A12FF1" w:rsidR="00D94A63" w:rsidP="00773E6B" w:rsidRDefault="00D94A63" w14:paraId="4635098B" w14:textId="77777777">
            <w:pPr>
              <w:textAlignment w:val="baseline"/>
            </w:pPr>
            <w:r w:rsidRPr="00A12FF1">
              <w:t>Offerte </w:t>
            </w:r>
          </w:p>
        </w:tc>
        <w:tc>
          <w:tcPr>
            <w:tcW w:w="6710" w:type="dxa"/>
            <w:tcBorders>
              <w:top w:val="nil"/>
              <w:left w:val="nil"/>
              <w:bottom w:val="single" w:color="auto" w:sz="6" w:space="0"/>
              <w:right w:val="single" w:color="auto" w:sz="6" w:space="0"/>
            </w:tcBorders>
            <w:shd w:val="clear" w:color="auto" w:fill="FFFFFF"/>
            <w:hideMark/>
          </w:tcPr>
          <w:p w:rsidRPr="00A12FF1" w:rsidR="00D94A63" w:rsidP="00773E6B" w:rsidRDefault="00D94A63" w14:paraId="7BBBE518" w14:textId="77777777">
            <w:pPr>
              <w:jc w:val="both"/>
              <w:textAlignment w:val="baseline"/>
              <w:rPr>
                <w:color w:val="000000"/>
              </w:rPr>
            </w:pPr>
            <w:r w:rsidRPr="00A12FF1">
              <w:rPr>
                <w:color w:val="000000"/>
              </w:rPr>
              <w:t>De aanbieding die de Opdrachtnemer doet naar aanleiding van een Offerteaanvraag, vallend onder deze Raamovereenkomst. </w:t>
            </w:r>
          </w:p>
        </w:tc>
      </w:tr>
      <w:tr w:rsidRPr="00A12FF1" w:rsidR="00D94A63" w:rsidTr="00773E6B" w14:paraId="7E1099AB" w14:textId="77777777">
        <w:tc>
          <w:tcPr>
            <w:tcW w:w="2344" w:type="dxa"/>
            <w:tcBorders>
              <w:top w:val="nil"/>
              <w:left w:val="single" w:color="auto" w:sz="6" w:space="0"/>
              <w:bottom w:val="single" w:color="auto" w:sz="6" w:space="0"/>
              <w:right w:val="single" w:color="auto" w:sz="6" w:space="0"/>
            </w:tcBorders>
            <w:shd w:val="clear" w:color="auto" w:fill="FFFFFF"/>
            <w:hideMark/>
          </w:tcPr>
          <w:p w:rsidRPr="00A12FF1" w:rsidR="00D94A63" w:rsidP="00773E6B" w:rsidRDefault="00D94A63" w14:paraId="21F4822C" w14:textId="77777777">
            <w:pPr>
              <w:textAlignment w:val="baseline"/>
            </w:pPr>
            <w:r w:rsidRPr="00A12FF1">
              <w:t>Offerteaanvraag </w:t>
            </w:r>
          </w:p>
        </w:tc>
        <w:tc>
          <w:tcPr>
            <w:tcW w:w="6710" w:type="dxa"/>
            <w:tcBorders>
              <w:top w:val="nil"/>
              <w:left w:val="nil"/>
              <w:bottom w:val="single" w:color="auto" w:sz="6" w:space="0"/>
              <w:right w:val="single" w:color="auto" w:sz="6" w:space="0"/>
            </w:tcBorders>
            <w:shd w:val="clear" w:color="auto" w:fill="FFFFFF"/>
            <w:hideMark/>
          </w:tcPr>
          <w:p w:rsidRPr="00A12FF1" w:rsidR="00D94A63" w:rsidP="00773E6B" w:rsidRDefault="00D94A63" w14:paraId="3C32A5D4" w14:textId="77777777">
            <w:pPr>
              <w:jc w:val="both"/>
              <w:textAlignment w:val="baseline"/>
              <w:rPr>
                <w:color w:val="000000"/>
              </w:rPr>
            </w:pPr>
            <w:r w:rsidRPr="00A12FF1">
              <w:rPr>
                <w:color w:val="000000"/>
              </w:rPr>
              <w:t>Een door Opdrachtgever uitgebrachte uitvraag onder de Raamcontractant(en) tot het uitbrengen van een Offerte. </w:t>
            </w:r>
          </w:p>
        </w:tc>
      </w:tr>
      <w:tr w:rsidRPr="00A12FF1" w:rsidR="00D94A63" w:rsidTr="00773E6B" w14:paraId="42740D50" w14:textId="77777777">
        <w:tc>
          <w:tcPr>
            <w:tcW w:w="2344" w:type="dxa"/>
            <w:tcBorders>
              <w:top w:val="nil"/>
              <w:left w:val="single" w:color="auto" w:sz="6" w:space="0"/>
              <w:bottom w:val="single" w:color="auto" w:sz="6" w:space="0"/>
              <w:right w:val="single" w:color="auto" w:sz="6" w:space="0"/>
            </w:tcBorders>
            <w:shd w:val="clear" w:color="auto" w:fill="FFFFFF"/>
            <w:hideMark/>
          </w:tcPr>
          <w:p w:rsidRPr="00A12FF1" w:rsidR="00D94A63" w:rsidP="00773E6B" w:rsidRDefault="00D94A63" w14:paraId="5DE4254A" w14:textId="77777777">
            <w:pPr>
              <w:textAlignment w:val="baseline"/>
            </w:pPr>
            <w:r w:rsidRPr="00A12FF1">
              <w:t>Raamcontractant </w:t>
            </w:r>
          </w:p>
        </w:tc>
        <w:tc>
          <w:tcPr>
            <w:tcW w:w="6710" w:type="dxa"/>
            <w:tcBorders>
              <w:top w:val="nil"/>
              <w:left w:val="nil"/>
              <w:bottom w:val="single" w:color="auto" w:sz="6" w:space="0"/>
              <w:right w:val="single" w:color="auto" w:sz="6" w:space="0"/>
            </w:tcBorders>
            <w:shd w:val="clear" w:color="auto" w:fill="FFFFFF"/>
            <w:hideMark/>
          </w:tcPr>
          <w:p w:rsidRPr="00A12FF1" w:rsidR="00D94A63" w:rsidP="00773E6B" w:rsidRDefault="00D94A63" w14:paraId="14775E94" w14:textId="77777777">
            <w:pPr>
              <w:jc w:val="both"/>
              <w:textAlignment w:val="baseline"/>
              <w:rPr>
                <w:color w:val="000000"/>
              </w:rPr>
            </w:pPr>
            <w:r w:rsidRPr="00A12FF1">
              <w:rPr>
                <w:color w:val="000000"/>
              </w:rPr>
              <w:t>Deelnemer met wie Opdrachtgever een Raamovereenkomst heeft gesloten. </w:t>
            </w:r>
          </w:p>
        </w:tc>
      </w:tr>
    </w:tbl>
    <w:p w:rsidRPr="00A12FF1" w:rsidR="00D94A63" w:rsidP="00D94A63" w:rsidRDefault="00D94A63" w14:paraId="792F7CB7" w14:textId="77777777">
      <w:pPr>
        <w:keepNext/>
        <w:widowControl w:val="0"/>
        <w:spacing w:line="276" w:lineRule="auto"/>
        <w:jc w:val="both"/>
        <w:rPr>
          <w:bCs/>
        </w:rPr>
      </w:pPr>
    </w:p>
    <w:p w:rsidRPr="00A12FF1" w:rsidR="00D94A63" w:rsidP="00D94A63" w:rsidRDefault="00D94A63" w14:paraId="2DD083B3" w14:textId="77777777">
      <w:pPr>
        <w:keepNext/>
        <w:widowControl w:val="0"/>
        <w:spacing w:line="276" w:lineRule="auto"/>
        <w:jc w:val="both"/>
        <w:rPr>
          <w:b/>
          <w:u w:val="single"/>
        </w:rPr>
      </w:pPr>
    </w:p>
    <w:p w:rsidRPr="00A12FF1" w:rsidR="00D94A63" w:rsidRDefault="00D94A63" w14:paraId="33593063" w14:textId="77777777">
      <w:pPr>
        <w:pStyle w:val="Lijstalinea"/>
        <w:widowControl w:val="0"/>
        <w:numPr>
          <w:ilvl w:val="0"/>
          <w:numId w:val="7"/>
        </w:numPr>
        <w:spacing w:after="120" w:line="276" w:lineRule="auto"/>
        <w:ind w:left="0"/>
        <w:jc w:val="both"/>
        <w:rPr>
          <w:b/>
        </w:rPr>
      </w:pPr>
      <w:r w:rsidRPr="00A12FF1">
        <w:rPr>
          <w:b/>
        </w:rPr>
        <w:t>Voorwerp van de Raamovereenkomst</w:t>
      </w:r>
    </w:p>
    <w:p w:rsidRPr="00A12FF1" w:rsidR="00D94A63" w:rsidRDefault="00D94A63" w14:paraId="7FA20EF1" w14:textId="77777777">
      <w:pPr>
        <w:pStyle w:val="Lijstalinea"/>
        <w:widowControl w:val="0"/>
        <w:numPr>
          <w:ilvl w:val="0"/>
          <w:numId w:val="6"/>
        </w:numPr>
        <w:tabs>
          <w:tab w:val="left" w:pos="-1440"/>
          <w:tab w:val="left" w:pos="-720"/>
          <w:tab w:val="left" w:pos="0"/>
        </w:tabs>
        <w:spacing w:line="276" w:lineRule="auto"/>
        <w:contextualSpacing w:val="0"/>
      </w:pPr>
      <w:r w:rsidRPr="00A12FF1">
        <w:t>Opdrachtgever is gerechtigd gedurende de looptijd van deze Raamovereenkomst een Offerteaanvraag uit te brengen voor een opdracht tot het verrichten van Diensten. Opdrachtnemer is verplicht naar aanleiding van een Offerteaanvraag een Offerte uit te brengen die niet minder gunstig is dan de door Opdrachtnemer ingediende Inschrijving. Indien de opdracht op basis van de Offerteaanvraag aan Opdrachtnemer wordt gegund, is deze verplicht Diensten uit te voeren overeenkomstig de voorwaarden van deze Raamovereenkomst, en wordt een Nadere Overeenkomst gesloten.</w:t>
      </w:r>
    </w:p>
    <w:p w:rsidRPr="00A12FF1" w:rsidR="00D94A63" w:rsidP="00D94A63" w:rsidRDefault="00D94A63" w14:paraId="0724309C" w14:textId="77777777">
      <w:pPr>
        <w:widowControl w:val="0"/>
        <w:spacing w:line="276" w:lineRule="auto"/>
        <w:ind w:left="705" w:firstLine="4"/>
      </w:pPr>
    </w:p>
    <w:p w:rsidRPr="00A12FF1" w:rsidR="00D94A63" w:rsidRDefault="00D94A63" w14:paraId="12698A4B" w14:textId="77777777">
      <w:pPr>
        <w:pStyle w:val="Lijstalinea"/>
        <w:widowControl w:val="0"/>
        <w:numPr>
          <w:ilvl w:val="0"/>
          <w:numId w:val="6"/>
        </w:numPr>
        <w:spacing w:line="276" w:lineRule="auto"/>
        <w:rPr>
          <w:bCs/>
        </w:rPr>
      </w:pPr>
      <w:r w:rsidRPr="00A12FF1">
        <w:rPr>
          <w:bCs/>
        </w:rPr>
        <w:t xml:space="preserve">De navolgende documenten vormen gezamenlijk de Raamovereenkomst. Voor zover deze documenten met elkaar in tegenspraak zijn, prevaleert het eerder genoemde document boven het later genoemde: </w:t>
      </w:r>
    </w:p>
    <w:p w:rsidRPr="00A12FF1" w:rsidR="00D94A63" w:rsidRDefault="00D94A63" w14:paraId="75EB2CDE" w14:textId="77777777">
      <w:pPr>
        <w:pStyle w:val="Lijstalinea"/>
        <w:widowControl w:val="0"/>
        <w:numPr>
          <w:ilvl w:val="1"/>
          <w:numId w:val="6"/>
        </w:numPr>
        <w:spacing w:after="120" w:line="276" w:lineRule="auto"/>
      </w:pPr>
      <w:r w:rsidRPr="00A12FF1">
        <w:t>Dit document;</w:t>
      </w:r>
    </w:p>
    <w:p w:rsidRPr="00A12FF1" w:rsidR="00D94A63" w:rsidRDefault="00D94A63" w14:paraId="5A2547BE" w14:textId="70446326">
      <w:pPr>
        <w:pStyle w:val="Lijstalinea"/>
        <w:widowControl w:val="0"/>
        <w:numPr>
          <w:ilvl w:val="1"/>
          <w:numId w:val="6"/>
        </w:numPr>
        <w:spacing w:after="120" w:line="276" w:lineRule="auto"/>
      </w:pPr>
      <w:r w:rsidRPr="00A12FF1">
        <w:t xml:space="preserve">De Algemene Voorwaarden </w:t>
      </w:r>
      <w:r w:rsidRPr="00F2585E">
        <w:t xml:space="preserve">(Bijlage </w:t>
      </w:r>
      <w:r w:rsidR="00AE1858">
        <w:t>2</w:t>
      </w:r>
      <w:r w:rsidRPr="00F2585E">
        <w:t>);</w:t>
      </w:r>
    </w:p>
    <w:p w:rsidRPr="00A12FF1" w:rsidR="00D94A63" w:rsidRDefault="00D94A63" w14:paraId="633E310B" w14:textId="24FF4906">
      <w:pPr>
        <w:pStyle w:val="Lijstalinea"/>
        <w:widowControl w:val="0"/>
        <w:numPr>
          <w:ilvl w:val="1"/>
          <w:numId w:val="6"/>
        </w:numPr>
        <w:spacing w:after="120" w:line="276" w:lineRule="auto"/>
      </w:pPr>
      <w:r w:rsidRPr="00F2585E">
        <w:t xml:space="preserve">Aanbestedingsstukken (Bijlage </w:t>
      </w:r>
      <w:r w:rsidR="00AE1858">
        <w:t>1</w:t>
      </w:r>
      <w:r w:rsidRPr="00A12FF1">
        <w:t>). Ten aanzien van de Aanbestedingsstukken geldt de volgende rangorde:</w:t>
      </w:r>
    </w:p>
    <w:p w:rsidRPr="00A12FF1" w:rsidR="00D94A63" w:rsidRDefault="00D94A63" w14:paraId="63EC57D9" w14:textId="015AD769">
      <w:pPr>
        <w:pStyle w:val="Lijstalinea"/>
        <w:widowControl w:val="0"/>
        <w:numPr>
          <w:ilvl w:val="2"/>
          <w:numId w:val="6"/>
        </w:numPr>
        <w:spacing w:after="120" w:line="276" w:lineRule="auto"/>
      </w:pPr>
      <w:r w:rsidRPr="00A12FF1">
        <w:t xml:space="preserve">Nota van Inlichtingen </w:t>
      </w:r>
      <w:r w:rsidR="00EE5873">
        <w:fldChar w:fldCharType="begin">
          <w:ffData>
            <w:name w:val=""/>
            <w:enabled/>
            <w:calcOnExit w:val="0"/>
            <w:textInput>
              <w:default w:val="[xx]"/>
            </w:textInput>
          </w:ffData>
        </w:fldChar>
      </w:r>
      <w:r w:rsidR="00EE5873">
        <w:instrText xml:space="preserve"> FORMTEXT </w:instrText>
      </w:r>
      <w:r w:rsidR="00EE5873">
        <w:fldChar w:fldCharType="separate"/>
      </w:r>
      <w:r w:rsidR="00EE5873">
        <w:rPr>
          <w:noProof/>
        </w:rPr>
        <w:t>[xx]</w:t>
      </w:r>
      <w:r w:rsidR="00EE5873">
        <w:fldChar w:fldCharType="end"/>
      </w:r>
      <w:r w:rsidRPr="00A12FF1">
        <w:t>;</w:t>
      </w:r>
    </w:p>
    <w:p w:rsidRPr="00A12FF1" w:rsidR="00D94A63" w:rsidRDefault="00D94A63" w14:paraId="7CF30C66" w14:textId="1F91A5B4">
      <w:pPr>
        <w:pStyle w:val="Lijstalinea"/>
        <w:widowControl w:val="0"/>
        <w:numPr>
          <w:ilvl w:val="2"/>
          <w:numId w:val="6"/>
        </w:numPr>
        <w:spacing w:after="120" w:line="276" w:lineRule="auto"/>
      </w:pPr>
      <w:r w:rsidRPr="00A12FF1">
        <w:t xml:space="preserve">Nota van Inlichtingen </w:t>
      </w:r>
      <w:r w:rsidR="00EE5873">
        <w:fldChar w:fldCharType="begin">
          <w:ffData>
            <w:name w:val=""/>
            <w:enabled/>
            <w:calcOnExit w:val="0"/>
            <w:textInput>
              <w:default w:val="[xx]"/>
            </w:textInput>
          </w:ffData>
        </w:fldChar>
      </w:r>
      <w:r w:rsidR="00EE5873">
        <w:instrText xml:space="preserve"> FORMTEXT </w:instrText>
      </w:r>
      <w:r w:rsidR="00EE5873">
        <w:fldChar w:fldCharType="separate"/>
      </w:r>
      <w:r w:rsidR="00EE5873">
        <w:rPr>
          <w:noProof/>
        </w:rPr>
        <w:t>[xx]</w:t>
      </w:r>
      <w:r w:rsidR="00EE5873">
        <w:fldChar w:fldCharType="end"/>
      </w:r>
      <w:r w:rsidRPr="00A12FF1">
        <w:t>;</w:t>
      </w:r>
    </w:p>
    <w:p w:rsidRPr="003A30D5" w:rsidR="00D94A63" w:rsidRDefault="00D94A63" w14:paraId="132FACD4" w14:textId="77777777">
      <w:pPr>
        <w:pStyle w:val="Lijstalinea"/>
        <w:widowControl w:val="0"/>
        <w:numPr>
          <w:ilvl w:val="2"/>
          <w:numId w:val="6"/>
        </w:numPr>
        <w:spacing w:after="120" w:line="276" w:lineRule="auto"/>
      </w:pPr>
      <w:r w:rsidRPr="003A30D5">
        <w:t>Programma van Eisen;</w:t>
      </w:r>
    </w:p>
    <w:p w:rsidRPr="003A30D5" w:rsidR="004C7F99" w:rsidRDefault="003A30D5" w14:paraId="5AF457F9" w14:textId="2A9AF666">
      <w:pPr>
        <w:pStyle w:val="Lijstalinea"/>
        <w:widowControl w:val="0"/>
        <w:numPr>
          <w:ilvl w:val="2"/>
          <w:numId w:val="6"/>
        </w:numPr>
        <w:spacing w:after="120" w:line="276" w:lineRule="auto"/>
      </w:pPr>
      <w:r w:rsidRPr="003A30D5">
        <w:t>Aanbestedingsleidraad;</w:t>
      </w:r>
    </w:p>
    <w:p w:rsidRPr="003A30D5" w:rsidR="004C7F99" w:rsidRDefault="004C7F99" w14:paraId="6ADFBF39" w14:textId="1B5B4A14">
      <w:pPr>
        <w:pStyle w:val="Lijstalinea"/>
        <w:widowControl w:val="0"/>
        <w:numPr>
          <w:ilvl w:val="2"/>
          <w:numId w:val="6"/>
        </w:numPr>
        <w:spacing w:after="120" w:line="276" w:lineRule="auto"/>
      </w:pPr>
      <w:r w:rsidRPr="003A30D5">
        <w:t xml:space="preserve">Bijlagen bij </w:t>
      </w:r>
      <w:r w:rsidRPr="003A30D5" w:rsidR="003A30D5">
        <w:t>de Aanbestedingsleidraad</w:t>
      </w:r>
    </w:p>
    <w:p w:rsidRPr="00A12FF1" w:rsidR="00D94A63" w:rsidP="00D94A63" w:rsidRDefault="00D94A63" w14:paraId="0C6CBFDA" w14:textId="77777777">
      <w:pPr>
        <w:pStyle w:val="Lijstalinea"/>
        <w:widowControl w:val="0"/>
        <w:spacing w:line="276" w:lineRule="auto"/>
        <w:ind w:left="1440"/>
      </w:pPr>
      <w:r w:rsidRPr="00A12FF1">
        <w:rPr>
          <w:i/>
        </w:rPr>
        <w:t>(nieuwe documenten prevaleren boven oudere documenten van dezelfde soort)</w:t>
      </w:r>
    </w:p>
    <w:p w:rsidRPr="001C5E2E" w:rsidR="005636AD" w:rsidRDefault="005636AD" w14:paraId="7B09FB6B" w14:textId="77777777">
      <w:pPr>
        <w:pStyle w:val="Lijstalinea"/>
        <w:widowControl w:val="0"/>
        <w:numPr>
          <w:ilvl w:val="1"/>
          <w:numId w:val="6"/>
        </w:numPr>
        <w:spacing w:after="120" w:line="276" w:lineRule="auto"/>
        <w:rPr>
          <w:highlight w:val="lightGray"/>
        </w:rPr>
      </w:pPr>
      <w:r w:rsidRPr="001C5E2E">
        <w:rPr>
          <w:highlight w:val="lightGray"/>
        </w:rPr>
        <w:t>de overige Bijlagen;</w:t>
      </w:r>
    </w:p>
    <w:p w:rsidRPr="00A12FF1" w:rsidR="00D94A63" w:rsidRDefault="00D94A63" w14:paraId="44399B4B" w14:textId="1A670CD6">
      <w:pPr>
        <w:pStyle w:val="Lijstalinea"/>
        <w:widowControl w:val="0"/>
        <w:numPr>
          <w:ilvl w:val="1"/>
          <w:numId w:val="6"/>
        </w:numPr>
        <w:spacing w:line="276" w:lineRule="auto"/>
        <w:contextualSpacing w:val="0"/>
      </w:pPr>
      <w:r w:rsidRPr="00A12FF1">
        <w:t xml:space="preserve">de door Opdrachtnemer aan Opdrachtgever uitgebrachte Inschrijving van </w:t>
      </w:r>
      <w:r w:rsidRPr="00F2585E" w:rsidR="00F2585E">
        <w:fldChar w:fldCharType="begin">
          <w:ffData>
            <w:name w:val=""/>
            <w:enabled/>
            <w:calcOnExit w:val="0"/>
            <w:textInput>
              <w:default w:val="[datum]"/>
            </w:textInput>
          </w:ffData>
        </w:fldChar>
      </w:r>
      <w:r w:rsidRPr="00F2585E" w:rsidR="00F2585E">
        <w:instrText xml:space="preserve"> FORMTEXT </w:instrText>
      </w:r>
      <w:r w:rsidRPr="00F2585E" w:rsidR="00F2585E">
        <w:fldChar w:fldCharType="separate"/>
      </w:r>
      <w:r w:rsidRPr="00F2585E" w:rsidR="00F2585E">
        <w:rPr>
          <w:noProof/>
        </w:rPr>
        <w:t>[datum]</w:t>
      </w:r>
      <w:r w:rsidRPr="00F2585E" w:rsidR="00F2585E">
        <w:fldChar w:fldCharType="end"/>
      </w:r>
      <w:r w:rsidRPr="00F2585E" w:rsidR="00F2585E">
        <w:t xml:space="preserve"> </w:t>
      </w:r>
      <w:r w:rsidRPr="00F2585E">
        <w:t xml:space="preserve">(Bijlage </w:t>
      </w:r>
      <w:r w:rsidR="00EE5873">
        <w:fldChar w:fldCharType="begin">
          <w:ffData>
            <w:name w:val=""/>
            <w:enabled/>
            <w:calcOnExit w:val="0"/>
            <w:textInput>
              <w:default w:val="[xx]"/>
            </w:textInput>
          </w:ffData>
        </w:fldChar>
      </w:r>
      <w:r w:rsidR="00EE5873">
        <w:instrText xml:space="preserve"> FORMTEXT </w:instrText>
      </w:r>
      <w:r w:rsidR="00EE5873">
        <w:fldChar w:fldCharType="separate"/>
      </w:r>
      <w:r w:rsidR="00EE5873">
        <w:rPr>
          <w:noProof/>
        </w:rPr>
        <w:t>[xx]</w:t>
      </w:r>
      <w:r w:rsidR="00EE5873">
        <w:fldChar w:fldCharType="end"/>
      </w:r>
      <w:r w:rsidR="00EE5873">
        <w:t>)</w:t>
      </w:r>
      <w:r w:rsidRPr="00A12FF1">
        <w:t>.</w:t>
      </w:r>
    </w:p>
    <w:p w:rsidRPr="00A12FF1" w:rsidR="00D94A63" w:rsidP="00D94A63" w:rsidRDefault="00D94A63" w14:paraId="7107530D" w14:textId="77777777">
      <w:pPr>
        <w:pStyle w:val="Lijstalinea"/>
        <w:widowControl w:val="0"/>
        <w:spacing w:line="276" w:lineRule="auto"/>
        <w:contextualSpacing w:val="0"/>
      </w:pPr>
    </w:p>
    <w:p w:rsidRPr="00A12FF1" w:rsidR="00D94A63" w:rsidRDefault="00D94A63" w14:paraId="410A0C83" w14:textId="77777777">
      <w:pPr>
        <w:pStyle w:val="Lijstalinea"/>
        <w:keepNext/>
        <w:widowControl w:val="0"/>
        <w:numPr>
          <w:ilvl w:val="0"/>
          <w:numId w:val="6"/>
        </w:numPr>
        <w:spacing w:after="120" w:line="276" w:lineRule="auto"/>
      </w:pPr>
      <w:r w:rsidRPr="00A12FF1">
        <w:t>Opdrachtgever is niet verplicht om gedurende de looptijd van deze Raamovereenkomst opdrachten tot het verrichten van Diensten te verstrekken, maar is daartoe gerechtigd. Opdrachtnemer kan derhalve generlei aanspraak maken op het verkrijgen van opdrachten tot het verrichten van Diensten gedurende de looptijd van deze Raamovereenkomst.</w:t>
      </w:r>
    </w:p>
    <w:p w:rsidRPr="00A12FF1" w:rsidR="00D94A63" w:rsidP="00D94A63" w:rsidRDefault="00D94A63" w14:paraId="398EE1EB" w14:textId="77777777">
      <w:pPr>
        <w:pStyle w:val="Lijstalinea"/>
        <w:widowControl w:val="0"/>
        <w:spacing w:line="276" w:lineRule="auto"/>
      </w:pPr>
    </w:p>
    <w:p w:rsidRPr="00A12FF1" w:rsidR="00D94A63" w:rsidRDefault="00D94A63" w14:paraId="397DD687" w14:textId="77777777">
      <w:pPr>
        <w:pStyle w:val="Lijstalinea"/>
        <w:keepNext/>
        <w:widowControl w:val="0"/>
        <w:numPr>
          <w:ilvl w:val="0"/>
          <w:numId w:val="6"/>
        </w:numPr>
        <w:spacing w:after="120" w:line="276" w:lineRule="auto"/>
      </w:pPr>
      <w:r w:rsidRPr="00A12FF1">
        <w:t>De voorwaarden van deze Raamovereenkomst zijn integraal van toepassing op alle opdrachten (gespecificeerd in Offerteaanvraag) die Opdrachtgever gunt tijdens de looptijd van deze Raamovereenkomst, tenzij in een Nadere Overeenkomst uitdrukkelijk schriftelijk van deze Raamovereenkomst wordt afgeweken.</w:t>
      </w:r>
    </w:p>
    <w:p w:rsidRPr="00A12FF1" w:rsidR="00D94A63" w:rsidP="00D94A63" w:rsidRDefault="00D94A63" w14:paraId="2B9BD0EF" w14:textId="77777777">
      <w:pPr>
        <w:pStyle w:val="Lijstalinea"/>
        <w:widowControl w:val="0"/>
        <w:spacing w:line="276" w:lineRule="auto"/>
      </w:pPr>
    </w:p>
    <w:p w:rsidRPr="00A12FF1" w:rsidR="00D94A63" w:rsidRDefault="00D94A63" w14:paraId="13AB3D24" w14:textId="7E66496F">
      <w:pPr>
        <w:pStyle w:val="Lijstalinea"/>
        <w:widowControl w:val="0"/>
        <w:numPr>
          <w:ilvl w:val="0"/>
          <w:numId w:val="6"/>
        </w:numPr>
        <w:spacing w:line="276" w:lineRule="auto"/>
        <w:contextualSpacing w:val="0"/>
        <w:rPr/>
      </w:pPr>
      <w:r w:rsidR="00D94A63">
        <w:rPr/>
        <w:t>In een Nadere Overeenkomst wordt vastgelegd met betrekking tot welke specifieke Diensten en gedurende welke periode de betreffende Nadere Overeenkomst wordt aangegaan.</w:t>
      </w:r>
      <w:r w:rsidR="2CCFC8DC">
        <w:rPr/>
        <w:t xml:space="preserve"> Nadere Overeenkomsten worden verstrekt middels een 301-bericht per </w:t>
      </w:r>
      <w:r w:rsidR="2CCFC8DC">
        <w:rPr/>
        <w:t>iWmo</w:t>
      </w:r>
      <w:r w:rsidR="2CCFC8DC">
        <w:rPr/>
        <w:t xml:space="preserve"> berichtenverkeer.</w:t>
      </w:r>
    </w:p>
    <w:p w:rsidRPr="00A12FF1" w:rsidR="00D94A63" w:rsidP="00D94A63" w:rsidRDefault="00D94A63" w14:paraId="2B55392A" w14:textId="77777777">
      <w:pPr>
        <w:pStyle w:val="Lijstalinea"/>
      </w:pPr>
    </w:p>
    <w:p w:rsidRPr="00A12FF1" w:rsidR="00D94A63" w:rsidRDefault="00D94A63" w14:paraId="08B55CBE" w14:textId="77777777">
      <w:pPr>
        <w:pStyle w:val="Lijstalinea"/>
        <w:keepNext/>
        <w:widowControl w:val="0"/>
        <w:numPr>
          <w:ilvl w:val="0"/>
          <w:numId w:val="7"/>
        </w:numPr>
        <w:spacing w:after="120" w:line="276" w:lineRule="auto"/>
        <w:ind w:left="0"/>
        <w:jc w:val="both"/>
        <w:rPr>
          <w:b/>
        </w:rPr>
      </w:pPr>
      <w:r w:rsidRPr="00A12FF1">
        <w:rPr>
          <w:b/>
        </w:rPr>
        <w:t>Totstandkoming, tijdsplanning of duur van de Raamovereenkomst</w:t>
      </w:r>
    </w:p>
    <w:p w:rsidRPr="00A12FF1" w:rsidR="00D94A63" w:rsidRDefault="00D94A63" w14:paraId="30B39C2C" w14:textId="77777777">
      <w:pPr>
        <w:pStyle w:val="Lijstalinea"/>
        <w:widowControl w:val="0"/>
        <w:numPr>
          <w:ilvl w:val="0"/>
          <w:numId w:val="5"/>
        </w:numPr>
        <w:tabs>
          <w:tab w:val="left" w:pos="-1440"/>
          <w:tab w:val="left" w:pos="-720"/>
          <w:tab w:val="left" w:pos="0"/>
        </w:tabs>
        <w:spacing w:line="276" w:lineRule="auto"/>
        <w:contextualSpacing w:val="0"/>
      </w:pPr>
      <w:r w:rsidRPr="00A12FF1">
        <w:t>Deze Raamovereenkomst komt tot stand door ondertekening door alle Partijen.</w:t>
      </w:r>
    </w:p>
    <w:p w:rsidRPr="00A12FF1" w:rsidR="00D94A63" w:rsidP="00D94A63" w:rsidRDefault="00D94A63" w14:paraId="757B11D5" w14:textId="77777777">
      <w:pPr>
        <w:widowControl w:val="0"/>
        <w:tabs>
          <w:tab w:val="left" w:pos="-1440"/>
          <w:tab w:val="left" w:pos="-720"/>
          <w:tab w:val="left" w:pos="0"/>
        </w:tabs>
        <w:spacing w:line="276" w:lineRule="auto"/>
        <w:ind w:left="720" w:hanging="720"/>
      </w:pPr>
    </w:p>
    <w:p w:rsidRPr="00A12FF1" w:rsidR="00D94A63" w:rsidP="043BA5B5" w:rsidRDefault="00D94A63" w14:paraId="0D680E05" w14:textId="3B412E92">
      <w:pPr>
        <w:pStyle w:val="Lijstalinea"/>
        <w:widowControl w:val="0"/>
        <w:numPr>
          <w:ilvl w:val="0"/>
          <w:numId w:val="5"/>
        </w:numPr>
        <w:tabs>
          <w:tab w:val="left" w:pos="0"/>
        </w:tabs>
        <w:spacing w:line="276" w:lineRule="auto"/>
        <w:contextualSpacing w:val="0"/>
        <w:rPr>
          <w:b/>
          <w:bCs/>
          <w:color w:val="7030A0"/>
        </w:rPr>
      </w:pPr>
      <w:r>
        <w:t xml:space="preserve">De Raamovereenkomst gaat in op </w:t>
      </w:r>
      <w:r w:rsidR="171629E5">
        <w:t xml:space="preserve">1 april </w:t>
      </w:r>
      <w:r w:rsidR="00792B46">
        <w:t>2027</w:t>
      </w:r>
      <w:r w:rsidR="00F2585E">
        <w:t xml:space="preserve"> </w:t>
      </w:r>
      <w:r>
        <w:t xml:space="preserve">voor de duur van </w:t>
      </w:r>
      <w:r w:rsidR="00DF27A3">
        <w:t>4</w:t>
      </w:r>
      <w:r w:rsidR="00F2585E">
        <w:t xml:space="preserve"> </w:t>
      </w:r>
      <w:r>
        <w:t>jaar</w:t>
      </w:r>
      <w:r w:rsidR="00DF27A3">
        <w:t>.</w:t>
      </w:r>
    </w:p>
    <w:p w:rsidRPr="00A12FF1" w:rsidR="00D94A63" w:rsidP="00D94A63" w:rsidRDefault="00D94A63" w14:paraId="6BEE902F" w14:textId="77777777">
      <w:pPr>
        <w:pStyle w:val="Lijstalinea"/>
      </w:pPr>
    </w:p>
    <w:p w:rsidRPr="00A12FF1" w:rsidR="00E353F2" w:rsidP="00E353F2" w:rsidRDefault="00E353F2" w14:paraId="0314C562" w14:textId="77777777">
      <w:pPr>
        <w:pStyle w:val="Lijstalinea"/>
        <w:keepNext/>
        <w:numPr>
          <w:ilvl w:val="0"/>
          <w:numId w:val="5"/>
        </w:numPr>
        <w:spacing w:line="276" w:lineRule="auto"/>
      </w:pPr>
      <w:r w:rsidRPr="00A12FF1">
        <w:rPr>
          <w:rFonts w:eastAsia="Arial"/>
        </w:rPr>
        <w:t>De Opdrachtgever heeft</w:t>
      </w:r>
      <w:r>
        <w:rPr>
          <w:rFonts w:eastAsia="Arial"/>
        </w:rPr>
        <w:t>, uitsluitend met wederzijdse instemming van Opdrachtnemer,</w:t>
      </w:r>
      <w:r w:rsidRPr="00A12FF1">
        <w:rPr>
          <w:rFonts w:eastAsia="Arial"/>
        </w:rPr>
        <w:t xml:space="preserve"> de mogelijkheid om de Raamovereenkomst onder dezelfde </w:t>
      </w:r>
      <w:r>
        <w:rPr>
          <w:rFonts w:eastAsia="Arial"/>
        </w:rPr>
        <w:t>voorwaarden</w:t>
      </w:r>
      <w:r w:rsidRPr="00A12FF1">
        <w:rPr>
          <w:rFonts w:eastAsia="Arial"/>
        </w:rPr>
        <w:t xml:space="preserve"> te verlengen met </w:t>
      </w:r>
      <w:r>
        <w:t xml:space="preserve">2 </w:t>
      </w:r>
      <w:r w:rsidRPr="00A12FF1">
        <w:rPr>
          <w:rFonts w:eastAsia="Arial"/>
        </w:rPr>
        <w:t xml:space="preserve">x </w:t>
      </w:r>
      <w:r>
        <w:t xml:space="preserve">3 </w:t>
      </w:r>
      <w:r w:rsidRPr="00A12FF1">
        <w:rPr>
          <w:rFonts w:eastAsia="Arial"/>
        </w:rPr>
        <w:t xml:space="preserve">jaar tot </w:t>
      </w:r>
      <w:r>
        <w:t>en met uiterlijk 31 maart 2027</w:t>
      </w:r>
      <w:r>
        <w:rPr>
          <w:rFonts w:eastAsia="Arial"/>
        </w:rPr>
        <w:t xml:space="preserve">. </w:t>
      </w:r>
      <w:r w:rsidRPr="00A12FF1">
        <w:rPr>
          <w:rFonts w:eastAsia="Arial"/>
        </w:rPr>
        <w:t xml:space="preserve">Uiterlijk </w:t>
      </w:r>
      <w:r w:rsidRPr="00417398">
        <w:rPr>
          <w:rFonts w:eastAsia="Arial"/>
        </w:rPr>
        <w:t xml:space="preserve">negen </w:t>
      </w:r>
      <w:r w:rsidRPr="00A12FF1">
        <w:rPr>
          <w:rFonts w:eastAsia="Arial"/>
        </w:rPr>
        <w:t xml:space="preserve">maanden voor het einde van de contractperiode, </w:t>
      </w:r>
      <w:r>
        <w:rPr>
          <w:rFonts w:eastAsia="Arial"/>
        </w:rPr>
        <w:t>dienen partijen hiertoe schriftelijk wederzijds instemming te hebben verleend</w:t>
      </w:r>
      <w:r w:rsidRPr="00A12FF1">
        <w:rPr>
          <w:rFonts w:eastAsia="Arial"/>
        </w:rPr>
        <w:t>. Indien de verlengingsoptie niet wordt gebruikt, eindigt de Overeenkomst van rechtswege na het verstrijken van de in de eerste zin van dit artikel bedoelde termijn.</w:t>
      </w:r>
    </w:p>
    <w:p w:rsidRPr="00A12FF1" w:rsidR="00D94A63" w:rsidP="00D94A63" w:rsidRDefault="00D94A63" w14:paraId="36BDC5DA" w14:textId="77777777">
      <w:pPr>
        <w:pStyle w:val="Lijstalinea"/>
      </w:pPr>
    </w:p>
    <w:p w:rsidRPr="00A12FF1" w:rsidR="00D94A63" w:rsidRDefault="00D94A63" w14:paraId="295C1476" w14:textId="77777777">
      <w:pPr>
        <w:pStyle w:val="Lijstalinea"/>
        <w:keepNext/>
        <w:numPr>
          <w:ilvl w:val="0"/>
          <w:numId w:val="5"/>
        </w:numPr>
        <w:spacing w:after="120" w:line="276" w:lineRule="auto"/>
      </w:pPr>
      <w:r w:rsidRPr="00A12FF1">
        <w:t>Beëindiging van deze Raamovereenkomst om welke reden dan ook laat de rechten en verplichtingen voortvloeiend uit Nadere Overeenkomst(en) onverlet. De voorwaarden van deze Raamovereenkomst blijven van toepassing op alle Nadere Overeenkomsten die na het eindigen van deze Raamovereenkomst nog voortduren.</w:t>
      </w:r>
    </w:p>
    <w:p w:rsidRPr="00A12FF1" w:rsidR="00D94A63" w:rsidP="00D94A63" w:rsidRDefault="00D94A63" w14:paraId="4C89CBA8" w14:textId="77777777">
      <w:pPr>
        <w:pStyle w:val="Lijstalinea"/>
        <w:spacing w:line="276" w:lineRule="auto"/>
      </w:pPr>
    </w:p>
    <w:p w:rsidR="008434FD" w:rsidRDefault="00D94A63" w14:paraId="660624A1" w14:textId="77777777">
      <w:pPr>
        <w:pStyle w:val="Lijstalinea"/>
        <w:keepNext/>
        <w:numPr>
          <w:ilvl w:val="0"/>
          <w:numId w:val="5"/>
        </w:numPr>
        <w:spacing w:after="120" w:line="276" w:lineRule="auto"/>
      </w:pPr>
      <w:r w:rsidRPr="00A12FF1">
        <w:t>De duur van de Nadere Overeenkomst die met Opdrachtnemer zijn afgesloten wordt in de Nadere Overeenkomst per opdracht vastgelegd.</w:t>
      </w:r>
    </w:p>
    <w:p w:rsidR="008434FD" w:rsidP="008434FD" w:rsidRDefault="008434FD" w14:paraId="14B82436" w14:textId="77777777">
      <w:pPr>
        <w:pStyle w:val="Lijstalinea"/>
      </w:pPr>
    </w:p>
    <w:p w:rsidRPr="00A12FF1" w:rsidR="00D94A63" w:rsidRDefault="008434FD" w14:paraId="4AF9D07E" w14:textId="1B830E03">
      <w:pPr>
        <w:pStyle w:val="Lijstalinea"/>
        <w:keepNext/>
        <w:numPr>
          <w:ilvl w:val="0"/>
          <w:numId w:val="5"/>
        </w:numPr>
        <w:spacing w:after="120" w:line="276" w:lineRule="auto"/>
      </w:pPr>
      <w:r>
        <w:t>I</w:t>
      </w:r>
      <w:r w:rsidRPr="008434FD">
        <w:t xml:space="preserve">ndien deze </w:t>
      </w:r>
      <w:r>
        <w:t>R</w:t>
      </w:r>
      <w:r w:rsidRPr="008434FD">
        <w:t xml:space="preserve">aamovereenkomst eindigt, blijven alle in het kader van deze </w:t>
      </w:r>
      <w:r>
        <w:t>R</w:t>
      </w:r>
      <w:r w:rsidRPr="008434FD">
        <w:t xml:space="preserve">aamovereenkomst met de Opdrachtnemer gesloten Nadere </w:t>
      </w:r>
      <w:r>
        <w:t>O</w:t>
      </w:r>
      <w:r w:rsidRPr="008434FD">
        <w:t xml:space="preserve">vereenkomsten in stand. Voor zover deze Nadere </w:t>
      </w:r>
      <w:r>
        <w:t>O</w:t>
      </w:r>
      <w:r w:rsidRPr="008434FD">
        <w:t xml:space="preserve">vereenkomsten mogelijkheden tot verlenging bevatten, kunnen deze na het eindigen van deze </w:t>
      </w:r>
      <w:r w:rsidR="00A1765C">
        <w:t>R</w:t>
      </w:r>
      <w:r w:rsidRPr="008434FD">
        <w:t>aamovereenkomst niet meer worden benut.</w:t>
      </w:r>
      <w:r w:rsidR="00A141FD">
        <w:br/>
      </w:r>
    </w:p>
    <w:p w:rsidRPr="00A12FF1" w:rsidR="00D94A63" w:rsidRDefault="00D94A63" w14:paraId="6CC050B5" w14:textId="036487F7">
      <w:pPr>
        <w:pStyle w:val="Lijstalinea"/>
        <w:keepNext/>
        <w:widowControl w:val="0"/>
        <w:numPr>
          <w:ilvl w:val="0"/>
          <w:numId w:val="7"/>
        </w:numPr>
        <w:spacing w:after="120" w:line="276" w:lineRule="auto"/>
        <w:ind w:left="0"/>
        <w:jc w:val="both"/>
        <w:rPr>
          <w:b/>
        </w:rPr>
      </w:pPr>
      <w:r w:rsidRPr="00A12FF1">
        <w:rPr>
          <w:b/>
        </w:rPr>
        <w:t xml:space="preserve">Prijs en </w:t>
      </w:r>
      <w:r w:rsidR="00EA6DD7">
        <w:rPr>
          <w:b/>
        </w:rPr>
        <w:t>betaling</w:t>
      </w:r>
    </w:p>
    <w:p w:rsidR="00E13206" w:rsidRDefault="00D94A63" w14:paraId="4F748A7E" w14:textId="2561AD30">
      <w:pPr>
        <w:pStyle w:val="Lijstalinea"/>
        <w:widowControl w:val="0"/>
        <w:numPr>
          <w:ilvl w:val="0"/>
          <w:numId w:val="9"/>
        </w:numPr>
        <w:tabs>
          <w:tab w:val="left" w:pos="-1440"/>
          <w:tab w:val="left" w:pos="-720"/>
          <w:tab w:val="left" w:pos="0"/>
        </w:tabs>
        <w:spacing w:line="276" w:lineRule="auto"/>
        <w:contextualSpacing w:val="0"/>
      </w:pPr>
      <w:r w:rsidRPr="00A12FF1">
        <w:t xml:space="preserve">Opdrachtnemer declareert </w:t>
      </w:r>
      <w:r w:rsidR="00E13206">
        <w:t>per Nadere Overeenkomst de overeengekomen categorieprijs.</w:t>
      </w:r>
      <w:r w:rsidR="00EA6DD7">
        <w:t xml:space="preserve"> </w:t>
      </w:r>
    </w:p>
    <w:p w:rsidRPr="00A12FF1" w:rsidR="00D94A63" w:rsidP="00D94A63" w:rsidRDefault="00D94A63" w14:paraId="61243DE5" w14:textId="77777777">
      <w:pPr>
        <w:widowControl w:val="0"/>
        <w:tabs>
          <w:tab w:val="left" w:pos="-1440"/>
          <w:tab w:val="left" w:pos="-720"/>
          <w:tab w:val="left" w:pos="0"/>
        </w:tabs>
        <w:spacing w:line="276" w:lineRule="auto"/>
      </w:pPr>
    </w:p>
    <w:p w:rsidRPr="00A12FF1" w:rsidR="00D94A63" w:rsidRDefault="00D94A63" w14:paraId="46676723" w14:textId="620FB0C3">
      <w:pPr>
        <w:pStyle w:val="Lijstalinea"/>
        <w:widowControl w:val="0"/>
        <w:numPr>
          <w:ilvl w:val="0"/>
          <w:numId w:val="9"/>
        </w:numPr>
        <w:tabs>
          <w:tab w:val="left" w:pos="-1440"/>
          <w:tab w:val="left" w:pos="-720"/>
          <w:tab w:val="left" w:pos="0"/>
        </w:tabs>
        <w:spacing w:line="276" w:lineRule="auto"/>
        <w:contextualSpacing w:val="0"/>
      </w:pPr>
      <w:r w:rsidRPr="00A12FF1">
        <w:t xml:space="preserve">Uitdrukkelijk wordt bepaald dat indien Opdrachtnemer geen </w:t>
      </w:r>
      <w:r w:rsidR="00777A83">
        <w:t>btw</w:t>
      </w:r>
      <w:r w:rsidRPr="00A12FF1">
        <w:t xml:space="preserve"> in rekening brengt, maar voor (een deel van) de opdracht geen vrijstelling van </w:t>
      </w:r>
      <w:r w:rsidR="00777A83">
        <w:t>btw</w:t>
      </w:r>
      <w:r w:rsidRPr="00A12FF1">
        <w:t xml:space="preserve"> blijkt te bestaan, deze niet ten laste komt van Opdrachtgever.</w:t>
      </w:r>
    </w:p>
    <w:p w:rsidRPr="00A12FF1" w:rsidR="00D94A63" w:rsidP="00475064" w:rsidRDefault="00D94A63" w14:paraId="5B740376" w14:textId="77777777">
      <w:pPr>
        <w:widowControl w:val="0"/>
      </w:pPr>
    </w:p>
    <w:p w:rsidRPr="00A12FF1" w:rsidR="00594830" w:rsidRDefault="00594830" w14:paraId="5330DED3" w14:textId="3FDE44B5">
      <w:pPr>
        <w:pStyle w:val="Lijstalinea"/>
        <w:widowControl w:val="0"/>
        <w:numPr>
          <w:ilvl w:val="0"/>
          <w:numId w:val="9"/>
        </w:numPr>
        <w:tabs>
          <w:tab w:val="left" w:pos="-1440"/>
          <w:tab w:val="left" w:pos="-720"/>
          <w:tab w:val="left" w:pos="0"/>
        </w:tabs>
        <w:spacing w:line="276" w:lineRule="auto"/>
      </w:pPr>
      <w:r>
        <w:t>De Opdrachtnemer kan ten hoogste eenmaal per jaar, voor het eerst op 1 januari 2027 een verzoek tot indexering van de tarieven ter goedkeuring indienen bij Opdrachtgever. De wijze van indexeren en de indexeringsvoorwaarden zijn opgenomen in paragraaf i Indexering van hoofdstuk 19 van het Programma van Eisen.</w:t>
      </w:r>
      <w:r>
        <w:br/>
      </w:r>
    </w:p>
    <w:p w:rsidR="00762CBF" w:rsidRDefault="00D94A63" w14:paraId="63810928" w14:textId="68493233">
      <w:pPr>
        <w:pStyle w:val="Lijstalinea"/>
        <w:widowControl w:val="0"/>
        <w:numPr>
          <w:ilvl w:val="0"/>
          <w:numId w:val="9"/>
        </w:numPr>
        <w:tabs>
          <w:tab w:val="left" w:pos="-1440"/>
          <w:tab w:val="left" w:pos="-720"/>
          <w:tab w:val="left" w:pos="0"/>
        </w:tabs>
        <w:spacing w:line="276" w:lineRule="auto"/>
        <w:contextualSpacing w:val="0"/>
      </w:pPr>
      <w:r w:rsidRPr="00A12FF1">
        <w:t>Betaling vindt plaats na ontvangst en acceptatie van de overeenkomstig een Nadere Overeenkomst verrichte Diensten.</w:t>
      </w:r>
      <w:r w:rsidR="00762CBF">
        <w:br/>
      </w:r>
    </w:p>
    <w:p w:rsidR="006C0B13" w:rsidRDefault="00762CBF" w14:paraId="5B08126C" w14:textId="6AC97B70">
      <w:pPr>
        <w:pStyle w:val="Lijstalinea"/>
        <w:widowControl w:val="0"/>
        <w:numPr>
          <w:ilvl w:val="0"/>
          <w:numId w:val="9"/>
        </w:numPr>
        <w:tabs>
          <w:tab w:val="left" w:pos="-1440"/>
          <w:tab w:val="left" w:pos="-720"/>
          <w:tab w:val="left" w:pos="0"/>
        </w:tabs>
        <w:spacing w:line="276" w:lineRule="auto"/>
        <w:contextualSpacing w:val="0"/>
      </w:pPr>
      <w:r w:rsidRPr="004B0886">
        <w:t xml:space="preserve">De facturatie gaat via </w:t>
      </w:r>
      <w:proofErr w:type="spellStart"/>
      <w:r w:rsidRPr="004B0886">
        <w:t>iWmo</w:t>
      </w:r>
      <w:proofErr w:type="spellEnd"/>
      <w:r w:rsidRPr="004B0886">
        <w:t xml:space="preserve"> berichtenverkeer en wordt uitgevoerd conform de eisen in hoofdstuk 14 Administratie en Declaratie van het Programma van Eisen en Artikel 20 van de Algemene Inkoopvoorwaarden.</w:t>
      </w:r>
      <w:r w:rsidR="006C0B13">
        <w:br/>
      </w:r>
    </w:p>
    <w:p w:rsidRPr="00A12FF1" w:rsidR="006C0B13" w:rsidRDefault="006C0B13" w14:paraId="79F51313" w14:textId="64A5B517">
      <w:pPr>
        <w:pStyle w:val="Lijstalinea"/>
        <w:keepNext/>
        <w:widowControl w:val="0"/>
        <w:numPr>
          <w:ilvl w:val="0"/>
          <w:numId w:val="7"/>
        </w:numPr>
        <w:spacing w:after="120" w:line="276" w:lineRule="auto"/>
        <w:ind w:left="0"/>
        <w:jc w:val="both"/>
        <w:rPr>
          <w:lang w:val="nl"/>
        </w:rPr>
      </w:pPr>
      <w:r>
        <w:rPr>
          <w:b/>
        </w:rPr>
        <w:t>Aanvullingen en wijzigingen</w:t>
      </w:r>
    </w:p>
    <w:p w:rsidR="00A4667C" w:rsidRDefault="00A4667C" w14:paraId="58A13086" w14:textId="255BEA1B">
      <w:pPr>
        <w:pStyle w:val="Lijstalinea"/>
        <w:widowControl w:val="0"/>
        <w:numPr>
          <w:ilvl w:val="0"/>
          <w:numId w:val="14"/>
        </w:numPr>
        <w:tabs>
          <w:tab w:val="left" w:pos="-1440"/>
          <w:tab w:val="left" w:pos="-720"/>
          <w:tab w:val="left" w:pos="0"/>
        </w:tabs>
        <w:spacing w:line="276" w:lineRule="auto"/>
        <w:contextualSpacing w:val="0"/>
      </w:pPr>
      <w:r w:rsidRPr="00A4667C">
        <w:t>Aanvullingen en wijzigingen van deze raamovereenkomst en de hieraan verbonden bijlagen zijn uitsluitend van toepassing indien deze zijn vastgelegd in een aanvullende schriftelijke (raam)overeenkomst tussen partijen.</w:t>
      </w:r>
      <w:r>
        <w:br/>
      </w:r>
    </w:p>
    <w:p w:rsidR="006A5E66" w:rsidRDefault="00A4667C" w14:paraId="38005B6A" w14:textId="57173BF4">
      <w:pPr>
        <w:pStyle w:val="Lijstalinea"/>
        <w:widowControl w:val="0"/>
        <w:numPr>
          <w:ilvl w:val="0"/>
          <w:numId w:val="14"/>
        </w:numPr>
        <w:tabs>
          <w:tab w:val="left" w:pos="-1440"/>
          <w:tab w:val="left" w:pos="-720"/>
          <w:tab w:val="left" w:pos="0"/>
        </w:tabs>
        <w:spacing w:line="276" w:lineRule="auto"/>
        <w:contextualSpacing w:val="0"/>
      </w:pPr>
      <w:r w:rsidRPr="00A4667C">
        <w:t xml:space="preserve">Partijen hebben het recht om elkaar een voorstel te doen met de bedoeling de aard en omvang van (een) verplichting(en) op grond van de Overeenkomst in redelijkheid en op niet wezenlijke onderdelen te wijzigen en binnen de grenzen van artikel 2.163 a tot en met g Aanbestedingswet 2012. </w:t>
      </w:r>
      <w:r w:rsidR="006A5E66">
        <w:br/>
      </w:r>
    </w:p>
    <w:p w:rsidR="006A5E66" w:rsidRDefault="00A4667C" w14:paraId="58A6E4D9" w14:textId="77777777">
      <w:pPr>
        <w:pStyle w:val="Lijstalinea"/>
        <w:widowControl w:val="0"/>
        <w:numPr>
          <w:ilvl w:val="0"/>
          <w:numId w:val="14"/>
        </w:numPr>
        <w:tabs>
          <w:tab w:val="left" w:pos="-1440"/>
          <w:tab w:val="left" w:pos="-720"/>
          <w:tab w:val="left" w:pos="0"/>
        </w:tabs>
        <w:spacing w:line="276" w:lineRule="auto"/>
        <w:contextualSpacing w:val="0"/>
      </w:pPr>
      <w:r w:rsidRPr="00A4667C">
        <w:t>De voorstellen tot wijziging kunnen betrekking hebben op:</w:t>
      </w:r>
    </w:p>
    <w:p w:rsidR="00CC07D2" w:rsidRDefault="00A4667C" w14:paraId="3DF64040" w14:textId="55233A7D">
      <w:pPr>
        <w:pStyle w:val="Lijstalinea"/>
        <w:widowControl w:val="0"/>
        <w:numPr>
          <w:ilvl w:val="1"/>
          <w:numId w:val="14"/>
        </w:numPr>
        <w:tabs>
          <w:tab w:val="left" w:pos="-1440"/>
          <w:tab w:val="left" w:pos="-720"/>
          <w:tab w:val="left" w:pos="0"/>
        </w:tabs>
        <w:spacing w:line="276" w:lineRule="auto"/>
        <w:contextualSpacing w:val="0"/>
      </w:pPr>
      <w:r w:rsidRPr="00A4667C">
        <w:t xml:space="preserve">De scope van de opdracht, inclusief </w:t>
      </w:r>
      <w:r w:rsidR="000816C0">
        <w:t xml:space="preserve">dienstverlening, onderhoud, reparatie, </w:t>
      </w:r>
      <w:r w:rsidRPr="00A4667C">
        <w:t xml:space="preserve">assortiment en productcodes (Bijlage </w:t>
      </w:r>
      <w:r w:rsidR="00CC07D2">
        <w:t>H</w:t>
      </w:r>
      <w:r w:rsidRPr="00A4667C">
        <w:t xml:space="preserve"> – Producten; Bijlage </w:t>
      </w:r>
      <w:r w:rsidR="00CC07D2">
        <w:t>A</w:t>
      </w:r>
      <w:r w:rsidRPr="00A4667C">
        <w:t xml:space="preserve"> – Programma van eisen);</w:t>
      </w:r>
    </w:p>
    <w:p w:rsidR="00CC07D2" w:rsidRDefault="00A4667C" w14:paraId="643BD915" w14:textId="77777777">
      <w:pPr>
        <w:pStyle w:val="Lijstalinea"/>
        <w:widowControl w:val="0"/>
        <w:numPr>
          <w:ilvl w:val="1"/>
          <w:numId w:val="14"/>
        </w:numPr>
        <w:tabs>
          <w:tab w:val="left" w:pos="-1440"/>
          <w:tab w:val="left" w:pos="-720"/>
          <w:tab w:val="left" w:pos="0"/>
        </w:tabs>
        <w:spacing w:line="276" w:lineRule="auto"/>
        <w:contextualSpacing w:val="0"/>
      </w:pPr>
      <w:r w:rsidRPr="00A4667C">
        <w:t xml:space="preserve">De overeengekomen tarieven (Bijlage </w:t>
      </w:r>
      <w:r w:rsidR="00CC07D2">
        <w:t>G</w:t>
      </w:r>
      <w:r w:rsidRPr="00A4667C">
        <w:t xml:space="preserve"> – Prijsopgave</w:t>
      </w:r>
      <w:r w:rsidR="00CC07D2">
        <w:t>formulier</w:t>
      </w:r>
      <w:r w:rsidRPr="00A4667C">
        <w:t>);</w:t>
      </w:r>
    </w:p>
    <w:p w:rsidR="005232E6" w:rsidRDefault="00A4667C" w14:paraId="466F85D7" w14:textId="77777777">
      <w:pPr>
        <w:pStyle w:val="Lijstalinea"/>
        <w:widowControl w:val="0"/>
        <w:numPr>
          <w:ilvl w:val="1"/>
          <w:numId w:val="14"/>
        </w:numPr>
        <w:tabs>
          <w:tab w:val="left" w:pos="-1440"/>
          <w:tab w:val="left" w:pos="-720"/>
          <w:tab w:val="left" w:pos="0"/>
        </w:tabs>
        <w:spacing w:line="276" w:lineRule="auto"/>
        <w:contextualSpacing w:val="0"/>
      </w:pPr>
      <w:r w:rsidRPr="00A4667C">
        <w:t xml:space="preserve">Toepassing van contractstandaarden. </w:t>
      </w:r>
    </w:p>
    <w:p w:rsidR="005232E6" w:rsidP="005232E6" w:rsidRDefault="00A4667C" w14:paraId="031EFCD1" w14:textId="6CDCDF8A">
      <w:pPr>
        <w:widowControl w:val="0"/>
        <w:tabs>
          <w:tab w:val="left" w:pos="-1440"/>
          <w:tab w:val="left" w:pos="-720"/>
          <w:tab w:val="left" w:pos="0"/>
        </w:tabs>
        <w:spacing w:line="276" w:lineRule="auto"/>
        <w:ind w:left="708"/>
      </w:pPr>
      <w:r w:rsidRPr="00A4667C">
        <w:t xml:space="preserve">In de navolgende artikelen worden de omstandigheden waaronder een wijziging mogelijk is voor elk van deze onderwerpen nader omschreven. </w:t>
      </w:r>
      <w:r w:rsidR="005232E6">
        <w:br/>
      </w:r>
    </w:p>
    <w:p w:rsidR="00783ECB" w:rsidRDefault="00A4667C" w14:paraId="0FCA9611" w14:textId="77777777">
      <w:pPr>
        <w:pStyle w:val="Lijstalinea"/>
        <w:widowControl w:val="0"/>
        <w:numPr>
          <w:ilvl w:val="0"/>
          <w:numId w:val="14"/>
        </w:numPr>
        <w:tabs>
          <w:tab w:val="left" w:pos="-1440"/>
          <w:tab w:val="left" w:pos="-720"/>
          <w:tab w:val="left" w:pos="0"/>
        </w:tabs>
        <w:spacing w:line="276" w:lineRule="auto"/>
        <w:contextualSpacing w:val="0"/>
      </w:pPr>
      <w:r w:rsidRPr="00A4667C">
        <w:t xml:space="preserve">Gedurende de looptijd van de raamovereenkomst is het mogelijk dat er ontwikkelingen optreden die ertoe leiden dat de overeengekomen tarieven niet langer dekkend zijn voor een reële uitvoering van de werkzaamheden. Dit betreft uitsluitend situaties buiten de macht van de contractpartijen en niet zijnde enige vorm van De volgende situaties kunnen aanleiding zijn voor een overleg over een eventuele </w:t>
      </w:r>
      <w:r w:rsidR="00783ECB">
        <w:t>wijziging van tarieven:</w:t>
      </w:r>
    </w:p>
    <w:p w:rsidR="00C168C8" w:rsidRDefault="00A4667C" w14:paraId="71F41A0C" w14:textId="77777777">
      <w:pPr>
        <w:pStyle w:val="Lijstalinea"/>
        <w:widowControl w:val="0"/>
        <w:numPr>
          <w:ilvl w:val="1"/>
          <w:numId w:val="14"/>
        </w:numPr>
        <w:tabs>
          <w:tab w:val="left" w:pos="-1440"/>
          <w:tab w:val="left" w:pos="-720"/>
          <w:tab w:val="left" w:pos="0"/>
        </w:tabs>
        <w:spacing w:line="276" w:lineRule="auto"/>
        <w:contextualSpacing w:val="0"/>
      </w:pPr>
      <w:r w:rsidRPr="00A4667C">
        <w:t xml:space="preserve">Een wetswijziging in relevante wetgeving, bijvoorbeeld een bijstelling van de Wmo, </w:t>
      </w:r>
      <w:proofErr w:type="spellStart"/>
      <w:r w:rsidRPr="00A4667C">
        <w:t>Zvw</w:t>
      </w:r>
      <w:proofErr w:type="spellEnd"/>
      <w:r w:rsidRPr="00A4667C">
        <w:t>, of andere eisen die aan hulpmiddelen gesteld worden. Deze wijzigingen kunnen aanleiding zijn voor bijstelling van tarieven indien er relevantie is voor de eisen die aan hulpmiddelen of de omliggende dienstverlening worden gesteld, of als de wettelijke kaders veranderen van waaruit hulpmiddelen verstrekt worden.</w:t>
      </w:r>
    </w:p>
    <w:p w:rsidR="00D94A63" w:rsidRDefault="00A4667C" w14:paraId="5D01DB62" w14:textId="1C6D8275">
      <w:pPr>
        <w:pStyle w:val="Lijstalinea"/>
        <w:widowControl w:val="0"/>
        <w:numPr>
          <w:ilvl w:val="1"/>
          <w:numId w:val="14"/>
        </w:numPr>
        <w:tabs>
          <w:tab w:val="left" w:pos="-1440"/>
          <w:tab w:val="left" w:pos="-720"/>
          <w:tab w:val="left" w:pos="0"/>
        </w:tabs>
        <w:spacing w:line="276" w:lineRule="auto"/>
        <w:contextualSpacing w:val="0"/>
      </w:pPr>
      <w:r w:rsidRPr="00A4667C">
        <w:t>Noodsituaties die landelijk tot langdurig (&gt; 1 jaar) gewijzigde economische omstandigheden leiden.</w:t>
      </w:r>
      <w:r w:rsidR="00C62419">
        <w:br/>
      </w:r>
    </w:p>
    <w:p w:rsidR="00EA65EF" w:rsidRDefault="00C62419" w14:paraId="02A25313" w14:textId="2859AF42">
      <w:pPr>
        <w:pStyle w:val="Lijstalinea"/>
        <w:widowControl w:val="0"/>
        <w:numPr>
          <w:ilvl w:val="0"/>
          <w:numId w:val="14"/>
        </w:numPr>
        <w:tabs>
          <w:tab w:val="left" w:pos="-1440"/>
          <w:tab w:val="left" w:pos="-720"/>
          <w:tab w:val="left" w:pos="0"/>
        </w:tabs>
        <w:spacing w:line="276" w:lineRule="auto"/>
        <w:contextualSpacing w:val="0"/>
      </w:pPr>
      <w:r w:rsidRPr="00C62419">
        <w:t xml:space="preserve">Marktontwikkelingen, vaststelling van landelijke standaarden en/of structureel terugkerende aanvragen voor specifieke types hulpmiddelen kunnen aanleiding zijn voor partijen om in gesprek te gaan over een wijziging van hetgeen bepaald in Bijlage </w:t>
      </w:r>
      <w:r>
        <w:t>A</w:t>
      </w:r>
      <w:r w:rsidRPr="00C62419">
        <w:t xml:space="preserve"> – Programma van eisen, de indeling van het assortiment, gehanteerde</w:t>
      </w:r>
      <w:r w:rsidRPr="00334F87" w:rsidR="00334F87">
        <w:t xml:space="preserve"> </w:t>
      </w:r>
      <w:r w:rsidR="00334F87">
        <w:t>p</w:t>
      </w:r>
      <w:r w:rsidRPr="00334F87" w:rsidR="00334F87">
        <w:t>roductcodes of de omschrijving van categorieën (</w:t>
      </w:r>
      <w:r w:rsidR="00334F87">
        <w:t>B</w:t>
      </w:r>
      <w:r w:rsidRPr="00334F87" w:rsidR="00334F87">
        <w:t xml:space="preserve">ijlage </w:t>
      </w:r>
      <w:r w:rsidR="00334F87">
        <w:t>H</w:t>
      </w:r>
      <w:r w:rsidRPr="00334F87" w:rsidR="00334F87">
        <w:t xml:space="preserve"> – Producten). Als uitgangspunt geldt dat de omschreven werkwijze met het assortiment ongewijzigd blijft.</w:t>
      </w:r>
      <w:r w:rsidR="00EA65EF">
        <w:br/>
      </w:r>
    </w:p>
    <w:p w:rsidR="00EA65EF" w:rsidRDefault="00EA65EF" w14:paraId="758DD719" w14:textId="0C3923BF">
      <w:pPr>
        <w:pStyle w:val="Lijstalinea"/>
        <w:widowControl w:val="0"/>
        <w:numPr>
          <w:ilvl w:val="0"/>
          <w:numId w:val="14"/>
        </w:numPr>
        <w:tabs>
          <w:tab w:val="left" w:pos="-1440"/>
          <w:tab w:val="left" w:pos="-720"/>
          <w:tab w:val="left" w:pos="0"/>
        </w:tabs>
        <w:spacing w:line="276" w:lineRule="auto"/>
        <w:contextualSpacing w:val="0"/>
      </w:pPr>
      <w:r w:rsidRPr="00EA65EF">
        <w:t xml:space="preserve">De Opdrachtgever behoudt zich de mogelijkheid voor om de overeenkomst tussentijds te wijzigen als </w:t>
      </w:r>
      <w:r w:rsidR="00926240">
        <w:t xml:space="preserve">(door de VNG vastgestelde) </w:t>
      </w:r>
      <w:r w:rsidRPr="00EA65EF">
        <w:t xml:space="preserve">contractstandaarden beschikbaar zijn voor dit type overeenkomst. De contractstandaarden kunnen zien op: </w:t>
      </w:r>
    </w:p>
    <w:p w:rsidR="00BD4680" w:rsidRDefault="00EA65EF" w14:paraId="128C96FC" w14:textId="77777777">
      <w:pPr>
        <w:pStyle w:val="Lijstalinea"/>
        <w:widowControl w:val="0"/>
        <w:numPr>
          <w:ilvl w:val="1"/>
          <w:numId w:val="14"/>
        </w:numPr>
        <w:tabs>
          <w:tab w:val="left" w:pos="-1440"/>
          <w:tab w:val="left" w:pos="-720"/>
          <w:tab w:val="left" w:pos="0"/>
        </w:tabs>
        <w:spacing w:line="276" w:lineRule="auto"/>
        <w:contextualSpacing w:val="0"/>
      </w:pPr>
      <w:r w:rsidRPr="00EA65EF">
        <w:t>het gebruikte format voor de overeenkomst;</w:t>
      </w:r>
    </w:p>
    <w:p w:rsidR="00BD4680" w:rsidRDefault="00EA65EF" w14:paraId="33E17ADD" w14:textId="77777777">
      <w:pPr>
        <w:pStyle w:val="Lijstalinea"/>
        <w:widowControl w:val="0"/>
        <w:numPr>
          <w:ilvl w:val="1"/>
          <w:numId w:val="14"/>
        </w:numPr>
        <w:tabs>
          <w:tab w:val="left" w:pos="-1440"/>
          <w:tab w:val="left" w:pos="-720"/>
          <w:tab w:val="left" w:pos="0"/>
        </w:tabs>
        <w:spacing w:line="276" w:lineRule="auto"/>
        <w:contextualSpacing w:val="0"/>
      </w:pPr>
      <w:r w:rsidRPr="00EA65EF">
        <w:t>de beschrijving van de prestaties, zonder de prestaties zelf inhoudelijk te wijzigen;</w:t>
      </w:r>
    </w:p>
    <w:p w:rsidR="00BD4680" w:rsidRDefault="00EA65EF" w14:paraId="432FDC68" w14:textId="77777777">
      <w:pPr>
        <w:pStyle w:val="Lijstalinea"/>
        <w:widowControl w:val="0"/>
        <w:numPr>
          <w:ilvl w:val="1"/>
          <w:numId w:val="14"/>
        </w:numPr>
        <w:tabs>
          <w:tab w:val="left" w:pos="-1440"/>
          <w:tab w:val="left" w:pos="-720"/>
          <w:tab w:val="left" w:pos="0"/>
        </w:tabs>
        <w:spacing w:line="276" w:lineRule="auto"/>
        <w:contextualSpacing w:val="0"/>
      </w:pPr>
      <w:r w:rsidRPr="00EA65EF">
        <w:t>bepalingen die zien op de levering van hulpmiddelen, zoals indexering, continuïteit van zorg, wachttijden, leveringsstop, wijzigen ondersteuningsbehoefte cliënt, onderaanneming en vergelijkbare bepalingen;</w:t>
      </w:r>
    </w:p>
    <w:p w:rsidR="00BD4680" w:rsidRDefault="00EA65EF" w14:paraId="3DDE176A" w14:textId="77777777">
      <w:pPr>
        <w:pStyle w:val="Lijstalinea"/>
        <w:widowControl w:val="0"/>
        <w:numPr>
          <w:ilvl w:val="1"/>
          <w:numId w:val="14"/>
        </w:numPr>
        <w:tabs>
          <w:tab w:val="left" w:pos="-1440"/>
          <w:tab w:val="left" w:pos="-720"/>
          <w:tab w:val="left" w:pos="0"/>
        </w:tabs>
        <w:spacing w:line="276" w:lineRule="auto"/>
        <w:contextualSpacing w:val="0"/>
      </w:pPr>
      <w:r w:rsidRPr="00EA65EF">
        <w:t>bepalingen die zien op informatievoorziening, overleg en uitwisseling van gegevens, zoals informatievoorziening aan de gemeente;</w:t>
      </w:r>
    </w:p>
    <w:p w:rsidR="00BD4680" w:rsidRDefault="00EA65EF" w14:paraId="12D4B2BA" w14:textId="77777777">
      <w:pPr>
        <w:pStyle w:val="Lijstalinea"/>
        <w:widowControl w:val="0"/>
        <w:numPr>
          <w:ilvl w:val="1"/>
          <w:numId w:val="14"/>
        </w:numPr>
        <w:tabs>
          <w:tab w:val="left" w:pos="-1440"/>
          <w:tab w:val="left" w:pos="-720"/>
          <w:tab w:val="left" w:pos="0"/>
        </w:tabs>
        <w:spacing w:line="276" w:lineRule="auto"/>
        <w:contextualSpacing w:val="0"/>
      </w:pPr>
      <w:r w:rsidRPr="00EA65EF">
        <w:t xml:space="preserve">bepalingen inzake het gebruik van </w:t>
      </w:r>
      <w:proofErr w:type="spellStart"/>
      <w:r w:rsidRPr="00EA65EF">
        <w:t>iWmo</w:t>
      </w:r>
      <w:proofErr w:type="spellEnd"/>
      <w:r w:rsidRPr="00EA65EF">
        <w:t xml:space="preserve">-standaarden, berichtenverkeer en vergelijkbare bepalingen, met inbegrip van de invoering en verplichtstelling van gebruik van het </w:t>
      </w:r>
      <w:proofErr w:type="spellStart"/>
      <w:r w:rsidRPr="00EA65EF">
        <w:t>iWmo</w:t>
      </w:r>
      <w:proofErr w:type="spellEnd"/>
      <w:r w:rsidRPr="00EA65EF">
        <w:t>-berichtenverkeer;</w:t>
      </w:r>
    </w:p>
    <w:p w:rsidR="00F508D6" w:rsidRDefault="00EA65EF" w14:paraId="38188545" w14:textId="77777777">
      <w:pPr>
        <w:pStyle w:val="Lijstalinea"/>
        <w:widowControl w:val="0"/>
        <w:numPr>
          <w:ilvl w:val="1"/>
          <w:numId w:val="14"/>
        </w:numPr>
        <w:tabs>
          <w:tab w:val="left" w:pos="-1440"/>
          <w:tab w:val="left" w:pos="-720"/>
          <w:tab w:val="left" w:pos="0"/>
        </w:tabs>
        <w:spacing w:line="276" w:lineRule="auto"/>
        <w:contextualSpacing w:val="0"/>
      </w:pPr>
      <w:r w:rsidRPr="00EA65EF">
        <w:t>bepalingen inzake declaratie en betaling, zoals onverschuldigde betaling, decla</w:t>
      </w:r>
      <w:r w:rsidR="00BD4680">
        <w:t>ratie</w:t>
      </w:r>
      <w:r w:rsidR="00FF4716">
        <w:t xml:space="preserve">, uitgangspunten voor betaling, </w:t>
      </w:r>
      <w:r w:rsidR="00F508D6">
        <w:t>bestedingsruimtes</w:t>
      </w:r>
      <w:r w:rsidR="00BD4680">
        <w:t xml:space="preserve"> </w:t>
      </w:r>
      <w:r w:rsidR="007864C2">
        <w:t>en vergelijk</w:t>
      </w:r>
      <w:r w:rsidRPr="00EA65EF">
        <w:t xml:space="preserve">bare bepalingen; </w:t>
      </w:r>
    </w:p>
    <w:p w:rsidR="00F508D6" w:rsidRDefault="00EA65EF" w14:paraId="530FE4F9" w14:textId="6DFE6690">
      <w:pPr>
        <w:pStyle w:val="Lijstalinea"/>
        <w:widowControl w:val="0"/>
        <w:numPr>
          <w:ilvl w:val="1"/>
          <w:numId w:val="14"/>
        </w:numPr>
        <w:tabs>
          <w:tab w:val="left" w:pos="-1440"/>
          <w:tab w:val="left" w:pos="-720"/>
          <w:tab w:val="left" w:pos="0"/>
        </w:tabs>
        <w:spacing w:line="276" w:lineRule="auto"/>
        <w:contextualSpacing w:val="0"/>
      </w:pPr>
      <w:r w:rsidRPr="00EA65EF">
        <w:t xml:space="preserve">bepalingen inzake fraude, niet-nakoming en geschillen, zoals UBO, fraude, niet </w:t>
      </w:r>
      <w:r w:rsidRPr="00EA65EF" w:rsidR="00F508D6">
        <w:t xml:space="preserve">nakoming en vergelijkbare bepalingen; </w:t>
      </w:r>
    </w:p>
    <w:p w:rsidR="004A4172" w:rsidRDefault="00EA65EF" w14:paraId="166E06F2" w14:textId="77777777">
      <w:pPr>
        <w:pStyle w:val="Lijstalinea"/>
        <w:widowControl w:val="0"/>
        <w:numPr>
          <w:ilvl w:val="1"/>
          <w:numId w:val="14"/>
        </w:numPr>
        <w:tabs>
          <w:tab w:val="left" w:pos="-1440"/>
          <w:tab w:val="left" w:pos="-720"/>
          <w:tab w:val="left" w:pos="0"/>
        </w:tabs>
        <w:spacing w:line="276" w:lineRule="auto"/>
        <w:contextualSpacing w:val="0"/>
      </w:pPr>
      <w:r w:rsidRPr="00EA65EF">
        <w:t>bepalingen inzake duur en einde overeenkomst, zonder de duur van de overeenkomst zelf aan te passen, overdracht van rechten bij fusie en overname, financiële verantwoordelijkheid en vergelijkbare bepalingen;</w:t>
      </w:r>
    </w:p>
    <w:p w:rsidR="004A4172" w:rsidRDefault="00EA65EF" w14:paraId="40CCCD73" w14:textId="77777777">
      <w:pPr>
        <w:pStyle w:val="Lijstalinea"/>
        <w:widowControl w:val="0"/>
        <w:numPr>
          <w:ilvl w:val="1"/>
          <w:numId w:val="14"/>
        </w:numPr>
        <w:tabs>
          <w:tab w:val="left" w:pos="-1440"/>
          <w:tab w:val="left" w:pos="-720"/>
          <w:tab w:val="left" w:pos="0"/>
        </w:tabs>
        <w:spacing w:line="276" w:lineRule="auto"/>
        <w:contextualSpacing w:val="0"/>
      </w:pPr>
      <w:r w:rsidRPr="00EA65EF">
        <w:t xml:space="preserve">algemene slotbepalingen, zoals </w:t>
      </w:r>
      <w:proofErr w:type="spellStart"/>
      <w:r w:rsidRPr="00EA65EF">
        <w:t>social</w:t>
      </w:r>
      <w:proofErr w:type="spellEnd"/>
      <w:r w:rsidRPr="00EA65EF">
        <w:t xml:space="preserve"> return, vrijwaring, wijzigen van omstandigheden, geschillenregeling en vergelijkbare bepalingen. </w:t>
      </w:r>
    </w:p>
    <w:p w:rsidR="00990355" w:rsidP="004A4172" w:rsidRDefault="00EA65EF" w14:paraId="46EDF1A9" w14:textId="77777777">
      <w:pPr>
        <w:widowControl w:val="0"/>
        <w:tabs>
          <w:tab w:val="left" w:pos="-1440"/>
          <w:tab w:val="left" w:pos="-720"/>
          <w:tab w:val="left" w:pos="0"/>
        </w:tabs>
        <w:spacing w:line="276" w:lineRule="auto"/>
        <w:ind w:left="708"/>
      </w:pPr>
      <w:r w:rsidRPr="00EA65EF">
        <w:t>Opdrachtgever is niet verplicht om de contractstandaarden over te nemen of te laten prevaleren en kan ervoor kiezen om de contractstandaarden deels over te nemen. In geval van toepassing van de contractstandaarden zullen met de contractstandaarden strijdige bepalingen komen te vervallen. Opdrachtnemer weigert een wijziging op grond van dit artikel niet op onredelijke gronden. Als de gevolgen van de wijziging naar het oordeel van Opdrachtnemer onredelijk zijn, of Partijen anderszins niet tot overeenstemming komen over de (gevolgen van) de wijziging van de overeenkomst, dan heeft Opdrachtnemer het recht de overeenkomst op te zeggen als Opdrachtgever van hem niet kan vergen de overeenkomst ongewijzigd voort te zetten.</w:t>
      </w:r>
      <w:r w:rsidR="00990355">
        <w:br/>
      </w:r>
      <w:r w:rsidR="00990355">
        <w:t>O</w:t>
      </w:r>
      <w:r w:rsidRPr="00990355" w:rsidR="00990355">
        <w:t>pzegging op grond van deze bepaling geeft Partijen geen recht op vergoeding van schade en/of kosten. De mogelijkheid tot wijziging in dit artikel laat het wijzigen van de overeenkomst op basis van het bepaalde in art. 2.163b, 2.63d, 2.163e, 2.163f Aanbestedingswet 2012 en overige wijzigingsclausules opgenomen in de overeenkomt onverlet.</w:t>
      </w:r>
    </w:p>
    <w:p w:rsidR="00990355" w:rsidP="004A4172" w:rsidRDefault="00990355" w14:paraId="4DFC9A7C" w14:textId="77777777">
      <w:pPr>
        <w:widowControl w:val="0"/>
        <w:tabs>
          <w:tab w:val="left" w:pos="-1440"/>
          <w:tab w:val="left" w:pos="-720"/>
          <w:tab w:val="left" w:pos="0"/>
        </w:tabs>
        <w:spacing w:line="276" w:lineRule="auto"/>
        <w:ind w:left="708"/>
      </w:pPr>
    </w:p>
    <w:p w:rsidR="00E564E5" w:rsidRDefault="007738CB" w14:paraId="53450C4B" w14:textId="23F2E429">
      <w:pPr>
        <w:pStyle w:val="Lijstalinea"/>
        <w:widowControl w:val="0"/>
        <w:numPr>
          <w:ilvl w:val="0"/>
          <w:numId w:val="14"/>
        </w:numPr>
        <w:tabs>
          <w:tab w:val="left" w:pos="-1440"/>
          <w:tab w:val="left" w:pos="-720"/>
          <w:tab w:val="left" w:pos="0"/>
        </w:tabs>
        <w:spacing w:line="276" w:lineRule="auto"/>
        <w:ind w:left="708"/>
        <w:contextualSpacing w:val="0"/>
      </w:pPr>
      <w:r>
        <w:t>Wijzigi</w:t>
      </w:r>
      <w:r w:rsidRPr="007738CB">
        <w:t xml:space="preserve">ngen mogen de algemene aard van de opdracht niet wijzigen en dienen te allen tijde bij te dragen aan het verwezenlijken van de doelstellingen zoals beschreven in de leidraad behorende bij deze </w:t>
      </w:r>
      <w:r>
        <w:t>R</w:t>
      </w:r>
      <w:r w:rsidRPr="007738CB">
        <w:t xml:space="preserve">aamovereenkomst, </w:t>
      </w:r>
      <w:r w:rsidR="00E564E5">
        <w:t xml:space="preserve">hoofdstuk 1, </w:t>
      </w:r>
      <w:r w:rsidRPr="007738CB">
        <w:t xml:space="preserve">paragraaf </w:t>
      </w:r>
      <w:r w:rsidR="00E564E5">
        <w:t>1.5</w:t>
      </w:r>
      <w:r w:rsidRPr="007738CB">
        <w:t xml:space="preserve">. Deze doelstellingen zijn gedurende de looptijd van de </w:t>
      </w:r>
      <w:r>
        <w:t>R</w:t>
      </w:r>
      <w:r w:rsidRPr="007738CB">
        <w:t>aamovereenkomst vast en onveranderlijk.</w:t>
      </w:r>
      <w:r w:rsidR="00E564E5">
        <w:br/>
      </w:r>
    </w:p>
    <w:p w:rsidR="00C42BD5" w:rsidRDefault="00E564E5" w14:paraId="5A1D03E5" w14:textId="77777777">
      <w:pPr>
        <w:pStyle w:val="Lijstalinea"/>
        <w:widowControl w:val="0"/>
        <w:numPr>
          <w:ilvl w:val="0"/>
          <w:numId w:val="14"/>
        </w:numPr>
        <w:tabs>
          <w:tab w:val="left" w:pos="-1440"/>
          <w:tab w:val="left" w:pos="-720"/>
          <w:tab w:val="left" w:pos="0"/>
        </w:tabs>
        <w:spacing w:line="276" w:lineRule="auto"/>
        <w:ind w:left="708"/>
        <w:contextualSpacing w:val="0"/>
      </w:pPr>
      <w:r>
        <w:t>Vo</w:t>
      </w:r>
      <w:r w:rsidRPr="00E564E5">
        <w:t xml:space="preserve">or toepassing van een eventuele wijziging (met uitzondering van een wijziging zoals bedoeld in artikel </w:t>
      </w:r>
      <w:r>
        <w:t>4.</w:t>
      </w:r>
      <w:r w:rsidR="002C7645">
        <w:t>6</w:t>
      </w:r>
      <w:r w:rsidRPr="00E564E5">
        <w:t>) dienen alle partijen in te stemmen met de wijziging, waarbij de wederkerigheid wordt gewaarborgd. De wijziging dient te voldoen aan artikel 2.163a tot en met g van de Aanbestedingswet en schriftelijk te worden vastgelegd.</w:t>
      </w:r>
      <w:r w:rsidR="00C42BD5">
        <w:br/>
      </w:r>
    </w:p>
    <w:p w:rsidRPr="00A4667C" w:rsidR="00C62419" w:rsidRDefault="00C42BD5" w14:paraId="330330A2" w14:textId="598918EE">
      <w:pPr>
        <w:pStyle w:val="Lijstalinea"/>
        <w:widowControl w:val="0"/>
        <w:numPr>
          <w:ilvl w:val="0"/>
          <w:numId w:val="14"/>
        </w:numPr>
        <w:tabs>
          <w:tab w:val="left" w:pos="-1440"/>
          <w:tab w:val="left" w:pos="-720"/>
          <w:tab w:val="left" w:pos="0"/>
        </w:tabs>
        <w:spacing w:line="276" w:lineRule="auto"/>
        <w:ind w:left="708"/>
        <w:contextualSpacing w:val="0"/>
      </w:pPr>
      <w:r>
        <w:t>De in dit artikel opgenomen wijzigingsmogelijkheden laten onverlet dat ook andere wijzigingen in de Raamovereenkomst kunnen worden doorgevoerd, voor zover deze toelaatbaar zijn op grond van de Aanbestedingswet 2012.</w:t>
      </w:r>
      <w:r w:rsidR="00C62419">
        <w:br/>
      </w:r>
    </w:p>
    <w:p w:rsidRPr="00A12FF1" w:rsidR="00D94A63" w:rsidRDefault="00D94A63" w14:paraId="2B4A31EB" w14:textId="77777777">
      <w:pPr>
        <w:pStyle w:val="Lijstalinea"/>
        <w:keepNext/>
        <w:widowControl w:val="0"/>
        <w:numPr>
          <w:ilvl w:val="0"/>
          <w:numId w:val="7"/>
        </w:numPr>
        <w:spacing w:after="120" w:line="276" w:lineRule="auto"/>
        <w:ind w:left="0"/>
        <w:jc w:val="both"/>
        <w:rPr>
          <w:lang w:val="nl"/>
        </w:rPr>
      </w:pPr>
      <w:r w:rsidRPr="00A12FF1">
        <w:rPr>
          <w:b/>
        </w:rPr>
        <w:t>Contactpersonen / Projectleiders</w:t>
      </w:r>
    </w:p>
    <w:p w:rsidRPr="00A12FF1" w:rsidR="00D94A63" w:rsidRDefault="00D94A63" w14:paraId="5869CCC0" w14:textId="7F4A21A8">
      <w:pPr>
        <w:pStyle w:val="Lijstalinea"/>
        <w:widowControl w:val="0"/>
        <w:numPr>
          <w:ilvl w:val="0"/>
          <w:numId w:val="10"/>
        </w:numPr>
        <w:tabs>
          <w:tab w:val="left" w:pos="-1440"/>
          <w:tab w:val="left" w:pos="-720"/>
          <w:tab w:val="left" w:pos="0"/>
        </w:tabs>
        <w:spacing w:line="276" w:lineRule="auto"/>
        <w:contextualSpacing w:val="0"/>
      </w:pPr>
      <w:r w:rsidRPr="00A12FF1">
        <w:t xml:space="preserve">Contactpersoon voor Opdrachtgever is </w:t>
      </w:r>
      <w:r w:rsidR="000E5FD8">
        <w:rPr>
          <w:highlight w:val="darkGray"/>
        </w:rPr>
        <w:fldChar w:fldCharType="begin">
          <w:ffData>
            <w:name w:val=""/>
            <w:enabled/>
            <w:calcOnExit w:val="0"/>
            <w:textInput>
              <w:default w:val="[naam]"/>
            </w:textInput>
          </w:ffData>
        </w:fldChar>
      </w:r>
      <w:r w:rsidR="000E5FD8">
        <w:rPr>
          <w:highlight w:val="darkGray"/>
        </w:rPr>
        <w:instrText xml:space="preserve"> FORMTEXT </w:instrText>
      </w:r>
      <w:r w:rsidR="000E5FD8">
        <w:rPr>
          <w:highlight w:val="darkGray"/>
        </w:rPr>
      </w:r>
      <w:r w:rsidR="000E5FD8">
        <w:rPr>
          <w:highlight w:val="darkGray"/>
        </w:rPr>
        <w:fldChar w:fldCharType="separate"/>
      </w:r>
      <w:r w:rsidR="000E5FD8">
        <w:rPr>
          <w:noProof/>
          <w:highlight w:val="darkGray"/>
        </w:rPr>
        <w:t>[naam]</w:t>
      </w:r>
      <w:r w:rsidR="000E5FD8">
        <w:rPr>
          <w:highlight w:val="darkGray"/>
        </w:rPr>
        <w:fldChar w:fldCharType="end"/>
      </w:r>
    </w:p>
    <w:p w:rsidRPr="004F7434" w:rsidR="00D94A63" w:rsidP="004F7434" w:rsidRDefault="00D94A63" w14:paraId="502F6FF2" w14:textId="3BC7DADD">
      <w:pPr>
        <w:widowControl w:val="0"/>
        <w:tabs>
          <w:tab w:val="left" w:pos="-1440"/>
          <w:tab w:val="left" w:pos="-720"/>
          <w:tab w:val="left" w:pos="0"/>
        </w:tabs>
        <w:spacing w:line="276" w:lineRule="auto"/>
        <w:ind w:left="360"/>
      </w:pPr>
      <w:r w:rsidRPr="00A12FF1">
        <w:tab/>
      </w:r>
      <w:r w:rsidRPr="00A12FF1">
        <w:t xml:space="preserve">Contactpersoon voor Opdrachtnemer is </w:t>
      </w:r>
      <w:r w:rsidR="000E5FD8">
        <w:rPr>
          <w:highlight w:val="darkGray"/>
        </w:rPr>
        <w:fldChar w:fldCharType="begin">
          <w:ffData>
            <w:name w:val=""/>
            <w:enabled/>
            <w:calcOnExit w:val="0"/>
            <w:textInput>
              <w:default w:val="[naam]"/>
            </w:textInput>
          </w:ffData>
        </w:fldChar>
      </w:r>
      <w:r w:rsidR="000E5FD8">
        <w:rPr>
          <w:highlight w:val="darkGray"/>
        </w:rPr>
        <w:instrText xml:space="preserve"> FORMTEXT </w:instrText>
      </w:r>
      <w:r w:rsidR="000E5FD8">
        <w:rPr>
          <w:highlight w:val="darkGray"/>
        </w:rPr>
      </w:r>
      <w:r w:rsidR="000E5FD8">
        <w:rPr>
          <w:highlight w:val="darkGray"/>
        </w:rPr>
        <w:fldChar w:fldCharType="separate"/>
      </w:r>
      <w:r w:rsidR="000E5FD8">
        <w:rPr>
          <w:noProof/>
          <w:highlight w:val="darkGray"/>
        </w:rPr>
        <w:t>[naam]</w:t>
      </w:r>
      <w:r w:rsidR="000E5FD8">
        <w:rPr>
          <w:highlight w:val="darkGray"/>
        </w:rPr>
        <w:fldChar w:fldCharType="end"/>
      </w:r>
    </w:p>
    <w:p w:rsidRPr="00A12FF1" w:rsidR="00D94A63" w:rsidP="004F7434" w:rsidRDefault="00D94A63" w14:paraId="09FAF4BF" w14:textId="77777777">
      <w:pPr>
        <w:widowControl w:val="0"/>
        <w:suppressAutoHyphens/>
        <w:ind w:right="-1"/>
        <w:rPr>
          <w:lang w:val="nl"/>
        </w:rPr>
      </w:pPr>
    </w:p>
    <w:p w:rsidRPr="00A12FF1" w:rsidR="00D94A63" w:rsidRDefault="00D94A63" w14:paraId="7B8C09E4" w14:textId="68D02121">
      <w:pPr>
        <w:pStyle w:val="Lijstalinea"/>
        <w:keepNext/>
        <w:widowControl w:val="0"/>
        <w:numPr>
          <w:ilvl w:val="0"/>
          <w:numId w:val="7"/>
        </w:numPr>
        <w:spacing w:after="120" w:line="276" w:lineRule="auto"/>
        <w:ind w:left="0"/>
        <w:jc w:val="both"/>
        <w:rPr>
          <w:b/>
        </w:rPr>
      </w:pPr>
      <w:r w:rsidRPr="00A12FF1">
        <w:rPr>
          <w:b/>
        </w:rPr>
        <w:t>Overige Voorwaarden</w:t>
      </w:r>
      <w:r w:rsidR="001900A3">
        <w:rPr>
          <w:b/>
        </w:rPr>
        <w:t xml:space="preserve"> en ontbinding</w:t>
      </w:r>
    </w:p>
    <w:p w:rsidR="00D94A63" w:rsidRDefault="00D94A63" w14:paraId="46646D1C" w14:textId="68EFE764">
      <w:pPr>
        <w:pStyle w:val="Lijstalinea"/>
        <w:widowControl w:val="0"/>
        <w:numPr>
          <w:ilvl w:val="0"/>
          <w:numId w:val="11"/>
        </w:numPr>
        <w:tabs>
          <w:tab w:val="left" w:pos="-1440"/>
          <w:tab w:val="left" w:pos="-720"/>
          <w:tab w:val="left" w:pos="0"/>
        </w:tabs>
        <w:spacing w:line="276" w:lineRule="auto"/>
        <w:contextualSpacing w:val="0"/>
      </w:pPr>
      <w:r w:rsidRPr="00A12FF1">
        <w:t>Op deze Raamovereenkomst alsmede op een Nadere Overeenkomst zijn uitsluitend van toepassing de ‘Algemene Voorwaarden’, voor zover daarvan in deze Overeenkomst niet wordt afgeweken. De toepasselijkheid van (eventuele) algemene en bijzondere voorwaarden van Opdrachtnemer is uitgesloten.</w:t>
      </w:r>
      <w:r w:rsidR="002B00F4">
        <w:br/>
      </w:r>
    </w:p>
    <w:p w:rsidR="002B00F4" w:rsidRDefault="002B00F4" w14:paraId="18B74A52" w14:textId="422F6121">
      <w:pPr>
        <w:pStyle w:val="Lijstalinea"/>
        <w:widowControl w:val="0"/>
        <w:numPr>
          <w:ilvl w:val="0"/>
          <w:numId w:val="11"/>
        </w:numPr>
        <w:tabs>
          <w:tab w:val="left" w:pos="-1440"/>
          <w:tab w:val="left" w:pos="-720"/>
          <w:tab w:val="left" w:pos="0"/>
        </w:tabs>
        <w:spacing w:line="276" w:lineRule="auto"/>
        <w:contextualSpacing w:val="0"/>
      </w:pPr>
      <w:r>
        <w:t>Aan</w:t>
      </w:r>
      <w:r w:rsidRPr="002B00F4">
        <w:t>vullend op de ontbindingsgronden van artikel 28 van de Inkoopvoorwaarden kan Opdrachtgever de overeenkomst zonder rechterlijke tussenkomst en zonder ingebrekestelling met onmiddellijke ingang te ontbinden, indien gedurende de looptijd van de overeenkomst:</w:t>
      </w:r>
    </w:p>
    <w:p w:rsidR="00D07AAB" w:rsidRDefault="00D07AAB" w14:paraId="6D9F203A" w14:textId="6680568A">
      <w:pPr>
        <w:pStyle w:val="Lijstalinea"/>
        <w:widowControl w:val="0"/>
        <w:numPr>
          <w:ilvl w:val="1"/>
          <w:numId w:val="11"/>
        </w:numPr>
        <w:tabs>
          <w:tab w:val="left" w:pos="-1440"/>
          <w:tab w:val="left" w:pos="-720"/>
          <w:tab w:val="left" w:pos="0"/>
        </w:tabs>
        <w:spacing w:line="276" w:lineRule="auto"/>
        <w:contextualSpacing w:val="0"/>
      </w:pPr>
      <w:r>
        <w:t>n</w:t>
      </w:r>
      <w:r w:rsidRPr="00D07AAB">
        <w:t xml:space="preserve">a Onderzoek is vastgesteld dat sprake is van een van de uitsluitingsgronden van artikel 2.86 of 2.87 van de Aanbestedingswet 2012, genoemd in de Aanbestedingsleidraad; </w:t>
      </w:r>
    </w:p>
    <w:p w:rsidR="00D07AAB" w:rsidRDefault="00D07AAB" w14:paraId="21A0E585" w14:textId="77777777">
      <w:pPr>
        <w:pStyle w:val="Lijstalinea"/>
        <w:widowControl w:val="0"/>
        <w:numPr>
          <w:ilvl w:val="1"/>
          <w:numId w:val="11"/>
        </w:numPr>
        <w:tabs>
          <w:tab w:val="left" w:pos="-1440"/>
          <w:tab w:val="left" w:pos="-720"/>
          <w:tab w:val="left" w:pos="0"/>
        </w:tabs>
        <w:spacing w:line="276" w:lineRule="auto"/>
        <w:contextualSpacing w:val="0"/>
      </w:pPr>
      <w:r>
        <w:t>n</w:t>
      </w:r>
      <w:r w:rsidRPr="00D07AAB">
        <w:t xml:space="preserve">a Onderzoek is vastgesteld dat sprake is van ernstig gevaar of een mindere mate van gevaar als bedoeld in artikel 9 van de Wet </w:t>
      </w:r>
      <w:proofErr w:type="spellStart"/>
      <w:r w:rsidRPr="00D07AAB">
        <w:t>Bibob</w:t>
      </w:r>
      <w:proofErr w:type="spellEnd"/>
      <w:r w:rsidRPr="00D07AAB">
        <w:t xml:space="preserve"> dat Opdrachtnemer of diens Onderaannemer wordt gefinancierd met uit gepleegde strafbare feiten verkregen of te verkrijgen, op geld waardeerbare voordelen;</w:t>
      </w:r>
    </w:p>
    <w:p w:rsidR="009F00E6" w:rsidRDefault="00D07AAB" w14:paraId="333F5FB1" w14:textId="77777777">
      <w:pPr>
        <w:pStyle w:val="Lijstalinea"/>
        <w:widowControl w:val="0"/>
        <w:numPr>
          <w:ilvl w:val="1"/>
          <w:numId w:val="11"/>
        </w:numPr>
        <w:tabs>
          <w:tab w:val="left" w:pos="-1440"/>
          <w:tab w:val="left" w:pos="-720"/>
          <w:tab w:val="left" w:pos="0"/>
        </w:tabs>
        <w:spacing w:line="276" w:lineRule="auto"/>
        <w:contextualSpacing w:val="0"/>
      </w:pPr>
      <w:r w:rsidRPr="00D07AAB">
        <w:t xml:space="preserve">na Onderzoek is vastgesteld dat sprake is van gevaar of een mindere mate van gevaar als bedoeld in artikel 9 van de Wet </w:t>
      </w:r>
      <w:proofErr w:type="spellStart"/>
      <w:r w:rsidRPr="00D07AAB">
        <w:t>Bibob</w:t>
      </w:r>
      <w:proofErr w:type="spellEnd"/>
      <w:r w:rsidRPr="00D07AAB">
        <w:t xml:space="preserve"> dat Opdrachtnemer bij de uitvoering van de met de overeenkomst gegunde opdracht, strafbare feiten zal plegen;</w:t>
      </w:r>
    </w:p>
    <w:p w:rsidR="009F00E6" w:rsidP="56391C60" w:rsidRDefault="0C83AC4E" w14:paraId="14450F19" w14:textId="71A2FF6E">
      <w:pPr>
        <w:pStyle w:val="Lijstalinea"/>
        <w:widowControl w:val="0"/>
        <w:numPr>
          <w:ilvl w:val="1"/>
          <w:numId w:val="11"/>
        </w:numPr>
        <w:tabs>
          <w:tab w:val="left" w:pos="0"/>
        </w:tabs>
        <w:spacing w:line="276" w:lineRule="auto"/>
        <w:contextualSpacing w:val="0"/>
      </w:pPr>
      <w:r>
        <w:t xml:space="preserve">er sprake is van feiten en omstandigheden die </w:t>
      </w:r>
      <w:r w:rsidR="0A523BF3">
        <w:t>erop</w:t>
      </w:r>
      <w:r>
        <w:t xml:space="preserve"> wijzen of redelijkerwijs doen vermoeden dat ter verkrijging of behoud van deze overeenkomst een strafbaar feit is gepleegd, zoals bedoeld in artikel 3, zesde lid Wet Bibob;</w:t>
      </w:r>
    </w:p>
    <w:p w:rsidR="00D07AAB" w:rsidRDefault="00D07AAB" w14:paraId="3262B22D" w14:textId="5DEED3F7">
      <w:pPr>
        <w:pStyle w:val="Lijstalinea"/>
        <w:widowControl w:val="0"/>
        <w:numPr>
          <w:ilvl w:val="1"/>
          <w:numId w:val="11"/>
        </w:numPr>
        <w:tabs>
          <w:tab w:val="left" w:pos="-1440"/>
          <w:tab w:val="left" w:pos="-720"/>
          <w:tab w:val="left" w:pos="0"/>
        </w:tabs>
        <w:spacing w:line="276" w:lineRule="auto"/>
        <w:contextualSpacing w:val="0"/>
      </w:pPr>
      <w:r w:rsidRPr="00D07AAB">
        <w:t xml:space="preserve">Opdrachtnemer heeft geweigerd het </w:t>
      </w:r>
      <w:proofErr w:type="spellStart"/>
      <w:r w:rsidRPr="00D07AAB">
        <w:t>Bibob</w:t>
      </w:r>
      <w:proofErr w:type="spellEnd"/>
      <w:r w:rsidRPr="00D07AAB">
        <w:t xml:space="preserve">-vragenformulier, zoals bedoeld in artikel 7a, vijfde lid Wet </w:t>
      </w:r>
      <w:proofErr w:type="spellStart"/>
      <w:r w:rsidRPr="00D07AAB">
        <w:t>Bibob</w:t>
      </w:r>
      <w:proofErr w:type="spellEnd"/>
      <w:r w:rsidRPr="00D07AAB">
        <w:t>, in te vullen;</w:t>
      </w:r>
    </w:p>
    <w:p w:rsidR="00891414" w:rsidRDefault="00806110" w14:paraId="0DFD08E6" w14:textId="77777777">
      <w:pPr>
        <w:pStyle w:val="Lijstalinea"/>
        <w:widowControl w:val="0"/>
        <w:numPr>
          <w:ilvl w:val="1"/>
          <w:numId w:val="11"/>
        </w:numPr>
        <w:tabs>
          <w:tab w:val="left" w:pos="-1440"/>
          <w:tab w:val="left" w:pos="-720"/>
          <w:tab w:val="left" w:pos="0"/>
        </w:tabs>
        <w:spacing w:line="276" w:lineRule="auto"/>
        <w:contextualSpacing w:val="0"/>
      </w:pPr>
      <w:r w:rsidRPr="00806110">
        <w:t xml:space="preserve">Opdrachtnemer heeft nagelaten de gegevens en bescheiden te verschaffen en vragen die door </w:t>
      </w:r>
      <w:r>
        <w:t>Opdrachtgever</w:t>
      </w:r>
      <w:r w:rsidRPr="00806110">
        <w:t xml:space="preserve"> zijn gesteld op grond van artikel 7a, derde lid Wet </w:t>
      </w:r>
      <w:proofErr w:type="spellStart"/>
      <w:r w:rsidRPr="00806110">
        <w:t>Bibob</w:t>
      </w:r>
      <w:proofErr w:type="spellEnd"/>
      <w:r w:rsidRPr="00806110">
        <w:t xml:space="preserve">, binnen de door </w:t>
      </w:r>
      <w:r>
        <w:t>Opdrachtgever</w:t>
      </w:r>
      <w:r w:rsidRPr="00806110">
        <w:t xml:space="preserve"> gestelde termijn, volledig en naar waarheid te beantwoorden</w:t>
      </w:r>
      <w:r w:rsidR="00891414">
        <w:t>;</w:t>
      </w:r>
    </w:p>
    <w:p w:rsidR="00891414" w:rsidRDefault="00806110" w14:paraId="302658C6" w14:textId="77777777">
      <w:pPr>
        <w:pStyle w:val="Lijstalinea"/>
        <w:widowControl w:val="0"/>
        <w:numPr>
          <w:ilvl w:val="1"/>
          <w:numId w:val="11"/>
        </w:numPr>
        <w:tabs>
          <w:tab w:val="left" w:pos="-1440"/>
          <w:tab w:val="left" w:pos="-720"/>
          <w:tab w:val="left" w:pos="0"/>
        </w:tabs>
        <w:spacing w:line="276" w:lineRule="auto"/>
        <w:contextualSpacing w:val="0"/>
      </w:pPr>
      <w:r w:rsidRPr="00806110">
        <w:t xml:space="preserve">Opdrachtnemer heeft nagelaten de vragen die hem door het Landelijk Bureau </w:t>
      </w:r>
      <w:proofErr w:type="spellStart"/>
      <w:r w:rsidRPr="00806110">
        <w:t>Bibob</w:t>
      </w:r>
      <w:proofErr w:type="spellEnd"/>
      <w:r w:rsidRPr="00806110">
        <w:t xml:space="preserve"> zijn gesteld op grond van artikel 12, derde lid Wet </w:t>
      </w:r>
      <w:proofErr w:type="spellStart"/>
      <w:r w:rsidRPr="00806110">
        <w:t>Bibob</w:t>
      </w:r>
      <w:proofErr w:type="spellEnd"/>
      <w:r w:rsidRPr="00806110">
        <w:t xml:space="preserve">, binnen de door het Landelijk Bureau </w:t>
      </w:r>
      <w:proofErr w:type="spellStart"/>
      <w:r w:rsidRPr="00806110">
        <w:t>Bibob</w:t>
      </w:r>
      <w:proofErr w:type="spellEnd"/>
      <w:r w:rsidRPr="00806110">
        <w:t xml:space="preserve"> gestelde termijn, volledig en naar waarheid te beantwoorden</w:t>
      </w:r>
      <w:r w:rsidR="00891414">
        <w:t>;</w:t>
      </w:r>
    </w:p>
    <w:p w:rsidR="00891414" w:rsidRDefault="00806110" w14:paraId="4DD0CACB" w14:textId="77777777">
      <w:pPr>
        <w:pStyle w:val="Lijstalinea"/>
        <w:widowControl w:val="0"/>
        <w:numPr>
          <w:ilvl w:val="1"/>
          <w:numId w:val="11"/>
        </w:numPr>
        <w:tabs>
          <w:tab w:val="left" w:pos="-1440"/>
          <w:tab w:val="left" w:pos="-720"/>
          <w:tab w:val="left" w:pos="0"/>
        </w:tabs>
        <w:spacing w:line="276" w:lineRule="auto"/>
        <w:contextualSpacing w:val="0"/>
      </w:pPr>
      <w:r w:rsidRPr="00806110">
        <w:t>na Onderzoek is vastgesteld dat Opdrachtnemer of diens Onderaannemer niet langer voldoet aan de geschiktheidseisen op het gebied van de financiële en economische draagkracht conform de Offerteaanvraag, inclusief het daarbij horende programma van eisen;</w:t>
      </w:r>
    </w:p>
    <w:p w:rsidR="00806110" w:rsidRDefault="00806110" w14:paraId="6E4F11E9" w14:textId="033D657E">
      <w:pPr>
        <w:pStyle w:val="Lijstalinea"/>
        <w:widowControl w:val="0"/>
        <w:numPr>
          <w:ilvl w:val="1"/>
          <w:numId w:val="11"/>
        </w:numPr>
        <w:tabs>
          <w:tab w:val="left" w:pos="-1440"/>
          <w:tab w:val="left" w:pos="-720"/>
          <w:tab w:val="left" w:pos="0"/>
        </w:tabs>
        <w:spacing w:line="276" w:lineRule="auto"/>
        <w:contextualSpacing w:val="0"/>
      </w:pPr>
      <w:r w:rsidRPr="00806110">
        <w:t>na Onderzoek is vastgesteld dat Opdrachtnemer of diens Onderaannemer een ernstige fout in de uitoefening van zijn beroep heeft begaan, waardoor zijn integriteit in twijfel kan worden getrokken.</w:t>
      </w:r>
      <w:r w:rsidR="00891414">
        <w:br/>
      </w:r>
    </w:p>
    <w:p w:rsidR="00216562" w:rsidRDefault="006D2DFA" w14:paraId="67A4C7AD" w14:textId="3F41C12E">
      <w:pPr>
        <w:pStyle w:val="Lijstalinea"/>
        <w:widowControl w:val="0"/>
        <w:numPr>
          <w:ilvl w:val="0"/>
          <w:numId w:val="11"/>
        </w:numPr>
        <w:tabs>
          <w:tab w:val="left" w:pos="-1440"/>
          <w:tab w:val="left" w:pos="-720"/>
          <w:tab w:val="left" w:pos="0"/>
        </w:tabs>
        <w:spacing w:line="276" w:lineRule="auto"/>
        <w:contextualSpacing w:val="0"/>
      </w:pPr>
      <w:r w:rsidRPr="006D2DFA">
        <w:t xml:space="preserve">Het ontbindingsbeding in het </w:t>
      </w:r>
      <w:r>
        <w:t>tweede</w:t>
      </w:r>
      <w:r w:rsidRPr="006D2DFA">
        <w:t xml:space="preserve"> lid kwalificeert als een beding zoals bedoeld in artikel 5, tweede lid, onder b van de Wet </w:t>
      </w:r>
      <w:proofErr w:type="spellStart"/>
      <w:r w:rsidRPr="006D2DFA">
        <w:t>Bibob</w:t>
      </w:r>
      <w:proofErr w:type="spellEnd"/>
      <w:r w:rsidRPr="006D2DFA">
        <w:t xml:space="preserve">, met uitzondering van sub f tot en </w:t>
      </w:r>
      <w:r w:rsidR="00216562">
        <w:t>met sub h.</w:t>
      </w:r>
      <w:r w:rsidR="00216562">
        <w:br/>
      </w:r>
    </w:p>
    <w:p w:rsidR="00D10465" w:rsidRDefault="006D2DFA" w14:paraId="2E642FA6" w14:textId="77777777">
      <w:pPr>
        <w:pStyle w:val="Lijstalinea"/>
        <w:widowControl w:val="0"/>
        <w:numPr>
          <w:ilvl w:val="0"/>
          <w:numId w:val="11"/>
        </w:numPr>
        <w:tabs>
          <w:tab w:val="left" w:pos="-1440"/>
          <w:tab w:val="left" w:pos="-720"/>
          <w:tab w:val="left" w:pos="0"/>
        </w:tabs>
        <w:spacing w:line="276" w:lineRule="auto"/>
        <w:contextualSpacing w:val="0"/>
      </w:pPr>
      <w:r w:rsidRPr="006D2DFA">
        <w:t xml:space="preserve">Indien de Opdrachtnemer op grond van het eigen </w:t>
      </w:r>
      <w:proofErr w:type="spellStart"/>
      <w:r w:rsidRPr="006D2DFA">
        <w:t>Bibob</w:t>
      </w:r>
      <w:proofErr w:type="spellEnd"/>
      <w:r w:rsidRPr="006D2DFA">
        <w:t xml:space="preserve">-onderzoek van Opdrachtgever of het advies van het Landelijk Bureau </w:t>
      </w:r>
      <w:proofErr w:type="spellStart"/>
      <w:r w:rsidRPr="006D2DFA">
        <w:t>Bibob</w:t>
      </w:r>
      <w:proofErr w:type="spellEnd"/>
      <w:r w:rsidRPr="006D2DFA">
        <w:t xml:space="preserve"> (hierna LBB) tot een conclusie komt, te weten een ernstig gevaar of mindere mate van gevaar, en daaraan gevolgen verbindt, dan geeft dat de Opdrachtnemer geen aanspraak op vergoeding van schade, rente of kosten, ook niet indien dit eigen </w:t>
      </w:r>
      <w:proofErr w:type="spellStart"/>
      <w:r w:rsidRPr="006D2DFA">
        <w:t>Bibob</w:t>
      </w:r>
      <w:proofErr w:type="spellEnd"/>
      <w:r w:rsidRPr="006D2DFA">
        <w:t>-onderzoek van Opdrachtgever of het advies van de LBB (achteraf gezien) onjuist zou zijn of onjuistheden zou</w:t>
      </w:r>
      <w:r w:rsidR="00D10465">
        <w:t xml:space="preserve"> bevatten.</w:t>
      </w:r>
      <w:r w:rsidR="00D10465">
        <w:br/>
      </w:r>
    </w:p>
    <w:p w:rsidRPr="00A12FF1" w:rsidR="00891414" w:rsidRDefault="006D2DFA" w14:paraId="2CEC6076" w14:textId="2CAB03B7">
      <w:pPr>
        <w:pStyle w:val="Lijstalinea"/>
        <w:widowControl w:val="0"/>
        <w:numPr>
          <w:ilvl w:val="0"/>
          <w:numId w:val="11"/>
        </w:numPr>
        <w:tabs>
          <w:tab w:val="left" w:pos="-1440"/>
          <w:tab w:val="left" w:pos="-720"/>
          <w:tab w:val="left" w:pos="0"/>
        </w:tabs>
        <w:spacing w:line="276" w:lineRule="auto"/>
        <w:contextualSpacing w:val="0"/>
      </w:pPr>
      <w:r w:rsidRPr="006D2DFA">
        <w:t>Opdrachtnemer vrijwaart Opdrachtgever voor alle mogelijke aanspraken van derden die verband houden met de opschorting, ontbinding en/of beëindiging op grond van dit artikel, met uitzondering van de ontbinding en/of beëindiging op grond van artikel 6.</w:t>
      </w:r>
      <w:r w:rsidR="001900A3">
        <w:t>2</w:t>
      </w:r>
      <w:r w:rsidRPr="006D2DFA">
        <w:t xml:space="preserve"> sub a.</w:t>
      </w:r>
    </w:p>
    <w:p w:rsidRPr="002B00F4" w:rsidR="00D94A63" w:rsidP="00D94A63" w:rsidRDefault="00D94A63" w14:paraId="6F6F4FC0" w14:textId="77777777">
      <w:pPr>
        <w:widowControl w:val="0"/>
        <w:suppressAutoHyphens/>
        <w:ind w:right="-1"/>
      </w:pPr>
    </w:p>
    <w:p w:rsidRPr="00A12FF1" w:rsidR="00D94A63" w:rsidRDefault="00D94A63" w14:paraId="1C535FC7" w14:textId="77777777">
      <w:pPr>
        <w:pStyle w:val="Lijstalinea"/>
        <w:keepNext/>
        <w:widowControl w:val="0"/>
        <w:numPr>
          <w:ilvl w:val="0"/>
          <w:numId w:val="7"/>
        </w:numPr>
        <w:spacing w:after="120" w:line="276" w:lineRule="auto"/>
        <w:ind w:left="0"/>
        <w:jc w:val="both"/>
        <w:rPr>
          <w:b/>
          <w:color w:val="000000"/>
        </w:rPr>
      </w:pPr>
      <w:r w:rsidRPr="00A12FF1">
        <w:rPr>
          <w:b/>
        </w:rPr>
        <w:t>Integriteitsverklaring</w:t>
      </w:r>
    </w:p>
    <w:p w:rsidRPr="00A12FF1" w:rsidR="00D94A63" w:rsidRDefault="00D94A63" w14:paraId="458E25D7" w14:textId="77777777">
      <w:pPr>
        <w:pStyle w:val="Lijstalinea"/>
        <w:widowControl w:val="0"/>
        <w:numPr>
          <w:ilvl w:val="0"/>
          <w:numId w:val="12"/>
        </w:numPr>
        <w:tabs>
          <w:tab w:val="left" w:pos="-1440"/>
          <w:tab w:val="left" w:pos="-720"/>
          <w:tab w:val="left" w:pos="0"/>
        </w:tabs>
        <w:spacing w:line="276" w:lineRule="auto"/>
        <w:contextualSpacing w:val="0"/>
      </w:pPr>
      <w:r w:rsidRPr="00A12FF1">
        <w:t>Opdrachtnemer verklaart dat ter verkrijging van deze Raamovereenkomst en Nadere Overeenkomst de personeelsleden van Opdrachtgever generlei voordeel zijn geboden, gegeven, doen aanbieden of doen geven. Opdrachtnemer zal dat ook niet alsnog doen teneinde personen in dienst van Opdrachtgever te bewegen enige handeling te verrichten of na te laten.</w:t>
      </w:r>
    </w:p>
    <w:p w:rsidRPr="00A12FF1" w:rsidR="00D94A63" w:rsidP="00D94A63" w:rsidRDefault="00D94A63" w14:paraId="794E8D0E" w14:textId="77777777">
      <w:pPr>
        <w:widowControl w:val="0"/>
        <w:suppressAutoHyphens/>
        <w:ind w:right="-1"/>
        <w:rPr>
          <w:lang w:val="nl"/>
        </w:rPr>
      </w:pPr>
    </w:p>
    <w:p w:rsidRPr="00A12FF1" w:rsidR="00D94A63" w:rsidRDefault="00D94A63" w14:paraId="55865E20" w14:textId="77777777">
      <w:pPr>
        <w:pStyle w:val="Lijstalinea"/>
        <w:keepNext/>
        <w:widowControl w:val="0"/>
        <w:numPr>
          <w:ilvl w:val="0"/>
          <w:numId w:val="7"/>
        </w:numPr>
        <w:spacing w:after="120" w:line="276" w:lineRule="auto"/>
        <w:ind w:left="0"/>
        <w:jc w:val="both"/>
        <w:rPr>
          <w:lang w:val="nl"/>
        </w:rPr>
      </w:pPr>
      <w:r w:rsidRPr="00A12FF1">
        <w:rPr>
          <w:b/>
        </w:rPr>
        <w:t>Slotbepaling</w:t>
      </w:r>
    </w:p>
    <w:p w:rsidRPr="00A12FF1" w:rsidR="00D94A63" w:rsidRDefault="00D94A63" w14:paraId="1ED5DE33" w14:textId="77777777">
      <w:pPr>
        <w:pStyle w:val="Lijstalinea"/>
        <w:widowControl w:val="0"/>
        <w:numPr>
          <w:ilvl w:val="0"/>
          <w:numId w:val="13"/>
        </w:numPr>
        <w:tabs>
          <w:tab w:val="left" w:pos="-1440"/>
          <w:tab w:val="left" w:pos="-720"/>
          <w:tab w:val="left" w:pos="0"/>
        </w:tabs>
        <w:spacing w:line="276" w:lineRule="auto"/>
        <w:contextualSpacing w:val="0"/>
      </w:pPr>
      <w:r w:rsidRPr="00A12FF1">
        <w:t>Afwijkingen van deze Raamovereenkomst zijn slechts bindend voor zover zij uitdrukkelijk tussen Partijen schriftelijk zijn overeengekomen.</w:t>
      </w:r>
    </w:p>
    <w:p w:rsidRPr="00A12FF1" w:rsidR="00D94A63" w:rsidP="00D94A63" w:rsidRDefault="00D94A63" w14:paraId="0DBA0593" w14:textId="77777777">
      <w:pPr>
        <w:pStyle w:val="Lijstalinea"/>
        <w:widowControl w:val="0"/>
        <w:tabs>
          <w:tab w:val="left" w:pos="-1440"/>
          <w:tab w:val="left" w:pos="-720"/>
          <w:tab w:val="left" w:pos="0"/>
        </w:tabs>
        <w:spacing w:line="276" w:lineRule="auto"/>
        <w:contextualSpacing w:val="0"/>
      </w:pPr>
    </w:p>
    <w:p w:rsidRPr="00A12FF1" w:rsidR="00D94A63" w:rsidRDefault="00D94A63" w14:paraId="347490F9" w14:textId="77777777">
      <w:pPr>
        <w:pStyle w:val="Lijstalinea"/>
        <w:widowControl w:val="0"/>
        <w:numPr>
          <w:ilvl w:val="0"/>
          <w:numId w:val="13"/>
        </w:numPr>
        <w:tabs>
          <w:tab w:val="left" w:pos="-1440"/>
          <w:tab w:val="left" w:pos="-720"/>
          <w:tab w:val="left" w:pos="0"/>
        </w:tabs>
        <w:spacing w:line="276" w:lineRule="auto"/>
        <w:contextualSpacing w:val="0"/>
      </w:pPr>
      <w:r w:rsidRPr="00A12FF1">
        <w:t>Door ondertekening van deze Raamovereenkomst vervallen alle eventueel eerder door Partijen gemaakte mondelinge en schriftelijke afspraken omtrent het verstrekken van opdrachten tot het verrichten van Diensten, al dan niet onder een Nadere Overeenkomst.</w:t>
      </w:r>
    </w:p>
    <w:p w:rsidRPr="00A12FF1" w:rsidR="00D94A63" w:rsidP="00D94A63" w:rsidRDefault="00D94A63" w14:paraId="76EA7F9D" w14:textId="77777777">
      <w:pPr>
        <w:widowControl w:val="0"/>
        <w:suppressAutoHyphens/>
        <w:ind w:left="600" w:right="-1" w:hanging="600"/>
        <w:rPr>
          <w:lang w:val="nl"/>
        </w:rPr>
      </w:pPr>
    </w:p>
    <w:p w:rsidRPr="00A12FF1" w:rsidR="00D94A63" w:rsidP="00D94A63" w:rsidRDefault="00D94A63" w14:paraId="1D2E9E1A" w14:textId="77777777">
      <w:pPr>
        <w:widowControl w:val="0"/>
        <w:spacing w:line="276" w:lineRule="auto"/>
        <w:jc w:val="both"/>
      </w:pPr>
      <w:r w:rsidRPr="00A12FF1">
        <w:t>Aldus op de laatste van de twee hierna genoemde data overeengekomen en in tweevoud ondertekend,</w:t>
      </w:r>
    </w:p>
    <w:p w:rsidRPr="00A12FF1" w:rsidR="00D94A63" w:rsidP="00B91F0F" w:rsidRDefault="00D94A63" w14:paraId="69A16501" w14:textId="0DFB1807">
      <w:pPr>
        <w:spacing w:after="200" w:line="276" w:lineRule="auto"/>
      </w:pPr>
    </w:p>
    <w:p w:rsidRPr="00A12FF1" w:rsidR="00D94A63" w:rsidP="00D94A63" w:rsidRDefault="00D94A63" w14:paraId="1F1E1D5B" w14:textId="77777777">
      <w:pPr>
        <w:widowControl w:val="0"/>
        <w:spacing w:line="276" w:lineRule="auto"/>
        <w:jc w:val="both"/>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030"/>
        <w:gridCol w:w="561"/>
        <w:gridCol w:w="4481"/>
      </w:tblGrid>
      <w:tr w:rsidRPr="00A12FF1" w:rsidR="00D94A63" w:rsidTr="00773E6B" w14:paraId="1A828E77" w14:textId="77777777">
        <w:tc>
          <w:tcPr>
            <w:tcW w:w="4077" w:type="dxa"/>
            <w:tcBorders>
              <w:top w:val="nil"/>
              <w:left w:val="nil"/>
              <w:bottom w:val="nil"/>
              <w:right w:val="nil"/>
            </w:tcBorders>
          </w:tcPr>
          <w:p w:rsidR="00F2585E" w:rsidP="00F2585E" w:rsidRDefault="00F2585E" w14:paraId="1259BEB1" w14:textId="77777777">
            <w:pPr>
              <w:widowControl w:val="0"/>
              <w:tabs>
                <w:tab w:val="right" w:pos="3861"/>
              </w:tabs>
              <w:spacing w:line="276" w:lineRule="auto"/>
              <w:jc w:val="both"/>
            </w:pPr>
            <w:r>
              <w:rPr>
                <w:highlight w:val="darkGray"/>
              </w:rPr>
              <w:fldChar w:fldCharType="begin">
                <w:ffData>
                  <w:name w:val=""/>
                  <w:enabled/>
                  <w:calcOnExit w:val="0"/>
                  <w:textInput>
                    <w:default w:val="[Plaats, datum]"/>
                  </w:textInput>
                </w:ffData>
              </w:fldChar>
            </w:r>
            <w:r>
              <w:rPr>
                <w:highlight w:val="darkGray"/>
              </w:rPr>
              <w:instrText xml:space="preserve"> FORMTEXT </w:instrText>
            </w:r>
            <w:r>
              <w:rPr>
                <w:highlight w:val="darkGray"/>
              </w:rPr>
            </w:r>
            <w:r>
              <w:rPr>
                <w:highlight w:val="darkGray"/>
              </w:rPr>
              <w:fldChar w:fldCharType="separate"/>
            </w:r>
            <w:r>
              <w:rPr>
                <w:noProof/>
                <w:highlight w:val="darkGray"/>
              </w:rPr>
              <w:t>[Plaats, datum]</w:t>
            </w:r>
            <w:r>
              <w:rPr>
                <w:highlight w:val="darkGray"/>
              </w:rPr>
              <w:fldChar w:fldCharType="end"/>
            </w:r>
          </w:p>
          <w:p w:rsidRPr="00A12FF1" w:rsidR="00D94A63" w:rsidP="00773E6B" w:rsidRDefault="00D94A63" w14:paraId="298FDBED" w14:textId="77777777">
            <w:pPr>
              <w:widowControl w:val="0"/>
              <w:tabs>
                <w:tab w:val="right" w:pos="3861"/>
              </w:tabs>
              <w:spacing w:line="276" w:lineRule="auto"/>
              <w:jc w:val="both"/>
              <w:rPr>
                <w:b/>
              </w:rPr>
            </w:pPr>
            <w:r w:rsidRPr="00A12FF1">
              <w:rPr>
                <w:b/>
              </w:rPr>
              <w:t>Getekend voor Opdrachtgever:</w:t>
            </w:r>
            <w:r w:rsidRPr="00A12FF1">
              <w:rPr>
                <w:b/>
              </w:rPr>
              <w:tab/>
            </w:r>
          </w:p>
        </w:tc>
        <w:tc>
          <w:tcPr>
            <w:tcW w:w="567" w:type="dxa"/>
            <w:tcBorders>
              <w:top w:val="nil"/>
              <w:left w:val="nil"/>
              <w:bottom w:val="nil"/>
              <w:right w:val="nil"/>
            </w:tcBorders>
          </w:tcPr>
          <w:p w:rsidRPr="00A12FF1" w:rsidR="00D94A63" w:rsidP="00773E6B" w:rsidRDefault="00D94A63" w14:paraId="0EF4DC02" w14:textId="77777777">
            <w:pPr>
              <w:widowControl w:val="0"/>
              <w:spacing w:line="276" w:lineRule="auto"/>
              <w:jc w:val="both"/>
              <w:rPr>
                <w:b/>
              </w:rPr>
            </w:pPr>
          </w:p>
        </w:tc>
        <w:tc>
          <w:tcPr>
            <w:tcW w:w="4536" w:type="dxa"/>
            <w:tcBorders>
              <w:top w:val="nil"/>
              <w:left w:val="nil"/>
              <w:bottom w:val="nil"/>
              <w:right w:val="nil"/>
            </w:tcBorders>
          </w:tcPr>
          <w:p w:rsidR="00F2585E" w:rsidP="00F2585E" w:rsidRDefault="00F2585E" w14:paraId="2006BD24" w14:textId="77777777">
            <w:pPr>
              <w:widowControl w:val="0"/>
              <w:tabs>
                <w:tab w:val="right" w:pos="3861"/>
              </w:tabs>
              <w:spacing w:line="276" w:lineRule="auto"/>
              <w:jc w:val="both"/>
            </w:pPr>
            <w:r>
              <w:rPr>
                <w:highlight w:val="darkGray"/>
              </w:rPr>
              <w:fldChar w:fldCharType="begin">
                <w:ffData>
                  <w:name w:val=""/>
                  <w:enabled/>
                  <w:calcOnExit w:val="0"/>
                  <w:textInput>
                    <w:default w:val="[Plaats, datum]"/>
                  </w:textInput>
                </w:ffData>
              </w:fldChar>
            </w:r>
            <w:r>
              <w:rPr>
                <w:highlight w:val="darkGray"/>
              </w:rPr>
              <w:instrText xml:space="preserve"> FORMTEXT </w:instrText>
            </w:r>
            <w:r>
              <w:rPr>
                <w:highlight w:val="darkGray"/>
              </w:rPr>
            </w:r>
            <w:r>
              <w:rPr>
                <w:highlight w:val="darkGray"/>
              </w:rPr>
              <w:fldChar w:fldCharType="separate"/>
            </w:r>
            <w:r>
              <w:rPr>
                <w:noProof/>
                <w:highlight w:val="darkGray"/>
              </w:rPr>
              <w:t>[Plaats, datum]</w:t>
            </w:r>
            <w:r>
              <w:rPr>
                <w:highlight w:val="darkGray"/>
              </w:rPr>
              <w:fldChar w:fldCharType="end"/>
            </w:r>
          </w:p>
          <w:p w:rsidRPr="00A12FF1" w:rsidR="00D94A63" w:rsidP="00773E6B" w:rsidRDefault="00D94A63" w14:paraId="03F64A07" w14:textId="77777777">
            <w:pPr>
              <w:widowControl w:val="0"/>
              <w:spacing w:line="276" w:lineRule="auto"/>
              <w:jc w:val="both"/>
              <w:rPr>
                <w:b/>
              </w:rPr>
            </w:pPr>
            <w:r w:rsidRPr="00A12FF1">
              <w:rPr>
                <w:b/>
              </w:rPr>
              <w:t>Getekend voor Opdrachtnemer:</w:t>
            </w:r>
          </w:p>
        </w:tc>
      </w:tr>
      <w:tr w:rsidRPr="00A12FF1" w:rsidR="00D94A63" w:rsidTr="00773E6B" w14:paraId="0AA0BF5D" w14:textId="77777777">
        <w:tc>
          <w:tcPr>
            <w:tcW w:w="4077" w:type="dxa"/>
            <w:tcBorders>
              <w:top w:val="nil"/>
              <w:left w:val="nil"/>
              <w:bottom w:val="single" w:color="auto" w:sz="4" w:space="0"/>
              <w:right w:val="nil"/>
            </w:tcBorders>
            <w:hideMark/>
          </w:tcPr>
          <w:p w:rsidRPr="00A12FF1" w:rsidR="00D94A63" w:rsidP="00773E6B" w:rsidRDefault="00D94A63" w14:paraId="1DA02D3F" w14:textId="77777777">
            <w:pPr>
              <w:widowControl w:val="0"/>
              <w:spacing w:line="276" w:lineRule="auto"/>
              <w:jc w:val="both"/>
            </w:pPr>
          </w:p>
          <w:p w:rsidRPr="00A12FF1" w:rsidR="00D94A63" w:rsidP="00773E6B" w:rsidRDefault="00D94A63" w14:paraId="24F47E57" w14:textId="77777777">
            <w:pPr>
              <w:widowControl w:val="0"/>
              <w:spacing w:line="276" w:lineRule="auto"/>
              <w:jc w:val="both"/>
            </w:pPr>
          </w:p>
          <w:p w:rsidRPr="00A12FF1" w:rsidR="00D94A63" w:rsidP="00773E6B" w:rsidRDefault="00D94A63" w14:paraId="529F88C6" w14:textId="77777777">
            <w:pPr>
              <w:widowControl w:val="0"/>
              <w:spacing w:line="276" w:lineRule="auto"/>
              <w:jc w:val="both"/>
            </w:pPr>
          </w:p>
          <w:p w:rsidRPr="00A12FF1" w:rsidR="00D94A63" w:rsidP="00773E6B" w:rsidRDefault="00D94A63" w14:paraId="4D4F0479" w14:textId="77777777">
            <w:pPr>
              <w:widowControl w:val="0"/>
              <w:spacing w:line="276" w:lineRule="auto"/>
              <w:jc w:val="both"/>
            </w:pPr>
          </w:p>
        </w:tc>
        <w:tc>
          <w:tcPr>
            <w:tcW w:w="567" w:type="dxa"/>
            <w:tcBorders>
              <w:top w:val="nil"/>
              <w:left w:val="nil"/>
              <w:bottom w:val="nil"/>
              <w:right w:val="nil"/>
            </w:tcBorders>
          </w:tcPr>
          <w:p w:rsidRPr="00A12FF1" w:rsidR="00D94A63" w:rsidP="00773E6B" w:rsidRDefault="00D94A63" w14:paraId="6B6B690D" w14:textId="77777777">
            <w:pPr>
              <w:widowControl w:val="0"/>
              <w:spacing w:line="276" w:lineRule="auto"/>
              <w:jc w:val="both"/>
            </w:pPr>
          </w:p>
        </w:tc>
        <w:tc>
          <w:tcPr>
            <w:tcW w:w="4536" w:type="dxa"/>
            <w:tcBorders>
              <w:top w:val="nil"/>
              <w:left w:val="nil"/>
              <w:bottom w:val="single" w:color="auto" w:sz="4" w:space="0"/>
              <w:right w:val="nil"/>
            </w:tcBorders>
            <w:hideMark/>
          </w:tcPr>
          <w:p w:rsidRPr="00A12FF1" w:rsidR="00D94A63" w:rsidP="00773E6B" w:rsidRDefault="00D94A63" w14:paraId="12AA026C" w14:textId="77777777">
            <w:pPr>
              <w:widowControl w:val="0"/>
              <w:spacing w:line="276" w:lineRule="auto"/>
              <w:jc w:val="both"/>
            </w:pPr>
          </w:p>
          <w:p w:rsidRPr="00A12FF1" w:rsidR="00D94A63" w:rsidP="00773E6B" w:rsidRDefault="00D94A63" w14:paraId="1F2BB5E3" w14:textId="77777777">
            <w:pPr>
              <w:widowControl w:val="0"/>
              <w:spacing w:line="276" w:lineRule="auto"/>
              <w:jc w:val="both"/>
            </w:pPr>
          </w:p>
          <w:p w:rsidRPr="00A12FF1" w:rsidR="00D94A63" w:rsidP="00773E6B" w:rsidRDefault="00D94A63" w14:paraId="6AED9855" w14:textId="77777777">
            <w:pPr>
              <w:widowControl w:val="0"/>
              <w:spacing w:line="276" w:lineRule="auto"/>
              <w:jc w:val="both"/>
            </w:pPr>
          </w:p>
          <w:p w:rsidRPr="00A12FF1" w:rsidR="00D94A63" w:rsidP="00773E6B" w:rsidRDefault="00D94A63" w14:paraId="37F9F109" w14:textId="77777777">
            <w:pPr>
              <w:widowControl w:val="0"/>
              <w:spacing w:line="276" w:lineRule="auto"/>
              <w:jc w:val="both"/>
            </w:pPr>
          </w:p>
        </w:tc>
      </w:tr>
      <w:tr w:rsidRPr="00A12FF1" w:rsidR="00D94A63" w:rsidTr="00773E6B" w14:paraId="0D174B7C" w14:textId="77777777">
        <w:tc>
          <w:tcPr>
            <w:tcW w:w="4077" w:type="dxa"/>
            <w:tcBorders>
              <w:top w:val="single" w:color="auto" w:sz="4" w:space="0"/>
              <w:left w:val="nil"/>
              <w:bottom w:val="nil"/>
              <w:right w:val="nil"/>
            </w:tcBorders>
            <w:hideMark/>
          </w:tcPr>
          <w:p w:rsidRPr="00A12FF1" w:rsidR="00D94A63" w:rsidP="00773E6B" w:rsidRDefault="00D94A63" w14:paraId="53DA0523" w14:textId="77777777">
            <w:pPr>
              <w:widowControl w:val="0"/>
              <w:spacing w:line="276" w:lineRule="auto"/>
              <w:jc w:val="both"/>
            </w:pPr>
            <w:r w:rsidRPr="00A12FF1">
              <w:t>Handtekening</w:t>
            </w:r>
          </w:p>
          <w:p w:rsidRPr="002F3892" w:rsidR="00E1269B" w:rsidP="00E1269B" w:rsidRDefault="00E1269B" w14:paraId="052B0A67" w14:textId="77777777">
            <w:pPr>
              <w:widowControl w:val="0"/>
              <w:spacing w:line="276" w:lineRule="auto"/>
              <w:jc w:val="both"/>
              <w:rPr>
                <w:color w:val="4F81BD" w:themeColor="accent1"/>
              </w:rPr>
            </w:pPr>
            <w:r>
              <w:rPr>
                <w:highlight w:val="darkGray"/>
              </w:rPr>
              <w:fldChar w:fldCharType="begin">
                <w:ffData>
                  <w:name w:val=""/>
                  <w:enabled/>
                  <w:calcOnExit w:val="0"/>
                  <w:textInput>
                    <w:default w:val="[De heer xx / mevrouw xx]"/>
                  </w:textInput>
                </w:ffData>
              </w:fldChar>
            </w:r>
            <w:r>
              <w:rPr>
                <w:highlight w:val="darkGray"/>
              </w:rPr>
              <w:instrText xml:space="preserve"> FORMTEXT </w:instrText>
            </w:r>
            <w:r>
              <w:rPr>
                <w:highlight w:val="darkGray"/>
              </w:rPr>
            </w:r>
            <w:r>
              <w:rPr>
                <w:highlight w:val="darkGray"/>
              </w:rPr>
              <w:fldChar w:fldCharType="separate"/>
            </w:r>
            <w:r>
              <w:rPr>
                <w:noProof/>
                <w:highlight w:val="darkGray"/>
              </w:rPr>
              <w:t>[De heer xx / mevrouw xx]</w:t>
            </w:r>
            <w:r>
              <w:rPr>
                <w:highlight w:val="darkGray"/>
              </w:rPr>
              <w:fldChar w:fldCharType="end"/>
            </w:r>
            <w:r w:rsidRPr="002F3892">
              <w:rPr>
                <w:color w:val="4F81BD" w:themeColor="accent1"/>
              </w:rPr>
              <w:t xml:space="preserve"> </w:t>
            </w:r>
          </w:p>
          <w:p w:rsidRPr="00A12FF1" w:rsidR="00D94A63" w:rsidP="00E1269B" w:rsidRDefault="00E1269B" w14:paraId="277FBA1F" w14:textId="5F3ABBD3">
            <w:pPr>
              <w:widowControl w:val="0"/>
              <w:spacing w:line="276" w:lineRule="auto"/>
              <w:jc w:val="both"/>
            </w:pPr>
            <w:r>
              <w:rPr>
                <w:highlight w:val="darkGray"/>
              </w:rPr>
              <w:fldChar w:fldCharType="begin">
                <w:ffData>
                  <w:name w:val=""/>
                  <w:enabled/>
                  <w:calcOnExit w:val="0"/>
                  <w:textInput>
                    <w:default w:val="[Functie]"/>
                  </w:textInput>
                </w:ffData>
              </w:fldChar>
            </w:r>
            <w:r>
              <w:rPr>
                <w:highlight w:val="darkGray"/>
              </w:rPr>
              <w:instrText xml:space="preserve"> FORMTEXT </w:instrText>
            </w:r>
            <w:r>
              <w:rPr>
                <w:highlight w:val="darkGray"/>
              </w:rPr>
            </w:r>
            <w:r>
              <w:rPr>
                <w:highlight w:val="darkGray"/>
              </w:rPr>
              <w:fldChar w:fldCharType="separate"/>
            </w:r>
            <w:r>
              <w:rPr>
                <w:noProof/>
                <w:highlight w:val="darkGray"/>
              </w:rPr>
              <w:t>[Functie]</w:t>
            </w:r>
            <w:r>
              <w:rPr>
                <w:highlight w:val="darkGray"/>
              </w:rPr>
              <w:fldChar w:fldCharType="end"/>
            </w:r>
          </w:p>
        </w:tc>
        <w:tc>
          <w:tcPr>
            <w:tcW w:w="567" w:type="dxa"/>
            <w:tcBorders>
              <w:top w:val="nil"/>
              <w:left w:val="nil"/>
              <w:bottom w:val="nil"/>
              <w:right w:val="nil"/>
            </w:tcBorders>
          </w:tcPr>
          <w:p w:rsidRPr="00A12FF1" w:rsidR="00D94A63" w:rsidP="00773E6B" w:rsidRDefault="00D94A63" w14:paraId="6A140004" w14:textId="77777777">
            <w:pPr>
              <w:widowControl w:val="0"/>
              <w:spacing w:line="276" w:lineRule="auto"/>
              <w:jc w:val="both"/>
            </w:pPr>
          </w:p>
        </w:tc>
        <w:tc>
          <w:tcPr>
            <w:tcW w:w="4536" w:type="dxa"/>
            <w:tcBorders>
              <w:top w:val="nil"/>
              <w:left w:val="nil"/>
              <w:bottom w:val="nil"/>
              <w:right w:val="nil"/>
            </w:tcBorders>
            <w:hideMark/>
          </w:tcPr>
          <w:p w:rsidRPr="00A12FF1" w:rsidR="00D94A63" w:rsidP="00773E6B" w:rsidRDefault="00D94A63" w14:paraId="1C51819B" w14:textId="77777777">
            <w:pPr>
              <w:widowControl w:val="0"/>
              <w:spacing w:line="276" w:lineRule="auto"/>
              <w:jc w:val="both"/>
            </w:pPr>
            <w:r w:rsidRPr="00A12FF1">
              <w:t>Handtekening</w:t>
            </w:r>
          </w:p>
          <w:p w:rsidRPr="002F3892" w:rsidR="00E1269B" w:rsidP="00E1269B" w:rsidRDefault="00E1269B" w14:paraId="3E6BCB1E" w14:textId="77777777">
            <w:pPr>
              <w:widowControl w:val="0"/>
              <w:spacing w:line="276" w:lineRule="auto"/>
              <w:jc w:val="both"/>
              <w:rPr>
                <w:color w:val="4F81BD" w:themeColor="accent1"/>
              </w:rPr>
            </w:pPr>
            <w:r>
              <w:rPr>
                <w:highlight w:val="darkGray"/>
              </w:rPr>
              <w:fldChar w:fldCharType="begin">
                <w:ffData>
                  <w:name w:val=""/>
                  <w:enabled/>
                  <w:calcOnExit w:val="0"/>
                  <w:textInput>
                    <w:default w:val="[De heer xx / mevrouw xx]"/>
                  </w:textInput>
                </w:ffData>
              </w:fldChar>
            </w:r>
            <w:r>
              <w:rPr>
                <w:highlight w:val="darkGray"/>
              </w:rPr>
              <w:instrText xml:space="preserve"> FORMTEXT </w:instrText>
            </w:r>
            <w:r>
              <w:rPr>
                <w:highlight w:val="darkGray"/>
              </w:rPr>
            </w:r>
            <w:r>
              <w:rPr>
                <w:highlight w:val="darkGray"/>
              </w:rPr>
              <w:fldChar w:fldCharType="separate"/>
            </w:r>
            <w:r>
              <w:rPr>
                <w:noProof/>
                <w:highlight w:val="darkGray"/>
              </w:rPr>
              <w:t>[De heer xx / mevrouw xx]</w:t>
            </w:r>
            <w:r>
              <w:rPr>
                <w:highlight w:val="darkGray"/>
              </w:rPr>
              <w:fldChar w:fldCharType="end"/>
            </w:r>
            <w:r w:rsidRPr="002F3892">
              <w:rPr>
                <w:color w:val="4F81BD" w:themeColor="accent1"/>
              </w:rPr>
              <w:t xml:space="preserve"> </w:t>
            </w:r>
          </w:p>
          <w:p w:rsidRPr="00A12FF1" w:rsidR="00D94A63" w:rsidP="00E1269B" w:rsidRDefault="00E1269B" w14:paraId="0697EACC" w14:textId="485C19C3">
            <w:pPr>
              <w:widowControl w:val="0"/>
              <w:spacing w:line="276" w:lineRule="auto"/>
              <w:jc w:val="both"/>
            </w:pPr>
            <w:r>
              <w:rPr>
                <w:highlight w:val="darkGray"/>
              </w:rPr>
              <w:fldChar w:fldCharType="begin">
                <w:ffData>
                  <w:name w:val=""/>
                  <w:enabled/>
                  <w:calcOnExit w:val="0"/>
                  <w:textInput>
                    <w:default w:val="[Functie]"/>
                  </w:textInput>
                </w:ffData>
              </w:fldChar>
            </w:r>
            <w:r>
              <w:rPr>
                <w:highlight w:val="darkGray"/>
              </w:rPr>
              <w:instrText xml:space="preserve"> FORMTEXT </w:instrText>
            </w:r>
            <w:r>
              <w:rPr>
                <w:highlight w:val="darkGray"/>
              </w:rPr>
            </w:r>
            <w:r>
              <w:rPr>
                <w:highlight w:val="darkGray"/>
              </w:rPr>
              <w:fldChar w:fldCharType="separate"/>
            </w:r>
            <w:r>
              <w:rPr>
                <w:noProof/>
                <w:highlight w:val="darkGray"/>
              </w:rPr>
              <w:t>[Functie]</w:t>
            </w:r>
            <w:r>
              <w:rPr>
                <w:highlight w:val="darkGray"/>
              </w:rPr>
              <w:fldChar w:fldCharType="end"/>
            </w:r>
          </w:p>
        </w:tc>
      </w:tr>
    </w:tbl>
    <w:p w:rsidRPr="00A12FF1" w:rsidR="00D94A63" w:rsidP="00D94A63" w:rsidRDefault="00D94A63" w14:paraId="51B79070" w14:textId="77777777">
      <w:pPr>
        <w:widowControl w:val="0"/>
        <w:autoSpaceDE w:val="0"/>
        <w:autoSpaceDN w:val="0"/>
        <w:adjustRightInd w:val="0"/>
        <w:spacing w:line="276" w:lineRule="auto"/>
        <w:rPr>
          <w:b/>
          <w:bCs/>
        </w:rPr>
      </w:pPr>
    </w:p>
    <w:p w:rsidRPr="00A12FF1" w:rsidR="00D94A63" w:rsidP="00D94A63" w:rsidRDefault="00A21D37" w14:paraId="0A2D01F7" w14:textId="26439E85">
      <w:pPr>
        <w:widowControl w:val="0"/>
        <w:autoSpaceDE w:val="0"/>
        <w:autoSpaceDN w:val="0"/>
        <w:adjustRightInd w:val="0"/>
        <w:spacing w:line="276" w:lineRule="auto"/>
        <w:rPr>
          <w:bCs/>
        </w:rPr>
      </w:pPr>
      <w:r>
        <w:rPr>
          <w:bCs/>
        </w:rPr>
        <w:br/>
      </w:r>
      <w:r w:rsidRPr="00A12FF1" w:rsidR="00D94A63">
        <w:rPr>
          <w:bCs/>
        </w:rPr>
        <w:t>Bijlagen:</w:t>
      </w:r>
    </w:p>
    <w:p w:rsidRPr="00A12FF1" w:rsidR="00D94A63" w:rsidRDefault="00D94A63" w14:paraId="7BB11C12" w14:textId="77777777">
      <w:pPr>
        <w:pStyle w:val="Lijstalinea"/>
        <w:widowControl w:val="0"/>
        <w:numPr>
          <w:ilvl w:val="0"/>
          <w:numId w:val="8"/>
        </w:numPr>
        <w:spacing w:line="276" w:lineRule="auto"/>
        <w:contextualSpacing w:val="0"/>
      </w:pPr>
      <w:r w:rsidRPr="00A12FF1">
        <w:t>Aanbestedingsstukken</w:t>
      </w:r>
    </w:p>
    <w:p w:rsidRPr="00A12FF1" w:rsidR="00D94A63" w:rsidRDefault="00D94A63" w14:paraId="548ED958" w14:textId="77777777">
      <w:pPr>
        <w:pStyle w:val="Lijstalinea"/>
        <w:widowControl w:val="0"/>
        <w:numPr>
          <w:ilvl w:val="0"/>
          <w:numId w:val="8"/>
        </w:numPr>
        <w:spacing w:line="276" w:lineRule="auto"/>
        <w:contextualSpacing w:val="0"/>
      </w:pPr>
      <w:r w:rsidRPr="00A12FF1">
        <w:t>Algemene Voorwaarden</w:t>
      </w:r>
    </w:p>
    <w:p w:rsidR="008729A7" w:rsidRDefault="00D94A63" w14:paraId="2E7BAE32" w14:textId="7894C1D0">
      <w:pPr>
        <w:pStyle w:val="Lijstalinea"/>
        <w:widowControl w:val="0"/>
        <w:numPr>
          <w:ilvl w:val="0"/>
          <w:numId w:val="8"/>
        </w:numPr>
        <w:spacing w:line="276" w:lineRule="auto"/>
        <w:contextualSpacing w:val="0"/>
      </w:pPr>
      <w:r w:rsidRPr="00A12FF1">
        <w:t>Inschrijving Opdrachtnemer</w:t>
      </w:r>
    </w:p>
    <w:p w:rsidRPr="009A44AB" w:rsidR="009A44AB" w:rsidP="009A44AB" w:rsidRDefault="009A44AB" w14:paraId="6645EAC2" w14:textId="67A6549A">
      <w:pPr>
        <w:pStyle w:val="Lijstalinea"/>
        <w:numPr>
          <w:ilvl w:val="0"/>
          <w:numId w:val="8"/>
        </w:numPr>
        <w:rPr>
          <w:highlight w:val="lightGray"/>
        </w:rPr>
      </w:pPr>
      <w:r>
        <w:rPr>
          <w:highlight w:val="lightGray"/>
        </w:rPr>
        <w:t>O</w:t>
      </w:r>
      <w:r w:rsidRPr="009A44AB">
        <w:rPr>
          <w:highlight w:val="lightGray"/>
        </w:rPr>
        <w:t>verige Bijlagen</w:t>
      </w:r>
    </w:p>
    <w:sectPr w:rsidRPr="009A44AB" w:rsidR="009A44AB" w:rsidSect="00CC28C3">
      <w:headerReference w:type="even" r:id="rId12"/>
      <w:headerReference w:type="default" r:id="rId13"/>
      <w:footerReference w:type="even" r:id="rId14"/>
      <w:footerReference w:type="default" r:id="rId15"/>
      <w:headerReference w:type="first" r:id="rId16"/>
      <w:footerReference w:type="first" r:id="rId17"/>
      <w:pgSz w:w="11906" w:h="16838" w:orient="portrait"/>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5576" w:rsidP="00E300F5" w:rsidRDefault="00DB5576" w14:paraId="55047A34" w14:textId="77777777">
      <w:pPr>
        <w:spacing w:line="240" w:lineRule="auto"/>
      </w:pPr>
      <w:r>
        <w:separator/>
      </w:r>
    </w:p>
  </w:endnote>
  <w:endnote w:type="continuationSeparator" w:id="0">
    <w:p w:rsidR="00DB5576" w:rsidP="00E300F5" w:rsidRDefault="00DB5576" w14:paraId="15E3FDA0" w14:textId="77777777">
      <w:pPr>
        <w:spacing w:line="240" w:lineRule="auto"/>
      </w:pPr>
      <w:r>
        <w:continuationSeparator/>
      </w:r>
    </w:p>
  </w:endnote>
  <w:endnote w:type="continuationNotice" w:id="1">
    <w:p w:rsidR="00DB5576" w:rsidRDefault="00DB5576" w14:paraId="31A9B8AF"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GillSans Light">
    <w:altName w:val="Arial"/>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B93" w:rsidRDefault="00A64B93" w14:paraId="615C6B93" w14:textId="7777777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46D95" w:rsidR="00FE6CE9" w:rsidP="00846D95" w:rsidRDefault="00FE6CE9" w14:paraId="2E7BAE3B" w14:textId="248AC337">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93894" w:rsidR="00456497" w:rsidP="00456497" w:rsidRDefault="00A64B93" w14:paraId="1481611B" w14:textId="4137A4A8">
    <w:pPr>
      <w:pStyle w:val="Voettekst"/>
      <w:rPr>
        <w:i/>
        <w:iCs/>
        <w:color w:val="0070C0"/>
      </w:rPr>
    </w:pPr>
    <w:r w:rsidRPr="00226FF2">
      <w:rPr>
        <w:color w:val="BFBFBF" w:themeColor="background1" w:themeShade="BF"/>
        <w:sz w:val="12"/>
        <w:szCs w:val="12"/>
      </w:rPr>
      <w:t>SYN20220915ED</w:t>
    </w:r>
    <w:r w:rsidRPr="00A843E7" w:rsidR="00456497">
      <w:rPr>
        <w:color w:val="BFBFBF" w:themeColor="background1" w:themeShade="BF"/>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5576" w:rsidP="00E300F5" w:rsidRDefault="00DB5576" w14:paraId="46DDFF0B" w14:textId="77777777">
      <w:pPr>
        <w:spacing w:line="240" w:lineRule="auto"/>
      </w:pPr>
      <w:r>
        <w:separator/>
      </w:r>
    </w:p>
  </w:footnote>
  <w:footnote w:type="continuationSeparator" w:id="0">
    <w:p w:rsidR="00DB5576" w:rsidP="00E300F5" w:rsidRDefault="00DB5576" w14:paraId="6059E33B" w14:textId="77777777">
      <w:pPr>
        <w:spacing w:line="240" w:lineRule="auto"/>
      </w:pPr>
      <w:r>
        <w:continuationSeparator/>
      </w:r>
    </w:p>
  </w:footnote>
  <w:footnote w:type="continuationNotice" w:id="1">
    <w:p w:rsidR="00DB5576" w:rsidRDefault="00DB5576" w14:paraId="0F2300A9"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B93" w:rsidRDefault="00A64B93" w14:paraId="55B1C8F1" w14:textId="7777777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B93" w:rsidRDefault="00A64B93" w14:paraId="01159948" w14:textId="7777777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4B93" w:rsidRDefault="00A64B93" w14:paraId="2A5B76C2" w14:textId="7777777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9655A"/>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DD5E4E"/>
    <w:multiLevelType w:val="hybridMultilevel"/>
    <w:tmpl w:val="7514218C"/>
    <w:lvl w:ilvl="0" w:tplc="FFFFFFFF">
      <w:start w:val="1"/>
      <w:numFmt w:val="decimal"/>
      <w:lvlText w:val="%1."/>
      <w:lvlJc w:val="left"/>
      <w:pPr>
        <w:ind w:left="720" w:hanging="360"/>
      </w:pPr>
      <w:rPr>
        <w:rFonts w:hint="default"/>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A446ACC"/>
    <w:multiLevelType w:val="hybridMultilevel"/>
    <w:tmpl w:val="674089D4"/>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1B1768A7"/>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1865491"/>
    <w:multiLevelType w:val="hybridMultilevel"/>
    <w:tmpl w:val="3200B5F2"/>
    <w:lvl w:ilvl="0" w:tplc="0413000F">
      <w:start w:val="1"/>
      <w:numFmt w:val="decimal"/>
      <w:lvlText w:val="%1."/>
      <w:lvlJc w:val="left"/>
      <w:pPr>
        <w:ind w:left="720" w:hanging="360"/>
      </w:pPr>
      <w:rPr>
        <w:rFonts w:hint="default"/>
        <w:color w:val="auto"/>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2A3164C"/>
    <w:multiLevelType w:val="hybridMultilevel"/>
    <w:tmpl w:val="3200B5F2"/>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4930201"/>
    <w:multiLevelType w:val="hybridMultilevel"/>
    <w:tmpl w:val="7514218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A561A0B"/>
    <w:multiLevelType w:val="singleLevel"/>
    <w:tmpl w:val="17F435B0"/>
    <w:lvl w:ilvl="0">
      <w:start w:val="1"/>
      <w:numFmt w:val="bullet"/>
      <w:lvlText w:val=""/>
      <w:lvlJc w:val="left"/>
      <w:pPr>
        <w:tabs>
          <w:tab w:val="num" w:pos="927"/>
        </w:tabs>
        <w:ind w:left="927" w:hanging="360"/>
      </w:pPr>
      <w:rPr>
        <w:rFonts w:hint="default" w:ascii="Symbol" w:hAnsi="Symbol"/>
      </w:rPr>
    </w:lvl>
  </w:abstractNum>
  <w:abstractNum w:abstractNumId="8" w15:restartNumberingAfterBreak="0">
    <w:nsid w:val="4D127C06"/>
    <w:multiLevelType w:val="hybridMultilevel"/>
    <w:tmpl w:val="DCFA0CFA"/>
    <w:lvl w:ilvl="0" w:tplc="472E102C">
      <w:start w:val="1"/>
      <w:numFmt w:val="decimal"/>
      <w:lvlText w:val="%1."/>
      <w:lvlJc w:val="left"/>
      <w:pPr>
        <w:ind w:left="720" w:hanging="360"/>
      </w:pPr>
      <w:rPr>
        <w:rFonts w:hint="default" w:ascii="Arial" w:hAnsi="Arial" w:cs="Arial"/>
        <w:b w:val="0"/>
        <w:bCs w:val="0"/>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hint="default" w:ascii="Symbol" w:hAnsi="Symbol"/>
      </w:rPr>
    </w:lvl>
  </w:abstractNum>
  <w:abstractNum w:abstractNumId="10" w15:restartNumberingAfterBreak="0">
    <w:nsid w:val="6CAB31CE"/>
    <w:multiLevelType w:val="hybridMultilevel"/>
    <w:tmpl w:val="CF92C278"/>
    <w:lvl w:ilvl="0" w:tplc="04130001">
      <w:start w:val="1"/>
      <w:numFmt w:val="bullet"/>
      <w:lvlText w:val=""/>
      <w:lvlJc w:val="left"/>
      <w:pPr>
        <w:tabs>
          <w:tab w:val="num" w:pos="360"/>
        </w:tabs>
        <w:ind w:left="360" w:hanging="360"/>
      </w:pPr>
      <w:rPr>
        <w:rFonts w:hint="default" w:ascii="Symbol" w:hAnsi="Symbol"/>
      </w:rPr>
    </w:lvl>
    <w:lvl w:ilvl="1" w:tplc="04130003" w:tentative="1">
      <w:start w:val="1"/>
      <w:numFmt w:val="bullet"/>
      <w:lvlText w:val="o"/>
      <w:lvlJc w:val="left"/>
      <w:pPr>
        <w:tabs>
          <w:tab w:val="num" w:pos="1080"/>
        </w:tabs>
        <w:ind w:left="1080" w:hanging="360"/>
      </w:pPr>
      <w:rPr>
        <w:rFonts w:hint="default" w:ascii="Courier New" w:hAnsi="Courier New" w:cs="Courier New"/>
      </w:rPr>
    </w:lvl>
    <w:lvl w:ilvl="2" w:tplc="04130005" w:tentative="1">
      <w:start w:val="1"/>
      <w:numFmt w:val="bullet"/>
      <w:lvlText w:val=""/>
      <w:lvlJc w:val="left"/>
      <w:pPr>
        <w:tabs>
          <w:tab w:val="num" w:pos="1800"/>
        </w:tabs>
        <w:ind w:left="1800" w:hanging="360"/>
      </w:pPr>
      <w:rPr>
        <w:rFonts w:hint="default" w:ascii="Wingdings" w:hAnsi="Wingdings"/>
      </w:rPr>
    </w:lvl>
    <w:lvl w:ilvl="3" w:tplc="04130001" w:tentative="1">
      <w:start w:val="1"/>
      <w:numFmt w:val="bullet"/>
      <w:lvlText w:val=""/>
      <w:lvlJc w:val="left"/>
      <w:pPr>
        <w:tabs>
          <w:tab w:val="num" w:pos="2520"/>
        </w:tabs>
        <w:ind w:left="2520" w:hanging="360"/>
      </w:pPr>
      <w:rPr>
        <w:rFonts w:hint="default" w:ascii="Symbol" w:hAnsi="Symbol"/>
      </w:rPr>
    </w:lvl>
    <w:lvl w:ilvl="4" w:tplc="04130003" w:tentative="1">
      <w:start w:val="1"/>
      <w:numFmt w:val="bullet"/>
      <w:lvlText w:val="o"/>
      <w:lvlJc w:val="left"/>
      <w:pPr>
        <w:tabs>
          <w:tab w:val="num" w:pos="3240"/>
        </w:tabs>
        <w:ind w:left="3240" w:hanging="360"/>
      </w:pPr>
      <w:rPr>
        <w:rFonts w:hint="default" w:ascii="Courier New" w:hAnsi="Courier New" w:cs="Courier New"/>
      </w:rPr>
    </w:lvl>
    <w:lvl w:ilvl="5" w:tplc="04130005" w:tentative="1">
      <w:start w:val="1"/>
      <w:numFmt w:val="bullet"/>
      <w:lvlText w:val=""/>
      <w:lvlJc w:val="left"/>
      <w:pPr>
        <w:tabs>
          <w:tab w:val="num" w:pos="3960"/>
        </w:tabs>
        <w:ind w:left="3960" w:hanging="360"/>
      </w:pPr>
      <w:rPr>
        <w:rFonts w:hint="default" w:ascii="Wingdings" w:hAnsi="Wingdings"/>
      </w:rPr>
    </w:lvl>
    <w:lvl w:ilvl="6" w:tplc="04130001" w:tentative="1">
      <w:start w:val="1"/>
      <w:numFmt w:val="bullet"/>
      <w:lvlText w:val=""/>
      <w:lvlJc w:val="left"/>
      <w:pPr>
        <w:tabs>
          <w:tab w:val="num" w:pos="4680"/>
        </w:tabs>
        <w:ind w:left="4680" w:hanging="360"/>
      </w:pPr>
      <w:rPr>
        <w:rFonts w:hint="default" w:ascii="Symbol" w:hAnsi="Symbol"/>
      </w:rPr>
    </w:lvl>
    <w:lvl w:ilvl="7" w:tplc="04130003" w:tentative="1">
      <w:start w:val="1"/>
      <w:numFmt w:val="bullet"/>
      <w:lvlText w:val="o"/>
      <w:lvlJc w:val="left"/>
      <w:pPr>
        <w:tabs>
          <w:tab w:val="num" w:pos="5400"/>
        </w:tabs>
        <w:ind w:left="5400" w:hanging="360"/>
      </w:pPr>
      <w:rPr>
        <w:rFonts w:hint="default" w:ascii="Courier New" w:hAnsi="Courier New" w:cs="Courier New"/>
      </w:rPr>
    </w:lvl>
    <w:lvl w:ilvl="8" w:tplc="04130005" w:tentative="1">
      <w:start w:val="1"/>
      <w:numFmt w:val="bullet"/>
      <w:lvlText w:val=""/>
      <w:lvlJc w:val="left"/>
      <w:pPr>
        <w:tabs>
          <w:tab w:val="num" w:pos="6120"/>
        </w:tabs>
        <w:ind w:left="6120" w:hanging="360"/>
      </w:pPr>
      <w:rPr>
        <w:rFonts w:hint="default" w:ascii="Wingdings" w:hAnsi="Wingdings"/>
      </w:rPr>
    </w:lvl>
  </w:abstractNum>
  <w:abstractNum w:abstractNumId="11" w15:restartNumberingAfterBreak="0">
    <w:nsid w:val="7077581C"/>
    <w:multiLevelType w:val="hybridMultilevel"/>
    <w:tmpl w:val="E288263E"/>
    <w:lvl w:ilvl="0" w:tplc="8EF02A6C">
      <w:start w:val="1"/>
      <w:numFmt w:val="decimal"/>
      <w:lvlText w:val="Artikel %1."/>
      <w:lvlJc w:val="left"/>
      <w:pPr>
        <w:ind w:left="9432" w:hanging="360"/>
      </w:pPr>
      <w:rPr>
        <w:rFonts w:hint="default" w:ascii="Arial" w:hAnsi="Arial" w:cs="Arial"/>
        <w:b/>
        <w:i w:val="0"/>
        <w:iCs w:val="0"/>
        <w:color w:val="auto"/>
        <w:sz w:val="20"/>
      </w:rPr>
    </w:lvl>
    <w:lvl w:ilvl="1" w:tplc="04130019" w:tentative="1">
      <w:start w:val="1"/>
      <w:numFmt w:val="lowerLetter"/>
      <w:lvlText w:val="%2."/>
      <w:lvlJc w:val="left"/>
      <w:pPr>
        <w:ind w:left="10152" w:hanging="360"/>
      </w:pPr>
    </w:lvl>
    <w:lvl w:ilvl="2" w:tplc="0413001B" w:tentative="1">
      <w:start w:val="1"/>
      <w:numFmt w:val="lowerRoman"/>
      <w:lvlText w:val="%3."/>
      <w:lvlJc w:val="right"/>
      <w:pPr>
        <w:ind w:left="10872" w:hanging="180"/>
      </w:pPr>
    </w:lvl>
    <w:lvl w:ilvl="3" w:tplc="0413000F" w:tentative="1">
      <w:start w:val="1"/>
      <w:numFmt w:val="decimal"/>
      <w:lvlText w:val="%4."/>
      <w:lvlJc w:val="left"/>
      <w:pPr>
        <w:ind w:left="11592" w:hanging="360"/>
      </w:pPr>
    </w:lvl>
    <w:lvl w:ilvl="4" w:tplc="04130019" w:tentative="1">
      <w:start w:val="1"/>
      <w:numFmt w:val="lowerLetter"/>
      <w:lvlText w:val="%5."/>
      <w:lvlJc w:val="left"/>
      <w:pPr>
        <w:ind w:left="12312" w:hanging="360"/>
      </w:pPr>
    </w:lvl>
    <w:lvl w:ilvl="5" w:tplc="0413001B" w:tentative="1">
      <w:start w:val="1"/>
      <w:numFmt w:val="lowerRoman"/>
      <w:lvlText w:val="%6."/>
      <w:lvlJc w:val="right"/>
      <w:pPr>
        <w:ind w:left="13032" w:hanging="180"/>
      </w:pPr>
    </w:lvl>
    <w:lvl w:ilvl="6" w:tplc="0413000F" w:tentative="1">
      <w:start w:val="1"/>
      <w:numFmt w:val="decimal"/>
      <w:lvlText w:val="%7."/>
      <w:lvlJc w:val="left"/>
      <w:pPr>
        <w:ind w:left="13752" w:hanging="360"/>
      </w:pPr>
    </w:lvl>
    <w:lvl w:ilvl="7" w:tplc="04130019" w:tentative="1">
      <w:start w:val="1"/>
      <w:numFmt w:val="lowerLetter"/>
      <w:lvlText w:val="%8."/>
      <w:lvlJc w:val="left"/>
      <w:pPr>
        <w:ind w:left="14472" w:hanging="360"/>
      </w:pPr>
    </w:lvl>
    <w:lvl w:ilvl="8" w:tplc="0413001B" w:tentative="1">
      <w:start w:val="1"/>
      <w:numFmt w:val="lowerRoman"/>
      <w:lvlText w:val="%9."/>
      <w:lvlJc w:val="right"/>
      <w:pPr>
        <w:ind w:left="15192" w:hanging="180"/>
      </w:pPr>
    </w:lvl>
  </w:abstractNum>
  <w:abstractNum w:abstractNumId="12" w15:restartNumberingAfterBreak="0">
    <w:nsid w:val="71812F53"/>
    <w:multiLevelType w:val="hybridMultilevel"/>
    <w:tmpl w:val="674089D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16cid:durableId="117002156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1466088">
    <w:abstractNumId w:val="13"/>
  </w:num>
  <w:num w:numId="3" w16cid:durableId="2147236613">
    <w:abstractNumId w:val="10"/>
  </w:num>
  <w:num w:numId="4" w16cid:durableId="1820924940">
    <w:abstractNumId w:val="7"/>
  </w:num>
  <w:num w:numId="5" w16cid:durableId="341856478">
    <w:abstractNumId w:val="8"/>
  </w:num>
  <w:num w:numId="6" w16cid:durableId="924844305">
    <w:abstractNumId w:val="12"/>
  </w:num>
  <w:num w:numId="7" w16cid:durableId="281501294">
    <w:abstractNumId w:val="11"/>
  </w:num>
  <w:num w:numId="8" w16cid:durableId="224149544">
    <w:abstractNumId w:val="2"/>
  </w:num>
  <w:num w:numId="9" w16cid:durableId="1377003904">
    <w:abstractNumId w:val="6"/>
  </w:num>
  <w:num w:numId="10" w16cid:durableId="2052731598">
    <w:abstractNumId w:val="5"/>
  </w:num>
  <w:num w:numId="11" w16cid:durableId="892933882">
    <w:abstractNumId w:val="4"/>
  </w:num>
  <w:num w:numId="12" w16cid:durableId="1004016439">
    <w:abstractNumId w:val="3"/>
  </w:num>
  <w:num w:numId="13" w16cid:durableId="1494445430">
    <w:abstractNumId w:val="0"/>
  </w:num>
  <w:num w:numId="14" w16cid:durableId="773327429">
    <w:abstractNumId w:val="1"/>
  </w:num>
  <w:numIdMacAtCleanup w:val="14"/>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removeDateAndTime/>
  <w:proofState w:spelling="clean" w:grammar="dirty"/>
  <w:trackRevisions w:val="false"/>
  <w:doNotTrackFormatting/>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5572"/>
    <w:rsid w:val="00045FC5"/>
    <w:rsid w:val="000461BB"/>
    <w:rsid w:val="00046468"/>
    <w:rsid w:val="0004665D"/>
    <w:rsid w:val="000467EE"/>
    <w:rsid w:val="00047819"/>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61"/>
    <w:rsid w:val="000675F8"/>
    <w:rsid w:val="0007001B"/>
    <w:rsid w:val="000702AB"/>
    <w:rsid w:val="00070C1C"/>
    <w:rsid w:val="00070D26"/>
    <w:rsid w:val="00071300"/>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6C0"/>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33"/>
    <w:rsid w:val="0008790D"/>
    <w:rsid w:val="00090702"/>
    <w:rsid w:val="00090BAF"/>
    <w:rsid w:val="00091083"/>
    <w:rsid w:val="00091294"/>
    <w:rsid w:val="00091C78"/>
    <w:rsid w:val="000926BB"/>
    <w:rsid w:val="00092D4D"/>
    <w:rsid w:val="000931F6"/>
    <w:rsid w:val="00093D3E"/>
    <w:rsid w:val="00094E35"/>
    <w:rsid w:val="0009582E"/>
    <w:rsid w:val="000967DF"/>
    <w:rsid w:val="00096A60"/>
    <w:rsid w:val="00096AAE"/>
    <w:rsid w:val="00096F47"/>
    <w:rsid w:val="000A0A2F"/>
    <w:rsid w:val="000A0BB5"/>
    <w:rsid w:val="000A22CA"/>
    <w:rsid w:val="000A34ED"/>
    <w:rsid w:val="000A3702"/>
    <w:rsid w:val="000A37B1"/>
    <w:rsid w:val="000A4BC1"/>
    <w:rsid w:val="000A5194"/>
    <w:rsid w:val="000A520C"/>
    <w:rsid w:val="000A5A4D"/>
    <w:rsid w:val="000A5C06"/>
    <w:rsid w:val="000A5ED6"/>
    <w:rsid w:val="000A6190"/>
    <w:rsid w:val="000A6498"/>
    <w:rsid w:val="000A6798"/>
    <w:rsid w:val="000A68A5"/>
    <w:rsid w:val="000A68F5"/>
    <w:rsid w:val="000A6E89"/>
    <w:rsid w:val="000A71F8"/>
    <w:rsid w:val="000A7775"/>
    <w:rsid w:val="000B01EE"/>
    <w:rsid w:val="000B0A1C"/>
    <w:rsid w:val="000B0CBD"/>
    <w:rsid w:val="000B0DEE"/>
    <w:rsid w:val="000B13A0"/>
    <w:rsid w:val="000B149E"/>
    <w:rsid w:val="000B20CE"/>
    <w:rsid w:val="000B225D"/>
    <w:rsid w:val="000B29E1"/>
    <w:rsid w:val="000B2C24"/>
    <w:rsid w:val="000B2EA4"/>
    <w:rsid w:val="000B3627"/>
    <w:rsid w:val="000B3B46"/>
    <w:rsid w:val="000B3FEA"/>
    <w:rsid w:val="000B40C4"/>
    <w:rsid w:val="000B4747"/>
    <w:rsid w:val="000B4C44"/>
    <w:rsid w:val="000B5566"/>
    <w:rsid w:val="000B5606"/>
    <w:rsid w:val="000B5AAB"/>
    <w:rsid w:val="000B5B2C"/>
    <w:rsid w:val="000B63F5"/>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418"/>
    <w:rsid w:val="000D475C"/>
    <w:rsid w:val="000D4C89"/>
    <w:rsid w:val="000D4D58"/>
    <w:rsid w:val="000D5003"/>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5FD8"/>
    <w:rsid w:val="000E61F9"/>
    <w:rsid w:val="000F01DD"/>
    <w:rsid w:val="000F047F"/>
    <w:rsid w:val="000F06CB"/>
    <w:rsid w:val="000F109A"/>
    <w:rsid w:val="000F1AEF"/>
    <w:rsid w:val="000F20A6"/>
    <w:rsid w:val="000F21E2"/>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590"/>
    <w:rsid w:val="000F78EA"/>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202E9"/>
    <w:rsid w:val="0012061A"/>
    <w:rsid w:val="001214EA"/>
    <w:rsid w:val="00121701"/>
    <w:rsid w:val="00121776"/>
    <w:rsid w:val="00121C43"/>
    <w:rsid w:val="00121F56"/>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A79"/>
    <w:rsid w:val="001440FE"/>
    <w:rsid w:val="00144257"/>
    <w:rsid w:val="00144793"/>
    <w:rsid w:val="00144F1A"/>
    <w:rsid w:val="00145904"/>
    <w:rsid w:val="0014634B"/>
    <w:rsid w:val="00146902"/>
    <w:rsid w:val="00147696"/>
    <w:rsid w:val="001476E3"/>
    <w:rsid w:val="00147C0F"/>
    <w:rsid w:val="00147EBB"/>
    <w:rsid w:val="001504F5"/>
    <w:rsid w:val="0015093F"/>
    <w:rsid w:val="001520BE"/>
    <w:rsid w:val="00152262"/>
    <w:rsid w:val="00152621"/>
    <w:rsid w:val="0015339D"/>
    <w:rsid w:val="00153863"/>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91D"/>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247B"/>
    <w:rsid w:val="001826BD"/>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709D"/>
    <w:rsid w:val="001872DB"/>
    <w:rsid w:val="001900A3"/>
    <w:rsid w:val="00191B82"/>
    <w:rsid w:val="00191C47"/>
    <w:rsid w:val="001921D9"/>
    <w:rsid w:val="00192387"/>
    <w:rsid w:val="00192EE5"/>
    <w:rsid w:val="00193D46"/>
    <w:rsid w:val="00194CF6"/>
    <w:rsid w:val="00195987"/>
    <w:rsid w:val="001961A5"/>
    <w:rsid w:val="00196E1E"/>
    <w:rsid w:val="001970F9"/>
    <w:rsid w:val="001974C3"/>
    <w:rsid w:val="00197B52"/>
    <w:rsid w:val="00197DE4"/>
    <w:rsid w:val="00197EDE"/>
    <w:rsid w:val="00197EF8"/>
    <w:rsid w:val="001A004E"/>
    <w:rsid w:val="001A0451"/>
    <w:rsid w:val="001A0F41"/>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A7"/>
    <w:rsid w:val="001B148F"/>
    <w:rsid w:val="001B15E4"/>
    <w:rsid w:val="001B1DCB"/>
    <w:rsid w:val="001B21A9"/>
    <w:rsid w:val="001B273A"/>
    <w:rsid w:val="001B3007"/>
    <w:rsid w:val="001B3257"/>
    <w:rsid w:val="001B3BA9"/>
    <w:rsid w:val="001B46CF"/>
    <w:rsid w:val="001B4CAA"/>
    <w:rsid w:val="001B50B6"/>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6C49"/>
    <w:rsid w:val="001D710E"/>
    <w:rsid w:val="001D7AD4"/>
    <w:rsid w:val="001D7BFE"/>
    <w:rsid w:val="001D7E71"/>
    <w:rsid w:val="001D7E86"/>
    <w:rsid w:val="001E13EA"/>
    <w:rsid w:val="001E17CA"/>
    <w:rsid w:val="001E1A7B"/>
    <w:rsid w:val="001E1B35"/>
    <w:rsid w:val="001E1FA5"/>
    <w:rsid w:val="001E28C5"/>
    <w:rsid w:val="001E2A60"/>
    <w:rsid w:val="001E3244"/>
    <w:rsid w:val="001E3D03"/>
    <w:rsid w:val="001E4C0A"/>
    <w:rsid w:val="001E4C4D"/>
    <w:rsid w:val="001E4F09"/>
    <w:rsid w:val="001E584C"/>
    <w:rsid w:val="001E5B28"/>
    <w:rsid w:val="001E60F1"/>
    <w:rsid w:val="001E6944"/>
    <w:rsid w:val="001E7110"/>
    <w:rsid w:val="001E7231"/>
    <w:rsid w:val="001E7629"/>
    <w:rsid w:val="001E7830"/>
    <w:rsid w:val="001E7885"/>
    <w:rsid w:val="001F01E9"/>
    <w:rsid w:val="001F01F6"/>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5C4"/>
    <w:rsid w:val="0020663D"/>
    <w:rsid w:val="0020679E"/>
    <w:rsid w:val="00206A3E"/>
    <w:rsid w:val="00206B48"/>
    <w:rsid w:val="00206B9E"/>
    <w:rsid w:val="0020734F"/>
    <w:rsid w:val="002077DD"/>
    <w:rsid w:val="0020788C"/>
    <w:rsid w:val="00207B59"/>
    <w:rsid w:val="00207CA9"/>
    <w:rsid w:val="00210312"/>
    <w:rsid w:val="00210344"/>
    <w:rsid w:val="0021117D"/>
    <w:rsid w:val="002127BA"/>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62"/>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332B"/>
    <w:rsid w:val="002241AE"/>
    <w:rsid w:val="0022477B"/>
    <w:rsid w:val="00225607"/>
    <w:rsid w:val="002256D2"/>
    <w:rsid w:val="00225751"/>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3182"/>
    <w:rsid w:val="00233A0B"/>
    <w:rsid w:val="00233A7F"/>
    <w:rsid w:val="00233D70"/>
    <w:rsid w:val="00234715"/>
    <w:rsid w:val="0023486B"/>
    <w:rsid w:val="00234A95"/>
    <w:rsid w:val="00234B68"/>
    <w:rsid w:val="00234F05"/>
    <w:rsid w:val="00234FAC"/>
    <w:rsid w:val="0023503A"/>
    <w:rsid w:val="002350BC"/>
    <w:rsid w:val="00235277"/>
    <w:rsid w:val="002354A7"/>
    <w:rsid w:val="002362D4"/>
    <w:rsid w:val="00237049"/>
    <w:rsid w:val="00237491"/>
    <w:rsid w:val="00237DFD"/>
    <w:rsid w:val="00237F33"/>
    <w:rsid w:val="00240617"/>
    <w:rsid w:val="002407B8"/>
    <w:rsid w:val="00240EB6"/>
    <w:rsid w:val="00241038"/>
    <w:rsid w:val="002411C3"/>
    <w:rsid w:val="00241915"/>
    <w:rsid w:val="00241B66"/>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33A"/>
    <w:rsid w:val="00253594"/>
    <w:rsid w:val="0025407E"/>
    <w:rsid w:val="0025457C"/>
    <w:rsid w:val="002546F7"/>
    <w:rsid w:val="00254FCA"/>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EF4"/>
    <w:rsid w:val="002630ED"/>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509"/>
    <w:rsid w:val="002709FD"/>
    <w:rsid w:val="002711F9"/>
    <w:rsid w:val="002716E3"/>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D85"/>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56ED"/>
    <w:rsid w:val="00286EAC"/>
    <w:rsid w:val="002876D6"/>
    <w:rsid w:val="002879B8"/>
    <w:rsid w:val="00287D6F"/>
    <w:rsid w:val="00290101"/>
    <w:rsid w:val="00291396"/>
    <w:rsid w:val="00291574"/>
    <w:rsid w:val="00291893"/>
    <w:rsid w:val="00291943"/>
    <w:rsid w:val="0029283B"/>
    <w:rsid w:val="00292A3A"/>
    <w:rsid w:val="00292CBF"/>
    <w:rsid w:val="0029313D"/>
    <w:rsid w:val="002932A0"/>
    <w:rsid w:val="0029392E"/>
    <w:rsid w:val="00293E69"/>
    <w:rsid w:val="00293EFA"/>
    <w:rsid w:val="00294076"/>
    <w:rsid w:val="002940F3"/>
    <w:rsid w:val="00295A8C"/>
    <w:rsid w:val="00295EBC"/>
    <w:rsid w:val="002966B0"/>
    <w:rsid w:val="00296987"/>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0F4"/>
    <w:rsid w:val="002B062C"/>
    <w:rsid w:val="002B06A4"/>
    <w:rsid w:val="002B0AE9"/>
    <w:rsid w:val="002B1688"/>
    <w:rsid w:val="002B16BA"/>
    <w:rsid w:val="002B188A"/>
    <w:rsid w:val="002B1952"/>
    <w:rsid w:val="002B2530"/>
    <w:rsid w:val="002B27A4"/>
    <w:rsid w:val="002B2E4A"/>
    <w:rsid w:val="002B3102"/>
    <w:rsid w:val="002B33AC"/>
    <w:rsid w:val="002B3B09"/>
    <w:rsid w:val="002B3BA5"/>
    <w:rsid w:val="002B42B8"/>
    <w:rsid w:val="002B468B"/>
    <w:rsid w:val="002B52C7"/>
    <w:rsid w:val="002B5876"/>
    <w:rsid w:val="002B5EDB"/>
    <w:rsid w:val="002B5FBB"/>
    <w:rsid w:val="002B607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389"/>
    <w:rsid w:val="002C23BB"/>
    <w:rsid w:val="002C27B5"/>
    <w:rsid w:val="002C2B03"/>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484"/>
    <w:rsid w:val="002C74F2"/>
    <w:rsid w:val="002C7645"/>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D0C"/>
    <w:rsid w:val="002F5A1D"/>
    <w:rsid w:val="002F6161"/>
    <w:rsid w:val="002F659F"/>
    <w:rsid w:val="002F7129"/>
    <w:rsid w:val="002F72B2"/>
    <w:rsid w:val="00300395"/>
    <w:rsid w:val="00300889"/>
    <w:rsid w:val="00302010"/>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BFC"/>
    <w:rsid w:val="003223E3"/>
    <w:rsid w:val="003223E8"/>
    <w:rsid w:val="00322E71"/>
    <w:rsid w:val="00323196"/>
    <w:rsid w:val="00323369"/>
    <w:rsid w:val="00323B3D"/>
    <w:rsid w:val="00323C38"/>
    <w:rsid w:val="00323FB2"/>
    <w:rsid w:val="00324928"/>
    <w:rsid w:val="00324A83"/>
    <w:rsid w:val="003256B5"/>
    <w:rsid w:val="00327021"/>
    <w:rsid w:val="0032734E"/>
    <w:rsid w:val="0032737C"/>
    <w:rsid w:val="00327A1A"/>
    <w:rsid w:val="003303E5"/>
    <w:rsid w:val="00330740"/>
    <w:rsid w:val="0033082F"/>
    <w:rsid w:val="00330B34"/>
    <w:rsid w:val="003319CE"/>
    <w:rsid w:val="00332A25"/>
    <w:rsid w:val="00332E72"/>
    <w:rsid w:val="003331D6"/>
    <w:rsid w:val="0033324B"/>
    <w:rsid w:val="00333EDC"/>
    <w:rsid w:val="003342DB"/>
    <w:rsid w:val="00334F87"/>
    <w:rsid w:val="00335352"/>
    <w:rsid w:val="00335385"/>
    <w:rsid w:val="00335804"/>
    <w:rsid w:val="00335AEE"/>
    <w:rsid w:val="00335F4F"/>
    <w:rsid w:val="003361D0"/>
    <w:rsid w:val="00337884"/>
    <w:rsid w:val="0034026B"/>
    <w:rsid w:val="00340688"/>
    <w:rsid w:val="00340EA5"/>
    <w:rsid w:val="0034130A"/>
    <w:rsid w:val="00341547"/>
    <w:rsid w:val="00342081"/>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F4F"/>
    <w:rsid w:val="00347137"/>
    <w:rsid w:val="003472B4"/>
    <w:rsid w:val="003474AC"/>
    <w:rsid w:val="003503C5"/>
    <w:rsid w:val="00350406"/>
    <w:rsid w:val="003511FA"/>
    <w:rsid w:val="00351863"/>
    <w:rsid w:val="00351F1D"/>
    <w:rsid w:val="00352758"/>
    <w:rsid w:val="0035298C"/>
    <w:rsid w:val="00352C09"/>
    <w:rsid w:val="00352E6C"/>
    <w:rsid w:val="003534F9"/>
    <w:rsid w:val="00353CEF"/>
    <w:rsid w:val="0035419B"/>
    <w:rsid w:val="0035430C"/>
    <w:rsid w:val="00354778"/>
    <w:rsid w:val="0035485E"/>
    <w:rsid w:val="00354B08"/>
    <w:rsid w:val="00354DE6"/>
    <w:rsid w:val="0035551B"/>
    <w:rsid w:val="003555DF"/>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973"/>
    <w:rsid w:val="00370BCF"/>
    <w:rsid w:val="00371CB9"/>
    <w:rsid w:val="00371D2A"/>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5B2"/>
    <w:rsid w:val="00395930"/>
    <w:rsid w:val="00396699"/>
    <w:rsid w:val="00396D96"/>
    <w:rsid w:val="00396EC4"/>
    <w:rsid w:val="003978B2"/>
    <w:rsid w:val="00397D12"/>
    <w:rsid w:val="00397F89"/>
    <w:rsid w:val="003A0D73"/>
    <w:rsid w:val="003A1853"/>
    <w:rsid w:val="003A20AA"/>
    <w:rsid w:val="003A2FF3"/>
    <w:rsid w:val="003A3055"/>
    <w:rsid w:val="003A30D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633"/>
    <w:rsid w:val="003B0915"/>
    <w:rsid w:val="003B0BDF"/>
    <w:rsid w:val="003B1052"/>
    <w:rsid w:val="003B12AB"/>
    <w:rsid w:val="003B182E"/>
    <w:rsid w:val="003B1987"/>
    <w:rsid w:val="003B23B3"/>
    <w:rsid w:val="003B26A2"/>
    <w:rsid w:val="003B2DCF"/>
    <w:rsid w:val="003B341B"/>
    <w:rsid w:val="003B34DA"/>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81"/>
    <w:rsid w:val="003C1276"/>
    <w:rsid w:val="003C1568"/>
    <w:rsid w:val="003C20F4"/>
    <w:rsid w:val="003C2533"/>
    <w:rsid w:val="003C2953"/>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2B1"/>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42F3"/>
    <w:rsid w:val="003E4479"/>
    <w:rsid w:val="003E4B2F"/>
    <w:rsid w:val="003E5133"/>
    <w:rsid w:val="003E57DB"/>
    <w:rsid w:val="003E5C75"/>
    <w:rsid w:val="003F0DF7"/>
    <w:rsid w:val="003F0FCC"/>
    <w:rsid w:val="003F1629"/>
    <w:rsid w:val="003F18FA"/>
    <w:rsid w:val="003F1D06"/>
    <w:rsid w:val="003F2DDD"/>
    <w:rsid w:val="003F37E3"/>
    <w:rsid w:val="003F3964"/>
    <w:rsid w:val="003F4781"/>
    <w:rsid w:val="003F4C36"/>
    <w:rsid w:val="003F4E75"/>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51E"/>
    <w:rsid w:val="0041378C"/>
    <w:rsid w:val="004141EC"/>
    <w:rsid w:val="004146CC"/>
    <w:rsid w:val="00414C45"/>
    <w:rsid w:val="00415562"/>
    <w:rsid w:val="00415627"/>
    <w:rsid w:val="004158FD"/>
    <w:rsid w:val="00415BDF"/>
    <w:rsid w:val="00415C74"/>
    <w:rsid w:val="00416596"/>
    <w:rsid w:val="0041670B"/>
    <w:rsid w:val="00416EA1"/>
    <w:rsid w:val="00416F71"/>
    <w:rsid w:val="004172C6"/>
    <w:rsid w:val="00417398"/>
    <w:rsid w:val="00417D1E"/>
    <w:rsid w:val="004204DF"/>
    <w:rsid w:val="00420919"/>
    <w:rsid w:val="00420A3B"/>
    <w:rsid w:val="00420E82"/>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62A4"/>
    <w:rsid w:val="004264AA"/>
    <w:rsid w:val="00426993"/>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981"/>
    <w:rsid w:val="00455E73"/>
    <w:rsid w:val="00456497"/>
    <w:rsid w:val="004564DA"/>
    <w:rsid w:val="0045685D"/>
    <w:rsid w:val="00456DE2"/>
    <w:rsid w:val="00457149"/>
    <w:rsid w:val="004577DB"/>
    <w:rsid w:val="00457BA4"/>
    <w:rsid w:val="004606D3"/>
    <w:rsid w:val="00460A62"/>
    <w:rsid w:val="004612FF"/>
    <w:rsid w:val="00461A28"/>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064"/>
    <w:rsid w:val="00475476"/>
    <w:rsid w:val="004759BE"/>
    <w:rsid w:val="00475B45"/>
    <w:rsid w:val="00475CF3"/>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66A"/>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172"/>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886"/>
    <w:rsid w:val="004B0A06"/>
    <w:rsid w:val="004B0C23"/>
    <w:rsid w:val="004B0CA0"/>
    <w:rsid w:val="004B0D57"/>
    <w:rsid w:val="004B1645"/>
    <w:rsid w:val="004B1716"/>
    <w:rsid w:val="004B175F"/>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EC1"/>
    <w:rsid w:val="004C1453"/>
    <w:rsid w:val="004C15E7"/>
    <w:rsid w:val="004C1D8D"/>
    <w:rsid w:val="004C22D9"/>
    <w:rsid w:val="004C26E8"/>
    <w:rsid w:val="004C2A92"/>
    <w:rsid w:val="004C2E18"/>
    <w:rsid w:val="004C369F"/>
    <w:rsid w:val="004C37F5"/>
    <w:rsid w:val="004C3F31"/>
    <w:rsid w:val="004C3FE5"/>
    <w:rsid w:val="004C43CE"/>
    <w:rsid w:val="004C4B6A"/>
    <w:rsid w:val="004C51E1"/>
    <w:rsid w:val="004C543F"/>
    <w:rsid w:val="004C5C56"/>
    <w:rsid w:val="004C6649"/>
    <w:rsid w:val="004C6A4F"/>
    <w:rsid w:val="004C6F68"/>
    <w:rsid w:val="004C7100"/>
    <w:rsid w:val="004C73C9"/>
    <w:rsid w:val="004C74F5"/>
    <w:rsid w:val="004C7C48"/>
    <w:rsid w:val="004C7EFA"/>
    <w:rsid w:val="004C7F99"/>
    <w:rsid w:val="004D0930"/>
    <w:rsid w:val="004D0A69"/>
    <w:rsid w:val="004D0E80"/>
    <w:rsid w:val="004D1292"/>
    <w:rsid w:val="004D1739"/>
    <w:rsid w:val="004D1ABC"/>
    <w:rsid w:val="004D1D7E"/>
    <w:rsid w:val="004D1F87"/>
    <w:rsid w:val="004D3260"/>
    <w:rsid w:val="004D32AB"/>
    <w:rsid w:val="004D35F2"/>
    <w:rsid w:val="004D3A51"/>
    <w:rsid w:val="004D3D28"/>
    <w:rsid w:val="004D3D8A"/>
    <w:rsid w:val="004D44B6"/>
    <w:rsid w:val="004D505E"/>
    <w:rsid w:val="004D515B"/>
    <w:rsid w:val="004D6128"/>
    <w:rsid w:val="004D6199"/>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A51"/>
    <w:rsid w:val="004F20C7"/>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434"/>
    <w:rsid w:val="004F79A4"/>
    <w:rsid w:val="00500CEA"/>
    <w:rsid w:val="00501057"/>
    <w:rsid w:val="00501A98"/>
    <w:rsid w:val="00501F47"/>
    <w:rsid w:val="00502612"/>
    <w:rsid w:val="005031C5"/>
    <w:rsid w:val="00503EB0"/>
    <w:rsid w:val="005043FE"/>
    <w:rsid w:val="0050447D"/>
    <w:rsid w:val="00504AD8"/>
    <w:rsid w:val="00505875"/>
    <w:rsid w:val="00506E70"/>
    <w:rsid w:val="0051033C"/>
    <w:rsid w:val="0051089C"/>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0E2F"/>
    <w:rsid w:val="00521976"/>
    <w:rsid w:val="00521ECA"/>
    <w:rsid w:val="00522417"/>
    <w:rsid w:val="00522993"/>
    <w:rsid w:val="0052303E"/>
    <w:rsid w:val="0052321A"/>
    <w:rsid w:val="005232E6"/>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A30"/>
    <w:rsid w:val="00531B70"/>
    <w:rsid w:val="00531E0B"/>
    <w:rsid w:val="005325D3"/>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AD"/>
    <w:rsid w:val="005636B7"/>
    <w:rsid w:val="005640B2"/>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88"/>
    <w:rsid w:val="0057609A"/>
    <w:rsid w:val="00576CE1"/>
    <w:rsid w:val="00577509"/>
    <w:rsid w:val="00577549"/>
    <w:rsid w:val="005776C5"/>
    <w:rsid w:val="00577C44"/>
    <w:rsid w:val="00580082"/>
    <w:rsid w:val="005803B3"/>
    <w:rsid w:val="005809A9"/>
    <w:rsid w:val="00581DA6"/>
    <w:rsid w:val="00583880"/>
    <w:rsid w:val="005844F5"/>
    <w:rsid w:val="005847CA"/>
    <w:rsid w:val="005848E2"/>
    <w:rsid w:val="00584D35"/>
    <w:rsid w:val="00584E72"/>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830"/>
    <w:rsid w:val="0059493A"/>
    <w:rsid w:val="00594A1B"/>
    <w:rsid w:val="00595075"/>
    <w:rsid w:val="005951B4"/>
    <w:rsid w:val="00595B9F"/>
    <w:rsid w:val="00595E5C"/>
    <w:rsid w:val="00595FCA"/>
    <w:rsid w:val="0059606B"/>
    <w:rsid w:val="0059619D"/>
    <w:rsid w:val="0059641E"/>
    <w:rsid w:val="00597C5C"/>
    <w:rsid w:val="005A01A1"/>
    <w:rsid w:val="005A0260"/>
    <w:rsid w:val="005A06D2"/>
    <w:rsid w:val="005A0AD4"/>
    <w:rsid w:val="005A2185"/>
    <w:rsid w:val="005A2504"/>
    <w:rsid w:val="005A27B6"/>
    <w:rsid w:val="005A2B12"/>
    <w:rsid w:val="005A3591"/>
    <w:rsid w:val="005A3696"/>
    <w:rsid w:val="005A3B3A"/>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525"/>
    <w:rsid w:val="005B77D2"/>
    <w:rsid w:val="005C1360"/>
    <w:rsid w:val="005C1B29"/>
    <w:rsid w:val="005C1EB1"/>
    <w:rsid w:val="005C2662"/>
    <w:rsid w:val="005C287B"/>
    <w:rsid w:val="005C2BE0"/>
    <w:rsid w:val="005C2C8D"/>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AA3"/>
    <w:rsid w:val="005F0F97"/>
    <w:rsid w:val="005F10C0"/>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7E2"/>
    <w:rsid w:val="00600DD4"/>
    <w:rsid w:val="0060132B"/>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E25"/>
    <w:rsid w:val="00611ED9"/>
    <w:rsid w:val="00611FBA"/>
    <w:rsid w:val="006124EE"/>
    <w:rsid w:val="00612B64"/>
    <w:rsid w:val="00612DBA"/>
    <w:rsid w:val="00612F16"/>
    <w:rsid w:val="006132AD"/>
    <w:rsid w:val="00613683"/>
    <w:rsid w:val="006138A3"/>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23CD"/>
    <w:rsid w:val="00642C8C"/>
    <w:rsid w:val="00642E11"/>
    <w:rsid w:val="00642F2C"/>
    <w:rsid w:val="00643317"/>
    <w:rsid w:val="00643DD4"/>
    <w:rsid w:val="00643ED4"/>
    <w:rsid w:val="00644A89"/>
    <w:rsid w:val="00645208"/>
    <w:rsid w:val="0064552E"/>
    <w:rsid w:val="006458E1"/>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5E8"/>
    <w:rsid w:val="00674087"/>
    <w:rsid w:val="00675207"/>
    <w:rsid w:val="006753CC"/>
    <w:rsid w:val="00675656"/>
    <w:rsid w:val="00675866"/>
    <w:rsid w:val="00675C6D"/>
    <w:rsid w:val="006760D7"/>
    <w:rsid w:val="00676642"/>
    <w:rsid w:val="0067670C"/>
    <w:rsid w:val="00676CA5"/>
    <w:rsid w:val="00677ED6"/>
    <w:rsid w:val="00680661"/>
    <w:rsid w:val="00680C0A"/>
    <w:rsid w:val="00680F9A"/>
    <w:rsid w:val="0068108C"/>
    <w:rsid w:val="006819CC"/>
    <w:rsid w:val="00682007"/>
    <w:rsid w:val="0068269E"/>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E66"/>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B13"/>
    <w:rsid w:val="006C0FFE"/>
    <w:rsid w:val="006C10B9"/>
    <w:rsid w:val="006C1873"/>
    <w:rsid w:val="006C1EE5"/>
    <w:rsid w:val="006C2014"/>
    <w:rsid w:val="006C249A"/>
    <w:rsid w:val="006C260C"/>
    <w:rsid w:val="006C3D2B"/>
    <w:rsid w:val="006C4C9E"/>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2DFA"/>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70A5"/>
    <w:rsid w:val="006F7C14"/>
    <w:rsid w:val="00700741"/>
    <w:rsid w:val="007010AD"/>
    <w:rsid w:val="007015DF"/>
    <w:rsid w:val="00701C6B"/>
    <w:rsid w:val="00701F46"/>
    <w:rsid w:val="00701F8D"/>
    <w:rsid w:val="0070227C"/>
    <w:rsid w:val="007024FF"/>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E98"/>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5111"/>
    <w:rsid w:val="0074576F"/>
    <w:rsid w:val="007457B7"/>
    <w:rsid w:val="007457D7"/>
    <w:rsid w:val="00745F61"/>
    <w:rsid w:val="0074639E"/>
    <w:rsid w:val="00746863"/>
    <w:rsid w:val="0074698F"/>
    <w:rsid w:val="00746C03"/>
    <w:rsid w:val="00746CD1"/>
    <w:rsid w:val="007475D7"/>
    <w:rsid w:val="00747F1D"/>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2CBF"/>
    <w:rsid w:val="007632B5"/>
    <w:rsid w:val="0076357F"/>
    <w:rsid w:val="0076399A"/>
    <w:rsid w:val="00763B09"/>
    <w:rsid w:val="00764C66"/>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8CB"/>
    <w:rsid w:val="00773A5A"/>
    <w:rsid w:val="00774376"/>
    <w:rsid w:val="00774437"/>
    <w:rsid w:val="00774626"/>
    <w:rsid w:val="00774654"/>
    <w:rsid w:val="00774D10"/>
    <w:rsid w:val="007754F5"/>
    <w:rsid w:val="00775754"/>
    <w:rsid w:val="007759C7"/>
    <w:rsid w:val="0077609E"/>
    <w:rsid w:val="00776615"/>
    <w:rsid w:val="00776737"/>
    <w:rsid w:val="0077680E"/>
    <w:rsid w:val="0077696B"/>
    <w:rsid w:val="00776FF7"/>
    <w:rsid w:val="00777123"/>
    <w:rsid w:val="0077791E"/>
    <w:rsid w:val="00777A83"/>
    <w:rsid w:val="00780120"/>
    <w:rsid w:val="00780334"/>
    <w:rsid w:val="00780D93"/>
    <w:rsid w:val="00781896"/>
    <w:rsid w:val="00781C7A"/>
    <w:rsid w:val="00782516"/>
    <w:rsid w:val="007829C4"/>
    <w:rsid w:val="0078311C"/>
    <w:rsid w:val="007833A9"/>
    <w:rsid w:val="007834AF"/>
    <w:rsid w:val="007838F2"/>
    <w:rsid w:val="00783ECB"/>
    <w:rsid w:val="00784065"/>
    <w:rsid w:val="007842CC"/>
    <w:rsid w:val="00784556"/>
    <w:rsid w:val="00784A7B"/>
    <w:rsid w:val="00784B4D"/>
    <w:rsid w:val="00784BC9"/>
    <w:rsid w:val="00784C40"/>
    <w:rsid w:val="00785344"/>
    <w:rsid w:val="00785966"/>
    <w:rsid w:val="00786001"/>
    <w:rsid w:val="007864C2"/>
    <w:rsid w:val="007866E5"/>
    <w:rsid w:val="00786BC8"/>
    <w:rsid w:val="00787DF1"/>
    <w:rsid w:val="00790BD5"/>
    <w:rsid w:val="00790CB1"/>
    <w:rsid w:val="0079106D"/>
    <w:rsid w:val="00791512"/>
    <w:rsid w:val="00791B23"/>
    <w:rsid w:val="00791E68"/>
    <w:rsid w:val="00792549"/>
    <w:rsid w:val="00792B46"/>
    <w:rsid w:val="00793753"/>
    <w:rsid w:val="007937F1"/>
    <w:rsid w:val="00793BA6"/>
    <w:rsid w:val="00793BA8"/>
    <w:rsid w:val="00793C71"/>
    <w:rsid w:val="00794E3B"/>
    <w:rsid w:val="00795D5D"/>
    <w:rsid w:val="00795E46"/>
    <w:rsid w:val="00796434"/>
    <w:rsid w:val="00796621"/>
    <w:rsid w:val="00797240"/>
    <w:rsid w:val="007973A0"/>
    <w:rsid w:val="007A00F4"/>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6ED4"/>
    <w:rsid w:val="007E7728"/>
    <w:rsid w:val="007E7C8C"/>
    <w:rsid w:val="007F07F4"/>
    <w:rsid w:val="007F0AA5"/>
    <w:rsid w:val="007F118B"/>
    <w:rsid w:val="007F1493"/>
    <w:rsid w:val="007F29FD"/>
    <w:rsid w:val="007F3E08"/>
    <w:rsid w:val="007F3F77"/>
    <w:rsid w:val="007F45E5"/>
    <w:rsid w:val="007F4675"/>
    <w:rsid w:val="007F49E7"/>
    <w:rsid w:val="007F4E11"/>
    <w:rsid w:val="007F4FDC"/>
    <w:rsid w:val="007F5204"/>
    <w:rsid w:val="007F567B"/>
    <w:rsid w:val="007F582F"/>
    <w:rsid w:val="007F58EB"/>
    <w:rsid w:val="007F5C68"/>
    <w:rsid w:val="007F5F0E"/>
    <w:rsid w:val="007F60D6"/>
    <w:rsid w:val="007F656E"/>
    <w:rsid w:val="007F6B2E"/>
    <w:rsid w:val="007F6EB7"/>
    <w:rsid w:val="007F7244"/>
    <w:rsid w:val="007F76C9"/>
    <w:rsid w:val="007F7AE0"/>
    <w:rsid w:val="0080057D"/>
    <w:rsid w:val="008005C7"/>
    <w:rsid w:val="00801250"/>
    <w:rsid w:val="00802232"/>
    <w:rsid w:val="00802365"/>
    <w:rsid w:val="00802A67"/>
    <w:rsid w:val="008033B1"/>
    <w:rsid w:val="0080392B"/>
    <w:rsid w:val="00803C8E"/>
    <w:rsid w:val="00803EFC"/>
    <w:rsid w:val="00804337"/>
    <w:rsid w:val="0080463D"/>
    <w:rsid w:val="00805288"/>
    <w:rsid w:val="008058F3"/>
    <w:rsid w:val="00805A0C"/>
    <w:rsid w:val="00805DBB"/>
    <w:rsid w:val="00805E8D"/>
    <w:rsid w:val="00806110"/>
    <w:rsid w:val="0080633B"/>
    <w:rsid w:val="00806A47"/>
    <w:rsid w:val="00807A91"/>
    <w:rsid w:val="00807B9F"/>
    <w:rsid w:val="00807BBE"/>
    <w:rsid w:val="008108B3"/>
    <w:rsid w:val="00811B90"/>
    <w:rsid w:val="008121D7"/>
    <w:rsid w:val="00812377"/>
    <w:rsid w:val="0081279E"/>
    <w:rsid w:val="008138BA"/>
    <w:rsid w:val="00813E4E"/>
    <w:rsid w:val="00814228"/>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4FD"/>
    <w:rsid w:val="00843B23"/>
    <w:rsid w:val="00843EED"/>
    <w:rsid w:val="00844078"/>
    <w:rsid w:val="00844912"/>
    <w:rsid w:val="0084646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7074"/>
    <w:rsid w:val="008579EB"/>
    <w:rsid w:val="00857AD3"/>
    <w:rsid w:val="00857BE2"/>
    <w:rsid w:val="00857CE9"/>
    <w:rsid w:val="00860260"/>
    <w:rsid w:val="008602CD"/>
    <w:rsid w:val="00860B6E"/>
    <w:rsid w:val="00860D1D"/>
    <w:rsid w:val="008616B3"/>
    <w:rsid w:val="0086227E"/>
    <w:rsid w:val="00862AD0"/>
    <w:rsid w:val="00862D75"/>
    <w:rsid w:val="00863018"/>
    <w:rsid w:val="00863144"/>
    <w:rsid w:val="008634C8"/>
    <w:rsid w:val="008639D7"/>
    <w:rsid w:val="00863F30"/>
    <w:rsid w:val="0086473F"/>
    <w:rsid w:val="00864C54"/>
    <w:rsid w:val="00865059"/>
    <w:rsid w:val="00865A22"/>
    <w:rsid w:val="00865F4C"/>
    <w:rsid w:val="0086649D"/>
    <w:rsid w:val="00866505"/>
    <w:rsid w:val="00866898"/>
    <w:rsid w:val="00866ED6"/>
    <w:rsid w:val="00866FE1"/>
    <w:rsid w:val="00867D65"/>
    <w:rsid w:val="00870DA8"/>
    <w:rsid w:val="00871C67"/>
    <w:rsid w:val="00871EF5"/>
    <w:rsid w:val="008729A7"/>
    <w:rsid w:val="00872DB7"/>
    <w:rsid w:val="00872DE0"/>
    <w:rsid w:val="00872E80"/>
    <w:rsid w:val="0087358D"/>
    <w:rsid w:val="00873D1E"/>
    <w:rsid w:val="00874258"/>
    <w:rsid w:val="00874A93"/>
    <w:rsid w:val="008753BD"/>
    <w:rsid w:val="00875BE6"/>
    <w:rsid w:val="0087663D"/>
    <w:rsid w:val="00876AF0"/>
    <w:rsid w:val="008772EA"/>
    <w:rsid w:val="0088070D"/>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414"/>
    <w:rsid w:val="008917E4"/>
    <w:rsid w:val="00891B28"/>
    <w:rsid w:val="00891C24"/>
    <w:rsid w:val="00892140"/>
    <w:rsid w:val="00893662"/>
    <w:rsid w:val="00893BCB"/>
    <w:rsid w:val="008944F1"/>
    <w:rsid w:val="00894AAB"/>
    <w:rsid w:val="00895070"/>
    <w:rsid w:val="0089545C"/>
    <w:rsid w:val="00895823"/>
    <w:rsid w:val="00895B60"/>
    <w:rsid w:val="0089688B"/>
    <w:rsid w:val="0089730D"/>
    <w:rsid w:val="00897B13"/>
    <w:rsid w:val="008A04F7"/>
    <w:rsid w:val="008A0853"/>
    <w:rsid w:val="008A0DC3"/>
    <w:rsid w:val="008A1703"/>
    <w:rsid w:val="008A207D"/>
    <w:rsid w:val="008A3287"/>
    <w:rsid w:val="008A4133"/>
    <w:rsid w:val="008A4222"/>
    <w:rsid w:val="008A449E"/>
    <w:rsid w:val="008A4979"/>
    <w:rsid w:val="008A4E08"/>
    <w:rsid w:val="008A58B0"/>
    <w:rsid w:val="008A59BE"/>
    <w:rsid w:val="008A5D4F"/>
    <w:rsid w:val="008A6309"/>
    <w:rsid w:val="008A636F"/>
    <w:rsid w:val="008A6A73"/>
    <w:rsid w:val="008A6CE2"/>
    <w:rsid w:val="008A6D33"/>
    <w:rsid w:val="008A6DB2"/>
    <w:rsid w:val="008A76C8"/>
    <w:rsid w:val="008A771C"/>
    <w:rsid w:val="008A7823"/>
    <w:rsid w:val="008A7EBB"/>
    <w:rsid w:val="008B09A4"/>
    <w:rsid w:val="008B0ACC"/>
    <w:rsid w:val="008B0C59"/>
    <w:rsid w:val="008B0D25"/>
    <w:rsid w:val="008B1647"/>
    <w:rsid w:val="008B1946"/>
    <w:rsid w:val="008B1DAE"/>
    <w:rsid w:val="008B2644"/>
    <w:rsid w:val="008B281D"/>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9F4"/>
    <w:rsid w:val="008E1A14"/>
    <w:rsid w:val="008E2079"/>
    <w:rsid w:val="008E2542"/>
    <w:rsid w:val="008E2755"/>
    <w:rsid w:val="008E297B"/>
    <w:rsid w:val="008E2A08"/>
    <w:rsid w:val="008E3123"/>
    <w:rsid w:val="008E31CA"/>
    <w:rsid w:val="008E36C1"/>
    <w:rsid w:val="008E4348"/>
    <w:rsid w:val="008E4506"/>
    <w:rsid w:val="008E47A6"/>
    <w:rsid w:val="008E48B8"/>
    <w:rsid w:val="008E4ABE"/>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5AA"/>
    <w:rsid w:val="00924838"/>
    <w:rsid w:val="00924891"/>
    <w:rsid w:val="00924C14"/>
    <w:rsid w:val="00924F5B"/>
    <w:rsid w:val="00925575"/>
    <w:rsid w:val="00925C31"/>
    <w:rsid w:val="00925EA2"/>
    <w:rsid w:val="00926078"/>
    <w:rsid w:val="00926240"/>
    <w:rsid w:val="00927217"/>
    <w:rsid w:val="009272A3"/>
    <w:rsid w:val="0092740C"/>
    <w:rsid w:val="009276CD"/>
    <w:rsid w:val="00927921"/>
    <w:rsid w:val="00927CD1"/>
    <w:rsid w:val="009303B7"/>
    <w:rsid w:val="009303BF"/>
    <w:rsid w:val="0093040E"/>
    <w:rsid w:val="009318B9"/>
    <w:rsid w:val="00931E7B"/>
    <w:rsid w:val="00932392"/>
    <w:rsid w:val="009323E9"/>
    <w:rsid w:val="0093267D"/>
    <w:rsid w:val="009326F9"/>
    <w:rsid w:val="009332C5"/>
    <w:rsid w:val="0093334C"/>
    <w:rsid w:val="0093395A"/>
    <w:rsid w:val="00934099"/>
    <w:rsid w:val="00934367"/>
    <w:rsid w:val="009344F3"/>
    <w:rsid w:val="00935A85"/>
    <w:rsid w:val="00936710"/>
    <w:rsid w:val="00936C8F"/>
    <w:rsid w:val="00936D87"/>
    <w:rsid w:val="00936EC1"/>
    <w:rsid w:val="009372C0"/>
    <w:rsid w:val="00937F35"/>
    <w:rsid w:val="00940F99"/>
    <w:rsid w:val="00940FEC"/>
    <w:rsid w:val="0094100B"/>
    <w:rsid w:val="0094134F"/>
    <w:rsid w:val="00941676"/>
    <w:rsid w:val="009420EB"/>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584"/>
    <w:rsid w:val="0095340A"/>
    <w:rsid w:val="00953B01"/>
    <w:rsid w:val="00953E59"/>
    <w:rsid w:val="0095489E"/>
    <w:rsid w:val="009548E0"/>
    <w:rsid w:val="00955E8B"/>
    <w:rsid w:val="009566B3"/>
    <w:rsid w:val="009568F4"/>
    <w:rsid w:val="00956AE9"/>
    <w:rsid w:val="00956C5A"/>
    <w:rsid w:val="00956D0A"/>
    <w:rsid w:val="00956D0B"/>
    <w:rsid w:val="009571E0"/>
    <w:rsid w:val="009575F6"/>
    <w:rsid w:val="0095787A"/>
    <w:rsid w:val="00957AAB"/>
    <w:rsid w:val="009605BC"/>
    <w:rsid w:val="009608CB"/>
    <w:rsid w:val="00960D64"/>
    <w:rsid w:val="009616E1"/>
    <w:rsid w:val="00961A51"/>
    <w:rsid w:val="00962299"/>
    <w:rsid w:val="0096326E"/>
    <w:rsid w:val="009632FC"/>
    <w:rsid w:val="009635D1"/>
    <w:rsid w:val="009636B2"/>
    <w:rsid w:val="009637DB"/>
    <w:rsid w:val="00963D8A"/>
    <w:rsid w:val="00964B4B"/>
    <w:rsid w:val="00964F91"/>
    <w:rsid w:val="00965553"/>
    <w:rsid w:val="0096573A"/>
    <w:rsid w:val="009658DD"/>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E9C"/>
    <w:rsid w:val="009800FA"/>
    <w:rsid w:val="0098061C"/>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355"/>
    <w:rsid w:val="00990FE5"/>
    <w:rsid w:val="0099133E"/>
    <w:rsid w:val="00991405"/>
    <w:rsid w:val="009916D0"/>
    <w:rsid w:val="009920E8"/>
    <w:rsid w:val="00992973"/>
    <w:rsid w:val="009931ED"/>
    <w:rsid w:val="009935F6"/>
    <w:rsid w:val="00993B09"/>
    <w:rsid w:val="00994520"/>
    <w:rsid w:val="00994E32"/>
    <w:rsid w:val="00994EF0"/>
    <w:rsid w:val="009961C2"/>
    <w:rsid w:val="00996238"/>
    <w:rsid w:val="00996390"/>
    <w:rsid w:val="00996A8B"/>
    <w:rsid w:val="00996F57"/>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3834"/>
    <w:rsid w:val="009A3A72"/>
    <w:rsid w:val="009A3A79"/>
    <w:rsid w:val="009A43C2"/>
    <w:rsid w:val="009A44AB"/>
    <w:rsid w:val="009A4956"/>
    <w:rsid w:val="009A4E36"/>
    <w:rsid w:val="009A4EFE"/>
    <w:rsid w:val="009A5041"/>
    <w:rsid w:val="009A507A"/>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4"/>
    <w:rsid w:val="009C76F9"/>
    <w:rsid w:val="009D0008"/>
    <w:rsid w:val="009D051F"/>
    <w:rsid w:val="009D0D94"/>
    <w:rsid w:val="009D1229"/>
    <w:rsid w:val="009D1374"/>
    <w:rsid w:val="009D17FC"/>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265"/>
    <w:rsid w:val="009D6921"/>
    <w:rsid w:val="009D69BF"/>
    <w:rsid w:val="009D69F8"/>
    <w:rsid w:val="009D6DD2"/>
    <w:rsid w:val="009D6FFD"/>
    <w:rsid w:val="009E010A"/>
    <w:rsid w:val="009E0447"/>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AEC"/>
    <w:rsid w:val="009E6B45"/>
    <w:rsid w:val="009E6E0E"/>
    <w:rsid w:val="009E6ED4"/>
    <w:rsid w:val="009E6F6D"/>
    <w:rsid w:val="009E7126"/>
    <w:rsid w:val="009E757C"/>
    <w:rsid w:val="009E7946"/>
    <w:rsid w:val="009F0031"/>
    <w:rsid w:val="009F00E6"/>
    <w:rsid w:val="009F0EAF"/>
    <w:rsid w:val="009F13C5"/>
    <w:rsid w:val="009F17FC"/>
    <w:rsid w:val="009F182A"/>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782"/>
    <w:rsid w:val="00A04E7D"/>
    <w:rsid w:val="00A0544F"/>
    <w:rsid w:val="00A054F0"/>
    <w:rsid w:val="00A055EA"/>
    <w:rsid w:val="00A05872"/>
    <w:rsid w:val="00A06136"/>
    <w:rsid w:val="00A07746"/>
    <w:rsid w:val="00A07A0C"/>
    <w:rsid w:val="00A10502"/>
    <w:rsid w:val="00A11344"/>
    <w:rsid w:val="00A1158A"/>
    <w:rsid w:val="00A11863"/>
    <w:rsid w:val="00A11FD4"/>
    <w:rsid w:val="00A126C3"/>
    <w:rsid w:val="00A126D4"/>
    <w:rsid w:val="00A12ABF"/>
    <w:rsid w:val="00A13223"/>
    <w:rsid w:val="00A1382B"/>
    <w:rsid w:val="00A141FD"/>
    <w:rsid w:val="00A1466A"/>
    <w:rsid w:val="00A14707"/>
    <w:rsid w:val="00A14A5B"/>
    <w:rsid w:val="00A14A64"/>
    <w:rsid w:val="00A14D72"/>
    <w:rsid w:val="00A153B6"/>
    <w:rsid w:val="00A15B68"/>
    <w:rsid w:val="00A16DF7"/>
    <w:rsid w:val="00A17321"/>
    <w:rsid w:val="00A174CD"/>
    <w:rsid w:val="00A1765C"/>
    <w:rsid w:val="00A176B3"/>
    <w:rsid w:val="00A20D2B"/>
    <w:rsid w:val="00A21423"/>
    <w:rsid w:val="00A217EE"/>
    <w:rsid w:val="00A218ED"/>
    <w:rsid w:val="00A21A39"/>
    <w:rsid w:val="00A21D37"/>
    <w:rsid w:val="00A21D47"/>
    <w:rsid w:val="00A21EEE"/>
    <w:rsid w:val="00A22359"/>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2EA2"/>
    <w:rsid w:val="00A345FF"/>
    <w:rsid w:val="00A34AA7"/>
    <w:rsid w:val="00A34C73"/>
    <w:rsid w:val="00A34E7C"/>
    <w:rsid w:val="00A351F0"/>
    <w:rsid w:val="00A35928"/>
    <w:rsid w:val="00A35DF3"/>
    <w:rsid w:val="00A3646D"/>
    <w:rsid w:val="00A36A4F"/>
    <w:rsid w:val="00A37526"/>
    <w:rsid w:val="00A378CD"/>
    <w:rsid w:val="00A37994"/>
    <w:rsid w:val="00A379CF"/>
    <w:rsid w:val="00A37AE4"/>
    <w:rsid w:val="00A37B27"/>
    <w:rsid w:val="00A401F1"/>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586"/>
    <w:rsid w:val="00A4667C"/>
    <w:rsid w:val="00A46C05"/>
    <w:rsid w:val="00A46DBD"/>
    <w:rsid w:val="00A4713F"/>
    <w:rsid w:val="00A47260"/>
    <w:rsid w:val="00A472C5"/>
    <w:rsid w:val="00A47FC6"/>
    <w:rsid w:val="00A50347"/>
    <w:rsid w:val="00A50419"/>
    <w:rsid w:val="00A504D2"/>
    <w:rsid w:val="00A51976"/>
    <w:rsid w:val="00A51FC0"/>
    <w:rsid w:val="00A52BBF"/>
    <w:rsid w:val="00A52FF2"/>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C03"/>
    <w:rsid w:val="00A600FA"/>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B93"/>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2F02"/>
    <w:rsid w:val="00A8358F"/>
    <w:rsid w:val="00A84255"/>
    <w:rsid w:val="00A8468D"/>
    <w:rsid w:val="00A8568B"/>
    <w:rsid w:val="00A85EBD"/>
    <w:rsid w:val="00A863B9"/>
    <w:rsid w:val="00A86409"/>
    <w:rsid w:val="00A8660B"/>
    <w:rsid w:val="00A86692"/>
    <w:rsid w:val="00A86B51"/>
    <w:rsid w:val="00A86F47"/>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55F"/>
    <w:rsid w:val="00AA29F7"/>
    <w:rsid w:val="00AA2B36"/>
    <w:rsid w:val="00AA2CAF"/>
    <w:rsid w:val="00AA3255"/>
    <w:rsid w:val="00AA37C4"/>
    <w:rsid w:val="00AA38FD"/>
    <w:rsid w:val="00AA3FF5"/>
    <w:rsid w:val="00AA4102"/>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A776A"/>
    <w:rsid w:val="00AB0999"/>
    <w:rsid w:val="00AB12FE"/>
    <w:rsid w:val="00AB1346"/>
    <w:rsid w:val="00AB172D"/>
    <w:rsid w:val="00AB1F70"/>
    <w:rsid w:val="00AB2341"/>
    <w:rsid w:val="00AB23BA"/>
    <w:rsid w:val="00AB282F"/>
    <w:rsid w:val="00AB2854"/>
    <w:rsid w:val="00AB2AFE"/>
    <w:rsid w:val="00AB2D1C"/>
    <w:rsid w:val="00AB2F28"/>
    <w:rsid w:val="00AB2F95"/>
    <w:rsid w:val="00AB3069"/>
    <w:rsid w:val="00AB3906"/>
    <w:rsid w:val="00AB3AA2"/>
    <w:rsid w:val="00AB4BAE"/>
    <w:rsid w:val="00AB4C6B"/>
    <w:rsid w:val="00AB4CD6"/>
    <w:rsid w:val="00AB4EBC"/>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9A5"/>
    <w:rsid w:val="00AC0EDF"/>
    <w:rsid w:val="00AC0FF3"/>
    <w:rsid w:val="00AC1425"/>
    <w:rsid w:val="00AC16AE"/>
    <w:rsid w:val="00AC1DA5"/>
    <w:rsid w:val="00AC21ED"/>
    <w:rsid w:val="00AC220D"/>
    <w:rsid w:val="00AC25FB"/>
    <w:rsid w:val="00AC2D54"/>
    <w:rsid w:val="00AC3043"/>
    <w:rsid w:val="00AC3BF9"/>
    <w:rsid w:val="00AC3DE9"/>
    <w:rsid w:val="00AC483B"/>
    <w:rsid w:val="00AC4DBE"/>
    <w:rsid w:val="00AC57BF"/>
    <w:rsid w:val="00AC5B63"/>
    <w:rsid w:val="00AC60A7"/>
    <w:rsid w:val="00AC61E3"/>
    <w:rsid w:val="00AC6DA4"/>
    <w:rsid w:val="00AC7026"/>
    <w:rsid w:val="00AC7BED"/>
    <w:rsid w:val="00AD02C7"/>
    <w:rsid w:val="00AD045A"/>
    <w:rsid w:val="00AD057F"/>
    <w:rsid w:val="00AD066C"/>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858"/>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8E8"/>
    <w:rsid w:val="00AE6BCE"/>
    <w:rsid w:val="00AE6DD7"/>
    <w:rsid w:val="00AE72E5"/>
    <w:rsid w:val="00AE7B1E"/>
    <w:rsid w:val="00AE7F91"/>
    <w:rsid w:val="00AF0163"/>
    <w:rsid w:val="00AF0569"/>
    <w:rsid w:val="00AF0868"/>
    <w:rsid w:val="00AF0E16"/>
    <w:rsid w:val="00AF1280"/>
    <w:rsid w:val="00AF169E"/>
    <w:rsid w:val="00AF16DA"/>
    <w:rsid w:val="00AF1C90"/>
    <w:rsid w:val="00AF1F8C"/>
    <w:rsid w:val="00AF2053"/>
    <w:rsid w:val="00AF21CA"/>
    <w:rsid w:val="00AF2329"/>
    <w:rsid w:val="00AF2721"/>
    <w:rsid w:val="00AF28DA"/>
    <w:rsid w:val="00AF291D"/>
    <w:rsid w:val="00AF2EF6"/>
    <w:rsid w:val="00AF30BA"/>
    <w:rsid w:val="00AF3595"/>
    <w:rsid w:val="00AF3971"/>
    <w:rsid w:val="00AF3CE0"/>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C88"/>
    <w:rsid w:val="00B14FAB"/>
    <w:rsid w:val="00B14FC8"/>
    <w:rsid w:val="00B15DA4"/>
    <w:rsid w:val="00B15ECB"/>
    <w:rsid w:val="00B16021"/>
    <w:rsid w:val="00B1626E"/>
    <w:rsid w:val="00B162C8"/>
    <w:rsid w:val="00B165BE"/>
    <w:rsid w:val="00B172E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2E6"/>
    <w:rsid w:val="00B3279D"/>
    <w:rsid w:val="00B32864"/>
    <w:rsid w:val="00B329EB"/>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03C"/>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33E"/>
    <w:rsid w:val="00B52A37"/>
    <w:rsid w:val="00B530F0"/>
    <w:rsid w:val="00B54091"/>
    <w:rsid w:val="00B55039"/>
    <w:rsid w:val="00B55238"/>
    <w:rsid w:val="00B5567C"/>
    <w:rsid w:val="00B55ABB"/>
    <w:rsid w:val="00B55F13"/>
    <w:rsid w:val="00B55F3D"/>
    <w:rsid w:val="00B55FA6"/>
    <w:rsid w:val="00B5614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C0"/>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0F"/>
    <w:rsid w:val="00B91FBF"/>
    <w:rsid w:val="00B92139"/>
    <w:rsid w:val="00B92597"/>
    <w:rsid w:val="00B92A63"/>
    <w:rsid w:val="00B92B5F"/>
    <w:rsid w:val="00B92E17"/>
    <w:rsid w:val="00B9484F"/>
    <w:rsid w:val="00B94F65"/>
    <w:rsid w:val="00B94F71"/>
    <w:rsid w:val="00B950F7"/>
    <w:rsid w:val="00B95246"/>
    <w:rsid w:val="00B95B0F"/>
    <w:rsid w:val="00B95B39"/>
    <w:rsid w:val="00B97CD9"/>
    <w:rsid w:val="00BA06CA"/>
    <w:rsid w:val="00BA162A"/>
    <w:rsid w:val="00BA19FD"/>
    <w:rsid w:val="00BA2629"/>
    <w:rsid w:val="00BA29DF"/>
    <w:rsid w:val="00BA3DA4"/>
    <w:rsid w:val="00BA4D60"/>
    <w:rsid w:val="00BA577D"/>
    <w:rsid w:val="00BA57AD"/>
    <w:rsid w:val="00BA6330"/>
    <w:rsid w:val="00BA68DE"/>
    <w:rsid w:val="00BA6A89"/>
    <w:rsid w:val="00BA6C0B"/>
    <w:rsid w:val="00BA6E64"/>
    <w:rsid w:val="00BB02B8"/>
    <w:rsid w:val="00BB04DF"/>
    <w:rsid w:val="00BB10EA"/>
    <w:rsid w:val="00BB2646"/>
    <w:rsid w:val="00BB26DF"/>
    <w:rsid w:val="00BB2917"/>
    <w:rsid w:val="00BB2A70"/>
    <w:rsid w:val="00BB2B9E"/>
    <w:rsid w:val="00BB2E0B"/>
    <w:rsid w:val="00BB3199"/>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912"/>
    <w:rsid w:val="00BC4C03"/>
    <w:rsid w:val="00BC4D19"/>
    <w:rsid w:val="00BC5A99"/>
    <w:rsid w:val="00BC6CDA"/>
    <w:rsid w:val="00BC743E"/>
    <w:rsid w:val="00BC77EC"/>
    <w:rsid w:val="00BD04DC"/>
    <w:rsid w:val="00BD0685"/>
    <w:rsid w:val="00BD0B62"/>
    <w:rsid w:val="00BD0EC8"/>
    <w:rsid w:val="00BD10DB"/>
    <w:rsid w:val="00BD1537"/>
    <w:rsid w:val="00BD18CA"/>
    <w:rsid w:val="00BD230D"/>
    <w:rsid w:val="00BD2927"/>
    <w:rsid w:val="00BD4486"/>
    <w:rsid w:val="00BD463A"/>
    <w:rsid w:val="00BD4680"/>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F1"/>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0C5F"/>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E02"/>
    <w:rsid w:val="00C15F72"/>
    <w:rsid w:val="00C16060"/>
    <w:rsid w:val="00C161F8"/>
    <w:rsid w:val="00C16340"/>
    <w:rsid w:val="00C166BB"/>
    <w:rsid w:val="00C168C8"/>
    <w:rsid w:val="00C16979"/>
    <w:rsid w:val="00C176C4"/>
    <w:rsid w:val="00C1779E"/>
    <w:rsid w:val="00C179E8"/>
    <w:rsid w:val="00C17F89"/>
    <w:rsid w:val="00C17FD0"/>
    <w:rsid w:val="00C17FEB"/>
    <w:rsid w:val="00C201CB"/>
    <w:rsid w:val="00C204A7"/>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8CA"/>
    <w:rsid w:val="00C32663"/>
    <w:rsid w:val="00C326DB"/>
    <w:rsid w:val="00C32981"/>
    <w:rsid w:val="00C32FCC"/>
    <w:rsid w:val="00C336CF"/>
    <w:rsid w:val="00C338B4"/>
    <w:rsid w:val="00C33B46"/>
    <w:rsid w:val="00C33BA1"/>
    <w:rsid w:val="00C3404D"/>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2BD5"/>
    <w:rsid w:val="00C43519"/>
    <w:rsid w:val="00C43650"/>
    <w:rsid w:val="00C455D0"/>
    <w:rsid w:val="00C458A9"/>
    <w:rsid w:val="00C46099"/>
    <w:rsid w:val="00C463EC"/>
    <w:rsid w:val="00C4701E"/>
    <w:rsid w:val="00C474DB"/>
    <w:rsid w:val="00C47659"/>
    <w:rsid w:val="00C47D6D"/>
    <w:rsid w:val="00C50426"/>
    <w:rsid w:val="00C50792"/>
    <w:rsid w:val="00C50814"/>
    <w:rsid w:val="00C50AFE"/>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419"/>
    <w:rsid w:val="00C62DA4"/>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2827"/>
    <w:rsid w:val="00C72996"/>
    <w:rsid w:val="00C73027"/>
    <w:rsid w:val="00C73422"/>
    <w:rsid w:val="00C73831"/>
    <w:rsid w:val="00C738B0"/>
    <w:rsid w:val="00C73F47"/>
    <w:rsid w:val="00C748FB"/>
    <w:rsid w:val="00C74CA2"/>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7ED"/>
    <w:rsid w:val="00C86A70"/>
    <w:rsid w:val="00C86BDB"/>
    <w:rsid w:val="00C86E6E"/>
    <w:rsid w:val="00C873BD"/>
    <w:rsid w:val="00C87E12"/>
    <w:rsid w:val="00C90069"/>
    <w:rsid w:val="00C90702"/>
    <w:rsid w:val="00C90D1E"/>
    <w:rsid w:val="00C911D1"/>
    <w:rsid w:val="00C919D8"/>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B26"/>
    <w:rsid w:val="00CC04C6"/>
    <w:rsid w:val="00CC0559"/>
    <w:rsid w:val="00CC07D2"/>
    <w:rsid w:val="00CC086A"/>
    <w:rsid w:val="00CC0A9B"/>
    <w:rsid w:val="00CC172B"/>
    <w:rsid w:val="00CC1A09"/>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4CA"/>
    <w:rsid w:val="00CD4695"/>
    <w:rsid w:val="00CD4A36"/>
    <w:rsid w:val="00CD4AC9"/>
    <w:rsid w:val="00CD4C1D"/>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BFA"/>
    <w:rsid w:val="00CF0DD5"/>
    <w:rsid w:val="00CF1070"/>
    <w:rsid w:val="00CF1219"/>
    <w:rsid w:val="00CF13C1"/>
    <w:rsid w:val="00CF2160"/>
    <w:rsid w:val="00CF2E55"/>
    <w:rsid w:val="00CF2E88"/>
    <w:rsid w:val="00CF3033"/>
    <w:rsid w:val="00CF35D7"/>
    <w:rsid w:val="00CF433B"/>
    <w:rsid w:val="00CF4423"/>
    <w:rsid w:val="00CF45BE"/>
    <w:rsid w:val="00CF462C"/>
    <w:rsid w:val="00CF4635"/>
    <w:rsid w:val="00CF4CBD"/>
    <w:rsid w:val="00CF5314"/>
    <w:rsid w:val="00CF5BEC"/>
    <w:rsid w:val="00CF5E6F"/>
    <w:rsid w:val="00CF5EF8"/>
    <w:rsid w:val="00CF63FD"/>
    <w:rsid w:val="00CF6DAC"/>
    <w:rsid w:val="00CF6F3C"/>
    <w:rsid w:val="00CF70FF"/>
    <w:rsid w:val="00CF7163"/>
    <w:rsid w:val="00CF7470"/>
    <w:rsid w:val="00CF74D5"/>
    <w:rsid w:val="00CF74DA"/>
    <w:rsid w:val="00CF764D"/>
    <w:rsid w:val="00CF7F6A"/>
    <w:rsid w:val="00D00330"/>
    <w:rsid w:val="00D01264"/>
    <w:rsid w:val="00D0190B"/>
    <w:rsid w:val="00D02462"/>
    <w:rsid w:val="00D02A00"/>
    <w:rsid w:val="00D03315"/>
    <w:rsid w:val="00D03B19"/>
    <w:rsid w:val="00D03EAB"/>
    <w:rsid w:val="00D043A6"/>
    <w:rsid w:val="00D04BDD"/>
    <w:rsid w:val="00D04F78"/>
    <w:rsid w:val="00D04FC9"/>
    <w:rsid w:val="00D05794"/>
    <w:rsid w:val="00D05FEE"/>
    <w:rsid w:val="00D060DA"/>
    <w:rsid w:val="00D062AA"/>
    <w:rsid w:val="00D066E1"/>
    <w:rsid w:val="00D067E1"/>
    <w:rsid w:val="00D06BA7"/>
    <w:rsid w:val="00D07116"/>
    <w:rsid w:val="00D075BC"/>
    <w:rsid w:val="00D079E0"/>
    <w:rsid w:val="00D07A0B"/>
    <w:rsid w:val="00D07AAB"/>
    <w:rsid w:val="00D07C96"/>
    <w:rsid w:val="00D07D7E"/>
    <w:rsid w:val="00D10465"/>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8D2"/>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A04"/>
    <w:rsid w:val="00D76E92"/>
    <w:rsid w:val="00D76FF1"/>
    <w:rsid w:val="00D80888"/>
    <w:rsid w:val="00D8095C"/>
    <w:rsid w:val="00D815E9"/>
    <w:rsid w:val="00D81607"/>
    <w:rsid w:val="00D8161D"/>
    <w:rsid w:val="00D8186B"/>
    <w:rsid w:val="00D819BE"/>
    <w:rsid w:val="00D81ABD"/>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4730"/>
    <w:rsid w:val="00D94890"/>
    <w:rsid w:val="00D94A63"/>
    <w:rsid w:val="00D94EBF"/>
    <w:rsid w:val="00D95B77"/>
    <w:rsid w:val="00DA0160"/>
    <w:rsid w:val="00DA0BFE"/>
    <w:rsid w:val="00DA0FBE"/>
    <w:rsid w:val="00DA1757"/>
    <w:rsid w:val="00DA19B9"/>
    <w:rsid w:val="00DA1AEF"/>
    <w:rsid w:val="00DA1D5B"/>
    <w:rsid w:val="00DA2A5F"/>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08F"/>
    <w:rsid w:val="00DB1299"/>
    <w:rsid w:val="00DB1457"/>
    <w:rsid w:val="00DB1703"/>
    <w:rsid w:val="00DB1BDF"/>
    <w:rsid w:val="00DB1F56"/>
    <w:rsid w:val="00DB2DAB"/>
    <w:rsid w:val="00DB3A10"/>
    <w:rsid w:val="00DB3FEC"/>
    <w:rsid w:val="00DB51E3"/>
    <w:rsid w:val="00DB52AC"/>
    <w:rsid w:val="00DB52D1"/>
    <w:rsid w:val="00DB5373"/>
    <w:rsid w:val="00DB5576"/>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E1A"/>
    <w:rsid w:val="00DE00D0"/>
    <w:rsid w:val="00DE036A"/>
    <w:rsid w:val="00DE07DE"/>
    <w:rsid w:val="00DE16C6"/>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7A3"/>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12A"/>
    <w:rsid w:val="00E02ABA"/>
    <w:rsid w:val="00E02E0C"/>
    <w:rsid w:val="00E02F5D"/>
    <w:rsid w:val="00E031D5"/>
    <w:rsid w:val="00E03521"/>
    <w:rsid w:val="00E0391B"/>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69B"/>
    <w:rsid w:val="00E128CC"/>
    <w:rsid w:val="00E12C7F"/>
    <w:rsid w:val="00E131B1"/>
    <w:rsid w:val="00E13206"/>
    <w:rsid w:val="00E13F50"/>
    <w:rsid w:val="00E140E4"/>
    <w:rsid w:val="00E14433"/>
    <w:rsid w:val="00E14683"/>
    <w:rsid w:val="00E146AE"/>
    <w:rsid w:val="00E149E1"/>
    <w:rsid w:val="00E152CD"/>
    <w:rsid w:val="00E15651"/>
    <w:rsid w:val="00E16550"/>
    <w:rsid w:val="00E16E2C"/>
    <w:rsid w:val="00E17116"/>
    <w:rsid w:val="00E17205"/>
    <w:rsid w:val="00E20613"/>
    <w:rsid w:val="00E20A1A"/>
    <w:rsid w:val="00E2105E"/>
    <w:rsid w:val="00E21C16"/>
    <w:rsid w:val="00E22694"/>
    <w:rsid w:val="00E22F0B"/>
    <w:rsid w:val="00E23295"/>
    <w:rsid w:val="00E235C9"/>
    <w:rsid w:val="00E24D13"/>
    <w:rsid w:val="00E2503B"/>
    <w:rsid w:val="00E2580C"/>
    <w:rsid w:val="00E25C8A"/>
    <w:rsid w:val="00E25D28"/>
    <w:rsid w:val="00E26006"/>
    <w:rsid w:val="00E262AD"/>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3F2"/>
    <w:rsid w:val="00E359C7"/>
    <w:rsid w:val="00E35EA9"/>
    <w:rsid w:val="00E36926"/>
    <w:rsid w:val="00E37016"/>
    <w:rsid w:val="00E372D0"/>
    <w:rsid w:val="00E37FBF"/>
    <w:rsid w:val="00E402A7"/>
    <w:rsid w:val="00E40C61"/>
    <w:rsid w:val="00E413C0"/>
    <w:rsid w:val="00E41FC2"/>
    <w:rsid w:val="00E428F9"/>
    <w:rsid w:val="00E42BA7"/>
    <w:rsid w:val="00E42FD7"/>
    <w:rsid w:val="00E460B8"/>
    <w:rsid w:val="00E46437"/>
    <w:rsid w:val="00E464F7"/>
    <w:rsid w:val="00E50D07"/>
    <w:rsid w:val="00E50EDB"/>
    <w:rsid w:val="00E512D7"/>
    <w:rsid w:val="00E51ECF"/>
    <w:rsid w:val="00E527E9"/>
    <w:rsid w:val="00E52D93"/>
    <w:rsid w:val="00E53FA4"/>
    <w:rsid w:val="00E54074"/>
    <w:rsid w:val="00E54788"/>
    <w:rsid w:val="00E54886"/>
    <w:rsid w:val="00E54C4F"/>
    <w:rsid w:val="00E55099"/>
    <w:rsid w:val="00E552EE"/>
    <w:rsid w:val="00E564E5"/>
    <w:rsid w:val="00E56C9E"/>
    <w:rsid w:val="00E56EB4"/>
    <w:rsid w:val="00E56EC6"/>
    <w:rsid w:val="00E56F73"/>
    <w:rsid w:val="00E5714C"/>
    <w:rsid w:val="00E60085"/>
    <w:rsid w:val="00E611AF"/>
    <w:rsid w:val="00E61414"/>
    <w:rsid w:val="00E619A5"/>
    <w:rsid w:val="00E625AF"/>
    <w:rsid w:val="00E62F21"/>
    <w:rsid w:val="00E63A14"/>
    <w:rsid w:val="00E64D64"/>
    <w:rsid w:val="00E659B6"/>
    <w:rsid w:val="00E659DE"/>
    <w:rsid w:val="00E65B26"/>
    <w:rsid w:val="00E65EC1"/>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EB"/>
    <w:rsid w:val="00E7495A"/>
    <w:rsid w:val="00E74973"/>
    <w:rsid w:val="00E74C85"/>
    <w:rsid w:val="00E7519A"/>
    <w:rsid w:val="00E75891"/>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C98"/>
    <w:rsid w:val="00EA1D56"/>
    <w:rsid w:val="00EA2438"/>
    <w:rsid w:val="00EA262C"/>
    <w:rsid w:val="00EA3FFE"/>
    <w:rsid w:val="00EA43DF"/>
    <w:rsid w:val="00EA4662"/>
    <w:rsid w:val="00EA47E7"/>
    <w:rsid w:val="00EA4A7B"/>
    <w:rsid w:val="00EA4BA1"/>
    <w:rsid w:val="00EA4D30"/>
    <w:rsid w:val="00EA52BD"/>
    <w:rsid w:val="00EA536E"/>
    <w:rsid w:val="00EA5E34"/>
    <w:rsid w:val="00EA63CA"/>
    <w:rsid w:val="00EA65EF"/>
    <w:rsid w:val="00EA6DD7"/>
    <w:rsid w:val="00EA7022"/>
    <w:rsid w:val="00EA7CD0"/>
    <w:rsid w:val="00EA7DF0"/>
    <w:rsid w:val="00EB0681"/>
    <w:rsid w:val="00EB08FC"/>
    <w:rsid w:val="00EB12AB"/>
    <w:rsid w:val="00EB24DA"/>
    <w:rsid w:val="00EB2679"/>
    <w:rsid w:val="00EB2EBD"/>
    <w:rsid w:val="00EB3944"/>
    <w:rsid w:val="00EB4182"/>
    <w:rsid w:val="00EB4406"/>
    <w:rsid w:val="00EB459F"/>
    <w:rsid w:val="00EB48E3"/>
    <w:rsid w:val="00EB4B86"/>
    <w:rsid w:val="00EB4D1C"/>
    <w:rsid w:val="00EB4D26"/>
    <w:rsid w:val="00EB4E18"/>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349A"/>
    <w:rsid w:val="00EC351A"/>
    <w:rsid w:val="00EC374B"/>
    <w:rsid w:val="00EC3918"/>
    <w:rsid w:val="00EC40D2"/>
    <w:rsid w:val="00EC40F6"/>
    <w:rsid w:val="00EC4609"/>
    <w:rsid w:val="00EC572B"/>
    <w:rsid w:val="00EC5CE1"/>
    <w:rsid w:val="00EC6068"/>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FEE"/>
    <w:rsid w:val="00EE44BF"/>
    <w:rsid w:val="00EE4D82"/>
    <w:rsid w:val="00EE4F2C"/>
    <w:rsid w:val="00EE53DB"/>
    <w:rsid w:val="00EE5873"/>
    <w:rsid w:val="00EE5A30"/>
    <w:rsid w:val="00EE5E9F"/>
    <w:rsid w:val="00EE6204"/>
    <w:rsid w:val="00EE67B2"/>
    <w:rsid w:val="00EE6CB7"/>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85E"/>
    <w:rsid w:val="00F25A8D"/>
    <w:rsid w:val="00F25C66"/>
    <w:rsid w:val="00F262B0"/>
    <w:rsid w:val="00F262E0"/>
    <w:rsid w:val="00F2663A"/>
    <w:rsid w:val="00F26A93"/>
    <w:rsid w:val="00F26B64"/>
    <w:rsid w:val="00F26FA1"/>
    <w:rsid w:val="00F2774E"/>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D04"/>
    <w:rsid w:val="00F438C4"/>
    <w:rsid w:val="00F439AB"/>
    <w:rsid w:val="00F43C5B"/>
    <w:rsid w:val="00F44972"/>
    <w:rsid w:val="00F44C53"/>
    <w:rsid w:val="00F4580A"/>
    <w:rsid w:val="00F45BE3"/>
    <w:rsid w:val="00F45CEE"/>
    <w:rsid w:val="00F46175"/>
    <w:rsid w:val="00F46BBD"/>
    <w:rsid w:val="00F47256"/>
    <w:rsid w:val="00F475BE"/>
    <w:rsid w:val="00F47D08"/>
    <w:rsid w:val="00F500C8"/>
    <w:rsid w:val="00F5012C"/>
    <w:rsid w:val="00F505DF"/>
    <w:rsid w:val="00F508D6"/>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4F35"/>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31B2"/>
    <w:rsid w:val="00F93350"/>
    <w:rsid w:val="00F93B02"/>
    <w:rsid w:val="00F94DCE"/>
    <w:rsid w:val="00F95160"/>
    <w:rsid w:val="00F95798"/>
    <w:rsid w:val="00F95ADA"/>
    <w:rsid w:val="00F962DE"/>
    <w:rsid w:val="00F96932"/>
    <w:rsid w:val="00F96DF5"/>
    <w:rsid w:val="00F96F68"/>
    <w:rsid w:val="00F9733C"/>
    <w:rsid w:val="00F973D8"/>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6E14"/>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97B"/>
    <w:rsid w:val="00FD7A68"/>
    <w:rsid w:val="00FE0C91"/>
    <w:rsid w:val="00FE11F1"/>
    <w:rsid w:val="00FE15B8"/>
    <w:rsid w:val="00FE1E7E"/>
    <w:rsid w:val="00FE230C"/>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EFA"/>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716"/>
    <w:rsid w:val="00FF486D"/>
    <w:rsid w:val="00FF52EF"/>
    <w:rsid w:val="00FF565F"/>
    <w:rsid w:val="00FF6212"/>
    <w:rsid w:val="00FF632B"/>
    <w:rsid w:val="00FF6480"/>
    <w:rsid w:val="00FF662B"/>
    <w:rsid w:val="00FF6FDF"/>
    <w:rsid w:val="00FF7330"/>
    <w:rsid w:val="00FF7D51"/>
    <w:rsid w:val="043BA5B5"/>
    <w:rsid w:val="08C8A212"/>
    <w:rsid w:val="0A523BF3"/>
    <w:rsid w:val="0C83AC4E"/>
    <w:rsid w:val="15A405DA"/>
    <w:rsid w:val="15F0A889"/>
    <w:rsid w:val="171629E5"/>
    <w:rsid w:val="17D8C575"/>
    <w:rsid w:val="1AC948B2"/>
    <w:rsid w:val="1F8B6B8D"/>
    <w:rsid w:val="207C59B7"/>
    <w:rsid w:val="2328252C"/>
    <w:rsid w:val="24E32D48"/>
    <w:rsid w:val="26EDB945"/>
    <w:rsid w:val="275B4464"/>
    <w:rsid w:val="2CCFC8DC"/>
    <w:rsid w:val="3C318CE1"/>
    <w:rsid w:val="3D647489"/>
    <w:rsid w:val="444289D3"/>
    <w:rsid w:val="4469D738"/>
    <w:rsid w:val="48135882"/>
    <w:rsid w:val="4FE4AC00"/>
    <w:rsid w:val="510F5EBF"/>
    <w:rsid w:val="56391C60"/>
    <w:rsid w:val="570C8D23"/>
    <w:rsid w:val="5849E10C"/>
    <w:rsid w:val="5CE079E5"/>
    <w:rsid w:val="6140C543"/>
    <w:rsid w:val="61B4CF28"/>
    <w:rsid w:val="663985D6"/>
    <w:rsid w:val="666F48A5"/>
    <w:rsid w:val="6688ACC0"/>
    <w:rsid w:val="7080F252"/>
    <w:rsid w:val="73620213"/>
    <w:rsid w:val="7A1FFA09"/>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15:docId w15:val="{1D25025F-1001-446E-807A-004F9D59570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Arial" w:hAnsi="Arial" w:cs="Arial" w:eastAsiaTheme="minorHAnsi"/>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uiPriority="0" w:semiHidden="1" w:unhideWhenUsed="1"/>
    <w:lsdException w:name="header" w:uiPriority="0" w:semiHidden="1" w:unhideWhenUsed="1"/>
    <w:lsdException w:name="footer" w:uiPriority="0" w:semiHidden="1" w:unhideWhenUsed="1"/>
    <w:lsdException w:name="index heading" w:semiHidden="1" w:unhideWhenUsed="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uiPriority="0"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uiPriority="0"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uiPriority="0"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100406"/>
    <w:pPr>
      <w:spacing w:after="0" w:line="288" w:lineRule="auto"/>
    </w:pPr>
  </w:style>
  <w:style w:type="paragraph" w:styleId="Kop1">
    <w:name w:val="heading 1"/>
    <w:basedOn w:val="Standaard"/>
    <w:next w:val="Standaard"/>
    <w:link w:val="Kop1Char"/>
    <w:qFormat/>
    <w:rsid w:val="00531E0B"/>
    <w:pPr>
      <w:keepNext/>
      <w:numPr>
        <w:numId w:val="2"/>
      </w:numPr>
      <w:spacing w:before="240" w:after="60"/>
      <w:outlineLvl w:val="0"/>
    </w:pPr>
    <w:rPr>
      <w:b/>
      <w:bCs/>
      <w:kern w:val="32"/>
      <w:sz w:val="28"/>
      <w:szCs w:val="28"/>
    </w:rPr>
  </w:style>
  <w:style w:type="paragraph" w:styleId="Kop2">
    <w:name w:val="heading 2"/>
    <w:basedOn w:val="Standaard"/>
    <w:next w:val="Standaard"/>
    <w:link w:val="Kop2Char"/>
    <w:qFormat/>
    <w:rsid w:val="00531E0B"/>
    <w:pPr>
      <w:keepNext/>
      <w:spacing w:before="240" w:after="60"/>
      <w:outlineLvl w:val="1"/>
    </w:pPr>
    <w:rPr>
      <w:b/>
      <w:bCs/>
      <w:sz w:val="24"/>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1Char" w:customStyle="1">
    <w:name w:val="Kop 1 Char"/>
    <w:basedOn w:val="Standaardalinea-lettertype"/>
    <w:link w:val="Kop1"/>
    <w:rsid w:val="00531E0B"/>
    <w:rPr>
      <w:b/>
      <w:bCs/>
      <w:kern w:val="32"/>
      <w:sz w:val="28"/>
      <w:szCs w:val="28"/>
    </w:rPr>
  </w:style>
  <w:style w:type="character" w:styleId="Kop2Char" w:customStyle="1">
    <w:name w:val="Kop 2 Char"/>
    <w:basedOn w:val="Standaardalinea-lettertype"/>
    <w:link w:val="Kop2"/>
    <w:rsid w:val="00531E0B"/>
    <w:rPr>
      <w:rFonts w:ascii="Tahoma" w:hAnsi="Tahoma" w:eastAsia="Times New Roman" w:cs="Arial"/>
      <w:b/>
      <w:bCs/>
      <w:sz w:val="24"/>
      <w:szCs w:val="28"/>
      <w:lang w:eastAsia="nl-NL"/>
    </w:rPr>
  </w:style>
  <w:style w:type="character" w:styleId="Kop3Char" w:customStyle="1">
    <w:name w:val="Kop 3 Char"/>
    <w:basedOn w:val="Standaardalinea-lettertype"/>
    <w:link w:val="Kop3"/>
    <w:rsid w:val="007716A0"/>
    <w:rPr>
      <w:rFonts w:ascii="Tahoma" w:hAnsi="Tahoma" w:eastAsia="Times New Roman" w:cs="Arial"/>
      <w:b/>
      <w:bCs/>
      <w:sz w:val="20"/>
      <w:szCs w:val="26"/>
      <w:lang w:eastAsia="nl-NL"/>
    </w:rPr>
  </w:style>
  <w:style w:type="table" w:styleId="Tabelraster">
    <w:name w:val="Table Grid"/>
    <w:basedOn w:val="Standaardtabel"/>
    <w:uiPriority w:val="59"/>
    <w:rsid w:val="007716A0"/>
    <w:pPr>
      <w:spacing w:after="0" w:line="240" w:lineRule="auto"/>
    </w:pPr>
    <w:rPr>
      <w:rFonts w:ascii="Times New Roman" w:hAnsi="Times New Roman" w:eastAsia="MS Mincho" w:cs="Times New Roman"/>
      <w:sz w:val="20"/>
      <w:szCs w:val="20"/>
      <w:lang w:eastAsia="nl-N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hAnsi="Times New Roman" w:eastAsia="MS Mincho"/>
      <w:sz w:val="24"/>
    </w:rPr>
  </w:style>
  <w:style w:type="character" w:styleId="KoptekstChar" w:customStyle="1">
    <w:name w:val="Koptekst Char"/>
    <w:basedOn w:val="Standaardalinea-lettertype"/>
    <w:link w:val="Koptekst"/>
    <w:rsid w:val="007716A0"/>
    <w:rPr>
      <w:rFonts w:ascii="Times New Roman" w:hAnsi="Times New Roman" w:eastAsia="MS Mincho" w:cs="Times New Roman"/>
      <w:sz w:val="24"/>
      <w:szCs w:val="24"/>
    </w:rPr>
  </w:style>
  <w:style w:type="paragraph" w:styleId="CharChar" w:customStyle="1">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styleId="Plattetekst2Char" w:customStyle="1">
    <w:name w:val="Platte tekst 2 Char"/>
    <w:basedOn w:val="Standaardalinea-lettertype"/>
    <w:link w:val="Plattetekst2"/>
    <w:rsid w:val="007716A0"/>
    <w:rPr>
      <w:rFonts w:ascii="Tahoma" w:hAnsi="Tahoma" w:eastAsia="Times New Roman"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styleId="PlattetekstinspringenChar" w:customStyle="1">
    <w:name w:val="Platte tekst inspringen Char"/>
    <w:basedOn w:val="Standaardalinea-lettertype"/>
    <w:link w:val="Plattetekstinspringen"/>
    <w:rsid w:val="007716A0"/>
    <w:rPr>
      <w:rFonts w:ascii="Tahoma" w:hAnsi="Tahoma" w:eastAsia="Times New Roman" w:cs="Arial"/>
      <w:sz w:val="20"/>
      <w:szCs w:val="20"/>
    </w:rPr>
  </w:style>
  <w:style w:type="paragraph" w:styleId="Plattetekst">
    <w:name w:val="Body Text"/>
    <w:basedOn w:val="Standaard"/>
    <w:link w:val="PlattetekstChar"/>
    <w:rsid w:val="007716A0"/>
    <w:pPr>
      <w:spacing w:after="120"/>
    </w:pPr>
  </w:style>
  <w:style w:type="character" w:styleId="PlattetekstChar" w:customStyle="1">
    <w:name w:val="Platte tekst Char"/>
    <w:basedOn w:val="Standaardalinea-lettertype"/>
    <w:link w:val="Plattetekst"/>
    <w:rsid w:val="007716A0"/>
    <w:rPr>
      <w:rFonts w:ascii="Tahoma" w:hAnsi="Tahoma" w:eastAsia="Times New Roman"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hAnsi="Arial Narrow" w:eastAsia="MS Mincho"/>
      <w:szCs w:val="20"/>
    </w:rPr>
  </w:style>
  <w:style w:type="character" w:styleId="VoetnoottekstChar" w:customStyle="1">
    <w:name w:val="Voetnoottekst Char"/>
    <w:basedOn w:val="Standaardalinea-lettertype"/>
    <w:link w:val="Voetnoottekst"/>
    <w:semiHidden/>
    <w:rsid w:val="007716A0"/>
    <w:rPr>
      <w:rFonts w:ascii="Arial Narrow" w:hAnsi="Arial Narrow" w:eastAsia="MS Mincho"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styleId="TekstopmerkingChar" w:customStyle="1">
    <w:name w:val="Tekst opmerking Char"/>
    <w:basedOn w:val="Standaardalinea-lettertype"/>
    <w:link w:val="Tekstopmerking"/>
    <w:rsid w:val="007716A0"/>
    <w:rPr>
      <w:rFonts w:ascii="Tahoma" w:hAnsi="Tahoma" w:eastAsia="Times New Roman"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styleId="BallontekstChar" w:customStyle="1">
    <w:name w:val="Ballontekst Char"/>
    <w:basedOn w:val="Standaardalinea-lettertype"/>
    <w:link w:val="Ballontekst"/>
    <w:semiHidden/>
    <w:rsid w:val="007716A0"/>
    <w:rPr>
      <w:rFonts w:ascii="Tahoma" w:hAnsi="Tahoma" w:eastAsia="Times New Roman"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styleId="Plattetekstinspringen2Char" w:customStyle="1">
    <w:name w:val="Platte tekst inspringen 2 Char"/>
    <w:basedOn w:val="Standaardalinea-lettertype"/>
    <w:link w:val="Plattetekstinspringen2"/>
    <w:rsid w:val="007716A0"/>
    <w:rPr>
      <w:rFonts w:ascii="Tahoma" w:hAnsi="Tahoma" w:eastAsia="Times New Roman"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styleId="OnderwerpvanopmerkingChar" w:customStyle="1">
    <w:name w:val="Onderwerp van opmerking Char"/>
    <w:basedOn w:val="TekstopmerkingChar"/>
    <w:link w:val="Onderwerpvanopmerking"/>
    <w:semiHidden/>
    <w:rsid w:val="007716A0"/>
    <w:rPr>
      <w:rFonts w:ascii="Tahoma" w:hAnsi="Tahoma" w:eastAsia="Times New Roman"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styleId="VoettekstChar" w:customStyle="1">
    <w:name w:val="Voettekst Char"/>
    <w:basedOn w:val="Standaardalinea-lettertype"/>
    <w:link w:val="Voettekst"/>
    <w:rsid w:val="007716A0"/>
    <w:rPr>
      <w:rFonts w:ascii="Tahoma" w:hAnsi="Tahoma" w:eastAsia="Times New Roman"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styleId="Bullet1" w:customStyle="1">
    <w:name w:val="Bullet 1"/>
    <w:basedOn w:val="Standaard"/>
    <w:rsid w:val="007716A0"/>
    <w:pPr>
      <w:numPr>
        <w:ilvl w:val="6"/>
        <w:numId w:val="1"/>
      </w:numPr>
      <w:spacing w:line="240" w:lineRule="auto"/>
    </w:pPr>
    <w:rPr>
      <w:rFonts w:ascii="TheSans" w:hAnsi="TheSans" w:eastAsia="MS Mincho"/>
      <w:sz w:val="21"/>
      <w:szCs w:val="20"/>
      <w:lang w:val="en-GB"/>
    </w:rPr>
  </w:style>
  <w:style w:type="paragraph" w:styleId="Bullet2" w:customStyle="1">
    <w:name w:val="Bullet 2"/>
    <w:basedOn w:val="Standaard"/>
    <w:rsid w:val="007716A0"/>
    <w:pPr>
      <w:numPr>
        <w:ilvl w:val="8"/>
        <w:numId w:val="1"/>
      </w:numPr>
      <w:spacing w:line="240" w:lineRule="auto"/>
    </w:pPr>
    <w:rPr>
      <w:rFonts w:ascii="TheSans" w:hAnsi="TheSans" w:eastAsia="MS Mincho"/>
      <w:sz w:val="21"/>
      <w:szCs w:val="20"/>
      <w:lang w:val="en-GB"/>
    </w:rPr>
  </w:style>
  <w:style w:type="paragraph" w:styleId="AlineaNum" w:customStyle="1">
    <w:name w:val="AlineaNum"/>
    <w:basedOn w:val="Standaard"/>
    <w:rsid w:val="007716A0"/>
    <w:pPr>
      <w:keepLines/>
      <w:numPr>
        <w:ilvl w:val="4"/>
        <w:numId w:val="1"/>
      </w:numPr>
      <w:tabs>
        <w:tab w:val="left" w:pos="720"/>
      </w:tabs>
      <w:spacing w:before="240" w:line="280" w:lineRule="atLeast"/>
    </w:pPr>
    <w:rPr>
      <w:rFonts w:ascii="TheSans" w:hAnsi="TheSans" w:eastAsia="MS Mincho"/>
      <w:sz w:val="21"/>
      <w:szCs w:val="20"/>
    </w:rPr>
  </w:style>
  <w:style w:type="paragraph" w:styleId="AliBijlageNum" w:customStyle="1">
    <w:name w:val="AliBijlageNum"/>
    <w:basedOn w:val="Standaard"/>
    <w:rsid w:val="007716A0"/>
    <w:pPr>
      <w:keepLines/>
      <w:numPr>
        <w:ilvl w:val="5"/>
        <w:numId w:val="1"/>
      </w:numPr>
      <w:tabs>
        <w:tab w:val="left" w:pos="720"/>
      </w:tabs>
      <w:spacing w:before="260" w:line="240" w:lineRule="auto"/>
    </w:pPr>
    <w:rPr>
      <w:rFonts w:ascii="TheSans" w:hAnsi="TheSans" w:eastAsia="MS Mincho"/>
      <w:sz w:val="21"/>
      <w:szCs w:val="20"/>
    </w:rPr>
  </w:style>
  <w:style w:type="paragraph" w:styleId="AliNormalNum" w:customStyle="1">
    <w:name w:val="AliNormalNum"/>
    <w:basedOn w:val="Standaard"/>
    <w:rsid w:val="007716A0"/>
    <w:pPr>
      <w:keepLines/>
      <w:numPr>
        <w:ilvl w:val="3"/>
        <w:numId w:val="1"/>
      </w:numPr>
      <w:tabs>
        <w:tab w:val="left" w:pos="720"/>
      </w:tabs>
      <w:spacing w:before="240" w:line="280" w:lineRule="atLeast"/>
    </w:pPr>
    <w:rPr>
      <w:rFonts w:ascii="TheSans" w:hAnsi="TheSans" w:eastAsia="MS Mincho"/>
      <w:sz w:val="21"/>
      <w:szCs w:val="20"/>
    </w:rPr>
  </w:style>
  <w:style w:type="paragraph" w:styleId="Heading1HoofdstukSectionHeadingsectionHeading" w:customStyle="1">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hAnsi="TheSans" w:eastAsia="MS Mincho"/>
      <w:b/>
      <w:color w:val="000000"/>
      <w:kern w:val="28"/>
      <w:sz w:val="32"/>
      <w:szCs w:val="20"/>
    </w:rPr>
  </w:style>
  <w:style w:type="paragraph" w:styleId="Heading2BijlageResetnumbering" w:customStyle="1">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hAnsi="Times New Roman" w:eastAsia="MS Mincho"/>
      <w:b/>
      <w:sz w:val="34"/>
      <w:szCs w:val="20"/>
      <w:lang w:val="en-GB"/>
    </w:rPr>
  </w:style>
  <w:style w:type="paragraph" w:styleId="Heading3VoorwoordLevel1-1" w:customStyle="1">
    <w:name w:val="Heading 3.Voorwoord.Level 1 - 1"/>
    <w:basedOn w:val="Standaard"/>
    <w:next w:val="Standaard"/>
    <w:rsid w:val="007716A0"/>
    <w:pPr>
      <w:keepNext/>
      <w:pageBreakBefore/>
      <w:numPr>
        <w:ilvl w:val="2"/>
        <w:numId w:val="1"/>
      </w:numPr>
      <w:spacing w:after="380" w:line="260" w:lineRule="atLeast"/>
      <w:outlineLvl w:val="2"/>
    </w:pPr>
    <w:rPr>
      <w:rFonts w:ascii="Times New Roman" w:hAnsi="Times New Roman" w:eastAsia="MS Mincho"/>
      <w:b/>
      <w:sz w:val="34"/>
      <w:szCs w:val="20"/>
      <w:lang w:val="en-GB"/>
    </w:rPr>
  </w:style>
  <w:style w:type="paragraph" w:styleId="CharChar2" w:customStyle="1">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styleId="DocumentstructuurChar" w:customStyle="1">
    <w:name w:val="Documentstructuur Char"/>
    <w:basedOn w:val="Standaardalinea-lettertype"/>
    <w:link w:val="Documentstructuur"/>
    <w:semiHidden/>
    <w:rsid w:val="007716A0"/>
    <w:rPr>
      <w:rFonts w:ascii="Tahoma" w:hAnsi="Tahoma" w:eastAsia="Times New Roman" w:cs="Times New Roman"/>
      <w:sz w:val="20"/>
      <w:szCs w:val="24"/>
      <w:shd w:val="clear" w:color="auto" w:fill="000080"/>
      <w:lang w:eastAsia="nl-NL"/>
    </w:rPr>
  </w:style>
  <w:style w:type="paragraph" w:styleId="Tabelcel" w:customStyle="1">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styleId="CharChar1CharCharChar" w:customStyle="1">
    <w:name w:val="Char Char1 Char Char Char"/>
    <w:basedOn w:val="Standaard"/>
    <w:rsid w:val="007716A0"/>
    <w:pPr>
      <w:spacing w:after="160" w:line="240" w:lineRule="exact"/>
    </w:pPr>
    <w:rPr>
      <w:rFonts w:ascii="GillSans Light" w:hAnsi="GillSans Light"/>
      <w:szCs w:val="20"/>
    </w:rPr>
  </w:style>
  <w:style w:type="paragraph" w:styleId="CharChar1CharCharCharCharCharCharCharCharCharCharChar" w:customStyle="1">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34"/>
    <w:qFormat/>
    <w:rsid w:val="008D7E73"/>
    <w:pPr>
      <w:ind w:left="720"/>
      <w:contextualSpacing/>
    </w:pPr>
  </w:style>
  <w:style w:type="character" w:styleId="LijstalineaChar" w:customStyle="1">
    <w:name w:val="Lijstalinea Char"/>
    <w:aliases w:val="-_BOMW Char,Opsomblokjes en substreepjes Char,Opsomming Char"/>
    <w:basedOn w:val="Standaardalinea-lettertype"/>
    <w:link w:val="Lijstalinea"/>
    <w:uiPriority w:val="34"/>
    <w:rsid w:val="00E0699F"/>
    <w:rPr>
      <w:rFonts w:ascii="Tahoma" w:hAnsi="Tahoma" w:eastAsia="Times New Roman" w:cs="Times New Roman"/>
      <w:sz w:val="18"/>
      <w:szCs w:val="24"/>
      <w:lang w:eastAsia="nl-NL"/>
    </w:rPr>
  </w:style>
  <w:style w:type="character" w:styleId="Opmaakprofiel1" w:customStyle="1">
    <w:name w:val="Opmaakprofiel1"/>
    <w:basedOn w:val="Standaardalinea-lettertype"/>
    <w:uiPriority w:val="1"/>
    <w:qFormat/>
    <w:rsid w:val="001D1047"/>
    <w:rPr>
      <w:rFonts w:ascii="Tahoma" w:hAnsi="Tahoma"/>
      <w:color w:val="000000" w:themeColor="text1"/>
      <w:sz w:val="20"/>
    </w:rPr>
  </w:style>
  <w:style w:type="character" w:styleId="Opmaakprofiel2" w:customStyle="1">
    <w:name w:val="Opmaakprofiel2"/>
    <w:basedOn w:val="Standaardalinea-lettertype"/>
    <w:uiPriority w:val="1"/>
    <w:qFormat/>
    <w:rsid w:val="00802232"/>
    <w:rPr>
      <w:rFonts w:ascii="Tahoma" w:hAnsi="Tahoma"/>
      <w:color w:val="000000" w:themeColor="text1"/>
      <w:sz w:val="20"/>
    </w:rPr>
  </w:style>
  <w:style w:type="paragraph" w:styleId="Default" w:customStyle="1">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hAnsi="Tahoma" w:eastAsia="Times New Roman"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styleId="BijschriftChar" w:customStyle="1">
    <w:name w:val="Bijschrift Char"/>
    <w:basedOn w:val="Standaardalinea-lettertype"/>
    <w:link w:val="Bijschrift"/>
    <w:rsid w:val="00C049EA"/>
    <w:rPr>
      <w:rFonts w:ascii="Verdana" w:hAnsi="Verdana" w:eastAsia="Times New Roman" w:cs="Times New Roman"/>
      <w:sz w:val="16"/>
      <w:szCs w:val="20"/>
      <w:lang w:eastAsia="nl-NL"/>
    </w:rPr>
  </w:style>
  <w:style w:type="table" w:styleId="Lichtelijst-accent11" w:customStyle="1">
    <w:name w:val="Lichte lijst - accent 11"/>
    <w:basedOn w:val="Standaardtabel"/>
    <w:uiPriority w:val="61"/>
    <w:rsid w:val="00C049EA"/>
    <w:pPr>
      <w:spacing w:after="0" w:line="240" w:lineRule="auto"/>
    </w:pPr>
    <w:rPr>
      <w:rFonts w:ascii="Times New Roman" w:hAnsi="Times New Roman" w:eastAsia="Times New Roman" w:cs="Times New Roman"/>
      <w:sz w:val="20"/>
      <w:szCs w:val="20"/>
      <w:lang w:eastAsia="nl-NL"/>
    </w:rPr>
    <w:tblPr>
      <w:tblStyleRowBandSize w:val="1"/>
      <w:tblStyleColBandSize w:val="1"/>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1Horz">
      <w:tblPr/>
      <w:tcPr>
        <w:tcBorders>
          <w:top w:val="single" w:color="4F81BD" w:sz="8" w:space="0"/>
          <w:left w:val="single" w:color="4F81BD" w:sz="8" w:space="0"/>
          <w:bottom w:val="single" w:color="4F81BD" w:sz="8" w:space="0"/>
          <w:right w:val="single" w:color="4F81BD" w:sz="8" w:space="0"/>
        </w:tcBorders>
      </w:tcPr>
    </w:tblStylePr>
  </w:style>
  <w:style w:type="paragraph" w:styleId="Geenafstand">
    <w:name w:val="No Spacing"/>
    <w:uiPriority w:val="1"/>
    <w:qFormat/>
    <w:rsid w:val="000573CA"/>
    <w:pPr>
      <w:spacing w:after="0" w:line="240" w:lineRule="auto"/>
    </w:pPr>
    <w:rPr>
      <w:rFonts w:eastAsia="Times New Roman" w:cs="Times New Roman"/>
      <w:sz w:val="19"/>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styleId="Documenttype" w:customStyle="1">
    <w:name w:val="Documenttype"/>
    <w:basedOn w:val="Standaard"/>
    <w:qFormat/>
    <w:rsid w:val="00C002D4"/>
    <w:pPr>
      <w:spacing w:line="240" w:lineRule="auto"/>
    </w:pPr>
    <w:rPr>
      <w:rFonts w:ascii="Verdana" w:hAnsi="Verdana"/>
      <w:color w:val="6B7278"/>
      <w:sz w:val="36"/>
      <w:szCs w:val="36"/>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hAnsiTheme="minorHAnsi" w:eastAsiaTheme="minorEastAsia"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hAnsiTheme="minorHAnsi" w:eastAsiaTheme="minorEastAsia"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hAnsiTheme="minorHAnsi" w:eastAsiaTheme="minorEastAsia"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hAnsiTheme="minorHAnsi" w:eastAsiaTheme="minorEastAsia"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hAnsiTheme="minorHAnsi" w:eastAsiaTheme="minorEastAsia"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hAnsiTheme="minorHAnsi" w:eastAsiaTheme="minorEastAsia" w:cstheme="minorBidi"/>
      <w:sz w:val="22"/>
      <w:szCs w:val="22"/>
      <w:lang w:eastAsia="nl-NL"/>
    </w:rPr>
  </w:style>
  <w:style w:type="character" w:styleId="normaltextrun" w:customStyle="1">
    <w:name w:val="normaltextrun"/>
    <w:basedOn w:val="Standaardalinea-lettertype"/>
    <w:rsid w:val="00D94A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8E1B21BA13D75438BDE62DBFDB88272" ma:contentTypeVersion="5" ma:contentTypeDescription="Create a new document." ma:contentTypeScope="" ma:versionID="245c146a05cef701a50d24ebe0d91620">
  <xsd:schema xmlns:xsd="http://www.w3.org/2001/XMLSchema" xmlns:xs="http://www.w3.org/2001/XMLSchema" xmlns:p="http://schemas.microsoft.com/office/2006/metadata/properties" xmlns:ns1="http://schemas.microsoft.com/sharepoint/v3" xmlns:ns2="d87ebfa2-6360-4fc9-89e7-ebf28026c965" targetNamespace="http://schemas.microsoft.com/office/2006/metadata/properties" ma:root="true" ma:fieldsID="304269dfade96f3efbd0b96e013d1f1f" ns1:_="" ns2:_="">
    <xsd:import namespace="http://schemas.microsoft.com/sharepoint/v3"/>
    <xsd:import namespace="d87ebfa2-6360-4fc9-89e7-ebf28026c96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87ebfa2-6360-4fc9-89e7-ebf28026c9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C2B8791-E5C4-4D1D-B5B2-E016D9D30CF3}">
  <ds:schemaRefs>
    <ds:schemaRef ds:uri="http://schemas.microsoft.com/sharepoint/v3/contenttype/forms"/>
  </ds:schemaRefs>
</ds:datastoreItem>
</file>

<file path=customXml/itemProps2.xml><?xml version="1.0" encoding="utf-8"?>
<ds:datastoreItem xmlns:ds="http://schemas.openxmlformats.org/officeDocument/2006/customXml" ds:itemID="{224A9FC2-703B-47EA-BB90-260720C2D795}">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customXml/itemProps4.xml><?xml version="1.0" encoding="utf-8"?>
<ds:datastoreItem xmlns:ds="http://schemas.openxmlformats.org/officeDocument/2006/customXml" ds:itemID="{34FF8ABB-9943-4287-AB6D-7151075D29E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Joris Geertman</dc:creator>
  <keywords/>
  <lastModifiedBy>Joris Geertman (Extern)</lastModifiedBy>
  <revision>71</revision>
  <dcterms:created xsi:type="dcterms:W3CDTF">2026-07-30T12:18:00.0000000Z</dcterms:created>
  <dcterms:modified xsi:type="dcterms:W3CDTF">2026-08-05T11:48:03.3491291Z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4096">
    <vt:lpwstr>17</vt:lpwstr>
  </property>
  <property fmtid="{D5CDD505-2E9C-101B-9397-08002B2CF9AE}" pid="3" name="ContentTypeId">
    <vt:lpwstr>0x010100D8E1B21BA13D75438BDE62DBFDB88272</vt:lpwstr>
  </property>
  <property fmtid="{D5CDD505-2E9C-101B-9397-08002B2CF9AE}" pid="4" name="MSIP_Label_ab89cc62-b223-4330-a0fb-a01a5465677a_Enabled">
    <vt:lpwstr>true</vt:lpwstr>
  </property>
  <property fmtid="{D5CDD505-2E9C-101B-9397-08002B2CF9AE}" pid="5" name="MSIP_Label_ab89cc62-b223-4330-a0fb-a01a5465677a_SetDate">
    <vt:lpwstr>2026-07-30T12:18:21Z</vt:lpwstr>
  </property>
  <property fmtid="{D5CDD505-2E9C-101B-9397-08002B2CF9AE}" pid="6" name="MSIP_Label_ab89cc62-b223-4330-a0fb-a01a5465677a_Method">
    <vt:lpwstr>Privileged</vt:lpwstr>
  </property>
  <property fmtid="{D5CDD505-2E9C-101B-9397-08002B2CF9AE}" pid="7" name="MSIP_Label_ab89cc62-b223-4330-a0fb-a01a5465677a_Name">
    <vt:lpwstr>Label_Intern_Zevenaar</vt:lpwstr>
  </property>
  <property fmtid="{D5CDD505-2E9C-101B-9397-08002B2CF9AE}" pid="8" name="MSIP_Label_ab89cc62-b223-4330-a0fb-a01a5465677a_SiteId">
    <vt:lpwstr>e5947121-32a1-4cdf-914a-be3f48c85097</vt:lpwstr>
  </property>
  <property fmtid="{D5CDD505-2E9C-101B-9397-08002B2CF9AE}" pid="9" name="MSIP_Label_ab89cc62-b223-4330-a0fb-a01a5465677a_ActionId">
    <vt:lpwstr>92ba11c4-a357-4d2d-b19d-b1723344db30</vt:lpwstr>
  </property>
  <property fmtid="{D5CDD505-2E9C-101B-9397-08002B2CF9AE}" pid="10" name="MSIP_Label_ab89cc62-b223-4330-a0fb-a01a5465677a_ContentBits">
    <vt:lpwstr>0</vt:lpwstr>
  </property>
  <property fmtid="{D5CDD505-2E9C-101B-9397-08002B2CF9AE}" pid="11" name="MSIP_Label_ab89cc62-b223-4330-a0fb-a01a5465677a_Tag">
    <vt:lpwstr>10, 0, 1, 2</vt:lpwstr>
  </property>
</Properties>
</file>