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39E23" w14:textId="020B59EE" w:rsidR="00036ABF" w:rsidRPr="00036ABF" w:rsidRDefault="00036ABF" w:rsidP="00DE589E">
      <w:pPr>
        <w:spacing w:after="0"/>
        <w:rPr>
          <w:rFonts w:ascii="Arial" w:hAnsi="Arial" w:cs="Arial"/>
          <w:b/>
          <w:bCs/>
          <w:color w:val="532200"/>
          <w:sz w:val="28"/>
          <w:szCs w:val="28"/>
        </w:rPr>
      </w:pPr>
      <w:r w:rsidRPr="00036ABF">
        <w:rPr>
          <w:rFonts w:ascii="Arial" w:hAnsi="Arial" w:cs="Arial"/>
          <w:b/>
          <w:bCs/>
          <w:color w:val="532200"/>
          <w:sz w:val="28"/>
          <w:szCs w:val="28"/>
        </w:rPr>
        <w:t xml:space="preserve">Bijlage </w:t>
      </w:r>
      <w:r w:rsidR="0078553F">
        <w:rPr>
          <w:rFonts w:ascii="Arial" w:hAnsi="Arial" w:cs="Arial"/>
          <w:b/>
          <w:bCs/>
          <w:color w:val="532200"/>
          <w:sz w:val="28"/>
          <w:szCs w:val="28"/>
        </w:rPr>
        <w:t>9</w:t>
      </w:r>
    </w:p>
    <w:p w14:paraId="5264C8C3" w14:textId="2D415A58" w:rsidR="00940701" w:rsidRPr="00BB55E6" w:rsidRDefault="00677FB4" w:rsidP="00DE589E">
      <w:pPr>
        <w:spacing w:after="0"/>
        <w:rPr>
          <w:rFonts w:ascii="Arial" w:hAnsi="Arial" w:cs="Arial"/>
          <w:b/>
          <w:bCs/>
          <w:color w:val="532200"/>
          <w:sz w:val="36"/>
          <w:szCs w:val="36"/>
        </w:rPr>
      </w:pPr>
      <w:r w:rsidRPr="00BB55E6">
        <w:rPr>
          <w:rFonts w:ascii="Arial" w:hAnsi="Arial" w:cs="Arial"/>
          <w:b/>
          <w:bCs/>
          <w:color w:val="532200"/>
          <w:sz w:val="36"/>
          <w:szCs w:val="36"/>
        </w:rPr>
        <w:t>V</w:t>
      </w:r>
      <w:r w:rsidR="00243E4B" w:rsidRPr="00BB55E6">
        <w:rPr>
          <w:rFonts w:ascii="Arial" w:hAnsi="Arial" w:cs="Arial"/>
          <w:b/>
          <w:bCs/>
          <w:color w:val="532200"/>
          <w:sz w:val="36"/>
          <w:szCs w:val="36"/>
        </w:rPr>
        <w:t>erklaring verordening (EU) 2022/576</w:t>
      </w:r>
    </w:p>
    <w:p w14:paraId="07CC939B" w14:textId="288A4AE0" w:rsidR="00CA2B7D" w:rsidRDefault="00243E4B" w:rsidP="00243E4B">
      <w:pPr>
        <w:spacing w:after="0"/>
        <w:rPr>
          <w:rFonts w:cstheme="minorHAnsi"/>
          <w:b/>
          <w:bCs/>
          <w:color w:val="833C0B" w:themeColor="accent2" w:themeShade="80"/>
          <w:sz w:val="24"/>
          <w:szCs w:val="24"/>
          <w:u w:val="single"/>
        </w:rPr>
      </w:pPr>
      <w:r w:rsidRPr="00243E4B">
        <w:rPr>
          <w:rFonts w:cstheme="minorHAnsi"/>
          <w:sz w:val="20"/>
          <w:szCs w:val="20"/>
        </w:rPr>
        <w:t xml:space="preserve">Hierbij verklaar ik naar eer en geweten dat er geen sprake is van Russische betrokkenheid bij de uitvoering van de </w:t>
      </w:r>
      <w:r w:rsidRPr="009E6F70">
        <w:rPr>
          <w:rFonts w:cstheme="minorHAnsi"/>
          <w:b/>
          <w:bCs/>
          <w:color w:val="833C0B" w:themeColor="accent2" w:themeShade="80"/>
          <w:sz w:val="24"/>
          <w:szCs w:val="24"/>
          <w:u w:val="single"/>
        </w:rPr>
        <w:t>overeenkomst</w:t>
      </w:r>
      <w:r w:rsidR="009E6F70" w:rsidRPr="009E6F70">
        <w:rPr>
          <w:rFonts w:cstheme="minorHAnsi"/>
          <w:b/>
          <w:bCs/>
          <w:color w:val="833C0B" w:themeColor="accent2" w:themeShade="80"/>
          <w:sz w:val="24"/>
          <w:szCs w:val="24"/>
          <w:u w:val="single"/>
        </w:rPr>
        <w:t xml:space="preserve"> </w:t>
      </w:r>
      <w:r w:rsidR="00ED1220">
        <w:rPr>
          <w:rFonts w:cstheme="minorHAnsi"/>
          <w:b/>
          <w:bCs/>
          <w:color w:val="833C0B" w:themeColor="accent2" w:themeShade="80"/>
          <w:sz w:val="24"/>
          <w:szCs w:val="24"/>
          <w:u w:val="single"/>
        </w:rPr>
        <w:t>Leveren, implementeren en onderhouden Vastgoedmanagement systeem</w:t>
      </w:r>
      <w:r w:rsidR="00096E53">
        <w:rPr>
          <w:rFonts w:cstheme="minorHAnsi"/>
          <w:b/>
          <w:bCs/>
          <w:color w:val="833C0B" w:themeColor="accent2" w:themeShade="80"/>
          <w:sz w:val="24"/>
          <w:szCs w:val="24"/>
          <w:u w:val="single"/>
        </w:rPr>
        <w:t xml:space="preserve"> </w:t>
      </w:r>
      <w:r w:rsidR="00D03EB1">
        <w:rPr>
          <w:rFonts w:cstheme="minorHAnsi"/>
          <w:b/>
          <w:bCs/>
          <w:color w:val="833C0B" w:themeColor="accent2" w:themeShade="80"/>
          <w:sz w:val="24"/>
          <w:szCs w:val="24"/>
          <w:u w:val="single"/>
        </w:rPr>
        <w:t xml:space="preserve">(perceel 1) </w:t>
      </w:r>
      <w:r w:rsidR="00CA2B7D" w:rsidRPr="00CA2B7D">
        <w:rPr>
          <w:rFonts w:cstheme="minorHAnsi"/>
          <w:b/>
          <w:bCs/>
          <w:color w:val="833C0B" w:themeColor="accent2" w:themeShade="80"/>
          <w:sz w:val="24"/>
          <w:szCs w:val="24"/>
        </w:rPr>
        <w:t xml:space="preserve">       </w:t>
      </w:r>
      <w:r w:rsidR="00096E53">
        <w:rPr>
          <w:rFonts w:cstheme="minorHAnsi"/>
          <w:b/>
          <w:bCs/>
          <w:color w:val="833C0B" w:themeColor="accent2" w:themeShade="80"/>
          <w:sz w:val="24"/>
          <w:szCs w:val="24"/>
          <w:u w:val="single"/>
        </w:rPr>
        <w:t>en/of</w:t>
      </w:r>
      <w:r w:rsidR="00D03EB1">
        <w:rPr>
          <w:rFonts w:cstheme="minorHAnsi"/>
          <w:b/>
          <w:bCs/>
          <w:color w:val="833C0B" w:themeColor="accent2" w:themeShade="80"/>
          <w:sz w:val="24"/>
          <w:szCs w:val="24"/>
          <w:u w:val="single"/>
        </w:rPr>
        <w:t xml:space="preserve"> </w:t>
      </w:r>
    </w:p>
    <w:p w14:paraId="0AC40192" w14:textId="6B49C30C" w:rsidR="00243E4B" w:rsidRDefault="00D03EB1" w:rsidP="00243E4B">
      <w:pPr>
        <w:spacing w:after="0"/>
        <w:rPr>
          <w:rFonts w:cstheme="minorHAnsi"/>
          <w:sz w:val="20"/>
          <w:szCs w:val="20"/>
        </w:rPr>
      </w:pPr>
      <w:r>
        <w:rPr>
          <w:rFonts w:cstheme="minorHAnsi"/>
          <w:b/>
          <w:bCs/>
          <w:color w:val="833C0B" w:themeColor="accent2" w:themeShade="80"/>
          <w:sz w:val="24"/>
          <w:szCs w:val="24"/>
          <w:u w:val="single"/>
        </w:rPr>
        <w:t>Leveren, implementeren en onderhouden Onderwijshuisvesting management systeem (perceel 2)</w:t>
      </w:r>
      <w:r w:rsidR="00096E53">
        <w:rPr>
          <w:rFonts w:cstheme="minorHAnsi"/>
          <w:b/>
          <w:bCs/>
          <w:color w:val="833C0B" w:themeColor="accent2" w:themeShade="80"/>
          <w:sz w:val="24"/>
          <w:szCs w:val="24"/>
          <w:u w:val="single"/>
        </w:rPr>
        <w:t xml:space="preserve"> </w:t>
      </w:r>
      <w:r w:rsidR="00243E4B" w:rsidRPr="00243E4B">
        <w:rPr>
          <w:rFonts w:cstheme="minorHAnsi"/>
          <w:sz w:val="20"/>
          <w:szCs w:val="20"/>
        </w:rPr>
        <w:t xml:space="preserve">, die de drempels van artikel 5 </w:t>
      </w:r>
      <w:proofErr w:type="spellStart"/>
      <w:r w:rsidR="00243E4B" w:rsidRPr="00243E4B">
        <w:rPr>
          <w:rFonts w:cstheme="minorHAnsi"/>
          <w:sz w:val="20"/>
          <w:szCs w:val="20"/>
        </w:rPr>
        <w:t>duodecies</w:t>
      </w:r>
      <w:proofErr w:type="spellEnd"/>
      <w:r w:rsidR="00243E4B"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vAlign w:val="center"/>
          </w:tcPr>
          <w:p w14:paraId="6A09C0EB" w14:textId="77777777" w:rsidR="00D03EB1" w:rsidRDefault="00F84C21" w:rsidP="00DE589E">
            <w:pPr>
              <w:rPr>
                <w:rFonts w:ascii="Arial" w:hAnsi="Arial" w:cs="Arial"/>
                <w:color w:val="000000" w:themeColor="text1"/>
                <w:sz w:val="20"/>
                <w:szCs w:val="20"/>
              </w:rPr>
            </w:pPr>
            <w:r>
              <w:rPr>
                <w:rFonts w:ascii="Arial" w:hAnsi="Arial" w:cs="Arial"/>
                <w:color w:val="000000" w:themeColor="text1"/>
                <w:sz w:val="20"/>
                <w:szCs w:val="20"/>
              </w:rPr>
              <w:t>O</w:t>
            </w:r>
            <w:r w:rsidRPr="00F84C21">
              <w:rPr>
                <w:rFonts w:ascii="Arial" w:hAnsi="Arial" w:cs="Arial"/>
                <w:color w:val="000000" w:themeColor="text1"/>
                <w:sz w:val="20"/>
                <w:szCs w:val="20"/>
              </w:rPr>
              <w:t>vereenkomst Leveren, implementeren en onderhouden Vastgoedmanagement systeem</w:t>
            </w:r>
            <w:r w:rsidR="00D03EB1">
              <w:rPr>
                <w:rFonts w:ascii="Arial" w:hAnsi="Arial" w:cs="Arial"/>
                <w:color w:val="000000" w:themeColor="text1"/>
                <w:sz w:val="20"/>
                <w:szCs w:val="20"/>
              </w:rPr>
              <w:t xml:space="preserve"> </w:t>
            </w:r>
          </w:p>
          <w:p w14:paraId="66FF1528" w14:textId="77777777" w:rsidR="00D03EB1" w:rsidRDefault="00D03EB1" w:rsidP="00DE589E">
            <w:pPr>
              <w:rPr>
                <w:rFonts w:ascii="Arial" w:hAnsi="Arial" w:cs="Arial"/>
                <w:color w:val="000000" w:themeColor="text1"/>
                <w:sz w:val="20"/>
                <w:szCs w:val="20"/>
              </w:rPr>
            </w:pPr>
          </w:p>
          <w:p w14:paraId="5552F570" w14:textId="15F8385C" w:rsidR="00D03EB1" w:rsidRDefault="00D03EB1" w:rsidP="00DE589E">
            <w:pPr>
              <w:rPr>
                <w:rFonts w:ascii="Arial" w:hAnsi="Arial" w:cs="Arial"/>
                <w:color w:val="000000" w:themeColor="text1"/>
                <w:sz w:val="20"/>
                <w:szCs w:val="20"/>
              </w:rPr>
            </w:pPr>
            <w:r>
              <w:rPr>
                <w:rFonts w:ascii="Arial" w:hAnsi="Arial" w:cs="Arial"/>
                <w:color w:val="000000" w:themeColor="text1"/>
                <w:sz w:val="20"/>
                <w:szCs w:val="20"/>
              </w:rPr>
              <w:t xml:space="preserve">en/of </w:t>
            </w:r>
            <w:r w:rsidR="00F339D7">
              <w:rPr>
                <w:rFonts w:ascii="Arial" w:hAnsi="Arial" w:cs="Arial"/>
                <w:color w:val="000000" w:themeColor="text1"/>
                <w:sz w:val="20"/>
                <w:szCs w:val="20"/>
              </w:rPr>
              <w:t xml:space="preserve">   </w:t>
            </w:r>
            <w:r w:rsidR="00190701" w:rsidRPr="00F339D7">
              <w:rPr>
                <w:rFonts w:ascii="Arial" w:hAnsi="Arial" w:cs="Arial"/>
                <w:i/>
                <w:iCs/>
                <w:color w:val="000000" w:themeColor="text1"/>
                <w:sz w:val="20"/>
                <w:szCs w:val="20"/>
              </w:rPr>
              <w:t>(streep door wat niet van toepassing is)</w:t>
            </w:r>
          </w:p>
          <w:p w14:paraId="1A9DAE3C" w14:textId="77777777" w:rsidR="00D03EB1" w:rsidRDefault="00D03EB1" w:rsidP="00DE589E">
            <w:pPr>
              <w:rPr>
                <w:rFonts w:ascii="Arial" w:hAnsi="Arial" w:cs="Arial"/>
                <w:color w:val="000000" w:themeColor="text1"/>
                <w:sz w:val="20"/>
                <w:szCs w:val="20"/>
              </w:rPr>
            </w:pPr>
          </w:p>
          <w:p w14:paraId="3189796E" w14:textId="133AE43F" w:rsidR="00243E4B" w:rsidRPr="009E6F70" w:rsidRDefault="00D03EB1" w:rsidP="00DE589E">
            <w:pPr>
              <w:rPr>
                <w:rFonts w:ascii="Arial" w:hAnsi="Arial" w:cs="Arial"/>
                <w:color w:val="000000" w:themeColor="text1"/>
                <w:sz w:val="20"/>
                <w:szCs w:val="20"/>
              </w:rPr>
            </w:pPr>
            <w:r w:rsidRPr="00D03EB1">
              <w:rPr>
                <w:rFonts w:ascii="Arial" w:hAnsi="Arial" w:cs="Arial"/>
                <w:color w:val="000000" w:themeColor="text1"/>
                <w:sz w:val="20"/>
                <w:szCs w:val="20"/>
              </w:rPr>
              <w:t xml:space="preserve">Overeenkomst Leveren, implementeren en onderhouden </w:t>
            </w:r>
            <w:r>
              <w:rPr>
                <w:rFonts w:ascii="Arial" w:hAnsi="Arial" w:cs="Arial"/>
                <w:color w:val="000000" w:themeColor="text1"/>
                <w:sz w:val="20"/>
                <w:szCs w:val="20"/>
              </w:rPr>
              <w:t>Onderwijshuisvesting</w:t>
            </w:r>
            <w:r w:rsidRPr="00D03EB1">
              <w:rPr>
                <w:rFonts w:ascii="Arial" w:hAnsi="Arial" w:cs="Arial"/>
                <w:color w:val="000000" w:themeColor="text1"/>
                <w:sz w:val="20"/>
                <w:szCs w:val="20"/>
              </w:rPr>
              <w:t>management systeem</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69EC" w14:textId="77777777" w:rsidR="00906589" w:rsidRDefault="00906589" w:rsidP="00677FB4">
      <w:pPr>
        <w:spacing w:after="0" w:line="240" w:lineRule="auto"/>
      </w:pPr>
      <w:r>
        <w:separator/>
      </w:r>
    </w:p>
  </w:endnote>
  <w:endnote w:type="continuationSeparator" w:id="0">
    <w:p w14:paraId="659428F8" w14:textId="77777777" w:rsidR="00906589" w:rsidRDefault="00906589"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7F55" w14:textId="77777777" w:rsidR="00906589" w:rsidRDefault="00906589" w:rsidP="00677FB4">
      <w:pPr>
        <w:spacing w:after="0" w:line="240" w:lineRule="auto"/>
      </w:pPr>
      <w:r>
        <w:separator/>
      </w:r>
    </w:p>
  </w:footnote>
  <w:footnote w:type="continuationSeparator" w:id="0">
    <w:p w14:paraId="30D915C9" w14:textId="77777777" w:rsidR="00906589" w:rsidRDefault="00906589"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36ABF"/>
    <w:rsid w:val="00093746"/>
    <w:rsid w:val="00096E53"/>
    <w:rsid w:val="00190701"/>
    <w:rsid w:val="001A263F"/>
    <w:rsid w:val="001E75AF"/>
    <w:rsid w:val="00243E4B"/>
    <w:rsid w:val="004317C5"/>
    <w:rsid w:val="0043584F"/>
    <w:rsid w:val="00597FDA"/>
    <w:rsid w:val="005D2BC9"/>
    <w:rsid w:val="00677FB4"/>
    <w:rsid w:val="006B05BF"/>
    <w:rsid w:val="006D5280"/>
    <w:rsid w:val="00750B68"/>
    <w:rsid w:val="0078553F"/>
    <w:rsid w:val="00906589"/>
    <w:rsid w:val="00940701"/>
    <w:rsid w:val="009C47A2"/>
    <w:rsid w:val="009E6F70"/>
    <w:rsid w:val="00A63A8F"/>
    <w:rsid w:val="00A8114D"/>
    <w:rsid w:val="00AF26C1"/>
    <w:rsid w:val="00B700FC"/>
    <w:rsid w:val="00B90539"/>
    <w:rsid w:val="00BA5FDA"/>
    <w:rsid w:val="00BB55E6"/>
    <w:rsid w:val="00BC1737"/>
    <w:rsid w:val="00BF5257"/>
    <w:rsid w:val="00C05961"/>
    <w:rsid w:val="00CA2B7D"/>
    <w:rsid w:val="00D03EB1"/>
    <w:rsid w:val="00DD4FF5"/>
    <w:rsid w:val="00DE589E"/>
    <w:rsid w:val="00ED1220"/>
    <w:rsid w:val="00F31602"/>
    <w:rsid w:val="00F339D7"/>
    <w:rsid w:val="00F34892"/>
    <w:rsid w:val="00F4696C"/>
    <w:rsid w:val="00F84C21"/>
    <w:rsid w:val="29BD9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EF8868-6F5A-42A5-8EA2-F06C4AC905D2}">
  <ds:schemaRefs>
    <ds:schemaRef ds:uri="http://schemas.microsoft.com/sharepoint/v3/contenttype/forms"/>
  </ds:schemaRefs>
</ds:datastoreItem>
</file>

<file path=customXml/itemProps2.xml><?xml version="1.0" encoding="utf-8"?>
<ds:datastoreItem xmlns:ds="http://schemas.openxmlformats.org/officeDocument/2006/customXml" ds:itemID="{B980CED8-CCF7-49D5-B988-4E3F51488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1773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2</cp:revision>
  <dcterms:created xsi:type="dcterms:W3CDTF">2026-08-27T15:23:00Z</dcterms:created>
  <dcterms:modified xsi:type="dcterms:W3CDTF">2026-08-27T15:23:00Z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