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58A769" w14:textId="77777777" w:rsidR="0050296B" w:rsidRDefault="00000000">
      <w:pPr>
        <w:keepNext/>
        <w:spacing w:after="200" w:line="259" w:lineRule="auto"/>
        <w:rPr>
          <w:rFonts w:cs="Arial"/>
          <w:b/>
          <w:color w:val="006EB9"/>
          <w:sz w:val="40"/>
          <w:szCs w:val="40"/>
        </w:rPr>
      </w:pPr>
      <w:r>
        <w:rPr>
          <w:rFonts w:cs="Arial"/>
          <w:b/>
          <w:color w:val="006EB9"/>
          <w:sz w:val="40"/>
          <w:szCs w:val="40"/>
        </w:rPr>
        <w:t>Inschrijfbiljet</w:t>
      </w:r>
    </w:p>
    <w:p w14:paraId="481B31FF" w14:textId="77777777" w:rsidR="0050296B" w:rsidRDefault="00000000">
      <w:pPr>
        <w:spacing w:after="120" w:line="259" w:lineRule="auto"/>
        <w:rPr>
          <w:rFonts w:cs="Arial"/>
          <w:b/>
        </w:rPr>
      </w:pPr>
      <w:r>
        <w:rPr>
          <w:rFonts w:cs="Arial"/>
          <w:b/>
        </w:rPr>
        <w:t>Behorende bij de Europese openbare aanbesteding ‘Levering van bovenleidingmasten en boorbuizen (buisfunderingen)’ – kenmerk 2026-32.</w:t>
      </w:r>
    </w:p>
    <w:p w14:paraId="5659EF15" w14:textId="77777777" w:rsidR="0050296B" w:rsidRDefault="00000000">
      <w:pPr>
        <w:spacing w:after="120" w:line="259" w:lineRule="auto"/>
        <w:rPr>
          <w:rFonts w:cs="Arial"/>
        </w:rPr>
      </w:pPr>
      <w:r>
        <w:rPr>
          <w:rFonts w:cs="Arial"/>
        </w:rPr>
        <w:t>Met het indienen van dit inschrijfbiljet dient Inschrijver een geldige inschrijving in voor de bovengenoemde aanbesteding. Het inschrijfbiljet dient volledig te worden ingevuld en rechtsgeldig te worden ondertekend.</w:t>
      </w:r>
    </w:p>
    <w:p w14:paraId="5335E49A" w14:textId="77777777" w:rsidR="0050296B" w:rsidRDefault="00000000">
      <w:pPr>
        <w:keepNext/>
        <w:spacing w:before="260" w:after="120" w:line="259" w:lineRule="auto"/>
        <w:rPr>
          <w:rFonts w:cs="Arial"/>
          <w:b/>
          <w:color w:val="006EB9"/>
          <w:sz w:val="24"/>
          <w:szCs w:val="24"/>
        </w:rPr>
      </w:pPr>
      <w:r>
        <w:rPr>
          <w:rFonts w:cs="Arial"/>
          <w:b/>
          <w:color w:val="006EB9"/>
          <w:sz w:val="24"/>
          <w:szCs w:val="24"/>
        </w:rPr>
        <w:t>1.</w:t>
      </w:r>
      <w:r>
        <w:rPr>
          <w:rFonts w:cs="Arial"/>
          <w:b/>
          <w:color w:val="006EB9"/>
          <w:sz w:val="24"/>
          <w:szCs w:val="24"/>
        </w:rPr>
        <w:tab/>
        <w:t>Gegevens Inschrijver</w:t>
      </w:r>
    </w:p>
    <w:tbl>
      <w:tblPr>
        <w:tblStyle w:val="Tabelraster"/>
        <w:tblW w:w="9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00"/>
        <w:gridCol w:w="5800"/>
      </w:tblGrid>
      <w:tr w:rsidR="0050296B" w14:paraId="39B3E904" w14:textId="77777777">
        <w:tc>
          <w:tcPr>
            <w:tcW w:w="3300" w:type="dxa"/>
            <w:shd w:val="clear" w:color="auto" w:fill="DEEAF6"/>
            <w:tcMar>
              <w:top w:w="60" w:type="dxa"/>
              <w:left w:w="108" w:type="dxa"/>
              <w:bottom w:w="60" w:type="dxa"/>
              <w:right w:w="108" w:type="dxa"/>
            </w:tcMar>
            <w:vAlign w:val="center"/>
          </w:tcPr>
          <w:p w14:paraId="558FB7F8" w14:textId="77777777" w:rsidR="0050296B" w:rsidRDefault="00000000">
            <w:pPr>
              <w:spacing w:line="240" w:lineRule="auto"/>
              <w:rPr>
                <w:rFonts w:cs="Arial"/>
                <w:b/>
              </w:rPr>
            </w:pPr>
            <w:r>
              <w:rPr>
                <w:rFonts w:cs="Arial"/>
                <w:b/>
              </w:rPr>
              <w:t>Naam onderneming</w:t>
            </w:r>
          </w:p>
        </w:tc>
        <w:tc>
          <w:tcPr>
            <w:tcW w:w="5800" w:type="dxa"/>
            <w:tcMar>
              <w:top w:w="60" w:type="dxa"/>
              <w:left w:w="108" w:type="dxa"/>
              <w:bottom w:w="60" w:type="dxa"/>
              <w:right w:w="108" w:type="dxa"/>
            </w:tcMar>
            <w:vAlign w:val="center"/>
          </w:tcPr>
          <w:p w14:paraId="05917EA3" w14:textId="77777777" w:rsidR="0050296B" w:rsidRDefault="0050296B">
            <w:pPr>
              <w:spacing w:line="240" w:lineRule="auto"/>
              <w:rPr>
                <w:rFonts w:cs="Arial"/>
              </w:rPr>
            </w:pPr>
          </w:p>
        </w:tc>
      </w:tr>
      <w:tr w:rsidR="0050296B" w14:paraId="590BBB57" w14:textId="77777777">
        <w:tc>
          <w:tcPr>
            <w:tcW w:w="3300" w:type="dxa"/>
            <w:shd w:val="clear" w:color="auto" w:fill="DEEAF6"/>
            <w:tcMar>
              <w:top w:w="60" w:type="dxa"/>
              <w:left w:w="108" w:type="dxa"/>
              <w:bottom w:w="60" w:type="dxa"/>
              <w:right w:w="108" w:type="dxa"/>
            </w:tcMar>
            <w:vAlign w:val="center"/>
          </w:tcPr>
          <w:p w14:paraId="45FF01F7" w14:textId="77777777" w:rsidR="0050296B" w:rsidRDefault="00000000">
            <w:pPr>
              <w:spacing w:line="240" w:lineRule="auto"/>
              <w:rPr>
                <w:rFonts w:cs="Arial"/>
                <w:b/>
              </w:rPr>
            </w:pPr>
            <w:r>
              <w:rPr>
                <w:rFonts w:cs="Arial"/>
                <w:b/>
              </w:rPr>
              <w:t>Rechtsvorm</w:t>
            </w:r>
          </w:p>
        </w:tc>
        <w:tc>
          <w:tcPr>
            <w:tcW w:w="5800" w:type="dxa"/>
            <w:tcMar>
              <w:top w:w="60" w:type="dxa"/>
              <w:left w:w="108" w:type="dxa"/>
              <w:bottom w:w="60" w:type="dxa"/>
              <w:right w:w="108" w:type="dxa"/>
            </w:tcMar>
            <w:vAlign w:val="center"/>
          </w:tcPr>
          <w:p w14:paraId="62FB2D75" w14:textId="77777777" w:rsidR="0050296B" w:rsidRDefault="0050296B">
            <w:pPr>
              <w:spacing w:line="240" w:lineRule="auto"/>
              <w:rPr>
                <w:rFonts w:cs="Arial"/>
              </w:rPr>
            </w:pPr>
          </w:p>
        </w:tc>
      </w:tr>
      <w:tr w:rsidR="0050296B" w14:paraId="474CA452" w14:textId="77777777">
        <w:tc>
          <w:tcPr>
            <w:tcW w:w="3300" w:type="dxa"/>
            <w:shd w:val="clear" w:color="auto" w:fill="DEEAF6"/>
            <w:tcMar>
              <w:top w:w="60" w:type="dxa"/>
              <w:left w:w="108" w:type="dxa"/>
              <w:bottom w:w="60" w:type="dxa"/>
              <w:right w:w="108" w:type="dxa"/>
            </w:tcMar>
            <w:vAlign w:val="center"/>
          </w:tcPr>
          <w:p w14:paraId="321EF0A4" w14:textId="77777777" w:rsidR="0050296B" w:rsidRDefault="00000000">
            <w:pPr>
              <w:spacing w:line="240" w:lineRule="auto"/>
              <w:rPr>
                <w:rFonts w:cs="Arial"/>
                <w:b/>
              </w:rPr>
            </w:pPr>
            <w:r>
              <w:rPr>
                <w:rFonts w:cs="Arial"/>
                <w:b/>
              </w:rPr>
              <w:t>KvK-nummer</w:t>
            </w:r>
          </w:p>
        </w:tc>
        <w:tc>
          <w:tcPr>
            <w:tcW w:w="5800" w:type="dxa"/>
            <w:tcMar>
              <w:top w:w="60" w:type="dxa"/>
              <w:left w:w="108" w:type="dxa"/>
              <w:bottom w:w="60" w:type="dxa"/>
              <w:right w:w="108" w:type="dxa"/>
            </w:tcMar>
            <w:vAlign w:val="center"/>
          </w:tcPr>
          <w:p w14:paraId="68029CF7" w14:textId="77777777" w:rsidR="0050296B" w:rsidRDefault="0050296B">
            <w:pPr>
              <w:spacing w:line="240" w:lineRule="auto"/>
              <w:rPr>
                <w:rFonts w:cs="Arial"/>
              </w:rPr>
            </w:pPr>
          </w:p>
        </w:tc>
      </w:tr>
      <w:tr w:rsidR="0050296B" w14:paraId="5AE7D3D7" w14:textId="77777777">
        <w:tc>
          <w:tcPr>
            <w:tcW w:w="3300" w:type="dxa"/>
            <w:shd w:val="clear" w:color="auto" w:fill="DEEAF6"/>
            <w:tcMar>
              <w:top w:w="60" w:type="dxa"/>
              <w:left w:w="108" w:type="dxa"/>
              <w:bottom w:w="60" w:type="dxa"/>
              <w:right w:w="108" w:type="dxa"/>
            </w:tcMar>
            <w:vAlign w:val="center"/>
          </w:tcPr>
          <w:p w14:paraId="6248A98A" w14:textId="77777777" w:rsidR="0050296B" w:rsidRDefault="00000000">
            <w:pPr>
              <w:spacing w:line="240" w:lineRule="auto"/>
              <w:rPr>
                <w:rFonts w:cs="Arial"/>
                <w:b/>
              </w:rPr>
            </w:pPr>
            <w:r>
              <w:rPr>
                <w:rFonts w:cs="Arial"/>
                <w:b/>
              </w:rPr>
              <w:t>Vestigingsadres</w:t>
            </w:r>
          </w:p>
        </w:tc>
        <w:tc>
          <w:tcPr>
            <w:tcW w:w="5800" w:type="dxa"/>
            <w:tcMar>
              <w:top w:w="60" w:type="dxa"/>
              <w:left w:w="108" w:type="dxa"/>
              <w:bottom w:w="60" w:type="dxa"/>
              <w:right w:w="108" w:type="dxa"/>
            </w:tcMar>
            <w:vAlign w:val="center"/>
          </w:tcPr>
          <w:p w14:paraId="189D057A" w14:textId="77777777" w:rsidR="0050296B" w:rsidRDefault="0050296B">
            <w:pPr>
              <w:spacing w:line="240" w:lineRule="auto"/>
              <w:rPr>
                <w:rFonts w:cs="Arial"/>
              </w:rPr>
            </w:pPr>
          </w:p>
        </w:tc>
      </w:tr>
      <w:tr w:rsidR="0050296B" w14:paraId="46DD0EA5" w14:textId="77777777">
        <w:tc>
          <w:tcPr>
            <w:tcW w:w="3300" w:type="dxa"/>
            <w:shd w:val="clear" w:color="auto" w:fill="DEEAF6"/>
            <w:tcMar>
              <w:top w:w="60" w:type="dxa"/>
              <w:left w:w="108" w:type="dxa"/>
              <w:bottom w:w="60" w:type="dxa"/>
              <w:right w:w="108" w:type="dxa"/>
            </w:tcMar>
            <w:vAlign w:val="center"/>
          </w:tcPr>
          <w:p w14:paraId="0AB6B3A1" w14:textId="77777777" w:rsidR="0050296B" w:rsidRDefault="00000000">
            <w:pPr>
              <w:spacing w:line="240" w:lineRule="auto"/>
              <w:rPr>
                <w:rFonts w:cs="Arial"/>
                <w:b/>
              </w:rPr>
            </w:pPr>
            <w:r>
              <w:rPr>
                <w:rFonts w:cs="Arial"/>
                <w:b/>
              </w:rPr>
              <w:t>Contactpersoon</w:t>
            </w:r>
          </w:p>
        </w:tc>
        <w:tc>
          <w:tcPr>
            <w:tcW w:w="5800" w:type="dxa"/>
            <w:tcMar>
              <w:top w:w="60" w:type="dxa"/>
              <w:left w:w="108" w:type="dxa"/>
              <w:bottom w:w="60" w:type="dxa"/>
              <w:right w:w="108" w:type="dxa"/>
            </w:tcMar>
            <w:vAlign w:val="center"/>
          </w:tcPr>
          <w:p w14:paraId="1E15D6C5" w14:textId="77777777" w:rsidR="0050296B" w:rsidRDefault="0050296B">
            <w:pPr>
              <w:spacing w:line="240" w:lineRule="auto"/>
              <w:rPr>
                <w:rFonts w:cs="Arial"/>
              </w:rPr>
            </w:pPr>
          </w:p>
        </w:tc>
      </w:tr>
      <w:tr w:rsidR="0050296B" w14:paraId="0A7656B1" w14:textId="77777777">
        <w:tc>
          <w:tcPr>
            <w:tcW w:w="3300" w:type="dxa"/>
            <w:shd w:val="clear" w:color="auto" w:fill="DEEAF6"/>
            <w:tcMar>
              <w:top w:w="60" w:type="dxa"/>
              <w:left w:w="108" w:type="dxa"/>
              <w:bottom w:w="60" w:type="dxa"/>
              <w:right w:w="108" w:type="dxa"/>
            </w:tcMar>
            <w:vAlign w:val="center"/>
          </w:tcPr>
          <w:p w14:paraId="2987A9EF" w14:textId="77777777" w:rsidR="0050296B" w:rsidRDefault="00000000">
            <w:pPr>
              <w:spacing w:line="240" w:lineRule="auto"/>
              <w:rPr>
                <w:rFonts w:cs="Arial"/>
                <w:b/>
              </w:rPr>
            </w:pPr>
            <w:r>
              <w:rPr>
                <w:rFonts w:cs="Arial"/>
                <w:b/>
              </w:rPr>
              <w:t>E-mailadres</w:t>
            </w:r>
          </w:p>
        </w:tc>
        <w:tc>
          <w:tcPr>
            <w:tcW w:w="5800" w:type="dxa"/>
            <w:tcMar>
              <w:top w:w="60" w:type="dxa"/>
              <w:left w:w="108" w:type="dxa"/>
              <w:bottom w:w="60" w:type="dxa"/>
              <w:right w:w="108" w:type="dxa"/>
            </w:tcMar>
            <w:vAlign w:val="center"/>
          </w:tcPr>
          <w:p w14:paraId="548EEF12" w14:textId="77777777" w:rsidR="0050296B" w:rsidRDefault="0050296B">
            <w:pPr>
              <w:spacing w:line="240" w:lineRule="auto"/>
              <w:rPr>
                <w:rFonts w:cs="Arial"/>
              </w:rPr>
            </w:pPr>
          </w:p>
        </w:tc>
      </w:tr>
      <w:tr w:rsidR="0050296B" w14:paraId="2F5F890D" w14:textId="77777777">
        <w:tc>
          <w:tcPr>
            <w:tcW w:w="3300" w:type="dxa"/>
            <w:shd w:val="clear" w:color="auto" w:fill="DEEAF6"/>
            <w:tcMar>
              <w:top w:w="60" w:type="dxa"/>
              <w:left w:w="108" w:type="dxa"/>
              <w:bottom w:w="60" w:type="dxa"/>
              <w:right w:w="108" w:type="dxa"/>
            </w:tcMar>
            <w:vAlign w:val="center"/>
          </w:tcPr>
          <w:p w14:paraId="78E86CE9" w14:textId="77777777" w:rsidR="0050296B" w:rsidRDefault="00000000">
            <w:pPr>
              <w:spacing w:line="240" w:lineRule="auto"/>
              <w:rPr>
                <w:rFonts w:cs="Arial"/>
                <w:b/>
              </w:rPr>
            </w:pPr>
            <w:r>
              <w:rPr>
                <w:rFonts w:cs="Arial"/>
                <w:b/>
              </w:rPr>
              <w:t>Telefoonnummer</w:t>
            </w:r>
          </w:p>
        </w:tc>
        <w:tc>
          <w:tcPr>
            <w:tcW w:w="5800" w:type="dxa"/>
            <w:tcMar>
              <w:top w:w="60" w:type="dxa"/>
              <w:left w:w="108" w:type="dxa"/>
              <w:bottom w:w="60" w:type="dxa"/>
              <w:right w:w="108" w:type="dxa"/>
            </w:tcMar>
            <w:vAlign w:val="center"/>
          </w:tcPr>
          <w:p w14:paraId="07A711B9" w14:textId="77777777" w:rsidR="0050296B" w:rsidRDefault="0050296B">
            <w:pPr>
              <w:spacing w:line="240" w:lineRule="auto"/>
              <w:rPr>
                <w:rFonts w:cs="Arial"/>
              </w:rPr>
            </w:pPr>
          </w:p>
        </w:tc>
      </w:tr>
    </w:tbl>
    <w:p w14:paraId="7F197CF4" w14:textId="77777777" w:rsidR="0050296B" w:rsidRDefault="0050296B">
      <w:pPr>
        <w:spacing w:after="120"/>
      </w:pPr>
    </w:p>
    <w:p w14:paraId="0FDB968D" w14:textId="77777777" w:rsidR="0050296B" w:rsidRDefault="00000000">
      <w:pPr>
        <w:keepNext/>
        <w:spacing w:before="260" w:after="120" w:line="259" w:lineRule="auto"/>
        <w:rPr>
          <w:rFonts w:cs="Arial"/>
          <w:b/>
          <w:color w:val="006EB9"/>
          <w:sz w:val="24"/>
          <w:szCs w:val="24"/>
        </w:rPr>
      </w:pPr>
      <w:r>
        <w:rPr>
          <w:rFonts w:cs="Arial"/>
          <w:b/>
          <w:color w:val="006EB9"/>
          <w:sz w:val="24"/>
          <w:szCs w:val="24"/>
        </w:rPr>
        <w:t>2.</w:t>
      </w:r>
      <w:r>
        <w:rPr>
          <w:rFonts w:cs="Arial"/>
          <w:b/>
          <w:color w:val="006EB9"/>
          <w:sz w:val="24"/>
          <w:szCs w:val="24"/>
        </w:rPr>
        <w:tab/>
        <w:t>Perceelkeuze</w:t>
      </w:r>
    </w:p>
    <w:p w14:paraId="762B6713" w14:textId="77777777" w:rsidR="0050296B" w:rsidRDefault="00000000">
      <w:pPr>
        <w:spacing w:after="120" w:line="259" w:lineRule="auto"/>
        <w:rPr>
          <w:rFonts w:cs="Arial"/>
        </w:rPr>
      </w:pPr>
      <w:r>
        <w:rPr>
          <w:rFonts w:cs="Arial"/>
        </w:rPr>
        <w:t>Inschrijver schrijft in op (aankruisen wat van toepassing is; inschrijving op één of beide percelen is toegestaan):</w:t>
      </w:r>
    </w:p>
    <w:tbl>
      <w:tblPr>
        <w:tblStyle w:val="Tabelraster"/>
        <w:tblW w:w="9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200"/>
        <w:gridCol w:w="3900"/>
      </w:tblGrid>
      <w:tr w:rsidR="0050296B" w14:paraId="0C3FE854" w14:textId="77777777">
        <w:tc>
          <w:tcPr>
            <w:tcW w:w="5200" w:type="dxa"/>
            <w:shd w:val="clear" w:color="auto" w:fill="DEEAF6"/>
            <w:tcMar>
              <w:top w:w="60" w:type="dxa"/>
              <w:left w:w="108" w:type="dxa"/>
              <w:bottom w:w="60" w:type="dxa"/>
              <w:right w:w="108" w:type="dxa"/>
            </w:tcMar>
            <w:vAlign w:val="center"/>
          </w:tcPr>
          <w:p w14:paraId="7A1E4B85" w14:textId="77777777" w:rsidR="0050296B" w:rsidRDefault="00000000">
            <w:pPr>
              <w:spacing w:line="240" w:lineRule="auto"/>
              <w:rPr>
                <w:rFonts w:cs="Arial"/>
                <w:b/>
              </w:rPr>
            </w:pPr>
            <w:r>
              <w:rPr>
                <w:rFonts w:cs="Arial"/>
                <w:b/>
              </w:rPr>
              <w:t>☐  Perceel 1 – Bovenleidingmasten</w:t>
            </w:r>
          </w:p>
        </w:tc>
        <w:tc>
          <w:tcPr>
            <w:tcW w:w="3900" w:type="dxa"/>
            <w:tcMar>
              <w:top w:w="60" w:type="dxa"/>
              <w:left w:w="108" w:type="dxa"/>
              <w:bottom w:w="60" w:type="dxa"/>
              <w:right w:w="108" w:type="dxa"/>
            </w:tcMar>
            <w:vAlign w:val="center"/>
          </w:tcPr>
          <w:p w14:paraId="774424AD" w14:textId="77777777" w:rsidR="0050296B" w:rsidRDefault="00000000">
            <w:pPr>
              <w:spacing w:line="240" w:lineRule="auto"/>
              <w:rPr>
                <w:rFonts w:cs="Arial"/>
              </w:rPr>
            </w:pPr>
            <w:r>
              <w:rPr>
                <w:rFonts w:cs="Arial"/>
              </w:rPr>
              <w:t>CPV-code 44212250-6</w:t>
            </w:r>
          </w:p>
        </w:tc>
      </w:tr>
      <w:tr w:rsidR="0050296B" w14:paraId="3BDD6FD5" w14:textId="77777777">
        <w:tc>
          <w:tcPr>
            <w:tcW w:w="5200" w:type="dxa"/>
            <w:shd w:val="clear" w:color="auto" w:fill="DEEAF6"/>
            <w:tcMar>
              <w:top w:w="60" w:type="dxa"/>
              <w:left w:w="108" w:type="dxa"/>
              <w:bottom w:w="60" w:type="dxa"/>
              <w:right w:w="108" w:type="dxa"/>
            </w:tcMar>
            <w:vAlign w:val="center"/>
          </w:tcPr>
          <w:p w14:paraId="0AC08C27" w14:textId="77777777" w:rsidR="0050296B" w:rsidRDefault="00000000">
            <w:pPr>
              <w:spacing w:line="240" w:lineRule="auto"/>
              <w:rPr>
                <w:rFonts w:cs="Arial"/>
                <w:b/>
              </w:rPr>
            </w:pPr>
            <w:r>
              <w:rPr>
                <w:rFonts w:cs="Arial"/>
                <w:b/>
              </w:rPr>
              <w:t>☐  Perceel 2 – Boorbuizen (buisfunderingen)</w:t>
            </w:r>
          </w:p>
        </w:tc>
        <w:tc>
          <w:tcPr>
            <w:tcW w:w="3900" w:type="dxa"/>
            <w:tcMar>
              <w:top w:w="60" w:type="dxa"/>
              <w:left w:w="108" w:type="dxa"/>
              <w:bottom w:w="60" w:type="dxa"/>
              <w:right w:w="108" w:type="dxa"/>
            </w:tcMar>
            <w:vAlign w:val="center"/>
          </w:tcPr>
          <w:p w14:paraId="17CD5909" w14:textId="77777777" w:rsidR="0050296B" w:rsidRDefault="00000000">
            <w:pPr>
              <w:spacing w:line="240" w:lineRule="auto"/>
              <w:rPr>
                <w:rFonts w:cs="Arial"/>
              </w:rPr>
            </w:pPr>
            <w:r>
              <w:rPr>
                <w:rFonts w:cs="Arial"/>
              </w:rPr>
              <w:t>CPV-code 44164100-8</w:t>
            </w:r>
          </w:p>
        </w:tc>
      </w:tr>
    </w:tbl>
    <w:p w14:paraId="391815BF" w14:textId="77777777" w:rsidR="0050296B" w:rsidRDefault="0050296B">
      <w:pPr>
        <w:spacing w:after="120"/>
      </w:pPr>
    </w:p>
    <w:p w14:paraId="6C071248" w14:textId="77777777" w:rsidR="0050296B" w:rsidRDefault="00000000">
      <w:pPr>
        <w:keepNext/>
        <w:spacing w:before="260" w:after="120" w:line="259" w:lineRule="auto"/>
        <w:rPr>
          <w:rFonts w:cs="Arial"/>
          <w:b/>
          <w:color w:val="006EB9"/>
          <w:sz w:val="24"/>
          <w:szCs w:val="24"/>
        </w:rPr>
      </w:pPr>
      <w:r>
        <w:rPr>
          <w:rFonts w:cs="Arial"/>
          <w:b/>
          <w:color w:val="006EB9"/>
          <w:sz w:val="24"/>
          <w:szCs w:val="24"/>
        </w:rPr>
        <w:t>3.</w:t>
      </w:r>
      <w:r>
        <w:rPr>
          <w:rFonts w:cs="Arial"/>
          <w:b/>
          <w:color w:val="006EB9"/>
          <w:sz w:val="24"/>
          <w:szCs w:val="24"/>
        </w:rPr>
        <w:tab/>
        <w:t>Inschrijfsom (totale inschrijfprijs excl. btw)</w:t>
      </w:r>
    </w:p>
    <w:p w14:paraId="66554273" w14:textId="77777777" w:rsidR="0050296B" w:rsidRDefault="00000000">
      <w:pPr>
        <w:spacing w:after="120" w:line="259" w:lineRule="auto"/>
        <w:rPr>
          <w:rFonts w:cs="Arial"/>
        </w:rPr>
      </w:pPr>
      <w:r>
        <w:rPr>
          <w:rFonts w:cs="Arial"/>
        </w:rPr>
        <w:t>De totale inschrijfprijs per perceel volgt uit het volledig ingevulde prijzenblad (Bijlage 13a) en dient hieronder te worden overgenomen. De inschrijfprijs is exclusief btw en inclusief transport en lossen op de leverlocatie van GVB. Bij een tegenstrijdigheid tussen dit inschrijfbiljet en het prijzenblad prevaleert het prijzenblad.</w:t>
      </w:r>
    </w:p>
    <w:tbl>
      <w:tblPr>
        <w:tblStyle w:val="Tabelraster"/>
        <w:tblW w:w="9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200"/>
        <w:gridCol w:w="3900"/>
      </w:tblGrid>
      <w:tr w:rsidR="0050296B" w14:paraId="4354E0F0" w14:textId="77777777">
        <w:tc>
          <w:tcPr>
            <w:tcW w:w="5200" w:type="dxa"/>
            <w:shd w:val="clear" w:color="auto" w:fill="DEEAF6"/>
            <w:tcMar>
              <w:top w:w="60" w:type="dxa"/>
              <w:left w:w="108" w:type="dxa"/>
              <w:bottom w:w="60" w:type="dxa"/>
              <w:right w:w="108" w:type="dxa"/>
            </w:tcMar>
            <w:vAlign w:val="center"/>
          </w:tcPr>
          <w:p w14:paraId="6FE31E00" w14:textId="77777777" w:rsidR="0050296B" w:rsidRDefault="00000000">
            <w:pPr>
              <w:spacing w:line="240" w:lineRule="auto"/>
              <w:rPr>
                <w:rFonts w:cs="Arial"/>
                <w:b/>
              </w:rPr>
            </w:pPr>
            <w:r>
              <w:rPr>
                <w:rFonts w:cs="Arial"/>
                <w:b/>
              </w:rPr>
              <w:t>Totale inschrijfprijs Perceel 1 (excl. btw)</w:t>
            </w:r>
          </w:p>
        </w:tc>
        <w:tc>
          <w:tcPr>
            <w:tcW w:w="3900" w:type="dxa"/>
            <w:tcMar>
              <w:top w:w="60" w:type="dxa"/>
              <w:left w:w="108" w:type="dxa"/>
              <w:bottom w:w="60" w:type="dxa"/>
              <w:right w:w="108" w:type="dxa"/>
            </w:tcMar>
            <w:vAlign w:val="center"/>
          </w:tcPr>
          <w:p w14:paraId="7702D93D" w14:textId="77777777" w:rsidR="0050296B" w:rsidRDefault="00000000">
            <w:pPr>
              <w:spacing w:line="240" w:lineRule="auto"/>
              <w:rPr>
                <w:rFonts w:cs="Arial"/>
              </w:rPr>
            </w:pPr>
            <w:r>
              <w:rPr>
                <w:rFonts w:cs="Arial"/>
              </w:rPr>
              <w:t>€  …………………………</w:t>
            </w:r>
          </w:p>
        </w:tc>
      </w:tr>
      <w:tr w:rsidR="0050296B" w14:paraId="28660A35" w14:textId="77777777">
        <w:tc>
          <w:tcPr>
            <w:tcW w:w="5200" w:type="dxa"/>
            <w:shd w:val="clear" w:color="auto" w:fill="DEEAF6"/>
            <w:tcMar>
              <w:top w:w="60" w:type="dxa"/>
              <w:left w:w="108" w:type="dxa"/>
              <w:bottom w:w="60" w:type="dxa"/>
              <w:right w:w="108" w:type="dxa"/>
            </w:tcMar>
            <w:vAlign w:val="center"/>
          </w:tcPr>
          <w:p w14:paraId="2A4620B2" w14:textId="77777777" w:rsidR="0050296B" w:rsidRDefault="00000000">
            <w:pPr>
              <w:spacing w:line="240" w:lineRule="auto"/>
              <w:rPr>
                <w:rFonts w:cs="Arial"/>
                <w:b/>
              </w:rPr>
            </w:pPr>
            <w:r>
              <w:rPr>
                <w:rFonts w:cs="Arial"/>
                <w:b/>
              </w:rPr>
              <w:t>Totale inschrijfprijs Perceel 2 (excl. btw)</w:t>
            </w:r>
          </w:p>
        </w:tc>
        <w:tc>
          <w:tcPr>
            <w:tcW w:w="3900" w:type="dxa"/>
            <w:tcMar>
              <w:top w:w="60" w:type="dxa"/>
              <w:left w:w="108" w:type="dxa"/>
              <w:bottom w:w="60" w:type="dxa"/>
              <w:right w:w="108" w:type="dxa"/>
            </w:tcMar>
            <w:vAlign w:val="center"/>
          </w:tcPr>
          <w:p w14:paraId="5F610768" w14:textId="77777777" w:rsidR="0050296B" w:rsidRDefault="00000000">
            <w:pPr>
              <w:spacing w:line="240" w:lineRule="auto"/>
              <w:rPr>
                <w:rFonts w:cs="Arial"/>
              </w:rPr>
            </w:pPr>
            <w:r>
              <w:rPr>
                <w:rFonts w:cs="Arial"/>
              </w:rPr>
              <w:t>€  …………………………</w:t>
            </w:r>
          </w:p>
        </w:tc>
      </w:tr>
    </w:tbl>
    <w:p w14:paraId="6DA25C88" w14:textId="77777777" w:rsidR="0050296B" w:rsidRDefault="0050296B">
      <w:pPr>
        <w:spacing w:after="120"/>
      </w:pPr>
    </w:p>
    <w:p w14:paraId="08C4BFFA" w14:textId="77777777" w:rsidR="0050296B" w:rsidRDefault="00000000">
      <w:pPr>
        <w:keepNext/>
        <w:spacing w:before="260" w:after="120" w:line="259" w:lineRule="auto"/>
        <w:rPr>
          <w:rFonts w:cs="Arial"/>
          <w:b/>
          <w:color w:val="006EB9"/>
          <w:sz w:val="24"/>
          <w:szCs w:val="24"/>
        </w:rPr>
      </w:pPr>
      <w:r>
        <w:rPr>
          <w:rFonts w:cs="Arial"/>
          <w:b/>
          <w:color w:val="006EB9"/>
          <w:sz w:val="24"/>
          <w:szCs w:val="24"/>
        </w:rPr>
        <w:t>4.</w:t>
      </w:r>
      <w:r>
        <w:rPr>
          <w:rFonts w:cs="Arial"/>
          <w:b/>
          <w:color w:val="006EB9"/>
          <w:sz w:val="24"/>
          <w:szCs w:val="24"/>
        </w:rPr>
        <w:tab/>
        <w:t>Verklaringen</w:t>
      </w:r>
    </w:p>
    <w:p w14:paraId="7F0582F4" w14:textId="77777777" w:rsidR="0050296B" w:rsidRDefault="00000000">
      <w:pPr>
        <w:spacing w:after="80" w:line="259" w:lineRule="auto"/>
        <w:ind w:left="360" w:hanging="360"/>
        <w:rPr>
          <w:rFonts w:cs="Arial"/>
        </w:rPr>
      </w:pPr>
      <w:r>
        <w:rPr>
          <w:rFonts w:cs="Arial"/>
        </w:rPr>
        <w:t>•</w:t>
      </w:r>
      <w:r>
        <w:rPr>
          <w:rFonts w:cs="Arial"/>
        </w:rPr>
        <w:tab/>
        <w:t>Inschrijver verklaart in te schrijven conform de Aanbestedingsleidraad, de Nota(’s) van Inlichtingen, het Programma van Eisen en de concept-Raamovereenkomst met de Algemene Inkoopvoorwaarden van GVB.</w:t>
      </w:r>
    </w:p>
    <w:p w14:paraId="117DC022" w14:textId="5C033863" w:rsidR="0050296B" w:rsidRDefault="00000000">
      <w:pPr>
        <w:spacing w:after="80" w:line="259" w:lineRule="auto"/>
        <w:ind w:left="360" w:hanging="360"/>
        <w:rPr>
          <w:rFonts w:cs="Arial"/>
        </w:rPr>
      </w:pPr>
      <w:r>
        <w:rPr>
          <w:rFonts w:cs="Arial"/>
        </w:rPr>
        <w:t>•</w:t>
      </w:r>
      <w:r>
        <w:rPr>
          <w:rFonts w:cs="Arial"/>
        </w:rPr>
        <w:tab/>
        <w:t>Inschrijver aanvaardt de concept-Raamovereenkomst (Bijlage 1</w:t>
      </w:r>
      <w:r w:rsidR="00796F88">
        <w:rPr>
          <w:rFonts w:cs="Arial"/>
        </w:rPr>
        <w:t>0</w:t>
      </w:r>
      <w:r>
        <w:rPr>
          <w:rFonts w:cs="Arial"/>
        </w:rPr>
        <w:t>) en de Algemene Inkoopvoorwaarden van GVB (Bijlage 1</w:t>
      </w:r>
      <w:r w:rsidR="00796F88">
        <w:rPr>
          <w:rFonts w:cs="Arial"/>
        </w:rPr>
        <w:t>1</w:t>
      </w:r>
      <w:r>
        <w:rPr>
          <w:rFonts w:cs="Arial"/>
        </w:rPr>
        <w:t>) onvoorwaardelijk.</w:t>
      </w:r>
    </w:p>
    <w:p w14:paraId="204084A3" w14:textId="77777777" w:rsidR="0050296B" w:rsidRDefault="00000000">
      <w:pPr>
        <w:spacing w:after="80" w:line="259" w:lineRule="auto"/>
        <w:ind w:left="360" w:hanging="360"/>
        <w:rPr>
          <w:rFonts w:cs="Arial"/>
        </w:rPr>
      </w:pPr>
      <w:r>
        <w:rPr>
          <w:rFonts w:cs="Arial"/>
        </w:rPr>
        <w:lastRenderedPageBreak/>
        <w:t>•</w:t>
      </w:r>
      <w:r>
        <w:rPr>
          <w:rFonts w:cs="Arial"/>
        </w:rPr>
        <w:tab/>
        <w:t>Inschrijver gestand doet zijn inschrijving gedurende negentig (90) dagen na de uiterste datum voor ontvangst van de inschrijvingen.</w:t>
      </w:r>
    </w:p>
    <w:p w14:paraId="662D221A" w14:textId="127F610F" w:rsidR="0050296B" w:rsidRDefault="00000000">
      <w:pPr>
        <w:spacing w:after="80" w:line="259" w:lineRule="auto"/>
        <w:ind w:left="360" w:hanging="360"/>
        <w:rPr>
          <w:rFonts w:cs="Arial"/>
        </w:rPr>
      </w:pPr>
      <w:r>
        <w:rPr>
          <w:rFonts w:cs="Arial"/>
        </w:rPr>
        <w:t>•</w:t>
      </w:r>
      <w:r>
        <w:rPr>
          <w:rFonts w:cs="Arial"/>
        </w:rPr>
        <w:tab/>
        <w:t xml:space="preserve">De opgegeven prijzen zijn </w:t>
      </w:r>
      <w:r w:rsidR="00796F88">
        <w:rPr>
          <w:rFonts w:cs="Arial"/>
        </w:rPr>
        <w:t>reëel</w:t>
      </w:r>
      <w:r>
        <w:rPr>
          <w:rFonts w:cs="Arial"/>
        </w:rPr>
        <w:t xml:space="preserve"> en transparant; er is niet ingeschreven met symbolische, nul- of negatieve prijzen.</w:t>
      </w:r>
    </w:p>
    <w:p w14:paraId="6C8224D2" w14:textId="77777777" w:rsidR="0050296B" w:rsidRDefault="00000000">
      <w:pPr>
        <w:spacing w:after="80" w:line="259" w:lineRule="auto"/>
        <w:ind w:left="360" w:hanging="360"/>
        <w:rPr>
          <w:rFonts w:cs="Arial"/>
        </w:rPr>
      </w:pPr>
      <w:r>
        <w:rPr>
          <w:rFonts w:cs="Arial"/>
        </w:rPr>
        <w:t>•</w:t>
      </w:r>
      <w:r>
        <w:rPr>
          <w:rFonts w:cs="Arial"/>
        </w:rPr>
        <w:tab/>
        <w:t>Dit inschrijfbiljet is ingevuld en ondertekend door een daartoe rechtsgeldig bevoegde vertegenwoordiger van Inschrijver.</w:t>
      </w:r>
    </w:p>
    <w:p w14:paraId="57CB8346" w14:textId="77777777" w:rsidR="0050296B" w:rsidRDefault="00000000">
      <w:pPr>
        <w:keepNext/>
        <w:spacing w:before="260" w:after="120" w:line="259" w:lineRule="auto"/>
        <w:rPr>
          <w:rFonts w:cs="Arial"/>
          <w:b/>
          <w:color w:val="006EB9"/>
          <w:sz w:val="24"/>
          <w:szCs w:val="24"/>
        </w:rPr>
      </w:pPr>
      <w:r>
        <w:rPr>
          <w:rFonts w:cs="Arial"/>
          <w:b/>
          <w:color w:val="006EB9"/>
          <w:sz w:val="24"/>
          <w:szCs w:val="24"/>
        </w:rPr>
        <w:t>5.</w:t>
      </w:r>
      <w:r>
        <w:rPr>
          <w:rFonts w:cs="Arial"/>
          <w:b/>
          <w:color w:val="006EB9"/>
          <w:sz w:val="24"/>
          <w:szCs w:val="24"/>
        </w:rPr>
        <w:tab/>
        <w:t>Ondertekening</w:t>
      </w:r>
    </w:p>
    <w:p w14:paraId="3577FF5A" w14:textId="77777777" w:rsidR="0050296B" w:rsidRDefault="00000000">
      <w:pPr>
        <w:spacing w:after="120" w:line="259" w:lineRule="auto"/>
        <w:rPr>
          <w:rFonts w:cs="Arial"/>
        </w:rPr>
      </w:pPr>
      <w:r>
        <w:rPr>
          <w:rFonts w:cs="Arial"/>
        </w:rPr>
        <w:t>Aldus naar waarheid ingevuld en rechtsgeldig ondertekend door een daartoe bevoegde vertegenwoordiger van Inschrijver:</w:t>
      </w:r>
    </w:p>
    <w:tbl>
      <w:tblPr>
        <w:tblStyle w:val="Tabelraster"/>
        <w:tblW w:w="9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00"/>
        <w:gridCol w:w="5800"/>
      </w:tblGrid>
      <w:tr w:rsidR="0050296B" w14:paraId="2281392E" w14:textId="77777777">
        <w:tc>
          <w:tcPr>
            <w:tcW w:w="3300" w:type="dxa"/>
            <w:shd w:val="clear" w:color="auto" w:fill="DEEAF6"/>
            <w:tcMar>
              <w:top w:w="60" w:type="dxa"/>
              <w:left w:w="108" w:type="dxa"/>
              <w:bottom w:w="60" w:type="dxa"/>
              <w:right w:w="108" w:type="dxa"/>
            </w:tcMar>
            <w:vAlign w:val="center"/>
          </w:tcPr>
          <w:p w14:paraId="578C0140" w14:textId="77777777" w:rsidR="0050296B" w:rsidRDefault="00000000">
            <w:pPr>
              <w:spacing w:line="240" w:lineRule="auto"/>
              <w:rPr>
                <w:rFonts w:cs="Arial"/>
                <w:b/>
              </w:rPr>
            </w:pPr>
            <w:r>
              <w:rPr>
                <w:rFonts w:cs="Arial"/>
                <w:b/>
              </w:rPr>
              <w:t>Naam ondertekenaar</w:t>
            </w:r>
          </w:p>
        </w:tc>
        <w:tc>
          <w:tcPr>
            <w:tcW w:w="5800" w:type="dxa"/>
            <w:tcMar>
              <w:top w:w="60" w:type="dxa"/>
              <w:left w:w="108" w:type="dxa"/>
              <w:bottom w:w="60" w:type="dxa"/>
              <w:right w:w="108" w:type="dxa"/>
            </w:tcMar>
            <w:vAlign w:val="center"/>
          </w:tcPr>
          <w:p w14:paraId="3118E11F" w14:textId="77777777" w:rsidR="0050296B" w:rsidRDefault="0050296B">
            <w:pPr>
              <w:spacing w:line="240" w:lineRule="auto"/>
              <w:rPr>
                <w:rFonts w:cs="Arial"/>
              </w:rPr>
            </w:pPr>
          </w:p>
        </w:tc>
      </w:tr>
      <w:tr w:rsidR="0050296B" w14:paraId="3A758033" w14:textId="77777777">
        <w:tc>
          <w:tcPr>
            <w:tcW w:w="3300" w:type="dxa"/>
            <w:shd w:val="clear" w:color="auto" w:fill="DEEAF6"/>
            <w:tcMar>
              <w:top w:w="60" w:type="dxa"/>
              <w:left w:w="108" w:type="dxa"/>
              <w:bottom w:w="60" w:type="dxa"/>
              <w:right w:w="108" w:type="dxa"/>
            </w:tcMar>
            <w:vAlign w:val="center"/>
          </w:tcPr>
          <w:p w14:paraId="527B6829" w14:textId="77777777" w:rsidR="0050296B" w:rsidRDefault="00000000">
            <w:pPr>
              <w:spacing w:line="240" w:lineRule="auto"/>
              <w:rPr>
                <w:rFonts w:cs="Arial"/>
                <w:b/>
              </w:rPr>
            </w:pPr>
            <w:r>
              <w:rPr>
                <w:rFonts w:cs="Arial"/>
                <w:b/>
              </w:rPr>
              <w:t>Functie</w:t>
            </w:r>
          </w:p>
        </w:tc>
        <w:tc>
          <w:tcPr>
            <w:tcW w:w="5800" w:type="dxa"/>
            <w:tcMar>
              <w:top w:w="60" w:type="dxa"/>
              <w:left w:w="108" w:type="dxa"/>
              <w:bottom w:w="60" w:type="dxa"/>
              <w:right w:w="108" w:type="dxa"/>
            </w:tcMar>
            <w:vAlign w:val="center"/>
          </w:tcPr>
          <w:p w14:paraId="6357CD8D" w14:textId="77777777" w:rsidR="0050296B" w:rsidRDefault="0050296B">
            <w:pPr>
              <w:spacing w:line="240" w:lineRule="auto"/>
              <w:rPr>
                <w:rFonts w:cs="Arial"/>
              </w:rPr>
            </w:pPr>
          </w:p>
        </w:tc>
      </w:tr>
      <w:tr w:rsidR="0050296B" w14:paraId="3C9FC0C3" w14:textId="77777777">
        <w:tc>
          <w:tcPr>
            <w:tcW w:w="3300" w:type="dxa"/>
            <w:shd w:val="clear" w:color="auto" w:fill="DEEAF6"/>
            <w:tcMar>
              <w:top w:w="60" w:type="dxa"/>
              <w:left w:w="108" w:type="dxa"/>
              <w:bottom w:w="60" w:type="dxa"/>
              <w:right w:w="108" w:type="dxa"/>
            </w:tcMar>
            <w:vAlign w:val="center"/>
          </w:tcPr>
          <w:p w14:paraId="48C40689" w14:textId="77777777" w:rsidR="0050296B" w:rsidRDefault="00000000">
            <w:pPr>
              <w:spacing w:line="240" w:lineRule="auto"/>
              <w:rPr>
                <w:rFonts w:cs="Arial"/>
                <w:b/>
              </w:rPr>
            </w:pPr>
            <w:r>
              <w:rPr>
                <w:rFonts w:cs="Arial"/>
                <w:b/>
              </w:rPr>
              <w:t>Plaats en datum</w:t>
            </w:r>
          </w:p>
        </w:tc>
        <w:tc>
          <w:tcPr>
            <w:tcW w:w="5800" w:type="dxa"/>
            <w:tcMar>
              <w:top w:w="60" w:type="dxa"/>
              <w:left w:w="108" w:type="dxa"/>
              <w:bottom w:w="60" w:type="dxa"/>
              <w:right w:w="108" w:type="dxa"/>
            </w:tcMar>
            <w:vAlign w:val="center"/>
          </w:tcPr>
          <w:p w14:paraId="233B7FBA" w14:textId="77777777" w:rsidR="0050296B" w:rsidRDefault="0050296B">
            <w:pPr>
              <w:spacing w:line="240" w:lineRule="auto"/>
              <w:rPr>
                <w:rFonts w:cs="Arial"/>
              </w:rPr>
            </w:pPr>
          </w:p>
        </w:tc>
      </w:tr>
      <w:tr w:rsidR="0050296B" w14:paraId="3F09F6D5" w14:textId="77777777">
        <w:tc>
          <w:tcPr>
            <w:tcW w:w="3300" w:type="dxa"/>
            <w:shd w:val="clear" w:color="auto" w:fill="DEEAF6"/>
            <w:tcMar>
              <w:top w:w="60" w:type="dxa"/>
              <w:left w:w="108" w:type="dxa"/>
              <w:bottom w:w="60" w:type="dxa"/>
              <w:right w:w="108" w:type="dxa"/>
            </w:tcMar>
            <w:vAlign w:val="center"/>
          </w:tcPr>
          <w:p w14:paraId="57B2C989" w14:textId="77777777" w:rsidR="0050296B" w:rsidRDefault="00000000">
            <w:pPr>
              <w:spacing w:line="240" w:lineRule="auto"/>
              <w:rPr>
                <w:rFonts w:cs="Arial"/>
                <w:b/>
              </w:rPr>
            </w:pPr>
            <w:r>
              <w:rPr>
                <w:rFonts w:cs="Arial"/>
                <w:b/>
              </w:rPr>
              <w:t>Handtekening</w:t>
            </w:r>
          </w:p>
        </w:tc>
        <w:tc>
          <w:tcPr>
            <w:tcW w:w="5800" w:type="dxa"/>
            <w:tcMar>
              <w:top w:w="60" w:type="dxa"/>
              <w:left w:w="108" w:type="dxa"/>
              <w:bottom w:w="60" w:type="dxa"/>
              <w:right w:w="108" w:type="dxa"/>
            </w:tcMar>
            <w:vAlign w:val="center"/>
          </w:tcPr>
          <w:p w14:paraId="00EA7EAA" w14:textId="77777777" w:rsidR="0050296B" w:rsidRDefault="0050296B">
            <w:pPr>
              <w:spacing w:line="240" w:lineRule="auto"/>
              <w:rPr>
                <w:rFonts w:cs="Arial"/>
              </w:rPr>
            </w:pPr>
          </w:p>
        </w:tc>
      </w:tr>
    </w:tbl>
    <w:p w14:paraId="7C4F1042" w14:textId="77777777" w:rsidR="0050296B" w:rsidRDefault="0050296B">
      <w:pPr>
        <w:spacing w:after="120"/>
      </w:pPr>
    </w:p>
    <w:sectPr w:rsidR="0050296B"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D20B22" w14:textId="77777777" w:rsidR="0028547E" w:rsidRDefault="0028547E">
      <w:r>
        <w:separator/>
      </w:r>
    </w:p>
  </w:endnote>
  <w:endnote w:type="continuationSeparator" w:id="0">
    <w:p w14:paraId="209D15D4" w14:textId="77777777" w:rsidR="0028547E" w:rsidRDefault="0028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DBD6E6" w14:textId="2385B67F" w:rsidR="00C21A1E" w:rsidRPr="00513869" w:rsidRDefault="00C21A1E" w:rsidP="00513869">
    <w:pPr>
      <w:pStyle w:val="Voettekst"/>
      <w:rPr>
        <w:rFonts w:ascii="Arial" w:hAnsi="Arial" w:cs="Arial"/>
        <w:sz w:val="16"/>
        <w:szCs w:val="16"/>
      </w:rPr>
    </w:pPr>
    <w:bookmarkStart w:id="1" w:name="_Hlk2859833"/>
    <w:r>
      <w:rPr>
        <w:rFonts w:ascii="Arial" w:hAnsi="Arial" w:cs="Arial"/>
        <w:sz w:val="16"/>
        <w:szCs w:val="16"/>
      </w:rPr>
      <w:t>Inschrijfbiljet · kenmerk 2026-32</w:t>
    </w:r>
    <w:bookmarkStart w:id="2" w:name="Status"/>
    <w:r w:rsidRPr="00513869">
      <w:rPr>
        <w:rFonts w:ascii="Arial" w:hAnsi="Arial" w:cs="Arial"/>
        <w:sz w:val="16"/>
        <w:szCs w:val="16"/>
      </w:rPr>
      <w:t xml:space="preserve"> </w:t>
    </w:r>
    <w:bookmarkEnd w:id="1"/>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bookmarkEnd w:id="2"/>
  <w:p w14:paraId="0ACFE896" w14:textId="74201E6F" w:rsidR="00C21A1E" w:rsidRDefault="00C21A1E" w:rsidP="008F2C2D">
    <w:pPr>
      <w:pStyle w:val="Voettekst"/>
    </w:pPr>
    <w:r>
      <w:tab/>
    </w:r>
  </w:p>
  <w:p w14:paraId="651A6A5A" w14:textId="77777777" w:rsidR="00C21A1E" w:rsidRDefault="00C21A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F80D93" w14:textId="77777777" w:rsidR="0028547E" w:rsidRDefault="0028547E">
      <w:r>
        <w:separator/>
      </w:r>
    </w:p>
  </w:footnote>
  <w:footnote w:type="continuationSeparator" w:id="0">
    <w:p w14:paraId="5B21EF17" w14:textId="77777777" w:rsidR="0028547E" w:rsidRDefault="00285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7F8B6" w14:textId="77777777" w:rsidR="00C21A1E" w:rsidRDefault="0028547E">
    <w:pPr>
      <w:pStyle w:val="Koptekst"/>
    </w:pPr>
    <w:r>
      <w:pict w14:anchorId="231E59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p w14:paraId="5E4D4A16" w14:textId="77777777" w:rsidR="00C21A1E" w:rsidRDefault="00C21A1E"/>
  <w:p w14:paraId="56202461" w14:textId="77777777" w:rsidR="00C21A1E" w:rsidRDefault="00C21A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798C75" w14:textId="77777777" w:rsidR="00C21A1E" w:rsidRPr="00D87F3E" w:rsidRDefault="00C21A1E"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78B15664" wp14:editId="464C3702">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bookmarkStart w:id="0" w:name="_Hlk2859795"/>
    <w:r w:rsidRPr="00D87F3E">
      <w:rPr>
        <w:b/>
        <w:color w:val="0070C0"/>
        <w:sz w:val="24"/>
        <w:szCs w:val="24"/>
      </w:rPr>
      <w:t>Levering masten en boorbuizen (2026-32)</w:t>
    </w:r>
    <w:bookmarkEnd w:id="0"/>
    <w:r w:rsidRPr="00D87F3E">
      <w:rPr>
        <w:b/>
        <w:sz w:val="24"/>
        <w:szCs w:val="24"/>
      </w:rPr>
      <w:tab/>
    </w:r>
    <w:r w:rsidRPr="00D87F3E">
      <w:rPr>
        <w:b/>
        <w:sz w:val="24"/>
        <w:szCs w:val="24"/>
      </w:rPr>
      <w:tab/>
    </w:r>
  </w:p>
  <w:p w14:paraId="640E2803" w14:textId="77777777" w:rsidR="00C21A1E" w:rsidRDefault="00C21A1E"/>
  <w:p w14:paraId="0E21EE2F" w14:textId="77777777" w:rsidR="00C21A1E" w:rsidRDefault="00C21A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9278A" w14:textId="77777777" w:rsidR="00C21A1E" w:rsidRDefault="00C21A1E">
    <w:pPr>
      <w:pStyle w:val="Koptekst"/>
      <w:spacing w:line="280" w:lineRule="atLeast"/>
    </w:pPr>
    <w:r>
      <w:drawing>
        <wp:anchor distT="0" distB="0" distL="114300" distR="114300" simplePos="0" relativeHeight="251656704" behindDoc="1" locked="1" layoutInCell="0" allowOverlap="1" wp14:anchorId="74E72B27" wp14:editId="636F78CB">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EF3245"/>
    <w:multiLevelType w:val="hybridMultilevel"/>
    <w:tmpl w:val="AAE4A1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C44F77"/>
    <w:multiLevelType w:val="hybridMultilevel"/>
    <w:tmpl w:val="C12C6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32325C"/>
    <w:multiLevelType w:val="hybridMultilevel"/>
    <w:tmpl w:val="0DFE12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0115685"/>
    <w:multiLevelType w:val="hybridMultilevel"/>
    <w:tmpl w:val="8544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D65DA8"/>
    <w:multiLevelType w:val="hybridMultilevel"/>
    <w:tmpl w:val="7F9CFB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8588922">
    <w:abstractNumId w:val="1"/>
  </w:num>
  <w:num w:numId="2" w16cid:durableId="1110197316">
    <w:abstractNumId w:val="0"/>
  </w:num>
  <w:num w:numId="3" w16cid:durableId="1740858207">
    <w:abstractNumId w:val="23"/>
  </w:num>
  <w:num w:numId="4" w16cid:durableId="8993420">
    <w:abstractNumId w:val="34"/>
  </w:num>
  <w:num w:numId="5" w16cid:durableId="43599691">
    <w:abstractNumId w:val="26"/>
  </w:num>
  <w:num w:numId="6" w16cid:durableId="1237015936">
    <w:abstractNumId w:val="5"/>
  </w:num>
  <w:num w:numId="7" w16cid:durableId="1356927472">
    <w:abstractNumId w:val="19"/>
  </w:num>
  <w:num w:numId="8" w16cid:durableId="1463424116">
    <w:abstractNumId w:val="27"/>
  </w:num>
  <w:num w:numId="9" w16cid:durableId="623659527">
    <w:abstractNumId w:val="15"/>
  </w:num>
  <w:num w:numId="10" w16cid:durableId="10649884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1503662">
    <w:abstractNumId w:val="9"/>
  </w:num>
  <w:num w:numId="12" w16cid:durableId="1955477483">
    <w:abstractNumId w:val="35"/>
  </w:num>
  <w:num w:numId="13" w16cid:durableId="492792363">
    <w:abstractNumId w:val="28"/>
  </w:num>
  <w:num w:numId="14" w16cid:durableId="1593855977">
    <w:abstractNumId w:val="4"/>
  </w:num>
  <w:num w:numId="15" w16cid:durableId="757219224">
    <w:abstractNumId w:val="20"/>
  </w:num>
  <w:num w:numId="16" w16cid:durableId="1916627203">
    <w:abstractNumId w:val="10"/>
  </w:num>
  <w:num w:numId="17" w16cid:durableId="1217356425">
    <w:abstractNumId w:val="14"/>
  </w:num>
  <w:num w:numId="18" w16cid:durableId="76830434">
    <w:abstractNumId w:val="18"/>
  </w:num>
  <w:num w:numId="19" w16cid:durableId="376007478">
    <w:abstractNumId w:val="30"/>
  </w:num>
  <w:num w:numId="20" w16cid:durableId="685055221">
    <w:abstractNumId w:val="6"/>
  </w:num>
  <w:num w:numId="21" w16cid:durableId="1067414712">
    <w:abstractNumId w:val="8"/>
  </w:num>
  <w:num w:numId="22" w16cid:durableId="1506704953">
    <w:abstractNumId w:val="25"/>
  </w:num>
  <w:num w:numId="23" w16cid:durableId="1778981211">
    <w:abstractNumId w:val="36"/>
  </w:num>
  <w:num w:numId="24" w16cid:durableId="1195508612">
    <w:abstractNumId w:val="3"/>
  </w:num>
  <w:num w:numId="25" w16cid:durableId="1633485429">
    <w:abstractNumId w:val="37"/>
  </w:num>
  <w:num w:numId="26" w16cid:durableId="1151600837">
    <w:abstractNumId w:val="22"/>
  </w:num>
  <w:num w:numId="27" w16cid:durableId="1103843176">
    <w:abstractNumId w:val="32"/>
  </w:num>
  <w:num w:numId="28" w16cid:durableId="326788927">
    <w:abstractNumId w:val="21"/>
  </w:num>
  <w:num w:numId="29" w16cid:durableId="785007050">
    <w:abstractNumId w:val="24"/>
  </w:num>
  <w:num w:numId="30" w16cid:durableId="659968269">
    <w:abstractNumId w:val="38"/>
  </w:num>
  <w:num w:numId="31" w16cid:durableId="1005861789">
    <w:abstractNumId w:val="33"/>
  </w:num>
  <w:num w:numId="32" w16cid:durableId="89594336">
    <w:abstractNumId w:val="2"/>
  </w:num>
  <w:num w:numId="33" w16cid:durableId="2029864049">
    <w:abstractNumId w:val="12"/>
  </w:num>
  <w:num w:numId="34" w16cid:durableId="757559837">
    <w:abstractNumId w:val="16"/>
  </w:num>
  <w:num w:numId="35" w16cid:durableId="1338075605">
    <w:abstractNumId w:val="7"/>
  </w:num>
  <w:num w:numId="36" w16cid:durableId="347216093">
    <w:abstractNumId w:val="26"/>
  </w:num>
  <w:num w:numId="37" w16cid:durableId="1191146835">
    <w:abstractNumId w:val="27"/>
  </w:num>
  <w:num w:numId="38" w16cid:durableId="1404257766">
    <w:abstractNumId w:val="31"/>
  </w:num>
  <w:num w:numId="39" w16cid:durableId="770125970">
    <w:abstractNumId w:val="17"/>
  </w:num>
  <w:num w:numId="40" w16cid:durableId="1676033364">
    <w:abstractNumId w:val="11"/>
  </w:num>
  <w:num w:numId="41" w16cid:durableId="458888154">
    <w:abstractNumId w:val="26"/>
  </w:num>
  <w:num w:numId="42" w16cid:durableId="778138174">
    <w:abstractNumId w:val="26"/>
  </w:num>
  <w:num w:numId="43" w16cid:durableId="286203353">
    <w:abstractNumId w:val="13"/>
  </w:num>
  <w:num w:numId="44" w16cid:durableId="102459287">
    <w:abstractNumId w:val="29"/>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5A74"/>
    <w:rsid w:val="00020E72"/>
    <w:rsid w:val="00033D84"/>
    <w:rsid w:val="0003775F"/>
    <w:rsid w:val="00040E71"/>
    <w:rsid w:val="0004547A"/>
    <w:rsid w:val="0005022A"/>
    <w:rsid w:val="000615C5"/>
    <w:rsid w:val="0006276A"/>
    <w:rsid w:val="0006354B"/>
    <w:rsid w:val="00070B16"/>
    <w:rsid w:val="00072966"/>
    <w:rsid w:val="00082BB8"/>
    <w:rsid w:val="000927A9"/>
    <w:rsid w:val="00092CC0"/>
    <w:rsid w:val="00093955"/>
    <w:rsid w:val="00096067"/>
    <w:rsid w:val="00096408"/>
    <w:rsid w:val="000A3701"/>
    <w:rsid w:val="000A3CBA"/>
    <w:rsid w:val="000B6AE9"/>
    <w:rsid w:val="000C20F7"/>
    <w:rsid w:val="000C3EE7"/>
    <w:rsid w:val="000D56AF"/>
    <w:rsid w:val="000E0F72"/>
    <w:rsid w:val="000E10F8"/>
    <w:rsid w:val="000E6008"/>
    <w:rsid w:val="00101FBB"/>
    <w:rsid w:val="00102841"/>
    <w:rsid w:val="001051EF"/>
    <w:rsid w:val="00113252"/>
    <w:rsid w:val="00113BF0"/>
    <w:rsid w:val="00114356"/>
    <w:rsid w:val="001173FD"/>
    <w:rsid w:val="001248CF"/>
    <w:rsid w:val="001252D3"/>
    <w:rsid w:val="00125474"/>
    <w:rsid w:val="001361F1"/>
    <w:rsid w:val="001371A3"/>
    <w:rsid w:val="001436BD"/>
    <w:rsid w:val="00143B08"/>
    <w:rsid w:val="00147BD5"/>
    <w:rsid w:val="00154D87"/>
    <w:rsid w:val="0015749A"/>
    <w:rsid w:val="00161BA8"/>
    <w:rsid w:val="00162202"/>
    <w:rsid w:val="00162A2A"/>
    <w:rsid w:val="00163981"/>
    <w:rsid w:val="00184396"/>
    <w:rsid w:val="00187045"/>
    <w:rsid w:val="001915F1"/>
    <w:rsid w:val="00191C45"/>
    <w:rsid w:val="001939BB"/>
    <w:rsid w:val="00193D10"/>
    <w:rsid w:val="001B22E0"/>
    <w:rsid w:val="001B50F2"/>
    <w:rsid w:val="001B66A0"/>
    <w:rsid w:val="001C4914"/>
    <w:rsid w:val="001C524A"/>
    <w:rsid w:val="001E0897"/>
    <w:rsid w:val="001E12B2"/>
    <w:rsid w:val="001E2A46"/>
    <w:rsid w:val="001E2AC2"/>
    <w:rsid w:val="001F0A72"/>
    <w:rsid w:val="001F48F5"/>
    <w:rsid w:val="001F5B0B"/>
    <w:rsid w:val="0020063E"/>
    <w:rsid w:val="00201159"/>
    <w:rsid w:val="0020366C"/>
    <w:rsid w:val="00204F1C"/>
    <w:rsid w:val="002078FE"/>
    <w:rsid w:val="002122F0"/>
    <w:rsid w:val="00212A8B"/>
    <w:rsid w:val="00225F34"/>
    <w:rsid w:val="00227337"/>
    <w:rsid w:val="002304FD"/>
    <w:rsid w:val="0023056D"/>
    <w:rsid w:val="00233872"/>
    <w:rsid w:val="00237C52"/>
    <w:rsid w:val="002525C4"/>
    <w:rsid w:val="002549C5"/>
    <w:rsid w:val="002606CA"/>
    <w:rsid w:val="00264005"/>
    <w:rsid w:val="00264BD9"/>
    <w:rsid w:val="0026688B"/>
    <w:rsid w:val="0027571F"/>
    <w:rsid w:val="00282B70"/>
    <w:rsid w:val="0028547E"/>
    <w:rsid w:val="0028787A"/>
    <w:rsid w:val="002A56B2"/>
    <w:rsid w:val="002C0965"/>
    <w:rsid w:val="002C2A4C"/>
    <w:rsid w:val="002C4A81"/>
    <w:rsid w:val="002D711E"/>
    <w:rsid w:val="002D71AC"/>
    <w:rsid w:val="002F7C45"/>
    <w:rsid w:val="0030069E"/>
    <w:rsid w:val="003008E1"/>
    <w:rsid w:val="003074D9"/>
    <w:rsid w:val="00322B0E"/>
    <w:rsid w:val="0032584D"/>
    <w:rsid w:val="0033059D"/>
    <w:rsid w:val="0033553E"/>
    <w:rsid w:val="003403DE"/>
    <w:rsid w:val="00340577"/>
    <w:rsid w:val="00341DD3"/>
    <w:rsid w:val="0034460D"/>
    <w:rsid w:val="003468D6"/>
    <w:rsid w:val="00360E5F"/>
    <w:rsid w:val="0036426F"/>
    <w:rsid w:val="00376947"/>
    <w:rsid w:val="003A4EEB"/>
    <w:rsid w:val="003C0ADC"/>
    <w:rsid w:val="003C39C1"/>
    <w:rsid w:val="003C5B30"/>
    <w:rsid w:val="003D36AF"/>
    <w:rsid w:val="003E30DF"/>
    <w:rsid w:val="003F2398"/>
    <w:rsid w:val="003F40CC"/>
    <w:rsid w:val="003F4DEB"/>
    <w:rsid w:val="003F74DC"/>
    <w:rsid w:val="003F7D54"/>
    <w:rsid w:val="00415F53"/>
    <w:rsid w:val="00424BEE"/>
    <w:rsid w:val="0043168D"/>
    <w:rsid w:val="00432180"/>
    <w:rsid w:val="004375DF"/>
    <w:rsid w:val="00447B68"/>
    <w:rsid w:val="00457F0D"/>
    <w:rsid w:val="004604EB"/>
    <w:rsid w:val="0046234F"/>
    <w:rsid w:val="0046459A"/>
    <w:rsid w:val="004669BA"/>
    <w:rsid w:val="0046747E"/>
    <w:rsid w:val="00470A9F"/>
    <w:rsid w:val="00482431"/>
    <w:rsid w:val="00482524"/>
    <w:rsid w:val="00486A6B"/>
    <w:rsid w:val="004A1620"/>
    <w:rsid w:val="004A5577"/>
    <w:rsid w:val="004A6A47"/>
    <w:rsid w:val="004B3518"/>
    <w:rsid w:val="004B4940"/>
    <w:rsid w:val="004C2234"/>
    <w:rsid w:val="004D41C6"/>
    <w:rsid w:val="004D442C"/>
    <w:rsid w:val="004E122C"/>
    <w:rsid w:val="005004D7"/>
    <w:rsid w:val="00500F21"/>
    <w:rsid w:val="00501F23"/>
    <w:rsid w:val="0050296B"/>
    <w:rsid w:val="0051285F"/>
    <w:rsid w:val="00513869"/>
    <w:rsid w:val="00514C14"/>
    <w:rsid w:val="00515176"/>
    <w:rsid w:val="005171BA"/>
    <w:rsid w:val="005303AA"/>
    <w:rsid w:val="005336BD"/>
    <w:rsid w:val="00544255"/>
    <w:rsid w:val="00547EF7"/>
    <w:rsid w:val="00563229"/>
    <w:rsid w:val="0056531D"/>
    <w:rsid w:val="005668DA"/>
    <w:rsid w:val="005707A6"/>
    <w:rsid w:val="00572545"/>
    <w:rsid w:val="00573004"/>
    <w:rsid w:val="0058024B"/>
    <w:rsid w:val="00580D2F"/>
    <w:rsid w:val="00590448"/>
    <w:rsid w:val="005A1C12"/>
    <w:rsid w:val="005A54AD"/>
    <w:rsid w:val="005B4BBC"/>
    <w:rsid w:val="005B50EC"/>
    <w:rsid w:val="005B5C91"/>
    <w:rsid w:val="005C0EB7"/>
    <w:rsid w:val="005C386E"/>
    <w:rsid w:val="005C46E2"/>
    <w:rsid w:val="005C7BC5"/>
    <w:rsid w:val="005D3FB6"/>
    <w:rsid w:val="005F72AF"/>
    <w:rsid w:val="006128E8"/>
    <w:rsid w:val="00613D1F"/>
    <w:rsid w:val="0062780F"/>
    <w:rsid w:val="00630030"/>
    <w:rsid w:val="00631804"/>
    <w:rsid w:val="00635AB7"/>
    <w:rsid w:val="00646C1D"/>
    <w:rsid w:val="00657767"/>
    <w:rsid w:val="00660046"/>
    <w:rsid w:val="00665D46"/>
    <w:rsid w:val="00673838"/>
    <w:rsid w:val="006761EA"/>
    <w:rsid w:val="0068071C"/>
    <w:rsid w:val="00687E6C"/>
    <w:rsid w:val="006914A6"/>
    <w:rsid w:val="00697B48"/>
    <w:rsid w:val="006A1856"/>
    <w:rsid w:val="006A2352"/>
    <w:rsid w:val="006A2877"/>
    <w:rsid w:val="006A4A55"/>
    <w:rsid w:val="006B0570"/>
    <w:rsid w:val="006B7AB2"/>
    <w:rsid w:val="006D26C5"/>
    <w:rsid w:val="006E1FA8"/>
    <w:rsid w:val="006E4067"/>
    <w:rsid w:val="006F33BE"/>
    <w:rsid w:val="006F3BD5"/>
    <w:rsid w:val="006F75F4"/>
    <w:rsid w:val="006F7AA2"/>
    <w:rsid w:val="00701CC6"/>
    <w:rsid w:val="0070290A"/>
    <w:rsid w:val="00702C81"/>
    <w:rsid w:val="007046DF"/>
    <w:rsid w:val="007124C3"/>
    <w:rsid w:val="00713A04"/>
    <w:rsid w:val="00714490"/>
    <w:rsid w:val="00715477"/>
    <w:rsid w:val="00716AFE"/>
    <w:rsid w:val="007230EB"/>
    <w:rsid w:val="0072743B"/>
    <w:rsid w:val="0073498B"/>
    <w:rsid w:val="00743043"/>
    <w:rsid w:val="00744AF4"/>
    <w:rsid w:val="007468E3"/>
    <w:rsid w:val="00750162"/>
    <w:rsid w:val="00763FE0"/>
    <w:rsid w:val="00766383"/>
    <w:rsid w:val="0077041F"/>
    <w:rsid w:val="00776F3A"/>
    <w:rsid w:val="0078374A"/>
    <w:rsid w:val="007865BC"/>
    <w:rsid w:val="007918E3"/>
    <w:rsid w:val="00796F88"/>
    <w:rsid w:val="007C0675"/>
    <w:rsid w:val="007C21FB"/>
    <w:rsid w:val="007D02A9"/>
    <w:rsid w:val="007D0630"/>
    <w:rsid w:val="007D6F03"/>
    <w:rsid w:val="007E4FD0"/>
    <w:rsid w:val="007E5DA9"/>
    <w:rsid w:val="007F0806"/>
    <w:rsid w:val="007F17CD"/>
    <w:rsid w:val="007F1949"/>
    <w:rsid w:val="007F30A7"/>
    <w:rsid w:val="00804B7B"/>
    <w:rsid w:val="00816D2B"/>
    <w:rsid w:val="008173CD"/>
    <w:rsid w:val="00817D94"/>
    <w:rsid w:val="00817DDA"/>
    <w:rsid w:val="00831AD2"/>
    <w:rsid w:val="00831D18"/>
    <w:rsid w:val="008321ED"/>
    <w:rsid w:val="00843C6F"/>
    <w:rsid w:val="00852FC5"/>
    <w:rsid w:val="00863AAD"/>
    <w:rsid w:val="00866521"/>
    <w:rsid w:val="00870540"/>
    <w:rsid w:val="008712F9"/>
    <w:rsid w:val="00873600"/>
    <w:rsid w:val="00876AAD"/>
    <w:rsid w:val="008805CF"/>
    <w:rsid w:val="008969D8"/>
    <w:rsid w:val="008A3A02"/>
    <w:rsid w:val="008C18EE"/>
    <w:rsid w:val="008C2AD9"/>
    <w:rsid w:val="008C4B9B"/>
    <w:rsid w:val="008D6BFB"/>
    <w:rsid w:val="008F2C2D"/>
    <w:rsid w:val="008F5E80"/>
    <w:rsid w:val="008F6ED5"/>
    <w:rsid w:val="00902095"/>
    <w:rsid w:val="00904B64"/>
    <w:rsid w:val="00907A9C"/>
    <w:rsid w:val="00910760"/>
    <w:rsid w:val="009177D1"/>
    <w:rsid w:val="009347BF"/>
    <w:rsid w:val="00936549"/>
    <w:rsid w:val="00950DCD"/>
    <w:rsid w:val="00955436"/>
    <w:rsid w:val="0096035E"/>
    <w:rsid w:val="00971AA7"/>
    <w:rsid w:val="00971C93"/>
    <w:rsid w:val="009752FE"/>
    <w:rsid w:val="00985940"/>
    <w:rsid w:val="00985A0B"/>
    <w:rsid w:val="00992F9A"/>
    <w:rsid w:val="00993D81"/>
    <w:rsid w:val="00997303"/>
    <w:rsid w:val="009A0BFB"/>
    <w:rsid w:val="009B2B4A"/>
    <w:rsid w:val="009B391E"/>
    <w:rsid w:val="009B72D8"/>
    <w:rsid w:val="009C313B"/>
    <w:rsid w:val="009D1847"/>
    <w:rsid w:val="009E7AD6"/>
    <w:rsid w:val="00A028AE"/>
    <w:rsid w:val="00A161FA"/>
    <w:rsid w:val="00A43786"/>
    <w:rsid w:val="00A4590A"/>
    <w:rsid w:val="00A500AE"/>
    <w:rsid w:val="00A51A02"/>
    <w:rsid w:val="00A527F5"/>
    <w:rsid w:val="00A7141D"/>
    <w:rsid w:val="00A75B48"/>
    <w:rsid w:val="00A76870"/>
    <w:rsid w:val="00A77B14"/>
    <w:rsid w:val="00A77F1D"/>
    <w:rsid w:val="00A77F45"/>
    <w:rsid w:val="00A86DAE"/>
    <w:rsid w:val="00A87D8A"/>
    <w:rsid w:val="00AB415C"/>
    <w:rsid w:val="00AC28F7"/>
    <w:rsid w:val="00AC4BD6"/>
    <w:rsid w:val="00AC6F9F"/>
    <w:rsid w:val="00AF0B93"/>
    <w:rsid w:val="00AF4024"/>
    <w:rsid w:val="00B00091"/>
    <w:rsid w:val="00B02D62"/>
    <w:rsid w:val="00B05A6C"/>
    <w:rsid w:val="00B17DC7"/>
    <w:rsid w:val="00B2279F"/>
    <w:rsid w:val="00B244E5"/>
    <w:rsid w:val="00B32B50"/>
    <w:rsid w:val="00B3334D"/>
    <w:rsid w:val="00B341D0"/>
    <w:rsid w:val="00B3538E"/>
    <w:rsid w:val="00B359F7"/>
    <w:rsid w:val="00B459B4"/>
    <w:rsid w:val="00B50504"/>
    <w:rsid w:val="00B52AE4"/>
    <w:rsid w:val="00B7180C"/>
    <w:rsid w:val="00B73E84"/>
    <w:rsid w:val="00B747A2"/>
    <w:rsid w:val="00B748BF"/>
    <w:rsid w:val="00B7598E"/>
    <w:rsid w:val="00B76175"/>
    <w:rsid w:val="00B81D28"/>
    <w:rsid w:val="00B90A87"/>
    <w:rsid w:val="00B95F95"/>
    <w:rsid w:val="00BA0DCB"/>
    <w:rsid w:val="00BB1885"/>
    <w:rsid w:val="00BB3135"/>
    <w:rsid w:val="00BB3AB7"/>
    <w:rsid w:val="00BC6033"/>
    <w:rsid w:val="00BC7CCF"/>
    <w:rsid w:val="00BD2569"/>
    <w:rsid w:val="00BD45BE"/>
    <w:rsid w:val="00BD7BDA"/>
    <w:rsid w:val="00BE5245"/>
    <w:rsid w:val="00BE657F"/>
    <w:rsid w:val="00BE786D"/>
    <w:rsid w:val="00BE7890"/>
    <w:rsid w:val="00BF339B"/>
    <w:rsid w:val="00BF7880"/>
    <w:rsid w:val="00C04960"/>
    <w:rsid w:val="00C136ED"/>
    <w:rsid w:val="00C15E50"/>
    <w:rsid w:val="00C2011A"/>
    <w:rsid w:val="00C21A1E"/>
    <w:rsid w:val="00C3387C"/>
    <w:rsid w:val="00C45A69"/>
    <w:rsid w:val="00C47B01"/>
    <w:rsid w:val="00C516FA"/>
    <w:rsid w:val="00C61C65"/>
    <w:rsid w:val="00C6402B"/>
    <w:rsid w:val="00C6457F"/>
    <w:rsid w:val="00C73B75"/>
    <w:rsid w:val="00C97451"/>
    <w:rsid w:val="00CA22E1"/>
    <w:rsid w:val="00CA2D4C"/>
    <w:rsid w:val="00CB5BA5"/>
    <w:rsid w:val="00CC39EB"/>
    <w:rsid w:val="00CC7585"/>
    <w:rsid w:val="00CD03B9"/>
    <w:rsid w:val="00CF29C0"/>
    <w:rsid w:val="00CF464E"/>
    <w:rsid w:val="00CF7DD8"/>
    <w:rsid w:val="00D2051B"/>
    <w:rsid w:val="00D20E28"/>
    <w:rsid w:val="00D274E0"/>
    <w:rsid w:val="00D40BE1"/>
    <w:rsid w:val="00D57B2F"/>
    <w:rsid w:val="00D62A13"/>
    <w:rsid w:val="00D63F85"/>
    <w:rsid w:val="00D64C22"/>
    <w:rsid w:val="00D65409"/>
    <w:rsid w:val="00D72238"/>
    <w:rsid w:val="00D822D2"/>
    <w:rsid w:val="00D85F4A"/>
    <w:rsid w:val="00D87F3E"/>
    <w:rsid w:val="00D927D0"/>
    <w:rsid w:val="00DA1E20"/>
    <w:rsid w:val="00DB43D6"/>
    <w:rsid w:val="00DD1446"/>
    <w:rsid w:val="00DD7DBE"/>
    <w:rsid w:val="00DE6A4D"/>
    <w:rsid w:val="00DF0E34"/>
    <w:rsid w:val="00DF2428"/>
    <w:rsid w:val="00E0753A"/>
    <w:rsid w:val="00E24B3B"/>
    <w:rsid w:val="00E350BA"/>
    <w:rsid w:val="00E41C4C"/>
    <w:rsid w:val="00E428B4"/>
    <w:rsid w:val="00E511EE"/>
    <w:rsid w:val="00E528D5"/>
    <w:rsid w:val="00E52A92"/>
    <w:rsid w:val="00E5640D"/>
    <w:rsid w:val="00E60D16"/>
    <w:rsid w:val="00E7005D"/>
    <w:rsid w:val="00E805C9"/>
    <w:rsid w:val="00E82F09"/>
    <w:rsid w:val="00E946D8"/>
    <w:rsid w:val="00E947C7"/>
    <w:rsid w:val="00EA17B7"/>
    <w:rsid w:val="00EA3CB7"/>
    <w:rsid w:val="00EB264B"/>
    <w:rsid w:val="00EC1D04"/>
    <w:rsid w:val="00EC734A"/>
    <w:rsid w:val="00ED5C32"/>
    <w:rsid w:val="00EF0949"/>
    <w:rsid w:val="00EF2A5F"/>
    <w:rsid w:val="00EF6171"/>
    <w:rsid w:val="00F01D18"/>
    <w:rsid w:val="00F079A4"/>
    <w:rsid w:val="00F125EE"/>
    <w:rsid w:val="00F20DD0"/>
    <w:rsid w:val="00F20FEA"/>
    <w:rsid w:val="00F2162F"/>
    <w:rsid w:val="00F30C7B"/>
    <w:rsid w:val="00F359CC"/>
    <w:rsid w:val="00F44CC8"/>
    <w:rsid w:val="00F66090"/>
    <w:rsid w:val="00F81627"/>
    <w:rsid w:val="00F91BF9"/>
    <w:rsid w:val="00F95446"/>
    <w:rsid w:val="00FA39FC"/>
    <w:rsid w:val="00FB376B"/>
    <w:rsid w:val="00FB3941"/>
    <w:rsid w:val="00FC1168"/>
    <w:rsid w:val="00FC304A"/>
    <w:rsid w:val="00FC75C4"/>
    <w:rsid w:val="00FD0FBB"/>
    <w:rsid w:val="00FD34E8"/>
    <w:rsid w:val="00FE0339"/>
    <w:rsid w:val="00FE3A16"/>
    <w:rsid w:val="00FE66CF"/>
    <w:rsid w:val="00FF25CB"/>
    <w:rsid w:val="00FF4C22"/>
    <w:rsid w:val="44EF383B"/>
    <w:rsid w:val="44FC44F0"/>
    <w:rsid w:val="45B7E85B"/>
    <w:rsid w:val="5FCFD563"/>
    <w:rsid w:val="6B6E7207"/>
    <w:rsid w:val="711BD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8654FDA"/>
  <w15:chartTrackingRefBased/>
  <w15:docId w15:val="{C24DAD9A-7443-466A-AA32-ACF5F3F58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customStyle="1" w:styleId="CommentText">
    <w:name w:val="Comment Text"/>
    <w:basedOn w:val="Standaard"/>
    <w:link w:val="CommentText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CommentTextChar">
    <w:name w:val="Comment Text Char"/>
    <w:basedOn w:val="Standaardalinea-lettertype"/>
    <w:link w:val="CommentText"/>
    <w:uiPriority w:val="99"/>
    <w:rsid w:val="00902095"/>
    <w:rPr>
      <w:rFonts w:asciiTheme="minorHAnsi" w:eastAsiaTheme="minorHAnsi" w:hAnsiTheme="minorHAnsi" w:cstheme="minorBidi"/>
      <w:lang w:eastAsia="en-US"/>
    </w:rPr>
  </w:style>
  <w:style w:type="character" w:customStyle="1" w:styleId="CommentReference">
    <w:name w:val="Comment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customStyle="1" w:styleId="CommentSubject">
    <w:name w:val="Comment Subject"/>
    <w:basedOn w:val="CommentText"/>
    <w:next w:val="CommentText"/>
    <w:link w:val="CommentSubjectChar"/>
    <w:uiPriority w:val="99"/>
    <w:unhideWhenUsed/>
    <w:rsid w:val="00902095"/>
    <w:rPr>
      <w:b/>
      <w:bCs/>
    </w:rPr>
  </w:style>
  <w:style w:type="character" w:customStyle="1" w:styleId="CommentSubjectChar">
    <w:name w:val="Comment Subject Char"/>
    <w:basedOn w:val="CommentTextChar"/>
    <w:link w:val="CommentSubject"/>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rsid w:val="00070B16"/>
    <w:rPr>
      <w:sz w:val="16"/>
      <w:szCs w:val="16"/>
    </w:rPr>
  </w:style>
  <w:style w:type="paragraph" w:styleId="Tekstopmerking">
    <w:name w:val="annotation text"/>
    <w:basedOn w:val="Standaard"/>
    <w:link w:val="TekstopmerkingChar"/>
    <w:uiPriority w:val="99"/>
    <w:rsid w:val="00070B16"/>
    <w:pPr>
      <w:spacing w:line="240" w:lineRule="auto"/>
    </w:pPr>
  </w:style>
  <w:style w:type="character" w:customStyle="1" w:styleId="TekstopmerkingChar">
    <w:name w:val="Tekst opmerking Char"/>
    <w:basedOn w:val="Standaardalinea-lettertype"/>
    <w:link w:val="Tekstopmerking"/>
    <w:uiPriority w:val="99"/>
    <w:rsid w:val="00070B16"/>
    <w:rPr>
      <w:rFonts w:ascii="Arial" w:hAnsi="Arial"/>
    </w:rPr>
  </w:style>
  <w:style w:type="paragraph" w:styleId="Onderwerpvanopmerking">
    <w:name w:val="annotation subject"/>
    <w:basedOn w:val="Tekstopmerking"/>
    <w:next w:val="Tekstopmerking"/>
    <w:link w:val="OnderwerpvanopmerkingChar"/>
    <w:uiPriority w:val="99"/>
    <w:rsid w:val="00070B16"/>
    <w:rPr>
      <w:b/>
      <w:bCs/>
    </w:rPr>
  </w:style>
  <w:style w:type="character" w:customStyle="1" w:styleId="OnderwerpvanopmerkingChar">
    <w:name w:val="Onderwerp van opmerking Char"/>
    <w:basedOn w:val="TekstopmerkingChar"/>
    <w:link w:val="Onderwerpvanopmerking"/>
    <w:uiPriority w:val="99"/>
    <w:rsid w:val="00070B1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FD41A-53C9-4CC1-94FA-4EADAAF75AE6}">
  <ds:schemaRefs>
    <ds:schemaRef ds:uri="http://schemas.microsoft.com/sharepoint/v3/contenttype/forms"/>
  </ds:schemaRefs>
</ds:datastoreItem>
</file>

<file path=customXml/itemProps2.xml><?xml version="1.0" encoding="utf-8"?>
<ds:datastoreItem xmlns:ds="http://schemas.openxmlformats.org/officeDocument/2006/customXml" ds:itemID="{8EB563D4-4AF3-4302-ACB6-896D99B27367}">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3.xml><?xml version="1.0" encoding="utf-8"?>
<ds:datastoreItem xmlns:ds="http://schemas.openxmlformats.org/officeDocument/2006/customXml" ds:itemID="{0837FECF-A81E-4F51-9FD3-8BF515A52612}">
  <ds:schemaRefs>
    <ds:schemaRef ds:uri="http://schemas.openxmlformats.org/officeDocument/2006/bibliography"/>
  </ds:schemaRefs>
</ds:datastoreItem>
</file>

<file path=customXml/itemProps4.xml><?xml version="1.0" encoding="utf-8"?>
<ds:datastoreItem xmlns:ds="http://schemas.openxmlformats.org/officeDocument/2006/customXml" ds:itemID="{BF4D4C6F-D066-4498-873E-1D2F30EFE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336</Words>
  <Characters>1851</Characters>
  <Application>Microsoft Office Word</Application>
  <DocSecurity>0</DocSecurity>
  <Lines>15</Lines>
  <Paragraphs>4</Paragraphs>
  <ScaleCrop>false</ScaleCrop>
  <Company>GVB</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GVB</dc:creator>
  <cp:lastModifiedBy>Tahamata, L. (Livio)</cp:lastModifiedBy>
  <cp:revision>2</cp:revision>
  <dcterms:created xsi:type="dcterms:W3CDTF">2026-07-04T00:00:00Z</dcterms:created>
  <dcterms:modified xsi:type="dcterms:W3CDTF">2026-08-24T18:55:00Z</dcterms:modified>
</cp:coreProperties>
</file>