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E5B4" w14:textId="714FAB49" w:rsidR="0058615E" w:rsidRPr="00061FEB" w:rsidRDefault="008C4C7C" w:rsidP="51CD299F">
      <w:pPr>
        <w:spacing w:line="360" w:lineRule="auto"/>
        <w:rPr>
          <w:b/>
          <w:bCs/>
          <w:sz w:val="28"/>
          <w:szCs w:val="28"/>
        </w:rPr>
      </w:pPr>
      <w:r w:rsidRPr="6E7C26E1">
        <w:rPr>
          <w:b/>
          <w:bCs/>
          <w:sz w:val="28"/>
          <w:szCs w:val="28"/>
        </w:rPr>
        <w:t xml:space="preserve">Bijlage </w:t>
      </w:r>
      <w:r w:rsidR="00FA5732" w:rsidRPr="6E7C26E1">
        <w:rPr>
          <w:b/>
          <w:bCs/>
          <w:sz w:val="28"/>
          <w:szCs w:val="28"/>
        </w:rPr>
        <w:t>6.</w:t>
      </w:r>
      <w:r w:rsidR="2ED649E0" w:rsidRPr="6E7C26E1">
        <w:rPr>
          <w:b/>
          <w:bCs/>
          <w:sz w:val="28"/>
          <w:szCs w:val="28"/>
        </w:rPr>
        <w:t>1</w:t>
      </w:r>
      <w:r w:rsidR="005A643A" w:rsidRPr="6E7C26E1">
        <w:rPr>
          <w:b/>
          <w:bCs/>
          <w:sz w:val="28"/>
          <w:szCs w:val="28"/>
        </w:rPr>
        <w:t xml:space="preserve"> </w:t>
      </w:r>
      <w:r>
        <w:tab/>
      </w:r>
      <w:r w:rsidR="005A643A" w:rsidRPr="6E7C26E1">
        <w:rPr>
          <w:b/>
          <w:bCs/>
          <w:sz w:val="28"/>
          <w:szCs w:val="28"/>
        </w:rPr>
        <w:t xml:space="preserve"> </w:t>
      </w:r>
      <w:r w:rsidR="00856F10" w:rsidRPr="6E7C26E1">
        <w:rPr>
          <w:b/>
          <w:bCs/>
          <w:sz w:val="28"/>
          <w:szCs w:val="28"/>
        </w:rPr>
        <w:t>Kwaliteitscriteria</w:t>
      </w:r>
    </w:p>
    <w:p w14:paraId="5893F205" w14:textId="77777777" w:rsidR="00F904B7" w:rsidRDefault="00F904B7" w:rsidP="00360136">
      <w:pPr>
        <w:spacing w:line="240" w:lineRule="auto"/>
        <w:rPr>
          <w:rFonts w:cs="Arial"/>
          <w:szCs w:val="20"/>
        </w:rPr>
      </w:pPr>
    </w:p>
    <w:p w14:paraId="3EB89C88" w14:textId="72DC557A" w:rsidR="00F904B7" w:rsidRPr="00F904B7" w:rsidRDefault="00F904B7" w:rsidP="00F904B7">
      <w:pPr>
        <w:spacing w:line="240" w:lineRule="auto"/>
        <w:rPr>
          <w:szCs w:val="20"/>
        </w:rPr>
      </w:pPr>
      <w:r w:rsidRPr="00F904B7">
        <w:rPr>
          <w:szCs w:val="20"/>
        </w:rPr>
        <w:t xml:space="preserve">Behorende bij de Europese aanbesteding inzake </w:t>
      </w:r>
      <w:r w:rsidR="00587746">
        <w:rPr>
          <w:szCs w:val="20"/>
        </w:rPr>
        <w:t>brancards</w:t>
      </w:r>
    </w:p>
    <w:p w14:paraId="4B59EAC4" w14:textId="5F215556" w:rsidR="00F904B7" w:rsidRPr="008C4C7C" w:rsidRDefault="008C4C7C" w:rsidP="00F904B7">
      <w:pPr>
        <w:spacing w:line="240" w:lineRule="auto"/>
      </w:pPr>
      <w:proofErr w:type="spellStart"/>
      <w:r>
        <w:t>TenderNed</w:t>
      </w:r>
      <w:proofErr w:type="spellEnd"/>
      <w:r>
        <w:t>-kenmerk:</w:t>
      </w:r>
      <w:r w:rsidR="11A13DFA">
        <w:t xml:space="preserve"> 607277</w:t>
      </w:r>
    </w:p>
    <w:p w14:paraId="5390477B" w14:textId="77777777" w:rsidR="0058615E" w:rsidRDefault="0058615E" w:rsidP="0058615E">
      <w:pPr>
        <w:spacing w:line="240" w:lineRule="auto"/>
        <w:rPr>
          <w:sz w:val="28"/>
          <w:szCs w:val="28"/>
        </w:rPr>
      </w:pPr>
    </w:p>
    <w:p w14:paraId="61131133" w14:textId="77777777" w:rsidR="00571DA5" w:rsidRPr="008C4C7C" w:rsidRDefault="008C4C7C" w:rsidP="008C4C7C">
      <w:pPr>
        <w:rPr>
          <w:b/>
          <w:sz w:val="28"/>
          <w:szCs w:val="28"/>
        </w:rPr>
      </w:pPr>
      <w:r w:rsidRPr="008C4C7C">
        <w:rPr>
          <w:b/>
        </w:rPr>
        <w:t>Instructie:</w:t>
      </w:r>
    </w:p>
    <w:p w14:paraId="3387B15D" w14:textId="77777777" w:rsidR="00571DA5" w:rsidRPr="00A032D6" w:rsidRDefault="00571DA5" w:rsidP="00237AB8">
      <w:pPr>
        <w:numPr>
          <w:ilvl w:val="0"/>
          <w:numId w:val="24"/>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p>
    <w:p w14:paraId="77ABFC79" w14:textId="689E01CD" w:rsidR="00571DA5" w:rsidRPr="00A032D6" w:rsidRDefault="00571DA5" w:rsidP="00237AB8">
      <w:pPr>
        <w:numPr>
          <w:ilvl w:val="0"/>
          <w:numId w:val="24"/>
        </w:numPr>
        <w:tabs>
          <w:tab w:val="clear" w:pos="502"/>
          <w:tab w:val="num" w:pos="360"/>
        </w:tabs>
        <w:spacing w:line="240" w:lineRule="auto"/>
        <w:ind w:left="360"/>
        <w:jc w:val="both"/>
      </w:pPr>
      <w:r>
        <w:t xml:space="preserve">De tekst van dit document </w:t>
      </w:r>
      <w:r w:rsidR="00856F10">
        <w:t>Kwaliteitscriteria</w:t>
      </w:r>
      <w:r>
        <w:t xml:space="preserve"> mag niet worden overgetypt, aangevuld noch gewijzigd.</w:t>
      </w:r>
    </w:p>
    <w:p w14:paraId="1C0196EF" w14:textId="77777777" w:rsidR="00571DA5" w:rsidRPr="00A032D6" w:rsidRDefault="00571DA5" w:rsidP="00237AB8">
      <w:pPr>
        <w:numPr>
          <w:ilvl w:val="0"/>
          <w:numId w:val="24"/>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040814BC" w14:textId="77777777" w:rsidR="007D035A" w:rsidRDefault="00571DA5" w:rsidP="00237AB8">
      <w:pPr>
        <w:numPr>
          <w:ilvl w:val="0"/>
          <w:numId w:val="24"/>
        </w:numPr>
        <w:tabs>
          <w:tab w:val="clear" w:pos="502"/>
          <w:tab w:val="num" w:pos="360"/>
        </w:tabs>
        <w:spacing w:line="240" w:lineRule="auto"/>
        <w:ind w:left="360"/>
        <w:jc w:val="both"/>
        <w:rPr>
          <w:szCs w:val="20"/>
        </w:rPr>
      </w:pPr>
      <w:r w:rsidRPr="00A032D6">
        <w:rPr>
          <w:szCs w:val="20"/>
        </w:rPr>
        <w:t xml:space="preserve">Indien Ondernemer 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p>
    <w:p w14:paraId="451035D5" w14:textId="77777777" w:rsidR="007D035A" w:rsidRDefault="00A71634" w:rsidP="00237AB8">
      <w:pPr>
        <w:numPr>
          <w:ilvl w:val="0"/>
          <w:numId w:val="24"/>
        </w:numPr>
        <w:tabs>
          <w:tab w:val="clear" w:pos="502"/>
          <w:tab w:val="num" w:pos="360"/>
        </w:tabs>
        <w:spacing w:line="240" w:lineRule="auto"/>
        <w:ind w:left="360"/>
        <w:jc w:val="both"/>
        <w:rPr>
          <w:szCs w:val="20"/>
        </w:rPr>
      </w:pPr>
      <w:r w:rsidRPr="007D035A">
        <w:rPr>
          <w:szCs w:val="20"/>
        </w:rP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en in te diene</w:t>
      </w:r>
      <w:r w:rsidR="007D035A" w:rsidRPr="007D035A">
        <w:rPr>
          <w:szCs w:val="20"/>
        </w:rPr>
        <w:t>n.</w:t>
      </w:r>
    </w:p>
    <w:p w14:paraId="19EDF570" w14:textId="77777777" w:rsidR="007D035A" w:rsidRPr="00A032D6" w:rsidRDefault="007D035A" w:rsidP="00237AB8">
      <w:pPr>
        <w:numPr>
          <w:ilvl w:val="0"/>
          <w:numId w:val="24"/>
        </w:numPr>
        <w:tabs>
          <w:tab w:val="clear" w:pos="502"/>
          <w:tab w:val="num" w:pos="360"/>
          <w:tab w:val="num" w:pos="1777"/>
        </w:tabs>
        <w:spacing w:line="240" w:lineRule="auto"/>
        <w:ind w:left="360"/>
        <w:jc w:val="both"/>
        <w:rPr>
          <w:szCs w:val="20"/>
        </w:rPr>
      </w:pPr>
      <w:r w:rsidRPr="00A032D6">
        <w:rPr>
          <w:szCs w:val="20"/>
        </w:rPr>
        <w:t xml:space="preserve">Ondernemer dient door middel van het ondertekenen van </w:t>
      </w:r>
      <w:r>
        <w:rPr>
          <w:szCs w:val="20"/>
        </w:rPr>
        <w:t>dit document, zelf te verklaren dat Prestatie</w:t>
      </w:r>
      <w:r w:rsidRPr="00A032D6">
        <w:rPr>
          <w:szCs w:val="20"/>
        </w:rPr>
        <w:t xml:space="preserve">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58ED80FC" w14:textId="77777777" w:rsidR="005A643A" w:rsidRDefault="005A643A" w:rsidP="00571DA5"/>
    <w:p w14:paraId="652EB437" w14:textId="77777777" w:rsidR="005A643A" w:rsidRPr="005A643A" w:rsidRDefault="005A643A" w:rsidP="005A643A"/>
    <w:p w14:paraId="4BC483B0" w14:textId="03EF7BFB" w:rsidR="00CB228A" w:rsidRDefault="00857731" w:rsidP="00260706">
      <w:r>
        <w:t xml:space="preserve">De beoordeling van de kwaliteitscriteria en prijs </w:t>
      </w:r>
      <w:r w:rsidR="7AAC3E5A">
        <w:t>vindt</w:t>
      </w:r>
      <w:r>
        <w:t xml:space="preserve"> plaats op basis van de verhouding in onderstaande tabel. </w:t>
      </w:r>
    </w:p>
    <w:p w14:paraId="250B6A57" w14:textId="77777777" w:rsidR="00857731" w:rsidRDefault="00857731" w:rsidP="00260706"/>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4365"/>
        <w:gridCol w:w="990"/>
        <w:gridCol w:w="990"/>
      </w:tblGrid>
      <w:tr w:rsidR="00857731" w:rsidRPr="00857731" w14:paraId="71720D09" w14:textId="77777777" w:rsidTr="665D433A">
        <w:trPr>
          <w:trHeight w:val="360"/>
        </w:trPr>
        <w:tc>
          <w:tcPr>
            <w:tcW w:w="1320" w:type="dxa"/>
            <w:tcBorders>
              <w:top w:val="single" w:sz="6" w:space="0" w:color="auto"/>
              <w:left w:val="single" w:sz="6" w:space="0" w:color="auto"/>
              <w:bottom w:val="single" w:sz="12" w:space="0" w:color="000000" w:themeColor="text1"/>
              <w:right w:val="single" w:sz="6" w:space="0" w:color="auto"/>
            </w:tcBorders>
            <w:shd w:val="clear" w:color="auto" w:fill="DCDCDC"/>
            <w:vAlign w:val="center"/>
            <w:hideMark/>
          </w:tcPr>
          <w:p w14:paraId="7054972B" w14:textId="77777777" w:rsidR="00857731" w:rsidRPr="00857731" w:rsidRDefault="00857731" w:rsidP="00857731">
            <w:pPr>
              <w:jc w:val="both"/>
            </w:pPr>
            <w:proofErr w:type="spellStart"/>
            <w:r w:rsidRPr="00857731">
              <w:rPr>
                <w:b/>
                <w:bCs/>
              </w:rPr>
              <w:t>Subgunnings</w:t>
            </w:r>
            <w:proofErr w:type="spellEnd"/>
            <w:r w:rsidRPr="00857731">
              <w:rPr>
                <w:b/>
                <w:bCs/>
              </w:rPr>
              <w:t>-criteria</w:t>
            </w:r>
            <w:r w:rsidRPr="00857731">
              <w:t> </w:t>
            </w:r>
          </w:p>
        </w:tc>
        <w:tc>
          <w:tcPr>
            <w:tcW w:w="4365" w:type="dxa"/>
            <w:tcBorders>
              <w:top w:val="single" w:sz="6" w:space="0" w:color="auto"/>
              <w:left w:val="nil"/>
              <w:bottom w:val="single" w:sz="12" w:space="0" w:color="000000" w:themeColor="text1"/>
              <w:right w:val="single" w:sz="6" w:space="0" w:color="auto"/>
            </w:tcBorders>
            <w:shd w:val="clear" w:color="auto" w:fill="DCDCDC"/>
            <w:vAlign w:val="center"/>
            <w:hideMark/>
          </w:tcPr>
          <w:p w14:paraId="78384BEC" w14:textId="6940D773" w:rsidR="00857731" w:rsidRPr="00857731" w:rsidRDefault="00857731" w:rsidP="00857731">
            <w:pPr>
              <w:jc w:val="both"/>
            </w:pPr>
            <w:r w:rsidRPr="6E7C26E1">
              <w:rPr>
                <w:b/>
                <w:bCs/>
              </w:rPr>
              <w:t>Inhoud van het </w:t>
            </w:r>
            <w:proofErr w:type="spellStart"/>
            <w:r w:rsidRPr="6E7C26E1">
              <w:rPr>
                <w:b/>
                <w:bCs/>
              </w:rPr>
              <w:t>subgunningscriterium</w:t>
            </w:r>
            <w:proofErr w:type="spellEnd"/>
            <w:r>
              <w:t> </w:t>
            </w:r>
          </w:p>
        </w:tc>
        <w:tc>
          <w:tcPr>
            <w:tcW w:w="990" w:type="dxa"/>
            <w:tcBorders>
              <w:top w:val="single" w:sz="6" w:space="0" w:color="auto"/>
              <w:left w:val="nil"/>
              <w:bottom w:val="single" w:sz="6" w:space="0" w:color="auto"/>
              <w:right w:val="single" w:sz="6" w:space="0" w:color="auto"/>
            </w:tcBorders>
            <w:shd w:val="clear" w:color="auto" w:fill="DCDCDC"/>
            <w:vAlign w:val="center"/>
            <w:hideMark/>
          </w:tcPr>
          <w:p w14:paraId="22C58DF4" w14:textId="77777777" w:rsidR="00857731" w:rsidRPr="00857731" w:rsidRDefault="00857731" w:rsidP="00857731">
            <w:pPr>
              <w:jc w:val="both"/>
            </w:pPr>
            <w:r w:rsidRPr="00857731">
              <w:rPr>
                <w:b/>
                <w:bCs/>
              </w:rPr>
              <w:t>Wegings-</w:t>
            </w:r>
            <w:r w:rsidRPr="00857731">
              <w:t> </w:t>
            </w:r>
          </w:p>
          <w:p w14:paraId="0FE38ECD" w14:textId="77777777" w:rsidR="00857731" w:rsidRPr="00857731" w:rsidRDefault="00857731" w:rsidP="00857731">
            <w:pPr>
              <w:jc w:val="both"/>
            </w:pPr>
            <w:r w:rsidRPr="00857731">
              <w:rPr>
                <w:b/>
                <w:bCs/>
              </w:rPr>
              <w:t>Factor</w:t>
            </w:r>
            <w:r w:rsidRPr="00857731">
              <w:t> </w:t>
            </w:r>
          </w:p>
        </w:tc>
        <w:tc>
          <w:tcPr>
            <w:tcW w:w="990" w:type="dxa"/>
            <w:tcBorders>
              <w:top w:val="single" w:sz="6" w:space="0" w:color="auto"/>
              <w:left w:val="nil"/>
              <w:bottom w:val="single" w:sz="6" w:space="0" w:color="auto"/>
              <w:right w:val="single" w:sz="6" w:space="0" w:color="auto"/>
            </w:tcBorders>
            <w:shd w:val="clear" w:color="auto" w:fill="DCDCDC"/>
            <w:vAlign w:val="center"/>
            <w:hideMark/>
          </w:tcPr>
          <w:p w14:paraId="27EA1B0D" w14:textId="77777777" w:rsidR="00857731" w:rsidRPr="00857731" w:rsidRDefault="00857731" w:rsidP="00857731">
            <w:pPr>
              <w:jc w:val="both"/>
            </w:pPr>
            <w:r w:rsidRPr="00857731">
              <w:rPr>
                <w:b/>
                <w:bCs/>
              </w:rPr>
              <w:t>Maximale</w:t>
            </w:r>
            <w:r w:rsidRPr="00857731">
              <w:t> </w:t>
            </w:r>
          </w:p>
          <w:p w14:paraId="5B1C8DA0" w14:textId="77777777" w:rsidR="00857731" w:rsidRPr="00857731" w:rsidRDefault="00857731" w:rsidP="00857731">
            <w:pPr>
              <w:jc w:val="both"/>
            </w:pPr>
            <w:r w:rsidRPr="00857731">
              <w:rPr>
                <w:b/>
                <w:bCs/>
              </w:rPr>
              <w:t>Punten</w:t>
            </w:r>
            <w:r w:rsidRPr="00857731">
              <w:t> </w:t>
            </w:r>
          </w:p>
        </w:tc>
      </w:tr>
      <w:tr w:rsidR="00857731" w:rsidRPr="00857731" w14:paraId="780BECDB" w14:textId="77777777" w:rsidTr="665D433A">
        <w:trPr>
          <w:trHeight w:val="270"/>
        </w:trPr>
        <w:tc>
          <w:tcPr>
            <w:tcW w:w="13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EF3"/>
            <w:vAlign w:val="center"/>
            <w:hideMark/>
          </w:tcPr>
          <w:p w14:paraId="3F6B1146" w14:textId="77777777" w:rsidR="00857731" w:rsidRPr="00857731" w:rsidRDefault="00857731" w:rsidP="00857731">
            <w:pPr>
              <w:jc w:val="both"/>
            </w:pPr>
            <w:r w:rsidRPr="00857731">
              <w:rPr>
                <w:b/>
                <w:bCs/>
              </w:rPr>
              <w:t>Kwaliteit</w:t>
            </w:r>
            <w:r w:rsidRPr="00857731">
              <w:t> </w:t>
            </w:r>
          </w:p>
        </w:tc>
        <w:tc>
          <w:tcPr>
            <w:tcW w:w="43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AEEF3"/>
            <w:vAlign w:val="center"/>
            <w:hideMark/>
          </w:tcPr>
          <w:p w14:paraId="09827FC7" w14:textId="77777777" w:rsidR="00857731" w:rsidRPr="00857731" w:rsidRDefault="00857731" w:rsidP="00857731">
            <w:pPr>
              <w:jc w:val="both"/>
            </w:pPr>
            <w:r w:rsidRPr="00857731">
              <w:t> </w:t>
            </w:r>
          </w:p>
        </w:tc>
        <w:tc>
          <w:tcPr>
            <w:tcW w:w="990" w:type="dxa"/>
            <w:tcBorders>
              <w:top w:val="nil"/>
              <w:left w:val="single" w:sz="12" w:space="0" w:color="000000" w:themeColor="text1"/>
              <w:bottom w:val="single" w:sz="6" w:space="0" w:color="auto"/>
              <w:right w:val="single" w:sz="6" w:space="0" w:color="auto"/>
            </w:tcBorders>
            <w:shd w:val="clear" w:color="auto" w:fill="DAEEF3"/>
            <w:vAlign w:val="center"/>
            <w:hideMark/>
          </w:tcPr>
          <w:p w14:paraId="6E6CA47F" w14:textId="60817E94" w:rsidR="00857731" w:rsidRPr="00857731" w:rsidRDefault="00857731" w:rsidP="00857731">
            <w:pPr>
              <w:jc w:val="both"/>
            </w:pPr>
            <w:r w:rsidRPr="00857731">
              <w:rPr>
                <w:b/>
                <w:bCs/>
              </w:rPr>
              <w:t>7</w:t>
            </w:r>
            <w:r>
              <w:rPr>
                <w:b/>
                <w:bCs/>
              </w:rPr>
              <w:t>0</w:t>
            </w:r>
            <w:r w:rsidRPr="00857731">
              <w:rPr>
                <w:b/>
                <w:bCs/>
              </w:rPr>
              <w:t>%</w:t>
            </w:r>
            <w:r w:rsidRPr="00857731">
              <w:t> </w:t>
            </w:r>
          </w:p>
        </w:tc>
        <w:tc>
          <w:tcPr>
            <w:tcW w:w="990" w:type="dxa"/>
            <w:tcBorders>
              <w:top w:val="nil"/>
              <w:left w:val="nil"/>
              <w:bottom w:val="single" w:sz="6" w:space="0" w:color="auto"/>
              <w:right w:val="single" w:sz="6" w:space="0" w:color="auto"/>
            </w:tcBorders>
            <w:shd w:val="clear" w:color="auto" w:fill="DAEEF3"/>
            <w:vAlign w:val="center"/>
            <w:hideMark/>
          </w:tcPr>
          <w:p w14:paraId="58EF869C" w14:textId="0F4B3A6F" w:rsidR="00857731" w:rsidRPr="00857731" w:rsidRDefault="00857731" w:rsidP="00857731">
            <w:pPr>
              <w:jc w:val="both"/>
            </w:pPr>
            <w:r w:rsidRPr="00857731">
              <w:rPr>
                <w:b/>
                <w:bCs/>
              </w:rPr>
              <w:t>7</w:t>
            </w:r>
            <w:r>
              <w:rPr>
                <w:b/>
                <w:bCs/>
              </w:rPr>
              <w:t>0</w:t>
            </w:r>
            <w:r w:rsidRPr="00857731">
              <w:rPr>
                <w:b/>
                <w:bCs/>
              </w:rPr>
              <w:t>0</w:t>
            </w:r>
            <w:r w:rsidRPr="00857731">
              <w:t> </w:t>
            </w:r>
          </w:p>
        </w:tc>
      </w:tr>
      <w:tr w:rsidR="00857731" w:rsidRPr="00857731" w14:paraId="609DFCBF" w14:textId="77777777" w:rsidTr="665D433A">
        <w:trPr>
          <w:trHeight w:val="135"/>
        </w:trPr>
        <w:tc>
          <w:tcPr>
            <w:tcW w:w="1320" w:type="dxa"/>
            <w:tcBorders>
              <w:top w:val="single" w:sz="12" w:space="0" w:color="000000" w:themeColor="text1"/>
              <w:left w:val="single" w:sz="6" w:space="0" w:color="auto"/>
              <w:bottom w:val="single" w:sz="6" w:space="0" w:color="auto"/>
              <w:right w:val="single" w:sz="6" w:space="0" w:color="auto"/>
            </w:tcBorders>
            <w:shd w:val="clear" w:color="auto" w:fill="FFFFFF" w:themeFill="background1"/>
            <w:vAlign w:val="center"/>
            <w:hideMark/>
          </w:tcPr>
          <w:p w14:paraId="7C8A73C2" w14:textId="77777777" w:rsidR="00857731" w:rsidRPr="00857731" w:rsidRDefault="00857731" w:rsidP="00857731">
            <w:pPr>
              <w:jc w:val="both"/>
            </w:pPr>
            <w:r w:rsidRPr="00857731">
              <w:t>K1 </w:t>
            </w:r>
          </w:p>
        </w:tc>
        <w:tc>
          <w:tcPr>
            <w:tcW w:w="4365" w:type="dxa"/>
            <w:tcBorders>
              <w:top w:val="single" w:sz="12" w:space="0" w:color="000000" w:themeColor="text1"/>
              <w:left w:val="nil"/>
              <w:bottom w:val="single" w:sz="6" w:space="0" w:color="auto"/>
              <w:right w:val="single" w:sz="6" w:space="0" w:color="auto"/>
            </w:tcBorders>
            <w:shd w:val="clear" w:color="auto" w:fill="FFFFFF" w:themeFill="background1"/>
            <w:vAlign w:val="center"/>
            <w:hideMark/>
          </w:tcPr>
          <w:p w14:paraId="6687D063" w14:textId="74849A91" w:rsidR="00857731" w:rsidRPr="00857731" w:rsidRDefault="00857731" w:rsidP="00857731">
            <w:pPr>
              <w:jc w:val="both"/>
            </w:pPr>
            <w:r>
              <w:t>Gebruikerstest</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03524A00" w14:textId="05CA209B" w:rsidR="00857731" w:rsidRPr="00857731" w:rsidRDefault="00857731" w:rsidP="00857731">
            <w:pPr>
              <w:jc w:val="both"/>
            </w:pPr>
            <w:r>
              <w:t>35</w:t>
            </w:r>
            <w:r w:rsidRPr="00857731">
              <w:t>%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06ED81EC" w14:textId="72995F9A" w:rsidR="00857731" w:rsidRPr="00857731" w:rsidRDefault="00857731" w:rsidP="00857731">
            <w:pPr>
              <w:jc w:val="both"/>
            </w:pPr>
            <w:r>
              <w:t>3</w:t>
            </w:r>
            <w:r w:rsidRPr="00857731">
              <w:t>50 </w:t>
            </w:r>
          </w:p>
        </w:tc>
      </w:tr>
      <w:tr w:rsidR="00857731" w:rsidRPr="00857731" w14:paraId="67856621" w14:textId="77777777" w:rsidTr="665D433A">
        <w:trPr>
          <w:trHeight w:val="180"/>
        </w:trPr>
        <w:tc>
          <w:tcPr>
            <w:tcW w:w="1320" w:type="dxa"/>
            <w:tcBorders>
              <w:top w:val="nil"/>
              <w:left w:val="single" w:sz="6" w:space="0" w:color="auto"/>
              <w:bottom w:val="single" w:sz="6" w:space="0" w:color="auto"/>
              <w:right w:val="single" w:sz="6" w:space="0" w:color="auto"/>
            </w:tcBorders>
            <w:shd w:val="clear" w:color="auto" w:fill="FFFFFF" w:themeFill="background1"/>
            <w:vAlign w:val="center"/>
            <w:hideMark/>
          </w:tcPr>
          <w:p w14:paraId="27F61D32" w14:textId="77777777" w:rsidR="00857731" w:rsidRPr="00857731" w:rsidRDefault="00857731" w:rsidP="00857731">
            <w:pPr>
              <w:jc w:val="both"/>
            </w:pPr>
            <w:r w:rsidRPr="00857731">
              <w:t>K2 </w:t>
            </w:r>
          </w:p>
        </w:tc>
        <w:tc>
          <w:tcPr>
            <w:tcW w:w="4365" w:type="dxa"/>
            <w:tcBorders>
              <w:top w:val="nil"/>
              <w:left w:val="nil"/>
              <w:bottom w:val="single" w:sz="6" w:space="0" w:color="auto"/>
              <w:right w:val="single" w:sz="6" w:space="0" w:color="auto"/>
            </w:tcBorders>
            <w:shd w:val="clear" w:color="auto" w:fill="FFFFFF" w:themeFill="background1"/>
            <w:vAlign w:val="center"/>
            <w:hideMark/>
          </w:tcPr>
          <w:p w14:paraId="27CACE59" w14:textId="6AA5069D" w:rsidR="00857731" w:rsidRPr="00857731" w:rsidRDefault="00857731" w:rsidP="00857731">
            <w:pPr>
              <w:jc w:val="both"/>
            </w:pPr>
            <w:r>
              <w:t>Onderhoud &amp; service</w:t>
            </w:r>
            <w:r w:rsidRPr="00857731">
              <w:t>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2A5AF53D" w14:textId="56EA5D7F" w:rsidR="00857731" w:rsidRPr="00857731" w:rsidRDefault="00857731" w:rsidP="00857731">
            <w:pPr>
              <w:jc w:val="both"/>
            </w:pPr>
            <w:r>
              <w:t>20</w:t>
            </w:r>
            <w:r w:rsidRPr="00857731">
              <w:t>%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7E7EF4E1" w14:textId="7008AC24" w:rsidR="00857731" w:rsidRPr="00857731" w:rsidRDefault="00857731" w:rsidP="00857731">
            <w:pPr>
              <w:jc w:val="both"/>
            </w:pPr>
            <w:r>
              <w:t>20</w:t>
            </w:r>
            <w:r w:rsidRPr="00857731">
              <w:t>0 </w:t>
            </w:r>
          </w:p>
        </w:tc>
      </w:tr>
      <w:tr w:rsidR="00857731" w:rsidRPr="00857731" w14:paraId="4F1C51A2" w14:textId="77777777" w:rsidTr="665D433A">
        <w:trPr>
          <w:trHeight w:val="180"/>
        </w:trPr>
        <w:tc>
          <w:tcPr>
            <w:tcW w:w="1320" w:type="dxa"/>
            <w:tcBorders>
              <w:top w:val="nil"/>
              <w:left w:val="single" w:sz="6" w:space="0" w:color="auto"/>
              <w:bottom w:val="single" w:sz="6" w:space="0" w:color="auto"/>
              <w:right w:val="single" w:sz="6" w:space="0" w:color="auto"/>
            </w:tcBorders>
            <w:shd w:val="clear" w:color="auto" w:fill="FFFFFF" w:themeFill="background1"/>
            <w:vAlign w:val="center"/>
            <w:hideMark/>
          </w:tcPr>
          <w:p w14:paraId="03ABECB7" w14:textId="77777777" w:rsidR="00857731" w:rsidRPr="00857731" w:rsidRDefault="00857731" w:rsidP="00857731">
            <w:pPr>
              <w:jc w:val="both"/>
            </w:pPr>
            <w:r w:rsidRPr="00857731">
              <w:t>K3 </w:t>
            </w:r>
          </w:p>
        </w:tc>
        <w:tc>
          <w:tcPr>
            <w:tcW w:w="4365" w:type="dxa"/>
            <w:tcBorders>
              <w:top w:val="nil"/>
              <w:left w:val="nil"/>
              <w:bottom w:val="single" w:sz="6" w:space="0" w:color="auto"/>
              <w:right w:val="single" w:sz="6" w:space="0" w:color="auto"/>
            </w:tcBorders>
            <w:shd w:val="clear" w:color="auto" w:fill="FFFFFF" w:themeFill="background1"/>
            <w:vAlign w:val="center"/>
            <w:hideMark/>
          </w:tcPr>
          <w:p w14:paraId="75A4CB18" w14:textId="77777777" w:rsidR="00857731" w:rsidRPr="00857731" w:rsidRDefault="00857731" w:rsidP="00857731">
            <w:pPr>
              <w:jc w:val="both"/>
            </w:pPr>
            <w:r w:rsidRPr="00857731">
              <w:t>Duurzaamheid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4E1054C6" w14:textId="77777777" w:rsidR="00857731" w:rsidRPr="00857731" w:rsidRDefault="00857731" w:rsidP="00857731">
            <w:pPr>
              <w:jc w:val="both"/>
            </w:pPr>
            <w:r w:rsidRPr="00857731">
              <w:t>15%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63910FE9" w14:textId="77777777" w:rsidR="00857731" w:rsidRPr="00857731" w:rsidRDefault="00857731" w:rsidP="00857731">
            <w:pPr>
              <w:jc w:val="both"/>
            </w:pPr>
            <w:r w:rsidRPr="00857731">
              <w:t>150 </w:t>
            </w:r>
          </w:p>
        </w:tc>
      </w:tr>
      <w:tr w:rsidR="00857731" w:rsidRPr="00857731" w14:paraId="38EE7918" w14:textId="77777777" w:rsidTr="665D433A">
        <w:trPr>
          <w:trHeight w:val="225"/>
        </w:trPr>
        <w:tc>
          <w:tcPr>
            <w:tcW w:w="1320" w:type="dxa"/>
            <w:tcBorders>
              <w:top w:val="nil"/>
              <w:left w:val="single" w:sz="6" w:space="0" w:color="auto"/>
              <w:bottom w:val="single" w:sz="6" w:space="0" w:color="auto"/>
              <w:right w:val="nil"/>
            </w:tcBorders>
            <w:shd w:val="clear" w:color="auto" w:fill="DAEEF3"/>
            <w:vAlign w:val="center"/>
            <w:hideMark/>
          </w:tcPr>
          <w:p w14:paraId="0C749496" w14:textId="77777777" w:rsidR="00857731" w:rsidRPr="00857731" w:rsidRDefault="00857731" w:rsidP="00857731">
            <w:pPr>
              <w:jc w:val="both"/>
            </w:pPr>
            <w:r w:rsidRPr="00857731">
              <w:rPr>
                <w:b/>
                <w:bCs/>
              </w:rPr>
              <w:t>Prijs</w:t>
            </w:r>
            <w:r w:rsidRPr="00857731">
              <w:t> </w:t>
            </w:r>
          </w:p>
        </w:tc>
        <w:tc>
          <w:tcPr>
            <w:tcW w:w="4365" w:type="dxa"/>
            <w:tcBorders>
              <w:top w:val="nil"/>
              <w:left w:val="single" w:sz="6" w:space="0" w:color="auto"/>
              <w:bottom w:val="single" w:sz="6" w:space="0" w:color="auto"/>
              <w:right w:val="single" w:sz="6" w:space="0" w:color="auto"/>
            </w:tcBorders>
            <w:shd w:val="clear" w:color="auto" w:fill="DAEEF3"/>
            <w:vAlign w:val="center"/>
            <w:hideMark/>
          </w:tcPr>
          <w:p w14:paraId="6F750512" w14:textId="77777777" w:rsidR="00857731" w:rsidRPr="00857731" w:rsidRDefault="00857731" w:rsidP="00857731">
            <w:pPr>
              <w:jc w:val="both"/>
            </w:pPr>
            <w:r w:rsidRPr="00857731">
              <w:t> </w:t>
            </w:r>
          </w:p>
        </w:tc>
        <w:tc>
          <w:tcPr>
            <w:tcW w:w="990" w:type="dxa"/>
            <w:tcBorders>
              <w:top w:val="nil"/>
              <w:left w:val="nil"/>
              <w:bottom w:val="single" w:sz="6" w:space="0" w:color="auto"/>
              <w:right w:val="single" w:sz="6" w:space="0" w:color="auto"/>
            </w:tcBorders>
            <w:shd w:val="clear" w:color="auto" w:fill="DAEEF3"/>
            <w:vAlign w:val="center"/>
            <w:hideMark/>
          </w:tcPr>
          <w:p w14:paraId="775087C9" w14:textId="1BF71668" w:rsidR="00857731" w:rsidRPr="00857731" w:rsidRDefault="00857731" w:rsidP="00857731">
            <w:pPr>
              <w:jc w:val="both"/>
            </w:pPr>
            <w:r>
              <w:rPr>
                <w:b/>
                <w:bCs/>
              </w:rPr>
              <w:t>30</w:t>
            </w:r>
            <w:r w:rsidRPr="00857731">
              <w:rPr>
                <w:b/>
                <w:bCs/>
              </w:rPr>
              <w:t>%</w:t>
            </w:r>
            <w:r w:rsidRPr="00857731">
              <w:t> </w:t>
            </w:r>
          </w:p>
        </w:tc>
        <w:tc>
          <w:tcPr>
            <w:tcW w:w="990" w:type="dxa"/>
            <w:tcBorders>
              <w:top w:val="nil"/>
              <w:left w:val="nil"/>
              <w:bottom w:val="single" w:sz="6" w:space="0" w:color="auto"/>
              <w:right w:val="single" w:sz="6" w:space="0" w:color="auto"/>
            </w:tcBorders>
            <w:shd w:val="clear" w:color="auto" w:fill="DAEEF3"/>
            <w:vAlign w:val="center"/>
            <w:hideMark/>
          </w:tcPr>
          <w:p w14:paraId="67761AC9" w14:textId="0AD7D29D" w:rsidR="00857731" w:rsidRPr="00857731" w:rsidRDefault="00857731" w:rsidP="00857731">
            <w:pPr>
              <w:jc w:val="both"/>
            </w:pPr>
            <w:r>
              <w:rPr>
                <w:b/>
                <w:bCs/>
              </w:rPr>
              <w:t>300</w:t>
            </w:r>
            <w:r w:rsidRPr="00857731">
              <w:t> </w:t>
            </w:r>
          </w:p>
        </w:tc>
      </w:tr>
      <w:tr w:rsidR="00857731" w:rsidRPr="00857731" w14:paraId="6201DAA4" w14:textId="77777777" w:rsidTr="665D433A">
        <w:trPr>
          <w:trHeight w:val="60"/>
        </w:trPr>
        <w:tc>
          <w:tcPr>
            <w:tcW w:w="1320" w:type="dxa"/>
            <w:tcBorders>
              <w:top w:val="nil"/>
              <w:left w:val="single" w:sz="6" w:space="0" w:color="auto"/>
              <w:bottom w:val="single" w:sz="6" w:space="0" w:color="auto"/>
              <w:right w:val="single" w:sz="6" w:space="0" w:color="auto"/>
            </w:tcBorders>
            <w:shd w:val="clear" w:color="auto" w:fill="FFFFFF" w:themeFill="background1"/>
            <w:vAlign w:val="center"/>
            <w:hideMark/>
          </w:tcPr>
          <w:p w14:paraId="2FA87306" w14:textId="77777777" w:rsidR="00857731" w:rsidRPr="00857731" w:rsidRDefault="00857731" w:rsidP="00857731">
            <w:pPr>
              <w:jc w:val="both"/>
            </w:pPr>
            <w:r w:rsidRPr="00857731">
              <w:t>P1 </w:t>
            </w:r>
          </w:p>
        </w:tc>
        <w:tc>
          <w:tcPr>
            <w:tcW w:w="4365" w:type="dxa"/>
            <w:tcBorders>
              <w:top w:val="nil"/>
              <w:left w:val="nil"/>
              <w:bottom w:val="single" w:sz="6" w:space="0" w:color="auto"/>
              <w:right w:val="single" w:sz="6" w:space="0" w:color="auto"/>
            </w:tcBorders>
            <w:shd w:val="clear" w:color="auto" w:fill="FFFFFF" w:themeFill="background1"/>
            <w:vAlign w:val="center"/>
            <w:hideMark/>
          </w:tcPr>
          <w:p w14:paraId="6C5176D5" w14:textId="096B95D4" w:rsidR="00857731" w:rsidRPr="00857731" w:rsidRDefault="21A1D573" w:rsidP="1588863A">
            <w:r>
              <w:t xml:space="preserve">De gehanteerde prijsstelling voor aanschaf + ALL-IN onderhoud brancards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0C48B86D" w14:textId="00C3F1BF" w:rsidR="00857731" w:rsidRPr="00857731" w:rsidRDefault="269D98EB" w:rsidP="00857731">
            <w:pPr>
              <w:jc w:val="both"/>
            </w:pPr>
            <w:r>
              <w:t>25</w:t>
            </w:r>
            <w:r w:rsidR="00857731">
              <w:t>%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5CD7E891" w14:textId="3CDD761E" w:rsidR="00857731" w:rsidRPr="00857731" w:rsidRDefault="7AF1570A" w:rsidP="00857731">
            <w:pPr>
              <w:jc w:val="both"/>
            </w:pPr>
            <w:r>
              <w:t>250</w:t>
            </w:r>
            <w:r w:rsidR="00857731">
              <w:t> </w:t>
            </w:r>
          </w:p>
        </w:tc>
      </w:tr>
      <w:tr w:rsidR="6E7C26E1" w14:paraId="2DA6B67D" w14:textId="77777777" w:rsidTr="665D433A">
        <w:trPr>
          <w:trHeight w:val="60"/>
        </w:trPr>
        <w:tc>
          <w:tcPr>
            <w:tcW w:w="1320" w:type="dxa"/>
            <w:tcBorders>
              <w:top w:val="nil"/>
              <w:left w:val="single" w:sz="6" w:space="0" w:color="auto"/>
              <w:bottom w:val="single" w:sz="6" w:space="0" w:color="auto"/>
              <w:right w:val="single" w:sz="6" w:space="0" w:color="auto"/>
            </w:tcBorders>
            <w:shd w:val="clear" w:color="auto" w:fill="FFFFFF" w:themeFill="background1"/>
            <w:vAlign w:val="center"/>
            <w:hideMark/>
          </w:tcPr>
          <w:p w14:paraId="09A8B0D9" w14:textId="4907149B" w:rsidR="73E96D9D" w:rsidRDefault="73E96D9D" w:rsidP="6E7C26E1">
            <w:pPr>
              <w:jc w:val="both"/>
            </w:pPr>
            <w:r>
              <w:t>P2</w:t>
            </w:r>
          </w:p>
        </w:tc>
        <w:tc>
          <w:tcPr>
            <w:tcW w:w="4365" w:type="dxa"/>
            <w:tcBorders>
              <w:top w:val="nil"/>
              <w:left w:val="nil"/>
              <w:bottom w:val="single" w:sz="6" w:space="0" w:color="auto"/>
              <w:right w:val="single" w:sz="6" w:space="0" w:color="auto"/>
            </w:tcBorders>
            <w:shd w:val="clear" w:color="auto" w:fill="FFFFFF" w:themeFill="background1"/>
            <w:vAlign w:val="center"/>
            <w:hideMark/>
          </w:tcPr>
          <w:p w14:paraId="6344F98F" w14:textId="5DA0DA0A" w:rsidR="49572825" w:rsidRDefault="49572825" w:rsidP="1588863A">
            <w:r>
              <w:t xml:space="preserve">De gehanteerde prijsstelling voor onderhoud bestaande wagenpark.  </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29183A07" w14:textId="0B6E9B4B" w:rsidR="0F1C8032" w:rsidRDefault="0F1C8032" w:rsidP="6E7C26E1">
            <w:pPr>
              <w:jc w:val="both"/>
            </w:pPr>
            <w:r>
              <w:t>5%</w:t>
            </w:r>
          </w:p>
        </w:tc>
        <w:tc>
          <w:tcPr>
            <w:tcW w:w="990" w:type="dxa"/>
            <w:tcBorders>
              <w:top w:val="nil"/>
              <w:left w:val="nil"/>
              <w:bottom w:val="single" w:sz="6" w:space="0" w:color="auto"/>
              <w:right w:val="single" w:sz="6" w:space="0" w:color="auto"/>
            </w:tcBorders>
            <w:shd w:val="clear" w:color="auto" w:fill="FFFFFF" w:themeFill="background1"/>
            <w:vAlign w:val="center"/>
            <w:hideMark/>
          </w:tcPr>
          <w:p w14:paraId="08E06863" w14:textId="7DA87B7F" w:rsidR="0F1C8032" w:rsidRDefault="0F1C8032" w:rsidP="6E7C26E1">
            <w:pPr>
              <w:jc w:val="both"/>
            </w:pPr>
            <w:r>
              <w:t>50</w:t>
            </w:r>
          </w:p>
        </w:tc>
      </w:tr>
      <w:tr w:rsidR="00857731" w:rsidRPr="00857731" w14:paraId="4AC4626B" w14:textId="77777777" w:rsidTr="665D433A">
        <w:trPr>
          <w:trHeight w:val="60"/>
        </w:trPr>
        <w:tc>
          <w:tcPr>
            <w:tcW w:w="1320" w:type="dxa"/>
            <w:tcBorders>
              <w:top w:val="nil"/>
              <w:left w:val="nil"/>
              <w:bottom w:val="nil"/>
              <w:right w:val="nil"/>
            </w:tcBorders>
            <w:shd w:val="clear" w:color="auto" w:fill="FFFFFF" w:themeFill="background1"/>
            <w:vAlign w:val="center"/>
            <w:hideMark/>
          </w:tcPr>
          <w:p w14:paraId="7C2DA8DB" w14:textId="77777777" w:rsidR="00857731" w:rsidRPr="00857731" w:rsidRDefault="00857731" w:rsidP="00857731">
            <w:pPr>
              <w:jc w:val="both"/>
            </w:pPr>
            <w:r w:rsidRPr="00857731">
              <w:t> </w:t>
            </w:r>
          </w:p>
        </w:tc>
        <w:tc>
          <w:tcPr>
            <w:tcW w:w="4365" w:type="dxa"/>
            <w:tcBorders>
              <w:top w:val="nil"/>
              <w:left w:val="single" w:sz="6" w:space="0" w:color="auto"/>
              <w:bottom w:val="single" w:sz="6" w:space="0" w:color="auto"/>
              <w:right w:val="single" w:sz="6" w:space="0" w:color="auto"/>
            </w:tcBorders>
            <w:shd w:val="clear" w:color="auto" w:fill="DCDCDC"/>
            <w:vAlign w:val="center"/>
            <w:hideMark/>
          </w:tcPr>
          <w:p w14:paraId="7EB3CD3F" w14:textId="77777777" w:rsidR="00857731" w:rsidRPr="00857731" w:rsidRDefault="00857731" w:rsidP="00857731">
            <w:pPr>
              <w:jc w:val="both"/>
            </w:pPr>
            <w:r w:rsidRPr="00857731">
              <w:rPr>
                <w:b/>
                <w:bCs/>
              </w:rPr>
              <w:t>Totaal</w:t>
            </w:r>
            <w:r w:rsidRPr="00857731">
              <w:t> </w:t>
            </w:r>
          </w:p>
        </w:tc>
        <w:tc>
          <w:tcPr>
            <w:tcW w:w="990" w:type="dxa"/>
            <w:tcBorders>
              <w:top w:val="nil"/>
              <w:left w:val="nil"/>
              <w:bottom w:val="single" w:sz="6" w:space="0" w:color="auto"/>
              <w:right w:val="single" w:sz="6" w:space="0" w:color="auto"/>
            </w:tcBorders>
            <w:shd w:val="clear" w:color="auto" w:fill="DCDCDC"/>
            <w:vAlign w:val="center"/>
            <w:hideMark/>
          </w:tcPr>
          <w:p w14:paraId="52D5D51C" w14:textId="77777777" w:rsidR="00857731" w:rsidRPr="00857731" w:rsidRDefault="00857731" w:rsidP="00857731">
            <w:pPr>
              <w:jc w:val="both"/>
            </w:pPr>
            <w:r w:rsidRPr="00857731">
              <w:rPr>
                <w:b/>
                <w:bCs/>
              </w:rPr>
              <w:t>100%</w:t>
            </w:r>
            <w:r w:rsidRPr="00857731">
              <w:t> </w:t>
            </w:r>
          </w:p>
        </w:tc>
        <w:tc>
          <w:tcPr>
            <w:tcW w:w="990" w:type="dxa"/>
            <w:tcBorders>
              <w:top w:val="nil"/>
              <w:left w:val="nil"/>
              <w:bottom w:val="single" w:sz="6" w:space="0" w:color="auto"/>
              <w:right w:val="single" w:sz="6" w:space="0" w:color="auto"/>
            </w:tcBorders>
            <w:shd w:val="clear" w:color="auto" w:fill="DCDCDC"/>
            <w:vAlign w:val="center"/>
            <w:hideMark/>
          </w:tcPr>
          <w:p w14:paraId="705D6A50" w14:textId="77777777" w:rsidR="00857731" w:rsidRPr="00857731" w:rsidRDefault="00857731" w:rsidP="00857731">
            <w:pPr>
              <w:jc w:val="both"/>
            </w:pPr>
            <w:r w:rsidRPr="00857731">
              <w:rPr>
                <w:b/>
                <w:bCs/>
              </w:rPr>
              <w:t>1000</w:t>
            </w:r>
            <w:r w:rsidRPr="00857731">
              <w:t> </w:t>
            </w:r>
          </w:p>
        </w:tc>
      </w:tr>
    </w:tbl>
    <w:p w14:paraId="5325EAFF" w14:textId="4A77911E" w:rsidR="74E814A6" w:rsidRDefault="74E814A6" w:rsidP="74E814A6">
      <w:pPr>
        <w:jc w:val="both"/>
        <w:rPr>
          <w:b/>
          <w:bCs/>
        </w:rPr>
      </w:pPr>
    </w:p>
    <w:p w14:paraId="135E127F" w14:textId="4762CCC3" w:rsidR="13327B0B" w:rsidRDefault="13327B0B" w:rsidP="74E814A6">
      <w:pPr>
        <w:jc w:val="both"/>
      </w:pPr>
      <w:r w:rsidRPr="74E814A6">
        <w:rPr>
          <w:b/>
          <w:bCs/>
        </w:rPr>
        <w:t>Onderverdeling punten per criterium</w:t>
      </w:r>
      <w:r w:rsidR="0858D6EC" w:rsidRPr="74E814A6">
        <w:rPr>
          <w:b/>
          <w:bCs/>
        </w:rPr>
        <w:t>:</w:t>
      </w:r>
    </w:p>
    <w:p w14:paraId="6F7C0B17" w14:textId="00DF69DA" w:rsidR="1C3C895A" w:rsidRDefault="1C3C895A" w:rsidP="74E814A6">
      <w:pPr>
        <w:jc w:val="both"/>
      </w:pPr>
      <w:r>
        <w:t xml:space="preserve">Onderstaand in dit document is de uitleg van verschillende gunningscriteria opgenomen met </w:t>
      </w:r>
      <w:r w:rsidR="1CF6DD1D">
        <w:t xml:space="preserve">de daarbij behorende puntenverdeling. In </w:t>
      </w:r>
      <w:r w:rsidR="1CF6DD1D" w:rsidRPr="665D433A">
        <w:rPr>
          <w:b/>
          <w:bCs/>
          <w:u w:val="single"/>
        </w:rPr>
        <w:t>bijlage 6.2</w:t>
      </w:r>
      <w:r w:rsidR="1CF6DD1D">
        <w:t xml:space="preserve"> is het formulier opgenomen waa</w:t>
      </w:r>
      <w:r w:rsidR="71D466C4">
        <w:t xml:space="preserve">rmee de betrokken beoordelaars hun beoordeling zullen geven, voorzien van toelichting. </w:t>
      </w:r>
      <w:r w:rsidR="114AF0EB">
        <w:t>Hierin is ook opgenomen op welke specifieke aspecten zal worden beoordeeld</w:t>
      </w:r>
      <w:r w:rsidR="2749DE0E">
        <w:t xml:space="preserve"> per (sub-)gunningscriterium. </w:t>
      </w:r>
    </w:p>
    <w:p w14:paraId="35722F39" w14:textId="48C8A91C" w:rsidR="74E814A6" w:rsidRDefault="74E814A6" w:rsidP="74E814A6">
      <w:pPr>
        <w:jc w:val="both"/>
        <w:rPr>
          <w:b/>
          <w:bCs/>
        </w:rPr>
      </w:pPr>
    </w:p>
    <w:p w14:paraId="3CD2D9B2" w14:textId="0FE51936" w:rsidR="74E814A6" w:rsidRDefault="74E814A6" w:rsidP="74E814A6">
      <w:pPr>
        <w:jc w:val="both"/>
        <w:rPr>
          <w:b/>
          <w:bCs/>
        </w:rPr>
      </w:pPr>
    </w:p>
    <w:p w14:paraId="7EE5FD84" w14:textId="0A7C51BE" w:rsidR="00CB228A" w:rsidRPr="00CB228A" w:rsidRDefault="00CB228A" w:rsidP="74E814A6">
      <w:pPr>
        <w:jc w:val="both"/>
        <w:rPr>
          <w:b/>
          <w:bCs/>
        </w:rPr>
      </w:pPr>
    </w:p>
    <w:p w14:paraId="4C57E1F0" w14:textId="40F539B2" w:rsidR="00CB228A" w:rsidRPr="00CB228A" w:rsidRDefault="00CB228A" w:rsidP="74E814A6">
      <w:r>
        <w:br w:type="page"/>
      </w:r>
    </w:p>
    <w:p w14:paraId="4CFCCB62" w14:textId="6223FB28" w:rsidR="00CB228A" w:rsidRPr="00CB228A" w:rsidRDefault="00CB228A" w:rsidP="74E814A6">
      <w:pPr>
        <w:jc w:val="both"/>
        <w:rPr>
          <w:b/>
          <w:bCs/>
          <w:sz w:val="18"/>
          <w:szCs w:val="18"/>
        </w:rPr>
      </w:pPr>
      <w:r w:rsidRPr="74E814A6">
        <w:rPr>
          <w:b/>
          <w:bCs/>
        </w:rPr>
        <w:lastRenderedPageBreak/>
        <w:t>K1</w:t>
      </w:r>
      <w:r w:rsidR="00587746" w:rsidRPr="74E814A6">
        <w:rPr>
          <w:b/>
          <w:bCs/>
        </w:rPr>
        <w:t xml:space="preserve"> - Gebruikerstest</w:t>
      </w:r>
      <w:r w:rsidRPr="74E814A6">
        <w:rPr>
          <w:b/>
          <w:bCs/>
          <w:sz w:val="18"/>
          <w:szCs w:val="18"/>
        </w:rPr>
        <w:t xml:space="preserve"> (</w:t>
      </w:r>
      <w:r w:rsidR="00857731" w:rsidRPr="74E814A6">
        <w:rPr>
          <w:b/>
          <w:bCs/>
          <w:sz w:val="18"/>
          <w:szCs w:val="18"/>
        </w:rPr>
        <w:t>35</w:t>
      </w:r>
      <w:r w:rsidRPr="74E814A6">
        <w:rPr>
          <w:b/>
          <w:bCs/>
          <w:sz w:val="18"/>
          <w:szCs w:val="18"/>
        </w:rPr>
        <w:t>%</w:t>
      </w:r>
      <w:r w:rsidR="00AC22BF" w:rsidRPr="74E814A6">
        <w:rPr>
          <w:b/>
          <w:bCs/>
          <w:sz w:val="18"/>
          <w:szCs w:val="18"/>
        </w:rPr>
        <w:t>)</w:t>
      </w:r>
    </w:p>
    <w:p w14:paraId="19133D47" w14:textId="77777777" w:rsidR="00CB228A" w:rsidRDefault="00CB228A" w:rsidP="00F76304">
      <w:pPr>
        <w:jc w:val="both"/>
      </w:pPr>
    </w:p>
    <w:p w14:paraId="12229BFF" w14:textId="77777777" w:rsidR="00CB228A" w:rsidRPr="00260706" w:rsidRDefault="00CB228A" w:rsidP="00F76304">
      <w:pPr>
        <w:jc w:val="both"/>
        <w:rPr>
          <w:b/>
          <w:bCs/>
        </w:rPr>
      </w:pPr>
      <w:r w:rsidRPr="00260706">
        <w:rPr>
          <w:b/>
          <w:bCs/>
        </w:rPr>
        <w:t>Doelstelling</w:t>
      </w:r>
    </w:p>
    <w:p w14:paraId="54C738E3" w14:textId="3322AFD7" w:rsidR="00CB228A" w:rsidRDefault="00CB228A" w:rsidP="00F76304">
      <w:pPr>
        <w:jc w:val="both"/>
      </w:pPr>
      <w:r>
        <w:t xml:space="preserve">Het is voor Amsterdam UMC van groot belang dat de aangeboden </w:t>
      </w:r>
      <w:r w:rsidR="00587746">
        <w:t>brancards</w:t>
      </w:r>
      <w:r>
        <w:t xml:space="preserve"> goed aansluiten op de klinische praktijk en het gebruiksgemak voor de </w:t>
      </w:r>
      <w:r w:rsidR="00587746">
        <w:t>gebruikers (op spoedafdelingen en poliklinieken, in beide locaties)</w:t>
      </w:r>
      <w:r>
        <w:t xml:space="preserve">. Een intuïtieve en veilige toepassing van </w:t>
      </w:r>
      <w:r w:rsidR="485A5352">
        <w:t xml:space="preserve">de </w:t>
      </w:r>
      <w:r w:rsidR="00587746">
        <w:t>brancards</w:t>
      </w:r>
      <w:r w:rsidR="485A5352">
        <w:t xml:space="preserve"> </w:t>
      </w:r>
      <w:r>
        <w:t>draagt direct bij aan patiëntveiligheid</w:t>
      </w:r>
      <w:r w:rsidR="00587746">
        <w:t xml:space="preserve"> en -comfort</w:t>
      </w:r>
      <w:r>
        <w:t xml:space="preserve">, efficiëntie </w:t>
      </w:r>
      <w:r w:rsidR="00587746">
        <w:t>op de afdelingen</w:t>
      </w:r>
      <w:r>
        <w:t xml:space="preserve"> en tevredenheid van het medisch team. Het doel is dat Amsterdam UMC de </w:t>
      </w:r>
      <w:r w:rsidR="00587746">
        <w:t>brancards</w:t>
      </w:r>
      <w:r>
        <w:t xml:space="preserve"> selecteert die voor de gebruikers in de praktijk het meest gebruiksvriendelijk, functioneel en betrouwbaar zijn, waarbij de toepassing veilig, efficiënt en consistent verloopt</w:t>
      </w:r>
      <w:r w:rsidR="00587746">
        <w:t xml:space="preserve">. </w:t>
      </w:r>
    </w:p>
    <w:p w14:paraId="79DE3F97" w14:textId="77777777" w:rsidR="00CB228A" w:rsidRDefault="00CB228A" w:rsidP="00F76304">
      <w:pPr>
        <w:jc w:val="both"/>
      </w:pPr>
    </w:p>
    <w:p w14:paraId="5E3A8FF8" w14:textId="77777777" w:rsidR="00CB228A" w:rsidRPr="004E6BA4" w:rsidRDefault="00CB228A" w:rsidP="00F76304">
      <w:pPr>
        <w:jc w:val="both"/>
        <w:rPr>
          <w:b/>
          <w:bCs/>
        </w:rPr>
      </w:pPr>
      <w:r w:rsidRPr="004E6BA4">
        <w:rPr>
          <w:b/>
          <w:bCs/>
        </w:rPr>
        <w:t>Voorwaarde opdracht inschrijver</w:t>
      </w:r>
    </w:p>
    <w:p w14:paraId="2F7C78F9" w14:textId="30957289" w:rsidR="00133A24" w:rsidRPr="00192535" w:rsidRDefault="00587746" w:rsidP="00F76304">
      <w:pPr>
        <w:jc w:val="both"/>
        <w:rPr>
          <w:i/>
          <w:iCs/>
          <w:u w:val="single"/>
        </w:rPr>
      </w:pPr>
      <w:r>
        <w:rPr>
          <w:i/>
          <w:iCs/>
          <w:u w:val="single"/>
        </w:rPr>
        <w:t>Gebruikerstest</w:t>
      </w:r>
    </w:p>
    <w:p w14:paraId="0027ECE0" w14:textId="3E785EDA" w:rsidR="00983B5B" w:rsidRDefault="00983B5B" w:rsidP="6E7C26E1">
      <w:pPr>
        <w:jc w:val="both"/>
      </w:pPr>
      <w:r>
        <w:t xml:space="preserve">Inschrijver wordt </w:t>
      </w:r>
      <w:r w:rsidR="00587746">
        <w:t xml:space="preserve">gevraagd om 4 brancards in de door inschrijver aangeboden configuratie (2 op </w:t>
      </w:r>
      <w:r w:rsidR="445E567A">
        <w:t xml:space="preserve">locatie AMC en 2 op locatie </w:t>
      </w:r>
      <w:proofErr w:type="spellStart"/>
      <w:r w:rsidR="445E567A">
        <w:t>VUmc</w:t>
      </w:r>
      <w:proofErr w:type="spellEnd"/>
      <w:r w:rsidR="00587746">
        <w:t xml:space="preserve">) te plaatsen voor een periode van 4 weken ten behoeve van een gebruikerstest. In deze periode zullen gebruikers op de SEH en de SSO de brancards beoordelen op de daadwerkelijke gebruikerservaring op langere termijn. Hierbij geeft de leverancier als nodig </w:t>
      </w:r>
      <w:r w:rsidR="4EF520DD">
        <w:t xml:space="preserve">een </w:t>
      </w:r>
      <w:r w:rsidR="00587746">
        <w:t xml:space="preserve">korte uitleg van het product. </w:t>
      </w:r>
    </w:p>
    <w:p w14:paraId="7044FF99" w14:textId="77777777" w:rsidR="00983B5B" w:rsidRDefault="00983B5B" w:rsidP="00CB228A"/>
    <w:p w14:paraId="59CD2BEA" w14:textId="77777777" w:rsidR="00CB228A" w:rsidRPr="00C41A29" w:rsidRDefault="00CB228A" w:rsidP="00CB228A">
      <w:pPr>
        <w:rPr>
          <w:b/>
          <w:bCs/>
        </w:rPr>
      </w:pPr>
      <w:r w:rsidRPr="00C41A29">
        <w:rPr>
          <w:b/>
          <w:bCs/>
        </w:rPr>
        <w:t>Door wie wordt er beoordeeld?</w:t>
      </w:r>
    </w:p>
    <w:p w14:paraId="2F1A8C05" w14:textId="31244E00" w:rsidR="00CB228A" w:rsidRDefault="00CB228A" w:rsidP="00F76304">
      <w:pPr>
        <w:jc w:val="both"/>
      </w:pPr>
      <w:r>
        <w:t xml:space="preserve">Een beoordelingscommissie van tenminste </w:t>
      </w:r>
      <w:r w:rsidR="00587746">
        <w:t xml:space="preserve">zes </w:t>
      </w:r>
      <w:r>
        <w:t xml:space="preserve">ter zake deskundige medewerkers beoordelen dit criterium. Het betreft hier medewerkers die nu en in de toekomst met de </w:t>
      </w:r>
      <w:r w:rsidR="00587746">
        <w:t xml:space="preserve">brancards zullen </w:t>
      </w:r>
      <w:r>
        <w:t xml:space="preserve">werken. </w:t>
      </w:r>
      <w:r w:rsidR="00587746">
        <w:t xml:space="preserve">Door het intensievere gebruik op de spoedafdelingen, zal de gebruikerstest plaatsvinden op de SEH en de SSO. </w:t>
      </w:r>
    </w:p>
    <w:p w14:paraId="287A77C1" w14:textId="77777777" w:rsidR="00CB228A" w:rsidRDefault="00CB228A" w:rsidP="00F76304">
      <w:pPr>
        <w:jc w:val="both"/>
      </w:pPr>
    </w:p>
    <w:p w14:paraId="763E0480" w14:textId="6B586232" w:rsidR="00CB228A" w:rsidRPr="00C41A29" w:rsidRDefault="00CB228A" w:rsidP="5E1DEED0">
      <w:pPr>
        <w:jc w:val="both"/>
        <w:rPr>
          <w:b/>
          <w:bCs/>
        </w:rPr>
      </w:pPr>
    </w:p>
    <w:p w14:paraId="7D50FC14" w14:textId="2BD4A1D7" w:rsidR="00CB228A" w:rsidRPr="00C41A29" w:rsidRDefault="00CB228A" w:rsidP="5E1DEED0">
      <w:pPr>
        <w:rPr>
          <w:b/>
          <w:bCs/>
        </w:rPr>
      </w:pPr>
      <w:r w:rsidRPr="5E1DEED0">
        <w:rPr>
          <w:b/>
          <w:bCs/>
        </w:rPr>
        <w:t>Wat wordt er beoordeeld?</w:t>
      </w:r>
    </w:p>
    <w:p w14:paraId="26E38AB8" w14:textId="77777777" w:rsidR="00CB228A" w:rsidRDefault="00CB228A" w:rsidP="00F76304">
      <w:pPr>
        <w:jc w:val="both"/>
      </w:pPr>
      <w:r>
        <w:t>In algemene zin beoordeelt de beoordelingscommissie de opgave van Inschrijver op dit criterium op de volgende aspecten:</w:t>
      </w:r>
    </w:p>
    <w:p w14:paraId="15699385" w14:textId="77777777" w:rsidR="00355103" w:rsidRDefault="00355103" w:rsidP="00F76304">
      <w:pPr>
        <w:jc w:val="both"/>
      </w:pPr>
    </w:p>
    <w:p w14:paraId="1C08324A" w14:textId="3B13516E" w:rsidR="00355103" w:rsidRDefault="30F715B1" w:rsidP="665D433A">
      <w:pPr>
        <w:jc w:val="both"/>
        <w:rPr>
          <w:i/>
          <w:iCs/>
          <w:u w:val="single"/>
        </w:rPr>
      </w:pPr>
      <w:r w:rsidRPr="665D433A">
        <w:rPr>
          <w:i/>
          <w:iCs/>
          <w:u w:val="single"/>
        </w:rPr>
        <w:t>1) Matras &amp; patiëntcomfort (12,5%)</w:t>
      </w:r>
    </w:p>
    <w:p w14:paraId="4109BAD6" w14:textId="5BB50BF3" w:rsidR="00355103" w:rsidRDefault="30F715B1" w:rsidP="5E1DEED0">
      <w:pPr>
        <w:pStyle w:val="Lijstalinea"/>
        <w:numPr>
          <w:ilvl w:val="0"/>
          <w:numId w:val="16"/>
        </w:numPr>
        <w:jc w:val="both"/>
      </w:pPr>
      <w:r>
        <w:t xml:space="preserve">De rugsteun van de aangeboden brancard is gemakkelijk traploos verstelbaar door 1 persoon aan beide kanten.   </w:t>
      </w:r>
    </w:p>
    <w:p w14:paraId="15777DF9" w14:textId="292EB073" w:rsidR="00355103" w:rsidRDefault="30F715B1" w:rsidP="5E1DEED0">
      <w:pPr>
        <w:pStyle w:val="Lijstalinea"/>
        <w:numPr>
          <w:ilvl w:val="0"/>
          <w:numId w:val="16"/>
        </w:numPr>
        <w:jc w:val="both"/>
      </w:pPr>
      <w:r>
        <w:t xml:space="preserve">Het </w:t>
      </w:r>
      <w:proofErr w:type="spellStart"/>
      <w:r>
        <w:t>ligvlak</w:t>
      </w:r>
      <w:proofErr w:type="spellEnd"/>
      <w:r>
        <w:t xml:space="preserve"> van de brancard kan naar verschillende zit- en lighoudingen worden versteld t.b.v. zit-/ ligcomfort van de patiënt. Een brancard met een </w:t>
      </w:r>
      <w:proofErr w:type="spellStart"/>
      <w:r>
        <w:t>ligvlak</w:t>
      </w:r>
      <w:proofErr w:type="spellEnd"/>
      <w:r>
        <w:t xml:space="preserve"> in 4 delen verdient de voorkeur.  </w:t>
      </w:r>
    </w:p>
    <w:p w14:paraId="3B4C1ECE" w14:textId="2B8AA854" w:rsidR="00355103" w:rsidRDefault="60866A1A" w:rsidP="5E1DEED0">
      <w:pPr>
        <w:pStyle w:val="Lijstalinea"/>
        <w:numPr>
          <w:ilvl w:val="0"/>
          <w:numId w:val="16"/>
        </w:numPr>
        <w:jc w:val="both"/>
      </w:pPr>
      <w:r>
        <w:t xml:space="preserve">Het </w:t>
      </w:r>
      <w:r w:rsidR="30F715B1">
        <w:t xml:space="preserve">patiëntcomfort kan comfortabel 4-6 uur op de matras doorbrengen. Een hogere score wordt gegeven wanneer:  </w:t>
      </w:r>
      <w:r w:rsidR="00355103">
        <w:br/>
      </w:r>
      <w:r w:rsidR="30F715B1">
        <w:t xml:space="preserve">- het </w:t>
      </w:r>
      <w:proofErr w:type="spellStart"/>
      <w:r w:rsidR="30F715B1">
        <w:t>ligvlak</w:t>
      </w:r>
      <w:proofErr w:type="spellEnd"/>
      <w:r w:rsidR="30F715B1">
        <w:t xml:space="preserve"> van de brancard bestaat uit 4 delen waardoor de patiënt in meerdere houdingen kan zitten </w:t>
      </w:r>
      <w:r w:rsidR="00355103">
        <w:br/>
      </w:r>
      <w:r w:rsidR="30F715B1">
        <w:t xml:space="preserve">- de samenstelling en dikte van de matras ervoor zorgt dat een patiënt comfortabel zit/ligt </w:t>
      </w:r>
      <w:r w:rsidR="00355103">
        <w:br/>
      </w:r>
      <w:r w:rsidR="30F715B1">
        <w:t xml:space="preserve">- de mogelijkheid bestaat om een (bijbehorende) serveertray aan de brancard te bevestigen  </w:t>
      </w:r>
    </w:p>
    <w:p w14:paraId="23D6EABF" w14:textId="69E614D8" w:rsidR="00355103" w:rsidRDefault="4C85BFD9" w:rsidP="5E1DEED0">
      <w:pPr>
        <w:pStyle w:val="Lijstalinea"/>
        <w:numPr>
          <w:ilvl w:val="0"/>
          <w:numId w:val="16"/>
        </w:numPr>
        <w:jc w:val="both"/>
        <w:rPr>
          <w:rFonts w:eastAsia="Times New Roman" w:cs="Calibri"/>
          <w:lang w:eastAsia="nl-NL"/>
        </w:rPr>
      </w:pPr>
      <w:r w:rsidRPr="5E1DEED0">
        <w:rPr>
          <w:rFonts w:eastAsia="Times New Roman" w:cs="Calibri"/>
          <w:lang w:eastAsia="nl-NL"/>
        </w:rPr>
        <w:t>Het matras kan gemakkelijk vastgemaakt worden aan de brancard om verschuiven van de matras te voorkomen, en is los te maken om patiënt met matras van de brancard te schuiven.</w:t>
      </w:r>
    </w:p>
    <w:p w14:paraId="6915B892" w14:textId="73B83B1B" w:rsidR="00355103" w:rsidRDefault="00355103" w:rsidP="5E1DEED0">
      <w:pPr>
        <w:jc w:val="both"/>
        <w:rPr>
          <w:rFonts w:eastAsia="Times New Roman" w:cs="Calibri"/>
          <w:lang w:eastAsia="nl-NL"/>
        </w:rPr>
      </w:pPr>
    </w:p>
    <w:p w14:paraId="133B4915" w14:textId="3ECD6675" w:rsidR="00355103" w:rsidRDefault="4C85BFD9" w:rsidP="00F76304">
      <w:pPr>
        <w:jc w:val="both"/>
      </w:pPr>
      <w:r w:rsidRPr="5E1DEED0">
        <w:rPr>
          <w:i/>
          <w:iCs/>
          <w:u w:val="single"/>
        </w:rPr>
        <w:t>2) Reiniging (2,5%)</w:t>
      </w:r>
    </w:p>
    <w:p w14:paraId="750E4B8F" w14:textId="52C6A983" w:rsidR="00355103" w:rsidRDefault="4C85BFD9" w:rsidP="5E1DEED0">
      <w:pPr>
        <w:pStyle w:val="Lijstalinea"/>
        <w:numPr>
          <w:ilvl w:val="0"/>
          <w:numId w:val="15"/>
        </w:numPr>
        <w:jc w:val="both"/>
        <w:rPr>
          <w:rFonts w:eastAsia="Times New Roman" w:cs="Calibri"/>
          <w:lang w:eastAsia="nl-NL"/>
        </w:rPr>
      </w:pPr>
      <w:r w:rsidRPr="5E1DEED0">
        <w:rPr>
          <w:rFonts w:eastAsia="Times New Roman" w:cs="Calibri"/>
          <w:lang w:eastAsia="nl-NL"/>
        </w:rPr>
        <w:t>De aangeboden brancard, met alle toebehoren of accessoires is water-, vocht- en vuilbestendig en het matras heeft een glad oppervlak. Een matras krijgt meer punten naarmate de potentie voor het ontwikkelen van micro-organismen lager is.</w:t>
      </w:r>
    </w:p>
    <w:p w14:paraId="1F130926" w14:textId="5A49D03B" w:rsidR="00355103" w:rsidRDefault="00355103" w:rsidP="5E1DEED0">
      <w:pPr>
        <w:jc w:val="both"/>
      </w:pPr>
    </w:p>
    <w:p w14:paraId="55664845" w14:textId="5B3DC8D1" w:rsidR="00355103" w:rsidRDefault="00355103" w:rsidP="5E1DEED0">
      <w:pPr>
        <w:jc w:val="both"/>
        <w:rPr>
          <w:i/>
          <w:iCs/>
          <w:u w:val="single"/>
        </w:rPr>
      </w:pPr>
    </w:p>
    <w:p w14:paraId="5A441D15" w14:textId="15A07270" w:rsidR="00355103" w:rsidRDefault="00355103" w:rsidP="5E1DEED0">
      <w:r>
        <w:br w:type="page"/>
      </w:r>
    </w:p>
    <w:p w14:paraId="5784208C" w14:textId="0B39709F" w:rsidR="00355103" w:rsidRDefault="2C53E83E" w:rsidP="5E1DEED0">
      <w:pPr>
        <w:jc w:val="both"/>
      </w:pPr>
      <w:r w:rsidRPr="5E1DEED0">
        <w:rPr>
          <w:i/>
          <w:iCs/>
          <w:u w:val="single"/>
        </w:rPr>
        <w:lastRenderedPageBreak/>
        <w:t>3</w:t>
      </w:r>
      <w:r w:rsidR="4C85BFD9" w:rsidRPr="5E1DEED0">
        <w:rPr>
          <w:i/>
          <w:iCs/>
          <w:u w:val="single"/>
        </w:rPr>
        <w:t xml:space="preserve">) </w:t>
      </w:r>
      <w:r w:rsidR="042831D3" w:rsidRPr="5E1DEED0">
        <w:rPr>
          <w:i/>
          <w:iCs/>
          <w:u w:val="single"/>
        </w:rPr>
        <w:t>Bediening (15%)</w:t>
      </w:r>
    </w:p>
    <w:p w14:paraId="0A221CD8" w14:textId="798CB71A" w:rsidR="00355103" w:rsidRDefault="042831D3" w:rsidP="5E1DEED0">
      <w:pPr>
        <w:pStyle w:val="Lijstalinea"/>
        <w:numPr>
          <w:ilvl w:val="0"/>
          <w:numId w:val="14"/>
        </w:numPr>
        <w:jc w:val="both"/>
        <w:rPr>
          <w:rFonts w:eastAsia="Times New Roman" w:cs="Calibri"/>
          <w:lang w:eastAsia="nl-NL"/>
        </w:rPr>
      </w:pPr>
      <w:r w:rsidRPr="5E1DEED0">
        <w:rPr>
          <w:rFonts w:eastAsia="Times New Roman" w:cs="Calibri"/>
          <w:lang w:eastAsia="nl-NL"/>
        </w:rPr>
        <w:t>De aangeboden brancard heeft voldoende loopruimte zodat de vervoerder niet met de voeten tegen het onderstel van de brancard aan schopt tijdens het vervoeren van een patiënt.</w:t>
      </w:r>
    </w:p>
    <w:p w14:paraId="22E614FC" w14:textId="594DDDB4" w:rsidR="00355103" w:rsidRDefault="042831D3" w:rsidP="5E1DEED0">
      <w:pPr>
        <w:pStyle w:val="Lijstalinea"/>
        <w:numPr>
          <w:ilvl w:val="0"/>
          <w:numId w:val="14"/>
        </w:numPr>
        <w:jc w:val="both"/>
        <w:rPr>
          <w:rFonts w:eastAsia="Times New Roman" w:cs="Calibri"/>
          <w:lang w:eastAsia="nl-NL"/>
        </w:rPr>
      </w:pPr>
      <w:r w:rsidRPr="5E1DEED0">
        <w:rPr>
          <w:rFonts w:eastAsia="Times New Roman" w:cs="Calibri"/>
          <w:lang w:eastAsia="nl-NL"/>
        </w:rPr>
        <w:t xml:space="preserve">De aangeboden brancard is eenvoudig en op ergonomisch verantwoorde wijze te verplaatsen door 1 persoon en te manoeuvreren in een kleine ruimte met een minimale krachtinspanning en </w:t>
      </w:r>
      <w:proofErr w:type="spellStart"/>
      <w:r w:rsidRPr="5E1DEED0">
        <w:rPr>
          <w:rFonts w:eastAsia="Times New Roman" w:cs="Calibri"/>
          <w:lang w:eastAsia="nl-NL"/>
        </w:rPr>
        <w:t>rugbelasting</w:t>
      </w:r>
      <w:proofErr w:type="spellEnd"/>
      <w:r w:rsidRPr="5E1DEED0">
        <w:rPr>
          <w:rFonts w:eastAsia="Times New Roman" w:cs="Calibri"/>
          <w:lang w:eastAsia="nl-NL"/>
        </w:rPr>
        <w:t xml:space="preserve"> bij draaien, wenden en/of keren tijdens het vervoeren van een patiënt.</w:t>
      </w:r>
    </w:p>
    <w:p w14:paraId="5CDFA4F8" w14:textId="79150385" w:rsidR="00355103" w:rsidRDefault="042831D3" w:rsidP="5E1DEED0">
      <w:pPr>
        <w:pStyle w:val="Lijstalinea"/>
        <w:numPr>
          <w:ilvl w:val="0"/>
          <w:numId w:val="14"/>
        </w:numPr>
        <w:jc w:val="both"/>
        <w:rPr>
          <w:rFonts w:eastAsia="Times New Roman" w:cs="Calibri"/>
          <w:lang w:eastAsia="nl-NL"/>
        </w:rPr>
      </w:pPr>
      <w:r w:rsidRPr="5E1DEED0">
        <w:rPr>
          <w:rFonts w:eastAsia="Times New Roman" w:cs="Calibri"/>
          <w:lang w:eastAsia="nl-NL"/>
        </w:rPr>
        <w:t xml:space="preserve">De neerwaartse hoogteverstelling, Trendelenburg en anti-Trendelenburg verstelling van de aangeboden brancard zijn gemakkelijk en met een minimum aan kracht bedienbaar aan beide lengte zijden van de brancard via een voetpedaal.  </w:t>
      </w:r>
    </w:p>
    <w:p w14:paraId="1EAE4FC0" w14:textId="4D170017" w:rsidR="00355103" w:rsidRDefault="042831D3" w:rsidP="5E1DEED0">
      <w:pPr>
        <w:pStyle w:val="Lijstalinea"/>
        <w:numPr>
          <w:ilvl w:val="0"/>
          <w:numId w:val="14"/>
        </w:numPr>
        <w:jc w:val="both"/>
        <w:rPr>
          <w:rFonts w:eastAsia="Times New Roman" w:cs="Calibri"/>
          <w:lang w:eastAsia="nl-NL"/>
        </w:rPr>
      </w:pPr>
      <w:r w:rsidRPr="5E1DEED0">
        <w:rPr>
          <w:rFonts w:eastAsia="Times New Roman" w:cs="Calibri"/>
          <w:lang w:eastAsia="nl-NL"/>
        </w:rPr>
        <w:t xml:space="preserve">De vaste (aan de aangeboden brancard gemonteerde) neerklapbare hekken zijn eenvoudig en veilig te bedienen. </w:t>
      </w:r>
    </w:p>
    <w:p w14:paraId="68797AC1" w14:textId="00986C76" w:rsidR="00355103" w:rsidRDefault="042831D3" w:rsidP="5E1DEED0">
      <w:pPr>
        <w:pStyle w:val="Lijstalinea"/>
        <w:numPr>
          <w:ilvl w:val="0"/>
          <w:numId w:val="14"/>
        </w:numPr>
        <w:jc w:val="both"/>
        <w:rPr>
          <w:rFonts w:eastAsia="Times New Roman" w:cs="Calibri"/>
          <w:lang w:eastAsia="nl-NL"/>
        </w:rPr>
      </w:pPr>
      <w:r w:rsidRPr="5E1DEED0">
        <w:rPr>
          <w:rFonts w:eastAsia="Times New Roman" w:cs="Calibri"/>
          <w:lang w:eastAsia="nl-NL"/>
        </w:rPr>
        <w:t xml:space="preserve">De besturingspedalen (rem en stuurbediening) van de aangeboden brancard zijn vanaf alle zijden makkelijk en moeiteloos te bedienen.    </w:t>
      </w:r>
    </w:p>
    <w:p w14:paraId="486DFDA0" w14:textId="4FC9CCE3" w:rsidR="00355103" w:rsidRDefault="00355103" w:rsidP="5E1DEED0">
      <w:pPr>
        <w:jc w:val="both"/>
        <w:rPr>
          <w:rFonts w:eastAsia="Times New Roman" w:cs="Calibri"/>
          <w:lang w:eastAsia="nl-NL"/>
        </w:rPr>
      </w:pPr>
    </w:p>
    <w:p w14:paraId="45DF051C" w14:textId="28F0E00B" w:rsidR="00355103" w:rsidRDefault="0AB6B508" w:rsidP="00F76304">
      <w:pPr>
        <w:jc w:val="both"/>
      </w:pPr>
      <w:r w:rsidRPr="5E1DEED0">
        <w:rPr>
          <w:i/>
          <w:iCs/>
          <w:u w:val="single"/>
        </w:rPr>
        <w:t>4) Uitvoering &amp; bevestiging accessoires (5%)</w:t>
      </w:r>
    </w:p>
    <w:p w14:paraId="1D6AA577" w14:textId="0D4A500C" w:rsidR="00355103" w:rsidRDefault="0AB6B508" w:rsidP="5E1DEED0">
      <w:pPr>
        <w:pStyle w:val="Lijstalinea"/>
        <w:numPr>
          <w:ilvl w:val="0"/>
          <w:numId w:val="13"/>
        </w:numPr>
        <w:jc w:val="both"/>
        <w:rPr>
          <w:rFonts w:eastAsia="Times New Roman" w:cs="Calibri"/>
          <w:lang w:eastAsia="nl-NL"/>
        </w:rPr>
      </w:pPr>
      <w:r w:rsidRPr="5E1DEED0">
        <w:rPr>
          <w:rFonts w:eastAsia="Times New Roman" w:cs="Calibri"/>
          <w:lang w:eastAsia="nl-NL"/>
        </w:rPr>
        <w:t>De aangeboden brancard heeft stootbestendigheid aan de zijkanten en hoeken.</w:t>
      </w:r>
    </w:p>
    <w:p w14:paraId="2B35888B" w14:textId="02A8C4A0" w:rsidR="00355103" w:rsidRDefault="0AB6B508" w:rsidP="5E1DEED0">
      <w:pPr>
        <w:pStyle w:val="Lijstalinea"/>
        <w:numPr>
          <w:ilvl w:val="0"/>
          <w:numId w:val="13"/>
        </w:numPr>
        <w:jc w:val="both"/>
        <w:rPr>
          <w:rFonts w:eastAsia="Times New Roman" w:cs="Calibri"/>
          <w:lang w:eastAsia="nl-NL"/>
        </w:rPr>
      </w:pPr>
      <w:r w:rsidRPr="665D433A">
        <w:rPr>
          <w:rFonts w:eastAsia="Times New Roman" w:cs="Calibri"/>
          <w:lang w:eastAsia="nl-NL"/>
        </w:rPr>
        <w:t xml:space="preserve">De </w:t>
      </w:r>
      <w:proofErr w:type="spellStart"/>
      <w:r w:rsidRPr="665D433A">
        <w:rPr>
          <w:rFonts w:eastAsia="Times New Roman" w:cs="Calibri"/>
          <w:lang w:eastAsia="nl-NL"/>
        </w:rPr>
        <w:t>infuusstandaard</w:t>
      </w:r>
      <w:r w:rsidR="5ECEFF63" w:rsidRPr="665D433A">
        <w:rPr>
          <w:rFonts w:eastAsia="Times New Roman" w:cs="Calibri"/>
          <w:lang w:eastAsia="nl-NL"/>
        </w:rPr>
        <w:t>s</w:t>
      </w:r>
      <w:proofErr w:type="spellEnd"/>
      <w:r w:rsidRPr="665D433A">
        <w:rPr>
          <w:rFonts w:eastAsia="Times New Roman" w:cs="Calibri"/>
          <w:lang w:eastAsia="nl-NL"/>
        </w:rPr>
        <w:t xml:space="preserve"> van de aangeboden brancard is gemakkelijk inschuifbaar en inklapbaar.  </w:t>
      </w:r>
    </w:p>
    <w:p w14:paraId="7B886E76" w14:textId="4F92B466" w:rsidR="00355103" w:rsidRDefault="0AB6B508" w:rsidP="5E1DEED0">
      <w:pPr>
        <w:pStyle w:val="Lijstalinea"/>
        <w:numPr>
          <w:ilvl w:val="0"/>
          <w:numId w:val="13"/>
        </w:numPr>
        <w:jc w:val="both"/>
        <w:rPr>
          <w:rFonts w:eastAsia="Times New Roman" w:cs="Calibri"/>
          <w:lang w:eastAsia="nl-NL"/>
        </w:rPr>
      </w:pPr>
      <w:r w:rsidRPr="5E1DEED0">
        <w:rPr>
          <w:rFonts w:eastAsia="Times New Roman" w:cs="Calibri"/>
          <w:lang w:eastAsia="nl-NL"/>
        </w:rPr>
        <w:t>De aangeboden brancard beschikt over opbergmogelijkheden voor een zuurstoffles en eigendommen/kleding van de patiënt, die gemakkelijk te bereiken/bedienen zijn.</w:t>
      </w:r>
    </w:p>
    <w:p w14:paraId="3F508CE9" w14:textId="08EB2365" w:rsidR="2F1542DD" w:rsidRDefault="2F1542DD" w:rsidP="2F1542DD">
      <w:pPr>
        <w:jc w:val="both"/>
      </w:pPr>
    </w:p>
    <w:p w14:paraId="419CC7B2" w14:textId="77777777" w:rsidR="00CB228A" w:rsidRPr="00C41A29" w:rsidRDefault="00CB228A" w:rsidP="00F76304">
      <w:pPr>
        <w:jc w:val="both"/>
        <w:rPr>
          <w:b/>
          <w:bCs/>
        </w:rPr>
      </w:pPr>
      <w:r w:rsidRPr="00C41A29">
        <w:rPr>
          <w:b/>
          <w:bCs/>
        </w:rPr>
        <w:t>Waar wordt er beoordeeld?</w:t>
      </w:r>
    </w:p>
    <w:p w14:paraId="36A5DF5E" w14:textId="5D8AC2AE" w:rsidR="00CB228A" w:rsidRDefault="64DBA85D" w:rsidP="00F76304">
      <w:pPr>
        <w:jc w:val="both"/>
      </w:pPr>
      <w:r>
        <w:t xml:space="preserve">Vergaderlocatie in Amsterdam UMC. Inschrijver is </w:t>
      </w:r>
      <w:r w:rsidR="006B5795">
        <w:t>aanwezig voor de presentatie</w:t>
      </w:r>
      <w:r w:rsidR="0094001D">
        <w:t xml:space="preserve"> en </w:t>
      </w:r>
      <w:r w:rsidR="001F0565">
        <w:t xml:space="preserve">het </w:t>
      </w:r>
      <w:r w:rsidR="0094001D">
        <w:t>hands-on demonstratie moment</w:t>
      </w:r>
      <w:r>
        <w:t xml:space="preserve">. </w:t>
      </w:r>
    </w:p>
    <w:p w14:paraId="1476DB9D" w14:textId="77777777" w:rsidR="00CB228A" w:rsidRDefault="00CB228A" w:rsidP="00F76304">
      <w:pPr>
        <w:jc w:val="both"/>
      </w:pPr>
    </w:p>
    <w:p w14:paraId="2ED3CDEF" w14:textId="77777777" w:rsidR="00CB228A" w:rsidRPr="00C41A29" w:rsidRDefault="00CB228A" w:rsidP="00F76304">
      <w:pPr>
        <w:jc w:val="both"/>
        <w:rPr>
          <w:b/>
          <w:bCs/>
        </w:rPr>
      </w:pPr>
      <w:r w:rsidRPr="00C41A29">
        <w:rPr>
          <w:b/>
          <w:bCs/>
        </w:rPr>
        <w:t>Wanneer wordt er beoordeeld?</w:t>
      </w:r>
    </w:p>
    <w:p w14:paraId="0E9010A3" w14:textId="40F875BD" w:rsidR="00CB228A" w:rsidRDefault="00AF2977" w:rsidP="00F76304">
      <w:pPr>
        <w:jc w:val="both"/>
      </w:pPr>
      <w:r>
        <w:t>Wanneer de inschrijving</w:t>
      </w:r>
      <w:r w:rsidR="0094001D">
        <w:t xml:space="preserve"> aan de gestelde eisen voldoet</w:t>
      </w:r>
      <w:r>
        <w:t>,</w:t>
      </w:r>
      <w:r w:rsidR="64DBA85D">
        <w:t xml:space="preserve"> wordt in overleg met inschrijver en de beoordelingscommissie een afspraak ingepland binnen de in paragraaf 2.7 Planning </w:t>
      </w:r>
      <w:r w:rsidR="720B9B7C">
        <w:t xml:space="preserve">van de leidraad </w:t>
      </w:r>
      <w:r w:rsidR="64DBA85D">
        <w:t xml:space="preserve">aangeven periode. </w:t>
      </w:r>
    </w:p>
    <w:p w14:paraId="47DAE347" w14:textId="77777777" w:rsidR="00CB228A" w:rsidRDefault="00CB228A" w:rsidP="00F76304">
      <w:pPr>
        <w:jc w:val="both"/>
      </w:pPr>
    </w:p>
    <w:p w14:paraId="334DFF20" w14:textId="77777777" w:rsidR="00CB228A" w:rsidRPr="00C41A29" w:rsidRDefault="00CB228A" w:rsidP="00F76304">
      <w:pPr>
        <w:jc w:val="both"/>
        <w:rPr>
          <w:b/>
          <w:bCs/>
        </w:rPr>
      </w:pPr>
      <w:r w:rsidRPr="00C41A29">
        <w:rPr>
          <w:b/>
          <w:bCs/>
        </w:rPr>
        <w:t>Hoe wordt de score bepaald?</w:t>
      </w:r>
    </w:p>
    <w:p w14:paraId="3F33CA54" w14:textId="297B59C0" w:rsidR="00CA4EFD" w:rsidRDefault="00F8111D" w:rsidP="5E1DEED0">
      <w:pPr>
        <w:jc w:val="both"/>
      </w:pPr>
      <w:r>
        <w:t xml:space="preserve">De beoordelingscommissie </w:t>
      </w:r>
      <w:r w:rsidR="00355103">
        <w:t>vult in samenspraak één beoordelingsformulier</w:t>
      </w:r>
      <w:r w:rsidR="436C462D">
        <w:t xml:space="preserve"> (</w:t>
      </w:r>
      <w:r w:rsidR="436C462D" w:rsidRPr="665D433A">
        <w:rPr>
          <w:b/>
          <w:bCs/>
          <w:u w:val="single"/>
        </w:rPr>
        <w:t>bijlage 6.2</w:t>
      </w:r>
      <w:r w:rsidR="436C462D">
        <w:t>)</w:t>
      </w:r>
      <w:r w:rsidR="00355103">
        <w:t xml:space="preserve"> in. Hierbij wordt per </w:t>
      </w:r>
      <w:r w:rsidR="00A12199">
        <w:t>aspect</w:t>
      </w:r>
      <w:r w:rsidR="00355103">
        <w:t xml:space="preserve"> een cijferbeoordeling gegeven op schaal van 1 (totaal niet in overeenstemming met </w:t>
      </w:r>
      <w:r w:rsidR="00470FBC">
        <w:t>doel aanbesteding) tot 10 (volledig in overeenstemming met doel aanbesteding). Hieruit volgt een gewogen beoordeling die samen optelt tot maximaal 350 punten.</w:t>
      </w:r>
      <w:r w:rsidR="67EF78F4">
        <w:t xml:space="preserve"> </w:t>
      </w:r>
      <w:r w:rsidR="00460AB6">
        <w:t xml:space="preserve">Wanneer een leverancier 8/10 scoort op </w:t>
      </w:r>
      <w:r w:rsidR="00460AB6" w:rsidRPr="665D433A">
        <w:rPr>
          <w:i/>
          <w:iCs/>
        </w:rPr>
        <w:t>bediening</w:t>
      </w:r>
      <w:r w:rsidR="6CA3CAB5" w:rsidRPr="665D433A">
        <w:t>,</w:t>
      </w:r>
      <w:r w:rsidR="00460AB6" w:rsidRPr="665D433A">
        <w:rPr>
          <w:i/>
          <w:iCs/>
        </w:rPr>
        <w:t xml:space="preserve"> </w:t>
      </w:r>
      <w:r w:rsidR="00460AB6">
        <w:t xml:space="preserve">resulteert dit </w:t>
      </w:r>
      <w:r w:rsidR="2D61A0BB">
        <w:t xml:space="preserve">dus </w:t>
      </w:r>
      <w:r w:rsidR="00460AB6">
        <w:t>in 120/1000 punten op het totaal.</w:t>
      </w:r>
    </w:p>
    <w:p w14:paraId="4BAF9FA3" w14:textId="77777777" w:rsidR="00CA4EFD" w:rsidRPr="00AB3405" w:rsidRDefault="00CA4EFD">
      <w:pPr>
        <w:spacing w:line="240" w:lineRule="auto"/>
        <w:rPr>
          <w:b/>
          <w:bCs/>
        </w:rPr>
      </w:pPr>
      <w:r w:rsidRPr="6E7C26E1">
        <w:rPr>
          <w:b/>
          <w:bCs/>
        </w:rPr>
        <w:br w:type="page"/>
      </w:r>
    </w:p>
    <w:p w14:paraId="0A069E23" w14:textId="14312003" w:rsidR="004E6BA4" w:rsidRPr="00260706" w:rsidRDefault="17479BAA" w:rsidP="0066070B">
      <w:pPr>
        <w:tabs>
          <w:tab w:val="left" w:pos="2520"/>
        </w:tabs>
        <w:jc w:val="both"/>
        <w:rPr>
          <w:b/>
          <w:bCs/>
        </w:rPr>
      </w:pPr>
      <w:r w:rsidRPr="6CDD2D1F">
        <w:rPr>
          <w:b/>
          <w:bCs/>
        </w:rPr>
        <w:lastRenderedPageBreak/>
        <w:t>K</w:t>
      </w:r>
      <w:r w:rsidR="26673576" w:rsidRPr="6CDD2D1F">
        <w:rPr>
          <w:b/>
          <w:bCs/>
        </w:rPr>
        <w:t>2</w:t>
      </w:r>
      <w:r w:rsidR="7444D445" w:rsidRPr="6CDD2D1F">
        <w:rPr>
          <w:b/>
          <w:bCs/>
        </w:rPr>
        <w:t xml:space="preserve"> </w:t>
      </w:r>
      <w:r w:rsidR="00587746">
        <w:rPr>
          <w:b/>
          <w:bCs/>
        </w:rPr>
        <w:t>–</w:t>
      </w:r>
      <w:r w:rsidR="7444D445" w:rsidRPr="6CDD2D1F">
        <w:rPr>
          <w:b/>
          <w:bCs/>
        </w:rPr>
        <w:t xml:space="preserve"> </w:t>
      </w:r>
      <w:r w:rsidR="00587746">
        <w:rPr>
          <w:b/>
          <w:bCs/>
        </w:rPr>
        <w:t>Onderhoud &amp; Service</w:t>
      </w:r>
      <w:r w:rsidRPr="6CDD2D1F">
        <w:rPr>
          <w:b/>
          <w:bCs/>
        </w:rPr>
        <w:t xml:space="preserve"> </w:t>
      </w:r>
      <w:r w:rsidR="770C4110" w:rsidRPr="6CDD2D1F">
        <w:rPr>
          <w:b/>
          <w:bCs/>
        </w:rPr>
        <w:t>(</w:t>
      </w:r>
      <w:r w:rsidR="00470FBC">
        <w:rPr>
          <w:b/>
          <w:bCs/>
        </w:rPr>
        <w:t>20</w:t>
      </w:r>
      <w:r w:rsidR="770C4110" w:rsidRPr="6CDD2D1F">
        <w:rPr>
          <w:b/>
          <w:bCs/>
        </w:rPr>
        <w:t xml:space="preserve">%) </w:t>
      </w:r>
    </w:p>
    <w:p w14:paraId="06B7942D" w14:textId="77777777" w:rsidR="00587746" w:rsidRDefault="00587746" w:rsidP="0066070B">
      <w:pPr>
        <w:jc w:val="both"/>
        <w:rPr>
          <w:lang w:eastAsia="nl-NL"/>
        </w:rPr>
      </w:pPr>
    </w:p>
    <w:p w14:paraId="7EECFE81" w14:textId="77777777" w:rsidR="00470FBC" w:rsidRDefault="00470FBC" w:rsidP="0066070B">
      <w:pPr>
        <w:jc w:val="both"/>
        <w:rPr>
          <w:lang w:eastAsia="nl-NL"/>
        </w:rPr>
      </w:pPr>
    </w:p>
    <w:p w14:paraId="19AC6DA5" w14:textId="77777777" w:rsidR="00470FBC" w:rsidRPr="00260706" w:rsidRDefault="00470FBC" w:rsidP="00470FBC">
      <w:pPr>
        <w:jc w:val="both"/>
        <w:rPr>
          <w:b/>
          <w:bCs/>
        </w:rPr>
      </w:pPr>
      <w:r w:rsidRPr="00260706">
        <w:rPr>
          <w:b/>
          <w:bCs/>
        </w:rPr>
        <w:t>Doelstelling</w:t>
      </w:r>
    </w:p>
    <w:p w14:paraId="00D62CBA" w14:textId="149A26BE" w:rsidR="00553AF0" w:rsidRDefault="00470FBC" w:rsidP="00470FBC">
      <w:pPr>
        <w:jc w:val="both"/>
      </w:pPr>
      <w:r>
        <w:t xml:space="preserve">Het is voor Amsterdam UMC van groot belang dat de aangeboden brancards goed worden onderhouden door de leverancier. Hierbij speelt het ontzorgen van de opdrachtgever een rol: een leverancier is proactief in het onderhoud, het contact en rapportage hierover. </w:t>
      </w:r>
      <w:r w:rsidR="43F89559">
        <w:t xml:space="preserve">Zoals in de leidraad vermeld staat, is Amsterdam UMC in het kader van duurzaamheid en beter vlootbeheer op zoek naar een oplossing voor de verschillende verwachte levensduren van brancards op afdelingen met </w:t>
      </w:r>
      <w:r w:rsidR="43F89559" w:rsidRPr="1588863A">
        <w:rPr>
          <w:i/>
          <w:iCs/>
        </w:rPr>
        <w:t>hoge gebruiksintensiteit (SEH/SSO)</w:t>
      </w:r>
      <w:r w:rsidR="43F89559">
        <w:t xml:space="preserve"> en </w:t>
      </w:r>
      <w:r w:rsidR="43F89559" w:rsidRPr="1588863A">
        <w:rPr>
          <w:i/>
          <w:iCs/>
        </w:rPr>
        <w:t>lage (reguliere poliklinieken) gebruiksintensiteit</w:t>
      </w:r>
      <w:r w:rsidR="43F89559">
        <w:t xml:space="preserve"> van brancards. Om deze reden wordt er in deze aanbesteding gezocht naar één type brancard, dat d.m.v. goed beheer (jaarlijks) kan worden gerouleerd tussen hoge en lage intensiteit afdelingen. Voor het onderhoud wordt een all-in onderhoudscontract verwacht, zonder uitzonderingen/uitgezonderde materialen.</w:t>
      </w:r>
    </w:p>
    <w:p w14:paraId="18D80243" w14:textId="28554D89" w:rsidR="6E7C26E1" w:rsidRDefault="6E7C26E1" w:rsidP="6E7C26E1">
      <w:pPr>
        <w:jc w:val="both"/>
      </w:pPr>
    </w:p>
    <w:p w14:paraId="12EA9179" w14:textId="02D8543F" w:rsidR="00470FBC" w:rsidRDefault="00553AF0" w:rsidP="00470FBC">
      <w:pPr>
        <w:jc w:val="both"/>
      </w:pPr>
      <w:r>
        <w:t>Daarnaast is het van belang dat de inschrijvende partij in het onderhoud van de bestaande brancards kan voorzien: h</w:t>
      </w:r>
      <w:r w:rsidR="00470FBC">
        <w:t>oewel Amsterdam UMC streeft naar een eenduidige brancardvloot (hetzelfde model op alle afdelingen), bestaat er een overgangsperiode binnen de raamovereenkomst</w:t>
      </w:r>
      <w:r>
        <w:t xml:space="preserve"> waarin de bestaande vloot nog niet aan het einde van de levensduur is. In deze mogelijke overgangsperiode, wil Amsterdam UMC graag het onderhoud van de huidige brancards én van eventuele nieuwe brancards bij dezelfde leverancier beleggen. </w:t>
      </w:r>
    </w:p>
    <w:p w14:paraId="4DA149D6" w14:textId="77777777" w:rsidR="00470FBC" w:rsidRDefault="00470FBC" w:rsidP="00470FBC">
      <w:pPr>
        <w:jc w:val="both"/>
      </w:pPr>
    </w:p>
    <w:p w14:paraId="3F9A72FB" w14:textId="77777777" w:rsidR="00470FBC" w:rsidRPr="004E6BA4" w:rsidRDefault="00470FBC" w:rsidP="00470FBC">
      <w:pPr>
        <w:jc w:val="both"/>
        <w:rPr>
          <w:b/>
          <w:bCs/>
        </w:rPr>
      </w:pPr>
      <w:r w:rsidRPr="004E6BA4">
        <w:rPr>
          <w:b/>
          <w:bCs/>
        </w:rPr>
        <w:t>Voorwaarde opdracht inschrijver</w:t>
      </w:r>
    </w:p>
    <w:p w14:paraId="6672A8C0" w14:textId="77777777" w:rsidR="00553AF0" w:rsidRPr="00192535" w:rsidRDefault="00553AF0" w:rsidP="00553AF0">
      <w:pPr>
        <w:jc w:val="both"/>
        <w:rPr>
          <w:i/>
          <w:iCs/>
          <w:u w:val="single"/>
        </w:rPr>
      </w:pPr>
      <w:r w:rsidRPr="00192535">
        <w:rPr>
          <w:i/>
          <w:iCs/>
          <w:u w:val="single"/>
        </w:rPr>
        <w:t>Schriftelijke opgave</w:t>
      </w:r>
    </w:p>
    <w:p w14:paraId="6C7EDCFF" w14:textId="1298B491" w:rsidR="00470FBC" w:rsidRPr="00553AF0" w:rsidRDefault="00553AF0" w:rsidP="00553AF0">
      <w:pPr>
        <w:jc w:val="both"/>
        <w:rPr>
          <w:lang w:eastAsia="nl-NL"/>
        </w:rPr>
      </w:pPr>
      <w:r w:rsidRPr="1588863A">
        <w:rPr>
          <w:lang w:eastAsia="nl-NL"/>
        </w:rPr>
        <w:t xml:space="preserve">Bij het indienen van de inschrijving voegt de leverancier een schriftelijke opgave toe waarin wordt uitgewerkt hoe de leverancier beoogt het onderhoud van de aangeboden brancards, alsmede het onderhoud van (een deel van) de huidige vloot, te verzorgen. </w:t>
      </w:r>
      <w:r>
        <w:t xml:space="preserve">De opgave is vormvrij en mag maximaal uit 6 A4-pagina’s bestaan (lettertype </w:t>
      </w:r>
      <w:proofErr w:type="spellStart"/>
      <w:r>
        <w:t>calibri</w:t>
      </w:r>
      <w:proofErr w:type="spellEnd"/>
      <w:r>
        <w:t>, lettergrootte 11), inclusief tekst en beeldmateriaal (afbeeldingen en/of ver</w:t>
      </w:r>
      <w:r w:rsidRPr="1588863A">
        <w:t>wijzingen naar video). Indien gebruik wordt gemaakt van video, dient duidelijk te worden aangegeven op welk onderdeel van de casus (</w:t>
      </w:r>
      <w:proofErr w:type="spellStart"/>
      <w:r w:rsidRPr="1588863A">
        <w:t>use</w:t>
      </w:r>
      <w:proofErr w:type="spellEnd"/>
      <w:r w:rsidRPr="1588863A">
        <w:t xml:space="preserve"> case) de video betrekking heeft en welke aspecten van </w:t>
      </w:r>
      <w:r w:rsidR="60BFFDD9" w:rsidRPr="1588863A">
        <w:t>h</w:t>
      </w:r>
      <w:r w:rsidR="62891A46" w:rsidRPr="1588863A">
        <w:t>et onderhoudsplan brancards</w:t>
      </w:r>
      <w:r w:rsidRPr="1588863A">
        <w:t xml:space="preserve"> hiermee worden geïllustreerd. Deze bijlage dient de beoordelingscommissie te ondersteunen bij de voorbereiding op de fysieke beoordeling. Indie</w:t>
      </w:r>
      <w:r>
        <w:t xml:space="preserve">n het maximaal aantal pagina’s wordt overschreden, wordt het meerdere niet in de beoordeling betrokken. </w:t>
      </w:r>
    </w:p>
    <w:p w14:paraId="556594C9" w14:textId="77777777" w:rsidR="00553AF0" w:rsidRDefault="00553AF0" w:rsidP="00470FBC"/>
    <w:p w14:paraId="59F11726" w14:textId="77777777" w:rsidR="00470FBC" w:rsidRPr="00C41A29" w:rsidRDefault="00470FBC" w:rsidP="00470FBC">
      <w:pPr>
        <w:rPr>
          <w:b/>
          <w:bCs/>
        </w:rPr>
      </w:pPr>
      <w:r w:rsidRPr="1588863A">
        <w:rPr>
          <w:b/>
          <w:bCs/>
        </w:rPr>
        <w:t>Door wie wordt er beoordeeld?</w:t>
      </w:r>
    </w:p>
    <w:p w14:paraId="1111F808" w14:textId="22EF8814" w:rsidR="00470FBC" w:rsidRDefault="00470FBC" w:rsidP="5E1DEED0">
      <w:pPr>
        <w:jc w:val="both"/>
      </w:pPr>
      <w:r>
        <w:t xml:space="preserve">Een beoordelingscommissie van tenminste </w:t>
      </w:r>
      <w:r w:rsidR="3E7F923E">
        <w:t xml:space="preserve">drie </w:t>
      </w:r>
      <w:r>
        <w:t xml:space="preserve">ter zake deskundige medewerkers beoordelen dit criterium. Het betreft hier medewerkers die nu en in de toekomst met </w:t>
      </w:r>
      <w:r w:rsidR="00553AF0">
        <w:t xml:space="preserve">het onderhoud van </w:t>
      </w:r>
      <w:r>
        <w:t>de brancards zullen werken</w:t>
      </w:r>
      <w:r w:rsidR="0F507F51">
        <w:t xml:space="preserve"> en/of medewerkers gespecialiseerd in duurzaamheid.</w:t>
      </w:r>
    </w:p>
    <w:p w14:paraId="7964FB9B" w14:textId="2D0BB594" w:rsidR="00470FBC" w:rsidRDefault="00470FBC" w:rsidP="00470FBC">
      <w:pPr>
        <w:jc w:val="both"/>
      </w:pPr>
    </w:p>
    <w:p w14:paraId="32156C0F" w14:textId="77777777" w:rsidR="00470FBC" w:rsidRPr="00C41A29" w:rsidRDefault="00470FBC" w:rsidP="00470FBC">
      <w:pPr>
        <w:jc w:val="both"/>
        <w:rPr>
          <w:b/>
          <w:bCs/>
        </w:rPr>
      </w:pPr>
      <w:r w:rsidRPr="6C14A6CC">
        <w:rPr>
          <w:b/>
          <w:bCs/>
        </w:rPr>
        <w:t>Wat wordt er beoordeeld?</w:t>
      </w:r>
    </w:p>
    <w:p w14:paraId="7ADF53F0" w14:textId="51A86556" w:rsidR="00470FBC" w:rsidRDefault="00470FBC" w:rsidP="00470FBC">
      <w:pPr>
        <w:jc w:val="both"/>
      </w:pPr>
      <w:r>
        <w:t xml:space="preserve">In algemene zin beoordeelt de beoordelingscommissie de opgave van Inschrijver op dit criterium op de volgende </w:t>
      </w:r>
      <w:bookmarkStart w:id="0" w:name="_Int_sTOXyb8H"/>
      <w:r>
        <w:t>aspecten:</w:t>
      </w:r>
      <w:bookmarkEnd w:id="0"/>
    </w:p>
    <w:p w14:paraId="3EA9DB30" w14:textId="1785A655" w:rsidR="665D433A" w:rsidRDefault="665D433A" w:rsidP="665D433A">
      <w:pPr>
        <w:jc w:val="both"/>
      </w:pPr>
    </w:p>
    <w:p w14:paraId="07F5F01F" w14:textId="45608B9A" w:rsidR="00470FBC" w:rsidRDefault="54E2E861" w:rsidP="665D433A">
      <w:pPr>
        <w:jc w:val="both"/>
        <w:rPr>
          <w:i/>
          <w:iCs/>
          <w:u w:val="single"/>
        </w:rPr>
      </w:pPr>
      <w:r w:rsidRPr="665D433A">
        <w:rPr>
          <w:i/>
          <w:iCs/>
          <w:u w:val="single"/>
        </w:rPr>
        <w:t>1) Onderhoudsplan (7,5%)</w:t>
      </w:r>
    </w:p>
    <w:p w14:paraId="5C5CD280" w14:textId="0C7A7241" w:rsidR="00044DCE" w:rsidRDefault="00044DCE" w:rsidP="665D433A">
      <w:pPr>
        <w:jc w:val="both"/>
      </w:pPr>
      <w:r>
        <w:t xml:space="preserve">Stel een plan op waarmee u duidelijk weergeeft hoe u kan voorzien in goed en tijdig volledig onderhoud (Periodiek onderhoud, jaarlijkse keuring en correctief onderhoud) van de brancards. </w:t>
      </w:r>
      <w:r w:rsidR="3559D0A7">
        <w:t xml:space="preserve">Zorg dat onderdelen van het SSO hierin correct en volledig verwerkt zijn. </w:t>
      </w:r>
      <w:r>
        <w:t>Neem hierin mee:</w:t>
      </w:r>
    </w:p>
    <w:p w14:paraId="29021EF6" w14:textId="2DF1E4C9"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Uw aanpak voor preventief onderhoud gedurende de looptijd van de Overeenkomst, inclusief de frequentie;</w:t>
      </w:r>
    </w:p>
    <w:p w14:paraId="13A1A55F" w14:textId="0F2DFBF7"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Hoe u ervoor zorgt dat het preventieve onderhoud van alle brancards tijdig wordt uitgevoerd met het oog op de keuringsplicht;</w:t>
      </w:r>
    </w:p>
    <w:p w14:paraId="2C1D9430" w14:textId="6AB74BBB"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Uw aanpak voor correctief onderhoud gedurende de looptijd van de Overeenkomst, inclusief de doorlooptijd bij defecten;</w:t>
      </w:r>
    </w:p>
    <w:p w14:paraId="2966EE79" w14:textId="5064CF38"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 xml:space="preserve">Hoe u rekening houdt met eventueel lange levertijden van onderdelen en hoe u de risico’s hierop proactief mitigeert; </w:t>
      </w:r>
    </w:p>
    <w:p w14:paraId="6C4DEC4F" w14:textId="680083F6"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Uw procedure hoe Aanbestedende dienst correctief onderhoud kan aanmelden bij Opdrachtnemer;</w:t>
      </w:r>
    </w:p>
    <w:p w14:paraId="69B2FAE4" w14:textId="4B2110C0"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 xml:space="preserve">Een beschrijving hoe u Aanbestedende dienst gedurende de looptijd van de Overeenkomst ontzorgt; </w:t>
      </w:r>
    </w:p>
    <w:p w14:paraId="785C506E" w14:textId="30FE0180" w:rsidR="3853740D" w:rsidRDefault="3853740D" w:rsidP="665D433A">
      <w:pPr>
        <w:pStyle w:val="Lijstalinea"/>
        <w:numPr>
          <w:ilvl w:val="0"/>
          <w:numId w:val="10"/>
        </w:numPr>
        <w:jc w:val="both"/>
        <w:rPr>
          <w:rFonts w:cs="Calibri"/>
          <w:color w:val="000000" w:themeColor="text1"/>
          <w:szCs w:val="20"/>
        </w:rPr>
      </w:pPr>
      <w:r w:rsidRPr="665D433A">
        <w:rPr>
          <w:rFonts w:cs="Calibri"/>
          <w:color w:val="000000" w:themeColor="text1"/>
          <w:szCs w:val="20"/>
        </w:rPr>
        <w:t>Hoe u ervoor zorgt dat de zorg gedurende het uitvoeren van het onderhoud niet wordt belast.</w:t>
      </w:r>
    </w:p>
    <w:p w14:paraId="0A9F5519" w14:textId="751F017A" w:rsidR="16E3532E" w:rsidRDefault="16E3532E" w:rsidP="665D433A">
      <w:pPr>
        <w:pStyle w:val="Lijstalinea"/>
        <w:numPr>
          <w:ilvl w:val="0"/>
          <w:numId w:val="10"/>
        </w:numPr>
        <w:jc w:val="both"/>
      </w:pPr>
      <w:r>
        <w:t>H</w:t>
      </w:r>
      <w:r w:rsidR="564842AC">
        <w:t>oe u jaarlijks rapporteert over de staat van brancards</w:t>
      </w:r>
    </w:p>
    <w:p w14:paraId="261F9678" w14:textId="46FFB291" w:rsidR="293DF1C1" w:rsidRDefault="293DF1C1" w:rsidP="665D433A">
      <w:pPr>
        <w:pStyle w:val="Lijstalinea"/>
        <w:numPr>
          <w:ilvl w:val="0"/>
          <w:numId w:val="10"/>
        </w:numPr>
        <w:jc w:val="both"/>
      </w:pPr>
      <w:r>
        <w:lastRenderedPageBreak/>
        <w:t>H</w:t>
      </w:r>
      <w:r w:rsidR="564842AC">
        <w:t xml:space="preserve">oe u meedenkt over het </w:t>
      </w:r>
      <w:proofErr w:type="spellStart"/>
      <w:r w:rsidR="564842AC">
        <w:t>doorwisselen</w:t>
      </w:r>
      <w:proofErr w:type="spellEnd"/>
      <w:r w:rsidR="564842AC">
        <w:t xml:space="preserve"> van brancards tussen hoge en lage gebruiksintensiteit afdelingen, op basis van door u vastgestelde staat van brancards</w:t>
      </w:r>
    </w:p>
    <w:p w14:paraId="0CBAEC97" w14:textId="5C1AD18A" w:rsidR="3BE7CE64" w:rsidRDefault="3BE7CE64" w:rsidP="665D433A">
      <w:pPr>
        <w:pStyle w:val="Lijstalinea"/>
        <w:numPr>
          <w:ilvl w:val="0"/>
          <w:numId w:val="10"/>
        </w:numPr>
        <w:jc w:val="both"/>
      </w:pPr>
      <w:r>
        <w:t>V</w:t>
      </w:r>
      <w:r w:rsidR="564842AC">
        <w:t xml:space="preserve">oor hoeveel jaar dit onderhoudscontract wordt aangeboden. Het verdient de voorkeur de brancards langer dan de strikte 10 jaar te kunnen gebruiken. In </w:t>
      </w:r>
      <w:r w:rsidR="564842AC" w:rsidRPr="665D433A">
        <w:rPr>
          <w:i/>
          <w:iCs/>
        </w:rPr>
        <w:t xml:space="preserve">gunningscriterium K3 – Duurzaamheid </w:t>
      </w:r>
      <w:r w:rsidR="564842AC" w:rsidRPr="665D433A">
        <w:t>worden punten toegekend voor het langer kunnen aanbieden van een brancard. Indien u dit kan aanbieden, beschrijf nauwkeurig hoe u ervoor zorgt dat u</w:t>
      </w:r>
      <w:r w:rsidR="564842AC">
        <w:t xml:space="preserve"> een langere </w:t>
      </w:r>
      <w:r w:rsidR="564842AC" w:rsidRPr="665D433A">
        <w:rPr>
          <w:i/>
          <w:iCs/>
        </w:rPr>
        <w:t>gemiddelde</w:t>
      </w:r>
      <w:r w:rsidR="564842AC" w:rsidRPr="665D433A">
        <w:t xml:space="preserve"> levensduur van de brancards kan garanderen.</w:t>
      </w:r>
    </w:p>
    <w:p w14:paraId="77D6437F" w14:textId="01432CE7" w:rsidR="2463C10D" w:rsidRDefault="2463C10D" w:rsidP="1588863A">
      <w:pPr>
        <w:jc w:val="both"/>
        <w:rPr>
          <w:rFonts w:cs="Calibri"/>
          <w:color w:val="000000" w:themeColor="text1"/>
          <w:szCs w:val="20"/>
        </w:rPr>
      </w:pPr>
      <w:r w:rsidRPr="1588863A">
        <w:rPr>
          <w:rFonts w:cs="Calibri"/>
          <w:color w:val="000000" w:themeColor="text1"/>
          <w:szCs w:val="20"/>
        </w:rPr>
        <w:t>Beoordelingsaspecten:</w:t>
      </w:r>
    </w:p>
    <w:p w14:paraId="66869D2D" w14:textId="064A0ED1" w:rsidR="2463C10D" w:rsidRDefault="2463C10D" w:rsidP="1588863A">
      <w:pPr>
        <w:pStyle w:val="Lijstalinea"/>
        <w:numPr>
          <w:ilvl w:val="0"/>
          <w:numId w:val="9"/>
        </w:numPr>
        <w:jc w:val="both"/>
        <w:rPr>
          <w:rFonts w:cs="Calibri"/>
          <w:color w:val="000000" w:themeColor="text1"/>
          <w:szCs w:val="20"/>
        </w:rPr>
      </w:pPr>
      <w:r w:rsidRPr="1588863A">
        <w:rPr>
          <w:rFonts w:cs="Calibri"/>
          <w:color w:val="000000" w:themeColor="text1"/>
          <w:szCs w:val="20"/>
        </w:rPr>
        <w:t>De mate waarin u concreet, realistisch uw aanpak voor preventief en correctief onderhoud heeft beschreven en de mate waarin dit passend is bij Aanbestedende dienst;</w:t>
      </w:r>
    </w:p>
    <w:p w14:paraId="18FD35CA" w14:textId="6947ACFD" w:rsidR="2463C10D" w:rsidRDefault="2463C10D" w:rsidP="1588863A">
      <w:pPr>
        <w:pStyle w:val="Lijstalinea"/>
        <w:numPr>
          <w:ilvl w:val="0"/>
          <w:numId w:val="9"/>
        </w:numPr>
        <w:jc w:val="both"/>
        <w:rPr>
          <w:rFonts w:cs="Calibri"/>
          <w:color w:val="000000" w:themeColor="text1"/>
          <w:szCs w:val="20"/>
        </w:rPr>
      </w:pPr>
      <w:r w:rsidRPr="1588863A">
        <w:rPr>
          <w:rFonts w:cs="Calibri"/>
          <w:color w:val="000000" w:themeColor="text1"/>
          <w:szCs w:val="20"/>
        </w:rPr>
        <w:t>De mate waarin u Aanbestedende dienst ontzorgt;</w:t>
      </w:r>
    </w:p>
    <w:p w14:paraId="786F01D8" w14:textId="798226F5" w:rsidR="2463C10D" w:rsidRDefault="2463C10D" w:rsidP="1588863A">
      <w:pPr>
        <w:pStyle w:val="Lijstalinea"/>
        <w:numPr>
          <w:ilvl w:val="0"/>
          <w:numId w:val="9"/>
        </w:numPr>
        <w:jc w:val="both"/>
        <w:rPr>
          <w:rFonts w:cs="Calibri"/>
          <w:color w:val="000000" w:themeColor="text1"/>
          <w:szCs w:val="20"/>
        </w:rPr>
      </w:pPr>
      <w:r w:rsidRPr="1588863A">
        <w:rPr>
          <w:rFonts w:cs="Calibri"/>
          <w:color w:val="000000" w:themeColor="text1"/>
          <w:szCs w:val="20"/>
        </w:rPr>
        <w:t>De mate waarin u ervoor zorgt dat de zorg niet wordt belast tijdens het uitvoeren van het onderhoud en de mate waarin uw oplossing passend is bij Aanbestedende dienst.</w:t>
      </w:r>
    </w:p>
    <w:p w14:paraId="68FE96D5" w14:textId="023E0CEE" w:rsidR="1588863A" w:rsidRDefault="1588863A" w:rsidP="1588863A">
      <w:pPr>
        <w:jc w:val="both"/>
        <w:rPr>
          <w:rFonts w:cs="Calibri"/>
          <w:color w:val="000000" w:themeColor="text1"/>
          <w:szCs w:val="20"/>
        </w:rPr>
      </w:pPr>
    </w:p>
    <w:tbl>
      <w:tblPr>
        <w:tblStyle w:val="Tabelraster"/>
        <w:tblW w:w="6900" w:type="dxa"/>
        <w:tblLook w:val="06A0" w:firstRow="1" w:lastRow="0" w:firstColumn="1" w:lastColumn="0" w:noHBand="1" w:noVBand="1"/>
      </w:tblPr>
      <w:tblGrid>
        <w:gridCol w:w="915"/>
        <w:gridCol w:w="5985"/>
      </w:tblGrid>
      <w:tr w:rsidR="1588863A" w14:paraId="14D91012" w14:textId="77777777" w:rsidTr="665D433A">
        <w:trPr>
          <w:trHeight w:val="300"/>
        </w:trPr>
        <w:tc>
          <w:tcPr>
            <w:tcW w:w="915" w:type="dxa"/>
            <w:shd w:val="clear" w:color="auto" w:fill="DAE8F8"/>
          </w:tcPr>
          <w:p w14:paraId="1B94A7F7" w14:textId="5646768B" w:rsidR="1588863A" w:rsidRDefault="1588863A" w:rsidP="1588863A">
            <w:pPr>
              <w:rPr>
                <w:b/>
                <w:bCs/>
              </w:rPr>
            </w:pPr>
            <w:r w:rsidRPr="1588863A">
              <w:rPr>
                <w:b/>
                <w:bCs/>
              </w:rPr>
              <w:t>Punten</w:t>
            </w:r>
          </w:p>
        </w:tc>
        <w:tc>
          <w:tcPr>
            <w:tcW w:w="5985" w:type="dxa"/>
            <w:shd w:val="clear" w:color="auto" w:fill="DAE8F8"/>
          </w:tcPr>
          <w:p w14:paraId="4C16F3A6" w14:textId="0BA8D054" w:rsidR="1588863A" w:rsidRDefault="1588863A" w:rsidP="1588863A">
            <w:pPr>
              <w:rPr>
                <w:b/>
                <w:bCs/>
              </w:rPr>
            </w:pPr>
            <w:r w:rsidRPr="1588863A">
              <w:rPr>
                <w:b/>
                <w:bCs/>
              </w:rPr>
              <w:t>Aansluiting bij doelstelling Amsterdam UMC</w:t>
            </w:r>
          </w:p>
        </w:tc>
      </w:tr>
      <w:tr w:rsidR="1588863A" w14:paraId="05DAC8BB" w14:textId="77777777" w:rsidTr="665D433A">
        <w:trPr>
          <w:trHeight w:val="300"/>
        </w:trPr>
        <w:tc>
          <w:tcPr>
            <w:tcW w:w="915" w:type="dxa"/>
          </w:tcPr>
          <w:p w14:paraId="28621136" w14:textId="5D2AFD2E" w:rsidR="2DA7798A" w:rsidRDefault="4705AF8A" w:rsidP="1588863A">
            <w:r w:rsidRPr="665D433A">
              <w:t>75</w:t>
            </w:r>
          </w:p>
        </w:tc>
        <w:tc>
          <w:tcPr>
            <w:tcW w:w="5985" w:type="dxa"/>
          </w:tcPr>
          <w:p w14:paraId="17A3C743" w14:textId="068FDA1D" w:rsidR="1588863A" w:rsidRDefault="7AE92A21" w:rsidP="665D433A">
            <w:r w:rsidRPr="665D433A">
              <w:t>B</w:t>
            </w:r>
            <w:r w:rsidR="69F6AC61" w:rsidRPr="665D433A">
              <w:t>e</w:t>
            </w:r>
            <w:r w:rsidRPr="665D433A">
              <w:t xml:space="preserve">oordelingsaspecten sluiten </w:t>
            </w:r>
            <w:r w:rsidR="5204D1D4" w:rsidRPr="665D433A">
              <w:rPr>
                <w:b/>
                <w:bCs/>
              </w:rPr>
              <w:t xml:space="preserve">uitstekend </w:t>
            </w:r>
            <w:r w:rsidR="5204D1D4" w:rsidRPr="665D433A">
              <w:t>aan bij doelstelling</w:t>
            </w:r>
          </w:p>
        </w:tc>
      </w:tr>
      <w:tr w:rsidR="1588863A" w14:paraId="5997ADF9" w14:textId="77777777" w:rsidTr="665D433A">
        <w:trPr>
          <w:trHeight w:val="300"/>
        </w:trPr>
        <w:tc>
          <w:tcPr>
            <w:tcW w:w="915" w:type="dxa"/>
          </w:tcPr>
          <w:p w14:paraId="57247626" w14:textId="1DF3D382" w:rsidR="260D1A74" w:rsidRDefault="4467BEC4" w:rsidP="1588863A">
            <w:r w:rsidRPr="665D433A">
              <w:t>50</w:t>
            </w:r>
          </w:p>
        </w:tc>
        <w:tc>
          <w:tcPr>
            <w:tcW w:w="5985" w:type="dxa"/>
          </w:tcPr>
          <w:p w14:paraId="7C274C13" w14:textId="269B89EB" w:rsidR="1588863A" w:rsidRDefault="4FFAEDF1" w:rsidP="665D433A">
            <w:r w:rsidRPr="665D433A">
              <w:t>B</w:t>
            </w:r>
            <w:r w:rsidR="69F6AC61" w:rsidRPr="665D433A">
              <w:t>e</w:t>
            </w:r>
            <w:r w:rsidRPr="665D433A">
              <w:t xml:space="preserve">oordelingsaspecten sluiten </w:t>
            </w:r>
            <w:r w:rsidR="5204D1D4" w:rsidRPr="665D433A">
              <w:rPr>
                <w:b/>
                <w:bCs/>
              </w:rPr>
              <w:t xml:space="preserve">goed </w:t>
            </w:r>
            <w:r w:rsidR="5204D1D4" w:rsidRPr="665D433A">
              <w:t>aan bij doelstelling</w:t>
            </w:r>
          </w:p>
        </w:tc>
      </w:tr>
      <w:tr w:rsidR="1588863A" w14:paraId="57C6A068" w14:textId="77777777" w:rsidTr="665D433A">
        <w:trPr>
          <w:trHeight w:val="300"/>
        </w:trPr>
        <w:tc>
          <w:tcPr>
            <w:tcW w:w="915" w:type="dxa"/>
          </w:tcPr>
          <w:p w14:paraId="1B55A4B1" w14:textId="31377AA5" w:rsidR="1588863A" w:rsidRDefault="0E307C0B" w:rsidP="1588863A">
            <w:r w:rsidRPr="665D433A">
              <w:t>25</w:t>
            </w:r>
          </w:p>
        </w:tc>
        <w:tc>
          <w:tcPr>
            <w:tcW w:w="5985" w:type="dxa"/>
          </w:tcPr>
          <w:p w14:paraId="3FD80391" w14:textId="67490F96" w:rsidR="1588863A" w:rsidRDefault="68685C9A" w:rsidP="665D433A">
            <w:r w:rsidRPr="665D433A">
              <w:t>B</w:t>
            </w:r>
            <w:r w:rsidR="451F2B56" w:rsidRPr="665D433A">
              <w:t>e</w:t>
            </w:r>
            <w:r w:rsidRPr="665D433A">
              <w:t xml:space="preserve">oordelingsaspecten sluiten </w:t>
            </w:r>
            <w:r w:rsidR="7E9BBA8A" w:rsidRPr="665D433A">
              <w:rPr>
                <w:b/>
                <w:bCs/>
              </w:rPr>
              <w:t xml:space="preserve">voldoende </w:t>
            </w:r>
            <w:r w:rsidR="5204D1D4" w:rsidRPr="665D433A">
              <w:t>aan bij doelstelling</w:t>
            </w:r>
          </w:p>
        </w:tc>
      </w:tr>
      <w:tr w:rsidR="1588863A" w14:paraId="2E295CB6" w14:textId="77777777" w:rsidTr="665D433A">
        <w:trPr>
          <w:trHeight w:val="300"/>
        </w:trPr>
        <w:tc>
          <w:tcPr>
            <w:tcW w:w="915" w:type="dxa"/>
          </w:tcPr>
          <w:p w14:paraId="29858DE6" w14:textId="3EAA0A58" w:rsidR="1588863A" w:rsidRDefault="1588863A" w:rsidP="1588863A">
            <w:r w:rsidRPr="1588863A">
              <w:t>0</w:t>
            </w:r>
          </w:p>
        </w:tc>
        <w:tc>
          <w:tcPr>
            <w:tcW w:w="5985" w:type="dxa"/>
          </w:tcPr>
          <w:p w14:paraId="61CDB327" w14:textId="314E0430" w:rsidR="1588863A" w:rsidRDefault="68685C9A" w:rsidP="665D433A">
            <w:r w:rsidRPr="665D433A">
              <w:t>B</w:t>
            </w:r>
            <w:r w:rsidR="3E71E13C" w:rsidRPr="665D433A">
              <w:t>e</w:t>
            </w:r>
            <w:r w:rsidRPr="665D433A">
              <w:t xml:space="preserve">oordelingsaspecten sluiten </w:t>
            </w:r>
            <w:r w:rsidR="5204D1D4" w:rsidRPr="665D433A">
              <w:rPr>
                <w:b/>
                <w:bCs/>
              </w:rPr>
              <w:t xml:space="preserve">onvoldoende </w:t>
            </w:r>
            <w:r w:rsidR="5204D1D4" w:rsidRPr="665D433A">
              <w:t xml:space="preserve">of </w:t>
            </w:r>
            <w:r w:rsidR="5204D1D4" w:rsidRPr="665D433A">
              <w:rPr>
                <w:b/>
                <w:bCs/>
              </w:rPr>
              <w:t xml:space="preserve">niet </w:t>
            </w:r>
            <w:r w:rsidR="5204D1D4" w:rsidRPr="665D433A">
              <w:t>aan bij doelstelling</w:t>
            </w:r>
          </w:p>
        </w:tc>
      </w:tr>
    </w:tbl>
    <w:p w14:paraId="1A08901D" w14:textId="2E248CEF" w:rsidR="1588863A" w:rsidRDefault="1588863A" w:rsidP="665D433A">
      <w:pPr>
        <w:jc w:val="both"/>
        <w:rPr>
          <w:rFonts w:cs="Calibri"/>
          <w:color w:val="000000" w:themeColor="text1"/>
          <w:szCs w:val="20"/>
        </w:rPr>
      </w:pPr>
    </w:p>
    <w:p w14:paraId="4CA7B71C" w14:textId="77777777" w:rsidR="00A12199" w:rsidRPr="00A12199" w:rsidRDefault="00A12199" w:rsidP="0066070B">
      <w:pPr>
        <w:jc w:val="both"/>
      </w:pPr>
    </w:p>
    <w:p w14:paraId="591AE986" w14:textId="77648E2F" w:rsidR="28043FBA" w:rsidRDefault="28043FBA" w:rsidP="665D433A">
      <w:pPr>
        <w:jc w:val="both"/>
        <w:rPr>
          <w:i/>
          <w:iCs/>
          <w:u w:val="single"/>
        </w:rPr>
      </w:pPr>
      <w:r w:rsidRPr="665D433A">
        <w:rPr>
          <w:i/>
          <w:iCs/>
          <w:u w:val="single"/>
        </w:rPr>
        <w:t>2) Plan van aanpak dienstverlening en samenwerking (2,5%)</w:t>
      </w:r>
    </w:p>
    <w:p w14:paraId="66E11A4D" w14:textId="79856436" w:rsidR="28043FBA" w:rsidRDefault="28043FBA" w:rsidP="665D433A">
      <w:pPr>
        <w:jc w:val="both"/>
      </w:pPr>
      <w:r>
        <w:t xml:space="preserve">De leverancier beschrijft in een plan van aanpak hoe gedurende de looptijd van de Samenstelling Service Onderhoud (SSO) invulling wordt gegeven aan de dienstverlening en samenwerking met Amsterdam UMC. </w:t>
      </w:r>
    </w:p>
    <w:p w14:paraId="795CCE23" w14:textId="2D849A78" w:rsidR="109AFE95" w:rsidRDefault="109AFE95" w:rsidP="665D433A">
      <w:pPr>
        <w:jc w:val="both"/>
      </w:pPr>
      <w:r>
        <w:t xml:space="preserve">Beoordelingsaspecten </w:t>
      </w:r>
      <w:r w:rsidR="2C742BA3">
        <w:t xml:space="preserve">die hierin </w:t>
      </w:r>
      <w:r w:rsidR="28043FBA">
        <w:t>ten minste aan bod</w:t>
      </w:r>
      <w:r w:rsidR="6D8239F8">
        <w:t xml:space="preserve"> komen</w:t>
      </w:r>
      <w:r w:rsidR="28043FBA">
        <w:t>:</w:t>
      </w:r>
    </w:p>
    <w:p w14:paraId="1685F597" w14:textId="302B7002" w:rsidR="7D6E54ED" w:rsidRDefault="7D6E54ED" w:rsidP="665D433A">
      <w:pPr>
        <w:pStyle w:val="Lijstalinea"/>
        <w:numPr>
          <w:ilvl w:val="0"/>
          <w:numId w:val="8"/>
        </w:numPr>
        <w:jc w:val="both"/>
      </w:pPr>
      <w:r w:rsidRPr="665D433A">
        <w:t xml:space="preserve">Gegarandeerde levertijd onderdelen </w:t>
      </w:r>
    </w:p>
    <w:p w14:paraId="271E63C6" w14:textId="1A7909FF" w:rsidR="6A2A9E1D" w:rsidRDefault="6A2A9E1D" w:rsidP="665D433A">
      <w:pPr>
        <w:pStyle w:val="Lijstalinea"/>
        <w:numPr>
          <w:ilvl w:val="0"/>
          <w:numId w:val="8"/>
        </w:numPr>
        <w:jc w:val="both"/>
      </w:pPr>
      <w:r w:rsidRPr="665D433A">
        <w:t>Responstijden Artikel 6.1 t/m 6.4</w:t>
      </w:r>
    </w:p>
    <w:p w14:paraId="0813BD5D" w14:textId="4CB06173" w:rsidR="42F0A837" w:rsidRDefault="42F0A837" w:rsidP="665D433A">
      <w:pPr>
        <w:pStyle w:val="Lijstalinea"/>
        <w:numPr>
          <w:ilvl w:val="0"/>
          <w:numId w:val="8"/>
        </w:numPr>
        <w:jc w:val="both"/>
      </w:pPr>
      <w:r w:rsidRPr="665D433A">
        <w:t>Uptime van de brancards wordt geborgd.</w:t>
      </w:r>
    </w:p>
    <w:p w14:paraId="58AC53FB" w14:textId="329DC915" w:rsidR="42F0A837" w:rsidRDefault="42F0A837" w:rsidP="665D433A">
      <w:pPr>
        <w:pStyle w:val="Lijstalinea"/>
        <w:numPr>
          <w:ilvl w:val="0"/>
          <w:numId w:val="8"/>
        </w:numPr>
        <w:jc w:val="both"/>
      </w:pPr>
      <w:r w:rsidRPr="665D433A">
        <w:t>Samenwerking: (escalatiemogelijkheden, overlegvorm,</w:t>
      </w:r>
      <w:r w:rsidR="1063A305" w:rsidRPr="665D433A">
        <w:t xml:space="preserve"> </w:t>
      </w:r>
      <w:r w:rsidRPr="665D433A">
        <w:t>contactfrequentie en rapportage, inrichting en bereikbaarheid van de serviceorganisatie, borging van continuïteit bij personeelswisselingen, ziekte of calamiteiten en de wijze waarop de beschikbaarheid)</w:t>
      </w:r>
    </w:p>
    <w:p w14:paraId="13311E61" w14:textId="2E88E615" w:rsidR="665D433A" w:rsidRDefault="665D433A" w:rsidP="665D433A">
      <w:pPr>
        <w:jc w:val="both"/>
        <w:rPr>
          <w:color w:val="FF0000"/>
        </w:rPr>
      </w:pPr>
    </w:p>
    <w:tbl>
      <w:tblPr>
        <w:tblStyle w:val="Tabelraster"/>
        <w:tblW w:w="0" w:type="auto"/>
        <w:tblLook w:val="06A0" w:firstRow="1" w:lastRow="0" w:firstColumn="1" w:lastColumn="0" w:noHBand="1" w:noVBand="1"/>
      </w:tblPr>
      <w:tblGrid>
        <w:gridCol w:w="915"/>
        <w:gridCol w:w="5985"/>
      </w:tblGrid>
      <w:tr w:rsidR="665D433A" w14:paraId="15444E87" w14:textId="77777777" w:rsidTr="665D433A">
        <w:trPr>
          <w:trHeight w:val="300"/>
        </w:trPr>
        <w:tc>
          <w:tcPr>
            <w:tcW w:w="915" w:type="dxa"/>
            <w:shd w:val="clear" w:color="auto" w:fill="DAE8F8"/>
          </w:tcPr>
          <w:p w14:paraId="7AD62314" w14:textId="5646768B" w:rsidR="665D433A" w:rsidRDefault="665D433A" w:rsidP="665D433A">
            <w:pPr>
              <w:rPr>
                <w:b/>
                <w:bCs/>
              </w:rPr>
            </w:pPr>
            <w:r w:rsidRPr="665D433A">
              <w:rPr>
                <w:b/>
                <w:bCs/>
              </w:rPr>
              <w:t>Punten</w:t>
            </w:r>
          </w:p>
        </w:tc>
        <w:tc>
          <w:tcPr>
            <w:tcW w:w="5985" w:type="dxa"/>
            <w:shd w:val="clear" w:color="auto" w:fill="DAE8F8"/>
          </w:tcPr>
          <w:p w14:paraId="65F3AC6E" w14:textId="0BA8D054" w:rsidR="665D433A" w:rsidRDefault="665D433A" w:rsidP="665D433A">
            <w:pPr>
              <w:rPr>
                <w:b/>
                <w:bCs/>
              </w:rPr>
            </w:pPr>
            <w:r w:rsidRPr="665D433A">
              <w:rPr>
                <w:b/>
                <w:bCs/>
              </w:rPr>
              <w:t>Aansluiting bij doelstelling Amsterdam UMC</w:t>
            </w:r>
          </w:p>
        </w:tc>
      </w:tr>
      <w:tr w:rsidR="665D433A" w14:paraId="79FD9B20" w14:textId="77777777" w:rsidTr="665D433A">
        <w:trPr>
          <w:trHeight w:val="300"/>
        </w:trPr>
        <w:tc>
          <w:tcPr>
            <w:tcW w:w="915" w:type="dxa"/>
          </w:tcPr>
          <w:p w14:paraId="3452F16F" w14:textId="0DAC4229" w:rsidR="586A3DDD" w:rsidRDefault="586A3DDD" w:rsidP="665D433A">
            <w:r w:rsidRPr="665D433A">
              <w:t>25</w:t>
            </w:r>
          </w:p>
        </w:tc>
        <w:tc>
          <w:tcPr>
            <w:tcW w:w="5985" w:type="dxa"/>
          </w:tcPr>
          <w:p w14:paraId="3A073CC2" w14:textId="2A79A261" w:rsidR="665D433A" w:rsidRDefault="665D433A" w:rsidP="665D433A">
            <w:r w:rsidRPr="665D433A">
              <w:t>B</w:t>
            </w:r>
            <w:r w:rsidR="56D366BF" w:rsidRPr="665D433A">
              <w:t>e</w:t>
            </w:r>
            <w:r w:rsidRPr="665D433A">
              <w:t xml:space="preserve">oordelingsaspecten sluiten </w:t>
            </w:r>
            <w:r w:rsidRPr="665D433A">
              <w:rPr>
                <w:b/>
                <w:bCs/>
              </w:rPr>
              <w:t xml:space="preserve">uitstekend </w:t>
            </w:r>
            <w:r w:rsidRPr="665D433A">
              <w:t>aan bij doelstelling</w:t>
            </w:r>
          </w:p>
        </w:tc>
      </w:tr>
      <w:tr w:rsidR="665D433A" w14:paraId="170789FF" w14:textId="77777777" w:rsidTr="665D433A">
        <w:trPr>
          <w:trHeight w:val="300"/>
        </w:trPr>
        <w:tc>
          <w:tcPr>
            <w:tcW w:w="915" w:type="dxa"/>
          </w:tcPr>
          <w:p w14:paraId="68A8D872" w14:textId="1C5B77E2" w:rsidR="39E8A3FE" w:rsidRDefault="39E8A3FE" w:rsidP="665D433A">
            <w:r w:rsidRPr="665D433A">
              <w:t>20</w:t>
            </w:r>
          </w:p>
        </w:tc>
        <w:tc>
          <w:tcPr>
            <w:tcW w:w="5985" w:type="dxa"/>
          </w:tcPr>
          <w:p w14:paraId="50C0DC8A" w14:textId="28FE2CD0" w:rsidR="665D433A" w:rsidRDefault="665D433A" w:rsidP="665D433A">
            <w:r w:rsidRPr="665D433A">
              <w:t>B</w:t>
            </w:r>
            <w:r w:rsidR="56D366BF" w:rsidRPr="665D433A">
              <w:t>e</w:t>
            </w:r>
            <w:r w:rsidRPr="665D433A">
              <w:t xml:space="preserve">oordelingsaspecten sluiten </w:t>
            </w:r>
            <w:r w:rsidR="51FD2A34" w:rsidRPr="665D433A">
              <w:rPr>
                <w:b/>
                <w:bCs/>
              </w:rPr>
              <w:t xml:space="preserve">goed </w:t>
            </w:r>
            <w:r w:rsidRPr="665D433A">
              <w:t>aan bij doelstelling</w:t>
            </w:r>
          </w:p>
        </w:tc>
      </w:tr>
      <w:tr w:rsidR="665D433A" w14:paraId="2FC3D954" w14:textId="77777777" w:rsidTr="665D433A">
        <w:trPr>
          <w:trHeight w:val="300"/>
        </w:trPr>
        <w:tc>
          <w:tcPr>
            <w:tcW w:w="915" w:type="dxa"/>
          </w:tcPr>
          <w:p w14:paraId="16588523" w14:textId="66B6D0B1" w:rsidR="43F2C36F" w:rsidRDefault="43F2C36F" w:rsidP="665D433A">
            <w:r w:rsidRPr="665D433A">
              <w:t>10</w:t>
            </w:r>
          </w:p>
        </w:tc>
        <w:tc>
          <w:tcPr>
            <w:tcW w:w="5985" w:type="dxa"/>
          </w:tcPr>
          <w:p w14:paraId="6BED33E7" w14:textId="5E3D67C8" w:rsidR="665D433A" w:rsidRDefault="665D433A" w:rsidP="665D433A">
            <w:r w:rsidRPr="665D433A">
              <w:t>B</w:t>
            </w:r>
            <w:r w:rsidR="7FB36513" w:rsidRPr="665D433A">
              <w:t>e</w:t>
            </w:r>
            <w:r w:rsidRPr="665D433A">
              <w:t xml:space="preserve">oordelingsaspecten sluiten </w:t>
            </w:r>
            <w:r w:rsidR="51C95733" w:rsidRPr="665D433A">
              <w:rPr>
                <w:b/>
                <w:bCs/>
              </w:rPr>
              <w:t xml:space="preserve">voldoende </w:t>
            </w:r>
            <w:r w:rsidRPr="665D433A">
              <w:t>aan bij doelstelling</w:t>
            </w:r>
          </w:p>
        </w:tc>
      </w:tr>
      <w:tr w:rsidR="665D433A" w14:paraId="1752AD2D" w14:textId="77777777" w:rsidTr="665D433A">
        <w:trPr>
          <w:trHeight w:val="300"/>
        </w:trPr>
        <w:tc>
          <w:tcPr>
            <w:tcW w:w="915" w:type="dxa"/>
          </w:tcPr>
          <w:p w14:paraId="73CD0081" w14:textId="09FE43DE" w:rsidR="546149E6" w:rsidRDefault="546149E6" w:rsidP="665D433A">
            <w:r w:rsidRPr="665D433A">
              <w:t>0</w:t>
            </w:r>
          </w:p>
        </w:tc>
        <w:tc>
          <w:tcPr>
            <w:tcW w:w="5985" w:type="dxa"/>
          </w:tcPr>
          <w:p w14:paraId="580893D2" w14:textId="0BB54E5E" w:rsidR="6F582255" w:rsidRDefault="6F582255" w:rsidP="665D433A">
            <w:r w:rsidRPr="665D433A">
              <w:t>B</w:t>
            </w:r>
            <w:r w:rsidR="7FB36513" w:rsidRPr="665D433A">
              <w:t>e</w:t>
            </w:r>
            <w:r w:rsidRPr="665D433A">
              <w:t xml:space="preserve">oordelingsaspecten sluiten </w:t>
            </w:r>
            <w:r w:rsidRPr="665D433A">
              <w:rPr>
                <w:b/>
                <w:bCs/>
              </w:rPr>
              <w:t xml:space="preserve">onvoldoende </w:t>
            </w:r>
            <w:r w:rsidRPr="665D433A">
              <w:t xml:space="preserve">of </w:t>
            </w:r>
            <w:r w:rsidRPr="665D433A">
              <w:rPr>
                <w:b/>
                <w:bCs/>
              </w:rPr>
              <w:t xml:space="preserve">niet </w:t>
            </w:r>
            <w:r w:rsidRPr="665D433A">
              <w:t>aan bij doelstelling</w:t>
            </w:r>
          </w:p>
        </w:tc>
      </w:tr>
    </w:tbl>
    <w:p w14:paraId="451F0C9C" w14:textId="1CE7A6D8" w:rsidR="665D433A" w:rsidRDefault="665D433A" w:rsidP="665D433A">
      <w:pPr>
        <w:jc w:val="both"/>
      </w:pPr>
    </w:p>
    <w:p w14:paraId="64581B73" w14:textId="77777777" w:rsidR="00A12199" w:rsidRPr="00A12199" w:rsidRDefault="00A12199" w:rsidP="00A12199">
      <w:pPr>
        <w:jc w:val="both"/>
      </w:pPr>
    </w:p>
    <w:p w14:paraId="2E152A3A" w14:textId="68E1DD58" w:rsidR="00A12199" w:rsidRDefault="00A12199" w:rsidP="00A12199">
      <w:pPr>
        <w:jc w:val="both"/>
        <w:rPr>
          <w:i/>
          <w:iCs/>
          <w:u w:val="single"/>
        </w:rPr>
      </w:pPr>
      <w:r>
        <w:rPr>
          <w:i/>
          <w:iCs/>
          <w:u w:val="single"/>
        </w:rPr>
        <w:t>3) Onderhoud huidige brancards (7,5%)</w:t>
      </w:r>
    </w:p>
    <w:p w14:paraId="7D01C650" w14:textId="5E9F8396" w:rsidR="00A12199" w:rsidRDefault="00A12199" w:rsidP="1588863A">
      <w:pPr>
        <w:jc w:val="both"/>
      </w:pPr>
      <w:r>
        <w:t xml:space="preserve">De inschrijver schrijft een plan waarin wordt beschreven hoe de bestaande brancards (veelal van het merk </w:t>
      </w:r>
      <w:proofErr w:type="spellStart"/>
      <w:r>
        <w:t>Stryker</w:t>
      </w:r>
      <w:proofErr w:type="spellEnd"/>
      <w:r>
        <w:t>) gedurende de levensduur worden onderhouden.</w:t>
      </w:r>
      <w:r w:rsidR="52B8B0EB">
        <w:t xml:space="preserve"> Zie bijgevoegde inventarisatielijst met brancards en levensduur en voorbeeldmodel jaarlijks onderhoud (</w:t>
      </w:r>
      <w:r w:rsidR="52B8B0EB" w:rsidRPr="665D433A">
        <w:rPr>
          <w:b/>
          <w:bCs/>
          <w:u w:val="single"/>
        </w:rPr>
        <w:t>Bijlagen 10.1 en 10.2</w:t>
      </w:r>
      <w:r w:rsidR="52B8B0EB">
        <w:t>).</w:t>
      </w:r>
      <w:r>
        <w:t xml:space="preserve"> </w:t>
      </w:r>
      <w:r w:rsidR="3C687B8B">
        <w:t>Leverancier neemt in dit plan op hoe gekwalificeerd personeel in staat is deze brancards te keuren en te onderhouden. Daarnaast wordt beschreven hoe toegankelijkheid van service en onderdelen wor</w:t>
      </w:r>
      <w:r w:rsidR="62DFB893">
        <w:t xml:space="preserve">dt gegarandeerd voor Amsterdam UMC. </w:t>
      </w:r>
      <w:commentRangeStart w:id="1"/>
      <w:commentRangeStart w:id="2"/>
      <w:r>
        <w:t>Hiervoor wordt gekwalificeerd personeel, onderdelen en service geleverd.</w:t>
      </w:r>
      <w:commentRangeEnd w:id="1"/>
      <w:r>
        <w:rPr>
          <w:rStyle w:val="CommentReference"/>
        </w:rPr>
        <w:commentReference w:id="1"/>
      </w:r>
      <w:commentRangeEnd w:id="2"/>
      <w:r>
        <w:rPr>
          <w:rStyle w:val="CommentReference"/>
        </w:rPr>
        <w:commentReference w:id="2"/>
      </w:r>
      <w:r>
        <w:t xml:space="preserve"> </w:t>
      </w:r>
    </w:p>
    <w:p w14:paraId="0E094C4F" w14:textId="7013985F" w:rsidR="665D433A" w:rsidRDefault="665D433A" w:rsidP="665D433A">
      <w:pPr>
        <w:jc w:val="both"/>
        <w:rPr>
          <w:rFonts w:cs="Calibri"/>
          <w:color w:val="000000" w:themeColor="text1"/>
          <w:szCs w:val="20"/>
        </w:rPr>
      </w:pPr>
    </w:p>
    <w:p w14:paraId="04926057" w14:textId="01432CE7" w:rsidR="23921946" w:rsidRDefault="23921946" w:rsidP="665D433A">
      <w:pPr>
        <w:jc w:val="both"/>
        <w:rPr>
          <w:rFonts w:cs="Calibri"/>
          <w:color w:val="000000" w:themeColor="text1"/>
          <w:szCs w:val="20"/>
        </w:rPr>
      </w:pPr>
      <w:r w:rsidRPr="665D433A">
        <w:rPr>
          <w:rFonts w:cs="Calibri"/>
          <w:color w:val="000000" w:themeColor="text1"/>
          <w:szCs w:val="20"/>
        </w:rPr>
        <w:t>Beoordelingsaspecten:</w:t>
      </w:r>
    </w:p>
    <w:p w14:paraId="455B8161" w14:textId="0D08D721" w:rsidR="23921946" w:rsidRDefault="23921946" w:rsidP="665D433A">
      <w:pPr>
        <w:pStyle w:val="Lijstalinea"/>
        <w:numPr>
          <w:ilvl w:val="0"/>
          <w:numId w:val="7"/>
        </w:numPr>
        <w:jc w:val="both"/>
        <w:rPr>
          <w:rFonts w:cs="Calibri"/>
          <w:color w:val="000000" w:themeColor="text1"/>
          <w:szCs w:val="20"/>
        </w:rPr>
      </w:pPr>
      <w:r w:rsidRPr="665D433A">
        <w:rPr>
          <w:rFonts w:cs="Calibri"/>
          <w:color w:val="000000" w:themeColor="text1"/>
          <w:szCs w:val="20"/>
        </w:rPr>
        <w:t>Leverancier biedt gekwalificeerd personeel aan dat kan voorzien in onderhoud en keuring van huidige brancards</w:t>
      </w:r>
    </w:p>
    <w:p w14:paraId="49B085FB" w14:textId="5F32C41E" w:rsidR="23921946" w:rsidRDefault="23921946" w:rsidP="665D433A">
      <w:pPr>
        <w:pStyle w:val="Lijstalinea"/>
        <w:numPr>
          <w:ilvl w:val="0"/>
          <w:numId w:val="7"/>
        </w:numPr>
        <w:jc w:val="both"/>
        <w:rPr>
          <w:rFonts w:cs="Calibri"/>
          <w:color w:val="000000" w:themeColor="text1"/>
          <w:szCs w:val="20"/>
        </w:rPr>
      </w:pPr>
      <w:r w:rsidRPr="665D433A">
        <w:rPr>
          <w:rFonts w:cs="Calibri"/>
          <w:color w:val="000000" w:themeColor="text1"/>
          <w:szCs w:val="20"/>
        </w:rPr>
        <w:t>Leverancier heeft originele onderdelen beschikbaar</w:t>
      </w:r>
    </w:p>
    <w:p w14:paraId="11BE78CB" w14:textId="5E274680" w:rsidR="3B7B7985" w:rsidRDefault="3B7B7985" w:rsidP="665D433A">
      <w:pPr>
        <w:pStyle w:val="Lijstalinea"/>
        <w:numPr>
          <w:ilvl w:val="0"/>
          <w:numId w:val="7"/>
        </w:numPr>
        <w:jc w:val="both"/>
        <w:rPr>
          <w:rFonts w:cs="Calibri"/>
          <w:color w:val="000000" w:themeColor="text1"/>
          <w:szCs w:val="20"/>
        </w:rPr>
      </w:pPr>
      <w:r w:rsidRPr="665D433A">
        <w:rPr>
          <w:rFonts w:cs="Calibri"/>
          <w:color w:val="000000" w:themeColor="text1"/>
          <w:szCs w:val="20"/>
        </w:rPr>
        <w:t>Leverancier levert juiste en tijdige service voor het correctief onderhoud van huidige brancards</w:t>
      </w:r>
    </w:p>
    <w:p w14:paraId="14960C01" w14:textId="49A014BB" w:rsidR="665D433A" w:rsidRDefault="665D433A" w:rsidP="665D433A">
      <w:pPr>
        <w:jc w:val="both"/>
      </w:pPr>
    </w:p>
    <w:tbl>
      <w:tblPr>
        <w:tblStyle w:val="Tabelraster"/>
        <w:tblW w:w="0" w:type="auto"/>
        <w:tblLook w:val="06A0" w:firstRow="1" w:lastRow="0" w:firstColumn="1" w:lastColumn="0" w:noHBand="1" w:noVBand="1"/>
      </w:tblPr>
      <w:tblGrid>
        <w:gridCol w:w="915"/>
        <w:gridCol w:w="5985"/>
      </w:tblGrid>
      <w:tr w:rsidR="665D433A" w14:paraId="441BC8FE" w14:textId="77777777" w:rsidTr="665D433A">
        <w:trPr>
          <w:trHeight w:val="300"/>
        </w:trPr>
        <w:tc>
          <w:tcPr>
            <w:tcW w:w="915" w:type="dxa"/>
            <w:shd w:val="clear" w:color="auto" w:fill="DAE8F8"/>
          </w:tcPr>
          <w:p w14:paraId="2E03ADF9" w14:textId="5646768B" w:rsidR="665D433A" w:rsidRDefault="665D433A" w:rsidP="665D433A">
            <w:pPr>
              <w:rPr>
                <w:b/>
                <w:bCs/>
              </w:rPr>
            </w:pPr>
            <w:r w:rsidRPr="665D433A">
              <w:rPr>
                <w:b/>
                <w:bCs/>
              </w:rPr>
              <w:t>Punten</w:t>
            </w:r>
          </w:p>
        </w:tc>
        <w:tc>
          <w:tcPr>
            <w:tcW w:w="5985" w:type="dxa"/>
            <w:shd w:val="clear" w:color="auto" w:fill="DAE8F8"/>
          </w:tcPr>
          <w:p w14:paraId="6A44F216" w14:textId="0BA8D054" w:rsidR="665D433A" w:rsidRDefault="665D433A" w:rsidP="665D433A">
            <w:pPr>
              <w:rPr>
                <w:b/>
                <w:bCs/>
              </w:rPr>
            </w:pPr>
            <w:r w:rsidRPr="665D433A">
              <w:rPr>
                <w:b/>
                <w:bCs/>
              </w:rPr>
              <w:t>Aansluiting bij doelstelling Amsterdam UMC</w:t>
            </w:r>
          </w:p>
        </w:tc>
      </w:tr>
      <w:tr w:rsidR="665D433A" w14:paraId="338E3847" w14:textId="77777777" w:rsidTr="665D433A">
        <w:trPr>
          <w:trHeight w:val="300"/>
        </w:trPr>
        <w:tc>
          <w:tcPr>
            <w:tcW w:w="915" w:type="dxa"/>
          </w:tcPr>
          <w:p w14:paraId="0F5F1E6A" w14:textId="5D2AFD2E" w:rsidR="665D433A" w:rsidRDefault="665D433A" w:rsidP="665D433A">
            <w:r w:rsidRPr="665D433A">
              <w:t>75</w:t>
            </w:r>
          </w:p>
        </w:tc>
        <w:tc>
          <w:tcPr>
            <w:tcW w:w="5985" w:type="dxa"/>
          </w:tcPr>
          <w:p w14:paraId="192B3680" w14:textId="354C4037" w:rsidR="665D433A" w:rsidRDefault="665D433A" w:rsidP="665D433A">
            <w:r w:rsidRPr="665D433A">
              <w:t>B</w:t>
            </w:r>
            <w:r w:rsidR="14DB1E55" w:rsidRPr="665D433A">
              <w:t>e</w:t>
            </w:r>
            <w:r w:rsidRPr="665D433A">
              <w:t xml:space="preserve">oordelingsaspecten sluiten </w:t>
            </w:r>
            <w:r w:rsidRPr="665D433A">
              <w:rPr>
                <w:b/>
                <w:bCs/>
              </w:rPr>
              <w:t xml:space="preserve">uitstekend </w:t>
            </w:r>
            <w:r w:rsidRPr="665D433A">
              <w:t>aan bij doelstelling</w:t>
            </w:r>
          </w:p>
        </w:tc>
      </w:tr>
      <w:tr w:rsidR="665D433A" w14:paraId="3EEBDF0E" w14:textId="77777777" w:rsidTr="665D433A">
        <w:trPr>
          <w:trHeight w:val="300"/>
        </w:trPr>
        <w:tc>
          <w:tcPr>
            <w:tcW w:w="915" w:type="dxa"/>
          </w:tcPr>
          <w:p w14:paraId="273C71F1" w14:textId="1DF3D382" w:rsidR="665D433A" w:rsidRDefault="665D433A" w:rsidP="665D433A">
            <w:r w:rsidRPr="665D433A">
              <w:t>50</w:t>
            </w:r>
          </w:p>
        </w:tc>
        <w:tc>
          <w:tcPr>
            <w:tcW w:w="5985" w:type="dxa"/>
          </w:tcPr>
          <w:p w14:paraId="3A4C751E" w14:textId="6D55F368" w:rsidR="665D433A" w:rsidRDefault="665D433A" w:rsidP="665D433A">
            <w:r w:rsidRPr="665D433A">
              <w:t>B</w:t>
            </w:r>
            <w:r w:rsidR="14DB1E55" w:rsidRPr="665D433A">
              <w:t>e</w:t>
            </w:r>
            <w:r w:rsidRPr="665D433A">
              <w:t xml:space="preserve">oordelingsaspecten sluiten </w:t>
            </w:r>
            <w:r w:rsidRPr="665D433A">
              <w:rPr>
                <w:b/>
                <w:bCs/>
              </w:rPr>
              <w:t xml:space="preserve">goed </w:t>
            </w:r>
            <w:r w:rsidRPr="665D433A">
              <w:t>aan bij doelstelling</w:t>
            </w:r>
          </w:p>
        </w:tc>
      </w:tr>
      <w:tr w:rsidR="665D433A" w14:paraId="43E84CC7" w14:textId="77777777" w:rsidTr="665D433A">
        <w:trPr>
          <w:trHeight w:val="300"/>
        </w:trPr>
        <w:tc>
          <w:tcPr>
            <w:tcW w:w="915" w:type="dxa"/>
          </w:tcPr>
          <w:p w14:paraId="2B6B2589" w14:textId="31377AA5" w:rsidR="665D433A" w:rsidRDefault="665D433A" w:rsidP="665D433A">
            <w:r w:rsidRPr="665D433A">
              <w:t>25</w:t>
            </w:r>
          </w:p>
        </w:tc>
        <w:tc>
          <w:tcPr>
            <w:tcW w:w="5985" w:type="dxa"/>
          </w:tcPr>
          <w:p w14:paraId="167A91D9" w14:textId="1C59E201" w:rsidR="665D433A" w:rsidRDefault="665D433A" w:rsidP="665D433A">
            <w:r w:rsidRPr="665D433A">
              <w:t>B</w:t>
            </w:r>
            <w:r w:rsidR="238E5EB4" w:rsidRPr="665D433A">
              <w:t>e</w:t>
            </w:r>
            <w:r w:rsidRPr="665D433A">
              <w:t xml:space="preserve">oordelingsaspecten sluiten </w:t>
            </w:r>
            <w:r w:rsidR="36E9B4A6" w:rsidRPr="665D433A">
              <w:rPr>
                <w:b/>
                <w:bCs/>
              </w:rPr>
              <w:t xml:space="preserve">voldoende </w:t>
            </w:r>
            <w:r w:rsidRPr="665D433A">
              <w:t>aan bij doelstelling</w:t>
            </w:r>
          </w:p>
        </w:tc>
      </w:tr>
      <w:tr w:rsidR="665D433A" w14:paraId="2F8AC444" w14:textId="77777777" w:rsidTr="665D433A">
        <w:trPr>
          <w:trHeight w:val="300"/>
        </w:trPr>
        <w:tc>
          <w:tcPr>
            <w:tcW w:w="915" w:type="dxa"/>
          </w:tcPr>
          <w:p w14:paraId="61913F39" w14:textId="3EAA0A58" w:rsidR="665D433A" w:rsidRDefault="665D433A" w:rsidP="665D433A">
            <w:r w:rsidRPr="665D433A">
              <w:t>0</w:t>
            </w:r>
          </w:p>
        </w:tc>
        <w:tc>
          <w:tcPr>
            <w:tcW w:w="5985" w:type="dxa"/>
          </w:tcPr>
          <w:p w14:paraId="6E010FC4" w14:textId="3E6F895B" w:rsidR="665D433A" w:rsidRDefault="665D433A" w:rsidP="665D433A">
            <w:r w:rsidRPr="665D433A">
              <w:t>B</w:t>
            </w:r>
            <w:r w:rsidR="238E5EB4" w:rsidRPr="665D433A">
              <w:t>e</w:t>
            </w:r>
            <w:r w:rsidRPr="665D433A">
              <w:t xml:space="preserve">oordelingsaspecten sluiten </w:t>
            </w:r>
            <w:r w:rsidRPr="665D433A">
              <w:rPr>
                <w:b/>
                <w:bCs/>
              </w:rPr>
              <w:t xml:space="preserve">onvoldoende </w:t>
            </w:r>
            <w:r w:rsidRPr="665D433A">
              <w:t xml:space="preserve">of </w:t>
            </w:r>
            <w:r w:rsidRPr="665D433A">
              <w:rPr>
                <w:b/>
                <w:bCs/>
              </w:rPr>
              <w:t xml:space="preserve">niet </w:t>
            </w:r>
            <w:r w:rsidRPr="665D433A">
              <w:t>aan bij doelstelling</w:t>
            </w:r>
          </w:p>
        </w:tc>
      </w:tr>
    </w:tbl>
    <w:p w14:paraId="73754D11" w14:textId="0157DD42" w:rsidR="665D433A" w:rsidRDefault="665D433A" w:rsidP="665D433A">
      <w:pPr>
        <w:jc w:val="both"/>
      </w:pPr>
    </w:p>
    <w:p w14:paraId="6837DCF4" w14:textId="77777777" w:rsidR="00A12199" w:rsidRPr="00A12199" w:rsidRDefault="00A12199" w:rsidP="00A12199">
      <w:pPr>
        <w:jc w:val="both"/>
      </w:pPr>
    </w:p>
    <w:p w14:paraId="4821E3B2" w14:textId="640C644B" w:rsidR="00A12199" w:rsidRDefault="00A12199" w:rsidP="00A12199">
      <w:pPr>
        <w:jc w:val="both"/>
        <w:rPr>
          <w:i/>
          <w:iCs/>
          <w:u w:val="single"/>
        </w:rPr>
      </w:pPr>
      <w:r>
        <w:rPr>
          <w:i/>
          <w:iCs/>
          <w:u w:val="single"/>
        </w:rPr>
        <w:t xml:space="preserve">4) </w:t>
      </w:r>
      <w:proofErr w:type="spellStart"/>
      <w:r>
        <w:rPr>
          <w:i/>
          <w:iCs/>
          <w:u w:val="single"/>
        </w:rPr>
        <w:t>Inhuizingsplan</w:t>
      </w:r>
      <w:proofErr w:type="spellEnd"/>
      <w:r>
        <w:rPr>
          <w:i/>
          <w:iCs/>
          <w:u w:val="single"/>
        </w:rPr>
        <w:t xml:space="preserve"> (2,5%)</w:t>
      </w:r>
    </w:p>
    <w:p w14:paraId="4F55861C" w14:textId="0F545C23" w:rsidR="00A12199" w:rsidRDefault="00A12199" w:rsidP="665D433A">
      <w:pPr>
        <w:jc w:val="both"/>
      </w:pPr>
      <w:r>
        <w:t xml:space="preserve">Leverancier schrijft een </w:t>
      </w:r>
      <w:proofErr w:type="spellStart"/>
      <w:r>
        <w:t>inhuizingsplan</w:t>
      </w:r>
      <w:proofErr w:type="spellEnd"/>
      <w:r>
        <w:t xml:space="preserve"> voor de ingebruikname</w:t>
      </w:r>
      <w:r w:rsidR="631A9B13">
        <w:t xml:space="preserve"> </w:t>
      </w:r>
      <w:r>
        <w:t xml:space="preserve">waarbij het personeel van Amsterdam UMC opgeleid wordt in het gebruik van de brancards. </w:t>
      </w:r>
      <w:r w:rsidR="001B3DA3">
        <w:t xml:space="preserve">Dit plan bevat </w:t>
      </w:r>
      <w:r w:rsidR="56BAECEF">
        <w:t>in ieder geval:</w:t>
      </w:r>
    </w:p>
    <w:p w14:paraId="56DF748F" w14:textId="7775A9D9" w:rsidR="23498878" w:rsidRDefault="23498878" w:rsidP="665D433A">
      <w:pPr>
        <w:pStyle w:val="Lijstalinea"/>
        <w:numPr>
          <w:ilvl w:val="0"/>
          <w:numId w:val="1"/>
        </w:numPr>
        <w:jc w:val="both"/>
        <w:rPr>
          <w:rFonts w:cs="Calibri"/>
          <w:szCs w:val="20"/>
        </w:rPr>
      </w:pPr>
      <w:r w:rsidRPr="665D433A">
        <w:rPr>
          <w:rFonts w:cs="Calibri"/>
          <w:szCs w:val="20"/>
        </w:rPr>
        <w:t>C</w:t>
      </w:r>
      <w:r w:rsidR="001B3DA3" w:rsidRPr="665D433A">
        <w:rPr>
          <w:rFonts w:cs="Calibri"/>
          <w:szCs w:val="20"/>
        </w:rPr>
        <w:t>oncrete planning met mijlpalen en deadlines voor: ingebruikname en training</w:t>
      </w:r>
      <w:r w:rsidR="3ECE48BA" w:rsidRPr="665D433A">
        <w:rPr>
          <w:rFonts w:cs="Calibri"/>
          <w:szCs w:val="20"/>
        </w:rPr>
        <w:t xml:space="preserve"> (ten minste 2 weken voor ingebruikname op beide locaties van Amsterdam UMC).</w:t>
      </w:r>
    </w:p>
    <w:p w14:paraId="40081E39" w14:textId="4F5B60B0" w:rsidR="3ECE48BA" w:rsidRDefault="3ECE48BA" w:rsidP="665D433A">
      <w:pPr>
        <w:pStyle w:val="Lijstalinea"/>
        <w:numPr>
          <w:ilvl w:val="0"/>
          <w:numId w:val="1"/>
        </w:numPr>
        <w:jc w:val="both"/>
        <w:rPr>
          <w:rFonts w:cs="Calibri"/>
          <w:szCs w:val="20"/>
        </w:rPr>
      </w:pPr>
      <w:r w:rsidRPr="665D433A">
        <w:rPr>
          <w:rFonts w:cs="Calibri"/>
          <w:szCs w:val="20"/>
        </w:rPr>
        <w:t>Beschrijving van risico's (bijv. leveringsproblemen) en bijbehorende mitigerende acties</w:t>
      </w:r>
      <w:r w:rsidR="4139E6A8" w:rsidRPr="665D433A">
        <w:rPr>
          <w:rFonts w:cs="Calibri"/>
          <w:szCs w:val="20"/>
        </w:rPr>
        <w:t>;</w:t>
      </w:r>
    </w:p>
    <w:p w14:paraId="278EE4CC" w14:textId="645C083B" w:rsidR="2DADEC9F" w:rsidRDefault="2DADEC9F" w:rsidP="665D433A">
      <w:pPr>
        <w:pStyle w:val="Lijstalinea"/>
        <w:numPr>
          <w:ilvl w:val="0"/>
          <w:numId w:val="1"/>
        </w:numPr>
        <w:jc w:val="both"/>
        <w:rPr>
          <w:rFonts w:cs="Calibri"/>
          <w:szCs w:val="20"/>
        </w:rPr>
      </w:pPr>
      <w:r w:rsidRPr="665D433A">
        <w:rPr>
          <w:rFonts w:cs="Calibri"/>
          <w:szCs w:val="20"/>
        </w:rPr>
        <w:t>Benodigde inzet vanuit het ziekenhuis (tijd, personeel, infrastructuur)</w:t>
      </w:r>
      <w:r w:rsidR="41E30BEC" w:rsidRPr="665D433A">
        <w:rPr>
          <w:rFonts w:cs="Calibri"/>
          <w:szCs w:val="20"/>
        </w:rPr>
        <w:t>.</w:t>
      </w:r>
    </w:p>
    <w:p w14:paraId="6C86F833" w14:textId="693669F6" w:rsidR="665D433A" w:rsidRDefault="665D433A" w:rsidP="665D433A">
      <w:pPr>
        <w:jc w:val="both"/>
      </w:pPr>
    </w:p>
    <w:p w14:paraId="23C0FF85" w14:textId="63053645" w:rsidR="41E32BB5" w:rsidRDefault="41E32BB5" w:rsidP="665D433A">
      <w:pPr>
        <w:jc w:val="both"/>
      </w:pPr>
      <w:r>
        <w:t>Beoordelingsaspecten die hierin ten minste aan bod komen:</w:t>
      </w:r>
    </w:p>
    <w:p w14:paraId="7F3D4E27" w14:textId="62C509BE" w:rsidR="70BBB5CB" w:rsidRDefault="70BBB5CB" w:rsidP="665D433A">
      <w:pPr>
        <w:pStyle w:val="Lijstalinea"/>
        <w:numPr>
          <w:ilvl w:val="0"/>
          <w:numId w:val="2"/>
        </w:numPr>
        <w:jc w:val="both"/>
        <w:rPr>
          <w:rFonts w:cs="Calibri"/>
          <w:szCs w:val="20"/>
        </w:rPr>
      </w:pPr>
      <w:r w:rsidRPr="665D433A">
        <w:rPr>
          <w:rFonts w:cs="Calibri"/>
          <w:szCs w:val="20"/>
        </w:rPr>
        <w:t>Werkwijze voor registratie en acceptatie bij oplevering;</w:t>
      </w:r>
    </w:p>
    <w:p w14:paraId="4F4BEEA7" w14:textId="615E9F3C" w:rsidR="70BBB5CB" w:rsidRDefault="70BBB5CB" w:rsidP="665D433A">
      <w:pPr>
        <w:pStyle w:val="Lijstalinea"/>
        <w:numPr>
          <w:ilvl w:val="0"/>
          <w:numId w:val="2"/>
        </w:numPr>
        <w:jc w:val="both"/>
        <w:rPr>
          <w:rFonts w:cs="Calibri"/>
          <w:szCs w:val="20"/>
        </w:rPr>
      </w:pPr>
      <w:r w:rsidRPr="665D433A">
        <w:rPr>
          <w:rFonts w:cs="Calibri"/>
          <w:szCs w:val="20"/>
        </w:rPr>
        <w:t>De mate waarin u Aanbestedende dienst ontzorgt;</w:t>
      </w:r>
    </w:p>
    <w:p w14:paraId="166E7A65" w14:textId="78F84E57" w:rsidR="10CA9A50" w:rsidRDefault="10CA9A50" w:rsidP="665D433A">
      <w:pPr>
        <w:pStyle w:val="Lijstalinea"/>
        <w:numPr>
          <w:ilvl w:val="0"/>
          <w:numId w:val="2"/>
        </w:numPr>
        <w:jc w:val="both"/>
        <w:rPr>
          <w:rFonts w:cs="Calibri"/>
          <w:szCs w:val="20"/>
        </w:rPr>
      </w:pPr>
      <w:r w:rsidRPr="665D433A">
        <w:rPr>
          <w:rFonts w:cs="Calibri"/>
          <w:szCs w:val="20"/>
        </w:rPr>
        <w:t>Training of instructie voor ziekenhuispersoneel (indien van toepassing).</w:t>
      </w:r>
    </w:p>
    <w:p w14:paraId="10DBA32D" w14:textId="2EACB65F" w:rsidR="665D433A" w:rsidRDefault="665D433A" w:rsidP="665D433A">
      <w:pPr>
        <w:jc w:val="both"/>
        <w:rPr>
          <w:rFonts w:cs="Calibri"/>
          <w:color w:val="FF0000"/>
          <w:szCs w:val="20"/>
        </w:rPr>
      </w:pPr>
    </w:p>
    <w:tbl>
      <w:tblPr>
        <w:tblStyle w:val="Tabelraster"/>
        <w:tblW w:w="0" w:type="auto"/>
        <w:tblLook w:val="06A0" w:firstRow="1" w:lastRow="0" w:firstColumn="1" w:lastColumn="0" w:noHBand="1" w:noVBand="1"/>
      </w:tblPr>
      <w:tblGrid>
        <w:gridCol w:w="915"/>
        <w:gridCol w:w="5985"/>
      </w:tblGrid>
      <w:tr w:rsidR="665D433A" w14:paraId="14E4FAF7" w14:textId="77777777" w:rsidTr="665D433A">
        <w:trPr>
          <w:trHeight w:val="300"/>
        </w:trPr>
        <w:tc>
          <w:tcPr>
            <w:tcW w:w="915" w:type="dxa"/>
            <w:shd w:val="clear" w:color="auto" w:fill="DAE8F8"/>
          </w:tcPr>
          <w:p w14:paraId="155CB9D4" w14:textId="5646768B" w:rsidR="665D433A" w:rsidRDefault="665D433A" w:rsidP="665D433A">
            <w:pPr>
              <w:rPr>
                <w:b/>
                <w:bCs/>
              </w:rPr>
            </w:pPr>
            <w:r w:rsidRPr="665D433A">
              <w:rPr>
                <w:b/>
                <w:bCs/>
              </w:rPr>
              <w:t>Punten</w:t>
            </w:r>
          </w:p>
        </w:tc>
        <w:tc>
          <w:tcPr>
            <w:tcW w:w="5985" w:type="dxa"/>
            <w:shd w:val="clear" w:color="auto" w:fill="DAE8F8"/>
          </w:tcPr>
          <w:p w14:paraId="48C68313" w14:textId="0BA8D054" w:rsidR="665D433A" w:rsidRDefault="665D433A" w:rsidP="665D433A">
            <w:pPr>
              <w:rPr>
                <w:b/>
                <w:bCs/>
              </w:rPr>
            </w:pPr>
            <w:r w:rsidRPr="665D433A">
              <w:rPr>
                <w:b/>
                <w:bCs/>
              </w:rPr>
              <w:t>Aansluiting bij doelstelling Amsterdam UMC</w:t>
            </w:r>
          </w:p>
        </w:tc>
      </w:tr>
      <w:tr w:rsidR="665D433A" w14:paraId="00E73CAD" w14:textId="77777777" w:rsidTr="665D433A">
        <w:trPr>
          <w:trHeight w:val="300"/>
        </w:trPr>
        <w:tc>
          <w:tcPr>
            <w:tcW w:w="915" w:type="dxa"/>
          </w:tcPr>
          <w:p w14:paraId="2DA75287" w14:textId="0DAC4229" w:rsidR="665D433A" w:rsidRDefault="665D433A" w:rsidP="665D433A">
            <w:r w:rsidRPr="665D433A">
              <w:t>25</w:t>
            </w:r>
          </w:p>
        </w:tc>
        <w:tc>
          <w:tcPr>
            <w:tcW w:w="5985" w:type="dxa"/>
          </w:tcPr>
          <w:p w14:paraId="46F2801D" w14:textId="368ABE61" w:rsidR="665D433A" w:rsidRDefault="665D433A" w:rsidP="665D433A">
            <w:r w:rsidRPr="665D433A">
              <w:t>B</w:t>
            </w:r>
            <w:r w:rsidR="0800D955" w:rsidRPr="665D433A">
              <w:t>e</w:t>
            </w:r>
            <w:r w:rsidRPr="665D433A">
              <w:t xml:space="preserve">oordelingsaspecten sluiten </w:t>
            </w:r>
            <w:r w:rsidRPr="665D433A">
              <w:rPr>
                <w:b/>
                <w:bCs/>
              </w:rPr>
              <w:t xml:space="preserve">uitstekend </w:t>
            </w:r>
            <w:r w:rsidRPr="665D433A">
              <w:t>aan bij doelstelling</w:t>
            </w:r>
          </w:p>
        </w:tc>
      </w:tr>
      <w:tr w:rsidR="665D433A" w14:paraId="19224FC2" w14:textId="77777777" w:rsidTr="665D433A">
        <w:trPr>
          <w:trHeight w:val="300"/>
        </w:trPr>
        <w:tc>
          <w:tcPr>
            <w:tcW w:w="915" w:type="dxa"/>
          </w:tcPr>
          <w:p w14:paraId="36132F11" w14:textId="1C5B77E2" w:rsidR="665D433A" w:rsidRDefault="665D433A" w:rsidP="665D433A">
            <w:r w:rsidRPr="665D433A">
              <w:t>20</w:t>
            </w:r>
          </w:p>
        </w:tc>
        <w:tc>
          <w:tcPr>
            <w:tcW w:w="5985" w:type="dxa"/>
          </w:tcPr>
          <w:p w14:paraId="5CB87B28" w14:textId="76A04EE0" w:rsidR="665D433A" w:rsidRDefault="665D433A" w:rsidP="665D433A">
            <w:r w:rsidRPr="665D433A">
              <w:t>B</w:t>
            </w:r>
            <w:r w:rsidR="76F761A4" w:rsidRPr="665D433A">
              <w:t>e</w:t>
            </w:r>
            <w:r w:rsidRPr="665D433A">
              <w:t xml:space="preserve">oordelingsaspecten sluiten </w:t>
            </w:r>
            <w:r w:rsidRPr="665D433A">
              <w:rPr>
                <w:b/>
                <w:bCs/>
              </w:rPr>
              <w:t xml:space="preserve">goed </w:t>
            </w:r>
            <w:r w:rsidRPr="665D433A">
              <w:t>aan bij doelstelling</w:t>
            </w:r>
          </w:p>
        </w:tc>
      </w:tr>
      <w:tr w:rsidR="665D433A" w14:paraId="459570B9" w14:textId="77777777" w:rsidTr="665D433A">
        <w:trPr>
          <w:trHeight w:val="300"/>
        </w:trPr>
        <w:tc>
          <w:tcPr>
            <w:tcW w:w="915" w:type="dxa"/>
          </w:tcPr>
          <w:p w14:paraId="509498D2" w14:textId="66B6D0B1" w:rsidR="665D433A" w:rsidRDefault="665D433A" w:rsidP="665D433A">
            <w:r w:rsidRPr="665D433A">
              <w:t>10</w:t>
            </w:r>
          </w:p>
        </w:tc>
        <w:tc>
          <w:tcPr>
            <w:tcW w:w="5985" w:type="dxa"/>
          </w:tcPr>
          <w:p w14:paraId="177AA4DA" w14:textId="6B27896B" w:rsidR="665D433A" w:rsidRDefault="665D433A" w:rsidP="665D433A">
            <w:r w:rsidRPr="665D433A">
              <w:t>B</w:t>
            </w:r>
            <w:r w:rsidR="11BE1842" w:rsidRPr="665D433A">
              <w:t>e</w:t>
            </w:r>
            <w:r w:rsidRPr="665D433A">
              <w:t xml:space="preserve">oordelingsaspecten sluiten </w:t>
            </w:r>
            <w:r w:rsidRPr="665D433A">
              <w:rPr>
                <w:b/>
                <w:bCs/>
              </w:rPr>
              <w:t xml:space="preserve">voldoende </w:t>
            </w:r>
            <w:r w:rsidRPr="665D433A">
              <w:t>aan bij doelstelling</w:t>
            </w:r>
          </w:p>
        </w:tc>
      </w:tr>
      <w:tr w:rsidR="665D433A" w14:paraId="313419C1" w14:textId="77777777" w:rsidTr="665D433A">
        <w:trPr>
          <w:trHeight w:val="300"/>
        </w:trPr>
        <w:tc>
          <w:tcPr>
            <w:tcW w:w="915" w:type="dxa"/>
          </w:tcPr>
          <w:p w14:paraId="18ABF35F" w14:textId="09FE43DE" w:rsidR="665D433A" w:rsidRDefault="665D433A" w:rsidP="665D433A">
            <w:r w:rsidRPr="665D433A">
              <w:t>0</w:t>
            </w:r>
          </w:p>
        </w:tc>
        <w:tc>
          <w:tcPr>
            <w:tcW w:w="5985" w:type="dxa"/>
          </w:tcPr>
          <w:p w14:paraId="1FE12514" w14:textId="036CB075" w:rsidR="665D433A" w:rsidRDefault="665D433A" w:rsidP="665D433A">
            <w:r w:rsidRPr="665D433A">
              <w:t>B</w:t>
            </w:r>
            <w:r w:rsidR="11BE1842" w:rsidRPr="665D433A">
              <w:t>e</w:t>
            </w:r>
            <w:r w:rsidRPr="665D433A">
              <w:t xml:space="preserve">oordelingsaspecten sluiten </w:t>
            </w:r>
            <w:r w:rsidRPr="665D433A">
              <w:rPr>
                <w:b/>
                <w:bCs/>
              </w:rPr>
              <w:t xml:space="preserve">onvoldoende </w:t>
            </w:r>
            <w:r w:rsidRPr="665D433A">
              <w:t xml:space="preserve">of </w:t>
            </w:r>
            <w:r w:rsidRPr="665D433A">
              <w:rPr>
                <w:b/>
                <w:bCs/>
              </w:rPr>
              <w:t xml:space="preserve">niet </w:t>
            </w:r>
            <w:r w:rsidRPr="665D433A">
              <w:t>aan bij doelstelling</w:t>
            </w:r>
          </w:p>
        </w:tc>
      </w:tr>
    </w:tbl>
    <w:p w14:paraId="7327C9A0" w14:textId="0ECD4B0A" w:rsidR="665D433A" w:rsidRDefault="665D433A" w:rsidP="665D433A">
      <w:pPr>
        <w:jc w:val="both"/>
        <w:rPr>
          <w:rFonts w:cs="Calibri"/>
          <w:color w:val="FF0000"/>
          <w:szCs w:val="20"/>
        </w:rPr>
      </w:pPr>
    </w:p>
    <w:p w14:paraId="4E1B01F6" w14:textId="56832AB4" w:rsidR="665D433A" w:rsidRDefault="665D433A" w:rsidP="665D433A">
      <w:pPr>
        <w:jc w:val="both"/>
        <w:rPr>
          <w:color w:val="FF0000"/>
        </w:rPr>
      </w:pPr>
    </w:p>
    <w:p w14:paraId="422B2EC3" w14:textId="77777777" w:rsidR="00EC27E0" w:rsidRPr="0090195D" w:rsidRDefault="00EC27E0" w:rsidP="00EC27E0">
      <w:pPr>
        <w:rPr>
          <w:b/>
          <w:bCs/>
        </w:rPr>
      </w:pPr>
      <w:r w:rsidRPr="0090195D">
        <w:rPr>
          <w:b/>
          <w:bCs/>
        </w:rPr>
        <w:t>Waar wordt er beoordeeld?</w:t>
      </w:r>
    </w:p>
    <w:p w14:paraId="0DADBC18" w14:textId="4F11857B" w:rsidR="00EC27E0" w:rsidRDefault="00EC27E0" w:rsidP="00EC27E0">
      <w:r>
        <w:t xml:space="preserve">Vergaderlocatie in Amsterdam UMC. Inschrijver is hier niet bij aanwezig. </w:t>
      </w:r>
    </w:p>
    <w:p w14:paraId="5D15A29C" w14:textId="77777777" w:rsidR="00EC27E0" w:rsidRDefault="00EC27E0" w:rsidP="00EC27E0"/>
    <w:p w14:paraId="220C15DD" w14:textId="77777777" w:rsidR="00EC27E0" w:rsidRPr="0090195D" w:rsidRDefault="0644CEA8" w:rsidP="00EC27E0">
      <w:pPr>
        <w:rPr>
          <w:b/>
          <w:bCs/>
        </w:rPr>
      </w:pPr>
      <w:r w:rsidRPr="6CDD2D1F">
        <w:rPr>
          <w:b/>
          <w:bCs/>
        </w:rPr>
        <w:t>Wanneer wordt er beoordeeld?</w:t>
      </w:r>
    </w:p>
    <w:p w14:paraId="1A25D0C4" w14:textId="576C27E4" w:rsidR="00EC27E0" w:rsidRDefault="00375B1A" w:rsidP="6E7C26E1">
      <w:pPr>
        <w:jc w:val="both"/>
      </w:pPr>
      <w:r>
        <w:t xml:space="preserve">Wanneer de inschrijving aan de gestelde eisen voldoet, wordt er </w:t>
      </w:r>
      <w:r w:rsidR="007B6B03">
        <w:t xml:space="preserve">met de beoordelingscommissie een afspraak ingepland voor de beoordeling van dit criterium. </w:t>
      </w:r>
      <w:r w:rsidR="00460AB6">
        <w:t>Dit zal</w:t>
      </w:r>
      <w:r w:rsidR="3BB332E9">
        <w:t xml:space="preserve"> plaatsvinden voor de gebruikerstest. </w:t>
      </w:r>
    </w:p>
    <w:p w14:paraId="5570BAA8" w14:textId="77777777" w:rsidR="007B6B03" w:rsidRDefault="007B6B03" w:rsidP="00EC27E0"/>
    <w:p w14:paraId="37C69DCF" w14:textId="77777777" w:rsidR="00EC27E0" w:rsidRPr="0090195D" w:rsidRDefault="00EC27E0" w:rsidP="00EC27E0">
      <w:pPr>
        <w:rPr>
          <w:b/>
          <w:bCs/>
        </w:rPr>
      </w:pPr>
      <w:r w:rsidRPr="0090195D">
        <w:rPr>
          <w:b/>
          <w:bCs/>
        </w:rPr>
        <w:t>Hoe wordt de score bepaald?</w:t>
      </w:r>
    </w:p>
    <w:p w14:paraId="6E985EA4" w14:textId="73717984" w:rsidR="00A12199" w:rsidRDefault="00A12199" w:rsidP="00A12199">
      <w:pPr>
        <w:jc w:val="both"/>
      </w:pPr>
      <w:r>
        <w:t xml:space="preserve">De beoordelingscommissie vult in samenspraak één beoordelingsformulier in. Hierbij </w:t>
      </w:r>
      <w:r w:rsidR="395CFBA0">
        <w:t xml:space="preserve">worden punten verdeeld op basis van de beoordelingsaspecten die voor elk onderdeel zijn gespecificeerd. Puntentelling wordt bepaald op basis van bovenstaande tabellen. </w:t>
      </w:r>
      <w:r>
        <w:t>Hieruit volgt een beoordeling die samen optelt tot maximaal 200 punten.</w:t>
      </w:r>
    </w:p>
    <w:p w14:paraId="0CD5DA9A" w14:textId="77777777" w:rsidR="004E6BA4" w:rsidRDefault="004E6BA4" w:rsidP="002F1E9F">
      <w:pPr>
        <w:rPr>
          <w:lang w:eastAsia="nl-NL"/>
        </w:rPr>
      </w:pPr>
    </w:p>
    <w:p w14:paraId="192D0D6F" w14:textId="77777777" w:rsidR="00EC27E0" w:rsidRDefault="00EC27E0" w:rsidP="0093222B">
      <w:pPr>
        <w:rPr>
          <w:b/>
          <w:szCs w:val="20"/>
        </w:rPr>
      </w:pPr>
    </w:p>
    <w:p w14:paraId="5FAEBB35" w14:textId="5564BEB2" w:rsidR="007722F9" w:rsidRPr="00301361" w:rsidRDefault="00EC27E0" w:rsidP="008B1088">
      <w:pPr>
        <w:spacing w:line="240" w:lineRule="auto"/>
      </w:pPr>
      <w:r>
        <w:rPr>
          <w:b/>
          <w:szCs w:val="20"/>
        </w:rPr>
        <w:br w:type="page"/>
      </w:r>
    </w:p>
    <w:p w14:paraId="7220617C" w14:textId="2C721FAC" w:rsidR="00AB3405" w:rsidRPr="00260706" w:rsidRDefault="69A6EBB8" w:rsidP="00AB3405">
      <w:pPr>
        <w:tabs>
          <w:tab w:val="left" w:pos="2520"/>
        </w:tabs>
        <w:jc w:val="both"/>
        <w:rPr>
          <w:b/>
          <w:bCs/>
        </w:rPr>
      </w:pPr>
      <w:r w:rsidRPr="6E7C26E1">
        <w:rPr>
          <w:b/>
          <w:bCs/>
        </w:rPr>
        <w:lastRenderedPageBreak/>
        <w:t xml:space="preserve">K3 - Duurzaamheid (15%) </w:t>
      </w:r>
    </w:p>
    <w:p w14:paraId="5EF59D08" w14:textId="2A590497" w:rsidR="2AA5ACB9" w:rsidRDefault="2AA5ACB9" w:rsidP="2AA5ACB9">
      <w:pPr>
        <w:spacing w:line="240" w:lineRule="auto"/>
        <w:jc w:val="both"/>
      </w:pPr>
    </w:p>
    <w:p w14:paraId="18895D67" w14:textId="3D2A9491" w:rsidR="735D5363" w:rsidRDefault="735D5363" w:rsidP="2AA5ACB9">
      <w:pPr>
        <w:jc w:val="both"/>
        <w:rPr>
          <w:b/>
          <w:bCs/>
        </w:rPr>
      </w:pPr>
      <w:r w:rsidRPr="2AA5ACB9">
        <w:rPr>
          <w:b/>
          <w:bCs/>
        </w:rPr>
        <w:t>Doelstelling</w:t>
      </w:r>
    </w:p>
    <w:p w14:paraId="5E3042C2" w14:textId="36DAFB30" w:rsidR="00AB3405" w:rsidRDefault="00566F90" w:rsidP="00611B0C">
      <w:pPr>
        <w:spacing w:line="240" w:lineRule="auto"/>
        <w:jc w:val="both"/>
        <w:rPr>
          <w:bCs/>
          <w:szCs w:val="20"/>
        </w:rPr>
      </w:pPr>
      <w:r>
        <w:rPr>
          <w:bCs/>
          <w:szCs w:val="20"/>
        </w:rPr>
        <w:t xml:space="preserve">Amsterdam UMC </w:t>
      </w:r>
      <w:r w:rsidRPr="00566F90">
        <w:rPr>
          <w:bCs/>
          <w:szCs w:val="20"/>
        </w:rPr>
        <w:t xml:space="preserve">hecht grote waarde aan duurzaamheid en ziet het als een integrale verantwoordelijkheid binnen de gehele keten van ontwerp, productie, levering en gebruik van medische hulpmiddelen. Met dit gunningscriterium beoogt de aanbestedende dienst niet alleen de milieubelasting van de aangeboden </w:t>
      </w:r>
      <w:r w:rsidR="00A844AB">
        <w:rPr>
          <w:bCs/>
          <w:szCs w:val="20"/>
        </w:rPr>
        <w:t>brancards</w:t>
      </w:r>
      <w:r w:rsidRPr="00566F90">
        <w:rPr>
          <w:bCs/>
          <w:szCs w:val="20"/>
        </w:rPr>
        <w:t xml:space="preserve"> te verminderen, maar ook om structurele verduurzaming bij leveranciers te stimuleren.</w:t>
      </w:r>
    </w:p>
    <w:p w14:paraId="770756FA" w14:textId="527CADBA" w:rsidR="00611B0C" w:rsidRDefault="00611B0C" w:rsidP="2AA5ACB9">
      <w:pPr>
        <w:spacing w:line="240" w:lineRule="auto"/>
        <w:jc w:val="both"/>
      </w:pPr>
    </w:p>
    <w:p w14:paraId="50BBCDD6" w14:textId="77777777" w:rsidR="002B6FE9" w:rsidRPr="002B6FE9" w:rsidRDefault="002B6FE9" w:rsidP="002B6FE9">
      <w:pPr>
        <w:spacing w:line="240" w:lineRule="auto"/>
        <w:jc w:val="both"/>
        <w:rPr>
          <w:b/>
          <w:szCs w:val="20"/>
        </w:rPr>
      </w:pPr>
      <w:r w:rsidRPr="002B6FE9">
        <w:rPr>
          <w:b/>
          <w:szCs w:val="20"/>
        </w:rPr>
        <w:t>Voorwaarde opdracht inschrijver</w:t>
      </w:r>
    </w:p>
    <w:p w14:paraId="7D57C4D7" w14:textId="49CD5CD6" w:rsidR="002B6FE9" w:rsidRDefault="007E7C3E" w:rsidP="002B6FE9">
      <w:pPr>
        <w:spacing w:line="240" w:lineRule="auto"/>
        <w:jc w:val="both"/>
        <w:rPr>
          <w:bCs/>
          <w:szCs w:val="20"/>
        </w:rPr>
      </w:pPr>
      <w:r w:rsidRPr="007E7C3E">
        <w:rPr>
          <w:bCs/>
          <w:szCs w:val="20"/>
        </w:rPr>
        <w:t>De inschrijver werkt onderstaande punten schriftelijk uit op maximaal 1 A4-pagina (lettertype 11).</w:t>
      </w:r>
      <w:r>
        <w:rPr>
          <w:bCs/>
          <w:szCs w:val="20"/>
        </w:rPr>
        <w:t xml:space="preserve"> </w:t>
      </w:r>
      <w:r w:rsidR="002B6FE9" w:rsidRPr="002B6FE9">
        <w:rPr>
          <w:bCs/>
          <w:szCs w:val="20"/>
        </w:rPr>
        <w:t xml:space="preserve">Indien het maximaal aantal pagina’s wordt overschreden, wordt het meerdere niet in de beoordeling betrokken. </w:t>
      </w:r>
      <w:r w:rsidR="00D45E67">
        <w:rPr>
          <w:bCs/>
          <w:szCs w:val="20"/>
        </w:rPr>
        <w:t xml:space="preserve"> </w:t>
      </w:r>
      <w:r w:rsidR="00D45E67" w:rsidRPr="00D45E67">
        <w:rPr>
          <w:bCs/>
          <w:szCs w:val="20"/>
        </w:rPr>
        <w:t>De gevraagde bewijsstukken (zoals certificaten) mogen als bijlage bij de inschrijving worden toegevoegd en tellen niet mee in het maximum van 1 A4 voor de uitwerking.</w:t>
      </w:r>
    </w:p>
    <w:p w14:paraId="20DAB6D0" w14:textId="77777777" w:rsidR="002B6FE9" w:rsidRDefault="002B6FE9" w:rsidP="00611B0C">
      <w:pPr>
        <w:spacing w:line="240" w:lineRule="auto"/>
        <w:jc w:val="both"/>
        <w:rPr>
          <w:bCs/>
          <w:szCs w:val="20"/>
        </w:rPr>
      </w:pPr>
    </w:p>
    <w:p w14:paraId="579CAD3D" w14:textId="77777777" w:rsidR="692831B5" w:rsidRDefault="692831B5" w:rsidP="5E1DEED0">
      <w:pPr>
        <w:jc w:val="both"/>
      </w:pPr>
      <w:r>
        <w:t>In algemene zin beoordeelt de beoordelingscommissie de opgave van Inschrijver op dit criterium op de volgende aspecten:</w:t>
      </w:r>
    </w:p>
    <w:p w14:paraId="4BCCE5D9" w14:textId="77777777" w:rsidR="5E1DEED0" w:rsidRDefault="5E1DEED0" w:rsidP="1588863A">
      <w:pPr>
        <w:jc w:val="both"/>
        <w:rPr>
          <w:highlight w:val="yellow"/>
          <w:lang w:eastAsia="nl-NL"/>
        </w:rPr>
      </w:pPr>
      <w:commentRangeStart w:id="3"/>
    </w:p>
    <w:p w14:paraId="247E6C19" w14:textId="33B9F245" w:rsidR="692831B5" w:rsidRDefault="692831B5" w:rsidP="665D433A">
      <w:pPr>
        <w:jc w:val="both"/>
        <w:rPr>
          <w:i/>
          <w:iCs/>
          <w:u w:val="single"/>
        </w:rPr>
      </w:pPr>
      <w:r w:rsidRPr="665D433A">
        <w:rPr>
          <w:i/>
          <w:iCs/>
          <w:u w:val="single"/>
        </w:rPr>
        <w:t>1) Levensduur binnen onderhoudscontract (7,5%)</w:t>
      </w:r>
      <w:commentRangeEnd w:id="3"/>
      <w:r>
        <w:rPr>
          <w:rStyle w:val="CommentReference"/>
        </w:rPr>
        <w:commentReference w:id="3"/>
      </w:r>
    </w:p>
    <w:p w14:paraId="5201A73E" w14:textId="2C8E179B" w:rsidR="1530108A" w:rsidRDefault="5DC45F34" w:rsidP="665D433A">
      <w:pPr>
        <w:jc w:val="both"/>
      </w:pPr>
      <w:r w:rsidRPr="665D433A">
        <w:t xml:space="preserve">In gunningscriterium K2 Onderhoud &amp; Service vraagt Amsterdam UMC </w:t>
      </w:r>
      <w:r w:rsidR="4E8D5F4C" w:rsidRPr="665D433A">
        <w:t xml:space="preserve">om het uitwerken van een onderhoudsplan en </w:t>
      </w:r>
      <w:r w:rsidR="235D4E52" w:rsidRPr="665D433A">
        <w:t>aanpak dienstverlening en samenwerking</w:t>
      </w:r>
      <w:r w:rsidR="4E8D5F4C" w:rsidRPr="665D433A">
        <w:t xml:space="preserve"> voor de beoogde minimale levensduur van 10 jaar voor de brancards (meegewogen dat brancards worden </w:t>
      </w:r>
      <w:r w:rsidR="293D795A" w:rsidRPr="665D433A">
        <w:t xml:space="preserve">gerouleerd </w:t>
      </w:r>
      <w:r w:rsidR="4E8D5F4C" w:rsidRPr="665D433A">
        <w:t>tussen afdelingen met hoge en lagere gebruiksintensite</w:t>
      </w:r>
      <w:r w:rsidR="21D19BDC" w:rsidRPr="665D433A">
        <w:t xml:space="preserve">it). </w:t>
      </w:r>
      <w:r w:rsidR="09B36FCF" w:rsidRPr="665D433A">
        <w:t>Amsterdam UMC</w:t>
      </w:r>
      <w:r w:rsidR="0B424AA8" w:rsidRPr="665D433A">
        <w:t xml:space="preserve"> wenst</w:t>
      </w:r>
      <w:r w:rsidR="09B36FCF" w:rsidRPr="665D433A">
        <w:t xml:space="preserve"> het onderhoudscontract per brancard (in de basis 10 jaar) te kunnen </w:t>
      </w:r>
      <w:r w:rsidR="4E805E05" w:rsidRPr="665D433A">
        <w:t>verlengen</w:t>
      </w:r>
      <w:r w:rsidR="157DA5B1" w:rsidRPr="665D433A">
        <w:t xml:space="preserve">. </w:t>
      </w:r>
    </w:p>
    <w:p w14:paraId="058E7F72" w14:textId="11E8C618" w:rsidR="1530108A" w:rsidRDefault="1530108A" w:rsidP="665D433A">
      <w:pPr>
        <w:jc w:val="both"/>
      </w:pPr>
      <w:r w:rsidRPr="665D433A">
        <w:t xml:space="preserve">De leverancier beschrijft de periode </w:t>
      </w:r>
      <w:r w:rsidR="2D0B9C6B" w:rsidRPr="665D433A">
        <w:t xml:space="preserve">(in hele jaren) </w:t>
      </w:r>
      <w:r w:rsidRPr="665D433A">
        <w:t xml:space="preserve">waarvoor het onderhoudsplan en </w:t>
      </w:r>
      <w:r w:rsidR="53C7A339" w:rsidRPr="665D433A">
        <w:t>SSO</w:t>
      </w:r>
      <w:r w:rsidRPr="665D433A">
        <w:t xml:space="preserve"> in</w:t>
      </w:r>
      <w:r w:rsidR="0871C0E4" w:rsidRPr="665D433A">
        <w:t xml:space="preserve"> bovengenoemd gunningscriterium K2 kan gelden</w:t>
      </w:r>
      <w:r w:rsidR="4985B603" w:rsidRPr="665D433A">
        <w:t xml:space="preserve"> en biedt dit aan onder dezelfde ALL-IN onderhoudsprijs</w:t>
      </w:r>
      <w:r w:rsidR="0871C0E4" w:rsidRPr="665D433A">
        <w:t>.</w:t>
      </w:r>
      <w:r w:rsidR="43F7EAE4" w:rsidRPr="665D433A">
        <w:t xml:space="preserve"> Daarnaast behoudt Amsterdam UMC zich het recht geen g</w:t>
      </w:r>
      <w:r w:rsidR="704E4A5B" w:rsidRPr="665D433A">
        <w:t>ebruik te maken van de extra optiejaren in het onderhoudscontract</w:t>
      </w:r>
      <w:r w:rsidR="72F2EF69" w:rsidRPr="665D433A">
        <w:t>, onder meer</w:t>
      </w:r>
      <w:r w:rsidR="704E4A5B" w:rsidRPr="665D433A">
        <w:t xml:space="preserve"> indien </w:t>
      </w:r>
      <w:r w:rsidR="71946B63" w:rsidRPr="665D433A">
        <w:t xml:space="preserve">Amsterdam UMC </w:t>
      </w:r>
      <w:r w:rsidR="704E4A5B" w:rsidRPr="665D433A">
        <w:t xml:space="preserve">de samenwerking of het product als onvoldoende ervaart. </w:t>
      </w:r>
    </w:p>
    <w:p w14:paraId="08AB496E" w14:textId="24CBFFA0" w:rsidR="1588863A" w:rsidRDefault="1588863A" w:rsidP="1588863A">
      <w:pPr>
        <w:jc w:val="both"/>
      </w:pPr>
    </w:p>
    <w:p w14:paraId="3EA8964D" w14:textId="4A2EEB75" w:rsidR="0D5B2B7E" w:rsidRDefault="0D5B2B7E" w:rsidP="1588863A">
      <w:pPr>
        <w:jc w:val="both"/>
      </w:pPr>
      <w:r w:rsidRPr="1588863A">
        <w:t xml:space="preserve">Puntenverdeling wordt op basis van onderstaande tabel bepaald: </w:t>
      </w:r>
    </w:p>
    <w:tbl>
      <w:tblPr>
        <w:tblStyle w:val="Tabelraster"/>
        <w:tblW w:w="0" w:type="auto"/>
        <w:tblLook w:val="06A0" w:firstRow="1" w:lastRow="0" w:firstColumn="1" w:lastColumn="0" w:noHBand="1" w:noVBand="1"/>
      </w:tblPr>
      <w:tblGrid>
        <w:gridCol w:w="2370"/>
        <w:gridCol w:w="1440"/>
      </w:tblGrid>
      <w:tr w:rsidR="1588863A" w14:paraId="1CC266F5" w14:textId="77777777" w:rsidTr="665D433A">
        <w:trPr>
          <w:trHeight w:val="300"/>
        </w:trPr>
        <w:tc>
          <w:tcPr>
            <w:tcW w:w="2370" w:type="dxa"/>
            <w:shd w:val="clear" w:color="auto" w:fill="DAE8F8"/>
          </w:tcPr>
          <w:p w14:paraId="6F69D2EC" w14:textId="5B312E76" w:rsidR="0D5B2B7E" w:rsidRDefault="0D5B2B7E" w:rsidP="1588863A">
            <w:pPr>
              <w:rPr>
                <w:b/>
                <w:bCs/>
              </w:rPr>
            </w:pPr>
            <w:r w:rsidRPr="1588863A">
              <w:rPr>
                <w:b/>
                <w:bCs/>
              </w:rPr>
              <w:t>Aangeboden levensduur in onderhoudscontract</w:t>
            </w:r>
          </w:p>
        </w:tc>
        <w:tc>
          <w:tcPr>
            <w:tcW w:w="1440" w:type="dxa"/>
            <w:shd w:val="clear" w:color="auto" w:fill="DAE8F8"/>
          </w:tcPr>
          <w:p w14:paraId="1448A20B" w14:textId="73EF9219" w:rsidR="0D5B2B7E" w:rsidRDefault="0D5B2B7E" w:rsidP="1588863A">
            <w:pPr>
              <w:rPr>
                <w:b/>
                <w:bCs/>
              </w:rPr>
            </w:pPr>
            <w:r w:rsidRPr="1588863A">
              <w:rPr>
                <w:b/>
                <w:bCs/>
              </w:rPr>
              <w:t>Punten</w:t>
            </w:r>
          </w:p>
        </w:tc>
      </w:tr>
      <w:tr w:rsidR="1588863A" w14:paraId="5A60DCA7" w14:textId="77777777" w:rsidTr="665D433A">
        <w:trPr>
          <w:trHeight w:val="300"/>
        </w:trPr>
        <w:tc>
          <w:tcPr>
            <w:tcW w:w="2370" w:type="dxa"/>
          </w:tcPr>
          <w:p w14:paraId="45DF905B" w14:textId="7D046251" w:rsidR="0D5B2B7E" w:rsidRDefault="0D5B2B7E" w:rsidP="1588863A">
            <w:r w:rsidRPr="1588863A">
              <w:t>10 jaar</w:t>
            </w:r>
          </w:p>
        </w:tc>
        <w:tc>
          <w:tcPr>
            <w:tcW w:w="1440" w:type="dxa"/>
          </w:tcPr>
          <w:p w14:paraId="375C5BD0" w14:textId="1AEC20E2" w:rsidR="0D5B2B7E" w:rsidRDefault="0D5B2B7E" w:rsidP="1588863A">
            <w:r w:rsidRPr="665D433A">
              <w:t>0</w:t>
            </w:r>
          </w:p>
        </w:tc>
      </w:tr>
      <w:tr w:rsidR="1588863A" w14:paraId="4757A57B" w14:textId="77777777" w:rsidTr="665D433A">
        <w:trPr>
          <w:trHeight w:val="300"/>
        </w:trPr>
        <w:tc>
          <w:tcPr>
            <w:tcW w:w="2370" w:type="dxa"/>
          </w:tcPr>
          <w:p w14:paraId="7FD1BED6" w14:textId="153DC38E" w:rsidR="0D5B2B7E" w:rsidRDefault="0D5B2B7E" w:rsidP="1588863A">
            <w:r w:rsidRPr="1588863A">
              <w:t>11 jaar</w:t>
            </w:r>
          </w:p>
        </w:tc>
        <w:tc>
          <w:tcPr>
            <w:tcW w:w="1440" w:type="dxa"/>
          </w:tcPr>
          <w:p w14:paraId="5C11CC49" w14:textId="1CA176EB" w:rsidR="0D5B2B7E" w:rsidRDefault="0D5B2B7E" w:rsidP="1588863A">
            <w:r w:rsidRPr="1588863A">
              <w:t>3</w:t>
            </w:r>
            <w:r w:rsidR="70736C0F" w:rsidRPr="1588863A">
              <w:t>7,5</w:t>
            </w:r>
          </w:p>
        </w:tc>
      </w:tr>
      <w:tr w:rsidR="1588863A" w14:paraId="7C7ECB30" w14:textId="77777777" w:rsidTr="665D433A">
        <w:trPr>
          <w:trHeight w:val="300"/>
        </w:trPr>
        <w:tc>
          <w:tcPr>
            <w:tcW w:w="2370" w:type="dxa"/>
          </w:tcPr>
          <w:p w14:paraId="466CA477" w14:textId="20D68F52" w:rsidR="0D5B2B7E" w:rsidRDefault="0D5B2B7E" w:rsidP="1588863A">
            <w:r w:rsidRPr="1588863A">
              <w:t>12 jaar</w:t>
            </w:r>
          </w:p>
        </w:tc>
        <w:tc>
          <w:tcPr>
            <w:tcW w:w="1440" w:type="dxa"/>
          </w:tcPr>
          <w:p w14:paraId="66FF4D07" w14:textId="343190F8" w:rsidR="0D5B2B7E" w:rsidRDefault="0D5B2B7E" w:rsidP="1588863A">
            <w:r w:rsidRPr="1588863A">
              <w:t xml:space="preserve">75 </w:t>
            </w:r>
          </w:p>
        </w:tc>
      </w:tr>
    </w:tbl>
    <w:p w14:paraId="1A1E6551" w14:textId="75524215" w:rsidR="5E1DEED0" w:rsidRDefault="5E1DEED0" w:rsidP="2AA5ACB9">
      <w:pPr>
        <w:jc w:val="both"/>
      </w:pPr>
    </w:p>
    <w:p w14:paraId="13502FA7" w14:textId="10E92B5D" w:rsidR="692831B5" w:rsidRDefault="746F27C7" w:rsidP="5E1DEED0">
      <w:pPr>
        <w:jc w:val="both"/>
      </w:pPr>
      <w:r w:rsidRPr="2AA5ACB9">
        <w:rPr>
          <w:i/>
          <w:iCs/>
          <w:u w:val="single"/>
        </w:rPr>
        <w:t xml:space="preserve">2) </w:t>
      </w:r>
      <w:proofErr w:type="spellStart"/>
      <w:r w:rsidRPr="2AA5ACB9">
        <w:rPr>
          <w:i/>
          <w:iCs/>
          <w:u w:val="single"/>
        </w:rPr>
        <w:t>SBTi</w:t>
      </w:r>
      <w:proofErr w:type="spellEnd"/>
      <w:r w:rsidRPr="2AA5ACB9">
        <w:rPr>
          <w:i/>
          <w:iCs/>
          <w:u w:val="single"/>
        </w:rPr>
        <w:t xml:space="preserve"> &amp; LCA (5%)</w:t>
      </w:r>
    </w:p>
    <w:p w14:paraId="555239FB" w14:textId="793D5228" w:rsidR="33E38763" w:rsidRDefault="33E38763" w:rsidP="2AA5ACB9">
      <w:pPr>
        <w:jc w:val="both"/>
      </w:pPr>
      <w:r w:rsidRPr="2AA5ACB9">
        <w:t xml:space="preserve">Amsterdam UMC vraagt de leverancier om aan te tonen dat de organisatie beschikt over gevalideerde klimaatdoelstellingen volgens de </w:t>
      </w:r>
      <w:proofErr w:type="spellStart"/>
      <w:r w:rsidRPr="2AA5ACB9">
        <w:t>SBTi</w:t>
      </w:r>
      <w:proofErr w:type="spellEnd"/>
      <w:r>
        <w:noBreakHyphen/>
      </w:r>
      <w:r w:rsidRPr="2AA5ACB9">
        <w:t>richtlijnen én om een LCA</w:t>
      </w:r>
      <w:r>
        <w:noBreakHyphen/>
      </w:r>
      <w:r w:rsidRPr="2AA5ACB9">
        <w:t xml:space="preserve">gebaseerd verbeterplan voor de aangeboden brancards te beschrijven. Het combineren van een </w:t>
      </w:r>
      <w:proofErr w:type="spellStart"/>
      <w:r w:rsidRPr="2AA5ACB9">
        <w:t>organisatiebrede</w:t>
      </w:r>
      <w:proofErr w:type="spellEnd"/>
      <w:r w:rsidRPr="2AA5ACB9">
        <w:t xml:space="preserve"> </w:t>
      </w:r>
      <w:proofErr w:type="spellStart"/>
      <w:r w:rsidRPr="2AA5ACB9">
        <w:t>SBTi</w:t>
      </w:r>
      <w:proofErr w:type="spellEnd"/>
      <w:r>
        <w:noBreakHyphen/>
      </w:r>
      <w:r w:rsidRPr="2AA5ACB9">
        <w:t>strategie met een concreet LCA</w:t>
      </w:r>
      <w:r>
        <w:noBreakHyphen/>
      </w:r>
      <w:r w:rsidRPr="2AA5ACB9">
        <w:t xml:space="preserve">verbeterplan voor dit product heeft significant effect op de duurzaamheid van </w:t>
      </w:r>
      <w:r w:rsidR="20759D59" w:rsidRPr="2AA5ACB9">
        <w:t>het product</w:t>
      </w:r>
      <w:r w:rsidRPr="2AA5ACB9">
        <w:t>.</w:t>
      </w:r>
    </w:p>
    <w:p w14:paraId="744FD988" w14:textId="256050DE" w:rsidR="2AA5ACB9" w:rsidRDefault="2AA5ACB9" w:rsidP="2AA5ACB9">
      <w:pPr>
        <w:jc w:val="both"/>
      </w:pPr>
    </w:p>
    <w:p w14:paraId="329E59F4" w14:textId="324854A8" w:rsidR="33E38763" w:rsidRDefault="33E38763" w:rsidP="1588863A">
      <w:pPr>
        <w:jc w:val="both"/>
      </w:pPr>
      <w:r w:rsidRPr="1588863A">
        <w:t xml:space="preserve">Leveranciers met reeds gevalideerde klimaatdoelstellingen volgens </w:t>
      </w:r>
      <w:proofErr w:type="spellStart"/>
      <w:r w:rsidRPr="1588863A">
        <w:t>SBTi</w:t>
      </w:r>
      <w:proofErr w:type="spellEnd"/>
      <w:r w:rsidRPr="1588863A">
        <w:t xml:space="preserve"> ontvangen hiervoor </w:t>
      </w:r>
      <w:r w:rsidR="67CB9EF0" w:rsidRPr="1588863A">
        <w:t>30</w:t>
      </w:r>
      <w:r w:rsidRPr="1588863A">
        <w:t xml:space="preserve"> punten. </w:t>
      </w:r>
      <w:r w:rsidR="6F92206E" w:rsidRPr="1588863A">
        <w:t>De e</w:t>
      </w:r>
      <w:r w:rsidRPr="1588863A">
        <w:t xml:space="preserve">xtra </w:t>
      </w:r>
      <w:r w:rsidR="32EDDBFC" w:rsidRPr="1588863A">
        <w:t xml:space="preserve">20 </w:t>
      </w:r>
      <w:r w:rsidRPr="1588863A">
        <w:t>punten worden toegekend wanneer daarnaast een concreet, toetsbaar verbeterplan op basis van een LCA voor de brancards wordt aangeleverd, inclusief maatregelen die gedurende de looptijd van het contract worden genomen om de milieu</w:t>
      </w:r>
      <w:r>
        <w:noBreakHyphen/>
      </w:r>
      <w:r w:rsidRPr="1588863A">
        <w:t>impact (bijvoorbeeld CO₂</w:t>
      </w:r>
      <w:r>
        <w:noBreakHyphen/>
      </w:r>
      <w:r w:rsidRPr="1588863A">
        <w:t>uitstoot) aantoonbaar te verlagen.</w:t>
      </w:r>
      <w:r w:rsidR="1057B348" w:rsidRPr="1588863A">
        <w:t xml:space="preserve"> </w:t>
      </w:r>
    </w:p>
    <w:p w14:paraId="264DA13B" w14:textId="67418691" w:rsidR="1588863A" w:rsidRDefault="1588863A" w:rsidP="1588863A">
      <w:pPr>
        <w:jc w:val="both"/>
      </w:pPr>
    </w:p>
    <w:tbl>
      <w:tblPr>
        <w:tblStyle w:val="Tabelraster"/>
        <w:tblW w:w="0" w:type="auto"/>
        <w:tblLook w:val="06A0" w:firstRow="1" w:lastRow="0" w:firstColumn="1" w:lastColumn="0" w:noHBand="1" w:noVBand="1"/>
      </w:tblPr>
      <w:tblGrid>
        <w:gridCol w:w="915"/>
        <w:gridCol w:w="4080"/>
      </w:tblGrid>
      <w:tr w:rsidR="1588863A" w14:paraId="0AB550A9" w14:textId="77777777" w:rsidTr="665D433A">
        <w:trPr>
          <w:trHeight w:val="300"/>
        </w:trPr>
        <w:tc>
          <w:tcPr>
            <w:tcW w:w="915" w:type="dxa"/>
            <w:shd w:val="clear" w:color="auto" w:fill="DAE8F8"/>
          </w:tcPr>
          <w:p w14:paraId="1F4307EB" w14:textId="5646768B" w:rsidR="68311B74" w:rsidRDefault="68311B74" w:rsidP="1588863A">
            <w:pPr>
              <w:rPr>
                <w:b/>
                <w:bCs/>
              </w:rPr>
            </w:pPr>
            <w:r w:rsidRPr="1588863A">
              <w:rPr>
                <w:b/>
                <w:bCs/>
              </w:rPr>
              <w:t>Punten</w:t>
            </w:r>
          </w:p>
        </w:tc>
        <w:tc>
          <w:tcPr>
            <w:tcW w:w="4080" w:type="dxa"/>
            <w:shd w:val="clear" w:color="auto" w:fill="DAE8F8"/>
          </w:tcPr>
          <w:p w14:paraId="690E9A31" w14:textId="0BA8D054" w:rsidR="68311B74" w:rsidRDefault="68311B74" w:rsidP="1588863A">
            <w:pPr>
              <w:rPr>
                <w:b/>
                <w:bCs/>
              </w:rPr>
            </w:pPr>
            <w:r w:rsidRPr="1588863A">
              <w:rPr>
                <w:b/>
                <w:bCs/>
              </w:rPr>
              <w:t>Aansluiting bij doelstelling Amsterdam UMC</w:t>
            </w:r>
          </w:p>
        </w:tc>
      </w:tr>
      <w:tr w:rsidR="1588863A" w14:paraId="7CBE6C73" w14:textId="77777777" w:rsidTr="665D433A">
        <w:trPr>
          <w:trHeight w:val="300"/>
        </w:trPr>
        <w:tc>
          <w:tcPr>
            <w:tcW w:w="915" w:type="dxa"/>
          </w:tcPr>
          <w:p w14:paraId="06F96831" w14:textId="746C548E" w:rsidR="68311B74" w:rsidRDefault="68311B74" w:rsidP="1588863A">
            <w:r w:rsidRPr="1588863A">
              <w:t>20</w:t>
            </w:r>
          </w:p>
        </w:tc>
        <w:tc>
          <w:tcPr>
            <w:tcW w:w="4080" w:type="dxa"/>
          </w:tcPr>
          <w:p w14:paraId="0627A050" w14:textId="2E84E07C" w:rsidR="68311B74" w:rsidRDefault="68311B74" w:rsidP="1588863A">
            <w:r w:rsidRPr="1588863A">
              <w:t xml:space="preserve">Sluit </w:t>
            </w:r>
            <w:r w:rsidRPr="1588863A">
              <w:rPr>
                <w:b/>
                <w:bCs/>
              </w:rPr>
              <w:t xml:space="preserve">uitstekend </w:t>
            </w:r>
            <w:r w:rsidRPr="1588863A">
              <w:t>aan bij doelstelling</w:t>
            </w:r>
          </w:p>
        </w:tc>
      </w:tr>
      <w:tr w:rsidR="1588863A" w14:paraId="2001CA00" w14:textId="77777777" w:rsidTr="665D433A">
        <w:trPr>
          <w:trHeight w:val="300"/>
        </w:trPr>
        <w:tc>
          <w:tcPr>
            <w:tcW w:w="915" w:type="dxa"/>
          </w:tcPr>
          <w:p w14:paraId="5697C2B3" w14:textId="7D7D2A84" w:rsidR="68311B74" w:rsidRDefault="68311B74" w:rsidP="1588863A">
            <w:r w:rsidRPr="1588863A">
              <w:t>15</w:t>
            </w:r>
          </w:p>
        </w:tc>
        <w:tc>
          <w:tcPr>
            <w:tcW w:w="4080" w:type="dxa"/>
          </w:tcPr>
          <w:p w14:paraId="189E9C85" w14:textId="73AA8D5B" w:rsidR="68311B74" w:rsidRDefault="68311B74" w:rsidP="1588863A">
            <w:r w:rsidRPr="1588863A">
              <w:t xml:space="preserve">Sluit </w:t>
            </w:r>
            <w:r w:rsidRPr="1588863A">
              <w:rPr>
                <w:b/>
                <w:bCs/>
              </w:rPr>
              <w:t xml:space="preserve">goed </w:t>
            </w:r>
            <w:r w:rsidRPr="1588863A">
              <w:t>aan bij doelstelling</w:t>
            </w:r>
          </w:p>
        </w:tc>
      </w:tr>
      <w:tr w:rsidR="1588863A" w14:paraId="29A0B887" w14:textId="77777777" w:rsidTr="665D433A">
        <w:trPr>
          <w:trHeight w:val="300"/>
        </w:trPr>
        <w:tc>
          <w:tcPr>
            <w:tcW w:w="915" w:type="dxa"/>
          </w:tcPr>
          <w:p w14:paraId="23DA2972" w14:textId="6BB13BDF" w:rsidR="68311B74" w:rsidRDefault="68311B74" w:rsidP="1588863A">
            <w:r w:rsidRPr="1588863A">
              <w:t>10</w:t>
            </w:r>
          </w:p>
        </w:tc>
        <w:tc>
          <w:tcPr>
            <w:tcW w:w="4080" w:type="dxa"/>
          </w:tcPr>
          <w:p w14:paraId="40B0611C" w14:textId="6C987614" w:rsidR="68311B74" w:rsidRDefault="6B45FF01" w:rsidP="665D433A">
            <w:r w:rsidRPr="665D433A">
              <w:t xml:space="preserve">Sluit </w:t>
            </w:r>
            <w:r w:rsidR="78CFC34A" w:rsidRPr="665D433A">
              <w:rPr>
                <w:b/>
                <w:bCs/>
              </w:rPr>
              <w:t xml:space="preserve">voldoende </w:t>
            </w:r>
            <w:r w:rsidRPr="665D433A">
              <w:t>aan bij doelstelling</w:t>
            </w:r>
          </w:p>
        </w:tc>
      </w:tr>
      <w:tr w:rsidR="1588863A" w14:paraId="07AB7950" w14:textId="77777777" w:rsidTr="665D433A">
        <w:trPr>
          <w:trHeight w:val="300"/>
        </w:trPr>
        <w:tc>
          <w:tcPr>
            <w:tcW w:w="915" w:type="dxa"/>
          </w:tcPr>
          <w:p w14:paraId="15397D5C" w14:textId="3EAA0A58" w:rsidR="68311B74" w:rsidRDefault="68311B74" w:rsidP="1588863A">
            <w:r w:rsidRPr="1588863A">
              <w:t>0</w:t>
            </w:r>
          </w:p>
        </w:tc>
        <w:tc>
          <w:tcPr>
            <w:tcW w:w="4080" w:type="dxa"/>
          </w:tcPr>
          <w:p w14:paraId="64907AEC" w14:textId="6076797C" w:rsidR="68311B74" w:rsidRDefault="68311B74" w:rsidP="1588863A">
            <w:r w:rsidRPr="1588863A">
              <w:t xml:space="preserve">Sluit </w:t>
            </w:r>
            <w:r w:rsidRPr="1588863A">
              <w:rPr>
                <w:b/>
                <w:bCs/>
              </w:rPr>
              <w:t xml:space="preserve">onvoldoende </w:t>
            </w:r>
            <w:r w:rsidRPr="1588863A">
              <w:t xml:space="preserve">of </w:t>
            </w:r>
            <w:r w:rsidRPr="1588863A">
              <w:rPr>
                <w:b/>
                <w:bCs/>
              </w:rPr>
              <w:t xml:space="preserve">niet </w:t>
            </w:r>
            <w:r w:rsidRPr="1588863A">
              <w:t>aan bij doelstelling</w:t>
            </w:r>
          </w:p>
        </w:tc>
      </w:tr>
    </w:tbl>
    <w:p w14:paraId="15E3785F" w14:textId="05FB4946" w:rsidR="1588863A" w:rsidRDefault="1588863A" w:rsidP="665D433A">
      <w:pPr>
        <w:jc w:val="both"/>
      </w:pPr>
    </w:p>
    <w:p w14:paraId="0D98FDC7" w14:textId="673C0BC2" w:rsidR="665D433A" w:rsidRDefault="665D433A" w:rsidP="665D433A">
      <w:pPr>
        <w:jc w:val="both"/>
      </w:pPr>
    </w:p>
    <w:p w14:paraId="6374902E" w14:textId="0BB36E67" w:rsidR="692831B5" w:rsidRDefault="692831B5" w:rsidP="5E1DEED0">
      <w:pPr>
        <w:jc w:val="both"/>
      </w:pPr>
      <w:r w:rsidRPr="5E1DEED0">
        <w:rPr>
          <w:i/>
          <w:iCs/>
          <w:u w:val="single"/>
        </w:rPr>
        <w:lastRenderedPageBreak/>
        <w:t>3) Emissie onderhoudsvoertuigen (2,5%)</w:t>
      </w:r>
    </w:p>
    <w:p w14:paraId="033169A7" w14:textId="13405A7A" w:rsidR="71EAAB25" w:rsidRDefault="71EAAB25" w:rsidP="1588863A">
      <w:pPr>
        <w:jc w:val="both"/>
      </w:pPr>
      <w:r w:rsidRPr="1588863A">
        <w:t>Monteurs rijden</w:t>
      </w:r>
      <w:r w:rsidR="6C016801" w:rsidRPr="1588863A">
        <w:t xml:space="preserve"> van en naar onderhouds-/keuringsafspraken</w:t>
      </w:r>
      <w:r w:rsidRPr="1588863A">
        <w:t xml:space="preserve"> in zero-emissievoertuigen</w:t>
      </w:r>
      <w:r w:rsidR="435D1448" w:rsidRPr="1588863A">
        <w:t xml:space="preserve">. Indien aan u gegund wordt dient u in de verificatiefase aan te tonen dat u hieraan voldoet. Of u hieraan voldoet kan blijken uit een afschrift van de typegoedkeuringspapieren van de voertuigen die voor de opdracht worden ingezet en kan opgehaald worden via de RDW-website of via een wagenparkverklaring van de transporteur. </w:t>
      </w:r>
      <w:r w:rsidR="0387E2FF" w:rsidRPr="1588863A">
        <w:t xml:space="preserve">U </w:t>
      </w:r>
      <w:r w:rsidR="435D1448" w:rsidRPr="1588863A">
        <w:t xml:space="preserve">ontvangt </w:t>
      </w:r>
      <w:r w:rsidR="5E468781" w:rsidRPr="1588863A">
        <w:t>2</w:t>
      </w:r>
      <w:r w:rsidR="435D1448" w:rsidRPr="1588863A">
        <w:t>5 punten</w:t>
      </w:r>
      <w:r w:rsidR="33D1A119" w:rsidRPr="1588863A">
        <w:t xml:space="preserve"> wanneer u hieraan voldoet en 0 punten wanneer u hier niet aal voldoet. </w:t>
      </w:r>
    </w:p>
    <w:p w14:paraId="7A4CD927" w14:textId="230DD563" w:rsidR="5E1DEED0" w:rsidRDefault="5E1DEED0" w:rsidP="5E1DEED0">
      <w:pPr>
        <w:rPr>
          <w:b/>
          <w:bCs/>
        </w:rPr>
      </w:pPr>
    </w:p>
    <w:p w14:paraId="37D9421C" w14:textId="77777777" w:rsidR="09EF9EBE" w:rsidRDefault="09EF9EBE" w:rsidP="5E1DEED0">
      <w:pPr>
        <w:rPr>
          <w:b/>
          <w:bCs/>
        </w:rPr>
      </w:pPr>
      <w:r w:rsidRPr="5E1DEED0">
        <w:rPr>
          <w:b/>
          <w:bCs/>
        </w:rPr>
        <w:t>Door wie wordt er beoordeeld?</w:t>
      </w:r>
    </w:p>
    <w:p w14:paraId="19EE35DD" w14:textId="37E2DF32" w:rsidR="09EF9EBE" w:rsidRDefault="09EF9EBE" w:rsidP="5E1DEED0">
      <w:pPr>
        <w:jc w:val="both"/>
      </w:pPr>
      <w:r>
        <w:t>Een beoordelingscommissie van tenminste drie ter zake deskundige medewerkers beoordelen dit criterium. Het betreft hier medewerkers die nu en in de toekomst met het onderhoud van de brancards zullen werken en/of medewerkers gespecialiseerd in duurzaamheid.</w:t>
      </w:r>
    </w:p>
    <w:p w14:paraId="015F6B8C" w14:textId="77777777" w:rsidR="00F40A30" w:rsidRDefault="00F40A30" w:rsidP="00F40A30">
      <w:pPr>
        <w:rPr>
          <w:b/>
          <w:bCs/>
        </w:rPr>
      </w:pPr>
    </w:p>
    <w:p w14:paraId="2E52820A" w14:textId="77777777" w:rsidR="007E7C3E" w:rsidRDefault="00F40A30" w:rsidP="00F40A30">
      <w:pPr>
        <w:rPr>
          <w:b/>
          <w:bCs/>
        </w:rPr>
      </w:pPr>
      <w:r w:rsidRPr="0090195D">
        <w:rPr>
          <w:b/>
          <w:bCs/>
        </w:rPr>
        <w:t>Waar wordt er beoordeeld?</w:t>
      </w:r>
      <w:r w:rsidR="00EE5551">
        <w:rPr>
          <w:b/>
          <w:bCs/>
        </w:rPr>
        <w:t xml:space="preserve"> </w:t>
      </w:r>
    </w:p>
    <w:p w14:paraId="5F3B30C7" w14:textId="737E86A6" w:rsidR="00F40A30" w:rsidRPr="00EE5551" w:rsidRDefault="00F40A30" w:rsidP="00F40A30">
      <w:pPr>
        <w:rPr>
          <w:b/>
          <w:bCs/>
        </w:rPr>
      </w:pPr>
      <w:r>
        <w:t xml:space="preserve">Vergaderlocatie in Amsterdam UMC. Inschrijver is hier niet bij aanwezig. </w:t>
      </w:r>
    </w:p>
    <w:p w14:paraId="7CCB3887" w14:textId="77777777" w:rsidR="00F40A30" w:rsidRDefault="00F40A30" w:rsidP="00F40A30"/>
    <w:p w14:paraId="189DD108" w14:textId="77777777" w:rsidR="3E0B06D7" w:rsidRDefault="3E0B06D7" w:rsidP="5E1DEED0">
      <w:pPr>
        <w:rPr>
          <w:b/>
          <w:bCs/>
        </w:rPr>
      </w:pPr>
      <w:r w:rsidRPr="6E7C26E1">
        <w:rPr>
          <w:b/>
          <w:bCs/>
        </w:rPr>
        <w:t>Wanneer wordt er beoordeeld?</w:t>
      </w:r>
    </w:p>
    <w:p w14:paraId="2C7E10E5" w14:textId="4E2CCEEB" w:rsidR="37320FAD" w:rsidRDefault="37320FAD" w:rsidP="6E7C26E1">
      <w:pPr>
        <w:jc w:val="both"/>
      </w:pPr>
      <w:r>
        <w:t>Wanneer de inschrijving aan de gestelde eisen voldoet, wordt er met de beoordelingscommissie een afspraak ingepland voor de beoordeling van dit criterium. Dit zal plaatsvinden voor de gebruikerstest.</w:t>
      </w:r>
    </w:p>
    <w:p w14:paraId="3A2D280A" w14:textId="4FEC87B1" w:rsidR="665D433A" w:rsidRDefault="665D433A" w:rsidP="665D433A">
      <w:pPr>
        <w:jc w:val="both"/>
      </w:pPr>
    </w:p>
    <w:p w14:paraId="285555E5" w14:textId="77777777" w:rsidR="6166D57D" w:rsidRDefault="6166D57D" w:rsidP="665D433A">
      <w:pPr>
        <w:rPr>
          <w:b/>
          <w:bCs/>
        </w:rPr>
      </w:pPr>
      <w:r w:rsidRPr="665D433A">
        <w:rPr>
          <w:b/>
          <w:bCs/>
        </w:rPr>
        <w:t>Hoe wordt de score bepaald?</w:t>
      </w:r>
    </w:p>
    <w:p w14:paraId="0CB9B3B9" w14:textId="39D3C8A6" w:rsidR="6166D57D" w:rsidRDefault="6166D57D" w:rsidP="665D433A">
      <w:pPr>
        <w:jc w:val="both"/>
      </w:pPr>
      <w:r>
        <w:t>De beoordelingscommissie vult in samenspraak één beoordelingsformulier in. Hierbij worden punten verdeeld op basis van de bovengenoemde puntenverdelingen. Hieruit volgt een beoordeling die samen optelt tot maximaal 150 punten.</w:t>
      </w:r>
    </w:p>
    <w:p w14:paraId="70EAFDC6" w14:textId="3FB7FF9D" w:rsidR="665D433A" w:rsidRDefault="665D433A" w:rsidP="665D433A">
      <w:pPr>
        <w:jc w:val="both"/>
      </w:pPr>
    </w:p>
    <w:p w14:paraId="5FDD04E1" w14:textId="0336522B" w:rsidR="6E7C26E1" w:rsidRDefault="6E7C26E1" w:rsidP="6E7C26E1">
      <w:pPr>
        <w:jc w:val="both"/>
      </w:pPr>
    </w:p>
    <w:p w14:paraId="59194276" w14:textId="648BF6EF" w:rsidR="5E1DEED0" w:rsidRDefault="5E1DEED0"/>
    <w:p w14:paraId="5691570B" w14:textId="77777777" w:rsidR="007E7C3E" w:rsidRPr="00940AD6" w:rsidRDefault="007E7C3E">
      <w:pPr>
        <w:spacing w:line="240" w:lineRule="auto"/>
        <w:rPr>
          <w:b/>
          <w:szCs w:val="20"/>
        </w:rPr>
      </w:pPr>
      <w:r w:rsidRPr="00940AD6">
        <w:rPr>
          <w:b/>
          <w:szCs w:val="20"/>
        </w:rPr>
        <w:br w:type="page"/>
      </w:r>
    </w:p>
    <w:p w14:paraId="07139184" w14:textId="3C012A21" w:rsidR="0093222B" w:rsidRPr="0093222B" w:rsidRDefault="0093222B" w:rsidP="0093222B">
      <w:pPr>
        <w:rPr>
          <w:sz w:val="18"/>
          <w:szCs w:val="18"/>
          <w:lang w:eastAsia="nl-NL"/>
        </w:rPr>
      </w:pPr>
      <w:r w:rsidRPr="00A032D6">
        <w:rPr>
          <w:b/>
          <w:szCs w:val="20"/>
        </w:rPr>
        <w:lastRenderedPageBreak/>
        <w:t xml:space="preserve">Ondertekening van </w:t>
      </w:r>
      <w:r>
        <w:rPr>
          <w:b/>
          <w:szCs w:val="20"/>
        </w:rPr>
        <w:t>dit document</w:t>
      </w:r>
    </w:p>
    <w:p w14:paraId="14C23039" w14:textId="77777777" w:rsidR="0093222B" w:rsidRPr="00A032D6" w:rsidRDefault="0093222B" w:rsidP="0093222B">
      <w:pPr>
        <w:spacing w:line="240" w:lineRule="auto"/>
        <w:jc w:val="both"/>
        <w:rPr>
          <w:szCs w:val="20"/>
        </w:rPr>
      </w:pPr>
    </w:p>
    <w:p w14:paraId="78C0C82E" w14:textId="77777777" w:rsidR="0093222B" w:rsidRPr="00A032D6" w:rsidRDefault="0093222B" w:rsidP="0093222B">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16CC85DF" w14:textId="77777777" w:rsidR="0093222B" w:rsidRPr="00A032D6" w:rsidRDefault="0093222B" w:rsidP="0093222B">
      <w:pPr>
        <w:spacing w:line="240" w:lineRule="auto"/>
        <w:jc w:val="both"/>
        <w:rPr>
          <w:szCs w:val="20"/>
        </w:rPr>
      </w:pPr>
    </w:p>
    <w:p w14:paraId="3F388AE9" w14:textId="77777777" w:rsidR="0093222B" w:rsidRPr="0025082C" w:rsidRDefault="0093222B" w:rsidP="0093222B">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indien </w:t>
      </w:r>
      <w:r w:rsidR="00CA1551">
        <w:t>A</w:t>
      </w:r>
      <w:r>
        <w:t xml:space="preserve">anbestedende dienst tot verificatie van gegevens wenst over te gaan, daaraan zijn medewerking verlenen. </w:t>
      </w:r>
      <w:r w:rsidR="00CA1551">
        <w:t>[</w:t>
      </w:r>
      <w:r w:rsidRPr="00A032D6">
        <w:rPr>
          <w:szCs w:val="20"/>
        </w:rPr>
        <w:t>Onder</w:t>
      </w:r>
      <w:r w:rsidR="00856F10">
        <w:rPr>
          <w:szCs w:val="20"/>
        </w:rPr>
        <w:t>nemer</w:t>
      </w:r>
      <w:r w:rsidRPr="00A032D6">
        <w:rPr>
          <w:szCs w:val="20"/>
        </w:rPr>
        <w:t xml:space="preserve"> zal eveneens zijn medewerking verlenen aan een door of namens </w:t>
      </w:r>
      <w:r w:rsidR="00CA1551">
        <w:rPr>
          <w:szCs w:val="20"/>
        </w:rPr>
        <w:t>A</w:t>
      </w:r>
      <w:r>
        <w:rPr>
          <w:szCs w:val="20"/>
        </w:rPr>
        <w:t>anbestedende dienst</w:t>
      </w:r>
      <w:r w:rsidRPr="00A032D6">
        <w:rPr>
          <w:szCs w:val="20"/>
        </w:rPr>
        <w:t xml:space="preserve"> uit te voeren onderzoek naar de ‘herkomst van middelen’.</w:t>
      </w:r>
      <w:r w:rsidR="00CA1551">
        <w:rPr>
          <w:szCs w:val="20"/>
        </w:rPr>
        <w:t>]</w:t>
      </w:r>
    </w:p>
    <w:p w14:paraId="7735F0BF" w14:textId="77777777" w:rsidR="0093222B" w:rsidRPr="00A032D6" w:rsidRDefault="0093222B" w:rsidP="0093222B">
      <w:pPr>
        <w:spacing w:line="240" w:lineRule="auto"/>
        <w:jc w:val="both"/>
        <w:rPr>
          <w:szCs w:val="20"/>
        </w:rPr>
      </w:pPr>
    </w:p>
    <w:p w14:paraId="6B61C300" w14:textId="77777777" w:rsidR="0093222B" w:rsidRDefault="0093222B" w:rsidP="0093222B">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14:paraId="2082BB55" w14:textId="77777777" w:rsidR="0093222B" w:rsidRDefault="0093222B" w:rsidP="0093222B">
      <w:pPr>
        <w:spacing w:line="240" w:lineRule="auto"/>
        <w:jc w:val="both"/>
        <w:rPr>
          <w:szCs w:val="20"/>
        </w:rPr>
      </w:pPr>
    </w:p>
    <w:p w14:paraId="525967BF" w14:textId="77777777" w:rsidR="0093222B" w:rsidRPr="00AA1BCA" w:rsidRDefault="0093222B" w:rsidP="0093222B">
      <w:pPr>
        <w:spacing w:line="240" w:lineRule="auto"/>
        <w:jc w:val="both"/>
        <w:rPr>
          <w:szCs w:val="20"/>
        </w:rPr>
      </w:pP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93222B" w:rsidRPr="00AA1BCA" w14:paraId="57E6FE51"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4AEDE93F" w14:textId="77777777" w:rsidR="0093222B" w:rsidRPr="00B64D9C" w:rsidRDefault="0093222B" w:rsidP="00A17D4F">
            <w:pPr>
              <w:spacing w:before="40" w:after="40"/>
              <w:rPr>
                <w:b/>
                <w:szCs w:val="20"/>
              </w:rPr>
            </w:pPr>
            <w:r w:rsidRPr="00B64D9C">
              <w:rPr>
                <w:b/>
                <w:szCs w:val="20"/>
              </w:rPr>
              <w:t xml:space="preserve">Naam ondernemer </w:t>
            </w:r>
          </w:p>
        </w:tc>
        <w:tc>
          <w:tcPr>
            <w:tcW w:w="6095" w:type="dxa"/>
            <w:tcBorders>
              <w:top w:val="single" w:sz="4" w:space="0" w:color="auto"/>
              <w:left w:val="single" w:sz="4" w:space="0" w:color="auto"/>
              <w:bottom w:val="single" w:sz="4" w:space="0" w:color="auto"/>
              <w:right w:val="single" w:sz="4" w:space="0" w:color="auto"/>
            </w:tcBorders>
            <w:hideMark/>
          </w:tcPr>
          <w:p w14:paraId="2419EE14" w14:textId="77777777" w:rsidR="0093222B" w:rsidRDefault="0093222B" w:rsidP="00A17D4F">
            <w:pPr>
              <w:spacing w:before="40" w:after="40"/>
              <w:rPr>
                <w:rFonts w:ascii="Times New Roman" w:hAnsi="Times New Roman"/>
                <w:szCs w:val="20"/>
              </w:rPr>
            </w:pPr>
          </w:p>
          <w:p w14:paraId="11CF4717" w14:textId="77777777" w:rsidR="0093222B" w:rsidRPr="00AA1BCA" w:rsidRDefault="0093222B" w:rsidP="00A17D4F">
            <w:pPr>
              <w:spacing w:before="40" w:after="40"/>
              <w:rPr>
                <w:rFonts w:ascii="Times New Roman" w:hAnsi="Times New Roman"/>
                <w:szCs w:val="20"/>
              </w:rPr>
            </w:pPr>
          </w:p>
        </w:tc>
      </w:tr>
      <w:tr w:rsidR="0093222B" w:rsidRPr="00AA1BCA" w14:paraId="74FC0E02"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3B755C5" w14:textId="77777777" w:rsidR="0093222B" w:rsidRPr="00B64D9C" w:rsidRDefault="0093222B" w:rsidP="00A17D4F">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B62596F" w14:textId="77777777" w:rsidR="0093222B" w:rsidRDefault="0093222B" w:rsidP="00A17D4F">
            <w:pPr>
              <w:spacing w:before="40" w:after="40"/>
              <w:rPr>
                <w:rFonts w:ascii="Times New Roman" w:hAnsi="Times New Roman"/>
                <w:szCs w:val="20"/>
              </w:rPr>
            </w:pPr>
          </w:p>
          <w:p w14:paraId="470DBC42" w14:textId="77777777" w:rsidR="0093222B" w:rsidRPr="00AA1BCA" w:rsidRDefault="0093222B" w:rsidP="00A17D4F">
            <w:pPr>
              <w:spacing w:before="40" w:after="40"/>
              <w:rPr>
                <w:rFonts w:ascii="Times New Roman" w:hAnsi="Times New Roman"/>
                <w:szCs w:val="20"/>
              </w:rPr>
            </w:pPr>
          </w:p>
        </w:tc>
      </w:tr>
      <w:tr w:rsidR="0093222B" w:rsidRPr="00AA1BCA" w14:paraId="146759C6"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04B2615C" w14:textId="77777777" w:rsidR="0093222B" w:rsidRPr="00B64D9C" w:rsidRDefault="0093222B" w:rsidP="00A17D4F">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4A4DB900" w14:textId="77777777" w:rsidR="0093222B" w:rsidRDefault="0093222B" w:rsidP="00A17D4F">
            <w:pPr>
              <w:spacing w:before="40" w:after="40"/>
              <w:rPr>
                <w:rFonts w:ascii="Times New Roman" w:hAnsi="Times New Roman"/>
                <w:szCs w:val="20"/>
              </w:rPr>
            </w:pPr>
          </w:p>
          <w:p w14:paraId="22BEFFC8" w14:textId="77777777" w:rsidR="0093222B" w:rsidRPr="00AA1BCA" w:rsidRDefault="0093222B" w:rsidP="00A17D4F">
            <w:pPr>
              <w:spacing w:before="40" w:after="40"/>
              <w:rPr>
                <w:rFonts w:ascii="Times New Roman" w:hAnsi="Times New Roman"/>
                <w:szCs w:val="20"/>
              </w:rPr>
            </w:pPr>
          </w:p>
        </w:tc>
      </w:tr>
      <w:tr w:rsidR="0093222B" w:rsidRPr="00AA1BCA" w14:paraId="32F80BF0" w14:textId="77777777" w:rsidTr="00A17D4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BEBCAA8" w14:textId="77777777" w:rsidR="0093222B" w:rsidRPr="00B64D9C" w:rsidRDefault="0093222B" w:rsidP="00A17D4F">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7FCA850A"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75ED40F"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2BFA0E01" w14:textId="77777777" w:rsidR="0093222B" w:rsidRPr="00AA1BCA" w:rsidRDefault="0093222B" w:rsidP="00A17D4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0EECC47" w14:textId="77777777" w:rsidR="00BA2984" w:rsidRPr="00BA2984" w:rsidRDefault="00BA2984" w:rsidP="00E8270F">
      <w:pPr>
        <w:rPr>
          <w:color w:val="FF0000"/>
          <w:lang w:eastAsia="nl-NL"/>
        </w:rPr>
      </w:pPr>
    </w:p>
    <w:p w14:paraId="141FB4AF" w14:textId="77777777" w:rsidR="00045E02" w:rsidRDefault="00045E02" w:rsidP="00AF3F18"/>
    <w:p w14:paraId="06932463" w14:textId="77777777" w:rsidR="00795145" w:rsidRPr="00795145" w:rsidRDefault="00795145" w:rsidP="00795145"/>
    <w:p w14:paraId="2F98C05B" w14:textId="77777777" w:rsidR="00795145" w:rsidRPr="00795145" w:rsidRDefault="00795145" w:rsidP="00795145"/>
    <w:p w14:paraId="45ABC353" w14:textId="77777777" w:rsidR="00795145" w:rsidRPr="00795145" w:rsidRDefault="00795145" w:rsidP="00795145"/>
    <w:p w14:paraId="324DF5FE" w14:textId="77777777" w:rsidR="00795145" w:rsidRPr="00795145" w:rsidRDefault="00795145" w:rsidP="00795145"/>
    <w:p w14:paraId="614EC121" w14:textId="77777777" w:rsidR="00795145" w:rsidRPr="00795145" w:rsidRDefault="00795145" w:rsidP="00795145"/>
    <w:p w14:paraId="240E6587" w14:textId="77777777" w:rsidR="00795145" w:rsidRPr="00795145" w:rsidRDefault="00795145" w:rsidP="00795145"/>
    <w:p w14:paraId="2734E15E" w14:textId="77777777" w:rsidR="00795145" w:rsidRPr="00795145" w:rsidRDefault="00795145" w:rsidP="00795145"/>
    <w:p w14:paraId="1FADB5EB" w14:textId="77777777" w:rsidR="00795145" w:rsidRPr="00795145" w:rsidRDefault="00795145" w:rsidP="00795145"/>
    <w:p w14:paraId="45BC42CF" w14:textId="77777777" w:rsidR="00795145" w:rsidRPr="00795145" w:rsidRDefault="00795145" w:rsidP="00795145"/>
    <w:p w14:paraId="77EFEE52" w14:textId="77777777" w:rsidR="00795145" w:rsidRPr="00795145" w:rsidRDefault="00795145" w:rsidP="00795145"/>
    <w:p w14:paraId="124ADC4D" w14:textId="77777777" w:rsidR="00795145" w:rsidRPr="00795145" w:rsidRDefault="00795145" w:rsidP="00795145"/>
    <w:p w14:paraId="541570F4" w14:textId="77777777" w:rsidR="00795145" w:rsidRDefault="00795145" w:rsidP="00795145"/>
    <w:p w14:paraId="3B48075D" w14:textId="23ED2EB4" w:rsidR="00795145" w:rsidRDefault="00795145">
      <w:pPr>
        <w:spacing w:line="240" w:lineRule="auto"/>
      </w:pPr>
    </w:p>
    <w:sectPr w:rsidR="00795145" w:rsidSect="00CB12DD">
      <w:headerReference w:type="default" r:id="rId15"/>
      <w:footerReference w:type="even" r:id="rId16"/>
      <w:footerReference w:type="default" r:id="rId17"/>
      <w:headerReference w:type="first" r:id="rId18"/>
      <w:footerReference w:type="first" r:id="rId19"/>
      <w:pgSz w:w="12240" w:h="15840" w:code="1"/>
      <w:pgMar w:top="1134" w:right="1134" w:bottom="1134" w:left="1134" w:header="0" w:footer="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ent, S.A.M. van de (Sabine)" w:date="2026-08-25T11:35:00Z" w:initials="M(">
    <w:p w14:paraId="6597C92D" w14:textId="77DC5F9C" w:rsidR="003B5926" w:rsidRDefault="003B5926">
      <w:pPr>
        <w:pStyle w:val="CommentText"/>
      </w:pPr>
      <w:r>
        <w:rPr>
          <w:rStyle w:val="CommentReference"/>
        </w:rPr>
        <w:annotationRef/>
      </w:r>
      <w:r w:rsidRPr="3C735FCF">
        <w:t>1) Deze zin begrijp ik niet helemaal. Hoe wordt bepaald of de inschrijver hier het volledig aantal punten behaald? Is dat de mate waarin gekwalificeerd personeel, onderdelen en service wordt geleverd voor de bestaande brancards?</w:t>
      </w:r>
    </w:p>
    <w:p w14:paraId="251C7A64" w14:textId="20FFEE4B" w:rsidR="003B5926" w:rsidRDefault="003B5926">
      <w:pPr>
        <w:pStyle w:val="CommentText"/>
      </w:pPr>
    </w:p>
    <w:p w14:paraId="4B761594" w14:textId="5115F6DA" w:rsidR="003B5926" w:rsidRDefault="003B5926">
      <w:pPr>
        <w:pStyle w:val="CommentText"/>
      </w:pPr>
      <w:r w:rsidRPr="4BDD99B4">
        <w:t>Overigens zie ik bij de andere gunningscriteria ook niet de wijze de scores worden toegekend en wanneer een bepaalde score wordt behaald. Mogelijk staan de aspecten waarop wordt beoordeeld en de beoordelingstabel in bijlage 6.2. Die heb ik niet ontvangen.</w:t>
      </w:r>
    </w:p>
    <w:p w14:paraId="53FBFB28" w14:textId="47D8AD2E" w:rsidR="003B5926" w:rsidRDefault="003B5926">
      <w:pPr>
        <w:pStyle w:val="CommentText"/>
      </w:pPr>
    </w:p>
    <w:p w14:paraId="32C3E163" w14:textId="09F7B05D" w:rsidR="003B5926" w:rsidRDefault="003B5926">
      <w:pPr>
        <w:pStyle w:val="CommentText"/>
      </w:pPr>
      <w:r w:rsidRPr="34079198">
        <w:t xml:space="preserve">2) Kunnen andere leveranciers ook gekwalificeerd personeel leveren voor het onderhoud aan stryker brancards? Zo niet, vraag ik mij af of dit onderdeel niet is toegeschreven naar Stryker (en daarmee onvoldoende objectief en mogelijk discriminerend).  </w:t>
      </w:r>
    </w:p>
  </w:comment>
  <w:comment w:id="2" w:author="Riemersma, M.A.J. (Michiel)" w:date="2026-08-26T10:49:00Z" w:initials="RM">
    <w:p w14:paraId="47D1F157" w14:textId="025722A5" w:rsidR="003B5926" w:rsidRDefault="003B5926">
      <w:pPr>
        <w:pStyle w:val="CommentText"/>
      </w:pPr>
      <w:r>
        <w:rPr>
          <w:rStyle w:val="CommentReference"/>
        </w:rPr>
        <w:annotationRef/>
      </w:r>
      <w:r w:rsidRPr="69BA0065">
        <w:t>uit marktconsultatie bleek dat ten minste een andere leverancier ook in staat is onderhoud te verrichten aan bestaande brancards (met juiste onderdelen). we gaan er dus vanuit dat dit geen problemen zal opleveren</w:t>
      </w:r>
    </w:p>
  </w:comment>
  <w:comment w:id="3" w:author="Jhinnoe, S.M. (Marijke)" w:date="2026-08-25T10:31:00Z" w:initials="JS">
    <w:p w14:paraId="5D292851" w14:textId="578B4DD0" w:rsidR="003B5926" w:rsidRDefault="003B5926">
      <w:pPr>
        <w:pStyle w:val="CommentText"/>
      </w:pPr>
      <w:r>
        <w:rPr>
          <w:rStyle w:val="CommentReference"/>
        </w:rPr>
        <w:annotationRef/>
      </w:r>
      <w:r w:rsidRPr="6BC61C54">
        <w:t xml:space="preserve">de tekst is veel te lang, wat willen jiermee bereiken OH bij 12 jaar, max punten, 11 jaar bijv. 37,5 pt. bij 10 jaar 0 punten. In geval 11/12 jaar OH wordt de looptijs in het </w:t>
      </w:r>
      <w:r w:rsidRPr="6BC61C54">
        <w:t>Onderhoudscontract aangepast. Er zijn 3 x2 momenten te velengen, genoeg momenten te evalueren.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C3E163" w15:done="1"/>
  <w15:commentEx w15:paraId="47D1F157" w15:paraIdParent="32C3E163" w15:done="1"/>
  <w15:commentEx w15:paraId="5D29285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7C87D2" w16cex:dateUtc="2026-08-25T09:35:00Z"/>
  <w16cex:commentExtensible w16cex:durableId="31415F61" w16cex:dateUtc="2026-08-26T08:49:00Z">
    <w16cex:extLst>
      <w16:ext w16:uri="{CE6994B0-6A32-4C9F-8C6B-6E91EDA988CE}">
        <cr:reactions xmlns:cr="http://schemas.microsoft.com/office/comments/2020/reactions">
          <cr:reaction reactionType="1">
            <cr:reactionInfo dateUtc="2026-08-26T08:56:09Z">
              <cr:user userId="S::s.a.m.vandemeent@amsterdamumc.nl::d0bc6d71-1a5f-41e1-8e5a-8c17149e15f0" userProvider="AD" userName="Meent, S.A.M. van de (Sabine)"/>
            </cr:reactionInfo>
          </cr:reaction>
        </cr:reactions>
      </w16:ext>
    </w16cex:extLst>
  </w16cex:commentExtensible>
  <w16cex:commentExtensible w16cex:durableId="3F0B419B" w16cex:dateUtc="2026-08-25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C3E163" w16cid:durableId="307C87D2"/>
  <w16cid:commentId w16cid:paraId="47D1F157" w16cid:durableId="31415F61"/>
  <w16cid:commentId w16cid:paraId="5D292851" w16cid:durableId="3F0B41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DD056" w14:textId="77777777" w:rsidR="008447BD" w:rsidRDefault="008447BD" w:rsidP="00AD2D54">
      <w:pPr>
        <w:spacing w:line="240" w:lineRule="auto"/>
      </w:pPr>
      <w:r>
        <w:separator/>
      </w:r>
    </w:p>
  </w:endnote>
  <w:endnote w:type="continuationSeparator" w:id="0">
    <w:p w14:paraId="1CA491EE" w14:textId="77777777" w:rsidR="008447BD" w:rsidRDefault="008447BD" w:rsidP="00AD2D54">
      <w:pPr>
        <w:spacing w:line="240" w:lineRule="auto"/>
      </w:pPr>
      <w:r>
        <w:continuationSeparator/>
      </w:r>
    </w:p>
  </w:endnote>
  <w:endnote w:type="continuationNotice" w:id="1">
    <w:p w14:paraId="545AB04A" w14:textId="77777777" w:rsidR="008447BD" w:rsidRDefault="008447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930D" w14:textId="77777777" w:rsidR="00F64EE6" w:rsidRDefault="00F64EE6">
    <w:pPr>
      <w:pStyle w:val="Voettekst"/>
    </w:pPr>
  </w:p>
  <w:p w14:paraId="17C84EFD" w14:textId="77777777" w:rsidR="006C3766" w:rsidRDefault="006C37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00FA5422" w:rsidRPr="00CA11E7" w14:paraId="4EC59084" w14:textId="77777777" w:rsidTr="74E814A6">
      <w:trPr>
        <w:trHeight w:val="360"/>
      </w:trPr>
      <w:tc>
        <w:tcPr>
          <w:tcW w:w="7371" w:type="dxa"/>
          <w:vAlign w:val="center"/>
        </w:tcPr>
        <w:p w14:paraId="41349CCA" w14:textId="653CC050" w:rsidR="00FA5422" w:rsidRPr="00A9029F" w:rsidRDefault="74E814A6" w:rsidP="00F64EE6">
          <w:pPr>
            <w:pStyle w:val="stlPaginanummer"/>
            <w:tabs>
              <w:tab w:val="right" w:pos="3817"/>
            </w:tabs>
            <w:jc w:val="left"/>
            <w:rPr>
              <w:sz w:val="18"/>
              <w:szCs w:val="18"/>
            </w:rPr>
          </w:pPr>
          <w:r w:rsidRPr="74E814A6">
            <w:rPr>
              <w:sz w:val="18"/>
              <w:szCs w:val="18"/>
            </w:rPr>
            <w:t>Bijlage 6.1: Gunningscriteria Kwaliteit</w:t>
          </w:r>
        </w:p>
      </w:tc>
      <w:tc>
        <w:tcPr>
          <w:tcW w:w="2127" w:type="dxa"/>
          <w:vAlign w:val="center"/>
        </w:tcPr>
        <w:p w14:paraId="1A6FD185"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00FA5422" w:rsidRPr="00CA11E7" w14:paraId="38C3D23B" w14:textId="77777777" w:rsidTr="74E814A6">
      <w:trPr>
        <w:trHeight w:val="360"/>
      </w:trPr>
      <w:tc>
        <w:tcPr>
          <w:tcW w:w="7371" w:type="dxa"/>
          <w:vAlign w:val="center"/>
        </w:tcPr>
        <w:p w14:paraId="0C45F072" w14:textId="77777777" w:rsidR="00FA5422" w:rsidRPr="00A9029F" w:rsidRDefault="00FA5422" w:rsidP="00D45983">
          <w:pPr>
            <w:pStyle w:val="stlPaginanummer"/>
            <w:tabs>
              <w:tab w:val="right" w:pos="3817"/>
            </w:tabs>
            <w:jc w:val="left"/>
            <w:rPr>
              <w:sz w:val="18"/>
              <w:szCs w:val="18"/>
            </w:rPr>
          </w:pPr>
        </w:p>
      </w:tc>
      <w:tc>
        <w:tcPr>
          <w:tcW w:w="2127" w:type="dxa"/>
          <w:vAlign w:val="center"/>
        </w:tcPr>
        <w:p w14:paraId="72260CBE" w14:textId="77777777" w:rsidR="00FA5422" w:rsidRPr="00A9029F" w:rsidRDefault="00FA5422" w:rsidP="00A9029F">
          <w:pPr>
            <w:pStyle w:val="stlPaginanummer"/>
            <w:ind w:right="167"/>
            <w:rPr>
              <w:sz w:val="18"/>
              <w:szCs w:val="18"/>
            </w:rPr>
          </w:pPr>
        </w:p>
      </w:tc>
    </w:tr>
  </w:tbl>
  <w:p w14:paraId="4B64E8FD" w14:textId="77777777" w:rsidR="00F64EE6" w:rsidRDefault="00F64E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5E1DEED0" w14:paraId="324EB113" w14:textId="77777777" w:rsidTr="5E1DEED0">
      <w:trPr>
        <w:trHeight w:val="300"/>
      </w:trPr>
      <w:tc>
        <w:tcPr>
          <w:tcW w:w="3320" w:type="dxa"/>
        </w:tcPr>
        <w:p w14:paraId="4FC1A81F" w14:textId="3407A18B" w:rsidR="5E1DEED0" w:rsidRDefault="5E1DEED0" w:rsidP="5E1DEED0">
          <w:pPr>
            <w:pStyle w:val="Koptekst"/>
            <w:ind w:left="-115"/>
          </w:pPr>
        </w:p>
      </w:tc>
      <w:tc>
        <w:tcPr>
          <w:tcW w:w="3320" w:type="dxa"/>
        </w:tcPr>
        <w:p w14:paraId="0A6E7206" w14:textId="00AF8AC7" w:rsidR="5E1DEED0" w:rsidRDefault="5E1DEED0" w:rsidP="5E1DEED0">
          <w:pPr>
            <w:pStyle w:val="Koptekst"/>
            <w:jc w:val="center"/>
          </w:pPr>
        </w:p>
      </w:tc>
      <w:tc>
        <w:tcPr>
          <w:tcW w:w="3320" w:type="dxa"/>
        </w:tcPr>
        <w:p w14:paraId="196C8DC0" w14:textId="2DBB66C2" w:rsidR="5E1DEED0" w:rsidRDefault="5E1DEED0" w:rsidP="5E1DEED0">
          <w:pPr>
            <w:pStyle w:val="Koptekst"/>
            <w:ind w:right="-115"/>
            <w:jc w:val="right"/>
          </w:pPr>
        </w:p>
      </w:tc>
    </w:tr>
  </w:tbl>
  <w:p w14:paraId="255389DD" w14:textId="1AF44CC4" w:rsidR="5E1DEED0" w:rsidRDefault="5E1DEED0" w:rsidP="5E1DEE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01F1" w14:textId="77777777" w:rsidR="008447BD" w:rsidRDefault="008447BD" w:rsidP="00AD2D54">
      <w:pPr>
        <w:spacing w:line="240" w:lineRule="auto"/>
      </w:pPr>
      <w:r>
        <w:separator/>
      </w:r>
    </w:p>
  </w:footnote>
  <w:footnote w:type="continuationSeparator" w:id="0">
    <w:p w14:paraId="0AF966CF" w14:textId="77777777" w:rsidR="008447BD" w:rsidRDefault="008447BD" w:rsidP="00AD2D54">
      <w:pPr>
        <w:spacing w:line="240" w:lineRule="auto"/>
      </w:pPr>
      <w:r>
        <w:continuationSeparator/>
      </w:r>
    </w:p>
  </w:footnote>
  <w:footnote w:type="continuationNotice" w:id="1">
    <w:p w14:paraId="5018A547" w14:textId="77777777" w:rsidR="008447BD" w:rsidRDefault="008447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3D08" w14:textId="77777777" w:rsidR="00F64EE6" w:rsidRDefault="00F64EE6">
    <w:pPr>
      <w:pStyle w:val="Koptekst"/>
    </w:pPr>
  </w:p>
  <w:p w14:paraId="47374CE6" w14:textId="77777777" w:rsidR="006C3766" w:rsidRDefault="006C37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9783"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fldSimple w:instr="NUMPAGES   \* MERGEFORMAT">
      <w:r w:rsidR="00A13223" w:rsidRPr="00A13223">
        <w:rPr>
          <w:rStyle w:val="stlContactGegevensKop"/>
          <w:b w:val="0"/>
          <w:noProof/>
        </w:rPr>
        <w:t>23</w:t>
      </w:r>
    </w:fldSimple>
  </w:p>
</w:hdr>
</file>

<file path=word/intelligence2.xml><?xml version="1.0" encoding="utf-8"?>
<int2:intelligence xmlns:int2="http://schemas.microsoft.com/office/intelligence/2020/intelligence" xmlns:oel="http://schemas.microsoft.com/office/2019/extlst">
  <int2:observations>
    <int2:bookmark int2:bookmarkName="_Int_sTOXyb8H" int2:invalidationBookmarkName="" int2:hashCode="rYMSqA8Oab9/Rn" int2:id="5TlJ6uD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A6E"/>
    <w:multiLevelType w:val="hybridMultilevel"/>
    <w:tmpl w:val="CBAAA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7C9BD"/>
    <w:multiLevelType w:val="hybridMultilevel"/>
    <w:tmpl w:val="86226B2E"/>
    <w:lvl w:ilvl="0" w:tplc="240C5078">
      <w:start w:val="1"/>
      <w:numFmt w:val="bullet"/>
      <w:lvlText w:val="-"/>
      <w:lvlJc w:val="left"/>
      <w:pPr>
        <w:ind w:left="720" w:hanging="360"/>
      </w:pPr>
      <w:rPr>
        <w:rFonts w:ascii="Aptos" w:hAnsi="Aptos" w:hint="default"/>
      </w:rPr>
    </w:lvl>
    <w:lvl w:ilvl="1" w:tplc="5ACCBFDC">
      <w:start w:val="1"/>
      <w:numFmt w:val="bullet"/>
      <w:lvlText w:val="o"/>
      <w:lvlJc w:val="left"/>
      <w:pPr>
        <w:ind w:left="1440" w:hanging="360"/>
      </w:pPr>
      <w:rPr>
        <w:rFonts w:ascii="Courier New" w:hAnsi="Courier New" w:hint="default"/>
      </w:rPr>
    </w:lvl>
    <w:lvl w:ilvl="2" w:tplc="D7D6A7A0">
      <w:start w:val="1"/>
      <w:numFmt w:val="bullet"/>
      <w:lvlText w:val=""/>
      <w:lvlJc w:val="left"/>
      <w:pPr>
        <w:ind w:left="2160" w:hanging="360"/>
      </w:pPr>
      <w:rPr>
        <w:rFonts w:ascii="Wingdings" w:hAnsi="Wingdings" w:hint="default"/>
      </w:rPr>
    </w:lvl>
    <w:lvl w:ilvl="3" w:tplc="1FD0BA4E">
      <w:start w:val="1"/>
      <w:numFmt w:val="bullet"/>
      <w:lvlText w:val=""/>
      <w:lvlJc w:val="left"/>
      <w:pPr>
        <w:ind w:left="2880" w:hanging="360"/>
      </w:pPr>
      <w:rPr>
        <w:rFonts w:ascii="Symbol" w:hAnsi="Symbol" w:hint="default"/>
      </w:rPr>
    </w:lvl>
    <w:lvl w:ilvl="4" w:tplc="F42E2DD4">
      <w:start w:val="1"/>
      <w:numFmt w:val="bullet"/>
      <w:lvlText w:val="o"/>
      <w:lvlJc w:val="left"/>
      <w:pPr>
        <w:ind w:left="3600" w:hanging="360"/>
      </w:pPr>
      <w:rPr>
        <w:rFonts w:ascii="Courier New" w:hAnsi="Courier New" w:hint="default"/>
      </w:rPr>
    </w:lvl>
    <w:lvl w:ilvl="5" w:tplc="937458F8">
      <w:start w:val="1"/>
      <w:numFmt w:val="bullet"/>
      <w:lvlText w:val=""/>
      <w:lvlJc w:val="left"/>
      <w:pPr>
        <w:ind w:left="4320" w:hanging="360"/>
      </w:pPr>
      <w:rPr>
        <w:rFonts w:ascii="Wingdings" w:hAnsi="Wingdings" w:hint="default"/>
      </w:rPr>
    </w:lvl>
    <w:lvl w:ilvl="6" w:tplc="7ABE4682">
      <w:start w:val="1"/>
      <w:numFmt w:val="bullet"/>
      <w:lvlText w:val=""/>
      <w:lvlJc w:val="left"/>
      <w:pPr>
        <w:ind w:left="5040" w:hanging="360"/>
      </w:pPr>
      <w:rPr>
        <w:rFonts w:ascii="Symbol" w:hAnsi="Symbol" w:hint="default"/>
      </w:rPr>
    </w:lvl>
    <w:lvl w:ilvl="7" w:tplc="6842447C">
      <w:start w:val="1"/>
      <w:numFmt w:val="bullet"/>
      <w:lvlText w:val="o"/>
      <w:lvlJc w:val="left"/>
      <w:pPr>
        <w:ind w:left="5760" w:hanging="360"/>
      </w:pPr>
      <w:rPr>
        <w:rFonts w:ascii="Courier New" w:hAnsi="Courier New" w:hint="default"/>
      </w:rPr>
    </w:lvl>
    <w:lvl w:ilvl="8" w:tplc="DDB882FA">
      <w:start w:val="1"/>
      <w:numFmt w:val="bullet"/>
      <w:lvlText w:val=""/>
      <w:lvlJc w:val="left"/>
      <w:pPr>
        <w:ind w:left="6480" w:hanging="360"/>
      </w:pPr>
      <w:rPr>
        <w:rFonts w:ascii="Wingdings" w:hAnsi="Wingdings" w:hint="default"/>
      </w:rPr>
    </w:lvl>
  </w:abstractNum>
  <w:abstractNum w:abstractNumId="2" w15:restartNumberingAfterBreak="0">
    <w:nsid w:val="06E24F0C"/>
    <w:multiLevelType w:val="hybridMultilevel"/>
    <w:tmpl w:val="72A49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838E2"/>
    <w:multiLevelType w:val="hybridMultilevel"/>
    <w:tmpl w:val="8A7C48D4"/>
    <w:lvl w:ilvl="0" w:tplc="7512A06E">
      <w:start w:val="1"/>
      <w:numFmt w:val="bullet"/>
      <w:lvlText w:val="-"/>
      <w:lvlJc w:val="left"/>
      <w:pPr>
        <w:ind w:left="720" w:hanging="360"/>
      </w:pPr>
      <w:rPr>
        <w:rFonts w:ascii="Aptos" w:hAnsi="Aptos" w:hint="default"/>
      </w:rPr>
    </w:lvl>
    <w:lvl w:ilvl="1" w:tplc="108A04F4">
      <w:start w:val="1"/>
      <w:numFmt w:val="bullet"/>
      <w:lvlText w:val="o"/>
      <w:lvlJc w:val="left"/>
      <w:pPr>
        <w:ind w:left="1440" w:hanging="360"/>
      </w:pPr>
      <w:rPr>
        <w:rFonts w:ascii="Courier New" w:hAnsi="Courier New" w:hint="default"/>
      </w:rPr>
    </w:lvl>
    <w:lvl w:ilvl="2" w:tplc="7ED2C89A">
      <w:start w:val="1"/>
      <w:numFmt w:val="bullet"/>
      <w:lvlText w:val=""/>
      <w:lvlJc w:val="left"/>
      <w:pPr>
        <w:ind w:left="2160" w:hanging="360"/>
      </w:pPr>
      <w:rPr>
        <w:rFonts w:ascii="Wingdings" w:hAnsi="Wingdings" w:hint="default"/>
      </w:rPr>
    </w:lvl>
    <w:lvl w:ilvl="3" w:tplc="4050CE56">
      <w:start w:val="1"/>
      <w:numFmt w:val="bullet"/>
      <w:lvlText w:val=""/>
      <w:lvlJc w:val="left"/>
      <w:pPr>
        <w:ind w:left="2880" w:hanging="360"/>
      </w:pPr>
      <w:rPr>
        <w:rFonts w:ascii="Symbol" w:hAnsi="Symbol" w:hint="default"/>
      </w:rPr>
    </w:lvl>
    <w:lvl w:ilvl="4" w:tplc="658AF254">
      <w:start w:val="1"/>
      <w:numFmt w:val="bullet"/>
      <w:lvlText w:val="o"/>
      <w:lvlJc w:val="left"/>
      <w:pPr>
        <w:ind w:left="3600" w:hanging="360"/>
      </w:pPr>
      <w:rPr>
        <w:rFonts w:ascii="Courier New" w:hAnsi="Courier New" w:hint="default"/>
      </w:rPr>
    </w:lvl>
    <w:lvl w:ilvl="5" w:tplc="37EA97F4">
      <w:start w:val="1"/>
      <w:numFmt w:val="bullet"/>
      <w:lvlText w:val=""/>
      <w:lvlJc w:val="left"/>
      <w:pPr>
        <w:ind w:left="4320" w:hanging="360"/>
      </w:pPr>
      <w:rPr>
        <w:rFonts w:ascii="Wingdings" w:hAnsi="Wingdings" w:hint="default"/>
      </w:rPr>
    </w:lvl>
    <w:lvl w:ilvl="6" w:tplc="EB584910">
      <w:start w:val="1"/>
      <w:numFmt w:val="bullet"/>
      <w:lvlText w:val=""/>
      <w:lvlJc w:val="left"/>
      <w:pPr>
        <w:ind w:left="5040" w:hanging="360"/>
      </w:pPr>
      <w:rPr>
        <w:rFonts w:ascii="Symbol" w:hAnsi="Symbol" w:hint="default"/>
      </w:rPr>
    </w:lvl>
    <w:lvl w:ilvl="7" w:tplc="541047EE">
      <w:start w:val="1"/>
      <w:numFmt w:val="bullet"/>
      <w:lvlText w:val="o"/>
      <w:lvlJc w:val="left"/>
      <w:pPr>
        <w:ind w:left="5760" w:hanging="360"/>
      </w:pPr>
      <w:rPr>
        <w:rFonts w:ascii="Courier New" w:hAnsi="Courier New" w:hint="default"/>
      </w:rPr>
    </w:lvl>
    <w:lvl w:ilvl="8" w:tplc="EE666356">
      <w:start w:val="1"/>
      <w:numFmt w:val="bullet"/>
      <w:lvlText w:val=""/>
      <w:lvlJc w:val="left"/>
      <w:pPr>
        <w:ind w:left="6480" w:hanging="360"/>
      </w:pPr>
      <w:rPr>
        <w:rFonts w:ascii="Wingdings" w:hAnsi="Wingdings" w:hint="default"/>
      </w:rPr>
    </w:lvl>
  </w:abstractNum>
  <w:abstractNum w:abstractNumId="4" w15:restartNumberingAfterBreak="0">
    <w:nsid w:val="0A1E443D"/>
    <w:multiLevelType w:val="hybridMultilevel"/>
    <w:tmpl w:val="88CED1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9210EB"/>
    <w:multiLevelType w:val="hybridMultilevel"/>
    <w:tmpl w:val="52DEA948"/>
    <w:lvl w:ilvl="0" w:tplc="9CD892F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19693E"/>
    <w:multiLevelType w:val="hybridMultilevel"/>
    <w:tmpl w:val="BA2000FE"/>
    <w:lvl w:ilvl="0" w:tplc="8D683468">
      <w:start w:val="1"/>
      <w:numFmt w:val="bullet"/>
      <w:lvlText w:val=""/>
      <w:lvlJc w:val="left"/>
      <w:pPr>
        <w:ind w:left="360" w:hanging="360"/>
      </w:pPr>
      <w:rPr>
        <w:rFonts w:ascii="Symbol" w:hAnsi="Symbol" w:hint="default"/>
      </w:rPr>
    </w:lvl>
    <w:lvl w:ilvl="1" w:tplc="C6762326">
      <w:start w:val="1"/>
      <w:numFmt w:val="bullet"/>
      <w:lvlText w:val="o"/>
      <w:lvlJc w:val="left"/>
      <w:pPr>
        <w:ind w:left="1440" w:hanging="360"/>
      </w:pPr>
      <w:rPr>
        <w:rFonts w:ascii="Courier New" w:hAnsi="Courier New" w:hint="default"/>
      </w:rPr>
    </w:lvl>
    <w:lvl w:ilvl="2" w:tplc="DCDC932C">
      <w:start w:val="1"/>
      <w:numFmt w:val="bullet"/>
      <w:lvlText w:val=""/>
      <w:lvlJc w:val="left"/>
      <w:pPr>
        <w:ind w:left="2160" w:hanging="360"/>
      </w:pPr>
      <w:rPr>
        <w:rFonts w:ascii="Wingdings" w:hAnsi="Wingdings" w:hint="default"/>
      </w:rPr>
    </w:lvl>
    <w:lvl w:ilvl="3" w:tplc="64A0AD36">
      <w:start w:val="1"/>
      <w:numFmt w:val="bullet"/>
      <w:lvlText w:val=""/>
      <w:lvlJc w:val="left"/>
      <w:pPr>
        <w:ind w:left="2880" w:hanging="360"/>
      </w:pPr>
      <w:rPr>
        <w:rFonts w:ascii="Symbol" w:hAnsi="Symbol" w:hint="default"/>
      </w:rPr>
    </w:lvl>
    <w:lvl w:ilvl="4" w:tplc="9A80CE6A">
      <w:start w:val="1"/>
      <w:numFmt w:val="bullet"/>
      <w:lvlText w:val="o"/>
      <w:lvlJc w:val="left"/>
      <w:pPr>
        <w:ind w:left="3600" w:hanging="360"/>
      </w:pPr>
      <w:rPr>
        <w:rFonts w:ascii="Courier New" w:hAnsi="Courier New" w:hint="default"/>
      </w:rPr>
    </w:lvl>
    <w:lvl w:ilvl="5" w:tplc="34F4FA9C">
      <w:start w:val="1"/>
      <w:numFmt w:val="bullet"/>
      <w:lvlText w:val=""/>
      <w:lvlJc w:val="left"/>
      <w:pPr>
        <w:ind w:left="4320" w:hanging="360"/>
      </w:pPr>
      <w:rPr>
        <w:rFonts w:ascii="Wingdings" w:hAnsi="Wingdings" w:hint="default"/>
      </w:rPr>
    </w:lvl>
    <w:lvl w:ilvl="6" w:tplc="FEB276A4">
      <w:start w:val="1"/>
      <w:numFmt w:val="bullet"/>
      <w:lvlText w:val=""/>
      <w:lvlJc w:val="left"/>
      <w:pPr>
        <w:ind w:left="5040" w:hanging="360"/>
      </w:pPr>
      <w:rPr>
        <w:rFonts w:ascii="Symbol" w:hAnsi="Symbol" w:hint="default"/>
      </w:rPr>
    </w:lvl>
    <w:lvl w:ilvl="7" w:tplc="E210422E">
      <w:start w:val="1"/>
      <w:numFmt w:val="bullet"/>
      <w:lvlText w:val="o"/>
      <w:lvlJc w:val="left"/>
      <w:pPr>
        <w:ind w:left="5760" w:hanging="360"/>
      </w:pPr>
      <w:rPr>
        <w:rFonts w:ascii="Courier New" w:hAnsi="Courier New" w:hint="default"/>
      </w:rPr>
    </w:lvl>
    <w:lvl w:ilvl="8" w:tplc="55982BDA">
      <w:start w:val="1"/>
      <w:numFmt w:val="bullet"/>
      <w:lvlText w:val=""/>
      <w:lvlJc w:val="left"/>
      <w:pPr>
        <w:ind w:left="6480" w:hanging="360"/>
      </w:pPr>
      <w:rPr>
        <w:rFonts w:ascii="Wingdings" w:hAnsi="Wingdings" w:hint="default"/>
      </w:rPr>
    </w:lvl>
  </w:abstractNum>
  <w:abstractNum w:abstractNumId="7" w15:restartNumberingAfterBreak="0">
    <w:nsid w:val="0F945BA2"/>
    <w:multiLevelType w:val="hybridMultilevel"/>
    <w:tmpl w:val="347CD0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77542"/>
    <w:multiLevelType w:val="hybridMultilevel"/>
    <w:tmpl w:val="CFEAE5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8E6D79"/>
    <w:multiLevelType w:val="hybridMultilevel"/>
    <w:tmpl w:val="B78AA328"/>
    <w:lvl w:ilvl="0" w:tplc="CB8068DE">
      <w:start w:val="1"/>
      <w:numFmt w:val="lowerLetter"/>
      <w:lvlText w:val="%1."/>
      <w:lvlJc w:val="left"/>
      <w:pPr>
        <w:ind w:left="720" w:hanging="360"/>
      </w:pPr>
    </w:lvl>
    <w:lvl w:ilvl="1" w:tplc="A1F6CD92">
      <w:start w:val="1"/>
      <w:numFmt w:val="lowerLetter"/>
      <w:lvlText w:val="%2."/>
      <w:lvlJc w:val="left"/>
      <w:pPr>
        <w:ind w:left="1440" w:hanging="360"/>
      </w:pPr>
    </w:lvl>
    <w:lvl w:ilvl="2" w:tplc="E9004302">
      <w:start w:val="1"/>
      <w:numFmt w:val="lowerRoman"/>
      <w:lvlText w:val="%3."/>
      <w:lvlJc w:val="right"/>
      <w:pPr>
        <w:ind w:left="2160" w:hanging="180"/>
      </w:pPr>
    </w:lvl>
    <w:lvl w:ilvl="3" w:tplc="3454CAAA">
      <w:start w:val="1"/>
      <w:numFmt w:val="decimal"/>
      <w:lvlText w:val="%4."/>
      <w:lvlJc w:val="left"/>
      <w:pPr>
        <w:ind w:left="2880" w:hanging="360"/>
      </w:pPr>
    </w:lvl>
    <w:lvl w:ilvl="4" w:tplc="66066D7E">
      <w:start w:val="1"/>
      <w:numFmt w:val="lowerLetter"/>
      <w:lvlText w:val="%5."/>
      <w:lvlJc w:val="left"/>
      <w:pPr>
        <w:ind w:left="3600" w:hanging="360"/>
      </w:pPr>
    </w:lvl>
    <w:lvl w:ilvl="5" w:tplc="E6D4D89E">
      <w:start w:val="1"/>
      <w:numFmt w:val="lowerRoman"/>
      <w:lvlText w:val="%6."/>
      <w:lvlJc w:val="right"/>
      <w:pPr>
        <w:ind w:left="4320" w:hanging="180"/>
      </w:pPr>
    </w:lvl>
    <w:lvl w:ilvl="6" w:tplc="D64CB76C">
      <w:start w:val="1"/>
      <w:numFmt w:val="decimal"/>
      <w:lvlText w:val="%7."/>
      <w:lvlJc w:val="left"/>
      <w:pPr>
        <w:ind w:left="5040" w:hanging="360"/>
      </w:pPr>
    </w:lvl>
    <w:lvl w:ilvl="7" w:tplc="416E8964">
      <w:start w:val="1"/>
      <w:numFmt w:val="lowerLetter"/>
      <w:lvlText w:val="%8."/>
      <w:lvlJc w:val="left"/>
      <w:pPr>
        <w:ind w:left="5760" w:hanging="360"/>
      </w:pPr>
    </w:lvl>
    <w:lvl w:ilvl="8" w:tplc="27D468B4">
      <w:start w:val="1"/>
      <w:numFmt w:val="lowerRoman"/>
      <w:lvlText w:val="%9."/>
      <w:lvlJc w:val="right"/>
      <w:pPr>
        <w:ind w:left="6480" w:hanging="180"/>
      </w:pPr>
    </w:lvl>
  </w:abstractNum>
  <w:abstractNum w:abstractNumId="10" w15:restartNumberingAfterBreak="0">
    <w:nsid w:val="173E5A77"/>
    <w:multiLevelType w:val="hybridMultilevel"/>
    <w:tmpl w:val="D3A614CA"/>
    <w:lvl w:ilvl="0" w:tplc="03FE7F0E">
      <w:start w:val="1"/>
      <w:numFmt w:val="bullet"/>
      <w:lvlText w:val=""/>
      <w:lvlJc w:val="left"/>
      <w:pPr>
        <w:ind w:left="720" w:hanging="360"/>
      </w:pPr>
      <w:rPr>
        <w:rFonts w:ascii="Symbol" w:hAnsi="Symbol" w:hint="default"/>
      </w:rPr>
    </w:lvl>
    <w:lvl w:ilvl="1" w:tplc="D9ECACFE">
      <w:start w:val="1"/>
      <w:numFmt w:val="bullet"/>
      <w:lvlText w:val="o"/>
      <w:lvlJc w:val="left"/>
      <w:pPr>
        <w:ind w:left="1440" w:hanging="360"/>
      </w:pPr>
      <w:rPr>
        <w:rFonts w:ascii="Courier New" w:hAnsi="Courier New" w:hint="default"/>
      </w:rPr>
    </w:lvl>
    <w:lvl w:ilvl="2" w:tplc="07B4CB66">
      <w:start w:val="1"/>
      <w:numFmt w:val="bullet"/>
      <w:lvlText w:val=""/>
      <w:lvlJc w:val="left"/>
      <w:pPr>
        <w:ind w:left="2160" w:hanging="360"/>
      </w:pPr>
      <w:rPr>
        <w:rFonts w:ascii="Wingdings" w:hAnsi="Wingdings" w:hint="default"/>
      </w:rPr>
    </w:lvl>
    <w:lvl w:ilvl="3" w:tplc="8AE01FCC">
      <w:start w:val="1"/>
      <w:numFmt w:val="bullet"/>
      <w:lvlText w:val=""/>
      <w:lvlJc w:val="left"/>
      <w:pPr>
        <w:ind w:left="2880" w:hanging="360"/>
      </w:pPr>
      <w:rPr>
        <w:rFonts w:ascii="Symbol" w:hAnsi="Symbol" w:hint="default"/>
      </w:rPr>
    </w:lvl>
    <w:lvl w:ilvl="4" w:tplc="60E4649A">
      <w:start w:val="1"/>
      <w:numFmt w:val="bullet"/>
      <w:lvlText w:val="o"/>
      <w:lvlJc w:val="left"/>
      <w:pPr>
        <w:ind w:left="3600" w:hanging="360"/>
      </w:pPr>
      <w:rPr>
        <w:rFonts w:ascii="Courier New" w:hAnsi="Courier New" w:hint="default"/>
      </w:rPr>
    </w:lvl>
    <w:lvl w:ilvl="5" w:tplc="C9C05602">
      <w:start w:val="1"/>
      <w:numFmt w:val="bullet"/>
      <w:lvlText w:val=""/>
      <w:lvlJc w:val="left"/>
      <w:pPr>
        <w:ind w:left="4320" w:hanging="360"/>
      </w:pPr>
      <w:rPr>
        <w:rFonts w:ascii="Wingdings" w:hAnsi="Wingdings" w:hint="default"/>
      </w:rPr>
    </w:lvl>
    <w:lvl w:ilvl="6" w:tplc="0BF64812">
      <w:start w:val="1"/>
      <w:numFmt w:val="bullet"/>
      <w:lvlText w:val=""/>
      <w:lvlJc w:val="left"/>
      <w:pPr>
        <w:ind w:left="5040" w:hanging="360"/>
      </w:pPr>
      <w:rPr>
        <w:rFonts w:ascii="Symbol" w:hAnsi="Symbol" w:hint="default"/>
      </w:rPr>
    </w:lvl>
    <w:lvl w:ilvl="7" w:tplc="4AF2B21C">
      <w:start w:val="1"/>
      <w:numFmt w:val="bullet"/>
      <w:lvlText w:val="o"/>
      <w:lvlJc w:val="left"/>
      <w:pPr>
        <w:ind w:left="5760" w:hanging="360"/>
      </w:pPr>
      <w:rPr>
        <w:rFonts w:ascii="Courier New" w:hAnsi="Courier New" w:hint="default"/>
      </w:rPr>
    </w:lvl>
    <w:lvl w:ilvl="8" w:tplc="8AF2ECEE">
      <w:start w:val="1"/>
      <w:numFmt w:val="bullet"/>
      <w:lvlText w:val=""/>
      <w:lvlJc w:val="left"/>
      <w:pPr>
        <w:ind w:left="6480" w:hanging="360"/>
      </w:pPr>
      <w:rPr>
        <w:rFonts w:ascii="Wingdings" w:hAnsi="Wingdings" w:hint="default"/>
      </w:rPr>
    </w:lvl>
  </w:abstractNum>
  <w:abstractNum w:abstractNumId="11" w15:restartNumberingAfterBreak="0">
    <w:nsid w:val="26024B38"/>
    <w:multiLevelType w:val="hybridMultilevel"/>
    <w:tmpl w:val="DC903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3" w15:restartNumberingAfterBreak="0">
    <w:nsid w:val="2819FA3C"/>
    <w:multiLevelType w:val="hybridMultilevel"/>
    <w:tmpl w:val="DDF8FF6A"/>
    <w:lvl w:ilvl="0" w:tplc="42F41F6C">
      <w:start w:val="1"/>
      <w:numFmt w:val="bullet"/>
      <w:lvlText w:val=""/>
      <w:lvlJc w:val="left"/>
      <w:pPr>
        <w:ind w:left="720" w:hanging="360"/>
      </w:pPr>
      <w:rPr>
        <w:rFonts w:ascii="Symbol" w:hAnsi="Symbol" w:hint="default"/>
      </w:rPr>
    </w:lvl>
    <w:lvl w:ilvl="1" w:tplc="D5A0DE74">
      <w:start w:val="1"/>
      <w:numFmt w:val="bullet"/>
      <w:lvlText w:val="o"/>
      <w:lvlJc w:val="left"/>
      <w:pPr>
        <w:ind w:left="1440" w:hanging="360"/>
      </w:pPr>
      <w:rPr>
        <w:rFonts w:ascii="Courier New" w:hAnsi="Courier New" w:hint="default"/>
      </w:rPr>
    </w:lvl>
    <w:lvl w:ilvl="2" w:tplc="BD42FFD8">
      <w:start w:val="1"/>
      <w:numFmt w:val="bullet"/>
      <w:lvlText w:val=""/>
      <w:lvlJc w:val="left"/>
      <w:pPr>
        <w:ind w:left="2160" w:hanging="360"/>
      </w:pPr>
      <w:rPr>
        <w:rFonts w:ascii="Wingdings" w:hAnsi="Wingdings" w:hint="default"/>
      </w:rPr>
    </w:lvl>
    <w:lvl w:ilvl="3" w:tplc="8562627E">
      <w:start w:val="1"/>
      <w:numFmt w:val="bullet"/>
      <w:lvlText w:val=""/>
      <w:lvlJc w:val="left"/>
      <w:pPr>
        <w:ind w:left="2880" w:hanging="360"/>
      </w:pPr>
      <w:rPr>
        <w:rFonts w:ascii="Symbol" w:hAnsi="Symbol" w:hint="default"/>
      </w:rPr>
    </w:lvl>
    <w:lvl w:ilvl="4" w:tplc="F25066C6">
      <w:start w:val="1"/>
      <w:numFmt w:val="bullet"/>
      <w:lvlText w:val="o"/>
      <w:lvlJc w:val="left"/>
      <w:pPr>
        <w:ind w:left="3600" w:hanging="360"/>
      </w:pPr>
      <w:rPr>
        <w:rFonts w:ascii="Courier New" w:hAnsi="Courier New" w:hint="default"/>
      </w:rPr>
    </w:lvl>
    <w:lvl w:ilvl="5" w:tplc="1BF4E612">
      <w:start w:val="1"/>
      <w:numFmt w:val="bullet"/>
      <w:lvlText w:val=""/>
      <w:lvlJc w:val="left"/>
      <w:pPr>
        <w:ind w:left="4320" w:hanging="360"/>
      </w:pPr>
      <w:rPr>
        <w:rFonts w:ascii="Wingdings" w:hAnsi="Wingdings" w:hint="default"/>
      </w:rPr>
    </w:lvl>
    <w:lvl w:ilvl="6" w:tplc="EA7C290E">
      <w:start w:val="1"/>
      <w:numFmt w:val="bullet"/>
      <w:lvlText w:val=""/>
      <w:lvlJc w:val="left"/>
      <w:pPr>
        <w:ind w:left="5040" w:hanging="360"/>
      </w:pPr>
      <w:rPr>
        <w:rFonts w:ascii="Symbol" w:hAnsi="Symbol" w:hint="default"/>
      </w:rPr>
    </w:lvl>
    <w:lvl w:ilvl="7" w:tplc="598E059A">
      <w:start w:val="1"/>
      <w:numFmt w:val="bullet"/>
      <w:lvlText w:val="o"/>
      <w:lvlJc w:val="left"/>
      <w:pPr>
        <w:ind w:left="5760" w:hanging="360"/>
      </w:pPr>
      <w:rPr>
        <w:rFonts w:ascii="Courier New" w:hAnsi="Courier New" w:hint="default"/>
      </w:rPr>
    </w:lvl>
    <w:lvl w:ilvl="8" w:tplc="1D7EE3B6">
      <w:start w:val="1"/>
      <w:numFmt w:val="bullet"/>
      <w:lvlText w:val=""/>
      <w:lvlJc w:val="left"/>
      <w:pPr>
        <w:ind w:left="6480" w:hanging="360"/>
      </w:pPr>
      <w:rPr>
        <w:rFonts w:ascii="Wingdings" w:hAnsi="Wingdings" w:hint="default"/>
      </w:rPr>
    </w:lvl>
  </w:abstractNum>
  <w:abstractNum w:abstractNumId="14" w15:restartNumberingAfterBreak="0">
    <w:nsid w:val="2BBF493A"/>
    <w:multiLevelType w:val="hybridMultilevel"/>
    <w:tmpl w:val="C5887F14"/>
    <w:lvl w:ilvl="0" w:tplc="BFAA7570">
      <w:start w:val="1"/>
      <w:numFmt w:val="bullet"/>
      <w:lvlText w:val=""/>
      <w:lvlJc w:val="left"/>
      <w:pPr>
        <w:ind w:left="360" w:hanging="360"/>
      </w:pPr>
      <w:rPr>
        <w:rFonts w:ascii="Symbol" w:hAnsi="Symbol" w:hint="default"/>
      </w:rPr>
    </w:lvl>
    <w:lvl w:ilvl="1" w:tplc="B26EC4C0">
      <w:start w:val="1"/>
      <w:numFmt w:val="bullet"/>
      <w:lvlText w:val="o"/>
      <w:lvlJc w:val="left"/>
      <w:pPr>
        <w:ind w:left="1440" w:hanging="360"/>
      </w:pPr>
      <w:rPr>
        <w:rFonts w:ascii="Courier New" w:hAnsi="Courier New" w:hint="default"/>
      </w:rPr>
    </w:lvl>
    <w:lvl w:ilvl="2" w:tplc="A17A45CC">
      <w:start w:val="1"/>
      <w:numFmt w:val="bullet"/>
      <w:lvlText w:val=""/>
      <w:lvlJc w:val="left"/>
      <w:pPr>
        <w:ind w:left="2160" w:hanging="360"/>
      </w:pPr>
      <w:rPr>
        <w:rFonts w:ascii="Wingdings" w:hAnsi="Wingdings" w:hint="default"/>
      </w:rPr>
    </w:lvl>
    <w:lvl w:ilvl="3" w:tplc="213C5894">
      <w:start w:val="1"/>
      <w:numFmt w:val="bullet"/>
      <w:lvlText w:val=""/>
      <w:lvlJc w:val="left"/>
      <w:pPr>
        <w:ind w:left="2880" w:hanging="360"/>
      </w:pPr>
      <w:rPr>
        <w:rFonts w:ascii="Symbol" w:hAnsi="Symbol" w:hint="default"/>
      </w:rPr>
    </w:lvl>
    <w:lvl w:ilvl="4" w:tplc="7A1E6EBA">
      <w:start w:val="1"/>
      <w:numFmt w:val="bullet"/>
      <w:lvlText w:val="o"/>
      <w:lvlJc w:val="left"/>
      <w:pPr>
        <w:ind w:left="3600" w:hanging="360"/>
      </w:pPr>
      <w:rPr>
        <w:rFonts w:ascii="Courier New" w:hAnsi="Courier New" w:hint="default"/>
      </w:rPr>
    </w:lvl>
    <w:lvl w:ilvl="5" w:tplc="39BEB3A6">
      <w:start w:val="1"/>
      <w:numFmt w:val="bullet"/>
      <w:lvlText w:val=""/>
      <w:lvlJc w:val="left"/>
      <w:pPr>
        <w:ind w:left="4320" w:hanging="360"/>
      </w:pPr>
      <w:rPr>
        <w:rFonts w:ascii="Wingdings" w:hAnsi="Wingdings" w:hint="default"/>
      </w:rPr>
    </w:lvl>
    <w:lvl w:ilvl="6" w:tplc="574A1A30">
      <w:start w:val="1"/>
      <w:numFmt w:val="bullet"/>
      <w:lvlText w:val=""/>
      <w:lvlJc w:val="left"/>
      <w:pPr>
        <w:ind w:left="5040" w:hanging="360"/>
      </w:pPr>
      <w:rPr>
        <w:rFonts w:ascii="Symbol" w:hAnsi="Symbol" w:hint="default"/>
      </w:rPr>
    </w:lvl>
    <w:lvl w:ilvl="7" w:tplc="FCC24D60">
      <w:start w:val="1"/>
      <w:numFmt w:val="bullet"/>
      <w:lvlText w:val="o"/>
      <w:lvlJc w:val="left"/>
      <w:pPr>
        <w:ind w:left="5760" w:hanging="360"/>
      </w:pPr>
      <w:rPr>
        <w:rFonts w:ascii="Courier New" w:hAnsi="Courier New" w:hint="default"/>
      </w:rPr>
    </w:lvl>
    <w:lvl w:ilvl="8" w:tplc="CA3E6978">
      <w:start w:val="1"/>
      <w:numFmt w:val="bullet"/>
      <w:lvlText w:val=""/>
      <w:lvlJc w:val="left"/>
      <w:pPr>
        <w:ind w:left="6480" w:hanging="360"/>
      </w:pPr>
      <w:rPr>
        <w:rFonts w:ascii="Wingdings" w:hAnsi="Wingdings" w:hint="default"/>
      </w:rPr>
    </w:lvl>
  </w:abstractNum>
  <w:abstractNum w:abstractNumId="15" w15:restartNumberingAfterBreak="0">
    <w:nsid w:val="2EDE45C0"/>
    <w:multiLevelType w:val="hybridMultilevel"/>
    <w:tmpl w:val="1F1A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99D18E"/>
    <w:multiLevelType w:val="hybridMultilevel"/>
    <w:tmpl w:val="319C87D8"/>
    <w:lvl w:ilvl="0" w:tplc="DE92288E">
      <w:start w:val="1"/>
      <w:numFmt w:val="bullet"/>
      <w:lvlText w:val=""/>
      <w:lvlJc w:val="left"/>
      <w:pPr>
        <w:ind w:left="720" w:hanging="360"/>
      </w:pPr>
      <w:rPr>
        <w:rFonts w:ascii="Symbol" w:hAnsi="Symbol" w:hint="default"/>
      </w:rPr>
    </w:lvl>
    <w:lvl w:ilvl="1" w:tplc="53F43BCE">
      <w:start w:val="1"/>
      <w:numFmt w:val="bullet"/>
      <w:lvlText w:val="o"/>
      <w:lvlJc w:val="left"/>
      <w:pPr>
        <w:ind w:left="1440" w:hanging="360"/>
      </w:pPr>
      <w:rPr>
        <w:rFonts w:ascii="Courier New" w:hAnsi="Courier New" w:hint="default"/>
      </w:rPr>
    </w:lvl>
    <w:lvl w:ilvl="2" w:tplc="C40A685C">
      <w:start w:val="1"/>
      <w:numFmt w:val="bullet"/>
      <w:lvlText w:val=""/>
      <w:lvlJc w:val="left"/>
      <w:pPr>
        <w:ind w:left="2160" w:hanging="360"/>
      </w:pPr>
      <w:rPr>
        <w:rFonts w:ascii="Wingdings" w:hAnsi="Wingdings" w:hint="default"/>
      </w:rPr>
    </w:lvl>
    <w:lvl w:ilvl="3" w:tplc="FEF6E436">
      <w:start w:val="1"/>
      <w:numFmt w:val="bullet"/>
      <w:lvlText w:val=""/>
      <w:lvlJc w:val="left"/>
      <w:pPr>
        <w:ind w:left="2880" w:hanging="360"/>
      </w:pPr>
      <w:rPr>
        <w:rFonts w:ascii="Symbol" w:hAnsi="Symbol" w:hint="default"/>
      </w:rPr>
    </w:lvl>
    <w:lvl w:ilvl="4" w:tplc="87AA2D7E">
      <w:start w:val="1"/>
      <w:numFmt w:val="bullet"/>
      <w:lvlText w:val="o"/>
      <w:lvlJc w:val="left"/>
      <w:pPr>
        <w:ind w:left="3600" w:hanging="360"/>
      </w:pPr>
      <w:rPr>
        <w:rFonts w:ascii="Courier New" w:hAnsi="Courier New" w:hint="default"/>
      </w:rPr>
    </w:lvl>
    <w:lvl w:ilvl="5" w:tplc="98E280A4">
      <w:start w:val="1"/>
      <w:numFmt w:val="bullet"/>
      <w:lvlText w:val=""/>
      <w:lvlJc w:val="left"/>
      <w:pPr>
        <w:ind w:left="4320" w:hanging="360"/>
      </w:pPr>
      <w:rPr>
        <w:rFonts w:ascii="Wingdings" w:hAnsi="Wingdings" w:hint="default"/>
      </w:rPr>
    </w:lvl>
    <w:lvl w:ilvl="6" w:tplc="8228A53C">
      <w:start w:val="1"/>
      <w:numFmt w:val="bullet"/>
      <w:lvlText w:val=""/>
      <w:lvlJc w:val="left"/>
      <w:pPr>
        <w:ind w:left="5040" w:hanging="360"/>
      </w:pPr>
      <w:rPr>
        <w:rFonts w:ascii="Symbol" w:hAnsi="Symbol" w:hint="default"/>
      </w:rPr>
    </w:lvl>
    <w:lvl w:ilvl="7" w:tplc="74A2E13A">
      <w:start w:val="1"/>
      <w:numFmt w:val="bullet"/>
      <w:lvlText w:val="o"/>
      <w:lvlJc w:val="left"/>
      <w:pPr>
        <w:ind w:left="5760" w:hanging="360"/>
      </w:pPr>
      <w:rPr>
        <w:rFonts w:ascii="Courier New" w:hAnsi="Courier New" w:hint="default"/>
      </w:rPr>
    </w:lvl>
    <w:lvl w:ilvl="8" w:tplc="06A8AE94">
      <w:start w:val="1"/>
      <w:numFmt w:val="bullet"/>
      <w:lvlText w:val=""/>
      <w:lvlJc w:val="left"/>
      <w:pPr>
        <w:ind w:left="6480" w:hanging="360"/>
      </w:pPr>
      <w:rPr>
        <w:rFonts w:ascii="Wingdings" w:hAnsi="Wingdings" w:hint="default"/>
      </w:rPr>
    </w:lvl>
  </w:abstractNum>
  <w:abstractNum w:abstractNumId="17" w15:restartNumberingAfterBreak="0">
    <w:nsid w:val="33FE474E"/>
    <w:multiLevelType w:val="hybridMultilevel"/>
    <w:tmpl w:val="98CAF59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C3D3C8B"/>
    <w:multiLevelType w:val="hybridMultilevel"/>
    <w:tmpl w:val="D7C8A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008804"/>
    <w:multiLevelType w:val="hybridMultilevel"/>
    <w:tmpl w:val="D660CEE8"/>
    <w:lvl w:ilvl="0" w:tplc="5232B31A">
      <w:start w:val="1"/>
      <w:numFmt w:val="lowerLetter"/>
      <w:lvlText w:val="%1."/>
      <w:lvlJc w:val="left"/>
      <w:pPr>
        <w:ind w:left="720" w:hanging="360"/>
      </w:pPr>
    </w:lvl>
    <w:lvl w:ilvl="1" w:tplc="9862651A">
      <w:start w:val="1"/>
      <w:numFmt w:val="lowerLetter"/>
      <w:lvlText w:val="%2."/>
      <w:lvlJc w:val="left"/>
      <w:pPr>
        <w:ind w:left="1440" w:hanging="360"/>
      </w:pPr>
    </w:lvl>
    <w:lvl w:ilvl="2" w:tplc="0B66C73E">
      <w:start w:val="1"/>
      <w:numFmt w:val="lowerRoman"/>
      <w:lvlText w:val="%3."/>
      <w:lvlJc w:val="right"/>
      <w:pPr>
        <w:ind w:left="2160" w:hanging="180"/>
      </w:pPr>
    </w:lvl>
    <w:lvl w:ilvl="3" w:tplc="1EF866F0">
      <w:start w:val="1"/>
      <w:numFmt w:val="decimal"/>
      <w:lvlText w:val="%4."/>
      <w:lvlJc w:val="left"/>
      <w:pPr>
        <w:ind w:left="2880" w:hanging="360"/>
      </w:pPr>
    </w:lvl>
    <w:lvl w:ilvl="4" w:tplc="5E708892">
      <w:start w:val="1"/>
      <w:numFmt w:val="lowerLetter"/>
      <w:lvlText w:val="%5."/>
      <w:lvlJc w:val="left"/>
      <w:pPr>
        <w:ind w:left="3600" w:hanging="360"/>
      </w:pPr>
    </w:lvl>
    <w:lvl w:ilvl="5" w:tplc="E7DEE9AC">
      <w:start w:val="1"/>
      <w:numFmt w:val="lowerRoman"/>
      <w:lvlText w:val="%6."/>
      <w:lvlJc w:val="right"/>
      <w:pPr>
        <w:ind w:left="4320" w:hanging="180"/>
      </w:pPr>
    </w:lvl>
    <w:lvl w:ilvl="6" w:tplc="22509B68">
      <w:start w:val="1"/>
      <w:numFmt w:val="decimal"/>
      <w:lvlText w:val="%7."/>
      <w:lvlJc w:val="left"/>
      <w:pPr>
        <w:ind w:left="5040" w:hanging="360"/>
      </w:pPr>
    </w:lvl>
    <w:lvl w:ilvl="7" w:tplc="93280866">
      <w:start w:val="1"/>
      <w:numFmt w:val="lowerLetter"/>
      <w:lvlText w:val="%8."/>
      <w:lvlJc w:val="left"/>
      <w:pPr>
        <w:ind w:left="5760" w:hanging="360"/>
      </w:pPr>
    </w:lvl>
    <w:lvl w:ilvl="8" w:tplc="6E4E211E">
      <w:start w:val="1"/>
      <w:numFmt w:val="lowerRoman"/>
      <w:lvlText w:val="%9."/>
      <w:lvlJc w:val="right"/>
      <w:pPr>
        <w:ind w:left="6480" w:hanging="180"/>
      </w:pPr>
    </w:lvl>
  </w:abstractNum>
  <w:abstractNum w:abstractNumId="20" w15:restartNumberingAfterBreak="0">
    <w:nsid w:val="424A4B89"/>
    <w:multiLevelType w:val="hybridMultilevel"/>
    <w:tmpl w:val="A7B66FB0"/>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47276D3F"/>
    <w:multiLevelType w:val="hybridMultilevel"/>
    <w:tmpl w:val="A3348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297923"/>
    <w:multiLevelType w:val="hybridMultilevel"/>
    <w:tmpl w:val="B63CA460"/>
    <w:lvl w:ilvl="0" w:tplc="6778C052">
      <w:start w:val="1"/>
      <w:numFmt w:val="bullet"/>
      <w:lvlText w:val=""/>
      <w:lvlJc w:val="left"/>
      <w:pPr>
        <w:ind w:left="360" w:hanging="360"/>
      </w:pPr>
      <w:rPr>
        <w:rFonts w:ascii="Symbol" w:hAnsi="Symbol" w:hint="default"/>
      </w:rPr>
    </w:lvl>
    <w:lvl w:ilvl="1" w:tplc="AC048FF8">
      <w:start w:val="1"/>
      <w:numFmt w:val="bullet"/>
      <w:lvlText w:val="o"/>
      <w:lvlJc w:val="left"/>
      <w:pPr>
        <w:ind w:left="1440" w:hanging="360"/>
      </w:pPr>
      <w:rPr>
        <w:rFonts w:ascii="Courier New" w:hAnsi="Courier New" w:hint="default"/>
      </w:rPr>
    </w:lvl>
    <w:lvl w:ilvl="2" w:tplc="AD3A1074">
      <w:start w:val="1"/>
      <w:numFmt w:val="bullet"/>
      <w:lvlText w:val=""/>
      <w:lvlJc w:val="left"/>
      <w:pPr>
        <w:ind w:left="2160" w:hanging="360"/>
      </w:pPr>
      <w:rPr>
        <w:rFonts w:ascii="Wingdings" w:hAnsi="Wingdings" w:hint="default"/>
      </w:rPr>
    </w:lvl>
    <w:lvl w:ilvl="3" w:tplc="B9B27406">
      <w:start w:val="1"/>
      <w:numFmt w:val="bullet"/>
      <w:lvlText w:val=""/>
      <w:lvlJc w:val="left"/>
      <w:pPr>
        <w:ind w:left="2880" w:hanging="360"/>
      </w:pPr>
      <w:rPr>
        <w:rFonts w:ascii="Symbol" w:hAnsi="Symbol" w:hint="default"/>
      </w:rPr>
    </w:lvl>
    <w:lvl w:ilvl="4" w:tplc="74DA3748">
      <w:start w:val="1"/>
      <w:numFmt w:val="bullet"/>
      <w:lvlText w:val="o"/>
      <w:lvlJc w:val="left"/>
      <w:pPr>
        <w:ind w:left="3600" w:hanging="360"/>
      </w:pPr>
      <w:rPr>
        <w:rFonts w:ascii="Courier New" w:hAnsi="Courier New" w:hint="default"/>
      </w:rPr>
    </w:lvl>
    <w:lvl w:ilvl="5" w:tplc="1940F710">
      <w:start w:val="1"/>
      <w:numFmt w:val="bullet"/>
      <w:lvlText w:val=""/>
      <w:lvlJc w:val="left"/>
      <w:pPr>
        <w:ind w:left="4320" w:hanging="360"/>
      </w:pPr>
      <w:rPr>
        <w:rFonts w:ascii="Wingdings" w:hAnsi="Wingdings" w:hint="default"/>
      </w:rPr>
    </w:lvl>
    <w:lvl w:ilvl="6" w:tplc="EAA698F8">
      <w:start w:val="1"/>
      <w:numFmt w:val="bullet"/>
      <w:lvlText w:val=""/>
      <w:lvlJc w:val="left"/>
      <w:pPr>
        <w:ind w:left="5040" w:hanging="360"/>
      </w:pPr>
      <w:rPr>
        <w:rFonts w:ascii="Symbol" w:hAnsi="Symbol" w:hint="default"/>
      </w:rPr>
    </w:lvl>
    <w:lvl w:ilvl="7" w:tplc="D3A2ADD0">
      <w:start w:val="1"/>
      <w:numFmt w:val="bullet"/>
      <w:lvlText w:val="o"/>
      <w:lvlJc w:val="left"/>
      <w:pPr>
        <w:ind w:left="5760" w:hanging="360"/>
      </w:pPr>
      <w:rPr>
        <w:rFonts w:ascii="Courier New" w:hAnsi="Courier New" w:hint="default"/>
      </w:rPr>
    </w:lvl>
    <w:lvl w:ilvl="8" w:tplc="920EC168">
      <w:start w:val="1"/>
      <w:numFmt w:val="bullet"/>
      <w:lvlText w:val=""/>
      <w:lvlJc w:val="left"/>
      <w:pPr>
        <w:ind w:left="6480" w:hanging="360"/>
      </w:pPr>
      <w:rPr>
        <w:rFonts w:ascii="Wingdings" w:hAnsi="Wingdings" w:hint="default"/>
      </w:rPr>
    </w:lvl>
  </w:abstractNum>
  <w:abstractNum w:abstractNumId="23" w15:restartNumberingAfterBreak="0">
    <w:nsid w:val="47307EB4"/>
    <w:multiLevelType w:val="hybridMultilevel"/>
    <w:tmpl w:val="1054BB9E"/>
    <w:lvl w:ilvl="0" w:tplc="2AB24B76">
      <w:start w:val="1"/>
      <w:numFmt w:val="bullet"/>
      <w:lvlText w:val="-"/>
      <w:lvlJc w:val="left"/>
      <w:pPr>
        <w:ind w:left="720" w:hanging="360"/>
      </w:pPr>
      <w:rPr>
        <w:rFonts w:ascii="Aptos" w:hAnsi="Aptos" w:hint="default"/>
      </w:rPr>
    </w:lvl>
    <w:lvl w:ilvl="1" w:tplc="5C104ABE">
      <w:start w:val="1"/>
      <w:numFmt w:val="bullet"/>
      <w:lvlText w:val="o"/>
      <w:lvlJc w:val="left"/>
      <w:pPr>
        <w:ind w:left="1440" w:hanging="360"/>
      </w:pPr>
      <w:rPr>
        <w:rFonts w:ascii="Courier New" w:hAnsi="Courier New" w:hint="default"/>
      </w:rPr>
    </w:lvl>
    <w:lvl w:ilvl="2" w:tplc="DB0257C8">
      <w:start w:val="1"/>
      <w:numFmt w:val="bullet"/>
      <w:lvlText w:val=""/>
      <w:lvlJc w:val="left"/>
      <w:pPr>
        <w:ind w:left="2160" w:hanging="360"/>
      </w:pPr>
      <w:rPr>
        <w:rFonts w:ascii="Wingdings" w:hAnsi="Wingdings" w:hint="default"/>
      </w:rPr>
    </w:lvl>
    <w:lvl w:ilvl="3" w:tplc="F4108AA4">
      <w:start w:val="1"/>
      <w:numFmt w:val="bullet"/>
      <w:lvlText w:val=""/>
      <w:lvlJc w:val="left"/>
      <w:pPr>
        <w:ind w:left="2880" w:hanging="360"/>
      </w:pPr>
      <w:rPr>
        <w:rFonts w:ascii="Symbol" w:hAnsi="Symbol" w:hint="default"/>
      </w:rPr>
    </w:lvl>
    <w:lvl w:ilvl="4" w:tplc="1EDC5C48">
      <w:start w:val="1"/>
      <w:numFmt w:val="bullet"/>
      <w:lvlText w:val="o"/>
      <w:lvlJc w:val="left"/>
      <w:pPr>
        <w:ind w:left="3600" w:hanging="360"/>
      </w:pPr>
      <w:rPr>
        <w:rFonts w:ascii="Courier New" w:hAnsi="Courier New" w:hint="default"/>
      </w:rPr>
    </w:lvl>
    <w:lvl w:ilvl="5" w:tplc="920098F0">
      <w:start w:val="1"/>
      <w:numFmt w:val="bullet"/>
      <w:lvlText w:val=""/>
      <w:lvlJc w:val="left"/>
      <w:pPr>
        <w:ind w:left="4320" w:hanging="360"/>
      </w:pPr>
      <w:rPr>
        <w:rFonts w:ascii="Wingdings" w:hAnsi="Wingdings" w:hint="default"/>
      </w:rPr>
    </w:lvl>
    <w:lvl w:ilvl="6" w:tplc="DE922DAA">
      <w:start w:val="1"/>
      <w:numFmt w:val="bullet"/>
      <w:lvlText w:val=""/>
      <w:lvlJc w:val="left"/>
      <w:pPr>
        <w:ind w:left="5040" w:hanging="360"/>
      </w:pPr>
      <w:rPr>
        <w:rFonts w:ascii="Symbol" w:hAnsi="Symbol" w:hint="default"/>
      </w:rPr>
    </w:lvl>
    <w:lvl w:ilvl="7" w:tplc="40E27812">
      <w:start w:val="1"/>
      <w:numFmt w:val="bullet"/>
      <w:lvlText w:val="o"/>
      <w:lvlJc w:val="left"/>
      <w:pPr>
        <w:ind w:left="5760" w:hanging="360"/>
      </w:pPr>
      <w:rPr>
        <w:rFonts w:ascii="Courier New" w:hAnsi="Courier New" w:hint="default"/>
      </w:rPr>
    </w:lvl>
    <w:lvl w:ilvl="8" w:tplc="DC321D98">
      <w:start w:val="1"/>
      <w:numFmt w:val="bullet"/>
      <w:lvlText w:val=""/>
      <w:lvlJc w:val="left"/>
      <w:pPr>
        <w:ind w:left="6480" w:hanging="360"/>
      </w:pPr>
      <w:rPr>
        <w:rFonts w:ascii="Wingdings" w:hAnsi="Wingdings" w:hint="default"/>
      </w:rPr>
    </w:lvl>
  </w:abstractNum>
  <w:abstractNum w:abstractNumId="24" w15:restartNumberingAfterBreak="0">
    <w:nsid w:val="51061F31"/>
    <w:multiLevelType w:val="hybridMultilevel"/>
    <w:tmpl w:val="80A6C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D2EB1D"/>
    <w:multiLevelType w:val="hybridMultilevel"/>
    <w:tmpl w:val="C8CE4034"/>
    <w:lvl w:ilvl="0" w:tplc="7D9C5250">
      <w:start w:val="1"/>
      <w:numFmt w:val="lowerLetter"/>
      <w:lvlText w:val="%1."/>
      <w:lvlJc w:val="left"/>
      <w:pPr>
        <w:ind w:left="720" w:hanging="360"/>
      </w:pPr>
    </w:lvl>
    <w:lvl w:ilvl="1" w:tplc="1A9400E0">
      <w:start w:val="1"/>
      <w:numFmt w:val="lowerLetter"/>
      <w:lvlText w:val="%2."/>
      <w:lvlJc w:val="left"/>
      <w:pPr>
        <w:ind w:left="1440" w:hanging="360"/>
      </w:pPr>
    </w:lvl>
    <w:lvl w:ilvl="2" w:tplc="F92EFA7A">
      <w:start w:val="1"/>
      <w:numFmt w:val="lowerRoman"/>
      <w:lvlText w:val="%3."/>
      <w:lvlJc w:val="right"/>
      <w:pPr>
        <w:ind w:left="2160" w:hanging="180"/>
      </w:pPr>
    </w:lvl>
    <w:lvl w:ilvl="3" w:tplc="C7CC6FF0">
      <w:start w:val="1"/>
      <w:numFmt w:val="decimal"/>
      <w:lvlText w:val="%4."/>
      <w:lvlJc w:val="left"/>
      <w:pPr>
        <w:ind w:left="2880" w:hanging="360"/>
      </w:pPr>
    </w:lvl>
    <w:lvl w:ilvl="4" w:tplc="BF189A46">
      <w:start w:val="1"/>
      <w:numFmt w:val="lowerLetter"/>
      <w:lvlText w:val="%5."/>
      <w:lvlJc w:val="left"/>
      <w:pPr>
        <w:ind w:left="3600" w:hanging="360"/>
      </w:pPr>
    </w:lvl>
    <w:lvl w:ilvl="5" w:tplc="D474227C">
      <w:start w:val="1"/>
      <w:numFmt w:val="lowerRoman"/>
      <w:lvlText w:val="%6."/>
      <w:lvlJc w:val="right"/>
      <w:pPr>
        <w:ind w:left="4320" w:hanging="180"/>
      </w:pPr>
    </w:lvl>
    <w:lvl w:ilvl="6" w:tplc="564069C4">
      <w:start w:val="1"/>
      <w:numFmt w:val="decimal"/>
      <w:lvlText w:val="%7."/>
      <w:lvlJc w:val="left"/>
      <w:pPr>
        <w:ind w:left="5040" w:hanging="360"/>
      </w:pPr>
    </w:lvl>
    <w:lvl w:ilvl="7" w:tplc="F28EFCD0">
      <w:start w:val="1"/>
      <w:numFmt w:val="lowerLetter"/>
      <w:lvlText w:val="%8."/>
      <w:lvlJc w:val="left"/>
      <w:pPr>
        <w:ind w:left="5760" w:hanging="360"/>
      </w:pPr>
    </w:lvl>
    <w:lvl w:ilvl="8" w:tplc="848C91EA">
      <w:start w:val="1"/>
      <w:numFmt w:val="lowerRoman"/>
      <w:lvlText w:val="%9."/>
      <w:lvlJc w:val="right"/>
      <w:pPr>
        <w:ind w:left="6480" w:hanging="180"/>
      </w:pPr>
    </w:lvl>
  </w:abstractNum>
  <w:abstractNum w:abstractNumId="26" w15:restartNumberingAfterBreak="0">
    <w:nsid w:val="5317F8FC"/>
    <w:multiLevelType w:val="hybridMultilevel"/>
    <w:tmpl w:val="5B5098E8"/>
    <w:lvl w:ilvl="0" w:tplc="6CB2713C">
      <w:start w:val="1"/>
      <w:numFmt w:val="bullet"/>
      <w:lvlText w:val=""/>
      <w:lvlJc w:val="left"/>
      <w:pPr>
        <w:ind w:left="720" w:hanging="360"/>
      </w:pPr>
      <w:rPr>
        <w:rFonts w:ascii="Symbol" w:hAnsi="Symbol" w:hint="default"/>
      </w:rPr>
    </w:lvl>
    <w:lvl w:ilvl="1" w:tplc="91B8E444">
      <w:start w:val="1"/>
      <w:numFmt w:val="bullet"/>
      <w:lvlText w:val="o"/>
      <w:lvlJc w:val="left"/>
      <w:pPr>
        <w:ind w:left="1440" w:hanging="360"/>
      </w:pPr>
      <w:rPr>
        <w:rFonts w:ascii="Courier New" w:hAnsi="Courier New" w:hint="default"/>
      </w:rPr>
    </w:lvl>
    <w:lvl w:ilvl="2" w:tplc="B45CB7CA">
      <w:start w:val="1"/>
      <w:numFmt w:val="bullet"/>
      <w:lvlText w:val=""/>
      <w:lvlJc w:val="left"/>
      <w:pPr>
        <w:ind w:left="2160" w:hanging="360"/>
      </w:pPr>
      <w:rPr>
        <w:rFonts w:ascii="Wingdings" w:hAnsi="Wingdings" w:hint="default"/>
      </w:rPr>
    </w:lvl>
    <w:lvl w:ilvl="3" w:tplc="6FD23E98">
      <w:start w:val="1"/>
      <w:numFmt w:val="bullet"/>
      <w:lvlText w:val=""/>
      <w:lvlJc w:val="left"/>
      <w:pPr>
        <w:ind w:left="2880" w:hanging="360"/>
      </w:pPr>
      <w:rPr>
        <w:rFonts w:ascii="Symbol" w:hAnsi="Symbol" w:hint="default"/>
      </w:rPr>
    </w:lvl>
    <w:lvl w:ilvl="4" w:tplc="CA7EB85A">
      <w:start w:val="1"/>
      <w:numFmt w:val="bullet"/>
      <w:lvlText w:val="o"/>
      <w:lvlJc w:val="left"/>
      <w:pPr>
        <w:ind w:left="3600" w:hanging="360"/>
      </w:pPr>
      <w:rPr>
        <w:rFonts w:ascii="Courier New" w:hAnsi="Courier New" w:hint="default"/>
      </w:rPr>
    </w:lvl>
    <w:lvl w:ilvl="5" w:tplc="EBD62510">
      <w:start w:val="1"/>
      <w:numFmt w:val="bullet"/>
      <w:lvlText w:val=""/>
      <w:lvlJc w:val="left"/>
      <w:pPr>
        <w:ind w:left="4320" w:hanging="360"/>
      </w:pPr>
      <w:rPr>
        <w:rFonts w:ascii="Wingdings" w:hAnsi="Wingdings" w:hint="default"/>
      </w:rPr>
    </w:lvl>
    <w:lvl w:ilvl="6" w:tplc="4B1A96AC">
      <w:start w:val="1"/>
      <w:numFmt w:val="bullet"/>
      <w:lvlText w:val=""/>
      <w:lvlJc w:val="left"/>
      <w:pPr>
        <w:ind w:left="5040" w:hanging="360"/>
      </w:pPr>
      <w:rPr>
        <w:rFonts w:ascii="Symbol" w:hAnsi="Symbol" w:hint="default"/>
      </w:rPr>
    </w:lvl>
    <w:lvl w:ilvl="7" w:tplc="F45E626C">
      <w:start w:val="1"/>
      <w:numFmt w:val="bullet"/>
      <w:lvlText w:val="o"/>
      <w:lvlJc w:val="left"/>
      <w:pPr>
        <w:ind w:left="5760" w:hanging="360"/>
      </w:pPr>
      <w:rPr>
        <w:rFonts w:ascii="Courier New" w:hAnsi="Courier New" w:hint="default"/>
      </w:rPr>
    </w:lvl>
    <w:lvl w:ilvl="8" w:tplc="5DA84C70">
      <w:start w:val="1"/>
      <w:numFmt w:val="bullet"/>
      <w:lvlText w:val=""/>
      <w:lvlJc w:val="left"/>
      <w:pPr>
        <w:ind w:left="6480" w:hanging="360"/>
      </w:pPr>
      <w:rPr>
        <w:rFonts w:ascii="Wingdings" w:hAnsi="Wingdings" w:hint="default"/>
      </w:rPr>
    </w:lvl>
  </w:abstractNum>
  <w:abstractNum w:abstractNumId="27" w15:restartNumberingAfterBreak="0">
    <w:nsid w:val="56BB01E6"/>
    <w:multiLevelType w:val="hybridMultilevel"/>
    <w:tmpl w:val="F054721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0A555E8"/>
    <w:multiLevelType w:val="hybridMultilevel"/>
    <w:tmpl w:val="D5022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FDB31D"/>
    <w:multiLevelType w:val="hybridMultilevel"/>
    <w:tmpl w:val="60BA2070"/>
    <w:lvl w:ilvl="0" w:tplc="D0143ACA">
      <w:start w:val="1"/>
      <w:numFmt w:val="bullet"/>
      <w:lvlText w:val="-"/>
      <w:lvlJc w:val="left"/>
      <w:pPr>
        <w:ind w:left="720" w:hanging="360"/>
      </w:pPr>
      <w:rPr>
        <w:rFonts w:ascii="Aptos" w:hAnsi="Aptos" w:hint="default"/>
      </w:rPr>
    </w:lvl>
    <w:lvl w:ilvl="1" w:tplc="D3D2B122">
      <w:start w:val="1"/>
      <w:numFmt w:val="bullet"/>
      <w:lvlText w:val="o"/>
      <w:lvlJc w:val="left"/>
      <w:pPr>
        <w:ind w:left="1440" w:hanging="360"/>
      </w:pPr>
      <w:rPr>
        <w:rFonts w:ascii="Courier New" w:hAnsi="Courier New" w:hint="default"/>
      </w:rPr>
    </w:lvl>
    <w:lvl w:ilvl="2" w:tplc="07DE2732">
      <w:start w:val="1"/>
      <w:numFmt w:val="bullet"/>
      <w:lvlText w:val=""/>
      <w:lvlJc w:val="left"/>
      <w:pPr>
        <w:ind w:left="2160" w:hanging="360"/>
      </w:pPr>
      <w:rPr>
        <w:rFonts w:ascii="Wingdings" w:hAnsi="Wingdings" w:hint="default"/>
      </w:rPr>
    </w:lvl>
    <w:lvl w:ilvl="3" w:tplc="29F277B6">
      <w:start w:val="1"/>
      <w:numFmt w:val="bullet"/>
      <w:lvlText w:val=""/>
      <w:lvlJc w:val="left"/>
      <w:pPr>
        <w:ind w:left="2880" w:hanging="360"/>
      </w:pPr>
      <w:rPr>
        <w:rFonts w:ascii="Symbol" w:hAnsi="Symbol" w:hint="default"/>
      </w:rPr>
    </w:lvl>
    <w:lvl w:ilvl="4" w:tplc="F222AEB0">
      <w:start w:val="1"/>
      <w:numFmt w:val="bullet"/>
      <w:lvlText w:val="o"/>
      <w:lvlJc w:val="left"/>
      <w:pPr>
        <w:ind w:left="3600" w:hanging="360"/>
      </w:pPr>
      <w:rPr>
        <w:rFonts w:ascii="Courier New" w:hAnsi="Courier New" w:hint="default"/>
      </w:rPr>
    </w:lvl>
    <w:lvl w:ilvl="5" w:tplc="3CFE4AAA">
      <w:start w:val="1"/>
      <w:numFmt w:val="bullet"/>
      <w:lvlText w:val=""/>
      <w:lvlJc w:val="left"/>
      <w:pPr>
        <w:ind w:left="4320" w:hanging="360"/>
      </w:pPr>
      <w:rPr>
        <w:rFonts w:ascii="Wingdings" w:hAnsi="Wingdings" w:hint="default"/>
      </w:rPr>
    </w:lvl>
    <w:lvl w:ilvl="6" w:tplc="D7624406">
      <w:start w:val="1"/>
      <w:numFmt w:val="bullet"/>
      <w:lvlText w:val=""/>
      <w:lvlJc w:val="left"/>
      <w:pPr>
        <w:ind w:left="5040" w:hanging="360"/>
      </w:pPr>
      <w:rPr>
        <w:rFonts w:ascii="Symbol" w:hAnsi="Symbol" w:hint="default"/>
      </w:rPr>
    </w:lvl>
    <w:lvl w:ilvl="7" w:tplc="2D92BBE6">
      <w:start w:val="1"/>
      <w:numFmt w:val="bullet"/>
      <w:lvlText w:val="o"/>
      <w:lvlJc w:val="left"/>
      <w:pPr>
        <w:ind w:left="5760" w:hanging="360"/>
      </w:pPr>
      <w:rPr>
        <w:rFonts w:ascii="Courier New" w:hAnsi="Courier New" w:hint="default"/>
      </w:rPr>
    </w:lvl>
    <w:lvl w:ilvl="8" w:tplc="0046DB70">
      <w:start w:val="1"/>
      <w:numFmt w:val="bullet"/>
      <w:lvlText w:val=""/>
      <w:lvlJc w:val="left"/>
      <w:pPr>
        <w:ind w:left="6480" w:hanging="360"/>
      </w:pPr>
      <w:rPr>
        <w:rFonts w:ascii="Wingdings" w:hAnsi="Wingdings" w:hint="default"/>
      </w:rPr>
    </w:lvl>
  </w:abstractNum>
  <w:abstractNum w:abstractNumId="30" w15:restartNumberingAfterBreak="0">
    <w:nsid w:val="65176B7A"/>
    <w:multiLevelType w:val="hybridMultilevel"/>
    <w:tmpl w:val="D9E84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C2B55B"/>
    <w:multiLevelType w:val="hybridMultilevel"/>
    <w:tmpl w:val="2A961036"/>
    <w:lvl w:ilvl="0" w:tplc="48DEF0E8">
      <w:start w:val="1"/>
      <w:numFmt w:val="bullet"/>
      <w:lvlText w:val=""/>
      <w:lvlJc w:val="left"/>
      <w:pPr>
        <w:ind w:left="720" w:hanging="360"/>
      </w:pPr>
      <w:rPr>
        <w:rFonts w:ascii="Symbol" w:hAnsi="Symbol" w:hint="default"/>
      </w:rPr>
    </w:lvl>
    <w:lvl w:ilvl="1" w:tplc="BEA2BFFE">
      <w:start w:val="1"/>
      <w:numFmt w:val="bullet"/>
      <w:lvlText w:val="o"/>
      <w:lvlJc w:val="left"/>
      <w:pPr>
        <w:ind w:left="1440" w:hanging="360"/>
      </w:pPr>
      <w:rPr>
        <w:rFonts w:ascii="Courier New" w:hAnsi="Courier New" w:hint="default"/>
      </w:rPr>
    </w:lvl>
    <w:lvl w:ilvl="2" w:tplc="097E6FFE">
      <w:start w:val="1"/>
      <w:numFmt w:val="bullet"/>
      <w:lvlText w:val=""/>
      <w:lvlJc w:val="left"/>
      <w:pPr>
        <w:ind w:left="2160" w:hanging="360"/>
      </w:pPr>
      <w:rPr>
        <w:rFonts w:ascii="Wingdings" w:hAnsi="Wingdings" w:hint="default"/>
      </w:rPr>
    </w:lvl>
    <w:lvl w:ilvl="3" w:tplc="DD72F9DA">
      <w:start w:val="1"/>
      <w:numFmt w:val="bullet"/>
      <w:lvlText w:val=""/>
      <w:lvlJc w:val="left"/>
      <w:pPr>
        <w:ind w:left="2880" w:hanging="360"/>
      </w:pPr>
      <w:rPr>
        <w:rFonts w:ascii="Symbol" w:hAnsi="Symbol" w:hint="default"/>
      </w:rPr>
    </w:lvl>
    <w:lvl w:ilvl="4" w:tplc="AB86CE52">
      <w:start w:val="1"/>
      <w:numFmt w:val="bullet"/>
      <w:lvlText w:val="o"/>
      <w:lvlJc w:val="left"/>
      <w:pPr>
        <w:ind w:left="3600" w:hanging="360"/>
      </w:pPr>
      <w:rPr>
        <w:rFonts w:ascii="Courier New" w:hAnsi="Courier New" w:hint="default"/>
      </w:rPr>
    </w:lvl>
    <w:lvl w:ilvl="5" w:tplc="C68A581A">
      <w:start w:val="1"/>
      <w:numFmt w:val="bullet"/>
      <w:lvlText w:val=""/>
      <w:lvlJc w:val="left"/>
      <w:pPr>
        <w:ind w:left="4320" w:hanging="360"/>
      </w:pPr>
      <w:rPr>
        <w:rFonts w:ascii="Wingdings" w:hAnsi="Wingdings" w:hint="default"/>
      </w:rPr>
    </w:lvl>
    <w:lvl w:ilvl="6" w:tplc="4192F902">
      <w:start w:val="1"/>
      <w:numFmt w:val="bullet"/>
      <w:lvlText w:val=""/>
      <w:lvlJc w:val="left"/>
      <w:pPr>
        <w:ind w:left="5040" w:hanging="360"/>
      </w:pPr>
      <w:rPr>
        <w:rFonts w:ascii="Symbol" w:hAnsi="Symbol" w:hint="default"/>
      </w:rPr>
    </w:lvl>
    <w:lvl w:ilvl="7" w:tplc="4C3AD4E8">
      <w:start w:val="1"/>
      <w:numFmt w:val="bullet"/>
      <w:lvlText w:val="o"/>
      <w:lvlJc w:val="left"/>
      <w:pPr>
        <w:ind w:left="5760" w:hanging="360"/>
      </w:pPr>
      <w:rPr>
        <w:rFonts w:ascii="Courier New" w:hAnsi="Courier New" w:hint="default"/>
      </w:rPr>
    </w:lvl>
    <w:lvl w:ilvl="8" w:tplc="6F547C5E">
      <w:start w:val="1"/>
      <w:numFmt w:val="bullet"/>
      <w:lvlText w:val=""/>
      <w:lvlJc w:val="left"/>
      <w:pPr>
        <w:ind w:left="6480" w:hanging="360"/>
      </w:pPr>
      <w:rPr>
        <w:rFonts w:ascii="Wingdings" w:hAnsi="Wingdings" w:hint="default"/>
      </w:rPr>
    </w:lvl>
  </w:abstractNum>
  <w:abstractNum w:abstractNumId="32" w15:restartNumberingAfterBreak="0">
    <w:nsid w:val="68CA93C2"/>
    <w:multiLevelType w:val="hybridMultilevel"/>
    <w:tmpl w:val="D9B8F740"/>
    <w:lvl w:ilvl="0" w:tplc="E1806EB6">
      <w:start w:val="1"/>
      <w:numFmt w:val="bullet"/>
      <w:lvlText w:val=""/>
      <w:lvlJc w:val="left"/>
      <w:pPr>
        <w:ind w:left="720" w:hanging="360"/>
      </w:pPr>
      <w:rPr>
        <w:rFonts w:ascii="Symbol" w:hAnsi="Symbol" w:hint="default"/>
      </w:rPr>
    </w:lvl>
    <w:lvl w:ilvl="1" w:tplc="D5A22EBC">
      <w:start w:val="1"/>
      <w:numFmt w:val="bullet"/>
      <w:lvlText w:val="o"/>
      <w:lvlJc w:val="left"/>
      <w:pPr>
        <w:ind w:left="1440" w:hanging="360"/>
      </w:pPr>
      <w:rPr>
        <w:rFonts w:ascii="Courier New" w:hAnsi="Courier New" w:hint="default"/>
      </w:rPr>
    </w:lvl>
    <w:lvl w:ilvl="2" w:tplc="2BFA85E6">
      <w:start w:val="1"/>
      <w:numFmt w:val="bullet"/>
      <w:lvlText w:val=""/>
      <w:lvlJc w:val="left"/>
      <w:pPr>
        <w:ind w:left="2160" w:hanging="360"/>
      </w:pPr>
      <w:rPr>
        <w:rFonts w:ascii="Wingdings" w:hAnsi="Wingdings" w:hint="default"/>
      </w:rPr>
    </w:lvl>
    <w:lvl w:ilvl="3" w:tplc="6EFE6A5E">
      <w:start w:val="1"/>
      <w:numFmt w:val="bullet"/>
      <w:lvlText w:val=""/>
      <w:lvlJc w:val="left"/>
      <w:pPr>
        <w:ind w:left="2880" w:hanging="360"/>
      </w:pPr>
      <w:rPr>
        <w:rFonts w:ascii="Symbol" w:hAnsi="Symbol" w:hint="default"/>
      </w:rPr>
    </w:lvl>
    <w:lvl w:ilvl="4" w:tplc="07243B2C">
      <w:start w:val="1"/>
      <w:numFmt w:val="bullet"/>
      <w:lvlText w:val="o"/>
      <w:lvlJc w:val="left"/>
      <w:pPr>
        <w:ind w:left="3600" w:hanging="360"/>
      </w:pPr>
      <w:rPr>
        <w:rFonts w:ascii="Courier New" w:hAnsi="Courier New" w:hint="default"/>
      </w:rPr>
    </w:lvl>
    <w:lvl w:ilvl="5" w:tplc="5F0CBD08">
      <w:start w:val="1"/>
      <w:numFmt w:val="bullet"/>
      <w:lvlText w:val=""/>
      <w:lvlJc w:val="left"/>
      <w:pPr>
        <w:ind w:left="4320" w:hanging="360"/>
      </w:pPr>
      <w:rPr>
        <w:rFonts w:ascii="Wingdings" w:hAnsi="Wingdings" w:hint="default"/>
      </w:rPr>
    </w:lvl>
    <w:lvl w:ilvl="6" w:tplc="6EEA81A0">
      <w:start w:val="1"/>
      <w:numFmt w:val="bullet"/>
      <w:lvlText w:val=""/>
      <w:lvlJc w:val="left"/>
      <w:pPr>
        <w:ind w:left="5040" w:hanging="360"/>
      </w:pPr>
      <w:rPr>
        <w:rFonts w:ascii="Symbol" w:hAnsi="Symbol" w:hint="default"/>
      </w:rPr>
    </w:lvl>
    <w:lvl w:ilvl="7" w:tplc="5CA48046">
      <w:start w:val="1"/>
      <w:numFmt w:val="bullet"/>
      <w:lvlText w:val="o"/>
      <w:lvlJc w:val="left"/>
      <w:pPr>
        <w:ind w:left="5760" w:hanging="360"/>
      </w:pPr>
      <w:rPr>
        <w:rFonts w:ascii="Courier New" w:hAnsi="Courier New" w:hint="default"/>
      </w:rPr>
    </w:lvl>
    <w:lvl w:ilvl="8" w:tplc="A22E5084">
      <w:start w:val="1"/>
      <w:numFmt w:val="bullet"/>
      <w:lvlText w:val=""/>
      <w:lvlJc w:val="left"/>
      <w:pPr>
        <w:ind w:left="6480" w:hanging="360"/>
      </w:pPr>
      <w:rPr>
        <w:rFonts w:ascii="Wingdings" w:hAnsi="Wingdings" w:hint="default"/>
      </w:rPr>
    </w:lvl>
  </w:abstractNum>
  <w:abstractNum w:abstractNumId="33" w15:restartNumberingAfterBreak="0">
    <w:nsid w:val="6AE6CC35"/>
    <w:multiLevelType w:val="hybridMultilevel"/>
    <w:tmpl w:val="DA8E32D6"/>
    <w:lvl w:ilvl="0" w:tplc="B1163B0A">
      <w:start w:val="1"/>
      <w:numFmt w:val="bullet"/>
      <w:lvlText w:val=""/>
      <w:lvlJc w:val="left"/>
      <w:pPr>
        <w:ind w:left="720" w:hanging="360"/>
      </w:pPr>
      <w:rPr>
        <w:rFonts w:ascii="Symbol" w:hAnsi="Symbol" w:hint="default"/>
      </w:rPr>
    </w:lvl>
    <w:lvl w:ilvl="1" w:tplc="381AAB26">
      <w:start w:val="1"/>
      <w:numFmt w:val="bullet"/>
      <w:lvlText w:val="o"/>
      <w:lvlJc w:val="left"/>
      <w:pPr>
        <w:ind w:left="1440" w:hanging="360"/>
      </w:pPr>
      <w:rPr>
        <w:rFonts w:ascii="Courier New" w:hAnsi="Courier New" w:hint="default"/>
      </w:rPr>
    </w:lvl>
    <w:lvl w:ilvl="2" w:tplc="6FFA36D0">
      <w:start w:val="1"/>
      <w:numFmt w:val="bullet"/>
      <w:lvlText w:val=""/>
      <w:lvlJc w:val="left"/>
      <w:pPr>
        <w:ind w:left="2160" w:hanging="360"/>
      </w:pPr>
      <w:rPr>
        <w:rFonts w:ascii="Wingdings" w:hAnsi="Wingdings" w:hint="default"/>
      </w:rPr>
    </w:lvl>
    <w:lvl w:ilvl="3" w:tplc="49D8779E">
      <w:start w:val="1"/>
      <w:numFmt w:val="bullet"/>
      <w:lvlText w:val=""/>
      <w:lvlJc w:val="left"/>
      <w:pPr>
        <w:ind w:left="2880" w:hanging="360"/>
      </w:pPr>
      <w:rPr>
        <w:rFonts w:ascii="Symbol" w:hAnsi="Symbol" w:hint="default"/>
      </w:rPr>
    </w:lvl>
    <w:lvl w:ilvl="4" w:tplc="8B8E6FFC">
      <w:start w:val="1"/>
      <w:numFmt w:val="bullet"/>
      <w:lvlText w:val="o"/>
      <w:lvlJc w:val="left"/>
      <w:pPr>
        <w:ind w:left="3600" w:hanging="360"/>
      </w:pPr>
      <w:rPr>
        <w:rFonts w:ascii="Courier New" w:hAnsi="Courier New" w:hint="default"/>
      </w:rPr>
    </w:lvl>
    <w:lvl w:ilvl="5" w:tplc="8DE40F66">
      <w:start w:val="1"/>
      <w:numFmt w:val="bullet"/>
      <w:lvlText w:val=""/>
      <w:lvlJc w:val="left"/>
      <w:pPr>
        <w:ind w:left="4320" w:hanging="360"/>
      </w:pPr>
      <w:rPr>
        <w:rFonts w:ascii="Wingdings" w:hAnsi="Wingdings" w:hint="default"/>
      </w:rPr>
    </w:lvl>
    <w:lvl w:ilvl="6" w:tplc="39C46230">
      <w:start w:val="1"/>
      <w:numFmt w:val="bullet"/>
      <w:lvlText w:val=""/>
      <w:lvlJc w:val="left"/>
      <w:pPr>
        <w:ind w:left="5040" w:hanging="360"/>
      </w:pPr>
      <w:rPr>
        <w:rFonts w:ascii="Symbol" w:hAnsi="Symbol" w:hint="default"/>
      </w:rPr>
    </w:lvl>
    <w:lvl w:ilvl="7" w:tplc="561E16DE">
      <w:start w:val="1"/>
      <w:numFmt w:val="bullet"/>
      <w:lvlText w:val="o"/>
      <w:lvlJc w:val="left"/>
      <w:pPr>
        <w:ind w:left="5760" w:hanging="360"/>
      </w:pPr>
      <w:rPr>
        <w:rFonts w:ascii="Courier New" w:hAnsi="Courier New" w:hint="default"/>
      </w:rPr>
    </w:lvl>
    <w:lvl w:ilvl="8" w:tplc="99CA4630">
      <w:start w:val="1"/>
      <w:numFmt w:val="bullet"/>
      <w:lvlText w:val=""/>
      <w:lvlJc w:val="left"/>
      <w:pPr>
        <w:ind w:left="6480" w:hanging="360"/>
      </w:pPr>
      <w:rPr>
        <w:rFonts w:ascii="Wingdings" w:hAnsi="Wingdings" w:hint="default"/>
      </w:rPr>
    </w:lvl>
  </w:abstractNum>
  <w:abstractNum w:abstractNumId="34" w15:restartNumberingAfterBreak="0">
    <w:nsid w:val="6B1AF1BC"/>
    <w:multiLevelType w:val="hybridMultilevel"/>
    <w:tmpl w:val="8BACAE5A"/>
    <w:lvl w:ilvl="0" w:tplc="6520F990">
      <w:start w:val="1"/>
      <w:numFmt w:val="bullet"/>
      <w:lvlText w:val="-"/>
      <w:lvlJc w:val="left"/>
      <w:pPr>
        <w:ind w:left="720" w:hanging="360"/>
      </w:pPr>
      <w:rPr>
        <w:rFonts w:ascii="Aptos" w:hAnsi="Aptos" w:hint="default"/>
      </w:rPr>
    </w:lvl>
    <w:lvl w:ilvl="1" w:tplc="A198D4D0">
      <w:start w:val="1"/>
      <w:numFmt w:val="bullet"/>
      <w:lvlText w:val="o"/>
      <w:lvlJc w:val="left"/>
      <w:pPr>
        <w:ind w:left="1440" w:hanging="360"/>
      </w:pPr>
      <w:rPr>
        <w:rFonts w:ascii="Courier New" w:hAnsi="Courier New" w:hint="default"/>
      </w:rPr>
    </w:lvl>
    <w:lvl w:ilvl="2" w:tplc="D84A5168">
      <w:start w:val="1"/>
      <w:numFmt w:val="bullet"/>
      <w:lvlText w:val=""/>
      <w:lvlJc w:val="left"/>
      <w:pPr>
        <w:ind w:left="2160" w:hanging="360"/>
      </w:pPr>
      <w:rPr>
        <w:rFonts w:ascii="Wingdings" w:hAnsi="Wingdings" w:hint="default"/>
      </w:rPr>
    </w:lvl>
    <w:lvl w:ilvl="3" w:tplc="9ABEF730">
      <w:start w:val="1"/>
      <w:numFmt w:val="bullet"/>
      <w:lvlText w:val=""/>
      <w:lvlJc w:val="left"/>
      <w:pPr>
        <w:ind w:left="2880" w:hanging="360"/>
      </w:pPr>
      <w:rPr>
        <w:rFonts w:ascii="Symbol" w:hAnsi="Symbol" w:hint="default"/>
      </w:rPr>
    </w:lvl>
    <w:lvl w:ilvl="4" w:tplc="77A69ECC">
      <w:start w:val="1"/>
      <w:numFmt w:val="bullet"/>
      <w:lvlText w:val="o"/>
      <w:lvlJc w:val="left"/>
      <w:pPr>
        <w:ind w:left="3600" w:hanging="360"/>
      </w:pPr>
      <w:rPr>
        <w:rFonts w:ascii="Courier New" w:hAnsi="Courier New" w:hint="default"/>
      </w:rPr>
    </w:lvl>
    <w:lvl w:ilvl="5" w:tplc="71A8B418">
      <w:start w:val="1"/>
      <w:numFmt w:val="bullet"/>
      <w:lvlText w:val=""/>
      <w:lvlJc w:val="left"/>
      <w:pPr>
        <w:ind w:left="4320" w:hanging="360"/>
      </w:pPr>
      <w:rPr>
        <w:rFonts w:ascii="Wingdings" w:hAnsi="Wingdings" w:hint="default"/>
      </w:rPr>
    </w:lvl>
    <w:lvl w:ilvl="6" w:tplc="B492EF08">
      <w:start w:val="1"/>
      <w:numFmt w:val="bullet"/>
      <w:lvlText w:val=""/>
      <w:lvlJc w:val="left"/>
      <w:pPr>
        <w:ind w:left="5040" w:hanging="360"/>
      </w:pPr>
      <w:rPr>
        <w:rFonts w:ascii="Symbol" w:hAnsi="Symbol" w:hint="default"/>
      </w:rPr>
    </w:lvl>
    <w:lvl w:ilvl="7" w:tplc="B2F4E58A">
      <w:start w:val="1"/>
      <w:numFmt w:val="bullet"/>
      <w:lvlText w:val="o"/>
      <w:lvlJc w:val="left"/>
      <w:pPr>
        <w:ind w:left="5760" w:hanging="360"/>
      </w:pPr>
      <w:rPr>
        <w:rFonts w:ascii="Courier New" w:hAnsi="Courier New" w:hint="default"/>
      </w:rPr>
    </w:lvl>
    <w:lvl w:ilvl="8" w:tplc="7B70089A">
      <w:start w:val="1"/>
      <w:numFmt w:val="bullet"/>
      <w:lvlText w:val=""/>
      <w:lvlJc w:val="left"/>
      <w:pPr>
        <w:ind w:left="6480" w:hanging="360"/>
      </w:pPr>
      <w:rPr>
        <w:rFonts w:ascii="Wingdings" w:hAnsi="Wingdings" w:hint="default"/>
      </w:rPr>
    </w:lvl>
  </w:abstractNum>
  <w:abstractNum w:abstractNumId="35" w15:restartNumberingAfterBreak="0">
    <w:nsid w:val="6B9C093E"/>
    <w:multiLevelType w:val="hybridMultilevel"/>
    <w:tmpl w:val="621EA242"/>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6BB304EA"/>
    <w:multiLevelType w:val="hybridMultilevel"/>
    <w:tmpl w:val="77B28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FE01EA"/>
    <w:multiLevelType w:val="hybridMultilevel"/>
    <w:tmpl w:val="71042FF6"/>
    <w:lvl w:ilvl="0" w:tplc="B776B5E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439F9AC"/>
    <w:multiLevelType w:val="hybridMultilevel"/>
    <w:tmpl w:val="F6D60870"/>
    <w:lvl w:ilvl="0" w:tplc="08B42DB0">
      <w:start w:val="1"/>
      <w:numFmt w:val="lowerLetter"/>
      <w:lvlText w:val="%1."/>
      <w:lvlJc w:val="left"/>
      <w:pPr>
        <w:ind w:left="720" w:hanging="360"/>
      </w:pPr>
    </w:lvl>
    <w:lvl w:ilvl="1" w:tplc="1A9AF224">
      <w:start w:val="1"/>
      <w:numFmt w:val="lowerLetter"/>
      <w:lvlText w:val="%2."/>
      <w:lvlJc w:val="left"/>
      <w:pPr>
        <w:ind w:left="1440" w:hanging="360"/>
      </w:pPr>
    </w:lvl>
    <w:lvl w:ilvl="2" w:tplc="D1960EF0">
      <w:start w:val="1"/>
      <w:numFmt w:val="lowerRoman"/>
      <w:lvlText w:val="%3."/>
      <w:lvlJc w:val="right"/>
      <w:pPr>
        <w:ind w:left="2160" w:hanging="180"/>
      </w:pPr>
    </w:lvl>
    <w:lvl w:ilvl="3" w:tplc="5C8AB452">
      <w:start w:val="1"/>
      <w:numFmt w:val="decimal"/>
      <w:lvlText w:val="%4."/>
      <w:lvlJc w:val="left"/>
      <w:pPr>
        <w:ind w:left="2880" w:hanging="360"/>
      </w:pPr>
    </w:lvl>
    <w:lvl w:ilvl="4" w:tplc="5C4A0036">
      <w:start w:val="1"/>
      <w:numFmt w:val="lowerLetter"/>
      <w:lvlText w:val="%5."/>
      <w:lvlJc w:val="left"/>
      <w:pPr>
        <w:ind w:left="3600" w:hanging="360"/>
      </w:pPr>
    </w:lvl>
    <w:lvl w:ilvl="5" w:tplc="5338150C">
      <w:start w:val="1"/>
      <w:numFmt w:val="lowerRoman"/>
      <w:lvlText w:val="%6."/>
      <w:lvlJc w:val="right"/>
      <w:pPr>
        <w:ind w:left="4320" w:hanging="180"/>
      </w:pPr>
    </w:lvl>
    <w:lvl w:ilvl="6" w:tplc="DD7C9976">
      <w:start w:val="1"/>
      <w:numFmt w:val="decimal"/>
      <w:lvlText w:val="%7."/>
      <w:lvlJc w:val="left"/>
      <w:pPr>
        <w:ind w:left="5040" w:hanging="360"/>
      </w:pPr>
    </w:lvl>
    <w:lvl w:ilvl="7" w:tplc="EEB2D3C0">
      <w:start w:val="1"/>
      <w:numFmt w:val="lowerLetter"/>
      <w:lvlText w:val="%8."/>
      <w:lvlJc w:val="left"/>
      <w:pPr>
        <w:ind w:left="5760" w:hanging="360"/>
      </w:pPr>
    </w:lvl>
    <w:lvl w:ilvl="8" w:tplc="02C24C6E">
      <w:start w:val="1"/>
      <w:numFmt w:val="lowerRoman"/>
      <w:lvlText w:val="%9."/>
      <w:lvlJc w:val="right"/>
      <w:pPr>
        <w:ind w:left="6480" w:hanging="180"/>
      </w:pPr>
    </w:lvl>
  </w:abstractNum>
  <w:abstractNum w:abstractNumId="40"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9172DE4"/>
    <w:multiLevelType w:val="hybridMultilevel"/>
    <w:tmpl w:val="68BA0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A59C39A"/>
    <w:multiLevelType w:val="hybridMultilevel"/>
    <w:tmpl w:val="F1A60594"/>
    <w:lvl w:ilvl="0" w:tplc="570E35E6">
      <w:start w:val="1"/>
      <w:numFmt w:val="bullet"/>
      <w:lvlText w:val=""/>
      <w:lvlJc w:val="left"/>
      <w:pPr>
        <w:ind w:left="720" w:hanging="360"/>
      </w:pPr>
      <w:rPr>
        <w:rFonts w:ascii="Symbol" w:hAnsi="Symbol" w:hint="default"/>
      </w:rPr>
    </w:lvl>
    <w:lvl w:ilvl="1" w:tplc="1180B212">
      <w:start w:val="1"/>
      <w:numFmt w:val="bullet"/>
      <w:lvlText w:val="o"/>
      <w:lvlJc w:val="left"/>
      <w:pPr>
        <w:ind w:left="1440" w:hanging="360"/>
      </w:pPr>
      <w:rPr>
        <w:rFonts w:ascii="Courier New" w:hAnsi="Courier New" w:hint="default"/>
      </w:rPr>
    </w:lvl>
    <w:lvl w:ilvl="2" w:tplc="D16A4F92">
      <w:start w:val="1"/>
      <w:numFmt w:val="bullet"/>
      <w:lvlText w:val=""/>
      <w:lvlJc w:val="left"/>
      <w:pPr>
        <w:ind w:left="2160" w:hanging="360"/>
      </w:pPr>
      <w:rPr>
        <w:rFonts w:ascii="Wingdings" w:hAnsi="Wingdings" w:hint="default"/>
      </w:rPr>
    </w:lvl>
    <w:lvl w:ilvl="3" w:tplc="2654B0F8">
      <w:start w:val="1"/>
      <w:numFmt w:val="bullet"/>
      <w:lvlText w:val=""/>
      <w:lvlJc w:val="left"/>
      <w:pPr>
        <w:ind w:left="2880" w:hanging="360"/>
      </w:pPr>
      <w:rPr>
        <w:rFonts w:ascii="Symbol" w:hAnsi="Symbol" w:hint="default"/>
      </w:rPr>
    </w:lvl>
    <w:lvl w:ilvl="4" w:tplc="88FC9C28">
      <w:start w:val="1"/>
      <w:numFmt w:val="bullet"/>
      <w:lvlText w:val="o"/>
      <w:lvlJc w:val="left"/>
      <w:pPr>
        <w:ind w:left="3600" w:hanging="360"/>
      </w:pPr>
      <w:rPr>
        <w:rFonts w:ascii="Courier New" w:hAnsi="Courier New" w:hint="default"/>
      </w:rPr>
    </w:lvl>
    <w:lvl w:ilvl="5" w:tplc="39C0F44A">
      <w:start w:val="1"/>
      <w:numFmt w:val="bullet"/>
      <w:lvlText w:val=""/>
      <w:lvlJc w:val="left"/>
      <w:pPr>
        <w:ind w:left="4320" w:hanging="360"/>
      </w:pPr>
      <w:rPr>
        <w:rFonts w:ascii="Wingdings" w:hAnsi="Wingdings" w:hint="default"/>
      </w:rPr>
    </w:lvl>
    <w:lvl w:ilvl="6" w:tplc="674A10F8">
      <w:start w:val="1"/>
      <w:numFmt w:val="bullet"/>
      <w:lvlText w:val=""/>
      <w:lvlJc w:val="left"/>
      <w:pPr>
        <w:ind w:left="5040" w:hanging="360"/>
      </w:pPr>
      <w:rPr>
        <w:rFonts w:ascii="Symbol" w:hAnsi="Symbol" w:hint="default"/>
      </w:rPr>
    </w:lvl>
    <w:lvl w:ilvl="7" w:tplc="55C0377A">
      <w:start w:val="1"/>
      <w:numFmt w:val="bullet"/>
      <w:lvlText w:val="o"/>
      <w:lvlJc w:val="left"/>
      <w:pPr>
        <w:ind w:left="5760" w:hanging="360"/>
      </w:pPr>
      <w:rPr>
        <w:rFonts w:ascii="Courier New" w:hAnsi="Courier New" w:hint="default"/>
      </w:rPr>
    </w:lvl>
    <w:lvl w:ilvl="8" w:tplc="B9D6BF70">
      <w:start w:val="1"/>
      <w:numFmt w:val="bullet"/>
      <w:lvlText w:val=""/>
      <w:lvlJc w:val="left"/>
      <w:pPr>
        <w:ind w:left="6480" w:hanging="360"/>
      </w:pPr>
      <w:rPr>
        <w:rFonts w:ascii="Wingdings" w:hAnsi="Wingdings" w:hint="default"/>
      </w:rPr>
    </w:lvl>
  </w:abstractNum>
  <w:abstractNum w:abstractNumId="44"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994335665">
    <w:abstractNumId w:val="13"/>
  </w:num>
  <w:num w:numId="2" w16cid:durableId="1263303223">
    <w:abstractNumId w:val="22"/>
  </w:num>
  <w:num w:numId="3" w16cid:durableId="170726501">
    <w:abstractNumId w:val="14"/>
  </w:num>
  <w:num w:numId="4" w16cid:durableId="258299275">
    <w:abstractNumId w:val="6"/>
  </w:num>
  <w:num w:numId="5" w16cid:durableId="1315405320">
    <w:abstractNumId w:val="23"/>
  </w:num>
  <w:num w:numId="6" w16cid:durableId="1676956671">
    <w:abstractNumId w:val="29"/>
  </w:num>
  <w:num w:numId="7" w16cid:durableId="874003901">
    <w:abstractNumId w:val="43"/>
  </w:num>
  <w:num w:numId="8" w16cid:durableId="269974573">
    <w:abstractNumId w:val="26"/>
  </w:num>
  <w:num w:numId="9" w16cid:durableId="822549547">
    <w:abstractNumId w:val="10"/>
  </w:num>
  <w:num w:numId="10" w16cid:durableId="284237237">
    <w:abstractNumId w:val="33"/>
  </w:num>
  <w:num w:numId="11" w16cid:durableId="762263908">
    <w:abstractNumId w:val="16"/>
  </w:num>
  <w:num w:numId="12" w16cid:durableId="1602713492">
    <w:abstractNumId w:val="31"/>
  </w:num>
  <w:num w:numId="13" w16cid:durableId="1701778679">
    <w:abstractNumId w:val="19"/>
  </w:num>
  <w:num w:numId="14" w16cid:durableId="119962161">
    <w:abstractNumId w:val="25"/>
  </w:num>
  <w:num w:numId="15" w16cid:durableId="1650791215">
    <w:abstractNumId w:val="39"/>
  </w:num>
  <w:num w:numId="16" w16cid:durableId="1101268095">
    <w:abstractNumId w:val="9"/>
  </w:num>
  <w:num w:numId="17" w16cid:durableId="1097944501">
    <w:abstractNumId w:val="32"/>
  </w:num>
  <w:num w:numId="18" w16cid:durableId="1879201016">
    <w:abstractNumId w:val="41"/>
  </w:num>
  <w:num w:numId="19" w16cid:durableId="1754204644">
    <w:abstractNumId w:val="40"/>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20" w16cid:durableId="246228087">
    <w:abstractNumId w:val="38"/>
  </w:num>
  <w:num w:numId="21" w16cid:durableId="650982939">
    <w:abstractNumId w:val="12"/>
  </w:num>
  <w:num w:numId="22" w16cid:durableId="1841384308">
    <w:abstractNumId w:val="45"/>
  </w:num>
  <w:num w:numId="23" w16cid:durableId="1634209229">
    <w:abstractNumId w:val="40"/>
  </w:num>
  <w:num w:numId="24" w16cid:durableId="514927203">
    <w:abstractNumId w:val="44"/>
  </w:num>
  <w:num w:numId="25" w16cid:durableId="25715391">
    <w:abstractNumId w:val="30"/>
  </w:num>
  <w:num w:numId="26" w16cid:durableId="1544054735">
    <w:abstractNumId w:val="7"/>
  </w:num>
  <w:num w:numId="27" w16cid:durableId="1970940888">
    <w:abstractNumId w:val="5"/>
  </w:num>
  <w:num w:numId="28" w16cid:durableId="2012873594">
    <w:abstractNumId w:val="4"/>
  </w:num>
  <w:num w:numId="29" w16cid:durableId="291711836">
    <w:abstractNumId w:val="11"/>
  </w:num>
  <w:num w:numId="30" w16cid:durableId="406879618">
    <w:abstractNumId w:val="15"/>
  </w:num>
  <w:num w:numId="31" w16cid:durableId="913707909">
    <w:abstractNumId w:val="2"/>
  </w:num>
  <w:num w:numId="32" w16cid:durableId="1593705910">
    <w:abstractNumId w:val="24"/>
  </w:num>
  <w:num w:numId="33" w16cid:durableId="1563440204">
    <w:abstractNumId w:val="8"/>
  </w:num>
  <w:num w:numId="34" w16cid:durableId="1508638952">
    <w:abstractNumId w:val="36"/>
  </w:num>
  <w:num w:numId="35" w16cid:durableId="1748726760">
    <w:abstractNumId w:val="28"/>
  </w:num>
  <w:num w:numId="36" w16cid:durableId="415830019">
    <w:abstractNumId w:val="0"/>
  </w:num>
  <w:num w:numId="37" w16cid:durableId="63140860">
    <w:abstractNumId w:val="27"/>
  </w:num>
  <w:num w:numId="38" w16cid:durableId="2002152209">
    <w:abstractNumId w:val="17"/>
  </w:num>
  <w:num w:numId="39" w16cid:durableId="1907255981">
    <w:abstractNumId w:val="21"/>
  </w:num>
  <w:num w:numId="40" w16cid:durableId="405030450">
    <w:abstractNumId w:val="20"/>
  </w:num>
  <w:num w:numId="41" w16cid:durableId="562715239">
    <w:abstractNumId w:val="42"/>
  </w:num>
  <w:num w:numId="42" w16cid:durableId="1259025849">
    <w:abstractNumId w:val="35"/>
  </w:num>
  <w:num w:numId="43" w16cid:durableId="285239103">
    <w:abstractNumId w:val="18"/>
  </w:num>
  <w:num w:numId="44" w16cid:durableId="18968338">
    <w:abstractNumId w:val="37"/>
  </w:num>
  <w:num w:numId="45" w16cid:durableId="2036423414">
    <w:abstractNumId w:val="3"/>
  </w:num>
  <w:num w:numId="46" w16cid:durableId="2114204024">
    <w:abstractNumId w:val="34"/>
  </w:num>
  <w:num w:numId="47" w16cid:durableId="1175027125">
    <w:abstractNumId w:val="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ent, S.A.M. van de (Sabine)">
    <w15:presenceInfo w15:providerId="AD" w15:userId="S::s.a.m.vandemeent@amsterdamumc.nl::d0bc6d71-1a5f-41e1-8e5a-8c17149e15f0"/>
  </w15:person>
  <w15:person w15:author="Riemersma, M.A.J. (Michiel)">
    <w15:presenceInfo w15:providerId="AD" w15:userId="S::m.a.j.riemersma@amsterdamumc.nl::43b2279c-e9e9-44b0-833f-0cd63825119d"/>
  </w15:person>
  <w15:person w15:author="Jhinnoe, S.M. (Marijke)">
    <w15:presenceInfo w15:providerId="AD" w15:userId="S::s.m.jhinnoe@amsterdamumc.nl::54233d07-626c-40b3-a937-f12d23a2d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0675D"/>
    <w:rsid w:val="00010776"/>
    <w:rsid w:val="000149E9"/>
    <w:rsid w:val="00014CD9"/>
    <w:rsid w:val="000157B0"/>
    <w:rsid w:val="00017435"/>
    <w:rsid w:val="00020BCC"/>
    <w:rsid w:val="000242D8"/>
    <w:rsid w:val="00031D0D"/>
    <w:rsid w:val="0003369D"/>
    <w:rsid w:val="00042292"/>
    <w:rsid w:val="00044DCE"/>
    <w:rsid w:val="00045E02"/>
    <w:rsid w:val="00055CB8"/>
    <w:rsid w:val="00057C79"/>
    <w:rsid w:val="00057EE1"/>
    <w:rsid w:val="00061FEB"/>
    <w:rsid w:val="00063134"/>
    <w:rsid w:val="00063BE1"/>
    <w:rsid w:val="0006511E"/>
    <w:rsid w:val="00065B3D"/>
    <w:rsid w:val="00072F81"/>
    <w:rsid w:val="0007321D"/>
    <w:rsid w:val="00077EC4"/>
    <w:rsid w:val="0008006F"/>
    <w:rsid w:val="00080A6B"/>
    <w:rsid w:val="00081F84"/>
    <w:rsid w:val="00082936"/>
    <w:rsid w:val="000873B6"/>
    <w:rsid w:val="00091DAC"/>
    <w:rsid w:val="000927F0"/>
    <w:rsid w:val="00093CB3"/>
    <w:rsid w:val="00095D0F"/>
    <w:rsid w:val="000B4D68"/>
    <w:rsid w:val="000B78CD"/>
    <w:rsid w:val="000C3B36"/>
    <w:rsid w:val="000D3397"/>
    <w:rsid w:val="000D7D79"/>
    <w:rsid w:val="000E01FC"/>
    <w:rsid w:val="000E2B12"/>
    <w:rsid w:val="000E3746"/>
    <w:rsid w:val="000E3812"/>
    <w:rsid w:val="000F037B"/>
    <w:rsid w:val="000F34A3"/>
    <w:rsid w:val="000F5222"/>
    <w:rsid w:val="0010161C"/>
    <w:rsid w:val="00103F89"/>
    <w:rsid w:val="0010584A"/>
    <w:rsid w:val="00106A4A"/>
    <w:rsid w:val="00114B61"/>
    <w:rsid w:val="00116C96"/>
    <w:rsid w:val="00117C46"/>
    <w:rsid w:val="0012237A"/>
    <w:rsid w:val="00126418"/>
    <w:rsid w:val="00130269"/>
    <w:rsid w:val="00133A24"/>
    <w:rsid w:val="00134B40"/>
    <w:rsid w:val="00140194"/>
    <w:rsid w:val="00140D9A"/>
    <w:rsid w:val="0014175C"/>
    <w:rsid w:val="001423DC"/>
    <w:rsid w:val="00144715"/>
    <w:rsid w:val="00145C76"/>
    <w:rsid w:val="00147A08"/>
    <w:rsid w:val="00153F94"/>
    <w:rsid w:val="00155318"/>
    <w:rsid w:val="001636C2"/>
    <w:rsid w:val="001638A6"/>
    <w:rsid w:val="00164D51"/>
    <w:rsid w:val="00174274"/>
    <w:rsid w:val="00180F6B"/>
    <w:rsid w:val="001907C2"/>
    <w:rsid w:val="00191050"/>
    <w:rsid w:val="00192535"/>
    <w:rsid w:val="001959B9"/>
    <w:rsid w:val="001A08AE"/>
    <w:rsid w:val="001A1A83"/>
    <w:rsid w:val="001A7235"/>
    <w:rsid w:val="001B000E"/>
    <w:rsid w:val="001B0E21"/>
    <w:rsid w:val="001B3DA3"/>
    <w:rsid w:val="001B70EE"/>
    <w:rsid w:val="001B7154"/>
    <w:rsid w:val="001C2DE3"/>
    <w:rsid w:val="001C4BD1"/>
    <w:rsid w:val="001C6F25"/>
    <w:rsid w:val="001C72FC"/>
    <w:rsid w:val="001D313E"/>
    <w:rsid w:val="001D5EA8"/>
    <w:rsid w:val="001F0565"/>
    <w:rsid w:val="001F2745"/>
    <w:rsid w:val="001F3B1B"/>
    <w:rsid w:val="001F4207"/>
    <w:rsid w:val="001F5C50"/>
    <w:rsid w:val="001F7ADB"/>
    <w:rsid w:val="00203262"/>
    <w:rsid w:val="00203A9B"/>
    <w:rsid w:val="00204511"/>
    <w:rsid w:val="00204893"/>
    <w:rsid w:val="00210100"/>
    <w:rsid w:val="00211E30"/>
    <w:rsid w:val="00217957"/>
    <w:rsid w:val="00224381"/>
    <w:rsid w:val="002253D7"/>
    <w:rsid w:val="0022671C"/>
    <w:rsid w:val="00226FB9"/>
    <w:rsid w:val="002305AC"/>
    <w:rsid w:val="00230601"/>
    <w:rsid w:val="002314B8"/>
    <w:rsid w:val="00232A97"/>
    <w:rsid w:val="00236833"/>
    <w:rsid w:val="00237AB8"/>
    <w:rsid w:val="0024064E"/>
    <w:rsid w:val="00243BAD"/>
    <w:rsid w:val="00246E93"/>
    <w:rsid w:val="00247C98"/>
    <w:rsid w:val="0025082C"/>
    <w:rsid w:val="00251851"/>
    <w:rsid w:val="00251B2A"/>
    <w:rsid w:val="002531BC"/>
    <w:rsid w:val="00253812"/>
    <w:rsid w:val="002574D0"/>
    <w:rsid w:val="00260706"/>
    <w:rsid w:val="00262347"/>
    <w:rsid w:val="00270AA6"/>
    <w:rsid w:val="00270E38"/>
    <w:rsid w:val="00271A73"/>
    <w:rsid w:val="002779CA"/>
    <w:rsid w:val="00280A6C"/>
    <w:rsid w:val="00282C7B"/>
    <w:rsid w:val="00283BC7"/>
    <w:rsid w:val="0028689D"/>
    <w:rsid w:val="00290B8A"/>
    <w:rsid w:val="002952D6"/>
    <w:rsid w:val="00297277"/>
    <w:rsid w:val="0029791A"/>
    <w:rsid w:val="002A42A8"/>
    <w:rsid w:val="002B0517"/>
    <w:rsid w:val="002B6375"/>
    <w:rsid w:val="002B6FE9"/>
    <w:rsid w:val="002C1A7D"/>
    <w:rsid w:val="002C2237"/>
    <w:rsid w:val="002C3305"/>
    <w:rsid w:val="002C6D21"/>
    <w:rsid w:val="002C6F1C"/>
    <w:rsid w:val="002D394B"/>
    <w:rsid w:val="002E1065"/>
    <w:rsid w:val="002E1E56"/>
    <w:rsid w:val="002E2265"/>
    <w:rsid w:val="002E4554"/>
    <w:rsid w:val="002E527A"/>
    <w:rsid w:val="002F13F5"/>
    <w:rsid w:val="002F1E9F"/>
    <w:rsid w:val="002F32A4"/>
    <w:rsid w:val="00301361"/>
    <w:rsid w:val="00301577"/>
    <w:rsid w:val="0030424F"/>
    <w:rsid w:val="003042ED"/>
    <w:rsid w:val="00306620"/>
    <w:rsid w:val="00307033"/>
    <w:rsid w:val="003138AC"/>
    <w:rsid w:val="00314FCB"/>
    <w:rsid w:val="003210D5"/>
    <w:rsid w:val="003215C1"/>
    <w:rsid w:val="00321C01"/>
    <w:rsid w:val="0033156E"/>
    <w:rsid w:val="003316BC"/>
    <w:rsid w:val="00331E4F"/>
    <w:rsid w:val="003320F1"/>
    <w:rsid w:val="0033405A"/>
    <w:rsid w:val="00335F3D"/>
    <w:rsid w:val="00343DE2"/>
    <w:rsid w:val="00345A83"/>
    <w:rsid w:val="00345C7C"/>
    <w:rsid w:val="00351021"/>
    <w:rsid w:val="003530F3"/>
    <w:rsid w:val="00355103"/>
    <w:rsid w:val="003559B6"/>
    <w:rsid w:val="00355AAD"/>
    <w:rsid w:val="003564E0"/>
    <w:rsid w:val="003567D9"/>
    <w:rsid w:val="0035682A"/>
    <w:rsid w:val="0035691F"/>
    <w:rsid w:val="00360136"/>
    <w:rsid w:val="00361E9C"/>
    <w:rsid w:val="003654BD"/>
    <w:rsid w:val="00366A2B"/>
    <w:rsid w:val="0036797A"/>
    <w:rsid w:val="0037106B"/>
    <w:rsid w:val="003724BD"/>
    <w:rsid w:val="003731B9"/>
    <w:rsid w:val="00374766"/>
    <w:rsid w:val="00375B1A"/>
    <w:rsid w:val="0037649B"/>
    <w:rsid w:val="0038292A"/>
    <w:rsid w:val="003850BD"/>
    <w:rsid w:val="0039049B"/>
    <w:rsid w:val="003910DF"/>
    <w:rsid w:val="0039169D"/>
    <w:rsid w:val="003935F1"/>
    <w:rsid w:val="003A02DB"/>
    <w:rsid w:val="003B0DEA"/>
    <w:rsid w:val="003B3A1C"/>
    <w:rsid w:val="003B3FB5"/>
    <w:rsid w:val="003B4B95"/>
    <w:rsid w:val="003B5926"/>
    <w:rsid w:val="003B7A11"/>
    <w:rsid w:val="003C0B02"/>
    <w:rsid w:val="003C1487"/>
    <w:rsid w:val="003C5703"/>
    <w:rsid w:val="003D3DEA"/>
    <w:rsid w:val="003E159B"/>
    <w:rsid w:val="003E54D5"/>
    <w:rsid w:val="003F11FD"/>
    <w:rsid w:val="003F2F7C"/>
    <w:rsid w:val="003F5A0A"/>
    <w:rsid w:val="00401EC0"/>
    <w:rsid w:val="00401F1E"/>
    <w:rsid w:val="004027BC"/>
    <w:rsid w:val="004029F4"/>
    <w:rsid w:val="00405331"/>
    <w:rsid w:val="0040698E"/>
    <w:rsid w:val="00406D46"/>
    <w:rsid w:val="004071E4"/>
    <w:rsid w:val="004078AC"/>
    <w:rsid w:val="004118C1"/>
    <w:rsid w:val="00412650"/>
    <w:rsid w:val="00414BCA"/>
    <w:rsid w:val="0041622F"/>
    <w:rsid w:val="0041719F"/>
    <w:rsid w:val="00422704"/>
    <w:rsid w:val="00422F82"/>
    <w:rsid w:val="00425B3D"/>
    <w:rsid w:val="00425F5C"/>
    <w:rsid w:val="004278CE"/>
    <w:rsid w:val="004305FA"/>
    <w:rsid w:val="00430772"/>
    <w:rsid w:val="00435E88"/>
    <w:rsid w:val="00435ED5"/>
    <w:rsid w:val="00440913"/>
    <w:rsid w:val="00441DB3"/>
    <w:rsid w:val="00442720"/>
    <w:rsid w:val="004519F9"/>
    <w:rsid w:val="00452AB4"/>
    <w:rsid w:val="0045673C"/>
    <w:rsid w:val="00457C55"/>
    <w:rsid w:val="0046007B"/>
    <w:rsid w:val="0046088A"/>
    <w:rsid w:val="00460AB6"/>
    <w:rsid w:val="00461F65"/>
    <w:rsid w:val="004630DA"/>
    <w:rsid w:val="004676F5"/>
    <w:rsid w:val="00470FBC"/>
    <w:rsid w:val="004725C6"/>
    <w:rsid w:val="0047317F"/>
    <w:rsid w:val="00476B72"/>
    <w:rsid w:val="0049085D"/>
    <w:rsid w:val="004921C0"/>
    <w:rsid w:val="0049231F"/>
    <w:rsid w:val="00496B19"/>
    <w:rsid w:val="00497046"/>
    <w:rsid w:val="004A119A"/>
    <w:rsid w:val="004A1221"/>
    <w:rsid w:val="004A1802"/>
    <w:rsid w:val="004A6533"/>
    <w:rsid w:val="004B519E"/>
    <w:rsid w:val="004B55EA"/>
    <w:rsid w:val="004C4B3E"/>
    <w:rsid w:val="004C52EA"/>
    <w:rsid w:val="004D0FDA"/>
    <w:rsid w:val="004D2775"/>
    <w:rsid w:val="004E142F"/>
    <w:rsid w:val="004E205C"/>
    <w:rsid w:val="004E3629"/>
    <w:rsid w:val="004E38AF"/>
    <w:rsid w:val="004E3DFE"/>
    <w:rsid w:val="004E6BA4"/>
    <w:rsid w:val="004E6E77"/>
    <w:rsid w:val="004F379A"/>
    <w:rsid w:val="004F5E7C"/>
    <w:rsid w:val="004F7B70"/>
    <w:rsid w:val="00514C41"/>
    <w:rsid w:val="00525516"/>
    <w:rsid w:val="00533AB8"/>
    <w:rsid w:val="00534FFB"/>
    <w:rsid w:val="00541488"/>
    <w:rsid w:val="0054318B"/>
    <w:rsid w:val="00550656"/>
    <w:rsid w:val="00551D3F"/>
    <w:rsid w:val="005523F2"/>
    <w:rsid w:val="0055393A"/>
    <w:rsid w:val="00553AF0"/>
    <w:rsid w:val="005575A1"/>
    <w:rsid w:val="005605F1"/>
    <w:rsid w:val="00561E0B"/>
    <w:rsid w:val="0056638B"/>
    <w:rsid w:val="00566F90"/>
    <w:rsid w:val="0056737E"/>
    <w:rsid w:val="00567DE5"/>
    <w:rsid w:val="005719BD"/>
    <w:rsid w:val="00571DA5"/>
    <w:rsid w:val="00572AF4"/>
    <w:rsid w:val="00577E3A"/>
    <w:rsid w:val="00582D98"/>
    <w:rsid w:val="0058341E"/>
    <w:rsid w:val="00583AB7"/>
    <w:rsid w:val="005852CC"/>
    <w:rsid w:val="0058615E"/>
    <w:rsid w:val="00587746"/>
    <w:rsid w:val="00587A09"/>
    <w:rsid w:val="005919FA"/>
    <w:rsid w:val="00594594"/>
    <w:rsid w:val="005A1231"/>
    <w:rsid w:val="005A643A"/>
    <w:rsid w:val="005B0635"/>
    <w:rsid w:val="005B1F49"/>
    <w:rsid w:val="005B3D1F"/>
    <w:rsid w:val="005B6D34"/>
    <w:rsid w:val="005B6F2D"/>
    <w:rsid w:val="005C14FE"/>
    <w:rsid w:val="005C2547"/>
    <w:rsid w:val="005C4974"/>
    <w:rsid w:val="005C713F"/>
    <w:rsid w:val="005D4544"/>
    <w:rsid w:val="005D45A1"/>
    <w:rsid w:val="005D78C4"/>
    <w:rsid w:val="005E3277"/>
    <w:rsid w:val="005F18D9"/>
    <w:rsid w:val="005F374C"/>
    <w:rsid w:val="005F4508"/>
    <w:rsid w:val="006000F0"/>
    <w:rsid w:val="00601427"/>
    <w:rsid w:val="00601606"/>
    <w:rsid w:val="00601C5D"/>
    <w:rsid w:val="00605380"/>
    <w:rsid w:val="006053A1"/>
    <w:rsid w:val="00606496"/>
    <w:rsid w:val="006064E5"/>
    <w:rsid w:val="00611B0C"/>
    <w:rsid w:val="0061367D"/>
    <w:rsid w:val="00615387"/>
    <w:rsid w:val="00622167"/>
    <w:rsid w:val="0062638D"/>
    <w:rsid w:val="006276D7"/>
    <w:rsid w:val="00632915"/>
    <w:rsid w:val="006338A4"/>
    <w:rsid w:val="00635733"/>
    <w:rsid w:val="00635EB3"/>
    <w:rsid w:val="006375F7"/>
    <w:rsid w:val="00637B57"/>
    <w:rsid w:val="006416A6"/>
    <w:rsid w:val="00642189"/>
    <w:rsid w:val="00643237"/>
    <w:rsid w:val="00644A43"/>
    <w:rsid w:val="00650CEF"/>
    <w:rsid w:val="0065147D"/>
    <w:rsid w:val="00651660"/>
    <w:rsid w:val="00651696"/>
    <w:rsid w:val="0065429B"/>
    <w:rsid w:val="006557C4"/>
    <w:rsid w:val="00655D35"/>
    <w:rsid w:val="0066070B"/>
    <w:rsid w:val="00662E45"/>
    <w:rsid w:val="006639E7"/>
    <w:rsid w:val="00664453"/>
    <w:rsid w:val="00664DDD"/>
    <w:rsid w:val="00665EF1"/>
    <w:rsid w:val="00666A23"/>
    <w:rsid w:val="00667A89"/>
    <w:rsid w:val="00667CA5"/>
    <w:rsid w:val="0067163F"/>
    <w:rsid w:val="00671C73"/>
    <w:rsid w:val="00672266"/>
    <w:rsid w:val="006811BF"/>
    <w:rsid w:val="00681380"/>
    <w:rsid w:val="00681E05"/>
    <w:rsid w:val="00685081"/>
    <w:rsid w:val="00687681"/>
    <w:rsid w:val="00690BEC"/>
    <w:rsid w:val="00690EA4"/>
    <w:rsid w:val="00692B82"/>
    <w:rsid w:val="00693990"/>
    <w:rsid w:val="00696110"/>
    <w:rsid w:val="006973D8"/>
    <w:rsid w:val="00697E60"/>
    <w:rsid w:val="006A7438"/>
    <w:rsid w:val="006B1B1A"/>
    <w:rsid w:val="006B43A1"/>
    <w:rsid w:val="006B5795"/>
    <w:rsid w:val="006B60FE"/>
    <w:rsid w:val="006C0BEE"/>
    <w:rsid w:val="006C3766"/>
    <w:rsid w:val="006D13A5"/>
    <w:rsid w:val="006D1858"/>
    <w:rsid w:val="006D4379"/>
    <w:rsid w:val="006E01EC"/>
    <w:rsid w:val="006E2752"/>
    <w:rsid w:val="006E4D4D"/>
    <w:rsid w:val="006E5851"/>
    <w:rsid w:val="006F22C9"/>
    <w:rsid w:val="006F2AAB"/>
    <w:rsid w:val="00700192"/>
    <w:rsid w:val="00702515"/>
    <w:rsid w:val="00703DAF"/>
    <w:rsid w:val="007101EF"/>
    <w:rsid w:val="007164AC"/>
    <w:rsid w:val="007178DA"/>
    <w:rsid w:val="007212AD"/>
    <w:rsid w:val="00724923"/>
    <w:rsid w:val="007265D5"/>
    <w:rsid w:val="00730C58"/>
    <w:rsid w:val="007316D4"/>
    <w:rsid w:val="007331C1"/>
    <w:rsid w:val="007339EC"/>
    <w:rsid w:val="00734E79"/>
    <w:rsid w:val="007361E3"/>
    <w:rsid w:val="00742179"/>
    <w:rsid w:val="007427A3"/>
    <w:rsid w:val="00742B15"/>
    <w:rsid w:val="00744AD6"/>
    <w:rsid w:val="0074644E"/>
    <w:rsid w:val="00755308"/>
    <w:rsid w:val="0075711C"/>
    <w:rsid w:val="007607F3"/>
    <w:rsid w:val="00763849"/>
    <w:rsid w:val="00763D37"/>
    <w:rsid w:val="00763D60"/>
    <w:rsid w:val="00764E85"/>
    <w:rsid w:val="0076549A"/>
    <w:rsid w:val="007672DA"/>
    <w:rsid w:val="007722F9"/>
    <w:rsid w:val="00773588"/>
    <w:rsid w:val="007738AA"/>
    <w:rsid w:val="0077503B"/>
    <w:rsid w:val="00780A4F"/>
    <w:rsid w:val="007824F8"/>
    <w:rsid w:val="0078529D"/>
    <w:rsid w:val="00787EBF"/>
    <w:rsid w:val="007903C8"/>
    <w:rsid w:val="00790CDC"/>
    <w:rsid w:val="00792688"/>
    <w:rsid w:val="00795145"/>
    <w:rsid w:val="00795C08"/>
    <w:rsid w:val="00795C9D"/>
    <w:rsid w:val="007979FF"/>
    <w:rsid w:val="007A0E99"/>
    <w:rsid w:val="007A1764"/>
    <w:rsid w:val="007A2ABB"/>
    <w:rsid w:val="007B43D1"/>
    <w:rsid w:val="007B6B03"/>
    <w:rsid w:val="007B7F4C"/>
    <w:rsid w:val="007C1349"/>
    <w:rsid w:val="007C2896"/>
    <w:rsid w:val="007D035A"/>
    <w:rsid w:val="007D469C"/>
    <w:rsid w:val="007D4E59"/>
    <w:rsid w:val="007D507F"/>
    <w:rsid w:val="007D6F34"/>
    <w:rsid w:val="007E0337"/>
    <w:rsid w:val="007E0815"/>
    <w:rsid w:val="007E2C52"/>
    <w:rsid w:val="007E60CF"/>
    <w:rsid w:val="007E7111"/>
    <w:rsid w:val="007E7C3E"/>
    <w:rsid w:val="007E7D37"/>
    <w:rsid w:val="007F4CB3"/>
    <w:rsid w:val="007F6534"/>
    <w:rsid w:val="0080119D"/>
    <w:rsid w:val="008014AE"/>
    <w:rsid w:val="00801A01"/>
    <w:rsid w:val="0081001C"/>
    <w:rsid w:val="00811C46"/>
    <w:rsid w:val="00812319"/>
    <w:rsid w:val="00812951"/>
    <w:rsid w:val="00824420"/>
    <w:rsid w:val="008261EC"/>
    <w:rsid w:val="00827C74"/>
    <w:rsid w:val="008335B0"/>
    <w:rsid w:val="00833A5F"/>
    <w:rsid w:val="00836E60"/>
    <w:rsid w:val="008424BF"/>
    <w:rsid w:val="00843645"/>
    <w:rsid w:val="008447BD"/>
    <w:rsid w:val="008513AA"/>
    <w:rsid w:val="00851696"/>
    <w:rsid w:val="00856F10"/>
    <w:rsid w:val="0085750B"/>
    <w:rsid w:val="00857731"/>
    <w:rsid w:val="00860FF2"/>
    <w:rsid w:val="00863D29"/>
    <w:rsid w:val="00863DE5"/>
    <w:rsid w:val="00863E4A"/>
    <w:rsid w:val="00863E81"/>
    <w:rsid w:val="0086483B"/>
    <w:rsid w:val="00864DBD"/>
    <w:rsid w:val="00870211"/>
    <w:rsid w:val="00870BB5"/>
    <w:rsid w:val="00874245"/>
    <w:rsid w:val="0088111F"/>
    <w:rsid w:val="00883E92"/>
    <w:rsid w:val="00886D08"/>
    <w:rsid w:val="00892FDF"/>
    <w:rsid w:val="008967A9"/>
    <w:rsid w:val="008A05A5"/>
    <w:rsid w:val="008A186A"/>
    <w:rsid w:val="008A2634"/>
    <w:rsid w:val="008A2DDF"/>
    <w:rsid w:val="008B0384"/>
    <w:rsid w:val="008B0BB6"/>
    <w:rsid w:val="008B1088"/>
    <w:rsid w:val="008B7672"/>
    <w:rsid w:val="008C090C"/>
    <w:rsid w:val="008C1EB0"/>
    <w:rsid w:val="008C4C7C"/>
    <w:rsid w:val="008C53D0"/>
    <w:rsid w:val="008C6611"/>
    <w:rsid w:val="008C7650"/>
    <w:rsid w:val="008D017D"/>
    <w:rsid w:val="008D11E0"/>
    <w:rsid w:val="008D1EE4"/>
    <w:rsid w:val="008D2552"/>
    <w:rsid w:val="008D3A30"/>
    <w:rsid w:val="008D3E44"/>
    <w:rsid w:val="008D5DD6"/>
    <w:rsid w:val="008E1210"/>
    <w:rsid w:val="008E27EA"/>
    <w:rsid w:val="008E3509"/>
    <w:rsid w:val="008E3AF1"/>
    <w:rsid w:val="008E5495"/>
    <w:rsid w:val="008E7BDE"/>
    <w:rsid w:val="008F08A2"/>
    <w:rsid w:val="008F2437"/>
    <w:rsid w:val="008F3384"/>
    <w:rsid w:val="008F44B2"/>
    <w:rsid w:val="00900A97"/>
    <w:rsid w:val="0090195D"/>
    <w:rsid w:val="0091037F"/>
    <w:rsid w:val="00912488"/>
    <w:rsid w:val="009124C3"/>
    <w:rsid w:val="00913226"/>
    <w:rsid w:val="00923345"/>
    <w:rsid w:val="00923533"/>
    <w:rsid w:val="00923E10"/>
    <w:rsid w:val="0093222B"/>
    <w:rsid w:val="00933163"/>
    <w:rsid w:val="00934F42"/>
    <w:rsid w:val="0094001D"/>
    <w:rsid w:val="00940AD6"/>
    <w:rsid w:val="009475CF"/>
    <w:rsid w:val="00950FE5"/>
    <w:rsid w:val="00953780"/>
    <w:rsid w:val="009561FC"/>
    <w:rsid w:val="00957F5C"/>
    <w:rsid w:val="00962227"/>
    <w:rsid w:val="009642DF"/>
    <w:rsid w:val="00973A12"/>
    <w:rsid w:val="009758D6"/>
    <w:rsid w:val="00980A23"/>
    <w:rsid w:val="00983B5B"/>
    <w:rsid w:val="00984DFB"/>
    <w:rsid w:val="009878C1"/>
    <w:rsid w:val="00990AC0"/>
    <w:rsid w:val="00994619"/>
    <w:rsid w:val="0099743F"/>
    <w:rsid w:val="009A3F7C"/>
    <w:rsid w:val="009A5148"/>
    <w:rsid w:val="009A524B"/>
    <w:rsid w:val="009B256C"/>
    <w:rsid w:val="009B2A34"/>
    <w:rsid w:val="009B5D3F"/>
    <w:rsid w:val="009B71B2"/>
    <w:rsid w:val="009C6487"/>
    <w:rsid w:val="009D4F23"/>
    <w:rsid w:val="009E1267"/>
    <w:rsid w:val="009E2801"/>
    <w:rsid w:val="009E6CEE"/>
    <w:rsid w:val="009E75F7"/>
    <w:rsid w:val="009F2C65"/>
    <w:rsid w:val="009F31B1"/>
    <w:rsid w:val="009F3BE7"/>
    <w:rsid w:val="009F7742"/>
    <w:rsid w:val="00A03FC0"/>
    <w:rsid w:val="00A049EE"/>
    <w:rsid w:val="00A04FDD"/>
    <w:rsid w:val="00A100D7"/>
    <w:rsid w:val="00A12199"/>
    <w:rsid w:val="00A13223"/>
    <w:rsid w:val="00A13D75"/>
    <w:rsid w:val="00A14EAF"/>
    <w:rsid w:val="00A15DB7"/>
    <w:rsid w:val="00A17D4F"/>
    <w:rsid w:val="00A21AC8"/>
    <w:rsid w:val="00A21FA1"/>
    <w:rsid w:val="00A36BE5"/>
    <w:rsid w:val="00A37CF0"/>
    <w:rsid w:val="00A443DB"/>
    <w:rsid w:val="00A538C0"/>
    <w:rsid w:val="00A61A49"/>
    <w:rsid w:val="00A66266"/>
    <w:rsid w:val="00A71634"/>
    <w:rsid w:val="00A71B13"/>
    <w:rsid w:val="00A7273C"/>
    <w:rsid w:val="00A759D9"/>
    <w:rsid w:val="00A775DA"/>
    <w:rsid w:val="00A844AB"/>
    <w:rsid w:val="00A853DB"/>
    <w:rsid w:val="00A85C06"/>
    <w:rsid w:val="00A9029F"/>
    <w:rsid w:val="00A908C5"/>
    <w:rsid w:val="00A959C9"/>
    <w:rsid w:val="00A96057"/>
    <w:rsid w:val="00AA53B3"/>
    <w:rsid w:val="00AA5D15"/>
    <w:rsid w:val="00AA6681"/>
    <w:rsid w:val="00AB02B3"/>
    <w:rsid w:val="00AB12FE"/>
    <w:rsid w:val="00AB3405"/>
    <w:rsid w:val="00AB45F5"/>
    <w:rsid w:val="00AB529F"/>
    <w:rsid w:val="00AC22BF"/>
    <w:rsid w:val="00AC50A9"/>
    <w:rsid w:val="00AC52B5"/>
    <w:rsid w:val="00AC548A"/>
    <w:rsid w:val="00AC7B6D"/>
    <w:rsid w:val="00AC7BAD"/>
    <w:rsid w:val="00AD03E3"/>
    <w:rsid w:val="00AD08E3"/>
    <w:rsid w:val="00AD2D54"/>
    <w:rsid w:val="00AD42B2"/>
    <w:rsid w:val="00AD77FC"/>
    <w:rsid w:val="00AD7863"/>
    <w:rsid w:val="00AE6140"/>
    <w:rsid w:val="00AE6B1C"/>
    <w:rsid w:val="00AF0DBF"/>
    <w:rsid w:val="00AF163E"/>
    <w:rsid w:val="00AF2977"/>
    <w:rsid w:val="00AF3F18"/>
    <w:rsid w:val="00AF612F"/>
    <w:rsid w:val="00AF71A6"/>
    <w:rsid w:val="00B01916"/>
    <w:rsid w:val="00B070D9"/>
    <w:rsid w:val="00B07147"/>
    <w:rsid w:val="00B13817"/>
    <w:rsid w:val="00B21F3D"/>
    <w:rsid w:val="00B24A81"/>
    <w:rsid w:val="00B26FD9"/>
    <w:rsid w:val="00B27433"/>
    <w:rsid w:val="00B30703"/>
    <w:rsid w:val="00B31D6B"/>
    <w:rsid w:val="00B42119"/>
    <w:rsid w:val="00B4484A"/>
    <w:rsid w:val="00B44881"/>
    <w:rsid w:val="00B47A8D"/>
    <w:rsid w:val="00B5142C"/>
    <w:rsid w:val="00B51FC1"/>
    <w:rsid w:val="00B56AFE"/>
    <w:rsid w:val="00B5703E"/>
    <w:rsid w:val="00B5757A"/>
    <w:rsid w:val="00B61DCD"/>
    <w:rsid w:val="00B632B7"/>
    <w:rsid w:val="00B64951"/>
    <w:rsid w:val="00B64D9C"/>
    <w:rsid w:val="00B73B13"/>
    <w:rsid w:val="00B74404"/>
    <w:rsid w:val="00B7744B"/>
    <w:rsid w:val="00B77607"/>
    <w:rsid w:val="00B805EE"/>
    <w:rsid w:val="00B842D3"/>
    <w:rsid w:val="00B85974"/>
    <w:rsid w:val="00B862D8"/>
    <w:rsid w:val="00BA2984"/>
    <w:rsid w:val="00BA317F"/>
    <w:rsid w:val="00BA44F6"/>
    <w:rsid w:val="00BA45BA"/>
    <w:rsid w:val="00BA5775"/>
    <w:rsid w:val="00BB39ED"/>
    <w:rsid w:val="00BB4265"/>
    <w:rsid w:val="00BB4BE4"/>
    <w:rsid w:val="00BC0354"/>
    <w:rsid w:val="00BC3752"/>
    <w:rsid w:val="00BC532D"/>
    <w:rsid w:val="00BD3E7B"/>
    <w:rsid w:val="00BD41C8"/>
    <w:rsid w:val="00BD60FC"/>
    <w:rsid w:val="00BE0401"/>
    <w:rsid w:val="00BE1F84"/>
    <w:rsid w:val="00BE2C23"/>
    <w:rsid w:val="00BE5CDE"/>
    <w:rsid w:val="00BF375D"/>
    <w:rsid w:val="00C00125"/>
    <w:rsid w:val="00C022F4"/>
    <w:rsid w:val="00C03091"/>
    <w:rsid w:val="00C04999"/>
    <w:rsid w:val="00C04D96"/>
    <w:rsid w:val="00C10E8C"/>
    <w:rsid w:val="00C159ED"/>
    <w:rsid w:val="00C17757"/>
    <w:rsid w:val="00C22BBF"/>
    <w:rsid w:val="00C26D77"/>
    <w:rsid w:val="00C368B2"/>
    <w:rsid w:val="00C37577"/>
    <w:rsid w:val="00C408B6"/>
    <w:rsid w:val="00C41819"/>
    <w:rsid w:val="00C41A29"/>
    <w:rsid w:val="00C45ABC"/>
    <w:rsid w:val="00C45BDA"/>
    <w:rsid w:val="00C461DC"/>
    <w:rsid w:val="00C4A6F9"/>
    <w:rsid w:val="00C53BC8"/>
    <w:rsid w:val="00C5625C"/>
    <w:rsid w:val="00C63475"/>
    <w:rsid w:val="00C670C1"/>
    <w:rsid w:val="00C723D1"/>
    <w:rsid w:val="00C76344"/>
    <w:rsid w:val="00C80D83"/>
    <w:rsid w:val="00C82531"/>
    <w:rsid w:val="00C82D79"/>
    <w:rsid w:val="00C85903"/>
    <w:rsid w:val="00C86DF4"/>
    <w:rsid w:val="00C90863"/>
    <w:rsid w:val="00C92209"/>
    <w:rsid w:val="00C93C45"/>
    <w:rsid w:val="00C97017"/>
    <w:rsid w:val="00CA1551"/>
    <w:rsid w:val="00CA245F"/>
    <w:rsid w:val="00CA4EFD"/>
    <w:rsid w:val="00CA52AE"/>
    <w:rsid w:val="00CA588E"/>
    <w:rsid w:val="00CA6BC4"/>
    <w:rsid w:val="00CB12DD"/>
    <w:rsid w:val="00CB228A"/>
    <w:rsid w:val="00CB7EA7"/>
    <w:rsid w:val="00CC1152"/>
    <w:rsid w:val="00CC26FC"/>
    <w:rsid w:val="00CD2351"/>
    <w:rsid w:val="00CD453D"/>
    <w:rsid w:val="00CE5A2B"/>
    <w:rsid w:val="00CE7021"/>
    <w:rsid w:val="00CE786D"/>
    <w:rsid w:val="00CF012A"/>
    <w:rsid w:val="00CF2DF0"/>
    <w:rsid w:val="00CF6E04"/>
    <w:rsid w:val="00D00975"/>
    <w:rsid w:val="00D05E62"/>
    <w:rsid w:val="00D11672"/>
    <w:rsid w:val="00D13E97"/>
    <w:rsid w:val="00D13EC1"/>
    <w:rsid w:val="00D15F47"/>
    <w:rsid w:val="00D201FB"/>
    <w:rsid w:val="00D221E3"/>
    <w:rsid w:val="00D22A88"/>
    <w:rsid w:val="00D27435"/>
    <w:rsid w:val="00D2771B"/>
    <w:rsid w:val="00D31DFC"/>
    <w:rsid w:val="00D33728"/>
    <w:rsid w:val="00D3561B"/>
    <w:rsid w:val="00D409EB"/>
    <w:rsid w:val="00D43DA4"/>
    <w:rsid w:val="00D4409A"/>
    <w:rsid w:val="00D45983"/>
    <w:rsid w:val="00D45E67"/>
    <w:rsid w:val="00D4712C"/>
    <w:rsid w:val="00D5004F"/>
    <w:rsid w:val="00D5145C"/>
    <w:rsid w:val="00D57EB9"/>
    <w:rsid w:val="00D62A5B"/>
    <w:rsid w:val="00D62D42"/>
    <w:rsid w:val="00D64883"/>
    <w:rsid w:val="00D65216"/>
    <w:rsid w:val="00D65F3E"/>
    <w:rsid w:val="00D71F18"/>
    <w:rsid w:val="00D73799"/>
    <w:rsid w:val="00D80574"/>
    <w:rsid w:val="00D8352B"/>
    <w:rsid w:val="00D83D62"/>
    <w:rsid w:val="00D85470"/>
    <w:rsid w:val="00D8732C"/>
    <w:rsid w:val="00D873B4"/>
    <w:rsid w:val="00D91270"/>
    <w:rsid w:val="00D930D4"/>
    <w:rsid w:val="00D94FA5"/>
    <w:rsid w:val="00D9697D"/>
    <w:rsid w:val="00DA4859"/>
    <w:rsid w:val="00DA7BA2"/>
    <w:rsid w:val="00DB5C68"/>
    <w:rsid w:val="00DB7FEF"/>
    <w:rsid w:val="00DC5B1A"/>
    <w:rsid w:val="00DC5FBB"/>
    <w:rsid w:val="00DC5FD5"/>
    <w:rsid w:val="00DC7EE4"/>
    <w:rsid w:val="00DD1100"/>
    <w:rsid w:val="00DD30A7"/>
    <w:rsid w:val="00DE1DD6"/>
    <w:rsid w:val="00DF0DC7"/>
    <w:rsid w:val="00DF2724"/>
    <w:rsid w:val="00DF50EE"/>
    <w:rsid w:val="00E00C20"/>
    <w:rsid w:val="00E00F70"/>
    <w:rsid w:val="00E0188A"/>
    <w:rsid w:val="00E04636"/>
    <w:rsid w:val="00E14280"/>
    <w:rsid w:val="00E14653"/>
    <w:rsid w:val="00E152F0"/>
    <w:rsid w:val="00E15BBB"/>
    <w:rsid w:val="00E15F17"/>
    <w:rsid w:val="00E27885"/>
    <w:rsid w:val="00E31E65"/>
    <w:rsid w:val="00E324A6"/>
    <w:rsid w:val="00E60A43"/>
    <w:rsid w:val="00E61FCD"/>
    <w:rsid w:val="00E64404"/>
    <w:rsid w:val="00E66828"/>
    <w:rsid w:val="00E67B74"/>
    <w:rsid w:val="00E718E7"/>
    <w:rsid w:val="00E71E79"/>
    <w:rsid w:val="00E75EBA"/>
    <w:rsid w:val="00E77586"/>
    <w:rsid w:val="00E80C9C"/>
    <w:rsid w:val="00E80F51"/>
    <w:rsid w:val="00E8270F"/>
    <w:rsid w:val="00E83F6C"/>
    <w:rsid w:val="00E8520C"/>
    <w:rsid w:val="00E85505"/>
    <w:rsid w:val="00E90BF4"/>
    <w:rsid w:val="00E931DB"/>
    <w:rsid w:val="00E94100"/>
    <w:rsid w:val="00E959B7"/>
    <w:rsid w:val="00E96870"/>
    <w:rsid w:val="00EA17E9"/>
    <w:rsid w:val="00EA3FE6"/>
    <w:rsid w:val="00EA6742"/>
    <w:rsid w:val="00EA7C28"/>
    <w:rsid w:val="00EB3362"/>
    <w:rsid w:val="00EB6A60"/>
    <w:rsid w:val="00EC0AE0"/>
    <w:rsid w:val="00EC27E0"/>
    <w:rsid w:val="00EC6628"/>
    <w:rsid w:val="00EC7CF3"/>
    <w:rsid w:val="00ED347B"/>
    <w:rsid w:val="00ED4242"/>
    <w:rsid w:val="00ED56AE"/>
    <w:rsid w:val="00EE1BEF"/>
    <w:rsid w:val="00EE2955"/>
    <w:rsid w:val="00EE3D93"/>
    <w:rsid w:val="00EE5551"/>
    <w:rsid w:val="00EE5D48"/>
    <w:rsid w:val="00EE6E6C"/>
    <w:rsid w:val="00EF6B23"/>
    <w:rsid w:val="00EF7821"/>
    <w:rsid w:val="00EF7F3A"/>
    <w:rsid w:val="00F03489"/>
    <w:rsid w:val="00F06A32"/>
    <w:rsid w:val="00F11149"/>
    <w:rsid w:val="00F14D32"/>
    <w:rsid w:val="00F21819"/>
    <w:rsid w:val="00F24034"/>
    <w:rsid w:val="00F24132"/>
    <w:rsid w:val="00F25F57"/>
    <w:rsid w:val="00F2689D"/>
    <w:rsid w:val="00F276B2"/>
    <w:rsid w:val="00F27DDC"/>
    <w:rsid w:val="00F2F0B8"/>
    <w:rsid w:val="00F36A55"/>
    <w:rsid w:val="00F40A30"/>
    <w:rsid w:val="00F43574"/>
    <w:rsid w:val="00F43BA3"/>
    <w:rsid w:val="00F44A42"/>
    <w:rsid w:val="00F53700"/>
    <w:rsid w:val="00F5554F"/>
    <w:rsid w:val="00F57A63"/>
    <w:rsid w:val="00F64EE6"/>
    <w:rsid w:val="00F70075"/>
    <w:rsid w:val="00F73003"/>
    <w:rsid w:val="00F761E5"/>
    <w:rsid w:val="00F76304"/>
    <w:rsid w:val="00F8111D"/>
    <w:rsid w:val="00F81468"/>
    <w:rsid w:val="00F81687"/>
    <w:rsid w:val="00F84EF7"/>
    <w:rsid w:val="00F85AA1"/>
    <w:rsid w:val="00F904B7"/>
    <w:rsid w:val="00F908F2"/>
    <w:rsid w:val="00F926F5"/>
    <w:rsid w:val="00F93549"/>
    <w:rsid w:val="00FA0449"/>
    <w:rsid w:val="00FA0BF3"/>
    <w:rsid w:val="00FA3260"/>
    <w:rsid w:val="00FA468B"/>
    <w:rsid w:val="00FA5422"/>
    <w:rsid w:val="00FA5732"/>
    <w:rsid w:val="00FB318E"/>
    <w:rsid w:val="00FC470C"/>
    <w:rsid w:val="00FC7395"/>
    <w:rsid w:val="00FD2FC2"/>
    <w:rsid w:val="00FD34E9"/>
    <w:rsid w:val="00FD3ACB"/>
    <w:rsid w:val="00FD471A"/>
    <w:rsid w:val="00FE0537"/>
    <w:rsid w:val="00FE1464"/>
    <w:rsid w:val="00FE2B46"/>
    <w:rsid w:val="00FE4009"/>
    <w:rsid w:val="00FF4635"/>
    <w:rsid w:val="00FF61DF"/>
    <w:rsid w:val="01D426DA"/>
    <w:rsid w:val="02FA09E4"/>
    <w:rsid w:val="0387E2FF"/>
    <w:rsid w:val="03A8CC87"/>
    <w:rsid w:val="03AADF4D"/>
    <w:rsid w:val="03B3FF23"/>
    <w:rsid w:val="0412B702"/>
    <w:rsid w:val="0424896C"/>
    <w:rsid w:val="0426877D"/>
    <w:rsid w:val="042831D3"/>
    <w:rsid w:val="04B8CB6F"/>
    <w:rsid w:val="04E87A2C"/>
    <w:rsid w:val="05238618"/>
    <w:rsid w:val="05D16916"/>
    <w:rsid w:val="0644CEA8"/>
    <w:rsid w:val="068D99E9"/>
    <w:rsid w:val="06D854A3"/>
    <w:rsid w:val="07809F8B"/>
    <w:rsid w:val="0792BC00"/>
    <w:rsid w:val="07C2CEED"/>
    <w:rsid w:val="07D50B71"/>
    <w:rsid w:val="0800D955"/>
    <w:rsid w:val="0858D6EC"/>
    <w:rsid w:val="0871C0E4"/>
    <w:rsid w:val="093231D3"/>
    <w:rsid w:val="093B3244"/>
    <w:rsid w:val="0943C627"/>
    <w:rsid w:val="09569995"/>
    <w:rsid w:val="096E9C00"/>
    <w:rsid w:val="09A8B0A4"/>
    <w:rsid w:val="09B36FCF"/>
    <w:rsid w:val="09DF1092"/>
    <w:rsid w:val="09E461E2"/>
    <w:rsid w:val="09EF9EBE"/>
    <w:rsid w:val="0A5B927A"/>
    <w:rsid w:val="0A715E50"/>
    <w:rsid w:val="0AB6B508"/>
    <w:rsid w:val="0B424AA8"/>
    <w:rsid w:val="0B462E2D"/>
    <w:rsid w:val="0BF1C8ED"/>
    <w:rsid w:val="0C4D94C9"/>
    <w:rsid w:val="0C4EDDE6"/>
    <w:rsid w:val="0C520695"/>
    <w:rsid w:val="0C954771"/>
    <w:rsid w:val="0CA6EE96"/>
    <w:rsid w:val="0CC18B7B"/>
    <w:rsid w:val="0D306334"/>
    <w:rsid w:val="0D4CE88F"/>
    <w:rsid w:val="0D59FD6C"/>
    <w:rsid w:val="0D5B2B7E"/>
    <w:rsid w:val="0DF59B2F"/>
    <w:rsid w:val="0E05BD11"/>
    <w:rsid w:val="0E307C0B"/>
    <w:rsid w:val="0F1C8032"/>
    <w:rsid w:val="0F507F51"/>
    <w:rsid w:val="0F8C4140"/>
    <w:rsid w:val="10235093"/>
    <w:rsid w:val="1035F42E"/>
    <w:rsid w:val="1057B348"/>
    <w:rsid w:val="1063A305"/>
    <w:rsid w:val="109853B3"/>
    <w:rsid w:val="109AFE95"/>
    <w:rsid w:val="10CA9A50"/>
    <w:rsid w:val="114AF0EB"/>
    <w:rsid w:val="1157CA8A"/>
    <w:rsid w:val="11A13DFA"/>
    <w:rsid w:val="11BE1842"/>
    <w:rsid w:val="12103911"/>
    <w:rsid w:val="12D661D5"/>
    <w:rsid w:val="13327B0B"/>
    <w:rsid w:val="13618EA4"/>
    <w:rsid w:val="13697CEC"/>
    <w:rsid w:val="137671B4"/>
    <w:rsid w:val="13C6CE8A"/>
    <w:rsid w:val="14304814"/>
    <w:rsid w:val="1432E45C"/>
    <w:rsid w:val="14DB1E55"/>
    <w:rsid w:val="14FB5E54"/>
    <w:rsid w:val="152503D1"/>
    <w:rsid w:val="1530108A"/>
    <w:rsid w:val="15743038"/>
    <w:rsid w:val="1575DC36"/>
    <w:rsid w:val="1579779E"/>
    <w:rsid w:val="157DA5B1"/>
    <w:rsid w:val="1588863A"/>
    <w:rsid w:val="15A48063"/>
    <w:rsid w:val="15C37386"/>
    <w:rsid w:val="1601F961"/>
    <w:rsid w:val="162B9139"/>
    <w:rsid w:val="165C9DFE"/>
    <w:rsid w:val="1679E4CE"/>
    <w:rsid w:val="16B95B8A"/>
    <w:rsid w:val="16E3532E"/>
    <w:rsid w:val="170B7ED6"/>
    <w:rsid w:val="173D954F"/>
    <w:rsid w:val="17479BAA"/>
    <w:rsid w:val="17D01271"/>
    <w:rsid w:val="18048CCB"/>
    <w:rsid w:val="180D3631"/>
    <w:rsid w:val="18C3F309"/>
    <w:rsid w:val="18D03E08"/>
    <w:rsid w:val="18D15925"/>
    <w:rsid w:val="18D41D68"/>
    <w:rsid w:val="19D8E1CC"/>
    <w:rsid w:val="1A9992BA"/>
    <w:rsid w:val="1AA26281"/>
    <w:rsid w:val="1AC456E7"/>
    <w:rsid w:val="1B47E4D3"/>
    <w:rsid w:val="1B49BC20"/>
    <w:rsid w:val="1BAED40E"/>
    <w:rsid w:val="1BC97E30"/>
    <w:rsid w:val="1BFF9B1D"/>
    <w:rsid w:val="1C36D38E"/>
    <w:rsid w:val="1C3C895A"/>
    <w:rsid w:val="1C6FCF1F"/>
    <w:rsid w:val="1C825796"/>
    <w:rsid w:val="1CF6DD1D"/>
    <w:rsid w:val="1D9DB787"/>
    <w:rsid w:val="1E0B6E91"/>
    <w:rsid w:val="1E1B8BB5"/>
    <w:rsid w:val="1EBC588C"/>
    <w:rsid w:val="1F4BA21B"/>
    <w:rsid w:val="1F57BB14"/>
    <w:rsid w:val="1FD21731"/>
    <w:rsid w:val="1FE9E175"/>
    <w:rsid w:val="2030383F"/>
    <w:rsid w:val="20759D59"/>
    <w:rsid w:val="20B78A44"/>
    <w:rsid w:val="20BAC2FA"/>
    <w:rsid w:val="20C474B6"/>
    <w:rsid w:val="20C77BB0"/>
    <w:rsid w:val="20E4CDC0"/>
    <w:rsid w:val="21A1D573"/>
    <w:rsid w:val="21A33AB9"/>
    <w:rsid w:val="21D19BDC"/>
    <w:rsid w:val="2274904B"/>
    <w:rsid w:val="22DB7D7E"/>
    <w:rsid w:val="2329DF82"/>
    <w:rsid w:val="23343248"/>
    <w:rsid w:val="23498878"/>
    <w:rsid w:val="235D4E52"/>
    <w:rsid w:val="236EFA13"/>
    <w:rsid w:val="238E5EB4"/>
    <w:rsid w:val="23921946"/>
    <w:rsid w:val="23AF6EE0"/>
    <w:rsid w:val="23FF6AC7"/>
    <w:rsid w:val="2418607C"/>
    <w:rsid w:val="242D4F23"/>
    <w:rsid w:val="2463C10D"/>
    <w:rsid w:val="247D448B"/>
    <w:rsid w:val="24896BBA"/>
    <w:rsid w:val="2492CC24"/>
    <w:rsid w:val="24CB7CAD"/>
    <w:rsid w:val="2547D385"/>
    <w:rsid w:val="25FE107C"/>
    <w:rsid w:val="260D1A74"/>
    <w:rsid w:val="26673576"/>
    <w:rsid w:val="269D98EB"/>
    <w:rsid w:val="2711A83F"/>
    <w:rsid w:val="2749DE0E"/>
    <w:rsid w:val="2797CFB1"/>
    <w:rsid w:val="27C20C27"/>
    <w:rsid w:val="27F7060B"/>
    <w:rsid w:val="28043FBA"/>
    <w:rsid w:val="282055DB"/>
    <w:rsid w:val="28261D75"/>
    <w:rsid w:val="284E32A8"/>
    <w:rsid w:val="286AB66D"/>
    <w:rsid w:val="2872224E"/>
    <w:rsid w:val="28AAE214"/>
    <w:rsid w:val="28B3F359"/>
    <w:rsid w:val="28D51E4E"/>
    <w:rsid w:val="28F921AA"/>
    <w:rsid w:val="293D795A"/>
    <w:rsid w:val="293DF1C1"/>
    <w:rsid w:val="29A7CB9A"/>
    <w:rsid w:val="29D9AEAE"/>
    <w:rsid w:val="2A37DC56"/>
    <w:rsid w:val="2AA5ACB9"/>
    <w:rsid w:val="2B8ED404"/>
    <w:rsid w:val="2C25DDB6"/>
    <w:rsid w:val="2C53E83E"/>
    <w:rsid w:val="2C65355A"/>
    <w:rsid w:val="2C742BA3"/>
    <w:rsid w:val="2C7A0D0C"/>
    <w:rsid w:val="2C87051E"/>
    <w:rsid w:val="2CB9B876"/>
    <w:rsid w:val="2CD2E77E"/>
    <w:rsid w:val="2CF9CAF1"/>
    <w:rsid w:val="2D0B9C6B"/>
    <w:rsid w:val="2D61A0BB"/>
    <w:rsid w:val="2D834AFA"/>
    <w:rsid w:val="2D9E254C"/>
    <w:rsid w:val="2DA7798A"/>
    <w:rsid w:val="2DADEC9F"/>
    <w:rsid w:val="2DB4B756"/>
    <w:rsid w:val="2E17E093"/>
    <w:rsid w:val="2E4D5C2A"/>
    <w:rsid w:val="2EADF12B"/>
    <w:rsid w:val="2EAE910B"/>
    <w:rsid w:val="2ECF3245"/>
    <w:rsid w:val="2ED649E0"/>
    <w:rsid w:val="2F1542DD"/>
    <w:rsid w:val="2FC3DF30"/>
    <w:rsid w:val="30225A08"/>
    <w:rsid w:val="30A5439C"/>
    <w:rsid w:val="30AFE888"/>
    <w:rsid w:val="30E43851"/>
    <w:rsid w:val="30F715B1"/>
    <w:rsid w:val="30FB70DE"/>
    <w:rsid w:val="310D9128"/>
    <w:rsid w:val="31417B66"/>
    <w:rsid w:val="31814A90"/>
    <w:rsid w:val="3196E55D"/>
    <w:rsid w:val="32458875"/>
    <w:rsid w:val="3250BD72"/>
    <w:rsid w:val="325AE149"/>
    <w:rsid w:val="326812BB"/>
    <w:rsid w:val="32EDDBFC"/>
    <w:rsid w:val="330A4AC9"/>
    <w:rsid w:val="3318D549"/>
    <w:rsid w:val="3355FD36"/>
    <w:rsid w:val="337A28B4"/>
    <w:rsid w:val="338B23D9"/>
    <w:rsid w:val="33CE8657"/>
    <w:rsid w:val="33D1A119"/>
    <w:rsid w:val="33E38763"/>
    <w:rsid w:val="3405D574"/>
    <w:rsid w:val="348B2D92"/>
    <w:rsid w:val="34A615AC"/>
    <w:rsid w:val="34B9BCEB"/>
    <w:rsid w:val="34E5B16C"/>
    <w:rsid w:val="34F8A0F8"/>
    <w:rsid w:val="34FB25F3"/>
    <w:rsid w:val="3549E279"/>
    <w:rsid w:val="354FDBD5"/>
    <w:rsid w:val="3559D0A7"/>
    <w:rsid w:val="356ADF79"/>
    <w:rsid w:val="35A82B67"/>
    <w:rsid w:val="367EA811"/>
    <w:rsid w:val="369886F7"/>
    <w:rsid w:val="3698CAC1"/>
    <w:rsid w:val="36E9B4A6"/>
    <w:rsid w:val="3701258C"/>
    <w:rsid w:val="37320FAD"/>
    <w:rsid w:val="3766272B"/>
    <w:rsid w:val="377A1A52"/>
    <w:rsid w:val="3788D273"/>
    <w:rsid w:val="3847D47B"/>
    <w:rsid w:val="3853740D"/>
    <w:rsid w:val="395CFBA0"/>
    <w:rsid w:val="39827FE6"/>
    <w:rsid w:val="398AEEEE"/>
    <w:rsid w:val="3992C419"/>
    <w:rsid w:val="39BCC7C1"/>
    <w:rsid w:val="39E8A3FE"/>
    <w:rsid w:val="39F28DF5"/>
    <w:rsid w:val="39F6CB2D"/>
    <w:rsid w:val="3A45A42E"/>
    <w:rsid w:val="3ADD4199"/>
    <w:rsid w:val="3AEEB759"/>
    <w:rsid w:val="3B12496B"/>
    <w:rsid w:val="3B28372F"/>
    <w:rsid w:val="3B5F4013"/>
    <w:rsid w:val="3B6B39E7"/>
    <w:rsid w:val="3B7B7985"/>
    <w:rsid w:val="3BB332E9"/>
    <w:rsid w:val="3BD53D2F"/>
    <w:rsid w:val="3BE49FEC"/>
    <w:rsid w:val="3BE71E2E"/>
    <w:rsid w:val="3BE7CE64"/>
    <w:rsid w:val="3C1FF837"/>
    <w:rsid w:val="3C34A82B"/>
    <w:rsid w:val="3C687B8B"/>
    <w:rsid w:val="3D10D1E5"/>
    <w:rsid w:val="3D34163C"/>
    <w:rsid w:val="3E0B06D7"/>
    <w:rsid w:val="3E3FA037"/>
    <w:rsid w:val="3E543438"/>
    <w:rsid w:val="3E71E13C"/>
    <w:rsid w:val="3E7F923E"/>
    <w:rsid w:val="3ECE48BA"/>
    <w:rsid w:val="3EEFDEFA"/>
    <w:rsid w:val="3F1743CA"/>
    <w:rsid w:val="3F4A28B3"/>
    <w:rsid w:val="3F916237"/>
    <w:rsid w:val="3FB4EF97"/>
    <w:rsid w:val="3FCF1191"/>
    <w:rsid w:val="40598BBA"/>
    <w:rsid w:val="40B95189"/>
    <w:rsid w:val="4139E6A8"/>
    <w:rsid w:val="416EC197"/>
    <w:rsid w:val="4171E922"/>
    <w:rsid w:val="4191EC53"/>
    <w:rsid w:val="41E30BEC"/>
    <w:rsid w:val="41E32BB5"/>
    <w:rsid w:val="427FD514"/>
    <w:rsid w:val="428F01A3"/>
    <w:rsid w:val="42F0A837"/>
    <w:rsid w:val="435D1448"/>
    <w:rsid w:val="436C462D"/>
    <w:rsid w:val="43F2C36F"/>
    <w:rsid w:val="43F7EAE4"/>
    <w:rsid w:val="43F89559"/>
    <w:rsid w:val="445E567A"/>
    <w:rsid w:val="4467BEC4"/>
    <w:rsid w:val="44B04547"/>
    <w:rsid w:val="44D89C89"/>
    <w:rsid w:val="451F2B56"/>
    <w:rsid w:val="45A0661C"/>
    <w:rsid w:val="45FB879D"/>
    <w:rsid w:val="464C4D51"/>
    <w:rsid w:val="46DB9D98"/>
    <w:rsid w:val="4705AF8A"/>
    <w:rsid w:val="479E3F37"/>
    <w:rsid w:val="47C7BAE4"/>
    <w:rsid w:val="47D889B2"/>
    <w:rsid w:val="47E9EC13"/>
    <w:rsid w:val="47F43A87"/>
    <w:rsid w:val="481EF49B"/>
    <w:rsid w:val="483008E3"/>
    <w:rsid w:val="485A5352"/>
    <w:rsid w:val="48BB076E"/>
    <w:rsid w:val="48F33010"/>
    <w:rsid w:val="48FC54D1"/>
    <w:rsid w:val="49165E86"/>
    <w:rsid w:val="49314B44"/>
    <w:rsid w:val="49572825"/>
    <w:rsid w:val="49857F30"/>
    <w:rsid w:val="4985B603"/>
    <w:rsid w:val="49C1224A"/>
    <w:rsid w:val="49FD968D"/>
    <w:rsid w:val="4A2A8B3C"/>
    <w:rsid w:val="4A2F2127"/>
    <w:rsid w:val="4A924010"/>
    <w:rsid w:val="4AA59BCB"/>
    <w:rsid w:val="4AC73B46"/>
    <w:rsid w:val="4AE87061"/>
    <w:rsid w:val="4AFCF21D"/>
    <w:rsid w:val="4B0F7A3F"/>
    <w:rsid w:val="4B40ECB4"/>
    <w:rsid w:val="4B768DF0"/>
    <w:rsid w:val="4B837521"/>
    <w:rsid w:val="4C7F7EEB"/>
    <w:rsid w:val="4C85BFD9"/>
    <w:rsid w:val="4CAD4515"/>
    <w:rsid w:val="4CD3F5F5"/>
    <w:rsid w:val="4CFD7390"/>
    <w:rsid w:val="4D1C8450"/>
    <w:rsid w:val="4D92E882"/>
    <w:rsid w:val="4DFA7168"/>
    <w:rsid w:val="4E059140"/>
    <w:rsid w:val="4E06C763"/>
    <w:rsid w:val="4E32032C"/>
    <w:rsid w:val="4E47A8E7"/>
    <w:rsid w:val="4E61399D"/>
    <w:rsid w:val="4E805E05"/>
    <w:rsid w:val="4E8D5F4C"/>
    <w:rsid w:val="4EB36BC5"/>
    <w:rsid w:val="4EF520DD"/>
    <w:rsid w:val="4F6A5ABA"/>
    <w:rsid w:val="4FFAEDF1"/>
    <w:rsid w:val="50066F9B"/>
    <w:rsid w:val="50E18298"/>
    <w:rsid w:val="51070AAB"/>
    <w:rsid w:val="5117CF83"/>
    <w:rsid w:val="51585D89"/>
    <w:rsid w:val="51678619"/>
    <w:rsid w:val="5177AA5F"/>
    <w:rsid w:val="51C95733"/>
    <w:rsid w:val="51CD299F"/>
    <w:rsid w:val="51D4627C"/>
    <w:rsid w:val="51FD2A34"/>
    <w:rsid w:val="5204D1D4"/>
    <w:rsid w:val="5228B9E1"/>
    <w:rsid w:val="5243D50D"/>
    <w:rsid w:val="52693EF7"/>
    <w:rsid w:val="52B8B0EB"/>
    <w:rsid w:val="52E519C2"/>
    <w:rsid w:val="52EEA7B1"/>
    <w:rsid w:val="53272ABB"/>
    <w:rsid w:val="539C7B4F"/>
    <w:rsid w:val="53A16886"/>
    <w:rsid w:val="53C2DE75"/>
    <w:rsid w:val="53C7A339"/>
    <w:rsid w:val="53DB734E"/>
    <w:rsid w:val="53FCD917"/>
    <w:rsid w:val="546149E6"/>
    <w:rsid w:val="54757687"/>
    <w:rsid w:val="54BBAED8"/>
    <w:rsid w:val="54BC00C0"/>
    <w:rsid w:val="54E2E861"/>
    <w:rsid w:val="5643ABD0"/>
    <w:rsid w:val="564842AC"/>
    <w:rsid w:val="56BAECEF"/>
    <w:rsid w:val="56BD327B"/>
    <w:rsid w:val="56D366BF"/>
    <w:rsid w:val="56D4B39D"/>
    <w:rsid w:val="56E4B9C6"/>
    <w:rsid w:val="57082E38"/>
    <w:rsid w:val="578AAD24"/>
    <w:rsid w:val="5815AB0B"/>
    <w:rsid w:val="586A3DDD"/>
    <w:rsid w:val="5877C7DE"/>
    <w:rsid w:val="58A6F36B"/>
    <w:rsid w:val="58B1A4A6"/>
    <w:rsid w:val="58C7081B"/>
    <w:rsid w:val="58D75B87"/>
    <w:rsid w:val="58F29B6E"/>
    <w:rsid w:val="594E86E1"/>
    <w:rsid w:val="59916D24"/>
    <w:rsid w:val="5A03B987"/>
    <w:rsid w:val="5A224993"/>
    <w:rsid w:val="5A26D692"/>
    <w:rsid w:val="5A3363E9"/>
    <w:rsid w:val="5A46F930"/>
    <w:rsid w:val="5A492C0F"/>
    <w:rsid w:val="5A88B324"/>
    <w:rsid w:val="5B43765B"/>
    <w:rsid w:val="5B6C1EEB"/>
    <w:rsid w:val="5B97B033"/>
    <w:rsid w:val="5C71A3D2"/>
    <w:rsid w:val="5CA26C66"/>
    <w:rsid w:val="5CA3F6B6"/>
    <w:rsid w:val="5CF5A88E"/>
    <w:rsid w:val="5D5AD46C"/>
    <w:rsid w:val="5DC45F34"/>
    <w:rsid w:val="5E1DEED0"/>
    <w:rsid w:val="5E468781"/>
    <w:rsid w:val="5EBE07BB"/>
    <w:rsid w:val="5ECEFF63"/>
    <w:rsid w:val="5EEF2504"/>
    <w:rsid w:val="5F11D8FD"/>
    <w:rsid w:val="5F40CEC9"/>
    <w:rsid w:val="5F44E71E"/>
    <w:rsid w:val="5F50F6C8"/>
    <w:rsid w:val="5F53B58A"/>
    <w:rsid w:val="5F6597C9"/>
    <w:rsid w:val="5FB24427"/>
    <w:rsid w:val="60043722"/>
    <w:rsid w:val="60866A1A"/>
    <w:rsid w:val="608C70F5"/>
    <w:rsid w:val="60BFFDD9"/>
    <w:rsid w:val="60C8CC72"/>
    <w:rsid w:val="6124A619"/>
    <w:rsid w:val="6166D57D"/>
    <w:rsid w:val="6166E2C7"/>
    <w:rsid w:val="61E7479C"/>
    <w:rsid w:val="61F14EC7"/>
    <w:rsid w:val="62873508"/>
    <w:rsid w:val="62891A46"/>
    <w:rsid w:val="629FB0FB"/>
    <w:rsid w:val="62CAB002"/>
    <w:rsid w:val="62DFB893"/>
    <w:rsid w:val="62E4F9CD"/>
    <w:rsid w:val="62FB945F"/>
    <w:rsid w:val="631A9B13"/>
    <w:rsid w:val="636EEA6B"/>
    <w:rsid w:val="642BF100"/>
    <w:rsid w:val="644D9742"/>
    <w:rsid w:val="6477EBD3"/>
    <w:rsid w:val="64900EC7"/>
    <w:rsid w:val="64DBA85D"/>
    <w:rsid w:val="658212B8"/>
    <w:rsid w:val="65945294"/>
    <w:rsid w:val="65CAF265"/>
    <w:rsid w:val="664260D1"/>
    <w:rsid w:val="665D433A"/>
    <w:rsid w:val="666E69EC"/>
    <w:rsid w:val="66B9FB60"/>
    <w:rsid w:val="66BE06FC"/>
    <w:rsid w:val="672C78C0"/>
    <w:rsid w:val="67CB9EF0"/>
    <w:rsid w:val="67EEBD70"/>
    <w:rsid w:val="67EF78F4"/>
    <w:rsid w:val="67FD3F96"/>
    <w:rsid w:val="68089311"/>
    <w:rsid w:val="682BAC1B"/>
    <w:rsid w:val="68311B74"/>
    <w:rsid w:val="68520EFF"/>
    <w:rsid w:val="68685C9A"/>
    <w:rsid w:val="68E18E67"/>
    <w:rsid w:val="692831B5"/>
    <w:rsid w:val="693EE456"/>
    <w:rsid w:val="6947F40F"/>
    <w:rsid w:val="698C21D9"/>
    <w:rsid w:val="69A6EBB8"/>
    <w:rsid w:val="69B8C923"/>
    <w:rsid w:val="69CEF2F4"/>
    <w:rsid w:val="69D992D9"/>
    <w:rsid w:val="69DC15CA"/>
    <w:rsid w:val="69F6AC61"/>
    <w:rsid w:val="6A2A9E1D"/>
    <w:rsid w:val="6A336836"/>
    <w:rsid w:val="6A47DF84"/>
    <w:rsid w:val="6A5EEC5D"/>
    <w:rsid w:val="6A77FE53"/>
    <w:rsid w:val="6A971C10"/>
    <w:rsid w:val="6A99CB39"/>
    <w:rsid w:val="6AC5CFAD"/>
    <w:rsid w:val="6B203274"/>
    <w:rsid w:val="6B45FF01"/>
    <w:rsid w:val="6BE9A461"/>
    <w:rsid w:val="6BF9053E"/>
    <w:rsid w:val="6C016801"/>
    <w:rsid w:val="6C14A6CC"/>
    <w:rsid w:val="6CA3CAB5"/>
    <w:rsid w:val="6CDD2D1F"/>
    <w:rsid w:val="6D024BAF"/>
    <w:rsid w:val="6D60660A"/>
    <w:rsid w:val="6D8239F8"/>
    <w:rsid w:val="6E63845D"/>
    <w:rsid w:val="6E63E37D"/>
    <w:rsid w:val="6E7C26E1"/>
    <w:rsid w:val="6E8788F2"/>
    <w:rsid w:val="6F5720CA"/>
    <w:rsid w:val="6F582255"/>
    <w:rsid w:val="6F5ED29D"/>
    <w:rsid w:val="6F92206E"/>
    <w:rsid w:val="6FAA5602"/>
    <w:rsid w:val="6FC695F1"/>
    <w:rsid w:val="70283A08"/>
    <w:rsid w:val="704E4A5B"/>
    <w:rsid w:val="70736C0F"/>
    <w:rsid w:val="708DCDFB"/>
    <w:rsid w:val="70BBB5CB"/>
    <w:rsid w:val="712F8131"/>
    <w:rsid w:val="7181A985"/>
    <w:rsid w:val="71946B63"/>
    <w:rsid w:val="71A632CB"/>
    <w:rsid w:val="71D466C4"/>
    <w:rsid w:val="71EAAB25"/>
    <w:rsid w:val="720B9B7C"/>
    <w:rsid w:val="723CE8A1"/>
    <w:rsid w:val="7297BC84"/>
    <w:rsid w:val="72E5074E"/>
    <w:rsid w:val="72F2EF69"/>
    <w:rsid w:val="731D02B7"/>
    <w:rsid w:val="735D5363"/>
    <w:rsid w:val="73E96D9D"/>
    <w:rsid w:val="7444D445"/>
    <w:rsid w:val="74547571"/>
    <w:rsid w:val="746F27C7"/>
    <w:rsid w:val="74E814A6"/>
    <w:rsid w:val="74F0F273"/>
    <w:rsid w:val="75385DE3"/>
    <w:rsid w:val="7548A6A0"/>
    <w:rsid w:val="7551CFDD"/>
    <w:rsid w:val="756EBCDB"/>
    <w:rsid w:val="769A3CE8"/>
    <w:rsid w:val="76B80AFE"/>
    <w:rsid w:val="76F63717"/>
    <w:rsid w:val="76F761A4"/>
    <w:rsid w:val="770C4110"/>
    <w:rsid w:val="77482593"/>
    <w:rsid w:val="7764E432"/>
    <w:rsid w:val="77AC2B25"/>
    <w:rsid w:val="77C348AE"/>
    <w:rsid w:val="77D934F7"/>
    <w:rsid w:val="782C3F40"/>
    <w:rsid w:val="783EDB10"/>
    <w:rsid w:val="78474635"/>
    <w:rsid w:val="784A889C"/>
    <w:rsid w:val="78CFC34A"/>
    <w:rsid w:val="78E5271B"/>
    <w:rsid w:val="7927C182"/>
    <w:rsid w:val="7932F3B5"/>
    <w:rsid w:val="798D11AD"/>
    <w:rsid w:val="7A1EF0A1"/>
    <w:rsid w:val="7A2AB89C"/>
    <w:rsid w:val="7A42C458"/>
    <w:rsid w:val="7A4E36D5"/>
    <w:rsid w:val="7A51DF68"/>
    <w:rsid w:val="7AAC3E5A"/>
    <w:rsid w:val="7AE92A21"/>
    <w:rsid w:val="7AF1570A"/>
    <w:rsid w:val="7B12D6C1"/>
    <w:rsid w:val="7BCD462C"/>
    <w:rsid w:val="7C167E57"/>
    <w:rsid w:val="7C53B5DB"/>
    <w:rsid w:val="7C88AA03"/>
    <w:rsid w:val="7D0056D1"/>
    <w:rsid w:val="7D3BC4E1"/>
    <w:rsid w:val="7D5A6557"/>
    <w:rsid w:val="7D676CF2"/>
    <w:rsid w:val="7D6E54ED"/>
    <w:rsid w:val="7D8558B5"/>
    <w:rsid w:val="7DB08492"/>
    <w:rsid w:val="7DB88E7F"/>
    <w:rsid w:val="7DEABB8F"/>
    <w:rsid w:val="7E0F610C"/>
    <w:rsid w:val="7E377336"/>
    <w:rsid w:val="7E8BB1AF"/>
    <w:rsid w:val="7E9BBA8A"/>
    <w:rsid w:val="7F2813AC"/>
    <w:rsid w:val="7F2A683B"/>
    <w:rsid w:val="7FB36513"/>
    <w:rsid w:val="7FB4B054"/>
    <w:rsid w:val="7FD88683"/>
    <w:rsid w:val="7FFC78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9C99"/>
  <w15:chartTrackingRefBased/>
  <w15:docId w15:val="{BD706803-1025-49F1-9AA3-411A0B62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531BC"/>
    <w:pPr>
      <w:keepNext/>
      <w:keepLines/>
      <w:numPr>
        <w:numId w:val="19"/>
      </w:numPr>
      <w:spacing w:after="30" w:line="360" w:lineRule="exact"/>
      <w:ind w:left="340"/>
      <w:outlineLvl w:val="0"/>
    </w:pPr>
    <w:rPr>
      <w:rFonts w:eastAsia="Times New Roman"/>
      <w:b/>
      <w:bCs/>
      <w:szCs w:val="28"/>
    </w:rPr>
  </w:style>
  <w:style w:type="paragraph" w:styleId="Kop2">
    <w:name w:val="heading 2"/>
    <w:basedOn w:val="Standaard"/>
    <w:next w:val="Standaard"/>
    <w:link w:val="Kop2Char"/>
    <w:unhideWhenUsed/>
    <w:qFormat/>
    <w:rsid w:val="00401F1E"/>
    <w:pPr>
      <w:keepNext/>
      <w:keepLines/>
      <w:numPr>
        <w:ilvl w:val="1"/>
        <w:numId w:val="19"/>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19"/>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21"/>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18"/>
      </w:numPr>
    </w:pPr>
  </w:style>
  <w:style w:type="character" w:customStyle="1" w:styleId="Kop1Char">
    <w:name w:val="Kop 1 Char"/>
    <w:link w:val="Kop1"/>
    <w:rsid w:val="002531BC"/>
    <w:rPr>
      <w:rFonts w:eastAsia="Times New Roman"/>
      <w:b/>
      <w:bCs/>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23"/>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CA1551"/>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20"/>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paragraph" w:customStyle="1" w:styleId="CommentSubject">
    <w:name w:val="Comment Subject"/>
    <w:basedOn w:val="CommentText"/>
    <w:next w:val="CommentText"/>
    <w:link w:val="CommentSubjectChar"/>
    <w:uiPriority w:val="99"/>
    <w:semiHidden/>
    <w:unhideWhenUsed/>
    <w:rsid w:val="00D65216"/>
    <w:rPr>
      <w:b/>
      <w:bCs/>
    </w:rPr>
  </w:style>
  <w:style w:type="character" w:customStyle="1" w:styleId="CommentSubjectChar">
    <w:name w:val="Comment Subject Char"/>
    <w:basedOn w:val="CommentTextChar"/>
    <w:link w:val="CommentSubject"/>
    <w:uiPriority w:val="99"/>
    <w:semiHidden/>
    <w:rsid w:val="00D65216"/>
    <w:rPr>
      <w:b/>
      <w:bCs/>
      <w:lang w:eastAsia="en-US"/>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22"/>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styleId="Intensievebenadrukking">
    <w:name w:val="Intense Emphasis"/>
    <w:uiPriority w:val="21"/>
    <w:qFormat/>
    <w:rsid w:val="003316BC"/>
    <w:rPr>
      <w:b/>
      <w:noProof w:val="0"/>
      <w:color w:val="013C4A"/>
      <w:lang w:val="nl-NL"/>
    </w:rPr>
  </w:style>
  <w:style w:type="paragraph" w:styleId="Revisie">
    <w:name w:val="Revision"/>
    <w:hidden/>
    <w:uiPriority w:val="99"/>
    <w:semiHidden/>
    <w:rsid w:val="00442720"/>
    <w:rPr>
      <w:szCs w:val="22"/>
      <w:lang w:eastAsia="en-US"/>
    </w:rPr>
  </w:style>
  <w:style w:type="character" w:styleId="Vermelding">
    <w:name w:val="Mention"/>
    <w:basedOn w:val="Standaardalinea-lettertype"/>
    <w:uiPriority w:val="99"/>
    <w:unhideWhenUsed/>
    <w:rsid w:val="00251B2A"/>
    <w:rPr>
      <w:color w:val="2B579A"/>
      <w:shd w:val="clear" w:color="auto" w:fill="E1DFDD"/>
    </w:rPr>
  </w:style>
  <w:style w:type="paragraph" w:customStyle="1" w:styleId="CommentText">
    <w:name w:val="Comment Text"/>
    <w:basedOn w:val="Standaard"/>
    <w:link w:val="CommentTextChar"/>
    <w:uiPriority w:val="99"/>
    <w:unhideWhenUsed/>
    <w:pPr>
      <w:spacing w:line="240" w:lineRule="auto"/>
    </w:pPr>
    <w:rPr>
      <w:szCs w:val="20"/>
    </w:rPr>
  </w:style>
  <w:style w:type="character" w:customStyle="1" w:styleId="CommentTextChar">
    <w:name w:val="Comment Text Char"/>
    <w:basedOn w:val="Standaardalinea-lettertype"/>
    <w:link w:val="CommentText"/>
    <w:uiPriority w:val="99"/>
    <w:rPr>
      <w:lang w:eastAsia="en-US"/>
    </w:rPr>
  </w:style>
  <w:style w:type="character" w:customStyle="1" w:styleId="CommentReference">
    <w:name w:val="Comment Reference"/>
    <w:basedOn w:val="Standaardalinea-lettertype"/>
    <w:unhideWhenUsed/>
    <w:rPr>
      <w:sz w:val="16"/>
      <w:szCs w:val="16"/>
    </w:rPr>
  </w:style>
  <w:style w:type="character" w:customStyle="1" w:styleId="CommentReference1">
    <w:name w:val="Comment Reference1"/>
    <w:unhideWhenUsed/>
    <w:rsid w:val="003567D9"/>
    <w:rPr>
      <w:sz w:val="16"/>
      <w:szCs w:val="16"/>
    </w:rPr>
  </w:style>
  <w:style w:type="paragraph" w:customStyle="1" w:styleId="CommentText1">
    <w:name w:val="Comment Text1"/>
    <w:basedOn w:val="Standaard"/>
    <w:uiPriority w:val="99"/>
    <w:unhideWhenUsed/>
    <w:rsid w:val="003567D9"/>
    <w:pPr>
      <w:spacing w:line="240" w:lineRule="auto"/>
    </w:pPr>
    <w:rPr>
      <w:rFonts w:ascii="Times New Roman" w:eastAsia="Times New Roman" w:hAnsi="Times New Roman"/>
      <w:szCs w:val="20"/>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lang w:eastAsia="en-US"/>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77EC4"/>
    <w:rPr>
      <w:b/>
      <w:bCs/>
    </w:rPr>
  </w:style>
  <w:style w:type="character" w:customStyle="1" w:styleId="OnderwerpvanopmerkingChar">
    <w:name w:val="Onderwerp van opmerking Char"/>
    <w:basedOn w:val="TekstopmerkingChar"/>
    <w:link w:val="Onderwerpvanopmerking"/>
    <w:uiPriority w:val="99"/>
    <w:semiHidden/>
    <w:rsid w:val="00077EC4"/>
    <w:rPr>
      <w:b/>
      <w:bCs/>
      <w:lang w:eastAsia="en-US"/>
    </w:rPr>
  </w:style>
  <w:style w:type="character" w:customStyle="1" w:styleId="font311">
    <w:name w:val="font311"/>
    <w:basedOn w:val="Standaardalinea-lettertype"/>
    <w:rsid w:val="00587746"/>
    <w:rPr>
      <w:rFonts w:ascii="Arial" w:hAnsi="Arial" w:cs="Arial" w:hint="default"/>
      <w:b w:val="0"/>
      <w:bCs w:val="0"/>
      <w:i w:val="0"/>
      <w:iCs w:val="0"/>
      <w:strike w:val="0"/>
      <w:dstrike w:val="0"/>
      <w:color w:val="000000"/>
      <w:sz w:val="20"/>
      <w:szCs w:val="20"/>
      <w:u w:val="none"/>
      <w:effect w:val="none"/>
    </w:rPr>
  </w:style>
  <w:style w:type="character" w:customStyle="1" w:styleId="font321">
    <w:name w:val="font321"/>
    <w:basedOn w:val="Standaardalinea-lettertype"/>
    <w:rsid w:val="00587746"/>
    <w:rPr>
      <w:rFonts w:ascii="Arial" w:hAnsi="Arial" w:cs="Arial"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877">
      <w:bodyDiv w:val="1"/>
      <w:marLeft w:val="0"/>
      <w:marRight w:val="0"/>
      <w:marTop w:val="0"/>
      <w:marBottom w:val="0"/>
      <w:divBdr>
        <w:top w:val="none" w:sz="0" w:space="0" w:color="auto"/>
        <w:left w:val="none" w:sz="0" w:space="0" w:color="auto"/>
        <w:bottom w:val="none" w:sz="0" w:space="0" w:color="auto"/>
        <w:right w:val="none" w:sz="0" w:space="0" w:color="auto"/>
      </w:divBdr>
      <w:divsChild>
        <w:div w:id="1402485407">
          <w:marLeft w:val="0"/>
          <w:marRight w:val="0"/>
          <w:marTop w:val="0"/>
          <w:marBottom w:val="0"/>
          <w:divBdr>
            <w:top w:val="none" w:sz="0" w:space="0" w:color="auto"/>
            <w:left w:val="none" w:sz="0" w:space="0" w:color="auto"/>
            <w:bottom w:val="none" w:sz="0" w:space="0" w:color="auto"/>
            <w:right w:val="none" w:sz="0" w:space="0" w:color="auto"/>
          </w:divBdr>
        </w:div>
      </w:divsChild>
    </w:div>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316541869">
      <w:bodyDiv w:val="1"/>
      <w:marLeft w:val="0"/>
      <w:marRight w:val="0"/>
      <w:marTop w:val="0"/>
      <w:marBottom w:val="0"/>
      <w:divBdr>
        <w:top w:val="none" w:sz="0" w:space="0" w:color="auto"/>
        <w:left w:val="none" w:sz="0" w:space="0" w:color="auto"/>
        <w:bottom w:val="none" w:sz="0" w:space="0" w:color="auto"/>
        <w:right w:val="none" w:sz="0" w:space="0" w:color="auto"/>
      </w:divBdr>
      <w:divsChild>
        <w:div w:id="819005225">
          <w:marLeft w:val="0"/>
          <w:marRight w:val="0"/>
          <w:marTop w:val="0"/>
          <w:marBottom w:val="0"/>
          <w:divBdr>
            <w:top w:val="none" w:sz="0" w:space="0" w:color="auto"/>
            <w:left w:val="none" w:sz="0" w:space="0" w:color="auto"/>
            <w:bottom w:val="none" w:sz="0" w:space="0" w:color="auto"/>
            <w:right w:val="none" w:sz="0" w:space="0" w:color="auto"/>
          </w:divBdr>
          <w:divsChild>
            <w:div w:id="92895959">
              <w:marLeft w:val="0"/>
              <w:marRight w:val="0"/>
              <w:marTop w:val="0"/>
              <w:marBottom w:val="0"/>
              <w:divBdr>
                <w:top w:val="none" w:sz="0" w:space="0" w:color="auto"/>
                <w:left w:val="none" w:sz="0" w:space="0" w:color="auto"/>
                <w:bottom w:val="none" w:sz="0" w:space="0" w:color="auto"/>
                <w:right w:val="none" w:sz="0" w:space="0" w:color="auto"/>
              </w:divBdr>
            </w:div>
          </w:divsChild>
        </w:div>
        <w:div w:id="245765750">
          <w:marLeft w:val="0"/>
          <w:marRight w:val="0"/>
          <w:marTop w:val="0"/>
          <w:marBottom w:val="0"/>
          <w:divBdr>
            <w:top w:val="none" w:sz="0" w:space="0" w:color="auto"/>
            <w:left w:val="none" w:sz="0" w:space="0" w:color="auto"/>
            <w:bottom w:val="none" w:sz="0" w:space="0" w:color="auto"/>
            <w:right w:val="none" w:sz="0" w:space="0" w:color="auto"/>
          </w:divBdr>
          <w:divsChild>
            <w:div w:id="851455590">
              <w:marLeft w:val="0"/>
              <w:marRight w:val="0"/>
              <w:marTop w:val="0"/>
              <w:marBottom w:val="0"/>
              <w:divBdr>
                <w:top w:val="none" w:sz="0" w:space="0" w:color="auto"/>
                <w:left w:val="none" w:sz="0" w:space="0" w:color="auto"/>
                <w:bottom w:val="none" w:sz="0" w:space="0" w:color="auto"/>
                <w:right w:val="none" w:sz="0" w:space="0" w:color="auto"/>
              </w:divBdr>
            </w:div>
          </w:divsChild>
        </w:div>
        <w:div w:id="430052183">
          <w:marLeft w:val="0"/>
          <w:marRight w:val="0"/>
          <w:marTop w:val="0"/>
          <w:marBottom w:val="0"/>
          <w:divBdr>
            <w:top w:val="none" w:sz="0" w:space="0" w:color="auto"/>
            <w:left w:val="none" w:sz="0" w:space="0" w:color="auto"/>
            <w:bottom w:val="none" w:sz="0" w:space="0" w:color="auto"/>
            <w:right w:val="none" w:sz="0" w:space="0" w:color="auto"/>
          </w:divBdr>
          <w:divsChild>
            <w:div w:id="789857410">
              <w:marLeft w:val="0"/>
              <w:marRight w:val="0"/>
              <w:marTop w:val="0"/>
              <w:marBottom w:val="0"/>
              <w:divBdr>
                <w:top w:val="none" w:sz="0" w:space="0" w:color="auto"/>
                <w:left w:val="none" w:sz="0" w:space="0" w:color="auto"/>
                <w:bottom w:val="none" w:sz="0" w:space="0" w:color="auto"/>
                <w:right w:val="none" w:sz="0" w:space="0" w:color="auto"/>
              </w:divBdr>
            </w:div>
            <w:div w:id="955715586">
              <w:marLeft w:val="0"/>
              <w:marRight w:val="0"/>
              <w:marTop w:val="0"/>
              <w:marBottom w:val="0"/>
              <w:divBdr>
                <w:top w:val="none" w:sz="0" w:space="0" w:color="auto"/>
                <w:left w:val="none" w:sz="0" w:space="0" w:color="auto"/>
                <w:bottom w:val="none" w:sz="0" w:space="0" w:color="auto"/>
                <w:right w:val="none" w:sz="0" w:space="0" w:color="auto"/>
              </w:divBdr>
            </w:div>
          </w:divsChild>
        </w:div>
        <w:div w:id="484856852">
          <w:marLeft w:val="0"/>
          <w:marRight w:val="0"/>
          <w:marTop w:val="0"/>
          <w:marBottom w:val="0"/>
          <w:divBdr>
            <w:top w:val="none" w:sz="0" w:space="0" w:color="auto"/>
            <w:left w:val="none" w:sz="0" w:space="0" w:color="auto"/>
            <w:bottom w:val="none" w:sz="0" w:space="0" w:color="auto"/>
            <w:right w:val="none" w:sz="0" w:space="0" w:color="auto"/>
          </w:divBdr>
          <w:divsChild>
            <w:div w:id="11692213">
              <w:marLeft w:val="0"/>
              <w:marRight w:val="0"/>
              <w:marTop w:val="0"/>
              <w:marBottom w:val="0"/>
              <w:divBdr>
                <w:top w:val="none" w:sz="0" w:space="0" w:color="auto"/>
                <w:left w:val="none" w:sz="0" w:space="0" w:color="auto"/>
                <w:bottom w:val="none" w:sz="0" w:space="0" w:color="auto"/>
                <w:right w:val="none" w:sz="0" w:space="0" w:color="auto"/>
              </w:divBdr>
            </w:div>
            <w:div w:id="2127774769">
              <w:marLeft w:val="0"/>
              <w:marRight w:val="0"/>
              <w:marTop w:val="0"/>
              <w:marBottom w:val="0"/>
              <w:divBdr>
                <w:top w:val="none" w:sz="0" w:space="0" w:color="auto"/>
                <w:left w:val="none" w:sz="0" w:space="0" w:color="auto"/>
                <w:bottom w:val="none" w:sz="0" w:space="0" w:color="auto"/>
                <w:right w:val="none" w:sz="0" w:space="0" w:color="auto"/>
              </w:divBdr>
            </w:div>
          </w:divsChild>
        </w:div>
        <w:div w:id="2114663229">
          <w:marLeft w:val="0"/>
          <w:marRight w:val="0"/>
          <w:marTop w:val="0"/>
          <w:marBottom w:val="0"/>
          <w:divBdr>
            <w:top w:val="none" w:sz="0" w:space="0" w:color="auto"/>
            <w:left w:val="none" w:sz="0" w:space="0" w:color="auto"/>
            <w:bottom w:val="none" w:sz="0" w:space="0" w:color="auto"/>
            <w:right w:val="none" w:sz="0" w:space="0" w:color="auto"/>
          </w:divBdr>
          <w:divsChild>
            <w:div w:id="497579606">
              <w:marLeft w:val="0"/>
              <w:marRight w:val="0"/>
              <w:marTop w:val="0"/>
              <w:marBottom w:val="0"/>
              <w:divBdr>
                <w:top w:val="none" w:sz="0" w:space="0" w:color="auto"/>
                <w:left w:val="none" w:sz="0" w:space="0" w:color="auto"/>
                <w:bottom w:val="none" w:sz="0" w:space="0" w:color="auto"/>
                <w:right w:val="none" w:sz="0" w:space="0" w:color="auto"/>
              </w:divBdr>
            </w:div>
          </w:divsChild>
        </w:div>
        <w:div w:id="1517424306">
          <w:marLeft w:val="0"/>
          <w:marRight w:val="0"/>
          <w:marTop w:val="0"/>
          <w:marBottom w:val="0"/>
          <w:divBdr>
            <w:top w:val="none" w:sz="0" w:space="0" w:color="auto"/>
            <w:left w:val="none" w:sz="0" w:space="0" w:color="auto"/>
            <w:bottom w:val="none" w:sz="0" w:space="0" w:color="auto"/>
            <w:right w:val="none" w:sz="0" w:space="0" w:color="auto"/>
          </w:divBdr>
          <w:divsChild>
            <w:div w:id="1194267405">
              <w:marLeft w:val="0"/>
              <w:marRight w:val="0"/>
              <w:marTop w:val="0"/>
              <w:marBottom w:val="0"/>
              <w:divBdr>
                <w:top w:val="none" w:sz="0" w:space="0" w:color="auto"/>
                <w:left w:val="none" w:sz="0" w:space="0" w:color="auto"/>
                <w:bottom w:val="none" w:sz="0" w:space="0" w:color="auto"/>
                <w:right w:val="none" w:sz="0" w:space="0" w:color="auto"/>
              </w:divBdr>
            </w:div>
          </w:divsChild>
        </w:div>
        <w:div w:id="1826820524">
          <w:marLeft w:val="0"/>
          <w:marRight w:val="0"/>
          <w:marTop w:val="0"/>
          <w:marBottom w:val="0"/>
          <w:divBdr>
            <w:top w:val="none" w:sz="0" w:space="0" w:color="auto"/>
            <w:left w:val="none" w:sz="0" w:space="0" w:color="auto"/>
            <w:bottom w:val="none" w:sz="0" w:space="0" w:color="auto"/>
            <w:right w:val="none" w:sz="0" w:space="0" w:color="auto"/>
          </w:divBdr>
          <w:divsChild>
            <w:div w:id="1302809411">
              <w:marLeft w:val="0"/>
              <w:marRight w:val="0"/>
              <w:marTop w:val="0"/>
              <w:marBottom w:val="0"/>
              <w:divBdr>
                <w:top w:val="none" w:sz="0" w:space="0" w:color="auto"/>
                <w:left w:val="none" w:sz="0" w:space="0" w:color="auto"/>
                <w:bottom w:val="none" w:sz="0" w:space="0" w:color="auto"/>
                <w:right w:val="none" w:sz="0" w:space="0" w:color="auto"/>
              </w:divBdr>
            </w:div>
          </w:divsChild>
        </w:div>
        <w:div w:id="1757555876">
          <w:marLeft w:val="0"/>
          <w:marRight w:val="0"/>
          <w:marTop w:val="0"/>
          <w:marBottom w:val="0"/>
          <w:divBdr>
            <w:top w:val="none" w:sz="0" w:space="0" w:color="auto"/>
            <w:left w:val="none" w:sz="0" w:space="0" w:color="auto"/>
            <w:bottom w:val="none" w:sz="0" w:space="0" w:color="auto"/>
            <w:right w:val="none" w:sz="0" w:space="0" w:color="auto"/>
          </w:divBdr>
          <w:divsChild>
            <w:div w:id="1996491199">
              <w:marLeft w:val="0"/>
              <w:marRight w:val="0"/>
              <w:marTop w:val="0"/>
              <w:marBottom w:val="0"/>
              <w:divBdr>
                <w:top w:val="none" w:sz="0" w:space="0" w:color="auto"/>
                <w:left w:val="none" w:sz="0" w:space="0" w:color="auto"/>
                <w:bottom w:val="none" w:sz="0" w:space="0" w:color="auto"/>
                <w:right w:val="none" w:sz="0" w:space="0" w:color="auto"/>
              </w:divBdr>
            </w:div>
          </w:divsChild>
        </w:div>
        <w:div w:id="1676834268">
          <w:marLeft w:val="0"/>
          <w:marRight w:val="0"/>
          <w:marTop w:val="0"/>
          <w:marBottom w:val="0"/>
          <w:divBdr>
            <w:top w:val="none" w:sz="0" w:space="0" w:color="auto"/>
            <w:left w:val="none" w:sz="0" w:space="0" w:color="auto"/>
            <w:bottom w:val="none" w:sz="0" w:space="0" w:color="auto"/>
            <w:right w:val="none" w:sz="0" w:space="0" w:color="auto"/>
          </w:divBdr>
          <w:divsChild>
            <w:div w:id="562065408">
              <w:marLeft w:val="0"/>
              <w:marRight w:val="0"/>
              <w:marTop w:val="0"/>
              <w:marBottom w:val="0"/>
              <w:divBdr>
                <w:top w:val="none" w:sz="0" w:space="0" w:color="auto"/>
                <w:left w:val="none" w:sz="0" w:space="0" w:color="auto"/>
                <w:bottom w:val="none" w:sz="0" w:space="0" w:color="auto"/>
                <w:right w:val="none" w:sz="0" w:space="0" w:color="auto"/>
              </w:divBdr>
            </w:div>
          </w:divsChild>
        </w:div>
        <w:div w:id="1231378887">
          <w:marLeft w:val="0"/>
          <w:marRight w:val="0"/>
          <w:marTop w:val="0"/>
          <w:marBottom w:val="0"/>
          <w:divBdr>
            <w:top w:val="none" w:sz="0" w:space="0" w:color="auto"/>
            <w:left w:val="none" w:sz="0" w:space="0" w:color="auto"/>
            <w:bottom w:val="none" w:sz="0" w:space="0" w:color="auto"/>
            <w:right w:val="none" w:sz="0" w:space="0" w:color="auto"/>
          </w:divBdr>
          <w:divsChild>
            <w:div w:id="598949414">
              <w:marLeft w:val="0"/>
              <w:marRight w:val="0"/>
              <w:marTop w:val="0"/>
              <w:marBottom w:val="0"/>
              <w:divBdr>
                <w:top w:val="none" w:sz="0" w:space="0" w:color="auto"/>
                <w:left w:val="none" w:sz="0" w:space="0" w:color="auto"/>
                <w:bottom w:val="none" w:sz="0" w:space="0" w:color="auto"/>
                <w:right w:val="none" w:sz="0" w:space="0" w:color="auto"/>
              </w:divBdr>
            </w:div>
          </w:divsChild>
        </w:div>
        <w:div w:id="459806551">
          <w:marLeft w:val="0"/>
          <w:marRight w:val="0"/>
          <w:marTop w:val="0"/>
          <w:marBottom w:val="0"/>
          <w:divBdr>
            <w:top w:val="none" w:sz="0" w:space="0" w:color="auto"/>
            <w:left w:val="none" w:sz="0" w:space="0" w:color="auto"/>
            <w:bottom w:val="none" w:sz="0" w:space="0" w:color="auto"/>
            <w:right w:val="none" w:sz="0" w:space="0" w:color="auto"/>
          </w:divBdr>
          <w:divsChild>
            <w:div w:id="1474757106">
              <w:marLeft w:val="0"/>
              <w:marRight w:val="0"/>
              <w:marTop w:val="0"/>
              <w:marBottom w:val="0"/>
              <w:divBdr>
                <w:top w:val="none" w:sz="0" w:space="0" w:color="auto"/>
                <w:left w:val="none" w:sz="0" w:space="0" w:color="auto"/>
                <w:bottom w:val="none" w:sz="0" w:space="0" w:color="auto"/>
                <w:right w:val="none" w:sz="0" w:space="0" w:color="auto"/>
              </w:divBdr>
            </w:div>
          </w:divsChild>
        </w:div>
        <w:div w:id="1072703935">
          <w:marLeft w:val="0"/>
          <w:marRight w:val="0"/>
          <w:marTop w:val="0"/>
          <w:marBottom w:val="0"/>
          <w:divBdr>
            <w:top w:val="none" w:sz="0" w:space="0" w:color="auto"/>
            <w:left w:val="none" w:sz="0" w:space="0" w:color="auto"/>
            <w:bottom w:val="none" w:sz="0" w:space="0" w:color="auto"/>
            <w:right w:val="none" w:sz="0" w:space="0" w:color="auto"/>
          </w:divBdr>
          <w:divsChild>
            <w:div w:id="2045903063">
              <w:marLeft w:val="0"/>
              <w:marRight w:val="0"/>
              <w:marTop w:val="0"/>
              <w:marBottom w:val="0"/>
              <w:divBdr>
                <w:top w:val="none" w:sz="0" w:space="0" w:color="auto"/>
                <w:left w:val="none" w:sz="0" w:space="0" w:color="auto"/>
                <w:bottom w:val="none" w:sz="0" w:space="0" w:color="auto"/>
                <w:right w:val="none" w:sz="0" w:space="0" w:color="auto"/>
              </w:divBdr>
            </w:div>
          </w:divsChild>
        </w:div>
        <w:div w:id="1172375269">
          <w:marLeft w:val="0"/>
          <w:marRight w:val="0"/>
          <w:marTop w:val="0"/>
          <w:marBottom w:val="0"/>
          <w:divBdr>
            <w:top w:val="none" w:sz="0" w:space="0" w:color="auto"/>
            <w:left w:val="none" w:sz="0" w:space="0" w:color="auto"/>
            <w:bottom w:val="none" w:sz="0" w:space="0" w:color="auto"/>
            <w:right w:val="none" w:sz="0" w:space="0" w:color="auto"/>
          </w:divBdr>
          <w:divsChild>
            <w:div w:id="622275689">
              <w:marLeft w:val="0"/>
              <w:marRight w:val="0"/>
              <w:marTop w:val="0"/>
              <w:marBottom w:val="0"/>
              <w:divBdr>
                <w:top w:val="none" w:sz="0" w:space="0" w:color="auto"/>
                <w:left w:val="none" w:sz="0" w:space="0" w:color="auto"/>
                <w:bottom w:val="none" w:sz="0" w:space="0" w:color="auto"/>
                <w:right w:val="none" w:sz="0" w:space="0" w:color="auto"/>
              </w:divBdr>
            </w:div>
          </w:divsChild>
        </w:div>
        <w:div w:id="2035114403">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
          </w:divsChild>
        </w:div>
        <w:div w:id="1719358550">
          <w:marLeft w:val="0"/>
          <w:marRight w:val="0"/>
          <w:marTop w:val="0"/>
          <w:marBottom w:val="0"/>
          <w:divBdr>
            <w:top w:val="none" w:sz="0" w:space="0" w:color="auto"/>
            <w:left w:val="none" w:sz="0" w:space="0" w:color="auto"/>
            <w:bottom w:val="none" w:sz="0" w:space="0" w:color="auto"/>
            <w:right w:val="none" w:sz="0" w:space="0" w:color="auto"/>
          </w:divBdr>
          <w:divsChild>
            <w:div w:id="1315068767">
              <w:marLeft w:val="0"/>
              <w:marRight w:val="0"/>
              <w:marTop w:val="0"/>
              <w:marBottom w:val="0"/>
              <w:divBdr>
                <w:top w:val="none" w:sz="0" w:space="0" w:color="auto"/>
                <w:left w:val="none" w:sz="0" w:space="0" w:color="auto"/>
                <w:bottom w:val="none" w:sz="0" w:space="0" w:color="auto"/>
                <w:right w:val="none" w:sz="0" w:space="0" w:color="auto"/>
              </w:divBdr>
            </w:div>
          </w:divsChild>
        </w:div>
        <w:div w:id="1193954944">
          <w:marLeft w:val="0"/>
          <w:marRight w:val="0"/>
          <w:marTop w:val="0"/>
          <w:marBottom w:val="0"/>
          <w:divBdr>
            <w:top w:val="none" w:sz="0" w:space="0" w:color="auto"/>
            <w:left w:val="none" w:sz="0" w:space="0" w:color="auto"/>
            <w:bottom w:val="none" w:sz="0" w:space="0" w:color="auto"/>
            <w:right w:val="none" w:sz="0" w:space="0" w:color="auto"/>
          </w:divBdr>
          <w:divsChild>
            <w:div w:id="284432374">
              <w:marLeft w:val="0"/>
              <w:marRight w:val="0"/>
              <w:marTop w:val="0"/>
              <w:marBottom w:val="0"/>
              <w:divBdr>
                <w:top w:val="none" w:sz="0" w:space="0" w:color="auto"/>
                <w:left w:val="none" w:sz="0" w:space="0" w:color="auto"/>
                <w:bottom w:val="none" w:sz="0" w:space="0" w:color="auto"/>
                <w:right w:val="none" w:sz="0" w:space="0" w:color="auto"/>
              </w:divBdr>
            </w:div>
          </w:divsChild>
        </w:div>
        <w:div w:id="238558972">
          <w:marLeft w:val="0"/>
          <w:marRight w:val="0"/>
          <w:marTop w:val="0"/>
          <w:marBottom w:val="0"/>
          <w:divBdr>
            <w:top w:val="none" w:sz="0" w:space="0" w:color="auto"/>
            <w:left w:val="none" w:sz="0" w:space="0" w:color="auto"/>
            <w:bottom w:val="none" w:sz="0" w:space="0" w:color="auto"/>
            <w:right w:val="none" w:sz="0" w:space="0" w:color="auto"/>
          </w:divBdr>
          <w:divsChild>
            <w:div w:id="849026254">
              <w:marLeft w:val="0"/>
              <w:marRight w:val="0"/>
              <w:marTop w:val="0"/>
              <w:marBottom w:val="0"/>
              <w:divBdr>
                <w:top w:val="none" w:sz="0" w:space="0" w:color="auto"/>
                <w:left w:val="none" w:sz="0" w:space="0" w:color="auto"/>
                <w:bottom w:val="none" w:sz="0" w:space="0" w:color="auto"/>
                <w:right w:val="none" w:sz="0" w:space="0" w:color="auto"/>
              </w:divBdr>
            </w:div>
          </w:divsChild>
        </w:div>
        <w:div w:id="1125856018">
          <w:marLeft w:val="0"/>
          <w:marRight w:val="0"/>
          <w:marTop w:val="0"/>
          <w:marBottom w:val="0"/>
          <w:divBdr>
            <w:top w:val="none" w:sz="0" w:space="0" w:color="auto"/>
            <w:left w:val="none" w:sz="0" w:space="0" w:color="auto"/>
            <w:bottom w:val="none" w:sz="0" w:space="0" w:color="auto"/>
            <w:right w:val="none" w:sz="0" w:space="0" w:color="auto"/>
          </w:divBdr>
          <w:divsChild>
            <w:div w:id="1303384360">
              <w:marLeft w:val="0"/>
              <w:marRight w:val="0"/>
              <w:marTop w:val="0"/>
              <w:marBottom w:val="0"/>
              <w:divBdr>
                <w:top w:val="none" w:sz="0" w:space="0" w:color="auto"/>
                <w:left w:val="none" w:sz="0" w:space="0" w:color="auto"/>
                <w:bottom w:val="none" w:sz="0" w:space="0" w:color="auto"/>
                <w:right w:val="none" w:sz="0" w:space="0" w:color="auto"/>
              </w:divBdr>
            </w:div>
          </w:divsChild>
        </w:div>
        <w:div w:id="1653564897">
          <w:marLeft w:val="0"/>
          <w:marRight w:val="0"/>
          <w:marTop w:val="0"/>
          <w:marBottom w:val="0"/>
          <w:divBdr>
            <w:top w:val="none" w:sz="0" w:space="0" w:color="auto"/>
            <w:left w:val="none" w:sz="0" w:space="0" w:color="auto"/>
            <w:bottom w:val="none" w:sz="0" w:space="0" w:color="auto"/>
            <w:right w:val="none" w:sz="0" w:space="0" w:color="auto"/>
          </w:divBdr>
          <w:divsChild>
            <w:div w:id="1486510292">
              <w:marLeft w:val="0"/>
              <w:marRight w:val="0"/>
              <w:marTop w:val="0"/>
              <w:marBottom w:val="0"/>
              <w:divBdr>
                <w:top w:val="none" w:sz="0" w:space="0" w:color="auto"/>
                <w:left w:val="none" w:sz="0" w:space="0" w:color="auto"/>
                <w:bottom w:val="none" w:sz="0" w:space="0" w:color="auto"/>
                <w:right w:val="none" w:sz="0" w:space="0" w:color="auto"/>
              </w:divBdr>
            </w:div>
          </w:divsChild>
        </w:div>
        <w:div w:id="1042945033">
          <w:marLeft w:val="0"/>
          <w:marRight w:val="0"/>
          <w:marTop w:val="0"/>
          <w:marBottom w:val="0"/>
          <w:divBdr>
            <w:top w:val="none" w:sz="0" w:space="0" w:color="auto"/>
            <w:left w:val="none" w:sz="0" w:space="0" w:color="auto"/>
            <w:bottom w:val="none" w:sz="0" w:space="0" w:color="auto"/>
            <w:right w:val="none" w:sz="0" w:space="0" w:color="auto"/>
          </w:divBdr>
          <w:divsChild>
            <w:div w:id="2101943166">
              <w:marLeft w:val="0"/>
              <w:marRight w:val="0"/>
              <w:marTop w:val="0"/>
              <w:marBottom w:val="0"/>
              <w:divBdr>
                <w:top w:val="none" w:sz="0" w:space="0" w:color="auto"/>
                <w:left w:val="none" w:sz="0" w:space="0" w:color="auto"/>
                <w:bottom w:val="none" w:sz="0" w:space="0" w:color="auto"/>
                <w:right w:val="none" w:sz="0" w:space="0" w:color="auto"/>
              </w:divBdr>
            </w:div>
          </w:divsChild>
        </w:div>
        <w:div w:id="1131168179">
          <w:marLeft w:val="0"/>
          <w:marRight w:val="0"/>
          <w:marTop w:val="0"/>
          <w:marBottom w:val="0"/>
          <w:divBdr>
            <w:top w:val="none" w:sz="0" w:space="0" w:color="auto"/>
            <w:left w:val="none" w:sz="0" w:space="0" w:color="auto"/>
            <w:bottom w:val="none" w:sz="0" w:space="0" w:color="auto"/>
            <w:right w:val="none" w:sz="0" w:space="0" w:color="auto"/>
          </w:divBdr>
          <w:divsChild>
            <w:div w:id="1029260821">
              <w:marLeft w:val="0"/>
              <w:marRight w:val="0"/>
              <w:marTop w:val="0"/>
              <w:marBottom w:val="0"/>
              <w:divBdr>
                <w:top w:val="none" w:sz="0" w:space="0" w:color="auto"/>
                <w:left w:val="none" w:sz="0" w:space="0" w:color="auto"/>
                <w:bottom w:val="none" w:sz="0" w:space="0" w:color="auto"/>
                <w:right w:val="none" w:sz="0" w:space="0" w:color="auto"/>
              </w:divBdr>
            </w:div>
          </w:divsChild>
        </w:div>
        <w:div w:id="1097870744">
          <w:marLeft w:val="0"/>
          <w:marRight w:val="0"/>
          <w:marTop w:val="0"/>
          <w:marBottom w:val="0"/>
          <w:divBdr>
            <w:top w:val="none" w:sz="0" w:space="0" w:color="auto"/>
            <w:left w:val="none" w:sz="0" w:space="0" w:color="auto"/>
            <w:bottom w:val="none" w:sz="0" w:space="0" w:color="auto"/>
            <w:right w:val="none" w:sz="0" w:space="0" w:color="auto"/>
          </w:divBdr>
          <w:divsChild>
            <w:div w:id="262690510">
              <w:marLeft w:val="0"/>
              <w:marRight w:val="0"/>
              <w:marTop w:val="0"/>
              <w:marBottom w:val="0"/>
              <w:divBdr>
                <w:top w:val="none" w:sz="0" w:space="0" w:color="auto"/>
                <w:left w:val="none" w:sz="0" w:space="0" w:color="auto"/>
                <w:bottom w:val="none" w:sz="0" w:space="0" w:color="auto"/>
                <w:right w:val="none" w:sz="0" w:space="0" w:color="auto"/>
              </w:divBdr>
            </w:div>
          </w:divsChild>
        </w:div>
        <w:div w:id="1727991715">
          <w:marLeft w:val="0"/>
          <w:marRight w:val="0"/>
          <w:marTop w:val="0"/>
          <w:marBottom w:val="0"/>
          <w:divBdr>
            <w:top w:val="none" w:sz="0" w:space="0" w:color="auto"/>
            <w:left w:val="none" w:sz="0" w:space="0" w:color="auto"/>
            <w:bottom w:val="none" w:sz="0" w:space="0" w:color="auto"/>
            <w:right w:val="none" w:sz="0" w:space="0" w:color="auto"/>
          </w:divBdr>
          <w:divsChild>
            <w:div w:id="1017658668">
              <w:marLeft w:val="0"/>
              <w:marRight w:val="0"/>
              <w:marTop w:val="0"/>
              <w:marBottom w:val="0"/>
              <w:divBdr>
                <w:top w:val="none" w:sz="0" w:space="0" w:color="auto"/>
                <w:left w:val="none" w:sz="0" w:space="0" w:color="auto"/>
                <w:bottom w:val="none" w:sz="0" w:space="0" w:color="auto"/>
                <w:right w:val="none" w:sz="0" w:space="0" w:color="auto"/>
              </w:divBdr>
            </w:div>
          </w:divsChild>
        </w:div>
        <w:div w:id="78646752">
          <w:marLeft w:val="0"/>
          <w:marRight w:val="0"/>
          <w:marTop w:val="0"/>
          <w:marBottom w:val="0"/>
          <w:divBdr>
            <w:top w:val="none" w:sz="0" w:space="0" w:color="auto"/>
            <w:left w:val="none" w:sz="0" w:space="0" w:color="auto"/>
            <w:bottom w:val="none" w:sz="0" w:space="0" w:color="auto"/>
            <w:right w:val="none" w:sz="0" w:space="0" w:color="auto"/>
          </w:divBdr>
          <w:divsChild>
            <w:div w:id="1625766109">
              <w:marLeft w:val="0"/>
              <w:marRight w:val="0"/>
              <w:marTop w:val="0"/>
              <w:marBottom w:val="0"/>
              <w:divBdr>
                <w:top w:val="none" w:sz="0" w:space="0" w:color="auto"/>
                <w:left w:val="none" w:sz="0" w:space="0" w:color="auto"/>
                <w:bottom w:val="none" w:sz="0" w:space="0" w:color="auto"/>
                <w:right w:val="none" w:sz="0" w:space="0" w:color="auto"/>
              </w:divBdr>
            </w:div>
          </w:divsChild>
        </w:div>
        <w:div w:id="1808621043">
          <w:marLeft w:val="0"/>
          <w:marRight w:val="0"/>
          <w:marTop w:val="0"/>
          <w:marBottom w:val="0"/>
          <w:divBdr>
            <w:top w:val="none" w:sz="0" w:space="0" w:color="auto"/>
            <w:left w:val="none" w:sz="0" w:space="0" w:color="auto"/>
            <w:bottom w:val="none" w:sz="0" w:space="0" w:color="auto"/>
            <w:right w:val="none" w:sz="0" w:space="0" w:color="auto"/>
          </w:divBdr>
          <w:divsChild>
            <w:div w:id="1377315422">
              <w:marLeft w:val="0"/>
              <w:marRight w:val="0"/>
              <w:marTop w:val="0"/>
              <w:marBottom w:val="0"/>
              <w:divBdr>
                <w:top w:val="none" w:sz="0" w:space="0" w:color="auto"/>
                <w:left w:val="none" w:sz="0" w:space="0" w:color="auto"/>
                <w:bottom w:val="none" w:sz="0" w:space="0" w:color="auto"/>
                <w:right w:val="none" w:sz="0" w:space="0" w:color="auto"/>
              </w:divBdr>
            </w:div>
          </w:divsChild>
        </w:div>
        <w:div w:id="422923728">
          <w:marLeft w:val="0"/>
          <w:marRight w:val="0"/>
          <w:marTop w:val="0"/>
          <w:marBottom w:val="0"/>
          <w:divBdr>
            <w:top w:val="none" w:sz="0" w:space="0" w:color="auto"/>
            <w:left w:val="none" w:sz="0" w:space="0" w:color="auto"/>
            <w:bottom w:val="none" w:sz="0" w:space="0" w:color="auto"/>
            <w:right w:val="none" w:sz="0" w:space="0" w:color="auto"/>
          </w:divBdr>
          <w:divsChild>
            <w:div w:id="1760829396">
              <w:marLeft w:val="0"/>
              <w:marRight w:val="0"/>
              <w:marTop w:val="0"/>
              <w:marBottom w:val="0"/>
              <w:divBdr>
                <w:top w:val="none" w:sz="0" w:space="0" w:color="auto"/>
                <w:left w:val="none" w:sz="0" w:space="0" w:color="auto"/>
                <w:bottom w:val="none" w:sz="0" w:space="0" w:color="auto"/>
                <w:right w:val="none" w:sz="0" w:space="0" w:color="auto"/>
              </w:divBdr>
            </w:div>
          </w:divsChild>
        </w:div>
        <w:div w:id="996691107">
          <w:marLeft w:val="0"/>
          <w:marRight w:val="0"/>
          <w:marTop w:val="0"/>
          <w:marBottom w:val="0"/>
          <w:divBdr>
            <w:top w:val="none" w:sz="0" w:space="0" w:color="auto"/>
            <w:left w:val="none" w:sz="0" w:space="0" w:color="auto"/>
            <w:bottom w:val="none" w:sz="0" w:space="0" w:color="auto"/>
            <w:right w:val="none" w:sz="0" w:space="0" w:color="auto"/>
          </w:divBdr>
          <w:divsChild>
            <w:div w:id="1242640542">
              <w:marLeft w:val="0"/>
              <w:marRight w:val="0"/>
              <w:marTop w:val="0"/>
              <w:marBottom w:val="0"/>
              <w:divBdr>
                <w:top w:val="none" w:sz="0" w:space="0" w:color="auto"/>
                <w:left w:val="none" w:sz="0" w:space="0" w:color="auto"/>
                <w:bottom w:val="none" w:sz="0" w:space="0" w:color="auto"/>
                <w:right w:val="none" w:sz="0" w:space="0" w:color="auto"/>
              </w:divBdr>
            </w:div>
          </w:divsChild>
        </w:div>
        <w:div w:id="1134980610">
          <w:marLeft w:val="0"/>
          <w:marRight w:val="0"/>
          <w:marTop w:val="0"/>
          <w:marBottom w:val="0"/>
          <w:divBdr>
            <w:top w:val="none" w:sz="0" w:space="0" w:color="auto"/>
            <w:left w:val="none" w:sz="0" w:space="0" w:color="auto"/>
            <w:bottom w:val="none" w:sz="0" w:space="0" w:color="auto"/>
            <w:right w:val="none" w:sz="0" w:space="0" w:color="auto"/>
          </w:divBdr>
          <w:divsChild>
            <w:div w:id="459566810">
              <w:marLeft w:val="0"/>
              <w:marRight w:val="0"/>
              <w:marTop w:val="0"/>
              <w:marBottom w:val="0"/>
              <w:divBdr>
                <w:top w:val="none" w:sz="0" w:space="0" w:color="auto"/>
                <w:left w:val="none" w:sz="0" w:space="0" w:color="auto"/>
                <w:bottom w:val="none" w:sz="0" w:space="0" w:color="auto"/>
                <w:right w:val="none" w:sz="0" w:space="0" w:color="auto"/>
              </w:divBdr>
            </w:div>
          </w:divsChild>
        </w:div>
        <w:div w:id="1598714160">
          <w:marLeft w:val="0"/>
          <w:marRight w:val="0"/>
          <w:marTop w:val="0"/>
          <w:marBottom w:val="0"/>
          <w:divBdr>
            <w:top w:val="none" w:sz="0" w:space="0" w:color="auto"/>
            <w:left w:val="none" w:sz="0" w:space="0" w:color="auto"/>
            <w:bottom w:val="none" w:sz="0" w:space="0" w:color="auto"/>
            <w:right w:val="none" w:sz="0" w:space="0" w:color="auto"/>
          </w:divBdr>
          <w:divsChild>
            <w:div w:id="2125344810">
              <w:marLeft w:val="0"/>
              <w:marRight w:val="0"/>
              <w:marTop w:val="0"/>
              <w:marBottom w:val="0"/>
              <w:divBdr>
                <w:top w:val="none" w:sz="0" w:space="0" w:color="auto"/>
                <w:left w:val="none" w:sz="0" w:space="0" w:color="auto"/>
                <w:bottom w:val="none" w:sz="0" w:space="0" w:color="auto"/>
                <w:right w:val="none" w:sz="0" w:space="0" w:color="auto"/>
              </w:divBdr>
            </w:div>
          </w:divsChild>
        </w:div>
        <w:div w:id="1256939653">
          <w:marLeft w:val="0"/>
          <w:marRight w:val="0"/>
          <w:marTop w:val="0"/>
          <w:marBottom w:val="0"/>
          <w:divBdr>
            <w:top w:val="none" w:sz="0" w:space="0" w:color="auto"/>
            <w:left w:val="none" w:sz="0" w:space="0" w:color="auto"/>
            <w:bottom w:val="none" w:sz="0" w:space="0" w:color="auto"/>
            <w:right w:val="none" w:sz="0" w:space="0" w:color="auto"/>
          </w:divBdr>
          <w:divsChild>
            <w:div w:id="2041081712">
              <w:marLeft w:val="0"/>
              <w:marRight w:val="0"/>
              <w:marTop w:val="0"/>
              <w:marBottom w:val="0"/>
              <w:divBdr>
                <w:top w:val="none" w:sz="0" w:space="0" w:color="auto"/>
                <w:left w:val="none" w:sz="0" w:space="0" w:color="auto"/>
                <w:bottom w:val="none" w:sz="0" w:space="0" w:color="auto"/>
                <w:right w:val="none" w:sz="0" w:space="0" w:color="auto"/>
              </w:divBdr>
            </w:div>
          </w:divsChild>
        </w:div>
        <w:div w:id="1423338496">
          <w:marLeft w:val="0"/>
          <w:marRight w:val="0"/>
          <w:marTop w:val="0"/>
          <w:marBottom w:val="0"/>
          <w:divBdr>
            <w:top w:val="none" w:sz="0" w:space="0" w:color="auto"/>
            <w:left w:val="none" w:sz="0" w:space="0" w:color="auto"/>
            <w:bottom w:val="none" w:sz="0" w:space="0" w:color="auto"/>
            <w:right w:val="none" w:sz="0" w:space="0" w:color="auto"/>
          </w:divBdr>
          <w:divsChild>
            <w:div w:id="1695228869">
              <w:marLeft w:val="0"/>
              <w:marRight w:val="0"/>
              <w:marTop w:val="0"/>
              <w:marBottom w:val="0"/>
              <w:divBdr>
                <w:top w:val="none" w:sz="0" w:space="0" w:color="auto"/>
                <w:left w:val="none" w:sz="0" w:space="0" w:color="auto"/>
                <w:bottom w:val="none" w:sz="0" w:space="0" w:color="auto"/>
                <w:right w:val="none" w:sz="0" w:space="0" w:color="auto"/>
              </w:divBdr>
            </w:div>
          </w:divsChild>
        </w:div>
        <w:div w:id="1859737895">
          <w:marLeft w:val="0"/>
          <w:marRight w:val="0"/>
          <w:marTop w:val="0"/>
          <w:marBottom w:val="0"/>
          <w:divBdr>
            <w:top w:val="none" w:sz="0" w:space="0" w:color="auto"/>
            <w:left w:val="none" w:sz="0" w:space="0" w:color="auto"/>
            <w:bottom w:val="none" w:sz="0" w:space="0" w:color="auto"/>
            <w:right w:val="none" w:sz="0" w:space="0" w:color="auto"/>
          </w:divBdr>
          <w:divsChild>
            <w:div w:id="17710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761754757">
      <w:bodyDiv w:val="1"/>
      <w:marLeft w:val="0"/>
      <w:marRight w:val="0"/>
      <w:marTop w:val="0"/>
      <w:marBottom w:val="0"/>
      <w:divBdr>
        <w:top w:val="none" w:sz="0" w:space="0" w:color="auto"/>
        <w:left w:val="none" w:sz="0" w:space="0" w:color="auto"/>
        <w:bottom w:val="none" w:sz="0" w:space="0" w:color="auto"/>
        <w:right w:val="none" w:sz="0" w:space="0" w:color="auto"/>
      </w:divBdr>
      <w:divsChild>
        <w:div w:id="688483830">
          <w:marLeft w:val="0"/>
          <w:marRight w:val="0"/>
          <w:marTop w:val="0"/>
          <w:marBottom w:val="0"/>
          <w:divBdr>
            <w:top w:val="none" w:sz="0" w:space="0" w:color="auto"/>
            <w:left w:val="none" w:sz="0" w:space="0" w:color="auto"/>
            <w:bottom w:val="none" w:sz="0" w:space="0" w:color="auto"/>
            <w:right w:val="none" w:sz="0" w:space="0" w:color="auto"/>
          </w:divBdr>
        </w:div>
      </w:divsChild>
    </w:div>
    <w:div w:id="837306053">
      <w:bodyDiv w:val="1"/>
      <w:marLeft w:val="0"/>
      <w:marRight w:val="0"/>
      <w:marTop w:val="0"/>
      <w:marBottom w:val="0"/>
      <w:divBdr>
        <w:top w:val="none" w:sz="0" w:space="0" w:color="auto"/>
        <w:left w:val="none" w:sz="0" w:space="0" w:color="auto"/>
        <w:bottom w:val="none" w:sz="0" w:space="0" w:color="auto"/>
        <w:right w:val="none" w:sz="0" w:space="0" w:color="auto"/>
      </w:divBdr>
      <w:divsChild>
        <w:div w:id="646127088">
          <w:marLeft w:val="0"/>
          <w:marRight w:val="0"/>
          <w:marTop w:val="0"/>
          <w:marBottom w:val="0"/>
          <w:divBdr>
            <w:top w:val="none" w:sz="0" w:space="0" w:color="auto"/>
            <w:left w:val="none" w:sz="0" w:space="0" w:color="auto"/>
            <w:bottom w:val="none" w:sz="0" w:space="0" w:color="auto"/>
            <w:right w:val="none" w:sz="0" w:space="0" w:color="auto"/>
          </w:divBdr>
          <w:divsChild>
            <w:div w:id="1015575568">
              <w:marLeft w:val="0"/>
              <w:marRight w:val="0"/>
              <w:marTop w:val="0"/>
              <w:marBottom w:val="0"/>
              <w:divBdr>
                <w:top w:val="none" w:sz="0" w:space="0" w:color="auto"/>
                <w:left w:val="none" w:sz="0" w:space="0" w:color="auto"/>
                <w:bottom w:val="none" w:sz="0" w:space="0" w:color="auto"/>
                <w:right w:val="none" w:sz="0" w:space="0" w:color="auto"/>
              </w:divBdr>
            </w:div>
          </w:divsChild>
        </w:div>
        <w:div w:id="1791122449">
          <w:marLeft w:val="0"/>
          <w:marRight w:val="0"/>
          <w:marTop w:val="0"/>
          <w:marBottom w:val="0"/>
          <w:divBdr>
            <w:top w:val="none" w:sz="0" w:space="0" w:color="auto"/>
            <w:left w:val="none" w:sz="0" w:space="0" w:color="auto"/>
            <w:bottom w:val="none" w:sz="0" w:space="0" w:color="auto"/>
            <w:right w:val="none" w:sz="0" w:space="0" w:color="auto"/>
          </w:divBdr>
          <w:divsChild>
            <w:div w:id="2121563234">
              <w:marLeft w:val="0"/>
              <w:marRight w:val="0"/>
              <w:marTop w:val="0"/>
              <w:marBottom w:val="0"/>
              <w:divBdr>
                <w:top w:val="none" w:sz="0" w:space="0" w:color="auto"/>
                <w:left w:val="none" w:sz="0" w:space="0" w:color="auto"/>
                <w:bottom w:val="none" w:sz="0" w:space="0" w:color="auto"/>
                <w:right w:val="none" w:sz="0" w:space="0" w:color="auto"/>
              </w:divBdr>
            </w:div>
          </w:divsChild>
        </w:div>
        <w:div w:id="952319526">
          <w:marLeft w:val="0"/>
          <w:marRight w:val="0"/>
          <w:marTop w:val="0"/>
          <w:marBottom w:val="0"/>
          <w:divBdr>
            <w:top w:val="none" w:sz="0" w:space="0" w:color="auto"/>
            <w:left w:val="none" w:sz="0" w:space="0" w:color="auto"/>
            <w:bottom w:val="none" w:sz="0" w:space="0" w:color="auto"/>
            <w:right w:val="none" w:sz="0" w:space="0" w:color="auto"/>
          </w:divBdr>
          <w:divsChild>
            <w:div w:id="426460130">
              <w:marLeft w:val="0"/>
              <w:marRight w:val="0"/>
              <w:marTop w:val="0"/>
              <w:marBottom w:val="0"/>
              <w:divBdr>
                <w:top w:val="none" w:sz="0" w:space="0" w:color="auto"/>
                <w:left w:val="none" w:sz="0" w:space="0" w:color="auto"/>
                <w:bottom w:val="none" w:sz="0" w:space="0" w:color="auto"/>
                <w:right w:val="none" w:sz="0" w:space="0" w:color="auto"/>
              </w:divBdr>
            </w:div>
            <w:div w:id="1210922079">
              <w:marLeft w:val="0"/>
              <w:marRight w:val="0"/>
              <w:marTop w:val="0"/>
              <w:marBottom w:val="0"/>
              <w:divBdr>
                <w:top w:val="none" w:sz="0" w:space="0" w:color="auto"/>
                <w:left w:val="none" w:sz="0" w:space="0" w:color="auto"/>
                <w:bottom w:val="none" w:sz="0" w:space="0" w:color="auto"/>
                <w:right w:val="none" w:sz="0" w:space="0" w:color="auto"/>
              </w:divBdr>
            </w:div>
          </w:divsChild>
        </w:div>
        <w:div w:id="1896114224">
          <w:marLeft w:val="0"/>
          <w:marRight w:val="0"/>
          <w:marTop w:val="0"/>
          <w:marBottom w:val="0"/>
          <w:divBdr>
            <w:top w:val="none" w:sz="0" w:space="0" w:color="auto"/>
            <w:left w:val="none" w:sz="0" w:space="0" w:color="auto"/>
            <w:bottom w:val="none" w:sz="0" w:space="0" w:color="auto"/>
            <w:right w:val="none" w:sz="0" w:space="0" w:color="auto"/>
          </w:divBdr>
          <w:divsChild>
            <w:div w:id="1522009243">
              <w:marLeft w:val="0"/>
              <w:marRight w:val="0"/>
              <w:marTop w:val="0"/>
              <w:marBottom w:val="0"/>
              <w:divBdr>
                <w:top w:val="none" w:sz="0" w:space="0" w:color="auto"/>
                <w:left w:val="none" w:sz="0" w:space="0" w:color="auto"/>
                <w:bottom w:val="none" w:sz="0" w:space="0" w:color="auto"/>
                <w:right w:val="none" w:sz="0" w:space="0" w:color="auto"/>
              </w:divBdr>
            </w:div>
            <w:div w:id="688680810">
              <w:marLeft w:val="0"/>
              <w:marRight w:val="0"/>
              <w:marTop w:val="0"/>
              <w:marBottom w:val="0"/>
              <w:divBdr>
                <w:top w:val="none" w:sz="0" w:space="0" w:color="auto"/>
                <w:left w:val="none" w:sz="0" w:space="0" w:color="auto"/>
                <w:bottom w:val="none" w:sz="0" w:space="0" w:color="auto"/>
                <w:right w:val="none" w:sz="0" w:space="0" w:color="auto"/>
              </w:divBdr>
            </w:div>
          </w:divsChild>
        </w:div>
        <w:div w:id="496581381">
          <w:marLeft w:val="0"/>
          <w:marRight w:val="0"/>
          <w:marTop w:val="0"/>
          <w:marBottom w:val="0"/>
          <w:divBdr>
            <w:top w:val="none" w:sz="0" w:space="0" w:color="auto"/>
            <w:left w:val="none" w:sz="0" w:space="0" w:color="auto"/>
            <w:bottom w:val="none" w:sz="0" w:space="0" w:color="auto"/>
            <w:right w:val="none" w:sz="0" w:space="0" w:color="auto"/>
          </w:divBdr>
          <w:divsChild>
            <w:div w:id="796068645">
              <w:marLeft w:val="0"/>
              <w:marRight w:val="0"/>
              <w:marTop w:val="0"/>
              <w:marBottom w:val="0"/>
              <w:divBdr>
                <w:top w:val="none" w:sz="0" w:space="0" w:color="auto"/>
                <w:left w:val="none" w:sz="0" w:space="0" w:color="auto"/>
                <w:bottom w:val="none" w:sz="0" w:space="0" w:color="auto"/>
                <w:right w:val="none" w:sz="0" w:space="0" w:color="auto"/>
              </w:divBdr>
            </w:div>
          </w:divsChild>
        </w:div>
        <w:div w:id="538591680">
          <w:marLeft w:val="0"/>
          <w:marRight w:val="0"/>
          <w:marTop w:val="0"/>
          <w:marBottom w:val="0"/>
          <w:divBdr>
            <w:top w:val="none" w:sz="0" w:space="0" w:color="auto"/>
            <w:left w:val="none" w:sz="0" w:space="0" w:color="auto"/>
            <w:bottom w:val="none" w:sz="0" w:space="0" w:color="auto"/>
            <w:right w:val="none" w:sz="0" w:space="0" w:color="auto"/>
          </w:divBdr>
          <w:divsChild>
            <w:div w:id="1391999888">
              <w:marLeft w:val="0"/>
              <w:marRight w:val="0"/>
              <w:marTop w:val="0"/>
              <w:marBottom w:val="0"/>
              <w:divBdr>
                <w:top w:val="none" w:sz="0" w:space="0" w:color="auto"/>
                <w:left w:val="none" w:sz="0" w:space="0" w:color="auto"/>
                <w:bottom w:val="none" w:sz="0" w:space="0" w:color="auto"/>
                <w:right w:val="none" w:sz="0" w:space="0" w:color="auto"/>
              </w:divBdr>
            </w:div>
          </w:divsChild>
        </w:div>
        <w:div w:id="1798647385">
          <w:marLeft w:val="0"/>
          <w:marRight w:val="0"/>
          <w:marTop w:val="0"/>
          <w:marBottom w:val="0"/>
          <w:divBdr>
            <w:top w:val="none" w:sz="0" w:space="0" w:color="auto"/>
            <w:left w:val="none" w:sz="0" w:space="0" w:color="auto"/>
            <w:bottom w:val="none" w:sz="0" w:space="0" w:color="auto"/>
            <w:right w:val="none" w:sz="0" w:space="0" w:color="auto"/>
          </w:divBdr>
          <w:divsChild>
            <w:div w:id="1981104799">
              <w:marLeft w:val="0"/>
              <w:marRight w:val="0"/>
              <w:marTop w:val="0"/>
              <w:marBottom w:val="0"/>
              <w:divBdr>
                <w:top w:val="none" w:sz="0" w:space="0" w:color="auto"/>
                <w:left w:val="none" w:sz="0" w:space="0" w:color="auto"/>
                <w:bottom w:val="none" w:sz="0" w:space="0" w:color="auto"/>
                <w:right w:val="none" w:sz="0" w:space="0" w:color="auto"/>
              </w:divBdr>
            </w:div>
          </w:divsChild>
        </w:div>
        <w:div w:id="1351687191">
          <w:marLeft w:val="0"/>
          <w:marRight w:val="0"/>
          <w:marTop w:val="0"/>
          <w:marBottom w:val="0"/>
          <w:divBdr>
            <w:top w:val="none" w:sz="0" w:space="0" w:color="auto"/>
            <w:left w:val="none" w:sz="0" w:space="0" w:color="auto"/>
            <w:bottom w:val="none" w:sz="0" w:space="0" w:color="auto"/>
            <w:right w:val="none" w:sz="0" w:space="0" w:color="auto"/>
          </w:divBdr>
          <w:divsChild>
            <w:div w:id="378479437">
              <w:marLeft w:val="0"/>
              <w:marRight w:val="0"/>
              <w:marTop w:val="0"/>
              <w:marBottom w:val="0"/>
              <w:divBdr>
                <w:top w:val="none" w:sz="0" w:space="0" w:color="auto"/>
                <w:left w:val="none" w:sz="0" w:space="0" w:color="auto"/>
                <w:bottom w:val="none" w:sz="0" w:space="0" w:color="auto"/>
                <w:right w:val="none" w:sz="0" w:space="0" w:color="auto"/>
              </w:divBdr>
            </w:div>
          </w:divsChild>
        </w:div>
        <w:div w:id="756898557">
          <w:marLeft w:val="0"/>
          <w:marRight w:val="0"/>
          <w:marTop w:val="0"/>
          <w:marBottom w:val="0"/>
          <w:divBdr>
            <w:top w:val="none" w:sz="0" w:space="0" w:color="auto"/>
            <w:left w:val="none" w:sz="0" w:space="0" w:color="auto"/>
            <w:bottom w:val="none" w:sz="0" w:space="0" w:color="auto"/>
            <w:right w:val="none" w:sz="0" w:space="0" w:color="auto"/>
          </w:divBdr>
          <w:divsChild>
            <w:div w:id="809446107">
              <w:marLeft w:val="0"/>
              <w:marRight w:val="0"/>
              <w:marTop w:val="0"/>
              <w:marBottom w:val="0"/>
              <w:divBdr>
                <w:top w:val="none" w:sz="0" w:space="0" w:color="auto"/>
                <w:left w:val="none" w:sz="0" w:space="0" w:color="auto"/>
                <w:bottom w:val="none" w:sz="0" w:space="0" w:color="auto"/>
                <w:right w:val="none" w:sz="0" w:space="0" w:color="auto"/>
              </w:divBdr>
            </w:div>
          </w:divsChild>
        </w:div>
        <w:div w:id="1030955029">
          <w:marLeft w:val="0"/>
          <w:marRight w:val="0"/>
          <w:marTop w:val="0"/>
          <w:marBottom w:val="0"/>
          <w:divBdr>
            <w:top w:val="none" w:sz="0" w:space="0" w:color="auto"/>
            <w:left w:val="none" w:sz="0" w:space="0" w:color="auto"/>
            <w:bottom w:val="none" w:sz="0" w:space="0" w:color="auto"/>
            <w:right w:val="none" w:sz="0" w:space="0" w:color="auto"/>
          </w:divBdr>
          <w:divsChild>
            <w:div w:id="774786622">
              <w:marLeft w:val="0"/>
              <w:marRight w:val="0"/>
              <w:marTop w:val="0"/>
              <w:marBottom w:val="0"/>
              <w:divBdr>
                <w:top w:val="none" w:sz="0" w:space="0" w:color="auto"/>
                <w:left w:val="none" w:sz="0" w:space="0" w:color="auto"/>
                <w:bottom w:val="none" w:sz="0" w:space="0" w:color="auto"/>
                <w:right w:val="none" w:sz="0" w:space="0" w:color="auto"/>
              </w:divBdr>
            </w:div>
          </w:divsChild>
        </w:div>
        <w:div w:id="1501197670">
          <w:marLeft w:val="0"/>
          <w:marRight w:val="0"/>
          <w:marTop w:val="0"/>
          <w:marBottom w:val="0"/>
          <w:divBdr>
            <w:top w:val="none" w:sz="0" w:space="0" w:color="auto"/>
            <w:left w:val="none" w:sz="0" w:space="0" w:color="auto"/>
            <w:bottom w:val="none" w:sz="0" w:space="0" w:color="auto"/>
            <w:right w:val="none" w:sz="0" w:space="0" w:color="auto"/>
          </w:divBdr>
          <w:divsChild>
            <w:div w:id="1579513113">
              <w:marLeft w:val="0"/>
              <w:marRight w:val="0"/>
              <w:marTop w:val="0"/>
              <w:marBottom w:val="0"/>
              <w:divBdr>
                <w:top w:val="none" w:sz="0" w:space="0" w:color="auto"/>
                <w:left w:val="none" w:sz="0" w:space="0" w:color="auto"/>
                <w:bottom w:val="none" w:sz="0" w:space="0" w:color="auto"/>
                <w:right w:val="none" w:sz="0" w:space="0" w:color="auto"/>
              </w:divBdr>
            </w:div>
          </w:divsChild>
        </w:div>
        <w:div w:id="443772209">
          <w:marLeft w:val="0"/>
          <w:marRight w:val="0"/>
          <w:marTop w:val="0"/>
          <w:marBottom w:val="0"/>
          <w:divBdr>
            <w:top w:val="none" w:sz="0" w:space="0" w:color="auto"/>
            <w:left w:val="none" w:sz="0" w:space="0" w:color="auto"/>
            <w:bottom w:val="none" w:sz="0" w:space="0" w:color="auto"/>
            <w:right w:val="none" w:sz="0" w:space="0" w:color="auto"/>
          </w:divBdr>
          <w:divsChild>
            <w:div w:id="1978997546">
              <w:marLeft w:val="0"/>
              <w:marRight w:val="0"/>
              <w:marTop w:val="0"/>
              <w:marBottom w:val="0"/>
              <w:divBdr>
                <w:top w:val="none" w:sz="0" w:space="0" w:color="auto"/>
                <w:left w:val="none" w:sz="0" w:space="0" w:color="auto"/>
                <w:bottom w:val="none" w:sz="0" w:space="0" w:color="auto"/>
                <w:right w:val="none" w:sz="0" w:space="0" w:color="auto"/>
              </w:divBdr>
            </w:div>
          </w:divsChild>
        </w:div>
        <w:div w:id="1303660444">
          <w:marLeft w:val="0"/>
          <w:marRight w:val="0"/>
          <w:marTop w:val="0"/>
          <w:marBottom w:val="0"/>
          <w:divBdr>
            <w:top w:val="none" w:sz="0" w:space="0" w:color="auto"/>
            <w:left w:val="none" w:sz="0" w:space="0" w:color="auto"/>
            <w:bottom w:val="none" w:sz="0" w:space="0" w:color="auto"/>
            <w:right w:val="none" w:sz="0" w:space="0" w:color="auto"/>
          </w:divBdr>
          <w:divsChild>
            <w:div w:id="469518663">
              <w:marLeft w:val="0"/>
              <w:marRight w:val="0"/>
              <w:marTop w:val="0"/>
              <w:marBottom w:val="0"/>
              <w:divBdr>
                <w:top w:val="none" w:sz="0" w:space="0" w:color="auto"/>
                <w:left w:val="none" w:sz="0" w:space="0" w:color="auto"/>
                <w:bottom w:val="none" w:sz="0" w:space="0" w:color="auto"/>
                <w:right w:val="none" w:sz="0" w:space="0" w:color="auto"/>
              </w:divBdr>
            </w:div>
          </w:divsChild>
        </w:div>
        <w:div w:id="1770658158">
          <w:marLeft w:val="0"/>
          <w:marRight w:val="0"/>
          <w:marTop w:val="0"/>
          <w:marBottom w:val="0"/>
          <w:divBdr>
            <w:top w:val="none" w:sz="0" w:space="0" w:color="auto"/>
            <w:left w:val="none" w:sz="0" w:space="0" w:color="auto"/>
            <w:bottom w:val="none" w:sz="0" w:space="0" w:color="auto"/>
            <w:right w:val="none" w:sz="0" w:space="0" w:color="auto"/>
          </w:divBdr>
          <w:divsChild>
            <w:div w:id="1159887269">
              <w:marLeft w:val="0"/>
              <w:marRight w:val="0"/>
              <w:marTop w:val="0"/>
              <w:marBottom w:val="0"/>
              <w:divBdr>
                <w:top w:val="none" w:sz="0" w:space="0" w:color="auto"/>
                <w:left w:val="none" w:sz="0" w:space="0" w:color="auto"/>
                <w:bottom w:val="none" w:sz="0" w:space="0" w:color="auto"/>
                <w:right w:val="none" w:sz="0" w:space="0" w:color="auto"/>
              </w:divBdr>
            </w:div>
          </w:divsChild>
        </w:div>
        <w:div w:id="1641422938">
          <w:marLeft w:val="0"/>
          <w:marRight w:val="0"/>
          <w:marTop w:val="0"/>
          <w:marBottom w:val="0"/>
          <w:divBdr>
            <w:top w:val="none" w:sz="0" w:space="0" w:color="auto"/>
            <w:left w:val="none" w:sz="0" w:space="0" w:color="auto"/>
            <w:bottom w:val="none" w:sz="0" w:space="0" w:color="auto"/>
            <w:right w:val="none" w:sz="0" w:space="0" w:color="auto"/>
          </w:divBdr>
          <w:divsChild>
            <w:div w:id="354818526">
              <w:marLeft w:val="0"/>
              <w:marRight w:val="0"/>
              <w:marTop w:val="0"/>
              <w:marBottom w:val="0"/>
              <w:divBdr>
                <w:top w:val="none" w:sz="0" w:space="0" w:color="auto"/>
                <w:left w:val="none" w:sz="0" w:space="0" w:color="auto"/>
                <w:bottom w:val="none" w:sz="0" w:space="0" w:color="auto"/>
                <w:right w:val="none" w:sz="0" w:space="0" w:color="auto"/>
              </w:divBdr>
            </w:div>
          </w:divsChild>
        </w:div>
        <w:div w:id="1790706863">
          <w:marLeft w:val="0"/>
          <w:marRight w:val="0"/>
          <w:marTop w:val="0"/>
          <w:marBottom w:val="0"/>
          <w:divBdr>
            <w:top w:val="none" w:sz="0" w:space="0" w:color="auto"/>
            <w:left w:val="none" w:sz="0" w:space="0" w:color="auto"/>
            <w:bottom w:val="none" w:sz="0" w:space="0" w:color="auto"/>
            <w:right w:val="none" w:sz="0" w:space="0" w:color="auto"/>
          </w:divBdr>
          <w:divsChild>
            <w:div w:id="526338523">
              <w:marLeft w:val="0"/>
              <w:marRight w:val="0"/>
              <w:marTop w:val="0"/>
              <w:marBottom w:val="0"/>
              <w:divBdr>
                <w:top w:val="none" w:sz="0" w:space="0" w:color="auto"/>
                <w:left w:val="none" w:sz="0" w:space="0" w:color="auto"/>
                <w:bottom w:val="none" w:sz="0" w:space="0" w:color="auto"/>
                <w:right w:val="none" w:sz="0" w:space="0" w:color="auto"/>
              </w:divBdr>
            </w:div>
          </w:divsChild>
        </w:div>
        <w:div w:id="1009912347">
          <w:marLeft w:val="0"/>
          <w:marRight w:val="0"/>
          <w:marTop w:val="0"/>
          <w:marBottom w:val="0"/>
          <w:divBdr>
            <w:top w:val="none" w:sz="0" w:space="0" w:color="auto"/>
            <w:left w:val="none" w:sz="0" w:space="0" w:color="auto"/>
            <w:bottom w:val="none" w:sz="0" w:space="0" w:color="auto"/>
            <w:right w:val="none" w:sz="0" w:space="0" w:color="auto"/>
          </w:divBdr>
          <w:divsChild>
            <w:div w:id="941760012">
              <w:marLeft w:val="0"/>
              <w:marRight w:val="0"/>
              <w:marTop w:val="0"/>
              <w:marBottom w:val="0"/>
              <w:divBdr>
                <w:top w:val="none" w:sz="0" w:space="0" w:color="auto"/>
                <w:left w:val="none" w:sz="0" w:space="0" w:color="auto"/>
                <w:bottom w:val="none" w:sz="0" w:space="0" w:color="auto"/>
                <w:right w:val="none" w:sz="0" w:space="0" w:color="auto"/>
              </w:divBdr>
            </w:div>
          </w:divsChild>
        </w:div>
        <w:div w:id="793796086">
          <w:marLeft w:val="0"/>
          <w:marRight w:val="0"/>
          <w:marTop w:val="0"/>
          <w:marBottom w:val="0"/>
          <w:divBdr>
            <w:top w:val="none" w:sz="0" w:space="0" w:color="auto"/>
            <w:left w:val="none" w:sz="0" w:space="0" w:color="auto"/>
            <w:bottom w:val="none" w:sz="0" w:space="0" w:color="auto"/>
            <w:right w:val="none" w:sz="0" w:space="0" w:color="auto"/>
          </w:divBdr>
          <w:divsChild>
            <w:div w:id="1086849239">
              <w:marLeft w:val="0"/>
              <w:marRight w:val="0"/>
              <w:marTop w:val="0"/>
              <w:marBottom w:val="0"/>
              <w:divBdr>
                <w:top w:val="none" w:sz="0" w:space="0" w:color="auto"/>
                <w:left w:val="none" w:sz="0" w:space="0" w:color="auto"/>
                <w:bottom w:val="none" w:sz="0" w:space="0" w:color="auto"/>
                <w:right w:val="none" w:sz="0" w:space="0" w:color="auto"/>
              </w:divBdr>
            </w:div>
          </w:divsChild>
        </w:div>
        <w:div w:id="2136243495">
          <w:marLeft w:val="0"/>
          <w:marRight w:val="0"/>
          <w:marTop w:val="0"/>
          <w:marBottom w:val="0"/>
          <w:divBdr>
            <w:top w:val="none" w:sz="0" w:space="0" w:color="auto"/>
            <w:left w:val="none" w:sz="0" w:space="0" w:color="auto"/>
            <w:bottom w:val="none" w:sz="0" w:space="0" w:color="auto"/>
            <w:right w:val="none" w:sz="0" w:space="0" w:color="auto"/>
          </w:divBdr>
          <w:divsChild>
            <w:div w:id="1054541180">
              <w:marLeft w:val="0"/>
              <w:marRight w:val="0"/>
              <w:marTop w:val="0"/>
              <w:marBottom w:val="0"/>
              <w:divBdr>
                <w:top w:val="none" w:sz="0" w:space="0" w:color="auto"/>
                <w:left w:val="none" w:sz="0" w:space="0" w:color="auto"/>
                <w:bottom w:val="none" w:sz="0" w:space="0" w:color="auto"/>
                <w:right w:val="none" w:sz="0" w:space="0" w:color="auto"/>
              </w:divBdr>
            </w:div>
          </w:divsChild>
        </w:div>
        <w:div w:id="1275478769">
          <w:marLeft w:val="0"/>
          <w:marRight w:val="0"/>
          <w:marTop w:val="0"/>
          <w:marBottom w:val="0"/>
          <w:divBdr>
            <w:top w:val="none" w:sz="0" w:space="0" w:color="auto"/>
            <w:left w:val="none" w:sz="0" w:space="0" w:color="auto"/>
            <w:bottom w:val="none" w:sz="0" w:space="0" w:color="auto"/>
            <w:right w:val="none" w:sz="0" w:space="0" w:color="auto"/>
          </w:divBdr>
          <w:divsChild>
            <w:div w:id="1651864055">
              <w:marLeft w:val="0"/>
              <w:marRight w:val="0"/>
              <w:marTop w:val="0"/>
              <w:marBottom w:val="0"/>
              <w:divBdr>
                <w:top w:val="none" w:sz="0" w:space="0" w:color="auto"/>
                <w:left w:val="none" w:sz="0" w:space="0" w:color="auto"/>
                <w:bottom w:val="none" w:sz="0" w:space="0" w:color="auto"/>
                <w:right w:val="none" w:sz="0" w:space="0" w:color="auto"/>
              </w:divBdr>
            </w:div>
          </w:divsChild>
        </w:div>
        <w:div w:id="1913269584">
          <w:marLeft w:val="0"/>
          <w:marRight w:val="0"/>
          <w:marTop w:val="0"/>
          <w:marBottom w:val="0"/>
          <w:divBdr>
            <w:top w:val="none" w:sz="0" w:space="0" w:color="auto"/>
            <w:left w:val="none" w:sz="0" w:space="0" w:color="auto"/>
            <w:bottom w:val="none" w:sz="0" w:space="0" w:color="auto"/>
            <w:right w:val="none" w:sz="0" w:space="0" w:color="auto"/>
          </w:divBdr>
          <w:divsChild>
            <w:div w:id="640766124">
              <w:marLeft w:val="0"/>
              <w:marRight w:val="0"/>
              <w:marTop w:val="0"/>
              <w:marBottom w:val="0"/>
              <w:divBdr>
                <w:top w:val="none" w:sz="0" w:space="0" w:color="auto"/>
                <w:left w:val="none" w:sz="0" w:space="0" w:color="auto"/>
                <w:bottom w:val="none" w:sz="0" w:space="0" w:color="auto"/>
                <w:right w:val="none" w:sz="0" w:space="0" w:color="auto"/>
              </w:divBdr>
            </w:div>
          </w:divsChild>
        </w:div>
        <w:div w:id="208614944">
          <w:marLeft w:val="0"/>
          <w:marRight w:val="0"/>
          <w:marTop w:val="0"/>
          <w:marBottom w:val="0"/>
          <w:divBdr>
            <w:top w:val="none" w:sz="0" w:space="0" w:color="auto"/>
            <w:left w:val="none" w:sz="0" w:space="0" w:color="auto"/>
            <w:bottom w:val="none" w:sz="0" w:space="0" w:color="auto"/>
            <w:right w:val="none" w:sz="0" w:space="0" w:color="auto"/>
          </w:divBdr>
          <w:divsChild>
            <w:div w:id="1580166699">
              <w:marLeft w:val="0"/>
              <w:marRight w:val="0"/>
              <w:marTop w:val="0"/>
              <w:marBottom w:val="0"/>
              <w:divBdr>
                <w:top w:val="none" w:sz="0" w:space="0" w:color="auto"/>
                <w:left w:val="none" w:sz="0" w:space="0" w:color="auto"/>
                <w:bottom w:val="none" w:sz="0" w:space="0" w:color="auto"/>
                <w:right w:val="none" w:sz="0" w:space="0" w:color="auto"/>
              </w:divBdr>
            </w:div>
          </w:divsChild>
        </w:div>
        <w:div w:id="582763523">
          <w:marLeft w:val="0"/>
          <w:marRight w:val="0"/>
          <w:marTop w:val="0"/>
          <w:marBottom w:val="0"/>
          <w:divBdr>
            <w:top w:val="none" w:sz="0" w:space="0" w:color="auto"/>
            <w:left w:val="none" w:sz="0" w:space="0" w:color="auto"/>
            <w:bottom w:val="none" w:sz="0" w:space="0" w:color="auto"/>
            <w:right w:val="none" w:sz="0" w:space="0" w:color="auto"/>
          </w:divBdr>
          <w:divsChild>
            <w:div w:id="2101876208">
              <w:marLeft w:val="0"/>
              <w:marRight w:val="0"/>
              <w:marTop w:val="0"/>
              <w:marBottom w:val="0"/>
              <w:divBdr>
                <w:top w:val="none" w:sz="0" w:space="0" w:color="auto"/>
                <w:left w:val="none" w:sz="0" w:space="0" w:color="auto"/>
                <w:bottom w:val="none" w:sz="0" w:space="0" w:color="auto"/>
                <w:right w:val="none" w:sz="0" w:space="0" w:color="auto"/>
              </w:divBdr>
            </w:div>
          </w:divsChild>
        </w:div>
        <w:div w:id="77022147">
          <w:marLeft w:val="0"/>
          <w:marRight w:val="0"/>
          <w:marTop w:val="0"/>
          <w:marBottom w:val="0"/>
          <w:divBdr>
            <w:top w:val="none" w:sz="0" w:space="0" w:color="auto"/>
            <w:left w:val="none" w:sz="0" w:space="0" w:color="auto"/>
            <w:bottom w:val="none" w:sz="0" w:space="0" w:color="auto"/>
            <w:right w:val="none" w:sz="0" w:space="0" w:color="auto"/>
          </w:divBdr>
          <w:divsChild>
            <w:div w:id="1034624012">
              <w:marLeft w:val="0"/>
              <w:marRight w:val="0"/>
              <w:marTop w:val="0"/>
              <w:marBottom w:val="0"/>
              <w:divBdr>
                <w:top w:val="none" w:sz="0" w:space="0" w:color="auto"/>
                <w:left w:val="none" w:sz="0" w:space="0" w:color="auto"/>
                <w:bottom w:val="none" w:sz="0" w:space="0" w:color="auto"/>
                <w:right w:val="none" w:sz="0" w:space="0" w:color="auto"/>
              </w:divBdr>
            </w:div>
          </w:divsChild>
        </w:div>
        <w:div w:id="434400791">
          <w:marLeft w:val="0"/>
          <w:marRight w:val="0"/>
          <w:marTop w:val="0"/>
          <w:marBottom w:val="0"/>
          <w:divBdr>
            <w:top w:val="none" w:sz="0" w:space="0" w:color="auto"/>
            <w:left w:val="none" w:sz="0" w:space="0" w:color="auto"/>
            <w:bottom w:val="none" w:sz="0" w:space="0" w:color="auto"/>
            <w:right w:val="none" w:sz="0" w:space="0" w:color="auto"/>
          </w:divBdr>
          <w:divsChild>
            <w:div w:id="813373078">
              <w:marLeft w:val="0"/>
              <w:marRight w:val="0"/>
              <w:marTop w:val="0"/>
              <w:marBottom w:val="0"/>
              <w:divBdr>
                <w:top w:val="none" w:sz="0" w:space="0" w:color="auto"/>
                <w:left w:val="none" w:sz="0" w:space="0" w:color="auto"/>
                <w:bottom w:val="none" w:sz="0" w:space="0" w:color="auto"/>
                <w:right w:val="none" w:sz="0" w:space="0" w:color="auto"/>
              </w:divBdr>
            </w:div>
          </w:divsChild>
        </w:div>
        <w:div w:id="298733721">
          <w:marLeft w:val="0"/>
          <w:marRight w:val="0"/>
          <w:marTop w:val="0"/>
          <w:marBottom w:val="0"/>
          <w:divBdr>
            <w:top w:val="none" w:sz="0" w:space="0" w:color="auto"/>
            <w:left w:val="none" w:sz="0" w:space="0" w:color="auto"/>
            <w:bottom w:val="none" w:sz="0" w:space="0" w:color="auto"/>
            <w:right w:val="none" w:sz="0" w:space="0" w:color="auto"/>
          </w:divBdr>
          <w:divsChild>
            <w:div w:id="382869870">
              <w:marLeft w:val="0"/>
              <w:marRight w:val="0"/>
              <w:marTop w:val="0"/>
              <w:marBottom w:val="0"/>
              <w:divBdr>
                <w:top w:val="none" w:sz="0" w:space="0" w:color="auto"/>
                <w:left w:val="none" w:sz="0" w:space="0" w:color="auto"/>
                <w:bottom w:val="none" w:sz="0" w:space="0" w:color="auto"/>
                <w:right w:val="none" w:sz="0" w:space="0" w:color="auto"/>
              </w:divBdr>
            </w:div>
          </w:divsChild>
        </w:div>
        <w:div w:id="1743716427">
          <w:marLeft w:val="0"/>
          <w:marRight w:val="0"/>
          <w:marTop w:val="0"/>
          <w:marBottom w:val="0"/>
          <w:divBdr>
            <w:top w:val="none" w:sz="0" w:space="0" w:color="auto"/>
            <w:left w:val="none" w:sz="0" w:space="0" w:color="auto"/>
            <w:bottom w:val="none" w:sz="0" w:space="0" w:color="auto"/>
            <w:right w:val="none" w:sz="0" w:space="0" w:color="auto"/>
          </w:divBdr>
          <w:divsChild>
            <w:div w:id="605424420">
              <w:marLeft w:val="0"/>
              <w:marRight w:val="0"/>
              <w:marTop w:val="0"/>
              <w:marBottom w:val="0"/>
              <w:divBdr>
                <w:top w:val="none" w:sz="0" w:space="0" w:color="auto"/>
                <w:left w:val="none" w:sz="0" w:space="0" w:color="auto"/>
                <w:bottom w:val="none" w:sz="0" w:space="0" w:color="auto"/>
                <w:right w:val="none" w:sz="0" w:space="0" w:color="auto"/>
              </w:divBdr>
            </w:div>
          </w:divsChild>
        </w:div>
        <w:div w:id="1383871333">
          <w:marLeft w:val="0"/>
          <w:marRight w:val="0"/>
          <w:marTop w:val="0"/>
          <w:marBottom w:val="0"/>
          <w:divBdr>
            <w:top w:val="none" w:sz="0" w:space="0" w:color="auto"/>
            <w:left w:val="none" w:sz="0" w:space="0" w:color="auto"/>
            <w:bottom w:val="none" w:sz="0" w:space="0" w:color="auto"/>
            <w:right w:val="none" w:sz="0" w:space="0" w:color="auto"/>
          </w:divBdr>
          <w:divsChild>
            <w:div w:id="1214073319">
              <w:marLeft w:val="0"/>
              <w:marRight w:val="0"/>
              <w:marTop w:val="0"/>
              <w:marBottom w:val="0"/>
              <w:divBdr>
                <w:top w:val="none" w:sz="0" w:space="0" w:color="auto"/>
                <w:left w:val="none" w:sz="0" w:space="0" w:color="auto"/>
                <w:bottom w:val="none" w:sz="0" w:space="0" w:color="auto"/>
                <w:right w:val="none" w:sz="0" w:space="0" w:color="auto"/>
              </w:divBdr>
            </w:div>
          </w:divsChild>
        </w:div>
        <w:div w:id="436950124">
          <w:marLeft w:val="0"/>
          <w:marRight w:val="0"/>
          <w:marTop w:val="0"/>
          <w:marBottom w:val="0"/>
          <w:divBdr>
            <w:top w:val="none" w:sz="0" w:space="0" w:color="auto"/>
            <w:left w:val="none" w:sz="0" w:space="0" w:color="auto"/>
            <w:bottom w:val="none" w:sz="0" w:space="0" w:color="auto"/>
            <w:right w:val="none" w:sz="0" w:space="0" w:color="auto"/>
          </w:divBdr>
          <w:divsChild>
            <w:div w:id="820315824">
              <w:marLeft w:val="0"/>
              <w:marRight w:val="0"/>
              <w:marTop w:val="0"/>
              <w:marBottom w:val="0"/>
              <w:divBdr>
                <w:top w:val="none" w:sz="0" w:space="0" w:color="auto"/>
                <w:left w:val="none" w:sz="0" w:space="0" w:color="auto"/>
                <w:bottom w:val="none" w:sz="0" w:space="0" w:color="auto"/>
                <w:right w:val="none" w:sz="0" w:space="0" w:color="auto"/>
              </w:divBdr>
            </w:div>
          </w:divsChild>
        </w:div>
        <w:div w:id="721561566">
          <w:marLeft w:val="0"/>
          <w:marRight w:val="0"/>
          <w:marTop w:val="0"/>
          <w:marBottom w:val="0"/>
          <w:divBdr>
            <w:top w:val="none" w:sz="0" w:space="0" w:color="auto"/>
            <w:left w:val="none" w:sz="0" w:space="0" w:color="auto"/>
            <w:bottom w:val="none" w:sz="0" w:space="0" w:color="auto"/>
            <w:right w:val="none" w:sz="0" w:space="0" w:color="auto"/>
          </w:divBdr>
          <w:divsChild>
            <w:div w:id="1727995123">
              <w:marLeft w:val="0"/>
              <w:marRight w:val="0"/>
              <w:marTop w:val="0"/>
              <w:marBottom w:val="0"/>
              <w:divBdr>
                <w:top w:val="none" w:sz="0" w:space="0" w:color="auto"/>
                <w:left w:val="none" w:sz="0" w:space="0" w:color="auto"/>
                <w:bottom w:val="none" w:sz="0" w:space="0" w:color="auto"/>
                <w:right w:val="none" w:sz="0" w:space="0" w:color="auto"/>
              </w:divBdr>
            </w:div>
          </w:divsChild>
        </w:div>
        <w:div w:id="1452747254">
          <w:marLeft w:val="0"/>
          <w:marRight w:val="0"/>
          <w:marTop w:val="0"/>
          <w:marBottom w:val="0"/>
          <w:divBdr>
            <w:top w:val="none" w:sz="0" w:space="0" w:color="auto"/>
            <w:left w:val="none" w:sz="0" w:space="0" w:color="auto"/>
            <w:bottom w:val="none" w:sz="0" w:space="0" w:color="auto"/>
            <w:right w:val="none" w:sz="0" w:space="0" w:color="auto"/>
          </w:divBdr>
          <w:divsChild>
            <w:div w:id="282157235">
              <w:marLeft w:val="0"/>
              <w:marRight w:val="0"/>
              <w:marTop w:val="0"/>
              <w:marBottom w:val="0"/>
              <w:divBdr>
                <w:top w:val="none" w:sz="0" w:space="0" w:color="auto"/>
                <w:left w:val="none" w:sz="0" w:space="0" w:color="auto"/>
                <w:bottom w:val="none" w:sz="0" w:space="0" w:color="auto"/>
                <w:right w:val="none" w:sz="0" w:space="0" w:color="auto"/>
              </w:divBdr>
            </w:div>
          </w:divsChild>
        </w:div>
        <w:div w:id="1215501990">
          <w:marLeft w:val="0"/>
          <w:marRight w:val="0"/>
          <w:marTop w:val="0"/>
          <w:marBottom w:val="0"/>
          <w:divBdr>
            <w:top w:val="none" w:sz="0" w:space="0" w:color="auto"/>
            <w:left w:val="none" w:sz="0" w:space="0" w:color="auto"/>
            <w:bottom w:val="none" w:sz="0" w:space="0" w:color="auto"/>
            <w:right w:val="none" w:sz="0" w:space="0" w:color="auto"/>
          </w:divBdr>
          <w:divsChild>
            <w:div w:id="11695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78578">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725987610">
      <w:bodyDiv w:val="1"/>
      <w:marLeft w:val="0"/>
      <w:marRight w:val="0"/>
      <w:marTop w:val="0"/>
      <w:marBottom w:val="0"/>
      <w:divBdr>
        <w:top w:val="none" w:sz="0" w:space="0" w:color="auto"/>
        <w:left w:val="none" w:sz="0" w:space="0" w:color="auto"/>
        <w:bottom w:val="none" w:sz="0" w:space="0" w:color="auto"/>
        <w:right w:val="none" w:sz="0" w:space="0" w:color="auto"/>
      </w:divBdr>
      <w:divsChild>
        <w:div w:id="936794548">
          <w:marLeft w:val="0"/>
          <w:marRight w:val="0"/>
          <w:marTop w:val="0"/>
          <w:marBottom w:val="0"/>
          <w:divBdr>
            <w:top w:val="none" w:sz="0" w:space="0" w:color="auto"/>
            <w:left w:val="none" w:sz="0" w:space="0" w:color="auto"/>
            <w:bottom w:val="none" w:sz="0" w:space="0" w:color="auto"/>
            <w:right w:val="none" w:sz="0" w:space="0" w:color="auto"/>
          </w:divBdr>
        </w:div>
      </w:divsChild>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794135013">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documenttasks/documenttasks1.xml><?xml version="1.0" encoding="utf-8"?>
<t:Tasks xmlns:t="http://schemas.microsoft.com/office/tasks/2019/documenttasks" xmlns:oel="http://schemas.microsoft.com/office/2019/extlst">
  <t:Task id="{AE8C4896-4AC8-4445-B1F7-A10F11A9F9D2}">
    <t:Anchor>
      <t:Comment id="280027356"/>
    </t:Anchor>
    <t:History>
      <t:Event id="{8100AF39-275C-4B2A-BC49-0F75DF94E6C4}" time="2026-08-25T20:49:59.086Z">
        <t:Attribution userId="S::t.petrovic@amsterdamumc.nl::2239abfa-dcdc-44f8-9973-adf62f42e71e" userProvider="AD" userName="Petrovic - Solevic, T. (Tatjana)"/>
        <t:Anchor>
          <t:Comment id="280027356"/>
        </t:Anchor>
        <t:Create/>
      </t:Event>
      <t:Event id="{CE2B4E89-09A4-4C5F-B22B-E4C3F3719AD7}" time="2026-08-25T20:49:59.086Z">
        <t:Attribution userId="S::t.petrovic@amsterdamumc.nl::2239abfa-dcdc-44f8-9973-adf62f42e71e" userProvider="AD" userName="Petrovic - Solevic, T. (Tatjana)"/>
        <t:Anchor>
          <t:Comment id="280027356"/>
        </t:Anchor>
        <t:Assign userId="S::s.m.jhinnoe@amsterdamumc.nl::54233d07-626c-40b3-a937-f12d23a2d115" userProvider="AD" userName="Jhinnoe, S.M. (Marijke)"/>
      </t:Event>
      <t:Event id="{DE1D85D7-6060-43CC-B978-580D4A05B8FB}" time="2026-08-25T20:49:59.086Z">
        <t:Attribution userId="S::t.petrovic@amsterdamumc.nl::2239abfa-dcdc-44f8-9973-adf62f42e71e" userProvider="AD" userName="Petrovic - Solevic, T. (Tatjana)"/>
        <t:Anchor>
          <t:Comment id="280027356"/>
        </t:Anchor>
        <t:SetTitle title="vermelden dat ze SLA moeten meenemen vanuit SSO document @Jhinnoe, S.M. (Marijke)"/>
      </t:Event>
    </t:History>
  </t:Task>
  <t:Task id="{27537563-D6DF-4CB4-BDA2-23BE7A9DE1FE}">
    <t:Anchor>
      <t:Comment id="357241313"/>
    </t:Anchor>
    <t:History>
      <t:Event id="{FBE5B8A2-5A73-4C8C-972B-535EF59AF6F0}" time="2026-08-04T11:54:52.941Z">
        <t:Attribution userId="S::m.a.j.riemersma@amsterdamumc.nl::43b2279c-e9e9-44b0-833f-0cd63825119d" userProvider="AD" userName="Riemersma, M.A.J. (Michiel)"/>
        <t:Anchor>
          <t:Comment id="357241313"/>
        </t:Anchor>
        <t:Create/>
      </t:Event>
      <t:Event id="{2A5618D6-0CFC-49AD-9EF5-391526E1B3BD}" time="2026-08-04T11:54:52.941Z">
        <t:Attribution userId="S::m.a.j.riemersma@amsterdamumc.nl::43b2279c-e9e9-44b0-833f-0cd63825119d" userProvider="AD" userName="Riemersma, M.A.J. (Michiel)"/>
        <t:Anchor>
          <t:Comment id="357241313"/>
        </t:Anchor>
        <t:Assign userId="S::s.m.jhinnoe@amsterdamumc.nl::54233d07-626c-40b3-a937-f12d23a2d115" userProvider="AD" userName="Jhinnoe, S.M. (Marijke)"/>
      </t:Event>
      <t:Event id="{7FA526E2-B9BF-4B9D-927D-767D18E74F02}" time="2026-08-04T11:54:52.941Z">
        <t:Attribution userId="S::m.a.j.riemersma@amsterdamumc.nl::43b2279c-e9e9-44b0-833f-0cd63825119d" userProvider="AD" userName="Riemersma, M.A.J. (Michiel)"/>
        <t:Anchor>
          <t:Comment id="357241313"/>
        </t:Anchor>
        <t:SetTitle title="@Jhinnoe, S.M. (Marijke) referentie wibas?"/>
      </t:Event>
      <t:Event id="{8CAB4FDB-2792-4D93-A0F9-047252D6ACD8}" time="2026-08-17T10:28:19.266Z">
        <t:Attribution userId="S::s.m.jhinnoe@amsterdamumc.nl::54233d07-626c-40b3-a937-f12d23a2d115" userProvider="AD" userName="Jhinnoe, S.M. (Marijke)"/>
        <t:Progress percentComplete="100"/>
      </t:Event>
    </t:History>
  </t:Task>
  <t:Task id="{E930B317-9AD9-4061-8A62-25C26633736B}">
    <t:Anchor>
      <t:Comment id="629377731"/>
    </t:Anchor>
    <t:History>
      <t:Event id="{9F6D5373-95A6-4DAA-B9ED-CC8C92C411D3}" time="2026-08-25T08:02:18.416Z">
        <t:Attribution userId="S::s.m.jhinnoe@amsterdamumc.nl::54233d07-626c-40b3-a937-f12d23a2d115" userProvider="AD" userName="Jhinnoe, S.M. (Marijke)"/>
        <t:Anchor>
          <t:Comment id="629377731"/>
        </t:Anchor>
        <t:Create/>
      </t:Event>
      <t:Event id="{4CC2A0AC-B7CE-4483-9302-1000C607BC57}" time="2026-08-25T08:02:18.416Z">
        <t:Attribution userId="S::s.m.jhinnoe@amsterdamumc.nl::54233d07-626c-40b3-a937-f12d23a2d115" userProvider="AD" userName="Jhinnoe, S.M. (Marijke)"/>
        <t:Anchor>
          <t:Comment id="629377731"/>
        </t:Anchor>
        <t:Assign userId="S::m.a.j.riemersma@amsterdamumc.nl::43b2279c-e9e9-44b0-833f-0cd63825119d" userProvider="AD" userName="Riemersma, M.A.J. (Michiel)"/>
      </t:Event>
      <t:Event id="{22A9C846-386D-431A-8886-B182671D3E5A}" time="2026-08-25T08:02:18.416Z">
        <t:Attribution userId="S::s.m.jhinnoe@amsterdamumc.nl::54233d07-626c-40b3-a937-f12d23a2d115" userProvider="AD" userName="Jhinnoe, S.M. (Marijke)"/>
        <t:Anchor>
          <t:Comment id="629377731"/>
        </t:Anchor>
        <t:SetTitle title="@Riemersma, M.A.J. (Michiel) gaat dit goed?"/>
      </t:Event>
    </t:History>
  </t:Task>
  <t:Task id="{015A7758-CD34-4AE5-8C80-542C9F87FA00}">
    <t:Anchor>
      <t:Comment id="495629706"/>
    </t:Anchor>
    <t:History>
      <t:Event id="{E12C53FA-4963-4B73-ADE3-8E684FF16EE4}" time="2026-08-14T08:00:41.304Z">
        <t:Attribution userId="S::m.a.j.riemersma@amsterdamumc.nl::43b2279c-e9e9-44b0-833f-0cd63825119d" userProvider="AD" userName="Riemersma, M.A.J. (Michiel)"/>
        <t:Anchor>
          <t:Comment id="495629706"/>
        </t:Anchor>
        <t:Create/>
      </t:Event>
      <t:Event id="{ABD923F7-BCDE-4F90-AEB3-DCFBC0D2C159}" time="2026-08-14T08:00:41.304Z">
        <t:Attribution userId="S::m.a.j.riemersma@amsterdamumc.nl::43b2279c-e9e9-44b0-833f-0cd63825119d" userProvider="AD" userName="Riemersma, M.A.J. (Michiel)"/>
        <t:Anchor>
          <t:Comment id="495629706"/>
        </t:Anchor>
        <t:Assign userId="S::s.m.jhinnoe@amsterdamumc.nl::54233d07-626c-40b3-a937-f12d23a2d115" userProvider="AD" userName="Jhinnoe, S.M. (Marijke)"/>
      </t:Event>
      <t:Event id="{4D424B83-D584-4522-BBC0-9F44E07B475A}" time="2026-08-14T08:00:41.304Z">
        <t:Attribution userId="S::m.a.j.riemersma@amsterdamumc.nl::43b2279c-e9e9-44b0-833f-0cd63825119d" userProvider="AD" userName="Riemersma, M.A.J. (Michiel)"/>
        <t:Anchor>
          <t:Comment id="495629706"/>
        </t:Anchor>
        <t:SetTitle title="@Jhinnoe, S.M. (Marijke) hier dan SSO ipv SLA?"/>
      </t:Event>
      <t:Event id="{E0BDC39B-279A-4782-84C2-A7659E147DEB}" time="2026-08-17T10:29:11.494Z">
        <t:Attribution userId="S::s.m.jhinnoe@amsterdamumc.nl::54233d07-626c-40b3-a937-f12d23a2d115" userProvider="AD" userName="Jhinnoe, S.M. (Marijke)"/>
        <t:Progress percentComplete="100"/>
      </t:Event>
    </t:History>
  </t:Task>
  <t:Task id="{749D049F-5C7E-465B-A648-8FC83173992A}">
    <t:Anchor>
      <t:Comment id="567984982"/>
    </t:Anchor>
    <t:History>
      <t:Event id="{22A44F56-6461-400E-BDBD-283F02B7B8CA}" time="2026-08-14T08:09:25.758Z">
        <t:Attribution userId="S::m.a.j.riemersma@amsterdamumc.nl::43b2279c-e9e9-44b0-833f-0cd63825119d" userProvider="AD" userName="Riemersma, M.A.J. (Michiel)"/>
        <t:Anchor>
          <t:Comment id="567984982"/>
        </t:Anchor>
        <t:Create/>
      </t:Event>
      <t:Event id="{B500E3C1-2E80-4D6E-8010-B441A419B5D3}" time="2026-08-14T08:09:25.758Z">
        <t:Attribution userId="S::m.a.j.riemersma@amsterdamumc.nl::43b2279c-e9e9-44b0-833f-0cd63825119d" userProvider="AD" userName="Riemersma, M.A.J. (Michiel)"/>
        <t:Anchor>
          <t:Comment id="567984982"/>
        </t:Anchor>
        <t:Assign userId="S::s.m.jhinnoe@amsterdamumc.nl::54233d07-626c-40b3-a937-f12d23a2d115" userProvider="AD" userName="Jhinnoe, S.M. (Marijke)"/>
      </t:Event>
      <t:Event id="{C61E76BF-4311-4035-8E0C-D9A123FE5043}" time="2026-08-14T08:09:25.758Z">
        <t:Attribution userId="S::m.a.j.riemersma@amsterdamumc.nl::43b2279c-e9e9-44b0-833f-0cd63825119d" userProvider="AD" userName="Riemersma, M.A.J. (Michiel)"/>
        <t:Anchor>
          <t:Comment id="567984982"/>
        </t:Anchor>
        <t:SetTitle title="@Jhinnoe, S.M. (Marijke) is dit zo degelijk verwoord? er moet wellicht nog e.e.a, toegevoegd worden, en het lijkt me toch ook wel slim als sabine hier even meekijkt?"/>
      </t:Event>
    </t:History>
  </t:Task>
  <t:Task id="{D1FBD8D3-DFC7-4811-8810-E061A2C42BDD}">
    <t:Anchor>
      <t:Comment id="1592381171"/>
    </t:Anchor>
    <t:History>
      <t:Event id="{4EBF62F5-DD41-47EB-9E62-9D530B449046}" time="2026-08-24T11:37:23.621Z">
        <t:Attribution userId="S::s.m.jhinnoe@amsterdamumc.nl::54233d07-626c-40b3-a937-f12d23a2d115" userProvider="AD" userName="Jhinnoe, S.M. (Marijke)"/>
        <t:Anchor>
          <t:Comment id="1592381171"/>
        </t:Anchor>
        <t:Create/>
      </t:Event>
      <t:Event id="{5A4561C3-AE45-481A-9B32-2F79350826E7}" time="2026-08-24T11:37:23.621Z">
        <t:Attribution userId="S::s.m.jhinnoe@amsterdamumc.nl::54233d07-626c-40b3-a937-f12d23a2d115" userProvider="AD" userName="Jhinnoe, S.M. (Marijke)"/>
        <t:Anchor>
          <t:Comment id="1592381171"/>
        </t:Anchor>
        <t:Assign userId="S::t.petrovic@amsterdamumc.nl::2239abfa-dcdc-44f8-9973-adf62f42e71e" userProvider="AD" userName="Petrovic - Solevic, T. (Tatjana)"/>
      </t:Event>
      <t:Event id="{3D4F970B-8DD1-42CC-80AF-CA562B5CDCD2}" time="2026-08-24T11:37:23.621Z">
        <t:Attribution userId="S::s.m.jhinnoe@amsterdamumc.nl::54233d07-626c-40b3-a937-f12d23a2d115" userProvider="AD" userName="Jhinnoe, S.M. (Marijke)"/>
        <t:Anchor>
          <t:Comment id="1592381171"/>
        </t:Anchor>
        <t:SetTitle title="@Petrovic - Solevic, T. (Tatjana) Deze nog even checken met SSO"/>
      </t:Event>
      <t:Event id="{C7B0744A-FF72-499E-A8D8-C0317469B13A}" time="2026-08-25T20:48:35.356Z">
        <t:Attribution userId="S::t.petrovic@amsterdamumc.nl::2239abfa-dcdc-44f8-9973-adf62f42e71e" userProvider="AD" userName="Petrovic - Solevic, T. (Tatjana)"/>
        <t:Anchor>
          <t:Comment id="1882991492"/>
        </t:Anchor>
        <t:UnassignAll/>
      </t:Event>
      <t:Event id="{E57C9A3B-4076-4493-A173-3A1E1A24F72D}" time="2026-08-25T20:48:35.356Z">
        <t:Attribution userId="S::t.petrovic@amsterdamumc.nl::2239abfa-dcdc-44f8-9973-adf62f42e71e" userProvider="AD" userName="Petrovic - Solevic, T. (Tatjana)"/>
        <t:Anchor>
          <t:Comment id="1882991492"/>
        </t:Anchor>
        <t:Assign userId="S::s.m.jhinnoe@amsterdamumc.nl::54233d07-626c-40b3-a937-f12d23a2d115" userProvider="AD" userName="Jhinnoe, S.M. (Marijke)"/>
      </t:Event>
    </t:History>
  </t:Task>
  <t:Task id="{BE919EDE-D289-4AE4-8811-65620165F3A5}">
    <t:Anchor>
      <t:Comment id="617717961"/>
    </t:Anchor>
    <t:History>
      <t:Event id="{84F6723C-2F7B-42EB-BA3B-2510E71F83F1}" time="2026-08-18T07:10:35.468Z">
        <t:Attribution userId="S::m.a.j.riemersma@amsterdamumc.nl::43b2279c-e9e9-44b0-833f-0cd63825119d" userProvider="AD" userName="Riemersma, M.A.J. (Michiel)"/>
        <t:Anchor>
          <t:Comment id="617717961"/>
        </t:Anchor>
        <t:Create/>
      </t:Event>
      <t:Event id="{DA51E730-0592-4C6C-AB8D-97C6E3CEEAC0}" time="2026-08-18T07:10:35.468Z">
        <t:Attribution userId="S::m.a.j.riemersma@amsterdamumc.nl::43b2279c-e9e9-44b0-833f-0cd63825119d" userProvider="AD" userName="Riemersma, M.A.J. (Michiel)"/>
        <t:Anchor>
          <t:Comment id="617717961"/>
        </t:Anchor>
        <t:Assign userId="S::s.a.m.vandemeent@amsterdamumc.nl::d0bc6d71-1a5f-41e1-8e5a-8c17149e15f0" userProvider="AD" userName="Meent, S.A.M. van de (Sabine)"/>
      </t:Event>
      <t:Event id="{9D5DA99E-EF30-4674-872C-D8EF210CDE02}" time="2026-08-18T07:10:35.468Z">
        <t:Attribution userId="S::m.a.j.riemersma@amsterdamumc.nl::43b2279c-e9e9-44b0-833f-0cd63825119d" userProvider="AD" userName="Riemersma, M.A.J. (Michiel)"/>
        <t:Anchor>
          <t:Comment id="617717961"/>
        </t:Anchor>
        <t:SetTitle title="@Meent, S.A.M. van de (Sabine) we willen dus, zonder dit in de prijs mee te nemen, punten toekennen voor de optie het onderhoudscontract per brancard van 10 naar 12 jaar uit te breiden, mits AUMC tevreden is over de leverancier. Staat dit hier z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52890-33ab-498a-85db-8c6e543bf8e1">
      <Terms xmlns="http://schemas.microsoft.com/office/infopath/2007/PartnerControls"/>
    </lcf76f155ced4ddcb4097134ff3c332f>
    <TaxCatchAll xmlns="834c6b20-2373-47d5-becd-37257b631e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742BED5F51A5449506F4B89D697B5C" ma:contentTypeVersion="10" ma:contentTypeDescription="Een nieuw document maken." ma:contentTypeScope="" ma:versionID="f218f89e2bd1c8b98f87b6795594cda1">
  <xsd:schema xmlns:xsd="http://www.w3.org/2001/XMLSchema" xmlns:xs="http://www.w3.org/2001/XMLSchema" xmlns:p="http://schemas.microsoft.com/office/2006/metadata/properties" xmlns:ns2="19652890-33ab-498a-85db-8c6e543bf8e1" xmlns:ns3="834c6b20-2373-47d5-becd-37257b631ea7" targetNamespace="http://schemas.microsoft.com/office/2006/metadata/properties" ma:root="true" ma:fieldsID="01555c54e7013a7b91368cd680b5b943" ns2:_="" ns3:_="">
    <xsd:import namespace="19652890-33ab-498a-85db-8c6e543bf8e1"/>
    <xsd:import namespace="834c6b20-2373-47d5-becd-37257b631e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52890-33ab-498a-85db-8c6e543bf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c6b20-2373-47d5-becd-37257b631e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f04283-5020-4648-9c34-d1fc601717d3}" ma:internalName="TaxCatchAll" ma:showField="CatchAllData" ma:web="834c6b20-2373-47d5-becd-37257b631e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AB2AD-AD45-46C0-BBA5-CFE3D72D8FD7}">
  <ds:schemaRefs>
    <ds:schemaRef ds:uri="http://schemas.microsoft.com/sharepoint/v3/contenttype/forms"/>
  </ds:schemaRefs>
</ds:datastoreItem>
</file>

<file path=customXml/itemProps2.xml><?xml version="1.0" encoding="utf-8"?>
<ds:datastoreItem xmlns:ds="http://schemas.openxmlformats.org/officeDocument/2006/customXml" ds:itemID="{05751CAB-8338-4EDC-AD1E-4BC0A5977160}">
  <ds:schemaRefs>
    <ds:schemaRef ds:uri="http://schemas.microsoft.com/office/2006/metadata/properties"/>
    <ds:schemaRef ds:uri="http://schemas.microsoft.com/office/infopath/2007/PartnerControls"/>
    <ds:schemaRef ds:uri="19652890-33ab-498a-85db-8c6e543bf8e1"/>
    <ds:schemaRef ds:uri="834c6b20-2373-47d5-becd-37257b631ea7"/>
  </ds:schemaRefs>
</ds:datastoreItem>
</file>

<file path=customXml/itemProps3.xml><?xml version="1.0" encoding="utf-8"?>
<ds:datastoreItem xmlns:ds="http://schemas.openxmlformats.org/officeDocument/2006/customXml" ds:itemID="{167BFD25-BBD8-432A-BF5A-CBEC285D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52890-33ab-498a-85db-8c6e543bf8e1"/>
    <ds:schemaRef ds:uri="834c6b20-2373-47d5-becd-37257b631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E123C1-6291-40A8-85A3-FA95B42D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0</TotalTime>
  <Pages>9</Pages>
  <Words>3358</Words>
  <Characters>18471</Characters>
  <Application>Microsoft Office Word</Application>
  <DocSecurity>0</DocSecurity>
  <Lines>153</Lines>
  <Paragraphs>43</Paragraphs>
  <ScaleCrop>false</ScaleCrop>
  <Company>Radboudumc</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Jhinnoe, S.M. (Marijke)</cp:lastModifiedBy>
  <cp:revision>2</cp:revision>
  <dcterms:created xsi:type="dcterms:W3CDTF">2026-08-27T09:35:00Z</dcterms:created>
  <dcterms:modified xsi:type="dcterms:W3CDTF">2026-08-27T09:35:00Z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0x010100D0742BED5F51A5449506F4B89D697B5C</vt:lpwstr>
  </property>
  <property fmtid="{D5CDD505-2E9C-101B-9397-08002B2CF9AE}" pid="9" name="MediaServiceImageTags">
    <vt:lpwstr/>
  </property>
</Properties>
</file>