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Bijlage 4- Verklaring van geen-Russische betrokkenheid; Door Inschrijver</w:t>
      </w:r>
      <w:r>
        <w:rPr>
          <w:spacing w:val="-4"/>
        </w:rPr>
        <w:t> </w:t>
      </w:r>
      <w:r>
        <w:rPr/>
        <w:t>af</w:t>
      </w:r>
      <w:r>
        <w:rPr>
          <w:spacing w:val="-5"/>
        </w:rPr>
        <w:t> </w:t>
      </w:r>
      <w:r>
        <w:rPr/>
        <w:t>te</w:t>
      </w:r>
      <w:r>
        <w:rPr>
          <w:spacing w:val="-4"/>
        </w:rPr>
        <w:t> </w:t>
      </w:r>
      <w:r>
        <w:rPr/>
        <w:t>geven</w:t>
      </w:r>
      <w:r>
        <w:rPr>
          <w:spacing w:val="-5"/>
        </w:rPr>
        <w:t> </w:t>
      </w:r>
      <w:r>
        <w:rPr/>
        <w:t>bij de</w:t>
      </w:r>
      <w:r>
        <w:rPr>
          <w:spacing w:val="-5"/>
        </w:rPr>
        <w:t> </w:t>
      </w:r>
      <w:r>
        <w:rPr/>
        <w:t>Europese</w:t>
      </w:r>
      <w:r>
        <w:rPr>
          <w:spacing w:val="-5"/>
        </w:rPr>
        <w:t> </w:t>
      </w:r>
      <w:r>
        <w:rPr/>
        <w:t>niet</w:t>
      </w:r>
      <w:r>
        <w:rPr>
          <w:spacing w:val="-5"/>
        </w:rPr>
        <w:t> </w:t>
      </w:r>
      <w:r>
        <w:rPr/>
        <w:t>openbare</w:t>
      </w:r>
      <w:r>
        <w:rPr>
          <w:spacing w:val="-4"/>
        </w:rPr>
        <w:t> </w:t>
      </w:r>
      <w:r>
        <w:rPr/>
        <w:t>aanbesteding aangaande Ingenieursdiensten Verlengde Koningsoordlaan</w:t>
      </w:r>
    </w:p>
    <w:p>
      <w:pPr>
        <w:pStyle w:val="BodyText"/>
        <w:spacing w:before="295"/>
        <w:ind w:right="209"/>
      </w:pPr>
      <w:r>
        <w:rPr>
          <w:color w:val="343434"/>
        </w:rPr>
        <w:t>Hierbij verklaart ondergetekende naar eer en geweten dat er geen sprake is van Russische betrokkenheid bij de uitvoering van onderhavige Opdracht (die de drempels van artikel 5 duodecies</w:t>
      </w:r>
      <w:r>
        <w:rPr>
          <w:color w:val="343434"/>
          <w:spacing w:val="-3"/>
        </w:rPr>
        <w:t> </w:t>
      </w:r>
      <w:r>
        <w:rPr>
          <w:color w:val="343434"/>
        </w:rPr>
        <w:t>van</w:t>
      </w:r>
      <w:r>
        <w:rPr>
          <w:color w:val="343434"/>
          <w:spacing w:val="-2"/>
        </w:rPr>
        <w:t> </w:t>
      </w:r>
      <w:r>
        <w:rPr>
          <w:color w:val="343434"/>
        </w:rPr>
        <w:t>EU</w:t>
      </w:r>
      <w:r>
        <w:rPr>
          <w:color w:val="343434"/>
          <w:spacing w:val="-5"/>
        </w:rPr>
        <w:t> </w:t>
      </w:r>
      <w:r>
        <w:rPr>
          <w:color w:val="343434"/>
        </w:rPr>
        <w:t>Verordening</w:t>
      </w:r>
      <w:r>
        <w:rPr>
          <w:color w:val="343434"/>
          <w:spacing w:val="-5"/>
        </w:rPr>
        <w:t> </w:t>
      </w:r>
      <w:r>
        <w:rPr>
          <w:color w:val="343434"/>
        </w:rPr>
        <w:t>(EU)</w:t>
      </w:r>
      <w:r>
        <w:rPr>
          <w:color w:val="343434"/>
          <w:spacing w:val="-4"/>
        </w:rPr>
        <w:t> </w:t>
      </w:r>
      <w:r>
        <w:rPr>
          <w:color w:val="343434"/>
        </w:rPr>
        <w:t>833/2014</w:t>
      </w:r>
      <w:r>
        <w:rPr>
          <w:color w:val="343434"/>
          <w:spacing w:val="-2"/>
        </w:rPr>
        <w:t> </w:t>
      </w:r>
      <w:r>
        <w:rPr>
          <w:color w:val="343434"/>
        </w:rPr>
        <w:t>van</w:t>
      </w:r>
      <w:r>
        <w:rPr>
          <w:color w:val="343434"/>
          <w:spacing w:val="-4"/>
        </w:rPr>
        <w:t> </w:t>
      </w:r>
      <w:r>
        <w:rPr>
          <w:color w:val="343434"/>
        </w:rPr>
        <w:t>31</w:t>
      </w:r>
      <w:r>
        <w:rPr>
          <w:color w:val="343434"/>
          <w:spacing w:val="-2"/>
        </w:rPr>
        <w:t> </w:t>
      </w:r>
      <w:r>
        <w:rPr>
          <w:color w:val="343434"/>
        </w:rPr>
        <w:t>juli</w:t>
      </w:r>
      <w:r>
        <w:rPr>
          <w:color w:val="343434"/>
          <w:spacing w:val="-5"/>
        </w:rPr>
        <w:t> </w:t>
      </w:r>
      <w:r>
        <w:rPr>
          <w:color w:val="343434"/>
        </w:rPr>
        <w:t>2014,</w:t>
      </w:r>
      <w:r>
        <w:rPr>
          <w:color w:val="343434"/>
          <w:spacing w:val="-5"/>
        </w:rPr>
        <w:t> </w:t>
      </w:r>
      <w:r>
        <w:rPr>
          <w:color w:val="343434"/>
        </w:rPr>
        <w:t>betreffende</w:t>
      </w:r>
      <w:r>
        <w:rPr>
          <w:color w:val="343434"/>
          <w:spacing w:val="-2"/>
        </w:rPr>
        <w:t> </w:t>
      </w:r>
      <w:r>
        <w:rPr>
          <w:color w:val="343434"/>
        </w:rPr>
        <w:t>de</w:t>
      </w:r>
      <w:r>
        <w:rPr>
          <w:color w:val="343434"/>
          <w:spacing w:val="-5"/>
        </w:rPr>
        <w:t> </w:t>
      </w:r>
      <w:r>
        <w:rPr>
          <w:color w:val="343434"/>
        </w:rPr>
        <w:t>beperkende maatregelen naar aanleiding van de acties van Rusland die de situatie in Oekraïne destabiliseren, zoals gewijzigd bij Verordening 2022/578 van 8 april 2022, overschrijdt).</w:t>
      </w:r>
    </w:p>
    <w:p>
      <w:pPr>
        <w:pStyle w:val="BodyText"/>
        <w:spacing w:before="292"/>
        <w:jc w:val="both"/>
      </w:pPr>
      <w:r>
        <w:rPr>
          <w:color w:val="343434"/>
        </w:rPr>
        <w:t>Ondertekende</w:t>
      </w:r>
      <w:r>
        <w:rPr>
          <w:color w:val="343434"/>
          <w:spacing w:val="-1"/>
        </w:rPr>
        <w:t> </w:t>
      </w:r>
      <w:r>
        <w:rPr>
          <w:color w:val="343434"/>
        </w:rPr>
        <w:t>verklaart</w:t>
      </w:r>
      <w:r>
        <w:rPr>
          <w:color w:val="343434"/>
          <w:spacing w:val="-2"/>
        </w:rPr>
        <w:t> </w:t>
      </w:r>
      <w:r>
        <w:rPr>
          <w:color w:val="343434"/>
        </w:rPr>
        <w:t>in</w:t>
      </w:r>
      <w:r>
        <w:rPr>
          <w:color w:val="343434"/>
          <w:spacing w:val="-3"/>
        </w:rPr>
        <w:t> </w:t>
      </w:r>
      <w:r>
        <w:rPr>
          <w:color w:val="343434"/>
        </w:rPr>
        <w:t>het</w:t>
      </w:r>
      <w:r>
        <w:rPr>
          <w:color w:val="343434"/>
          <w:spacing w:val="-4"/>
        </w:rPr>
        <w:t> </w:t>
      </w:r>
      <w:r>
        <w:rPr>
          <w:color w:val="343434"/>
        </w:rPr>
        <w:t>bijzonder</w:t>
      </w:r>
      <w:r>
        <w:rPr>
          <w:color w:val="343434"/>
          <w:spacing w:val="-5"/>
        </w:rPr>
        <w:t> </w:t>
      </w:r>
      <w:r>
        <w:rPr>
          <w:color w:val="343434"/>
          <w:spacing w:val="-4"/>
        </w:rPr>
        <w:t>dat:</w:t>
      </w:r>
    </w:p>
    <w:p>
      <w:pPr>
        <w:pStyle w:val="ListParagraph"/>
        <w:numPr>
          <w:ilvl w:val="0"/>
          <w:numId w:val="1"/>
        </w:numPr>
        <w:tabs>
          <w:tab w:pos="382" w:val="left" w:leader="none"/>
        </w:tabs>
        <w:spacing w:line="240" w:lineRule="auto" w:before="0" w:after="0"/>
        <w:ind w:left="141" w:right="12" w:firstLine="0"/>
        <w:jc w:val="both"/>
        <w:rPr>
          <w:sz w:val="24"/>
        </w:rPr>
      </w:pPr>
      <w:r>
        <w:rPr>
          <w:color w:val="343434"/>
          <w:sz w:val="24"/>
        </w:rPr>
        <w:t>de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organisatie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(inclusief</w:t>
      </w:r>
      <w:r>
        <w:rPr>
          <w:color w:val="343434"/>
          <w:spacing w:val="-3"/>
          <w:sz w:val="24"/>
        </w:rPr>
        <w:t> </w:t>
      </w:r>
      <w:r>
        <w:rPr>
          <w:color w:val="343434"/>
          <w:sz w:val="24"/>
        </w:rPr>
        <w:t>de</w:t>
      </w:r>
      <w:r>
        <w:rPr>
          <w:color w:val="343434"/>
          <w:spacing w:val="-3"/>
          <w:sz w:val="24"/>
        </w:rPr>
        <w:t> </w:t>
      </w:r>
      <w:r>
        <w:rPr>
          <w:color w:val="343434"/>
          <w:sz w:val="24"/>
        </w:rPr>
        <w:t>onderdelen</w:t>
      </w:r>
      <w:r>
        <w:rPr>
          <w:color w:val="343434"/>
          <w:spacing w:val="-3"/>
          <w:sz w:val="24"/>
        </w:rPr>
        <w:t> </w:t>
      </w:r>
      <w:r>
        <w:rPr>
          <w:color w:val="343434"/>
          <w:sz w:val="24"/>
        </w:rPr>
        <w:t>van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een</w:t>
      </w:r>
      <w:r>
        <w:rPr>
          <w:color w:val="343434"/>
          <w:spacing w:val="-3"/>
          <w:sz w:val="24"/>
        </w:rPr>
        <w:t> </w:t>
      </w:r>
      <w:r>
        <w:rPr>
          <w:color w:val="343434"/>
          <w:sz w:val="24"/>
        </w:rPr>
        <w:t>eventueel</w:t>
      </w:r>
      <w:r>
        <w:rPr>
          <w:color w:val="343434"/>
          <w:spacing w:val="-5"/>
          <w:sz w:val="24"/>
        </w:rPr>
        <w:t> </w:t>
      </w:r>
      <w:r>
        <w:rPr>
          <w:color w:val="343434"/>
          <w:sz w:val="24"/>
        </w:rPr>
        <w:t>betrokken consortium)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die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door ondergetekende wordt vertegenwoordigd een (rechts)persoon (natuurlijke persoon, bedrijf, entiteit of orgaan) is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die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  <w:u w:val="single" w:color="343434"/>
        </w:rPr>
        <w:t>geen Russische nationaliteit</w:t>
      </w:r>
      <w:r>
        <w:rPr>
          <w:color w:val="343434"/>
          <w:sz w:val="24"/>
        </w:rPr>
        <w:t> heeft en/of</w:t>
      </w:r>
      <w:r>
        <w:rPr>
          <w:color w:val="343434"/>
          <w:spacing w:val="-1"/>
          <w:sz w:val="24"/>
        </w:rPr>
        <w:t> </w:t>
      </w:r>
      <w:r>
        <w:rPr>
          <w:color w:val="343434"/>
          <w:sz w:val="24"/>
          <w:u w:val="single" w:color="343434"/>
        </w:rPr>
        <w:t>niet in Rusland gevestigd is</w:t>
      </w:r>
      <w:r>
        <w:rPr>
          <w:color w:val="343434"/>
          <w:sz w:val="24"/>
        </w:rPr>
        <w:t>;</w:t>
      </w:r>
    </w:p>
    <w:p>
      <w:pPr>
        <w:pStyle w:val="BodyText"/>
        <w:spacing w:before="2"/>
        <w:ind w:left="0"/>
      </w:pP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0" w:after="0"/>
        <w:ind w:left="141" w:right="0" w:firstLine="0"/>
        <w:jc w:val="left"/>
        <w:rPr>
          <w:sz w:val="24"/>
        </w:rPr>
      </w:pPr>
      <w:r>
        <w:rPr>
          <w:color w:val="343434"/>
          <w:sz w:val="24"/>
        </w:rPr>
        <w:t>de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organisatie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(inclusief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de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onderdelen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van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een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eventueel</w:t>
      </w:r>
      <w:r>
        <w:rPr>
          <w:color w:val="343434"/>
          <w:spacing w:val="-5"/>
          <w:sz w:val="24"/>
        </w:rPr>
        <w:t> </w:t>
      </w:r>
      <w:r>
        <w:rPr>
          <w:color w:val="343434"/>
          <w:sz w:val="24"/>
        </w:rPr>
        <w:t>betrokken consortium)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die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door ondergetekende wordt vertegenwoordigd een (rechts)persoon (natuurlijke persoon, bedrijf, entiteit of orgaan) is, die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  <w:u w:val="single" w:color="343434"/>
        </w:rPr>
        <w:t>niet voor meer dan 50% eigendom is van een (rechts)persoon</w:t>
      </w:r>
      <w:r>
        <w:rPr>
          <w:color w:val="343434"/>
          <w:sz w:val="24"/>
        </w:rPr>
        <w:t> zoals onder a) genoemd;</w:t>
      </w:r>
    </w:p>
    <w:p>
      <w:pPr>
        <w:pStyle w:val="ListParagraph"/>
        <w:numPr>
          <w:ilvl w:val="0"/>
          <w:numId w:val="1"/>
        </w:numPr>
        <w:tabs>
          <w:tab w:pos="368" w:val="left" w:leader="none"/>
        </w:tabs>
        <w:spacing w:line="240" w:lineRule="auto" w:before="292" w:after="0"/>
        <w:ind w:left="141" w:right="159" w:firstLine="0"/>
        <w:jc w:val="left"/>
        <w:rPr>
          <w:sz w:val="24"/>
        </w:rPr>
      </w:pPr>
      <w:r>
        <w:rPr>
          <w:color w:val="343434"/>
          <w:sz w:val="24"/>
        </w:rPr>
        <w:t>ondergetekende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en/of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de</w:t>
      </w:r>
      <w:r>
        <w:rPr>
          <w:color w:val="343434"/>
          <w:spacing w:val="-5"/>
          <w:sz w:val="24"/>
        </w:rPr>
        <w:t> </w:t>
      </w:r>
      <w:r>
        <w:rPr>
          <w:color w:val="343434"/>
          <w:sz w:val="24"/>
        </w:rPr>
        <w:t>organisatie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die</w:t>
      </w:r>
      <w:r>
        <w:rPr>
          <w:color w:val="343434"/>
          <w:spacing w:val="-5"/>
          <w:sz w:val="24"/>
        </w:rPr>
        <w:t> </w:t>
      </w:r>
      <w:r>
        <w:rPr>
          <w:color w:val="343434"/>
          <w:sz w:val="24"/>
        </w:rPr>
        <w:t>door</w:t>
      </w:r>
      <w:r>
        <w:rPr>
          <w:color w:val="343434"/>
          <w:spacing w:val="-5"/>
          <w:sz w:val="24"/>
        </w:rPr>
        <w:t> </w:t>
      </w:r>
      <w:r>
        <w:rPr>
          <w:color w:val="343434"/>
          <w:sz w:val="24"/>
        </w:rPr>
        <w:t>ondergetekende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wordt</w:t>
      </w:r>
      <w:r>
        <w:rPr>
          <w:color w:val="343434"/>
          <w:spacing w:val="-2"/>
          <w:sz w:val="24"/>
        </w:rPr>
        <w:t> </w:t>
      </w:r>
      <w:r>
        <w:rPr>
          <w:color w:val="343434"/>
          <w:sz w:val="24"/>
        </w:rPr>
        <w:t>vertegenwoordigd een (rechts)persoon (natuurlijke persoon, bedrijf, entiteit of orgaan) is </w:t>
      </w:r>
      <w:r>
        <w:rPr>
          <w:color w:val="343434"/>
          <w:sz w:val="24"/>
          <w:u w:val="single" w:color="343434"/>
        </w:rPr>
        <w:t>die niet handelt in</w:t>
      </w:r>
      <w:r>
        <w:rPr>
          <w:color w:val="343434"/>
          <w:sz w:val="24"/>
        </w:rPr>
        <w:t> </w:t>
      </w:r>
      <w:r>
        <w:rPr>
          <w:color w:val="343434"/>
          <w:sz w:val="24"/>
          <w:u w:val="single" w:color="343434"/>
        </w:rPr>
        <w:t>belang en/of op aanwijzing van een partij</w:t>
      </w:r>
      <w:r>
        <w:rPr>
          <w:color w:val="343434"/>
          <w:sz w:val="24"/>
        </w:rPr>
        <w:t>, zoals bedoeld onder a) en b);</w:t>
      </w:r>
    </w:p>
    <w:p>
      <w:pPr>
        <w:pStyle w:val="ListParagraph"/>
        <w:numPr>
          <w:ilvl w:val="0"/>
          <w:numId w:val="1"/>
        </w:numPr>
        <w:tabs>
          <w:tab w:pos="393" w:val="left" w:leader="none"/>
        </w:tabs>
        <w:spacing w:line="240" w:lineRule="auto" w:before="292" w:after="0"/>
        <w:ind w:left="141" w:right="281" w:firstLine="0"/>
        <w:jc w:val="left"/>
        <w:rPr>
          <w:sz w:val="24"/>
        </w:rPr>
      </w:pPr>
      <w:r>
        <w:rPr>
          <w:color w:val="343434"/>
          <w:sz w:val="24"/>
        </w:rPr>
        <w:t>er door de organisatie die door ondergetekende wordt vertegenwoordigd voor de uitvoering</w:t>
      </w:r>
      <w:r>
        <w:rPr>
          <w:color w:val="343434"/>
          <w:spacing w:val="-5"/>
          <w:sz w:val="24"/>
        </w:rPr>
        <w:t> </w:t>
      </w:r>
      <w:r>
        <w:rPr>
          <w:color w:val="343434"/>
          <w:sz w:val="24"/>
        </w:rPr>
        <w:t>van</w:t>
      </w:r>
      <w:r>
        <w:rPr>
          <w:color w:val="343434"/>
          <w:spacing w:val="-6"/>
          <w:sz w:val="24"/>
        </w:rPr>
        <w:t> </w:t>
      </w:r>
      <w:r>
        <w:rPr>
          <w:color w:val="343434"/>
          <w:sz w:val="24"/>
        </w:rPr>
        <w:t>deze</w:t>
      </w:r>
      <w:r>
        <w:rPr>
          <w:color w:val="343434"/>
          <w:spacing w:val="-4"/>
          <w:sz w:val="24"/>
        </w:rPr>
        <w:t> </w:t>
      </w:r>
      <w:r>
        <w:rPr>
          <w:color w:val="343434"/>
          <w:sz w:val="24"/>
        </w:rPr>
        <w:t>overeenkomst</w:t>
      </w:r>
      <w:r>
        <w:rPr>
          <w:color w:val="343434"/>
          <w:spacing w:val="-3"/>
          <w:sz w:val="24"/>
        </w:rPr>
        <w:t> </w:t>
      </w:r>
      <w:r>
        <w:rPr>
          <w:color w:val="343434"/>
          <w:sz w:val="24"/>
          <w:u w:val="single" w:color="343434"/>
        </w:rPr>
        <w:t>geen</w:t>
      </w:r>
      <w:r>
        <w:rPr>
          <w:color w:val="343434"/>
          <w:spacing w:val="-6"/>
          <w:sz w:val="24"/>
          <w:u w:val="single" w:color="343434"/>
        </w:rPr>
        <w:t> </w:t>
      </w:r>
      <w:r>
        <w:rPr>
          <w:color w:val="343434"/>
          <w:sz w:val="24"/>
          <w:u w:val="single" w:color="343434"/>
        </w:rPr>
        <w:t>onderaannemers,</w:t>
      </w:r>
      <w:r>
        <w:rPr>
          <w:color w:val="343434"/>
          <w:spacing w:val="-5"/>
          <w:sz w:val="24"/>
          <w:u w:val="single" w:color="343434"/>
        </w:rPr>
        <w:t> </w:t>
      </w:r>
      <w:r>
        <w:rPr>
          <w:color w:val="343434"/>
          <w:sz w:val="24"/>
          <w:u w:val="single" w:color="343434"/>
        </w:rPr>
        <w:t>leveranciers</w:t>
      </w:r>
      <w:r>
        <w:rPr>
          <w:color w:val="343434"/>
          <w:spacing w:val="-6"/>
          <w:sz w:val="24"/>
          <w:u w:val="single" w:color="343434"/>
        </w:rPr>
        <w:t> </w:t>
      </w:r>
      <w:r>
        <w:rPr>
          <w:color w:val="343434"/>
          <w:sz w:val="24"/>
          <w:u w:val="single" w:color="343434"/>
        </w:rPr>
        <w:t>of</w:t>
      </w:r>
      <w:r>
        <w:rPr>
          <w:color w:val="343434"/>
          <w:spacing w:val="-6"/>
          <w:sz w:val="24"/>
          <w:u w:val="single" w:color="343434"/>
        </w:rPr>
        <w:t> </w:t>
      </w:r>
      <w:r>
        <w:rPr>
          <w:color w:val="343434"/>
          <w:sz w:val="24"/>
          <w:u w:val="single" w:color="343434"/>
        </w:rPr>
        <w:t>ondernemingen</w:t>
      </w:r>
      <w:r>
        <w:rPr>
          <w:color w:val="343434"/>
          <w:sz w:val="24"/>
        </w:rPr>
        <w:t> </w:t>
      </w:r>
      <w:r>
        <w:rPr>
          <w:color w:val="343434"/>
          <w:sz w:val="24"/>
          <w:u w:val="single" w:color="343434"/>
        </w:rPr>
        <w:t>die een aandeel hebben van meer dan 10% van de contractwaarde worden ingeroepen</w:t>
      </w:r>
      <w:r>
        <w:rPr>
          <w:color w:val="343434"/>
          <w:sz w:val="24"/>
        </w:rPr>
        <w:t> </w:t>
      </w:r>
      <w:r>
        <w:rPr>
          <w:color w:val="343434"/>
          <w:sz w:val="24"/>
          <w:u w:val="single" w:color="343434"/>
        </w:rPr>
        <w:t>waarbij zich een situatie als onder a) t/m c) voordoet</w:t>
      </w:r>
      <w:r>
        <w:rPr>
          <w:color w:val="343434"/>
          <w:sz w:val="24"/>
        </w:rPr>
        <w:t>.</w:t>
      </w:r>
    </w:p>
    <w:p>
      <w:pPr>
        <w:pStyle w:val="BodyText"/>
        <w:spacing w:before="2"/>
        <w:ind w:left="0"/>
      </w:pPr>
    </w:p>
    <w:p>
      <w:pPr>
        <w:pStyle w:val="BodyText"/>
        <w:tabs>
          <w:tab w:pos="6174" w:val="left" w:leader="dot"/>
        </w:tabs>
      </w:pPr>
      <w:r>
        <w:rPr/>
        <w:t>Aldus</w:t>
      </w:r>
      <w:r>
        <w:rPr>
          <w:spacing w:val="-5"/>
        </w:rPr>
        <w:t> </w:t>
      </w:r>
      <w:r>
        <w:rPr/>
        <w:t>naar</w:t>
      </w:r>
      <w:r>
        <w:rPr>
          <w:spacing w:val="-3"/>
        </w:rPr>
        <w:t> </w:t>
      </w:r>
      <w:r>
        <w:rPr/>
        <w:t>waarheid</w:t>
      </w:r>
      <w:r>
        <w:rPr>
          <w:spacing w:val="-2"/>
        </w:rPr>
        <w:t> </w:t>
      </w:r>
      <w:r>
        <w:rPr/>
        <w:t>ondertekend</w:t>
      </w:r>
      <w:r>
        <w:rPr>
          <w:spacing w:val="-1"/>
        </w:rPr>
        <w:t> </w:t>
      </w:r>
      <w:r>
        <w:rPr/>
        <w:t>op</w:t>
      </w:r>
      <w:r>
        <w:rPr>
          <w:spacing w:val="49"/>
        </w:rPr>
        <w:t> </w:t>
      </w:r>
      <w:r>
        <w:rPr>
          <w:spacing w:val="-5"/>
        </w:rPr>
        <w:t>d.d</w:t>
      </w:r>
      <w:r>
        <w:rPr>
          <w:rFonts w:ascii="Times New Roman"/>
        </w:rPr>
        <w:tab/>
      </w:r>
      <w:r>
        <w:rPr/>
        <w:t>(datum),</w:t>
      </w:r>
      <w:r>
        <w:rPr>
          <w:spacing w:val="-4"/>
        </w:rPr>
        <w:t> </w:t>
      </w:r>
      <w:r>
        <w:rPr>
          <w:spacing w:val="-5"/>
        </w:rPr>
        <w:t>te</w:t>
      </w:r>
    </w:p>
    <w:p>
      <w:pPr>
        <w:pStyle w:val="BodyText"/>
        <w:ind w:left="0"/>
      </w:pPr>
    </w:p>
    <w:p>
      <w:pPr>
        <w:pStyle w:val="BodyText"/>
        <w:tabs>
          <w:tab w:pos="2967" w:val="left" w:leader="dot"/>
        </w:tabs>
      </w:pPr>
      <w:r>
        <w:rPr>
          <w:spacing w:val="-10"/>
        </w:rPr>
        <w:t>…</w:t>
      </w:r>
      <w:r>
        <w:rPr>
          <w:rFonts w:ascii="Times New Roman" w:hAnsi="Times New Roman"/>
        </w:rPr>
        <w:tab/>
      </w:r>
      <w:r>
        <w:rPr>
          <w:spacing w:val="-2"/>
        </w:rPr>
        <w:t>(plaats),</w:t>
      </w:r>
    </w:p>
    <w:p>
      <w:pPr>
        <w:pStyle w:val="BodyText"/>
        <w:spacing w:before="292"/>
        <w:ind w:left="0"/>
      </w:pPr>
    </w:p>
    <w:p>
      <w:pPr>
        <w:pStyle w:val="BodyText"/>
        <w:tabs>
          <w:tab w:pos="4357" w:val="left" w:leader="dot"/>
        </w:tabs>
      </w:pPr>
      <w:r>
        <w:rPr>
          <w:spacing w:val="-4"/>
        </w:rPr>
        <w:t>door</w:t>
      </w:r>
      <w:r>
        <w:rPr>
          <w:rFonts w:ascii="Times New Roman"/>
        </w:rPr>
        <w:tab/>
      </w:r>
      <w:r>
        <w:rPr/>
        <w:t>(naam</w:t>
      </w:r>
      <w:r>
        <w:rPr>
          <w:spacing w:val="-7"/>
        </w:rPr>
        <w:t> </w:t>
      </w:r>
      <w:r>
        <w:rPr/>
        <w:t>tekenbevoegde</w:t>
      </w:r>
      <w:r>
        <w:rPr>
          <w:spacing w:val="-6"/>
        </w:rPr>
        <w:t> </w:t>
      </w:r>
      <w:r>
        <w:rPr>
          <w:spacing w:val="-2"/>
        </w:rPr>
        <w:t>functionaris)</w:t>
      </w:r>
    </w:p>
    <w:p>
      <w:pPr>
        <w:pStyle w:val="BodyText"/>
        <w:ind w:left="0"/>
      </w:pPr>
    </w:p>
    <w:p>
      <w:pPr>
        <w:pStyle w:val="BodyText"/>
      </w:pPr>
      <w:r>
        <w:rPr/>
        <w:t>in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functie</w:t>
      </w:r>
      <w:r>
        <w:rPr>
          <w:spacing w:val="-2"/>
        </w:rPr>
        <w:t> </w:t>
      </w:r>
      <w:r>
        <w:rPr/>
        <w:t>van</w:t>
      </w:r>
      <w:r>
        <w:rPr>
          <w:spacing w:val="-2"/>
        </w:rPr>
        <w:t> ……………………………………………………..</w:t>
      </w:r>
    </w:p>
    <w:p>
      <w:pPr>
        <w:pStyle w:val="BodyText"/>
        <w:tabs>
          <w:tab w:pos="3252" w:val="left" w:leader="dot"/>
        </w:tabs>
        <w:spacing w:before="293"/>
      </w:pPr>
      <w:r>
        <w:rPr>
          <w:spacing w:val="-5"/>
        </w:rPr>
        <w:t>bij</w:t>
      </w:r>
      <w:r>
        <w:rPr/>
        <w:tab/>
      </w:r>
      <w:r>
        <w:rPr>
          <w:spacing w:val="-2"/>
        </w:rPr>
        <w:t>(organisatie/bedrijf),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tabs>
          <w:tab w:pos="4458" w:val="left" w:leader="dot"/>
        </w:tabs>
      </w:pPr>
      <w:r>
        <w:rPr>
          <w:spacing w:val="-10"/>
        </w:rPr>
        <w:t>…</w:t>
      </w:r>
      <w:r>
        <w:rPr>
          <w:rFonts w:ascii="Times New Roman" w:hAnsi="Times New Roman"/>
        </w:rPr>
        <w:tab/>
      </w:r>
      <w:r>
        <w:rPr>
          <w:spacing w:val="-2"/>
        </w:rPr>
        <w:t>(handtekening)</w:t>
      </w:r>
    </w:p>
    <w:sectPr>
      <w:type w:val="continuous"/>
      <w:pgSz w:w="11910" w:h="16840"/>
      <w:pgMar w:top="138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)"/>
      <w:lvlJc w:val="left"/>
      <w:pPr>
        <w:ind w:left="141" w:hanging="24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color w:val="343434"/>
        <w:spacing w:val="-1"/>
        <w:w w:val="100"/>
        <w:sz w:val="24"/>
        <w:szCs w:val="24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047" w:hanging="243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1954" w:hanging="243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2862" w:hanging="243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3769" w:hanging="243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4677" w:hanging="243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5584" w:hanging="243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6492" w:hanging="243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399" w:hanging="243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Calibri" w:hAnsi="Calibri" w:eastAsia="Calibri" w:cs="Calibri"/>
      <w:sz w:val="24"/>
      <w:szCs w:val="24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7"/>
      <w:ind w:left="141"/>
      <w:outlineLvl w:val="1"/>
    </w:pPr>
    <w:rPr>
      <w:rFonts w:ascii="Calibri" w:hAnsi="Calibri" w:eastAsia="Calibri" w:cs="Calibri"/>
      <w:b/>
      <w:bCs/>
      <w:sz w:val="32"/>
      <w:szCs w:val="32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141"/>
    </w:pPr>
    <w:rPr>
      <w:rFonts w:ascii="Calibri" w:hAnsi="Calibri" w:eastAsia="Calibri" w:cs="Calibri"/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Kooman, Anouk</dc:creator>
  <dcterms:created xsi:type="dcterms:W3CDTF">2026-10-15T11:24:48Z</dcterms:created>
  <dcterms:modified xsi:type="dcterms:W3CDTF">2026-10-15T11:24:48Z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2026-08-25T00:00:00Z</vt:filetime>
  </property>
  <property fmtid="{D5CDD505-2E9C-101B-9397-08002B2CF9AE}" pid="4" name="Creator">
    <vt:lpwstr>Microsoft® Word voor Microsoft 365</vt:lpwstr>
  </property>
  <property fmtid="{D5CDD505-2E9C-101B-9397-08002B2CF9AE}" pid="5" name="LastSaved">
    <vt:filetime>2026-10-15T00:00:00Z</vt:filetime>
  </property>
  <property fmtid="{D5CDD505-2E9C-101B-9397-08002B2CF9AE}" pid="6" name="MSIP_Label_0ce80e9c-661b-453a-b52e-c00e4f65cc34_Enabled">
    <vt:lpwstr>true</vt:lpwstr>
  </property>
  <property fmtid="{D5CDD505-2E9C-101B-9397-08002B2CF9AE}" pid="7" name="MSIP_Label_0ce80e9c-661b-453a-b52e-c00e4f65cc34_Method">
    <vt:lpwstr>Standard</vt:lpwstr>
  </property>
  <property fmtid="{D5CDD505-2E9C-101B-9397-08002B2CF9AE}" pid="8" name="MSIP_Label_0ce80e9c-661b-453a-b52e-c00e4f65cc34_SiteId">
    <vt:lpwstr>bbc3bd55-2812-4652-96ae-ce7932a2e8b5</vt:lpwstr>
  </property>
  <property fmtid="{D5CDD505-2E9C-101B-9397-08002B2CF9AE}" pid="9" name="Producer">
    <vt:lpwstr>Microsoft® Word voor Microsoft 365</vt:lpwstr>
  </property>
</Properties>
</file>