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662" w14:textId="2C4039EC" w:rsidR="008C3C37" w:rsidRPr="002C15F6" w:rsidRDefault="007271E4" w:rsidP="007271E4">
      <w:pPr>
        <w:pStyle w:val="Kop1"/>
        <w:keepNext/>
        <w:keepLines/>
        <w:widowControl/>
        <w:tabs>
          <w:tab w:val="left" w:pos="1701"/>
        </w:tabs>
        <w:spacing w:after="0" w:line="276" w:lineRule="auto"/>
        <w:ind w:left="1701" w:hanging="1701"/>
        <w:contextualSpacing w:val="0"/>
        <w:rPr>
          <w:rFonts w:ascii="RijksoverheidSansHeading" w:hAnsi="RijksoverheidSansHeading"/>
          <w:color w:val="01689B"/>
          <w:kern w:val="0"/>
          <w:sz w:val="40"/>
        </w:rPr>
      </w:pPr>
      <w:r>
        <w:rPr>
          <w:rFonts w:ascii="RijksoverheidSansHeading" w:hAnsi="RijksoverheidSansHeading"/>
          <w:color w:val="01689B"/>
          <w:kern w:val="0"/>
          <w:sz w:val="40"/>
        </w:rPr>
        <w:t>Bijlage I</w:t>
      </w:r>
      <w:r w:rsidR="00FE7C55">
        <w:rPr>
          <w:rFonts w:ascii="RijksoverheidSansHeading" w:hAnsi="RijksoverheidSansHeading"/>
          <w:color w:val="01689B"/>
          <w:kern w:val="0"/>
          <w:sz w:val="40"/>
        </w:rPr>
        <w:t>II</w:t>
      </w:r>
      <w:r>
        <w:rPr>
          <w:rFonts w:ascii="RijksoverheidSansHeading" w:hAnsi="RijksoverheidSansHeading"/>
          <w:color w:val="01689B"/>
          <w:kern w:val="0"/>
          <w:sz w:val="40"/>
        </w:rPr>
        <w:t>.</w:t>
      </w:r>
      <w:r>
        <w:rPr>
          <w:rFonts w:ascii="RijksoverheidSansHeading" w:hAnsi="RijksoverheidSansHeading"/>
          <w:color w:val="01689B"/>
          <w:kern w:val="0"/>
          <w:sz w:val="40"/>
        </w:rPr>
        <w:tab/>
        <w:t>Model klantreferentie</w:t>
      </w:r>
    </w:p>
    <w:p w14:paraId="4B378D8C" w14:textId="77777777" w:rsidR="00B34F8B" w:rsidRPr="007271E4" w:rsidRDefault="00B34F8B" w:rsidP="00B34F8B">
      <w:pPr>
        <w:pStyle w:val="Geenafstand"/>
        <w:spacing w:line="276" w:lineRule="auto"/>
        <w:rPr>
          <w:rFonts w:ascii="RijksoverheidSansWebText Regula" w:hAnsi="RijksoverheidSansWebText Regula" w:cs="Arial"/>
          <w:i/>
          <w:szCs w:val="18"/>
        </w:rPr>
      </w:pPr>
    </w:p>
    <w:p w14:paraId="6F5599E5" w14:textId="43F48315" w:rsidR="00D33F44" w:rsidRPr="00D33F44" w:rsidRDefault="00D33F44" w:rsidP="00D33F44">
      <w:pPr>
        <w:pStyle w:val="Geenafstand"/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De Inschrijver dient een klantreferentie aan te leveren waaruit blijkt dat Inschrijver beschikt over de gevraagde kerncompetentie. De referentie moet aan de volgende eisen voldoen:</w:t>
      </w:r>
    </w:p>
    <w:p w14:paraId="41FDE33F" w14:textId="4D48E222" w:rsidR="00D33F44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Relevantie van de opdracht:</w:t>
      </w:r>
      <w:r w:rsidR="00D25B6B">
        <w:rPr>
          <w:rFonts w:ascii="RijksoverheidSansWebText Regula" w:hAnsi="RijksoverheidSansWebText Regula" w:cs="Arial"/>
          <w:iCs/>
          <w:szCs w:val="18"/>
        </w:rPr>
        <w:t xml:space="preserve"> </w:t>
      </w:r>
      <w:r w:rsidR="00BA3FC3">
        <w:rPr>
          <w:rFonts w:ascii="RijksoverheidSansWebText Regula" w:hAnsi="RijksoverheidSansWebText Regula" w:cs="Arial"/>
          <w:iCs/>
          <w:szCs w:val="18"/>
        </w:rPr>
        <w:t>IBM en Red Hat expertise (van ieder 3 kerncompetenties)</w:t>
      </w:r>
    </w:p>
    <w:p w14:paraId="4403C7DF" w14:textId="7A015479" w:rsidR="00D33F44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Recente ervaring: De referentieopdracht is uitgevoerd in de afgelopen drie (3) jaar, gerekend vanaf de uiterste datum van indiening van de inschrijving. De opdracht is minimaal twaalf (12) maanden aaneengesloten uitgevoerd.</w:t>
      </w:r>
    </w:p>
    <w:p w14:paraId="5677B0DB" w14:textId="2F6B9C29" w:rsidR="000C109C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color w:val="0070C0"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Bevestiging en onderbouwing: De referentie bevat een duidelijke beschrijving van ten minste de looptijd van de opdracht, de uitgevoerde werkzaamheden, de rol van de inschrijver</w:t>
      </w:r>
      <w:r w:rsidR="00D25B6B">
        <w:rPr>
          <w:rFonts w:ascii="RijksoverheidSansWebText Regula" w:hAnsi="RijksoverheidSansWebText Regula" w:cs="Arial"/>
          <w:iCs/>
          <w:szCs w:val="18"/>
        </w:rPr>
        <w:t xml:space="preserve"> (en eventuele onderaannemer(s)</w:t>
      </w:r>
      <w:r w:rsidRPr="00D33F44">
        <w:rPr>
          <w:rFonts w:ascii="RijksoverheidSansWebText Regula" w:hAnsi="RijksoverheidSansWebText Regula" w:cs="Arial"/>
          <w:iCs/>
          <w:szCs w:val="18"/>
        </w:rPr>
        <w:t>, en de geleverde resultaten.</w:t>
      </w:r>
    </w:p>
    <w:p w14:paraId="0B588FF3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22" w:type="dxa"/>
        <w:tblBorders>
          <w:top w:val="single" w:sz="24" w:space="0" w:color="FFFFFF" w:themeColor="background1"/>
          <w:bottom w:val="single" w:sz="24" w:space="0" w:color="FFFFFF" w:themeColor="background1"/>
          <w:insideH w:val="single" w:sz="24" w:space="0" w:color="FFFFFF" w:themeColor="background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992"/>
      </w:tblGrid>
      <w:tr w:rsidR="007271E4" w:rsidRPr="001F0071" w14:paraId="44616BA5" w14:textId="77777777" w:rsidTr="007271E4">
        <w:trPr>
          <w:trHeight w:val="340"/>
        </w:trPr>
        <w:tc>
          <w:tcPr>
            <w:tcW w:w="82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2488" w14:textId="4227EC83" w:rsidR="007271E4" w:rsidRPr="001F0071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</w:pPr>
            <w:r w:rsidRPr="001F0071"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  <w:t>Klantreferentie behorende bij kerncompetentie</w:t>
            </w:r>
          </w:p>
        </w:tc>
      </w:tr>
      <w:tr w:rsidR="00D33F44" w:rsidRPr="007271E4" w14:paraId="12E80CEA" w14:textId="77777777" w:rsidTr="007271E4">
        <w:trPr>
          <w:trHeight w:val="340"/>
        </w:trPr>
        <w:tc>
          <w:tcPr>
            <w:tcW w:w="82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1A3C" w14:textId="643DF6D8" w:rsidR="00D33F44" w:rsidRDefault="0083106A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160228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>Kerncompetentie 1.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 xml:space="preserve"> Licentiemanagement</w:t>
            </w:r>
          </w:p>
          <w:p w14:paraId="779C4CDB" w14:textId="1FFFC349" w:rsidR="00D33F44" w:rsidRDefault="0083106A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-145979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2. 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>Privacy en security</w:t>
            </w:r>
          </w:p>
          <w:p w14:paraId="423D5E53" w14:textId="30AE5700" w:rsidR="00D33F44" w:rsidRDefault="0083106A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32732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>3. Marktontwikkeling</w:t>
            </w:r>
          </w:p>
          <w:p w14:paraId="4610F086" w14:textId="77777777" w:rsidR="00D33F44" w:rsidRPr="007271E4" w:rsidRDefault="00D33F4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/>
                <w:sz w:val="18"/>
                <w:szCs w:val="18"/>
                <w:lang w:eastAsia="nl-NL"/>
              </w:rPr>
            </w:pPr>
          </w:p>
        </w:tc>
      </w:tr>
      <w:tr w:rsidR="007271E4" w:rsidRPr="007271E4" w14:paraId="58E4BCAE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648B" w14:textId="63312958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opdrachtgever: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0CE6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6F70D9D3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330E" w14:textId="700BF3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Naam contactpersoon: 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3BE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15726987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70A2" w14:textId="15792581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CFCA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0455CDC7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1E28" w14:textId="63A0743E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Telefoon: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D4A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52C52D13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01FD" w14:textId="1D9859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Periode: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460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2B15E5F5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0F56" w14:textId="30220CC5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Omzetwaarde op jaarbasis</w:t>
            </w:r>
          </w:p>
        </w:tc>
        <w:tc>
          <w:tcPr>
            <w:tcW w:w="425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F3CF" w14:textId="3D3D1900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€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DC437C" w14:textId="76861217" w:rsidR="007271E4" w:rsidRPr="007271E4" w:rsidRDefault="007271E4" w:rsidP="00D33F44">
            <w:pPr>
              <w:pStyle w:val="INKStandaard"/>
              <w:spacing w:line="240" w:lineRule="auto"/>
              <w:jc w:val="right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excl. BTW</w:t>
            </w:r>
          </w:p>
        </w:tc>
      </w:tr>
      <w:tr w:rsidR="007271E4" w:rsidRPr="007271E4" w14:paraId="2A24A9BC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3B50" w14:textId="24A3827A" w:rsidR="007271E4" w:rsidRPr="007271E4" w:rsidRDefault="007271E4" w:rsidP="00D25B6B">
            <w:pPr>
              <w:pStyle w:val="INKStandaard"/>
              <w:spacing w:line="240" w:lineRule="auto"/>
              <w:ind w:right="-112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eventuele onderaannemer</w:t>
            </w:r>
            <w:r w:rsidR="00D25B6B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(s)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6A5F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0223AFCA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7"/>
      </w:tblGrid>
      <w:tr w:rsidR="007271E4" w:rsidRPr="007271E4" w14:paraId="1A815AF5" w14:textId="77777777" w:rsidTr="007271E4">
        <w:trPr>
          <w:trHeight w:val="340"/>
        </w:trPr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87D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Geef hier uw beschrijving opdracht klantreferentie op basis van de gevraagde kerncompetentie</w:t>
            </w:r>
          </w:p>
        </w:tc>
      </w:tr>
      <w:tr w:rsidR="007271E4" w:rsidRPr="007271E4" w14:paraId="636F9815" w14:textId="77777777" w:rsidTr="007271E4">
        <w:trPr>
          <w:trHeight w:val="340"/>
        </w:trPr>
        <w:tc>
          <w:tcPr>
            <w:tcW w:w="821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308F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D8D5220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9117CB2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17552BD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F738CAC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4EC050E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C499247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5ED85C6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2F3988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C867F2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22BD54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138EE01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ACC1D36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49D2C9B2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690934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740894D7" w14:textId="77777777" w:rsidR="007271E4" w:rsidRPr="007271E4" w:rsidRDefault="007271E4" w:rsidP="001F0071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sectPr w:rsidR="007271E4" w:rsidRPr="007271E4" w:rsidSect="002C15F6">
      <w:headerReference w:type="default" r:id="rId8"/>
      <w:footerReference w:type="default" r:id="rId9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2623" w14:textId="77777777" w:rsidR="0083106A" w:rsidRDefault="0083106A" w:rsidP="00816C76">
      <w:pPr>
        <w:spacing w:line="240" w:lineRule="auto"/>
      </w:pPr>
      <w:r>
        <w:separator/>
      </w:r>
    </w:p>
  </w:endnote>
  <w:endnote w:type="continuationSeparator" w:id="0">
    <w:p w14:paraId="5DF41527" w14:textId="77777777" w:rsidR="0083106A" w:rsidRDefault="0083106A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E403" w14:textId="1808C9CE" w:rsidR="00816C76" w:rsidRPr="0067773E" w:rsidRDefault="0067773E" w:rsidP="0067773E">
    <w:pPr>
      <w:pStyle w:val="Voettekst"/>
      <w:tabs>
        <w:tab w:val="right" w:pos="7371"/>
      </w:tabs>
      <w:rPr>
        <w:rFonts w:ascii="RijksoverheidSansWebText Regula" w:hAnsi="RijksoverheidSansWebText Regula" w:cs="Arial"/>
        <w:sz w:val="16"/>
        <w:szCs w:val="16"/>
      </w:rPr>
    </w:pPr>
    <w:r w:rsidRPr="00E57F9F">
      <w:rPr>
        <w:rFonts w:ascii="RijksoverheidSansWebText Regula" w:hAnsi="RijksoverheidSansWebText Regula" w:cs="Arial"/>
        <w:b/>
        <w:sz w:val="16"/>
        <w:szCs w:val="16"/>
      </w:rPr>
      <w:t xml:space="preserve">Belastingdienst 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|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TIME \@ "d MMMM yyyy"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 w:rsidR="00FE7C55">
      <w:rPr>
        <w:rFonts w:ascii="RijksoverheidSansWebText Regula" w:hAnsi="RijksoverheidSansWebText Regula" w:cs="Arial"/>
        <w:noProof/>
        <w:sz w:val="16"/>
        <w:szCs w:val="16"/>
      </w:rPr>
      <w:t>21 augustus 2026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ab/>
    </w:r>
    <w:r w:rsidRPr="00E57F9F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34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38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4779" w14:textId="77777777" w:rsidR="0083106A" w:rsidRDefault="0083106A" w:rsidP="00816C76">
      <w:pPr>
        <w:spacing w:line="240" w:lineRule="auto"/>
      </w:pPr>
      <w:r>
        <w:separator/>
      </w:r>
    </w:p>
  </w:footnote>
  <w:footnote w:type="continuationSeparator" w:id="0">
    <w:p w14:paraId="048C37EC" w14:textId="77777777" w:rsidR="0083106A" w:rsidRDefault="0083106A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4278" w14:textId="29EE0E21" w:rsidR="00816C76" w:rsidRPr="002C15F6" w:rsidRDefault="002C15F6">
    <w:pPr>
      <w:pStyle w:val="Koptekst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bookmarkStart w:id="5" w:name="_Hlk215646706"/>
    <w:bookmarkStart w:id="6" w:name="_Hlk215646707"/>
    <w:r>
      <w:rPr>
        <w:rFonts w:ascii="RijksoverheidSansWebText Regula" w:hAnsi="RijksoverheidSansWebText Regula" w:cs="Arial"/>
        <w:sz w:val="16"/>
        <w:szCs w:val="16"/>
      </w:rPr>
      <w:t>Bijlage I</w:t>
    </w:r>
    <w:r w:rsidR="00BA3FC3">
      <w:rPr>
        <w:rFonts w:ascii="RijksoverheidSansWebText Regula" w:hAnsi="RijksoverheidSansWebText Regula" w:cs="Arial"/>
        <w:sz w:val="16"/>
        <w:szCs w:val="16"/>
      </w:rPr>
      <w:t>II</w:t>
    </w:r>
    <w:r>
      <w:rPr>
        <w:rFonts w:ascii="RijksoverheidSansWebText Regula" w:hAnsi="RijksoverheidSansWebText Regula" w:cs="Arial"/>
        <w:sz w:val="16"/>
        <w:szCs w:val="16"/>
      </w:rPr>
      <w:t xml:space="preserve">. </w:t>
    </w:r>
    <w:r w:rsidR="007271E4">
      <w:rPr>
        <w:rFonts w:ascii="RijksoverheidSansWebText Regula" w:hAnsi="RijksoverheidSansWebText Regula" w:cs="Arial"/>
        <w:sz w:val="16"/>
        <w:szCs w:val="16"/>
      </w:rPr>
      <w:t>Model klantreferentie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</w:t>
    </w:r>
    <w:r w:rsidR="00BA3FC3">
      <w:rPr>
        <w:rFonts w:ascii="RijksoverheidSansWebText Regula" w:hAnsi="RijksoverheidSansWebText Regula" w:cs="Arial"/>
        <w:sz w:val="16"/>
        <w:szCs w:val="16"/>
      </w:rPr>
      <w:t>IBM en Red Hat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IUC</w:t>
    </w:r>
    <w:bookmarkEnd w:id="0"/>
    <w:bookmarkEnd w:id="1"/>
    <w:bookmarkEnd w:id="2"/>
    <w:bookmarkEnd w:id="3"/>
    <w:bookmarkEnd w:id="4"/>
    <w:bookmarkEnd w:id="5"/>
    <w:bookmarkEnd w:id="6"/>
    <w:r w:rsidR="00BA3FC3">
      <w:rPr>
        <w:rFonts w:ascii="RijksoverheidSansWebText Regula" w:hAnsi="RijksoverheidSansWebText Regula" w:cs="Arial"/>
        <w:sz w:val="16"/>
        <w:szCs w:val="16"/>
      </w:rPr>
      <w:t>25-033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52C"/>
    <w:multiLevelType w:val="hybridMultilevel"/>
    <w:tmpl w:val="8B14DEA2"/>
    <w:lvl w:ilvl="0" w:tplc="0413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FD7"/>
    <w:multiLevelType w:val="hybridMultilevel"/>
    <w:tmpl w:val="704A3134"/>
    <w:lvl w:ilvl="0" w:tplc="6E067296">
      <w:numFmt w:val="bullet"/>
      <w:lvlText w:val="•"/>
      <w:lvlJc w:val="left"/>
      <w:pPr>
        <w:ind w:left="1065" w:hanging="705"/>
      </w:pPr>
      <w:rPr>
        <w:rFonts w:ascii="RijksoverheidSansWebText Regula" w:eastAsiaTheme="minorHAnsi" w:hAnsi="RijksoverheidSansWebText Regul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744"/>
    <w:multiLevelType w:val="hybridMultilevel"/>
    <w:tmpl w:val="66BA8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D2979"/>
    <w:multiLevelType w:val="hybridMultilevel"/>
    <w:tmpl w:val="E8080360"/>
    <w:lvl w:ilvl="0" w:tplc="F7DA2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682594">
    <w:abstractNumId w:val="6"/>
  </w:num>
  <w:num w:numId="2" w16cid:durableId="1822036102">
    <w:abstractNumId w:val="4"/>
  </w:num>
  <w:num w:numId="3" w16cid:durableId="53893175">
    <w:abstractNumId w:val="2"/>
  </w:num>
  <w:num w:numId="4" w16cid:durableId="1493523602">
    <w:abstractNumId w:val="4"/>
  </w:num>
  <w:num w:numId="5" w16cid:durableId="1564415719">
    <w:abstractNumId w:val="8"/>
  </w:num>
  <w:num w:numId="6" w16cid:durableId="256983555">
    <w:abstractNumId w:val="9"/>
  </w:num>
  <w:num w:numId="7" w16cid:durableId="1276017947">
    <w:abstractNumId w:val="10"/>
  </w:num>
  <w:num w:numId="8" w16cid:durableId="244732084">
    <w:abstractNumId w:val="1"/>
  </w:num>
  <w:num w:numId="9" w16cid:durableId="2015523466">
    <w:abstractNumId w:val="7"/>
  </w:num>
  <w:num w:numId="10" w16cid:durableId="1267545379">
    <w:abstractNumId w:val="5"/>
  </w:num>
  <w:num w:numId="11" w16cid:durableId="1152451291">
    <w:abstractNumId w:val="3"/>
  </w:num>
  <w:num w:numId="12" w16cid:durableId="120852148">
    <w:abstractNumId w:val="0"/>
  </w:num>
  <w:num w:numId="13" w16cid:durableId="2043820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76D85"/>
    <w:rsid w:val="0008180E"/>
    <w:rsid w:val="000B47F1"/>
    <w:rsid w:val="000B4CB4"/>
    <w:rsid w:val="000C109C"/>
    <w:rsid w:val="000E4513"/>
    <w:rsid w:val="000F0A32"/>
    <w:rsid w:val="00115D68"/>
    <w:rsid w:val="00123231"/>
    <w:rsid w:val="001442FD"/>
    <w:rsid w:val="00155F73"/>
    <w:rsid w:val="00176B01"/>
    <w:rsid w:val="001A64E1"/>
    <w:rsid w:val="001E10EF"/>
    <w:rsid w:val="001F0071"/>
    <w:rsid w:val="001F232D"/>
    <w:rsid w:val="002176E5"/>
    <w:rsid w:val="00275266"/>
    <w:rsid w:val="00280BC5"/>
    <w:rsid w:val="002819EC"/>
    <w:rsid w:val="002A6674"/>
    <w:rsid w:val="002C15F6"/>
    <w:rsid w:val="00310B62"/>
    <w:rsid w:val="00312616"/>
    <w:rsid w:val="00325CED"/>
    <w:rsid w:val="003934FA"/>
    <w:rsid w:val="00404D0F"/>
    <w:rsid w:val="00415837"/>
    <w:rsid w:val="004852DE"/>
    <w:rsid w:val="004B2D0D"/>
    <w:rsid w:val="00500A7C"/>
    <w:rsid w:val="00545B42"/>
    <w:rsid w:val="005706CE"/>
    <w:rsid w:val="005B0711"/>
    <w:rsid w:val="005C77B7"/>
    <w:rsid w:val="005F44D8"/>
    <w:rsid w:val="00607E68"/>
    <w:rsid w:val="0067773E"/>
    <w:rsid w:val="006B2804"/>
    <w:rsid w:val="00722D95"/>
    <w:rsid w:val="00724941"/>
    <w:rsid w:val="007271E4"/>
    <w:rsid w:val="0078791F"/>
    <w:rsid w:val="0079225A"/>
    <w:rsid w:val="00792DCD"/>
    <w:rsid w:val="007A6D08"/>
    <w:rsid w:val="00805DB5"/>
    <w:rsid w:val="00816C76"/>
    <w:rsid w:val="00821A0E"/>
    <w:rsid w:val="00826D66"/>
    <w:rsid w:val="0083106A"/>
    <w:rsid w:val="00836FD3"/>
    <w:rsid w:val="008575FE"/>
    <w:rsid w:val="008737EC"/>
    <w:rsid w:val="00873E08"/>
    <w:rsid w:val="008C3C37"/>
    <w:rsid w:val="008D6508"/>
    <w:rsid w:val="00917CA0"/>
    <w:rsid w:val="00926919"/>
    <w:rsid w:val="00983414"/>
    <w:rsid w:val="009A03E5"/>
    <w:rsid w:val="009C5360"/>
    <w:rsid w:val="00A168FE"/>
    <w:rsid w:val="00AF4149"/>
    <w:rsid w:val="00B04E6A"/>
    <w:rsid w:val="00B24BC5"/>
    <w:rsid w:val="00B34F8B"/>
    <w:rsid w:val="00B40C4D"/>
    <w:rsid w:val="00B440E9"/>
    <w:rsid w:val="00B863C0"/>
    <w:rsid w:val="00B95DCE"/>
    <w:rsid w:val="00BA3FC3"/>
    <w:rsid w:val="00BD0062"/>
    <w:rsid w:val="00C01E35"/>
    <w:rsid w:val="00CB6648"/>
    <w:rsid w:val="00CC6D11"/>
    <w:rsid w:val="00CF0C4F"/>
    <w:rsid w:val="00D11CE4"/>
    <w:rsid w:val="00D25B6B"/>
    <w:rsid w:val="00D33F44"/>
    <w:rsid w:val="00D42663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A7DAF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Hoofdstuk-kop,BP Heading 1,Heading 1 Char Char,Tempo Heading 1,Section Heading,hoofdstuk,sectionHeading,1,Hoofstuk,Level Heading 1,Überschrift 1a,Überschrift 1 ohne,a,margin,Head1,Heading apps,Heading 10,H1,H11,H12,H111,H13,H112,H14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,Hoofdstuk-kop Char,BP Heading 1 Char,Heading 1 Char Char Char,Tempo Heading 1 Char,Section Heading Char,hoofdstuk Char,sectionHeading Char,1 Char,Hoofstuk Char,Level Heading 1 Char,Überschrift 1a Char,a Char,margin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  <w:style w:type="paragraph" w:customStyle="1" w:styleId="INKBijlage">
    <w:name w:val="INK Bijlage"/>
    <w:next w:val="INKStandaard"/>
    <w:rsid w:val="00B34F8B"/>
    <w:pPr>
      <w:keepNext/>
      <w:pageBreakBefore/>
      <w:numPr>
        <w:numId w:val="9"/>
      </w:numPr>
      <w:suppressAutoHyphens/>
      <w:autoSpaceDN w:val="0"/>
      <w:spacing w:after="240" w:line="240" w:lineRule="auto"/>
      <w:textAlignment w:val="baseline"/>
    </w:pPr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rsid w:val="00B34F8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Danique D.A. ten Have</cp:lastModifiedBy>
  <cp:revision>2</cp:revision>
  <cp:lastPrinted>2022-08-08T14:44:00Z</cp:lastPrinted>
  <dcterms:created xsi:type="dcterms:W3CDTF">2026-08-21T12:50:00Z</dcterms:created>
  <dcterms:modified xsi:type="dcterms:W3CDTF">2026-08-21T12:50:00Z</dcterms:modified>
</cp:coreProperties>
</file>