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18053" w14:textId="03BB542E" w:rsidR="007330BD" w:rsidRPr="00AB0009" w:rsidRDefault="007330BD" w:rsidP="007330BD">
      <w:pPr>
        <w:pStyle w:val="BestekKop1"/>
        <w:rPr>
          <w:sz w:val="18"/>
          <w:szCs w:val="18"/>
        </w:rPr>
      </w:pPr>
      <w:bookmarkStart w:id="0" w:name="_Toc448087066"/>
      <w:bookmarkStart w:id="1" w:name="_Toc233040638"/>
      <w:r w:rsidRPr="00AB0009">
        <w:rPr>
          <w:sz w:val="18"/>
          <w:szCs w:val="18"/>
        </w:rPr>
        <w:t>Bijlage</w:t>
      </w:r>
      <w:r w:rsidR="00613803">
        <w:rPr>
          <w:sz w:val="18"/>
          <w:szCs w:val="18"/>
        </w:rPr>
        <w:t xml:space="preserve"> 3</w:t>
      </w:r>
      <w:r w:rsidRPr="00AB0009">
        <w:rPr>
          <w:sz w:val="18"/>
          <w:szCs w:val="18"/>
        </w:rPr>
        <w:t xml:space="preserve"> Format Kerncompetenties </w:t>
      </w:r>
      <w:bookmarkEnd w:id="0"/>
      <w:bookmarkEnd w:id="1"/>
    </w:p>
    <w:p w14:paraId="7C24D60D" w14:textId="77777777" w:rsidR="007330BD" w:rsidRPr="00AB0009" w:rsidRDefault="007330BD" w:rsidP="007330BD">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2C34B220" w14:textId="0C96CA97" w:rsidR="007330BD" w:rsidRPr="00DD0408" w:rsidRDefault="00DD0408" w:rsidP="007330BD">
      <w:pPr>
        <w:suppressAutoHyphens/>
        <w:overflowPunct w:val="0"/>
        <w:autoSpaceDE w:val="0"/>
        <w:spacing w:line="276" w:lineRule="auto"/>
        <w:textAlignment w:val="baseline"/>
        <w:rPr>
          <w:rFonts w:ascii="Corbel" w:hAnsi="Corbel"/>
          <w:szCs w:val="18"/>
        </w:rPr>
      </w:pPr>
      <w:r w:rsidRPr="00DD0408">
        <w:rPr>
          <w:rFonts w:ascii="Corbel" w:hAnsi="Corbel"/>
          <w:szCs w:val="18"/>
        </w:rPr>
        <w:t>Persdocumentatie</w:t>
      </w:r>
    </w:p>
    <w:p w14:paraId="780EEE13" w14:textId="6A7FB8C1" w:rsidR="007330BD" w:rsidRPr="00AB0009" w:rsidRDefault="00DD0408" w:rsidP="007330BD">
      <w:pPr>
        <w:suppressAutoHyphens/>
        <w:overflowPunct w:val="0"/>
        <w:autoSpaceDE w:val="0"/>
        <w:spacing w:line="276" w:lineRule="auto"/>
        <w:textAlignment w:val="baseline"/>
        <w:rPr>
          <w:rFonts w:ascii="Corbel" w:hAnsi="Corbel"/>
          <w:szCs w:val="18"/>
        </w:rPr>
      </w:pPr>
      <w:r>
        <w:rPr>
          <w:rFonts w:ascii="Corbel" w:hAnsi="Corbel"/>
          <w:szCs w:val="18"/>
        </w:rPr>
        <w:t>Provincie Noord-Holland</w:t>
      </w:r>
    </w:p>
    <w:p w14:paraId="6FD04583" w14:textId="77777777" w:rsidR="007330BD" w:rsidRPr="00AB0009" w:rsidRDefault="007330BD" w:rsidP="007330BD">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7330BD" w:rsidRPr="00AB0009" w14:paraId="53BC8603" w14:textId="77777777" w:rsidTr="00DD56CC">
        <w:trPr>
          <w:trHeight w:val="126"/>
          <w:jc w:val="center"/>
        </w:trPr>
        <w:tc>
          <w:tcPr>
            <w:tcW w:w="8519" w:type="dxa"/>
            <w:gridSpan w:val="2"/>
            <w:shd w:val="clear" w:color="auto" w:fill="000000" w:themeFill="text1"/>
          </w:tcPr>
          <w:p w14:paraId="2407A11C" w14:textId="4212115F" w:rsidR="007330BD" w:rsidRPr="00AB0009" w:rsidRDefault="007330BD" w:rsidP="00DD56CC">
            <w:pPr>
              <w:pStyle w:val="Voetnoottekst"/>
              <w:spacing w:line="276" w:lineRule="auto"/>
              <w:rPr>
                <w:rFonts w:ascii="Corbel" w:hAnsi="Corbel"/>
                <w:b/>
                <w:color w:val="FFFFFF" w:themeColor="background1"/>
                <w:sz w:val="18"/>
                <w:szCs w:val="18"/>
              </w:rPr>
            </w:pPr>
            <w:r w:rsidRPr="00AB0009">
              <w:rPr>
                <w:rFonts w:ascii="Corbel" w:hAnsi="Corbel"/>
                <w:b/>
                <w:sz w:val="18"/>
                <w:szCs w:val="18"/>
              </w:rPr>
              <w:t>Kerncompetentie 1:</w:t>
            </w:r>
            <w:r w:rsidRPr="00E94A7F">
              <w:rPr>
                <w:rFonts w:ascii="Corbel" w:hAnsi="Corbel"/>
                <w:b/>
                <w:sz w:val="18"/>
                <w:szCs w:val="18"/>
              </w:rPr>
              <w:t xml:space="preserve"> </w:t>
            </w:r>
            <w:r w:rsidR="0060292C" w:rsidRPr="00E94A7F">
              <w:rPr>
                <w:rFonts w:ascii="Corbel" w:hAnsi="Corbel"/>
                <w:b/>
                <w:sz w:val="18"/>
                <w:szCs w:val="18"/>
              </w:rPr>
              <w:t>Mediamonitoring en contentselectie</w:t>
            </w:r>
            <w:r w:rsidR="0060292C" w:rsidRPr="00C52B4D">
              <w:rPr>
                <w:rFonts w:ascii="Corbel" w:hAnsi="Corbel"/>
                <w:i/>
                <w:iCs/>
                <w:szCs w:val="18"/>
              </w:rPr>
              <w:t> </w:t>
            </w:r>
          </w:p>
        </w:tc>
      </w:tr>
      <w:tr w:rsidR="007330BD" w:rsidRPr="00AB0009" w14:paraId="391ECF64" w14:textId="77777777" w:rsidTr="00DD56CC">
        <w:trPr>
          <w:jc w:val="center"/>
        </w:trPr>
        <w:tc>
          <w:tcPr>
            <w:tcW w:w="4970" w:type="dxa"/>
          </w:tcPr>
          <w:p w14:paraId="026E0EF0"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33FCB9A"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172B88D"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tc>
      </w:tr>
      <w:tr w:rsidR="007330BD" w:rsidRPr="00AB0009" w14:paraId="4EA0D5AE" w14:textId="77777777" w:rsidTr="00DD56CC">
        <w:trPr>
          <w:jc w:val="center"/>
        </w:trPr>
        <w:tc>
          <w:tcPr>
            <w:tcW w:w="4970" w:type="dxa"/>
          </w:tcPr>
          <w:p w14:paraId="6E0704D2"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1E50CFCC"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D4080FB"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highlight w:val="lightGray"/>
              </w:rPr>
            </w:pPr>
          </w:p>
        </w:tc>
      </w:tr>
      <w:tr w:rsidR="007330BD" w:rsidRPr="00AB0009" w14:paraId="701AC031" w14:textId="77777777" w:rsidTr="00DD56CC">
        <w:trPr>
          <w:trHeight w:val="675"/>
          <w:jc w:val="center"/>
        </w:trPr>
        <w:tc>
          <w:tcPr>
            <w:tcW w:w="4970" w:type="dxa"/>
          </w:tcPr>
          <w:p w14:paraId="0B324C68"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23A9DD3E"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699547C"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highlight w:val="lightGray"/>
              </w:rPr>
            </w:pPr>
          </w:p>
          <w:p w14:paraId="034B0566"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highlight w:val="lightGray"/>
              </w:rPr>
            </w:pPr>
          </w:p>
        </w:tc>
      </w:tr>
      <w:tr w:rsidR="007330BD" w:rsidRPr="00AB0009" w14:paraId="34C97986" w14:textId="77777777" w:rsidTr="00DD56CC">
        <w:trPr>
          <w:jc w:val="center"/>
        </w:trPr>
        <w:tc>
          <w:tcPr>
            <w:tcW w:w="4970" w:type="dxa"/>
          </w:tcPr>
          <w:p w14:paraId="4D4C031A"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781FCB31"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6C31354"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tc>
      </w:tr>
      <w:tr w:rsidR="007330BD" w:rsidRPr="00AB0009" w14:paraId="2D862D75" w14:textId="77777777" w:rsidTr="00DD56CC">
        <w:trPr>
          <w:jc w:val="center"/>
        </w:trPr>
        <w:tc>
          <w:tcPr>
            <w:tcW w:w="4970" w:type="dxa"/>
          </w:tcPr>
          <w:p w14:paraId="3047D4D6"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4EBCD056"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C914EBB"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tc>
      </w:tr>
      <w:tr w:rsidR="007330BD" w:rsidRPr="00AB0009" w14:paraId="168B7D64" w14:textId="77777777" w:rsidTr="00DD56CC">
        <w:trPr>
          <w:jc w:val="center"/>
        </w:trPr>
        <w:tc>
          <w:tcPr>
            <w:tcW w:w="4970" w:type="dxa"/>
          </w:tcPr>
          <w:p w14:paraId="0F8AACF6"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561A0978"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FEA31F6"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tc>
      </w:tr>
      <w:tr w:rsidR="007330BD" w:rsidRPr="00AB0009" w14:paraId="54548679" w14:textId="77777777" w:rsidTr="00DD56CC">
        <w:trPr>
          <w:jc w:val="center"/>
        </w:trPr>
        <w:tc>
          <w:tcPr>
            <w:tcW w:w="4970" w:type="dxa"/>
          </w:tcPr>
          <w:p w14:paraId="005622B3"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037DD771"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p w14:paraId="0DBEB630"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p w14:paraId="686010C2"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p w14:paraId="486FDAC6"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p w14:paraId="0628BC7E"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tc>
        <w:tc>
          <w:tcPr>
            <w:tcW w:w="3549" w:type="dxa"/>
          </w:tcPr>
          <w:p w14:paraId="63D3EA17"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3C856A9"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highlight w:val="lightGray"/>
              </w:rPr>
            </w:pPr>
          </w:p>
          <w:p w14:paraId="47B17739"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highlight w:val="lightGray"/>
              </w:rPr>
            </w:pPr>
          </w:p>
          <w:p w14:paraId="7E3799C6"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highlight w:val="lightGray"/>
              </w:rPr>
            </w:pPr>
          </w:p>
          <w:p w14:paraId="3613397E"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highlight w:val="lightGray"/>
              </w:rPr>
            </w:pPr>
          </w:p>
          <w:p w14:paraId="1A91544B"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highlight w:val="lightGray"/>
              </w:rPr>
            </w:pPr>
          </w:p>
          <w:p w14:paraId="545B7997"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highlight w:val="lightGray"/>
              </w:rPr>
            </w:pPr>
          </w:p>
        </w:tc>
      </w:tr>
      <w:tr w:rsidR="007330BD" w:rsidRPr="00AB0009" w14:paraId="5AD78A91" w14:textId="77777777" w:rsidTr="00DD56CC">
        <w:trPr>
          <w:jc w:val="center"/>
        </w:trPr>
        <w:tc>
          <w:tcPr>
            <w:tcW w:w="4970" w:type="dxa"/>
          </w:tcPr>
          <w:p w14:paraId="49B7AA05" w14:textId="77777777" w:rsidR="007330BD" w:rsidRPr="00AB0009" w:rsidRDefault="007330BD" w:rsidP="00DD56CC">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6026865" w14:textId="77777777" w:rsidR="007330BD" w:rsidRPr="00AB0009" w:rsidRDefault="007330BD" w:rsidP="00DD56CC">
            <w:pPr>
              <w:spacing w:line="276" w:lineRule="auto"/>
              <w:rPr>
                <w:rFonts w:ascii="Corbel" w:hAnsi="Corbel"/>
                <w:szCs w:val="18"/>
              </w:rPr>
            </w:pPr>
          </w:p>
          <w:p w14:paraId="456BB7B8"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5073DD31"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tc>
        <w:tc>
          <w:tcPr>
            <w:tcW w:w="3549" w:type="dxa"/>
          </w:tcPr>
          <w:p w14:paraId="07F9885B"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AF0BF96"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highlight w:val="lightGray"/>
              </w:rPr>
            </w:pPr>
          </w:p>
          <w:p w14:paraId="50F29DA1"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p w14:paraId="069615EA" w14:textId="77777777" w:rsidR="007330BD" w:rsidRPr="00AB0009" w:rsidRDefault="007330BD" w:rsidP="00DD56CC">
            <w:pPr>
              <w:spacing w:line="276" w:lineRule="auto"/>
              <w:rPr>
                <w:rFonts w:ascii="Corbel" w:hAnsi="Corbel"/>
                <w:szCs w:val="18"/>
              </w:rPr>
            </w:pPr>
          </w:p>
          <w:p w14:paraId="46D35F1D"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p w14:paraId="35F4C2B6"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p w14:paraId="09DE9E88"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p w14:paraId="3C7475CA"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7330BD" w:rsidRPr="00AB0009" w14:paraId="0474E43B" w14:textId="77777777" w:rsidTr="00DD56CC">
        <w:trPr>
          <w:trHeight w:val="212"/>
          <w:jc w:val="center"/>
        </w:trPr>
        <w:tc>
          <w:tcPr>
            <w:tcW w:w="8519" w:type="dxa"/>
            <w:gridSpan w:val="2"/>
          </w:tcPr>
          <w:p w14:paraId="19EBC1C2" w14:textId="77777777" w:rsidR="007330BD" w:rsidRPr="00AB0009" w:rsidRDefault="007330BD" w:rsidP="00DD56CC">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7330BD" w:rsidRPr="00AB0009" w14:paraId="5A510C54" w14:textId="77777777" w:rsidTr="00DD56CC">
        <w:trPr>
          <w:trHeight w:val="171"/>
          <w:jc w:val="center"/>
        </w:trPr>
        <w:tc>
          <w:tcPr>
            <w:tcW w:w="4970" w:type="dxa"/>
          </w:tcPr>
          <w:p w14:paraId="13645A1E" w14:textId="77777777" w:rsidR="007330BD" w:rsidRPr="00AB0009" w:rsidRDefault="007330BD" w:rsidP="00DD56CC">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0BE1EA99" w14:textId="77777777" w:rsidR="007330BD" w:rsidRPr="00AB0009" w:rsidRDefault="007330BD" w:rsidP="00DD56CC">
            <w:pPr>
              <w:pStyle w:val="Lijstalinea1"/>
              <w:spacing w:line="276" w:lineRule="auto"/>
              <w:ind w:left="0"/>
              <w:rPr>
                <w:rFonts w:ascii="Corbel" w:hAnsi="Corbel"/>
                <w:sz w:val="18"/>
                <w:szCs w:val="18"/>
                <w:lang w:val="nl-NL"/>
              </w:rPr>
            </w:pPr>
          </w:p>
          <w:p w14:paraId="74F19DCF" w14:textId="77777777" w:rsidR="007330BD" w:rsidRPr="00AB0009" w:rsidRDefault="007330BD" w:rsidP="00DD56CC">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7440112C" w14:textId="77777777" w:rsidR="007330BD" w:rsidRPr="00AB0009" w:rsidRDefault="007330BD" w:rsidP="00DD56CC">
            <w:pPr>
              <w:pStyle w:val="Lijstalinea1"/>
              <w:spacing w:line="276" w:lineRule="auto"/>
              <w:ind w:left="0"/>
              <w:rPr>
                <w:rFonts w:ascii="Corbel" w:hAnsi="Corbel"/>
                <w:sz w:val="18"/>
                <w:szCs w:val="18"/>
                <w:lang w:val="nl-NL"/>
              </w:rPr>
            </w:pPr>
          </w:p>
        </w:tc>
        <w:tc>
          <w:tcPr>
            <w:tcW w:w="3549" w:type="dxa"/>
          </w:tcPr>
          <w:p w14:paraId="58DFB24E"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8C834C7"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p w14:paraId="539D72FC" w14:textId="77777777" w:rsidR="007330BD" w:rsidRPr="00AB0009" w:rsidRDefault="007330BD" w:rsidP="00DD56CC">
            <w:pPr>
              <w:overflowPunct w:val="0"/>
              <w:autoSpaceDE w:val="0"/>
              <w:autoSpaceDN w:val="0"/>
              <w:adjustRightInd w:val="0"/>
              <w:spacing w:line="276" w:lineRule="auto"/>
              <w:textAlignment w:val="baseline"/>
              <w:rPr>
                <w:rFonts w:ascii="Corbel" w:hAnsi="Corbel"/>
                <w:szCs w:val="18"/>
              </w:rPr>
            </w:pPr>
          </w:p>
        </w:tc>
      </w:tr>
    </w:tbl>
    <w:p w14:paraId="7252EA19" w14:textId="77777777" w:rsidR="007330BD" w:rsidRPr="00AB0009" w:rsidRDefault="007330BD" w:rsidP="007330BD">
      <w:pPr>
        <w:autoSpaceDE w:val="0"/>
        <w:autoSpaceDN w:val="0"/>
        <w:adjustRightInd w:val="0"/>
        <w:spacing w:line="240" w:lineRule="auto"/>
        <w:contextualSpacing/>
        <w:rPr>
          <w:rFonts w:ascii="Corbel" w:hAnsi="Corbel"/>
          <w:caps/>
          <w:szCs w:val="18"/>
          <w:highlight w:val="cyan"/>
        </w:rPr>
      </w:pPr>
    </w:p>
    <w:p w14:paraId="793FCBB7" w14:textId="03BD9C40" w:rsidR="0060292C" w:rsidRDefault="0060292C">
      <w:pPr>
        <w:spacing w:line="280" w:lineRule="exact"/>
        <w:rPr>
          <w:rFonts w:ascii="Lucida Sans" w:eastAsiaTheme="minorHAnsi" w:hAnsi="Lucida Sans" w:cstheme="minorBidi"/>
          <w:spacing w:val="0"/>
          <w:kern w:val="2"/>
          <w:sz w:val="19"/>
          <w:szCs w:val="22"/>
          <w:lang w:eastAsia="en-US"/>
          <w14:ligatures w14:val="standardContextual"/>
        </w:rPr>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0292C" w:rsidRPr="00AB0009" w14:paraId="7C2B6043" w14:textId="77777777" w:rsidTr="00787FC9">
        <w:trPr>
          <w:trHeight w:val="126"/>
          <w:jc w:val="center"/>
        </w:trPr>
        <w:tc>
          <w:tcPr>
            <w:tcW w:w="8519" w:type="dxa"/>
            <w:gridSpan w:val="2"/>
            <w:shd w:val="clear" w:color="auto" w:fill="000000" w:themeFill="text1"/>
          </w:tcPr>
          <w:p w14:paraId="0F4C4623" w14:textId="72D69C50" w:rsidR="0060292C" w:rsidRPr="00AB0009" w:rsidRDefault="0060292C" w:rsidP="00787FC9">
            <w:pPr>
              <w:pStyle w:val="Voetnoottekst"/>
              <w:spacing w:line="276" w:lineRule="auto"/>
              <w:rPr>
                <w:rFonts w:ascii="Corbel" w:hAnsi="Corbel"/>
                <w:b/>
                <w:color w:val="FFFFFF" w:themeColor="background1"/>
                <w:sz w:val="18"/>
                <w:szCs w:val="18"/>
              </w:rPr>
            </w:pPr>
            <w:r w:rsidRPr="00AB0009">
              <w:rPr>
                <w:rFonts w:ascii="Corbel" w:hAnsi="Corbel"/>
                <w:b/>
                <w:sz w:val="18"/>
                <w:szCs w:val="18"/>
              </w:rPr>
              <w:lastRenderedPageBreak/>
              <w:t xml:space="preserve">Kerncompetentie </w:t>
            </w:r>
            <w:r w:rsidR="00E94A7F">
              <w:rPr>
                <w:rFonts w:ascii="Corbel" w:hAnsi="Corbel"/>
                <w:b/>
                <w:sz w:val="18"/>
                <w:szCs w:val="18"/>
              </w:rPr>
              <w:t>2</w:t>
            </w:r>
            <w:r w:rsidRPr="00AB0009">
              <w:rPr>
                <w:rFonts w:ascii="Corbel" w:hAnsi="Corbel"/>
                <w:b/>
                <w:sz w:val="18"/>
                <w:szCs w:val="18"/>
              </w:rPr>
              <w:t>:</w:t>
            </w:r>
            <w:r w:rsidRPr="00E94A7F">
              <w:rPr>
                <w:rFonts w:ascii="Corbel" w:hAnsi="Corbel"/>
                <w:b/>
                <w:sz w:val="18"/>
                <w:szCs w:val="18"/>
              </w:rPr>
              <w:t xml:space="preserve"> </w:t>
            </w:r>
            <w:r w:rsidR="00E94A7F" w:rsidRPr="00E94A7F">
              <w:rPr>
                <w:rFonts w:ascii="Corbel" w:hAnsi="Corbel"/>
                <w:b/>
                <w:sz w:val="18"/>
                <w:szCs w:val="18"/>
              </w:rPr>
              <w:t>Support en doorontwikkeling van de dienstverlening</w:t>
            </w:r>
          </w:p>
        </w:tc>
      </w:tr>
      <w:tr w:rsidR="0060292C" w:rsidRPr="00AB0009" w14:paraId="1EF8CEF7" w14:textId="77777777" w:rsidTr="00787FC9">
        <w:trPr>
          <w:jc w:val="center"/>
        </w:trPr>
        <w:tc>
          <w:tcPr>
            <w:tcW w:w="4970" w:type="dxa"/>
          </w:tcPr>
          <w:p w14:paraId="2718E958"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01BCAA51"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DDE94A2"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tc>
      </w:tr>
      <w:tr w:rsidR="0060292C" w:rsidRPr="00AB0009" w14:paraId="067A6F72" w14:textId="77777777" w:rsidTr="00787FC9">
        <w:trPr>
          <w:jc w:val="center"/>
        </w:trPr>
        <w:tc>
          <w:tcPr>
            <w:tcW w:w="4970" w:type="dxa"/>
          </w:tcPr>
          <w:p w14:paraId="4A28A87B"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14D44CDB"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F951CB1"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highlight w:val="lightGray"/>
              </w:rPr>
            </w:pPr>
          </w:p>
        </w:tc>
      </w:tr>
      <w:tr w:rsidR="0060292C" w:rsidRPr="00AB0009" w14:paraId="6F34092A" w14:textId="77777777" w:rsidTr="00787FC9">
        <w:trPr>
          <w:trHeight w:val="675"/>
          <w:jc w:val="center"/>
        </w:trPr>
        <w:tc>
          <w:tcPr>
            <w:tcW w:w="4970" w:type="dxa"/>
          </w:tcPr>
          <w:p w14:paraId="22122449"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2D06BD04"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68E1AA4"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highlight w:val="lightGray"/>
              </w:rPr>
            </w:pPr>
          </w:p>
          <w:p w14:paraId="44A0FDC3"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highlight w:val="lightGray"/>
              </w:rPr>
            </w:pPr>
          </w:p>
        </w:tc>
      </w:tr>
      <w:tr w:rsidR="0060292C" w:rsidRPr="00AB0009" w14:paraId="766C0BF3" w14:textId="77777777" w:rsidTr="00787FC9">
        <w:trPr>
          <w:jc w:val="center"/>
        </w:trPr>
        <w:tc>
          <w:tcPr>
            <w:tcW w:w="4970" w:type="dxa"/>
          </w:tcPr>
          <w:p w14:paraId="3A507C9B"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3CC912F6"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8E93A3E"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tc>
      </w:tr>
      <w:tr w:rsidR="0060292C" w:rsidRPr="00AB0009" w14:paraId="630FF0C5" w14:textId="77777777" w:rsidTr="00787FC9">
        <w:trPr>
          <w:jc w:val="center"/>
        </w:trPr>
        <w:tc>
          <w:tcPr>
            <w:tcW w:w="4970" w:type="dxa"/>
          </w:tcPr>
          <w:p w14:paraId="2A1368A8"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45A2C6C7"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0B0A0A7"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tc>
      </w:tr>
      <w:tr w:rsidR="0060292C" w:rsidRPr="00AB0009" w14:paraId="01EB3B37" w14:textId="77777777" w:rsidTr="00787FC9">
        <w:trPr>
          <w:jc w:val="center"/>
        </w:trPr>
        <w:tc>
          <w:tcPr>
            <w:tcW w:w="4970" w:type="dxa"/>
          </w:tcPr>
          <w:p w14:paraId="7594A80E"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63000FE7"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46F03A3"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tc>
      </w:tr>
      <w:tr w:rsidR="0060292C" w:rsidRPr="00AB0009" w14:paraId="5BB5B4DF" w14:textId="77777777" w:rsidTr="00787FC9">
        <w:trPr>
          <w:jc w:val="center"/>
        </w:trPr>
        <w:tc>
          <w:tcPr>
            <w:tcW w:w="4970" w:type="dxa"/>
          </w:tcPr>
          <w:p w14:paraId="384B6CE5"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409D64B6"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p w14:paraId="712D6A96"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p w14:paraId="765EFFD7"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p w14:paraId="3589C4FB"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p w14:paraId="01569DFD"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tc>
        <w:tc>
          <w:tcPr>
            <w:tcW w:w="3549" w:type="dxa"/>
          </w:tcPr>
          <w:p w14:paraId="72F7AD5A"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2C2499D"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highlight w:val="lightGray"/>
              </w:rPr>
            </w:pPr>
          </w:p>
          <w:p w14:paraId="128ECB0E"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highlight w:val="lightGray"/>
              </w:rPr>
            </w:pPr>
          </w:p>
          <w:p w14:paraId="0B108259"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highlight w:val="lightGray"/>
              </w:rPr>
            </w:pPr>
          </w:p>
          <w:p w14:paraId="136554E5"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highlight w:val="lightGray"/>
              </w:rPr>
            </w:pPr>
          </w:p>
          <w:p w14:paraId="31769063"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highlight w:val="lightGray"/>
              </w:rPr>
            </w:pPr>
          </w:p>
          <w:p w14:paraId="2C8DEC79"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highlight w:val="lightGray"/>
              </w:rPr>
            </w:pPr>
          </w:p>
        </w:tc>
      </w:tr>
      <w:tr w:rsidR="0060292C" w:rsidRPr="00AB0009" w14:paraId="2CD7524E" w14:textId="77777777" w:rsidTr="00787FC9">
        <w:trPr>
          <w:jc w:val="center"/>
        </w:trPr>
        <w:tc>
          <w:tcPr>
            <w:tcW w:w="4970" w:type="dxa"/>
          </w:tcPr>
          <w:p w14:paraId="64E8C3D3" w14:textId="77777777" w:rsidR="0060292C" w:rsidRPr="00AB0009" w:rsidRDefault="0060292C" w:rsidP="00787FC9">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50AD564F" w14:textId="77777777" w:rsidR="0060292C" w:rsidRPr="00AB0009" w:rsidRDefault="0060292C" w:rsidP="00787FC9">
            <w:pPr>
              <w:spacing w:line="276" w:lineRule="auto"/>
              <w:rPr>
                <w:rFonts w:ascii="Corbel" w:hAnsi="Corbel"/>
                <w:szCs w:val="18"/>
              </w:rPr>
            </w:pPr>
          </w:p>
          <w:p w14:paraId="24D4FAAE"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19A1A0DB"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tc>
        <w:tc>
          <w:tcPr>
            <w:tcW w:w="3549" w:type="dxa"/>
          </w:tcPr>
          <w:p w14:paraId="68A4BB83"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2BA7526"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highlight w:val="lightGray"/>
              </w:rPr>
            </w:pPr>
          </w:p>
          <w:p w14:paraId="162CDD24"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p w14:paraId="522C799B" w14:textId="77777777" w:rsidR="0060292C" w:rsidRPr="00AB0009" w:rsidRDefault="0060292C" w:rsidP="00787FC9">
            <w:pPr>
              <w:spacing w:line="276" w:lineRule="auto"/>
              <w:rPr>
                <w:rFonts w:ascii="Corbel" w:hAnsi="Corbel"/>
                <w:szCs w:val="18"/>
              </w:rPr>
            </w:pPr>
          </w:p>
          <w:p w14:paraId="0F420CBF"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p w14:paraId="73EFC244"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p w14:paraId="4FFCA476"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p w14:paraId="2A3E2327"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60292C" w:rsidRPr="00AB0009" w14:paraId="70A32492" w14:textId="77777777" w:rsidTr="00787FC9">
        <w:trPr>
          <w:trHeight w:val="212"/>
          <w:jc w:val="center"/>
        </w:trPr>
        <w:tc>
          <w:tcPr>
            <w:tcW w:w="8519" w:type="dxa"/>
            <w:gridSpan w:val="2"/>
          </w:tcPr>
          <w:p w14:paraId="5B7D4A95" w14:textId="77777777" w:rsidR="0060292C" w:rsidRPr="00AB0009" w:rsidRDefault="0060292C" w:rsidP="00787FC9">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60292C" w:rsidRPr="00AB0009" w14:paraId="72B85D9A" w14:textId="77777777" w:rsidTr="00787FC9">
        <w:trPr>
          <w:trHeight w:val="171"/>
          <w:jc w:val="center"/>
        </w:trPr>
        <w:tc>
          <w:tcPr>
            <w:tcW w:w="4970" w:type="dxa"/>
          </w:tcPr>
          <w:p w14:paraId="3DBEEB34" w14:textId="77777777" w:rsidR="0060292C" w:rsidRPr="00AB0009" w:rsidRDefault="0060292C" w:rsidP="00787FC9">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6051EE99" w14:textId="77777777" w:rsidR="0060292C" w:rsidRPr="00AB0009" w:rsidRDefault="0060292C" w:rsidP="00787FC9">
            <w:pPr>
              <w:pStyle w:val="Lijstalinea1"/>
              <w:spacing w:line="276" w:lineRule="auto"/>
              <w:ind w:left="0"/>
              <w:rPr>
                <w:rFonts w:ascii="Corbel" w:hAnsi="Corbel"/>
                <w:sz w:val="18"/>
                <w:szCs w:val="18"/>
                <w:lang w:val="nl-NL"/>
              </w:rPr>
            </w:pPr>
          </w:p>
          <w:p w14:paraId="423B5313" w14:textId="77777777" w:rsidR="0060292C" w:rsidRPr="00AB0009" w:rsidRDefault="0060292C" w:rsidP="00787FC9">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78EEE487" w14:textId="77777777" w:rsidR="0060292C" w:rsidRPr="00AB0009" w:rsidRDefault="0060292C" w:rsidP="00787FC9">
            <w:pPr>
              <w:pStyle w:val="Lijstalinea1"/>
              <w:spacing w:line="276" w:lineRule="auto"/>
              <w:ind w:left="0"/>
              <w:rPr>
                <w:rFonts w:ascii="Corbel" w:hAnsi="Corbel"/>
                <w:sz w:val="18"/>
                <w:szCs w:val="18"/>
                <w:lang w:val="nl-NL"/>
              </w:rPr>
            </w:pPr>
          </w:p>
        </w:tc>
        <w:tc>
          <w:tcPr>
            <w:tcW w:w="3549" w:type="dxa"/>
          </w:tcPr>
          <w:p w14:paraId="7FC20D12"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27C5975"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p w14:paraId="0780C954" w14:textId="77777777" w:rsidR="0060292C" w:rsidRPr="00AB0009" w:rsidRDefault="0060292C" w:rsidP="00787FC9">
            <w:pPr>
              <w:overflowPunct w:val="0"/>
              <w:autoSpaceDE w:val="0"/>
              <w:autoSpaceDN w:val="0"/>
              <w:adjustRightInd w:val="0"/>
              <w:spacing w:line="276" w:lineRule="auto"/>
              <w:textAlignment w:val="baseline"/>
              <w:rPr>
                <w:rFonts w:ascii="Corbel" w:hAnsi="Corbel"/>
                <w:szCs w:val="18"/>
              </w:rPr>
            </w:pPr>
          </w:p>
        </w:tc>
      </w:tr>
    </w:tbl>
    <w:p w14:paraId="1C1FE977" w14:textId="77777777" w:rsidR="00717AC8" w:rsidRPr="001A499B" w:rsidRDefault="00717AC8" w:rsidP="00EF1C09">
      <w:pPr>
        <w:pStyle w:val="Lijstalinea"/>
        <w:ind w:left="0"/>
        <w:contextualSpacing w:val="0"/>
      </w:pPr>
    </w:p>
    <w:sectPr w:rsidR="00717AC8" w:rsidRPr="001A4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0BD"/>
    <w:rsid w:val="00113458"/>
    <w:rsid w:val="001A499B"/>
    <w:rsid w:val="001D392C"/>
    <w:rsid w:val="003A3AAE"/>
    <w:rsid w:val="0060292C"/>
    <w:rsid w:val="00613803"/>
    <w:rsid w:val="0061500C"/>
    <w:rsid w:val="00691EF1"/>
    <w:rsid w:val="00717AC8"/>
    <w:rsid w:val="007330BD"/>
    <w:rsid w:val="007A7F7E"/>
    <w:rsid w:val="00BE790C"/>
    <w:rsid w:val="00C93E42"/>
    <w:rsid w:val="00CA1EE6"/>
    <w:rsid w:val="00D81B1F"/>
    <w:rsid w:val="00DD0408"/>
    <w:rsid w:val="00E94A7F"/>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D6510"/>
  <w15:chartTrackingRefBased/>
  <w15:docId w15:val="{5EB931B4-7437-44AF-B458-3D3AB6FF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30BD"/>
    <w:pPr>
      <w:spacing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autoRedefine/>
    <w:uiPriority w:val="9"/>
    <w:qFormat/>
    <w:rsid w:val="001D392C"/>
    <w:pPr>
      <w:keepNext/>
      <w:keepLines/>
      <w:spacing w:before="480" w:after="280" w:line="240" w:lineRule="auto"/>
      <w:outlineLvl w:val="0"/>
    </w:pPr>
    <w:rPr>
      <w:rFonts w:ascii="Lucida Sans" w:eastAsiaTheme="majorEastAsia" w:hAnsi="Lucida Sans" w:cstheme="majorBidi"/>
      <w:b/>
      <w:bCs/>
      <w:color w:val="2891E1"/>
      <w:spacing w:val="0"/>
      <w:kern w:val="2"/>
      <w:sz w:val="28"/>
      <w:szCs w:val="28"/>
      <w:lang w:eastAsia="en-US"/>
      <w14:ligatures w14:val="standardContextual"/>
    </w:rPr>
  </w:style>
  <w:style w:type="paragraph" w:styleId="Kop2">
    <w:name w:val="heading 2"/>
    <w:basedOn w:val="Standaard"/>
    <w:next w:val="Standaard"/>
    <w:link w:val="Kop2Char"/>
    <w:autoRedefine/>
    <w:uiPriority w:val="9"/>
    <w:unhideWhenUsed/>
    <w:qFormat/>
    <w:rsid w:val="001D392C"/>
    <w:pPr>
      <w:keepNext/>
      <w:keepLines/>
      <w:spacing w:before="200" w:after="280" w:line="240" w:lineRule="auto"/>
      <w:outlineLvl w:val="1"/>
    </w:pPr>
    <w:rPr>
      <w:rFonts w:ascii="Lucida Sans" w:eastAsiaTheme="majorEastAsia" w:hAnsi="Lucida Sans" w:cstheme="majorBidi"/>
      <w:b/>
      <w:bCs/>
      <w:color w:val="2891E1"/>
      <w:spacing w:val="0"/>
      <w:kern w:val="2"/>
      <w:sz w:val="19"/>
      <w:szCs w:val="26"/>
      <w:lang w:eastAsia="en-US"/>
      <w14:ligatures w14:val="standardContextual"/>
    </w:rPr>
  </w:style>
  <w:style w:type="paragraph" w:styleId="Kop3">
    <w:name w:val="heading 3"/>
    <w:basedOn w:val="Standaard"/>
    <w:next w:val="Standaard"/>
    <w:link w:val="Kop3Char"/>
    <w:autoRedefine/>
    <w:uiPriority w:val="9"/>
    <w:unhideWhenUsed/>
    <w:qFormat/>
    <w:rsid w:val="001D392C"/>
    <w:pPr>
      <w:keepNext/>
      <w:keepLines/>
      <w:spacing w:before="200" w:after="280" w:line="240" w:lineRule="auto"/>
      <w:outlineLvl w:val="2"/>
    </w:pPr>
    <w:rPr>
      <w:rFonts w:ascii="Lucida Sans" w:eastAsiaTheme="majorEastAsia" w:hAnsi="Lucida Sans" w:cstheme="majorBidi"/>
      <w:b/>
      <w:bCs/>
      <w:spacing w:val="0"/>
      <w:kern w:val="2"/>
      <w:sz w:val="19"/>
      <w:szCs w:val="22"/>
      <w:lang w:eastAsia="en-US"/>
      <w14:ligatures w14:val="standardContextual"/>
    </w:rPr>
  </w:style>
  <w:style w:type="paragraph" w:styleId="Kop4">
    <w:name w:val="heading 4"/>
    <w:basedOn w:val="Standaard"/>
    <w:next w:val="Standaard"/>
    <w:link w:val="Kop4Char"/>
    <w:uiPriority w:val="9"/>
    <w:semiHidden/>
    <w:unhideWhenUsed/>
    <w:qFormat/>
    <w:rsid w:val="001D392C"/>
    <w:pPr>
      <w:keepNext/>
      <w:keepLines/>
      <w:spacing w:before="200" w:after="280" w:line="240" w:lineRule="auto"/>
      <w:outlineLvl w:val="3"/>
    </w:pPr>
    <w:rPr>
      <w:rFonts w:ascii="Lucida Sans" w:eastAsiaTheme="majorEastAsia" w:hAnsi="Lucida Sans" w:cstheme="majorBidi"/>
      <w:b/>
      <w:bCs/>
      <w:i/>
      <w:iCs/>
      <w:color w:val="4F81BD" w:themeColor="accent1"/>
      <w:spacing w:val="0"/>
      <w:kern w:val="2"/>
      <w:sz w:val="19"/>
      <w:szCs w:val="22"/>
      <w:lang w:eastAsia="en-US"/>
      <w14:ligatures w14:val="standardContextual"/>
    </w:rPr>
  </w:style>
  <w:style w:type="paragraph" w:styleId="Kop5">
    <w:name w:val="heading 5"/>
    <w:basedOn w:val="Standaard"/>
    <w:next w:val="Standaard"/>
    <w:link w:val="Kop5Char"/>
    <w:uiPriority w:val="9"/>
    <w:semiHidden/>
    <w:unhideWhenUsed/>
    <w:qFormat/>
    <w:rsid w:val="007330BD"/>
    <w:pPr>
      <w:keepNext/>
      <w:keepLines/>
      <w:spacing w:before="80" w:after="40" w:line="240" w:lineRule="auto"/>
      <w:outlineLvl w:val="4"/>
    </w:pPr>
    <w:rPr>
      <w:rFonts w:asciiTheme="minorHAnsi" w:eastAsiaTheme="majorEastAsia" w:hAnsiTheme="minorHAnsi" w:cstheme="majorBidi"/>
      <w:color w:val="365F91" w:themeColor="accent1" w:themeShade="BF"/>
      <w:spacing w:val="0"/>
      <w:kern w:val="2"/>
      <w:sz w:val="19"/>
      <w:szCs w:val="22"/>
      <w:lang w:eastAsia="en-US"/>
      <w14:ligatures w14:val="standardContextual"/>
    </w:rPr>
  </w:style>
  <w:style w:type="paragraph" w:styleId="Kop6">
    <w:name w:val="heading 6"/>
    <w:basedOn w:val="Standaard"/>
    <w:next w:val="Standaard"/>
    <w:link w:val="Kop6Char"/>
    <w:uiPriority w:val="9"/>
    <w:semiHidden/>
    <w:unhideWhenUsed/>
    <w:qFormat/>
    <w:rsid w:val="007330BD"/>
    <w:pPr>
      <w:keepNext/>
      <w:keepLines/>
      <w:spacing w:before="40" w:line="240" w:lineRule="auto"/>
      <w:outlineLvl w:val="5"/>
    </w:pPr>
    <w:rPr>
      <w:rFonts w:asciiTheme="minorHAnsi" w:eastAsiaTheme="majorEastAsia" w:hAnsiTheme="minorHAnsi" w:cstheme="majorBidi"/>
      <w:i/>
      <w:iCs/>
      <w:color w:val="595959" w:themeColor="text1" w:themeTint="A6"/>
      <w:spacing w:val="0"/>
      <w:kern w:val="2"/>
      <w:sz w:val="19"/>
      <w:szCs w:val="22"/>
      <w:lang w:eastAsia="en-US"/>
      <w14:ligatures w14:val="standardContextual"/>
    </w:rPr>
  </w:style>
  <w:style w:type="paragraph" w:styleId="Kop7">
    <w:name w:val="heading 7"/>
    <w:basedOn w:val="Standaard"/>
    <w:next w:val="Standaard"/>
    <w:link w:val="Kop7Char"/>
    <w:uiPriority w:val="9"/>
    <w:semiHidden/>
    <w:unhideWhenUsed/>
    <w:qFormat/>
    <w:rsid w:val="007330BD"/>
    <w:pPr>
      <w:keepNext/>
      <w:keepLines/>
      <w:spacing w:before="40" w:line="240" w:lineRule="auto"/>
      <w:outlineLvl w:val="6"/>
    </w:pPr>
    <w:rPr>
      <w:rFonts w:asciiTheme="minorHAnsi" w:eastAsiaTheme="majorEastAsia" w:hAnsiTheme="minorHAnsi" w:cstheme="majorBidi"/>
      <w:color w:val="595959" w:themeColor="text1" w:themeTint="A6"/>
      <w:spacing w:val="0"/>
      <w:kern w:val="2"/>
      <w:sz w:val="19"/>
      <w:szCs w:val="22"/>
      <w:lang w:eastAsia="en-US"/>
      <w14:ligatures w14:val="standardContextual"/>
    </w:rPr>
  </w:style>
  <w:style w:type="paragraph" w:styleId="Kop8">
    <w:name w:val="heading 8"/>
    <w:basedOn w:val="Standaard"/>
    <w:next w:val="Standaard"/>
    <w:link w:val="Kop8Char"/>
    <w:uiPriority w:val="9"/>
    <w:semiHidden/>
    <w:unhideWhenUsed/>
    <w:qFormat/>
    <w:rsid w:val="007330BD"/>
    <w:pPr>
      <w:keepNext/>
      <w:keepLines/>
      <w:spacing w:line="240" w:lineRule="auto"/>
      <w:outlineLvl w:val="7"/>
    </w:pPr>
    <w:rPr>
      <w:rFonts w:asciiTheme="minorHAnsi" w:eastAsiaTheme="majorEastAsia" w:hAnsiTheme="minorHAnsi" w:cstheme="majorBidi"/>
      <w:i/>
      <w:iCs/>
      <w:color w:val="272727" w:themeColor="text1" w:themeTint="D8"/>
      <w:spacing w:val="0"/>
      <w:kern w:val="2"/>
      <w:sz w:val="19"/>
      <w:szCs w:val="22"/>
      <w:lang w:eastAsia="en-US"/>
      <w14:ligatures w14:val="standardContextual"/>
    </w:rPr>
  </w:style>
  <w:style w:type="paragraph" w:styleId="Kop9">
    <w:name w:val="heading 9"/>
    <w:basedOn w:val="Standaard"/>
    <w:next w:val="Standaard"/>
    <w:link w:val="Kop9Char"/>
    <w:uiPriority w:val="9"/>
    <w:semiHidden/>
    <w:unhideWhenUsed/>
    <w:qFormat/>
    <w:rsid w:val="007330BD"/>
    <w:pPr>
      <w:keepNext/>
      <w:keepLines/>
      <w:spacing w:line="240" w:lineRule="auto"/>
      <w:outlineLvl w:val="8"/>
    </w:pPr>
    <w:rPr>
      <w:rFonts w:asciiTheme="minorHAnsi" w:eastAsiaTheme="majorEastAsia" w:hAnsiTheme="minorHAnsi" w:cstheme="majorBidi"/>
      <w:color w:val="272727" w:themeColor="text1" w:themeTint="D8"/>
      <w:spacing w:val="0"/>
      <w:kern w:val="2"/>
      <w:sz w:val="19"/>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pPr>
      <w:spacing w:after="280" w:line="240" w:lineRule="auto"/>
    </w:pPr>
    <w:rPr>
      <w:rFonts w:ascii="Tahoma" w:eastAsiaTheme="minorHAnsi" w:hAnsi="Tahoma" w:cs="Tahoma"/>
      <w:spacing w:val="0"/>
      <w:kern w:val="2"/>
      <w:sz w:val="19"/>
      <w:szCs w:val="16"/>
      <w:lang w:eastAsia="en-US"/>
      <w14:ligatures w14:val="standardContextual"/>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pPr>
      <w:spacing w:after="280" w:line="240" w:lineRule="auto"/>
    </w:pPr>
    <w:rPr>
      <w:rFonts w:ascii="Lucida Sans" w:eastAsiaTheme="minorHAnsi" w:hAnsi="Lucida Sans" w:cstheme="minorBidi"/>
      <w:i/>
      <w:iCs/>
      <w:color w:val="000000" w:themeColor="text1"/>
      <w:spacing w:val="0"/>
      <w:kern w:val="2"/>
      <w:sz w:val="19"/>
      <w:szCs w:val="22"/>
      <w:lang w:eastAsia="en-US"/>
      <w14:ligatures w14:val="standardContextual"/>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after="280" w:line="240" w:lineRule="auto"/>
      <w:ind w:left="936" w:right="936"/>
    </w:pPr>
    <w:rPr>
      <w:rFonts w:ascii="Lucida Sans" w:eastAsiaTheme="minorHAnsi" w:hAnsi="Lucida Sans" w:cstheme="minorBidi"/>
      <w:b/>
      <w:bCs/>
      <w:i/>
      <w:iCs/>
      <w:color w:val="2891E1"/>
      <w:spacing w:val="0"/>
      <w:kern w:val="2"/>
      <w:sz w:val="19"/>
      <w:szCs w:val="22"/>
      <w:lang w:eastAsia="en-US"/>
      <w14:ligatures w14:val="standardContextual"/>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spacing w:after="280" w:line="240" w:lineRule="auto"/>
      <w:ind w:left="720"/>
      <w:contextualSpacing/>
    </w:pPr>
    <w:rPr>
      <w:rFonts w:ascii="Lucida Sans" w:eastAsiaTheme="minorHAnsi" w:hAnsi="Lucida Sans" w:cstheme="minorBidi"/>
      <w:spacing w:val="0"/>
      <w:kern w:val="2"/>
      <w:sz w:val="19"/>
      <w:szCs w:val="22"/>
      <w:lang w:eastAsia="en-US"/>
      <w14:ligatures w14:val="standardContextual"/>
    </w:r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spacing w:after="280" w:line="240" w:lineRule="auto"/>
    </w:pPr>
    <w:rPr>
      <w:rFonts w:ascii="Lucida Sans" w:eastAsiaTheme="majorEastAsia" w:hAnsi="Lucida Sans" w:cstheme="majorBidi"/>
      <w:i/>
      <w:iCs/>
      <w:color w:val="2891E1"/>
      <w:spacing w:val="15"/>
      <w:kern w:val="2"/>
      <w:sz w:val="19"/>
      <w:szCs w:val="24"/>
      <w:lang w:eastAsia="en-US"/>
      <w14:ligatures w14:val="standardContextual"/>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line="240" w:lineRule="auto"/>
      <w:contextualSpacing/>
    </w:pPr>
    <w:rPr>
      <w:rFonts w:ascii="Lucida Sans" w:eastAsiaTheme="majorEastAsia" w:hAnsi="Lucida Sans" w:cstheme="majorBidi"/>
      <w:color w:val="2891E1"/>
      <w:kern w:val="28"/>
      <w:sz w:val="28"/>
      <w:szCs w:val="52"/>
      <w:lang w:eastAsia="en-US"/>
      <w14:ligatures w14:val="standardContextual"/>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7330BD"/>
    <w:rPr>
      <w:rFonts w:eastAsiaTheme="majorEastAsia" w:cstheme="majorBidi"/>
      <w:color w:val="365F91" w:themeColor="accent1" w:themeShade="BF"/>
      <w:sz w:val="19"/>
    </w:rPr>
  </w:style>
  <w:style w:type="character" w:customStyle="1" w:styleId="Kop6Char">
    <w:name w:val="Kop 6 Char"/>
    <w:basedOn w:val="Standaardalinea-lettertype"/>
    <w:link w:val="Kop6"/>
    <w:uiPriority w:val="9"/>
    <w:semiHidden/>
    <w:rsid w:val="007330BD"/>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7330BD"/>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7330BD"/>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7330BD"/>
    <w:rPr>
      <w:rFonts w:eastAsiaTheme="majorEastAsia" w:cstheme="majorBidi"/>
      <w:color w:val="272727" w:themeColor="text1" w:themeTint="D8"/>
      <w:sz w:val="19"/>
    </w:rPr>
  </w:style>
  <w:style w:type="character" w:customStyle="1" w:styleId="CommentTextChar">
    <w:name w:val="Comment Text Char"/>
    <w:basedOn w:val="Standaardalinea-lettertype"/>
    <w:link w:val="CommentText1"/>
    <w:uiPriority w:val="99"/>
    <w:rsid w:val="007330BD"/>
    <w:rPr>
      <w:rFonts w:ascii="Verdana" w:hAnsi="Verdana"/>
      <w:spacing w:val="5"/>
      <w:sz w:val="18"/>
    </w:rPr>
  </w:style>
  <w:style w:type="paragraph" w:customStyle="1" w:styleId="BestekKop1">
    <w:name w:val="BestekKop1"/>
    <w:basedOn w:val="Kop1"/>
    <w:autoRedefine/>
    <w:rsid w:val="007330BD"/>
    <w:pPr>
      <w:keepNext w:val="0"/>
      <w:keepLines w:val="0"/>
      <w:pageBreakBefore/>
      <w:tabs>
        <w:tab w:val="left" w:pos="2410"/>
      </w:tabs>
      <w:spacing w:before="360" w:after="480" w:line="276" w:lineRule="auto"/>
    </w:pPr>
    <w:rPr>
      <w:rFonts w:ascii="Corbel" w:eastAsia="Times New Roman" w:hAnsi="Corbel" w:cs="Times New Roman"/>
      <w:bCs w:val="0"/>
      <w:caps/>
      <w:color w:val="auto"/>
      <w:kern w:val="0"/>
      <w:sz w:val="24"/>
      <w:szCs w:val="24"/>
      <w:lang w:eastAsia="nl-NL"/>
      <w14:ligatures w14:val="none"/>
    </w:rPr>
  </w:style>
  <w:style w:type="paragraph" w:styleId="Voetnoottekst">
    <w:name w:val="footnote text"/>
    <w:basedOn w:val="Standaard"/>
    <w:link w:val="VoetnoottekstChar"/>
    <w:uiPriority w:val="99"/>
    <w:rsid w:val="007330BD"/>
    <w:rPr>
      <w:sz w:val="20"/>
    </w:rPr>
  </w:style>
  <w:style w:type="character" w:customStyle="1" w:styleId="VoetnoottekstChar">
    <w:name w:val="Voetnoottekst Char"/>
    <w:basedOn w:val="Standaardalinea-lettertype"/>
    <w:link w:val="Voetnoottekst"/>
    <w:uiPriority w:val="99"/>
    <w:rsid w:val="007330BD"/>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7330BD"/>
    <w:pPr>
      <w:spacing w:line="240" w:lineRule="auto"/>
      <w:ind w:left="720"/>
    </w:pPr>
    <w:rPr>
      <w:rFonts w:ascii="Calibri" w:hAnsi="Calibri"/>
      <w:spacing w:val="0"/>
      <w:sz w:val="22"/>
      <w:szCs w:val="22"/>
      <w:lang w:val="en-US" w:eastAsia="en-US"/>
    </w:rPr>
  </w:style>
  <w:style w:type="paragraph" w:customStyle="1" w:styleId="CommentText1">
    <w:name w:val="Comment Text1"/>
    <w:basedOn w:val="Standaard"/>
    <w:link w:val="CommentTextChar"/>
    <w:uiPriority w:val="99"/>
    <w:rsid w:val="007330BD"/>
    <w:pPr>
      <w:spacing w:after="120" w:line="240" w:lineRule="auto"/>
    </w:pPr>
    <w:rPr>
      <w:rFonts w:eastAsiaTheme="minorHAnsi" w:cstheme="minorBidi"/>
      <w:kern w:val="2"/>
      <w:szCs w:val="22"/>
      <w:lang w:eastAsia="en-US"/>
      <w14:ligatures w14:val="standardContextual"/>
    </w:rPr>
  </w:style>
  <w:style w:type="character" w:customStyle="1" w:styleId="CommentReference1">
    <w:name w:val="Comment Reference1"/>
    <w:basedOn w:val="Standaardalinea-lettertype"/>
    <w:uiPriority w:val="99"/>
    <w:rsid w:val="007330BD"/>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137f917-9df2-4fce-b447-1341bd3a5c8c" ContentTypeId="0x010100116948B40E5DE142A03586F169D35B25" PreviousValue="false"/>
</file>

<file path=customXml/item2.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CPV_x002d_code_x0028_s_x0029_ xmlns="a8efa835-bcfd-495b-9232-e3a672410da7" xsi:nil="true"/>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Herkomstapplicatie xmlns="b651a5c8-18d1-4676-949b-b33c2c763b6d" xsi:nil="true"/>
    <Datum_x0020_vaststelling_x0020_integriteit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Value>
      <Value>45</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Adviseurs xmlns="a8efa835-bcfd-495b-9232-e3a672410da7">
      <UserInfo>
        <DisplayName/>
        <AccountId xsi:nil="true"/>
        <AccountType/>
      </UserInfo>
    </Adviseurs>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dfa99505122e48579c24b43e3a44bd56 xmlns="b651a5c8-18d1-4676-949b-b33c2c763b6d">
      <Terms xmlns="http://schemas.microsoft.com/office/infopath/2007/PartnerControls"/>
    </dfa99505122e48579c24b43e3a44bd56>
    <Toelichting_x0020_integriteit1 xmlns="b651a5c8-18d1-4676-949b-b33c2c763b6d" xsi:nil="tru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CZ</TermName>
          <TermId xmlns="http://schemas.microsoft.com/office/infopath/2007/PartnerControls">5ec7d212-99a3-4ee1-848b-b4458200e9e9</TermId>
        </TermInfo>
      </Terms>
    </cacfb565f8424c199369c1c3170d561c>
    <l198d4b554344fde9cd760def4ef28fe xmlns="b651a5c8-18d1-4676-949b-b33c2c763b6d">
      <Terms xmlns="http://schemas.microsoft.com/office/infopath/2007/PartnerControls"/>
    </l198d4b554344fde9cd760def4ef28fe>
    <Plaats_x0020_relatie xmlns="b651a5c8-18d1-4676-949b-b33c2c763b6d" xsi:nil="true"/>
    <Traject-start xmlns="b651a5c8-18d1-4676-949b-b33c2c763b6d" xsi:nil="true"/>
    <Hoofdcategorie xmlns="a8efa835-bcfd-495b-9232-e3a672410da7">Offerteaanvraag</Hoofdcategorie>
    <Kenmerk_x0020_afzender xmlns="b651a5c8-18d1-4676-949b-b33c2c763b6d" xsi:nil="true"/>
    <Subcategorie xmlns="a8efa835-bcfd-495b-9232-e3a672410da7">Publicatie aanbestedingsstukken</Subcategori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PIACodering xmlns="a8efa835-bcfd-495b-9232-e3a672410da7" xsi:nil="true"/>
    <Beleidsthema_x0028_s_x0029_ xmlns="a8efa835-bcfd-495b-9232-e3a672410da7" xsi:nil="true"/>
    <Datum_x0020_migratie xmlns="b651a5c8-18d1-4676-949b-b33c2c763b6d" xsi:nil="true"/>
    <_dlc_DocIdUrl xmlns="d7a187d9-a854-4467-9103-8adc49ee9a7f">
      <Url>https://provincienoordholland.sharepoint.com/teams/si-inka/_layouts/15/DocIdRedir.aspx?ID=KKKWH4SCED2P-735355915-37810</Url>
      <Description>KKKWH4SCED2P-735355915-37810</Description>
    </_dlc_DocIdUrl>
    <_dlc_DocId xmlns="d7a187d9-a854-4467-9103-8adc49ee9a7f">KKKWH4SCED2P-735355915-37810</_dlc_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xcel spreadsheet" ma:contentTypeID="0x010100116948B40E5DE142A03586F169D35B250034CF92967714114FBF2D4CE934C211B8" ma:contentTypeVersion="17" ma:contentTypeDescription="" ma:contentTypeScope="" ma:versionID="16bcd6e93525abeba464fb02e83b0a55">
  <xsd:schema xmlns:xsd="http://www.w3.org/2001/XMLSchema" xmlns:xs="http://www.w3.org/2001/XMLSchema" xmlns:p="http://schemas.microsoft.com/office/2006/metadata/properties" xmlns:ns2="b651a5c8-18d1-4676-949b-b33c2c763b6d" xmlns:ns3="a8efa835-bcfd-495b-9232-e3a672410da7" xmlns:ns4="d7a187d9-a854-4467-9103-8adc49ee9a7f" targetNamespace="http://schemas.microsoft.com/office/2006/metadata/properties" ma:root="true" ma:fieldsID="c97a49050b6a5995e5205bbb52e8f0ad" ns2:_="" ns3:_="" ns4:_="">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l0143d74ac9f4375b5e53f3bf171c8eb" minOccurs="0"/>
                <xsd:element ref="ns2:ic1e5ae45c78478e931e737a744a1309" minOccurs="0"/>
                <xsd:element ref="ns2:cacfb565f8424c199369c1c3170d561c" minOccurs="0"/>
                <xsd:element ref="ns2:dfa99505122e48579c24b43e3a44bd56" minOccurs="0"/>
                <xsd:element ref="ns2:Datum_x0020_migratie" minOccurs="0"/>
                <xsd:element ref="ns2:Toelichting_x0020_integriteit1" minOccurs="0"/>
                <xsd:element ref="ns2:Herkomstapplicatie" minOccurs="0"/>
                <xsd:element ref="ns2:l198d4b554344fde9cd760def4ef28fe" minOccurs="0"/>
                <xsd:element ref="ns2:Datum_x0020_vaststelling_x0020_integriteit" minOccurs="0"/>
                <xsd:element ref="ns2:TaxCatchAll" minOccurs="0"/>
                <xsd:element ref="ns2:TaxCatchAllLabel" minOccurs="0"/>
                <xsd:element ref="ns3:Hoofdcategorie" minOccurs="0"/>
                <xsd:element ref="ns3:CPV_x002d_code_x0028_s_x0029_" minOccurs="0"/>
                <xsd:element ref="ns3:Subcategorie" minOccurs="0"/>
                <xsd:element ref="ns3:Adviseurs" minOccurs="0"/>
                <xsd:element ref="ns3:MediaServiceBillingMetadata" minOccurs="0"/>
                <xsd:element ref="ns3:PIACodering" minOccurs="0"/>
                <xsd:element ref="ns3:Beleidsthema_x0028_s_x0029_"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l0143d74ac9f4375b5e53f3bf171c8eb" ma:index="42"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ic1e5ae45c78478e931e737a744a1309" ma:index="45"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cacfb565f8424c199369c1c3170d561c" ma:index="46" nillable="true"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element name="dfa99505122e48579c24b43e3a44bd56" ma:index="47"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migratie" ma:index="48" nillable="true" ma:displayName="Datum migratie" ma:description="Dit is de migratiedatum van het dossier/document." ma:format="DateOnly" ma:hidden="true" ma:internalName="Datum_x0020_migratie" ma:readOnly="false">
      <xsd:simpleType>
        <xsd:restriction base="dms:DateTime"/>
      </xsd:simpleType>
    </xsd:element>
    <xsd:element name="Toelichting_x0020_integriteit1" ma:index="49" nillable="true" ma:displayName="Toelichting integriteit" ma:default="" ma:hidden="true" ma:internalName="Toelichting_x0020_integriteit1" ma:readOnly="false">
      <xsd:simpleType>
        <xsd:restriction base="dms:Text">
          <xsd:maxLength value="255"/>
        </xsd:restriction>
      </xsd:simpleType>
    </xsd:element>
    <xsd:element name="Herkomstapplicatie" ma:index="50"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l198d4b554344fde9cd760def4ef28fe" ma:index="52"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Datum_x0020_vaststelling_x0020_integriteit" ma:index="53"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TaxCatchAll" ma:index="54"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Hoofdcategorie" ma:index="56" nillable="true" ma:displayName="Hoofdcategorie" ma:description="Hoofdcategorie is de hoofdmap" ma:format="Dropdown" ma:indexed="true" ma:internalName="Hoofdcategorie" ma:readOnly="fals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CPV_x002d_code_x0028_s_x0029_" ma:index="57" nillable="true" ma:displayName="CPV-code(s)" ma:description="https://www.pianoo.nl/nl/regelgeving/cpv-codes&#10;" ma:format="Dropdown" ma:internalName="CPV_x002d_code_x0028_s_x0029_" ma:readOnly="false">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Subcategorie" ma:index="58" nillable="true" ma:displayName="Subcategorie" ma:description="Subcategorie is de submap" ma:format="Dropdown" ma:indexed="true" ma:internalName="Subcategorie" ma:readOnly="fals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Adviseurs" ma:index="59" nillable="true" ma:displayName="Adviseurs" ma:description="De Inkoopadviseurs(s) en de adviseur(s) contractmanagement" ma:format="Dropdown" ma:list="UserInfo" ma:SharePointGroup="0" ma:internalName="Adviseu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60" nillable="true" ma:displayName="MediaServiceBillingMetadata" ma:hidden="true" ma:internalName="MediaServiceBillingMetadata" ma:readOnly="true">
      <xsd:simpleType>
        <xsd:restriction base="dms:Note"/>
      </xsd:simpleType>
    </xsd:element>
    <xsd:element name="PIACodering" ma:index="61" nillable="true" ma:displayName="PIA Codering" ma:decimals="0" ma:description="https://www.pianoo.nl/nl/inkoopproces/organisatie/inkooppakketten#inkoopalgemeen&#10;" ma:format="Dropdown" ma:internalName="PIACodering" ma:readOnly="false" ma:percentage="FALSE">
      <xsd:simpleType>
        <xsd:restriction base="dms:Number">
          <xsd:maxInclusive value="1024"/>
        </xsd:restriction>
      </xsd:simpleType>
    </xsd:element>
    <xsd:element name="Beleidsthema_x0028_s_x0029_" ma:index="62" nillable="true" ma:displayName="Beleidsthema(s)" ma:format="Dropdown" ma:internalName="Beleidsthema_x0028_s_x0029_" ma:readOnly="false">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6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56E31C-7997-4AC6-9F86-AD8CE0AA896E}">
  <ds:schemaRefs>
    <ds:schemaRef ds:uri="Microsoft.SharePoint.Taxonomy.ContentTypeSync"/>
  </ds:schemaRefs>
</ds:datastoreItem>
</file>

<file path=customXml/itemProps2.xml><?xml version="1.0" encoding="utf-8"?>
<ds:datastoreItem xmlns:ds="http://schemas.openxmlformats.org/officeDocument/2006/customXml" ds:itemID="{D57068F5-9AE1-4B56-93AE-EF32637356FF}">
  <ds:schemaRefs>
    <ds:schemaRef ds:uri="http://schemas.microsoft.com/office/2006/metadata/properties"/>
    <ds:schemaRef ds:uri="http://schemas.microsoft.com/office/infopath/2007/PartnerControls"/>
    <ds:schemaRef ds:uri="b651a5c8-18d1-4676-949b-b33c2c763b6d"/>
    <ds:schemaRef ds:uri="a8efa835-bcfd-495b-9232-e3a672410da7"/>
    <ds:schemaRef ds:uri="d7a187d9-a854-4467-9103-8adc49ee9a7f"/>
  </ds:schemaRefs>
</ds:datastoreItem>
</file>

<file path=customXml/itemProps3.xml><?xml version="1.0" encoding="utf-8"?>
<ds:datastoreItem xmlns:ds="http://schemas.openxmlformats.org/officeDocument/2006/customXml" ds:itemID="{318590BF-9BCD-48A9-ACB2-13318C712F6B}">
  <ds:schemaRefs>
    <ds:schemaRef ds:uri="http://schemas.microsoft.com/sharepoint/v3/contenttype/forms"/>
  </ds:schemaRefs>
</ds:datastoreItem>
</file>

<file path=customXml/itemProps4.xml><?xml version="1.0" encoding="utf-8"?>
<ds:datastoreItem xmlns:ds="http://schemas.openxmlformats.org/officeDocument/2006/customXml" ds:itemID="{4030B835-D7D6-4A9E-BE55-FF4DA56AD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a8efa835-bcfd-495b-9232-e3a672410da7"/>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018529-03D9-4C76-86F5-84D95DB4D1FE}">
  <ds:schemaRefs>
    <ds:schemaRef ds:uri="http://schemas.microsoft.com/sharepoint/events"/>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2199</Characters>
  <Application>Microsoft Office Word</Application>
  <DocSecurity>0</DocSecurity>
  <Lines>18</Lines>
  <Paragraphs>5</Paragraphs>
  <ScaleCrop>false</ScaleCrop>
  <Company>Provincie Noord-Holland</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Format Kerncompetenties.docx</dc:title>
  <dc:subject/>
  <dc:creator>Femke Dijkstra</dc:creator>
  <cp:keywords>provincie Noord-Holland</cp:keywords>
  <dc:description/>
  <cp:lastModifiedBy>Femke Dijkstra</cp:lastModifiedBy>
  <cp:revision>2</cp:revision>
  <dcterms:created xsi:type="dcterms:W3CDTF">2026-08-20T12:02:00Z</dcterms:created>
  <dcterms:modified xsi:type="dcterms:W3CDTF">2026-08-20T12:02:00Z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0x010100116948B40E5DE142A03586F169D35B250034CF92967714114FBF2D4CE934C211B8</vt:lpwstr>
  </property>
  <property fmtid="{D5CDD505-2E9C-101B-9397-08002B2CF9AE}" pid="3" name="n0473b643a634bdd9d0f8eb24a9f924c">
    <vt:lpwstr>In behandeling|4c7b17d3-99d4-47d2-96b3-f1007e31f881</vt:lpwstr>
  </property>
  <property fmtid="{D5CDD505-2E9C-101B-9397-08002B2CF9AE}" pid="4" name="af5ae35b54c84f09896a11b2dec84839">
    <vt:lpwstr/>
  </property>
  <property fmtid="{D5CDD505-2E9C-101B-9397-08002B2CF9AE}" pid="5" name="Status_x0020_document">
    <vt:lpwstr/>
  </property>
  <property fmtid="{D5CDD505-2E9C-101B-9397-08002B2CF9AE}" pid="6" name="PNHActiviteit">
    <vt:lpwstr/>
  </property>
  <property fmtid="{D5CDD505-2E9C-101B-9397-08002B2CF9AE}" pid="7" name="Domein">
    <vt:lpwstr/>
  </property>
  <property fmtid="{D5CDD505-2E9C-101B-9397-08002B2CF9AE}" pid="8" name="Grondslag_x0020_openbaar">
    <vt:lpwstr/>
  </property>
  <property fmtid="{D5CDD505-2E9C-101B-9397-08002B2CF9AE}" pid="9" name="ncd4c9f9bf614d388b72eb91968d1b81">
    <vt:lpwstr/>
  </property>
  <property fmtid="{D5CDD505-2E9C-101B-9397-08002B2CF9AE}" pid="10" name="Grondslag voor geheimhouding1">
    <vt:lpwstr/>
  </property>
  <property fmtid="{D5CDD505-2E9C-101B-9397-08002B2CF9AE}" pid="11" name="ad9c06bc15a3492eb529eb48ca2db363">
    <vt:lpwstr/>
  </property>
  <property fmtid="{D5CDD505-2E9C-101B-9397-08002B2CF9AE}" pid="12" name="Documenttype">
    <vt:lpwstr/>
  </property>
  <property fmtid="{D5CDD505-2E9C-101B-9397-08002B2CF9AE}" pid="13" name="gc0684d3c12b44f3a596ed170a775d7b">
    <vt:lpwstr/>
  </property>
  <property fmtid="{D5CDD505-2E9C-101B-9397-08002B2CF9AE}" pid="14" name="Status dossier">
    <vt:lpwstr>1;#In behandeling|4c7b17d3-99d4-47d2-96b3-f1007e31f881</vt:lpwstr>
  </property>
  <property fmtid="{D5CDD505-2E9C-101B-9397-08002B2CF9AE}" pid="15" name="Objectsoort">
    <vt:lpwstr/>
  </property>
  <property fmtid="{D5CDD505-2E9C-101B-9397-08002B2CF9AE}" pid="16" name="p5189299153b471dbe208a1382badc36">
    <vt:lpwstr/>
  </property>
  <property fmtid="{D5CDD505-2E9C-101B-9397-08002B2CF9AE}" pid="17" name="fc889d47b20d4b7eb23397d202ce916e">
    <vt:lpwstr/>
  </property>
  <property fmtid="{D5CDD505-2E9C-101B-9397-08002B2CF9AE}" pid="18" name="Soort_x0020_record">
    <vt:lpwstr/>
  </property>
  <property fmtid="{D5CDD505-2E9C-101B-9397-08002B2CF9AE}" pid="19" name="Aanvang_x0020_bewaartermijn">
    <vt:lpwstr/>
  </property>
  <property fmtid="{D5CDD505-2E9C-101B-9397-08002B2CF9AE}" pid="20" name="Toezichtsgebied">
    <vt:lpwstr/>
  </property>
  <property fmtid="{D5CDD505-2E9C-101B-9397-08002B2CF9AE}" pid="21" name="Status document">
    <vt:lpwstr/>
  </property>
  <property fmtid="{D5CDD505-2E9C-101B-9397-08002B2CF9AE}" pid="22" name="Grondslag_x0020_voor_x0020_geheimhouding1">
    <vt:lpwstr/>
  </property>
  <property fmtid="{D5CDD505-2E9C-101B-9397-08002B2CF9AE}" pid="23" name="Type_x0020_aanbestedingsdossier">
    <vt:lpwstr/>
  </property>
  <property fmtid="{D5CDD505-2E9C-101B-9397-08002B2CF9AE}" pid="24" name="Projectfase">
    <vt:lpwstr/>
  </property>
  <property fmtid="{D5CDD505-2E9C-101B-9397-08002B2CF9AE}" pid="25" name="Kwalificatie integriteit">
    <vt:lpwstr/>
  </property>
  <property fmtid="{D5CDD505-2E9C-101B-9397-08002B2CF9AE}" pid="26" name="fb9bf6f430b7444982f92b4cc13cc59b">
    <vt:lpwstr/>
  </property>
  <property fmtid="{D5CDD505-2E9C-101B-9397-08002B2CF9AE}" pid="27" name="Geheimhouding_x0020_opgelegd_x0020_door">
    <vt:lpwstr/>
  </property>
  <property fmtid="{D5CDD505-2E9C-101B-9397-08002B2CF9AE}" pid="28" name="Geheimhouding opgelegd door">
    <vt:lpwstr/>
  </property>
  <property fmtid="{D5CDD505-2E9C-101B-9397-08002B2CF9AE}" pid="29" name="PNH-gebied">
    <vt:lpwstr/>
  </property>
  <property fmtid="{D5CDD505-2E9C-101B-9397-08002B2CF9AE}" pid="30" name="lcf76f155ced4ddcb4097134ff3c332f">
    <vt:lpwstr/>
  </property>
  <property fmtid="{D5CDD505-2E9C-101B-9397-08002B2CF9AE}" pid="31" name="Kwalificatie_x0020_integriteit">
    <vt:lpwstr/>
  </property>
  <property fmtid="{D5CDD505-2E9C-101B-9397-08002B2CF9AE}" pid="32" name="dc72c89380db49daa673ce313ca9a274">
    <vt:lpwstr/>
  </property>
  <property fmtid="{D5CDD505-2E9C-101B-9397-08002B2CF9AE}" pid="33" name="Hoedanigheid">
    <vt:lpwstr/>
  </property>
  <property fmtid="{D5CDD505-2E9C-101B-9397-08002B2CF9AE}" pid="34" name="Uitkomst">
    <vt:lpwstr/>
  </property>
  <property fmtid="{D5CDD505-2E9C-101B-9397-08002B2CF9AE}" pid="35" name="e31121ba8f2448e0a4e586576f4bb073">
    <vt:lpwstr/>
  </property>
  <property fmtid="{D5CDD505-2E9C-101B-9397-08002B2CF9AE}" pid="36" name="Gerelateerde_x0020_applicatie">
    <vt:lpwstr/>
  </property>
  <property fmtid="{D5CDD505-2E9C-101B-9397-08002B2CF9AE}" pid="37" name="PNH_x002d_gebied">
    <vt:lpwstr/>
  </property>
  <property fmtid="{D5CDD505-2E9C-101B-9397-08002B2CF9AE}" pid="38" name="Organisatieonderdeel">
    <vt:lpwstr>45</vt:lpwstr>
  </property>
  <property fmtid="{D5CDD505-2E9C-101B-9397-08002B2CF9AE}" pid="39" name="o5875bba6424448f97b2d90a0067556d">
    <vt:lpwstr/>
  </property>
  <property fmtid="{D5CDD505-2E9C-101B-9397-08002B2CF9AE}" pid="40" name="Locatie_x0020_verplaatsen">
    <vt:lpwstr/>
  </property>
  <property fmtid="{D5CDD505-2E9C-101B-9397-08002B2CF9AE}" pid="41" name="Status_x0020_dossier">
    <vt:lpwstr>1;#In behandeling|4c7b17d3-99d4-47d2-96b3-f1007e31f881</vt:lpwstr>
  </property>
  <property fmtid="{D5CDD505-2E9C-101B-9397-08002B2CF9AE}" pid="42" name="m60a1d1c449c48bbbcc326f67337168b">
    <vt:lpwstr/>
  </property>
  <property fmtid="{D5CDD505-2E9C-101B-9397-08002B2CF9AE}" pid="43" name="Soort_x0020_toezicht">
    <vt:lpwstr/>
  </property>
  <property fmtid="{D5CDD505-2E9C-101B-9397-08002B2CF9AE}" pid="44" name="Beleidsthema">
    <vt:lpwstr/>
  </property>
  <property fmtid="{D5CDD505-2E9C-101B-9397-08002B2CF9AE}" pid="45" name="PNHBedrijfsproces">
    <vt:lpwstr/>
  </property>
  <property fmtid="{D5CDD505-2E9C-101B-9397-08002B2CF9AE}" pid="46" name="Projectactiviteit">
    <vt:lpwstr/>
  </property>
  <property fmtid="{D5CDD505-2E9C-101B-9397-08002B2CF9AE}" pid="47" name="e3b34194e53f42cda968a65aa076568b">
    <vt:lpwstr/>
  </property>
  <property fmtid="{D5CDD505-2E9C-101B-9397-08002B2CF9AE}" pid="48" name="g885bc7ff7c74afcad9e1f351ef621c8">
    <vt:lpwstr/>
  </property>
  <property fmtid="{D5CDD505-2E9C-101B-9397-08002B2CF9AE}" pid="49" name="j3178a27eff5453fac94614d7a6a9e08">
    <vt:lpwstr/>
  </property>
  <property fmtid="{D5CDD505-2E9C-101B-9397-08002B2CF9AE}" pid="50" name="Gerelateerde applicatie">
    <vt:lpwstr/>
  </property>
  <property fmtid="{D5CDD505-2E9C-101B-9397-08002B2CF9AE}" pid="51" name="Weg_x002d__x0020_vaarwegnummer">
    <vt:lpwstr/>
  </property>
  <property fmtid="{D5CDD505-2E9C-101B-9397-08002B2CF9AE}" pid="52" name="Grondslag openbaar">
    <vt:lpwstr/>
  </property>
  <property fmtid="{D5CDD505-2E9C-101B-9397-08002B2CF9AE}" pid="53" name="ge2120871af745b1ae0504045904b319">
    <vt:lpwstr/>
  </property>
  <property fmtid="{D5CDD505-2E9C-101B-9397-08002B2CF9AE}" pid="54" name="Weg- vaarwegnummer">
    <vt:lpwstr/>
  </property>
  <property fmtid="{D5CDD505-2E9C-101B-9397-08002B2CF9AE}" pid="55" name="MediaServiceImageTags">
    <vt:lpwstr/>
  </property>
  <property fmtid="{D5CDD505-2E9C-101B-9397-08002B2CF9AE}" pid="56" name="Soort record">
    <vt:lpwstr/>
  </property>
  <property fmtid="{D5CDD505-2E9C-101B-9397-08002B2CF9AE}" pid="57" name="Aanvang bewaartermijn">
    <vt:lpwstr/>
  </property>
  <property fmtid="{D5CDD505-2E9C-101B-9397-08002B2CF9AE}" pid="58" name="Soort toezicht">
    <vt:lpwstr/>
  </property>
  <property fmtid="{D5CDD505-2E9C-101B-9397-08002B2CF9AE}" pid="59" name="Locatie verplaatsen">
    <vt:lpwstr/>
  </property>
  <property fmtid="{D5CDD505-2E9C-101B-9397-08002B2CF9AE}" pid="60" name="Type aanbestedingsdossier">
    <vt:lpwstr/>
  </property>
  <property fmtid="{D5CDD505-2E9C-101B-9397-08002B2CF9AE}" pid="61" name="_dlc_DocIdItemGuid">
    <vt:lpwstr>352eaf83-60f9-48a9-a38a-5d91f4cb28f9</vt:lpwstr>
  </property>
  <property fmtid="{D5CDD505-2E9C-101B-9397-08002B2CF9AE}" pid="62" name="_docset_NoMedatataSyncRequired">
    <vt:lpwstr>False</vt:lpwstr>
  </property>
</Properties>
</file>