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CCE4D" w14:textId="7B9031BB" w:rsidR="00E81A9A" w:rsidRDefault="00EE04C9" w:rsidP="00346650">
      <w:pPr>
        <w:pStyle w:val="RapportTitel"/>
      </w:pPr>
      <w:r>
        <w:t>Marktconsultatiedocument</w:t>
      </w:r>
      <w:r w:rsidR="007D5628">
        <w:t xml:space="preserve"> </w:t>
      </w:r>
      <w:r w:rsidR="00346650">
        <w:t>Meerjarenprogramma Geluidsanering (MJPG) 29/30</w:t>
      </w:r>
    </w:p>
    <w:p w14:paraId="2393480D" w14:textId="77777777" w:rsidR="00E81A9A" w:rsidRDefault="00E81A9A"/>
    <w:tbl>
      <w:tblPr>
        <w:tblW w:w="7711" w:type="dxa"/>
        <w:tblLayout w:type="fixed"/>
        <w:tblLook w:val="07E0" w:firstRow="1" w:lastRow="1" w:firstColumn="1" w:lastColumn="1" w:noHBand="1" w:noVBand="1"/>
      </w:tblPr>
      <w:tblGrid>
        <w:gridCol w:w="2082"/>
        <w:gridCol w:w="5629"/>
      </w:tblGrid>
      <w:tr w:rsidR="00E81A9A" w14:paraId="664B6330" w14:textId="77777777">
        <w:tc>
          <w:tcPr>
            <w:tcW w:w="2082" w:type="dxa"/>
          </w:tcPr>
          <w:p w14:paraId="643FD9A9" w14:textId="77777777" w:rsidR="00E81A9A" w:rsidRPr="00492908" w:rsidRDefault="00EE04C9">
            <w:r w:rsidRPr="00492908">
              <w:t>Uitgegeven door</w:t>
            </w:r>
          </w:p>
        </w:tc>
        <w:tc>
          <w:tcPr>
            <w:tcW w:w="5629" w:type="dxa"/>
          </w:tcPr>
          <w:p w14:paraId="008E186B" w14:textId="4F8D454E" w:rsidR="00E81A9A" w:rsidRPr="00492908" w:rsidRDefault="00EE04C9">
            <w:r w:rsidRPr="00492908">
              <w:t>Inkoop- en Contractmanagement</w:t>
            </w:r>
            <w:r w:rsidR="006466F2" w:rsidRPr="00492908">
              <w:t xml:space="preserve">, </w:t>
            </w:r>
            <w:r w:rsidR="00492908" w:rsidRPr="00492908">
              <w:t>Rijkswaterstaat Programma’s</w:t>
            </w:r>
            <w:r w:rsidR="006466F2" w:rsidRPr="00492908">
              <w:t>, Projecten en Onderhoud</w:t>
            </w:r>
          </w:p>
        </w:tc>
      </w:tr>
      <w:tr w:rsidR="00E81A9A" w14:paraId="685B1731" w14:textId="77777777">
        <w:tc>
          <w:tcPr>
            <w:tcW w:w="2082" w:type="dxa"/>
          </w:tcPr>
          <w:p w14:paraId="7529099E" w14:textId="77777777" w:rsidR="00E81A9A" w:rsidRDefault="00EE04C9">
            <w:r>
              <w:t>Auteur</w:t>
            </w:r>
          </w:p>
        </w:tc>
        <w:tc>
          <w:tcPr>
            <w:tcW w:w="5629" w:type="dxa"/>
          </w:tcPr>
          <w:p w14:paraId="4262EE41" w14:textId="3F665F17" w:rsidR="00E81A9A" w:rsidRDefault="00492908">
            <w:r>
              <w:t>Jesse Eurlings</w:t>
            </w:r>
          </w:p>
        </w:tc>
      </w:tr>
      <w:tr w:rsidR="00E81A9A" w14:paraId="45732CA7" w14:textId="77777777">
        <w:tc>
          <w:tcPr>
            <w:tcW w:w="2082" w:type="dxa"/>
          </w:tcPr>
          <w:p w14:paraId="1B41545F" w14:textId="77777777" w:rsidR="00E81A9A" w:rsidRDefault="00EE04C9">
            <w:r>
              <w:t>Telefoon</w:t>
            </w:r>
          </w:p>
        </w:tc>
        <w:tc>
          <w:tcPr>
            <w:tcW w:w="5629" w:type="dxa"/>
          </w:tcPr>
          <w:p w14:paraId="344E933C" w14:textId="144E1264" w:rsidR="00E81A9A" w:rsidRDefault="00492908" w:rsidP="0063040E">
            <w:r>
              <w:t>0623498487</w:t>
            </w:r>
          </w:p>
        </w:tc>
      </w:tr>
      <w:tr w:rsidR="00E81A9A" w14:paraId="672A9C31" w14:textId="77777777">
        <w:tc>
          <w:tcPr>
            <w:tcW w:w="2082" w:type="dxa"/>
          </w:tcPr>
          <w:p w14:paraId="6E84E3EC" w14:textId="77777777" w:rsidR="00E81A9A" w:rsidRDefault="00EE04C9">
            <w:r>
              <w:t>E-mail</w:t>
            </w:r>
          </w:p>
        </w:tc>
        <w:tc>
          <w:tcPr>
            <w:tcW w:w="5629" w:type="dxa"/>
          </w:tcPr>
          <w:p w14:paraId="7B28CC18" w14:textId="78F81E11" w:rsidR="00E81A9A" w:rsidRDefault="00492908">
            <w:hyperlink r:id="rId12" w:history="1">
              <w:r w:rsidRPr="00C1684D">
                <w:rPr>
                  <w:rStyle w:val="Hyperlink"/>
                </w:rPr>
                <w:t>Jesse.eurlings@rws.nl</w:t>
              </w:r>
            </w:hyperlink>
          </w:p>
        </w:tc>
      </w:tr>
      <w:tr w:rsidR="00E81A9A" w14:paraId="2041033B" w14:textId="77777777">
        <w:tc>
          <w:tcPr>
            <w:tcW w:w="2082" w:type="dxa"/>
          </w:tcPr>
          <w:p w14:paraId="3473A7CE" w14:textId="77777777" w:rsidR="00E81A9A" w:rsidRPr="00A302C7" w:rsidRDefault="00EE04C9">
            <w:r w:rsidRPr="00A302C7">
              <w:t>Datum</w:t>
            </w:r>
          </w:p>
        </w:tc>
        <w:tc>
          <w:tcPr>
            <w:tcW w:w="5629" w:type="dxa"/>
          </w:tcPr>
          <w:p w14:paraId="53F95BBB" w14:textId="64B73C41" w:rsidR="00E81A9A" w:rsidRPr="00A302C7" w:rsidRDefault="004B74F1" w:rsidP="00A302C7">
            <w:r>
              <w:t>19</w:t>
            </w:r>
            <w:r w:rsidR="00492908">
              <w:t>-</w:t>
            </w:r>
            <w:r>
              <w:t>08</w:t>
            </w:r>
            <w:r w:rsidR="00492908">
              <w:t>-2026</w:t>
            </w:r>
          </w:p>
        </w:tc>
      </w:tr>
      <w:tr w:rsidR="00E81A9A" w14:paraId="4B901CF9" w14:textId="77777777">
        <w:tc>
          <w:tcPr>
            <w:tcW w:w="2082" w:type="dxa"/>
          </w:tcPr>
          <w:p w14:paraId="7925B04B" w14:textId="77777777" w:rsidR="00E81A9A" w:rsidRPr="00A302C7" w:rsidRDefault="00EE04C9">
            <w:r w:rsidRPr="00A302C7">
              <w:t>Versienummer</w:t>
            </w:r>
          </w:p>
        </w:tc>
        <w:tc>
          <w:tcPr>
            <w:tcW w:w="5629" w:type="dxa"/>
          </w:tcPr>
          <w:p w14:paraId="35E9207D" w14:textId="08C04184" w:rsidR="00E81A9A" w:rsidRPr="00A302C7" w:rsidRDefault="00C479E8" w:rsidP="005F2AD0">
            <w:r>
              <w:t>1.0</w:t>
            </w:r>
          </w:p>
        </w:tc>
      </w:tr>
      <w:tr w:rsidR="00E81A9A" w14:paraId="30C2C43B" w14:textId="77777777">
        <w:tc>
          <w:tcPr>
            <w:tcW w:w="2082" w:type="dxa"/>
          </w:tcPr>
          <w:p w14:paraId="72B453D2" w14:textId="77777777" w:rsidR="00E81A9A" w:rsidRPr="00A302C7" w:rsidRDefault="00EE04C9">
            <w:r w:rsidRPr="00A302C7">
              <w:t>Status</w:t>
            </w:r>
          </w:p>
        </w:tc>
        <w:tc>
          <w:tcPr>
            <w:tcW w:w="5629" w:type="dxa"/>
          </w:tcPr>
          <w:p w14:paraId="0B00978D" w14:textId="7BB3CF84" w:rsidR="00E81A9A" w:rsidRPr="00A302C7" w:rsidRDefault="00C479E8" w:rsidP="00A302C7">
            <w:r>
              <w:t>Definitief</w:t>
            </w:r>
          </w:p>
        </w:tc>
      </w:tr>
    </w:tbl>
    <w:p w14:paraId="3AEED444" w14:textId="77777777" w:rsidR="00E81A9A" w:rsidRDefault="00E81A9A"/>
    <w:p w14:paraId="4B8B86C3" w14:textId="64941E09" w:rsidR="002D30CB" w:rsidRDefault="00346650">
      <w:pPr>
        <w:spacing w:line="240" w:lineRule="auto"/>
        <w:rPr>
          <w:sz w:val="24"/>
          <w:szCs w:val="24"/>
        </w:rPr>
      </w:pPr>
      <w:r>
        <w:rPr>
          <w:noProof/>
          <w:highlight w:val="lightGray"/>
        </w:rPr>
        <w:drawing>
          <wp:inline distT="0" distB="0" distL="0" distR="0" wp14:anchorId="2FF44A54" wp14:editId="194E3B5F">
            <wp:extent cx="4923781" cy="3076575"/>
            <wp:effectExtent l="0" t="0" r="0" b="0"/>
            <wp:docPr id="734303496"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3877" cy="3089132"/>
                    </a:xfrm>
                    <a:prstGeom prst="rect">
                      <a:avLst/>
                    </a:prstGeom>
                    <a:noFill/>
                  </pic:spPr>
                </pic:pic>
              </a:graphicData>
            </a:graphic>
          </wp:inline>
        </w:drawing>
      </w:r>
      <w:r w:rsidR="002D30CB">
        <w:br w:type="page"/>
      </w:r>
    </w:p>
    <w:p w14:paraId="55825BBB" w14:textId="182E8406" w:rsidR="00E81A9A" w:rsidRDefault="00EE04C9">
      <w:pPr>
        <w:pStyle w:val="Huisstijl-Inhoud"/>
      </w:pPr>
      <w:r w:rsidRPr="00A20151">
        <w:lastRenderedPageBreak/>
        <w:t>Inhoud</w:t>
      </w:r>
    </w:p>
    <w:p w14:paraId="7699E760" w14:textId="00A18568" w:rsidR="00C479E8" w:rsidRDefault="00C05D35">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r w:rsidRPr="00C05D35">
        <w:rPr>
          <w:rFonts w:ascii="Verdana" w:hAnsi="Verdana"/>
          <w:b w:val="0"/>
          <w:i/>
          <w:iCs/>
          <w:caps w:val="0"/>
          <w:sz w:val="18"/>
          <w:szCs w:val="18"/>
        </w:rPr>
        <w:fldChar w:fldCharType="begin"/>
      </w:r>
      <w:r w:rsidRPr="00C05D35">
        <w:rPr>
          <w:rFonts w:ascii="Verdana" w:hAnsi="Verdana"/>
          <w:b w:val="0"/>
          <w:i/>
          <w:iCs/>
          <w:caps w:val="0"/>
          <w:sz w:val="18"/>
          <w:szCs w:val="18"/>
        </w:rPr>
        <w:instrText xml:space="preserve"> TOC \t "Huisstijl - Colofon;2;Huisstijl - Kop 1;1;Huisstijl - Kop 2;2;Huisstijl - Kop 3;3;Huisstijl - Kop 4;4" </w:instrText>
      </w:r>
      <w:r w:rsidRPr="00C05D35">
        <w:rPr>
          <w:rFonts w:ascii="Verdana" w:hAnsi="Verdana"/>
          <w:b w:val="0"/>
          <w:i/>
          <w:iCs/>
          <w:caps w:val="0"/>
          <w:sz w:val="18"/>
          <w:szCs w:val="18"/>
        </w:rPr>
        <w:fldChar w:fldCharType="separate"/>
      </w:r>
      <w:r w:rsidR="00C479E8">
        <w:rPr>
          <w:noProof/>
        </w:rPr>
        <w:t>1</w:t>
      </w:r>
      <w:r w:rsidR="00C479E8">
        <w:rPr>
          <w:rFonts w:eastAsiaTheme="minorEastAsia" w:cstheme="minorBidi"/>
          <w:b w:val="0"/>
          <w:bCs w:val="0"/>
          <w:caps w:val="0"/>
          <w:noProof/>
          <w:color w:val="auto"/>
          <w:kern w:val="2"/>
          <w:sz w:val="24"/>
          <w:szCs w:val="24"/>
          <w14:ligatures w14:val="standardContextual"/>
        </w:rPr>
        <w:tab/>
      </w:r>
      <w:r w:rsidR="00C479E8">
        <w:rPr>
          <w:noProof/>
        </w:rPr>
        <w:t>Inleiding</w:t>
      </w:r>
      <w:r w:rsidR="00C479E8">
        <w:rPr>
          <w:noProof/>
        </w:rPr>
        <w:tab/>
      </w:r>
      <w:r w:rsidR="00C479E8">
        <w:rPr>
          <w:noProof/>
        </w:rPr>
        <w:fldChar w:fldCharType="begin"/>
      </w:r>
      <w:r w:rsidR="00C479E8">
        <w:rPr>
          <w:noProof/>
        </w:rPr>
        <w:instrText xml:space="preserve"> PAGEREF _Toc238028768 \h </w:instrText>
      </w:r>
      <w:r w:rsidR="00C479E8">
        <w:rPr>
          <w:noProof/>
        </w:rPr>
      </w:r>
      <w:r w:rsidR="00C479E8">
        <w:rPr>
          <w:noProof/>
        </w:rPr>
        <w:fldChar w:fldCharType="separate"/>
      </w:r>
      <w:r w:rsidR="00C479E8">
        <w:rPr>
          <w:noProof/>
        </w:rPr>
        <w:t>3</w:t>
      </w:r>
      <w:r w:rsidR="00C479E8">
        <w:rPr>
          <w:noProof/>
        </w:rPr>
        <w:fldChar w:fldCharType="end"/>
      </w:r>
    </w:p>
    <w:p w14:paraId="094E3AC9" w14:textId="20B421F6"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1.1</w:t>
      </w:r>
      <w:r>
        <w:rPr>
          <w:rFonts w:eastAsiaTheme="minorEastAsia" w:cstheme="minorBidi"/>
          <w:smallCaps w:val="0"/>
          <w:noProof/>
          <w:color w:val="auto"/>
          <w:kern w:val="2"/>
          <w:sz w:val="24"/>
          <w:szCs w:val="24"/>
          <w14:ligatures w14:val="standardContextual"/>
        </w:rPr>
        <w:tab/>
      </w:r>
      <w:r>
        <w:rPr>
          <w:noProof/>
        </w:rPr>
        <w:t>Aanleiding</w:t>
      </w:r>
      <w:r>
        <w:rPr>
          <w:noProof/>
        </w:rPr>
        <w:tab/>
      </w:r>
      <w:r>
        <w:rPr>
          <w:noProof/>
        </w:rPr>
        <w:fldChar w:fldCharType="begin"/>
      </w:r>
      <w:r>
        <w:rPr>
          <w:noProof/>
        </w:rPr>
        <w:instrText xml:space="preserve"> PAGEREF _Toc238028769 \h </w:instrText>
      </w:r>
      <w:r>
        <w:rPr>
          <w:noProof/>
        </w:rPr>
      </w:r>
      <w:r>
        <w:rPr>
          <w:noProof/>
        </w:rPr>
        <w:fldChar w:fldCharType="separate"/>
      </w:r>
      <w:r>
        <w:rPr>
          <w:noProof/>
        </w:rPr>
        <w:t>3</w:t>
      </w:r>
      <w:r>
        <w:rPr>
          <w:noProof/>
        </w:rPr>
        <w:fldChar w:fldCharType="end"/>
      </w:r>
    </w:p>
    <w:p w14:paraId="1931F847" w14:textId="23926407"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1.2</w:t>
      </w:r>
      <w:r>
        <w:rPr>
          <w:rFonts w:eastAsiaTheme="minorEastAsia" w:cstheme="minorBidi"/>
          <w:smallCaps w:val="0"/>
          <w:noProof/>
          <w:color w:val="auto"/>
          <w:kern w:val="2"/>
          <w:sz w:val="24"/>
          <w:szCs w:val="24"/>
          <w14:ligatures w14:val="standardContextual"/>
        </w:rPr>
        <w:tab/>
      </w:r>
      <w:r>
        <w:rPr>
          <w:noProof/>
        </w:rPr>
        <w:t>Projectbeschrijving</w:t>
      </w:r>
      <w:r>
        <w:rPr>
          <w:noProof/>
        </w:rPr>
        <w:tab/>
      </w:r>
      <w:r>
        <w:rPr>
          <w:noProof/>
        </w:rPr>
        <w:fldChar w:fldCharType="begin"/>
      </w:r>
      <w:r>
        <w:rPr>
          <w:noProof/>
        </w:rPr>
        <w:instrText xml:space="preserve"> PAGEREF _Toc238028770 \h </w:instrText>
      </w:r>
      <w:r>
        <w:rPr>
          <w:noProof/>
        </w:rPr>
      </w:r>
      <w:r>
        <w:rPr>
          <w:noProof/>
        </w:rPr>
        <w:fldChar w:fldCharType="separate"/>
      </w:r>
      <w:r>
        <w:rPr>
          <w:noProof/>
        </w:rPr>
        <w:t>3</w:t>
      </w:r>
      <w:r>
        <w:rPr>
          <w:noProof/>
        </w:rPr>
        <w:fldChar w:fldCharType="end"/>
      </w:r>
    </w:p>
    <w:p w14:paraId="2D0E8BAB" w14:textId="1839AB04"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1.3</w:t>
      </w:r>
      <w:r>
        <w:rPr>
          <w:rFonts w:eastAsiaTheme="minorEastAsia" w:cstheme="minorBidi"/>
          <w:smallCaps w:val="0"/>
          <w:noProof/>
          <w:color w:val="auto"/>
          <w:kern w:val="2"/>
          <w:sz w:val="24"/>
          <w:szCs w:val="24"/>
          <w14:ligatures w14:val="standardContextual"/>
        </w:rPr>
        <w:tab/>
      </w:r>
      <w:r>
        <w:rPr>
          <w:noProof/>
        </w:rPr>
        <w:t>Doel van de marktconsultatie</w:t>
      </w:r>
      <w:r>
        <w:rPr>
          <w:noProof/>
        </w:rPr>
        <w:tab/>
      </w:r>
      <w:r>
        <w:rPr>
          <w:noProof/>
        </w:rPr>
        <w:fldChar w:fldCharType="begin"/>
      </w:r>
      <w:r>
        <w:rPr>
          <w:noProof/>
        </w:rPr>
        <w:instrText xml:space="preserve"> PAGEREF _Toc238028771 \h </w:instrText>
      </w:r>
      <w:r>
        <w:rPr>
          <w:noProof/>
        </w:rPr>
      </w:r>
      <w:r>
        <w:rPr>
          <w:noProof/>
        </w:rPr>
        <w:fldChar w:fldCharType="separate"/>
      </w:r>
      <w:r>
        <w:rPr>
          <w:noProof/>
        </w:rPr>
        <w:t>4</w:t>
      </w:r>
      <w:r>
        <w:rPr>
          <w:noProof/>
        </w:rPr>
        <w:fldChar w:fldCharType="end"/>
      </w:r>
    </w:p>
    <w:p w14:paraId="2210EABA" w14:textId="1779E820"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1.4</w:t>
      </w:r>
      <w:r>
        <w:rPr>
          <w:rFonts w:eastAsiaTheme="minorEastAsia" w:cstheme="minorBidi"/>
          <w:smallCaps w:val="0"/>
          <w:noProof/>
          <w:color w:val="auto"/>
          <w:kern w:val="2"/>
          <w:sz w:val="24"/>
          <w:szCs w:val="24"/>
          <w14:ligatures w14:val="standardContextual"/>
        </w:rPr>
        <w:tab/>
      </w:r>
      <w:r>
        <w:rPr>
          <w:noProof/>
        </w:rPr>
        <w:t>Doelgroep</w:t>
      </w:r>
      <w:r>
        <w:rPr>
          <w:noProof/>
        </w:rPr>
        <w:tab/>
      </w:r>
      <w:r>
        <w:rPr>
          <w:noProof/>
        </w:rPr>
        <w:fldChar w:fldCharType="begin"/>
      </w:r>
      <w:r>
        <w:rPr>
          <w:noProof/>
        </w:rPr>
        <w:instrText xml:space="preserve"> PAGEREF _Toc238028772 \h </w:instrText>
      </w:r>
      <w:r>
        <w:rPr>
          <w:noProof/>
        </w:rPr>
      </w:r>
      <w:r>
        <w:rPr>
          <w:noProof/>
        </w:rPr>
        <w:fldChar w:fldCharType="separate"/>
      </w:r>
      <w:r>
        <w:rPr>
          <w:noProof/>
        </w:rPr>
        <w:t>5</w:t>
      </w:r>
      <w:r>
        <w:rPr>
          <w:noProof/>
        </w:rPr>
        <w:fldChar w:fldCharType="end"/>
      </w:r>
    </w:p>
    <w:p w14:paraId="7E099F9C" w14:textId="116A34EE"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1.5</w:t>
      </w:r>
      <w:r>
        <w:rPr>
          <w:rFonts w:eastAsiaTheme="minorEastAsia" w:cstheme="minorBidi"/>
          <w:smallCaps w:val="0"/>
          <w:noProof/>
          <w:color w:val="auto"/>
          <w:kern w:val="2"/>
          <w:sz w:val="24"/>
          <w:szCs w:val="24"/>
          <w14:ligatures w14:val="standardContextual"/>
        </w:rPr>
        <w:tab/>
      </w:r>
      <w:r>
        <w:rPr>
          <w:noProof/>
        </w:rPr>
        <w:t>Over Rijkswaterstaat</w:t>
      </w:r>
      <w:r>
        <w:rPr>
          <w:noProof/>
        </w:rPr>
        <w:tab/>
      </w:r>
      <w:r>
        <w:rPr>
          <w:noProof/>
        </w:rPr>
        <w:fldChar w:fldCharType="begin"/>
      </w:r>
      <w:r>
        <w:rPr>
          <w:noProof/>
        </w:rPr>
        <w:instrText xml:space="preserve"> PAGEREF _Toc238028773 \h </w:instrText>
      </w:r>
      <w:r>
        <w:rPr>
          <w:noProof/>
        </w:rPr>
      </w:r>
      <w:r>
        <w:rPr>
          <w:noProof/>
        </w:rPr>
        <w:fldChar w:fldCharType="separate"/>
      </w:r>
      <w:r>
        <w:rPr>
          <w:noProof/>
        </w:rPr>
        <w:t>5</w:t>
      </w:r>
      <w:r>
        <w:rPr>
          <w:noProof/>
        </w:rPr>
        <w:fldChar w:fldCharType="end"/>
      </w:r>
    </w:p>
    <w:p w14:paraId="523D0CCC" w14:textId="0A8563CB" w:rsidR="00C479E8" w:rsidRDefault="00C479E8">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r>
        <w:rPr>
          <w:noProof/>
        </w:rPr>
        <w:t>2</w:t>
      </w:r>
      <w:r>
        <w:rPr>
          <w:rFonts w:eastAsiaTheme="minorEastAsia" w:cstheme="minorBidi"/>
          <w:b w:val="0"/>
          <w:bCs w:val="0"/>
          <w:caps w:val="0"/>
          <w:noProof/>
          <w:color w:val="auto"/>
          <w:kern w:val="2"/>
          <w:sz w:val="24"/>
          <w:szCs w:val="24"/>
          <w14:ligatures w14:val="standardContextual"/>
        </w:rPr>
        <w:tab/>
      </w:r>
      <w:r>
        <w:rPr>
          <w:noProof/>
        </w:rPr>
        <w:t>Procedure</w:t>
      </w:r>
      <w:r>
        <w:rPr>
          <w:noProof/>
        </w:rPr>
        <w:tab/>
      </w:r>
      <w:r>
        <w:rPr>
          <w:noProof/>
        </w:rPr>
        <w:fldChar w:fldCharType="begin"/>
      </w:r>
      <w:r>
        <w:rPr>
          <w:noProof/>
        </w:rPr>
        <w:instrText xml:space="preserve"> PAGEREF _Toc238028774 \h </w:instrText>
      </w:r>
      <w:r>
        <w:rPr>
          <w:noProof/>
        </w:rPr>
      </w:r>
      <w:r>
        <w:rPr>
          <w:noProof/>
        </w:rPr>
        <w:fldChar w:fldCharType="separate"/>
      </w:r>
      <w:r>
        <w:rPr>
          <w:noProof/>
        </w:rPr>
        <w:t>6</w:t>
      </w:r>
      <w:r>
        <w:rPr>
          <w:noProof/>
        </w:rPr>
        <w:fldChar w:fldCharType="end"/>
      </w:r>
    </w:p>
    <w:p w14:paraId="0B20C1F5" w14:textId="7BB80887"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2.1</w:t>
      </w:r>
      <w:r>
        <w:rPr>
          <w:rFonts w:eastAsiaTheme="minorEastAsia" w:cstheme="minorBidi"/>
          <w:smallCaps w:val="0"/>
          <w:noProof/>
          <w:color w:val="auto"/>
          <w:kern w:val="2"/>
          <w:sz w:val="24"/>
          <w:szCs w:val="24"/>
          <w14:ligatures w14:val="standardContextual"/>
        </w:rPr>
        <w:tab/>
      </w:r>
      <w:r>
        <w:rPr>
          <w:noProof/>
        </w:rPr>
        <w:t>Planning</w:t>
      </w:r>
      <w:r>
        <w:rPr>
          <w:noProof/>
        </w:rPr>
        <w:tab/>
      </w:r>
      <w:r>
        <w:rPr>
          <w:noProof/>
        </w:rPr>
        <w:fldChar w:fldCharType="begin"/>
      </w:r>
      <w:r>
        <w:rPr>
          <w:noProof/>
        </w:rPr>
        <w:instrText xml:space="preserve"> PAGEREF _Toc238028775 \h </w:instrText>
      </w:r>
      <w:r>
        <w:rPr>
          <w:noProof/>
        </w:rPr>
      </w:r>
      <w:r>
        <w:rPr>
          <w:noProof/>
        </w:rPr>
        <w:fldChar w:fldCharType="separate"/>
      </w:r>
      <w:r>
        <w:rPr>
          <w:noProof/>
        </w:rPr>
        <w:t>6</w:t>
      </w:r>
      <w:r>
        <w:rPr>
          <w:noProof/>
        </w:rPr>
        <w:fldChar w:fldCharType="end"/>
      </w:r>
    </w:p>
    <w:p w14:paraId="02BD914D" w14:textId="5F426EC5"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2.2</w:t>
      </w:r>
      <w:r>
        <w:rPr>
          <w:rFonts w:eastAsiaTheme="minorEastAsia" w:cstheme="minorBidi"/>
          <w:smallCaps w:val="0"/>
          <w:noProof/>
          <w:color w:val="auto"/>
          <w:kern w:val="2"/>
          <w:sz w:val="24"/>
          <w:szCs w:val="24"/>
          <w14:ligatures w14:val="standardContextual"/>
        </w:rPr>
        <w:tab/>
      </w:r>
      <w:r>
        <w:rPr>
          <w:noProof/>
        </w:rPr>
        <w:t>Vragen over de marktconsultatie</w:t>
      </w:r>
      <w:r>
        <w:rPr>
          <w:noProof/>
        </w:rPr>
        <w:tab/>
      </w:r>
      <w:r>
        <w:rPr>
          <w:noProof/>
        </w:rPr>
        <w:fldChar w:fldCharType="begin"/>
      </w:r>
      <w:r>
        <w:rPr>
          <w:noProof/>
        </w:rPr>
        <w:instrText xml:space="preserve"> PAGEREF _Toc238028776 \h </w:instrText>
      </w:r>
      <w:r>
        <w:rPr>
          <w:noProof/>
        </w:rPr>
      </w:r>
      <w:r>
        <w:rPr>
          <w:noProof/>
        </w:rPr>
        <w:fldChar w:fldCharType="separate"/>
      </w:r>
      <w:r>
        <w:rPr>
          <w:noProof/>
        </w:rPr>
        <w:t>6</w:t>
      </w:r>
      <w:r>
        <w:rPr>
          <w:noProof/>
        </w:rPr>
        <w:fldChar w:fldCharType="end"/>
      </w:r>
    </w:p>
    <w:p w14:paraId="3D7BDA6A" w14:textId="2CD0DEC1"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2.3</w:t>
      </w:r>
      <w:r>
        <w:rPr>
          <w:rFonts w:eastAsiaTheme="minorEastAsia" w:cstheme="minorBidi"/>
          <w:smallCaps w:val="0"/>
          <w:noProof/>
          <w:color w:val="auto"/>
          <w:kern w:val="2"/>
          <w:sz w:val="24"/>
          <w:szCs w:val="24"/>
          <w14:ligatures w14:val="standardContextual"/>
        </w:rPr>
        <w:tab/>
      </w:r>
      <w:r>
        <w:rPr>
          <w:noProof/>
        </w:rPr>
        <w:t>TenderNed</w:t>
      </w:r>
      <w:r>
        <w:rPr>
          <w:noProof/>
        </w:rPr>
        <w:tab/>
      </w:r>
      <w:r>
        <w:rPr>
          <w:noProof/>
        </w:rPr>
        <w:fldChar w:fldCharType="begin"/>
      </w:r>
      <w:r>
        <w:rPr>
          <w:noProof/>
        </w:rPr>
        <w:instrText xml:space="preserve"> PAGEREF _Toc238028777 \h </w:instrText>
      </w:r>
      <w:r>
        <w:rPr>
          <w:noProof/>
        </w:rPr>
      </w:r>
      <w:r>
        <w:rPr>
          <w:noProof/>
        </w:rPr>
        <w:fldChar w:fldCharType="separate"/>
      </w:r>
      <w:r>
        <w:rPr>
          <w:noProof/>
        </w:rPr>
        <w:t>6</w:t>
      </w:r>
      <w:r>
        <w:rPr>
          <w:noProof/>
        </w:rPr>
        <w:fldChar w:fldCharType="end"/>
      </w:r>
    </w:p>
    <w:p w14:paraId="5376EB20" w14:textId="321BA5D7"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2.4</w:t>
      </w:r>
      <w:r>
        <w:rPr>
          <w:rFonts w:eastAsiaTheme="minorEastAsia" w:cstheme="minorBidi"/>
          <w:smallCaps w:val="0"/>
          <w:noProof/>
          <w:color w:val="auto"/>
          <w:kern w:val="2"/>
          <w:sz w:val="24"/>
          <w:szCs w:val="24"/>
          <w14:ligatures w14:val="standardContextual"/>
        </w:rPr>
        <w:tab/>
      </w:r>
      <w:r>
        <w:rPr>
          <w:noProof/>
        </w:rPr>
        <w:t>Optionele individuele toelichtende gesprekken</w:t>
      </w:r>
      <w:r>
        <w:rPr>
          <w:noProof/>
        </w:rPr>
        <w:tab/>
      </w:r>
      <w:r>
        <w:rPr>
          <w:noProof/>
        </w:rPr>
        <w:fldChar w:fldCharType="begin"/>
      </w:r>
      <w:r>
        <w:rPr>
          <w:noProof/>
        </w:rPr>
        <w:instrText xml:space="preserve"> PAGEREF _Toc238028778 \h </w:instrText>
      </w:r>
      <w:r>
        <w:rPr>
          <w:noProof/>
        </w:rPr>
      </w:r>
      <w:r>
        <w:rPr>
          <w:noProof/>
        </w:rPr>
        <w:fldChar w:fldCharType="separate"/>
      </w:r>
      <w:r>
        <w:rPr>
          <w:noProof/>
        </w:rPr>
        <w:t>6</w:t>
      </w:r>
      <w:r>
        <w:rPr>
          <w:noProof/>
        </w:rPr>
        <w:fldChar w:fldCharType="end"/>
      </w:r>
    </w:p>
    <w:p w14:paraId="14271A92" w14:textId="05290046"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2.5</w:t>
      </w:r>
      <w:r>
        <w:rPr>
          <w:rFonts w:eastAsiaTheme="minorEastAsia" w:cstheme="minorBidi"/>
          <w:smallCaps w:val="0"/>
          <w:noProof/>
          <w:color w:val="auto"/>
          <w:kern w:val="2"/>
          <w:sz w:val="24"/>
          <w:szCs w:val="24"/>
          <w14:ligatures w14:val="standardContextual"/>
        </w:rPr>
        <w:tab/>
      </w:r>
      <w:r>
        <w:rPr>
          <w:noProof/>
        </w:rPr>
        <w:t>Beantwoording vragenlijst</w:t>
      </w:r>
      <w:r>
        <w:rPr>
          <w:noProof/>
        </w:rPr>
        <w:tab/>
      </w:r>
      <w:r>
        <w:rPr>
          <w:noProof/>
        </w:rPr>
        <w:fldChar w:fldCharType="begin"/>
      </w:r>
      <w:r>
        <w:rPr>
          <w:noProof/>
        </w:rPr>
        <w:instrText xml:space="preserve"> PAGEREF _Toc238028779 \h </w:instrText>
      </w:r>
      <w:r>
        <w:rPr>
          <w:noProof/>
        </w:rPr>
      </w:r>
      <w:r>
        <w:rPr>
          <w:noProof/>
        </w:rPr>
        <w:fldChar w:fldCharType="separate"/>
      </w:r>
      <w:r>
        <w:rPr>
          <w:noProof/>
        </w:rPr>
        <w:t>7</w:t>
      </w:r>
      <w:r>
        <w:rPr>
          <w:noProof/>
        </w:rPr>
        <w:fldChar w:fldCharType="end"/>
      </w:r>
    </w:p>
    <w:p w14:paraId="3B3314C0" w14:textId="3509F02C"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2.6</w:t>
      </w:r>
      <w:r>
        <w:rPr>
          <w:rFonts w:eastAsiaTheme="minorEastAsia" w:cstheme="minorBidi"/>
          <w:smallCaps w:val="0"/>
          <w:noProof/>
          <w:color w:val="auto"/>
          <w:kern w:val="2"/>
          <w:sz w:val="24"/>
          <w:szCs w:val="24"/>
          <w14:ligatures w14:val="standardContextual"/>
        </w:rPr>
        <w:tab/>
      </w:r>
      <w:r>
        <w:rPr>
          <w:noProof/>
        </w:rPr>
        <w:t>Verslag van de marktconsultatie</w:t>
      </w:r>
      <w:r>
        <w:rPr>
          <w:noProof/>
        </w:rPr>
        <w:tab/>
      </w:r>
      <w:r>
        <w:rPr>
          <w:noProof/>
        </w:rPr>
        <w:fldChar w:fldCharType="begin"/>
      </w:r>
      <w:r>
        <w:rPr>
          <w:noProof/>
        </w:rPr>
        <w:instrText xml:space="preserve"> PAGEREF _Toc238028780 \h </w:instrText>
      </w:r>
      <w:r>
        <w:rPr>
          <w:noProof/>
        </w:rPr>
      </w:r>
      <w:r>
        <w:rPr>
          <w:noProof/>
        </w:rPr>
        <w:fldChar w:fldCharType="separate"/>
      </w:r>
      <w:r>
        <w:rPr>
          <w:noProof/>
        </w:rPr>
        <w:t>7</w:t>
      </w:r>
      <w:r>
        <w:rPr>
          <w:noProof/>
        </w:rPr>
        <w:fldChar w:fldCharType="end"/>
      </w:r>
    </w:p>
    <w:p w14:paraId="31AFEF0E" w14:textId="5BFAB01D"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2.7</w:t>
      </w:r>
      <w:r>
        <w:rPr>
          <w:rFonts w:eastAsiaTheme="minorEastAsia" w:cstheme="minorBidi"/>
          <w:smallCaps w:val="0"/>
          <w:noProof/>
          <w:color w:val="auto"/>
          <w:kern w:val="2"/>
          <w:sz w:val="24"/>
          <w:szCs w:val="24"/>
          <w14:ligatures w14:val="standardContextual"/>
        </w:rPr>
        <w:tab/>
      </w:r>
      <w:r>
        <w:rPr>
          <w:noProof/>
        </w:rPr>
        <w:t>Voorwaarden van de marktconsultatie</w:t>
      </w:r>
      <w:r>
        <w:rPr>
          <w:noProof/>
        </w:rPr>
        <w:tab/>
      </w:r>
      <w:r>
        <w:rPr>
          <w:noProof/>
        </w:rPr>
        <w:fldChar w:fldCharType="begin"/>
      </w:r>
      <w:r>
        <w:rPr>
          <w:noProof/>
        </w:rPr>
        <w:instrText xml:space="preserve"> PAGEREF _Toc238028781 \h </w:instrText>
      </w:r>
      <w:r>
        <w:rPr>
          <w:noProof/>
        </w:rPr>
      </w:r>
      <w:r>
        <w:rPr>
          <w:noProof/>
        </w:rPr>
        <w:fldChar w:fldCharType="separate"/>
      </w:r>
      <w:r>
        <w:rPr>
          <w:noProof/>
        </w:rPr>
        <w:t>7</w:t>
      </w:r>
      <w:r>
        <w:rPr>
          <w:noProof/>
        </w:rPr>
        <w:fldChar w:fldCharType="end"/>
      </w:r>
    </w:p>
    <w:p w14:paraId="4572B5BE" w14:textId="18E0F62E" w:rsidR="00C479E8" w:rsidRDefault="00C479E8">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r>
        <w:rPr>
          <w:noProof/>
        </w:rPr>
        <w:t>3</w:t>
      </w:r>
      <w:r>
        <w:rPr>
          <w:rFonts w:eastAsiaTheme="minorEastAsia" w:cstheme="minorBidi"/>
          <w:b w:val="0"/>
          <w:bCs w:val="0"/>
          <w:caps w:val="0"/>
          <w:noProof/>
          <w:color w:val="auto"/>
          <w:kern w:val="2"/>
          <w:sz w:val="24"/>
          <w:szCs w:val="24"/>
          <w14:ligatures w14:val="standardContextual"/>
        </w:rPr>
        <w:tab/>
      </w:r>
      <w:r>
        <w:rPr>
          <w:noProof/>
        </w:rPr>
        <w:t>Vragenlijst</w:t>
      </w:r>
      <w:r>
        <w:rPr>
          <w:noProof/>
        </w:rPr>
        <w:tab/>
      </w:r>
      <w:r>
        <w:rPr>
          <w:noProof/>
        </w:rPr>
        <w:fldChar w:fldCharType="begin"/>
      </w:r>
      <w:r>
        <w:rPr>
          <w:noProof/>
        </w:rPr>
        <w:instrText xml:space="preserve"> PAGEREF _Toc238028782 \h </w:instrText>
      </w:r>
      <w:r>
        <w:rPr>
          <w:noProof/>
        </w:rPr>
      </w:r>
      <w:r>
        <w:rPr>
          <w:noProof/>
        </w:rPr>
        <w:fldChar w:fldCharType="separate"/>
      </w:r>
      <w:r>
        <w:rPr>
          <w:noProof/>
        </w:rPr>
        <w:t>8</w:t>
      </w:r>
      <w:r>
        <w:rPr>
          <w:noProof/>
        </w:rPr>
        <w:fldChar w:fldCharType="end"/>
      </w:r>
    </w:p>
    <w:p w14:paraId="5CB302B4" w14:textId="03E16B84"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3.1</w:t>
      </w:r>
      <w:r>
        <w:rPr>
          <w:rFonts w:eastAsiaTheme="minorEastAsia" w:cstheme="minorBidi"/>
          <w:smallCaps w:val="0"/>
          <w:noProof/>
          <w:color w:val="auto"/>
          <w:kern w:val="2"/>
          <w:sz w:val="24"/>
          <w:szCs w:val="24"/>
          <w14:ligatures w14:val="standardContextual"/>
        </w:rPr>
        <w:tab/>
      </w:r>
      <w:r>
        <w:rPr>
          <w:noProof/>
        </w:rPr>
        <w:t>Toelichting</w:t>
      </w:r>
      <w:r>
        <w:rPr>
          <w:noProof/>
        </w:rPr>
        <w:tab/>
      </w:r>
      <w:r>
        <w:rPr>
          <w:noProof/>
        </w:rPr>
        <w:fldChar w:fldCharType="begin"/>
      </w:r>
      <w:r>
        <w:rPr>
          <w:noProof/>
        </w:rPr>
        <w:instrText xml:space="preserve"> PAGEREF _Toc238028783 \h </w:instrText>
      </w:r>
      <w:r>
        <w:rPr>
          <w:noProof/>
        </w:rPr>
      </w:r>
      <w:r>
        <w:rPr>
          <w:noProof/>
        </w:rPr>
        <w:fldChar w:fldCharType="separate"/>
      </w:r>
      <w:r>
        <w:rPr>
          <w:noProof/>
        </w:rPr>
        <w:t>8</w:t>
      </w:r>
      <w:r>
        <w:rPr>
          <w:noProof/>
        </w:rPr>
        <w:fldChar w:fldCharType="end"/>
      </w:r>
    </w:p>
    <w:p w14:paraId="5A7B9492" w14:textId="156FDC67" w:rsidR="00C479E8" w:rsidRDefault="00C479E8">
      <w:pPr>
        <w:pStyle w:val="Inhopg2"/>
        <w:tabs>
          <w:tab w:val="left" w:pos="720"/>
          <w:tab w:val="right" w:leader="dot" w:pos="7701"/>
        </w:tabs>
        <w:rPr>
          <w:rFonts w:eastAsiaTheme="minorEastAsia" w:cstheme="minorBidi"/>
          <w:smallCaps w:val="0"/>
          <w:noProof/>
          <w:color w:val="auto"/>
          <w:kern w:val="2"/>
          <w:sz w:val="24"/>
          <w:szCs w:val="24"/>
          <w14:ligatures w14:val="standardContextual"/>
        </w:rPr>
      </w:pPr>
      <w:r>
        <w:rPr>
          <w:noProof/>
        </w:rPr>
        <w:t>3.2</w:t>
      </w:r>
      <w:r>
        <w:rPr>
          <w:rFonts w:eastAsiaTheme="minorEastAsia" w:cstheme="minorBidi"/>
          <w:smallCaps w:val="0"/>
          <w:noProof/>
          <w:color w:val="auto"/>
          <w:kern w:val="2"/>
          <w:sz w:val="24"/>
          <w:szCs w:val="24"/>
          <w14:ligatures w14:val="standardContextual"/>
        </w:rPr>
        <w:tab/>
      </w:r>
      <w:r>
        <w:rPr>
          <w:noProof/>
        </w:rPr>
        <w:t>Thema Aanbestedingsstrategie en uitvoerbaarheid van de opgave</w:t>
      </w:r>
      <w:r>
        <w:rPr>
          <w:noProof/>
        </w:rPr>
        <w:tab/>
      </w:r>
      <w:r>
        <w:rPr>
          <w:noProof/>
        </w:rPr>
        <w:fldChar w:fldCharType="begin"/>
      </w:r>
      <w:r>
        <w:rPr>
          <w:noProof/>
        </w:rPr>
        <w:instrText xml:space="preserve"> PAGEREF _Toc238028784 \h </w:instrText>
      </w:r>
      <w:r>
        <w:rPr>
          <w:noProof/>
        </w:rPr>
      </w:r>
      <w:r>
        <w:rPr>
          <w:noProof/>
        </w:rPr>
        <w:fldChar w:fldCharType="separate"/>
      </w:r>
      <w:r>
        <w:rPr>
          <w:noProof/>
        </w:rPr>
        <w:t>8</w:t>
      </w:r>
      <w:r>
        <w:rPr>
          <w:noProof/>
        </w:rPr>
        <w:fldChar w:fldCharType="end"/>
      </w:r>
    </w:p>
    <w:p w14:paraId="0505F8F7" w14:textId="51FF956E" w:rsidR="00E81A9A" w:rsidRDefault="00C05D35">
      <w:r w:rsidRPr="00C05D35">
        <w:rPr>
          <w:rFonts w:cstheme="minorHAnsi"/>
          <w:b/>
          <w:i/>
          <w:iCs/>
          <w:caps/>
        </w:rPr>
        <w:fldChar w:fldCharType="end"/>
      </w:r>
    </w:p>
    <w:p w14:paraId="6792310B" w14:textId="1DD3A0C8" w:rsidR="00E81A9A" w:rsidRDefault="00E81A9A"/>
    <w:p w14:paraId="6E705287" w14:textId="77777777" w:rsidR="00E81A9A" w:rsidRDefault="00EE04C9">
      <w:r>
        <w:br w:type="page"/>
      </w:r>
    </w:p>
    <w:p w14:paraId="661AF595" w14:textId="77777777" w:rsidR="00E81A9A" w:rsidRDefault="0095061C">
      <w:pPr>
        <w:pStyle w:val="Huisstijl-Kop1"/>
      </w:pPr>
      <w:bookmarkStart w:id="0" w:name="_Toc238028768"/>
      <w:r>
        <w:lastRenderedPageBreak/>
        <w:t>Inleiding</w:t>
      </w:r>
      <w:bookmarkEnd w:id="0"/>
    </w:p>
    <w:p w14:paraId="11757AEF" w14:textId="77777777" w:rsidR="00E81A9A" w:rsidRDefault="0095061C">
      <w:pPr>
        <w:pStyle w:val="Huisstijl-Kop2"/>
      </w:pPr>
      <w:bookmarkStart w:id="1" w:name="_Ref189043467"/>
      <w:bookmarkStart w:id="2" w:name="_Toc238028769"/>
      <w:r>
        <w:t>Aanleiding</w:t>
      </w:r>
      <w:bookmarkEnd w:id="1"/>
      <w:bookmarkEnd w:id="2"/>
    </w:p>
    <w:p w14:paraId="62F9E73B" w14:textId="77777777" w:rsidR="0095061C" w:rsidRDefault="0095061C" w:rsidP="0095061C"/>
    <w:p w14:paraId="41495C35" w14:textId="419351E4" w:rsidR="0000145B" w:rsidRDefault="00C479E8" w:rsidP="0000145B">
      <w:r w:rsidRPr="00C479E8">
        <w:t xml:space="preserve">Met deze marktconsultatie wil Rijkswaterstaat marktpartijen informeren en vroegtijdig betrekken bij de voorbereiding van de voorgenomen aanbesteding voor het Meerjarenprogramma Geluidsanering 2029/2030. Rijkswaterstaat nodigt marktpartijen uit om mee te denken over de uitvoerbaarheid, marktcapaciteit, </w:t>
      </w:r>
      <w:proofErr w:type="spellStart"/>
      <w:r w:rsidRPr="00C479E8">
        <w:t>contractering</w:t>
      </w:r>
      <w:proofErr w:type="spellEnd"/>
      <w:r w:rsidRPr="00C479E8">
        <w:t>, risicoverdeling en duurzaamheid van de opgave.</w:t>
      </w:r>
    </w:p>
    <w:p w14:paraId="235BE987" w14:textId="77777777" w:rsidR="00C479E8" w:rsidRDefault="00C479E8" w:rsidP="0000145B"/>
    <w:p w14:paraId="3663299B" w14:textId="46C7D808" w:rsidR="0000145B" w:rsidRDefault="0000145B" w:rsidP="0000145B">
      <w:r>
        <w:t xml:space="preserve">Rijkswaterstaat bereidt momenteel de </w:t>
      </w:r>
      <w:r w:rsidR="009B2D62">
        <w:t>aanbestedingsstrategie</w:t>
      </w:r>
      <w:r>
        <w:t xml:space="preserve"> voor ten aanzien van het Meerjarenprogramma Geluidsanering (MJPG) 2029/2030. Binnen deze opgave worden 43 geluidbeperkende constructies gerealiseerd, met een schermoppervlakte van circa 42.000 m². De locaties zijn verspreid over Noord-Brabant en Limburg en kennen een grote geografische spreiding binnen Zuid-Nederland. Bovendien variëren de geluidsschermen in omvang en complexiteit.</w:t>
      </w:r>
    </w:p>
    <w:p w14:paraId="153FFCAC" w14:textId="77777777" w:rsidR="0000145B" w:rsidRDefault="0000145B" w:rsidP="0000145B"/>
    <w:p w14:paraId="6C20A839" w14:textId="4C69E2E5" w:rsidR="004B74F1" w:rsidRDefault="004B74F1" w:rsidP="0000145B">
      <w:r w:rsidRPr="004B74F1">
        <w:t>Het Meerjarenprogramma Geluidsanering, MJPG, van Rijkswaterstaat heeft als doel om bestaande hoge geluidbelastingen bij woningen langs rijkswegen terug te dringen, zodat omwonenden minder geluidhinder ondervinden en hun woon- en leefomgeving verbetert. Het programma richt zich specifiek op woningen waar al langere tijd sprake is van een geluidbelasting boven de geldende saneringsdrempel.</w:t>
      </w:r>
    </w:p>
    <w:p w14:paraId="7D3F10FE" w14:textId="77777777" w:rsidR="004B74F1" w:rsidRDefault="004B74F1" w:rsidP="0000145B"/>
    <w:p w14:paraId="52CD1266" w14:textId="4CDC28FF" w:rsidR="0000145B" w:rsidRDefault="0000145B" w:rsidP="0000145B">
      <w:r>
        <w:t xml:space="preserve">Met deze marktconsultatie wil Rijkswaterstaat marktpartijen vroegtijdig betrekken bij de voorbereiding van de aanbesteding en inzicht verkrijgen in de uitvoerbaarheid van de voorgenomen opgave. De marktconsultatie heeft uitsluitend een consulterend karakter en dient ter ondersteuning van de verdere besluitvorming over de </w:t>
      </w:r>
      <w:r w:rsidR="009B2D62">
        <w:t>aanbestedingsstrategie</w:t>
      </w:r>
      <w:r>
        <w:t>.</w:t>
      </w:r>
    </w:p>
    <w:p w14:paraId="2047AA93" w14:textId="77777777" w:rsidR="0000145B" w:rsidRDefault="0000145B" w:rsidP="0000145B"/>
    <w:p w14:paraId="6AA18E94" w14:textId="1EFB676A" w:rsidR="004B74F1" w:rsidRDefault="0000145B" w:rsidP="0000145B">
      <w:r>
        <w:t xml:space="preserve">De beoogde gunning van de opdracht staat momenteel gepland </w:t>
      </w:r>
      <w:r w:rsidRPr="00FC4121">
        <w:t xml:space="preserve">voor </w:t>
      </w:r>
      <w:r w:rsidR="00FC4121" w:rsidRPr="00FC4121">
        <w:t>Q</w:t>
      </w:r>
      <w:r w:rsidR="004B74F1" w:rsidRPr="00FC4121">
        <w:t>2</w:t>
      </w:r>
      <w:r w:rsidR="00FC4121" w:rsidRPr="00FC4121">
        <w:t>/3</w:t>
      </w:r>
      <w:r w:rsidRPr="00FC4121">
        <w:t xml:space="preserve"> 2028.</w:t>
      </w:r>
    </w:p>
    <w:p w14:paraId="420A6329" w14:textId="654817C0" w:rsidR="00437305" w:rsidRPr="0095061C" w:rsidRDefault="00437305" w:rsidP="00437305">
      <w:pPr>
        <w:pStyle w:val="Huisstijl-Kop2"/>
      </w:pPr>
      <w:bookmarkStart w:id="3" w:name="_Ref189043477"/>
      <w:bookmarkStart w:id="4" w:name="_Toc238028770"/>
      <w:r>
        <w:t>Projectbeschrijving</w:t>
      </w:r>
      <w:bookmarkEnd w:id="3"/>
      <w:bookmarkEnd w:id="4"/>
    </w:p>
    <w:p w14:paraId="2FA45121" w14:textId="4BF3E39B" w:rsidR="0000145B" w:rsidRPr="0000145B" w:rsidRDefault="0000145B" w:rsidP="0000145B">
      <w:pPr>
        <w:autoSpaceDN/>
        <w:spacing w:before="100" w:beforeAutospacing="1" w:after="100" w:afterAutospacing="1" w:line="240" w:lineRule="auto"/>
        <w:textAlignment w:val="auto"/>
        <w:rPr>
          <w:rFonts w:eastAsia="Times New Roman" w:cs="Times New Roman"/>
          <w:color w:val="auto"/>
        </w:rPr>
      </w:pPr>
      <w:r w:rsidRPr="0000145B">
        <w:rPr>
          <w:rFonts w:eastAsia="Times New Roman" w:cs="Times New Roman"/>
          <w:color w:val="auto"/>
        </w:rPr>
        <w:t>Het Meerjarenprogramma Geluidsanering (MJPG) heeft als doel de geluidbelasting langs rijkswegen terug te brengen tot het wettelijk vereiste niveau door het treffen van geluidbeperkende maatregelen.</w:t>
      </w:r>
    </w:p>
    <w:p w14:paraId="292708AC" w14:textId="5B961314" w:rsidR="00FC4121" w:rsidRDefault="0000145B" w:rsidP="0000145B">
      <w:pPr>
        <w:autoSpaceDN/>
        <w:spacing w:before="100" w:beforeAutospacing="1" w:after="100" w:afterAutospacing="1" w:line="240" w:lineRule="auto"/>
        <w:textAlignment w:val="auto"/>
        <w:rPr>
          <w:rFonts w:eastAsia="Times New Roman" w:cs="Times New Roman"/>
          <w:color w:val="auto"/>
        </w:rPr>
      </w:pPr>
      <w:r w:rsidRPr="0000145B">
        <w:rPr>
          <w:rFonts w:eastAsia="Times New Roman" w:cs="Times New Roman"/>
          <w:color w:val="auto"/>
        </w:rPr>
        <w:t>Voor de tranche MJPG 2029/2030 bestaat de voorgenomen opgave uit de realisatie van 43 geluidbeperkende constructies, bestaande uit 38 MJPG-fase 2-schermen en 5 nalevingsschermen, met een totale omvang van circa 41.60</w:t>
      </w:r>
      <w:r w:rsidR="00C479E8">
        <w:rPr>
          <w:rFonts w:eastAsia="Times New Roman" w:cs="Times New Roman"/>
          <w:color w:val="auto"/>
        </w:rPr>
        <w:t>1</w:t>
      </w:r>
      <w:r w:rsidRPr="0000145B">
        <w:rPr>
          <w:rFonts w:eastAsia="Times New Roman" w:cs="Times New Roman"/>
          <w:color w:val="auto"/>
        </w:rPr>
        <w:t xml:space="preserve"> m². De locaties zijn verspreid over Zuid-Nederland en verschillen in omvang, complexiteit en omgeving</w:t>
      </w:r>
      <w:r w:rsidR="00FC4121">
        <w:rPr>
          <w:rFonts w:eastAsia="Times New Roman" w:cs="Times New Roman"/>
          <w:color w:val="auto"/>
        </w:rPr>
        <w:t>.</w:t>
      </w:r>
    </w:p>
    <w:p w14:paraId="69AEAA02" w14:textId="77777777" w:rsidR="00FC4121" w:rsidRDefault="00FC4121" w:rsidP="0000145B">
      <w:pPr>
        <w:autoSpaceDN/>
        <w:spacing w:before="100" w:beforeAutospacing="1" w:after="100" w:afterAutospacing="1" w:line="240" w:lineRule="auto"/>
        <w:textAlignment w:val="auto"/>
        <w:rPr>
          <w:rFonts w:eastAsia="Times New Roman" w:cs="Times New Roman"/>
          <w:color w:val="auto"/>
        </w:rPr>
      </w:pPr>
      <w:r>
        <w:rPr>
          <w:rFonts w:eastAsia="Times New Roman" w:cs="Times New Roman"/>
          <w:color w:val="auto"/>
        </w:rPr>
        <w:t>Rijkswaterstaat is voornemens om in Q3 van 2027 de aanbesteding te publiceren. Momenteel staat er nog niet vast welke aanbestedingsprocedure zal worden gevolgd. De beoogde gunning van de opdracht is gepland in Q2/Q3 2028, waarna de realisatie kan plaatsvinden in de jaren 2029 en 2030. Deze planning is nog niet vastgesteld en hieraan kunnen dan ook geen rechten worden ontleend. De aanbesteding zal ook worden gepubliceerd op de eerst volgende inkoopplanning van Rijkswaterstaat.</w:t>
      </w:r>
    </w:p>
    <w:p w14:paraId="052CDE97" w14:textId="7F39DBB5" w:rsidR="00F008EF" w:rsidRDefault="0000145B" w:rsidP="0000145B">
      <w:pPr>
        <w:autoSpaceDN/>
        <w:spacing w:before="100" w:beforeAutospacing="1" w:after="100" w:afterAutospacing="1" w:line="240" w:lineRule="auto"/>
        <w:textAlignment w:val="auto"/>
        <w:rPr>
          <w:rFonts w:eastAsia="Times New Roman" w:cs="Times New Roman"/>
          <w:color w:val="auto"/>
        </w:rPr>
      </w:pPr>
      <w:r w:rsidRPr="0000145B">
        <w:rPr>
          <w:rFonts w:eastAsia="Times New Roman" w:cs="Times New Roman"/>
          <w:color w:val="auto"/>
        </w:rPr>
        <w:lastRenderedPageBreak/>
        <w:t>Tabel 1 geeft een overzicht van de voorgenomen scope van de</w:t>
      </w:r>
      <w:r w:rsidR="00FC4121">
        <w:rPr>
          <w:rFonts w:eastAsia="Times New Roman" w:cs="Times New Roman"/>
          <w:color w:val="auto"/>
        </w:rPr>
        <w:t xml:space="preserve"> onderhavige aanbesteding.</w:t>
      </w:r>
      <w:r w:rsidRPr="0000145B">
        <w:rPr>
          <w:rFonts w:eastAsia="Times New Roman" w:cs="Times New Roman"/>
          <w:color w:val="auto"/>
        </w:rPr>
        <w:t xml:space="preserve"> Deze informatie vormt het uitgangspunt voor de beantwoording van de consultatievragen.</w:t>
      </w:r>
    </w:p>
    <w:tbl>
      <w:tblPr>
        <w:tblW w:w="0" w:type="auto"/>
        <w:tblCellMar>
          <w:left w:w="0" w:type="dxa"/>
          <w:right w:w="0" w:type="dxa"/>
        </w:tblCellMar>
        <w:tblLook w:val="04A0" w:firstRow="1" w:lastRow="0" w:firstColumn="1" w:lastColumn="0" w:noHBand="0" w:noVBand="1"/>
      </w:tblPr>
      <w:tblGrid>
        <w:gridCol w:w="1925"/>
        <w:gridCol w:w="1960"/>
        <w:gridCol w:w="1965"/>
        <w:gridCol w:w="1841"/>
      </w:tblGrid>
      <w:tr w:rsidR="00F008EF" w14:paraId="7DF4F247" w14:textId="77777777" w:rsidTr="005D780A">
        <w:trPr>
          <w:tblHeader/>
        </w:trPr>
        <w:tc>
          <w:tcPr>
            <w:tcW w:w="1925"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25640C3E" w14:textId="77777777" w:rsidR="00F008EF" w:rsidRDefault="00F008EF" w:rsidP="006713D0">
            <w:pPr>
              <w:rPr>
                <w:b/>
                <w:bCs/>
                <w:lang w:eastAsia="en-US"/>
              </w:rPr>
            </w:pPr>
            <w:r>
              <w:rPr>
                <w:b/>
                <w:bCs/>
                <w:lang w:eastAsia="en-US"/>
              </w:rPr>
              <w:t>Deadline</w:t>
            </w:r>
          </w:p>
        </w:tc>
        <w:tc>
          <w:tcPr>
            <w:tcW w:w="196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A3661A5" w14:textId="77777777" w:rsidR="00F008EF" w:rsidRDefault="00F008EF" w:rsidP="006713D0">
            <w:pPr>
              <w:rPr>
                <w:b/>
                <w:bCs/>
                <w:lang w:eastAsia="en-US"/>
              </w:rPr>
            </w:pPr>
            <w:r>
              <w:rPr>
                <w:b/>
                <w:bCs/>
                <w:lang w:eastAsia="en-US"/>
              </w:rPr>
              <w:t># schermen [-]</w:t>
            </w:r>
          </w:p>
        </w:tc>
        <w:tc>
          <w:tcPr>
            <w:tcW w:w="196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34CB67B" w14:textId="77777777" w:rsidR="00F008EF" w:rsidRDefault="00F008EF" w:rsidP="006713D0">
            <w:pPr>
              <w:rPr>
                <w:b/>
                <w:bCs/>
                <w:lang w:eastAsia="en-US"/>
              </w:rPr>
            </w:pPr>
            <w:r>
              <w:rPr>
                <w:b/>
                <w:bCs/>
                <w:lang w:eastAsia="en-US"/>
              </w:rPr>
              <w:t>Som oppervlak [m²]</w:t>
            </w:r>
          </w:p>
        </w:tc>
        <w:tc>
          <w:tcPr>
            <w:tcW w:w="184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10167BA" w14:textId="77777777" w:rsidR="00F008EF" w:rsidRDefault="00F008EF" w:rsidP="006713D0">
            <w:pPr>
              <w:rPr>
                <w:b/>
                <w:bCs/>
                <w:lang w:eastAsia="en-US"/>
              </w:rPr>
            </w:pPr>
            <w:r>
              <w:rPr>
                <w:b/>
                <w:bCs/>
                <w:lang w:eastAsia="en-US"/>
              </w:rPr>
              <w:t>Som lengte [m]</w:t>
            </w:r>
          </w:p>
        </w:tc>
      </w:tr>
      <w:tr w:rsidR="00F008EF" w14:paraId="38793E02" w14:textId="77777777" w:rsidTr="005D780A">
        <w:tc>
          <w:tcPr>
            <w:tcW w:w="1925" w:type="dxa"/>
            <w:tcBorders>
              <w:top w:val="nil"/>
              <w:left w:val="single" w:sz="8" w:space="0" w:color="auto"/>
              <w:bottom w:val="single" w:sz="8" w:space="0" w:color="auto"/>
              <w:right w:val="single" w:sz="8" w:space="0" w:color="auto"/>
            </w:tcBorders>
            <w:shd w:val="clear" w:color="auto" w:fill="FDF9D1"/>
            <w:tcMar>
              <w:top w:w="0" w:type="dxa"/>
              <w:left w:w="108" w:type="dxa"/>
              <w:bottom w:w="0" w:type="dxa"/>
              <w:right w:w="108" w:type="dxa"/>
            </w:tcMar>
            <w:hideMark/>
          </w:tcPr>
          <w:p w14:paraId="38FF9856" w14:textId="77777777" w:rsidR="00F008EF" w:rsidRDefault="00F008EF" w:rsidP="006713D0">
            <w:pPr>
              <w:rPr>
                <w:lang w:eastAsia="en-US"/>
              </w:rPr>
            </w:pPr>
            <w:r>
              <w:rPr>
                <w:lang w:eastAsia="en-US"/>
              </w:rPr>
              <w:t xml:space="preserve">31 dec 2029 </w:t>
            </w:r>
          </w:p>
        </w:tc>
        <w:tc>
          <w:tcPr>
            <w:tcW w:w="1960"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4083EF89" w14:textId="77777777" w:rsidR="00F008EF" w:rsidRDefault="00F008EF" w:rsidP="006713D0">
            <w:pPr>
              <w:rPr>
                <w:lang w:eastAsia="en-US"/>
              </w:rPr>
            </w:pPr>
            <w:r>
              <w:rPr>
                <w:lang w:eastAsia="en-US"/>
              </w:rPr>
              <w:t>9 (MJPG)</w:t>
            </w:r>
          </w:p>
        </w:tc>
        <w:tc>
          <w:tcPr>
            <w:tcW w:w="1965"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208941E0" w14:textId="77777777" w:rsidR="00F008EF" w:rsidRDefault="00F008EF" w:rsidP="006713D0">
            <w:pPr>
              <w:rPr>
                <w:lang w:eastAsia="en-US"/>
              </w:rPr>
            </w:pPr>
            <w:r>
              <w:rPr>
                <w:lang w:eastAsia="en-US"/>
              </w:rPr>
              <w:t>12.795</w:t>
            </w:r>
          </w:p>
        </w:tc>
        <w:tc>
          <w:tcPr>
            <w:tcW w:w="1841"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4CB0DF74" w14:textId="77777777" w:rsidR="00F008EF" w:rsidRDefault="00F008EF" w:rsidP="006713D0">
            <w:pPr>
              <w:rPr>
                <w:lang w:eastAsia="en-US"/>
              </w:rPr>
            </w:pPr>
            <w:r>
              <w:rPr>
                <w:lang w:eastAsia="en-US"/>
              </w:rPr>
              <w:t>2771</w:t>
            </w:r>
          </w:p>
        </w:tc>
      </w:tr>
      <w:tr w:rsidR="00F008EF" w14:paraId="0C471177" w14:textId="77777777" w:rsidTr="005D780A">
        <w:tc>
          <w:tcPr>
            <w:tcW w:w="1925" w:type="dxa"/>
            <w:tcBorders>
              <w:top w:val="nil"/>
              <w:left w:val="single" w:sz="8" w:space="0" w:color="auto"/>
              <w:bottom w:val="single" w:sz="8" w:space="0" w:color="auto"/>
              <w:right w:val="single" w:sz="8" w:space="0" w:color="auto"/>
            </w:tcBorders>
            <w:shd w:val="clear" w:color="auto" w:fill="FDF9D1"/>
            <w:tcMar>
              <w:top w:w="0" w:type="dxa"/>
              <w:left w:w="108" w:type="dxa"/>
              <w:bottom w:w="0" w:type="dxa"/>
              <w:right w:w="108" w:type="dxa"/>
            </w:tcMar>
            <w:hideMark/>
          </w:tcPr>
          <w:p w14:paraId="1E4C968A" w14:textId="77777777" w:rsidR="00F008EF" w:rsidRDefault="00F008EF" w:rsidP="006713D0">
            <w:pPr>
              <w:rPr>
                <w:lang w:eastAsia="en-US"/>
              </w:rPr>
            </w:pPr>
            <w:r>
              <w:rPr>
                <w:lang w:eastAsia="en-US"/>
              </w:rPr>
              <w:t xml:space="preserve">31 dec 2030 </w:t>
            </w:r>
          </w:p>
        </w:tc>
        <w:tc>
          <w:tcPr>
            <w:tcW w:w="1960"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7B37EE5E" w14:textId="77777777" w:rsidR="00F008EF" w:rsidRDefault="00F008EF" w:rsidP="006713D0">
            <w:pPr>
              <w:rPr>
                <w:lang w:eastAsia="en-US"/>
              </w:rPr>
            </w:pPr>
            <w:r>
              <w:rPr>
                <w:lang w:eastAsia="en-US"/>
              </w:rPr>
              <w:t>29 (MJPG)</w:t>
            </w:r>
          </w:p>
        </w:tc>
        <w:tc>
          <w:tcPr>
            <w:tcW w:w="1965"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2BC07BDE" w14:textId="77777777" w:rsidR="00F008EF" w:rsidRDefault="00F008EF" w:rsidP="006713D0">
            <w:pPr>
              <w:rPr>
                <w:lang w:eastAsia="en-US"/>
              </w:rPr>
            </w:pPr>
            <w:r>
              <w:rPr>
                <w:lang w:eastAsia="en-US"/>
              </w:rPr>
              <w:t>28.055</w:t>
            </w:r>
          </w:p>
        </w:tc>
        <w:tc>
          <w:tcPr>
            <w:tcW w:w="1841"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125CC6E6" w14:textId="77777777" w:rsidR="00F008EF" w:rsidRDefault="00F008EF" w:rsidP="006713D0">
            <w:pPr>
              <w:rPr>
                <w:lang w:eastAsia="en-US"/>
              </w:rPr>
            </w:pPr>
            <w:r>
              <w:rPr>
                <w:lang w:eastAsia="en-US"/>
              </w:rPr>
              <w:t>9173</w:t>
            </w:r>
          </w:p>
        </w:tc>
      </w:tr>
      <w:tr w:rsidR="00F008EF" w14:paraId="6CA79BDC" w14:textId="77777777" w:rsidTr="005D780A">
        <w:tc>
          <w:tcPr>
            <w:tcW w:w="1925" w:type="dxa"/>
            <w:tcBorders>
              <w:top w:val="nil"/>
              <w:left w:val="single" w:sz="8" w:space="0" w:color="auto"/>
              <w:bottom w:val="single" w:sz="8" w:space="0" w:color="auto"/>
              <w:right w:val="single" w:sz="8" w:space="0" w:color="auto"/>
            </w:tcBorders>
            <w:shd w:val="clear" w:color="auto" w:fill="FDF9D1"/>
            <w:tcMar>
              <w:top w:w="0" w:type="dxa"/>
              <w:left w:w="108" w:type="dxa"/>
              <w:bottom w:w="0" w:type="dxa"/>
              <w:right w:w="108" w:type="dxa"/>
            </w:tcMar>
            <w:hideMark/>
          </w:tcPr>
          <w:p w14:paraId="1D75C6A4" w14:textId="77777777" w:rsidR="00F008EF" w:rsidRDefault="00F008EF" w:rsidP="006713D0">
            <w:pPr>
              <w:rPr>
                <w:lang w:eastAsia="en-US"/>
              </w:rPr>
            </w:pPr>
            <w:r>
              <w:rPr>
                <w:lang w:eastAsia="en-US"/>
              </w:rPr>
              <w:t xml:space="preserve">31 dec 2030 </w:t>
            </w:r>
          </w:p>
        </w:tc>
        <w:tc>
          <w:tcPr>
            <w:tcW w:w="1960"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4A525533" w14:textId="77777777" w:rsidR="00F008EF" w:rsidRDefault="00F008EF" w:rsidP="006713D0">
            <w:pPr>
              <w:rPr>
                <w:lang w:eastAsia="en-US"/>
              </w:rPr>
            </w:pPr>
            <w:r>
              <w:rPr>
                <w:lang w:eastAsia="en-US"/>
              </w:rPr>
              <w:t>5 (Naleving)</w:t>
            </w:r>
          </w:p>
        </w:tc>
        <w:tc>
          <w:tcPr>
            <w:tcW w:w="1965"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539B5447" w14:textId="77777777" w:rsidR="00F008EF" w:rsidRDefault="00F008EF" w:rsidP="006713D0">
            <w:pPr>
              <w:rPr>
                <w:lang w:eastAsia="en-US"/>
              </w:rPr>
            </w:pPr>
            <w:r>
              <w:rPr>
                <w:lang w:eastAsia="en-US"/>
              </w:rPr>
              <w:t>751</w:t>
            </w:r>
          </w:p>
        </w:tc>
        <w:tc>
          <w:tcPr>
            <w:tcW w:w="1841"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08FCFDF7" w14:textId="77777777" w:rsidR="00F008EF" w:rsidRDefault="00F008EF" w:rsidP="006713D0">
            <w:pPr>
              <w:rPr>
                <w:lang w:eastAsia="en-US"/>
              </w:rPr>
            </w:pPr>
            <w:r>
              <w:rPr>
                <w:lang w:eastAsia="en-US"/>
              </w:rPr>
              <w:t>396</w:t>
            </w:r>
          </w:p>
        </w:tc>
      </w:tr>
      <w:tr w:rsidR="00F008EF" w14:paraId="6E565342" w14:textId="77777777" w:rsidTr="005D780A">
        <w:tc>
          <w:tcPr>
            <w:tcW w:w="1925" w:type="dxa"/>
            <w:tcBorders>
              <w:top w:val="nil"/>
              <w:left w:val="single" w:sz="8" w:space="0" w:color="auto"/>
              <w:bottom w:val="single" w:sz="8" w:space="0" w:color="auto"/>
              <w:right w:val="single" w:sz="8" w:space="0" w:color="auto"/>
            </w:tcBorders>
            <w:shd w:val="clear" w:color="auto" w:fill="FDF9D1"/>
            <w:tcMar>
              <w:top w:w="0" w:type="dxa"/>
              <w:left w:w="108" w:type="dxa"/>
              <w:bottom w:w="0" w:type="dxa"/>
              <w:right w:w="108" w:type="dxa"/>
            </w:tcMar>
            <w:hideMark/>
          </w:tcPr>
          <w:p w14:paraId="75132A6C" w14:textId="77777777" w:rsidR="00F008EF" w:rsidRDefault="00F008EF" w:rsidP="006713D0">
            <w:pPr>
              <w:rPr>
                <w:b/>
                <w:bCs/>
                <w:i/>
                <w:iCs/>
                <w:lang w:eastAsia="en-US"/>
              </w:rPr>
            </w:pPr>
            <w:r>
              <w:rPr>
                <w:b/>
                <w:bCs/>
                <w:i/>
                <w:iCs/>
                <w:lang w:eastAsia="en-US"/>
              </w:rPr>
              <w:t>Totaal</w:t>
            </w:r>
          </w:p>
        </w:tc>
        <w:tc>
          <w:tcPr>
            <w:tcW w:w="1960"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7B4F79D3" w14:textId="77777777" w:rsidR="00F008EF" w:rsidRDefault="00F008EF" w:rsidP="006713D0">
            <w:pPr>
              <w:rPr>
                <w:i/>
                <w:iCs/>
                <w:lang w:eastAsia="en-US"/>
              </w:rPr>
            </w:pPr>
            <w:r>
              <w:rPr>
                <w:i/>
                <w:iCs/>
                <w:lang w:eastAsia="en-US"/>
              </w:rPr>
              <w:t>43</w:t>
            </w:r>
          </w:p>
        </w:tc>
        <w:tc>
          <w:tcPr>
            <w:tcW w:w="1965"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330198F3" w14:textId="77777777" w:rsidR="00F008EF" w:rsidRDefault="00F008EF" w:rsidP="006713D0">
            <w:pPr>
              <w:rPr>
                <w:i/>
                <w:iCs/>
                <w:lang w:eastAsia="en-US"/>
              </w:rPr>
            </w:pPr>
            <w:r>
              <w:rPr>
                <w:i/>
                <w:iCs/>
                <w:lang w:eastAsia="en-US"/>
              </w:rPr>
              <w:t>41.601</w:t>
            </w:r>
          </w:p>
        </w:tc>
        <w:tc>
          <w:tcPr>
            <w:tcW w:w="1841" w:type="dxa"/>
            <w:tcBorders>
              <w:top w:val="nil"/>
              <w:left w:val="nil"/>
              <w:bottom w:val="single" w:sz="8" w:space="0" w:color="auto"/>
              <w:right w:val="single" w:sz="8" w:space="0" w:color="auto"/>
            </w:tcBorders>
            <w:shd w:val="clear" w:color="auto" w:fill="FDF9D1"/>
            <w:tcMar>
              <w:top w:w="0" w:type="dxa"/>
              <w:left w:w="108" w:type="dxa"/>
              <w:bottom w:w="0" w:type="dxa"/>
              <w:right w:w="108" w:type="dxa"/>
            </w:tcMar>
            <w:hideMark/>
          </w:tcPr>
          <w:p w14:paraId="5F558182" w14:textId="77777777" w:rsidR="00F008EF" w:rsidRDefault="00F008EF" w:rsidP="006713D0">
            <w:pPr>
              <w:rPr>
                <w:i/>
                <w:iCs/>
                <w:lang w:eastAsia="en-US"/>
              </w:rPr>
            </w:pPr>
            <w:r>
              <w:rPr>
                <w:i/>
                <w:iCs/>
                <w:lang w:eastAsia="en-US"/>
              </w:rPr>
              <w:t>12.340</w:t>
            </w:r>
          </w:p>
        </w:tc>
      </w:tr>
    </w:tbl>
    <w:p w14:paraId="7EAF8C16" w14:textId="77777777" w:rsidR="005D780A" w:rsidRDefault="005D780A" w:rsidP="005D780A">
      <w:pPr>
        <w:rPr>
          <w:highlight w:val="lightGray"/>
        </w:rPr>
      </w:pPr>
    </w:p>
    <w:p w14:paraId="225D5F2D" w14:textId="792ED4F0" w:rsidR="00CD0E12" w:rsidRDefault="00C479E8" w:rsidP="0000145B">
      <w:r w:rsidRPr="00C479E8">
        <w:t>Rijkswaterstaat onderzoekt momenteel welke aanbestedingsstrategie het beste aansluit bij de omvang en complexiteit van deze opgave. Daarbij worden verschillende scenario’s beschouwd. Tot de mogelijke scenario’s behoren één geïntegreerde opdracht met één opdrachtnemer en een verdeling in meerdere opdrachten of percelen, waarbij meerdere opdrachtnemers gelijktijdig werkzaamheden kunnen uitvoeren. Rijkswaterstaat heeft hierover nog geen definitieve keuze gemaakt. De uitkomsten van deze marktconsultatie worden betrokken bij de verdere afweging.</w:t>
      </w:r>
    </w:p>
    <w:p w14:paraId="58514204" w14:textId="77777777" w:rsidR="00C479E8" w:rsidRPr="0000145B" w:rsidRDefault="00C479E8" w:rsidP="0000145B"/>
    <w:p w14:paraId="606452C8" w14:textId="468B24BB" w:rsidR="0000145B" w:rsidRPr="0000145B" w:rsidRDefault="0000145B" w:rsidP="0000145B">
      <w:r w:rsidRPr="0000145B">
        <w:t xml:space="preserve">Door marktpartijen vroegtijdig te betrekken, wil Rijkswaterstaat gebruikmaken van de aanwezige kennis, ervaring en innovatiekracht binnen de markt. De verkregen inzichten worden benut om te komen tot een </w:t>
      </w:r>
      <w:r w:rsidR="009B2D62">
        <w:t>aanbestedingsstrategie</w:t>
      </w:r>
      <w:r w:rsidRPr="0000145B">
        <w:t xml:space="preserve"> die aansluit bij de beschikbare marktcapaciteit en bijdraagt aan een beheersbare, doelmatige en uitvoerbare realisatie van de opgave.</w:t>
      </w:r>
    </w:p>
    <w:p w14:paraId="596713B9" w14:textId="77777777" w:rsidR="0000145B" w:rsidRDefault="0000145B" w:rsidP="0000145B"/>
    <w:p w14:paraId="03C8A2A5" w14:textId="34AFDABB" w:rsidR="0000145B" w:rsidRPr="0000145B" w:rsidRDefault="0000145B" w:rsidP="0000145B">
      <w:r w:rsidRPr="0000145B">
        <w:t>De marktconsultatie richt zich op de volgende thema's:</w:t>
      </w:r>
    </w:p>
    <w:p w14:paraId="43143B34" w14:textId="77777777" w:rsidR="0000145B" w:rsidRPr="0000145B" w:rsidRDefault="0000145B" w:rsidP="0000145B">
      <w:pPr>
        <w:numPr>
          <w:ilvl w:val="0"/>
          <w:numId w:val="23"/>
        </w:numPr>
      </w:pPr>
      <w:r w:rsidRPr="0000145B">
        <w:t>uitvoerbaarheid van de voorgenomen scope;</w:t>
      </w:r>
    </w:p>
    <w:p w14:paraId="7A301A9F" w14:textId="77777777" w:rsidR="0000145B" w:rsidRPr="0000145B" w:rsidRDefault="0000145B" w:rsidP="0000145B">
      <w:pPr>
        <w:numPr>
          <w:ilvl w:val="0"/>
          <w:numId w:val="23"/>
        </w:numPr>
      </w:pPr>
      <w:r w:rsidRPr="0000145B">
        <w:t>beschikbare uitvoerings- en productiecapaciteit;</w:t>
      </w:r>
    </w:p>
    <w:p w14:paraId="227A32B6" w14:textId="0124D94C" w:rsidR="0000145B" w:rsidRPr="0000145B" w:rsidRDefault="009B2D62" w:rsidP="0000145B">
      <w:pPr>
        <w:numPr>
          <w:ilvl w:val="0"/>
          <w:numId w:val="23"/>
        </w:numPr>
      </w:pPr>
      <w:r>
        <w:t>aanbestedingsstrategie</w:t>
      </w:r>
      <w:r w:rsidR="0000145B" w:rsidRPr="0000145B">
        <w:t xml:space="preserve"> en perceelindeling;</w:t>
      </w:r>
    </w:p>
    <w:p w14:paraId="44F827CA" w14:textId="77777777" w:rsidR="0000145B" w:rsidRPr="0000145B" w:rsidRDefault="0000145B" w:rsidP="0000145B">
      <w:pPr>
        <w:numPr>
          <w:ilvl w:val="0"/>
          <w:numId w:val="23"/>
        </w:numPr>
      </w:pPr>
      <w:r w:rsidRPr="0000145B">
        <w:t>risico's voor een tijdige en beheersbare realisatie;</w:t>
      </w:r>
    </w:p>
    <w:p w14:paraId="7F1B48A5" w14:textId="77777777" w:rsidR="0000145B" w:rsidRPr="0000145B" w:rsidRDefault="0000145B" w:rsidP="0000145B">
      <w:pPr>
        <w:numPr>
          <w:ilvl w:val="0"/>
          <w:numId w:val="23"/>
        </w:numPr>
      </w:pPr>
      <w:r w:rsidRPr="0000145B">
        <w:t>aandachtspunten en aanbevelingen vanuit de markt.</w:t>
      </w:r>
    </w:p>
    <w:p w14:paraId="75A35FF3" w14:textId="4A104011" w:rsidR="0095061C" w:rsidRPr="0095061C" w:rsidRDefault="0095061C" w:rsidP="0095061C">
      <w:pPr>
        <w:pStyle w:val="Huisstijl-Kop2"/>
      </w:pPr>
      <w:bookmarkStart w:id="5" w:name="_Toc238028771"/>
      <w:r>
        <w:t>Doel van de marktconsultatie</w:t>
      </w:r>
      <w:bookmarkEnd w:id="5"/>
    </w:p>
    <w:p w14:paraId="0D782DA0" w14:textId="2AA5769A" w:rsidR="0000145B" w:rsidRPr="0000145B" w:rsidRDefault="0000145B" w:rsidP="0000145B">
      <w:pPr>
        <w:autoSpaceDN/>
        <w:spacing w:before="100" w:beforeAutospacing="1" w:after="100" w:afterAutospacing="1" w:line="240" w:lineRule="auto"/>
        <w:textAlignment w:val="auto"/>
        <w:rPr>
          <w:rFonts w:eastAsia="Times New Roman" w:cs="Times New Roman"/>
          <w:color w:val="auto"/>
        </w:rPr>
      </w:pPr>
      <w:r w:rsidRPr="0000145B">
        <w:rPr>
          <w:rFonts w:eastAsia="Times New Roman" w:cs="Times New Roman"/>
          <w:color w:val="auto"/>
        </w:rPr>
        <w:t xml:space="preserve">Het doel van deze marktconsultatie is om meer inzicht te krijgen in hoe de markt tegen de opgave aankijkt. Door reacties van marktpartijen op een aantal vraagstukken ontstaat een beter beeld van de uitvoerbaarheid en </w:t>
      </w:r>
      <w:r w:rsidR="009B2D62">
        <w:rPr>
          <w:rFonts w:eastAsia="Times New Roman" w:cs="Times New Roman"/>
          <w:color w:val="auto"/>
        </w:rPr>
        <w:t>de beschikbare capaciteit in de markt bij</w:t>
      </w:r>
      <w:r w:rsidRPr="0000145B">
        <w:rPr>
          <w:rFonts w:eastAsia="Times New Roman" w:cs="Times New Roman"/>
          <w:color w:val="auto"/>
        </w:rPr>
        <w:t xml:space="preserve"> de voorgenomen scope, de beschikbare uitvoerings- en productiecapaciteit, de belangrijkste risico's voor een tijdige realisatie en de gevolgen van verschillende </w:t>
      </w:r>
      <w:r w:rsidR="009B2D62">
        <w:rPr>
          <w:rFonts w:eastAsia="Times New Roman" w:cs="Times New Roman"/>
          <w:color w:val="auto"/>
        </w:rPr>
        <w:t>aanbestedings</w:t>
      </w:r>
      <w:r w:rsidRPr="0000145B">
        <w:rPr>
          <w:rFonts w:eastAsia="Times New Roman" w:cs="Times New Roman"/>
          <w:color w:val="auto"/>
        </w:rPr>
        <w:t>scenario's. Hiermee kan Rijkswaterstaat een eventuele aanbesteding zo vormgeven dat de markt de ruimte krijgt om haar meerwaarde te leveren.</w:t>
      </w:r>
    </w:p>
    <w:p w14:paraId="7E136808" w14:textId="3B513702" w:rsidR="00DF1836" w:rsidRDefault="0000145B" w:rsidP="0000145B">
      <w:pPr>
        <w:autoSpaceDN/>
        <w:spacing w:before="100" w:beforeAutospacing="1" w:after="100" w:afterAutospacing="1" w:line="240" w:lineRule="auto"/>
        <w:textAlignment w:val="auto"/>
        <w:rPr>
          <w:rFonts w:eastAsia="Times New Roman" w:cs="Times New Roman"/>
          <w:color w:val="auto"/>
        </w:rPr>
      </w:pPr>
      <w:r w:rsidRPr="0000145B">
        <w:rPr>
          <w:rFonts w:eastAsia="Times New Roman" w:cs="Times New Roman"/>
          <w:color w:val="auto"/>
        </w:rPr>
        <w:t>Daarnaast heeft de marktconsultatie nog andere doelen. Door middel van de marktconsultatie kunnen marktpartijen vroegtijdig een beeld krijgen van het project en de projectdoelstellingen. Voor Rijkswaterstaat biedt dit inzicht in de interesse van de markt in een eventuele aanbesteding. Tot slot biedt de marktconsultatie zowel de markt als Rijkswaterstaat op laagdrempelige wijze de gelegenheid om met elkaar in gesprek te gaan. Hierdoor leren Rijkswaterstaat en de marktpartijen elkaar beter kennen, evenals de marktpartijen onderling.</w:t>
      </w:r>
    </w:p>
    <w:p w14:paraId="1D788863" w14:textId="77777777" w:rsidR="00C479E8" w:rsidRPr="0000145B" w:rsidRDefault="00C479E8" w:rsidP="0000145B">
      <w:pPr>
        <w:autoSpaceDN/>
        <w:spacing w:before="100" w:beforeAutospacing="1" w:after="100" w:afterAutospacing="1" w:line="240" w:lineRule="auto"/>
        <w:textAlignment w:val="auto"/>
        <w:rPr>
          <w:rFonts w:eastAsia="Times New Roman" w:cs="Times New Roman"/>
          <w:color w:val="auto"/>
        </w:rPr>
      </w:pPr>
    </w:p>
    <w:p w14:paraId="12D0B712" w14:textId="77777777" w:rsidR="00ED3731" w:rsidRDefault="00ED3731" w:rsidP="00ED3731">
      <w:pPr>
        <w:pStyle w:val="Huisstijl-Kop2"/>
      </w:pPr>
      <w:bookmarkStart w:id="6" w:name="_Toc238028772"/>
      <w:r>
        <w:lastRenderedPageBreak/>
        <w:t>Doelgroep</w:t>
      </w:r>
      <w:bookmarkEnd w:id="6"/>
    </w:p>
    <w:p w14:paraId="6C0BE7AE" w14:textId="77777777" w:rsidR="00ED3731" w:rsidRDefault="00ED3731" w:rsidP="00ED3731"/>
    <w:p w14:paraId="4BF078D7" w14:textId="34150AEB" w:rsidR="0044290A" w:rsidRDefault="00E364AD" w:rsidP="00ED3731">
      <w:pPr>
        <w:widowControl w:val="0"/>
        <w:autoSpaceDE w:val="0"/>
        <w:adjustRightInd w:val="0"/>
        <w:rPr>
          <w:rFonts w:cs="Arial"/>
        </w:rPr>
      </w:pPr>
      <w:r>
        <w:rPr>
          <w:rFonts w:cs="Arial"/>
        </w:rPr>
        <w:t xml:space="preserve">Alle marktpartijen die een bijdrage kunnen leveren aan de thema’s zoals </w:t>
      </w:r>
      <w:r w:rsidR="001F729D">
        <w:rPr>
          <w:rFonts w:cs="Arial"/>
        </w:rPr>
        <w:t>op</w:t>
      </w:r>
      <w:r>
        <w:rPr>
          <w:rFonts w:cs="Arial"/>
        </w:rPr>
        <w:t xml:space="preserve">genomen in paragraaf </w:t>
      </w:r>
      <w:r w:rsidR="00AB7473">
        <w:rPr>
          <w:rFonts w:cs="Arial"/>
        </w:rPr>
        <w:fldChar w:fldCharType="begin"/>
      </w:r>
      <w:r w:rsidR="00AB7473">
        <w:rPr>
          <w:rFonts w:cs="Arial"/>
        </w:rPr>
        <w:instrText xml:space="preserve"> REF _Ref189043477 \r \h </w:instrText>
      </w:r>
      <w:r w:rsidR="00AB7473">
        <w:rPr>
          <w:rFonts w:cs="Arial"/>
        </w:rPr>
      </w:r>
      <w:r w:rsidR="00AB7473">
        <w:rPr>
          <w:rFonts w:cs="Arial"/>
        </w:rPr>
        <w:fldChar w:fldCharType="separate"/>
      </w:r>
      <w:r w:rsidR="00AB7473">
        <w:rPr>
          <w:rFonts w:cs="Arial"/>
        </w:rPr>
        <w:t>1.2</w:t>
      </w:r>
      <w:r w:rsidR="00AB7473">
        <w:rPr>
          <w:rFonts w:cs="Arial"/>
        </w:rPr>
        <w:fldChar w:fldCharType="end"/>
      </w:r>
      <w:r>
        <w:rPr>
          <w:rFonts w:cs="Arial"/>
        </w:rPr>
        <w:t xml:space="preserve"> worden uitgenodigd om deel te nemen aan deze marktconsultatie.</w:t>
      </w:r>
      <w:r w:rsidR="007E2C1C">
        <w:rPr>
          <w:rFonts w:cs="Arial"/>
        </w:rPr>
        <w:t xml:space="preserve"> De voorkeur van Rijkswaterstaat is dat de vraagstukken vanuit </w:t>
      </w:r>
      <w:r w:rsidR="002A2B93">
        <w:rPr>
          <w:rFonts w:cs="Arial"/>
        </w:rPr>
        <w:t>verschillende</w:t>
      </w:r>
      <w:r w:rsidR="007E2C1C">
        <w:rPr>
          <w:rFonts w:cs="Arial"/>
        </w:rPr>
        <w:t xml:space="preserve"> perspectieven worden belicht</w:t>
      </w:r>
      <w:r w:rsidR="00224DD9">
        <w:rPr>
          <w:rFonts w:cs="Arial"/>
        </w:rPr>
        <w:t xml:space="preserve"> en daarom ontvangt Rijkswaterstaat een </w:t>
      </w:r>
      <w:r w:rsidR="002A2B93">
        <w:rPr>
          <w:rFonts w:cs="Arial"/>
        </w:rPr>
        <w:t>gevarieerde</w:t>
      </w:r>
      <w:r w:rsidR="00224DD9">
        <w:rPr>
          <w:rFonts w:cs="Arial"/>
        </w:rPr>
        <w:t xml:space="preserve"> groep deelnemers.</w:t>
      </w:r>
    </w:p>
    <w:p w14:paraId="58CD4ECF" w14:textId="6B87E056" w:rsidR="003E22D3" w:rsidRDefault="003E22D3" w:rsidP="003E22D3">
      <w:pPr>
        <w:pStyle w:val="Huisstijl-Kop2"/>
      </w:pPr>
      <w:bookmarkStart w:id="7" w:name="_Toc238028773"/>
      <w:r>
        <w:t>Over Rijkswaterstaat</w:t>
      </w:r>
      <w:bookmarkEnd w:id="7"/>
    </w:p>
    <w:p w14:paraId="5755412D" w14:textId="77777777" w:rsidR="003E22D3" w:rsidRDefault="003E22D3" w:rsidP="003E22D3"/>
    <w:p w14:paraId="156FF55F" w14:textId="77777777" w:rsidR="003E22D3" w:rsidRPr="003E22D3" w:rsidRDefault="003E22D3" w:rsidP="003E22D3">
      <w:pPr>
        <w:widowControl w:val="0"/>
        <w:autoSpaceDE w:val="0"/>
        <w:adjustRightInd w:val="0"/>
        <w:rPr>
          <w:rFonts w:cs="Arial"/>
        </w:rPr>
      </w:pPr>
      <w:r w:rsidRPr="003E22D3">
        <w:rPr>
          <w:rFonts w:cs="Arial"/>
        </w:rPr>
        <w:t>Rijkswaterstaat is de uitvoeringsorganisatie van het ministerie van Infrastructuur en Waterstaat. We beheren en ontwikkelen de rijkswegen, -vaarwegen en -wateren en zetten in op een duurzame leefomgeving.</w:t>
      </w:r>
    </w:p>
    <w:p w14:paraId="03250453" w14:textId="77777777" w:rsidR="003E22D3" w:rsidRPr="003E22D3" w:rsidRDefault="003E22D3" w:rsidP="003E22D3">
      <w:pPr>
        <w:widowControl w:val="0"/>
        <w:autoSpaceDE w:val="0"/>
        <w:adjustRightInd w:val="0"/>
        <w:rPr>
          <w:rFonts w:cs="Arial"/>
        </w:rPr>
      </w:pPr>
    </w:p>
    <w:p w14:paraId="3E238A37" w14:textId="26022565" w:rsidR="003E22D3" w:rsidRPr="003E22D3" w:rsidRDefault="003E22D3" w:rsidP="003E22D3">
      <w:pPr>
        <w:widowControl w:val="0"/>
        <w:autoSpaceDE w:val="0"/>
        <w:adjustRightInd w:val="0"/>
        <w:rPr>
          <w:rFonts w:cs="Arial"/>
        </w:rPr>
      </w:pPr>
      <w:r w:rsidRPr="003E22D3">
        <w:rPr>
          <w:rFonts w:cs="Arial"/>
        </w:rPr>
        <w:t xml:space="preserve">Samen met anderen werken we aan een land dat beschermd is tegen </w:t>
      </w:r>
      <w:r>
        <w:rPr>
          <w:rFonts w:cs="Arial"/>
        </w:rPr>
        <w:t>o</w:t>
      </w:r>
      <w:r w:rsidRPr="003E22D3">
        <w:rPr>
          <w:rFonts w:cs="Arial"/>
        </w:rPr>
        <w:t>verstromingen. Waar voldoende groen is, en voldoende en schoon water. En waar je vlot en veilig van A naar B kunt.</w:t>
      </w:r>
    </w:p>
    <w:p w14:paraId="747A444F" w14:textId="77777777" w:rsidR="003E22D3" w:rsidRPr="003E22D3" w:rsidRDefault="003E22D3" w:rsidP="003E22D3">
      <w:pPr>
        <w:widowControl w:val="0"/>
        <w:autoSpaceDE w:val="0"/>
        <w:adjustRightInd w:val="0"/>
        <w:rPr>
          <w:rFonts w:cs="Arial"/>
        </w:rPr>
      </w:pPr>
    </w:p>
    <w:p w14:paraId="001E36B0" w14:textId="4E786375" w:rsidR="00F24774" w:rsidRDefault="003E22D3" w:rsidP="00F17896">
      <w:pPr>
        <w:widowControl w:val="0"/>
        <w:autoSpaceDE w:val="0"/>
        <w:adjustRightInd w:val="0"/>
        <w:rPr>
          <w:rFonts w:cs="Arial"/>
        </w:rPr>
      </w:pPr>
      <w:r w:rsidRPr="003E22D3">
        <w:rPr>
          <w:rFonts w:cs="Arial"/>
        </w:rPr>
        <w:t>Samen werken aan een veilig, leefbaar en bereikbaar Nederland. Dat is Rijkswaterstaat</w:t>
      </w:r>
      <w:r w:rsidR="00F17896">
        <w:rPr>
          <w:rFonts w:cs="Arial"/>
        </w:rPr>
        <w:t>.</w:t>
      </w:r>
    </w:p>
    <w:p w14:paraId="5ECFEC69" w14:textId="77777777" w:rsidR="00C479E8" w:rsidRDefault="00C479E8" w:rsidP="00F17896">
      <w:pPr>
        <w:widowControl w:val="0"/>
        <w:autoSpaceDE w:val="0"/>
        <w:adjustRightInd w:val="0"/>
        <w:rPr>
          <w:rFonts w:cs="Arial"/>
        </w:rPr>
      </w:pPr>
    </w:p>
    <w:p w14:paraId="394EA0CC" w14:textId="77777777" w:rsidR="00C479E8" w:rsidRDefault="00C479E8" w:rsidP="00F17896">
      <w:pPr>
        <w:widowControl w:val="0"/>
        <w:autoSpaceDE w:val="0"/>
        <w:adjustRightInd w:val="0"/>
        <w:rPr>
          <w:rFonts w:cs="Arial"/>
        </w:rPr>
      </w:pPr>
    </w:p>
    <w:p w14:paraId="559827C0" w14:textId="77777777" w:rsidR="00C479E8" w:rsidRDefault="00C479E8" w:rsidP="00F17896">
      <w:pPr>
        <w:widowControl w:val="0"/>
        <w:autoSpaceDE w:val="0"/>
        <w:adjustRightInd w:val="0"/>
        <w:rPr>
          <w:rFonts w:cs="Arial"/>
        </w:rPr>
      </w:pPr>
    </w:p>
    <w:p w14:paraId="4CB2CB46" w14:textId="77777777" w:rsidR="00C479E8" w:rsidRDefault="00C479E8" w:rsidP="00F17896">
      <w:pPr>
        <w:widowControl w:val="0"/>
        <w:autoSpaceDE w:val="0"/>
        <w:adjustRightInd w:val="0"/>
        <w:rPr>
          <w:rFonts w:cs="Arial"/>
        </w:rPr>
      </w:pPr>
    </w:p>
    <w:p w14:paraId="1521193C" w14:textId="77777777" w:rsidR="00C479E8" w:rsidRDefault="00C479E8" w:rsidP="00F17896">
      <w:pPr>
        <w:widowControl w:val="0"/>
        <w:autoSpaceDE w:val="0"/>
        <w:adjustRightInd w:val="0"/>
        <w:rPr>
          <w:rFonts w:cs="Arial"/>
        </w:rPr>
      </w:pPr>
    </w:p>
    <w:p w14:paraId="59B2DCF4" w14:textId="77777777" w:rsidR="00C479E8" w:rsidRDefault="00C479E8" w:rsidP="00F17896">
      <w:pPr>
        <w:widowControl w:val="0"/>
        <w:autoSpaceDE w:val="0"/>
        <w:adjustRightInd w:val="0"/>
        <w:rPr>
          <w:rFonts w:cs="Arial"/>
        </w:rPr>
      </w:pPr>
    </w:p>
    <w:p w14:paraId="72ABDBB1" w14:textId="77777777" w:rsidR="00C479E8" w:rsidRDefault="00C479E8" w:rsidP="00F17896">
      <w:pPr>
        <w:widowControl w:val="0"/>
        <w:autoSpaceDE w:val="0"/>
        <w:adjustRightInd w:val="0"/>
        <w:rPr>
          <w:rFonts w:cs="Arial"/>
        </w:rPr>
      </w:pPr>
    </w:p>
    <w:p w14:paraId="2622FA6C" w14:textId="77777777" w:rsidR="00C479E8" w:rsidRDefault="00C479E8" w:rsidP="00F17896">
      <w:pPr>
        <w:widowControl w:val="0"/>
        <w:autoSpaceDE w:val="0"/>
        <w:adjustRightInd w:val="0"/>
        <w:rPr>
          <w:rFonts w:cs="Arial"/>
        </w:rPr>
      </w:pPr>
    </w:p>
    <w:p w14:paraId="0973CDB2" w14:textId="77777777" w:rsidR="00C479E8" w:rsidRDefault="00C479E8" w:rsidP="00F17896">
      <w:pPr>
        <w:widowControl w:val="0"/>
        <w:autoSpaceDE w:val="0"/>
        <w:adjustRightInd w:val="0"/>
        <w:rPr>
          <w:rFonts w:cs="Arial"/>
        </w:rPr>
      </w:pPr>
    </w:p>
    <w:p w14:paraId="2F801942" w14:textId="77777777" w:rsidR="00C479E8" w:rsidRDefault="00C479E8" w:rsidP="00F17896">
      <w:pPr>
        <w:widowControl w:val="0"/>
        <w:autoSpaceDE w:val="0"/>
        <w:adjustRightInd w:val="0"/>
        <w:rPr>
          <w:rFonts w:cs="Arial"/>
        </w:rPr>
      </w:pPr>
    </w:p>
    <w:p w14:paraId="5560664C" w14:textId="77777777" w:rsidR="00C479E8" w:rsidRDefault="00C479E8" w:rsidP="00F17896">
      <w:pPr>
        <w:widowControl w:val="0"/>
        <w:autoSpaceDE w:val="0"/>
        <w:adjustRightInd w:val="0"/>
        <w:rPr>
          <w:rFonts w:cs="Arial"/>
        </w:rPr>
      </w:pPr>
    </w:p>
    <w:p w14:paraId="5CE0CAF4" w14:textId="77777777" w:rsidR="00C479E8" w:rsidRDefault="00C479E8" w:rsidP="00F17896">
      <w:pPr>
        <w:widowControl w:val="0"/>
        <w:autoSpaceDE w:val="0"/>
        <w:adjustRightInd w:val="0"/>
        <w:rPr>
          <w:rFonts w:cs="Arial"/>
        </w:rPr>
      </w:pPr>
    </w:p>
    <w:p w14:paraId="6A66913B" w14:textId="77777777" w:rsidR="00C479E8" w:rsidRDefault="00C479E8" w:rsidP="00F17896">
      <w:pPr>
        <w:widowControl w:val="0"/>
        <w:autoSpaceDE w:val="0"/>
        <w:adjustRightInd w:val="0"/>
        <w:rPr>
          <w:rFonts w:cs="Arial"/>
        </w:rPr>
      </w:pPr>
    </w:p>
    <w:p w14:paraId="21234371" w14:textId="77777777" w:rsidR="00C479E8" w:rsidRDefault="00C479E8" w:rsidP="00F17896">
      <w:pPr>
        <w:widowControl w:val="0"/>
        <w:autoSpaceDE w:val="0"/>
        <w:adjustRightInd w:val="0"/>
        <w:rPr>
          <w:rFonts w:cs="Arial"/>
        </w:rPr>
      </w:pPr>
    </w:p>
    <w:p w14:paraId="695BD092" w14:textId="77777777" w:rsidR="00C479E8" w:rsidRDefault="00C479E8" w:rsidP="00F17896">
      <w:pPr>
        <w:widowControl w:val="0"/>
        <w:autoSpaceDE w:val="0"/>
        <w:adjustRightInd w:val="0"/>
        <w:rPr>
          <w:rFonts w:cs="Arial"/>
        </w:rPr>
      </w:pPr>
    </w:p>
    <w:p w14:paraId="5105A04A" w14:textId="77777777" w:rsidR="00C479E8" w:rsidRDefault="00C479E8" w:rsidP="00F17896">
      <w:pPr>
        <w:widowControl w:val="0"/>
        <w:autoSpaceDE w:val="0"/>
        <w:adjustRightInd w:val="0"/>
        <w:rPr>
          <w:rFonts w:cs="Arial"/>
        </w:rPr>
      </w:pPr>
    </w:p>
    <w:p w14:paraId="23958270" w14:textId="77777777" w:rsidR="00C479E8" w:rsidRDefault="00C479E8" w:rsidP="00F17896">
      <w:pPr>
        <w:widowControl w:val="0"/>
        <w:autoSpaceDE w:val="0"/>
        <w:adjustRightInd w:val="0"/>
        <w:rPr>
          <w:rFonts w:cs="Arial"/>
        </w:rPr>
      </w:pPr>
    </w:p>
    <w:p w14:paraId="2770F9B2" w14:textId="77777777" w:rsidR="00C479E8" w:rsidRDefault="00C479E8" w:rsidP="00F17896">
      <w:pPr>
        <w:widowControl w:val="0"/>
        <w:autoSpaceDE w:val="0"/>
        <w:adjustRightInd w:val="0"/>
        <w:rPr>
          <w:rFonts w:cs="Arial"/>
        </w:rPr>
      </w:pPr>
    </w:p>
    <w:p w14:paraId="79591E87" w14:textId="77777777" w:rsidR="00C479E8" w:rsidRDefault="00C479E8" w:rsidP="00F17896">
      <w:pPr>
        <w:widowControl w:val="0"/>
        <w:autoSpaceDE w:val="0"/>
        <w:adjustRightInd w:val="0"/>
        <w:rPr>
          <w:rFonts w:cs="Arial"/>
        </w:rPr>
      </w:pPr>
    </w:p>
    <w:p w14:paraId="59459CD7" w14:textId="77777777" w:rsidR="00C479E8" w:rsidRDefault="00C479E8" w:rsidP="00F17896">
      <w:pPr>
        <w:widowControl w:val="0"/>
        <w:autoSpaceDE w:val="0"/>
        <w:adjustRightInd w:val="0"/>
        <w:rPr>
          <w:rFonts w:cs="Arial"/>
        </w:rPr>
      </w:pPr>
    </w:p>
    <w:p w14:paraId="0F228DF6" w14:textId="77777777" w:rsidR="00C479E8" w:rsidRDefault="00C479E8" w:rsidP="00F17896">
      <w:pPr>
        <w:widowControl w:val="0"/>
        <w:autoSpaceDE w:val="0"/>
        <w:adjustRightInd w:val="0"/>
        <w:rPr>
          <w:rFonts w:cs="Arial"/>
        </w:rPr>
      </w:pPr>
    </w:p>
    <w:p w14:paraId="7237CD90" w14:textId="77777777" w:rsidR="00C479E8" w:rsidRDefault="00C479E8" w:rsidP="00F17896">
      <w:pPr>
        <w:widowControl w:val="0"/>
        <w:autoSpaceDE w:val="0"/>
        <w:adjustRightInd w:val="0"/>
        <w:rPr>
          <w:rFonts w:cs="Arial"/>
        </w:rPr>
      </w:pPr>
    </w:p>
    <w:p w14:paraId="6C7DCAF0" w14:textId="77777777" w:rsidR="00C479E8" w:rsidRDefault="00C479E8" w:rsidP="00F17896">
      <w:pPr>
        <w:widowControl w:val="0"/>
        <w:autoSpaceDE w:val="0"/>
        <w:adjustRightInd w:val="0"/>
        <w:rPr>
          <w:rFonts w:cs="Arial"/>
        </w:rPr>
      </w:pPr>
    </w:p>
    <w:p w14:paraId="01DFD564" w14:textId="77777777" w:rsidR="00C479E8" w:rsidRDefault="00C479E8" w:rsidP="00F17896">
      <w:pPr>
        <w:widowControl w:val="0"/>
        <w:autoSpaceDE w:val="0"/>
        <w:adjustRightInd w:val="0"/>
        <w:rPr>
          <w:rFonts w:cs="Arial"/>
        </w:rPr>
      </w:pPr>
    </w:p>
    <w:p w14:paraId="3150C1C0" w14:textId="77777777" w:rsidR="00C479E8" w:rsidRDefault="00C479E8" w:rsidP="00F17896">
      <w:pPr>
        <w:widowControl w:val="0"/>
        <w:autoSpaceDE w:val="0"/>
        <w:adjustRightInd w:val="0"/>
        <w:rPr>
          <w:rFonts w:cs="Arial"/>
        </w:rPr>
      </w:pPr>
    </w:p>
    <w:p w14:paraId="782045CD" w14:textId="77777777" w:rsidR="00C479E8" w:rsidRDefault="00C479E8" w:rsidP="00F17896">
      <w:pPr>
        <w:widowControl w:val="0"/>
        <w:autoSpaceDE w:val="0"/>
        <w:adjustRightInd w:val="0"/>
        <w:rPr>
          <w:rFonts w:cs="Arial"/>
        </w:rPr>
      </w:pPr>
    </w:p>
    <w:p w14:paraId="1501ED26" w14:textId="77777777" w:rsidR="00C479E8" w:rsidRDefault="00C479E8" w:rsidP="00F17896">
      <w:pPr>
        <w:widowControl w:val="0"/>
        <w:autoSpaceDE w:val="0"/>
        <w:adjustRightInd w:val="0"/>
        <w:rPr>
          <w:rFonts w:cs="Arial"/>
        </w:rPr>
      </w:pPr>
    </w:p>
    <w:p w14:paraId="6A853336" w14:textId="77777777" w:rsidR="00C479E8" w:rsidRDefault="00C479E8" w:rsidP="00F17896">
      <w:pPr>
        <w:widowControl w:val="0"/>
        <w:autoSpaceDE w:val="0"/>
        <w:adjustRightInd w:val="0"/>
        <w:rPr>
          <w:rFonts w:cs="Arial"/>
        </w:rPr>
      </w:pPr>
    </w:p>
    <w:p w14:paraId="189E59EC" w14:textId="77777777" w:rsidR="00C479E8" w:rsidRDefault="00C479E8" w:rsidP="00F17896">
      <w:pPr>
        <w:widowControl w:val="0"/>
        <w:autoSpaceDE w:val="0"/>
        <w:adjustRightInd w:val="0"/>
        <w:rPr>
          <w:rFonts w:cs="Arial"/>
        </w:rPr>
      </w:pPr>
    </w:p>
    <w:p w14:paraId="42984617" w14:textId="77777777" w:rsidR="00C479E8" w:rsidRDefault="00C479E8" w:rsidP="00F17896">
      <w:pPr>
        <w:widowControl w:val="0"/>
        <w:autoSpaceDE w:val="0"/>
        <w:adjustRightInd w:val="0"/>
        <w:rPr>
          <w:rFonts w:cs="Arial"/>
        </w:rPr>
      </w:pPr>
    </w:p>
    <w:p w14:paraId="48CD159F" w14:textId="77777777" w:rsidR="00C479E8" w:rsidRDefault="00C479E8" w:rsidP="00F17896">
      <w:pPr>
        <w:widowControl w:val="0"/>
        <w:autoSpaceDE w:val="0"/>
        <w:adjustRightInd w:val="0"/>
        <w:rPr>
          <w:rFonts w:cs="Arial"/>
        </w:rPr>
      </w:pPr>
    </w:p>
    <w:p w14:paraId="281AFF8E" w14:textId="77777777" w:rsidR="00C479E8" w:rsidRDefault="00C479E8" w:rsidP="00F17896">
      <w:pPr>
        <w:widowControl w:val="0"/>
        <w:autoSpaceDE w:val="0"/>
        <w:adjustRightInd w:val="0"/>
        <w:rPr>
          <w:rFonts w:cs="Arial"/>
        </w:rPr>
      </w:pPr>
    </w:p>
    <w:p w14:paraId="3206F07B" w14:textId="77777777" w:rsidR="00C479E8" w:rsidRDefault="00C479E8" w:rsidP="00F17896">
      <w:pPr>
        <w:widowControl w:val="0"/>
        <w:autoSpaceDE w:val="0"/>
        <w:adjustRightInd w:val="0"/>
        <w:rPr>
          <w:rFonts w:cs="Arial"/>
        </w:rPr>
      </w:pPr>
    </w:p>
    <w:p w14:paraId="7E5A2E6B" w14:textId="77777777" w:rsidR="00C479E8" w:rsidRDefault="00C479E8" w:rsidP="00F17896">
      <w:pPr>
        <w:widowControl w:val="0"/>
        <w:autoSpaceDE w:val="0"/>
        <w:adjustRightInd w:val="0"/>
        <w:rPr>
          <w:rFonts w:cs="Arial"/>
        </w:rPr>
      </w:pPr>
    </w:p>
    <w:p w14:paraId="08DDD00C" w14:textId="1228BBA2" w:rsidR="0095061C" w:rsidRPr="00DF1836" w:rsidRDefault="0095061C" w:rsidP="00DF1836">
      <w:pPr>
        <w:pStyle w:val="Huisstijl-Kop1"/>
      </w:pPr>
      <w:bookmarkStart w:id="8" w:name="_Toc238028774"/>
      <w:r w:rsidRPr="00DF1836">
        <w:lastRenderedPageBreak/>
        <w:t>Procedure</w:t>
      </w:r>
      <w:bookmarkEnd w:id="8"/>
    </w:p>
    <w:p w14:paraId="09779193" w14:textId="3DFC6A29" w:rsidR="009B13A3" w:rsidRPr="00DF1836" w:rsidRDefault="0095061C" w:rsidP="00DF1836">
      <w:pPr>
        <w:pStyle w:val="Huisstijl-Kop2"/>
      </w:pPr>
      <w:bookmarkStart w:id="9" w:name="_Ref189043491"/>
      <w:bookmarkStart w:id="10" w:name="_Ref189043655"/>
      <w:bookmarkStart w:id="11" w:name="_Ref190186220"/>
      <w:bookmarkStart w:id="12" w:name="_Ref190186226"/>
      <w:bookmarkStart w:id="13" w:name="_Toc238028775"/>
      <w:r w:rsidRPr="00DF1836">
        <w:t>Planning</w:t>
      </w:r>
      <w:bookmarkEnd w:id="9"/>
      <w:bookmarkEnd w:id="10"/>
      <w:bookmarkEnd w:id="11"/>
      <w:bookmarkEnd w:id="12"/>
      <w:bookmarkEnd w:id="13"/>
    </w:p>
    <w:p w14:paraId="01311D16" w14:textId="77777777" w:rsidR="000C421C" w:rsidRDefault="000C421C" w:rsidP="0095061C"/>
    <w:p w14:paraId="340C2B76" w14:textId="1199B3D2" w:rsidR="00DA64F0" w:rsidRDefault="001A2FEA" w:rsidP="0095061C">
      <w:pPr>
        <w:spacing w:line="276" w:lineRule="auto"/>
        <w:rPr>
          <w:rFonts w:cs="Arial"/>
          <w:color w:val="auto"/>
        </w:rPr>
      </w:pPr>
      <w:r>
        <w:rPr>
          <w:rFonts w:cs="Arial"/>
          <w:color w:val="auto"/>
        </w:rPr>
        <w:t xml:space="preserve">De onderstaande tabel </w:t>
      </w:r>
      <w:r w:rsidR="00FD1335">
        <w:rPr>
          <w:rFonts w:cs="Arial"/>
          <w:color w:val="auto"/>
        </w:rPr>
        <w:t>g</w:t>
      </w:r>
      <w:r>
        <w:rPr>
          <w:rFonts w:cs="Arial"/>
          <w:color w:val="auto"/>
        </w:rPr>
        <w:t xml:space="preserve">eeft inzicht in de planning </w:t>
      </w:r>
      <w:r w:rsidR="004E3ECC">
        <w:rPr>
          <w:rFonts w:cs="Arial"/>
          <w:color w:val="auto"/>
        </w:rPr>
        <w:t>van deze marktconsultatie:</w:t>
      </w:r>
    </w:p>
    <w:p w14:paraId="3DCC4485" w14:textId="77777777" w:rsidR="0095061C" w:rsidRDefault="0095061C"/>
    <w:tbl>
      <w:tblPr>
        <w:tblStyle w:val="Tabelraster"/>
        <w:tblW w:w="0" w:type="auto"/>
        <w:tblLook w:val="04A0" w:firstRow="1" w:lastRow="0" w:firstColumn="1" w:lastColumn="0" w:noHBand="0" w:noVBand="1"/>
      </w:tblPr>
      <w:tblGrid>
        <w:gridCol w:w="4957"/>
        <w:gridCol w:w="2744"/>
      </w:tblGrid>
      <w:tr w:rsidR="00945895" w14:paraId="239E3DB5" w14:textId="77777777" w:rsidTr="00945895">
        <w:tc>
          <w:tcPr>
            <w:tcW w:w="4957" w:type="dxa"/>
          </w:tcPr>
          <w:p w14:paraId="48973A27" w14:textId="58372904" w:rsidR="00945895" w:rsidRDefault="00945895">
            <w:r>
              <w:t>Activiteit</w:t>
            </w:r>
          </w:p>
        </w:tc>
        <w:tc>
          <w:tcPr>
            <w:tcW w:w="2744" w:type="dxa"/>
          </w:tcPr>
          <w:p w14:paraId="6C9ECFFE" w14:textId="202A9C4C" w:rsidR="00945895" w:rsidRDefault="00945895">
            <w:r>
              <w:t>Datum</w:t>
            </w:r>
          </w:p>
        </w:tc>
      </w:tr>
      <w:tr w:rsidR="00945895" w14:paraId="61229126" w14:textId="77777777" w:rsidTr="00945895">
        <w:tc>
          <w:tcPr>
            <w:tcW w:w="4957" w:type="dxa"/>
          </w:tcPr>
          <w:p w14:paraId="08B21B1B" w14:textId="566596E3" w:rsidR="00945895" w:rsidRDefault="00945895" w:rsidP="00945895">
            <w:r w:rsidRPr="00FD1335">
              <w:rPr>
                <w:rFonts w:cs="Arial"/>
                <w:color w:val="auto"/>
              </w:rPr>
              <w:t>Publicatie marktconsultatie op TenderNed</w:t>
            </w:r>
            <w:r>
              <w:rPr>
                <w:rFonts w:cs="Arial"/>
                <w:color w:val="auto"/>
              </w:rPr>
              <w:t xml:space="preserve"> (inclusief vraag en antwoord document)</w:t>
            </w:r>
          </w:p>
        </w:tc>
        <w:tc>
          <w:tcPr>
            <w:tcW w:w="2744" w:type="dxa"/>
          </w:tcPr>
          <w:p w14:paraId="33C67FD3" w14:textId="1E1B7F51" w:rsidR="00945895" w:rsidRDefault="00945895" w:rsidP="00945895">
            <w:r>
              <w:t>1</w:t>
            </w:r>
            <w:r w:rsidR="00C479E8">
              <w:t>9</w:t>
            </w:r>
            <w:r>
              <w:t>-08-2026</w:t>
            </w:r>
          </w:p>
        </w:tc>
      </w:tr>
      <w:tr w:rsidR="00945895" w14:paraId="0F0B7915" w14:textId="77777777" w:rsidTr="00945895">
        <w:tc>
          <w:tcPr>
            <w:tcW w:w="4957" w:type="dxa"/>
          </w:tcPr>
          <w:p w14:paraId="0627544C" w14:textId="2EFE74BC" w:rsidR="00945895" w:rsidRDefault="00945895" w:rsidP="00945895">
            <w:r>
              <w:t>Uiterste datum indien vragen via berichtenmodule in TenderNed</w:t>
            </w:r>
          </w:p>
        </w:tc>
        <w:tc>
          <w:tcPr>
            <w:tcW w:w="2744" w:type="dxa"/>
          </w:tcPr>
          <w:p w14:paraId="2DD993E5" w14:textId="622559E1" w:rsidR="00945895" w:rsidRDefault="0014137E" w:rsidP="00945895">
            <w:r>
              <w:t>11-09-2026</w:t>
            </w:r>
          </w:p>
        </w:tc>
      </w:tr>
      <w:tr w:rsidR="00945895" w14:paraId="1DD1023D" w14:textId="77777777" w:rsidTr="00945895">
        <w:tc>
          <w:tcPr>
            <w:tcW w:w="4957" w:type="dxa"/>
          </w:tcPr>
          <w:p w14:paraId="4630D9A5" w14:textId="1E542949" w:rsidR="00945895" w:rsidRDefault="00945895" w:rsidP="00945895">
            <w:r>
              <w:t>Uiterste datum beantwoording vragenlijst via TenderNed</w:t>
            </w:r>
          </w:p>
        </w:tc>
        <w:tc>
          <w:tcPr>
            <w:tcW w:w="2744" w:type="dxa"/>
          </w:tcPr>
          <w:p w14:paraId="5B1A5F90" w14:textId="5C0A2D37" w:rsidR="00945895" w:rsidRDefault="0014137E" w:rsidP="00945895">
            <w:r>
              <w:t>18-09-2026</w:t>
            </w:r>
          </w:p>
        </w:tc>
      </w:tr>
      <w:tr w:rsidR="00945895" w14:paraId="381EECC7" w14:textId="77777777" w:rsidTr="00945895">
        <w:tc>
          <w:tcPr>
            <w:tcW w:w="4957" w:type="dxa"/>
          </w:tcPr>
          <w:p w14:paraId="37BE591E" w14:textId="43BDD1C1" w:rsidR="00945895" w:rsidRDefault="00C52DC2" w:rsidP="00945895">
            <w:r>
              <w:t xml:space="preserve">Beslismoment </w:t>
            </w:r>
            <w:r w:rsidR="009B2D62">
              <w:t>i</w:t>
            </w:r>
            <w:r w:rsidR="009B2D62" w:rsidRPr="009B2D62">
              <w:t>ndividuele toelichtende gesprekken</w:t>
            </w:r>
          </w:p>
        </w:tc>
        <w:tc>
          <w:tcPr>
            <w:tcW w:w="2744" w:type="dxa"/>
          </w:tcPr>
          <w:p w14:paraId="1C6DB755" w14:textId="707E4C33" w:rsidR="00945895" w:rsidRDefault="0014137E" w:rsidP="00945895">
            <w:r>
              <w:t>23-09-2026</w:t>
            </w:r>
          </w:p>
        </w:tc>
      </w:tr>
      <w:tr w:rsidR="00C52DC2" w14:paraId="71CBEA10" w14:textId="77777777" w:rsidTr="00945895">
        <w:tc>
          <w:tcPr>
            <w:tcW w:w="4957" w:type="dxa"/>
          </w:tcPr>
          <w:p w14:paraId="445C2993" w14:textId="7005FFE5" w:rsidR="00C52DC2" w:rsidRDefault="00C52DC2" w:rsidP="00945895">
            <w:r>
              <w:t xml:space="preserve">Optionele </w:t>
            </w:r>
            <w:r w:rsidR="009B2D62">
              <w:t>i</w:t>
            </w:r>
            <w:r w:rsidR="009B2D62" w:rsidRPr="009B2D62">
              <w:t>ndividuele toelichtende gesprekken</w:t>
            </w:r>
          </w:p>
        </w:tc>
        <w:tc>
          <w:tcPr>
            <w:tcW w:w="2744" w:type="dxa"/>
          </w:tcPr>
          <w:p w14:paraId="1EB3C652" w14:textId="77ED73CA" w:rsidR="00C52DC2" w:rsidRDefault="0014137E" w:rsidP="00945895">
            <w:r>
              <w:t>06-10-2026 of 08-10-2026</w:t>
            </w:r>
          </w:p>
        </w:tc>
      </w:tr>
      <w:tr w:rsidR="00C52DC2" w14:paraId="229A1FC4" w14:textId="77777777" w:rsidTr="00945895">
        <w:tc>
          <w:tcPr>
            <w:tcW w:w="4957" w:type="dxa"/>
          </w:tcPr>
          <w:p w14:paraId="17592F46" w14:textId="4E36AD46" w:rsidR="0014137E" w:rsidRDefault="00C52DC2" w:rsidP="00945895">
            <w:r>
              <w:t>Publicatie verslag TenderNed</w:t>
            </w:r>
            <w:r w:rsidR="0014137E">
              <w:t xml:space="preserve"> (indien</w:t>
            </w:r>
            <w:r w:rsidR="009B2D62">
              <w:t xml:space="preserve"> geen i</w:t>
            </w:r>
            <w:r w:rsidR="009B2D62" w:rsidRPr="009B2D62">
              <w:t>ndividuele toelichtende gesprekken</w:t>
            </w:r>
            <w:r w:rsidR="009B2D62">
              <w:t xml:space="preserve"> plaatsvinden</w:t>
            </w:r>
            <w:r w:rsidR="0014137E">
              <w:t>)</w:t>
            </w:r>
          </w:p>
        </w:tc>
        <w:tc>
          <w:tcPr>
            <w:tcW w:w="2744" w:type="dxa"/>
          </w:tcPr>
          <w:p w14:paraId="53774B8C" w14:textId="2148CA78" w:rsidR="00C52DC2" w:rsidRDefault="0014137E" w:rsidP="00945895">
            <w:r>
              <w:t>09-10-2026</w:t>
            </w:r>
          </w:p>
        </w:tc>
      </w:tr>
      <w:tr w:rsidR="0014137E" w14:paraId="429CB11C" w14:textId="77777777" w:rsidTr="00945895">
        <w:tc>
          <w:tcPr>
            <w:tcW w:w="4957" w:type="dxa"/>
          </w:tcPr>
          <w:p w14:paraId="076DB372" w14:textId="13459EA2" w:rsidR="0014137E" w:rsidRDefault="0014137E" w:rsidP="00945895">
            <w:r>
              <w:t xml:space="preserve">Publicatie verslag TenderNed (indien wel </w:t>
            </w:r>
            <w:r w:rsidR="00A326BF">
              <w:t>i</w:t>
            </w:r>
            <w:r w:rsidR="00A326BF" w:rsidRPr="009B2D62">
              <w:t>ndividuele toelichtende gesprekken</w:t>
            </w:r>
            <w:r w:rsidR="00A326BF">
              <w:t xml:space="preserve"> plaatsvinden</w:t>
            </w:r>
            <w:r>
              <w:t xml:space="preserve">) </w:t>
            </w:r>
          </w:p>
        </w:tc>
        <w:tc>
          <w:tcPr>
            <w:tcW w:w="2744" w:type="dxa"/>
          </w:tcPr>
          <w:p w14:paraId="1689E180" w14:textId="34CBEE09" w:rsidR="0014137E" w:rsidRDefault="0014137E" w:rsidP="00945895">
            <w:r>
              <w:t>27-10-2026</w:t>
            </w:r>
          </w:p>
        </w:tc>
      </w:tr>
    </w:tbl>
    <w:p w14:paraId="06EB7F3F" w14:textId="30A6F15A" w:rsidR="00F71577" w:rsidRDefault="00F71577" w:rsidP="00F71577">
      <w:pPr>
        <w:pStyle w:val="Huisstijl-Kop2"/>
      </w:pPr>
      <w:bookmarkStart w:id="14" w:name="_Toc238028776"/>
      <w:r>
        <w:t>Vragen over de marktconsultatie</w:t>
      </w:r>
      <w:bookmarkEnd w:id="14"/>
    </w:p>
    <w:p w14:paraId="137D5A66" w14:textId="77777777" w:rsidR="00F71577" w:rsidRDefault="00F71577" w:rsidP="00F71577"/>
    <w:p w14:paraId="6A033BAC" w14:textId="1B39372C" w:rsidR="0044290A" w:rsidRDefault="00F71577" w:rsidP="00F71577">
      <w:pPr>
        <w:widowControl w:val="0"/>
        <w:autoSpaceDE w:val="0"/>
        <w:adjustRightInd w:val="0"/>
        <w:rPr>
          <w:rFonts w:cs="Arial"/>
          <w:color w:val="auto"/>
        </w:rPr>
      </w:pPr>
      <w:r>
        <w:rPr>
          <w:rFonts w:cs="Arial"/>
          <w:color w:val="auto"/>
        </w:rPr>
        <w:t xml:space="preserve">Als u vragen heeft over deze marktconsultatie dan kunt u deze stellen via de </w:t>
      </w:r>
      <w:r w:rsidR="0043419E">
        <w:rPr>
          <w:rFonts w:cs="Arial"/>
          <w:color w:val="auto"/>
        </w:rPr>
        <w:t>Berichten</w:t>
      </w:r>
      <w:r w:rsidR="008079A7">
        <w:rPr>
          <w:rFonts w:cs="Arial"/>
          <w:color w:val="auto"/>
        </w:rPr>
        <w:t>module</w:t>
      </w:r>
      <w:r>
        <w:rPr>
          <w:rFonts w:cs="Arial"/>
          <w:color w:val="auto"/>
        </w:rPr>
        <w:t xml:space="preserve"> in TenderNed</w:t>
      </w:r>
      <w:r w:rsidR="008079A7">
        <w:rPr>
          <w:rFonts w:cs="Arial"/>
          <w:color w:val="auto"/>
        </w:rPr>
        <w:t xml:space="preserve"> tot de uiterlijke datum zoals vermeld in paragraaf </w:t>
      </w:r>
      <w:r w:rsidR="008079A7">
        <w:rPr>
          <w:rFonts w:cs="Arial"/>
          <w:color w:val="auto"/>
        </w:rPr>
        <w:fldChar w:fldCharType="begin"/>
      </w:r>
      <w:r w:rsidR="008079A7">
        <w:rPr>
          <w:rFonts w:cs="Arial"/>
          <w:color w:val="auto"/>
        </w:rPr>
        <w:instrText xml:space="preserve"> REF _Ref190186220 \r \h </w:instrText>
      </w:r>
      <w:r w:rsidR="008079A7">
        <w:rPr>
          <w:rFonts w:cs="Arial"/>
          <w:color w:val="auto"/>
        </w:rPr>
      </w:r>
      <w:r w:rsidR="008079A7">
        <w:rPr>
          <w:rFonts w:cs="Arial"/>
          <w:color w:val="auto"/>
        </w:rPr>
        <w:fldChar w:fldCharType="separate"/>
      </w:r>
      <w:r w:rsidR="008079A7">
        <w:rPr>
          <w:rFonts w:cs="Arial"/>
          <w:color w:val="auto"/>
        </w:rPr>
        <w:t>2.1</w:t>
      </w:r>
      <w:r w:rsidR="008079A7">
        <w:rPr>
          <w:rFonts w:cs="Arial"/>
          <w:color w:val="auto"/>
        </w:rPr>
        <w:fldChar w:fldCharType="end"/>
      </w:r>
      <w:r>
        <w:rPr>
          <w:rFonts w:cs="Arial"/>
          <w:color w:val="auto"/>
        </w:rPr>
        <w:t>. De</w:t>
      </w:r>
      <w:r w:rsidR="0043419E">
        <w:rPr>
          <w:rFonts w:cs="Arial"/>
          <w:color w:val="auto"/>
        </w:rPr>
        <w:t xml:space="preserve"> </w:t>
      </w:r>
      <w:r>
        <w:rPr>
          <w:rFonts w:cs="Arial"/>
          <w:color w:val="auto"/>
        </w:rPr>
        <w:t xml:space="preserve">vragen beantwoordt Rijkswaterstaat in een </w:t>
      </w:r>
      <w:r w:rsidR="0043419E">
        <w:rPr>
          <w:rFonts w:cs="Arial"/>
          <w:color w:val="auto"/>
        </w:rPr>
        <w:t>vraag en antwoord-document</w:t>
      </w:r>
      <w:r>
        <w:rPr>
          <w:rFonts w:cs="Arial"/>
          <w:color w:val="auto"/>
        </w:rPr>
        <w:t xml:space="preserve"> op TenderNed</w:t>
      </w:r>
      <w:r w:rsidR="008079A7">
        <w:rPr>
          <w:rFonts w:cs="Arial"/>
          <w:color w:val="auto"/>
        </w:rPr>
        <w:t xml:space="preserve"> conform de planning in paragraaf </w:t>
      </w:r>
      <w:r w:rsidR="008079A7">
        <w:rPr>
          <w:rFonts w:cs="Arial"/>
          <w:color w:val="auto"/>
        </w:rPr>
        <w:fldChar w:fldCharType="begin"/>
      </w:r>
      <w:r w:rsidR="008079A7">
        <w:rPr>
          <w:rFonts w:cs="Arial"/>
          <w:color w:val="auto"/>
        </w:rPr>
        <w:instrText xml:space="preserve"> REF _Ref190186226 \r \h </w:instrText>
      </w:r>
      <w:r w:rsidR="008079A7">
        <w:rPr>
          <w:rFonts w:cs="Arial"/>
          <w:color w:val="auto"/>
        </w:rPr>
      </w:r>
      <w:r w:rsidR="008079A7">
        <w:rPr>
          <w:rFonts w:cs="Arial"/>
          <w:color w:val="auto"/>
        </w:rPr>
        <w:fldChar w:fldCharType="separate"/>
      </w:r>
      <w:r w:rsidR="008079A7">
        <w:rPr>
          <w:rFonts w:cs="Arial"/>
          <w:color w:val="auto"/>
        </w:rPr>
        <w:t>2.1</w:t>
      </w:r>
      <w:r w:rsidR="008079A7">
        <w:rPr>
          <w:rFonts w:cs="Arial"/>
          <w:color w:val="auto"/>
        </w:rPr>
        <w:fldChar w:fldCharType="end"/>
      </w:r>
      <w:r>
        <w:rPr>
          <w:rFonts w:cs="Arial"/>
          <w:color w:val="auto"/>
        </w:rPr>
        <w:t>.</w:t>
      </w:r>
    </w:p>
    <w:p w14:paraId="60277FE5" w14:textId="77777777" w:rsidR="0095061C" w:rsidRDefault="00A249FC" w:rsidP="00A249FC">
      <w:pPr>
        <w:pStyle w:val="Huisstijl-Kop2"/>
      </w:pPr>
      <w:bookmarkStart w:id="15" w:name="_Toc238028777"/>
      <w:r>
        <w:t>TenderNed</w:t>
      </w:r>
      <w:bookmarkEnd w:id="15"/>
    </w:p>
    <w:p w14:paraId="66626674" w14:textId="77777777" w:rsidR="00A249FC" w:rsidRDefault="00A249FC" w:rsidP="00A249FC"/>
    <w:p w14:paraId="42D7610E" w14:textId="2035E1F5" w:rsidR="00762FF5" w:rsidRPr="00C479E8" w:rsidRDefault="00D8446D" w:rsidP="00C479E8">
      <w:pPr>
        <w:widowControl w:val="0"/>
        <w:autoSpaceDE w:val="0"/>
        <w:adjustRightInd w:val="0"/>
        <w:rPr>
          <w:rFonts w:cs="Arial"/>
          <w:color w:val="auto"/>
        </w:rPr>
      </w:pPr>
      <w:r>
        <w:rPr>
          <w:rFonts w:cs="Arial"/>
          <w:color w:val="auto"/>
        </w:rPr>
        <w:t>Communicatie in het kader van deze marktconsultatie vindt plaats via TenderNed, op dit platform vindt u alle informatie. Door het gebruik van TenderNed worden alle geïnteresseerde marktpartijen gelijktijdig op de hoogte gebracht van relevante informatie.</w:t>
      </w:r>
    </w:p>
    <w:p w14:paraId="50E22E0F" w14:textId="18D9019B" w:rsidR="00762FF5" w:rsidRDefault="0014137E" w:rsidP="00762FF5">
      <w:pPr>
        <w:pStyle w:val="Huisstijl-Kop2"/>
      </w:pPr>
      <w:bookmarkStart w:id="16" w:name="_Toc238028778"/>
      <w:r>
        <w:t xml:space="preserve">Optionele </w:t>
      </w:r>
      <w:r w:rsidR="00A326BF">
        <w:t>individuele toelichtende gesprekken</w:t>
      </w:r>
      <w:bookmarkEnd w:id="16"/>
    </w:p>
    <w:p w14:paraId="100DD762" w14:textId="77777777" w:rsidR="00762FF5" w:rsidRDefault="00762FF5" w:rsidP="00762FF5"/>
    <w:p w14:paraId="438144DD" w14:textId="3AA6FF39" w:rsidR="001903E3" w:rsidRDefault="001903E3" w:rsidP="001903E3">
      <w:r w:rsidRPr="001903E3">
        <w:t xml:space="preserve">Zoals aangegeven in paragraaf 2.1 behoudt Rijkswaterstaat de mogelijkheid om </w:t>
      </w:r>
      <w:r w:rsidR="00A326BF">
        <w:t>individuele toelichtende gesprekken</w:t>
      </w:r>
      <w:r w:rsidRPr="001903E3">
        <w:t xml:space="preserve"> te organiseren indien dit noodzakelijk wordt geacht. Dit is afhankelijk van de informatie die tijdens de schriftelijke vragenronde wordt verkregen. Op de in paragraaf 2.1 genoemde datum zal Rijkswaterstaat communiceren of deze </w:t>
      </w:r>
      <w:r w:rsidR="00A326BF">
        <w:t>gesprekken</w:t>
      </w:r>
      <w:r w:rsidRPr="001903E3">
        <w:t xml:space="preserve"> </w:t>
      </w:r>
      <w:r w:rsidR="00A326BF">
        <w:t>zullen</w:t>
      </w:r>
      <w:r w:rsidRPr="001903E3">
        <w:t xml:space="preserve"> plaatsvinden.</w:t>
      </w:r>
    </w:p>
    <w:p w14:paraId="6598CD30" w14:textId="77777777" w:rsidR="001903E3" w:rsidRPr="001903E3" w:rsidRDefault="001903E3" w:rsidP="001903E3"/>
    <w:p w14:paraId="59E917AF" w14:textId="46A8EC4B" w:rsidR="00980C09" w:rsidRDefault="001903E3" w:rsidP="004A43AF">
      <w:r w:rsidRPr="001903E3">
        <w:t xml:space="preserve">Indien van toepassing worden op diezelfde datum tevens de locatie en het programma van de </w:t>
      </w:r>
      <w:r w:rsidR="00A326BF">
        <w:t>gesprekken</w:t>
      </w:r>
      <w:r w:rsidRPr="001903E3">
        <w:t xml:space="preserve"> bekendgemaakt.</w:t>
      </w:r>
    </w:p>
    <w:p w14:paraId="766DD206" w14:textId="77777777" w:rsidR="001903E3" w:rsidRDefault="001903E3" w:rsidP="001903E3"/>
    <w:p w14:paraId="7E7A032B" w14:textId="77777777" w:rsidR="00C479E8" w:rsidRDefault="00C479E8" w:rsidP="001903E3"/>
    <w:p w14:paraId="6FAA5EFD" w14:textId="77777777" w:rsidR="00C479E8" w:rsidRDefault="00C479E8" w:rsidP="001903E3"/>
    <w:p w14:paraId="78BFEB15" w14:textId="77777777" w:rsidR="00C479E8" w:rsidRDefault="00C479E8" w:rsidP="001903E3"/>
    <w:p w14:paraId="28BF8AA3" w14:textId="77777777" w:rsidR="00C479E8" w:rsidRDefault="00C479E8" w:rsidP="001903E3"/>
    <w:p w14:paraId="456406E3" w14:textId="77777777" w:rsidR="00C479E8" w:rsidRPr="001903E3" w:rsidRDefault="00C479E8" w:rsidP="001903E3"/>
    <w:p w14:paraId="7428D478" w14:textId="77777777" w:rsidR="00055223" w:rsidRDefault="00055223" w:rsidP="00055223">
      <w:pPr>
        <w:pStyle w:val="Huisstijl-Kop2"/>
      </w:pPr>
      <w:bookmarkStart w:id="17" w:name="_Toc238028779"/>
      <w:r>
        <w:lastRenderedPageBreak/>
        <w:t>Beantwoording vragenlijst</w:t>
      </w:r>
      <w:bookmarkEnd w:id="17"/>
    </w:p>
    <w:p w14:paraId="5D6BED36" w14:textId="77777777" w:rsidR="00055223" w:rsidRDefault="00055223" w:rsidP="00055223"/>
    <w:p w14:paraId="107826EF" w14:textId="15F4E48B" w:rsidR="00055223" w:rsidRDefault="00055223" w:rsidP="00055223">
      <w:r>
        <w:t xml:space="preserve">Hoofdstuk </w:t>
      </w:r>
      <w:r>
        <w:fldChar w:fldCharType="begin"/>
      </w:r>
      <w:r>
        <w:instrText xml:space="preserve"> REF _Ref189043743 \r \h </w:instrText>
      </w:r>
      <w:r>
        <w:fldChar w:fldCharType="separate"/>
      </w:r>
      <w:r>
        <w:t>3</w:t>
      </w:r>
      <w:r>
        <w:fldChar w:fldCharType="end"/>
      </w:r>
      <w:r>
        <w:t xml:space="preserve"> van dit marktconsultatiedocument bevat een vragenlijst. Deze vragenlijst is ook als separaat Word-document beschikbaar in TenderNed. In dit Word-document kunnen de antwoorden worden uitgewerkt in de zwart omlijnde tekstvelden. In paragraaf </w:t>
      </w:r>
      <w:r>
        <w:fldChar w:fldCharType="begin"/>
      </w:r>
      <w:r>
        <w:instrText xml:space="preserve"> REF _Ref189043655 \r \h </w:instrText>
      </w:r>
      <w:r>
        <w:fldChar w:fldCharType="separate"/>
      </w:r>
      <w:r>
        <w:t>2.1</w:t>
      </w:r>
      <w:r>
        <w:fldChar w:fldCharType="end"/>
      </w:r>
      <w:r>
        <w:t xml:space="preserve"> is de datum opgenomen tot wanneer u uiterlijk uw reactie kunnen indienen op de vragen.</w:t>
      </w:r>
      <w:r w:rsidR="00F71577">
        <w:t xml:space="preserve"> De reactie op de vragenlijst kan worden ingediend via de berichtenmodule in TenderNed.</w:t>
      </w:r>
    </w:p>
    <w:p w14:paraId="3AE1D17B" w14:textId="18896413" w:rsidR="00A249FC" w:rsidRDefault="00FD1335" w:rsidP="00A249FC">
      <w:pPr>
        <w:pStyle w:val="Huisstijl-Kop2"/>
      </w:pPr>
      <w:bookmarkStart w:id="18" w:name="_Toc238028780"/>
      <w:r>
        <w:t>Verslag van de marktconsultatie</w:t>
      </w:r>
      <w:bookmarkEnd w:id="18"/>
    </w:p>
    <w:p w14:paraId="3C7FF5A8" w14:textId="77777777" w:rsidR="00F24774" w:rsidRDefault="00F24774" w:rsidP="00A249FC">
      <w:pPr>
        <w:rPr>
          <w:color w:val="auto"/>
        </w:rPr>
      </w:pPr>
    </w:p>
    <w:p w14:paraId="0EBE8A9D" w14:textId="5BCA61EA" w:rsidR="00762FF5" w:rsidRPr="00FD3D6B" w:rsidRDefault="00762FF5" w:rsidP="00A249FC">
      <w:pPr>
        <w:rPr>
          <w:color w:val="auto"/>
        </w:rPr>
      </w:pPr>
      <w:r w:rsidRPr="00FD3D6B">
        <w:rPr>
          <w:color w:val="auto"/>
        </w:rPr>
        <w:t xml:space="preserve">Met het publiceren van het verslag van de marktconsultatie op TenderNed wordt de marktconsultatie afgerond. Het verslag wordt opgesteld door Rijkswaterstaat en bevat </w:t>
      </w:r>
      <w:r w:rsidR="00EF182C" w:rsidRPr="00FD3D6B">
        <w:rPr>
          <w:color w:val="auto"/>
        </w:rPr>
        <w:t>de hoofdlijnen met belangrijkste conclusies. Het openbaar publiceren van dit verslag zorgt ervoor dat er sprake is van een gelijk speelveld en alle geïnteresseerde marktpartijen de informatie tot zich kunnen nemen. De bevindingen in dit verslag zijn geanonimiseerd</w:t>
      </w:r>
      <w:r w:rsidR="00A45518">
        <w:rPr>
          <w:color w:val="auto"/>
        </w:rPr>
        <w:t xml:space="preserve"> en commercieel vertrouwelijke informatie wordt niet opgenomen in dit verslag</w:t>
      </w:r>
      <w:r w:rsidR="00EF182C" w:rsidRPr="00FD3D6B">
        <w:rPr>
          <w:color w:val="auto"/>
        </w:rPr>
        <w:t>.</w:t>
      </w:r>
      <w:r w:rsidR="00224DD9">
        <w:rPr>
          <w:color w:val="auto"/>
        </w:rPr>
        <w:t xml:space="preserve"> Op de lijst van deelnemende marktpartijen zullen de namen van organisaties worden vermeld, namen en contactgegevens van medewerkers zijn hierin niet opgenomen.</w:t>
      </w:r>
    </w:p>
    <w:p w14:paraId="021FDF04" w14:textId="6D878E42" w:rsidR="00F24774" w:rsidRPr="00FD3D6B" w:rsidRDefault="00F24774" w:rsidP="00F24774">
      <w:pPr>
        <w:pStyle w:val="Huisstijl-Kop2"/>
      </w:pPr>
      <w:bookmarkStart w:id="19" w:name="_Toc238028781"/>
      <w:r w:rsidRPr="00FD3D6B">
        <w:t>Voorwaarden van de marktconsultatie</w:t>
      </w:r>
      <w:bookmarkEnd w:id="19"/>
      <w:r w:rsidRPr="00FD3D6B">
        <w:t xml:space="preserve">  </w:t>
      </w:r>
    </w:p>
    <w:p w14:paraId="1BBB503B" w14:textId="77777777" w:rsidR="00F24774" w:rsidRPr="00FD3D6B" w:rsidRDefault="00F24774" w:rsidP="00F24774">
      <w:pPr>
        <w:autoSpaceDN/>
        <w:spacing w:line="250" w:lineRule="exact"/>
        <w:textAlignment w:val="auto"/>
      </w:pPr>
    </w:p>
    <w:p w14:paraId="7C01AE9D" w14:textId="77777777" w:rsidR="00F24774" w:rsidRPr="00FD3D6B" w:rsidRDefault="00F24774" w:rsidP="00F24774">
      <w:pPr>
        <w:widowControl w:val="0"/>
        <w:tabs>
          <w:tab w:val="num" w:pos="851"/>
        </w:tabs>
        <w:spacing w:line="240" w:lineRule="auto"/>
        <w:rPr>
          <w:rFonts w:cs="Arial"/>
        </w:rPr>
      </w:pPr>
      <w:r w:rsidRPr="00FD3D6B">
        <w:rPr>
          <w:rFonts w:cs="Arial"/>
        </w:rPr>
        <w:t>De marktconsultatie wordt gehouden onder de volgende voorwaarden:</w:t>
      </w:r>
    </w:p>
    <w:p w14:paraId="6794C34E" w14:textId="4CD03111" w:rsidR="00F24774" w:rsidRPr="00FD3D6B" w:rsidRDefault="00F24774" w:rsidP="00F24774">
      <w:pPr>
        <w:pStyle w:val="Lijstalinea"/>
        <w:widowControl w:val="0"/>
        <w:numPr>
          <w:ilvl w:val="1"/>
          <w:numId w:val="11"/>
        </w:numPr>
        <w:autoSpaceDE w:val="0"/>
        <w:adjustRightInd w:val="0"/>
        <w:spacing w:line="240" w:lineRule="auto"/>
        <w:ind w:left="567" w:hanging="567"/>
        <w:textAlignment w:val="auto"/>
        <w:rPr>
          <w:rFonts w:cs="Arial"/>
        </w:rPr>
      </w:pPr>
      <w:r w:rsidRPr="00FD3D6B">
        <w:rPr>
          <w:rFonts w:cs="Arial"/>
        </w:rPr>
        <w:t xml:space="preserve">Gezien het vrijblijvende karakter van de marktconsultatie, kunnen er geen rechten ontleend worden aan enige informatie </w:t>
      </w:r>
      <w:r w:rsidR="00071DB4">
        <w:rPr>
          <w:rFonts w:cs="Arial"/>
        </w:rPr>
        <w:t xml:space="preserve">die </w:t>
      </w:r>
      <w:r w:rsidRPr="00FD3D6B">
        <w:rPr>
          <w:rFonts w:cs="Arial"/>
        </w:rPr>
        <w:t>verstrekt</w:t>
      </w:r>
      <w:r w:rsidR="00071DB4">
        <w:rPr>
          <w:rFonts w:cs="Arial"/>
        </w:rPr>
        <w:t xml:space="preserve"> is</w:t>
      </w:r>
      <w:r w:rsidRPr="00FD3D6B">
        <w:rPr>
          <w:rFonts w:cs="Arial"/>
        </w:rPr>
        <w:t xml:space="preserve"> in het kader van deze marktconsultatie. </w:t>
      </w:r>
    </w:p>
    <w:p w14:paraId="5115745B" w14:textId="77777777" w:rsidR="00F24774" w:rsidRPr="00FD3D6B"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FD3D6B">
        <w:rPr>
          <w:rFonts w:cs="Arial"/>
        </w:rPr>
        <w:t>De deelname is geheel vrijwillig en vrijblijvend.</w:t>
      </w:r>
    </w:p>
    <w:p w14:paraId="3F1DABEA" w14:textId="65F69080" w:rsidR="00F24774" w:rsidRPr="00FD3D6B" w:rsidRDefault="00FB3682" w:rsidP="00F24774">
      <w:pPr>
        <w:pStyle w:val="Lijstalinea"/>
        <w:widowControl w:val="0"/>
        <w:numPr>
          <w:ilvl w:val="1"/>
          <w:numId w:val="11"/>
        </w:numPr>
        <w:autoSpaceDE w:val="0"/>
        <w:adjustRightInd w:val="0"/>
        <w:spacing w:line="250" w:lineRule="exact"/>
        <w:ind w:left="567" w:hanging="567"/>
        <w:textAlignment w:val="auto"/>
        <w:rPr>
          <w:rFonts w:cs="Arial"/>
        </w:rPr>
      </w:pPr>
      <w:r>
        <w:rPr>
          <w:rFonts w:cs="Arial"/>
        </w:rPr>
        <w:t>Rijkswaterstaat geeft</w:t>
      </w:r>
      <w:r w:rsidR="00F24774" w:rsidRPr="00FD3D6B">
        <w:rPr>
          <w:rFonts w:cs="Arial"/>
        </w:rPr>
        <w:t xml:space="preserve"> geen vergoedingen voor gemaakte of te maken kosten, verbonden aan de</w:t>
      </w:r>
      <w:r>
        <w:rPr>
          <w:rFonts w:cs="Arial"/>
        </w:rPr>
        <w:t>ze</w:t>
      </w:r>
      <w:r w:rsidR="00F24774" w:rsidRPr="00FD3D6B">
        <w:rPr>
          <w:rFonts w:cs="Arial"/>
        </w:rPr>
        <w:t xml:space="preserve"> marktconsultatie. </w:t>
      </w:r>
    </w:p>
    <w:p w14:paraId="7058F637" w14:textId="77777777" w:rsidR="00F24774" w:rsidRPr="00FD3D6B"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FD3D6B">
        <w:rPr>
          <w:rFonts w:cs="Arial"/>
        </w:rPr>
        <w:t xml:space="preserve">Het verslag van deze marktconsultatie zal opgenomen worden in een eventuele aanbestedingsprocedure. Er vloeien geen consequenties voort uit de deelname aan de consultatie, ten aanzien van een eventuele aanbestedingsprocedure in de toekomst. Er ontstaan geen voorkeursposities of uitsluitingsgronden door deelname aan de consultatie. </w:t>
      </w:r>
    </w:p>
    <w:p w14:paraId="1FEA7D64" w14:textId="1C4AEC73" w:rsidR="00F24774" w:rsidRPr="00FD3D6B"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FD3D6B">
        <w:rPr>
          <w:rFonts w:cs="Arial"/>
        </w:rPr>
        <w:t xml:space="preserve">Bij de start van een eventuele aanbestedingsprocedure stelt Rijkswaterstaat het verslag van de marktconsultatie voor </w:t>
      </w:r>
      <w:r w:rsidR="0000145B" w:rsidRPr="00FD3D6B">
        <w:rPr>
          <w:rFonts w:cs="Arial"/>
        </w:rPr>
        <w:t>eenieder</w:t>
      </w:r>
      <w:r w:rsidRPr="00FD3D6B">
        <w:rPr>
          <w:rFonts w:cs="Arial"/>
        </w:rPr>
        <w:t xml:space="preserve"> beschikbaar om de eventuele aanbestedingsprocedure objectief, transparant en non-discriminatoir te kunnen laten verlopen (ter voorkoming van beperking van mededinging voor enige partij).</w:t>
      </w:r>
    </w:p>
    <w:p w14:paraId="01D91DE7" w14:textId="4179C7B8" w:rsidR="00F24774" w:rsidRPr="00FD3D6B"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FD3D6B">
        <w:rPr>
          <w:rFonts w:cs="Arial"/>
        </w:rPr>
        <w:t xml:space="preserve">Informatie uit deze marktconsultatie kan afwijken van informatie die later in het kader van een eventuele voorgenomen aanbesteding wordt verstrekt. </w:t>
      </w:r>
    </w:p>
    <w:p w14:paraId="015CDFB8" w14:textId="77777777" w:rsidR="00F24774" w:rsidRPr="00FD3D6B"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FD3D6B">
        <w:rPr>
          <w:rFonts w:cs="Arial"/>
        </w:rPr>
        <w:t>De marktconsultatie is geen uitnodiging om in te schrijven op een eventuele aanbesteding.</w:t>
      </w:r>
    </w:p>
    <w:p w14:paraId="62FF3D2E" w14:textId="77777777" w:rsidR="00F24774" w:rsidRPr="00FD3D6B"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FD3D6B">
        <w:rPr>
          <w:rFonts w:cs="Arial"/>
        </w:rPr>
        <w:t>Rijkswaterstaat behoudt zich het recht voor om de planning, zoals in dit document geschetst is, naar eigen inzicht aan te passen en/of het traject van de marktconsultatie geheel of gedeeltelijk te staken.</w:t>
      </w:r>
    </w:p>
    <w:p w14:paraId="1277E4CD" w14:textId="4C115857" w:rsidR="00F24774" w:rsidRPr="00FD3D6B" w:rsidRDefault="00F24774" w:rsidP="00F24774">
      <w:pPr>
        <w:pStyle w:val="Lijstalinea"/>
        <w:widowControl w:val="0"/>
        <w:numPr>
          <w:ilvl w:val="1"/>
          <w:numId w:val="11"/>
        </w:numPr>
        <w:autoSpaceDE w:val="0"/>
        <w:adjustRightInd w:val="0"/>
        <w:spacing w:line="250" w:lineRule="exact"/>
        <w:ind w:left="567" w:hanging="567"/>
        <w:textAlignment w:val="auto"/>
        <w:rPr>
          <w:rFonts w:cs="Arial"/>
        </w:rPr>
      </w:pPr>
      <w:r w:rsidRPr="00FD3D6B">
        <w:rPr>
          <w:rFonts w:cs="Arial"/>
        </w:rPr>
        <w:t xml:space="preserve">De door middel van deze marktconsultatie aan Rijkswaterstaat verstrekte informatie wordt vertrouwelijk behandeld en wordt niet gebruikt voor een ander doel dan het opdoen van </w:t>
      </w:r>
      <w:r w:rsidR="00FB3682">
        <w:rPr>
          <w:rFonts w:cs="Arial"/>
        </w:rPr>
        <w:t>(</w:t>
      </w:r>
      <w:r w:rsidRPr="00FD3D6B">
        <w:rPr>
          <w:rFonts w:cs="Arial"/>
        </w:rPr>
        <w:t>markt</w:t>
      </w:r>
      <w:r w:rsidR="00FB3682">
        <w:rPr>
          <w:rFonts w:cs="Arial"/>
        </w:rPr>
        <w:t>)</w:t>
      </w:r>
      <w:r w:rsidRPr="00FD3D6B">
        <w:rPr>
          <w:rFonts w:cs="Arial"/>
        </w:rPr>
        <w:t xml:space="preserve">kennis teneinde tot </w:t>
      </w:r>
      <w:r w:rsidR="00FB3682">
        <w:rPr>
          <w:rFonts w:cs="Arial"/>
        </w:rPr>
        <w:t>k</w:t>
      </w:r>
      <w:r w:rsidRPr="00FD3D6B">
        <w:rPr>
          <w:rFonts w:cs="Arial"/>
        </w:rPr>
        <w:t>walitatief beter</w:t>
      </w:r>
      <w:r w:rsidR="00FB3682">
        <w:rPr>
          <w:rFonts w:cs="Arial"/>
        </w:rPr>
        <w:t>e aanbestedingsdocumenten</w:t>
      </w:r>
      <w:r w:rsidRPr="00FD3D6B">
        <w:rPr>
          <w:rFonts w:cs="Arial"/>
        </w:rPr>
        <w:t xml:space="preserve"> te komen.</w:t>
      </w:r>
    </w:p>
    <w:p w14:paraId="5E4A8C03" w14:textId="1A6A7065" w:rsidR="00660704" w:rsidRPr="00C479E8" w:rsidRDefault="00F24774" w:rsidP="00660704">
      <w:pPr>
        <w:pStyle w:val="Lijstalinea"/>
        <w:widowControl w:val="0"/>
        <w:numPr>
          <w:ilvl w:val="1"/>
          <w:numId w:val="11"/>
        </w:numPr>
        <w:autoSpaceDE w:val="0"/>
        <w:adjustRightInd w:val="0"/>
        <w:spacing w:line="250" w:lineRule="exact"/>
        <w:ind w:left="567" w:hanging="567"/>
        <w:textAlignment w:val="auto"/>
        <w:rPr>
          <w:rFonts w:cs="Arial"/>
        </w:rPr>
      </w:pPr>
      <w:r w:rsidRPr="00FD3D6B">
        <w:rPr>
          <w:rFonts w:cs="Arial"/>
        </w:rPr>
        <w:t>Door deelname aan deze marktconsultatie verklaart de geïnteresseerde marktpartij akkoord te zijn met alle genoemde voorwaarden.</w:t>
      </w:r>
    </w:p>
    <w:p w14:paraId="4CF14B51" w14:textId="4E76F634" w:rsidR="00660704" w:rsidRDefault="00660704" w:rsidP="00660704">
      <w:pPr>
        <w:pStyle w:val="Huisstijl-Kop1"/>
      </w:pPr>
      <w:bookmarkStart w:id="20" w:name="_Ref189043743"/>
      <w:bookmarkStart w:id="21" w:name="_Toc238028782"/>
      <w:r>
        <w:lastRenderedPageBreak/>
        <w:t>Vragenlijst</w:t>
      </w:r>
      <w:bookmarkEnd w:id="20"/>
      <w:bookmarkEnd w:id="21"/>
    </w:p>
    <w:p w14:paraId="5FE3360B" w14:textId="1F8807CF" w:rsidR="00660704" w:rsidRDefault="00660704" w:rsidP="00660704">
      <w:pPr>
        <w:pStyle w:val="Huisstijl-Kop2"/>
      </w:pPr>
      <w:bookmarkStart w:id="22" w:name="_Toc238028783"/>
      <w:r>
        <w:t>Toelichting</w:t>
      </w:r>
      <w:bookmarkEnd w:id="22"/>
    </w:p>
    <w:p w14:paraId="2A9D391C" w14:textId="77777777" w:rsidR="00660704" w:rsidRDefault="00660704" w:rsidP="00660704"/>
    <w:p w14:paraId="244F4C79" w14:textId="675C41FB" w:rsidR="00094726" w:rsidRDefault="00660704" w:rsidP="00660704">
      <w:pPr>
        <w:widowControl w:val="0"/>
        <w:autoSpaceDE w:val="0"/>
        <w:adjustRightInd w:val="0"/>
        <w:spacing w:line="250" w:lineRule="exact"/>
        <w:textAlignment w:val="auto"/>
        <w:rPr>
          <w:rFonts w:cs="Arial"/>
          <w:color w:val="auto"/>
        </w:rPr>
      </w:pPr>
      <w:r>
        <w:rPr>
          <w:rFonts w:cs="Arial"/>
          <w:color w:val="auto"/>
        </w:rPr>
        <w:t xml:space="preserve">Door middel van de onderstaande vragenlijst wil Rijkswaterstaat een </w:t>
      </w:r>
      <w:r w:rsidR="00094726">
        <w:rPr>
          <w:rFonts w:cs="Arial"/>
          <w:color w:val="auto"/>
        </w:rPr>
        <w:t>beter</w:t>
      </w:r>
      <w:r>
        <w:rPr>
          <w:rFonts w:cs="Arial"/>
          <w:color w:val="auto"/>
        </w:rPr>
        <w:t xml:space="preserve"> beeld krijgen van hoe </w:t>
      </w:r>
      <w:r w:rsidR="00094726">
        <w:rPr>
          <w:rFonts w:cs="Arial"/>
          <w:color w:val="auto"/>
        </w:rPr>
        <w:t xml:space="preserve">de markt tegen </w:t>
      </w:r>
      <w:r w:rsidR="00CC0FB7">
        <w:rPr>
          <w:rFonts w:cs="Arial"/>
          <w:color w:val="auto"/>
        </w:rPr>
        <w:t xml:space="preserve">de </w:t>
      </w:r>
      <w:r w:rsidR="00094726">
        <w:rPr>
          <w:rFonts w:cs="Arial"/>
          <w:color w:val="auto"/>
        </w:rPr>
        <w:t xml:space="preserve">opgave aankijkt. Voor Rijkswaterstaat is het relevant om helder te krijgen waar de markt kansen of juist risico’s ziet. </w:t>
      </w:r>
      <w:r w:rsidR="008669D8">
        <w:rPr>
          <w:rFonts w:cs="Arial"/>
          <w:color w:val="auto"/>
        </w:rPr>
        <w:t>Rijkswaterstaat verzoekt de marktpartijen in de beantwoording zo duidelijk en volledig als mogelijk te zijn, zodat Rijkswaterstaat zo veel mogelijk perspectieven van de markt mee kan nemen in de besluitvorming omtrent deze opgave.</w:t>
      </w:r>
    </w:p>
    <w:p w14:paraId="0E3F698C" w14:textId="08608E08" w:rsidR="00094726" w:rsidRDefault="00094726" w:rsidP="00094726">
      <w:pPr>
        <w:pStyle w:val="Huisstijl-Kop2"/>
      </w:pPr>
      <w:bookmarkStart w:id="23" w:name="_Toc238028784"/>
      <w:r>
        <w:t xml:space="preserve">Thema </w:t>
      </w:r>
      <w:r w:rsidR="009B2D62">
        <w:t>Aanbestedingsstrategie</w:t>
      </w:r>
      <w:r w:rsidR="005D780A" w:rsidRPr="005D780A">
        <w:t xml:space="preserve"> en uitvoerbaarheid van de opgave</w:t>
      </w:r>
      <w:bookmarkEnd w:id="23"/>
    </w:p>
    <w:p w14:paraId="31C0C76C" w14:textId="77777777" w:rsidR="00094726" w:rsidRDefault="00094726" w:rsidP="00094726"/>
    <w:p w14:paraId="33B98428" w14:textId="77777777" w:rsidR="0000145B" w:rsidRPr="0000145B" w:rsidRDefault="0000145B" w:rsidP="0000145B">
      <w:pPr>
        <w:widowControl w:val="0"/>
        <w:autoSpaceDE w:val="0"/>
        <w:adjustRightInd w:val="0"/>
        <w:spacing w:line="250" w:lineRule="exact"/>
        <w:textAlignment w:val="auto"/>
        <w:rPr>
          <w:rFonts w:cs="Arial"/>
          <w:color w:val="auto"/>
        </w:rPr>
      </w:pPr>
      <w:r w:rsidRPr="0000145B">
        <w:rPr>
          <w:rFonts w:cs="Arial"/>
          <w:color w:val="auto"/>
        </w:rPr>
        <w:t>Rijkswaterstaat bereidt de aanbesteding voor van het Meerjarenprogramma Geluidsanering (MJPG) 2029/2030. De voorgenomen opgave bestaat uit de realisatie van 43 geluidbeperkende constructies met een totale omvang van circa 41.601 m², verspreid over Zuid-Nederland.</w:t>
      </w:r>
    </w:p>
    <w:p w14:paraId="6F0FCEEA" w14:textId="77777777" w:rsidR="0000145B" w:rsidRPr="0000145B" w:rsidRDefault="0000145B" w:rsidP="0000145B">
      <w:pPr>
        <w:widowControl w:val="0"/>
        <w:autoSpaceDE w:val="0"/>
        <w:adjustRightInd w:val="0"/>
        <w:spacing w:line="250" w:lineRule="exact"/>
        <w:textAlignment w:val="auto"/>
        <w:rPr>
          <w:rFonts w:cs="Arial"/>
          <w:color w:val="auto"/>
        </w:rPr>
      </w:pPr>
    </w:p>
    <w:p w14:paraId="4C81E5C9" w14:textId="052D3DDC" w:rsidR="0000145B" w:rsidRPr="0000145B" w:rsidRDefault="0000145B" w:rsidP="0000145B">
      <w:pPr>
        <w:widowControl w:val="0"/>
        <w:autoSpaceDE w:val="0"/>
        <w:adjustRightInd w:val="0"/>
        <w:spacing w:line="250" w:lineRule="exact"/>
        <w:textAlignment w:val="auto"/>
        <w:rPr>
          <w:rFonts w:cs="Arial"/>
          <w:color w:val="auto"/>
        </w:rPr>
      </w:pPr>
      <w:r w:rsidRPr="0000145B">
        <w:rPr>
          <w:rFonts w:cs="Arial"/>
          <w:color w:val="auto"/>
        </w:rPr>
        <w:t xml:space="preserve">De omvang van deze opgave, de geografische spreiding van de locaties en de beoogde realisatieperiode maken dat Rijkswaterstaat zorgvuldig wil bepalen welke </w:t>
      </w:r>
      <w:r w:rsidR="009B2D62">
        <w:rPr>
          <w:rFonts w:cs="Arial"/>
          <w:color w:val="auto"/>
        </w:rPr>
        <w:t>aanbestedingsstrategie</w:t>
      </w:r>
      <w:r w:rsidRPr="0000145B">
        <w:rPr>
          <w:rFonts w:cs="Arial"/>
          <w:color w:val="auto"/>
        </w:rPr>
        <w:t xml:space="preserve"> het beste aansluit bij de beschikbare marktcapaciteit en leidt tot een beheersbare voorbereiding en uitvoering.</w:t>
      </w:r>
    </w:p>
    <w:p w14:paraId="6C9DC590" w14:textId="77777777" w:rsidR="005D780A" w:rsidRPr="005D780A" w:rsidRDefault="005D780A" w:rsidP="005D780A">
      <w:pPr>
        <w:widowControl w:val="0"/>
        <w:autoSpaceDE w:val="0"/>
        <w:adjustRightInd w:val="0"/>
        <w:spacing w:line="250" w:lineRule="exact"/>
        <w:textAlignment w:val="auto"/>
        <w:rPr>
          <w:rFonts w:cs="Arial"/>
          <w:color w:val="auto"/>
        </w:rPr>
      </w:pPr>
    </w:p>
    <w:p w14:paraId="2F20237C" w14:textId="77777777" w:rsidR="00833025" w:rsidRPr="00833025" w:rsidRDefault="005D780A" w:rsidP="00833025">
      <w:pPr>
        <w:widowControl w:val="0"/>
        <w:autoSpaceDE w:val="0"/>
        <w:adjustRightInd w:val="0"/>
        <w:spacing w:line="250" w:lineRule="exact"/>
        <w:textAlignment w:val="auto"/>
        <w:rPr>
          <w:rFonts w:cs="Arial"/>
          <w:color w:val="auto"/>
        </w:rPr>
      </w:pPr>
      <w:r w:rsidRPr="00833025">
        <w:rPr>
          <w:rFonts w:cs="Arial"/>
          <w:color w:val="auto"/>
        </w:rPr>
        <w:t xml:space="preserve">Vraag 1: </w:t>
      </w:r>
      <w:r w:rsidR="00833025" w:rsidRPr="00833025">
        <w:rPr>
          <w:rFonts w:cs="Arial"/>
          <w:color w:val="auto"/>
        </w:rPr>
        <w:t>In hoeverre is het volgens u haalbaar om de volgende aantallen en oppervlakten tijdig te realiseren:</w:t>
      </w:r>
    </w:p>
    <w:p w14:paraId="7EFE2821" w14:textId="77777777" w:rsidR="00833025" w:rsidRPr="00833025" w:rsidRDefault="00833025" w:rsidP="00833025">
      <w:pPr>
        <w:widowControl w:val="0"/>
        <w:numPr>
          <w:ilvl w:val="0"/>
          <w:numId w:val="24"/>
        </w:numPr>
        <w:autoSpaceDE w:val="0"/>
        <w:adjustRightInd w:val="0"/>
        <w:spacing w:line="250" w:lineRule="exact"/>
        <w:textAlignment w:val="auto"/>
        <w:rPr>
          <w:rFonts w:cs="Arial"/>
          <w:color w:val="auto"/>
        </w:rPr>
      </w:pPr>
      <w:r w:rsidRPr="00833025">
        <w:rPr>
          <w:rFonts w:cs="Arial"/>
          <w:color w:val="auto"/>
        </w:rPr>
        <w:t>9 geluidbeperkende constructies, met een totale omvang van circa 12.795 m², vóór 31 december 2029; en</w:t>
      </w:r>
    </w:p>
    <w:p w14:paraId="77568341" w14:textId="77777777" w:rsidR="00833025" w:rsidRPr="00833025" w:rsidRDefault="00833025" w:rsidP="00833025">
      <w:pPr>
        <w:widowControl w:val="0"/>
        <w:numPr>
          <w:ilvl w:val="0"/>
          <w:numId w:val="24"/>
        </w:numPr>
        <w:autoSpaceDE w:val="0"/>
        <w:adjustRightInd w:val="0"/>
        <w:spacing w:line="250" w:lineRule="exact"/>
        <w:textAlignment w:val="auto"/>
        <w:rPr>
          <w:rFonts w:cs="Arial"/>
          <w:color w:val="auto"/>
        </w:rPr>
      </w:pPr>
      <w:r w:rsidRPr="00833025">
        <w:rPr>
          <w:rFonts w:cs="Arial"/>
          <w:color w:val="auto"/>
        </w:rPr>
        <w:t>34 geluidbeperkende constructies, met een totale omvang van circa 28.806 m², vóór 31 december 2030?</w:t>
      </w:r>
    </w:p>
    <w:p w14:paraId="70356A6F" w14:textId="77777777" w:rsidR="00833025" w:rsidRPr="00833025" w:rsidRDefault="00833025" w:rsidP="00833025">
      <w:pPr>
        <w:widowControl w:val="0"/>
        <w:autoSpaceDE w:val="0"/>
        <w:adjustRightInd w:val="0"/>
        <w:spacing w:line="250" w:lineRule="exact"/>
        <w:ind w:left="720"/>
        <w:textAlignment w:val="auto"/>
        <w:rPr>
          <w:rFonts w:cs="Arial"/>
          <w:color w:val="auto"/>
        </w:rPr>
      </w:pPr>
    </w:p>
    <w:p w14:paraId="4CF64BD3" w14:textId="77777777" w:rsidR="00833025" w:rsidRPr="00833025" w:rsidRDefault="00833025" w:rsidP="00833025">
      <w:pPr>
        <w:widowControl w:val="0"/>
        <w:autoSpaceDE w:val="0"/>
        <w:adjustRightInd w:val="0"/>
        <w:spacing w:line="250" w:lineRule="exact"/>
        <w:textAlignment w:val="auto"/>
        <w:rPr>
          <w:rFonts w:cs="Arial"/>
          <w:color w:val="auto"/>
        </w:rPr>
      </w:pPr>
      <w:r w:rsidRPr="00833025">
        <w:rPr>
          <w:rFonts w:cs="Arial"/>
          <w:color w:val="auto"/>
        </w:rPr>
        <w:t>Indien u deze planning geheel of gedeeltelijk niet haalbaar acht, verzoeken wij u:</w:t>
      </w:r>
    </w:p>
    <w:p w14:paraId="1FC7B732" w14:textId="77777777" w:rsidR="00833025" w:rsidRPr="00833025" w:rsidRDefault="00833025" w:rsidP="00833025">
      <w:pPr>
        <w:widowControl w:val="0"/>
        <w:numPr>
          <w:ilvl w:val="0"/>
          <w:numId w:val="25"/>
        </w:numPr>
        <w:autoSpaceDE w:val="0"/>
        <w:adjustRightInd w:val="0"/>
        <w:spacing w:line="250" w:lineRule="exact"/>
        <w:textAlignment w:val="auto"/>
        <w:rPr>
          <w:rFonts w:cs="Arial"/>
          <w:color w:val="auto"/>
        </w:rPr>
      </w:pPr>
      <w:r w:rsidRPr="00833025">
        <w:rPr>
          <w:rFonts w:cs="Arial"/>
          <w:color w:val="auto"/>
        </w:rPr>
        <w:t>toe te lichten welke factoren de haalbaarheid beperken; en</w:t>
      </w:r>
    </w:p>
    <w:p w14:paraId="0D4CFDA4" w14:textId="67190A31" w:rsidR="00AB7473" w:rsidRPr="004A43AF" w:rsidRDefault="004A43AF" w:rsidP="00094726">
      <w:pPr>
        <w:widowControl w:val="0"/>
        <w:numPr>
          <w:ilvl w:val="0"/>
          <w:numId w:val="25"/>
        </w:numPr>
        <w:autoSpaceDE w:val="0"/>
        <w:adjustRightInd w:val="0"/>
        <w:spacing w:line="250" w:lineRule="exact"/>
        <w:textAlignment w:val="auto"/>
        <w:rPr>
          <w:rFonts w:cs="Arial"/>
          <w:color w:val="auto"/>
        </w:rPr>
      </w:pPr>
      <w:r>
        <w:rPr>
          <w:rFonts w:cs="Arial"/>
          <w:noProof/>
          <w:color w:val="auto"/>
        </w:rPr>
        <mc:AlternateContent>
          <mc:Choice Requires="wps">
            <w:drawing>
              <wp:anchor distT="0" distB="0" distL="114300" distR="114300" simplePos="0" relativeHeight="251659264" behindDoc="0" locked="0" layoutInCell="1" allowOverlap="1" wp14:anchorId="7566BF8B" wp14:editId="168E601A">
                <wp:simplePos x="0" y="0"/>
                <wp:positionH relativeFrom="margin">
                  <wp:align>right</wp:align>
                </wp:positionH>
                <wp:positionV relativeFrom="paragraph">
                  <wp:posOffset>609157</wp:posOffset>
                </wp:positionV>
                <wp:extent cx="4896000" cy="514350"/>
                <wp:effectExtent l="0" t="0" r="19050" b="19050"/>
                <wp:wrapSquare wrapText="bothSides"/>
                <wp:docPr id="526045480"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542699" w14:textId="59DE6B07" w:rsidR="00AB7473" w:rsidRDefault="00AB7473" w:rsidP="00AB7473">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566BF8B" id="Rechthoek 1" o:spid="_x0000_s1026" style="position:absolute;left:0;text-align:left;margin-left:334.3pt;margin-top:47.95pt;width:385.5pt;height:40.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krggwIAAGcFAAAOAAAAZHJzL2Uyb0RvYy54bWysVE1v2zAMvQ/YfxB0X21nSdcGdYqgRYcB&#10;RRusHXpWZKkWIIuapMTOfv0o+SNBV+ww7GJTIvlIPpG8uu4aTfbCeQWmpMVZTokwHCplXkv64/nu&#10;0wUlPjBTMQ1GlPQgPL1effxw1dqlmEENuhKOIIjxy9aWtA7BLrPM81o0zJ+BFQaVElzDAh7da1Y5&#10;1iJ6o7NZnp9nLbjKOuDCe7y97ZV0lfClFDw8SulFILqkmFtIX5e+2/jNVlds+eqYrRUf0mD/kEXD&#10;lMGgE9QtC4zsnPoDqlHcgQcZzjg0GUipuEg1YDVF/qaap5pZkWpBcrydaPL/D5Y/7J/sxiENrfVL&#10;j2KsopOuiX/Mj3SJrMNElugC4Xg5v7g8z3PklKNuUcw/LxKb2dHbOh++CmhIFErq8DESR2x/7wNG&#10;RNPRJAYzcKe0Tg+iTbzwoFUV79IhdoS40Y7sGb5l6Ir4dghxYoWn6JkdS0lSOGgRIbT5LiRRFSY/&#10;S4mkLjtiMs6FCUWvqlkl+lDFIpY5BBuzSKETYESWmOSEPQCMlj3IiN3DDPbRVaQmnZzzvyXWO08e&#10;KTKYMDk3yoB7D0BjVUPk3n4kqacmshS6bYcmUdxCddg44qCfFm/5ncIXvGc+bJjD8cBHx5EPj/iR&#10;GtqSwiBRUoP79d59tMeuRS0lLY5bSf3PHXOCEv3NYD9fFvN5nM90mC++zPDgTjXbU43ZNTeAXVDg&#10;crE8idE+6FGUDpoX3AzrGBVVzHCMjW0zijehXwK4WbhYr5MRTqRl4d48WR6hI72xP5+7F+bs0MQB&#10;2/8BxsFkyze93NtGTwPrXQCpUqMfWR2Ix2lOHTRsnrguTs/J6rgfV78BAAD//wMAUEsDBBQABgAI&#10;AAAAIQBY8jf63gAAAAcBAAAPAAAAZHJzL2Rvd25yZXYueG1sTI/BSsNAEIbvgu+wjOBF7CZCWhOz&#10;KVrxogi2FfE4zY5JMDsbsts2+vSOJz3O/D/ffFMuJ9erA42h82wgnSWgiGtvO24MvG4fLq9BhYhs&#10;sfdMBr4owLI6PSmxsP7IazpsYqMEwqFAA22MQ6F1qFtyGGZ+IJbsw48Oo4xjo+2IR4G7Xl8lyVw7&#10;7FgutDjQqqX6c7N3QrHd+zZLH1+en1Z2eMPvdXZ/cWfM+dl0ewMq0hT/yvCrL+pQidPO79kG1RuQ&#10;R6KBPMtBSbpYpLLYSW0xz0FXpf7vX/0AAAD//wMAUEsBAi0AFAAGAAgAAAAhALaDOJL+AAAA4QEA&#10;ABMAAAAAAAAAAAAAAAAAAAAAAFtDb250ZW50X1R5cGVzXS54bWxQSwECLQAUAAYACAAAACEAOP0h&#10;/9YAAACUAQAACwAAAAAAAAAAAAAAAAAvAQAAX3JlbHMvLnJlbHNQSwECLQAUAAYACAAAACEA9ipK&#10;4IMCAABnBQAADgAAAAAAAAAAAAAAAAAuAgAAZHJzL2Uyb0RvYy54bWxQSwECLQAUAAYACAAAACEA&#10;WPI3+t4AAAAHAQAADwAAAAAAAAAAAAAAAADdBAAAZHJzL2Rvd25yZXYueG1sUEsFBgAAAAAEAAQA&#10;8wAAAOgFAAAAAA==&#10;" filled="f" strokecolor="black [3213]" strokeweight="1pt">
                <v:textbox>
                  <w:txbxContent>
                    <w:p w14:paraId="68542699" w14:textId="59DE6B07" w:rsidR="00AB7473" w:rsidRDefault="00AB7473" w:rsidP="00AB7473">
                      <w:r>
                        <w:t>Vul hier uw antwoord in.</w:t>
                      </w:r>
                    </w:p>
                  </w:txbxContent>
                </v:textbox>
                <w10:wrap type="square" anchorx="margin"/>
              </v:rect>
            </w:pict>
          </mc:Fallback>
        </mc:AlternateContent>
      </w:r>
      <w:r w:rsidR="00833025" w:rsidRPr="00833025">
        <w:rPr>
          <w:rFonts w:cs="Arial"/>
          <w:color w:val="auto"/>
        </w:rPr>
        <w:t>aan te geven hoeveel geluidbeperkende constructies en hoeveel m² onder de aangegeven omstandigheden realistisch binnen een periode van twee jaar kunnen worden gerealiseerd.</w:t>
      </w:r>
    </w:p>
    <w:p w14:paraId="5A030725" w14:textId="59B9397A" w:rsidR="001E1C49" w:rsidRDefault="001E1C49" w:rsidP="00094726">
      <w:pPr>
        <w:widowControl w:val="0"/>
        <w:autoSpaceDE w:val="0"/>
        <w:adjustRightInd w:val="0"/>
        <w:spacing w:line="250" w:lineRule="exact"/>
        <w:textAlignment w:val="auto"/>
        <w:rPr>
          <w:rFonts w:cs="Arial"/>
          <w:color w:val="auto"/>
        </w:rPr>
      </w:pPr>
    </w:p>
    <w:p w14:paraId="3B1D8D85" w14:textId="77777777" w:rsidR="00833025" w:rsidRPr="00833025" w:rsidRDefault="00DB634A" w:rsidP="00833025">
      <w:pPr>
        <w:widowControl w:val="0"/>
        <w:autoSpaceDE w:val="0"/>
        <w:adjustRightInd w:val="0"/>
        <w:spacing w:line="250" w:lineRule="exact"/>
        <w:textAlignment w:val="auto"/>
        <w:rPr>
          <w:rFonts w:cs="Arial"/>
          <w:color w:val="auto"/>
        </w:rPr>
      </w:pPr>
      <w:r>
        <w:rPr>
          <w:rFonts w:cs="Arial"/>
          <w:noProof/>
          <w:color w:val="auto"/>
        </w:rPr>
        <mc:AlternateContent>
          <mc:Choice Requires="wps">
            <w:drawing>
              <wp:anchor distT="0" distB="0" distL="114300" distR="114300" simplePos="0" relativeHeight="251659776" behindDoc="0" locked="0" layoutInCell="1" allowOverlap="1" wp14:anchorId="74B26C4A" wp14:editId="703BE891">
                <wp:simplePos x="0" y="0"/>
                <wp:positionH relativeFrom="margin">
                  <wp:align>left</wp:align>
                </wp:positionH>
                <wp:positionV relativeFrom="paragraph">
                  <wp:posOffset>612467</wp:posOffset>
                </wp:positionV>
                <wp:extent cx="4895850" cy="514350"/>
                <wp:effectExtent l="0" t="0" r="19050" b="19050"/>
                <wp:wrapSquare wrapText="bothSides"/>
                <wp:docPr id="1613339750" name="Rechthoek 1"/>
                <wp:cNvGraphicFramePr/>
                <a:graphic xmlns:a="http://schemas.openxmlformats.org/drawingml/2006/main">
                  <a:graphicData uri="http://schemas.microsoft.com/office/word/2010/wordprocessingShape">
                    <wps:wsp>
                      <wps:cNvSpPr/>
                      <wps:spPr>
                        <a:xfrm>
                          <a:off x="0" y="0"/>
                          <a:ext cx="489585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962972" w14:textId="77777777" w:rsidR="001B604D" w:rsidRDefault="001B604D" w:rsidP="001B604D">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4B26C4A" id="_x0000_s1027" style="position:absolute;margin-left:0;margin-top:48.25pt;width:385.5pt;height:40.5pt;z-index:2516597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SEFgwIAAG4FAAAOAAAAZHJzL2Uyb0RvYy54bWysVE1v2zAMvQ/YfxB0X21nydYGdYqgRYcB&#10;RRusHXpWZKkWIIuapMTOfv0o+SNZV+ww7GJTIvlIPpG8vOoaTfbCeQWmpMVZTokwHCplXkr6/en2&#10;wzklPjBTMQ1GlPQgPL1avX932dqlmEENuhKOIIjxy9aWtA7BLrPM81o0zJ+BFQaVElzDAh7dS1Y5&#10;1iJ6o7NZnn/KWnCVdcCF93h70yvpKuFLKXh4kNKLQHRJMbeQvi59t/GbrS7Z8sUxWys+pMH+IYuG&#10;KYNBJ6gbFhjZOfUHVKO4Aw8ynHFoMpBScZFqwGqK/FU1jzWzItWC5Hg70eT/Hyy/3z/ajUMaWuuX&#10;HsVYRSddE/+YH+kSWYeJLNEFwvFyfn6xOF8gpxx1i2L+EWWEyY7e1vnwRUBDolBSh4+ROGL7Ox96&#10;09EkBjNwq7ROD6JNvPCgVRXv0iF2hLjWjuwZvmXoiiHaiRXGjp7ZsZQkhYMWEUKbb0ISVWHys5RI&#10;6rIjJuNcmFD0qppVog9VLPJ8LG3ySIUmwIgsMckJewD4Pd8Ruy97sI+uIjXp5Jz/LbHeefJIkcGE&#10;yblRBtxbABqrGiL39iNJPTWRpdBtO+QGZzhaxpstVIeNIw76ofGW3yp8yDvmw4Y5nBJ8e5z88IAf&#10;qaEtKQwSJTW4n2/dR3tsXtRS0uLUldT/2DEnKNFfDbb1RTGfxzFNh/ni8wwP7lSzPdWYXXMN2AwF&#10;7hjLkxjtgx5F6aB5xgWxjlFRxQzH2Ng9o3gd+l2AC4aL9ToZ4WBaFu7Mo+UROrIc2/Spe2bODr0c&#10;cAruYZxPtnzV0r1t9DSw3gWQKvX7kdWBfxzq1EjDAopb4/ScrI5rcvULAAD//wMAUEsDBBQABgAI&#10;AAAAIQDfIoSA3gAAAAcBAAAPAAAAZHJzL2Rvd25yZXYueG1sTI/BSsNAEIbvgu+wjOBF7CZCGo3Z&#10;FK14UQq2FfE4zY5JMDsbsts2+vSOJz3O/D/ffFMuJterA42h82wgnSWgiGtvO24MvG4fL69BhYhs&#10;sfdMBr4owKI6PSmxsP7IazpsYqMEwqFAA22MQ6F1qFtyGGZ+IJbsw48Oo4xjo+2IR4G7Xl8lyVw7&#10;7FgutDjQsqX6c7N3QrHd+zZLn15Wz0s7vOH3Onu4uDfm/Gy6uwUVaYp/ZfjVF3WoxGnn92yD6g3I&#10;I9HAzTwDJWmep7LYSS3PM9BVqf/7Vz8AAAD//wMAUEsBAi0AFAAGAAgAAAAhALaDOJL+AAAA4QEA&#10;ABMAAAAAAAAAAAAAAAAAAAAAAFtDb250ZW50X1R5cGVzXS54bWxQSwECLQAUAAYACAAAACEAOP0h&#10;/9YAAACUAQAACwAAAAAAAAAAAAAAAAAvAQAAX3JlbHMvLnJlbHNQSwECLQAUAAYACAAAACEASQEh&#10;BYMCAABuBQAADgAAAAAAAAAAAAAAAAAuAgAAZHJzL2Uyb0RvYy54bWxQSwECLQAUAAYACAAAACEA&#10;3yKEgN4AAAAHAQAADwAAAAAAAAAAAAAAAADdBAAAZHJzL2Rvd25yZXYueG1sUEsFBgAAAAAEAAQA&#10;8wAAAOgFAAAAAA==&#10;" filled="f" strokecolor="black [3213]" strokeweight="1pt">
                <v:textbox>
                  <w:txbxContent>
                    <w:p w14:paraId="44962972" w14:textId="77777777" w:rsidR="001B604D" w:rsidRDefault="001B604D" w:rsidP="001B604D">
                      <w:r>
                        <w:t>Vul hier uw antwoord in.</w:t>
                      </w:r>
                    </w:p>
                  </w:txbxContent>
                </v:textbox>
                <w10:wrap type="square" anchorx="margin"/>
              </v:rect>
            </w:pict>
          </mc:Fallback>
        </mc:AlternateContent>
      </w:r>
      <w:r w:rsidR="005D780A" w:rsidRPr="005D780A">
        <w:rPr>
          <w:rFonts w:cs="Arial"/>
          <w:noProof/>
          <w:color w:val="auto"/>
        </w:rPr>
        <w:t xml:space="preserve">Vraag </w:t>
      </w:r>
      <w:r w:rsidR="00833025">
        <w:rPr>
          <w:rFonts w:cs="Arial"/>
          <w:noProof/>
          <w:color w:val="auto"/>
        </w:rPr>
        <w:t>2</w:t>
      </w:r>
      <w:r w:rsidR="005D780A" w:rsidRPr="005D780A">
        <w:rPr>
          <w:rFonts w:cs="Arial"/>
          <w:noProof/>
          <w:color w:val="auto"/>
        </w:rPr>
        <w:t xml:space="preserve">: </w:t>
      </w:r>
      <w:r w:rsidR="00833025" w:rsidRPr="00833025">
        <w:rPr>
          <w:rFonts w:cs="Arial"/>
          <w:color w:val="auto"/>
        </w:rPr>
        <w:t>Wat zijn volgens u de drie belangrijkste risico’s die door de opdrachtnemer kunnen worden beïnvloed en die een tijdige oplevering van de geluidbeperkende constructies in gevaar kunnen brengen?</w:t>
      </w:r>
    </w:p>
    <w:p w14:paraId="17A51B9A" w14:textId="77CAEE6C" w:rsidR="00DB634A" w:rsidRPr="00DB634A" w:rsidRDefault="00DB634A" w:rsidP="00DB634A">
      <w:pPr>
        <w:widowControl w:val="0"/>
        <w:autoSpaceDE w:val="0"/>
        <w:adjustRightInd w:val="0"/>
        <w:spacing w:line="250" w:lineRule="exact"/>
        <w:textAlignment w:val="auto"/>
        <w:rPr>
          <w:rFonts w:cs="Arial"/>
          <w:color w:val="auto"/>
        </w:rPr>
      </w:pPr>
    </w:p>
    <w:p w14:paraId="242BEFAB" w14:textId="3420B238" w:rsidR="001B604D" w:rsidRDefault="001B604D" w:rsidP="001E1C49">
      <w:pPr>
        <w:widowControl w:val="0"/>
        <w:autoSpaceDE w:val="0"/>
        <w:adjustRightInd w:val="0"/>
        <w:spacing w:line="250" w:lineRule="exact"/>
        <w:textAlignment w:val="auto"/>
        <w:rPr>
          <w:rFonts w:cs="Arial"/>
          <w:color w:val="auto"/>
        </w:rPr>
      </w:pPr>
    </w:p>
    <w:p w14:paraId="2644357B" w14:textId="0C4FD413" w:rsidR="001E1C49" w:rsidRPr="00833025" w:rsidRDefault="005D780A" w:rsidP="001E1C49">
      <w:pPr>
        <w:widowControl w:val="0"/>
        <w:autoSpaceDE w:val="0"/>
        <w:adjustRightInd w:val="0"/>
        <w:spacing w:line="250" w:lineRule="exact"/>
        <w:textAlignment w:val="auto"/>
        <w:rPr>
          <w:rFonts w:cs="Arial"/>
          <w:strike/>
          <w:color w:val="auto"/>
        </w:rPr>
      </w:pPr>
      <w:r w:rsidRPr="005D780A">
        <w:rPr>
          <w:rFonts w:cs="Arial"/>
          <w:noProof/>
          <w:color w:val="auto"/>
        </w:rPr>
        <w:lastRenderedPageBreak/>
        <w:t xml:space="preserve">Vraag </w:t>
      </w:r>
      <w:r w:rsidR="004A43AF">
        <w:rPr>
          <w:rFonts w:cs="Arial"/>
          <w:noProof/>
          <w:color w:val="auto"/>
        </w:rPr>
        <w:t>3</w:t>
      </w:r>
      <w:r w:rsidRPr="005D780A">
        <w:rPr>
          <w:rFonts w:cs="Arial"/>
          <w:noProof/>
          <w:color w:val="auto"/>
        </w:rPr>
        <w:t xml:space="preserve">: </w:t>
      </w:r>
      <w:r w:rsidR="00833025" w:rsidRPr="00833025">
        <w:rPr>
          <w:rFonts w:cs="Arial"/>
          <w:color w:val="auto"/>
        </w:rPr>
        <w:t>Welke maatregelen kan Rijkswaterstaat volgens u treffen om bij te dragen aan een beheerste en tijdige voorbereiding en uitvoering van de opgave?</w:t>
      </w:r>
      <w:r w:rsidR="001E1C49" w:rsidRPr="001E1C49">
        <w:rPr>
          <w:rFonts w:cs="Arial"/>
          <w:color w:val="auto"/>
        </w:rPr>
        <w:tab/>
      </w:r>
    </w:p>
    <w:p w14:paraId="2E944AE3" w14:textId="2C206097" w:rsidR="005D780A" w:rsidRDefault="00DB634A" w:rsidP="001E1C49">
      <w:pPr>
        <w:widowControl w:val="0"/>
        <w:autoSpaceDE w:val="0"/>
        <w:adjustRightInd w:val="0"/>
        <w:spacing w:line="250" w:lineRule="exact"/>
        <w:textAlignment w:val="auto"/>
        <w:rPr>
          <w:rFonts w:cs="Arial"/>
          <w:color w:val="auto"/>
        </w:rPr>
      </w:pPr>
      <w:r>
        <w:rPr>
          <w:rFonts w:cs="Arial"/>
          <w:noProof/>
          <w:color w:val="auto"/>
        </w:rPr>
        <mc:AlternateContent>
          <mc:Choice Requires="wps">
            <w:drawing>
              <wp:anchor distT="0" distB="0" distL="114300" distR="114300" simplePos="0" relativeHeight="251651584" behindDoc="0" locked="0" layoutInCell="1" allowOverlap="1" wp14:anchorId="71C7D256" wp14:editId="71265586">
                <wp:simplePos x="0" y="0"/>
                <wp:positionH relativeFrom="margin">
                  <wp:align>right</wp:align>
                </wp:positionH>
                <wp:positionV relativeFrom="paragraph">
                  <wp:posOffset>137906</wp:posOffset>
                </wp:positionV>
                <wp:extent cx="4896000" cy="514350"/>
                <wp:effectExtent l="0" t="0" r="19050" b="19050"/>
                <wp:wrapSquare wrapText="bothSides"/>
                <wp:docPr id="1083441358"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44305A" w14:textId="77777777" w:rsidR="00AB7473" w:rsidRDefault="00AB7473" w:rsidP="00AB7473">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1C7D256" id="_x0000_s1028" style="position:absolute;margin-left:334.3pt;margin-top:10.85pt;width:385.5pt;height:40.5pt;z-index:2516515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R3hwIAAG4FAAAOAAAAZHJzL2Uyb0RvYy54bWysVE1v2zAMvQ/YfxB0X21nSdcGdYqgRYcB&#10;RRusHXpWZKkWIIuapMTOfv0o+SNBV+ww7GJTIvlIPpG8uu4aTfbCeQWmpMVZTokwHCplXkv64/nu&#10;0wUlPjBTMQ1GlPQgPL1effxw1dqlmEENuhKOIIjxy9aWtA7BLrPM81o0zJ+BFQaVElzDAh7da1Y5&#10;1iJ6o7NZnp9nLbjKOuDCe7y97ZV0lfClFDw8SulFILqkmFtIX5e+2/jNVlds+eqYrRUf0mD/kEXD&#10;lMGgE9QtC4zsnPoDqlHcgQcZzjg0GUipuEg1YDVF/qaap5pZkWpBcrydaPL/D5Y/7J/sxiENrfVL&#10;j2KsopOuiX/Mj3SJrMNElugC4Xg5v7g8z3PklKNuUcw/LxKb2dHbOh++CmhIFErq8DESR2x/7wNG&#10;RNPRJAYzcKe0Tg+iTbzwoFUV79IhdoS40Y7sGb5l6Ir4dghxYoWn6JkdS0lSOGgRIbT5LiRRFSY/&#10;S4mkLjtiMs6FCUWvqlkl+lDFIpY5BBuzSKETYESWmOSEPQCMlj3IiN3DDPbRVaQmnZzzvyXWO08e&#10;KTKYMDk3yoB7D0BjVUPk3n4kqacmshS6bYfcRGrQMt5soTpsHHHQD423/E7hQ94zHzbM4ZTg2+Pk&#10;h0f8SA1tSWGQKKnB/XrvPtpj86KWkhanrqT+5445QYn+ZrCtL4v5PI5pOswXX2Z4cKea7anG7Job&#10;wGYocMdYnsRoH/QoSgfNCy6IdYyKKmY4xsbuGcWb0O8CXDBcrNfJCAfTsnBvniyP0JHl2KbP3Qtz&#10;dujlgFPwAON8suWblu5to6eB9S6AVKnfj6wO/ONQp0YaFlDcGqfnZHVck6vfAAAA//8DAFBLAwQU&#10;AAYACAAAACEASuzUsN4AAAAHAQAADwAAAGRycy9kb3ducmV2LnhtbEyPwUrDQBCG74LvsIzgRewm&#10;gRqJ2RSteFEE20rpcZodk2B2NmS3bfTpHU96nPl/vvmmXEyuV0caQ+fZQDpLQBHX3nbcGHjfPF3f&#10;ggoR2WLvmQx8UYBFdX5WYmH9iVd0XMdGCYRDgQbaGIdC61C35DDM/EAs2YcfHUYZx0bbEU8Cd73O&#10;kuRGO+xYLrQ40LKl+nN9cEKx3W4zT5/fXl+Wdtji92r+ePVgzOXFdH8HKtIU/8rwqy/qUInT3h/Y&#10;BtUbkEeigSzNQUma56ks9lJLshx0Ver//tUPAAAA//8DAFBLAQItABQABgAIAAAAIQC2gziS/gAA&#10;AOEBAAATAAAAAAAAAAAAAAAAAAAAAABbQ29udGVudF9UeXBlc10ueG1sUEsBAi0AFAAGAAgAAAAh&#10;ADj9If/WAAAAlAEAAAsAAAAAAAAAAAAAAAAALwEAAF9yZWxzLy5yZWxzUEsBAi0AFAAGAAgAAAAh&#10;AF2ktHeHAgAAbgUAAA4AAAAAAAAAAAAAAAAALgIAAGRycy9lMm9Eb2MueG1sUEsBAi0AFAAGAAgA&#10;AAAhAErs1LDeAAAABwEAAA8AAAAAAAAAAAAAAAAA4QQAAGRycy9kb3ducmV2LnhtbFBLBQYAAAAA&#10;BAAEAPMAAADsBQAAAAA=&#10;" filled="f" strokecolor="black [3213]" strokeweight="1pt">
                <v:textbox>
                  <w:txbxContent>
                    <w:p w14:paraId="0E44305A" w14:textId="77777777" w:rsidR="00AB7473" w:rsidRDefault="00AB7473" w:rsidP="00AB7473">
                      <w:r>
                        <w:t>Vul hier uw antwoord in.</w:t>
                      </w:r>
                    </w:p>
                  </w:txbxContent>
                </v:textbox>
                <w10:wrap type="square" anchorx="margin"/>
              </v:rect>
            </w:pict>
          </mc:Fallback>
        </mc:AlternateContent>
      </w:r>
    </w:p>
    <w:p w14:paraId="196B0736" w14:textId="042DD140" w:rsidR="004A43AF" w:rsidRPr="004A43AF" w:rsidRDefault="004A43AF" w:rsidP="004A43AF">
      <w:pPr>
        <w:widowControl w:val="0"/>
        <w:autoSpaceDE w:val="0"/>
        <w:adjustRightInd w:val="0"/>
        <w:spacing w:line="250" w:lineRule="exact"/>
        <w:textAlignment w:val="auto"/>
        <w:rPr>
          <w:rFonts w:cs="Arial"/>
          <w:color w:val="auto"/>
        </w:rPr>
      </w:pPr>
      <w:r>
        <w:rPr>
          <w:rFonts w:cs="Arial"/>
          <w:noProof/>
          <w:color w:val="auto"/>
        </w:rPr>
        <mc:AlternateContent>
          <mc:Choice Requires="wps">
            <w:drawing>
              <wp:anchor distT="0" distB="0" distL="114300" distR="114300" simplePos="0" relativeHeight="251655680" behindDoc="0" locked="0" layoutInCell="1" allowOverlap="1" wp14:anchorId="28F0CBD5" wp14:editId="750960A7">
                <wp:simplePos x="0" y="0"/>
                <wp:positionH relativeFrom="margin">
                  <wp:align>left</wp:align>
                </wp:positionH>
                <wp:positionV relativeFrom="paragraph">
                  <wp:posOffset>902970</wp:posOffset>
                </wp:positionV>
                <wp:extent cx="4896000" cy="514350"/>
                <wp:effectExtent l="0" t="0" r="19050" b="19050"/>
                <wp:wrapSquare wrapText="bothSides"/>
                <wp:docPr id="222630842"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912A34" w14:textId="77777777" w:rsidR="00AB7473" w:rsidRDefault="00AB7473" w:rsidP="00AB7473">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8F0CBD5" id="_x0000_s1029" style="position:absolute;margin-left:0;margin-top:71.1pt;width:385.5pt;height:40.5pt;z-index:2516556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uiiAIAAG4FAAAOAAAAZHJzL2Uyb0RvYy54bWysVE1v2zAMvQ/YfxB0X22nSdcGdYqgRYcB&#10;RVu0HXpWZKkWIIuapMTOfv0o+SNBV+ww7GJTIvlIPpG8vOoaTXbCeQWmpMVJTokwHCpl3kr64+X2&#10;yzklPjBTMQ1GlHQvPL1aff502dqlmEENuhKOIIjxy9aWtA7BLrPM81o0zJ+AFQaVElzDAh7dW1Y5&#10;1iJ6o7NZnp9lLbjKOuDCe7y96ZV0lfClFDw8SOlFILqkmFtIX5e+m/jNVpds+eaYrRUf0mD/kEXD&#10;lMGgE9QNC4xsnfoDqlHcgQcZTjg0GUipuEg1YDVF/q6a55pZkWpBcrydaPL/D5bf757to0MaWuuX&#10;HsVYRSddE/+YH+kSWfuJLNEFwvFyfn5xlufIKUfdopifLhKb2cHbOh++CWhIFErq8DESR2x35wNG&#10;RNPRJAYzcKu0Tg+iTbzwoFUV79IhdoS41o7sGL5l6Ir4dghxZIWn6JkdSklS2GsRIbR5EpKoCpOf&#10;pURSlx0wGefChKJX1awSfahiEcscgo1ZpNAJMCJLTHLCHgBGyx5kxO5hBvvoKlKTTs753xLrnSeP&#10;FBlMmJwbZcB9BKCxqiFybz+S1FMTWQrdpkNuSnoaLePNBqr9oyMO+qHxlt8qfMg75sMjczgl+PY4&#10;+eEBP1JDW1IYJEpqcL8+uo/22LyopaTFqSup/7llTlCivxts64tiPo9jmg7zxdcZHtyxZnOsMdvm&#10;GrAZCtwxlicx2gc9itJB84oLYh2joooZjrGxe0bxOvS7ABcMF+t1MsLBtCzcmWfLI3RkObbpS/fK&#10;nB16OeAU3MM4n2z5rqV72+hpYL0NIFXq9wOrA/841KmRhgUUt8bxOVkd1uTqNwAAAP//AwBQSwME&#10;FAAGAAgAAAAhAJ1Vi5/fAAAACAEAAA8AAABkcnMvZG93bnJldi54bWxMj8FOwzAQRO9I/IO1SFwQ&#10;dWooRSFOBUVcQEi0RYjjNl6SiHgdxW4b+HqWExx3ZvR2pliMvlN7GmIb2MJ0koEiroJrubbwunk4&#10;vwYVE7LDLjBZ+KIIi/L4qMDchQOvaL9OtRIIxxwtNCn1udaxashjnISeWLyPMHhMcg61dgMeBO47&#10;bbLsSntsWT402NOyoepzvfNCce37ZjZ9fHl+Wrr+Db9Xs/uzO2tPT8bbG1CJxvQXht/6Uh1K6bQN&#10;O3ZRdRZkSBL10hhQYs/nU1G2Foy5MKDLQv8fUP4AAAD//wMAUEsBAi0AFAAGAAgAAAAhALaDOJL+&#10;AAAA4QEAABMAAAAAAAAAAAAAAAAAAAAAAFtDb250ZW50X1R5cGVzXS54bWxQSwECLQAUAAYACAAA&#10;ACEAOP0h/9YAAACUAQAACwAAAAAAAAAAAAAAAAAvAQAAX3JlbHMvLnJlbHNQSwECLQAUAAYACAAA&#10;ACEAIhb7oogCAABuBQAADgAAAAAAAAAAAAAAAAAuAgAAZHJzL2Uyb0RvYy54bWxQSwECLQAUAAYA&#10;CAAAACEAnVWLn98AAAAIAQAADwAAAAAAAAAAAAAAAADiBAAAZHJzL2Rvd25yZXYueG1sUEsFBgAA&#10;AAAEAAQA8wAAAO4FAAAAAA==&#10;" filled="f" strokecolor="black [3213]" strokeweight="1pt">
                <v:textbox>
                  <w:txbxContent>
                    <w:p w14:paraId="0B912A34" w14:textId="77777777" w:rsidR="00AB7473" w:rsidRDefault="00AB7473" w:rsidP="00AB7473">
                      <w:r>
                        <w:t>Vul hier uw antwoord in.</w:t>
                      </w:r>
                    </w:p>
                  </w:txbxContent>
                </v:textbox>
                <w10:wrap type="square" anchorx="margin"/>
              </v:rect>
            </w:pict>
          </mc:Fallback>
        </mc:AlternateContent>
      </w:r>
      <w:r w:rsidR="00AB7473">
        <w:rPr>
          <w:rFonts w:cs="Arial"/>
          <w:color w:val="auto"/>
        </w:rPr>
        <w:t xml:space="preserve">Vraag </w:t>
      </w:r>
      <w:r>
        <w:rPr>
          <w:rFonts w:cs="Arial"/>
          <w:color w:val="auto"/>
        </w:rPr>
        <w:t>4</w:t>
      </w:r>
      <w:r w:rsidR="00AB7473">
        <w:rPr>
          <w:rFonts w:cs="Arial"/>
          <w:color w:val="auto"/>
        </w:rPr>
        <w:t>:</w:t>
      </w:r>
      <w:r w:rsidR="001E1C49" w:rsidRPr="001E1C49">
        <w:rPr>
          <w:rFonts w:cs="Arial"/>
          <w:color w:val="auto"/>
        </w:rPr>
        <w:t xml:space="preserve"> </w:t>
      </w:r>
      <w:r w:rsidRPr="004A43AF">
        <w:rPr>
          <w:rFonts w:cs="Arial"/>
          <w:color w:val="auto"/>
        </w:rPr>
        <w:t xml:space="preserve">Welke </w:t>
      </w:r>
      <w:r>
        <w:rPr>
          <w:rFonts w:cs="Arial"/>
          <w:color w:val="auto"/>
        </w:rPr>
        <w:t>aanbestedings</w:t>
      </w:r>
      <w:r w:rsidRPr="004A43AF">
        <w:rPr>
          <w:rFonts w:cs="Arial"/>
          <w:color w:val="auto"/>
        </w:rPr>
        <w:t>strategie adviseert u Rijkswaterstaat voor de realisatie van 43 geluidbeperkende constructies met een totale omvang van circa 41.601 m² in de periode 2029-2030? Licht daarbij toe welke contractvorm, contractomvang, perceelindeling en marktbenadering volgens u het meest passend zijn.</w:t>
      </w:r>
    </w:p>
    <w:p w14:paraId="0F7EEC28" w14:textId="7690DE53" w:rsidR="00E5359A" w:rsidRDefault="00E5359A" w:rsidP="00DB634A">
      <w:pPr>
        <w:widowControl w:val="0"/>
        <w:autoSpaceDE w:val="0"/>
        <w:adjustRightInd w:val="0"/>
        <w:spacing w:line="250" w:lineRule="exact"/>
        <w:textAlignment w:val="auto"/>
        <w:rPr>
          <w:rFonts w:cs="Arial"/>
        </w:rPr>
      </w:pPr>
    </w:p>
    <w:p w14:paraId="6EDAD782" w14:textId="77777777" w:rsidR="004A43AF" w:rsidRDefault="002F30F7" w:rsidP="004A43AF">
      <w:pPr>
        <w:widowControl w:val="0"/>
        <w:autoSpaceDE w:val="0"/>
        <w:adjustRightInd w:val="0"/>
        <w:spacing w:line="250" w:lineRule="exact"/>
        <w:textAlignment w:val="auto"/>
        <w:rPr>
          <w:rFonts w:cs="Arial"/>
        </w:rPr>
      </w:pPr>
      <w:r w:rsidRPr="004A43AF">
        <w:rPr>
          <w:rFonts w:cs="Arial"/>
        </w:rPr>
        <w:t xml:space="preserve">Vraag </w:t>
      </w:r>
      <w:r w:rsidR="004A43AF" w:rsidRPr="004A43AF">
        <w:rPr>
          <w:rFonts w:cs="Arial"/>
        </w:rPr>
        <w:t>5</w:t>
      </w:r>
      <w:r w:rsidRPr="004A43AF">
        <w:rPr>
          <w:rFonts w:cs="Arial"/>
        </w:rPr>
        <w:t xml:space="preserve">: </w:t>
      </w:r>
      <w:r w:rsidR="004A43AF" w:rsidRPr="004A43AF">
        <w:rPr>
          <w:rFonts w:cs="Arial"/>
        </w:rPr>
        <w:t>Welke voorwaarden zijn volgens u nodig om tot een zo duurzaam mogelijke uitvraag te komen?</w:t>
      </w:r>
    </w:p>
    <w:p w14:paraId="2CDC1536" w14:textId="3EC38BE6" w:rsidR="002F30F7" w:rsidRPr="004A43AF" w:rsidRDefault="004A43AF" w:rsidP="004A43AF">
      <w:pPr>
        <w:widowControl w:val="0"/>
        <w:autoSpaceDE w:val="0"/>
        <w:adjustRightInd w:val="0"/>
        <w:spacing w:line="250" w:lineRule="exact"/>
        <w:textAlignment w:val="auto"/>
        <w:rPr>
          <w:rFonts w:cs="Arial"/>
        </w:rPr>
      </w:pPr>
      <w:r w:rsidRPr="004A43AF">
        <w:rPr>
          <w:rFonts w:cs="Arial"/>
          <w:noProof/>
          <w:color w:val="auto"/>
        </w:rPr>
        <mc:AlternateContent>
          <mc:Choice Requires="wps">
            <w:drawing>
              <wp:anchor distT="0" distB="0" distL="114300" distR="114300" simplePos="0" relativeHeight="251661824" behindDoc="0" locked="0" layoutInCell="1" allowOverlap="1" wp14:anchorId="32544993" wp14:editId="472A59CB">
                <wp:simplePos x="0" y="0"/>
                <wp:positionH relativeFrom="margin">
                  <wp:align>left</wp:align>
                </wp:positionH>
                <wp:positionV relativeFrom="paragraph">
                  <wp:posOffset>154940</wp:posOffset>
                </wp:positionV>
                <wp:extent cx="4896000" cy="514350"/>
                <wp:effectExtent l="0" t="0" r="19050" b="19050"/>
                <wp:wrapSquare wrapText="bothSides"/>
                <wp:docPr id="1605691538"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D9425A" w14:textId="77777777" w:rsidR="004A43AF" w:rsidRDefault="004A43AF" w:rsidP="004A43AF">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32544993" id="_x0000_s1030" style="position:absolute;margin-left:0;margin-top:12.2pt;width:385.5pt;height:40.5pt;z-index:2516618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blhwIAAG4FAAAOAAAAZHJzL2Uyb0RvYy54bWysVEtv2zAMvg/YfxB0X21nSdcGdYqgRYcB&#10;RRusHXpWZKkWIIuapMTOfv0o+ZGgK3YYdrElkfxIfnxcXXeNJnvhvAJT0uIsp0QYDpUyryX98Xz3&#10;6YISH5ipmAYjSnoQnl6vPn64au1SzKAGXQlHEMT4ZWtLWodgl1nmeS0a5s/ACoNCCa5hAa/uNasc&#10;axG90dksz8+zFlxlHXDhPb7e9kK6SvhSCh4epfQiEF1SjC2kr0vfbfxmqyu2fHXM1ooPYbB/iKJh&#10;yqDTCeqWBUZ2Tv0B1SjuwIMMZxyaDKRUXKQcMJsif5PNU82sSLkgOd5ONPn/B8sf9k9245CG1vql&#10;x2PMopOuiX+Mj3SJrMNElugC4fg4v7g8z3PklKNsUcw/LxKb2dHaOh++CmhIPJTUYTESR2x/7wN6&#10;RNVRJTozcKe0TgXRJj540KqKb+kSO0LcaEf2DGsZuiLWDiFOtPAWLbNjKukUDlpECG2+C0lUhcHP&#10;UiCpy46YjHNhQtGLalaJ3lWxiGkOzsYokusEGJElBjlhDwCjZg8yYvcwg340FalJJ+P8b4H1xpNF&#10;8gwmTMaNMuDeA9CY1eC51x9J6qmJLIVu2yE3WNeoGV+2UB02jjjoh8ZbfqewkPfMhw1zOCVYe5z8&#10;8IgfqaEtKQwnSmpwv957j/rYvCilpMWpK6n/uWNOUKK/GWzry2I+j2OaLvPFlxle3Klkeyoxu+YG&#10;sBkK3DGWp2PUD3o8SgfNCy6IdfSKImY4+sbuGY83od8FuGC4WK+TEg6mZeHePFkeoSPLsU2fuxfm&#10;7NDLAafgAcb5ZMs3Ld3rRksD610AqVK/H1kd+MehTo00LKC4NU7vSeu4Jle/AQAA//8DAFBLAwQU&#10;AAYACAAAACEAufOfft4AAAAHAQAADwAAAGRycy9kb3ducmV2LnhtbEyPwUrDQBCG74LvsIzgRewm&#10;JbESsyla8aIIthXxOM2OSTA7G7LbNvr0jic9zvw/33xTLifXqwONofNsIJ0loIhrbztuDLxuHy6v&#10;QYWIbLH3TAa+KMCyOj0psbD+yGs6bGKjBMKhQANtjEOhdahbchhmfiCW7MOPDqOMY6PtiEeBu17P&#10;k+RKO+xYLrQ40Kql+nOzd0Kx3fs2Tx9fnp9WdnjD73V+f3FnzPnZdHsDKtIU/8rwqy/qUInTzu/Z&#10;BtUbkEeigXmWgZJ0sUhlsZNakmegq1L/969+AAAA//8DAFBLAQItABQABgAIAAAAIQC2gziS/gAA&#10;AOEBAAATAAAAAAAAAAAAAAAAAAAAAABbQ29udGVudF9UeXBlc10ueG1sUEsBAi0AFAAGAAgAAAAh&#10;ADj9If/WAAAAlAEAAAsAAAAAAAAAAAAAAAAALwEAAF9yZWxzLy5yZWxzUEsBAi0AFAAGAAgAAAAh&#10;AJwDhuWHAgAAbgUAAA4AAAAAAAAAAAAAAAAALgIAAGRycy9lMm9Eb2MueG1sUEsBAi0AFAAGAAgA&#10;AAAhALnzn37eAAAABwEAAA8AAAAAAAAAAAAAAAAA4QQAAGRycy9kb3ducmV2LnhtbFBLBQYAAAAA&#10;BAAEAPMAAADsBQAAAAA=&#10;" filled="f" strokecolor="black [3213]" strokeweight="1pt">
                <v:textbox>
                  <w:txbxContent>
                    <w:p w14:paraId="72D9425A" w14:textId="77777777" w:rsidR="004A43AF" w:rsidRDefault="004A43AF" w:rsidP="004A43AF">
                      <w:r>
                        <w:t>Vul hier uw antwoord in.</w:t>
                      </w:r>
                    </w:p>
                  </w:txbxContent>
                </v:textbox>
                <w10:wrap type="square" anchorx="margin"/>
              </v:rect>
            </w:pict>
          </mc:Fallback>
        </mc:AlternateContent>
      </w:r>
    </w:p>
    <w:p w14:paraId="55A63DBA" w14:textId="7EE98BB1" w:rsidR="004A43AF" w:rsidRDefault="002F30F7" w:rsidP="002F30F7">
      <w:pPr>
        <w:rPr>
          <w:rFonts w:cs="Arial"/>
        </w:rPr>
      </w:pPr>
      <w:r w:rsidRPr="004A43AF">
        <w:rPr>
          <w:rFonts w:cs="Arial"/>
        </w:rPr>
        <w:t xml:space="preserve">Vraag </w:t>
      </w:r>
      <w:r w:rsidR="004A43AF" w:rsidRPr="004A43AF">
        <w:rPr>
          <w:rFonts w:cs="Arial"/>
        </w:rPr>
        <w:t>6</w:t>
      </w:r>
      <w:r w:rsidRPr="004A43AF">
        <w:rPr>
          <w:rFonts w:cs="Arial"/>
        </w:rPr>
        <w:t xml:space="preserve">: </w:t>
      </w:r>
      <w:r w:rsidR="004A43AF" w:rsidRPr="004A43AF">
        <w:rPr>
          <w:rFonts w:cs="Arial"/>
        </w:rPr>
        <w:t>Welke factoren zijn voor u bepalend bij de keuze om wel of niet deel te nemen aan de aanbestedingsprocedure?</w:t>
      </w:r>
    </w:p>
    <w:p w14:paraId="037F15B7" w14:textId="5E752D14" w:rsidR="004A43AF" w:rsidRPr="004A43AF" w:rsidRDefault="004A43AF" w:rsidP="002F30F7">
      <w:pPr>
        <w:rPr>
          <w:rFonts w:cs="Arial"/>
        </w:rPr>
      </w:pPr>
      <w:r w:rsidRPr="004A43AF">
        <w:rPr>
          <w:rFonts w:cs="Arial"/>
          <w:noProof/>
          <w:color w:val="auto"/>
        </w:rPr>
        <mc:AlternateContent>
          <mc:Choice Requires="wps">
            <w:drawing>
              <wp:anchor distT="0" distB="0" distL="114300" distR="114300" simplePos="0" relativeHeight="251663872" behindDoc="0" locked="0" layoutInCell="1" allowOverlap="1" wp14:anchorId="504F431D" wp14:editId="0BCE8A21">
                <wp:simplePos x="0" y="0"/>
                <wp:positionH relativeFrom="margin">
                  <wp:posOffset>0</wp:posOffset>
                </wp:positionH>
                <wp:positionV relativeFrom="paragraph">
                  <wp:posOffset>154940</wp:posOffset>
                </wp:positionV>
                <wp:extent cx="4896000" cy="514350"/>
                <wp:effectExtent l="0" t="0" r="19050" b="19050"/>
                <wp:wrapSquare wrapText="bothSides"/>
                <wp:docPr id="129767954"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70BF02" w14:textId="77777777" w:rsidR="004A43AF" w:rsidRDefault="004A43AF" w:rsidP="004A43AF">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504F431D" id="_x0000_s1031" style="position:absolute;margin-left:0;margin-top:12.2pt;width:385.5pt;height:40.5pt;z-index:251663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kwhwIAAG4FAAAOAAAAZHJzL2Uyb0RvYy54bWysVEtv2zAMvg/YfxB0X21nSdcGdYqgRYcB&#10;RRusHXpWZKkWIIuapMTOfv0o+ZGgK3YYdrElkfxIfnxcXXeNJnvhvAJT0uIsp0QYDpUyryX98Xz3&#10;6YISH5ipmAYjSnoQnl6vPn64au1SzKAGXQlHEMT4ZWtLWodgl1nmeS0a5s/ACoNCCa5hAa/uNasc&#10;axG90dksz8+zFlxlHXDhPb7e9kK6SvhSCh4epfQiEF1SjC2kr0vfbfxmqyu2fHXM1ooPYbB/iKJh&#10;yqDTCeqWBUZ2Tv0B1SjuwIMMZxyaDKRUXKQcMJsif5PNU82sSLkgOd5ONPn/B8sf9k9245CG1vql&#10;x2PMopOuiX+Mj3SJrMNElugC4fg4v7g8z3PklKNsUcw/LxKb2dHaOh++CmhIPJTUYTESR2x/7wN6&#10;RNVRJTozcKe0TgXRJj540KqKb+kSO0LcaEf2DGsZuiLWDiFOtPAWLbNjKukUDlpECG2+C0lUhcHP&#10;UiCpy46YjHNhQtGLalaJ3lWxiGkOzsYokusEGJElBjlhDwCjZg8yYvcwg340FalJJ+P8b4H1xpNF&#10;8gwmTMaNMuDeA9CY1eC51x9J6qmJLIVu2yE3WMqoGV+2UB02jjjoh8ZbfqewkPfMhw1zOCVYe5z8&#10;8IgfqaEtKQwnSmpwv957j/rYvCilpMWpK6n/uWNOUKK/GWzry2I+j2OaLvPFlxle3Klkeyoxu+YG&#10;sBkK3DGWp2PUD3o8SgfNCy6IdfSKImY4+sbuGY83od8FuGC4WK+TEg6mZeHePFkeoSPLsU2fuxfm&#10;7NDLAafgAcb5ZMs3Ld3rRksD610AqVK/H1kd+MehTo00LKC4NU7vSeu4Jle/AQAA//8DAFBLAwQU&#10;AAYACAAAACEAufOfft4AAAAHAQAADwAAAGRycy9kb3ducmV2LnhtbEyPwUrDQBCG74LvsIzgRewm&#10;JbESsyla8aIIthXxOM2OSTA7G7LbNvr0jic9zvw/33xTLifXqwONofNsIJ0loIhrbztuDLxuHy6v&#10;QYWIbLH3TAa+KMCyOj0psbD+yGs6bGKjBMKhQANtjEOhdahbchhmfiCW7MOPDqOMY6PtiEeBu17P&#10;k+RKO+xYLrQ40Kql+nOzd0Kx3fs2Tx9fnp9WdnjD73V+f3FnzPnZdHsDKtIU/8rwqy/qUInTzu/Z&#10;BtUbkEeigXmWgZJ0sUhlsZNakmegq1L/969+AAAA//8DAFBLAQItABQABgAIAAAAIQC2gziS/gAA&#10;AOEBAAATAAAAAAAAAAAAAAAAAAAAAABbQ29udGVudF9UeXBlc10ueG1sUEsBAi0AFAAGAAgAAAAh&#10;ADj9If/WAAAAlAEAAAsAAAAAAAAAAAAAAAAALwEAAF9yZWxzLy5yZWxzUEsBAi0AFAAGAAgAAAAh&#10;AOOxyTCHAgAAbgUAAA4AAAAAAAAAAAAAAAAALgIAAGRycy9lMm9Eb2MueG1sUEsBAi0AFAAGAAgA&#10;AAAhALnzn37eAAAABwEAAA8AAAAAAAAAAAAAAAAA4QQAAGRycy9kb3ducmV2LnhtbFBLBQYAAAAA&#10;BAAEAPMAAADsBQAAAAA=&#10;" filled="f" strokecolor="black [3213]" strokeweight="1pt">
                <v:textbox>
                  <w:txbxContent>
                    <w:p w14:paraId="3D70BF02" w14:textId="77777777" w:rsidR="004A43AF" w:rsidRDefault="004A43AF" w:rsidP="004A43AF">
                      <w:r>
                        <w:t>Vul hier uw antwoord in.</w:t>
                      </w:r>
                    </w:p>
                  </w:txbxContent>
                </v:textbox>
                <w10:wrap type="square" anchorx="margin"/>
              </v:rect>
            </w:pict>
          </mc:Fallback>
        </mc:AlternateContent>
      </w:r>
    </w:p>
    <w:p w14:paraId="0CAEC37D" w14:textId="77777777" w:rsidR="002F30F7" w:rsidRPr="004A43AF" w:rsidRDefault="002F30F7" w:rsidP="002F30F7">
      <w:pPr>
        <w:rPr>
          <w:rFonts w:cs="Arial"/>
        </w:rPr>
      </w:pPr>
    </w:p>
    <w:p w14:paraId="2178C03C" w14:textId="77777777" w:rsidR="004A43AF" w:rsidRDefault="002F30F7" w:rsidP="004A43AF">
      <w:pPr>
        <w:pStyle w:val="broodtekst"/>
        <w:rPr>
          <w:szCs w:val="18"/>
        </w:rPr>
      </w:pPr>
      <w:r w:rsidRPr="004A43AF">
        <w:rPr>
          <w:rFonts w:cs="Arial"/>
        </w:rPr>
        <w:t xml:space="preserve">Vraag </w:t>
      </w:r>
      <w:r w:rsidR="004A43AF" w:rsidRPr="004A43AF">
        <w:rPr>
          <w:rFonts w:cs="Arial"/>
        </w:rPr>
        <w:t>7</w:t>
      </w:r>
      <w:r w:rsidRPr="004A43AF">
        <w:rPr>
          <w:rFonts w:cs="Arial"/>
        </w:rPr>
        <w:t xml:space="preserve">: </w:t>
      </w:r>
      <w:r w:rsidR="004A43AF" w:rsidRPr="004A43AF">
        <w:rPr>
          <w:szCs w:val="18"/>
        </w:rPr>
        <w:t>Heeft u nog andere ideeën, suggesties of opmerkingen over de voorgenomen aanbesteding, of voorziet u nog specifieke uitdagingen voor Rijkswaterstaat?</w:t>
      </w:r>
    </w:p>
    <w:p w14:paraId="2B5206F3" w14:textId="09050AB7" w:rsidR="00E5359A" w:rsidRPr="00E5359A" w:rsidRDefault="004A43AF" w:rsidP="004A43AF">
      <w:pPr>
        <w:pStyle w:val="broodtekst"/>
        <w:rPr>
          <w:rFonts w:cs="Arial"/>
        </w:rPr>
      </w:pPr>
      <w:r w:rsidRPr="004A43AF">
        <w:rPr>
          <w:rFonts w:cs="Arial"/>
          <w:noProof/>
        </w:rPr>
        <mc:AlternateContent>
          <mc:Choice Requires="wps">
            <w:drawing>
              <wp:anchor distT="0" distB="0" distL="114300" distR="114300" simplePos="0" relativeHeight="251665920" behindDoc="0" locked="0" layoutInCell="1" allowOverlap="1" wp14:anchorId="5128A77F" wp14:editId="1FAE9EE3">
                <wp:simplePos x="0" y="0"/>
                <wp:positionH relativeFrom="margin">
                  <wp:posOffset>0</wp:posOffset>
                </wp:positionH>
                <wp:positionV relativeFrom="paragraph">
                  <wp:posOffset>154305</wp:posOffset>
                </wp:positionV>
                <wp:extent cx="4896000" cy="514350"/>
                <wp:effectExtent l="0" t="0" r="19050" b="19050"/>
                <wp:wrapSquare wrapText="bothSides"/>
                <wp:docPr id="1286267406" name="Rechthoek 1"/>
                <wp:cNvGraphicFramePr/>
                <a:graphic xmlns:a="http://schemas.openxmlformats.org/drawingml/2006/main">
                  <a:graphicData uri="http://schemas.microsoft.com/office/word/2010/wordprocessingShape">
                    <wps:wsp>
                      <wps:cNvSpPr/>
                      <wps:spPr>
                        <a:xfrm>
                          <a:off x="0" y="0"/>
                          <a:ext cx="4896000" cy="514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469402" w14:textId="77777777" w:rsidR="004A43AF" w:rsidRDefault="004A43AF" w:rsidP="004A43AF">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5128A77F" id="_x0000_s1032" style="position:absolute;margin-left:0;margin-top:12.15pt;width:385.5pt;height:40.5pt;z-index:251665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iUhwIAAG4FAAAOAAAAZHJzL2Uyb0RvYy54bWysVE1v2zAMvQ/YfxB0X21nSdcGdYqgRYcB&#10;RRusHXpWZKkWIIuapMTOfv0o+SNBV+ww7GJTIvlIPpG8uu4aTfbCeQWmpMVZTokwHCplXkv64/nu&#10;0wUlPjBTMQ1GlPQgPL1effxw1dqlmEENuhKOIIjxy9aWtA7BLrPM81o0zJ+BFQaVElzDAh7da1Y5&#10;1iJ6o7NZnp9nLbjKOuDCe7y97ZV0lfClFDw8SulFILqkmFtIX5e+2/jNVlds+eqYrRUf0mD/kEXD&#10;lMGgE9QtC4zsnPoDqlHcgQcZzjg0GUipuEg1YDVF/qaap5pZkWpBcrydaPL/D5Y/7J/sxiENrfVL&#10;j2KsopOuiX/Mj3SJrMNElugC4Xg5v7g8z3PklKNuUcw/LxKb2dHbOh++CmhIFErq8DESR2x/7wNG&#10;RNPRJAYzcKe0Tg+iTbzwoFUV79IhdoS40Y7sGb5l6Ir4dghxYoWn6JkdS0lSOGgRIbT5LiRRFSY/&#10;S4mkLjtiMs6FCUWvqlkl+lDFIpY5BBuzSKETYESWmOSEPQCMlj3IiN3DDPbRVaQmnZzzvyXWO08e&#10;KTKYMDk3yoB7D0BjVUPk3n4kqacmshS6bYfclPQ8WsabLVSHjSMO+qHxlt8pfMh75sOGOZwSfHuc&#10;/PCIH6mhLSkMEiU1uF/v3Ud7bF7UUtLi1JXU/9wxJyjR3wy29WUxn8cxTYf54ssMD+5Usz3VmF1z&#10;A9gMBe4Yy5MY7YMeRemgecEFsY5RUcUMx9jYPaN4E/pdgAuGi/U6GeFgWhbuzZPlETqyHNv0uXth&#10;zg69HHAKHmCcT7Z809K9bfQ0sN4FkCr1+5HVgX8c6tRIwwKKW+P0nKyOa3L1GwAA//8DAFBLAwQU&#10;AAYACAAAACEALRGTAN4AAAAHAQAADwAAAGRycy9kb3ducmV2LnhtbEyPwU7DMAyG70i8Q2QkLoil&#10;3ShDpekEQ1yYkNiGEEevMW1F41RNthWeHnOCo/3/+vy5WIyuUwcaQuvZQDpJQBFX3rZcG3jdPl7e&#10;gAoR2WLnmQx8UYBFeXpSYG79kdd02MRaCYRDjgaaGPtc61A15DBMfE8s2YcfHEYZh1rbAY8Cd52e&#10;Jsm1dtiyXGiwp2VD1edm74Ri2/dtlj69PK+Wtn/D73X2cHFvzPnZeHcLKtIY/8rwqy/qUIrTzu/Z&#10;BtUZkEeigenVDJSk83kqi53UkmwGuiz0f//yBwAA//8DAFBLAQItABQABgAIAAAAIQC2gziS/gAA&#10;AOEBAAATAAAAAAAAAAAAAAAAAAAAAABbQ29udGVudF9UeXBlc10ueG1sUEsBAi0AFAAGAAgAAAAh&#10;ADj9If/WAAAAlAEAAAsAAAAAAAAAAAAAAAAALwEAAF9yZWxzLy5yZWxzUEsBAi0AFAAGAAgAAAAh&#10;ACNhaJSHAgAAbgUAAA4AAAAAAAAAAAAAAAAALgIAAGRycy9lMm9Eb2MueG1sUEsBAi0AFAAGAAgA&#10;AAAhAC0RkwDeAAAABwEAAA8AAAAAAAAAAAAAAAAA4QQAAGRycy9kb3ducmV2LnhtbFBLBQYAAAAA&#10;BAAEAPMAAADsBQAAAAA=&#10;" filled="f" strokecolor="black [3213]" strokeweight="1pt">
                <v:textbox>
                  <w:txbxContent>
                    <w:p w14:paraId="37469402" w14:textId="77777777" w:rsidR="004A43AF" w:rsidRDefault="004A43AF" w:rsidP="004A43AF">
                      <w:r>
                        <w:t>Vul hier uw antwoord in.</w:t>
                      </w:r>
                    </w:p>
                  </w:txbxContent>
                </v:textbox>
                <w10:wrap type="square" anchorx="margin"/>
              </v:rect>
            </w:pict>
          </mc:Fallback>
        </mc:AlternateContent>
      </w:r>
    </w:p>
    <w:p w14:paraId="56D586BA" w14:textId="77777777" w:rsidR="00E5359A" w:rsidRPr="00E5359A" w:rsidRDefault="00E5359A" w:rsidP="00E5359A">
      <w:pPr>
        <w:rPr>
          <w:rFonts w:cs="Arial"/>
        </w:rPr>
      </w:pPr>
    </w:p>
    <w:p w14:paraId="27CE2F80" w14:textId="77777777" w:rsidR="00ED7EC3" w:rsidRDefault="00ED7EC3" w:rsidP="00ED7EC3">
      <w:pPr>
        <w:rPr>
          <w:rFonts w:cs="Arial"/>
        </w:rPr>
      </w:pPr>
    </w:p>
    <w:p w14:paraId="5104E963" w14:textId="77777777" w:rsidR="00ED7EC3" w:rsidRDefault="00ED7EC3" w:rsidP="00ED7EC3">
      <w:pPr>
        <w:pStyle w:val="broodtekst"/>
        <w:rPr>
          <w:i/>
          <w:highlight w:val="yellow"/>
        </w:rPr>
      </w:pPr>
    </w:p>
    <w:p w14:paraId="25BF7DF8" w14:textId="77777777" w:rsidR="00ED7EC3" w:rsidRPr="005E4B29" w:rsidRDefault="00ED7EC3" w:rsidP="00ED7EC3">
      <w:pPr>
        <w:rPr>
          <w:i/>
        </w:rPr>
      </w:pPr>
    </w:p>
    <w:p w14:paraId="3E9FEB84" w14:textId="77777777" w:rsidR="00ED7EC3" w:rsidRPr="00E5359A" w:rsidRDefault="00ED7EC3" w:rsidP="00ED7EC3">
      <w:pPr>
        <w:rPr>
          <w:rFonts w:cs="Arial"/>
        </w:rPr>
      </w:pPr>
    </w:p>
    <w:sectPr w:rsidR="00ED7EC3" w:rsidRPr="00E5359A">
      <w:headerReference w:type="default" r:id="rId14"/>
      <w:footerReference w:type="default" r:id="rId15"/>
      <w:headerReference w:type="first" r:id="rId16"/>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C6FA5" w14:textId="77777777" w:rsidR="0050226D" w:rsidRDefault="0050226D">
      <w:pPr>
        <w:spacing w:line="240" w:lineRule="auto"/>
      </w:pPr>
      <w:r>
        <w:separator/>
      </w:r>
    </w:p>
  </w:endnote>
  <w:endnote w:type="continuationSeparator" w:id="0">
    <w:p w14:paraId="574DD8D8" w14:textId="77777777" w:rsidR="0050226D" w:rsidRDefault="005022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379097"/>
      <w:docPartObj>
        <w:docPartGallery w:val="Page Numbers (Bottom of Page)"/>
        <w:docPartUnique/>
      </w:docPartObj>
    </w:sdtPr>
    <w:sdtContent>
      <w:p w14:paraId="4A89A9B9" w14:textId="64F19D69" w:rsidR="00C479E8" w:rsidRDefault="00C479E8">
        <w:pPr>
          <w:pStyle w:val="Voettekst"/>
          <w:jc w:val="right"/>
        </w:pPr>
        <w:r>
          <w:fldChar w:fldCharType="begin"/>
        </w:r>
        <w:r>
          <w:instrText>PAGE   \* MERGEFORMAT</w:instrText>
        </w:r>
        <w:r>
          <w:fldChar w:fldCharType="separate"/>
        </w:r>
        <w:r>
          <w:t>2</w:t>
        </w:r>
        <w:r>
          <w:fldChar w:fldCharType="end"/>
        </w:r>
      </w:p>
    </w:sdtContent>
  </w:sdt>
  <w:p w14:paraId="714195F1" w14:textId="77777777" w:rsidR="00C479E8" w:rsidRDefault="00C479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8C85" w14:textId="77777777" w:rsidR="0050226D" w:rsidRDefault="0050226D">
      <w:pPr>
        <w:spacing w:line="240" w:lineRule="auto"/>
      </w:pPr>
      <w:r>
        <w:separator/>
      </w:r>
    </w:p>
  </w:footnote>
  <w:footnote w:type="continuationSeparator" w:id="0">
    <w:p w14:paraId="5A323BDA" w14:textId="77777777" w:rsidR="0050226D" w:rsidRDefault="005022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377F" w14:textId="19E66C7A" w:rsidR="00E81A9A" w:rsidRDefault="00EE04C9">
    <w:r>
      <w:rPr>
        <w:noProof/>
      </w:rPr>
      <mc:AlternateContent>
        <mc:Choice Requires="wps">
          <w:drawing>
            <wp:anchor distT="0" distB="0" distL="0" distR="0" simplePos="0" relativeHeight="251655680" behindDoc="0" locked="1" layoutInCell="1" allowOverlap="1" wp14:anchorId="168E737B" wp14:editId="37DC4C41">
              <wp:simplePos x="0" y="0"/>
              <wp:positionH relativeFrom="margin">
                <wp:align>center</wp:align>
              </wp:positionH>
              <wp:positionV relativeFrom="page">
                <wp:posOffset>217170</wp:posOffset>
              </wp:positionV>
              <wp:extent cx="3526155" cy="257810"/>
              <wp:effectExtent l="0" t="0" r="0" b="0"/>
              <wp:wrapNone/>
              <wp:docPr id="9" name="Region 7"/>
              <wp:cNvGraphicFramePr/>
              <a:graphic xmlns:a="http://schemas.openxmlformats.org/drawingml/2006/main">
                <a:graphicData uri="http://schemas.microsoft.com/office/word/2010/wordprocessingShape">
                  <wps:wsp>
                    <wps:cNvSpPr txBox="1"/>
                    <wps:spPr>
                      <a:xfrm>
                        <a:off x="0" y="0"/>
                        <a:ext cx="3526155" cy="257810"/>
                      </a:xfrm>
                      <a:prstGeom prst="rect">
                        <a:avLst/>
                      </a:prstGeom>
                      <a:noFill/>
                    </wps:spPr>
                    <wps:txbx>
                      <w:txbxContent>
                        <w:p w14:paraId="16F671A2" w14:textId="766EBE36" w:rsidR="00E81A9A" w:rsidRDefault="00AE7366">
                          <w:pPr>
                            <w:pStyle w:val="RapportKoptekst"/>
                          </w:pPr>
                          <w:fldSimple w:instr=" DOCPROPERTY  &quot;Rubricering&quot;  \* MERGEFORMAT ">
                            <w:r>
                              <w:t>RWS INFORMATIE</w:t>
                            </w:r>
                          </w:fldSimple>
                          <w:r w:rsidR="00EE04C9">
                            <w:t xml:space="preserve"> | </w:t>
                          </w:r>
                          <w:r w:rsidR="0064162D">
                            <w:t>Versie 1.0</w:t>
                          </w:r>
                          <w:r w:rsidR="00EE04C9">
                            <w:t xml:space="preserve"> | Marktconsultatiedocument</w:t>
                          </w:r>
                          <w:r w:rsidR="00346650">
                            <w:t xml:space="preserve"> </w:t>
                          </w:r>
                          <w:r w:rsidR="00346650" w:rsidRPr="00346650">
                            <w:t>MJPG 29/30</w:t>
                          </w:r>
                          <w:r w:rsidR="00EE04C9">
                            <w:t xml:space="preserve"> | </w:t>
                          </w:r>
                          <w:r w:rsidR="007E2C1C">
                            <w:fldChar w:fldCharType="begin"/>
                          </w:r>
                          <w:r w:rsidR="007E2C1C">
                            <w:instrText xml:space="preserve"> TIME \@ "d-M-yyyy" </w:instrText>
                          </w:r>
                          <w:r w:rsidR="007E2C1C">
                            <w:fldChar w:fldCharType="separate"/>
                          </w:r>
                          <w:r w:rsidR="00B846EC">
                            <w:rPr>
                              <w:noProof/>
                            </w:rPr>
                            <w:t>1</w:t>
                          </w:r>
                          <w:r w:rsidR="0064162D">
                            <w:rPr>
                              <w:noProof/>
                            </w:rPr>
                            <w:t>9</w:t>
                          </w:r>
                          <w:r w:rsidR="00B846EC">
                            <w:rPr>
                              <w:noProof/>
                            </w:rPr>
                            <w:t>-8-2026</w:t>
                          </w:r>
                          <w:r w:rsidR="007E2C1C">
                            <w:fldChar w:fldCharType="end"/>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8E737B" id="_x0000_t202" coordsize="21600,21600" o:spt="202" path="m,l,21600r21600,l21600,xe">
              <v:stroke joinstyle="miter"/>
              <v:path gradientshapeok="t" o:connecttype="rect"/>
            </v:shapetype>
            <v:shape id="Region 7" o:spid="_x0000_s1033" type="#_x0000_t202" style="position:absolute;margin-left:0;margin-top:17.1pt;width:277.65pt;height:20.3pt;z-index:2516556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snAEAACcDAAAOAAAAZHJzL2Uyb0RvYy54bWysUttu2zAMfS+wfxD0vjjJkLYw4hS9oMOA&#10;YS3Q7QMUWYoFWKJGMbGzrx+l3IbtbegLRZHS4eEhl3ej78XOYHIQGjmbTKUwQUPrwqaRP74/f7yV&#10;IpEKreohmEbuTZJ3qw9XyyHWZg4d9K1BwSAh1UNsZEcU66pKujNepQlEEzhpAb0ivuKmalENjO77&#10;aj6dXlcDYBsRtEmJo0+HpFwVfGuNphdrkyHRN5K5UbFY7DrbarVU9QZV7Jw+0lD/wcIrF7joGepJ&#10;kRJbdP9AeacREliaaPAVWOu0KT1wN7PpX928dSqa0guLk+JZpvR+sPrb7i2+oqDxAUYeYBZkiKlO&#10;HMz9jBZ9Ppmp4DxLuD/LZkYSmoOfFvPr2WIhhebcfHFzOyu6VpffERN9NuBFdhqJPJailtp9TcQV&#10;+enpSS4W4Nn1fY5fqGSPxvV45LeGds+0efMYrwP8JcXAU2xk+rlVaKTovwSWKY/85ODJWZ8cFTR/&#10;bSRJcXAfqazGgcP9lsC6Qi8XP1Q8cuJpFNbHzcnj/vNeXl32e/UbAAD//wMAUEsDBBQABgAIAAAA&#10;IQB1X79c3QAAAAYBAAAPAAAAZHJzL2Rvd25yZXYueG1sTI/BTsMwEETvSPyDtUjcqEPblBKyqSoE&#10;JyTUNBw4OvE2sRqvQ+y24e8xJziOZjTzJt9MthdnGr1xjHA/S0AQN04bbhE+qte7NQgfFGvVOyaE&#10;b/KwKa6vcpVpd+GSzvvQiljCPlMIXQhDJqVvOrLKz9xAHL2DG60KUY6t1KO6xHLby3mSrKRVhuNC&#10;pwZ67qg57k8WYfvJ5Yv5eq935aE0VfWY8NvqiHh7M22fQASawl8YfvEjOhSRqXYn1l70CPFIQFgs&#10;5yCim6bpAkSN8LBcgyxy+R+/+AEAAP//AwBQSwECLQAUAAYACAAAACEAtoM4kv4AAADhAQAAEwAA&#10;AAAAAAAAAAAAAAAAAAAAW0NvbnRlbnRfVHlwZXNdLnhtbFBLAQItABQABgAIAAAAIQA4/SH/1gAA&#10;AJQBAAALAAAAAAAAAAAAAAAAAC8BAABfcmVscy8ucmVsc1BLAQItABQABgAIAAAAIQB/VBqsnAEA&#10;ACcDAAAOAAAAAAAAAAAAAAAAAC4CAABkcnMvZTJvRG9jLnhtbFBLAQItABQABgAIAAAAIQB1X79c&#10;3QAAAAYBAAAPAAAAAAAAAAAAAAAAAPYDAABkcnMvZG93bnJldi54bWxQSwUGAAAAAAQABADzAAAA&#10;AAUAAAAA&#10;" filled="f" stroked="f">
              <v:textbox inset="0,0,0,0">
                <w:txbxContent>
                  <w:p w14:paraId="16F671A2" w14:textId="766EBE36" w:rsidR="00E81A9A" w:rsidRDefault="00AE7366">
                    <w:pPr>
                      <w:pStyle w:val="RapportKoptekst"/>
                    </w:pPr>
                    <w:fldSimple w:instr=" DOCPROPERTY  &quot;Rubricering&quot;  \* MERGEFORMAT ">
                      <w:r>
                        <w:t>RWS INFORMATIE</w:t>
                      </w:r>
                    </w:fldSimple>
                    <w:r w:rsidR="00EE04C9">
                      <w:t xml:space="preserve"> | </w:t>
                    </w:r>
                    <w:r w:rsidR="0064162D">
                      <w:t>Versie 1.0</w:t>
                    </w:r>
                    <w:r w:rsidR="00EE04C9">
                      <w:t xml:space="preserve"> | Marktconsultatiedocument</w:t>
                    </w:r>
                    <w:r w:rsidR="00346650">
                      <w:t xml:space="preserve"> </w:t>
                    </w:r>
                    <w:r w:rsidR="00346650" w:rsidRPr="00346650">
                      <w:t>MJPG 29/30</w:t>
                    </w:r>
                    <w:r w:rsidR="00EE04C9">
                      <w:t xml:space="preserve"> | </w:t>
                    </w:r>
                    <w:r w:rsidR="007E2C1C">
                      <w:fldChar w:fldCharType="begin"/>
                    </w:r>
                    <w:r w:rsidR="007E2C1C">
                      <w:instrText xml:space="preserve"> TIME \@ "d-M-yyyy" </w:instrText>
                    </w:r>
                    <w:r w:rsidR="007E2C1C">
                      <w:fldChar w:fldCharType="separate"/>
                    </w:r>
                    <w:r w:rsidR="00B846EC">
                      <w:rPr>
                        <w:noProof/>
                      </w:rPr>
                      <w:t>1</w:t>
                    </w:r>
                    <w:r w:rsidR="0064162D">
                      <w:rPr>
                        <w:noProof/>
                      </w:rPr>
                      <w:t>9</w:t>
                    </w:r>
                    <w:r w:rsidR="00B846EC">
                      <w:rPr>
                        <w:noProof/>
                      </w:rPr>
                      <w:t>-8-2026</w:t>
                    </w:r>
                    <w:r w:rsidR="007E2C1C">
                      <w:fldChar w:fldCharType="end"/>
                    </w: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5ADD" w14:textId="77777777" w:rsidR="00E81A9A" w:rsidRDefault="00EE04C9">
    <w:pPr>
      <w:spacing w:after="4081" w:line="14" w:lineRule="exact"/>
    </w:pPr>
    <w:r>
      <w:rPr>
        <w:noProof/>
      </w:rPr>
      <mc:AlternateContent>
        <mc:Choice Requires="wps">
          <w:drawing>
            <wp:anchor distT="0" distB="0" distL="0" distR="0" simplePos="0" relativeHeight="251656704" behindDoc="0" locked="1" layoutInCell="1" allowOverlap="1" wp14:anchorId="41CEBFD6" wp14:editId="33A23CC0">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E5BDE7F" w14:textId="77777777" w:rsidR="00E81A9A" w:rsidRDefault="00EE04C9">
                          <w:pPr>
                            <w:spacing w:line="240" w:lineRule="auto"/>
                          </w:pPr>
                          <w:r>
                            <w:rPr>
                              <w:noProof/>
                            </w:rPr>
                            <w:drawing>
                              <wp:inline distT="0" distB="0" distL="0" distR="0" wp14:anchorId="7715C79E" wp14:editId="1997EC0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1CEBFD6" id="_x0000_t202" coordsize="21600,21600" o:spt="202" path="m,l,21600r21600,l21600,xe">
              <v:stroke joinstyle="miter"/>
              <v:path gradientshapeok="t" o:connecttype="rect"/>
            </v:shapetype>
            <v:shape id="Lint_RWS" o:spid="_x0000_s1034" type="#_x0000_t202" style="position:absolute;margin-left:278.9pt;margin-top:0;width:36.85pt;height:105.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WWpkwEAABQDAAAOAAAAZHJzL2Uyb0RvYy54bWysUsFuGyEQvVfqPyDu9dpJ4zQrryO1UaJI&#10;UVspzQdgFrxIC0NniHedr++As3bU3Kpe4DEDjzdvZnU9+l7sDJKD0MjFbC6FCRpaF7aNfPp1++mL&#10;FJRUaFUPwTRyb0herz9+WA2xNmfQQd8aFEwSqB5iI7uUYl1VpDvjFc0gmsBJC+hV4iNuqxbVwOy+&#10;r87m82U1ALYRQRsijt4cknJd+K01Ov2wlkwSfSNZWyorlnWT12q9UvUWVeycfpWh/kGFVy7wp0eq&#10;G5WUeEb3jso7jUBg00yDr8Bap02pgatZzP+q5rFT0ZRa2ByKR5vo/9Hq77vH+BNFGr/CyA3MhgyR&#10;auJgrme06PPOSgXn2cL90TYzJqE5+Hl5eXV1IYXm1OL8fLm8vMg01el1REp3BrzIoJHIbSluqd0D&#10;pcPV6Ur+LMCt6/scP0nJKI2bUbj2jcwNtHtWzwPItB3gixQDN7OR9PtZoZGivw/sVu78BHACmwmo&#10;oPlpI5MUB/gtlQmZBLD1pZrXMcm9fXsuMk/DvP4DAAD//wMAUEsDBBQABgAIAAAAIQD/ep7h3gAA&#10;AAgBAAAPAAAAZHJzL2Rvd25yZXYueG1sTI/BTsMwEETvSPyDtUjcqJ2iBAjZVBWCExIiDQeOTrJN&#10;rMbrELtt+HvMCY6jGc28KTaLHcWJZm8cIyQrBYK4dZ3hHuGjfrm5B+GD5k6PjgnhmzxsysuLQued&#10;O3NFp13oRSxhn2uEIYQpl9K3A1ntV24ijt7ezVaHKOdedrM+x3I7yrVSmbTacFwY9ERPA7WH3dEi&#10;bD+5ejZfb817ta9MXT8ofs0OiNdXy/YRRKAl/IXhFz+iQxmZGnfkzosRIU3vInpAiI+ind0mKYgG&#10;YZ2oFGRZyP8Hyh8AAAD//wMAUEsBAi0AFAAGAAgAAAAhALaDOJL+AAAA4QEAABMAAAAAAAAAAAAA&#10;AAAAAAAAAFtDb250ZW50X1R5cGVzXS54bWxQSwECLQAUAAYACAAAACEAOP0h/9YAAACUAQAACwAA&#10;AAAAAAAAAAAAAAAvAQAAX3JlbHMvLnJlbHNQSwECLQAUAAYACAAAACEAO7VlqZMBAAAUAwAADgAA&#10;AAAAAAAAAAAAAAAuAgAAZHJzL2Uyb0RvYy54bWxQSwECLQAUAAYACAAAACEA/3qe4d4AAAAIAQAA&#10;DwAAAAAAAAAAAAAAAADtAwAAZHJzL2Rvd25yZXYueG1sUEsFBgAAAAAEAAQA8wAAAPgEAAAAAA==&#10;" filled="f" stroked="f">
              <v:textbox inset="0,0,0,0">
                <w:txbxContent>
                  <w:p w14:paraId="3E5BDE7F" w14:textId="77777777" w:rsidR="00E81A9A" w:rsidRDefault="00EE04C9">
                    <w:pPr>
                      <w:spacing w:line="240" w:lineRule="auto"/>
                    </w:pPr>
                    <w:r>
                      <w:rPr>
                        <w:noProof/>
                      </w:rPr>
                      <w:drawing>
                        <wp:inline distT="0" distB="0" distL="0" distR="0" wp14:anchorId="7715C79E" wp14:editId="1997EC0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015A94" wp14:editId="38FCCEE3">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1B0F20B0" w14:textId="77777777" w:rsidR="00E81A9A" w:rsidRDefault="00EE04C9">
                          <w:pPr>
                            <w:spacing w:line="240" w:lineRule="auto"/>
                          </w:pPr>
                          <w:r>
                            <w:rPr>
                              <w:noProof/>
                            </w:rPr>
                            <w:drawing>
                              <wp:inline distT="0" distB="0" distL="0" distR="0" wp14:anchorId="7446136A" wp14:editId="3F63D207">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2015A94" id="Woordmerk_RWS" o:spid="_x0000_s1035" type="#_x0000_t202" style="position:absolute;margin-left:316.05pt;margin-top:0;width:184.25pt;height:113.3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mlQEAABUDAAAOAAAAZHJzL2Uyb0RvYy54bWysUtuOEzEMfUfiH6K80+llC3TU6UqwWoSE&#10;AGnZD0gzSSfSJA52tjPl63HSnRaxb4gXx7GT4+Njb29H34ujQXIQGrmYzaUwQUPrwqGRjz/u37yX&#10;gpIKreohmEaeDMnb3etX2yHWZgkd9K1BwSCB6iE2sksp1lVFujNe0QyiCZy0gF4lvuKhalENjO77&#10;ajmfv60GwDYiaEPE0btzUu4KvrVGp2/WkkmibyRzS8Visftsq91W1QdUsXP6mYb6BxZeucBFL1B3&#10;KinxhO4FlHcagcCmmQZfgbVOm9IDd7OY/9XNQ6eiKb2wOBQvMtH/g9Vfjw/xO4o0foCRB5gFGSLV&#10;xMHcz2jR55OZCs6zhKeLbGZMQnNwuVptNu/WUmjOLW5Wm/XNOuNU1+8RKX0y4EV2Gok8lyKXOn6h&#10;dH46PcnVAty7vs/xK5fspXE/CtdyyYnnHtoT0+cNZNgO8JcUA0+zkfTzSaGRov8cWK48+snBydlP&#10;jgqavzYySXF2P6ayIhMB1r5087wnebh/3gvN6zbvfgMAAP//AwBQSwMEFAAGAAgAAAAhAIC4RKPd&#10;AAAACQEAAA8AAABkcnMvZG93bnJldi54bWxMj8FOwzAQRO9I/IO1lbhRu0EKkMapKgQnJEQaDhyd&#10;eJtEjdchdtvw92xP9Dia0cybfDO7QZxwCr0nDaulAoHUeNtTq+Grert/AhGiIWsGT6jhFwNsitub&#10;3GTWn6nE0y62gksoZEZDF+OYSRmaDp0JSz8isbf3kzOR5dRKO5kzl7tBJkql0pmeeKEzI7502Bx2&#10;R6dh+03la//zUX+W+7KvqmdF7+lB67vFvF2DiDjH/zBc8BkdCmaq/ZFsEIOG9CFZcVQDP7rYitdA&#10;1BqSJH0EWeTy+kHxBwAA//8DAFBLAQItABQABgAIAAAAIQC2gziS/gAAAOEBAAATAAAAAAAAAAAA&#10;AAAAAAAAAABbQ29udGVudF9UeXBlc10ueG1sUEsBAi0AFAAGAAgAAAAhADj9If/WAAAAlAEAAAsA&#10;AAAAAAAAAAAAAAAALwEAAF9yZWxzLy5yZWxzUEsBAi0AFAAGAAgAAAAhABj5aSaVAQAAFQMAAA4A&#10;AAAAAAAAAAAAAAAALgIAAGRycy9lMm9Eb2MueG1sUEsBAi0AFAAGAAgAAAAhAIC4RKPdAAAACQEA&#10;AA8AAAAAAAAAAAAAAAAA7wMAAGRycy9kb3ducmV2LnhtbFBLBQYAAAAABAAEAPMAAAD5BAAAAAA=&#10;" filled="f" stroked="f">
              <v:textbox inset="0,0,0,0">
                <w:txbxContent>
                  <w:p w14:paraId="1B0F20B0" w14:textId="77777777" w:rsidR="00E81A9A" w:rsidRDefault="00EE04C9">
                    <w:pPr>
                      <w:spacing w:line="240" w:lineRule="auto"/>
                    </w:pPr>
                    <w:r>
                      <w:rPr>
                        <w:noProof/>
                      </w:rPr>
                      <w:drawing>
                        <wp:inline distT="0" distB="0" distL="0" distR="0" wp14:anchorId="7446136A" wp14:editId="3F63D207">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5999C53" wp14:editId="010F0F65">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0E503ECE" w14:textId="57C09612" w:rsidR="00E81A9A" w:rsidRDefault="00AE7366">
                          <w:pPr>
                            <w:pStyle w:val="Vertrouwelijkheidsniveau"/>
                          </w:pPr>
                          <w:fldSimple w:instr=" DOCPROPERTY  &quot;Rubricering&quot;  \* MERGEFORMAT ">
                            <w:r>
                              <w:t>RWS INFORMATIE</w:t>
                            </w:r>
                          </w:fldSimple>
                        </w:p>
                      </w:txbxContent>
                    </wps:txbx>
                    <wps:bodyPr vert="horz" wrap="square" lIns="0" tIns="0" rIns="0" bIns="0" anchor="t" anchorCtr="0"/>
                  </wps:wsp>
                </a:graphicData>
              </a:graphic>
            </wp:anchor>
          </w:drawing>
        </mc:Choice>
        <mc:Fallback>
          <w:pict>
            <v:shape w14:anchorId="55999C53" id="Retouradres" o:spid="_x0000_s1036" type="#_x0000_t202" style="position:absolute;margin-left:104.85pt;margin-top:182.8pt;width:385.5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IhkwEAABQDAAAOAAAAZHJzL2Uyb0RvYy54bWysUsFuGyEQvUfKPyDu8dpOHTkr40htlKpS&#10;lERK8gGYBS/SwpCBeNf9+g44a1fJreoFHjPwePNmVjeD69hOY7TgBZ9Nppxpr6Cxfiv468vdxZKz&#10;mKRvZAdeC77Xkd+sz89Wfaj1HFroGo2MSHys+yB4m1KoqyqqVjsZJxC0p6QBdDLREbdVg7IndtdV&#10;8+n0quoBm4CgdIwUvT0k+brwG6NVejQm6sQ6wUlbKiuWdZPXar2S9RZlaK36kCH/QYWT1tOnR6pb&#10;mSR7R/uFylmFEMGkiQJXgTFW6VIDVTObfqrmuZVBl1rInBiONsX/R6seds/hCVkavsNADcyG9CHW&#10;kYK5nsGgyzspZZQnC/dH2/SQmKLgt+X1YrmglKLc7Gp2PV9kmur0OmBMPzU4loHgSG0pbsndfUyH&#10;q+OV/JmHO9t1OX6SklEaNgOzjeCXo8wNNHtSTwNItC3gb856aqbg8e1douas++XJrdz5EeAINiOQ&#10;XtFTwRNnB/gjlQkZBZD1pZqPMcm9/ftcZJ6Gef0HAAD//wMAUEsDBBQABgAIAAAAIQCXHixq4AAA&#10;AAsBAAAPAAAAZHJzL2Rvd25yZXYueG1sTI/BTsMwDIbvSHuHyJO4saRDlLU0nSYEJyREVw4c0yZr&#10;ozVOabKtvD3mxI7+/en352I7u4GdzRSsRwnJSgAz2HptsZPwWb/ebYCFqFCrwaOR8GMCbMvFTaFy&#10;7S9YmfM+doxKMORKQh/jmHMe2t44FVZ+NEi7g5+cijROHdeTulC5G/haiJQ7ZZEu9Go0z71pj/uT&#10;k7D7wurFfr83H9WhsnWdCXxLj1LeLufdE7Bo5vgPw58+qUNJTo0/oQ5skLAW2SOhEu7ThxQYEdlG&#10;UNJQkiUJ8LLg1z+UvwAAAP//AwBQSwECLQAUAAYACAAAACEAtoM4kv4AAADhAQAAEwAAAAAAAAAA&#10;AAAAAAAAAAAAW0NvbnRlbnRfVHlwZXNdLnhtbFBLAQItABQABgAIAAAAIQA4/SH/1gAAAJQBAAAL&#10;AAAAAAAAAAAAAAAAAC8BAABfcmVscy8ucmVsc1BLAQItABQABgAIAAAAIQAvknIhkwEAABQDAAAO&#10;AAAAAAAAAAAAAAAAAC4CAABkcnMvZTJvRG9jLnhtbFBLAQItABQABgAIAAAAIQCXHixq4AAAAAsB&#10;AAAPAAAAAAAAAAAAAAAAAO0DAABkcnMvZG93bnJldi54bWxQSwUGAAAAAAQABADzAAAA+gQAAAAA&#10;" filled="f" stroked="f">
              <v:textbox inset="0,0,0,0">
                <w:txbxContent>
                  <w:p w14:paraId="0E503ECE" w14:textId="57C09612" w:rsidR="00E81A9A" w:rsidRDefault="00AE7366">
                    <w:pPr>
                      <w:pStyle w:val="Vertrouwelijkheidsniveau"/>
                    </w:pPr>
                    <w:fldSimple w:instr=" DOCPROPERTY  &quot;Rubricering&quot;  \* MERGEFORMAT ">
                      <w:r>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9CE571B" wp14:editId="3BF0703D">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2E59C6FF" w14:textId="77777777" w:rsidR="009D7E2E" w:rsidRDefault="009D7E2E"/>
                      </w:txbxContent>
                    </wps:txbx>
                    <wps:bodyPr vert="horz" wrap="square" lIns="0" tIns="0" rIns="0" bIns="0" anchor="t" anchorCtr="0"/>
                  </wps:wsp>
                </a:graphicData>
              </a:graphic>
            </wp:anchor>
          </w:drawing>
        </mc:Choice>
        <mc:Fallback>
          <w:pict>
            <v:shape w14:anchorId="39CE571B" id="Vertrouwelijkheidsniveau" o:spid="_x0000_s1037" type="#_x0000_t202" style="position:absolute;margin-left:104.85pt;margin-top:805pt;width:356.25pt;height:17.2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jgkwEAABQDAAAOAAAAZHJzL2Uyb0RvYy54bWysUsFuEzEQvSPxD5bvZDehBbrKphKtipAQ&#10;ILX9AMdrZy2tPe6Mm93w9YydboLoDXGxn2fs5zdvZn09+UHsDZKD0MrlopbCBA2dC7tWPj7cvfsk&#10;BSUVOjVAMK08GJLXm7dv1mNszAp6GDqDgkkCNWNsZZ9SbKqKdG+8ogVEEzhpAb1KfMRd1aEamd0P&#10;1aquP1QjYBcRtCHi6O0xKTeF31qj0w9rySQxtJK1pbJiWbd5rTZr1exQxd7pFxnqH1R45QJ/eqK6&#10;VUmJZ3SvqLzTCAQ2LTT4Cqx12pQauJpl/Vc1972KptTC5lA82UT/j1Z/39/HnyjS9BkmbmA2ZIzU&#10;EAdzPZNFn3dWKjjPFh5OtpkpCc3Bi8vVxfuPl1Jozq2WVzVjpqnOryNS+mLAiwxaidyW4pbaf6N0&#10;vDpfyZ8FuHPDkONnKRmlaTsJ1/GPs8wtdAdWzwPItD3gLylGbmYr6elZoZFi+BrYrdz5GeAMtjNQ&#10;QfPTViYpjvAmlQmZBbD1pZqXMcm9/fNcZJ6HefMbAAD//wMAUEsDBBQABgAIAAAAIQC2JRJk4QAA&#10;AA0BAAAPAAAAZHJzL2Rvd25yZXYueG1sTI/BTsMwEETvSPyDtUjcqN2oBBLiVBWCE1JFGg4cndhN&#10;rMbrELtt+PtuT3DcmafZmWI9u4GdzBSsRwnLhQBmsPXaYifhq35/eAYWokKtBo9Gwq8JsC5vbwqV&#10;a3/Gypx2sWMUgiFXEvoYx5zz0PbGqbDwo0Hy9n5yKtI5dVxP6kzhbuCJECl3yiJ96NVoXnvTHnZH&#10;J2HzjdWb/dk2n9W+snWdCfxID1Le382bF2DRzPEPhmt9qg4ldWr8EXVgg4REZE+EkpEuBa0iJEuS&#10;BFhzlVarR+Blwf+vKC8AAAD//wMAUEsBAi0AFAAGAAgAAAAhALaDOJL+AAAA4QEAABMAAAAAAAAA&#10;AAAAAAAAAAAAAFtDb250ZW50X1R5cGVzXS54bWxQSwECLQAUAAYACAAAACEAOP0h/9YAAACUAQAA&#10;CwAAAAAAAAAAAAAAAAAvAQAAX3JlbHMvLnJlbHNQSwECLQAUAAYACAAAACEAJn8I4JMBAAAUAwAA&#10;DgAAAAAAAAAAAAAAAAAuAgAAZHJzL2Uyb0RvYy54bWxQSwECLQAUAAYACAAAACEAtiUSZOEAAAAN&#10;AQAADwAAAAAAAAAAAAAAAADtAwAAZHJzL2Rvd25yZXYueG1sUEsFBgAAAAAEAAQA8wAAAPsEAAAA&#10;AA==&#10;" filled="f" stroked="f">
              <v:textbox inset="0,0,0,0">
                <w:txbxContent>
                  <w:p w14:paraId="2E59C6FF" w14:textId="77777777" w:rsidR="009D7E2E" w:rsidRDefault="009D7E2E"/>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20EB9C4" wp14:editId="59F9535E">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22194C1" w14:textId="77777777" w:rsidR="009D7E2E" w:rsidRDefault="009D7E2E"/>
                      </w:txbxContent>
                    </wps:txbx>
                    <wps:bodyPr vert="horz" wrap="square" lIns="0" tIns="0" rIns="0" bIns="0" anchor="t" anchorCtr="0"/>
                  </wps:wsp>
                </a:graphicData>
              </a:graphic>
            </wp:anchor>
          </w:drawing>
        </mc:Choice>
        <mc:Fallback>
          <w:pict>
            <v:shape w14:anchorId="120EB9C4" id="Paginanummer" o:spid="_x0000_s1038" type="#_x0000_t202" style="position:absolute;margin-left:466.25pt;margin-top:805pt;width:99.2pt;height:14.1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3BjkwEAABQDAAAOAAAAZHJzL2Uyb0RvYy54bWysUttu2zAMfS/QfxD03tgJejWiFNiKDgOG&#10;tkDbD1BkKRZgiSqlxs6+fpRSJ8X6NuyFokjx6PCQy9vR9WyrMVrwgs9nNWfaK2it3wj++nJ/ds1Z&#10;TNK3sgevBd/pyG9XpyfLITR6AR30rUZGID42QxC8Syk0VRVVp52MMwjaU9IAOpnoipuqRTkQuuur&#10;RV1fVgNgGxCUjpGid/skXxV8Y7RKj8ZEnVgvOHFLxWKx62yr1VI2G5Shs+qDhvwHFk5aT58eoO5k&#10;kuwd7RcoZxVCBJNmClwFxlilSw/Uzbz+q5vnTgZdeiFxYjjIFP8frHrYPocnZGn8BiMNMAsyhNhE&#10;CuZ+RoMun8SUUZ4k3B1k02NiKhctLm6uzymlKDe/urmqLzJMdawOGNMPDY5lR3CksRS15PZXTPun&#10;05P8mYd72/c5fqSSvTSuR2ZbwQt+jqyh3RF7WkCC7QB/czbQMAWPb+8SNWf9T09q5clPDk7OenKk&#10;V1QqeOJs735PZUMmAiR96eZjTfJsP98LzeMyr/4A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DEdwY5MBAAAUAwAA&#10;DgAAAAAAAAAAAAAAAAAuAgAAZHJzL2Uyb0RvYy54bWxQSwECLQAUAAYACAAAACEAOuLU7eEAAAAO&#10;AQAADwAAAAAAAAAAAAAAAADtAwAAZHJzL2Rvd25yZXYueG1sUEsFBgAAAAAEAAQA8wAAAPsEAAAA&#10;AA==&#10;" filled="f" stroked="f">
              <v:textbox inset="0,0,0,0">
                <w:txbxContent>
                  <w:p w14:paraId="722194C1" w14:textId="77777777" w:rsidR="009D7E2E" w:rsidRDefault="009D7E2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A13303"/>
    <w:multiLevelType w:val="multilevel"/>
    <w:tmpl w:val="67B2F6D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A991"/>
    <w:multiLevelType w:val="multilevel"/>
    <w:tmpl w:val="7786E74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10E13DBD"/>
    <w:multiLevelType w:val="hybridMultilevel"/>
    <w:tmpl w:val="3E14F234"/>
    <w:lvl w:ilvl="0" w:tplc="BF70BF8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68045E"/>
    <w:multiLevelType w:val="hybridMultilevel"/>
    <w:tmpl w:val="512C64D0"/>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E24F46"/>
    <w:multiLevelType w:val="multilevel"/>
    <w:tmpl w:val="C9A6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C52BF6"/>
    <w:multiLevelType w:val="hybridMultilevel"/>
    <w:tmpl w:val="6F72E8D6"/>
    <w:lvl w:ilvl="0" w:tplc="D88AC292">
      <w:start w:val="1"/>
      <w:numFmt w:val="decimal"/>
      <w:lvlText w:val="%1."/>
      <w:lvlJc w:val="left"/>
      <w:pPr>
        <w:ind w:left="720" w:hanging="360"/>
      </w:pPr>
      <w:rPr>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9A4AC6"/>
    <w:multiLevelType w:val="hybridMultilevel"/>
    <w:tmpl w:val="CA8E5FD6"/>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8F6541"/>
    <w:multiLevelType w:val="hybridMultilevel"/>
    <w:tmpl w:val="5E38E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381D3C"/>
    <w:multiLevelType w:val="multilevel"/>
    <w:tmpl w:val="91AE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A17656"/>
    <w:multiLevelType w:val="hybridMultilevel"/>
    <w:tmpl w:val="3806CE72"/>
    <w:lvl w:ilvl="0" w:tplc="E82A1B6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2C54CB0"/>
    <w:multiLevelType w:val="hybridMultilevel"/>
    <w:tmpl w:val="852EA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AB0FA8E"/>
    <w:multiLevelType w:val="multilevel"/>
    <w:tmpl w:val="B8804E2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A3415B"/>
    <w:multiLevelType w:val="hybridMultilevel"/>
    <w:tmpl w:val="B6BE14B2"/>
    <w:lvl w:ilvl="0" w:tplc="0ED694A2">
      <w:start w:val="3"/>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5DAE145A"/>
    <w:multiLevelType w:val="hybridMultilevel"/>
    <w:tmpl w:val="BA5CF868"/>
    <w:lvl w:ilvl="0" w:tplc="0B48202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2F4F72"/>
    <w:multiLevelType w:val="hybridMultilevel"/>
    <w:tmpl w:val="3486429A"/>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Symbol"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Symbol"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Symbol"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18" w15:restartNumberingAfterBreak="0">
    <w:nsid w:val="60154E36"/>
    <w:multiLevelType w:val="hybridMultilevel"/>
    <w:tmpl w:val="53E4D7A6"/>
    <w:lvl w:ilvl="0" w:tplc="96500A48">
      <w:start w:val="1"/>
      <w:numFmt w:val="bullet"/>
      <w:lvlText w:val=""/>
      <w:lvlJc w:val="left"/>
      <w:pPr>
        <w:ind w:left="720" w:hanging="360"/>
      </w:pPr>
      <w:rPr>
        <w:rFonts w:ascii="Symbol" w:hAnsi="Symbol"/>
      </w:rPr>
    </w:lvl>
    <w:lvl w:ilvl="1" w:tplc="D45694D6">
      <w:start w:val="1"/>
      <w:numFmt w:val="bullet"/>
      <w:lvlText w:val=""/>
      <w:lvlJc w:val="left"/>
      <w:pPr>
        <w:ind w:left="720" w:hanging="360"/>
      </w:pPr>
      <w:rPr>
        <w:rFonts w:ascii="Symbol" w:hAnsi="Symbol"/>
      </w:rPr>
    </w:lvl>
    <w:lvl w:ilvl="2" w:tplc="78C24568">
      <w:start w:val="1"/>
      <w:numFmt w:val="bullet"/>
      <w:lvlText w:val=""/>
      <w:lvlJc w:val="left"/>
      <w:pPr>
        <w:ind w:left="720" w:hanging="360"/>
      </w:pPr>
      <w:rPr>
        <w:rFonts w:ascii="Symbol" w:hAnsi="Symbol"/>
      </w:rPr>
    </w:lvl>
    <w:lvl w:ilvl="3" w:tplc="32B83E9C">
      <w:start w:val="1"/>
      <w:numFmt w:val="bullet"/>
      <w:lvlText w:val=""/>
      <w:lvlJc w:val="left"/>
      <w:pPr>
        <w:ind w:left="720" w:hanging="360"/>
      </w:pPr>
      <w:rPr>
        <w:rFonts w:ascii="Symbol" w:hAnsi="Symbol"/>
      </w:rPr>
    </w:lvl>
    <w:lvl w:ilvl="4" w:tplc="6B6A5D92">
      <w:start w:val="1"/>
      <w:numFmt w:val="bullet"/>
      <w:lvlText w:val=""/>
      <w:lvlJc w:val="left"/>
      <w:pPr>
        <w:ind w:left="720" w:hanging="360"/>
      </w:pPr>
      <w:rPr>
        <w:rFonts w:ascii="Symbol" w:hAnsi="Symbol"/>
      </w:rPr>
    </w:lvl>
    <w:lvl w:ilvl="5" w:tplc="1F7412C2">
      <w:start w:val="1"/>
      <w:numFmt w:val="bullet"/>
      <w:lvlText w:val=""/>
      <w:lvlJc w:val="left"/>
      <w:pPr>
        <w:ind w:left="720" w:hanging="360"/>
      </w:pPr>
      <w:rPr>
        <w:rFonts w:ascii="Symbol" w:hAnsi="Symbol"/>
      </w:rPr>
    </w:lvl>
    <w:lvl w:ilvl="6" w:tplc="210E5998">
      <w:start w:val="1"/>
      <w:numFmt w:val="bullet"/>
      <w:lvlText w:val=""/>
      <w:lvlJc w:val="left"/>
      <w:pPr>
        <w:ind w:left="720" w:hanging="360"/>
      </w:pPr>
      <w:rPr>
        <w:rFonts w:ascii="Symbol" w:hAnsi="Symbol"/>
      </w:rPr>
    </w:lvl>
    <w:lvl w:ilvl="7" w:tplc="7D884066">
      <w:start w:val="1"/>
      <w:numFmt w:val="bullet"/>
      <w:lvlText w:val=""/>
      <w:lvlJc w:val="left"/>
      <w:pPr>
        <w:ind w:left="720" w:hanging="360"/>
      </w:pPr>
      <w:rPr>
        <w:rFonts w:ascii="Symbol" w:hAnsi="Symbol"/>
      </w:rPr>
    </w:lvl>
    <w:lvl w:ilvl="8" w:tplc="D7BCF9B0">
      <w:start w:val="1"/>
      <w:numFmt w:val="bullet"/>
      <w:lvlText w:val=""/>
      <w:lvlJc w:val="left"/>
      <w:pPr>
        <w:ind w:left="720" w:hanging="360"/>
      </w:pPr>
      <w:rPr>
        <w:rFonts w:ascii="Symbol" w:hAnsi="Symbol"/>
      </w:rPr>
    </w:lvl>
  </w:abstractNum>
  <w:abstractNum w:abstractNumId="19" w15:restartNumberingAfterBreak="0">
    <w:nsid w:val="61BB024B"/>
    <w:multiLevelType w:val="multilevel"/>
    <w:tmpl w:val="2E46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6B0D02"/>
    <w:multiLevelType w:val="multilevel"/>
    <w:tmpl w:val="5EDC8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213C6A"/>
    <w:multiLevelType w:val="hybridMultilevel"/>
    <w:tmpl w:val="FEDE2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699127F"/>
    <w:multiLevelType w:val="hybridMultilevel"/>
    <w:tmpl w:val="582AA902"/>
    <w:lvl w:ilvl="0" w:tplc="90AE087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1E38BA"/>
    <w:multiLevelType w:val="hybridMultilevel"/>
    <w:tmpl w:val="DDDAB93E"/>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675634">
    <w:abstractNumId w:val="6"/>
  </w:num>
  <w:num w:numId="2" w16cid:durableId="1902056537">
    <w:abstractNumId w:val="14"/>
  </w:num>
  <w:num w:numId="3" w16cid:durableId="1895315363">
    <w:abstractNumId w:val="0"/>
  </w:num>
  <w:num w:numId="4" w16cid:durableId="2076466662">
    <w:abstractNumId w:val="9"/>
  </w:num>
  <w:num w:numId="5" w16cid:durableId="1169128322">
    <w:abstractNumId w:val="13"/>
  </w:num>
  <w:num w:numId="6" w16cid:durableId="1915506510">
    <w:abstractNumId w:val="11"/>
  </w:num>
  <w:num w:numId="7" w16cid:durableId="580872839">
    <w:abstractNumId w:val="21"/>
  </w:num>
  <w:num w:numId="8" w16cid:durableId="1655914804">
    <w:abstractNumId w:val="4"/>
  </w:num>
  <w:num w:numId="9" w16cid:durableId="2141072642">
    <w:abstractNumId w:val="8"/>
  </w:num>
  <w:num w:numId="10" w16cid:durableId="1323267219">
    <w:abstractNumId w:val="17"/>
  </w:num>
  <w:num w:numId="11" w16cid:durableId="1502039304">
    <w:abstractNumId w:val="23"/>
  </w:num>
  <w:num w:numId="12" w16cid:durableId="627660940">
    <w:abstractNumId w:val="12"/>
  </w:num>
  <w:num w:numId="13" w16cid:durableId="1141113124">
    <w:abstractNumId w:val="15"/>
  </w:num>
  <w:num w:numId="14" w16cid:durableId="1499881615">
    <w:abstractNumId w:val="2"/>
  </w:num>
  <w:num w:numId="15" w16cid:durableId="2008432819">
    <w:abstractNumId w:val="22"/>
  </w:num>
  <w:num w:numId="16" w16cid:durableId="1937908155">
    <w:abstractNumId w:val="1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50347">
    <w:abstractNumId w:val="16"/>
  </w:num>
  <w:num w:numId="18" w16cid:durableId="42758025">
    <w:abstractNumId w:val="7"/>
  </w:num>
  <w:num w:numId="19" w16cid:durableId="871653211">
    <w:abstractNumId w:val="18"/>
  </w:num>
  <w:num w:numId="20" w16cid:durableId="856162989">
    <w:abstractNumId w:val="3"/>
  </w:num>
  <w:num w:numId="21" w16cid:durableId="746418162">
    <w:abstractNumId w:val="1"/>
  </w:num>
  <w:num w:numId="22" w16cid:durableId="1171337564">
    <w:abstractNumId w:val="5"/>
  </w:num>
  <w:num w:numId="23" w16cid:durableId="1189952048">
    <w:abstractNumId w:val="19"/>
  </w:num>
  <w:num w:numId="24" w16cid:durableId="1907913805">
    <w:abstractNumId w:val="10"/>
  </w:num>
  <w:num w:numId="25" w16cid:durableId="13280992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61C"/>
    <w:rsid w:val="0000145B"/>
    <w:rsid w:val="00003546"/>
    <w:rsid w:val="00005FE6"/>
    <w:rsid w:val="00010CF0"/>
    <w:rsid w:val="00014A6D"/>
    <w:rsid w:val="000205D0"/>
    <w:rsid w:val="00027381"/>
    <w:rsid w:val="00030933"/>
    <w:rsid w:val="00034706"/>
    <w:rsid w:val="00044863"/>
    <w:rsid w:val="00055223"/>
    <w:rsid w:val="000624E4"/>
    <w:rsid w:val="00070678"/>
    <w:rsid w:val="00071DB4"/>
    <w:rsid w:val="00094726"/>
    <w:rsid w:val="00096F5E"/>
    <w:rsid w:val="000C20D2"/>
    <w:rsid w:val="000C421C"/>
    <w:rsid w:val="000D02E9"/>
    <w:rsid w:val="000F2AF4"/>
    <w:rsid w:val="00102DB4"/>
    <w:rsid w:val="00114898"/>
    <w:rsid w:val="00120D71"/>
    <w:rsid w:val="0014137E"/>
    <w:rsid w:val="0015785D"/>
    <w:rsid w:val="001601D2"/>
    <w:rsid w:val="001903E3"/>
    <w:rsid w:val="001A2FEA"/>
    <w:rsid w:val="001A5971"/>
    <w:rsid w:val="001B604D"/>
    <w:rsid w:val="001C34E8"/>
    <w:rsid w:val="001D11E2"/>
    <w:rsid w:val="001D3AF3"/>
    <w:rsid w:val="001E1C49"/>
    <w:rsid w:val="001F729D"/>
    <w:rsid w:val="00224DD9"/>
    <w:rsid w:val="00234023"/>
    <w:rsid w:val="002353DD"/>
    <w:rsid w:val="002375BA"/>
    <w:rsid w:val="002545A3"/>
    <w:rsid w:val="0027112F"/>
    <w:rsid w:val="00282417"/>
    <w:rsid w:val="002A2B93"/>
    <w:rsid w:val="002B665C"/>
    <w:rsid w:val="002C0391"/>
    <w:rsid w:val="002C0B8D"/>
    <w:rsid w:val="002C3A58"/>
    <w:rsid w:val="002D2F7C"/>
    <w:rsid w:val="002D30CB"/>
    <w:rsid w:val="002D3A74"/>
    <w:rsid w:val="002F30F7"/>
    <w:rsid w:val="003355DF"/>
    <w:rsid w:val="00342E8E"/>
    <w:rsid w:val="00343C4D"/>
    <w:rsid w:val="00346650"/>
    <w:rsid w:val="0037247D"/>
    <w:rsid w:val="00380ED6"/>
    <w:rsid w:val="00395F6E"/>
    <w:rsid w:val="003C4E4F"/>
    <w:rsid w:val="003D3DE1"/>
    <w:rsid w:val="003D7441"/>
    <w:rsid w:val="003E22D3"/>
    <w:rsid w:val="003E264E"/>
    <w:rsid w:val="003E5151"/>
    <w:rsid w:val="004030BB"/>
    <w:rsid w:val="0040598A"/>
    <w:rsid w:val="00422B4B"/>
    <w:rsid w:val="004318C0"/>
    <w:rsid w:val="0043419E"/>
    <w:rsid w:val="00437305"/>
    <w:rsid w:val="0044290A"/>
    <w:rsid w:val="00450D61"/>
    <w:rsid w:val="00461FD6"/>
    <w:rsid w:val="00475CC8"/>
    <w:rsid w:val="00476057"/>
    <w:rsid w:val="00492885"/>
    <w:rsid w:val="00492908"/>
    <w:rsid w:val="004A43AF"/>
    <w:rsid w:val="004A65EE"/>
    <w:rsid w:val="004B1529"/>
    <w:rsid w:val="004B175C"/>
    <w:rsid w:val="004B74F1"/>
    <w:rsid w:val="004E3ECC"/>
    <w:rsid w:val="0050226D"/>
    <w:rsid w:val="0053647C"/>
    <w:rsid w:val="0053651F"/>
    <w:rsid w:val="0055466A"/>
    <w:rsid w:val="005713BF"/>
    <w:rsid w:val="00573266"/>
    <w:rsid w:val="00574416"/>
    <w:rsid w:val="005754DF"/>
    <w:rsid w:val="00580338"/>
    <w:rsid w:val="005A1DCE"/>
    <w:rsid w:val="005C0C77"/>
    <w:rsid w:val="005C2C6E"/>
    <w:rsid w:val="005D1AC6"/>
    <w:rsid w:val="005D780A"/>
    <w:rsid w:val="005E3028"/>
    <w:rsid w:val="005F2AD0"/>
    <w:rsid w:val="00600274"/>
    <w:rsid w:val="00607CCC"/>
    <w:rsid w:val="00612639"/>
    <w:rsid w:val="0063040E"/>
    <w:rsid w:val="0064162D"/>
    <w:rsid w:val="00643EAD"/>
    <w:rsid w:val="006466F2"/>
    <w:rsid w:val="00654491"/>
    <w:rsid w:val="00660704"/>
    <w:rsid w:val="00660A5D"/>
    <w:rsid w:val="00680637"/>
    <w:rsid w:val="0068632A"/>
    <w:rsid w:val="00690843"/>
    <w:rsid w:val="00695B71"/>
    <w:rsid w:val="00697565"/>
    <w:rsid w:val="006E4B0E"/>
    <w:rsid w:val="006E4F9A"/>
    <w:rsid w:val="006F5E10"/>
    <w:rsid w:val="00700F96"/>
    <w:rsid w:val="007149C8"/>
    <w:rsid w:val="00734BFC"/>
    <w:rsid w:val="007432AA"/>
    <w:rsid w:val="00762FF5"/>
    <w:rsid w:val="007847A2"/>
    <w:rsid w:val="007B3F6A"/>
    <w:rsid w:val="007C1C2E"/>
    <w:rsid w:val="007C5469"/>
    <w:rsid w:val="007D5628"/>
    <w:rsid w:val="007E2C1C"/>
    <w:rsid w:val="007E3203"/>
    <w:rsid w:val="00803A75"/>
    <w:rsid w:val="008079A7"/>
    <w:rsid w:val="00833025"/>
    <w:rsid w:val="008669D8"/>
    <w:rsid w:val="00870583"/>
    <w:rsid w:val="00876981"/>
    <w:rsid w:val="00890087"/>
    <w:rsid w:val="008A2237"/>
    <w:rsid w:val="008A489A"/>
    <w:rsid w:val="008A7943"/>
    <w:rsid w:val="008C1866"/>
    <w:rsid w:val="008C37C6"/>
    <w:rsid w:val="008C78B6"/>
    <w:rsid w:val="008D1486"/>
    <w:rsid w:val="008E56F0"/>
    <w:rsid w:val="008F20C8"/>
    <w:rsid w:val="00901944"/>
    <w:rsid w:val="00910DE3"/>
    <w:rsid w:val="009164B3"/>
    <w:rsid w:val="00945895"/>
    <w:rsid w:val="0095061C"/>
    <w:rsid w:val="00980C09"/>
    <w:rsid w:val="00990678"/>
    <w:rsid w:val="00994E99"/>
    <w:rsid w:val="009B13A3"/>
    <w:rsid w:val="009B2D62"/>
    <w:rsid w:val="009B4E8F"/>
    <w:rsid w:val="009D7E2E"/>
    <w:rsid w:val="009E636D"/>
    <w:rsid w:val="009F4DFE"/>
    <w:rsid w:val="00A15993"/>
    <w:rsid w:val="00A20151"/>
    <w:rsid w:val="00A249FC"/>
    <w:rsid w:val="00A26BBD"/>
    <w:rsid w:val="00A302C7"/>
    <w:rsid w:val="00A303EF"/>
    <w:rsid w:val="00A326BF"/>
    <w:rsid w:val="00A354B7"/>
    <w:rsid w:val="00A40F61"/>
    <w:rsid w:val="00A45518"/>
    <w:rsid w:val="00A54FB1"/>
    <w:rsid w:val="00A71A1E"/>
    <w:rsid w:val="00AA5BDE"/>
    <w:rsid w:val="00AB3EBC"/>
    <w:rsid w:val="00AB7473"/>
    <w:rsid w:val="00AD7FFC"/>
    <w:rsid w:val="00AE7366"/>
    <w:rsid w:val="00B846EC"/>
    <w:rsid w:val="00BC3D03"/>
    <w:rsid w:val="00BD3A8C"/>
    <w:rsid w:val="00C05032"/>
    <w:rsid w:val="00C05D35"/>
    <w:rsid w:val="00C23053"/>
    <w:rsid w:val="00C479E8"/>
    <w:rsid w:val="00C52DC2"/>
    <w:rsid w:val="00C82B76"/>
    <w:rsid w:val="00CA35A7"/>
    <w:rsid w:val="00CB1654"/>
    <w:rsid w:val="00CC02CD"/>
    <w:rsid w:val="00CC0FB7"/>
    <w:rsid w:val="00CC47F1"/>
    <w:rsid w:val="00CD0E12"/>
    <w:rsid w:val="00CE46F0"/>
    <w:rsid w:val="00D16311"/>
    <w:rsid w:val="00D670AF"/>
    <w:rsid w:val="00D8446D"/>
    <w:rsid w:val="00D852DF"/>
    <w:rsid w:val="00D96B9B"/>
    <w:rsid w:val="00DA64F0"/>
    <w:rsid w:val="00DB0F04"/>
    <w:rsid w:val="00DB634A"/>
    <w:rsid w:val="00DC0CCC"/>
    <w:rsid w:val="00DC3622"/>
    <w:rsid w:val="00DF1836"/>
    <w:rsid w:val="00E060CE"/>
    <w:rsid w:val="00E14601"/>
    <w:rsid w:val="00E16D16"/>
    <w:rsid w:val="00E364AD"/>
    <w:rsid w:val="00E5359A"/>
    <w:rsid w:val="00E65A68"/>
    <w:rsid w:val="00E7519E"/>
    <w:rsid w:val="00E81A9A"/>
    <w:rsid w:val="00E826E0"/>
    <w:rsid w:val="00E9719C"/>
    <w:rsid w:val="00EA356B"/>
    <w:rsid w:val="00EA71FF"/>
    <w:rsid w:val="00ED3731"/>
    <w:rsid w:val="00ED7EC3"/>
    <w:rsid w:val="00EE04C9"/>
    <w:rsid w:val="00EF182C"/>
    <w:rsid w:val="00F008EF"/>
    <w:rsid w:val="00F126FE"/>
    <w:rsid w:val="00F13E58"/>
    <w:rsid w:val="00F151A6"/>
    <w:rsid w:val="00F17896"/>
    <w:rsid w:val="00F23345"/>
    <w:rsid w:val="00F24774"/>
    <w:rsid w:val="00F26D6B"/>
    <w:rsid w:val="00F46A7B"/>
    <w:rsid w:val="00F6427F"/>
    <w:rsid w:val="00F71577"/>
    <w:rsid w:val="00F73A85"/>
    <w:rsid w:val="00F73D6E"/>
    <w:rsid w:val="00F753BE"/>
    <w:rsid w:val="00F906FC"/>
    <w:rsid w:val="00FA1CC4"/>
    <w:rsid w:val="00FA3DA6"/>
    <w:rsid w:val="00FB3682"/>
    <w:rsid w:val="00FC4121"/>
    <w:rsid w:val="00FC7451"/>
    <w:rsid w:val="00FD1335"/>
    <w:rsid w:val="00FD3D6B"/>
    <w:rsid w:val="00FE5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F461"/>
  <w15:docId w15:val="{CA9C9029-DC3F-4A64-99EB-E7BDA13D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uiPriority w:val="2"/>
    <w:qFormat/>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pPr>
    <w:rPr>
      <w:b/>
    </w:rPr>
  </w:style>
  <w:style w:type="paragraph" w:customStyle="1" w:styleId="Huisstijl-Kop3">
    <w:name w:val="Huisstijl - Kop 3"/>
    <w:basedOn w:val="Standaard"/>
    <w:next w:val="Standaard"/>
    <w:uiPriority w:val="1"/>
    <w:qFormat/>
    <w:pPr>
      <w:numPr>
        <w:ilvl w:val="2"/>
        <w:numId w:val="1"/>
      </w:numPr>
      <w:tabs>
        <w:tab w:val="left" w:pos="0"/>
      </w:tabs>
      <w:spacing w:before="240"/>
    </w:pPr>
    <w:rPr>
      <w:i/>
    </w:rPr>
  </w:style>
  <w:style w:type="paragraph" w:customStyle="1" w:styleId="Huisstijl-Kop4">
    <w:name w:val="Huisstijl - Kop 4"/>
    <w:basedOn w:val="Standaard"/>
    <w:next w:val="Standaard"/>
    <w:uiPriority w:val="1"/>
    <w:qFormat/>
    <w:pPr>
      <w:numPr>
        <w:ilvl w:val="3"/>
        <w:numId w:val="1"/>
      </w:numPr>
      <w:tabs>
        <w:tab w:val="left" w:pos="0"/>
      </w:tabs>
      <w:spacing w:before="24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pPr>
      <w:spacing w:before="120" w:after="120"/>
    </w:pPr>
    <w:rPr>
      <w:rFonts w:asciiTheme="minorHAnsi" w:hAnsiTheme="minorHAnsi" w:cstheme="minorHAnsi"/>
      <w:b/>
      <w:bCs/>
      <w:caps/>
      <w:sz w:val="20"/>
      <w:szCs w:val="20"/>
    </w:rPr>
  </w:style>
  <w:style w:type="paragraph" w:styleId="Inhopg2">
    <w:name w:val="toc 2"/>
    <w:basedOn w:val="Inhopg1"/>
    <w:next w:val="Standaard"/>
    <w:uiPriority w:val="39"/>
    <w:pPr>
      <w:spacing w:before="0" w:after="0"/>
      <w:ind w:left="180"/>
    </w:pPr>
    <w:rPr>
      <w:b w:val="0"/>
      <w:bCs w:val="0"/>
      <w:caps w:val="0"/>
      <w:smallCaps/>
    </w:rPr>
  </w:style>
  <w:style w:type="paragraph" w:styleId="Inhopg3">
    <w:name w:val="toc 3"/>
    <w:basedOn w:val="Inhopg2"/>
    <w:next w:val="Standaard"/>
    <w:pPr>
      <w:ind w:left="360"/>
    </w:pPr>
    <w:rPr>
      <w:i/>
      <w:iCs/>
      <w:smallCaps w:val="0"/>
    </w:rPr>
  </w:style>
  <w:style w:type="paragraph" w:styleId="Inhopg4">
    <w:name w:val="toc 4"/>
    <w:basedOn w:val="Inhopg3"/>
    <w:next w:val="Standaard"/>
    <w:pPr>
      <w:ind w:left="540"/>
    </w:pPr>
    <w:rPr>
      <w:i w:val="0"/>
      <w:iCs w:val="0"/>
      <w:sz w:val="18"/>
      <w:szCs w:val="18"/>
    </w:rPr>
  </w:style>
  <w:style w:type="paragraph" w:styleId="Inhopg5">
    <w:name w:val="toc 5"/>
    <w:basedOn w:val="Inhopg4"/>
    <w:next w:val="Standaard"/>
    <w:pPr>
      <w:ind w:left="720"/>
    </w:pPr>
  </w:style>
  <w:style w:type="paragraph" w:styleId="Inhopg6">
    <w:name w:val="toc 6"/>
    <w:basedOn w:val="Inhopg5"/>
    <w:next w:val="Standaard"/>
    <w:pPr>
      <w:ind w:left="900"/>
    </w:pPr>
  </w:style>
  <w:style w:type="paragraph" w:styleId="Inhopg7">
    <w:name w:val="toc 7"/>
    <w:basedOn w:val="Inhopg6"/>
    <w:next w:val="Standaard"/>
    <w:pPr>
      <w:ind w:left="1080"/>
    </w:pPr>
  </w:style>
  <w:style w:type="paragraph" w:styleId="Inhopg8">
    <w:name w:val="toc 8"/>
    <w:basedOn w:val="Inhopg7"/>
    <w:next w:val="Standaard"/>
    <w:pPr>
      <w:ind w:left="1260"/>
    </w:pPr>
  </w:style>
  <w:style w:type="paragraph" w:styleId="Inhopg9">
    <w:name w:val="toc 9"/>
    <w:basedOn w:val="Inhopg8"/>
    <w:next w:val="Standaard"/>
    <w:pPr>
      <w:ind w:left="1440"/>
    </w:pPr>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Lijstalinea">
    <w:name w:val="List Paragraph"/>
    <w:basedOn w:val="Standaard"/>
    <w:link w:val="LijstalineaChar"/>
    <w:uiPriority w:val="34"/>
    <w:qFormat/>
    <w:rsid w:val="0095061C"/>
    <w:pPr>
      <w:ind w:left="720"/>
      <w:contextualSpacing/>
    </w:pPr>
  </w:style>
  <w:style w:type="table" w:styleId="Gemiddeldelijst1-accent5">
    <w:name w:val="Medium List 1 Accent 5"/>
    <w:basedOn w:val="Standaardtabel"/>
    <w:uiPriority w:val="65"/>
    <w:rsid w:val="0095061C"/>
    <w:pPr>
      <w:autoSpaceDN/>
      <w:textAlignment w:val="auto"/>
    </w:pPr>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character" w:styleId="Hyperlink">
    <w:name w:val="Hyperlink"/>
    <w:basedOn w:val="Standaardalinea-lettertype"/>
    <w:uiPriority w:val="99"/>
    <w:unhideWhenUsed/>
    <w:rsid w:val="00A249FC"/>
    <w:rPr>
      <w:color w:val="0563C1" w:themeColor="hyperlink"/>
      <w:u w:val="single"/>
    </w:rPr>
  </w:style>
  <w:style w:type="character" w:styleId="Verwijzingopmerking">
    <w:name w:val="annotation reference"/>
    <w:basedOn w:val="Standaardalinea-lettertype"/>
    <w:uiPriority w:val="99"/>
    <w:semiHidden/>
    <w:unhideWhenUsed/>
    <w:rsid w:val="00A249FC"/>
    <w:rPr>
      <w:sz w:val="16"/>
      <w:szCs w:val="16"/>
    </w:rPr>
  </w:style>
  <w:style w:type="paragraph" w:styleId="Tekstopmerking">
    <w:name w:val="annotation text"/>
    <w:basedOn w:val="Standaard"/>
    <w:link w:val="TekstopmerkingChar"/>
    <w:uiPriority w:val="99"/>
    <w:unhideWhenUsed/>
    <w:rsid w:val="00A249FC"/>
    <w:pPr>
      <w:spacing w:line="240" w:lineRule="auto"/>
    </w:pPr>
    <w:rPr>
      <w:sz w:val="20"/>
      <w:szCs w:val="20"/>
    </w:rPr>
  </w:style>
  <w:style w:type="character" w:customStyle="1" w:styleId="TekstopmerkingChar">
    <w:name w:val="Tekst opmerking Char"/>
    <w:basedOn w:val="Standaardalinea-lettertype"/>
    <w:link w:val="Tekstopmerking"/>
    <w:uiPriority w:val="99"/>
    <w:rsid w:val="00A249F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249FC"/>
    <w:rPr>
      <w:b/>
      <w:bCs/>
    </w:rPr>
  </w:style>
  <w:style w:type="character" w:customStyle="1" w:styleId="OnderwerpvanopmerkingChar">
    <w:name w:val="Onderwerp van opmerking Char"/>
    <w:basedOn w:val="TekstopmerkingChar"/>
    <w:link w:val="Onderwerpvanopmerking"/>
    <w:uiPriority w:val="99"/>
    <w:semiHidden/>
    <w:rsid w:val="00A249FC"/>
    <w:rPr>
      <w:rFonts w:ascii="Verdana" w:hAnsi="Verdana"/>
      <w:b/>
      <w:bCs/>
      <w:color w:val="000000"/>
    </w:rPr>
  </w:style>
  <w:style w:type="paragraph" w:styleId="Ballontekst">
    <w:name w:val="Balloon Text"/>
    <w:basedOn w:val="Standaard"/>
    <w:link w:val="BallontekstChar"/>
    <w:uiPriority w:val="99"/>
    <w:semiHidden/>
    <w:unhideWhenUsed/>
    <w:rsid w:val="00A249F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249FC"/>
    <w:rPr>
      <w:rFonts w:ascii="Segoe UI" w:hAnsi="Segoe UI" w:cs="Segoe UI"/>
      <w:color w:val="000000"/>
      <w:sz w:val="18"/>
      <w:szCs w:val="18"/>
    </w:rPr>
  </w:style>
  <w:style w:type="paragraph" w:styleId="Koptekst">
    <w:name w:val="header"/>
    <w:aliases w:val="--don't use"/>
    <w:basedOn w:val="Standaard"/>
    <w:link w:val="KoptekstChar"/>
    <w:unhideWhenUsed/>
    <w:rsid w:val="00A26BB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A26BBD"/>
    <w:rPr>
      <w:rFonts w:ascii="Verdana" w:hAnsi="Verdana"/>
      <w:color w:val="000000"/>
      <w:sz w:val="18"/>
      <w:szCs w:val="18"/>
    </w:rPr>
  </w:style>
  <w:style w:type="paragraph" w:styleId="Voettekst">
    <w:name w:val="footer"/>
    <w:basedOn w:val="Standaard"/>
    <w:link w:val="VoettekstChar"/>
    <w:uiPriority w:val="99"/>
    <w:unhideWhenUsed/>
    <w:rsid w:val="00A26BB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26BBD"/>
    <w:rPr>
      <w:rFonts w:ascii="Verdana" w:hAnsi="Verdana"/>
      <w:color w:val="000000"/>
      <w:sz w:val="18"/>
      <w:szCs w:val="18"/>
    </w:rPr>
  </w:style>
  <w:style w:type="table" w:styleId="Tabelraster">
    <w:name w:val="Table Grid"/>
    <w:basedOn w:val="Standaardtabel"/>
    <w:uiPriority w:val="99"/>
    <w:rsid w:val="00027381"/>
    <w:pPr>
      <w:autoSpaceDN/>
      <w:textAlignment w:val="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uiPriority w:val="99"/>
    <w:rsid w:val="00027381"/>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027381"/>
    <w:pPr>
      <w:pageBreakBefore/>
      <w:numPr>
        <w:numId w:val="14"/>
      </w:numPr>
      <w:spacing w:after="660" w:line="300" w:lineRule="atLeast"/>
    </w:pPr>
    <w:rPr>
      <w:sz w:val="24"/>
    </w:rPr>
  </w:style>
  <w:style w:type="paragraph" w:customStyle="1" w:styleId="Paragraaf">
    <w:name w:val="Paragraaf"/>
    <w:basedOn w:val="broodtekst"/>
    <w:next w:val="broodtekst"/>
    <w:rsid w:val="00027381"/>
    <w:pPr>
      <w:numPr>
        <w:ilvl w:val="1"/>
        <w:numId w:val="14"/>
      </w:numPr>
      <w:tabs>
        <w:tab w:val="clear" w:pos="0"/>
        <w:tab w:val="num" w:pos="360"/>
      </w:tabs>
      <w:spacing w:before="240"/>
      <w:ind w:firstLine="0"/>
    </w:pPr>
    <w:rPr>
      <w:b/>
    </w:rPr>
  </w:style>
  <w:style w:type="paragraph" w:customStyle="1" w:styleId="Subparagraaf">
    <w:name w:val="Subparagraaf"/>
    <w:basedOn w:val="broodtekst"/>
    <w:next w:val="broodtekst"/>
    <w:rsid w:val="00027381"/>
    <w:pPr>
      <w:numPr>
        <w:ilvl w:val="2"/>
        <w:numId w:val="14"/>
      </w:numPr>
      <w:tabs>
        <w:tab w:val="clear" w:pos="0"/>
        <w:tab w:val="num" w:pos="360"/>
      </w:tabs>
      <w:spacing w:before="240"/>
      <w:ind w:firstLine="0"/>
    </w:pPr>
    <w:rPr>
      <w:i/>
    </w:rPr>
  </w:style>
  <w:style w:type="character" w:customStyle="1" w:styleId="broodtekstChar3">
    <w:name w:val="broodtekst Char3"/>
    <w:link w:val="broodtekst"/>
    <w:uiPriority w:val="99"/>
    <w:locked/>
    <w:rsid w:val="00027381"/>
    <w:rPr>
      <w:rFonts w:ascii="Verdana" w:hAnsi="Verdana" w:cs="Times New Roman"/>
      <w:sz w:val="18"/>
    </w:rPr>
  </w:style>
  <w:style w:type="character" w:customStyle="1" w:styleId="GenummerdHoofdstukChar">
    <w:name w:val="GenummerdHoofdstuk Char"/>
    <w:link w:val="GenummerdHoofdstuk"/>
    <w:locked/>
    <w:rsid w:val="00027381"/>
    <w:rPr>
      <w:rFonts w:ascii="Verdana" w:hAnsi="Verdana" w:cs="Times New Roman"/>
      <w:sz w:val="24"/>
    </w:rPr>
  </w:style>
  <w:style w:type="character" w:customStyle="1" w:styleId="LijstalineaChar">
    <w:name w:val="Lijstalinea Char"/>
    <w:basedOn w:val="Standaardalinea-lettertype"/>
    <w:link w:val="Lijstalinea"/>
    <w:uiPriority w:val="34"/>
    <w:locked/>
    <w:rsid w:val="00580338"/>
    <w:rPr>
      <w:rFonts w:ascii="Verdana" w:hAnsi="Verdana"/>
      <w:color w:val="000000"/>
      <w:sz w:val="18"/>
      <w:szCs w:val="18"/>
    </w:rPr>
  </w:style>
  <w:style w:type="paragraph" w:styleId="Revisie">
    <w:name w:val="Revision"/>
    <w:hidden/>
    <w:uiPriority w:val="99"/>
    <w:semiHidden/>
    <w:rsid w:val="00437305"/>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224DD9"/>
    <w:rPr>
      <w:color w:val="605E5C"/>
      <w:shd w:val="clear" w:color="auto" w:fill="E1DFDD"/>
    </w:rPr>
  </w:style>
  <w:style w:type="paragraph" w:styleId="Normaalweb">
    <w:name w:val="Normal (Web)"/>
    <w:basedOn w:val="Standaard"/>
    <w:uiPriority w:val="99"/>
    <w:semiHidden/>
    <w:unhideWhenUsed/>
    <w:rsid w:val="008330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5518">
      <w:bodyDiv w:val="1"/>
      <w:marLeft w:val="0"/>
      <w:marRight w:val="0"/>
      <w:marTop w:val="0"/>
      <w:marBottom w:val="0"/>
      <w:divBdr>
        <w:top w:val="none" w:sz="0" w:space="0" w:color="auto"/>
        <w:left w:val="none" w:sz="0" w:space="0" w:color="auto"/>
        <w:bottom w:val="none" w:sz="0" w:space="0" w:color="auto"/>
        <w:right w:val="none" w:sz="0" w:space="0" w:color="auto"/>
      </w:divBdr>
    </w:div>
    <w:div w:id="127480014">
      <w:bodyDiv w:val="1"/>
      <w:marLeft w:val="0"/>
      <w:marRight w:val="0"/>
      <w:marTop w:val="0"/>
      <w:marBottom w:val="0"/>
      <w:divBdr>
        <w:top w:val="none" w:sz="0" w:space="0" w:color="auto"/>
        <w:left w:val="none" w:sz="0" w:space="0" w:color="auto"/>
        <w:bottom w:val="none" w:sz="0" w:space="0" w:color="auto"/>
        <w:right w:val="none" w:sz="0" w:space="0" w:color="auto"/>
      </w:divBdr>
    </w:div>
    <w:div w:id="571890969">
      <w:bodyDiv w:val="1"/>
      <w:marLeft w:val="0"/>
      <w:marRight w:val="0"/>
      <w:marTop w:val="0"/>
      <w:marBottom w:val="0"/>
      <w:divBdr>
        <w:top w:val="none" w:sz="0" w:space="0" w:color="auto"/>
        <w:left w:val="none" w:sz="0" w:space="0" w:color="auto"/>
        <w:bottom w:val="none" w:sz="0" w:space="0" w:color="auto"/>
        <w:right w:val="none" w:sz="0" w:space="0" w:color="auto"/>
      </w:divBdr>
    </w:div>
    <w:div w:id="578515741">
      <w:bodyDiv w:val="1"/>
      <w:marLeft w:val="0"/>
      <w:marRight w:val="0"/>
      <w:marTop w:val="0"/>
      <w:marBottom w:val="0"/>
      <w:divBdr>
        <w:top w:val="none" w:sz="0" w:space="0" w:color="auto"/>
        <w:left w:val="none" w:sz="0" w:space="0" w:color="auto"/>
        <w:bottom w:val="none" w:sz="0" w:space="0" w:color="auto"/>
        <w:right w:val="none" w:sz="0" w:space="0" w:color="auto"/>
      </w:divBdr>
    </w:div>
    <w:div w:id="768934933">
      <w:bodyDiv w:val="1"/>
      <w:marLeft w:val="0"/>
      <w:marRight w:val="0"/>
      <w:marTop w:val="0"/>
      <w:marBottom w:val="0"/>
      <w:divBdr>
        <w:top w:val="none" w:sz="0" w:space="0" w:color="auto"/>
        <w:left w:val="none" w:sz="0" w:space="0" w:color="auto"/>
        <w:bottom w:val="none" w:sz="0" w:space="0" w:color="auto"/>
        <w:right w:val="none" w:sz="0" w:space="0" w:color="auto"/>
      </w:divBdr>
    </w:div>
    <w:div w:id="1126393209">
      <w:bodyDiv w:val="1"/>
      <w:marLeft w:val="0"/>
      <w:marRight w:val="0"/>
      <w:marTop w:val="0"/>
      <w:marBottom w:val="0"/>
      <w:divBdr>
        <w:top w:val="none" w:sz="0" w:space="0" w:color="auto"/>
        <w:left w:val="none" w:sz="0" w:space="0" w:color="auto"/>
        <w:bottom w:val="none" w:sz="0" w:space="0" w:color="auto"/>
        <w:right w:val="none" w:sz="0" w:space="0" w:color="auto"/>
      </w:divBdr>
    </w:div>
    <w:div w:id="1173187337">
      <w:bodyDiv w:val="1"/>
      <w:marLeft w:val="0"/>
      <w:marRight w:val="0"/>
      <w:marTop w:val="0"/>
      <w:marBottom w:val="0"/>
      <w:divBdr>
        <w:top w:val="none" w:sz="0" w:space="0" w:color="auto"/>
        <w:left w:val="none" w:sz="0" w:space="0" w:color="auto"/>
        <w:bottom w:val="none" w:sz="0" w:space="0" w:color="auto"/>
        <w:right w:val="none" w:sz="0" w:space="0" w:color="auto"/>
      </w:divBdr>
    </w:div>
    <w:div w:id="1319924103">
      <w:bodyDiv w:val="1"/>
      <w:marLeft w:val="0"/>
      <w:marRight w:val="0"/>
      <w:marTop w:val="0"/>
      <w:marBottom w:val="0"/>
      <w:divBdr>
        <w:top w:val="none" w:sz="0" w:space="0" w:color="auto"/>
        <w:left w:val="none" w:sz="0" w:space="0" w:color="auto"/>
        <w:bottom w:val="none" w:sz="0" w:space="0" w:color="auto"/>
        <w:right w:val="none" w:sz="0" w:space="0" w:color="auto"/>
      </w:divBdr>
    </w:div>
    <w:div w:id="1508130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esse.eurlings@rws.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jkicn\AppData\Local\Temp\91\Handleid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7763FB291A9440ABDBB51F2AE01DE2" ma:contentTypeVersion="0" ma:contentTypeDescription="Een nieuw document maken." ma:contentTypeScope="" ma:versionID="8c327c3a5ebfbd043b109243054fdd71">
  <xsd:schema xmlns:xsd="http://www.w3.org/2001/XMLSchema" xmlns:xs="http://www.w3.org/2001/XMLSchema" xmlns:p="http://schemas.microsoft.com/office/2006/metadata/properties" xmlns:ns2="7d91995c-1eb9-4f46-b973-ac1122d02663" targetNamespace="http://schemas.microsoft.com/office/2006/metadata/properties" ma:root="true" ma:fieldsID="faa16c8a7f1acf807ef454ae182ca5bf" ns2:_="">
    <xsd:import namespace="7d91995c-1eb9-4f46-b973-ac1122d0266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1995c-1eb9-4f46-b973-ac1122d0266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7d91995c-1eb9-4f46-b973-ac1122d02663">SW00-1761651449-1</_dlc_DocId>
    <_dlc_DocIdUrl xmlns="7d91995c-1eb9-4f46-b973-ac1122d02663">
      <Url>https://samenwerken.sp01.intranet.rws.nl/sites/vpr0000876/_layouts/15/DocIdRedir.aspx?ID=SW00-1761651449-1</Url>
      <Description>SW00-1761651449-1</Description>
    </_dlc_DocIdUrl>
  </documentManagement>
</p:properties>
</file>

<file path=customXml/itemProps1.xml><?xml version="1.0" encoding="utf-8"?>
<ds:datastoreItem xmlns:ds="http://schemas.openxmlformats.org/officeDocument/2006/customXml" ds:itemID="{7224E62B-6512-44D0-9015-6E9E88DF2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1995c-1eb9-4f46-b973-ac1122d02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3E775D-6759-46D2-8FC4-62D05048F29E}">
  <ds:schemaRefs>
    <ds:schemaRef ds:uri="http://schemas.microsoft.com/sharepoint/events"/>
  </ds:schemaRefs>
</ds:datastoreItem>
</file>

<file path=customXml/itemProps3.xml><?xml version="1.0" encoding="utf-8"?>
<ds:datastoreItem xmlns:ds="http://schemas.openxmlformats.org/officeDocument/2006/customXml" ds:itemID="{A907A62D-2838-4F45-ABE3-537694C66F4B}">
  <ds:schemaRefs>
    <ds:schemaRef ds:uri="http://schemas.microsoft.com/sharepoint/v3/contenttype/forms"/>
  </ds:schemaRefs>
</ds:datastoreItem>
</file>

<file path=customXml/itemProps4.xml><?xml version="1.0" encoding="utf-8"?>
<ds:datastoreItem xmlns:ds="http://schemas.openxmlformats.org/officeDocument/2006/customXml" ds:itemID="{A0760F2F-1C9A-487B-8333-1F05E6FDF961}">
  <ds:schemaRefs>
    <ds:schemaRef ds:uri="http://schemas.openxmlformats.org/officeDocument/2006/bibliography"/>
  </ds:schemaRefs>
</ds:datastoreItem>
</file>

<file path=customXml/itemProps5.xml><?xml version="1.0" encoding="utf-8"?>
<ds:datastoreItem xmlns:ds="http://schemas.openxmlformats.org/officeDocument/2006/customXml" ds:itemID="{DCEF000F-7037-4836-9D53-411DCB0C639E}">
  <ds:schemaRefs>
    <ds:schemaRef ds:uri="http://schemas.microsoft.com/office/2006/metadata/properties"/>
    <ds:schemaRef ds:uri="http://schemas.microsoft.com/office/infopath/2007/PartnerControls"/>
    <ds:schemaRef ds:uri="7d91995c-1eb9-4f46-b973-ac1122d02663"/>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Properties xmlns="http://schemas.openxmlformats.org/officeDocument/2006/extended-properties" xmlns:vt="http://schemas.openxmlformats.org/officeDocument/2006/docPropsVTypes">
  <Template>Handleiding</Template>
  <TotalTime>18</TotalTime>
  <Pages>9</Pages>
  <Words>2394</Words>
  <Characters>13173</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Mujkić, Nerfid (PPO)</dc:creator>
  <cp:lastModifiedBy>Eurlings, Jesse (RWS PPO)</cp:lastModifiedBy>
  <cp:revision>3</cp:revision>
  <cp:lastPrinted>2020-01-20T08:18:00Z</cp:lastPrinted>
  <dcterms:created xsi:type="dcterms:W3CDTF">2026-08-19T08:30:00Z</dcterms:created>
  <dcterms:modified xsi:type="dcterms:W3CDTF">2026-08-19T08:45:00Z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y fmtid="{D5CDD505-2E9C-101B-9397-08002B2CF9AE}" pid="4" name="ContentTypeId">
    <vt:lpwstr>0x010100D87763FB291A9440ABDBB51F2AE01DE2</vt:lpwstr>
  </property>
  <property fmtid="{D5CDD505-2E9C-101B-9397-08002B2CF9AE}" pid="5" name="_dlc_DocIdItemGuid">
    <vt:lpwstr>6bcf067b-2f7b-4169-bb44-7d6b57f5f51b</vt:lpwstr>
  </property>
</Properties>
</file>