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747EB" w:rsidR="0020548F" w:rsidP="008F6B99" w:rsidRDefault="0020548F" w14:paraId="1C065DA9" w14:textId="3B43E72C">
      <w:pPr>
        <w:pStyle w:val="Kop1"/>
        <w:spacing w:before="0" w:line="600" w:lineRule="atLeast"/>
        <w:rPr>
          <w:b w:val="0"/>
          <w:bCs w:val="0"/>
          <w:color w:val="auto"/>
          <w:sz w:val="36"/>
          <w:szCs w:val="36"/>
        </w:rPr>
      </w:pPr>
      <w:bookmarkStart w:name="_Toc500776210" w:id="0"/>
      <w:bookmarkStart w:name="_Toc141795992" w:id="1"/>
      <w:r w:rsidRPr="00C747EB">
        <w:rPr>
          <w:b w:val="0"/>
          <w:bCs w:val="0"/>
          <w:color w:val="auto"/>
          <w:sz w:val="36"/>
          <w:szCs w:val="36"/>
        </w:rPr>
        <w:t>Bijlage 1</w:t>
      </w:r>
      <w:r w:rsidRPr="00C747EB">
        <w:rPr>
          <w:b w:val="0"/>
          <w:bCs w:val="0"/>
          <w:color w:val="auto"/>
          <w:sz w:val="36"/>
          <w:szCs w:val="36"/>
        </w:rPr>
        <w:t>1</w:t>
      </w:r>
    </w:p>
    <w:p w:rsidR="00A0749A" w:rsidP="00DE1966" w:rsidRDefault="00A0749A" w14:paraId="6E459718" w14:textId="2416DC18">
      <w:pPr>
        <w:pStyle w:val="Kop1"/>
      </w:pPr>
      <w:r w:rsidRPr="00DE1966">
        <w:t>Akkoordverklaring en Checklist Inschrijving</w:t>
      </w:r>
      <w:bookmarkEnd w:id="1"/>
    </w:p>
    <w:p w:rsidRPr="00DE1966" w:rsidR="00DE1966" w:rsidP="00DE1966" w:rsidRDefault="00DE1966" w14:paraId="7A30CB7F" w14:textId="77777777"/>
    <w:p w:rsidRPr="007E288E" w:rsidR="006F258D" w:rsidP="00DE1966" w:rsidRDefault="005F3D80" w14:paraId="2FAB5D9B" w14:textId="138BE0DA">
      <w:pPr>
        <w:pStyle w:val="Kop1"/>
      </w:pPr>
      <w:r w:rsidRPr="007E288E">
        <w:t xml:space="preserve">Standaard </w:t>
      </w:r>
      <w:r w:rsidRPr="007E288E" w:rsidR="006F258D">
        <w:t>Verwerkersovereenkomst</w:t>
      </w:r>
      <w:r w:rsidRPr="007E288E" w:rsidR="00761DAF">
        <w:t xml:space="preserve"> </w:t>
      </w:r>
      <w:r w:rsidRPr="007E288E">
        <w:t>Veiligheidsregio IJsselland</w:t>
      </w:r>
    </w:p>
    <w:p w:rsidRPr="007E288E" w:rsidR="006F258D" w:rsidP="006F258D" w:rsidRDefault="006F258D" w14:paraId="5C32C997" w14:textId="77777777">
      <w:pPr>
        <w:rPr>
          <w:rFonts w:asciiTheme="minorHAnsi" w:hAnsiTheme="minorHAnsi" w:cstheme="minorHAnsi"/>
          <w:b/>
          <w:sz w:val="24"/>
          <w:szCs w:val="24"/>
        </w:rPr>
      </w:pPr>
    </w:p>
    <w:p w:rsidRPr="00DA798B" w:rsidR="006F258D" w:rsidP="00670BED" w:rsidRDefault="006F258D" w14:paraId="236C8E3C" w14:textId="77777777">
      <w:pPr>
        <w:pStyle w:val="Kop2"/>
        <w:rPr>
          <w:sz w:val="22"/>
        </w:rPr>
      </w:pPr>
      <w:bookmarkStart w:name="_Toc26885956" w:id="2"/>
      <w:bookmarkStart w:name="_Toc72421334" w:id="3"/>
      <w:r w:rsidRPr="00DA798B">
        <w:rPr>
          <w:sz w:val="22"/>
        </w:rPr>
        <w:t>Verwerkersovereenkomst uitvoering &lt;</w:t>
      </w:r>
      <w:r w:rsidRPr="00DA798B">
        <w:rPr>
          <w:sz w:val="22"/>
          <w:highlight w:val="yellow"/>
        </w:rPr>
        <w:t>naam hoofdovereenkomst</w:t>
      </w:r>
      <w:r w:rsidRPr="00DA798B">
        <w:rPr>
          <w:sz w:val="22"/>
        </w:rPr>
        <w:t>&gt;</w:t>
      </w:r>
      <w:bookmarkEnd w:id="2"/>
      <w:bookmarkEnd w:id="3"/>
    </w:p>
    <w:p w:rsidR="006F258D" w:rsidP="006F258D" w:rsidRDefault="006F258D" w14:paraId="16994840" w14:textId="77777777">
      <w:pPr>
        <w:rPr>
          <w:rFonts w:asciiTheme="minorHAnsi" w:hAnsiTheme="minorHAnsi"/>
          <w:sz w:val="20"/>
          <w:szCs w:val="20"/>
        </w:rPr>
      </w:pPr>
    </w:p>
    <w:p w:rsidRPr="00DA798B" w:rsidR="006F258D" w:rsidP="006F258D" w:rsidRDefault="006F258D" w14:paraId="1175786C" w14:textId="77777777">
      <w:pPr>
        <w:rPr>
          <w:szCs w:val="20"/>
        </w:rPr>
      </w:pPr>
      <w:r w:rsidRPr="00DA798B">
        <w:rPr>
          <w:szCs w:val="20"/>
        </w:rPr>
        <w:t xml:space="preserve">Noot vooraf: </w:t>
      </w:r>
    </w:p>
    <w:p w:rsidRPr="00DA798B" w:rsidR="006F258D" w:rsidP="006F258D" w:rsidRDefault="006F258D" w14:paraId="62999169" w14:textId="77777777">
      <w:pPr>
        <w:rPr>
          <w:szCs w:val="20"/>
        </w:rPr>
      </w:pPr>
      <w:r w:rsidRPr="00DA798B">
        <w:rPr>
          <w:szCs w:val="20"/>
        </w:rPr>
        <w:t>Deze overeenkomst is afgeleid van de Standaard verwerkersovereenkomst gemeenten, versie 2.5. d.d. 15-02-2024, zoals bedoeld door de Vereniging van Nederlandse Gemeenten/ Informatiebeveiligingsdienst voor gemeente, licentie onder: CC BY-NC-SA 4.0. Inclusief de daarbij behorende toelichting.</w:t>
      </w:r>
    </w:p>
    <w:p w:rsidRPr="00DA798B" w:rsidR="006F258D" w:rsidP="006F258D" w:rsidRDefault="006F258D" w14:paraId="386C629B" w14:textId="38A1F6EC">
      <w:pPr>
        <w:rPr>
          <w:szCs w:val="20"/>
        </w:rPr>
      </w:pPr>
      <w:r w:rsidRPr="00DA798B">
        <w:rPr>
          <w:szCs w:val="20"/>
        </w:rPr>
        <w:t xml:space="preserve">Er zijn aanpassingen op de hiervoor aangehaalde overeenkomst gemaakt. Tussen </w:t>
      </w:r>
      <w:r w:rsidRPr="00DA798B">
        <w:rPr>
          <w:szCs w:val="20"/>
          <w:highlight w:val="yellow"/>
        </w:rPr>
        <w:t>&lt;haken&gt;</w:t>
      </w:r>
      <w:r w:rsidRPr="00DA798B">
        <w:rPr>
          <w:szCs w:val="20"/>
        </w:rPr>
        <w:t xml:space="preserve"> staat een aanwijzing voor tekst die nog moet worden aangevuld.</w:t>
      </w:r>
    </w:p>
    <w:p w:rsidRPr="00DA798B" w:rsidR="006F258D" w:rsidP="006F258D" w:rsidRDefault="006F258D" w14:paraId="310F98A5" w14:textId="77777777">
      <w:pPr>
        <w:pBdr>
          <w:bottom w:val="single" w:color="auto" w:sz="6" w:space="1"/>
        </w:pBdr>
        <w:rPr>
          <w:szCs w:val="20"/>
        </w:rPr>
      </w:pPr>
    </w:p>
    <w:p w:rsidRPr="00DA798B" w:rsidR="006F258D" w:rsidP="006F258D" w:rsidRDefault="006F258D" w14:paraId="2A4D6826" w14:textId="77777777">
      <w:pPr>
        <w:rPr>
          <w:b/>
          <w:bCs/>
          <w:szCs w:val="20"/>
        </w:rPr>
      </w:pPr>
    </w:p>
    <w:p w:rsidRPr="00DA798B" w:rsidR="006F258D" w:rsidP="005F3D80" w:rsidRDefault="003F0F5A" w14:paraId="25F5F3E9" w14:textId="4522944B">
      <w:pPr>
        <w:widowControl/>
        <w:adjustRightInd w:val="0"/>
        <w:rPr>
          <w:rFonts w:eastAsiaTheme="minorHAnsi"/>
          <w:b/>
          <w:bCs/>
          <w:szCs w:val="20"/>
          <w:lang w:eastAsia="en-US" w:bidi="ar-SA"/>
        </w:rPr>
      </w:pPr>
      <w:r w:rsidRPr="00DA798B">
        <w:rPr>
          <w:rFonts w:eastAsiaTheme="minorHAnsi"/>
          <w:b/>
          <w:bCs/>
          <w:szCs w:val="20"/>
          <w:lang w:eastAsia="en-US" w:bidi="ar-SA"/>
        </w:rPr>
        <w:t xml:space="preserve">Veiligheidsregio IJsselland is een samenwerkingsverband van verschillende gemeenten in de regio IJsselland en bestaat uit de brandweer, crisisbeheersing </w:t>
      </w:r>
      <w:r w:rsidRPr="00DA798B" w:rsidR="005F3D80">
        <w:rPr>
          <w:rFonts w:eastAsiaTheme="minorHAnsi"/>
          <w:b/>
          <w:bCs/>
          <w:szCs w:val="20"/>
          <w:lang w:eastAsia="en-US" w:bidi="ar-SA"/>
        </w:rPr>
        <w:t xml:space="preserve">en rampenbestrijding en de geneeskundige hulpverleningsorganisatie in de regio (GHOR). </w:t>
      </w:r>
      <w:r w:rsidRPr="00DA798B">
        <w:rPr>
          <w:rFonts w:eastAsiaTheme="minorHAnsi"/>
          <w:b/>
          <w:bCs/>
          <w:szCs w:val="20"/>
          <w:lang w:eastAsia="en-US" w:bidi="ar-SA"/>
        </w:rPr>
        <w:t>Haar hoofddoel is het waarborgen van de veiligheid en het welzijn van de inwoners. Veiligheidsregio IJsselland erkent haar verantwoordelijkheid bij het verwerken van persoonsgegevens. Het waarborgen van privacy en gegevensbescherming staat voorop. Deze verwerkersovereenkomst is bedoeld om te zorgen voor een zorgvuldige omgang met persoonsgegevens, in lijn met de geldende wet- en regelgeving en met respect voor de rechten van betrokkenen.</w:t>
      </w:r>
    </w:p>
    <w:p w:rsidRPr="00DA798B" w:rsidR="005F3D80" w:rsidP="006F258D" w:rsidRDefault="005F3D80" w14:paraId="6447AD58" w14:textId="77777777">
      <w:pPr>
        <w:widowControl/>
        <w:adjustRightInd w:val="0"/>
        <w:rPr>
          <w:rFonts w:eastAsiaTheme="minorHAnsi"/>
          <w:b/>
          <w:bCs/>
          <w:szCs w:val="20"/>
          <w:lang w:eastAsia="en-US" w:bidi="ar-SA"/>
        </w:rPr>
      </w:pPr>
    </w:p>
    <w:p w:rsidRPr="00DA798B" w:rsidR="006F258D" w:rsidP="006F258D" w:rsidRDefault="006F258D" w14:paraId="679AE784" w14:textId="77777777">
      <w:pPr>
        <w:widowControl/>
        <w:adjustRightInd w:val="0"/>
        <w:rPr>
          <w:rFonts w:eastAsiaTheme="minorHAnsi"/>
          <w:b/>
          <w:bCs/>
          <w:szCs w:val="20"/>
          <w:lang w:eastAsia="en-US" w:bidi="ar-SA"/>
        </w:rPr>
      </w:pPr>
      <w:r w:rsidRPr="00DA798B">
        <w:rPr>
          <w:rFonts w:eastAsiaTheme="minorHAnsi"/>
          <w:szCs w:val="20"/>
          <w:highlight w:val="yellow"/>
          <w:lang w:eastAsia="en-US" w:bidi="ar-SA"/>
        </w:rPr>
        <w:t>&lt;Omschrijf hier in het kort iets over de wederpartij. Het moet relevant zijn ten aanzien van de hoofdovereenkomst&gt;</w:t>
      </w:r>
      <w:r w:rsidRPr="00DA798B">
        <w:rPr>
          <w:rFonts w:eastAsiaTheme="minorHAnsi"/>
          <w:szCs w:val="20"/>
          <w:lang w:eastAsia="en-US" w:bidi="ar-SA"/>
        </w:rPr>
        <w:t xml:space="preserve"> </w:t>
      </w:r>
    </w:p>
    <w:p w:rsidRPr="00DA798B" w:rsidR="000D618B" w:rsidP="006F258D" w:rsidRDefault="000D618B" w14:paraId="4987B65D" w14:textId="77777777">
      <w:pPr>
        <w:rPr>
          <w:b/>
          <w:bCs/>
          <w:szCs w:val="20"/>
        </w:rPr>
      </w:pPr>
    </w:p>
    <w:p w:rsidRPr="00DA798B" w:rsidR="006F258D" w:rsidP="006F258D" w:rsidRDefault="006F258D" w14:paraId="5F8891B7" w14:textId="4F5D4E0A">
      <w:pPr>
        <w:rPr>
          <w:b/>
          <w:bCs/>
          <w:szCs w:val="20"/>
        </w:rPr>
      </w:pPr>
      <w:r w:rsidRPr="00DA798B">
        <w:rPr>
          <w:b/>
          <w:bCs/>
          <w:szCs w:val="20"/>
        </w:rPr>
        <w:t>Partijen:</w:t>
      </w:r>
    </w:p>
    <w:p w:rsidRPr="00DA798B" w:rsidR="006F258D" w:rsidP="006F258D" w:rsidRDefault="006F258D" w14:paraId="154AF3B2" w14:textId="77777777">
      <w:pPr>
        <w:rPr>
          <w:szCs w:val="20"/>
        </w:rPr>
      </w:pPr>
    </w:p>
    <w:p w:rsidRPr="00DA798B" w:rsidR="006F258D" w:rsidP="006F258D" w:rsidRDefault="003F0F5A" w14:paraId="2EDF33B6" w14:textId="016EA72C">
      <w:pPr>
        <w:rPr>
          <w:szCs w:val="20"/>
        </w:rPr>
      </w:pPr>
      <w:r w:rsidRPr="00DA798B">
        <w:rPr>
          <w:szCs w:val="20"/>
        </w:rPr>
        <w:t xml:space="preserve">Veiligheidsregio IJsselland, Gevestigd te Zwolle aan </w:t>
      </w:r>
      <w:proofErr w:type="spellStart"/>
      <w:r w:rsidRPr="00DA798B">
        <w:rPr>
          <w:szCs w:val="20"/>
        </w:rPr>
        <w:t>Marsweg</w:t>
      </w:r>
      <w:proofErr w:type="spellEnd"/>
      <w:r w:rsidRPr="00DA798B">
        <w:rPr>
          <w:szCs w:val="20"/>
        </w:rPr>
        <w:t xml:space="preserve"> 39 (8013 PE) en geregistreerd bij de Kamer van Koophandel onder het nummer 54089484, hierbij rechtsgeldig vertegenwoordigd door de heer A. </w:t>
      </w:r>
      <w:proofErr w:type="spellStart"/>
      <w:r w:rsidRPr="00DA798B">
        <w:rPr>
          <w:szCs w:val="20"/>
        </w:rPr>
        <w:t>Mengerink</w:t>
      </w:r>
      <w:proofErr w:type="spellEnd"/>
      <w:r w:rsidRPr="00DA798B">
        <w:rPr>
          <w:szCs w:val="20"/>
        </w:rPr>
        <w:t>, Directeur Veiligheidsregio IJsselland, hierna te noemen Verwerkingsverantwoordelijke.</w:t>
      </w:r>
    </w:p>
    <w:p w:rsidRPr="00DA798B" w:rsidR="003F0F5A" w:rsidP="006F258D" w:rsidRDefault="003F0F5A" w14:paraId="54990F2F" w14:textId="77777777">
      <w:pPr>
        <w:rPr>
          <w:szCs w:val="20"/>
        </w:rPr>
      </w:pPr>
    </w:p>
    <w:p w:rsidRPr="00DA798B" w:rsidR="006F258D" w:rsidP="006F258D" w:rsidRDefault="006F258D" w14:paraId="43CF9D5E" w14:textId="77777777">
      <w:pPr>
        <w:rPr>
          <w:szCs w:val="20"/>
        </w:rPr>
      </w:pPr>
      <w:proofErr w:type="gramStart"/>
      <w:r w:rsidRPr="00DA798B">
        <w:rPr>
          <w:szCs w:val="20"/>
        </w:rPr>
        <w:t>en</w:t>
      </w:r>
      <w:proofErr w:type="gramEnd"/>
      <w:r w:rsidRPr="00DA798B">
        <w:rPr>
          <w:szCs w:val="20"/>
        </w:rPr>
        <w:t xml:space="preserve"> </w:t>
      </w:r>
    </w:p>
    <w:p w:rsidRPr="00DA798B" w:rsidR="006F258D" w:rsidP="006F258D" w:rsidRDefault="006F258D" w14:paraId="0ED4E73C" w14:textId="77777777">
      <w:pPr>
        <w:rPr>
          <w:szCs w:val="20"/>
        </w:rPr>
      </w:pPr>
    </w:p>
    <w:p w:rsidRPr="00DA798B" w:rsidR="006F258D" w:rsidP="006F258D" w:rsidRDefault="006F258D" w14:paraId="18B7923C" w14:textId="77777777">
      <w:pPr>
        <w:rPr>
          <w:szCs w:val="20"/>
        </w:rPr>
      </w:pPr>
      <w:r w:rsidRPr="00DA798B">
        <w:rPr>
          <w:szCs w:val="20"/>
        </w:rPr>
        <w:t>&lt;</w:t>
      </w:r>
      <w:r w:rsidRPr="00DA798B">
        <w:rPr>
          <w:szCs w:val="20"/>
          <w:highlight w:val="yellow"/>
        </w:rPr>
        <w:t>Bedrijf</w:t>
      </w:r>
      <w:r w:rsidRPr="00DA798B">
        <w:rPr>
          <w:szCs w:val="20"/>
        </w:rPr>
        <w:t>&gt;, gevestigd te &lt;</w:t>
      </w:r>
      <w:r w:rsidRPr="00DA798B">
        <w:rPr>
          <w:szCs w:val="20"/>
          <w:highlight w:val="yellow"/>
        </w:rPr>
        <w:t>plaatsnaam</w:t>
      </w:r>
      <w:r w:rsidRPr="00DA798B">
        <w:rPr>
          <w:szCs w:val="20"/>
        </w:rPr>
        <w:t>&gt;, KVK-nummer &lt;</w:t>
      </w:r>
      <w:r w:rsidRPr="00DA798B">
        <w:rPr>
          <w:szCs w:val="20"/>
          <w:highlight w:val="yellow"/>
        </w:rPr>
        <w:t>nummer</w:t>
      </w:r>
      <w:r w:rsidRPr="00DA798B">
        <w:rPr>
          <w:szCs w:val="20"/>
        </w:rPr>
        <w:t>&gt;verder te noemen Verwerker, hierbij rechtsgeldig vertegenwoordigd door de &lt;</w:t>
      </w:r>
      <w:r w:rsidRPr="00DA798B">
        <w:rPr>
          <w:szCs w:val="20"/>
          <w:highlight w:val="yellow"/>
        </w:rPr>
        <w:t>de heer of mevrouw</w:t>
      </w:r>
      <w:r w:rsidRPr="00DA798B">
        <w:rPr>
          <w:szCs w:val="20"/>
        </w:rPr>
        <w:t>&gt;, &lt;</w:t>
      </w:r>
      <w:r w:rsidRPr="00DA798B">
        <w:rPr>
          <w:szCs w:val="20"/>
          <w:highlight w:val="yellow"/>
        </w:rPr>
        <w:t>persoonsnaam</w:t>
      </w:r>
      <w:proofErr w:type="gramStart"/>
      <w:r w:rsidRPr="00DA798B">
        <w:rPr>
          <w:szCs w:val="20"/>
        </w:rPr>
        <w:t>&gt; ,</w:t>
      </w:r>
      <w:proofErr w:type="gramEnd"/>
      <w:r w:rsidRPr="00DA798B">
        <w:rPr>
          <w:szCs w:val="20"/>
        </w:rPr>
        <w:t xml:space="preserve"> &lt;</w:t>
      </w:r>
      <w:r w:rsidRPr="00DA798B">
        <w:rPr>
          <w:szCs w:val="20"/>
          <w:highlight w:val="yellow"/>
        </w:rPr>
        <w:t>functie</w:t>
      </w:r>
      <w:r w:rsidRPr="00DA798B">
        <w:rPr>
          <w:szCs w:val="20"/>
        </w:rPr>
        <w:t xml:space="preserve">&gt;, </w:t>
      </w:r>
    </w:p>
    <w:p w:rsidRPr="00DA798B" w:rsidR="006F258D" w:rsidP="006F258D" w:rsidRDefault="006F258D" w14:paraId="5571CC6E" w14:textId="77777777">
      <w:pPr>
        <w:rPr>
          <w:szCs w:val="20"/>
        </w:rPr>
      </w:pPr>
    </w:p>
    <w:p w:rsidRPr="00DA798B" w:rsidR="006F258D" w:rsidP="006F258D" w:rsidRDefault="006F258D" w14:paraId="09BC807D" w14:textId="77777777">
      <w:pPr>
        <w:rPr>
          <w:szCs w:val="20"/>
        </w:rPr>
      </w:pPr>
      <w:proofErr w:type="gramStart"/>
      <w:r w:rsidRPr="00DA798B">
        <w:rPr>
          <w:szCs w:val="20"/>
        </w:rPr>
        <w:t>hierna</w:t>
      </w:r>
      <w:proofErr w:type="gramEnd"/>
      <w:r w:rsidRPr="00DA798B">
        <w:rPr>
          <w:szCs w:val="20"/>
        </w:rPr>
        <w:t xml:space="preserve"> afzonderlijk te noemen “Partij”, of gezamenlijk “Partijen”</w:t>
      </w:r>
    </w:p>
    <w:p w:rsidRPr="00DA798B" w:rsidR="006F258D" w:rsidP="006F258D" w:rsidRDefault="006F258D" w14:paraId="1F99FDCD" w14:textId="77777777">
      <w:pPr>
        <w:rPr>
          <w:szCs w:val="20"/>
        </w:rPr>
      </w:pPr>
      <w:bookmarkStart w:name="OpenAt" w:id="4"/>
      <w:bookmarkEnd w:id="4"/>
    </w:p>
    <w:p w:rsidRPr="00DA798B" w:rsidR="00670BED" w:rsidRDefault="00670BED" w14:paraId="1D69FA09" w14:textId="77777777">
      <w:pPr>
        <w:widowControl/>
        <w:autoSpaceDE/>
        <w:autoSpaceDN/>
        <w:rPr>
          <w:szCs w:val="20"/>
        </w:rPr>
      </w:pPr>
      <w:r w:rsidRPr="00DA798B">
        <w:rPr>
          <w:szCs w:val="20"/>
        </w:rPr>
        <w:br w:type="page"/>
      </w:r>
    </w:p>
    <w:p w:rsidRPr="00DA798B" w:rsidR="006F258D" w:rsidP="006F258D" w:rsidRDefault="006F258D" w14:paraId="71AA5266" w14:textId="2946D519">
      <w:pPr>
        <w:rPr>
          <w:szCs w:val="20"/>
        </w:rPr>
      </w:pPr>
      <w:r w:rsidRPr="00DA798B">
        <w:rPr>
          <w:szCs w:val="20"/>
        </w:rPr>
        <w:t>Overwegen het volgende:</w:t>
      </w:r>
    </w:p>
    <w:p w:rsidRPr="00DA798B" w:rsidR="006F258D" w:rsidP="006F258D" w:rsidRDefault="006F258D" w14:paraId="2E280459" w14:textId="77777777">
      <w:pPr>
        <w:pStyle w:val="Lijstalinea"/>
        <w:widowControl/>
        <w:numPr>
          <w:ilvl w:val="0"/>
          <w:numId w:val="16"/>
        </w:numPr>
        <w:tabs>
          <w:tab w:val="left" w:pos="397"/>
        </w:tabs>
        <w:autoSpaceDE/>
        <w:autoSpaceDN/>
        <w:ind w:left="360"/>
        <w:contextualSpacing w:val="0"/>
        <w:rPr>
          <w:szCs w:val="20"/>
        </w:rPr>
      </w:pPr>
      <w:r w:rsidRPr="00DA798B">
        <w:rPr>
          <w:szCs w:val="20"/>
        </w:rPr>
        <w:t xml:space="preserve">Partijen hebben op </w:t>
      </w:r>
      <w:r w:rsidRPr="00DA798B">
        <w:rPr>
          <w:szCs w:val="20"/>
          <w:highlight w:val="yellow"/>
        </w:rPr>
        <w:t>&lt;datum&gt;</w:t>
      </w:r>
      <w:r w:rsidRPr="00DA798B">
        <w:rPr>
          <w:szCs w:val="20"/>
        </w:rPr>
        <w:t xml:space="preserve"> de </w:t>
      </w:r>
      <w:r w:rsidRPr="00DA798B">
        <w:rPr>
          <w:szCs w:val="20"/>
          <w:highlight w:val="yellow"/>
        </w:rPr>
        <w:t>&lt;titel hoofdovereenkomst&gt;</w:t>
      </w:r>
      <w:r w:rsidRPr="00DA798B">
        <w:rPr>
          <w:szCs w:val="20"/>
        </w:rPr>
        <w:t>, hierna Hoofdovereenkomst, afgesloten, op grond waarvan Verwerker de volgende dienst(en) levert aan de Verwerkingsverantwoordelijke:</w:t>
      </w:r>
    </w:p>
    <w:p w:rsidRPr="00DA798B" w:rsidR="006F258D" w:rsidP="006F258D" w:rsidRDefault="006F258D" w14:paraId="503B9662" w14:textId="77777777">
      <w:pPr>
        <w:widowControl/>
        <w:adjustRightInd w:val="0"/>
        <w:ind w:firstLine="360"/>
        <w:rPr>
          <w:rFonts w:eastAsiaTheme="minorHAnsi"/>
          <w:szCs w:val="20"/>
          <w:highlight w:val="yellow"/>
          <w:lang w:eastAsia="en-US" w:bidi="ar-SA"/>
        </w:rPr>
      </w:pPr>
      <w:r w:rsidRPr="00DA798B">
        <w:rPr>
          <w:rFonts w:eastAsiaTheme="minorHAnsi"/>
          <w:szCs w:val="20"/>
          <w:highlight w:val="yellow"/>
          <w:lang w:eastAsia="en-US" w:bidi="ar-SA"/>
        </w:rPr>
        <w:t xml:space="preserve">&lt;Korte omschrijving dienstverlening o.b.v. de hoofdovereenkomst&gt; </w:t>
      </w:r>
    </w:p>
    <w:p w:rsidRPr="00DA798B" w:rsidR="006F258D" w:rsidP="006F258D" w:rsidRDefault="006F258D" w14:paraId="19051574" w14:textId="77777777">
      <w:pPr>
        <w:pStyle w:val="Lijstalinea"/>
        <w:widowControl/>
        <w:numPr>
          <w:ilvl w:val="0"/>
          <w:numId w:val="16"/>
        </w:numPr>
        <w:tabs>
          <w:tab w:val="left" w:pos="397"/>
        </w:tabs>
        <w:autoSpaceDE/>
        <w:autoSpaceDN/>
        <w:ind w:left="360"/>
        <w:contextualSpacing w:val="0"/>
        <w:rPr>
          <w:szCs w:val="20"/>
        </w:rPr>
      </w:pPr>
      <w:r w:rsidRPr="00DA798B">
        <w:rPr>
          <w:szCs w:val="20"/>
        </w:rPr>
        <w:t>Verwerker verwerkt voor de uitvoering van de Hoofdovereenkomst Persoonsgegevens voor Verwerkingsverantwoordelijke;</w:t>
      </w:r>
    </w:p>
    <w:p w:rsidRPr="00DA798B" w:rsidR="006F258D" w:rsidP="006F258D" w:rsidRDefault="006F258D" w14:paraId="7314D389" w14:textId="77777777">
      <w:pPr>
        <w:pStyle w:val="Lijstalinea"/>
        <w:widowControl/>
        <w:numPr>
          <w:ilvl w:val="0"/>
          <w:numId w:val="16"/>
        </w:numPr>
        <w:tabs>
          <w:tab w:val="left" w:pos="397"/>
        </w:tabs>
        <w:autoSpaceDE/>
        <w:autoSpaceDN/>
        <w:ind w:left="360"/>
        <w:contextualSpacing w:val="0"/>
        <w:rPr>
          <w:szCs w:val="20"/>
        </w:rPr>
      </w:pPr>
      <w:r w:rsidRPr="00DA798B">
        <w:rPr>
          <w:szCs w:val="20"/>
        </w:rPr>
        <w:t>Op de verwerking van Persoonsgegevens door Verwerker zijn de Algemene Verordening Gegevensbescherming (AVG) en de Uitvoeringswet AVG (UAVG) van toepassing;</w:t>
      </w:r>
    </w:p>
    <w:p w:rsidRPr="00DA798B" w:rsidR="006F258D" w:rsidP="006F258D" w:rsidRDefault="006F258D" w14:paraId="01042B28" w14:textId="77777777">
      <w:pPr>
        <w:pStyle w:val="Lijstalinea"/>
        <w:widowControl/>
        <w:numPr>
          <w:ilvl w:val="0"/>
          <w:numId w:val="16"/>
        </w:numPr>
        <w:tabs>
          <w:tab w:val="left" w:pos="397"/>
        </w:tabs>
        <w:autoSpaceDE/>
        <w:autoSpaceDN/>
        <w:ind w:left="360"/>
        <w:contextualSpacing w:val="0"/>
        <w:rPr>
          <w:szCs w:val="20"/>
        </w:rPr>
      </w:pPr>
      <w:bookmarkStart w:name="_Hlk5102123" w:id="5"/>
      <w:r w:rsidRPr="00DA798B">
        <w:rPr>
          <w:szCs w:val="20"/>
        </w:rPr>
        <w:t>Partijen willen in aanvulling op de AVG en de UAVG de volgende afspraken over de verwerking van Persoonsgegevens vastleggen in deze verwerkersovereenkomst (hierna: de Verwerkersovereenkomst);</w:t>
      </w:r>
    </w:p>
    <w:p w:rsidRPr="00DA798B" w:rsidR="00B33164" w:rsidP="006F258D" w:rsidRDefault="00B33164" w14:paraId="7E8F4A75" w14:textId="77777777">
      <w:pPr>
        <w:rPr>
          <w:szCs w:val="20"/>
        </w:rPr>
      </w:pPr>
      <w:bookmarkStart w:name="_Hlk37365548" w:id="6"/>
      <w:bookmarkEnd w:id="5"/>
    </w:p>
    <w:p w:rsidRPr="00DA798B" w:rsidR="003C36B3" w:rsidP="006F258D" w:rsidRDefault="006F258D" w14:paraId="4F9A2ADB" w14:textId="7FAC5740">
      <w:pPr>
        <w:rPr>
          <w:szCs w:val="20"/>
        </w:rPr>
      </w:pPr>
      <w:r w:rsidRPr="00DA798B">
        <w:rPr>
          <w:szCs w:val="20"/>
        </w:rPr>
        <w:t>En komen het volgende overeen</w:t>
      </w:r>
      <w:bookmarkEnd w:id="6"/>
      <w:r w:rsidRPr="00DA798B" w:rsidR="009B4F15">
        <w:rPr>
          <w:szCs w:val="20"/>
        </w:rPr>
        <w:t>:</w:t>
      </w:r>
    </w:p>
    <w:p w:rsidRPr="00DA798B" w:rsidR="009B4F15" w:rsidP="006F258D" w:rsidRDefault="009B4F15" w14:paraId="3D0AC9A8" w14:textId="77777777">
      <w:pPr>
        <w:rPr>
          <w:szCs w:val="20"/>
        </w:rPr>
      </w:pPr>
    </w:p>
    <w:p w:rsidRPr="00DA798B" w:rsidR="006F258D" w:rsidP="00670BED" w:rsidRDefault="006F258D" w14:paraId="06F32B51" w14:textId="0EE312A4">
      <w:pPr>
        <w:pStyle w:val="Kop2"/>
        <w:rPr>
          <w:sz w:val="22"/>
        </w:rPr>
      </w:pPr>
      <w:r w:rsidRPr="00DA798B">
        <w:rPr>
          <w:sz w:val="22"/>
        </w:rPr>
        <w:t>Artikel 1 Definities</w:t>
      </w:r>
    </w:p>
    <w:p w:rsidRPr="00DA798B" w:rsidR="006F258D" w:rsidP="006F258D" w:rsidRDefault="006F258D" w14:paraId="39D1777A" w14:textId="77777777">
      <w:pPr>
        <w:ind w:left="705" w:hanging="705"/>
        <w:rPr>
          <w:szCs w:val="20"/>
        </w:rPr>
      </w:pPr>
      <w:r w:rsidRPr="00DA798B">
        <w:rPr>
          <w:szCs w:val="20"/>
        </w:rPr>
        <w:t>1.1</w:t>
      </w:r>
      <w:r w:rsidRPr="00DA798B">
        <w:rPr>
          <w:szCs w:val="20"/>
        </w:rPr>
        <w:tab/>
      </w:r>
      <w:bookmarkStart w:name="_Hlk221005013" w:id="7"/>
      <w:r w:rsidRPr="00DA798B">
        <w:rPr>
          <w:szCs w:val="20"/>
        </w:rPr>
        <w:t>Begrippen uit de AVG en de UAVG die in deze Verwerkersovereenkomst worden gebruikt, hebben dezelfde betekenis.</w:t>
      </w:r>
      <w:bookmarkEnd w:id="7"/>
    </w:p>
    <w:p w:rsidRPr="00DA798B" w:rsidR="006F258D" w:rsidP="006F258D" w:rsidRDefault="006F258D" w14:paraId="33E14DE0" w14:textId="77777777">
      <w:pPr>
        <w:ind w:left="705" w:hanging="705"/>
        <w:rPr>
          <w:szCs w:val="20"/>
        </w:rPr>
      </w:pPr>
      <w:r w:rsidRPr="00DA798B">
        <w:rPr>
          <w:szCs w:val="20"/>
        </w:rPr>
        <w:t>1.2</w:t>
      </w:r>
      <w:r w:rsidRPr="00DA798B">
        <w:rPr>
          <w:szCs w:val="20"/>
        </w:rPr>
        <w:tab/>
      </w:r>
      <w:r w:rsidRPr="00DA798B">
        <w:rPr>
          <w:szCs w:val="20"/>
        </w:rPr>
        <w:t>Bijlagen: aanhangsels bij deze Verwerkersovereenkomst, die onlosmakelijk deel uitmaken van deze Verwerkersovereenkomst.</w:t>
      </w:r>
    </w:p>
    <w:p w:rsidRPr="00DA798B" w:rsidR="006F258D" w:rsidP="006F258D" w:rsidRDefault="006F258D" w14:paraId="657559F2" w14:textId="77777777">
      <w:pPr>
        <w:ind w:left="705" w:hanging="705"/>
        <w:rPr>
          <w:szCs w:val="20"/>
        </w:rPr>
      </w:pPr>
    </w:p>
    <w:p w:rsidRPr="00DA798B" w:rsidR="006F258D" w:rsidP="00670BED" w:rsidRDefault="006F258D" w14:paraId="6208955E" w14:textId="77777777">
      <w:pPr>
        <w:pStyle w:val="Kop2"/>
        <w:rPr>
          <w:sz w:val="22"/>
        </w:rPr>
      </w:pPr>
      <w:r w:rsidRPr="00DA798B">
        <w:rPr>
          <w:sz w:val="22"/>
        </w:rPr>
        <w:t>Artikel 2 Ingangsdatum en duur</w:t>
      </w:r>
    </w:p>
    <w:p w:rsidRPr="00DA798B" w:rsidR="006F258D" w:rsidP="006F258D" w:rsidRDefault="006F258D" w14:paraId="7E572C08" w14:textId="77777777">
      <w:pPr>
        <w:ind w:left="705" w:hanging="705"/>
        <w:rPr>
          <w:szCs w:val="20"/>
        </w:rPr>
      </w:pPr>
      <w:r w:rsidRPr="00DA798B">
        <w:rPr>
          <w:szCs w:val="20"/>
        </w:rPr>
        <w:t>2.1</w:t>
      </w:r>
      <w:r w:rsidRPr="00DA798B">
        <w:rPr>
          <w:b/>
          <w:bCs/>
          <w:szCs w:val="20"/>
        </w:rPr>
        <w:tab/>
      </w:r>
      <w:r w:rsidRPr="00DA798B">
        <w:rPr>
          <w:szCs w:val="20"/>
        </w:rPr>
        <w:t>Deze Verwerkersovereenkomst gaat in op het moment dat de Hoofdovereenkomst tot stand is gekomen, tenzij Partijen anders overeenkomen.</w:t>
      </w:r>
    </w:p>
    <w:p w:rsidRPr="00DA798B" w:rsidR="006F258D" w:rsidP="006F258D" w:rsidRDefault="006F258D" w14:paraId="71413CE5" w14:textId="77777777">
      <w:pPr>
        <w:ind w:left="705" w:hanging="705"/>
        <w:rPr>
          <w:szCs w:val="20"/>
        </w:rPr>
      </w:pPr>
      <w:r w:rsidRPr="00DA798B">
        <w:rPr>
          <w:szCs w:val="20"/>
        </w:rPr>
        <w:t>2.2</w:t>
      </w:r>
      <w:r w:rsidRPr="00DA798B">
        <w:rPr>
          <w:szCs w:val="20"/>
        </w:rPr>
        <w:tab/>
      </w:r>
      <w:r w:rsidRPr="00DA798B">
        <w:rPr>
          <w:szCs w:val="20"/>
        </w:rPr>
        <w:t>De Verwerkersovereenkomst maakt -na de totstandkoming ervan- integraal en onlosmakelijk deel</w:t>
      </w:r>
      <w:r w:rsidRPr="00DA798B">
        <w:rPr>
          <w:b/>
          <w:bCs/>
          <w:szCs w:val="20"/>
        </w:rPr>
        <w:t xml:space="preserve"> </w:t>
      </w:r>
      <w:r w:rsidRPr="00DA798B">
        <w:rPr>
          <w:szCs w:val="20"/>
        </w:rPr>
        <w:t>uit van de Hoofdovereenkomst en alle daarin verwezen documenten.</w:t>
      </w:r>
    </w:p>
    <w:p w:rsidRPr="00DA798B" w:rsidR="006F258D" w:rsidP="006F258D" w:rsidRDefault="006F258D" w14:paraId="6EC9FF1F" w14:textId="77777777">
      <w:pPr>
        <w:ind w:left="705" w:hanging="705"/>
        <w:rPr>
          <w:szCs w:val="20"/>
        </w:rPr>
      </w:pPr>
      <w:r w:rsidRPr="00DA798B">
        <w:rPr>
          <w:szCs w:val="20"/>
        </w:rPr>
        <w:t>2.3</w:t>
      </w:r>
      <w:r w:rsidRPr="00DA798B">
        <w:rPr>
          <w:szCs w:val="20"/>
        </w:rPr>
        <w:tab/>
      </w:r>
      <w:r w:rsidRPr="00DA798B">
        <w:rPr>
          <w:szCs w:val="20"/>
        </w:rPr>
        <w:t xml:space="preserve">Deze Verwerkersovereenkomst prevaleert boven alle andere overeenkomsten en voorwaarden tussen Verwerkingsverantwoordelijke en Verwerker met betrekking tot de verwerking van Persoonsgegevens en alle daaromtrent te nemen veiligheids- en beveiligingsmaatregelen zoals genoemd in Bijlage 2 en 3. Tegenstrijdige bepalingen te dien aangaande worden bij deze nadrukkelijk van de hand gewezen. </w:t>
      </w:r>
    </w:p>
    <w:p w:rsidRPr="00DA798B" w:rsidR="006F258D" w:rsidP="006F258D" w:rsidRDefault="006F258D" w14:paraId="564D31AF" w14:textId="77777777">
      <w:pPr>
        <w:ind w:left="705" w:hanging="705"/>
        <w:rPr>
          <w:szCs w:val="20"/>
        </w:rPr>
      </w:pPr>
      <w:r w:rsidRPr="00DA798B">
        <w:rPr>
          <w:szCs w:val="20"/>
        </w:rPr>
        <w:t>2.4</w:t>
      </w:r>
      <w:r w:rsidRPr="00DA798B">
        <w:rPr>
          <w:szCs w:val="20"/>
        </w:rPr>
        <w:tab/>
      </w:r>
      <w:r w:rsidRPr="00DA798B">
        <w:rPr>
          <w:szCs w:val="20"/>
        </w:rPr>
        <w:t>Deze Verwerkersovereenkomst eindigt op het moment dat Verwerker de verwerking van Persoonsgegevens op grond van de Hoofdovereenkomst heeft beëindigd en de afspraken over het teruggeven en/of wissen van Persoonsgegevens zijn nagekomen.</w:t>
      </w:r>
    </w:p>
    <w:p w:rsidRPr="00DA798B" w:rsidR="006F258D" w:rsidP="006F258D" w:rsidRDefault="006F258D" w14:paraId="6A77F64A" w14:textId="77777777">
      <w:pPr>
        <w:ind w:left="705" w:hanging="705"/>
        <w:rPr>
          <w:szCs w:val="20"/>
        </w:rPr>
      </w:pPr>
      <w:r w:rsidRPr="00DA798B">
        <w:rPr>
          <w:szCs w:val="20"/>
        </w:rPr>
        <w:t>2.5</w:t>
      </w:r>
      <w:r w:rsidRPr="00DA798B">
        <w:rPr>
          <w:b/>
          <w:bCs/>
          <w:szCs w:val="20"/>
        </w:rPr>
        <w:tab/>
      </w:r>
      <w:r w:rsidRPr="00DA798B">
        <w:rPr>
          <w:szCs w:val="20"/>
        </w:rPr>
        <w:t>Wanneer Partijen een (nieuwe) Verwerkersovereenkomst overeenkomen, betekent dat dat de oude Verwerkersovereenkomst komt te vervallen.</w:t>
      </w:r>
    </w:p>
    <w:p w:rsidRPr="00DA798B" w:rsidR="006F258D" w:rsidP="006F258D" w:rsidRDefault="006F258D" w14:paraId="17306E6B" w14:textId="77777777">
      <w:pPr>
        <w:ind w:left="705" w:hanging="705"/>
        <w:rPr>
          <w:szCs w:val="20"/>
        </w:rPr>
      </w:pPr>
    </w:p>
    <w:p w:rsidRPr="00DA798B" w:rsidR="006F258D" w:rsidP="00670BED" w:rsidRDefault="006F258D" w14:paraId="3808CA2D" w14:textId="77777777">
      <w:pPr>
        <w:pStyle w:val="Kop2"/>
        <w:rPr>
          <w:sz w:val="22"/>
        </w:rPr>
      </w:pPr>
      <w:r w:rsidRPr="00DA798B">
        <w:rPr>
          <w:sz w:val="22"/>
        </w:rPr>
        <w:t>Artikel 3 Onderwerp van deze Verwerkersovereenkomst</w:t>
      </w:r>
    </w:p>
    <w:p w:rsidRPr="00DA798B" w:rsidR="006F258D" w:rsidP="006F258D" w:rsidRDefault="006F258D" w14:paraId="4440E8E1" w14:textId="77777777">
      <w:pPr>
        <w:ind w:left="705" w:hanging="705"/>
        <w:rPr>
          <w:szCs w:val="20"/>
        </w:rPr>
      </w:pPr>
      <w:r w:rsidRPr="00DA798B">
        <w:rPr>
          <w:szCs w:val="20"/>
        </w:rPr>
        <w:t>3.1</w:t>
      </w:r>
      <w:r w:rsidRPr="00DA798B">
        <w:rPr>
          <w:szCs w:val="20"/>
        </w:rPr>
        <w:tab/>
      </w:r>
      <w:bookmarkStart w:name="_Hlk5103647" w:id="8"/>
      <w:r w:rsidRPr="00DA798B">
        <w:rPr>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8"/>
    </w:p>
    <w:p w:rsidRPr="00DA798B" w:rsidR="006F258D" w:rsidP="006F258D" w:rsidRDefault="006F258D" w14:paraId="0932D2FD" w14:textId="77777777">
      <w:pPr>
        <w:ind w:left="705" w:hanging="705"/>
        <w:rPr>
          <w:szCs w:val="20"/>
        </w:rPr>
      </w:pPr>
      <w:r w:rsidRPr="00DA798B">
        <w:rPr>
          <w:szCs w:val="20"/>
        </w:rPr>
        <w:t>3.2</w:t>
      </w:r>
      <w:r w:rsidRPr="00DA798B">
        <w:rPr>
          <w:szCs w:val="20"/>
        </w:rPr>
        <w:tab/>
      </w:r>
      <w:r w:rsidRPr="00DA798B">
        <w:rPr>
          <w:szCs w:val="20"/>
        </w:rPr>
        <w:t>De door Verwerker uit te voeren verwerkingen staan beschreven in tabel 1 van Bijlage 1.</w:t>
      </w:r>
    </w:p>
    <w:p w:rsidR="00DA798B" w:rsidRDefault="00DA798B" w14:paraId="7DD4DFD1" w14:textId="61DE586C">
      <w:pPr>
        <w:widowControl/>
        <w:autoSpaceDE/>
        <w:autoSpaceDN/>
        <w:rPr>
          <w:szCs w:val="20"/>
        </w:rPr>
      </w:pPr>
      <w:r>
        <w:rPr>
          <w:szCs w:val="20"/>
        </w:rPr>
        <w:br w:type="page"/>
      </w:r>
    </w:p>
    <w:p w:rsidRPr="00DA798B" w:rsidR="006F258D" w:rsidP="00670BED" w:rsidRDefault="006F258D" w14:paraId="6A9B3FB2" w14:textId="77777777">
      <w:pPr>
        <w:pStyle w:val="Kop2"/>
        <w:rPr>
          <w:sz w:val="22"/>
        </w:rPr>
      </w:pPr>
      <w:r w:rsidRPr="00DA798B">
        <w:rPr>
          <w:sz w:val="22"/>
        </w:rPr>
        <w:t>Artikel 4 Inhoudelijke afspraken</w:t>
      </w:r>
    </w:p>
    <w:p w:rsidRPr="00DA798B" w:rsidR="006F258D" w:rsidP="006F258D" w:rsidRDefault="006F258D" w14:paraId="60E789B8" w14:textId="77777777">
      <w:pPr>
        <w:ind w:left="705" w:hanging="705"/>
        <w:rPr>
          <w:szCs w:val="20"/>
        </w:rPr>
      </w:pPr>
      <w:r w:rsidRPr="00DA798B">
        <w:rPr>
          <w:szCs w:val="20"/>
        </w:rPr>
        <w:t>4.1</w:t>
      </w:r>
      <w:r w:rsidRPr="00DA798B">
        <w:rPr>
          <w:szCs w:val="20"/>
        </w:rPr>
        <w:tab/>
      </w:r>
      <w:r w:rsidRPr="00DA798B">
        <w:rPr>
          <w:b/>
          <w:szCs w:val="20"/>
        </w:rPr>
        <w:tab/>
      </w:r>
      <w:r w:rsidRPr="00DA798B">
        <w:rPr>
          <w:b/>
          <w:szCs w:val="20"/>
        </w:rPr>
        <w:t>Beveiligingsmaatregelen</w:t>
      </w:r>
    </w:p>
    <w:p w:rsidRPr="00DA798B" w:rsidR="006F258D" w:rsidP="006F258D" w:rsidRDefault="006F258D" w14:paraId="2D9B53ED" w14:textId="77777777">
      <w:pPr>
        <w:ind w:left="705"/>
        <w:rPr>
          <w:szCs w:val="20"/>
        </w:rPr>
      </w:pPr>
      <w:bookmarkStart w:name="_Hlk5104394" w:id="9"/>
      <w:r w:rsidRPr="00DA798B">
        <w:rPr>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9"/>
    <w:p w:rsidRPr="00DA798B" w:rsidR="006F258D" w:rsidP="006F258D" w:rsidRDefault="006F258D" w14:paraId="3AEF7D25" w14:textId="77777777">
      <w:pPr>
        <w:ind w:left="705" w:hanging="705"/>
        <w:rPr>
          <w:szCs w:val="20"/>
        </w:rPr>
      </w:pPr>
      <w:r w:rsidRPr="00DA798B">
        <w:rPr>
          <w:szCs w:val="20"/>
        </w:rPr>
        <w:t>4.2</w:t>
      </w:r>
      <w:r w:rsidRPr="00DA798B">
        <w:rPr>
          <w:szCs w:val="20"/>
        </w:rPr>
        <w:tab/>
      </w:r>
      <w:r w:rsidRPr="00DA798B">
        <w:rPr>
          <w:b/>
          <w:szCs w:val="20"/>
        </w:rPr>
        <w:t>Audits</w:t>
      </w:r>
    </w:p>
    <w:p w:rsidRPr="00DA798B" w:rsidR="006F258D" w:rsidP="006F258D" w:rsidRDefault="006F258D" w14:paraId="10A0CA50" w14:textId="2968FE34">
      <w:pPr>
        <w:ind w:left="705"/>
        <w:rPr>
          <w:szCs w:val="20"/>
        </w:rPr>
      </w:pPr>
      <w:bookmarkStart w:name="_Hlk5104585" w:id="10"/>
      <w:r w:rsidRPr="00DA798B">
        <w:rPr>
          <w:rFonts w:eastAsia="Verdana"/>
          <w:color w:val="000000"/>
          <w:spacing w:val="-1"/>
          <w:szCs w:val="20"/>
        </w:rPr>
        <w:t>Verwerk</w:t>
      </w:r>
      <w:r w:rsidRPr="00DA798B">
        <w:rPr>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ieder voor zich gedragen (ieder draagt zijn eigen kosten</w:t>
      </w:r>
      <w:r w:rsidRPr="00DA798B" w:rsidR="00655CCE">
        <w:rPr>
          <w:szCs w:val="20"/>
        </w:rPr>
        <w:t>)</w:t>
      </w:r>
      <w:r w:rsidRPr="00DA798B">
        <w:rPr>
          <w:szCs w:val="20"/>
        </w:rPr>
        <w:t>. Dit</w:t>
      </w:r>
      <w:r w:rsidRPr="00DA798B">
        <w:rPr>
          <w:b/>
          <w:bCs/>
          <w:szCs w:val="20"/>
        </w:rPr>
        <w:t>,</w:t>
      </w:r>
      <w:r w:rsidRPr="00DA798B">
        <w:rPr>
          <w:szCs w:val="20"/>
        </w:rPr>
        <w:t xml:space="preserve"> tenzij de auditor één of meer tekortkomingen van niet ondergeschikte aard van</w:t>
      </w:r>
      <w:bookmarkEnd w:id="10"/>
      <w:r w:rsidRPr="00DA798B">
        <w:rPr>
          <w:szCs w:val="20"/>
        </w:rPr>
        <w:t xml:space="preserve"> Verwerker constateert die ten nadele zijn van Verwerkingsverantwoordelijke, dan komen alle met de audit gepaard gaande kosten voor rekening van de Verwerker</w:t>
      </w:r>
    </w:p>
    <w:p w:rsidRPr="00DA798B" w:rsidR="006F258D" w:rsidP="006F258D" w:rsidRDefault="006F258D" w14:paraId="037E18B0" w14:textId="77777777">
      <w:pPr>
        <w:ind w:left="705" w:hanging="705"/>
        <w:rPr>
          <w:szCs w:val="20"/>
        </w:rPr>
      </w:pPr>
      <w:r w:rsidRPr="00DA798B">
        <w:rPr>
          <w:szCs w:val="20"/>
        </w:rPr>
        <w:t>4.3</w:t>
      </w:r>
      <w:r w:rsidRPr="00DA798B">
        <w:rPr>
          <w:szCs w:val="20"/>
        </w:rPr>
        <w:tab/>
      </w:r>
      <w:r w:rsidRPr="00DA798B">
        <w:rPr>
          <w:b/>
          <w:szCs w:val="20"/>
        </w:rPr>
        <w:t>Verwerking buiten de EER</w:t>
      </w:r>
    </w:p>
    <w:p w:rsidRPr="00DA798B" w:rsidR="006F258D" w:rsidP="006F258D" w:rsidRDefault="006F258D" w14:paraId="1785BF34" w14:textId="217747C3">
      <w:pPr>
        <w:ind w:left="705"/>
        <w:rPr>
          <w:szCs w:val="20"/>
        </w:rPr>
      </w:pPr>
      <w:bookmarkStart w:name="_Hlk5104042" w:id="11"/>
      <w:r w:rsidRPr="00DA798B">
        <w:rPr>
          <w:szCs w:val="20"/>
        </w:rPr>
        <w:t>Niettegenstaande overige bepalingen in dit document, mag</w:t>
      </w:r>
      <w:r w:rsidRPr="00DA798B">
        <w:rPr>
          <w:b/>
          <w:bCs/>
          <w:szCs w:val="20"/>
        </w:rPr>
        <w:t xml:space="preserve"> </w:t>
      </w:r>
      <w:r w:rsidRPr="00DA798B">
        <w:rPr>
          <w:szCs w:val="20"/>
        </w:rPr>
        <w:t>Verwerker geen Persoonsgegevens buiten de Europese Economische Ruimte (laten) verwerken</w:t>
      </w:r>
      <w:r w:rsidRPr="00DA798B" w:rsidR="009B4F15">
        <w:rPr>
          <w:szCs w:val="20"/>
        </w:rPr>
        <w:t xml:space="preserve">. </w:t>
      </w:r>
      <w:r w:rsidRPr="00DA798B">
        <w:rPr>
          <w:szCs w:val="20"/>
        </w:rPr>
        <w:t>Wanneer verwerker voornemens</w:t>
      </w:r>
      <w:r w:rsidRPr="00DA798B">
        <w:rPr>
          <w:b/>
          <w:bCs/>
          <w:szCs w:val="20"/>
        </w:rPr>
        <w:t xml:space="preserve"> </w:t>
      </w:r>
      <w:r w:rsidRPr="00DA798B">
        <w:rPr>
          <w:szCs w:val="20"/>
        </w:rPr>
        <w:t>is een verwerking buiten de EER te verrichten, dan zullen Verwerker en</w:t>
      </w:r>
      <w:r w:rsidRPr="00DA798B">
        <w:rPr>
          <w:b/>
          <w:bCs/>
          <w:szCs w:val="20"/>
        </w:rPr>
        <w:t xml:space="preserve"> </w:t>
      </w:r>
      <w:r w:rsidRPr="00DA798B">
        <w:rPr>
          <w:szCs w:val="20"/>
        </w:rPr>
        <w:t xml:space="preserve">Verwerkingsverantwoordelijke daar vooraf </w:t>
      </w:r>
      <w:bookmarkEnd w:id="11"/>
      <w:r w:rsidRPr="00DA798B">
        <w:rPr>
          <w:szCs w:val="20"/>
        </w:rPr>
        <w:t>nieuwe schriftelijke afspraken over maken, e.e.a. in lijn met de voorwaarden van artikel 45 en/ of 46 AVG.</w:t>
      </w:r>
    </w:p>
    <w:p w:rsidRPr="00DA798B" w:rsidR="009B4F15" w:rsidP="006F258D" w:rsidRDefault="009B4F15" w14:paraId="772AC9E0" w14:textId="77777777">
      <w:pPr>
        <w:ind w:left="705"/>
        <w:rPr>
          <w:i/>
          <w:iCs/>
          <w:szCs w:val="20"/>
        </w:rPr>
      </w:pPr>
    </w:p>
    <w:p w:rsidRPr="00DA798B" w:rsidR="006F258D" w:rsidP="006F258D" w:rsidRDefault="006F258D" w14:paraId="0104E844" w14:textId="77777777">
      <w:pPr>
        <w:ind w:left="705" w:hanging="705"/>
        <w:rPr>
          <w:szCs w:val="20"/>
        </w:rPr>
      </w:pPr>
      <w:r w:rsidRPr="00DA798B">
        <w:rPr>
          <w:szCs w:val="20"/>
        </w:rPr>
        <w:t>4.4</w:t>
      </w:r>
      <w:r w:rsidRPr="00DA798B">
        <w:rPr>
          <w:szCs w:val="20"/>
        </w:rPr>
        <w:tab/>
      </w:r>
      <w:r w:rsidRPr="00DA798B">
        <w:rPr>
          <w:b/>
          <w:szCs w:val="20"/>
        </w:rPr>
        <w:t>Geheimhouding</w:t>
      </w:r>
    </w:p>
    <w:p w:rsidRPr="00DA798B" w:rsidR="006F258D" w:rsidP="006F258D" w:rsidRDefault="006F258D" w14:paraId="344F18EC" w14:textId="77777777">
      <w:pPr>
        <w:ind w:left="705"/>
        <w:rPr>
          <w:szCs w:val="20"/>
        </w:rPr>
      </w:pPr>
      <w:bookmarkStart w:name="_Hlk5104115" w:id="12"/>
      <w:r w:rsidRPr="00DA798B">
        <w:rPr>
          <w:szCs w:val="20"/>
        </w:rPr>
        <w:t xml:space="preserve">Personen die werken voor (sub)Verwerker en (sub)Verwerker zelf, moeten Persoonsgegevens waarmee zij werken geheimhouden. De personen die werken voor Verwerker en </w:t>
      </w:r>
      <w:proofErr w:type="spellStart"/>
      <w:r w:rsidRPr="00DA798B">
        <w:rPr>
          <w:szCs w:val="20"/>
        </w:rPr>
        <w:t>subverwerkers</w:t>
      </w:r>
      <w:proofErr w:type="spellEnd"/>
      <w:r w:rsidRPr="00DA798B">
        <w:rPr>
          <w:szCs w:val="20"/>
        </w:rPr>
        <w:t xml:space="preserve"> hebben daarom een geheimhoudingsverklaring getekend, of zich op een andere manier schriftelijk gebonden aan de geheimhouding.</w:t>
      </w:r>
      <w:bookmarkEnd w:id="12"/>
    </w:p>
    <w:p w:rsidRPr="00DA798B" w:rsidR="006F258D" w:rsidP="006F258D" w:rsidRDefault="006F258D" w14:paraId="597BF39F" w14:textId="77777777">
      <w:pPr>
        <w:ind w:left="705" w:hanging="705"/>
        <w:rPr>
          <w:szCs w:val="20"/>
        </w:rPr>
      </w:pPr>
      <w:r w:rsidRPr="00DA798B">
        <w:rPr>
          <w:szCs w:val="20"/>
        </w:rPr>
        <w:t>4.5</w:t>
      </w:r>
      <w:r w:rsidRPr="00DA798B">
        <w:rPr>
          <w:szCs w:val="20"/>
        </w:rPr>
        <w:tab/>
      </w:r>
      <w:proofErr w:type="spellStart"/>
      <w:r w:rsidRPr="00DA798B">
        <w:rPr>
          <w:b/>
          <w:szCs w:val="20"/>
        </w:rPr>
        <w:t>Subverwerkers</w:t>
      </w:r>
      <w:proofErr w:type="spellEnd"/>
    </w:p>
    <w:p w:rsidRPr="00DA798B" w:rsidR="006F258D" w:rsidP="006F258D" w:rsidRDefault="006F258D" w14:paraId="033DF099" w14:textId="77777777">
      <w:pPr>
        <w:ind w:left="705"/>
        <w:rPr>
          <w:szCs w:val="20"/>
        </w:rPr>
      </w:pPr>
      <w:bookmarkStart w:name="_Hlk5103815" w:id="13"/>
      <w:r w:rsidRPr="00DA798B">
        <w:rPr>
          <w:szCs w:val="20"/>
        </w:rPr>
        <w:t xml:space="preserve">De ten tijde van het afsluiten van deze Verwerkersovereenkomst bekende </w:t>
      </w:r>
      <w:proofErr w:type="spellStart"/>
      <w:r w:rsidRPr="00DA798B">
        <w:rPr>
          <w:szCs w:val="20"/>
        </w:rPr>
        <w:t>subverwerkers</w:t>
      </w:r>
      <w:proofErr w:type="spellEnd"/>
      <w:r w:rsidRPr="00DA798B">
        <w:rPr>
          <w:szCs w:val="20"/>
        </w:rPr>
        <w:t xml:space="preserve"> vermeldt Verwerker in tabel 3 van Bijlage 1. Verwerkingsverantwoordelijke verleent hierbij algemene toestemming voor de inschakeling van </w:t>
      </w:r>
      <w:proofErr w:type="spellStart"/>
      <w:r w:rsidRPr="00DA798B">
        <w:rPr>
          <w:szCs w:val="20"/>
        </w:rPr>
        <w:t>subverwerkers</w:t>
      </w:r>
      <w:proofErr w:type="spellEnd"/>
      <w:r w:rsidRPr="00DA798B">
        <w:rPr>
          <w:szCs w:val="20"/>
        </w:rPr>
        <w:t xml:space="preserve">. Verwerker houdt na de start van de werkzaamheden Verwerkingsverantwoordelijke op de hoogte van de beoogde inschakeling van nieuwe </w:t>
      </w:r>
      <w:proofErr w:type="spellStart"/>
      <w:r w:rsidRPr="00DA798B">
        <w:rPr>
          <w:szCs w:val="20"/>
        </w:rPr>
        <w:t>subverwerkers</w:t>
      </w:r>
      <w:proofErr w:type="spellEnd"/>
      <w:r w:rsidRPr="00DA798B">
        <w:rPr>
          <w:szCs w:val="20"/>
        </w:rPr>
        <w:t xml:space="preserve">. Bij de inschakeling van </w:t>
      </w:r>
      <w:proofErr w:type="spellStart"/>
      <w:r w:rsidRPr="00DA798B">
        <w:rPr>
          <w:szCs w:val="20"/>
        </w:rPr>
        <w:t>subverwerkers</w:t>
      </w:r>
      <w:proofErr w:type="spellEnd"/>
      <w:r w:rsidRPr="00DA798B">
        <w:rPr>
          <w:szCs w:val="20"/>
        </w:rPr>
        <w:t xml:space="preserve"> blijven de artikelen 28.2 en 28.4 AVG onverkort van kracht.</w:t>
      </w:r>
    </w:p>
    <w:bookmarkEnd w:id="13"/>
    <w:p w:rsidRPr="00DA798B" w:rsidR="006F258D" w:rsidP="006F258D" w:rsidRDefault="006F258D" w14:paraId="7A43C07F" w14:textId="77777777">
      <w:pPr>
        <w:ind w:left="705" w:hanging="705"/>
        <w:rPr>
          <w:szCs w:val="20"/>
        </w:rPr>
      </w:pPr>
      <w:r w:rsidRPr="00DA798B">
        <w:rPr>
          <w:szCs w:val="20"/>
        </w:rPr>
        <w:t>4.6</w:t>
      </w:r>
      <w:r w:rsidRPr="00DA798B">
        <w:rPr>
          <w:szCs w:val="20"/>
        </w:rPr>
        <w:tab/>
      </w:r>
      <w:r w:rsidRPr="00DA798B">
        <w:rPr>
          <w:b/>
          <w:szCs w:val="20"/>
        </w:rPr>
        <w:t>Rechten van betrokkenen</w:t>
      </w:r>
    </w:p>
    <w:p w:rsidRPr="00DA798B" w:rsidR="006F258D" w:rsidP="006F258D" w:rsidRDefault="006F258D" w14:paraId="143CBAB5" w14:textId="77777777">
      <w:pPr>
        <w:ind w:left="705"/>
        <w:rPr>
          <w:szCs w:val="20"/>
        </w:rPr>
      </w:pPr>
      <w:bookmarkStart w:name="_Hlk5103732" w:id="14"/>
      <w:r w:rsidRPr="00DA798B">
        <w:rPr>
          <w:szCs w:val="20"/>
        </w:rPr>
        <w:t xml:space="preserve">Als een betrokkene een beroep doet op zijn rechten zoals genoemd in artikel 12 t/m 22 AVG, helpt </w:t>
      </w:r>
      <w:r w:rsidRPr="00DA798B">
        <w:rPr>
          <w:rFonts w:eastAsia="Times New Roman"/>
          <w:szCs w:val="20"/>
        </w:rPr>
        <w:t>Verwerker Verwerkingsverantwoordelijke kosteloos om daarop binnen de wettelijke termijnen een beslissing te nemen</w:t>
      </w:r>
      <w:r w:rsidRPr="00DA798B">
        <w:rPr>
          <w:rFonts w:eastAsia="Verdana"/>
          <w:color w:val="000000"/>
          <w:spacing w:val="-1"/>
          <w:szCs w:val="20"/>
        </w:rPr>
        <w:t xml:space="preserve"> en uitvoering aan die rechten te geven.</w:t>
      </w:r>
    </w:p>
    <w:bookmarkEnd w:id="14"/>
    <w:p w:rsidRPr="00DA798B" w:rsidR="006F258D" w:rsidP="006F258D" w:rsidRDefault="006F258D" w14:paraId="78D371D1" w14:textId="77777777">
      <w:pPr>
        <w:ind w:left="705" w:hanging="705"/>
        <w:rPr>
          <w:szCs w:val="20"/>
        </w:rPr>
      </w:pPr>
      <w:r w:rsidRPr="00DA798B">
        <w:rPr>
          <w:szCs w:val="20"/>
        </w:rPr>
        <w:t>4.7</w:t>
      </w:r>
      <w:r w:rsidRPr="00DA798B">
        <w:rPr>
          <w:szCs w:val="20"/>
        </w:rPr>
        <w:tab/>
      </w:r>
      <w:bookmarkStart w:name="_Hlk519604988" w:id="15"/>
      <w:proofErr w:type="spellStart"/>
      <w:r w:rsidRPr="00DA798B">
        <w:rPr>
          <w:b/>
          <w:szCs w:val="20"/>
        </w:rPr>
        <w:t>Gegevensbeschermingseffectbeoordeling</w:t>
      </w:r>
      <w:proofErr w:type="spellEnd"/>
      <w:r w:rsidRPr="00DA798B">
        <w:rPr>
          <w:b/>
          <w:szCs w:val="20"/>
        </w:rPr>
        <w:t xml:space="preserve"> en voorafgaande raadpleging</w:t>
      </w:r>
    </w:p>
    <w:p w:rsidRPr="00DA798B" w:rsidR="006F258D" w:rsidP="006F258D" w:rsidRDefault="006F258D" w14:paraId="62C24460" w14:textId="77777777">
      <w:pPr>
        <w:ind w:left="705"/>
        <w:rPr>
          <w:rFonts w:eastAsia="Verdana"/>
          <w:b/>
          <w:color w:val="000000"/>
          <w:spacing w:val="-1"/>
          <w:szCs w:val="20"/>
        </w:rPr>
      </w:pPr>
      <w:bookmarkStart w:name="_Hlk5104151" w:id="16"/>
      <w:r w:rsidRPr="00DA798B">
        <w:rPr>
          <w:szCs w:val="20"/>
          <w:shd w:val="clear" w:color="auto" w:fill="FFFFFF"/>
        </w:rPr>
        <w:t xml:space="preserve">Op verzoek van Verwerkingsverantwoordelijke werkt Verwerker altijd </w:t>
      </w:r>
      <w:r w:rsidRPr="00DA798B">
        <w:rPr>
          <w:i/>
          <w:iCs/>
          <w:szCs w:val="20"/>
          <w:shd w:val="clear" w:color="auto" w:fill="FFFFFF"/>
        </w:rPr>
        <w:t>kosteloos</w:t>
      </w:r>
      <w:r w:rsidRPr="00DA798B">
        <w:rPr>
          <w:b/>
          <w:bCs/>
          <w:szCs w:val="20"/>
          <w:shd w:val="clear" w:color="auto" w:fill="FFFFFF"/>
        </w:rPr>
        <w:t xml:space="preserve"> </w:t>
      </w:r>
      <w:r w:rsidRPr="00DA798B">
        <w:rPr>
          <w:szCs w:val="20"/>
          <w:shd w:val="clear" w:color="auto" w:fill="FFFFFF"/>
        </w:rPr>
        <w:t xml:space="preserve">mee aan een </w:t>
      </w:r>
      <w:proofErr w:type="spellStart"/>
      <w:r w:rsidRPr="00DA798B">
        <w:rPr>
          <w:szCs w:val="20"/>
          <w:shd w:val="clear" w:color="auto" w:fill="FFFFFF"/>
        </w:rPr>
        <w:t>gegevensbeschermingseffectbeoordeling</w:t>
      </w:r>
      <w:proofErr w:type="spellEnd"/>
      <w:r w:rsidRPr="00DA798B">
        <w:rPr>
          <w:szCs w:val="20"/>
          <w:shd w:val="clear" w:color="auto" w:fill="FFFFFF"/>
        </w:rPr>
        <w:t xml:space="preserve"> (DPIA) en een voorafgaande raadpleging als bedoeld in artikel 35 en 36 AVG.</w:t>
      </w:r>
      <w:bookmarkEnd w:id="15"/>
    </w:p>
    <w:bookmarkEnd w:id="16"/>
    <w:p w:rsidR="00DA798B" w:rsidRDefault="00DA798B" w14:paraId="51C614FB" w14:textId="1FAD1DF4">
      <w:pPr>
        <w:widowControl/>
        <w:autoSpaceDE/>
        <w:autoSpaceDN/>
        <w:rPr>
          <w:szCs w:val="20"/>
        </w:rPr>
      </w:pPr>
      <w:r>
        <w:rPr>
          <w:szCs w:val="20"/>
        </w:rPr>
        <w:br w:type="page"/>
      </w:r>
    </w:p>
    <w:p w:rsidRPr="00DA798B" w:rsidR="006F258D" w:rsidP="00670BED" w:rsidRDefault="006F258D" w14:paraId="371FAF8F" w14:textId="77777777">
      <w:pPr>
        <w:pStyle w:val="Kop2"/>
        <w:rPr>
          <w:sz w:val="22"/>
        </w:rPr>
      </w:pPr>
      <w:r w:rsidRPr="00DA798B">
        <w:rPr>
          <w:sz w:val="22"/>
        </w:rPr>
        <w:t>Artikel 5 Inbreuk in verband met Persoonsgegevens</w:t>
      </w:r>
    </w:p>
    <w:p w:rsidRPr="00DA798B" w:rsidR="006F258D" w:rsidP="006F258D" w:rsidRDefault="006F258D" w14:paraId="559EDAA3" w14:textId="77777777">
      <w:pPr>
        <w:ind w:left="705" w:hanging="705"/>
        <w:rPr>
          <w:szCs w:val="20"/>
        </w:rPr>
      </w:pPr>
      <w:r w:rsidRPr="00DA798B">
        <w:rPr>
          <w:szCs w:val="20"/>
        </w:rPr>
        <w:t>5.1</w:t>
      </w:r>
      <w:r w:rsidRPr="00DA798B">
        <w:rPr>
          <w:szCs w:val="20"/>
        </w:rPr>
        <w:tab/>
      </w:r>
      <w:bookmarkStart w:name="_Hlk5104932" w:id="17"/>
      <w:r w:rsidRPr="00DA798B">
        <w:rPr>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Pr="00DA798B" w:rsidR="006F258D" w:rsidP="006F258D" w:rsidRDefault="006F258D" w14:paraId="4A368950" w14:textId="77777777">
      <w:pPr>
        <w:ind w:left="705" w:hanging="705"/>
        <w:rPr>
          <w:szCs w:val="20"/>
        </w:rPr>
      </w:pPr>
      <w:r w:rsidRPr="00DA798B">
        <w:rPr>
          <w:szCs w:val="20"/>
        </w:rPr>
        <w:t>5.2</w:t>
      </w:r>
      <w:r w:rsidRPr="00DA798B">
        <w:rPr>
          <w:szCs w:val="20"/>
        </w:rPr>
        <w:tab/>
      </w:r>
      <w:r w:rsidRPr="00DA798B">
        <w:rPr>
          <w:szCs w:val="20"/>
        </w:rPr>
        <w:t>In geval van een Inbreuk neemt Verwerker zonder onredelijke vertraging alle maatregelen om de Inbreuk te herstellen, de gevolgen daarvan te beperken en verdere Inbreuken te voorkomen.</w:t>
      </w:r>
    </w:p>
    <w:p w:rsidRPr="00DA798B" w:rsidR="006F258D" w:rsidP="006F258D" w:rsidRDefault="006F258D" w14:paraId="293EA3B2" w14:textId="77777777">
      <w:pPr>
        <w:ind w:left="705" w:hanging="705"/>
        <w:rPr>
          <w:szCs w:val="20"/>
        </w:rPr>
      </w:pPr>
      <w:r w:rsidRPr="00DA798B">
        <w:rPr>
          <w:szCs w:val="20"/>
        </w:rPr>
        <w:t>5.3</w:t>
      </w:r>
      <w:r w:rsidRPr="00DA798B">
        <w:rPr>
          <w:szCs w:val="20"/>
        </w:rPr>
        <w:tab/>
      </w:r>
      <w:r w:rsidRPr="00DA798B">
        <w:rPr>
          <w:szCs w:val="20"/>
        </w:rPr>
        <w:t>Verwerkingsverantwoordelijke heeft alleen toegang heeft tot het logboek van de verwerker voor zover dat betrekking heeft op de verwerkingen die worden gedaan in opdracht van de verwerkingsverantwoordelijke.</w:t>
      </w:r>
    </w:p>
    <w:p w:rsidRPr="00DA798B" w:rsidR="006F258D" w:rsidP="006F258D" w:rsidRDefault="006F258D" w14:paraId="631AB123" w14:textId="4856CF2F">
      <w:pPr>
        <w:ind w:left="705" w:hanging="705"/>
        <w:rPr>
          <w:szCs w:val="20"/>
        </w:rPr>
      </w:pPr>
      <w:r w:rsidRPr="00DA798B">
        <w:rPr>
          <w:szCs w:val="20"/>
        </w:rPr>
        <w:t>5.4</w:t>
      </w:r>
      <w:r w:rsidRPr="00DA798B">
        <w:rPr>
          <w:szCs w:val="20"/>
        </w:rPr>
        <w:tab/>
      </w:r>
      <w:r w:rsidRPr="00DA798B">
        <w:rPr>
          <w:szCs w:val="20"/>
        </w:rPr>
        <w:t xml:space="preserve">Verwerkingsverantwoordelijke beslist of de </w:t>
      </w:r>
      <w:r w:rsidRPr="00DA798B" w:rsidR="0004192E">
        <w:rPr>
          <w:szCs w:val="20"/>
        </w:rPr>
        <w:t>i</w:t>
      </w:r>
      <w:r w:rsidRPr="00DA798B">
        <w:rPr>
          <w:szCs w:val="20"/>
        </w:rPr>
        <w:t>nbreuk moet worden gemeld bij de toezichthoudende autoriteit en/of Betrokkene.</w:t>
      </w:r>
      <w:bookmarkEnd w:id="17"/>
      <w:r w:rsidRPr="00DA798B">
        <w:rPr>
          <w:szCs w:val="20"/>
        </w:rPr>
        <w:t xml:space="preserve"> Verwerker ondersteunt de Verwerkingsverantwoordelijke kosteloos</w:t>
      </w:r>
      <w:r w:rsidRPr="00DA798B">
        <w:rPr>
          <w:b/>
          <w:bCs/>
          <w:szCs w:val="20"/>
        </w:rPr>
        <w:t xml:space="preserve"> </w:t>
      </w:r>
      <w:r w:rsidRPr="00DA798B">
        <w:rPr>
          <w:szCs w:val="20"/>
        </w:rPr>
        <w:t>waar nodig en adequaat</w:t>
      </w:r>
      <w:r w:rsidRPr="00DA798B">
        <w:rPr>
          <w:b/>
          <w:bCs/>
          <w:szCs w:val="20"/>
        </w:rPr>
        <w:t xml:space="preserve"> </w:t>
      </w:r>
      <w:r w:rsidRPr="00DA798B">
        <w:rPr>
          <w:szCs w:val="20"/>
        </w:rPr>
        <w:t>bij de melding aan de toezichthoudende autoriteit en/of Betrokkene.</w:t>
      </w:r>
    </w:p>
    <w:p w:rsidRPr="00DA798B" w:rsidR="006F258D" w:rsidP="006F258D" w:rsidRDefault="006F258D" w14:paraId="120A84E1" w14:textId="77777777">
      <w:pPr>
        <w:rPr>
          <w:szCs w:val="20"/>
        </w:rPr>
      </w:pPr>
    </w:p>
    <w:p w:rsidRPr="00DA798B" w:rsidR="006F258D" w:rsidP="00670BED" w:rsidRDefault="006F258D" w14:paraId="38985433" w14:textId="77777777">
      <w:pPr>
        <w:pStyle w:val="Kop2"/>
        <w:rPr>
          <w:sz w:val="22"/>
        </w:rPr>
      </w:pPr>
      <w:r w:rsidRPr="00DA798B">
        <w:rPr>
          <w:sz w:val="22"/>
        </w:rPr>
        <w:t>Artikel 6 Aansprakelijkheid</w:t>
      </w:r>
    </w:p>
    <w:p w:rsidRPr="00DA798B" w:rsidR="006F258D" w:rsidP="006F258D" w:rsidRDefault="006F258D" w14:paraId="46E305AA" w14:textId="1B4B4D5E">
      <w:pPr>
        <w:ind w:left="705" w:hanging="705"/>
        <w:rPr>
          <w:szCs w:val="20"/>
        </w:rPr>
      </w:pPr>
      <w:r w:rsidRPr="00DA798B">
        <w:rPr>
          <w:szCs w:val="20"/>
        </w:rPr>
        <w:t>6.1</w:t>
      </w:r>
      <w:r w:rsidRPr="00DA798B">
        <w:rPr>
          <w:szCs w:val="20"/>
        </w:rPr>
        <w:tab/>
      </w:r>
      <w:r w:rsidRPr="00DA798B">
        <w:rPr>
          <w:szCs w:val="20"/>
        </w:rPr>
        <w:t>Eventuele in de Hoofdovereenkomst overeengekomen beperkingen van de aansprakelijkheid hebben geen</w:t>
      </w:r>
      <w:r w:rsidRPr="00DA798B">
        <w:rPr>
          <w:i/>
          <w:iCs/>
          <w:szCs w:val="20"/>
        </w:rPr>
        <w:t xml:space="preserve"> </w:t>
      </w:r>
      <w:r w:rsidRPr="00DA798B">
        <w:rPr>
          <w:szCs w:val="20"/>
        </w:rPr>
        <w:t>betrekking op deze Verwerkersovereenkomst.</w:t>
      </w:r>
      <w:r w:rsidRPr="00DA798B" w:rsidDel="00AA4723">
        <w:rPr>
          <w:szCs w:val="20"/>
        </w:rPr>
        <w:t xml:space="preserve"> </w:t>
      </w:r>
    </w:p>
    <w:p w:rsidRPr="00DA798B" w:rsidR="006F258D" w:rsidP="006F258D" w:rsidRDefault="006F258D" w14:paraId="0E5D1C22" w14:textId="77777777">
      <w:pPr>
        <w:ind w:left="705" w:hanging="705"/>
        <w:rPr>
          <w:szCs w:val="20"/>
        </w:rPr>
      </w:pPr>
      <w:r w:rsidRPr="00DA798B">
        <w:rPr>
          <w:szCs w:val="20"/>
        </w:rPr>
        <w:t xml:space="preserve">6.2 </w:t>
      </w:r>
      <w:r w:rsidRPr="00DA798B">
        <w:rPr>
          <w:szCs w:val="20"/>
        </w:rPr>
        <w:tab/>
      </w:r>
      <w:r w:rsidRPr="00DA798B">
        <w:rPr>
          <w:szCs w:val="20"/>
        </w:rPr>
        <w:t xml:space="preserve">Verwerker is aansprakelijk voor alle schade van Verwerkingsverantwoordelijk welke voortvloeit uit het niet nakomen van de op Verwerker rustende verplichtingen uit deze Verwerkersovereenkomst. Verwerker vrijwaart Verwerkingsverantwoordelijke voor claims van derden. </w:t>
      </w:r>
    </w:p>
    <w:p w:rsidRPr="00DA798B" w:rsidR="006F258D" w:rsidP="006F258D" w:rsidRDefault="006F258D" w14:paraId="250D01DF" w14:textId="77777777">
      <w:pPr>
        <w:rPr>
          <w:szCs w:val="20"/>
        </w:rPr>
      </w:pPr>
    </w:p>
    <w:p w:rsidRPr="00DA798B" w:rsidR="006F258D" w:rsidP="00670BED" w:rsidRDefault="006F258D" w14:paraId="7F0D805B" w14:textId="77777777">
      <w:pPr>
        <w:pStyle w:val="Kop2"/>
        <w:rPr>
          <w:sz w:val="22"/>
        </w:rPr>
      </w:pPr>
      <w:r w:rsidRPr="00DA798B">
        <w:rPr>
          <w:sz w:val="22"/>
        </w:rPr>
        <w:t xml:space="preserve">Artikel 7 Beëindigen verwerkersovereenkomst </w:t>
      </w:r>
    </w:p>
    <w:p w:rsidRPr="00DA798B" w:rsidR="006F258D" w:rsidP="006F258D" w:rsidRDefault="006F258D" w14:paraId="440213AD" w14:textId="77777777">
      <w:pPr>
        <w:ind w:left="705" w:hanging="705"/>
        <w:rPr>
          <w:szCs w:val="20"/>
        </w:rPr>
      </w:pPr>
      <w:r w:rsidRPr="00DA798B">
        <w:rPr>
          <w:szCs w:val="20"/>
        </w:rPr>
        <w:t>7.1</w:t>
      </w:r>
      <w:r w:rsidRPr="00DA798B">
        <w:rPr>
          <w:szCs w:val="20"/>
        </w:rPr>
        <w:tab/>
      </w:r>
      <w:r w:rsidRPr="00DA798B">
        <w:rPr>
          <w:rFonts w:eastAsia="Verdana"/>
          <w:color w:val="000000"/>
          <w:spacing w:val="-1"/>
          <w:szCs w:val="20"/>
        </w:rPr>
        <w:t xml:space="preserve">Partijen moeten in de Hoofdovereenkomst afspraken maken over de beëindiging van de Hoofdovereenkomst en de daaruit voortvloeiende teruggave en </w:t>
      </w:r>
      <w:proofErr w:type="spellStart"/>
      <w:r w:rsidRPr="00DA798B">
        <w:rPr>
          <w:rFonts w:eastAsia="Verdana"/>
          <w:color w:val="000000"/>
          <w:spacing w:val="-1"/>
          <w:szCs w:val="20"/>
        </w:rPr>
        <w:t>wissing</w:t>
      </w:r>
      <w:proofErr w:type="spellEnd"/>
      <w:r w:rsidRPr="00DA798B">
        <w:rPr>
          <w:rFonts w:eastAsia="Verdana"/>
          <w:color w:val="000000"/>
          <w:spacing w:val="-1"/>
          <w:szCs w:val="20"/>
        </w:rPr>
        <w:t xml:space="preserve"> van Persoonsgegevens.</w:t>
      </w:r>
      <w:r w:rsidRPr="00DA798B">
        <w:rPr>
          <w:szCs w:val="20"/>
        </w:rPr>
        <w:t xml:space="preserve"> </w:t>
      </w:r>
    </w:p>
    <w:p w:rsidRPr="00DA798B" w:rsidR="006F258D" w:rsidP="006F258D" w:rsidRDefault="006F258D" w14:paraId="1EB9ADFD" w14:textId="77777777">
      <w:pPr>
        <w:ind w:left="705" w:hanging="705"/>
        <w:rPr>
          <w:szCs w:val="20"/>
        </w:rPr>
      </w:pPr>
      <w:r w:rsidRPr="00DA798B">
        <w:rPr>
          <w:szCs w:val="20"/>
        </w:rPr>
        <w:t>7.2</w:t>
      </w:r>
      <w:r w:rsidRPr="00DA798B">
        <w:rPr>
          <w:szCs w:val="20"/>
        </w:rPr>
        <w:tab/>
      </w:r>
      <w:r w:rsidRPr="00DA798B">
        <w:rPr>
          <w:szCs w:val="20"/>
        </w:rPr>
        <w:t>Bedingen die naar hun aard bedoeld zijn om ook na beëindiging van deze Verwerkersovereenkomst geldig te blijven, zoals geheimhouding, aansprakelijkheid, vrijwaring en onderhavig beding, blijven ook gelden na beëindiging van deze Verwerkersovereenkomst.</w:t>
      </w:r>
    </w:p>
    <w:p w:rsidRPr="00DA798B" w:rsidR="006F258D" w:rsidP="006F258D" w:rsidRDefault="006F258D" w14:paraId="54548A17" w14:textId="77777777">
      <w:pPr>
        <w:ind w:left="705" w:hanging="705"/>
        <w:rPr>
          <w:szCs w:val="20"/>
        </w:rPr>
      </w:pPr>
    </w:p>
    <w:p w:rsidRPr="00DA798B" w:rsidR="006F258D" w:rsidP="00670BED" w:rsidRDefault="006F258D" w14:paraId="4A4283A0" w14:textId="77777777">
      <w:pPr>
        <w:pStyle w:val="Kop2"/>
        <w:rPr>
          <w:sz w:val="22"/>
        </w:rPr>
      </w:pPr>
      <w:r w:rsidRPr="00DA798B">
        <w:rPr>
          <w:sz w:val="22"/>
        </w:rPr>
        <w:t xml:space="preserve">Artikel 7a Boetebeding </w:t>
      </w:r>
    </w:p>
    <w:p w:rsidRPr="00DA798B" w:rsidR="003C36B3" w:rsidP="006F258D" w:rsidRDefault="006F258D" w14:paraId="69A94DA5" w14:textId="77777777">
      <w:pPr>
        <w:ind w:left="720" w:hanging="720"/>
        <w:rPr>
          <w:szCs w:val="20"/>
        </w:rPr>
      </w:pPr>
      <w:r w:rsidRPr="00DA798B">
        <w:rPr>
          <w:szCs w:val="20"/>
        </w:rPr>
        <w:t>7a.1</w:t>
      </w:r>
      <w:r w:rsidRPr="00DA798B">
        <w:rPr>
          <w:b/>
          <w:bCs/>
          <w:szCs w:val="20"/>
        </w:rPr>
        <w:t xml:space="preserve"> </w:t>
      </w:r>
      <w:r w:rsidRPr="00DA798B">
        <w:rPr>
          <w:b/>
          <w:bCs/>
          <w:szCs w:val="20"/>
        </w:rPr>
        <w:tab/>
      </w:r>
      <w:r w:rsidRPr="00DA798B">
        <w:rPr>
          <w:szCs w:val="20"/>
        </w:rPr>
        <w:t xml:space="preserve">Wanneer verwerker in strijd handelt met een of meer bepalingen </w:t>
      </w:r>
      <w:proofErr w:type="gramStart"/>
      <w:r w:rsidRPr="00DA798B">
        <w:rPr>
          <w:szCs w:val="20"/>
        </w:rPr>
        <w:t>omtrent</w:t>
      </w:r>
      <w:proofErr w:type="gramEnd"/>
      <w:r w:rsidRPr="00DA798B">
        <w:rPr>
          <w:szCs w:val="20"/>
        </w:rPr>
        <w:t xml:space="preserve"> geheimhouding of beveiliging van persoonsgegevens, zoals genoemd in onderhavige overeenkomst verbeurt Verwerker ten gunste van Verwerkingsverantwoordelijke een boete voor een bedrag van EUR 10.000,- voor iedere overtreding, -en voor zover doelmatig- vermeerderd met een bedrag van EUR </w:t>
      </w:r>
      <w:proofErr w:type="gramStart"/>
      <w:r w:rsidRPr="00DA798B">
        <w:rPr>
          <w:szCs w:val="20"/>
        </w:rPr>
        <w:t>10.000,--</w:t>
      </w:r>
      <w:proofErr w:type="gramEnd"/>
      <w:r w:rsidRPr="00DA798B">
        <w:rPr>
          <w:szCs w:val="20"/>
        </w:rPr>
        <w:t xml:space="preserve"> voor iedere dag dat de overtreding voortduurt. De boete is onmiddellijk opeisbaar, zonder dat daarvoor een ingebrekestelling of andere voorafgaande verklaring in de zin van art. 6:80 </w:t>
      </w:r>
      <w:proofErr w:type="gramStart"/>
      <w:r w:rsidRPr="00DA798B">
        <w:rPr>
          <w:szCs w:val="20"/>
        </w:rPr>
        <w:t>BW  e.v.</w:t>
      </w:r>
      <w:proofErr w:type="gramEnd"/>
      <w:r w:rsidRPr="00DA798B">
        <w:rPr>
          <w:szCs w:val="20"/>
        </w:rPr>
        <w:t xml:space="preserve"> nodig is. </w:t>
      </w:r>
    </w:p>
    <w:p w:rsidRPr="00DA798B" w:rsidR="006F258D" w:rsidP="004F0818" w:rsidRDefault="006F258D" w14:paraId="74C060D9" w14:textId="686AF0EB">
      <w:pPr>
        <w:ind w:left="720" w:hanging="12"/>
        <w:rPr>
          <w:szCs w:val="20"/>
        </w:rPr>
      </w:pPr>
      <w:r w:rsidRPr="00DA798B">
        <w:rPr>
          <w:szCs w:val="20"/>
        </w:rPr>
        <w:t xml:space="preserve">Deze boete is verschuldigd bij zowel een toerekenbare als niet toerekenbare </w:t>
      </w:r>
      <w:proofErr w:type="gramStart"/>
      <w:r w:rsidRPr="00DA798B">
        <w:rPr>
          <w:szCs w:val="20"/>
        </w:rPr>
        <w:t>tekortkoming  en</w:t>
      </w:r>
      <w:proofErr w:type="gramEnd"/>
      <w:r w:rsidRPr="00DA798B">
        <w:rPr>
          <w:szCs w:val="20"/>
        </w:rPr>
        <w:t xml:space="preserve"> </w:t>
      </w:r>
      <w:proofErr w:type="gramStart"/>
      <w:r w:rsidRPr="00DA798B">
        <w:rPr>
          <w:szCs w:val="20"/>
        </w:rPr>
        <w:t>onverminderd  alle</w:t>
      </w:r>
      <w:proofErr w:type="gramEnd"/>
      <w:r w:rsidRPr="00DA798B">
        <w:rPr>
          <w:szCs w:val="20"/>
        </w:rPr>
        <w:t xml:space="preserve"> andere eventuele rechten of vorderingen van Verwerkingsverantwoordelijke, daaronder in elk geval</w:t>
      </w:r>
      <w:r w:rsidRPr="00DA798B" w:rsidR="0004192E">
        <w:rPr>
          <w:szCs w:val="20"/>
        </w:rPr>
        <w:t xml:space="preserve"> maar niet uitsluitend</w:t>
      </w:r>
      <w:r w:rsidRPr="00DA798B">
        <w:rPr>
          <w:szCs w:val="20"/>
        </w:rPr>
        <w:t xml:space="preserve"> het recht van Verwerkingsverantwoordelijke een volledige schadevergoeding te vorderen. De boete is gemaximeerd tot </w:t>
      </w:r>
      <w:r w:rsidRPr="00DA798B" w:rsidR="0004192E">
        <w:rPr>
          <w:szCs w:val="20"/>
        </w:rPr>
        <w:t xml:space="preserve">EUR </w:t>
      </w:r>
      <w:proofErr w:type="gramStart"/>
      <w:r w:rsidRPr="00DA798B">
        <w:rPr>
          <w:szCs w:val="20"/>
        </w:rPr>
        <w:t>500.000,-</w:t>
      </w:r>
      <w:proofErr w:type="gramEnd"/>
      <w:r w:rsidRPr="00DA798B">
        <w:rPr>
          <w:szCs w:val="20"/>
        </w:rPr>
        <w:t>.</w:t>
      </w:r>
    </w:p>
    <w:p w:rsidR="00DA798B" w:rsidRDefault="00DA798B" w14:paraId="135048DD" w14:textId="4079E857">
      <w:pPr>
        <w:widowControl/>
        <w:autoSpaceDE/>
        <w:autoSpaceDN/>
        <w:rPr>
          <w:szCs w:val="20"/>
        </w:rPr>
      </w:pPr>
      <w:r>
        <w:rPr>
          <w:szCs w:val="20"/>
        </w:rPr>
        <w:br w:type="page"/>
      </w:r>
    </w:p>
    <w:p w:rsidRPr="00DA798B" w:rsidR="006F258D" w:rsidP="00670BED" w:rsidRDefault="006F258D" w14:paraId="0A080CA5" w14:textId="77777777">
      <w:pPr>
        <w:pStyle w:val="Kop2"/>
        <w:rPr>
          <w:sz w:val="22"/>
        </w:rPr>
      </w:pPr>
      <w:r w:rsidRPr="00DA798B">
        <w:rPr>
          <w:sz w:val="22"/>
        </w:rPr>
        <w:t>Artikel 8 Overige bepalingen</w:t>
      </w:r>
    </w:p>
    <w:p w:rsidRPr="00DA798B" w:rsidR="006F258D" w:rsidP="006F258D" w:rsidRDefault="006F258D" w14:paraId="71D9DEEB" w14:textId="77777777">
      <w:pPr>
        <w:ind w:left="705" w:hanging="705"/>
        <w:rPr>
          <w:szCs w:val="20"/>
        </w:rPr>
      </w:pPr>
      <w:r w:rsidRPr="00DA798B">
        <w:rPr>
          <w:szCs w:val="20"/>
        </w:rPr>
        <w:t>8.1</w:t>
      </w:r>
      <w:r w:rsidRPr="00DA798B">
        <w:rPr>
          <w:szCs w:val="20"/>
        </w:rPr>
        <w:tab/>
      </w:r>
      <w:r w:rsidRPr="00DA798B">
        <w:rPr>
          <w:szCs w:val="20"/>
        </w:rPr>
        <w:t>Op deze overeenkomst is Nederlands recht van toepassing. Alle geschillen, ook als alleen één Partij vindt dat er een geschil is, zullen in eerste instantie worden voorgelegd aan dezelfde bevoegde rechter als genoemd in de Hoofdovereenkomst.</w:t>
      </w:r>
    </w:p>
    <w:p w:rsidRPr="00DA798B" w:rsidR="006F258D" w:rsidP="006F258D" w:rsidRDefault="006F258D" w14:paraId="4E49DA6D" w14:textId="77777777">
      <w:pPr>
        <w:ind w:left="705" w:hanging="705"/>
        <w:rPr>
          <w:szCs w:val="20"/>
        </w:rPr>
      </w:pPr>
      <w:r w:rsidRPr="00DA798B">
        <w:rPr>
          <w:szCs w:val="20"/>
        </w:rPr>
        <w:t>8.2</w:t>
      </w:r>
      <w:r w:rsidRPr="00DA798B">
        <w:rPr>
          <w:szCs w:val="20"/>
        </w:rPr>
        <w:tab/>
      </w:r>
      <w:proofErr w:type="gramStart"/>
      <w:r w:rsidRPr="00DA798B">
        <w:rPr>
          <w:bCs/>
          <w:szCs w:val="20"/>
        </w:rPr>
        <w:t>Indien</w:t>
      </w:r>
      <w:proofErr w:type="gramEnd"/>
      <w:r w:rsidRPr="00DA798B">
        <w:rPr>
          <w:bCs/>
          <w:szCs w:val="20"/>
        </w:rPr>
        <w:t xml:space="preserve"> één of meerdere bepalingen in deze overeenkomst op enig moment geheel of gedeeltelijk nietig zijn of vernietigd worden, dan blijven de overige in deze overeenkomst genoemde bepalingen volledig van kracht. Partijen zullen in zo’n geval in overleg treden om nieuwe bepalingen ter vervanging van de nietige of vernietigde bepalingen overeen te komen, waarbij zoveel mogelijk het doel en de strekking van de oorspronkelijke bepalingen wordt nagestreefd.</w:t>
      </w:r>
    </w:p>
    <w:p w:rsidRPr="00DA798B" w:rsidR="006F258D" w:rsidP="006F258D" w:rsidRDefault="006F258D" w14:paraId="024D6796" w14:textId="77777777">
      <w:pPr>
        <w:ind w:left="705" w:hanging="705"/>
        <w:rPr>
          <w:szCs w:val="20"/>
        </w:rPr>
      </w:pPr>
    </w:p>
    <w:p w:rsidRPr="008F6B99" w:rsidR="006F258D" w:rsidP="00670BED" w:rsidRDefault="006F258D" w14:paraId="6E8B8CC1" w14:textId="77777777">
      <w:pPr>
        <w:pStyle w:val="Kop1"/>
      </w:pPr>
      <w:r w:rsidRPr="008F6B99">
        <w:t>Ondertekening</w:t>
      </w:r>
    </w:p>
    <w:p w:rsidRPr="00DA798B" w:rsidR="006F258D" w:rsidP="006F258D" w:rsidRDefault="006F258D" w14:paraId="7AA3A8D8" w14:textId="77777777">
      <w:pPr>
        <w:rPr>
          <w:szCs w:val="20"/>
        </w:rPr>
      </w:pPr>
      <w:r w:rsidRPr="00DA798B">
        <w:rPr>
          <w:szCs w:val="20"/>
        </w:rPr>
        <w:t>Aldus overeengekomen en in tweevoud ondertekend,</w:t>
      </w:r>
    </w:p>
    <w:p w:rsidRPr="00DA798B" w:rsidR="006F258D" w:rsidP="006F258D" w:rsidRDefault="006F258D" w14:paraId="73916A6A" w14:textId="77777777">
      <w:pPr>
        <w:rPr>
          <w:szCs w:val="20"/>
        </w:rPr>
      </w:pPr>
    </w:p>
    <w:p w:rsidRPr="00DA798B" w:rsidR="006F258D" w:rsidP="006F258D" w:rsidRDefault="006F258D" w14:paraId="2CAC5FC4" w14:textId="77777777">
      <w:pPr>
        <w:rPr>
          <w:szCs w:val="20"/>
        </w:rPr>
      </w:pPr>
      <w:r w:rsidRPr="00DA798B">
        <w:rPr>
          <w:szCs w:val="20"/>
        </w:rPr>
        <w:t>Ingangsdatum: &lt;</w:t>
      </w:r>
      <w:r w:rsidRPr="00DA798B">
        <w:rPr>
          <w:szCs w:val="20"/>
          <w:highlight w:val="yellow"/>
        </w:rPr>
        <w:t>……………</w:t>
      </w:r>
      <w:r w:rsidRPr="00DA798B">
        <w:rPr>
          <w:szCs w:val="20"/>
        </w:rPr>
        <w:t>&gt;</w:t>
      </w:r>
    </w:p>
    <w:p w:rsidRPr="00DA798B" w:rsidR="006F258D" w:rsidP="006F258D" w:rsidRDefault="006F258D" w14:paraId="6BE2B466" w14:textId="77777777">
      <w:pPr>
        <w:tabs>
          <w:tab w:val="center" w:pos="3968"/>
        </w:tabs>
        <w:rPr>
          <w:b/>
          <w:szCs w:val="20"/>
        </w:rPr>
      </w:pPr>
    </w:p>
    <w:p w:rsidRPr="00DA798B" w:rsidR="006F258D" w:rsidP="006F258D" w:rsidRDefault="00DB3D52" w14:paraId="732F90DB" w14:textId="3895E68A">
      <w:pPr>
        <w:tabs>
          <w:tab w:val="center" w:pos="3968"/>
        </w:tabs>
        <w:rPr>
          <w:b/>
          <w:szCs w:val="20"/>
        </w:rPr>
      </w:pPr>
      <w:r w:rsidRPr="00DA798B">
        <w:rPr>
          <w:b/>
          <w:bCs/>
          <w:szCs w:val="20"/>
        </w:rPr>
        <w:t>Veiligheidsregio IJsselland</w:t>
      </w:r>
      <w:r w:rsidRPr="00DA798B" w:rsidR="006F258D">
        <w:rPr>
          <w:szCs w:val="20"/>
        </w:rPr>
        <w:tab/>
      </w:r>
      <w:r w:rsidRPr="00DA798B" w:rsidR="006F258D">
        <w:rPr>
          <w:szCs w:val="20"/>
        </w:rPr>
        <w:tab/>
      </w:r>
      <w:r w:rsidRPr="00DA798B" w:rsidR="006F258D">
        <w:rPr>
          <w:szCs w:val="20"/>
        </w:rPr>
        <w:tab/>
      </w:r>
      <w:r w:rsidRPr="00DA798B" w:rsidR="006F258D">
        <w:rPr>
          <w:b/>
          <w:bCs/>
          <w:szCs w:val="20"/>
          <w:highlight w:val="yellow"/>
        </w:rPr>
        <w:t>&lt;Naam organisatie&gt;</w:t>
      </w:r>
      <w:r w:rsidRPr="00DA798B" w:rsidR="006F258D">
        <w:rPr>
          <w:b/>
          <w:bCs/>
          <w:szCs w:val="20"/>
        </w:rPr>
        <w:t xml:space="preserve"> </w:t>
      </w:r>
    </w:p>
    <w:p w:rsidRPr="00DA798B" w:rsidR="006F258D" w:rsidP="006F258D" w:rsidRDefault="00DB3D52" w14:paraId="02D51FAB" w14:textId="70861AAD">
      <w:pPr>
        <w:tabs>
          <w:tab w:val="center" w:pos="3968"/>
          <w:tab w:val="left" w:pos="4820"/>
        </w:tabs>
        <w:rPr>
          <w:szCs w:val="20"/>
        </w:rPr>
      </w:pPr>
      <w:r w:rsidRPr="00DA798B">
        <w:rPr>
          <w:szCs w:val="20"/>
        </w:rPr>
        <w:t>Directeur Veiligheidsregio IJsselland</w:t>
      </w:r>
      <w:r w:rsidRPr="00DA798B" w:rsidR="006F258D">
        <w:rPr>
          <w:szCs w:val="20"/>
        </w:rPr>
        <w:t xml:space="preserve"> </w:t>
      </w:r>
      <w:r w:rsidRPr="00DA798B" w:rsidR="006F258D">
        <w:rPr>
          <w:szCs w:val="20"/>
        </w:rPr>
        <w:tab/>
      </w:r>
      <w:r w:rsidRPr="00DA798B" w:rsidR="006F258D">
        <w:rPr>
          <w:szCs w:val="20"/>
        </w:rPr>
        <w:tab/>
      </w:r>
      <w:r w:rsidRPr="00DA798B" w:rsidR="006F258D">
        <w:rPr>
          <w:szCs w:val="20"/>
        </w:rPr>
        <w:tab/>
      </w:r>
      <w:r w:rsidRPr="00DA798B" w:rsidR="006F258D">
        <w:rPr>
          <w:i/>
          <w:iCs/>
          <w:szCs w:val="20"/>
          <w:highlight w:val="yellow"/>
        </w:rPr>
        <w:t>&lt;functie gemachtigde ondertekende&gt;</w:t>
      </w:r>
    </w:p>
    <w:p w:rsidRPr="00DA798B" w:rsidR="006F258D" w:rsidP="006F258D" w:rsidRDefault="006F258D" w14:paraId="452C8B35" w14:textId="77777777">
      <w:pPr>
        <w:tabs>
          <w:tab w:val="center" w:pos="3968"/>
          <w:tab w:val="left" w:pos="4820"/>
        </w:tabs>
        <w:rPr>
          <w:szCs w:val="20"/>
        </w:rPr>
      </w:pPr>
    </w:p>
    <w:p w:rsidRPr="00DA798B" w:rsidR="006F258D" w:rsidP="006F258D" w:rsidRDefault="006F258D" w14:paraId="58E550EA" w14:textId="20AD7DFC">
      <w:pPr>
        <w:tabs>
          <w:tab w:val="center" w:pos="3968"/>
          <w:tab w:val="left" w:pos="4820"/>
        </w:tabs>
        <w:rPr>
          <w:szCs w:val="20"/>
        </w:rPr>
      </w:pPr>
      <w:proofErr w:type="gramStart"/>
      <w:r w:rsidRPr="00DA798B">
        <w:rPr>
          <w:szCs w:val="20"/>
        </w:rPr>
        <w:t>namens</w:t>
      </w:r>
      <w:proofErr w:type="gramEnd"/>
      <w:r w:rsidRPr="00DA798B">
        <w:rPr>
          <w:szCs w:val="20"/>
        </w:rPr>
        <w:t xml:space="preserve"> deze</w:t>
      </w:r>
      <w:r w:rsidRPr="00DA798B">
        <w:rPr>
          <w:b/>
          <w:szCs w:val="20"/>
        </w:rPr>
        <w:t>:</w:t>
      </w:r>
      <w:r w:rsidRPr="00DA798B">
        <w:rPr>
          <w:szCs w:val="20"/>
        </w:rPr>
        <w:t xml:space="preserve"> A </w:t>
      </w:r>
      <w:proofErr w:type="spellStart"/>
      <w:r w:rsidRPr="00DA798B" w:rsidR="00DB3D52">
        <w:rPr>
          <w:szCs w:val="20"/>
        </w:rPr>
        <w:t>Mengerink</w:t>
      </w:r>
      <w:proofErr w:type="spellEnd"/>
      <w:r w:rsidRPr="00DA798B">
        <w:rPr>
          <w:szCs w:val="20"/>
        </w:rPr>
        <w:tab/>
      </w:r>
      <w:r w:rsidRPr="00DA798B">
        <w:rPr>
          <w:szCs w:val="20"/>
        </w:rPr>
        <w:tab/>
      </w:r>
      <w:r w:rsidRPr="00DA798B">
        <w:rPr>
          <w:szCs w:val="20"/>
        </w:rPr>
        <w:tab/>
      </w:r>
      <w:r w:rsidRPr="00DA798B">
        <w:rPr>
          <w:szCs w:val="20"/>
        </w:rPr>
        <w:t>namens deze: &lt;</w:t>
      </w:r>
      <w:r w:rsidRPr="00DA798B">
        <w:rPr>
          <w:i/>
          <w:iCs/>
          <w:szCs w:val="20"/>
          <w:highlight w:val="yellow"/>
        </w:rPr>
        <w:t>voorletters en naam</w:t>
      </w:r>
      <w:r w:rsidRPr="00DA798B">
        <w:rPr>
          <w:szCs w:val="20"/>
        </w:rPr>
        <w:t xml:space="preserve">&gt; </w:t>
      </w:r>
    </w:p>
    <w:p w:rsidRPr="00DA798B" w:rsidR="006F258D" w:rsidP="006F258D" w:rsidRDefault="006F258D" w14:paraId="705DF79F" w14:textId="77777777">
      <w:pPr>
        <w:tabs>
          <w:tab w:val="center" w:pos="3968"/>
          <w:tab w:val="left" w:pos="4820"/>
        </w:tabs>
        <w:rPr>
          <w:szCs w:val="20"/>
        </w:rPr>
      </w:pPr>
    </w:p>
    <w:p w:rsidRPr="00DA798B" w:rsidR="006F258D" w:rsidP="006F258D" w:rsidRDefault="006F258D" w14:paraId="5FF18E10" w14:textId="77777777">
      <w:pPr>
        <w:tabs>
          <w:tab w:val="center" w:pos="3968"/>
          <w:tab w:val="left" w:pos="4820"/>
        </w:tabs>
        <w:rPr>
          <w:szCs w:val="20"/>
        </w:rPr>
      </w:pPr>
    </w:p>
    <w:p w:rsidRPr="00DA798B" w:rsidR="006F258D" w:rsidP="006F258D" w:rsidRDefault="006F258D" w14:paraId="50E3ED07" w14:textId="77777777">
      <w:pPr>
        <w:tabs>
          <w:tab w:val="left" w:pos="4820"/>
        </w:tabs>
        <w:rPr>
          <w:szCs w:val="20"/>
        </w:rPr>
      </w:pPr>
      <w:proofErr w:type="gramStart"/>
      <w:r w:rsidRPr="00DA798B">
        <w:rPr>
          <w:szCs w:val="20"/>
        </w:rPr>
        <w:t>plaats</w:t>
      </w:r>
      <w:proofErr w:type="gramEnd"/>
      <w:r w:rsidRPr="00DA798B">
        <w:rPr>
          <w:szCs w:val="20"/>
        </w:rPr>
        <w:t>: &lt;</w:t>
      </w:r>
      <w:r w:rsidRPr="00DA798B">
        <w:rPr>
          <w:szCs w:val="20"/>
          <w:highlight w:val="yellow"/>
        </w:rPr>
        <w:t>………</w:t>
      </w:r>
      <w:proofErr w:type="gramStart"/>
      <w:r w:rsidRPr="00DA798B">
        <w:rPr>
          <w:szCs w:val="20"/>
          <w:highlight w:val="yellow"/>
        </w:rPr>
        <w:t>…….</w:t>
      </w:r>
      <w:proofErr w:type="gramEnd"/>
      <w:r w:rsidRPr="00DA798B">
        <w:rPr>
          <w:szCs w:val="20"/>
          <w:highlight w:val="yellow"/>
        </w:rPr>
        <w:t>.</w:t>
      </w:r>
      <w:r w:rsidRPr="00DA798B">
        <w:rPr>
          <w:szCs w:val="20"/>
        </w:rPr>
        <w:t>&gt;</w:t>
      </w:r>
      <w:r w:rsidRPr="00DA798B">
        <w:rPr>
          <w:szCs w:val="20"/>
        </w:rPr>
        <w:tab/>
      </w:r>
      <w:r w:rsidRPr="00DA798B">
        <w:rPr>
          <w:szCs w:val="20"/>
        </w:rPr>
        <w:tab/>
      </w:r>
      <w:r w:rsidRPr="00DA798B">
        <w:rPr>
          <w:szCs w:val="20"/>
        </w:rPr>
        <w:t>plaats: &lt;</w:t>
      </w:r>
      <w:r w:rsidRPr="00DA798B">
        <w:rPr>
          <w:szCs w:val="20"/>
          <w:highlight w:val="yellow"/>
        </w:rPr>
        <w:t>………………………</w:t>
      </w:r>
      <w:r w:rsidRPr="00DA798B">
        <w:rPr>
          <w:szCs w:val="20"/>
        </w:rPr>
        <w:t>&gt;</w:t>
      </w:r>
    </w:p>
    <w:p w:rsidRPr="00DA798B" w:rsidR="006F258D" w:rsidP="006F258D" w:rsidRDefault="006F258D" w14:paraId="530910FD" w14:textId="77777777">
      <w:pPr>
        <w:tabs>
          <w:tab w:val="left" w:pos="4820"/>
        </w:tabs>
        <w:rPr>
          <w:szCs w:val="20"/>
        </w:rPr>
      </w:pPr>
    </w:p>
    <w:p w:rsidRPr="00DA798B" w:rsidR="006F258D" w:rsidP="006F258D" w:rsidRDefault="006F258D" w14:paraId="1DDDA5E2" w14:textId="77777777">
      <w:pPr>
        <w:rPr>
          <w:szCs w:val="20"/>
        </w:rPr>
      </w:pPr>
      <w:proofErr w:type="gramStart"/>
      <w:r w:rsidRPr="00DA798B">
        <w:rPr>
          <w:szCs w:val="20"/>
        </w:rPr>
        <w:t>datum</w:t>
      </w:r>
      <w:proofErr w:type="gramEnd"/>
      <w:r w:rsidRPr="00DA798B">
        <w:rPr>
          <w:szCs w:val="20"/>
        </w:rPr>
        <w:t>: &lt;</w:t>
      </w:r>
      <w:r w:rsidRPr="00DA798B">
        <w:rPr>
          <w:szCs w:val="20"/>
          <w:highlight w:val="yellow"/>
        </w:rPr>
        <w:t>……………</w:t>
      </w:r>
      <w:proofErr w:type="gramStart"/>
      <w:r w:rsidRPr="00DA798B">
        <w:rPr>
          <w:szCs w:val="20"/>
          <w:highlight w:val="yellow"/>
        </w:rPr>
        <w:t>…….</w:t>
      </w:r>
      <w:proofErr w:type="gramEnd"/>
      <w:r w:rsidRPr="00DA798B">
        <w:rPr>
          <w:szCs w:val="20"/>
        </w:rPr>
        <w:t>&gt;</w:t>
      </w:r>
      <w:r w:rsidRPr="00DA798B">
        <w:rPr>
          <w:szCs w:val="20"/>
        </w:rPr>
        <w:tab/>
      </w:r>
      <w:r w:rsidRPr="00DA798B">
        <w:rPr>
          <w:szCs w:val="20"/>
        </w:rPr>
        <w:tab/>
      </w:r>
      <w:r w:rsidRPr="00DA798B">
        <w:rPr>
          <w:szCs w:val="20"/>
        </w:rPr>
        <w:tab/>
      </w:r>
      <w:r w:rsidRPr="00DA798B">
        <w:rPr>
          <w:szCs w:val="20"/>
        </w:rPr>
        <w:tab/>
      </w:r>
      <w:r w:rsidRPr="00DA798B">
        <w:rPr>
          <w:szCs w:val="20"/>
        </w:rPr>
        <w:tab/>
      </w:r>
      <w:r w:rsidRPr="00DA798B">
        <w:rPr>
          <w:szCs w:val="20"/>
        </w:rPr>
        <w:t>datum: &lt;</w:t>
      </w:r>
      <w:r w:rsidRPr="00DA798B">
        <w:rPr>
          <w:szCs w:val="20"/>
          <w:highlight w:val="yellow"/>
        </w:rPr>
        <w:t>………………</w:t>
      </w:r>
      <w:proofErr w:type="gramStart"/>
      <w:r w:rsidRPr="00DA798B">
        <w:rPr>
          <w:szCs w:val="20"/>
          <w:highlight w:val="yellow"/>
        </w:rPr>
        <w:t>…….</w:t>
      </w:r>
      <w:proofErr w:type="gramEnd"/>
      <w:r w:rsidRPr="00DA798B">
        <w:rPr>
          <w:szCs w:val="20"/>
        </w:rPr>
        <w:t>&gt;</w:t>
      </w:r>
    </w:p>
    <w:p w:rsidRPr="00DA798B" w:rsidR="006F258D" w:rsidP="006F258D" w:rsidRDefault="006F258D" w14:paraId="5B319F20" w14:textId="77777777">
      <w:pPr>
        <w:rPr>
          <w:szCs w:val="20"/>
        </w:rPr>
      </w:pPr>
    </w:p>
    <w:p w:rsidRPr="00DA798B" w:rsidR="006F258D" w:rsidP="006F258D" w:rsidRDefault="006F258D" w14:paraId="19B2682B" w14:textId="77777777">
      <w:pPr>
        <w:rPr>
          <w:szCs w:val="20"/>
        </w:rPr>
      </w:pPr>
    </w:p>
    <w:p w:rsidRPr="00DA798B" w:rsidR="006F258D" w:rsidP="006F258D" w:rsidRDefault="006F258D" w14:paraId="6C52EF6B" w14:textId="77777777">
      <w:pPr>
        <w:rPr>
          <w:szCs w:val="20"/>
        </w:rPr>
      </w:pPr>
    </w:p>
    <w:p w:rsidRPr="00DA798B" w:rsidR="006F258D" w:rsidP="006F258D" w:rsidRDefault="006F258D" w14:paraId="44B7C5BF" w14:textId="77777777">
      <w:pPr>
        <w:rPr>
          <w:szCs w:val="20"/>
        </w:rPr>
      </w:pPr>
    </w:p>
    <w:p w:rsidRPr="00DA798B" w:rsidR="006F258D" w:rsidP="006F258D" w:rsidRDefault="006F258D" w14:paraId="5929FD30" w14:textId="77777777">
      <w:pPr>
        <w:rPr>
          <w:szCs w:val="20"/>
        </w:rPr>
      </w:pPr>
      <w:r w:rsidRPr="00DA798B">
        <w:rPr>
          <w:szCs w:val="20"/>
        </w:rPr>
        <w:br w:type="page"/>
      </w:r>
    </w:p>
    <w:p w:rsidRPr="00DA798B" w:rsidR="006F258D" w:rsidP="00670BED" w:rsidRDefault="006F258D" w14:paraId="3AE2FB3F" w14:textId="77777777">
      <w:pPr>
        <w:pStyle w:val="Kop2"/>
        <w:rPr>
          <w:sz w:val="22"/>
        </w:rPr>
        <w:sectPr w:rsidRPr="00DA798B" w:rsidR="006F258D" w:rsidSect="009B5CD1">
          <w:headerReference w:type="default" r:id="rId11"/>
          <w:footerReference w:type="default" r:id="rId12"/>
          <w:pgSz w:w="11910" w:h="16840" w:orient="portrait" w:code="9"/>
          <w:pgMar w:top="2127" w:right="1418" w:bottom="1418" w:left="1418" w:header="0" w:footer="805" w:gutter="0"/>
          <w:cols w:space="708"/>
          <w:docGrid w:linePitch="299"/>
        </w:sectPr>
      </w:pPr>
      <w:bookmarkStart w:name="_Toc72421335" w:id="18"/>
    </w:p>
    <w:bookmarkEnd w:id="0"/>
    <w:bookmarkEnd w:id="18"/>
    <w:p w:rsidRPr="008F6B99" w:rsidR="006F258D" w:rsidP="00670BED" w:rsidRDefault="006F258D" w14:paraId="30CD6D70" w14:textId="77777777">
      <w:pPr>
        <w:pStyle w:val="Kop1"/>
      </w:pPr>
      <w:r w:rsidRPr="008F6B99">
        <w:t>Bijlage 1: Overzicht van te verwerken persoonsgegevens</w:t>
      </w:r>
    </w:p>
    <w:p w:rsidRPr="00DA798B" w:rsidR="006F258D" w:rsidP="006F258D" w:rsidRDefault="006F258D" w14:paraId="53EC3B73" w14:textId="77777777">
      <w:pPr>
        <w:rPr>
          <w:b/>
          <w:szCs w:val="20"/>
        </w:rPr>
      </w:pPr>
    </w:p>
    <w:p w:rsidRPr="00DA798B" w:rsidR="006F258D" w:rsidP="006F258D" w:rsidRDefault="006F258D" w14:paraId="28B19BD9" w14:textId="77777777">
      <w:pPr>
        <w:pStyle w:val="Lijstalinea"/>
        <w:widowControl/>
        <w:numPr>
          <w:ilvl w:val="0"/>
          <w:numId w:val="18"/>
        </w:numPr>
        <w:tabs>
          <w:tab w:val="left" w:pos="397"/>
        </w:tabs>
        <w:autoSpaceDE/>
        <w:autoSpaceDN/>
        <w:spacing w:after="120"/>
        <w:ind w:left="360"/>
        <w:contextualSpacing w:val="0"/>
        <w:rPr>
          <w:rFonts w:eastAsia="Verdana"/>
          <w:b/>
          <w:szCs w:val="20"/>
        </w:rPr>
      </w:pPr>
      <w:r w:rsidRPr="00DA798B">
        <w:rPr>
          <w:rFonts w:eastAsia="Verdana"/>
          <w:b/>
          <w:color w:val="000000"/>
          <w:szCs w:val="20"/>
        </w:rPr>
        <w:t>Naam verwerking, doeleinden c</w:t>
      </w:r>
      <w:r w:rsidRPr="00DA798B">
        <w:rPr>
          <w:rFonts w:eastAsia="Verdana"/>
          <w:b/>
          <w:szCs w:val="20"/>
        </w:rPr>
        <w:t>ategorieën van betrokkenen, categorieën persoonsgegevens en eventuele doorgifte naar derde landen.</w:t>
      </w:r>
      <w:bookmarkStart w:name="_Hlk5085707" w:id="19"/>
    </w:p>
    <w:tbl>
      <w:tblPr>
        <w:tblStyle w:val="Tabelraster"/>
        <w:tblW w:w="15733" w:type="dxa"/>
        <w:tblInd w:w="-996" w:type="dxa"/>
        <w:tblLayout w:type="fixed"/>
        <w:tblLook w:val="04A0" w:firstRow="1" w:lastRow="0" w:firstColumn="1" w:lastColumn="0" w:noHBand="0" w:noVBand="1"/>
      </w:tblPr>
      <w:tblGrid>
        <w:gridCol w:w="1842"/>
        <w:gridCol w:w="1701"/>
        <w:gridCol w:w="1417"/>
        <w:gridCol w:w="1701"/>
        <w:gridCol w:w="2552"/>
        <w:gridCol w:w="1984"/>
        <w:gridCol w:w="2127"/>
        <w:gridCol w:w="2409"/>
      </w:tblGrid>
      <w:tr w:rsidRPr="008F6B99" w:rsidR="006F258D" w14:paraId="3BB79CF6" w14:textId="77777777">
        <w:trPr>
          <w:trHeight w:val="574"/>
        </w:trPr>
        <w:tc>
          <w:tcPr>
            <w:tcW w:w="1842" w:type="dxa"/>
          </w:tcPr>
          <w:p w:rsidRPr="00DA798B" w:rsidR="006F258D" w:rsidRDefault="006F258D" w14:paraId="40B48AFB" w14:textId="77777777">
            <w:pPr>
              <w:rPr>
                <w:rFonts w:eastAsia="Verdana"/>
                <w:b/>
                <w:bCs/>
                <w:color w:val="000000"/>
                <w:sz w:val="22"/>
                <w:szCs w:val="20"/>
              </w:rPr>
            </w:pPr>
            <w:r w:rsidRPr="00DA798B">
              <w:rPr>
                <w:rFonts w:eastAsia="Verdana"/>
                <w:b/>
                <w:bCs/>
                <w:color w:val="000000"/>
                <w:sz w:val="22"/>
                <w:szCs w:val="20"/>
              </w:rPr>
              <w:t>Persoonsgegeven</w:t>
            </w:r>
          </w:p>
          <w:p w:rsidRPr="008F6B99" w:rsidR="006F258D" w:rsidRDefault="006F258D" w14:paraId="69448D08" w14:textId="77777777">
            <w:pPr>
              <w:rPr>
                <w:rFonts w:eastAsia="Verdana"/>
                <w:i/>
                <w:iCs/>
                <w:color w:val="000000"/>
                <w:szCs w:val="20"/>
              </w:rPr>
            </w:pPr>
            <w:r w:rsidRPr="00DA798B">
              <w:rPr>
                <w:rFonts w:eastAsia="Verdana"/>
                <w:i/>
                <w:iCs/>
                <w:color w:val="000000"/>
                <w:sz w:val="22"/>
                <w:szCs w:val="20"/>
                <w:highlight w:val="yellow"/>
              </w:rPr>
              <w:t>&lt;…&gt;</w:t>
            </w:r>
          </w:p>
        </w:tc>
        <w:tc>
          <w:tcPr>
            <w:tcW w:w="1701" w:type="dxa"/>
            <w:hideMark/>
          </w:tcPr>
          <w:p w:rsidRPr="00DA798B" w:rsidR="006F258D" w:rsidRDefault="006F258D" w14:paraId="05E3618C" w14:textId="77777777">
            <w:pPr>
              <w:rPr>
                <w:rFonts w:eastAsia="Verdana"/>
                <w:b/>
                <w:bCs/>
                <w:color w:val="000000"/>
                <w:sz w:val="22"/>
                <w:szCs w:val="20"/>
              </w:rPr>
            </w:pPr>
            <w:r w:rsidRPr="00DA798B">
              <w:rPr>
                <w:rFonts w:eastAsia="Verdana"/>
                <w:b/>
                <w:bCs/>
                <w:color w:val="000000"/>
                <w:sz w:val="22"/>
                <w:szCs w:val="20"/>
              </w:rPr>
              <w:t>Naam verwerking</w:t>
            </w:r>
          </w:p>
          <w:p w:rsidRPr="008F6B99" w:rsidR="006F258D" w:rsidRDefault="006F258D" w14:paraId="7F21F213" w14:textId="77777777">
            <w:pPr>
              <w:rPr>
                <w:rFonts w:eastAsia="Verdana"/>
                <w:i/>
                <w:iCs/>
                <w:color w:val="000000"/>
                <w:szCs w:val="20"/>
              </w:rPr>
            </w:pPr>
            <w:r w:rsidRPr="00DA798B">
              <w:rPr>
                <w:rFonts w:eastAsia="Verdana"/>
                <w:i/>
                <w:iCs/>
                <w:color w:val="000000"/>
                <w:sz w:val="22"/>
                <w:szCs w:val="20"/>
                <w:highlight w:val="yellow"/>
              </w:rPr>
              <w:t>&lt;…&gt;</w:t>
            </w:r>
          </w:p>
        </w:tc>
        <w:tc>
          <w:tcPr>
            <w:tcW w:w="1417" w:type="dxa"/>
            <w:hideMark/>
          </w:tcPr>
          <w:p w:rsidRPr="00DA798B" w:rsidR="006F258D" w:rsidRDefault="006F258D" w14:paraId="5450C846" w14:textId="77777777">
            <w:pPr>
              <w:spacing w:after="160"/>
              <w:rPr>
                <w:rFonts w:eastAsia="Verdana"/>
                <w:b/>
                <w:bCs/>
                <w:color w:val="000000"/>
                <w:sz w:val="22"/>
                <w:szCs w:val="20"/>
              </w:rPr>
            </w:pPr>
            <w:r w:rsidRPr="00DA798B">
              <w:rPr>
                <w:rFonts w:eastAsia="Verdana"/>
                <w:b/>
                <w:bCs/>
                <w:color w:val="000000"/>
                <w:sz w:val="22"/>
                <w:szCs w:val="20"/>
              </w:rPr>
              <w:t>Verwerkings-doeleinden</w:t>
            </w:r>
          </w:p>
          <w:p w:rsidRPr="008F6B99" w:rsidR="006F258D" w:rsidRDefault="006F258D" w14:paraId="3A200B8F" w14:textId="77777777">
            <w:pPr>
              <w:spacing w:after="160"/>
              <w:rPr>
                <w:rFonts w:eastAsia="Verdana"/>
                <w:i/>
                <w:iCs/>
                <w:color w:val="000000"/>
                <w:szCs w:val="20"/>
              </w:rPr>
            </w:pPr>
            <w:r w:rsidRPr="00DA798B">
              <w:rPr>
                <w:rFonts w:eastAsia="Verdana"/>
                <w:i/>
                <w:iCs/>
                <w:color w:val="000000"/>
                <w:sz w:val="22"/>
                <w:szCs w:val="20"/>
                <w:highlight w:val="yellow"/>
              </w:rPr>
              <w:t>&lt;…&gt;</w:t>
            </w:r>
          </w:p>
        </w:tc>
        <w:tc>
          <w:tcPr>
            <w:tcW w:w="1701" w:type="dxa"/>
            <w:hideMark/>
          </w:tcPr>
          <w:p w:rsidRPr="00DA798B" w:rsidR="006F258D" w:rsidRDefault="006F258D" w14:paraId="7A683687" w14:textId="77777777">
            <w:pPr>
              <w:spacing w:after="160"/>
              <w:rPr>
                <w:rFonts w:eastAsia="Verdana"/>
                <w:b/>
                <w:bCs/>
                <w:color w:val="000000"/>
                <w:sz w:val="22"/>
                <w:szCs w:val="20"/>
              </w:rPr>
            </w:pPr>
            <w:r w:rsidRPr="00DA798B">
              <w:rPr>
                <w:rFonts w:eastAsia="Verdana"/>
                <w:b/>
                <w:bCs/>
                <w:color w:val="000000"/>
                <w:sz w:val="22"/>
                <w:szCs w:val="20"/>
              </w:rPr>
              <w:t>Categorieën van Betrokkenen</w:t>
            </w:r>
          </w:p>
          <w:p w:rsidRPr="008F6B99" w:rsidR="006F258D" w:rsidRDefault="006F258D" w14:paraId="0B00C11F" w14:textId="77777777">
            <w:pPr>
              <w:spacing w:after="160"/>
              <w:rPr>
                <w:rFonts w:eastAsia="Verdana"/>
                <w:b/>
                <w:bCs/>
                <w:i/>
                <w:iCs/>
                <w:color w:val="000000"/>
                <w:szCs w:val="20"/>
              </w:rPr>
            </w:pPr>
            <w:r w:rsidRPr="00DA798B">
              <w:rPr>
                <w:rFonts w:eastAsia="Verdana"/>
                <w:i/>
                <w:iCs/>
                <w:color w:val="000000"/>
                <w:sz w:val="22"/>
                <w:szCs w:val="20"/>
                <w:highlight w:val="yellow"/>
              </w:rPr>
              <w:t>&lt;…&gt;</w:t>
            </w:r>
          </w:p>
        </w:tc>
        <w:tc>
          <w:tcPr>
            <w:tcW w:w="2552" w:type="dxa"/>
            <w:hideMark/>
          </w:tcPr>
          <w:p w:rsidRPr="00DA798B" w:rsidR="006F258D" w:rsidRDefault="006F258D" w14:paraId="36FD8147" w14:textId="77777777">
            <w:pPr>
              <w:spacing w:after="160"/>
              <w:rPr>
                <w:rFonts w:eastAsia="Verdana"/>
                <w:b/>
                <w:bCs/>
                <w:color w:val="000000"/>
                <w:sz w:val="22"/>
                <w:szCs w:val="20"/>
              </w:rPr>
            </w:pPr>
            <w:r w:rsidRPr="00DA798B">
              <w:rPr>
                <w:rFonts w:eastAsia="Verdana"/>
                <w:b/>
                <w:bCs/>
                <w:color w:val="000000"/>
                <w:sz w:val="22"/>
                <w:szCs w:val="20"/>
              </w:rPr>
              <w:t xml:space="preserve">Categorieën </w:t>
            </w:r>
            <w:proofErr w:type="spellStart"/>
            <w:r w:rsidRPr="00DA798B">
              <w:rPr>
                <w:rFonts w:eastAsia="Verdana"/>
                <w:b/>
                <w:bCs/>
                <w:color w:val="000000"/>
                <w:sz w:val="22"/>
                <w:szCs w:val="20"/>
              </w:rPr>
              <w:t>Persoons-gegevens</w:t>
            </w:r>
            <w:proofErr w:type="spellEnd"/>
            <w:r w:rsidRPr="00DA798B">
              <w:rPr>
                <w:rFonts w:eastAsia="Verdana"/>
                <w:b/>
                <w:bCs/>
                <w:color w:val="000000"/>
                <w:sz w:val="22"/>
                <w:szCs w:val="20"/>
              </w:rPr>
              <w:t>:</w:t>
            </w:r>
          </w:p>
          <w:p w:rsidRPr="00DA798B" w:rsidR="006F258D" w:rsidRDefault="006F258D" w14:paraId="3655516B" w14:textId="77777777">
            <w:pPr>
              <w:spacing w:after="160"/>
              <w:rPr>
                <w:rFonts w:eastAsia="Verdana"/>
                <w:i/>
                <w:iCs/>
                <w:sz w:val="22"/>
                <w:szCs w:val="20"/>
              </w:rPr>
            </w:pPr>
            <w:r w:rsidRPr="00DA798B">
              <w:rPr>
                <w:rFonts w:eastAsia="Verdana"/>
                <w:i/>
                <w:iCs/>
                <w:sz w:val="22"/>
                <w:szCs w:val="20"/>
              </w:rPr>
              <w:t xml:space="preserve">Algemene </w:t>
            </w:r>
            <w:r w:rsidRPr="00DA798B">
              <w:rPr>
                <w:rFonts w:eastAsia="Verdana"/>
                <w:i/>
                <w:iCs/>
                <w:color w:val="000000"/>
                <w:sz w:val="22"/>
                <w:szCs w:val="20"/>
                <w:highlight w:val="yellow"/>
              </w:rPr>
              <w:t>&lt;…&gt;</w:t>
            </w:r>
          </w:p>
          <w:p w:rsidRPr="00DA798B" w:rsidR="006F258D" w:rsidRDefault="006F258D" w14:paraId="02213A6F" w14:textId="77777777">
            <w:pPr>
              <w:spacing w:after="160"/>
              <w:rPr>
                <w:rFonts w:eastAsia="Verdana"/>
                <w:i/>
                <w:iCs/>
                <w:sz w:val="22"/>
                <w:szCs w:val="20"/>
              </w:rPr>
            </w:pPr>
            <w:r w:rsidRPr="00DA798B">
              <w:rPr>
                <w:rFonts w:eastAsia="Verdana"/>
                <w:i/>
                <w:iCs/>
                <w:sz w:val="22"/>
                <w:szCs w:val="20"/>
              </w:rPr>
              <w:t xml:space="preserve">Bijzondere </w:t>
            </w:r>
            <w:r w:rsidRPr="00DA798B">
              <w:rPr>
                <w:rFonts w:eastAsia="Verdana"/>
                <w:i/>
                <w:iCs/>
                <w:color w:val="000000"/>
                <w:sz w:val="22"/>
                <w:szCs w:val="20"/>
                <w:highlight w:val="yellow"/>
              </w:rPr>
              <w:t>&lt;…&gt;</w:t>
            </w:r>
          </w:p>
          <w:p w:rsidRPr="00DA798B" w:rsidR="006F258D" w:rsidRDefault="006F258D" w14:paraId="4FCB6F84" w14:textId="77777777">
            <w:pPr>
              <w:spacing w:after="160"/>
              <w:rPr>
                <w:rFonts w:eastAsia="Verdana"/>
                <w:i/>
                <w:iCs/>
                <w:sz w:val="22"/>
                <w:szCs w:val="20"/>
              </w:rPr>
            </w:pPr>
            <w:r w:rsidRPr="00DA798B">
              <w:rPr>
                <w:rFonts w:eastAsia="Verdana"/>
                <w:i/>
                <w:iCs/>
                <w:sz w:val="22"/>
                <w:szCs w:val="20"/>
              </w:rPr>
              <w:t xml:space="preserve">Gevoelige </w:t>
            </w:r>
            <w:r w:rsidRPr="00DA798B">
              <w:rPr>
                <w:rFonts w:eastAsia="Verdana"/>
                <w:i/>
                <w:iCs/>
                <w:color w:val="000000"/>
                <w:sz w:val="22"/>
                <w:szCs w:val="20"/>
                <w:highlight w:val="yellow"/>
              </w:rPr>
              <w:t>&lt;…&gt;</w:t>
            </w:r>
          </w:p>
          <w:p w:rsidRPr="008F6B99" w:rsidR="006F258D" w:rsidRDefault="006F258D" w14:paraId="4A8207D3" w14:textId="77777777">
            <w:pPr>
              <w:spacing w:after="160"/>
              <w:rPr>
                <w:rFonts w:eastAsia="Verdana"/>
                <w:b/>
                <w:bCs/>
                <w:color w:val="000000"/>
                <w:szCs w:val="20"/>
              </w:rPr>
            </w:pPr>
          </w:p>
        </w:tc>
        <w:tc>
          <w:tcPr>
            <w:tcW w:w="1984" w:type="dxa"/>
          </w:tcPr>
          <w:p w:rsidRPr="00DA798B" w:rsidR="006F258D" w:rsidRDefault="006F258D" w14:paraId="79731792" w14:textId="77777777">
            <w:pPr>
              <w:rPr>
                <w:rFonts w:eastAsia="Verdana"/>
                <w:b/>
                <w:bCs/>
                <w:color w:val="000000"/>
                <w:sz w:val="22"/>
                <w:szCs w:val="20"/>
              </w:rPr>
            </w:pPr>
            <w:r w:rsidRPr="00DA798B">
              <w:rPr>
                <w:rFonts w:eastAsia="Verdana"/>
                <w:b/>
                <w:bCs/>
                <w:color w:val="000000"/>
                <w:sz w:val="22"/>
                <w:szCs w:val="20"/>
              </w:rPr>
              <w:t>Doorgifte naar derde landen:</w:t>
            </w:r>
          </w:p>
          <w:p w:rsidRPr="00DA798B" w:rsidR="006F258D" w:rsidRDefault="006F258D" w14:paraId="4F5C27C9" w14:textId="77777777">
            <w:pPr>
              <w:rPr>
                <w:rFonts w:eastAsia="Verdana"/>
                <w:b/>
                <w:bCs/>
                <w:color w:val="000000"/>
                <w:sz w:val="22"/>
                <w:szCs w:val="20"/>
              </w:rPr>
            </w:pPr>
          </w:p>
          <w:p w:rsidRPr="008F6B99" w:rsidR="006F258D" w:rsidRDefault="006F258D" w14:paraId="1D6F2BA7" w14:textId="77777777">
            <w:pPr>
              <w:rPr>
                <w:rFonts w:eastAsia="Verdana"/>
                <w:i/>
                <w:iCs/>
                <w:color w:val="000000"/>
                <w:szCs w:val="20"/>
              </w:rPr>
            </w:pPr>
            <w:r w:rsidRPr="00DA798B">
              <w:rPr>
                <w:rFonts w:eastAsia="Verdana"/>
                <w:i/>
                <w:iCs/>
                <w:color w:val="000000"/>
                <w:sz w:val="22"/>
                <w:szCs w:val="20"/>
                <w:highlight w:val="yellow"/>
              </w:rPr>
              <w:t>&lt;…&gt;</w:t>
            </w:r>
          </w:p>
        </w:tc>
        <w:tc>
          <w:tcPr>
            <w:tcW w:w="2127" w:type="dxa"/>
          </w:tcPr>
          <w:p w:rsidRPr="00DA798B" w:rsidR="006F258D" w:rsidRDefault="006F258D" w14:paraId="4CEA7325" w14:textId="77777777">
            <w:pPr>
              <w:rPr>
                <w:rFonts w:eastAsia="Verdana"/>
                <w:b/>
                <w:bCs/>
                <w:color w:val="000000"/>
                <w:sz w:val="22"/>
                <w:szCs w:val="20"/>
              </w:rPr>
            </w:pPr>
            <w:r w:rsidRPr="00DA798B">
              <w:rPr>
                <w:rFonts w:eastAsia="Verdana"/>
                <w:b/>
                <w:bCs/>
                <w:color w:val="000000"/>
                <w:sz w:val="22"/>
                <w:szCs w:val="20"/>
              </w:rPr>
              <w:t>Doorgifte-instrument</w:t>
            </w:r>
          </w:p>
          <w:p w:rsidRPr="00DA798B" w:rsidR="006F258D" w:rsidRDefault="006F258D" w14:paraId="5950253C" w14:textId="77777777">
            <w:pPr>
              <w:rPr>
                <w:rFonts w:eastAsia="Verdana"/>
                <w:b/>
                <w:bCs/>
                <w:color w:val="000000"/>
                <w:sz w:val="22"/>
                <w:szCs w:val="20"/>
              </w:rPr>
            </w:pPr>
          </w:p>
          <w:p w:rsidRPr="00DA798B" w:rsidR="006F258D" w:rsidRDefault="006F258D" w14:paraId="72B163FB" w14:textId="77777777">
            <w:pPr>
              <w:rPr>
                <w:rFonts w:eastAsia="Verdana"/>
                <w:b/>
                <w:bCs/>
                <w:color w:val="000000"/>
                <w:sz w:val="22"/>
                <w:szCs w:val="20"/>
              </w:rPr>
            </w:pPr>
          </w:p>
          <w:p w:rsidRPr="008F6B99" w:rsidR="006F258D" w:rsidRDefault="006F258D" w14:paraId="1A5597AF" w14:textId="77777777">
            <w:pPr>
              <w:rPr>
                <w:rFonts w:eastAsia="Verdana"/>
                <w:i/>
                <w:iCs/>
                <w:color w:val="000000"/>
                <w:szCs w:val="20"/>
              </w:rPr>
            </w:pPr>
            <w:r w:rsidRPr="00DA798B">
              <w:rPr>
                <w:rFonts w:eastAsia="Verdana"/>
                <w:i/>
                <w:iCs/>
                <w:color w:val="000000"/>
                <w:sz w:val="22"/>
                <w:szCs w:val="20"/>
                <w:highlight w:val="yellow"/>
              </w:rPr>
              <w:t>&lt;…&gt;</w:t>
            </w:r>
          </w:p>
        </w:tc>
        <w:tc>
          <w:tcPr>
            <w:tcW w:w="2409" w:type="dxa"/>
          </w:tcPr>
          <w:p w:rsidRPr="00DA798B" w:rsidR="006F258D" w:rsidRDefault="006F258D" w14:paraId="60A8E605" w14:textId="77777777">
            <w:pPr>
              <w:rPr>
                <w:rFonts w:eastAsia="Verdana"/>
                <w:b/>
                <w:bCs/>
                <w:sz w:val="22"/>
                <w:szCs w:val="20"/>
              </w:rPr>
            </w:pPr>
            <w:r w:rsidRPr="00DA798B">
              <w:rPr>
                <w:rFonts w:eastAsia="Verdana"/>
                <w:b/>
                <w:bCs/>
                <w:sz w:val="22"/>
                <w:szCs w:val="20"/>
              </w:rPr>
              <w:t>Aanvullende maatregelen (indien van toepassing)</w:t>
            </w:r>
          </w:p>
          <w:p w:rsidRPr="00DA798B" w:rsidR="006F258D" w:rsidRDefault="006F258D" w14:paraId="4A8D38AA" w14:textId="77777777">
            <w:pPr>
              <w:rPr>
                <w:rFonts w:eastAsia="Verdana"/>
                <w:b/>
                <w:bCs/>
                <w:sz w:val="22"/>
                <w:szCs w:val="20"/>
              </w:rPr>
            </w:pPr>
          </w:p>
          <w:p w:rsidRPr="00DA798B" w:rsidR="006F258D" w:rsidRDefault="006F258D" w14:paraId="26C3AC59" w14:textId="77777777">
            <w:pPr>
              <w:rPr>
                <w:rFonts w:eastAsia="Verdana"/>
                <w:i/>
                <w:iCs/>
                <w:color w:val="000000"/>
                <w:sz w:val="22"/>
                <w:szCs w:val="20"/>
              </w:rPr>
            </w:pPr>
            <w:r w:rsidRPr="00DA798B">
              <w:rPr>
                <w:rFonts w:eastAsia="Verdana"/>
                <w:i/>
                <w:iCs/>
                <w:color w:val="000000"/>
                <w:sz w:val="22"/>
                <w:szCs w:val="20"/>
                <w:highlight w:val="yellow"/>
              </w:rPr>
              <w:t>&lt;…&gt;</w:t>
            </w:r>
          </w:p>
        </w:tc>
      </w:tr>
      <w:bookmarkEnd w:id="19"/>
    </w:tbl>
    <w:p w:rsidRPr="00DA798B" w:rsidR="006F258D" w:rsidP="006F258D" w:rsidRDefault="006F258D" w14:paraId="690C0240" w14:textId="77777777">
      <w:pPr>
        <w:rPr>
          <w:rFonts w:eastAsia="Verdana"/>
          <w:color w:val="000000"/>
          <w:szCs w:val="20"/>
        </w:rPr>
      </w:pPr>
    </w:p>
    <w:p w:rsidRPr="00DA798B" w:rsidR="006F258D" w:rsidP="006F258D" w:rsidRDefault="006F258D" w14:paraId="0CBF3F66" w14:textId="77777777">
      <w:pPr>
        <w:rPr>
          <w:rFonts w:eastAsia="Verdana"/>
          <w:color w:val="000000"/>
          <w:szCs w:val="20"/>
        </w:rPr>
      </w:pPr>
    </w:p>
    <w:p w:rsidRPr="00DA798B" w:rsidR="006F258D" w:rsidP="006F258D" w:rsidRDefault="006F258D" w14:paraId="1FEFDFFB" w14:textId="77777777">
      <w:pPr>
        <w:rPr>
          <w:rFonts w:eastAsia="Verdana"/>
          <w:color w:val="000000"/>
          <w:szCs w:val="20"/>
        </w:rPr>
      </w:pPr>
    </w:p>
    <w:p w:rsidRPr="00DA798B" w:rsidR="006F258D" w:rsidP="006F258D" w:rsidRDefault="006F258D" w14:paraId="5070754D" w14:textId="328F6592">
      <w:pPr>
        <w:rPr>
          <w:szCs w:val="20"/>
        </w:rPr>
      </w:pPr>
      <w:r w:rsidRPr="00DA798B">
        <w:rPr>
          <w:b/>
          <w:bCs/>
          <w:szCs w:val="20"/>
        </w:rPr>
        <w:t>Wat te doen bij een (potentieel) datalek?</w:t>
      </w:r>
      <w:r w:rsidRPr="00DA798B">
        <w:rPr>
          <w:b/>
          <w:bCs/>
          <w:szCs w:val="20"/>
        </w:rPr>
        <w:br/>
      </w:r>
      <w:proofErr w:type="gramStart"/>
      <w:r w:rsidRPr="00DA798B">
        <w:rPr>
          <w:szCs w:val="20"/>
        </w:rPr>
        <w:t>Indien</w:t>
      </w:r>
      <w:proofErr w:type="gramEnd"/>
      <w:r w:rsidRPr="00DA798B">
        <w:rPr>
          <w:szCs w:val="20"/>
        </w:rPr>
        <w:t xml:space="preserve"> er sprake is van een potentieel datalek of de mogelijkheid bestaat dat er persoonsgegevens zijn gelekt, dient er vanwege de Algemene Verordening Gegevensbescherming altijd per omgaande direct telefonisch contact te worden opgenomen met </w:t>
      </w:r>
      <w:r w:rsidRPr="00DA798B" w:rsidR="00DB3D52">
        <w:rPr>
          <w:szCs w:val="20"/>
        </w:rPr>
        <w:t>Veiligheidsregio</w:t>
      </w:r>
      <w:r w:rsidRPr="00DA798B">
        <w:rPr>
          <w:szCs w:val="20"/>
        </w:rPr>
        <w:t xml:space="preserve"> IJsselland op telefoonnummer 088 1197</w:t>
      </w:r>
      <w:r w:rsidRPr="00DA798B" w:rsidR="00DB3D52">
        <w:rPr>
          <w:szCs w:val="20"/>
        </w:rPr>
        <w:t>000</w:t>
      </w:r>
      <w:r w:rsidRPr="00DA798B">
        <w:rPr>
          <w:szCs w:val="20"/>
        </w:rPr>
        <w:t>. Stuur daarnaast een melding aan de Functionaris Gegevensbescherming op het e-mailadres: fg@</w:t>
      </w:r>
      <w:r w:rsidRPr="00DA798B" w:rsidR="00DB3D52">
        <w:rPr>
          <w:szCs w:val="20"/>
        </w:rPr>
        <w:t>vr</w:t>
      </w:r>
      <w:r w:rsidRPr="00DA798B">
        <w:rPr>
          <w:szCs w:val="20"/>
        </w:rPr>
        <w:t>ijsselland.nl.</w:t>
      </w:r>
    </w:p>
    <w:p w:rsidRPr="00DA798B" w:rsidR="006F258D" w:rsidP="006F258D" w:rsidRDefault="006F258D" w14:paraId="0550F201" w14:textId="77777777">
      <w:pPr>
        <w:rPr>
          <w:b/>
          <w:szCs w:val="20"/>
        </w:rPr>
      </w:pPr>
    </w:p>
    <w:p w:rsidRPr="00DA798B" w:rsidR="006F258D" w:rsidP="006F258D" w:rsidRDefault="006F258D" w14:paraId="0D60BA7A" w14:textId="77777777">
      <w:pPr>
        <w:rPr>
          <w:b/>
          <w:szCs w:val="20"/>
        </w:rPr>
      </w:pPr>
      <w:r w:rsidRPr="00DA798B">
        <w:rPr>
          <w:b/>
          <w:szCs w:val="20"/>
        </w:rPr>
        <w:t>Wat te doen bij een ‘regulier’ security incident?</w:t>
      </w:r>
    </w:p>
    <w:p w:rsidRPr="00DA798B" w:rsidR="006F258D" w:rsidP="006F258D" w:rsidRDefault="006F258D" w14:paraId="52DE90F1" w14:textId="49976340">
      <w:pPr>
        <w:rPr>
          <w:szCs w:val="20"/>
        </w:rPr>
      </w:pPr>
      <w:r w:rsidRPr="00DA798B">
        <w:rPr>
          <w:szCs w:val="20"/>
        </w:rPr>
        <w:t xml:space="preserve">Op het moment dat er ‘gewone’ afwijkingen worden geconstateerd, zoals onbeschikbaarheid van een applicatie, of een kwetsbaarheid die gemitigeerd gaat worden, kan dit worden gemeld bij de projectverantwoordelijke of (functioneel) beheerder binnen </w:t>
      </w:r>
      <w:r w:rsidRPr="00DA798B" w:rsidR="00DB3D52">
        <w:rPr>
          <w:szCs w:val="20"/>
        </w:rPr>
        <w:t>Veiligheidsregio</w:t>
      </w:r>
      <w:r w:rsidRPr="00DA798B">
        <w:rPr>
          <w:szCs w:val="20"/>
        </w:rPr>
        <w:t xml:space="preserve"> IJsselland. Stuur hierbij ook een email/CC: naar </w:t>
      </w:r>
      <w:r w:rsidRPr="00DA798B" w:rsidR="00DB3D52">
        <w:rPr>
          <w:szCs w:val="20"/>
          <w:highlight w:val="yellow"/>
          <w:u w:val="single"/>
        </w:rPr>
        <w:t>j.altorf@vrijsselland.nl</w:t>
      </w:r>
      <w:r w:rsidRPr="00DA798B">
        <w:rPr>
          <w:szCs w:val="20"/>
        </w:rPr>
        <w:t>, met daarin het omschreven security incident en welke maatregelen er genomen zijn of eventueel genomen kunnen worden.</w:t>
      </w:r>
    </w:p>
    <w:p w:rsidRPr="00DA798B" w:rsidR="006F258D" w:rsidP="006F258D" w:rsidRDefault="006F258D" w14:paraId="3F6B575A" w14:textId="77777777">
      <w:pPr>
        <w:rPr>
          <w:szCs w:val="20"/>
        </w:rPr>
      </w:pPr>
      <w:r w:rsidRPr="00DA798B">
        <w:rPr>
          <w:szCs w:val="20"/>
        </w:rPr>
        <w:br w:type="page"/>
      </w:r>
    </w:p>
    <w:p w:rsidRPr="00DA798B" w:rsidR="006F258D" w:rsidP="006F258D" w:rsidRDefault="006F258D" w14:paraId="1402DD75" w14:textId="77777777">
      <w:pPr>
        <w:rPr>
          <w:szCs w:val="20"/>
        </w:rPr>
      </w:pPr>
    </w:p>
    <w:p w:rsidRPr="00DA798B" w:rsidR="006F258D" w:rsidP="00CD3344" w:rsidRDefault="006F258D" w14:paraId="12F604F0" w14:textId="113DEFA5">
      <w:pPr>
        <w:rPr>
          <w:rFonts w:eastAsia="Verdana"/>
          <w:vanish/>
          <w:color w:val="000000"/>
          <w:szCs w:val="20"/>
        </w:rPr>
      </w:pPr>
      <w:r w:rsidRPr="00DA798B">
        <w:rPr>
          <w:rFonts w:eastAsia="Verdana"/>
          <w:b/>
          <w:color w:val="00000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Pr="008F6B99" w:rsidR="006F258D" w14:paraId="36BFF2F4" w14:textId="77777777">
        <w:trPr>
          <w:trHeight w:val="664"/>
        </w:trPr>
        <w:tc>
          <w:tcPr>
            <w:tcW w:w="4106" w:type="dxa"/>
            <w:hideMark/>
          </w:tcPr>
          <w:p w:rsidRPr="00DA798B" w:rsidR="006F258D" w:rsidRDefault="006F258D" w14:paraId="032827A9" w14:textId="01C9BFB6">
            <w:pPr>
              <w:ind w:left="-113"/>
              <w:rPr>
                <w:rFonts w:eastAsia="Verdana"/>
                <w:b/>
                <w:strike/>
                <w:color w:val="000000"/>
                <w:sz w:val="22"/>
                <w:szCs w:val="20"/>
              </w:rPr>
            </w:pPr>
            <w:r w:rsidRPr="00DA798B">
              <w:rPr>
                <w:rFonts w:eastAsia="Verdana"/>
                <w:b/>
                <w:color w:val="000000"/>
                <w:sz w:val="22"/>
                <w:szCs w:val="20"/>
              </w:rPr>
              <w:t xml:space="preserve">Contactpersoon Verwerkingsverantwoordelijke </w:t>
            </w:r>
          </w:p>
          <w:p w:rsidRPr="00DA798B" w:rsidR="006F258D" w:rsidRDefault="006F258D" w14:paraId="368621E9" w14:textId="77777777">
            <w:pPr>
              <w:ind w:left="-113"/>
              <w:rPr>
                <w:rFonts w:eastAsia="Verdana"/>
                <w:b/>
                <w:strike/>
                <w:color w:val="000000"/>
                <w:sz w:val="22"/>
                <w:szCs w:val="20"/>
              </w:rPr>
            </w:pPr>
          </w:p>
          <w:p w:rsidRPr="008F6B99" w:rsidR="006F258D" w:rsidRDefault="006F258D" w14:paraId="52CFC53B" w14:textId="77777777">
            <w:pPr>
              <w:ind w:left="-113"/>
              <w:rPr>
                <w:rFonts w:eastAsia="Verdana"/>
                <w:b/>
                <w:bCs/>
                <w:color w:val="000000"/>
                <w:szCs w:val="20"/>
              </w:rPr>
            </w:pPr>
          </w:p>
        </w:tc>
        <w:tc>
          <w:tcPr>
            <w:tcW w:w="4536" w:type="dxa"/>
            <w:hideMark/>
          </w:tcPr>
          <w:p w:rsidRPr="00DA798B" w:rsidR="006F258D" w:rsidRDefault="006F258D" w14:paraId="07CE5442" w14:textId="77777777">
            <w:pPr>
              <w:ind w:left="-113"/>
              <w:rPr>
                <w:rFonts w:eastAsia="Verdana"/>
                <w:i/>
                <w:iCs/>
                <w:color w:val="000000"/>
                <w:sz w:val="22"/>
                <w:szCs w:val="20"/>
              </w:rPr>
            </w:pPr>
            <w:r w:rsidRPr="00DA798B">
              <w:rPr>
                <w:rFonts w:eastAsia="Verdana"/>
                <w:color w:val="000000"/>
                <w:sz w:val="22"/>
                <w:szCs w:val="20"/>
              </w:rPr>
              <w:t xml:space="preserve">Naam: </w:t>
            </w:r>
            <w:r w:rsidRPr="00DA798B">
              <w:rPr>
                <w:rFonts w:eastAsia="Verdana"/>
                <w:i/>
                <w:iCs/>
                <w:color w:val="000000"/>
                <w:sz w:val="22"/>
                <w:szCs w:val="20"/>
              </w:rPr>
              <w:t>Functionaris Gegevensbescherming</w:t>
            </w:r>
          </w:p>
          <w:p w:rsidRPr="00DA798B" w:rsidR="006F258D" w:rsidRDefault="006F258D" w14:paraId="11832A11" w14:textId="0719D2A1">
            <w:pPr>
              <w:ind w:left="-113"/>
              <w:rPr>
                <w:rFonts w:eastAsia="Verdana"/>
                <w:bCs/>
                <w:color w:val="000000"/>
                <w:sz w:val="22"/>
                <w:szCs w:val="20"/>
              </w:rPr>
            </w:pPr>
            <w:r w:rsidRPr="00DA798B">
              <w:rPr>
                <w:rFonts w:eastAsia="Verdana"/>
                <w:bCs/>
                <w:color w:val="000000"/>
                <w:sz w:val="22"/>
                <w:szCs w:val="20"/>
              </w:rPr>
              <w:t xml:space="preserve">Contactgegevens: </w:t>
            </w:r>
            <w:hyperlink w:history="1" r:id="rId13">
              <w:r w:rsidRPr="00DA798B" w:rsidR="00DB3D52">
                <w:rPr>
                  <w:rStyle w:val="Hyperlink"/>
                  <w:rFonts w:eastAsia="Verdana" w:cs="Arial"/>
                  <w:bCs/>
                  <w:sz w:val="22"/>
                  <w:szCs w:val="20"/>
                </w:rPr>
                <w:t>fg@vrijsselland.nl</w:t>
              </w:r>
            </w:hyperlink>
          </w:p>
          <w:p w:rsidRPr="00DA798B" w:rsidR="006F258D" w:rsidRDefault="006F258D" w14:paraId="6FF18997" w14:textId="77777777">
            <w:pPr>
              <w:ind w:left="-113"/>
              <w:rPr>
                <w:rFonts w:eastAsia="Verdana"/>
                <w:bCs/>
                <w:color w:val="FF0000"/>
                <w:sz w:val="22"/>
                <w:szCs w:val="20"/>
              </w:rPr>
            </w:pPr>
          </w:p>
          <w:p w:rsidRPr="00DA798B" w:rsidR="006F258D" w:rsidRDefault="006F258D" w14:paraId="3A1AF1ED" w14:textId="505D8FC0">
            <w:pPr>
              <w:ind w:left="-113"/>
              <w:rPr>
                <w:rFonts w:eastAsia="Verdana"/>
                <w:bCs/>
                <w:color w:val="000000"/>
                <w:sz w:val="22"/>
                <w:szCs w:val="20"/>
                <w:lang w:val="en-GB"/>
              </w:rPr>
            </w:pPr>
          </w:p>
        </w:tc>
      </w:tr>
      <w:tr w:rsidRPr="008F6B99" w:rsidR="006F258D" w14:paraId="6E52AAEE" w14:textId="77777777">
        <w:trPr>
          <w:trHeight w:val="634"/>
        </w:trPr>
        <w:tc>
          <w:tcPr>
            <w:tcW w:w="4106" w:type="dxa"/>
          </w:tcPr>
          <w:p w:rsidRPr="00DA798B" w:rsidR="006F258D" w:rsidRDefault="006F258D" w14:paraId="7CD85D05" w14:textId="33CC51F4">
            <w:pPr>
              <w:ind w:left="-113"/>
              <w:rPr>
                <w:rFonts w:eastAsia="Verdana"/>
                <w:b/>
                <w:strike/>
                <w:color w:val="000000"/>
                <w:sz w:val="22"/>
                <w:szCs w:val="20"/>
              </w:rPr>
            </w:pPr>
            <w:r w:rsidRPr="00DA798B">
              <w:rPr>
                <w:rFonts w:eastAsia="Verdana"/>
                <w:b/>
                <w:color w:val="000000"/>
                <w:sz w:val="22"/>
                <w:szCs w:val="20"/>
              </w:rPr>
              <w:t xml:space="preserve">Contactpersoon Verwerker </w:t>
            </w:r>
          </w:p>
          <w:p w:rsidRPr="00DA798B" w:rsidR="006F258D" w:rsidRDefault="006F258D" w14:paraId="1375759E" w14:textId="77777777">
            <w:pPr>
              <w:ind w:left="-113"/>
              <w:rPr>
                <w:rFonts w:eastAsia="Verdana"/>
                <w:b/>
                <w:color w:val="000000"/>
                <w:sz w:val="22"/>
                <w:szCs w:val="20"/>
              </w:rPr>
            </w:pPr>
          </w:p>
          <w:p w:rsidRPr="00DA798B" w:rsidR="006F258D" w:rsidRDefault="006F258D" w14:paraId="1C2DD7FC" w14:textId="77777777">
            <w:pPr>
              <w:ind w:left="-113"/>
              <w:rPr>
                <w:rFonts w:eastAsia="Verdana"/>
                <w:b/>
                <w:color w:val="000000"/>
                <w:sz w:val="22"/>
                <w:szCs w:val="20"/>
              </w:rPr>
            </w:pPr>
          </w:p>
          <w:p w:rsidRPr="008F6B99" w:rsidR="006F258D" w:rsidRDefault="006F258D" w14:paraId="25C3B11F" w14:textId="77777777">
            <w:pPr>
              <w:ind w:left="-113"/>
              <w:rPr>
                <w:rFonts w:eastAsia="Verdana"/>
                <w:b/>
                <w:color w:val="000000"/>
                <w:szCs w:val="20"/>
              </w:rPr>
            </w:pPr>
          </w:p>
        </w:tc>
        <w:tc>
          <w:tcPr>
            <w:tcW w:w="4536" w:type="dxa"/>
          </w:tcPr>
          <w:p w:rsidRPr="00DA798B" w:rsidR="006F258D" w:rsidRDefault="006F258D" w14:paraId="5F6EAC2E" w14:textId="77777777">
            <w:pPr>
              <w:ind w:left="-113"/>
              <w:rPr>
                <w:rFonts w:eastAsia="Verdana"/>
                <w:color w:val="000000"/>
                <w:sz w:val="22"/>
                <w:szCs w:val="20"/>
              </w:rPr>
            </w:pPr>
            <w:r w:rsidRPr="00DA798B">
              <w:rPr>
                <w:rFonts w:eastAsia="Verdana"/>
                <w:color w:val="000000"/>
                <w:sz w:val="22"/>
                <w:szCs w:val="20"/>
              </w:rPr>
              <w:t xml:space="preserve">Naam: </w:t>
            </w:r>
          </w:p>
          <w:p w:rsidRPr="00DA798B" w:rsidR="006F258D" w:rsidRDefault="006F258D" w14:paraId="33D04A36" w14:textId="77777777">
            <w:pPr>
              <w:ind w:left="-113"/>
              <w:rPr>
                <w:rFonts w:eastAsia="Verdana"/>
                <w:color w:val="000000"/>
                <w:sz w:val="22"/>
                <w:szCs w:val="20"/>
              </w:rPr>
            </w:pPr>
            <w:r w:rsidRPr="00DA798B">
              <w:rPr>
                <w:rFonts w:eastAsia="Verdana"/>
                <w:bCs/>
                <w:color w:val="000000"/>
                <w:sz w:val="22"/>
                <w:szCs w:val="20"/>
              </w:rPr>
              <w:t>Contactgegevens:</w:t>
            </w:r>
            <w:r w:rsidRPr="00DA798B">
              <w:rPr>
                <w:rFonts w:eastAsia="Verdana"/>
                <w:color w:val="000000"/>
                <w:sz w:val="22"/>
                <w:szCs w:val="20"/>
              </w:rPr>
              <w:t xml:space="preserve">  </w:t>
            </w:r>
          </w:p>
          <w:p w:rsidRPr="00DA798B" w:rsidR="006F258D" w:rsidRDefault="006F258D" w14:paraId="58BBC9DD" w14:textId="77777777">
            <w:pPr>
              <w:ind w:left="-113"/>
              <w:rPr>
                <w:rFonts w:eastAsia="Verdana"/>
                <w:i/>
                <w:iCs/>
                <w:color w:val="000000"/>
                <w:sz w:val="22"/>
                <w:szCs w:val="20"/>
              </w:rPr>
            </w:pPr>
            <w:r w:rsidRPr="00DA798B">
              <w:rPr>
                <w:rFonts w:eastAsia="Verdana"/>
                <w:i/>
                <w:iCs/>
                <w:color w:val="000000"/>
                <w:sz w:val="22"/>
                <w:szCs w:val="20"/>
              </w:rPr>
              <w:t>Functionaris Gegevensbescherming:</w:t>
            </w:r>
          </w:p>
          <w:p w:rsidRPr="00DA798B" w:rsidR="006F258D" w:rsidRDefault="006F258D" w14:paraId="373C11BB" w14:textId="77777777">
            <w:pPr>
              <w:ind w:left="-113"/>
              <w:rPr>
                <w:rFonts w:eastAsia="Verdana"/>
                <w:i/>
                <w:iCs/>
                <w:color w:val="000000"/>
                <w:sz w:val="22"/>
                <w:szCs w:val="20"/>
              </w:rPr>
            </w:pPr>
            <w:proofErr w:type="gramStart"/>
            <w:r w:rsidRPr="00DA798B">
              <w:rPr>
                <w:rFonts w:eastAsia="Verdana"/>
                <w:i/>
                <w:iCs/>
                <w:color w:val="000000"/>
                <w:sz w:val="22"/>
                <w:szCs w:val="20"/>
              </w:rPr>
              <w:t>Privacy functionaris</w:t>
            </w:r>
            <w:proofErr w:type="gramEnd"/>
            <w:r w:rsidRPr="00DA798B">
              <w:rPr>
                <w:rFonts w:eastAsia="Verdana"/>
                <w:i/>
                <w:iCs/>
                <w:color w:val="000000"/>
                <w:sz w:val="22"/>
                <w:szCs w:val="20"/>
              </w:rPr>
              <w:t>:</w:t>
            </w:r>
          </w:p>
          <w:p w:rsidRPr="00DA798B" w:rsidR="006F258D" w:rsidRDefault="006F258D" w14:paraId="168102BC" w14:textId="77777777">
            <w:pPr>
              <w:ind w:left="-113"/>
              <w:rPr>
                <w:rFonts w:eastAsia="Verdana"/>
                <w:b/>
                <w:bCs/>
                <w:color w:val="000000"/>
                <w:sz w:val="22"/>
                <w:szCs w:val="20"/>
              </w:rPr>
            </w:pPr>
          </w:p>
        </w:tc>
      </w:tr>
    </w:tbl>
    <w:p w:rsidRPr="00DA798B" w:rsidR="006F258D" w:rsidP="006F258D" w:rsidRDefault="006F258D" w14:paraId="28624D21" w14:textId="77777777">
      <w:pPr>
        <w:rPr>
          <w:rFonts w:eastAsia="Verdana"/>
          <w:color w:val="000000"/>
          <w:szCs w:val="20"/>
        </w:rPr>
      </w:pPr>
    </w:p>
    <w:p w:rsidRPr="00DA798B" w:rsidR="006F258D" w:rsidP="006F258D" w:rsidRDefault="006F258D" w14:paraId="5E35B757" w14:textId="1489AF11">
      <w:pPr>
        <w:rPr>
          <w:rFonts w:eastAsia="Verdana"/>
          <w:color w:val="000000"/>
          <w:szCs w:val="20"/>
        </w:rPr>
      </w:pPr>
      <w:r w:rsidRPr="00DA798B">
        <w:rPr>
          <w:rFonts w:eastAsia="Verdana"/>
          <w:color w:val="000000"/>
          <w:szCs w:val="20"/>
        </w:rPr>
        <w:t xml:space="preserve">NB: Eventuele wijzigingen in </w:t>
      </w:r>
      <w:r w:rsidRPr="00DA798B">
        <w:rPr>
          <w:rFonts w:eastAsia="Verdana"/>
          <w:b/>
          <w:bCs/>
          <w:color w:val="000000"/>
          <w:szCs w:val="20"/>
        </w:rPr>
        <w:t>voorgaande</w:t>
      </w:r>
      <w:r w:rsidRPr="00DA798B">
        <w:rPr>
          <w:rFonts w:eastAsia="Verdana"/>
          <w:color w:val="000000"/>
          <w:szCs w:val="20"/>
        </w:rPr>
        <w:t xml:space="preserve"> tabellen geven partijen </w:t>
      </w:r>
      <w:r w:rsidRPr="00DA798B">
        <w:rPr>
          <w:rFonts w:eastAsia="Verdana"/>
          <w:b/>
          <w:bCs/>
          <w:color w:val="000000"/>
          <w:szCs w:val="20"/>
        </w:rPr>
        <w:t>zo spoedig mogelijk en zonder vertraging</w:t>
      </w:r>
      <w:r w:rsidRPr="00DA798B">
        <w:rPr>
          <w:rFonts w:eastAsia="Verdana"/>
          <w:color w:val="000000"/>
          <w:szCs w:val="20"/>
        </w:rPr>
        <w:t xml:space="preserve"> aan elkaar door.</w:t>
      </w:r>
    </w:p>
    <w:p w:rsidRPr="00DA798B" w:rsidR="006F258D" w:rsidP="006F258D" w:rsidRDefault="006F258D" w14:paraId="4DC761F7" w14:textId="77777777">
      <w:pPr>
        <w:rPr>
          <w:rFonts w:eastAsia="Verdana"/>
          <w:color w:val="000000"/>
          <w:szCs w:val="20"/>
        </w:rPr>
      </w:pPr>
    </w:p>
    <w:p w:rsidRPr="00DA798B" w:rsidR="006F258D" w:rsidP="006F258D" w:rsidRDefault="006F258D" w14:paraId="75062701" w14:textId="77777777">
      <w:pPr>
        <w:rPr>
          <w:rFonts w:eastAsia="Verdana"/>
          <w:color w:val="000000"/>
          <w:szCs w:val="20"/>
        </w:rPr>
      </w:pPr>
    </w:p>
    <w:p w:rsidRPr="00DA798B" w:rsidR="006F258D" w:rsidP="006F258D" w:rsidRDefault="006F258D" w14:paraId="08134F3F" w14:textId="77777777">
      <w:pPr>
        <w:rPr>
          <w:rFonts w:eastAsia="Verdana"/>
          <w:color w:val="000000"/>
          <w:szCs w:val="20"/>
        </w:rPr>
      </w:pPr>
    </w:p>
    <w:p w:rsidRPr="00DA798B" w:rsidR="006F258D" w:rsidP="006F258D" w:rsidRDefault="006F258D" w14:paraId="67D3DD5B" w14:textId="77777777">
      <w:pPr>
        <w:pStyle w:val="Lijstalinea"/>
        <w:widowControl/>
        <w:numPr>
          <w:ilvl w:val="0"/>
          <w:numId w:val="18"/>
        </w:numPr>
        <w:tabs>
          <w:tab w:val="left" w:pos="397"/>
        </w:tabs>
        <w:autoSpaceDE/>
        <w:autoSpaceDN/>
        <w:spacing w:after="120"/>
        <w:ind w:left="360"/>
        <w:contextualSpacing w:val="0"/>
        <w:rPr>
          <w:rFonts w:eastAsia="Verdana"/>
          <w:szCs w:val="20"/>
        </w:rPr>
      </w:pPr>
      <w:r w:rsidRPr="00DA798B">
        <w:rPr>
          <w:rFonts w:eastAsia="Verdana"/>
          <w:b/>
          <w:szCs w:val="20"/>
        </w:rPr>
        <w:t xml:space="preserve">Ingeschakelde </w:t>
      </w:r>
      <w:proofErr w:type="spellStart"/>
      <w:r w:rsidRPr="00DA798B">
        <w:rPr>
          <w:rFonts w:eastAsia="Verdana"/>
          <w:b/>
          <w:szCs w:val="20"/>
        </w:rPr>
        <w:t>subverwerkers</w:t>
      </w:r>
      <w:proofErr w:type="spellEnd"/>
    </w:p>
    <w:tbl>
      <w:tblPr>
        <w:tblStyle w:val="Tabelraster"/>
        <w:tblW w:w="11761" w:type="dxa"/>
        <w:tblLook w:val="04A0" w:firstRow="1" w:lastRow="0" w:firstColumn="1" w:lastColumn="0" w:noHBand="0" w:noVBand="1"/>
      </w:tblPr>
      <w:tblGrid>
        <w:gridCol w:w="3019"/>
        <w:gridCol w:w="2505"/>
        <w:gridCol w:w="2551"/>
        <w:gridCol w:w="3686"/>
      </w:tblGrid>
      <w:tr w:rsidRPr="008F6B99" w:rsidR="006F258D" w14:paraId="2CCD8A9E" w14:textId="77777777">
        <w:tc>
          <w:tcPr>
            <w:tcW w:w="3019" w:type="dxa"/>
          </w:tcPr>
          <w:p w:rsidRPr="008F6B99" w:rsidR="006F258D" w:rsidRDefault="006F258D" w14:paraId="45DFD21C" w14:textId="77777777">
            <w:pPr>
              <w:ind w:left="-113"/>
              <w:rPr>
                <w:rFonts w:eastAsia="Verdana"/>
                <w:b/>
                <w:color w:val="000000"/>
                <w:szCs w:val="20"/>
              </w:rPr>
            </w:pPr>
            <w:r w:rsidRPr="00DA798B">
              <w:rPr>
                <w:rFonts w:eastAsia="Verdana"/>
                <w:b/>
                <w:color w:val="000000"/>
                <w:sz w:val="22"/>
                <w:szCs w:val="20"/>
              </w:rPr>
              <w:t xml:space="preserve">Naam en contactgegevens </w:t>
            </w:r>
            <w:proofErr w:type="spellStart"/>
            <w:r w:rsidRPr="00DA798B">
              <w:rPr>
                <w:rFonts w:eastAsia="Verdana"/>
                <w:b/>
                <w:color w:val="000000"/>
                <w:sz w:val="22"/>
                <w:szCs w:val="20"/>
              </w:rPr>
              <w:t>subverwerker</w:t>
            </w:r>
            <w:proofErr w:type="spellEnd"/>
          </w:p>
        </w:tc>
        <w:tc>
          <w:tcPr>
            <w:tcW w:w="2505" w:type="dxa"/>
          </w:tcPr>
          <w:p w:rsidRPr="008F6B99" w:rsidR="006F258D" w:rsidRDefault="006F258D" w14:paraId="368C6526" w14:textId="33D928A0">
            <w:pPr>
              <w:ind w:left="-113"/>
              <w:rPr>
                <w:rFonts w:eastAsia="Verdana"/>
                <w:b/>
                <w:color w:val="000000"/>
                <w:szCs w:val="20"/>
              </w:rPr>
            </w:pPr>
            <w:r w:rsidRPr="00DA798B">
              <w:rPr>
                <w:rFonts w:eastAsia="Verdana"/>
                <w:b/>
                <w:color w:val="000000"/>
                <w:sz w:val="22"/>
                <w:szCs w:val="20"/>
              </w:rPr>
              <w:t>KvK-nummer</w:t>
            </w:r>
          </w:p>
        </w:tc>
        <w:tc>
          <w:tcPr>
            <w:tcW w:w="2551" w:type="dxa"/>
          </w:tcPr>
          <w:p w:rsidRPr="008F6B99" w:rsidR="006F258D" w:rsidRDefault="006F258D" w14:paraId="431128A3" w14:textId="77777777">
            <w:pPr>
              <w:ind w:left="-113"/>
              <w:rPr>
                <w:rFonts w:eastAsia="Verdana"/>
                <w:b/>
                <w:color w:val="000000"/>
                <w:szCs w:val="20"/>
              </w:rPr>
            </w:pPr>
            <w:r w:rsidRPr="00DA798B">
              <w:rPr>
                <w:rFonts w:eastAsia="Verdana"/>
                <w:b/>
                <w:color w:val="000000"/>
                <w:sz w:val="22"/>
                <w:szCs w:val="20"/>
              </w:rPr>
              <w:t>Uitbestede verwerkingen</w:t>
            </w:r>
          </w:p>
        </w:tc>
        <w:tc>
          <w:tcPr>
            <w:tcW w:w="3686" w:type="dxa"/>
          </w:tcPr>
          <w:p w:rsidRPr="00DA798B" w:rsidR="006F258D" w:rsidRDefault="006F258D" w14:paraId="0450DA26" w14:textId="77777777">
            <w:pPr>
              <w:ind w:left="-113"/>
              <w:rPr>
                <w:rFonts w:eastAsia="Verdana"/>
                <w:b/>
                <w:color w:val="000000"/>
                <w:sz w:val="22"/>
                <w:szCs w:val="20"/>
              </w:rPr>
            </w:pPr>
            <w:r w:rsidRPr="00DA798B">
              <w:rPr>
                <w:rFonts w:eastAsia="Verdana"/>
                <w:b/>
                <w:color w:val="000000"/>
                <w:sz w:val="22"/>
                <w:szCs w:val="20"/>
              </w:rPr>
              <w:t>Toepassing</w:t>
            </w:r>
          </w:p>
        </w:tc>
      </w:tr>
      <w:tr w:rsidRPr="008F6B99" w:rsidR="006F258D" w14:paraId="2237B779" w14:textId="77777777">
        <w:tc>
          <w:tcPr>
            <w:tcW w:w="3019" w:type="dxa"/>
          </w:tcPr>
          <w:p w:rsidRPr="008F6B99" w:rsidR="006F258D" w:rsidRDefault="006F258D" w14:paraId="644BACAF" w14:textId="77777777">
            <w:pPr>
              <w:rPr>
                <w:rFonts w:eastAsia="Verdana"/>
                <w:color w:val="000000"/>
                <w:szCs w:val="20"/>
              </w:rPr>
            </w:pPr>
          </w:p>
        </w:tc>
        <w:tc>
          <w:tcPr>
            <w:tcW w:w="2505" w:type="dxa"/>
          </w:tcPr>
          <w:p w:rsidRPr="008F6B99" w:rsidR="006F258D" w:rsidRDefault="006F258D" w14:paraId="462C94E2" w14:textId="77777777">
            <w:pPr>
              <w:rPr>
                <w:rFonts w:eastAsia="Verdana"/>
                <w:color w:val="000000"/>
                <w:szCs w:val="20"/>
              </w:rPr>
            </w:pPr>
          </w:p>
        </w:tc>
        <w:tc>
          <w:tcPr>
            <w:tcW w:w="2551" w:type="dxa"/>
          </w:tcPr>
          <w:p w:rsidRPr="008F6B99" w:rsidR="006F258D" w:rsidRDefault="006F258D" w14:paraId="37587DBD" w14:textId="77777777">
            <w:pPr>
              <w:rPr>
                <w:rFonts w:eastAsia="Verdana"/>
                <w:color w:val="000000"/>
                <w:szCs w:val="20"/>
              </w:rPr>
            </w:pPr>
          </w:p>
        </w:tc>
        <w:tc>
          <w:tcPr>
            <w:tcW w:w="3686" w:type="dxa"/>
          </w:tcPr>
          <w:p w:rsidRPr="00DA798B" w:rsidR="006F258D" w:rsidRDefault="006F258D" w14:paraId="58DC9B1E" w14:textId="77777777">
            <w:pPr>
              <w:rPr>
                <w:rFonts w:eastAsia="Verdana"/>
                <w:color w:val="000000"/>
                <w:sz w:val="22"/>
                <w:szCs w:val="20"/>
              </w:rPr>
            </w:pPr>
          </w:p>
        </w:tc>
      </w:tr>
      <w:tr w:rsidRPr="008F6B99" w:rsidR="006F258D" w14:paraId="4D69ED54" w14:textId="77777777">
        <w:tc>
          <w:tcPr>
            <w:tcW w:w="3019" w:type="dxa"/>
          </w:tcPr>
          <w:p w:rsidRPr="008F6B99" w:rsidR="006F258D" w:rsidRDefault="006F258D" w14:paraId="4E86742C" w14:textId="77777777">
            <w:pPr>
              <w:rPr>
                <w:rFonts w:eastAsia="Verdana"/>
                <w:color w:val="000000"/>
                <w:szCs w:val="20"/>
              </w:rPr>
            </w:pPr>
          </w:p>
        </w:tc>
        <w:tc>
          <w:tcPr>
            <w:tcW w:w="2505" w:type="dxa"/>
          </w:tcPr>
          <w:p w:rsidRPr="008F6B99" w:rsidR="006F258D" w:rsidRDefault="006F258D" w14:paraId="1723A64F" w14:textId="77777777">
            <w:pPr>
              <w:rPr>
                <w:rFonts w:eastAsia="Verdana"/>
                <w:color w:val="000000"/>
                <w:szCs w:val="20"/>
              </w:rPr>
            </w:pPr>
          </w:p>
        </w:tc>
        <w:tc>
          <w:tcPr>
            <w:tcW w:w="2551" w:type="dxa"/>
          </w:tcPr>
          <w:p w:rsidRPr="008F6B99" w:rsidR="006F258D" w:rsidRDefault="006F258D" w14:paraId="4DAFF4DF" w14:textId="77777777">
            <w:pPr>
              <w:rPr>
                <w:rFonts w:eastAsia="Verdana"/>
                <w:color w:val="000000"/>
                <w:szCs w:val="20"/>
              </w:rPr>
            </w:pPr>
          </w:p>
        </w:tc>
        <w:tc>
          <w:tcPr>
            <w:tcW w:w="3686" w:type="dxa"/>
          </w:tcPr>
          <w:p w:rsidRPr="00DA798B" w:rsidR="006F258D" w:rsidRDefault="006F258D" w14:paraId="7251F67C" w14:textId="77777777">
            <w:pPr>
              <w:rPr>
                <w:rFonts w:eastAsia="Verdana"/>
                <w:color w:val="000000"/>
                <w:sz w:val="22"/>
                <w:szCs w:val="20"/>
              </w:rPr>
            </w:pPr>
          </w:p>
        </w:tc>
      </w:tr>
      <w:tr w:rsidRPr="008F6B99" w:rsidR="006F258D" w14:paraId="7193556D" w14:textId="77777777">
        <w:tc>
          <w:tcPr>
            <w:tcW w:w="3019" w:type="dxa"/>
          </w:tcPr>
          <w:p w:rsidRPr="008F6B99" w:rsidR="006F258D" w:rsidRDefault="006F258D" w14:paraId="73C29A23" w14:textId="77777777">
            <w:pPr>
              <w:rPr>
                <w:rFonts w:eastAsia="Verdana"/>
                <w:color w:val="000000"/>
                <w:szCs w:val="20"/>
              </w:rPr>
            </w:pPr>
          </w:p>
        </w:tc>
        <w:tc>
          <w:tcPr>
            <w:tcW w:w="2505" w:type="dxa"/>
          </w:tcPr>
          <w:p w:rsidRPr="008F6B99" w:rsidR="006F258D" w:rsidRDefault="006F258D" w14:paraId="0BA01CC4" w14:textId="77777777">
            <w:pPr>
              <w:rPr>
                <w:rFonts w:eastAsia="Verdana"/>
                <w:color w:val="000000"/>
                <w:szCs w:val="20"/>
              </w:rPr>
            </w:pPr>
          </w:p>
        </w:tc>
        <w:tc>
          <w:tcPr>
            <w:tcW w:w="2551" w:type="dxa"/>
          </w:tcPr>
          <w:p w:rsidRPr="008F6B99" w:rsidR="006F258D" w:rsidRDefault="006F258D" w14:paraId="187C3BFC" w14:textId="77777777">
            <w:pPr>
              <w:rPr>
                <w:rFonts w:eastAsia="Verdana"/>
                <w:color w:val="000000"/>
                <w:szCs w:val="20"/>
              </w:rPr>
            </w:pPr>
          </w:p>
        </w:tc>
        <w:tc>
          <w:tcPr>
            <w:tcW w:w="3686" w:type="dxa"/>
          </w:tcPr>
          <w:p w:rsidRPr="00DA798B" w:rsidR="006F258D" w:rsidRDefault="006F258D" w14:paraId="7115EF89" w14:textId="77777777">
            <w:pPr>
              <w:rPr>
                <w:rFonts w:eastAsia="Verdana"/>
                <w:color w:val="000000"/>
                <w:sz w:val="22"/>
                <w:szCs w:val="20"/>
              </w:rPr>
            </w:pPr>
          </w:p>
        </w:tc>
      </w:tr>
      <w:tr w:rsidRPr="008F6B99" w:rsidR="006F258D" w14:paraId="6431DA04" w14:textId="77777777">
        <w:tc>
          <w:tcPr>
            <w:tcW w:w="3019" w:type="dxa"/>
          </w:tcPr>
          <w:p w:rsidRPr="008F6B99" w:rsidR="006F258D" w:rsidRDefault="006F258D" w14:paraId="3C411DC6" w14:textId="77777777">
            <w:pPr>
              <w:rPr>
                <w:rFonts w:eastAsia="Verdana"/>
                <w:color w:val="000000"/>
                <w:szCs w:val="20"/>
              </w:rPr>
            </w:pPr>
          </w:p>
        </w:tc>
        <w:tc>
          <w:tcPr>
            <w:tcW w:w="2505" w:type="dxa"/>
          </w:tcPr>
          <w:p w:rsidRPr="008F6B99" w:rsidR="006F258D" w:rsidRDefault="006F258D" w14:paraId="2920136A" w14:textId="77777777">
            <w:pPr>
              <w:rPr>
                <w:rFonts w:eastAsia="Verdana"/>
                <w:color w:val="000000"/>
                <w:szCs w:val="20"/>
              </w:rPr>
            </w:pPr>
          </w:p>
        </w:tc>
        <w:tc>
          <w:tcPr>
            <w:tcW w:w="2551" w:type="dxa"/>
          </w:tcPr>
          <w:p w:rsidRPr="008F6B99" w:rsidR="006F258D" w:rsidRDefault="006F258D" w14:paraId="4E95A538" w14:textId="77777777">
            <w:pPr>
              <w:rPr>
                <w:rFonts w:eastAsia="Verdana"/>
                <w:color w:val="000000"/>
                <w:szCs w:val="20"/>
              </w:rPr>
            </w:pPr>
          </w:p>
        </w:tc>
        <w:tc>
          <w:tcPr>
            <w:tcW w:w="3686" w:type="dxa"/>
          </w:tcPr>
          <w:p w:rsidRPr="00DA798B" w:rsidR="006F258D" w:rsidRDefault="006F258D" w14:paraId="5DF03BC5" w14:textId="77777777">
            <w:pPr>
              <w:rPr>
                <w:rFonts w:eastAsia="Verdana"/>
                <w:color w:val="000000"/>
                <w:sz w:val="22"/>
                <w:szCs w:val="20"/>
              </w:rPr>
            </w:pPr>
          </w:p>
        </w:tc>
      </w:tr>
    </w:tbl>
    <w:p w:rsidRPr="00DA798B" w:rsidR="006F258D" w:rsidP="006F258D" w:rsidRDefault="006F258D" w14:paraId="6785C968" w14:textId="77777777">
      <w:pPr>
        <w:rPr>
          <w:rFonts w:eastAsia="Verdana"/>
          <w:color w:val="000000"/>
          <w:szCs w:val="20"/>
        </w:rPr>
      </w:pPr>
    </w:p>
    <w:p w:rsidRPr="00DA798B" w:rsidR="006F258D" w:rsidP="006F258D" w:rsidRDefault="006F258D" w14:paraId="128C8196" w14:textId="77777777">
      <w:pPr>
        <w:rPr>
          <w:rFonts w:eastAsia="Verdana"/>
          <w:color w:val="000000"/>
          <w:szCs w:val="20"/>
        </w:rPr>
      </w:pPr>
    </w:p>
    <w:p w:rsidRPr="00DA798B" w:rsidR="006F258D" w:rsidP="006F258D" w:rsidRDefault="006F258D" w14:paraId="33541310" w14:textId="77777777">
      <w:pPr>
        <w:rPr>
          <w:rFonts w:eastAsia="Verdana"/>
          <w:color w:val="000000"/>
          <w:szCs w:val="20"/>
        </w:rPr>
      </w:pPr>
      <w:r w:rsidRPr="00DA798B">
        <w:rPr>
          <w:rFonts w:eastAsia="Verdana"/>
          <w:color w:val="000000"/>
          <w:szCs w:val="20"/>
        </w:rPr>
        <w:br w:type="page"/>
      </w:r>
    </w:p>
    <w:p w:rsidRPr="00DA798B" w:rsidR="006F258D" w:rsidP="00670BED" w:rsidRDefault="006F258D" w14:paraId="3B6C0FCD" w14:textId="77777777">
      <w:pPr>
        <w:pStyle w:val="Kop2"/>
        <w:rPr>
          <w:sz w:val="22"/>
        </w:rPr>
        <w:sectPr w:rsidRPr="00DA798B" w:rsidR="006F258D" w:rsidSect="00670BED">
          <w:pgSz w:w="16840" w:h="11910" w:orient="landscape" w:code="9"/>
          <w:pgMar w:top="2127" w:right="1559" w:bottom="1418" w:left="1418" w:header="0" w:footer="476" w:gutter="0"/>
          <w:cols w:space="708"/>
          <w:docGrid w:linePitch="299"/>
        </w:sectPr>
      </w:pPr>
      <w:bookmarkStart w:name="_Toc72421336" w:id="20"/>
    </w:p>
    <w:p w:rsidRPr="008F6B99" w:rsidR="006F258D" w:rsidP="00670BED" w:rsidRDefault="006F258D" w14:paraId="3BA6EDC9" w14:textId="77777777">
      <w:pPr>
        <w:pStyle w:val="Kop1"/>
      </w:pPr>
      <w:r w:rsidRPr="008F6B99">
        <w:t xml:space="preserve">Bijlage 2: </w:t>
      </w:r>
      <w:bookmarkStart w:name="_Hlk37365793" w:id="21"/>
      <w:r w:rsidRPr="008F6B99">
        <w:t>Aantonen passend niveau van beveiliging</w:t>
      </w:r>
      <w:bookmarkEnd w:id="20"/>
      <w:bookmarkEnd w:id="21"/>
    </w:p>
    <w:p w:rsidRPr="00DA798B" w:rsidR="006F258D" w:rsidP="006F258D" w:rsidRDefault="006F258D" w14:paraId="0DFD0859" w14:textId="77777777">
      <w:pPr>
        <w:rPr>
          <w:szCs w:val="20"/>
        </w:rPr>
      </w:pPr>
    </w:p>
    <w:p w:rsidRPr="00DA798B" w:rsidR="0020781E" w:rsidP="0020781E" w:rsidRDefault="0020781E" w14:paraId="1F6C2035" w14:textId="77777777">
      <w:pPr>
        <w:rPr>
          <w:szCs w:val="20"/>
        </w:rPr>
      </w:pPr>
      <w:r w:rsidRPr="00DA798B">
        <w:rPr>
          <w:szCs w:val="20"/>
        </w:rPr>
        <w:t>Normenstelsel</w:t>
      </w:r>
    </w:p>
    <w:p w:rsidR="009B5CD1" w:rsidP="00C93D69" w:rsidRDefault="0020781E" w14:paraId="66318B44" w14:textId="77777777">
      <w:pPr>
        <w:pStyle w:val="Lijstalinea"/>
        <w:numPr>
          <w:ilvl w:val="0"/>
          <w:numId w:val="22"/>
        </w:numPr>
        <w:rPr>
          <w:szCs w:val="20"/>
        </w:rPr>
      </w:pPr>
      <w:r w:rsidRPr="00DA798B">
        <w:rPr>
          <w:szCs w:val="20"/>
        </w:rPr>
        <w:t>De verwerker werkt volgens een algemeen erkende norm voor informatiebeveiliging, te weten:</w:t>
      </w:r>
      <w:r w:rsidRPr="00DA798B" w:rsidR="00DA798B">
        <w:rPr>
          <w:szCs w:val="20"/>
        </w:rPr>
        <w:t xml:space="preserve"> </w:t>
      </w:r>
    </w:p>
    <w:p w:rsidRPr="00DA798B" w:rsidR="0020781E" w:rsidP="009B5CD1" w:rsidRDefault="0020781E" w14:paraId="64E9A48C" w14:textId="15B89A07">
      <w:pPr>
        <w:pStyle w:val="Lijstalinea"/>
        <w:numPr>
          <w:ilvl w:val="0"/>
          <w:numId w:val="0"/>
        </w:numPr>
        <w:ind w:left="720"/>
        <w:rPr>
          <w:szCs w:val="20"/>
        </w:rPr>
      </w:pPr>
      <w:r w:rsidRPr="00DA798B">
        <w:rPr>
          <w:szCs w:val="20"/>
        </w:rPr>
        <w:t>……………………………………….. (</w:t>
      </w:r>
      <w:proofErr w:type="gramStart"/>
      <w:r w:rsidRPr="00DA798B">
        <w:rPr>
          <w:szCs w:val="20"/>
        </w:rPr>
        <w:t>vermeld</w:t>
      </w:r>
      <w:proofErr w:type="gramEnd"/>
      <w:r w:rsidRPr="00DA798B">
        <w:rPr>
          <w:szCs w:val="20"/>
        </w:rPr>
        <w:t xml:space="preserve"> normenstelsel, zoals bijvoorbeeld NEN7510, NEN/ISO 27001, PCI/DSS) en is volgens deze norm wel/niet gecertificeerd.</w:t>
      </w:r>
    </w:p>
    <w:p w:rsidR="009B5CD1" w:rsidP="009B5CD1" w:rsidRDefault="009B5CD1" w14:paraId="2F9B2697" w14:textId="77777777">
      <w:pPr>
        <w:pStyle w:val="Lijstalinea"/>
        <w:numPr>
          <w:ilvl w:val="0"/>
          <w:numId w:val="0"/>
        </w:numPr>
        <w:ind w:left="720"/>
        <w:rPr>
          <w:szCs w:val="20"/>
        </w:rPr>
      </w:pPr>
    </w:p>
    <w:p w:rsidRPr="00DA798B" w:rsidR="0020781E" w:rsidP="00DA798B" w:rsidRDefault="0020781E" w14:paraId="725A7DAD" w14:textId="0298810B">
      <w:pPr>
        <w:pStyle w:val="Lijstalinea"/>
        <w:numPr>
          <w:ilvl w:val="0"/>
          <w:numId w:val="22"/>
        </w:numPr>
        <w:rPr>
          <w:szCs w:val="20"/>
        </w:rPr>
      </w:pPr>
      <w:r w:rsidRPr="00DA798B">
        <w:rPr>
          <w:szCs w:val="20"/>
        </w:rPr>
        <w:t>Datum laatste certificering: …………………………………….</w:t>
      </w:r>
    </w:p>
    <w:p w:rsidRPr="00DA798B" w:rsidR="0020781E" w:rsidP="0020781E" w:rsidRDefault="0020781E" w14:paraId="1494487E" w14:textId="77777777">
      <w:pPr>
        <w:rPr>
          <w:szCs w:val="20"/>
        </w:rPr>
      </w:pPr>
    </w:p>
    <w:p w:rsidRPr="00DA798B" w:rsidR="0020781E" w:rsidP="00DA798B" w:rsidRDefault="0020781E" w14:paraId="17ADB9F5" w14:textId="2B23E4FB">
      <w:pPr>
        <w:pStyle w:val="Lijstalinea"/>
        <w:numPr>
          <w:ilvl w:val="0"/>
          <w:numId w:val="22"/>
        </w:numPr>
        <w:rPr>
          <w:szCs w:val="20"/>
        </w:rPr>
      </w:pPr>
      <w:r w:rsidRPr="00DA798B">
        <w:rPr>
          <w:szCs w:val="20"/>
        </w:rPr>
        <w:t>De verwerker werkt volgens een algemeen erkende overheidsnorm zoals de BIO, of vergelijkbaar, te weten: …………………………………………………………………………………………………</w:t>
      </w:r>
    </w:p>
    <w:p w:rsidRPr="00DA798B" w:rsidR="0020781E" w:rsidP="0020781E" w:rsidRDefault="0020781E" w14:paraId="7EC3979C" w14:textId="77777777">
      <w:pPr>
        <w:rPr>
          <w:szCs w:val="20"/>
        </w:rPr>
      </w:pPr>
    </w:p>
    <w:p w:rsidRPr="009B5CD1" w:rsidR="0020781E" w:rsidP="009B5CD1" w:rsidRDefault="0020781E" w14:paraId="309C30F0" w14:textId="3AE451B6">
      <w:pPr>
        <w:pStyle w:val="Lijstalinea"/>
        <w:numPr>
          <w:ilvl w:val="0"/>
          <w:numId w:val="22"/>
        </w:numPr>
        <w:rPr>
          <w:szCs w:val="20"/>
        </w:rPr>
      </w:pPr>
      <w:r w:rsidRPr="009B5CD1">
        <w:rPr>
          <w:szCs w:val="20"/>
        </w:rPr>
        <w:t xml:space="preserve">De verwerker werkt volgens een andere norm, te </w:t>
      </w:r>
      <w:proofErr w:type="gramStart"/>
      <w:r w:rsidRPr="009B5CD1">
        <w:rPr>
          <w:szCs w:val="20"/>
        </w:rPr>
        <w:t>weten:  …</w:t>
      </w:r>
      <w:proofErr w:type="gramEnd"/>
      <w:r w:rsidRPr="009B5CD1">
        <w:rPr>
          <w:szCs w:val="20"/>
        </w:rPr>
        <w:t>……………………………………………………………………………</w:t>
      </w:r>
      <w:proofErr w:type="gramStart"/>
      <w:r w:rsidRPr="009B5CD1">
        <w:rPr>
          <w:szCs w:val="20"/>
        </w:rPr>
        <w:t>…….</w:t>
      </w:r>
      <w:proofErr w:type="gramEnd"/>
      <w:r w:rsidRPr="009B5CD1">
        <w:rPr>
          <w:szCs w:val="20"/>
        </w:rPr>
        <w:t>.</w:t>
      </w:r>
    </w:p>
    <w:p w:rsidRPr="00DA798B" w:rsidR="0020781E" w:rsidP="0020781E" w:rsidRDefault="0020781E" w14:paraId="730E2500" w14:textId="77777777">
      <w:pPr>
        <w:rPr>
          <w:szCs w:val="20"/>
        </w:rPr>
      </w:pPr>
    </w:p>
    <w:p w:rsidRPr="00DA798B" w:rsidR="0020781E" w:rsidP="0020781E" w:rsidRDefault="0020781E" w14:paraId="00AE6B96" w14:textId="77777777">
      <w:pPr>
        <w:rPr>
          <w:szCs w:val="20"/>
        </w:rPr>
      </w:pPr>
      <w:r w:rsidRPr="00DA798B">
        <w:rPr>
          <w:szCs w:val="20"/>
        </w:rPr>
        <w:t>Toereikendheid</w:t>
      </w:r>
    </w:p>
    <w:p w:rsidRPr="00DA798B" w:rsidR="0020781E" w:rsidP="0020781E" w:rsidRDefault="0020781E" w14:paraId="3E621343" w14:textId="77777777">
      <w:pPr>
        <w:rPr>
          <w:szCs w:val="20"/>
        </w:rPr>
      </w:pPr>
      <w:bookmarkStart w:name="_Hlk55238467" w:id="22"/>
      <w:r w:rsidRPr="00DA798B">
        <w:rPr>
          <w:szCs w:val="20"/>
        </w:rPr>
        <w:t>De toereikendheid van de informatiebeveiliging blijkt uit het volgende:</w:t>
      </w:r>
    </w:p>
    <w:p w:rsidRPr="00DA798B" w:rsidR="0020781E" w:rsidP="0020781E" w:rsidRDefault="0020781E" w14:paraId="5389CCE7" w14:textId="77777777">
      <w:pPr>
        <w:rPr>
          <w:szCs w:val="20"/>
        </w:rPr>
      </w:pPr>
    </w:p>
    <w:p w:rsidRPr="00DA798B" w:rsidR="0020781E" w:rsidP="0020781E" w:rsidRDefault="0020781E" w14:paraId="68869DDF" w14:textId="77777777">
      <w:pPr>
        <w:numPr>
          <w:ilvl w:val="0"/>
          <w:numId w:val="19"/>
        </w:numPr>
        <w:rPr>
          <w:szCs w:val="20"/>
        </w:rPr>
      </w:pPr>
      <w:r w:rsidRPr="00DA798B">
        <w:rPr>
          <w:szCs w:val="20"/>
        </w:rPr>
        <w:t>Verwerker verstrekt een actueel en geldig certificaat en verklaring van toepasselijkheid (VVT);</w:t>
      </w:r>
    </w:p>
    <w:p w:rsidRPr="00DA798B" w:rsidR="0020781E" w:rsidP="0020781E" w:rsidRDefault="0020781E" w14:paraId="0F6359B1" w14:textId="77777777">
      <w:pPr>
        <w:numPr>
          <w:ilvl w:val="0"/>
          <w:numId w:val="19"/>
        </w:numPr>
        <w:rPr>
          <w:szCs w:val="20"/>
        </w:rPr>
      </w:pPr>
      <w:r w:rsidRPr="00DA798B">
        <w:rPr>
          <w:szCs w:val="20"/>
        </w:rPr>
        <w:t xml:space="preserve">Rapportages van periodieke externe controles zoals audits, pentesten of </w:t>
      </w:r>
      <w:proofErr w:type="spellStart"/>
      <w:r w:rsidRPr="00DA798B">
        <w:rPr>
          <w:szCs w:val="20"/>
        </w:rPr>
        <w:t>TPM’s</w:t>
      </w:r>
      <w:proofErr w:type="spellEnd"/>
      <w:r w:rsidRPr="00DA798B">
        <w:rPr>
          <w:szCs w:val="20"/>
        </w:rPr>
        <w:t xml:space="preserve"> (bijv. ISAE3xxx SOC type II); </w:t>
      </w:r>
    </w:p>
    <w:p w:rsidRPr="00DA798B" w:rsidR="0020781E" w:rsidP="0020781E" w:rsidRDefault="0020781E" w14:paraId="7174A16E" w14:textId="77777777">
      <w:pPr>
        <w:numPr>
          <w:ilvl w:val="0"/>
          <w:numId w:val="19"/>
        </w:numPr>
        <w:rPr>
          <w:szCs w:val="20"/>
        </w:rPr>
      </w:pPr>
      <w:r w:rsidRPr="00DA798B">
        <w:rPr>
          <w:szCs w:val="20"/>
        </w:rPr>
        <w:t xml:space="preserve">Een </w:t>
      </w:r>
      <w:proofErr w:type="spellStart"/>
      <w:r w:rsidRPr="00DA798B">
        <w:rPr>
          <w:szCs w:val="20"/>
        </w:rPr>
        <w:t>assurance</w:t>
      </w:r>
      <w:proofErr w:type="spellEnd"/>
      <w:r w:rsidRPr="00DA798B">
        <w:rPr>
          <w:szCs w:val="20"/>
        </w:rPr>
        <w:t xml:space="preserve"> rapport (TPM) van een auditor die is aangesloten bij NOREA; </w:t>
      </w:r>
    </w:p>
    <w:p w:rsidRPr="00DA798B" w:rsidR="0020781E" w:rsidP="0020781E" w:rsidRDefault="0020781E" w14:paraId="2261F9C4" w14:textId="77777777">
      <w:pPr>
        <w:numPr>
          <w:ilvl w:val="0"/>
          <w:numId w:val="19"/>
        </w:numPr>
        <w:rPr>
          <w:szCs w:val="20"/>
        </w:rPr>
      </w:pPr>
      <w:r w:rsidRPr="00DA798B">
        <w:rPr>
          <w:szCs w:val="20"/>
        </w:rPr>
        <w:t>Eigen controles of eigen mededelingen over de beveiligingsmaatregelen zoals hieronder beschreven (in lijn met de aanpak uit hoofdstuk 4.4 uit de BIO, een ICV): ……………………………………………………………………………………………</w:t>
      </w:r>
    </w:p>
    <w:bookmarkEnd w:id="22"/>
    <w:p w:rsidRPr="00DA798B" w:rsidR="0020781E" w:rsidP="0020781E" w:rsidRDefault="0020781E" w14:paraId="23B790F9" w14:textId="77777777">
      <w:pPr>
        <w:rPr>
          <w:szCs w:val="20"/>
        </w:rPr>
      </w:pPr>
    </w:p>
    <w:p w:rsidRPr="00DA798B" w:rsidR="0020781E" w:rsidP="0020781E" w:rsidRDefault="0020781E" w14:paraId="54415FD8" w14:textId="77777777">
      <w:pPr>
        <w:rPr>
          <w:szCs w:val="20"/>
        </w:rPr>
      </w:pPr>
      <w:r w:rsidRPr="00DA798B">
        <w:rPr>
          <w:b/>
          <w:szCs w:val="20"/>
        </w:rPr>
        <w:t>NB:</w:t>
      </w:r>
      <w:r w:rsidRPr="00DA798B">
        <w:rPr>
          <w:szCs w:val="20"/>
        </w:rPr>
        <w:t xml:space="preserve"> Uit de certificering/periodieke externe controles/audits of uit de eigen controles/beschrijvingen blijkt of kan afgeleid worden dat de beveiliging passend is bij de verwerking(en) genoemd in Bijlage 1.</w:t>
      </w:r>
    </w:p>
    <w:p w:rsidRPr="00DA798B" w:rsidR="0020781E" w:rsidP="0020781E" w:rsidRDefault="0020781E" w14:paraId="6B06D4EE" w14:textId="77777777">
      <w:pPr>
        <w:rPr>
          <w:szCs w:val="20"/>
        </w:rPr>
      </w:pPr>
    </w:p>
    <w:p w:rsidRPr="00DA798B" w:rsidR="0020781E" w:rsidP="0020781E" w:rsidRDefault="0020781E" w14:paraId="0023AB25" w14:textId="77777777">
      <w:pPr>
        <w:rPr>
          <w:szCs w:val="20"/>
        </w:rPr>
      </w:pPr>
    </w:p>
    <w:p w:rsidRPr="00DA798B" w:rsidR="0020781E" w:rsidP="0020781E" w:rsidRDefault="0020781E" w14:paraId="73696781" w14:textId="77777777">
      <w:pPr>
        <w:rPr>
          <w:szCs w:val="20"/>
        </w:rPr>
      </w:pPr>
      <w:r w:rsidRPr="00DA798B">
        <w:rPr>
          <w:szCs w:val="20"/>
        </w:rPr>
        <w:t>Aansluiting bij goedgekeurde gedragscode</w:t>
      </w:r>
    </w:p>
    <w:p w:rsidRPr="00DA798B" w:rsidR="0020781E" w:rsidP="009B5CD1" w:rsidRDefault="0020781E" w14:paraId="2DB4C17E" w14:textId="77777777">
      <w:pPr>
        <w:numPr>
          <w:ilvl w:val="0"/>
          <w:numId w:val="19"/>
        </w:numPr>
        <w:rPr>
          <w:szCs w:val="20"/>
        </w:rPr>
      </w:pPr>
      <w:r w:rsidRPr="00DA798B">
        <w:rPr>
          <w:szCs w:val="20"/>
        </w:rPr>
        <w:t>Verwerker is aangesloten bij een door een toezichthoudende autoriteit goedgekeurde gedragscode, te weten ………………………………………………………………………………………………………………….</w:t>
      </w:r>
    </w:p>
    <w:p w:rsidRPr="00DA798B" w:rsidR="00435280" w:rsidP="000262A6" w:rsidRDefault="00435280" w14:paraId="1C7E3E56" w14:textId="5279202F">
      <w:pPr>
        <w:rPr>
          <w:szCs w:val="20"/>
        </w:rPr>
      </w:pPr>
      <w:bookmarkStart w:name="id1-3-2-2-2-2-16-1-3-1-2" w:id="23"/>
      <w:bookmarkEnd w:id="23"/>
    </w:p>
    <w:sectPr w:rsidRPr="00DA798B" w:rsidR="00435280" w:rsidSect="00670BED">
      <w:headerReference w:type="default" r:id="rId14"/>
      <w:footerReference w:type="default" r:id="rId15"/>
      <w:pgSz w:w="11906" w:h="16838" w:orient="portrait"/>
      <w:pgMar w:top="212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3ABD" w:rsidP="00D76D72" w:rsidRDefault="000D3ABD" w14:paraId="72A59C28" w14:textId="77777777">
      <w:r>
        <w:separator/>
      </w:r>
    </w:p>
  </w:endnote>
  <w:endnote w:type="continuationSeparator" w:id="0">
    <w:p w:rsidR="000D3ABD" w:rsidP="00D76D72" w:rsidRDefault="000D3ABD" w14:paraId="6B8447A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edoka One">
    <w:charset w:val="00"/>
    <w:family w:val="auto"/>
    <w:pitch w:val="variable"/>
    <w:sig w:usb0="8000002F" w:usb1="40000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1925394"/>
      <w:docPartObj>
        <w:docPartGallery w:val="Page Numbers (Bottom of Page)"/>
        <w:docPartUnique/>
      </w:docPartObj>
    </w:sdtPr>
    <w:sdtEndPr/>
    <w:sdtContent>
      <w:sdt>
        <w:sdtPr>
          <w:id w:val="-1769616900"/>
          <w:docPartObj>
            <w:docPartGallery w:val="Page Numbers (Top of Page)"/>
            <w:docPartUnique/>
          </w:docPartObj>
        </w:sdtPr>
        <w:sdtEndPr/>
        <w:sdtContent>
          <w:p w:rsidR="006F258D" w:rsidRDefault="006F258D" w14:paraId="43C33F1E" w14:textId="77777777">
            <w:pPr>
              <w:pStyle w:val="Voettekst"/>
              <w:ind w:right="360"/>
            </w:pPr>
            <w:r w:rsidRPr="00363301">
              <w:rPr>
                <w:rFonts w:asciiTheme="minorHAnsi" w:hAnsiTheme="minorHAnsi"/>
                <w:sz w:val="18"/>
                <w:szCs w:val="18"/>
              </w:rPr>
              <w:t>Verwerkersovereenkomst uitvoering &lt;</w:t>
            </w:r>
            <w:r>
              <w:rPr>
                <w:rFonts w:asciiTheme="minorHAnsi" w:hAnsiTheme="minorHAnsi"/>
                <w:sz w:val="18"/>
                <w:szCs w:val="18"/>
                <w:highlight w:val="yellow"/>
              </w:rPr>
              <w:t>titel</w:t>
            </w:r>
            <w:r w:rsidRPr="00363301">
              <w:rPr>
                <w:rFonts w:asciiTheme="minorHAnsi" w:hAnsiTheme="minorHAnsi"/>
                <w:sz w:val="18"/>
                <w:szCs w:val="18"/>
                <w:highlight w:val="yellow"/>
              </w:rPr>
              <w:t xml:space="preserve"> hoofdovereenkomst</w:t>
            </w:r>
            <w:r w:rsidRPr="00363301">
              <w:rPr>
                <w:rFonts w:asciiTheme="minorHAnsi" w:hAnsiTheme="minorHAnsi"/>
                <w:sz w:val="18"/>
                <w:szCs w:val="18"/>
              </w:rPr>
              <w:t>&gt;</w:t>
            </w:r>
            <w:r>
              <w:rPr>
                <w:rFonts w:asciiTheme="minorHAnsi" w:hAnsiTheme="minorHAnsi"/>
                <w:sz w:val="18"/>
                <w:szCs w:val="18"/>
              </w:rPr>
              <w:tab/>
            </w:r>
            <w:r w:rsidRPr="002E2631">
              <w:rPr>
                <w:rFonts w:asciiTheme="minorHAnsi" w:hAnsiTheme="minorHAnsi"/>
                <w:sz w:val="18"/>
                <w:szCs w:val="18"/>
              </w:rPr>
              <w:t xml:space="preserve">Pagina </w:t>
            </w:r>
            <w:r w:rsidRPr="002E2631">
              <w:rPr>
                <w:rFonts w:asciiTheme="minorHAnsi" w:hAnsiTheme="minorHAnsi"/>
                <w:sz w:val="18"/>
                <w:szCs w:val="18"/>
              </w:rPr>
              <w:fldChar w:fldCharType="begin"/>
            </w:r>
            <w:r w:rsidRPr="002E2631">
              <w:rPr>
                <w:rFonts w:asciiTheme="minorHAnsi" w:hAnsiTheme="minorHAnsi"/>
                <w:sz w:val="18"/>
                <w:szCs w:val="18"/>
              </w:rPr>
              <w:instrText>PAGE</w:instrText>
            </w:r>
            <w:r w:rsidRPr="002E2631">
              <w:rPr>
                <w:rFonts w:asciiTheme="minorHAnsi" w:hAnsiTheme="minorHAnsi"/>
                <w:sz w:val="18"/>
                <w:szCs w:val="18"/>
              </w:rPr>
              <w:fldChar w:fldCharType="separate"/>
            </w:r>
            <w:r w:rsidRPr="002E2631">
              <w:rPr>
                <w:rFonts w:asciiTheme="minorHAnsi" w:hAnsiTheme="minorHAnsi"/>
                <w:sz w:val="18"/>
                <w:szCs w:val="18"/>
              </w:rPr>
              <w:t>2</w:t>
            </w:r>
            <w:r w:rsidRPr="002E2631">
              <w:rPr>
                <w:rFonts w:asciiTheme="minorHAnsi" w:hAnsiTheme="minorHAnsi"/>
                <w:sz w:val="18"/>
                <w:szCs w:val="18"/>
              </w:rPr>
              <w:fldChar w:fldCharType="end"/>
            </w:r>
            <w:r w:rsidRPr="002E2631">
              <w:rPr>
                <w:rFonts w:asciiTheme="minorHAnsi" w:hAnsiTheme="minorHAnsi"/>
                <w:sz w:val="18"/>
                <w:szCs w:val="18"/>
              </w:rPr>
              <w:t xml:space="preserve"> van </w:t>
            </w:r>
            <w:r w:rsidRPr="002E2631">
              <w:rPr>
                <w:rFonts w:asciiTheme="minorHAnsi" w:hAnsiTheme="minorHAnsi"/>
                <w:sz w:val="18"/>
                <w:szCs w:val="18"/>
              </w:rPr>
              <w:fldChar w:fldCharType="begin"/>
            </w:r>
            <w:r w:rsidRPr="002E2631">
              <w:rPr>
                <w:rFonts w:asciiTheme="minorHAnsi" w:hAnsiTheme="minorHAnsi"/>
                <w:sz w:val="18"/>
                <w:szCs w:val="18"/>
              </w:rPr>
              <w:instrText>NUMPAGES</w:instrText>
            </w:r>
            <w:r w:rsidRPr="002E2631">
              <w:rPr>
                <w:rFonts w:asciiTheme="minorHAnsi" w:hAnsiTheme="minorHAnsi"/>
                <w:sz w:val="18"/>
                <w:szCs w:val="18"/>
              </w:rPr>
              <w:fldChar w:fldCharType="separate"/>
            </w:r>
            <w:r w:rsidRPr="002E2631">
              <w:rPr>
                <w:rFonts w:asciiTheme="minorHAnsi" w:hAnsiTheme="minorHAnsi"/>
                <w:sz w:val="18"/>
                <w:szCs w:val="18"/>
              </w:rPr>
              <w:t>2</w:t>
            </w:r>
            <w:r w:rsidRPr="002E2631">
              <w:rPr>
                <w:rFonts w:asciiTheme="minorHAnsi" w:hAnsiTheme="minorHAnsi"/>
                <w:sz w:val="18"/>
                <w:szCs w:val="18"/>
              </w:rPr>
              <w:fldChar w:fldCharType="end"/>
            </w:r>
          </w:p>
        </w:sdtContent>
      </w:sdt>
    </w:sdtContent>
  </w:sdt>
  <w:p w:rsidRPr="00363301" w:rsidR="006F258D" w:rsidRDefault="006F258D" w14:paraId="3459372B" w14:textId="77777777">
    <w:pPr>
      <w:pStyle w:val="Voettekst"/>
      <w:ind w:right="360"/>
      <w:rPr>
        <w:rFonts w:asciiTheme="minorHAnsi" w:hAnsiTheme="minorHAns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9384425"/>
      <w:docPartObj>
        <w:docPartGallery w:val="Page Numbers (Top of Page)"/>
        <w:docPartUnique/>
      </w:docPartObj>
    </w:sdtPr>
    <w:sdtEndPr/>
    <w:sdtContent>
      <w:p w:rsidR="0060720C" w:rsidP="0060720C" w:rsidRDefault="0060720C" w14:paraId="194A5476" w14:textId="77777777">
        <w:pPr>
          <w:pStyle w:val="Voettekst"/>
          <w:ind w:right="360"/>
        </w:pPr>
        <w:r w:rsidRPr="00363301">
          <w:rPr>
            <w:rFonts w:asciiTheme="minorHAnsi" w:hAnsiTheme="minorHAnsi"/>
            <w:sz w:val="18"/>
            <w:szCs w:val="18"/>
          </w:rPr>
          <w:t>Verwerkersovereenkomst uitvoering &lt;</w:t>
        </w:r>
        <w:r>
          <w:rPr>
            <w:rFonts w:asciiTheme="minorHAnsi" w:hAnsiTheme="minorHAnsi"/>
            <w:sz w:val="18"/>
            <w:szCs w:val="18"/>
            <w:highlight w:val="yellow"/>
          </w:rPr>
          <w:t>titel</w:t>
        </w:r>
        <w:r w:rsidRPr="00363301">
          <w:rPr>
            <w:rFonts w:asciiTheme="minorHAnsi" w:hAnsiTheme="minorHAnsi"/>
            <w:sz w:val="18"/>
            <w:szCs w:val="18"/>
            <w:highlight w:val="yellow"/>
          </w:rPr>
          <w:t xml:space="preserve"> hoofdovereenkomst</w:t>
        </w:r>
        <w:r w:rsidRPr="00363301">
          <w:rPr>
            <w:rFonts w:asciiTheme="minorHAnsi" w:hAnsiTheme="minorHAnsi"/>
            <w:sz w:val="18"/>
            <w:szCs w:val="18"/>
          </w:rPr>
          <w:t>&gt;</w:t>
        </w:r>
        <w:r>
          <w:rPr>
            <w:rFonts w:asciiTheme="minorHAnsi" w:hAnsiTheme="minorHAnsi"/>
            <w:sz w:val="18"/>
            <w:szCs w:val="18"/>
          </w:rPr>
          <w:tab/>
        </w:r>
        <w:r w:rsidRPr="002E2631">
          <w:rPr>
            <w:rFonts w:asciiTheme="minorHAnsi" w:hAnsiTheme="minorHAnsi"/>
            <w:sz w:val="18"/>
            <w:szCs w:val="18"/>
          </w:rPr>
          <w:t xml:space="preserve">Pagina </w:t>
        </w:r>
        <w:r w:rsidRPr="002E2631">
          <w:rPr>
            <w:rFonts w:asciiTheme="minorHAnsi" w:hAnsiTheme="minorHAnsi"/>
            <w:sz w:val="18"/>
            <w:szCs w:val="18"/>
          </w:rPr>
          <w:fldChar w:fldCharType="begin"/>
        </w:r>
        <w:r w:rsidRPr="002E2631">
          <w:rPr>
            <w:rFonts w:asciiTheme="minorHAnsi" w:hAnsiTheme="minorHAnsi"/>
            <w:sz w:val="18"/>
            <w:szCs w:val="18"/>
          </w:rPr>
          <w:instrText>PAGE</w:instrText>
        </w:r>
        <w:r w:rsidRPr="002E2631">
          <w:rPr>
            <w:rFonts w:asciiTheme="minorHAnsi" w:hAnsiTheme="minorHAnsi"/>
            <w:sz w:val="18"/>
            <w:szCs w:val="18"/>
          </w:rPr>
          <w:fldChar w:fldCharType="separate"/>
        </w:r>
        <w:r>
          <w:rPr>
            <w:rFonts w:asciiTheme="minorHAnsi" w:hAnsiTheme="minorHAnsi"/>
            <w:sz w:val="18"/>
            <w:szCs w:val="18"/>
          </w:rPr>
          <w:t>6</w:t>
        </w:r>
        <w:r w:rsidRPr="002E2631">
          <w:rPr>
            <w:rFonts w:asciiTheme="minorHAnsi" w:hAnsiTheme="minorHAnsi"/>
            <w:sz w:val="18"/>
            <w:szCs w:val="18"/>
          </w:rPr>
          <w:fldChar w:fldCharType="end"/>
        </w:r>
        <w:r w:rsidRPr="002E2631">
          <w:rPr>
            <w:rFonts w:asciiTheme="minorHAnsi" w:hAnsiTheme="minorHAnsi"/>
            <w:sz w:val="18"/>
            <w:szCs w:val="18"/>
          </w:rPr>
          <w:t xml:space="preserve"> van </w:t>
        </w:r>
        <w:r w:rsidRPr="002E2631">
          <w:rPr>
            <w:rFonts w:asciiTheme="minorHAnsi" w:hAnsiTheme="minorHAnsi"/>
            <w:sz w:val="18"/>
            <w:szCs w:val="18"/>
          </w:rPr>
          <w:fldChar w:fldCharType="begin"/>
        </w:r>
        <w:r w:rsidRPr="002E2631">
          <w:rPr>
            <w:rFonts w:asciiTheme="minorHAnsi" w:hAnsiTheme="minorHAnsi"/>
            <w:sz w:val="18"/>
            <w:szCs w:val="18"/>
          </w:rPr>
          <w:instrText>NUMPAGES</w:instrText>
        </w:r>
        <w:r w:rsidRPr="002E2631">
          <w:rPr>
            <w:rFonts w:asciiTheme="minorHAnsi" w:hAnsiTheme="minorHAnsi"/>
            <w:sz w:val="18"/>
            <w:szCs w:val="18"/>
          </w:rPr>
          <w:fldChar w:fldCharType="separate"/>
        </w:r>
        <w:r>
          <w:rPr>
            <w:rFonts w:asciiTheme="minorHAnsi" w:hAnsiTheme="minorHAnsi"/>
            <w:sz w:val="18"/>
            <w:szCs w:val="18"/>
          </w:rPr>
          <w:t>7</w:t>
        </w:r>
        <w:r w:rsidRPr="002E2631">
          <w:rPr>
            <w:rFonts w:asciiTheme="minorHAnsi" w:hAnsiTheme="minorHAnsi"/>
            <w:sz w:val="18"/>
            <w:szCs w:val="18"/>
          </w:rPr>
          <w:fldChar w:fldCharType="end"/>
        </w:r>
      </w:p>
    </w:sdtContent>
  </w:sdt>
  <w:p w:rsidRPr="00202D47" w:rsidR="00AF645C" w:rsidP="000757ED" w:rsidRDefault="00AF645C" w14:paraId="6671F012" w14:textId="77777777">
    <w:pPr>
      <w:pStyle w:val="Voettekst"/>
      <w:tabs>
        <w:tab w:val="clear" w:pos="4536"/>
        <w:tab w:val="clear" w:pos="9072"/>
        <w:tab w:val="right" w:pos="-15168"/>
      </w:tabs>
      <w:jc w:val="right"/>
    </w:pPr>
    <w:r w:rsidRPr="002B2C61">
      <w:tab/>
    </w:r>
    <w:r w:rsidRPr="002B2C61">
      <w:tab/>
    </w:r>
    <w:r>
      <w:rPr>
        <w:b/>
        <w:color w:val="1A2C54"/>
        <w:sz w:val="28"/>
      </w:rPr>
      <w:tab/>
    </w:r>
    <w:r>
      <w:rPr>
        <w:b/>
        <w:color w:val="1A2C54"/>
        <w:sz w:val="28"/>
      </w:rPr>
      <w:tab/>
    </w:r>
    <w:r>
      <w:rPr>
        <w:b/>
        <w:color w:val="1A2C54"/>
        <w:sz w:val="28"/>
      </w:rPr>
      <w:tab/>
    </w:r>
    <w:r>
      <w:rPr>
        <w:b/>
        <w:color w:val="1A2C54"/>
        <w:sz w:val="28"/>
      </w:rPr>
      <w:tab/>
    </w:r>
    <w:r>
      <w:rPr>
        <w:b/>
        <w:color w:val="1A2C54"/>
        <w:sz w:val="28"/>
      </w:rPr>
      <w:tab/>
    </w:r>
    <w:r>
      <w:rPr>
        <w:b/>
        <w:color w:val="1A2C54"/>
        <w:sz w:val="28"/>
      </w:rPr>
      <w:tab/>
    </w:r>
    <w:r>
      <w:rPr>
        <w:b/>
        <w:color w:val="1A2C54"/>
        <w:sz w:val="28"/>
      </w:rPr>
      <w:tab/>
    </w:r>
    <w:r>
      <w:rPr>
        <w:b/>
        <w:color w:val="1A2C54"/>
        <w:sz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3ABD" w:rsidP="00D76D72" w:rsidRDefault="000D3ABD" w14:paraId="24365F3E" w14:textId="77777777">
      <w:r>
        <w:separator/>
      </w:r>
    </w:p>
  </w:footnote>
  <w:footnote w:type="continuationSeparator" w:id="0">
    <w:p w:rsidR="000D3ABD" w:rsidP="00D76D72" w:rsidRDefault="000D3ABD" w14:paraId="2A35874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E5D19" w:rsidP="001E5D19" w:rsidRDefault="001E5D19" w14:paraId="60614174" w14:textId="6B5A703C">
    <w:pPr>
      <w:pStyle w:val="Koptekst"/>
      <w:tabs>
        <w:tab w:val="clear" w:pos="4536"/>
        <w:tab w:val="clear" w:pos="9072"/>
        <w:tab w:val="left" w:pos="1825"/>
      </w:tabs>
      <w:spacing w:after="1080"/>
    </w:pPr>
    <w:r>
      <w:rPr>
        <w:noProof/>
      </w:rPr>
      <w:drawing>
        <wp:anchor distT="0" distB="0" distL="114300" distR="114300" simplePos="0" relativeHeight="251659264" behindDoc="1" locked="0" layoutInCell="1" allowOverlap="1" wp14:anchorId="0E18EB7E" wp14:editId="32E18BA7">
          <wp:simplePos x="0" y="0"/>
          <wp:positionH relativeFrom="page">
            <wp:align>left</wp:align>
          </wp:positionH>
          <wp:positionV relativeFrom="paragraph">
            <wp:posOffset>-165903</wp:posOffset>
          </wp:positionV>
          <wp:extent cx="7543800" cy="10670540"/>
          <wp:effectExtent l="0" t="0" r="0" b="0"/>
          <wp:wrapNone/>
          <wp:docPr id="419967642" name="Afbeelding 419967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43800" cy="10670540"/>
                  </a:xfrm>
                  <a:prstGeom prst="rect">
                    <a:avLst/>
                  </a:prstGeom>
                </pic:spPr>
              </pic:pic>
            </a:graphicData>
          </a:graphic>
          <wp14:sizeRelH relativeFrom="page">
            <wp14:pctWidth>0</wp14:pctWidth>
          </wp14:sizeRelH>
          <wp14:sizeRelV relativeFrom="page">
            <wp14:pctHeight>0</wp14:pctHeight>
          </wp14:sizeRelV>
        </wp:anchor>
      </w:drawing>
    </w:r>
    <w:r>
      <w:tab/>
    </w:r>
  </w:p>
  <w:p w:rsidR="001E5D19" w:rsidRDefault="001E5D19" w14:paraId="1396067D" w14:textId="19E7C41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70BED" w:rsidP="001E5D19" w:rsidRDefault="00670BED" w14:paraId="477947F1" w14:textId="77777777">
    <w:pPr>
      <w:pStyle w:val="Koptekst"/>
      <w:tabs>
        <w:tab w:val="clear" w:pos="4536"/>
        <w:tab w:val="clear" w:pos="9072"/>
        <w:tab w:val="left" w:pos="1825"/>
      </w:tabs>
      <w:spacing w:after="1080"/>
    </w:pPr>
    <w:r>
      <w:rPr>
        <w:noProof/>
      </w:rPr>
      <w:drawing>
        <wp:anchor distT="0" distB="0" distL="114300" distR="114300" simplePos="0" relativeHeight="251661312" behindDoc="1" locked="0" layoutInCell="1" allowOverlap="1" wp14:anchorId="6335D0D9" wp14:editId="229A0BD2">
          <wp:simplePos x="0" y="0"/>
          <wp:positionH relativeFrom="page">
            <wp:align>left</wp:align>
          </wp:positionH>
          <wp:positionV relativeFrom="paragraph">
            <wp:posOffset>-545632</wp:posOffset>
          </wp:positionV>
          <wp:extent cx="7543800" cy="10670540"/>
          <wp:effectExtent l="0" t="0" r="0" b="0"/>
          <wp:wrapNone/>
          <wp:docPr id="1597860927" name="Afbeelding 1597860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43800" cy="10670540"/>
                  </a:xfrm>
                  <a:prstGeom prst="rect">
                    <a:avLst/>
                  </a:prstGeom>
                </pic:spPr>
              </pic:pic>
            </a:graphicData>
          </a:graphic>
          <wp14:sizeRelH relativeFrom="page">
            <wp14:pctWidth>0</wp14:pctWidth>
          </wp14:sizeRelH>
          <wp14:sizeRelV relativeFrom="page">
            <wp14:pctHeight>0</wp14:pctHeight>
          </wp14:sizeRelV>
        </wp:anchor>
      </w:drawing>
    </w:r>
    <w:r>
      <w:tab/>
    </w:r>
  </w:p>
  <w:p w:rsidR="00670BED" w:rsidRDefault="00670BED" w14:paraId="12C9CFCE"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D6F44"/>
    <w:multiLevelType w:val="multilevel"/>
    <w:tmpl w:val="7974BFEA"/>
    <w:lvl w:ilvl="0">
      <w:start w:val="1"/>
      <w:numFmt w:val="decimal"/>
      <w:pStyle w:val="Kop1huisstijl"/>
      <w:lvlText w:val="%1."/>
      <w:lvlJc w:val="left"/>
      <w:pPr>
        <w:ind w:left="1065" w:hanging="705"/>
      </w:pPr>
      <w:rPr>
        <w:rFonts w:hint="default"/>
      </w:rPr>
    </w:lvl>
    <w:lvl w:ilvl="1">
      <w:start w:val="1"/>
      <w:numFmt w:val="decimal"/>
      <w:pStyle w:val="Kop2huisstijl"/>
      <w:isLgl/>
      <w:lvlText w:val="%1.%2"/>
      <w:lvlJc w:val="left"/>
      <w:pPr>
        <w:ind w:left="720" w:hanging="360"/>
      </w:pPr>
      <w:rPr>
        <w:rFonts w:hint="default" w:ascii="Fredoka One" w:hAnsi="Fredoka One"/>
      </w:rPr>
    </w:lvl>
    <w:lvl w:ilvl="2">
      <w:start w:val="1"/>
      <w:numFmt w:val="decimal"/>
      <w:pStyle w:val="Kop3huisstijl"/>
      <w:isLgl/>
      <w:lvlText w:val="%1.%2.%3"/>
      <w:lvlJc w:val="left"/>
      <w:pPr>
        <w:ind w:left="1146" w:hanging="720"/>
      </w:pPr>
      <w:rPr>
        <w:rFonts w:hint="default"/>
      </w:rPr>
    </w:lvl>
    <w:lvl w:ilvl="3">
      <w:start w:val="1"/>
      <w:numFmt w:val="decimal"/>
      <w:pStyle w:val="Kop4huisstij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F00AE9"/>
    <w:multiLevelType w:val="hybridMultilevel"/>
    <w:tmpl w:val="70E0E2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FB34B2"/>
    <w:multiLevelType w:val="hybridMultilevel"/>
    <w:tmpl w:val="9BB6FF6E"/>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0D9247EB"/>
    <w:multiLevelType w:val="hybridMultilevel"/>
    <w:tmpl w:val="A0A8C8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977ABA"/>
    <w:multiLevelType w:val="hybridMultilevel"/>
    <w:tmpl w:val="12DE3624"/>
    <w:lvl w:ilvl="0" w:tplc="970E813C">
      <w:start w:val="1"/>
      <w:numFmt w:val="bullet"/>
      <w:lvlText w:val="□"/>
      <w:lvlJc w:val="left"/>
      <w:pPr>
        <w:ind w:left="720" w:hanging="360"/>
      </w:pPr>
      <w:rPr>
        <w:rFonts w:hint="default" w:ascii="Arial" w:hAnsi="Aria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hint="default" w:ascii="Courier New" w:hAnsi="Courier New" w:cs="Courier New"/>
      </w:rPr>
    </w:lvl>
    <w:lvl w:ilvl="1" w:tplc="04130003" w:tentative="1">
      <w:start w:val="1"/>
      <w:numFmt w:val="bullet"/>
      <w:lvlText w:val="o"/>
      <w:lvlJc w:val="left"/>
      <w:pPr>
        <w:ind w:left="1610" w:hanging="360"/>
      </w:pPr>
      <w:rPr>
        <w:rFonts w:hint="default" w:ascii="Courier New" w:hAnsi="Courier New" w:cs="Courier New"/>
      </w:rPr>
    </w:lvl>
    <w:lvl w:ilvl="2" w:tplc="04130005" w:tentative="1">
      <w:start w:val="1"/>
      <w:numFmt w:val="bullet"/>
      <w:lvlText w:val=""/>
      <w:lvlJc w:val="left"/>
      <w:pPr>
        <w:ind w:left="2330" w:hanging="360"/>
      </w:pPr>
      <w:rPr>
        <w:rFonts w:hint="default" w:ascii="Wingdings" w:hAnsi="Wingdings"/>
      </w:rPr>
    </w:lvl>
    <w:lvl w:ilvl="3" w:tplc="04130001" w:tentative="1">
      <w:start w:val="1"/>
      <w:numFmt w:val="bullet"/>
      <w:lvlText w:val=""/>
      <w:lvlJc w:val="left"/>
      <w:pPr>
        <w:ind w:left="3050" w:hanging="360"/>
      </w:pPr>
      <w:rPr>
        <w:rFonts w:hint="default" w:ascii="Symbol" w:hAnsi="Symbol"/>
      </w:rPr>
    </w:lvl>
    <w:lvl w:ilvl="4" w:tplc="04130003" w:tentative="1">
      <w:start w:val="1"/>
      <w:numFmt w:val="bullet"/>
      <w:lvlText w:val="o"/>
      <w:lvlJc w:val="left"/>
      <w:pPr>
        <w:ind w:left="3770" w:hanging="360"/>
      </w:pPr>
      <w:rPr>
        <w:rFonts w:hint="default" w:ascii="Courier New" w:hAnsi="Courier New" w:cs="Courier New"/>
      </w:rPr>
    </w:lvl>
    <w:lvl w:ilvl="5" w:tplc="04130005" w:tentative="1">
      <w:start w:val="1"/>
      <w:numFmt w:val="bullet"/>
      <w:lvlText w:val=""/>
      <w:lvlJc w:val="left"/>
      <w:pPr>
        <w:ind w:left="4490" w:hanging="360"/>
      </w:pPr>
      <w:rPr>
        <w:rFonts w:hint="default" w:ascii="Wingdings" w:hAnsi="Wingdings"/>
      </w:rPr>
    </w:lvl>
    <w:lvl w:ilvl="6" w:tplc="04130001" w:tentative="1">
      <w:start w:val="1"/>
      <w:numFmt w:val="bullet"/>
      <w:lvlText w:val=""/>
      <w:lvlJc w:val="left"/>
      <w:pPr>
        <w:ind w:left="5210" w:hanging="360"/>
      </w:pPr>
      <w:rPr>
        <w:rFonts w:hint="default" w:ascii="Symbol" w:hAnsi="Symbol"/>
      </w:rPr>
    </w:lvl>
    <w:lvl w:ilvl="7" w:tplc="04130003" w:tentative="1">
      <w:start w:val="1"/>
      <w:numFmt w:val="bullet"/>
      <w:lvlText w:val="o"/>
      <w:lvlJc w:val="left"/>
      <w:pPr>
        <w:ind w:left="5930" w:hanging="360"/>
      </w:pPr>
      <w:rPr>
        <w:rFonts w:hint="default" w:ascii="Courier New" w:hAnsi="Courier New" w:cs="Courier New"/>
      </w:rPr>
    </w:lvl>
    <w:lvl w:ilvl="8" w:tplc="04130005" w:tentative="1">
      <w:start w:val="1"/>
      <w:numFmt w:val="bullet"/>
      <w:lvlText w:val=""/>
      <w:lvlJc w:val="left"/>
      <w:pPr>
        <w:ind w:left="6650" w:hanging="360"/>
      </w:pPr>
      <w:rPr>
        <w:rFonts w:hint="default" w:ascii="Wingdings" w:hAnsi="Wingdings"/>
      </w:rPr>
    </w:lvl>
  </w:abstractNum>
  <w:abstractNum w:abstractNumId="7" w15:restartNumberingAfterBreak="0">
    <w:nsid w:val="19DD5894"/>
    <w:multiLevelType w:val="hybridMultilevel"/>
    <w:tmpl w:val="EB800A4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2B117350"/>
    <w:multiLevelType w:val="hybridMultilevel"/>
    <w:tmpl w:val="AEBE2C4E"/>
    <w:lvl w:ilvl="0" w:tplc="970E813C">
      <w:start w:val="1"/>
      <w:numFmt w:val="bullet"/>
      <w:lvlText w:val="□"/>
      <w:lvlJc w:val="left"/>
      <w:pPr>
        <w:ind w:left="720" w:hanging="360"/>
      </w:pPr>
      <w:rPr>
        <w:rFonts w:hint="default" w:ascii="Arial" w:hAnsi="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351B153B"/>
    <w:multiLevelType w:val="hybridMultilevel"/>
    <w:tmpl w:val="6E4CEB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D1E7350"/>
    <w:multiLevelType w:val="hybridMultilevel"/>
    <w:tmpl w:val="3A68F2B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3E394560"/>
    <w:multiLevelType w:val="hybridMultilevel"/>
    <w:tmpl w:val="7856FE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62E04B6"/>
    <w:multiLevelType w:val="hybridMultilevel"/>
    <w:tmpl w:val="7D0E173E"/>
    <w:lvl w:ilvl="0" w:tplc="700ABB64">
      <w:start w:val="1"/>
      <w:numFmt w:val="decimal"/>
      <w:lvlText w:val="%1."/>
      <w:lvlJc w:val="left"/>
      <w:pPr>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DEF21E5"/>
    <w:multiLevelType w:val="hybridMultilevel"/>
    <w:tmpl w:val="43600680"/>
    <w:lvl w:ilvl="0" w:tplc="9738AC40">
      <w:start w:val="1"/>
      <w:numFmt w:val="decimal"/>
      <w:lvlText w:val="%1"/>
      <w:lvlJc w:val="left"/>
      <w:pPr>
        <w:ind w:left="720" w:hanging="360"/>
      </w:pPr>
      <w:rPr>
        <w:rFonts w:hint="default"/>
        <w:b/>
        <w:color w:val="0064A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2B1176A"/>
    <w:multiLevelType w:val="hybridMultilevel"/>
    <w:tmpl w:val="0BD07B2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54FB6D8C"/>
    <w:multiLevelType w:val="hybridMultilevel"/>
    <w:tmpl w:val="12CC9BA8"/>
    <w:lvl w:ilvl="0" w:tplc="068A42BA">
      <w:start w:val="1"/>
      <w:numFmt w:val="bullet"/>
      <w:lvlText w:val=""/>
      <w:lvlJc w:val="left"/>
      <w:pPr>
        <w:ind w:left="720" w:hanging="360"/>
      </w:pPr>
      <w:rPr>
        <w:rFonts w:hint="default" w:ascii="Symbol" w:hAnsi="Symbol"/>
        <w:color w:val="0064AF"/>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626C21A0"/>
    <w:multiLevelType w:val="hybridMultilevel"/>
    <w:tmpl w:val="4F28321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6DD97E9E"/>
    <w:multiLevelType w:val="hybridMultilevel"/>
    <w:tmpl w:val="AED24346"/>
    <w:lvl w:ilvl="0" w:tplc="D298AB80">
      <w:start w:val="1"/>
      <w:numFmt w:val="decimal"/>
      <w:pStyle w:val="Lijstalinea"/>
      <w:lvlText w:val="%1."/>
      <w:lvlJc w:val="left"/>
      <w:pPr>
        <w:ind w:left="720" w:hanging="360"/>
      </w:pPr>
      <w:rPr>
        <w:rFonts w:hint="default" w:ascii="Arial" w:hAnsi="Arial"/>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hint="default" w:ascii="Arial" w:hAnsi="Arial"/>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500246">
    <w:abstractNumId w:val="0"/>
  </w:num>
  <w:num w:numId="2" w16cid:durableId="694768555">
    <w:abstractNumId w:val="15"/>
  </w:num>
  <w:num w:numId="3" w16cid:durableId="741832439">
    <w:abstractNumId w:val="13"/>
  </w:num>
  <w:num w:numId="4" w16cid:durableId="1851135666">
    <w:abstractNumId w:val="0"/>
  </w:num>
  <w:num w:numId="5" w16cid:durableId="474028739">
    <w:abstractNumId w:val="0"/>
  </w:num>
  <w:num w:numId="6" w16cid:durableId="766004480">
    <w:abstractNumId w:val="16"/>
  </w:num>
  <w:num w:numId="7" w16cid:durableId="577636834">
    <w:abstractNumId w:val="7"/>
  </w:num>
  <w:num w:numId="8" w16cid:durableId="1441608385">
    <w:abstractNumId w:val="1"/>
  </w:num>
  <w:num w:numId="9" w16cid:durableId="1705715453">
    <w:abstractNumId w:val="10"/>
  </w:num>
  <w:num w:numId="10" w16cid:durableId="2091779270">
    <w:abstractNumId w:val="14"/>
  </w:num>
  <w:num w:numId="11" w16cid:durableId="1650786528">
    <w:abstractNumId w:val="12"/>
  </w:num>
  <w:num w:numId="12" w16cid:durableId="876308358">
    <w:abstractNumId w:val="11"/>
  </w:num>
  <w:num w:numId="13" w16cid:durableId="344986565">
    <w:abstractNumId w:val="9"/>
  </w:num>
  <w:num w:numId="14" w16cid:durableId="976683259">
    <w:abstractNumId w:val="4"/>
  </w:num>
  <w:num w:numId="15" w16cid:durableId="934168496">
    <w:abstractNumId w:val="17"/>
  </w:num>
  <w:num w:numId="16" w16cid:durableId="17266863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0368033">
    <w:abstractNumId w:val="18"/>
  </w:num>
  <w:num w:numId="18" w16cid:durableId="1250192039">
    <w:abstractNumId w:val="19"/>
  </w:num>
  <w:num w:numId="19" w16cid:durableId="6643695">
    <w:abstractNumId w:val="5"/>
  </w:num>
  <w:num w:numId="20" w16cid:durableId="493837127">
    <w:abstractNumId w:val="2"/>
  </w:num>
  <w:num w:numId="21" w16cid:durableId="1715737194">
    <w:abstractNumId w:val="6"/>
  </w:num>
  <w:num w:numId="22" w16cid:durableId="476725720">
    <w:abstractNumId w:val="8"/>
  </w:num>
  <w:numIdMacAtCleanup w:val="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6C0"/>
    <w:rsid w:val="00000286"/>
    <w:rsid w:val="00005219"/>
    <w:rsid w:val="00012A2F"/>
    <w:rsid w:val="00013BE0"/>
    <w:rsid w:val="0001567F"/>
    <w:rsid w:val="00016569"/>
    <w:rsid w:val="00017FBA"/>
    <w:rsid w:val="00021DF6"/>
    <w:rsid w:val="00023A3D"/>
    <w:rsid w:val="00024026"/>
    <w:rsid w:val="0002453D"/>
    <w:rsid w:val="00025024"/>
    <w:rsid w:val="000262A6"/>
    <w:rsid w:val="0002792A"/>
    <w:rsid w:val="00030368"/>
    <w:rsid w:val="000329B3"/>
    <w:rsid w:val="00035A20"/>
    <w:rsid w:val="00035E15"/>
    <w:rsid w:val="00040579"/>
    <w:rsid w:val="000416E5"/>
    <w:rsid w:val="00041885"/>
    <w:rsid w:val="0004192E"/>
    <w:rsid w:val="00043C11"/>
    <w:rsid w:val="0004647B"/>
    <w:rsid w:val="000513B1"/>
    <w:rsid w:val="000517FC"/>
    <w:rsid w:val="000520FA"/>
    <w:rsid w:val="000526F1"/>
    <w:rsid w:val="000542F1"/>
    <w:rsid w:val="00070CB2"/>
    <w:rsid w:val="00071B68"/>
    <w:rsid w:val="00073C20"/>
    <w:rsid w:val="00073CD9"/>
    <w:rsid w:val="0007431F"/>
    <w:rsid w:val="00074D7B"/>
    <w:rsid w:val="000757ED"/>
    <w:rsid w:val="000848BB"/>
    <w:rsid w:val="000857E7"/>
    <w:rsid w:val="00085F73"/>
    <w:rsid w:val="000863BA"/>
    <w:rsid w:val="00087F5A"/>
    <w:rsid w:val="0009276B"/>
    <w:rsid w:val="00093C26"/>
    <w:rsid w:val="0009500B"/>
    <w:rsid w:val="00097D4B"/>
    <w:rsid w:val="000A0DF4"/>
    <w:rsid w:val="000A1C44"/>
    <w:rsid w:val="000A1D03"/>
    <w:rsid w:val="000A23EF"/>
    <w:rsid w:val="000A5692"/>
    <w:rsid w:val="000B0331"/>
    <w:rsid w:val="000B0337"/>
    <w:rsid w:val="000B696E"/>
    <w:rsid w:val="000C3040"/>
    <w:rsid w:val="000C77D2"/>
    <w:rsid w:val="000D2BDA"/>
    <w:rsid w:val="000D3ABD"/>
    <w:rsid w:val="000D4B24"/>
    <w:rsid w:val="000D4E30"/>
    <w:rsid w:val="000D5A78"/>
    <w:rsid w:val="000D5BD9"/>
    <w:rsid w:val="000D618B"/>
    <w:rsid w:val="000E07D3"/>
    <w:rsid w:val="000E4C9B"/>
    <w:rsid w:val="000E77E9"/>
    <w:rsid w:val="000F1FC4"/>
    <w:rsid w:val="001009AB"/>
    <w:rsid w:val="00100BCF"/>
    <w:rsid w:val="0010443D"/>
    <w:rsid w:val="0010448F"/>
    <w:rsid w:val="00105BA3"/>
    <w:rsid w:val="001101C6"/>
    <w:rsid w:val="00111B81"/>
    <w:rsid w:val="00115F52"/>
    <w:rsid w:val="001161C6"/>
    <w:rsid w:val="0012182B"/>
    <w:rsid w:val="00123CDA"/>
    <w:rsid w:val="00124BE1"/>
    <w:rsid w:val="0013075B"/>
    <w:rsid w:val="001310BF"/>
    <w:rsid w:val="00132A54"/>
    <w:rsid w:val="00133482"/>
    <w:rsid w:val="00135B93"/>
    <w:rsid w:val="001462ED"/>
    <w:rsid w:val="001507D1"/>
    <w:rsid w:val="00150A9D"/>
    <w:rsid w:val="001518DC"/>
    <w:rsid w:val="00154DCB"/>
    <w:rsid w:val="00155E8B"/>
    <w:rsid w:val="001638AE"/>
    <w:rsid w:val="00165E49"/>
    <w:rsid w:val="0017292F"/>
    <w:rsid w:val="00175AEE"/>
    <w:rsid w:val="0017698E"/>
    <w:rsid w:val="0017792E"/>
    <w:rsid w:val="0018053E"/>
    <w:rsid w:val="00181225"/>
    <w:rsid w:val="001862C0"/>
    <w:rsid w:val="00190286"/>
    <w:rsid w:val="00190B13"/>
    <w:rsid w:val="00190FE4"/>
    <w:rsid w:val="00194677"/>
    <w:rsid w:val="00195189"/>
    <w:rsid w:val="00195222"/>
    <w:rsid w:val="001A175B"/>
    <w:rsid w:val="001A3B14"/>
    <w:rsid w:val="001A5D0A"/>
    <w:rsid w:val="001A5F4B"/>
    <w:rsid w:val="001A75B9"/>
    <w:rsid w:val="001B2403"/>
    <w:rsid w:val="001B7738"/>
    <w:rsid w:val="001C1F14"/>
    <w:rsid w:val="001C2754"/>
    <w:rsid w:val="001C3362"/>
    <w:rsid w:val="001C64D1"/>
    <w:rsid w:val="001C66CA"/>
    <w:rsid w:val="001C6E5E"/>
    <w:rsid w:val="001D36D7"/>
    <w:rsid w:val="001D43FD"/>
    <w:rsid w:val="001D563C"/>
    <w:rsid w:val="001D6414"/>
    <w:rsid w:val="001E3C90"/>
    <w:rsid w:val="001E4228"/>
    <w:rsid w:val="001E485A"/>
    <w:rsid w:val="001E5D19"/>
    <w:rsid w:val="001E6E7A"/>
    <w:rsid w:val="001F182C"/>
    <w:rsid w:val="001F6117"/>
    <w:rsid w:val="001F698C"/>
    <w:rsid w:val="001F6FD5"/>
    <w:rsid w:val="00200591"/>
    <w:rsid w:val="00202D47"/>
    <w:rsid w:val="0020314D"/>
    <w:rsid w:val="0020348D"/>
    <w:rsid w:val="002038A1"/>
    <w:rsid w:val="0020548F"/>
    <w:rsid w:val="0020781E"/>
    <w:rsid w:val="00211423"/>
    <w:rsid w:val="00212F5D"/>
    <w:rsid w:val="002154A4"/>
    <w:rsid w:val="00221D6E"/>
    <w:rsid w:val="00222E03"/>
    <w:rsid w:val="00225FF4"/>
    <w:rsid w:val="00230358"/>
    <w:rsid w:val="00232374"/>
    <w:rsid w:val="00232E7B"/>
    <w:rsid w:val="00235556"/>
    <w:rsid w:val="00237B65"/>
    <w:rsid w:val="00241B56"/>
    <w:rsid w:val="00242624"/>
    <w:rsid w:val="002432BB"/>
    <w:rsid w:val="00243575"/>
    <w:rsid w:val="00244AB3"/>
    <w:rsid w:val="00246623"/>
    <w:rsid w:val="002537E0"/>
    <w:rsid w:val="002560FC"/>
    <w:rsid w:val="00257C65"/>
    <w:rsid w:val="0026185C"/>
    <w:rsid w:val="0027227E"/>
    <w:rsid w:val="00277F63"/>
    <w:rsid w:val="002818A9"/>
    <w:rsid w:val="00284728"/>
    <w:rsid w:val="00284A33"/>
    <w:rsid w:val="00286BA1"/>
    <w:rsid w:val="002872CA"/>
    <w:rsid w:val="002904B8"/>
    <w:rsid w:val="00290C69"/>
    <w:rsid w:val="00296841"/>
    <w:rsid w:val="00297C6D"/>
    <w:rsid w:val="002A3559"/>
    <w:rsid w:val="002A3A07"/>
    <w:rsid w:val="002A3D9A"/>
    <w:rsid w:val="002B19BC"/>
    <w:rsid w:val="002B2C61"/>
    <w:rsid w:val="002C1432"/>
    <w:rsid w:val="002C1884"/>
    <w:rsid w:val="002C3097"/>
    <w:rsid w:val="002D011F"/>
    <w:rsid w:val="002D03BA"/>
    <w:rsid w:val="002D18C6"/>
    <w:rsid w:val="002D5B51"/>
    <w:rsid w:val="002E4581"/>
    <w:rsid w:val="002E515D"/>
    <w:rsid w:val="002E6C2F"/>
    <w:rsid w:val="002F0522"/>
    <w:rsid w:val="002F11F4"/>
    <w:rsid w:val="002F2353"/>
    <w:rsid w:val="002F2815"/>
    <w:rsid w:val="002F2DFE"/>
    <w:rsid w:val="002F2F32"/>
    <w:rsid w:val="003002ED"/>
    <w:rsid w:val="00301E72"/>
    <w:rsid w:val="0030405F"/>
    <w:rsid w:val="00306C3E"/>
    <w:rsid w:val="00320839"/>
    <w:rsid w:val="00323207"/>
    <w:rsid w:val="00323A52"/>
    <w:rsid w:val="00324143"/>
    <w:rsid w:val="0032472D"/>
    <w:rsid w:val="00325359"/>
    <w:rsid w:val="00326364"/>
    <w:rsid w:val="00326B83"/>
    <w:rsid w:val="00327DEB"/>
    <w:rsid w:val="00333D28"/>
    <w:rsid w:val="0033431F"/>
    <w:rsid w:val="0034171C"/>
    <w:rsid w:val="003447ED"/>
    <w:rsid w:val="00350E64"/>
    <w:rsid w:val="00355937"/>
    <w:rsid w:val="0036145A"/>
    <w:rsid w:val="0036188D"/>
    <w:rsid w:val="00363705"/>
    <w:rsid w:val="00374860"/>
    <w:rsid w:val="003802F0"/>
    <w:rsid w:val="0038740D"/>
    <w:rsid w:val="00387E24"/>
    <w:rsid w:val="00391D39"/>
    <w:rsid w:val="00394DD8"/>
    <w:rsid w:val="003A06B5"/>
    <w:rsid w:val="003A1B6F"/>
    <w:rsid w:val="003A1B80"/>
    <w:rsid w:val="003A223B"/>
    <w:rsid w:val="003A3E66"/>
    <w:rsid w:val="003A770A"/>
    <w:rsid w:val="003B06E2"/>
    <w:rsid w:val="003B3BF6"/>
    <w:rsid w:val="003B432D"/>
    <w:rsid w:val="003B461D"/>
    <w:rsid w:val="003B60A7"/>
    <w:rsid w:val="003C0E42"/>
    <w:rsid w:val="003C0EF2"/>
    <w:rsid w:val="003C2270"/>
    <w:rsid w:val="003C25FB"/>
    <w:rsid w:val="003C36B3"/>
    <w:rsid w:val="003C6359"/>
    <w:rsid w:val="003C7FD7"/>
    <w:rsid w:val="003D1985"/>
    <w:rsid w:val="003D2112"/>
    <w:rsid w:val="003D2FF5"/>
    <w:rsid w:val="003D3777"/>
    <w:rsid w:val="003D4471"/>
    <w:rsid w:val="003D5056"/>
    <w:rsid w:val="003E10D1"/>
    <w:rsid w:val="003E22A3"/>
    <w:rsid w:val="003E2377"/>
    <w:rsid w:val="003E341B"/>
    <w:rsid w:val="003E747B"/>
    <w:rsid w:val="003F0F5A"/>
    <w:rsid w:val="003F3171"/>
    <w:rsid w:val="003F3C43"/>
    <w:rsid w:val="003F5D5F"/>
    <w:rsid w:val="003F6324"/>
    <w:rsid w:val="00401AA5"/>
    <w:rsid w:val="0040285D"/>
    <w:rsid w:val="00402B7D"/>
    <w:rsid w:val="004067F3"/>
    <w:rsid w:val="00407410"/>
    <w:rsid w:val="004102C7"/>
    <w:rsid w:val="00411FC7"/>
    <w:rsid w:val="00414E1D"/>
    <w:rsid w:val="00417155"/>
    <w:rsid w:val="004177A0"/>
    <w:rsid w:val="0042274A"/>
    <w:rsid w:val="00426AE4"/>
    <w:rsid w:val="00432A72"/>
    <w:rsid w:val="00435280"/>
    <w:rsid w:val="00440F83"/>
    <w:rsid w:val="00442345"/>
    <w:rsid w:val="00444359"/>
    <w:rsid w:val="004447FB"/>
    <w:rsid w:val="00444878"/>
    <w:rsid w:val="00456CF3"/>
    <w:rsid w:val="004613A4"/>
    <w:rsid w:val="00464850"/>
    <w:rsid w:val="00465B78"/>
    <w:rsid w:val="004724A0"/>
    <w:rsid w:val="004778CE"/>
    <w:rsid w:val="004816D0"/>
    <w:rsid w:val="004844E8"/>
    <w:rsid w:val="00486F2E"/>
    <w:rsid w:val="00490866"/>
    <w:rsid w:val="00490E84"/>
    <w:rsid w:val="004948B1"/>
    <w:rsid w:val="00496B4F"/>
    <w:rsid w:val="004A1C5E"/>
    <w:rsid w:val="004A2A46"/>
    <w:rsid w:val="004A3414"/>
    <w:rsid w:val="004A7B7F"/>
    <w:rsid w:val="004B03BB"/>
    <w:rsid w:val="004B2BDB"/>
    <w:rsid w:val="004B3FFF"/>
    <w:rsid w:val="004B53B6"/>
    <w:rsid w:val="004B558C"/>
    <w:rsid w:val="004B6B8F"/>
    <w:rsid w:val="004B7AC2"/>
    <w:rsid w:val="004C2755"/>
    <w:rsid w:val="004C3C1B"/>
    <w:rsid w:val="004C6DC4"/>
    <w:rsid w:val="004C7054"/>
    <w:rsid w:val="004D777A"/>
    <w:rsid w:val="004E01BC"/>
    <w:rsid w:val="004E163B"/>
    <w:rsid w:val="004E3862"/>
    <w:rsid w:val="004E5695"/>
    <w:rsid w:val="004E60D0"/>
    <w:rsid w:val="004F0818"/>
    <w:rsid w:val="004F10A7"/>
    <w:rsid w:val="004F4AA3"/>
    <w:rsid w:val="004F739E"/>
    <w:rsid w:val="005032A5"/>
    <w:rsid w:val="00506683"/>
    <w:rsid w:val="0051084A"/>
    <w:rsid w:val="00511279"/>
    <w:rsid w:val="00512B30"/>
    <w:rsid w:val="00521774"/>
    <w:rsid w:val="00527C51"/>
    <w:rsid w:val="00527EC2"/>
    <w:rsid w:val="00532C66"/>
    <w:rsid w:val="0053482B"/>
    <w:rsid w:val="005358A1"/>
    <w:rsid w:val="00536D26"/>
    <w:rsid w:val="00537BFE"/>
    <w:rsid w:val="00540D94"/>
    <w:rsid w:val="00542850"/>
    <w:rsid w:val="00545BA6"/>
    <w:rsid w:val="00546F76"/>
    <w:rsid w:val="00546F97"/>
    <w:rsid w:val="005504F8"/>
    <w:rsid w:val="00550503"/>
    <w:rsid w:val="00550BC2"/>
    <w:rsid w:val="00550E73"/>
    <w:rsid w:val="00551610"/>
    <w:rsid w:val="00551BE4"/>
    <w:rsid w:val="0056423D"/>
    <w:rsid w:val="00570819"/>
    <w:rsid w:val="00571CEA"/>
    <w:rsid w:val="00577240"/>
    <w:rsid w:val="005823ED"/>
    <w:rsid w:val="00583E15"/>
    <w:rsid w:val="005844B7"/>
    <w:rsid w:val="005844EA"/>
    <w:rsid w:val="005849E4"/>
    <w:rsid w:val="005875AA"/>
    <w:rsid w:val="00592A4C"/>
    <w:rsid w:val="00594BC1"/>
    <w:rsid w:val="00595030"/>
    <w:rsid w:val="005A2C85"/>
    <w:rsid w:val="005A3F65"/>
    <w:rsid w:val="005A3F89"/>
    <w:rsid w:val="005A51BA"/>
    <w:rsid w:val="005A59A4"/>
    <w:rsid w:val="005A7B11"/>
    <w:rsid w:val="005B2201"/>
    <w:rsid w:val="005B33B6"/>
    <w:rsid w:val="005B4330"/>
    <w:rsid w:val="005D098C"/>
    <w:rsid w:val="005D1D1D"/>
    <w:rsid w:val="005D3F07"/>
    <w:rsid w:val="005D4066"/>
    <w:rsid w:val="005D5718"/>
    <w:rsid w:val="005E1952"/>
    <w:rsid w:val="005E1F34"/>
    <w:rsid w:val="005E2B32"/>
    <w:rsid w:val="005E6608"/>
    <w:rsid w:val="005F0704"/>
    <w:rsid w:val="005F29B5"/>
    <w:rsid w:val="005F3D80"/>
    <w:rsid w:val="005F4D7F"/>
    <w:rsid w:val="005F6AFA"/>
    <w:rsid w:val="006045B2"/>
    <w:rsid w:val="00605BC9"/>
    <w:rsid w:val="00606326"/>
    <w:rsid w:val="0060720C"/>
    <w:rsid w:val="006078C4"/>
    <w:rsid w:val="0061048E"/>
    <w:rsid w:val="006123E3"/>
    <w:rsid w:val="006124AD"/>
    <w:rsid w:val="0061414D"/>
    <w:rsid w:val="00614352"/>
    <w:rsid w:val="006201DB"/>
    <w:rsid w:val="00620CD7"/>
    <w:rsid w:val="00620F11"/>
    <w:rsid w:val="006225A4"/>
    <w:rsid w:val="00625AF5"/>
    <w:rsid w:val="00626E35"/>
    <w:rsid w:val="00630979"/>
    <w:rsid w:val="00630E54"/>
    <w:rsid w:val="00632285"/>
    <w:rsid w:val="006329C1"/>
    <w:rsid w:val="00636722"/>
    <w:rsid w:val="006419DD"/>
    <w:rsid w:val="00645D5B"/>
    <w:rsid w:val="006522FE"/>
    <w:rsid w:val="00653D83"/>
    <w:rsid w:val="00655CCE"/>
    <w:rsid w:val="006609A1"/>
    <w:rsid w:val="006647C6"/>
    <w:rsid w:val="006706DD"/>
    <w:rsid w:val="00670BED"/>
    <w:rsid w:val="00671DA3"/>
    <w:rsid w:val="006727F2"/>
    <w:rsid w:val="00673ADD"/>
    <w:rsid w:val="006747E9"/>
    <w:rsid w:val="00675091"/>
    <w:rsid w:val="00675A52"/>
    <w:rsid w:val="00677780"/>
    <w:rsid w:val="00680543"/>
    <w:rsid w:val="00683E07"/>
    <w:rsid w:val="0069328F"/>
    <w:rsid w:val="006935D1"/>
    <w:rsid w:val="006945E5"/>
    <w:rsid w:val="006A1B03"/>
    <w:rsid w:val="006A28A0"/>
    <w:rsid w:val="006A5397"/>
    <w:rsid w:val="006A61E5"/>
    <w:rsid w:val="006A6BE5"/>
    <w:rsid w:val="006B3B41"/>
    <w:rsid w:val="006B5D60"/>
    <w:rsid w:val="006B69D6"/>
    <w:rsid w:val="006C3185"/>
    <w:rsid w:val="006C48CA"/>
    <w:rsid w:val="006D6674"/>
    <w:rsid w:val="006E02B9"/>
    <w:rsid w:val="006E06A1"/>
    <w:rsid w:val="006E4938"/>
    <w:rsid w:val="006F258D"/>
    <w:rsid w:val="006F2AF5"/>
    <w:rsid w:val="006F4080"/>
    <w:rsid w:val="006F5FE0"/>
    <w:rsid w:val="00702160"/>
    <w:rsid w:val="007022AC"/>
    <w:rsid w:val="0070373C"/>
    <w:rsid w:val="007041D8"/>
    <w:rsid w:val="00705092"/>
    <w:rsid w:val="00710557"/>
    <w:rsid w:val="00711599"/>
    <w:rsid w:val="0071405E"/>
    <w:rsid w:val="00722900"/>
    <w:rsid w:val="007230D9"/>
    <w:rsid w:val="007272E2"/>
    <w:rsid w:val="00731290"/>
    <w:rsid w:val="00733261"/>
    <w:rsid w:val="00741D12"/>
    <w:rsid w:val="0074444D"/>
    <w:rsid w:val="00747A02"/>
    <w:rsid w:val="00750F10"/>
    <w:rsid w:val="00752D0B"/>
    <w:rsid w:val="00761AD8"/>
    <w:rsid w:val="00761DAF"/>
    <w:rsid w:val="0076340B"/>
    <w:rsid w:val="00766DC6"/>
    <w:rsid w:val="00767604"/>
    <w:rsid w:val="007677A4"/>
    <w:rsid w:val="0077122B"/>
    <w:rsid w:val="007713F3"/>
    <w:rsid w:val="007727F5"/>
    <w:rsid w:val="00773730"/>
    <w:rsid w:val="00775847"/>
    <w:rsid w:val="00783926"/>
    <w:rsid w:val="00784195"/>
    <w:rsid w:val="0078615A"/>
    <w:rsid w:val="00791F13"/>
    <w:rsid w:val="007923D8"/>
    <w:rsid w:val="00792F2A"/>
    <w:rsid w:val="0079385E"/>
    <w:rsid w:val="0079537C"/>
    <w:rsid w:val="007A2681"/>
    <w:rsid w:val="007B0F48"/>
    <w:rsid w:val="007B4E3D"/>
    <w:rsid w:val="007C1181"/>
    <w:rsid w:val="007C44CD"/>
    <w:rsid w:val="007C5CD4"/>
    <w:rsid w:val="007C72CC"/>
    <w:rsid w:val="007D1D60"/>
    <w:rsid w:val="007D1DA0"/>
    <w:rsid w:val="007D55E8"/>
    <w:rsid w:val="007E288E"/>
    <w:rsid w:val="007E2B35"/>
    <w:rsid w:val="007E6C92"/>
    <w:rsid w:val="007E7B97"/>
    <w:rsid w:val="007F195D"/>
    <w:rsid w:val="007F27CB"/>
    <w:rsid w:val="007F7347"/>
    <w:rsid w:val="00801A75"/>
    <w:rsid w:val="008039D3"/>
    <w:rsid w:val="0080630D"/>
    <w:rsid w:val="00806985"/>
    <w:rsid w:val="008176C0"/>
    <w:rsid w:val="00820A9E"/>
    <w:rsid w:val="008261C5"/>
    <w:rsid w:val="0082747F"/>
    <w:rsid w:val="00830036"/>
    <w:rsid w:val="008335E6"/>
    <w:rsid w:val="00833621"/>
    <w:rsid w:val="0083455C"/>
    <w:rsid w:val="00834F4B"/>
    <w:rsid w:val="0083516E"/>
    <w:rsid w:val="008369A5"/>
    <w:rsid w:val="008379DD"/>
    <w:rsid w:val="00842D44"/>
    <w:rsid w:val="00843546"/>
    <w:rsid w:val="008455B3"/>
    <w:rsid w:val="0084710D"/>
    <w:rsid w:val="00853801"/>
    <w:rsid w:val="0086495C"/>
    <w:rsid w:val="00866205"/>
    <w:rsid w:val="00872BF5"/>
    <w:rsid w:val="00873654"/>
    <w:rsid w:val="008779A4"/>
    <w:rsid w:val="00882BD3"/>
    <w:rsid w:val="00893C3E"/>
    <w:rsid w:val="00896F72"/>
    <w:rsid w:val="008A4A17"/>
    <w:rsid w:val="008A54FF"/>
    <w:rsid w:val="008A7386"/>
    <w:rsid w:val="008A76C7"/>
    <w:rsid w:val="008B161F"/>
    <w:rsid w:val="008B1E77"/>
    <w:rsid w:val="008B2435"/>
    <w:rsid w:val="008B41C7"/>
    <w:rsid w:val="008B5581"/>
    <w:rsid w:val="008C50BB"/>
    <w:rsid w:val="008C536A"/>
    <w:rsid w:val="008C5A72"/>
    <w:rsid w:val="008D06AD"/>
    <w:rsid w:val="008D06C5"/>
    <w:rsid w:val="008D2029"/>
    <w:rsid w:val="008D2FB7"/>
    <w:rsid w:val="008D728B"/>
    <w:rsid w:val="008E0C1A"/>
    <w:rsid w:val="008E14FA"/>
    <w:rsid w:val="008E2151"/>
    <w:rsid w:val="008E2209"/>
    <w:rsid w:val="008E416B"/>
    <w:rsid w:val="008E4BF0"/>
    <w:rsid w:val="008E5B08"/>
    <w:rsid w:val="008E609C"/>
    <w:rsid w:val="008F09F7"/>
    <w:rsid w:val="008F0E4A"/>
    <w:rsid w:val="008F125D"/>
    <w:rsid w:val="008F1610"/>
    <w:rsid w:val="008F1BAD"/>
    <w:rsid w:val="008F280E"/>
    <w:rsid w:val="008F4459"/>
    <w:rsid w:val="008F6B99"/>
    <w:rsid w:val="009040CC"/>
    <w:rsid w:val="009060B6"/>
    <w:rsid w:val="009070A7"/>
    <w:rsid w:val="00912753"/>
    <w:rsid w:val="00912DCF"/>
    <w:rsid w:val="009200AD"/>
    <w:rsid w:val="00921EAF"/>
    <w:rsid w:val="00921EC6"/>
    <w:rsid w:val="00922C8F"/>
    <w:rsid w:val="00927FE6"/>
    <w:rsid w:val="00930B5F"/>
    <w:rsid w:val="00937E48"/>
    <w:rsid w:val="00945B8F"/>
    <w:rsid w:val="00945C43"/>
    <w:rsid w:val="00951909"/>
    <w:rsid w:val="00952BC2"/>
    <w:rsid w:val="00954408"/>
    <w:rsid w:val="0096332B"/>
    <w:rsid w:val="0096526F"/>
    <w:rsid w:val="00970993"/>
    <w:rsid w:val="009717F7"/>
    <w:rsid w:val="00973D5A"/>
    <w:rsid w:val="00984F8E"/>
    <w:rsid w:val="00986D8B"/>
    <w:rsid w:val="009905D7"/>
    <w:rsid w:val="00991063"/>
    <w:rsid w:val="00991C17"/>
    <w:rsid w:val="00992BC2"/>
    <w:rsid w:val="009936A2"/>
    <w:rsid w:val="009A29AA"/>
    <w:rsid w:val="009A670D"/>
    <w:rsid w:val="009B4F15"/>
    <w:rsid w:val="009B4F4B"/>
    <w:rsid w:val="009B5CD1"/>
    <w:rsid w:val="009C03DB"/>
    <w:rsid w:val="009C0CD3"/>
    <w:rsid w:val="009C2E4E"/>
    <w:rsid w:val="009C35ED"/>
    <w:rsid w:val="009C3A70"/>
    <w:rsid w:val="009C7B12"/>
    <w:rsid w:val="009D059A"/>
    <w:rsid w:val="009D5AFA"/>
    <w:rsid w:val="009D5D5D"/>
    <w:rsid w:val="009E255E"/>
    <w:rsid w:val="009E3487"/>
    <w:rsid w:val="009F0C89"/>
    <w:rsid w:val="009F13D0"/>
    <w:rsid w:val="009F1A16"/>
    <w:rsid w:val="009F1C15"/>
    <w:rsid w:val="009F2D6E"/>
    <w:rsid w:val="009F429A"/>
    <w:rsid w:val="009F456B"/>
    <w:rsid w:val="009F4A78"/>
    <w:rsid w:val="009F61FB"/>
    <w:rsid w:val="00A040E3"/>
    <w:rsid w:val="00A04152"/>
    <w:rsid w:val="00A0472C"/>
    <w:rsid w:val="00A05FB9"/>
    <w:rsid w:val="00A06073"/>
    <w:rsid w:val="00A0749A"/>
    <w:rsid w:val="00A11998"/>
    <w:rsid w:val="00A1350C"/>
    <w:rsid w:val="00A1513C"/>
    <w:rsid w:val="00A1569B"/>
    <w:rsid w:val="00A15D2D"/>
    <w:rsid w:val="00A20253"/>
    <w:rsid w:val="00A22461"/>
    <w:rsid w:val="00A22A4F"/>
    <w:rsid w:val="00A22E11"/>
    <w:rsid w:val="00A339D2"/>
    <w:rsid w:val="00A4258B"/>
    <w:rsid w:val="00A47E12"/>
    <w:rsid w:val="00A51B8D"/>
    <w:rsid w:val="00A57AD7"/>
    <w:rsid w:val="00A60A2F"/>
    <w:rsid w:val="00A65866"/>
    <w:rsid w:val="00A67F37"/>
    <w:rsid w:val="00A70ED6"/>
    <w:rsid w:val="00A71E26"/>
    <w:rsid w:val="00A72175"/>
    <w:rsid w:val="00A74C6D"/>
    <w:rsid w:val="00A76908"/>
    <w:rsid w:val="00A771CE"/>
    <w:rsid w:val="00A77847"/>
    <w:rsid w:val="00A81C59"/>
    <w:rsid w:val="00A8214D"/>
    <w:rsid w:val="00A87A70"/>
    <w:rsid w:val="00A914EA"/>
    <w:rsid w:val="00A9265C"/>
    <w:rsid w:val="00A94A43"/>
    <w:rsid w:val="00A94F6C"/>
    <w:rsid w:val="00AA1D34"/>
    <w:rsid w:val="00AA1F1C"/>
    <w:rsid w:val="00AA2B3B"/>
    <w:rsid w:val="00AA3162"/>
    <w:rsid w:val="00AA51C0"/>
    <w:rsid w:val="00AA6396"/>
    <w:rsid w:val="00AB0C53"/>
    <w:rsid w:val="00AB0F18"/>
    <w:rsid w:val="00AB23FA"/>
    <w:rsid w:val="00AB4CC7"/>
    <w:rsid w:val="00AB5F98"/>
    <w:rsid w:val="00AC34B2"/>
    <w:rsid w:val="00AC7CAF"/>
    <w:rsid w:val="00AD563F"/>
    <w:rsid w:val="00AD650F"/>
    <w:rsid w:val="00AD7918"/>
    <w:rsid w:val="00AE67E6"/>
    <w:rsid w:val="00AE7D37"/>
    <w:rsid w:val="00AF2F13"/>
    <w:rsid w:val="00AF3367"/>
    <w:rsid w:val="00AF4DF2"/>
    <w:rsid w:val="00AF557B"/>
    <w:rsid w:val="00AF5E57"/>
    <w:rsid w:val="00AF621A"/>
    <w:rsid w:val="00AF645C"/>
    <w:rsid w:val="00B00002"/>
    <w:rsid w:val="00B017ED"/>
    <w:rsid w:val="00B04030"/>
    <w:rsid w:val="00B04851"/>
    <w:rsid w:val="00B063B8"/>
    <w:rsid w:val="00B07072"/>
    <w:rsid w:val="00B0738E"/>
    <w:rsid w:val="00B07A57"/>
    <w:rsid w:val="00B11E83"/>
    <w:rsid w:val="00B17010"/>
    <w:rsid w:val="00B17333"/>
    <w:rsid w:val="00B2043B"/>
    <w:rsid w:val="00B2322E"/>
    <w:rsid w:val="00B233DA"/>
    <w:rsid w:val="00B26CDB"/>
    <w:rsid w:val="00B26E84"/>
    <w:rsid w:val="00B2763E"/>
    <w:rsid w:val="00B27800"/>
    <w:rsid w:val="00B33164"/>
    <w:rsid w:val="00B36B4A"/>
    <w:rsid w:val="00B4087B"/>
    <w:rsid w:val="00B40DD5"/>
    <w:rsid w:val="00B42CE0"/>
    <w:rsid w:val="00B44411"/>
    <w:rsid w:val="00B50869"/>
    <w:rsid w:val="00B50FDF"/>
    <w:rsid w:val="00B525B2"/>
    <w:rsid w:val="00B55F6B"/>
    <w:rsid w:val="00B56E7C"/>
    <w:rsid w:val="00B577DB"/>
    <w:rsid w:val="00B57D40"/>
    <w:rsid w:val="00B57D5F"/>
    <w:rsid w:val="00B643B4"/>
    <w:rsid w:val="00B67796"/>
    <w:rsid w:val="00B72340"/>
    <w:rsid w:val="00B72364"/>
    <w:rsid w:val="00B741E6"/>
    <w:rsid w:val="00B80AAA"/>
    <w:rsid w:val="00B80AF5"/>
    <w:rsid w:val="00B90C4C"/>
    <w:rsid w:val="00B92D3D"/>
    <w:rsid w:val="00B9388F"/>
    <w:rsid w:val="00B93E17"/>
    <w:rsid w:val="00B96E78"/>
    <w:rsid w:val="00BA020A"/>
    <w:rsid w:val="00BA07FD"/>
    <w:rsid w:val="00BA633C"/>
    <w:rsid w:val="00BA7021"/>
    <w:rsid w:val="00BB5F96"/>
    <w:rsid w:val="00BB709D"/>
    <w:rsid w:val="00BC18DE"/>
    <w:rsid w:val="00BC2BEA"/>
    <w:rsid w:val="00BC38A8"/>
    <w:rsid w:val="00BC3F19"/>
    <w:rsid w:val="00BC4499"/>
    <w:rsid w:val="00BC5479"/>
    <w:rsid w:val="00BC5678"/>
    <w:rsid w:val="00BD306F"/>
    <w:rsid w:val="00BD4D00"/>
    <w:rsid w:val="00BD55A2"/>
    <w:rsid w:val="00BE2A20"/>
    <w:rsid w:val="00BE3E5B"/>
    <w:rsid w:val="00BE429C"/>
    <w:rsid w:val="00BE4A7C"/>
    <w:rsid w:val="00BE6A61"/>
    <w:rsid w:val="00BE6B65"/>
    <w:rsid w:val="00BF1A10"/>
    <w:rsid w:val="00BF355B"/>
    <w:rsid w:val="00BF487F"/>
    <w:rsid w:val="00BF6316"/>
    <w:rsid w:val="00BF63B6"/>
    <w:rsid w:val="00BF6B18"/>
    <w:rsid w:val="00BF7C9E"/>
    <w:rsid w:val="00C00F74"/>
    <w:rsid w:val="00C11251"/>
    <w:rsid w:val="00C165C3"/>
    <w:rsid w:val="00C205CA"/>
    <w:rsid w:val="00C23E39"/>
    <w:rsid w:val="00C24ED5"/>
    <w:rsid w:val="00C32EF1"/>
    <w:rsid w:val="00C32F2C"/>
    <w:rsid w:val="00C334B6"/>
    <w:rsid w:val="00C336B7"/>
    <w:rsid w:val="00C40404"/>
    <w:rsid w:val="00C41AA6"/>
    <w:rsid w:val="00C43152"/>
    <w:rsid w:val="00C4565E"/>
    <w:rsid w:val="00C47408"/>
    <w:rsid w:val="00C517CC"/>
    <w:rsid w:val="00C52A69"/>
    <w:rsid w:val="00C5522A"/>
    <w:rsid w:val="00C642F6"/>
    <w:rsid w:val="00C660FF"/>
    <w:rsid w:val="00C67230"/>
    <w:rsid w:val="00C67B22"/>
    <w:rsid w:val="00C7027D"/>
    <w:rsid w:val="00C7133B"/>
    <w:rsid w:val="00C71CC8"/>
    <w:rsid w:val="00C72342"/>
    <w:rsid w:val="00C747EB"/>
    <w:rsid w:val="00C74D8F"/>
    <w:rsid w:val="00C7511C"/>
    <w:rsid w:val="00C87552"/>
    <w:rsid w:val="00C94AA5"/>
    <w:rsid w:val="00C97070"/>
    <w:rsid w:val="00CA17DF"/>
    <w:rsid w:val="00CB0359"/>
    <w:rsid w:val="00CB35AD"/>
    <w:rsid w:val="00CB4222"/>
    <w:rsid w:val="00CB5D4A"/>
    <w:rsid w:val="00CB70C7"/>
    <w:rsid w:val="00CC13E6"/>
    <w:rsid w:val="00CC4277"/>
    <w:rsid w:val="00CC6CF6"/>
    <w:rsid w:val="00CD3344"/>
    <w:rsid w:val="00CD4AD4"/>
    <w:rsid w:val="00CD56C4"/>
    <w:rsid w:val="00CD5F2A"/>
    <w:rsid w:val="00CD72E9"/>
    <w:rsid w:val="00CE39F5"/>
    <w:rsid w:val="00CF12D2"/>
    <w:rsid w:val="00CF1C92"/>
    <w:rsid w:val="00CF3064"/>
    <w:rsid w:val="00CF3C4A"/>
    <w:rsid w:val="00CF7187"/>
    <w:rsid w:val="00CF7FDA"/>
    <w:rsid w:val="00D00395"/>
    <w:rsid w:val="00D02B45"/>
    <w:rsid w:val="00D02B4D"/>
    <w:rsid w:val="00D0576C"/>
    <w:rsid w:val="00D05A37"/>
    <w:rsid w:val="00D06C3C"/>
    <w:rsid w:val="00D07005"/>
    <w:rsid w:val="00D12CD3"/>
    <w:rsid w:val="00D13FAA"/>
    <w:rsid w:val="00D16660"/>
    <w:rsid w:val="00D1708B"/>
    <w:rsid w:val="00D213D7"/>
    <w:rsid w:val="00D22FC7"/>
    <w:rsid w:val="00D23FDF"/>
    <w:rsid w:val="00D25C6D"/>
    <w:rsid w:val="00D26527"/>
    <w:rsid w:val="00D272AC"/>
    <w:rsid w:val="00D27347"/>
    <w:rsid w:val="00D276FC"/>
    <w:rsid w:val="00D30478"/>
    <w:rsid w:val="00D320BC"/>
    <w:rsid w:val="00D37F52"/>
    <w:rsid w:val="00D41EC2"/>
    <w:rsid w:val="00D42284"/>
    <w:rsid w:val="00D4282D"/>
    <w:rsid w:val="00D478CC"/>
    <w:rsid w:val="00D531A6"/>
    <w:rsid w:val="00D614B6"/>
    <w:rsid w:val="00D64EBB"/>
    <w:rsid w:val="00D70F15"/>
    <w:rsid w:val="00D73242"/>
    <w:rsid w:val="00D74D68"/>
    <w:rsid w:val="00D75A91"/>
    <w:rsid w:val="00D763DF"/>
    <w:rsid w:val="00D76D72"/>
    <w:rsid w:val="00D77366"/>
    <w:rsid w:val="00D81DB5"/>
    <w:rsid w:val="00D83251"/>
    <w:rsid w:val="00D83A9B"/>
    <w:rsid w:val="00D858D4"/>
    <w:rsid w:val="00D86DB3"/>
    <w:rsid w:val="00D870F4"/>
    <w:rsid w:val="00D9370A"/>
    <w:rsid w:val="00D9496B"/>
    <w:rsid w:val="00D94BAC"/>
    <w:rsid w:val="00D95BB6"/>
    <w:rsid w:val="00D96B7B"/>
    <w:rsid w:val="00DA196B"/>
    <w:rsid w:val="00DA4677"/>
    <w:rsid w:val="00DA798B"/>
    <w:rsid w:val="00DB24B7"/>
    <w:rsid w:val="00DB2909"/>
    <w:rsid w:val="00DB369E"/>
    <w:rsid w:val="00DB3D52"/>
    <w:rsid w:val="00DB41CA"/>
    <w:rsid w:val="00DC05B7"/>
    <w:rsid w:val="00DC594A"/>
    <w:rsid w:val="00DC73EC"/>
    <w:rsid w:val="00DD14E7"/>
    <w:rsid w:val="00DD2501"/>
    <w:rsid w:val="00DD5597"/>
    <w:rsid w:val="00DD638E"/>
    <w:rsid w:val="00DD75E1"/>
    <w:rsid w:val="00DD77B9"/>
    <w:rsid w:val="00DE0748"/>
    <w:rsid w:val="00DE1966"/>
    <w:rsid w:val="00DE3BC0"/>
    <w:rsid w:val="00DE5403"/>
    <w:rsid w:val="00DE689B"/>
    <w:rsid w:val="00DE701B"/>
    <w:rsid w:val="00DF2275"/>
    <w:rsid w:val="00DF6CF1"/>
    <w:rsid w:val="00E02C6D"/>
    <w:rsid w:val="00E05446"/>
    <w:rsid w:val="00E05ECA"/>
    <w:rsid w:val="00E06622"/>
    <w:rsid w:val="00E10E13"/>
    <w:rsid w:val="00E10EC3"/>
    <w:rsid w:val="00E11DFF"/>
    <w:rsid w:val="00E130FA"/>
    <w:rsid w:val="00E13A8B"/>
    <w:rsid w:val="00E13F55"/>
    <w:rsid w:val="00E2552E"/>
    <w:rsid w:val="00E2561D"/>
    <w:rsid w:val="00E313A0"/>
    <w:rsid w:val="00E31969"/>
    <w:rsid w:val="00E31B2F"/>
    <w:rsid w:val="00E33EC0"/>
    <w:rsid w:val="00E346DE"/>
    <w:rsid w:val="00E36C22"/>
    <w:rsid w:val="00E37996"/>
    <w:rsid w:val="00E4504B"/>
    <w:rsid w:val="00E474BB"/>
    <w:rsid w:val="00E47B91"/>
    <w:rsid w:val="00E52CAA"/>
    <w:rsid w:val="00E55513"/>
    <w:rsid w:val="00E5602A"/>
    <w:rsid w:val="00E56282"/>
    <w:rsid w:val="00E62B72"/>
    <w:rsid w:val="00E674B0"/>
    <w:rsid w:val="00E73C04"/>
    <w:rsid w:val="00E7764E"/>
    <w:rsid w:val="00E805E0"/>
    <w:rsid w:val="00E81333"/>
    <w:rsid w:val="00E81AEF"/>
    <w:rsid w:val="00E827C0"/>
    <w:rsid w:val="00E8366F"/>
    <w:rsid w:val="00E84183"/>
    <w:rsid w:val="00E85376"/>
    <w:rsid w:val="00E904EA"/>
    <w:rsid w:val="00E919AF"/>
    <w:rsid w:val="00EA0B9E"/>
    <w:rsid w:val="00EB2D91"/>
    <w:rsid w:val="00EC00F6"/>
    <w:rsid w:val="00EC12F0"/>
    <w:rsid w:val="00EC237A"/>
    <w:rsid w:val="00EC29C7"/>
    <w:rsid w:val="00ED45F0"/>
    <w:rsid w:val="00EE013E"/>
    <w:rsid w:val="00EE2900"/>
    <w:rsid w:val="00EE2A0E"/>
    <w:rsid w:val="00EE4D7A"/>
    <w:rsid w:val="00EE665A"/>
    <w:rsid w:val="00EF2131"/>
    <w:rsid w:val="00EF35A8"/>
    <w:rsid w:val="00EF4B91"/>
    <w:rsid w:val="00F02B52"/>
    <w:rsid w:val="00F06FBE"/>
    <w:rsid w:val="00F06FFB"/>
    <w:rsid w:val="00F07D53"/>
    <w:rsid w:val="00F206E5"/>
    <w:rsid w:val="00F2396B"/>
    <w:rsid w:val="00F42B86"/>
    <w:rsid w:val="00F5059E"/>
    <w:rsid w:val="00F53FA4"/>
    <w:rsid w:val="00F55B2E"/>
    <w:rsid w:val="00F61144"/>
    <w:rsid w:val="00F64827"/>
    <w:rsid w:val="00F65FA4"/>
    <w:rsid w:val="00F7009E"/>
    <w:rsid w:val="00F7018B"/>
    <w:rsid w:val="00F72D36"/>
    <w:rsid w:val="00F73745"/>
    <w:rsid w:val="00F73C63"/>
    <w:rsid w:val="00F8036D"/>
    <w:rsid w:val="00F80C5B"/>
    <w:rsid w:val="00F81F29"/>
    <w:rsid w:val="00F8459F"/>
    <w:rsid w:val="00F853A7"/>
    <w:rsid w:val="00F8733F"/>
    <w:rsid w:val="00F878F6"/>
    <w:rsid w:val="00F91C18"/>
    <w:rsid w:val="00F9215B"/>
    <w:rsid w:val="00F927EA"/>
    <w:rsid w:val="00F9309B"/>
    <w:rsid w:val="00F94B22"/>
    <w:rsid w:val="00F94E6D"/>
    <w:rsid w:val="00F94E70"/>
    <w:rsid w:val="00F955E3"/>
    <w:rsid w:val="00F95EA1"/>
    <w:rsid w:val="00F96AC7"/>
    <w:rsid w:val="00FA00C7"/>
    <w:rsid w:val="00FA03C4"/>
    <w:rsid w:val="00FA245D"/>
    <w:rsid w:val="00FA4DCD"/>
    <w:rsid w:val="00FA4F3B"/>
    <w:rsid w:val="00FA630B"/>
    <w:rsid w:val="00FA6453"/>
    <w:rsid w:val="00FA6EF6"/>
    <w:rsid w:val="00FB0446"/>
    <w:rsid w:val="00FB225B"/>
    <w:rsid w:val="00FB444F"/>
    <w:rsid w:val="00FB4468"/>
    <w:rsid w:val="00FC14EE"/>
    <w:rsid w:val="00FC1BFA"/>
    <w:rsid w:val="00FC1CC2"/>
    <w:rsid w:val="00FC2F64"/>
    <w:rsid w:val="00FC5370"/>
    <w:rsid w:val="00FD0F1F"/>
    <w:rsid w:val="00FD5AD2"/>
    <w:rsid w:val="00FD7584"/>
    <w:rsid w:val="00FE0B5F"/>
    <w:rsid w:val="00FE1B56"/>
    <w:rsid w:val="00FE3426"/>
    <w:rsid w:val="00FE367A"/>
    <w:rsid w:val="00FE5501"/>
    <w:rsid w:val="00FE6404"/>
    <w:rsid w:val="00FE7C80"/>
    <w:rsid w:val="00FF35E3"/>
    <w:rsid w:val="00FF506E"/>
    <w:rsid w:val="00FF5291"/>
    <w:rsid w:val="45B8C46B"/>
    <w:rsid w:val="649C97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A749E6"/>
  <w15:chartTrackingRefBased/>
  <w15:docId w15:val="{38A97905-7942-442C-B4C4-25178943A32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Times New Roman" w:cs="Arial"/>
        <w:sz w:val="22"/>
        <w:lang w:val="nl-NL" w:eastAsia="nl-NL" w:bidi="ar-SA"/>
      </w:rPr>
    </w:rPrDefault>
    <w:pPrDefault/>
  </w:docDefaults>
  <w:latentStyles w:defLockedState="0" w:defUIPriority="99" w:defSemiHidden="0" w:defUnhideWhenUsed="0" w:defQFormat="0" w:count="376">
    <w:lsdException w:name="Normal" w:locked="1" w:uiPriority="1" w:qFormat="1"/>
    <w:lsdException w:name="heading 1" w:locked="1" w:uiPriority="1" w:qFormat="1"/>
    <w:lsdException w:name="heading 2" w:locked="1" w:uiPriority="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rsid w:val="006F258D"/>
    <w:pPr>
      <w:widowControl w:val="0"/>
      <w:autoSpaceDE w:val="0"/>
      <w:autoSpaceDN w:val="0"/>
    </w:pPr>
    <w:rPr>
      <w:rFonts w:eastAsia="Arial"/>
      <w:szCs w:val="22"/>
      <w:lang w:bidi="nl-NL"/>
    </w:rPr>
  </w:style>
  <w:style w:type="paragraph" w:styleId="Kop1">
    <w:name w:val="heading 1"/>
    <w:aliases w:val="nummer"/>
    <w:basedOn w:val="Standaard"/>
    <w:next w:val="Standaard"/>
    <w:link w:val="Kop1Char"/>
    <w:uiPriority w:val="1"/>
    <w:qFormat/>
    <w:locked/>
    <w:rsid w:val="00DE1966"/>
    <w:pPr>
      <w:keepNext/>
      <w:spacing w:before="240"/>
      <w:contextualSpacing/>
      <w:outlineLvl w:val="0"/>
    </w:pPr>
    <w:rPr>
      <w:b/>
      <w:bCs/>
      <w:color w:val="194E91"/>
      <w:kern w:val="32"/>
      <w:sz w:val="28"/>
      <w:szCs w:val="32"/>
    </w:rPr>
  </w:style>
  <w:style w:type="paragraph" w:styleId="Kop2">
    <w:name w:val="heading 2"/>
    <w:basedOn w:val="Standaard"/>
    <w:next w:val="Standaard"/>
    <w:link w:val="Kop2Char"/>
    <w:uiPriority w:val="1"/>
    <w:qFormat/>
    <w:locked/>
    <w:rsid w:val="00670BED"/>
    <w:pPr>
      <w:outlineLvl w:val="1"/>
    </w:pPr>
    <w:rPr>
      <w:b/>
      <w:sz w:val="20"/>
      <w:szCs w:val="20"/>
    </w:rPr>
  </w:style>
  <w:style w:type="paragraph" w:styleId="Kop3">
    <w:name w:val="heading 3"/>
    <w:basedOn w:val="Standaard"/>
    <w:next w:val="Standaard"/>
    <w:link w:val="Kop3Char"/>
    <w:semiHidden/>
    <w:unhideWhenUsed/>
    <w:qFormat/>
    <w:locked/>
    <w:rsid w:val="00B2763E"/>
    <w:pPr>
      <w:keepNext/>
      <w:keepLines/>
      <w:spacing w:before="200"/>
      <w:outlineLvl w:val="2"/>
    </w:pPr>
    <w:rPr>
      <w:rFonts w:asciiTheme="majorHAnsi" w:hAnsiTheme="majorHAnsi" w:eastAsiaTheme="majorEastAsia" w:cstheme="majorBidi"/>
      <w:b/>
      <w:bCs/>
      <w:color w:val="4F81BD" w:themeColor="accent1"/>
    </w:rPr>
  </w:style>
  <w:style w:type="paragraph" w:styleId="Kop4">
    <w:name w:val="heading 4"/>
    <w:basedOn w:val="Standaard"/>
    <w:next w:val="Standaard"/>
    <w:link w:val="Kop4Char"/>
    <w:semiHidden/>
    <w:unhideWhenUsed/>
    <w:qFormat/>
    <w:locked/>
    <w:rsid w:val="006B5D60"/>
    <w:pPr>
      <w:keepNext/>
      <w:keepLines/>
      <w:spacing w:before="200"/>
      <w:outlineLvl w:val="3"/>
    </w:pPr>
    <w:rPr>
      <w:rFonts w:asciiTheme="majorHAnsi" w:hAnsiTheme="majorHAnsi" w:eastAsiaTheme="majorEastAsia" w:cstheme="majorBidi"/>
      <w:b/>
      <w:bCs/>
      <w:i/>
      <w:iCs/>
      <w:color w:val="4F81BD" w:themeColor="accent1"/>
    </w:rPr>
  </w:style>
  <w:style w:type="paragraph" w:styleId="Kop5">
    <w:name w:val="heading 5"/>
    <w:basedOn w:val="Standaard"/>
    <w:next w:val="Standaard"/>
    <w:link w:val="Kop5Char"/>
    <w:semiHidden/>
    <w:unhideWhenUsed/>
    <w:qFormat/>
    <w:locked/>
    <w:rsid w:val="008176C0"/>
    <w:pPr>
      <w:keepNext/>
      <w:keepLines/>
      <w:spacing w:before="80" w:after="40"/>
      <w:outlineLvl w:val="4"/>
    </w:pPr>
    <w:rPr>
      <w:rFonts w:asciiTheme="minorHAnsi" w:hAnsiTheme="minorHAnsi" w:eastAsiaTheme="majorEastAsia" w:cstheme="majorBidi"/>
      <w:color w:val="365F91" w:themeColor="accent1" w:themeShade="BF"/>
    </w:rPr>
  </w:style>
  <w:style w:type="paragraph" w:styleId="Kop6">
    <w:name w:val="heading 6"/>
    <w:basedOn w:val="Standaard"/>
    <w:next w:val="Standaard"/>
    <w:link w:val="Kop6Char"/>
    <w:semiHidden/>
    <w:unhideWhenUsed/>
    <w:qFormat/>
    <w:locked/>
    <w:rsid w:val="008176C0"/>
    <w:pPr>
      <w:keepNext/>
      <w:keepLines/>
      <w:spacing w:before="40"/>
      <w:outlineLvl w:val="5"/>
    </w:pPr>
    <w:rPr>
      <w:rFonts w:asciiTheme="minorHAnsi" w:hAnsiTheme="minorHAnsi" w:eastAsiaTheme="majorEastAsia" w:cstheme="majorBidi"/>
      <w:i/>
      <w:iCs/>
      <w:color w:val="595959" w:themeColor="text1" w:themeTint="A6"/>
    </w:rPr>
  </w:style>
  <w:style w:type="paragraph" w:styleId="Kop7">
    <w:name w:val="heading 7"/>
    <w:basedOn w:val="Standaard"/>
    <w:next w:val="Standaard"/>
    <w:link w:val="Kop7Char"/>
    <w:semiHidden/>
    <w:unhideWhenUsed/>
    <w:qFormat/>
    <w:locked/>
    <w:rsid w:val="008176C0"/>
    <w:pPr>
      <w:keepNext/>
      <w:keepLines/>
      <w:spacing w:before="40"/>
      <w:outlineLvl w:val="6"/>
    </w:pPr>
    <w:rPr>
      <w:rFonts w:asciiTheme="minorHAnsi" w:hAnsiTheme="minorHAnsi" w:eastAsiaTheme="majorEastAsia" w:cstheme="majorBidi"/>
      <w:color w:val="595959" w:themeColor="text1" w:themeTint="A6"/>
    </w:rPr>
  </w:style>
  <w:style w:type="paragraph" w:styleId="Kop8">
    <w:name w:val="heading 8"/>
    <w:basedOn w:val="Standaard"/>
    <w:next w:val="Standaard"/>
    <w:link w:val="Kop8Char"/>
    <w:semiHidden/>
    <w:unhideWhenUsed/>
    <w:qFormat/>
    <w:locked/>
    <w:rsid w:val="008176C0"/>
    <w:pPr>
      <w:keepNext/>
      <w:keepLines/>
      <w:outlineLvl w:val="7"/>
    </w:pPr>
    <w:rPr>
      <w:rFonts w:asciiTheme="minorHAnsi" w:hAnsiTheme="minorHAnsi" w:eastAsiaTheme="majorEastAsia" w:cstheme="majorBidi"/>
      <w:i/>
      <w:iCs/>
      <w:color w:val="272727" w:themeColor="text1" w:themeTint="D8"/>
    </w:rPr>
  </w:style>
  <w:style w:type="paragraph" w:styleId="Kop9">
    <w:name w:val="heading 9"/>
    <w:basedOn w:val="Standaard"/>
    <w:next w:val="Standaard"/>
    <w:link w:val="Kop9Char"/>
    <w:semiHidden/>
    <w:unhideWhenUsed/>
    <w:qFormat/>
    <w:locked/>
    <w:rsid w:val="008176C0"/>
    <w:pPr>
      <w:keepNext/>
      <w:keepLines/>
      <w:outlineLvl w:val="8"/>
    </w:pPr>
    <w:rPr>
      <w:rFonts w:asciiTheme="minorHAnsi" w:hAnsiTheme="minorHAnsi" w:eastAsiaTheme="majorEastAsia" w:cstheme="majorBidi"/>
      <w:color w:val="272727" w:themeColor="text1" w:themeTint="D8"/>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nummer Char,Titel document Char"/>
    <w:basedOn w:val="Standaardalinea-lettertype"/>
    <w:link w:val="Kop1"/>
    <w:uiPriority w:val="1"/>
    <w:locked/>
    <w:rsid w:val="00DE1966"/>
    <w:rPr>
      <w:rFonts w:eastAsia="Arial"/>
      <w:b/>
      <w:bCs/>
      <w:color w:val="194E91"/>
      <w:kern w:val="32"/>
      <w:sz w:val="28"/>
      <w:szCs w:val="32"/>
      <w:lang w:bidi="nl-NL"/>
    </w:rPr>
  </w:style>
  <w:style w:type="character" w:styleId="Kop2Char" w:customStyle="1">
    <w:name w:val="Kop 2 Char"/>
    <w:basedOn w:val="Standaardalinea-lettertype"/>
    <w:link w:val="Kop2"/>
    <w:uiPriority w:val="1"/>
    <w:locked/>
    <w:rsid w:val="00670BED"/>
    <w:rPr>
      <w:rFonts w:eastAsia="Arial"/>
      <w:b/>
      <w:sz w:val="20"/>
      <w:lang w:bidi="nl-NL"/>
    </w:rPr>
  </w:style>
  <w:style w:type="paragraph" w:styleId="Ballontekst">
    <w:name w:val="Balloon Text"/>
    <w:basedOn w:val="Standaard"/>
    <w:link w:val="BallontekstChar"/>
    <w:uiPriority w:val="99"/>
    <w:rsid w:val="00CD72E9"/>
    <w:rPr>
      <w:rFonts w:ascii="Tahoma" w:hAnsi="Tahoma" w:cs="Tahoma"/>
      <w:sz w:val="16"/>
      <w:szCs w:val="16"/>
    </w:rPr>
  </w:style>
  <w:style w:type="character" w:styleId="BallontekstChar" w:customStyle="1">
    <w:name w:val="Ballontekst Char"/>
    <w:basedOn w:val="Standaardalinea-lettertype"/>
    <w:link w:val="Ballontekst"/>
    <w:uiPriority w:val="99"/>
    <w:locked/>
    <w:rsid w:val="00CD72E9"/>
    <w:rPr>
      <w:rFonts w:ascii="Tahoma" w:hAnsi="Tahoma" w:cs="Tahoma"/>
      <w:sz w:val="16"/>
      <w:szCs w:val="16"/>
    </w:rPr>
  </w:style>
  <w:style w:type="paragraph" w:styleId="Koptekst">
    <w:name w:val="header"/>
    <w:basedOn w:val="Standaard"/>
    <w:link w:val="KoptekstChar"/>
    <w:uiPriority w:val="99"/>
    <w:rsid w:val="00D76D72"/>
    <w:pPr>
      <w:tabs>
        <w:tab w:val="center" w:pos="4536"/>
        <w:tab w:val="right" w:pos="9072"/>
      </w:tabs>
    </w:pPr>
  </w:style>
  <w:style w:type="character" w:styleId="KoptekstChar" w:customStyle="1">
    <w:name w:val="Koptekst Char"/>
    <w:basedOn w:val="Standaardalinea-lettertype"/>
    <w:link w:val="Koptekst"/>
    <w:uiPriority w:val="99"/>
    <w:locked/>
    <w:rsid w:val="00D76D72"/>
    <w:rPr>
      <w:rFonts w:ascii="Univers" w:hAnsi="Univers" w:cs="Times New Roman"/>
    </w:rPr>
  </w:style>
  <w:style w:type="paragraph" w:styleId="Voettekst">
    <w:name w:val="footer"/>
    <w:basedOn w:val="Standaard"/>
    <w:link w:val="VoettekstChar"/>
    <w:uiPriority w:val="99"/>
    <w:rsid w:val="00D76D72"/>
    <w:pPr>
      <w:tabs>
        <w:tab w:val="center" w:pos="4536"/>
        <w:tab w:val="right" w:pos="9072"/>
      </w:tabs>
    </w:pPr>
  </w:style>
  <w:style w:type="character" w:styleId="VoettekstChar" w:customStyle="1">
    <w:name w:val="Voettekst Char"/>
    <w:basedOn w:val="Standaardalinea-lettertype"/>
    <w:link w:val="Voettekst"/>
    <w:uiPriority w:val="99"/>
    <w:locked/>
    <w:rsid w:val="00D76D72"/>
    <w:rPr>
      <w:rFonts w:ascii="Univers" w:hAnsi="Univers" w:cs="Times New Roman"/>
    </w:rPr>
  </w:style>
  <w:style w:type="character" w:styleId="Paginanummer">
    <w:name w:val="page number"/>
    <w:basedOn w:val="Standaardalinea-lettertype"/>
    <w:uiPriority w:val="99"/>
    <w:rsid w:val="00FC1BFA"/>
    <w:rPr>
      <w:rFonts w:cs="Times New Roman"/>
    </w:rPr>
  </w:style>
  <w:style w:type="character" w:styleId="Hyperlink">
    <w:name w:val="Hyperlink"/>
    <w:basedOn w:val="Standaardalinea-lettertype"/>
    <w:uiPriority w:val="99"/>
    <w:rsid w:val="00105BA3"/>
    <w:rPr>
      <w:rFonts w:cs="Times New Roman"/>
      <w:color w:val="0000FF"/>
      <w:u w:val="single"/>
    </w:rPr>
  </w:style>
  <w:style w:type="table" w:styleId="Eenvoudigetabel1">
    <w:name w:val="Table Simple 1"/>
    <w:basedOn w:val="Standaardtabel"/>
    <w:uiPriority w:val="99"/>
    <w:rsid w:val="00D00395"/>
    <w:rPr>
      <w:sz w:val="20"/>
    </w:rPr>
    <w:tblPr>
      <w:tblBorders>
        <w:top w:val="single" w:color="008000" w:sz="12" w:space="0"/>
        <w:bottom w:val="single" w:color="008000" w:sz="12" w:space="0"/>
      </w:tblBorders>
    </w:tblPr>
    <w:tblStylePr w:type="firstRow">
      <w:rPr>
        <w:rFonts w:cs="Times New Roman"/>
      </w:rPr>
      <w:tblPr/>
      <w:tcPr>
        <w:tcBorders>
          <w:bottom w:val="single" w:color="008000" w:sz="6" w:space="0"/>
          <w:tl2br w:val="none" w:color="auto" w:sz="0" w:space="0"/>
          <w:tr2bl w:val="none" w:color="auto" w:sz="0" w:space="0"/>
        </w:tcBorders>
      </w:tcPr>
    </w:tblStylePr>
    <w:tblStylePr w:type="lastRow">
      <w:rPr>
        <w:rFonts w:cs="Times New Roman"/>
      </w:rPr>
      <w:tblPr/>
      <w:tcPr>
        <w:tcBorders>
          <w:top w:val="single" w:color="008000" w:sz="6" w:space="0"/>
          <w:tl2br w:val="none" w:color="auto" w:sz="0" w:space="0"/>
          <w:tr2bl w:val="none" w:color="auto" w:sz="0" w:space="0"/>
        </w:tcBorders>
      </w:tcPr>
    </w:tblStylePr>
  </w:style>
  <w:style w:type="table" w:styleId="Tabelraster">
    <w:name w:val="Table Grid"/>
    <w:basedOn w:val="Standaardtabel"/>
    <w:locked/>
    <w:rsid w:val="008F1610"/>
    <w:rPr>
      <w:sz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E8366F"/>
    <w:pPr>
      <w:autoSpaceDE w:val="0"/>
      <w:autoSpaceDN w:val="0"/>
      <w:adjustRightInd w:val="0"/>
    </w:pPr>
    <w:rPr>
      <w:color w:val="000000"/>
      <w:sz w:val="24"/>
      <w:szCs w:val="24"/>
    </w:rPr>
  </w:style>
  <w:style w:type="paragraph" w:styleId="Lijstalinea">
    <w:name w:val="List Paragraph"/>
    <w:aliases w:val="- opsomming"/>
    <w:basedOn w:val="Standaard"/>
    <w:uiPriority w:val="34"/>
    <w:qFormat/>
    <w:rsid w:val="000262A6"/>
    <w:pPr>
      <w:numPr>
        <w:numId w:val="15"/>
      </w:numPr>
      <w:ind w:left="357" w:hanging="357"/>
      <w:contextualSpacing/>
    </w:pPr>
    <w:rPr>
      <w:lang w:eastAsia="en-US"/>
    </w:rPr>
  </w:style>
  <w:style w:type="character" w:styleId="Verwijzingopmerking">
    <w:name w:val="annotation reference"/>
    <w:basedOn w:val="Standaardalinea-lettertype"/>
    <w:uiPriority w:val="99"/>
    <w:semiHidden/>
    <w:unhideWhenUsed/>
    <w:rsid w:val="00133482"/>
    <w:rPr>
      <w:sz w:val="16"/>
      <w:szCs w:val="16"/>
    </w:rPr>
  </w:style>
  <w:style w:type="paragraph" w:styleId="Tekstopmerking">
    <w:name w:val="annotation text"/>
    <w:basedOn w:val="Standaard"/>
    <w:link w:val="TekstopmerkingChar"/>
    <w:uiPriority w:val="99"/>
    <w:unhideWhenUsed/>
    <w:rsid w:val="00133482"/>
  </w:style>
  <w:style w:type="character" w:styleId="TekstopmerkingChar" w:customStyle="1">
    <w:name w:val="Tekst opmerking Char"/>
    <w:basedOn w:val="Standaardalinea-lettertype"/>
    <w:link w:val="Tekstopmerking"/>
    <w:uiPriority w:val="99"/>
    <w:rsid w:val="00133482"/>
    <w:rPr>
      <w:rFonts w:ascii="Univers" w:hAnsi="Univers"/>
      <w:sz w:val="20"/>
      <w:szCs w:val="20"/>
    </w:rPr>
  </w:style>
  <w:style w:type="paragraph" w:styleId="Onderwerpvanopmerking">
    <w:name w:val="annotation subject"/>
    <w:basedOn w:val="Tekstopmerking"/>
    <w:next w:val="Tekstopmerking"/>
    <w:link w:val="OnderwerpvanopmerkingChar"/>
    <w:uiPriority w:val="99"/>
    <w:semiHidden/>
    <w:unhideWhenUsed/>
    <w:rsid w:val="00133482"/>
    <w:rPr>
      <w:b/>
      <w:bCs/>
    </w:rPr>
  </w:style>
  <w:style w:type="character" w:styleId="OnderwerpvanopmerkingChar" w:customStyle="1">
    <w:name w:val="Onderwerp van opmerking Char"/>
    <w:basedOn w:val="TekstopmerkingChar"/>
    <w:link w:val="Onderwerpvanopmerking"/>
    <w:uiPriority w:val="99"/>
    <w:semiHidden/>
    <w:rsid w:val="00133482"/>
    <w:rPr>
      <w:rFonts w:ascii="Univers" w:hAnsi="Univers"/>
      <w:b/>
      <w:bCs/>
      <w:sz w:val="20"/>
      <w:szCs w:val="20"/>
    </w:rPr>
  </w:style>
  <w:style w:type="paragraph" w:styleId="Citaat">
    <w:name w:val="Quote"/>
    <w:basedOn w:val="Standaard"/>
    <w:next w:val="Standaard"/>
    <w:link w:val="CitaatChar"/>
    <w:uiPriority w:val="29"/>
    <w:rsid w:val="00761AD8"/>
    <w:pPr>
      <w:spacing w:after="200"/>
    </w:pPr>
    <w:rPr>
      <w:rFonts w:eastAsiaTheme="minorEastAsia" w:cstheme="minorBidi"/>
      <w:i/>
      <w:iCs/>
      <w:color w:val="000000" w:themeColor="text1"/>
    </w:rPr>
  </w:style>
  <w:style w:type="character" w:styleId="CitaatChar" w:customStyle="1">
    <w:name w:val="Citaat Char"/>
    <w:basedOn w:val="Standaardalinea-lettertype"/>
    <w:link w:val="Citaat"/>
    <w:uiPriority w:val="29"/>
    <w:rsid w:val="00761AD8"/>
    <w:rPr>
      <w:rFonts w:asciiTheme="minorHAnsi" w:hAnsiTheme="minorHAnsi" w:eastAsiaTheme="minorEastAsia" w:cstheme="minorBidi"/>
      <w:i/>
      <w:iCs/>
      <w:color w:val="000000" w:themeColor="text1"/>
    </w:rPr>
  </w:style>
  <w:style w:type="paragraph" w:styleId="Duidelijkcitaat">
    <w:name w:val="Intense Quote"/>
    <w:basedOn w:val="Standaard"/>
    <w:next w:val="Standaard"/>
    <w:link w:val="DuidelijkcitaatChar"/>
    <w:uiPriority w:val="30"/>
    <w:rsid w:val="00BA07FD"/>
    <w:pPr>
      <w:pBdr>
        <w:bottom w:val="single" w:color="4F81BD" w:themeColor="accent1" w:sz="4" w:space="4"/>
      </w:pBdr>
      <w:spacing w:before="200" w:after="280"/>
      <w:ind w:left="936" w:right="936"/>
    </w:pPr>
    <w:rPr>
      <w:rFonts w:eastAsiaTheme="minorEastAsia" w:cstheme="minorBidi"/>
      <w:b/>
      <w:bCs/>
      <w:i/>
      <w:iCs/>
      <w:color w:val="4F81BD" w:themeColor="accent1"/>
    </w:rPr>
  </w:style>
  <w:style w:type="character" w:styleId="DuidelijkcitaatChar" w:customStyle="1">
    <w:name w:val="Duidelijk citaat Char"/>
    <w:basedOn w:val="Standaardalinea-lettertype"/>
    <w:link w:val="Duidelijkcitaat"/>
    <w:uiPriority w:val="30"/>
    <w:rsid w:val="00BA07FD"/>
    <w:rPr>
      <w:rFonts w:asciiTheme="minorHAnsi" w:hAnsiTheme="minorHAnsi" w:eastAsiaTheme="minorEastAsia" w:cstheme="minorBidi"/>
      <w:b/>
      <w:bCs/>
      <w:i/>
      <w:iCs/>
      <w:color w:val="4F81BD" w:themeColor="accent1"/>
    </w:rPr>
  </w:style>
  <w:style w:type="paragraph" w:styleId="Kopvaninhoudsopgave">
    <w:name w:val="TOC Heading"/>
    <w:basedOn w:val="Kop1"/>
    <w:next w:val="Standaard"/>
    <w:uiPriority w:val="39"/>
    <w:unhideWhenUsed/>
    <w:rsid w:val="006747E9"/>
    <w:pPr>
      <w:keepLines/>
      <w:spacing w:before="480"/>
      <w:outlineLvl w:val="9"/>
    </w:pPr>
    <w:rPr>
      <w:rFonts w:eastAsiaTheme="majorEastAsia" w:cstheme="majorBidi"/>
      <w:color w:val="365F91" w:themeColor="accent1" w:themeShade="BF"/>
      <w:kern w:val="0"/>
      <w:szCs w:val="28"/>
    </w:rPr>
  </w:style>
  <w:style w:type="paragraph" w:styleId="Inhopg1">
    <w:name w:val="toc 1"/>
    <w:basedOn w:val="Standaard"/>
    <w:next w:val="Standaard"/>
    <w:autoRedefine/>
    <w:uiPriority w:val="39"/>
    <w:locked/>
    <w:rsid w:val="005875AA"/>
    <w:pPr>
      <w:spacing w:before="240" w:after="120"/>
    </w:pPr>
    <w:rPr>
      <w:b/>
      <w:bCs/>
    </w:rPr>
  </w:style>
  <w:style w:type="paragraph" w:styleId="Inhopg2">
    <w:name w:val="toc 2"/>
    <w:basedOn w:val="Standaard"/>
    <w:next w:val="Standaard"/>
    <w:autoRedefine/>
    <w:uiPriority w:val="39"/>
    <w:locked/>
    <w:rsid w:val="00B80AAA"/>
    <w:pPr>
      <w:tabs>
        <w:tab w:val="left" w:pos="993"/>
        <w:tab w:val="right" w:leader="dot" w:pos="8778"/>
      </w:tabs>
      <w:spacing w:before="120"/>
      <w:ind w:left="426"/>
    </w:pPr>
    <w:rPr>
      <w:iCs/>
    </w:rPr>
  </w:style>
  <w:style w:type="paragraph" w:styleId="Inhopg3">
    <w:name w:val="toc 3"/>
    <w:basedOn w:val="Standaard"/>
    <w:next w:val="Standaard"/>
    <w:autoRedefine/>
    <w:uiPriority w:val="39"/>
    <w:unhideWhenUsed/>
    <w:locked/>
    <w:rsid w:val="00B80AAA"/>
    <w:pPr>
      <w:tabs>
        <w:tab w:val="left" w:pos="993"/>
        <w:tab w:val="right" w:leader="dot" w:pos="8778"/>
      </w:tabs>
      <w:ind w:left="400"/>
    </w:pPr>
  </w:style>
  <w:style w:type="paragraph" w:styleId="Kop1huisstijl" w:customStyle="1">
    <w:name w:val="Kop 1 huisstijl"/>
    <w:basedOn w:val="Kop1"/>
    <w:next w:val="Standaard"/>
    <w:link w:val="Kop1huisstijlChar"/>
    <w:rsid w:val="003E22A3"/>
    <w:pPr>
      <w:numPr>
        <w:numId w:val="1"/>
      </w:numPr>
      <w:spacing w:before="0" w:after="180"/>
      <w:ind w:left="0" w:firstLine="0"/>
    </w:pPr>
    <w:rPr>
      <w:rFonts w:ascii="Fredoka One" w:hAnsi="Fredoka One"/>
      <w:b w:val="0"/>
      <w:color w:val="F86660"/>
      <w:sz w:val="40"/>
      <w:szCs w:val="40"/>
    </w:rPr>
  </w:style>
  <w:style w:type="paragraph" w:styleId="Kop2huisstijl" w:customStyle="1">
    <w:name w:val="Kop 2 huisstijl"/>
    <w:basedOn w:val="Kop2"/>
    <w:next w:val="Standaard"/>
    <w:link w:val="Kop2huisstijlChar"/>
    <w:rsid w:val="003E22A3"/>
    <w:pPr>
      <w:numPr>
        <w:ilvl w:val="1"/>
        <w:numId w:val="1"/>
      </w:numPr>
      <w:spacing w:after="120"/>
      <w:ind w:left="0" w:firstLine="0"/>
    </w:pPr>
    <w:rPr>
      <w:rFonts w:ascii="Fredoka One" w:hAnsi="Fredoka One"/>
      <w:b w:val="0"/>
      <w:i/>
      <w:color w:val="0064AF"/>
      <w:sz w:val="32"/>
    </w:rPr>
  </w:style>
  <w:style w:type="character" w:styleId="Kop1huisstijlChar" w:customStyle="1">
    <w:name w:val="Kop 1 huisstijl Char"/>
    <w:basedOn w:val="Kop1Char"/>
    <w:link w:val="Kop1huisstijl"/>
    <w:rsid w:val="003E22A3"/>
    <w:rPr>
      <w:rFonts w:ascii="Fredoka One" w:hAnsi="Fredoka One" w:eastAsia="Arial" w:cs="Arial"/>
      <w:b w:val="0"/>
      <w:bCs/>
      <w:color w:val="F86660"/>
      <w:kern w:val="32"/>
      <w:sz w:val="40"/>
      <w:szCs w:val="40"/>
      <w:lang w:bidi="nl-NL"/>
    </w:rPr>
  </w:style>
  <w:style w:type="paragraph" w:styleId="Kop2huisstijlgoed" w:customStyle="1">
    <w:name w:val="Kop 2 huisstijl goed"/>
    <w:basedOn w:val="Kop2huisstijl"/>
    <w:link w:val="Kop2huisstijlgoedChar"/>
    <w:rsid w:val="00EC29C7"/>
  </w:style>
  <w:style w:type="character" w:styleId="Kop2huisstijlChar" w:customStyle="1">
    <w:name w:val="Kop 2 huisstijl Char"/>
    <w:basedOn w:val="Kop2Char"/>
    <w:link w:val="Kop2huisstijl"/>
    <w:rsid w:val="003E22A3"/>
    <w:rPr>
      <w:rFonts w:ascii="Fredoka One" w:hAnsi="Fredoka One" w:eastAsia="Arial" w:cs="Arial"/>
      <w:b w:val="0"/>
      <w:bCs w:val="0"/>
      <w:i/>
      <w:iCs w:val="0"/>
      <w:color w:val="0064AF"/>
      <w:sz w:val="32"/>
      <w:szCs w:val="28"/>
      <w:lang w:bidi="nl-NL"/>
    </w:rPr>
  </w:style>
  <w:style w:type="paragraph" w:styleId="Inhopg4">
    <w:name w:val="toc 4"/>
    <w:basedOn w:val="Standaard"/>
    <w:next w:val="Standaard"/>
    <w:autoRedefine/>
    <w:locked/>
    <w:rsid w:val="005875AA"/>
    <w:pPr>
      <w:ind w:left="600"/>
    </w:pPr>
  </w:style>
  <w:style w:type="character" w:styleId="Kop2huisstijlgoedChar" w:customStyle="1">
    <w:name w:val="Kop 2 huisstijl goed Char"/>
    <w:basedOn w:val="Kop2huisstijlChar"/>
    <w:link w:val="Kop2huisstijlgoed"/>
    <w:rsid w:val="00EC29C7"/>
    <w:rPr>
      <w:rFonts w:ascii="Fredoka One" w:hAnsi="Fredoka One" w:eastAsia="Arial" w:cs="Arial"/>
      <w:b w:val="0"/>
      <w:bCs w:val="0"/>
      <w:i/>
      <w:iCs w:val="0"/>
      <w:color w:val="0064AF"/>
      <w:sz w:val="32"/>
      <w:szCs w:val="28"/>
      <w:lang w:bidi="nl-NL"/>
    </w:rPr>
  </w:style>
  <w:style w:type="paragraph" w:styleId="Inhopg5">
    <w:name w:val="toc 5"/>
    <w:basedOn w:val="Standaard"/>
    <w:next w:val="Standaard"/>
    <w:autoRedefine/>
    <w:locked/>
    <w:rsid w:val="005875AA"/>
    <w:pPr>
      <w:ind w:left="800"/>
    </w:pPr>
  </w:style>
  <w:style w:type="paragraph" w:styleId="Inhopg6">
    <w:name w:val="toc 6"/>
    <w:basedOn w:val="Standaard"/>
    <w:next w:val="Standaard"/>
    <w:autoRedefine/>
    <w:locked/>
    <w:rsid w:val="005875AA"/>
    <w:pPr>
      <w:ind w:left="1000"/>
    </w:pPr>
  </w:style>
  <w:style w:type="paragraph" w:styleId="Inhopg7">
    <w:name w:val="toc 7"/>
    <w:basedOn w:val="Standaard"/>
    <w:next w:val="Standaard"/>
    <w:autoRedefine/>
    <w:locked/>
    <w:rsid w:val="005875AA"/>
    <w:pPr>
      <w:ind w:left="1200"/>
    </w:pPr>
  </w:style>
  <w:style w:type="paragraph" w:styleId="Inhopg8">
    <w:name w:val="toc 8"/>
    <w:basedOn w:val="Standaard"/>
    <w:next w:val="Standaard"/>
    <w:autoRedefine/>
    <w:locked/>
    <w:rsid w:val="005875AA"/>
    <w:pPr>
      <w:ind w:left="1400"/>
    </w:pPr>
  </w:style>
  <w:style w:type="paragraph" w:styleId="Inhopg9">
    <w:name w:val="toc 9"/>
    <w:basedOn w:val="Standaard"/>
    <w:next w:val="Standaard"/>
    <w:autoRedefine/>
    <w:locked/>
    <w:rsid w:val="005875AA"/>
    <w:pPr>
      <w:ind w:left="1600"/>
    </w:pPr>
  </w:style>
  <w:style w:type="character" w:styleId="Kop3Char" w:customStyle="1">
    <w:name w:val="Kop 3 Char"/>
    <w:basedOn w:val="Standaardalinea-lettertype"/>
    <w:link w:val="Kop3"/>
    <w:semiHidden/>
    <w:rsid w:val="00B2763E"/>
    <w:rPr>
      <w:rFonts w:asciiTheme="majorHAnsi" w:hAnsiTheme="majorHAnsi" w:eastAsiaTheme="majorEastAsia" w:cstheme="majorBidi"/>
      <w:b/>
      <w:bCs/>
      <w:color w:val="4F81BD" w:themeColor="accent1"/>
      <w:sz w:val="20"/>
      <w:szCs w:val="20"/>
    </w:rPr>
  </w:style>
  <w:style w:type="paragraph" w:styleId="Kop3huisstijl" w:customStyle="1">
    <w:name w:val="Kop 3 huisstijl"/>
    <w:basedOn w:val="Kop3"/>
    <w:next w:val="Standaard"/>
    <w:link w:val="Kop3huisstijlChar"/>
    <w:rsid w:val="006B5D60"/>
    <w:pPr>
      <w:numPr>
        <w:ilvl w:val="2"/>
        <w:numId w:val="1"/>
      </w:numPr>
      <w:spacing w:before="0"/>
      <w:ind w:left="0" w:firstLine="0"/>
    </w:pPr>
    <w:rPr>
      <w:rFonts w:ascii="Fredoka One" w:hAnsi="Fredoka One" w:cs="Arial"/>
      <w:b w:val="0"/>
      <w:bCs w:val="0"/>
      <w:color w:val="0064AF"/>
      <w:kern w:val="32"/>
      <w:sz w:val="24"/>
    </w:rPr>
  </w:style>
  <w:style w:type="paragraph" w:styleId="Kop4huisstijl" w:customStyle="1">
    <w:name w:val="Kop 4 huisstijl"/>
    <w:basedOn w:val="Kop4"/>
    <w:next w:val="Standaard"/>
    <w:link w:val="Kop4huisstijlChar"/>
    <w:rsid w:val="006B5D60"/>
    <w:pPr>
      <w:numPr>
        <w:ilvl w:val="3"/>
        <w:numId w:val="1"/>
      </w:numPr>
      <w:spacing w:before="0"/>
      <w:ind w:left="0" w:firstLine="0"/>
    </w:pPr>
    <w:rPr>
      <w:rFonts w:ascii="Fredoka One" w:hAnsi="Fredoka One" w:cs="Arial"/>
      <w:b w:val="0"/>
      <w:bCs w:val="0"/>
      <w:i w:val="0"/>
      <w:color w:val="1A2C54"/>
      <w:kern w:val="32"/>
    </w:rPr>
  </w:style>
  <w:style w:type="character" w:styleId="Kop3huisstijlChar" w:customStyle="1">
    <w:name w:val="Kop 3 huisstijl Char"/>
    <w:basedOn w:val="Kop3Char"/>
    <w:link w:val="Kop3huisstijl"/>
    <w:rsid w:val="006B5D60"/>
    <w:rPr>
      <w:rFonts w:ascii="Fredoka One" w:hAnsi="Fredoka One" w:cs="Arial" w:eastAsiaTheme="majorEastAsia"/>
      <w:b w:val="0"/>
      <w:bCs w:val="0"/>
      <w:color w:val="0064AF"/>
      <w:kern w:val="32"/>
      <w:sz w:val="24"/>
      <w:szCs w:val="20"/>
    </w:rPr>
  </w:style>
  <w:style w:type="character" w:styleId="Kop4Char" w:customStyle="1">
    <w:name w:val="Kop 4 Char"/>
    <w:basedOn w:val="Standaardalinea-lettertype"/>
    <w:link w:val="Kop4"/>
    <w:semiHidden/>
    <w:rsid w:val="006B5D60"/>
    <w:rPr>
      <w:rFonts w:asciiTheme="majorHAnsi" w:hAnsiTheme="majorHAnsi" w:eastAsiaTheme="majorEastAsia" w:cstheme="majorBidi"/>
      <w:b/>
      <w:bCs/>
      <w:i/>
      <w:iCs/>
      <w:color w:val="4F81BD" w:themeColor="accent1"/>
      <w:sz w:val="20"/>
      <w:szCs w:val="20"/>
    </w:rPr>
  </w:style>
  <w:style w:type="character" w:styleId="Kop4huisstijlChar" w:customStyle="1">
    <w:name w:val="Kop 4 huisstijl Char"/>
    <w:basedOn w:val="Kop4Char"/>
    <w:link w:val="Kop4huisstijl"/>
    <w:rsid w:val="006B5D60"/>
    <w:rPr>
      <w:rFonts w:ascii="Fredoka One" w:hAnsi="Fredoka One" w:cs="Arial" w:eastAsiaTheme="majorEastAsia"/>
      <w:b w:val="0"/>
      <w:bCs w:val="0"/>
      <w:i w:val="0"/>
      <w:iCs/>
      <w:color w:val="1A2C54"/>
      <w:kern w:val="32"/>
      <w:sz w:val="20"/>
      <w:szCs w:val="20"/>
    </w:rPr>
  </w:style>
  <w:style w:type="paragraph" w:styleId="Ondertitel">
    <w:name w:val="Subtitle"/>
    <w:basedOn w:val="Standaard"/>
    <w:next w:val="Standaard"/>
    <w:link w:val="OndertitelChar"/>
    <w:locked/>
    <w:rsid w:val="001F698C"/>
    <w:pPr>
      <w:numPr>
        <w:ilvl w:val="1"/>
      </w:numPr>
      <w:spacing w:after="160"/>
    </w:pPr>
    <w:rPr>
      <w:rFonts w:asciiTheme="minorHAnsi" w:hAnsiTheme="minorHAnsi" w:eastAsiaTheme="minorEastAsia" w:cstheme="minorBidi"/>
      <w:color w:val="5A5A5A" w:themeColor="text1" w:themeTint="A5"/>
      <w:spacing w:val="15"/>
    </w:rPr>
  </w:style>
  <w:style w:type="character" w:styleId="OndertitelChar" w:customStyle="1">
    <w:name w:val="Ondertitel Char"/>
    <w:basedOn w:val="Standaardalinea-lettertype"/>
    <w:link w:val="Ondertitel"/>
    <w:rsid w:val="001F698C"/>
    <w:rPr>
      <w:rFonts w:asciiTheme="minorHAnsi" w:hAnsiTheme="minorHAnsi" w:eastAsiaTheme="minorEastAsia" w:cstheme="minorBidi"/>
      <w:color w:val="5A5A5A" w:themeColor="text1" w:themeTint="A5"/>
      <w:spacing w:val="15"/>
      <w:szCs w:val="22"/>
    </w:rPr>
  </w:style>
  <w:style w:type="character" w:styleId="Intensievebenadrukking">
    <w:name w:val="Intense Emphasis"/>
    <w:basedOn w:val="Standaardalinea-lettertype"/>
    <w:uiPriority w:val="21"/>
    <w:rsid w:val="001F698C"/>
    <w:rPr>
      <w:i/>
      <w:iCs/>
      <w:color w:val="4F81BD" w:themeColor="accent1"/>
    </w:rPr>
  </w:style>
  <w:style w:type="paragraph" w:styleId="Geenafstand">
    <w:name w:val="No Spacing"/>
    <w:uiPriority w:val="1"/>
    <w:qFormat/>
    <w:rsid w:val="001F698C"/>
    <w:pPr>
      <w:spacing w:line="276" w:lineRule="auto"/>
    </w:pPr>
  </w:style>
  <w:style w:type="paragraph" w:styleId="Uitgelicht" w:customStyle="1">
    <w:name w:val="Uitgelicht"/>
    <w:basedOn w:val="Standaard"/>
    <w:next w:val="Standaard"/>
    <w:qFormat/>
    <w:rsid w:val="001F698C"/>
    <w:pPr>
      <w:shd w:val="clear" w:color="auto" w:fill="194E91"/>
    </w:pPr>
    <w:rPr>
      <w:color w:val="FFFFFF" w:themeColor="background1"/>
    </w:rPr>
  </w:style>
  <w:style w:type="paragraph" w:styleId="StijlLijstalineaLatijnsArial" w:customStyle="1">
    <w:name w:val="Stijl Lijstalinea + (Latijns) Arial"/>
    <w:basedOn w:val="Lijstalinea"/>
    <w:qFormat/>
    <w:rsid w:val="00435280"/>
  </w:style>
  <w:style w:type="character" w:styleId="Kop5Char" w:customStyle="1">
    <w:name w:val="Kop 5 Char"/>
    <w:basedOn w:val="Standaardalinea-lettertype"/>
    <w:link w:val="Kop5"/>
    <w:semiHidden/>
    <w:rsid w:val="008176C0"/>
    <w:rPr>
      <w:rFonts w:asciiTheme="minorHAnsi" w:hAnsiTheme="minorHAnsi" w:eastAsiaTheme="majorEastAsia" w:cstheme="majorBidi"/>
      <w:color w:val="365F91" w:themeColor="accent1" w:themeShade="BF"/>
    </w:rPr>
  </w:style>
  <w:style w:type="character" w:styleId="Kop6Char" w:customStyle="1">
    <w:name w:val="Kop 6 Char"/>
    <w:basedOn w:val="Standaardalinea-lettertype"/>
    <w:link w:val="Kop6"/>
    <w:semiHidden/>
    <w:rsid w:val="008176C0"/>
    <w:rPr>
      <w:rFonts w:asciiTheme="minorHAnsi" w:hAnsiTheme="minorHAnsi" w:eastAsiaTheme="majorEastAsia" w:cstheme="majorBidi"/>
      <w:i/>
      <w:iCs/>
      <w:color w:val="595959" w:themeColor="text1" w:themeTint="A6"/>
    </w:rPr>
  </w:style>
  <w:style w:type="character" w:styleId="Kop7Char" w:customStyle="1">
    <w:name w:val="Kop 7 Char"/>
    <w:basedOn w:val="Standaardalinea-lettertype"/>
    <w:link w:val="Kop7"/>
    <w:semiHidden/>
    <w:rsid w:val="008176C0"/>
    <w:rPr>
      <w:rFonts w:asciiTheme="minorHAnsi" w:hAnsiTheme="minorHAnsi" w:eastAsiaTheme="majorEastAsia" w:cstheme="majorBidi"/>
      <w:color w:val="595959" w:themeColor="text1" w:themeTint="A6"/>
    </w:rPr>
  </w:style>
  <w:style w:type="character" w:styleId="Kop8Char" w:customStyle="1">
    <w:name w:val="Kop 8 Char"/>
    <w:basedOn w:val="Standaardalinea-lettertype"/>
    <w:link w:val="Kop8"/>
    <w:semiHidden/>
    <w:rsid w:val="008176C0"/>
    <w:rPr>
      <w:rFonts w:asciiTheme="minorHAnsi" w:hAnsiTheme="minorHAnsi" w:eastAsiaTheme="majorEastAsia" w:cstheme="majorBidi"/>
      <w:i/>
      <w:iCs/>
      <w:color w:val="272727" w:themeColor="text1" w:themeTint="D8"/>
    </w:rPr>
  </w:style>
  <w:style w:type="character" w:styleId="Kop9Char" w:customStyle="1">
    <w:name w:val="Kop 9 Char"/>
    <w:basedOn w:val="Standaardalinea-lettertype"/>
    <w:link w:val="Kop9"/>
    <w:semiHidden/>
    <w:rsid w:val="008176C0"/>
    <w:rPr>
      <w:rFonts w:asciiTheme="minorHAnsi" w:hAnsiTheme="minorHAnsi" w:eastAsiaTheme="majorEastAsia" w:cstheme="majorBidi"/>
      <w:color w:val="272727" w:themeColor="text1" w:themeTint="D8"/>
    </w:rPr>
  </w:style>
  <w:style w:type="paragraph" w:styleId="Titel">
    <w:name w:val="Title"/>
    <w:basedOn w:val="Standaard"/>
    <w:next w:val="Standaard"/>
    <w:link w:val="TitelChar"/>
    <w:locked/>
    <w:rsid w:val="008176C0"/>
    <w:pPr>
      <w:spacing w:after="80"/>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rsid w:val="008176C0"/>
    <w:rPr>
      <w:rFonts w:asciiTheme="majorHAnsi" w:hAnsiTheme="majorHAnsi" w:eastAsiaTheme="majorEastAsia" w:cstheme="majorBidi"/>
      <w:spacing w:val="-10"/>
      <w:kern w:val="28"/>
      <w:sz w:val="56"/>
      <w:szCs w:val="56"/>
    </w:rPr>
  </w:style>
  <w:style w:type="character" w:styleId="Intensieveverwijzing">
    <w:name w:val="Intense Reference"/>
    <w:basedOn w:val="Standaardalinea-lettertype"/>
    <w:uiPriority w:val="32"/>
    <w:rsid w:val="008176C0"/>
    <w:rPr>
      <w:b/>
      <w:bCs/>
      <w:smallCaps/>
      <w:color w:val="365F91" w:themeColor="accent1" w:themeShade="BF"/>
      <w:spacing w:val="5"/>
    </w:rPr>
  </w:style>
  <w:style w:type="paragraph" w:styleId="Plattetekst">
    <w:name w:val="Body Text"/>
    <w:link w:val="PlattetekstChar"/>
    <w:uiPriority w:val="1"/>
    <w:qFormat/>
    <w:rsid w:val="006F258D"/>
    <w:pPr>
      <w:widowControl w:val="0"/>
      <w:autoSpaceDE w:val="0"/>
      <w:autoSpaceDN w:val="0"/>
      <w:spacing w:line="290" w:lineRule="auto"/>
      <w:ind w:right="295"/>
    </w:pPr>
    <w:rPr>
      <w:rFonts w:eastAsia="Arial" w:asciiTheme="minorHAnsi" w:hAnsiTheme="minorHAnsi"/>
      <w:sz w:val="20"/>
      <w:szCs w:val="18"/>
      <w:lang w:bidi="nl-NL"/>
    </w:rPr>
  </w:style>
  <w:style w:type="character" w:styleId="PlattetekstChar" w:customStyle="1">
    <w:name w:val="Platte tekst Char"/>
    <w:basedOn w:val="Standaardalinea-lettertype"/>
    <w:link w:val="Plattetekst"/>
    <w:uiPriority w:val="1"/>
    <w:rsid w:val="006F258D"/>
    <w:rPr>
      <w:rFonts w:eastAsia="Arial" w:asciiTheme="minorHAnsi" w:hAnsiTheme="minorHAnsi"/>
      <w:sz w:val="20"/>
      <w:szCs w:val="18"/>
      <w:lang w:bidi="nl-NL"/>
    </w:rPr>
  </w:style>
  <w:style w:type="paragraph" w:styleId="Revisie">
    <w:name w:val="Revision"/>
    <w:hidden/>
    <w:uiPriority w:val="99"/>
    <w:semiHidden/>
    <w:rsid w:val="00630E54"/>
    <w:rPr>
      <w:rFonts w:eastAsia="Arial"/>
      <w:szCs w:val="22"/>
      <w:lang w:bidi="nl-NL"/>
    </w:rPr>
  </w:style>
  <w:style w:type="character" w:styleId="Onopgelostemelding">
    <w:name w:val="Unresolved Mention"/>
    <w:basedOn w:val="Standaardalinea-lettertype"/>
    <w:uiPriority w:val="99"/>
    <w:semiHidden/>
    <w:unhideWhenUsed/>
    <w:rsid w:val="00DB3D52"/>
    <w:rPr>
      <w:color w:val="605E5C"/>
      <w:shd w:val="clear" w:color="auto" w:fill="E1DFDD"/>
    </w:rPr>
  </w:style>
  <w:style w:type="character" w:styleId="Vermelding">
    <w:name w:val="Mention"/>
    <w:basedOn w:val="Standaardalinea-lettertype"/>
    <w:uiPriority w:val="99"/>
    <w:unhideWhenUsed/>
    <w:rsid w:val="006647C6"/>
    <w:rPr>
      <w:color w:val="2B579A"/>
      <w:shd w:val="clear" w:color="auto" w:fill="E1DFDD"/>
    </w:rPr>
  </w:style>
  <w:style w:type="paragraph" w:styleId="KopBijlage" w:customStyle="1">
    <w:name w:val="Kop Bijlage"/>
    <w:basedOn w:val="Standaard"/>
    <w:next w:val="Standaard"/>
    <w:qFormat/>
    <w:rsid w:val="00A0749A"/>
    <w:pPr>
      <w:keepNext/>
      <w:pageBreakBefore/>
      <w:widowControl/>
      <w:autoSpaceDE/>
      <w:autoSpaceDN/>
      <w:spacing w:line="600" w:lineRule="atLeast"/>
      <w:outlineLvl w:val="0"/>
    </w:pPr>
    <w:rPr>
      <w:rFonts w:eastAsia="MS Mincho"/>
      <w:bCs/>
      <w:sz w:val="36"/>
      <w:szCs w:val="3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469901">
      <w:bodyDiv w:val="1"/>
      <w:marLeft w:val="0"/>
      <w:marRight w:val="0"/>
      <w:marTop w:val="0"/>
      <w:marBottom w:val="0"/>
      <w:divBdr>
        <w:top w:val="none" w:sz="0" w:space="0" w:color="auto"/>
        <w:left w:val="none" w:sz="0" w:space="0" w:color="auto"/>
        <w:bottom w:val="none" w:sz="0" w:space="0" w:color="auto"/>
        <w:right w:val="none" w:sz="0" w:space="0" w:color="auto"/>
      </w:divBdr>
      <w:divsChild>
        <w:div w:id="46917783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fg@vrijsselland.nl"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375f0cf-d261-4165-8bee-fb361d41d407">
      <Terms xmlns="http://schemas.microsoft.com/office/infopath/2007/PartnerControls"/>
    </lcf76f155ced4ddcb4097134ff3c332f>
    <TaxCatchAll xmlns="84280fe2-d61e-44c9-9588-7b44d96a2a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AC002AB5C50A54EA6B7FA3494790D24" ma:contentTypeVersion="9" ma:contentTypeDescription="Create a new document." ma:contentTypeScope="" ma:versionID="31798673626bf4532887ccbbe868d5d5">
  <xsd:schema xmlns:xsd="http://www.w3.org/2001/XMLSchema" xmlns:xs="http://www.w3.org/2001/XMLSchema" xmlns:p="http://schemas.microsoft.com/office/2006/metadata/properties" xmlns:ns2="6375f0cf-d261-4165-8bee-fb361d41d407" xmlns:ns3="84280fe2-d61e-44c9-9588-7b44d96a2a3c" targetNamespace="http://schemas.microsoft.com/office/2006/metadata/properties" ma:root="true" ma:fieldsID="4b28f4c5e92706a52c3891d2a6d8b343" ns2:_="" ns3:_="">
    <xsd:import namespace="6375f0cf-d261-4165-8bee-fb361d41d407"/>
    <xsd:import namespace="84280fe2-d61e-44c9-9588-7b44d96a2a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5f0cf-d261-4165-8bee-fb361d41d4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745904b-4a30-4acb-a2b1-33f6399f4dc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280fe2-d61e-44c9-9588-7b44d96a2a3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02aa923-deee-45b5-9f06-5197a2036656}" ma:internalName="TaxCatchAll" ma:showField="CatchAllData" ma:web="84280fe2-d61e-44c9-9588-7b44d96a2a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23AF61-2B02-4D39-A9E0-4D808B0A6E56}">
  <ds:schemaRefs>
    <ds:schemaRef ds:uri="http://schemas.openxmlformats.org/officeDocument/2006/bibliography"/>
  </ds:schemaRefs>
</ds:datastoreItem>
</file>

<file path=customXml/itemProps2.xml><?xml version="1.0" encoding="utf-8"?>
<ds:datastoreItem xmlns:ds="http://schemas.openxmlformats.org/officeDocument/2006/customXml" ds:itemID="{E88BF3CB-3C0F-4A46-A47C-6F8EBCE51B44}">
  <ds:schemaRefs>
    <ds:schemaRef ds:uri="http://schemas.microsoft.com/office/2006/metadata/properties"/>
    <ds:schemaRef ds:uri="http://schemas.microsoft.com/office/infopath/2007/PartnerControls"/>
    <ds:schemaRef ds:uri="6375f0cf-d261-4165-8bee-fb361d41d407"/>
    <ds:schemaRef ds:uri="84280fe2-d61e-44c9-9588-7b44d96a2a3c"/>
  </ds:schemaRefs>
</ds:datastoreItem>
</file>

<file path=customXml/itemProps3.xml><?xml version="1.0" encoding="utf-8"?>
<ds:datastoreItem xmlns:ds="http://schemas.openxmlformats.org/officeDocument/2006/customXml" ds:itemID="{6A4747D2-FCD0-4B4E-AEED-FF6CA05FBF22}">
  <ds:schemaRefs>
    <ds:schemaRef ds:uri="http://schemas.microsoft.com/sharepoint/v3/contenttype/forms"/>
  </ds:schemaRefs>
</ds:datastoreItem>
</file>

<file path=customXml/itemProps4.xml><?xml version="1.0" encoding="utf-8"?>
<ds:datastoreItem xmlns:ds="http://schemas.openxmlformats.org/officeDocument/2006/customXml" ds:itemID="{C3E47AE0-C91E-4694-8AD2-126F018CF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75f0cf-d261-4165-8bee-fb361d41d407"/>
    <ds:schemaRef ds:uri="84280fe2-d61e-44c9-9588-7b44d96a2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Veiligheidsregio IJsselland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Bijlage 11</dc:title>
  <dc:subject>Aanbesteding Websites</dc:subject>
  <dc:creator>Danielle Pierik</dc:creator>
  <keywords/>
  <dc:description/>
  <lastModifiedBy>Danielle Pierik</lastModifiedBy>
  <revision>19</revision>
  <lastPrinted>2019-10-18T23:36:00.0000000Z</lastPrinted>
  <dcterms:created xsi:type="dcterms:W3CDTF">2026-07-23T12:51:00.0000000Z</dcterms:created>
  <dcterms:modified xsi:type="dcterms:W3CDTF">2026-08-13T13:48:33.1579879Z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0x0101005AC002AB5C50A54EA6B7FA3494790D24</vt:lpwstr>
  </property>
  <property fmtid="{D5CDD505-2E9C-101B-9397-08002B2CF9AE}" pid="3" name="Order">
    <vt:r8>52300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