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A06E9" w14:textId="7158863A" w:rsidR="00B06701" w:rsidRPr="001749DF" w:rsidRDefault="00EA020F" w:rsidP="00EA020F">
      <w:pPr>
        <w:pStyle w:val="Kop1"/>
        <w:rPr>
          <w:rFonts w:ascii="Verdana" w:hAnsi="Verdana"/>
          <w:sz w:val="18"/>
          <w:szCs w:val="18"/>
          <w:lang w:val="nl-NL"/>
        </w:rPr>
      </w:pPr>
      <w:r w:rsidRPr="001749DF">
        <w:rPr>
          <w:rFonts w:ascii="Verdana" w:hAnsi="Verdana"/>
          <w:sz w:val="18"/>
          <w:szCs w:val="18"/>
          <w:lang w:val="nl-NL"/>
        </w:rPr>
        <w:t>Vragen</w:t>
      </w:r>
    </w:p>
    <w:tbl>
      <w:tblPr>
        <w:tblStyle w:val="Tabelraster"/>
        <w:tblW w:w="14029" w:type="dxa"/>
        <w:tblLayout w:type="fixed"/>
        <w:tblLook w:val="04A0" w:firstRow="1" w:lastRow="0" w:firstColumn="1" w:lastColumn="0" w:noHBand="0" w:noVBand="1"/>
      </w:tblPr>
      <w:tblGrid>
        <w:gridCol w:w="975"/>
        <w:gridCol w:w="1086"/>
        <w:gridCol w:w="1365"/>
        <w:gridCol w:w="4245"/>
        <w:gridCol w:w="6358"/>
      </w:tblGrid>
      <w:tr w:rsidR="00D849E5" w:rsidRPr="00BD605E" w14:paraId="51F7A694" w14:textId="77777777" w:rsidTr="00D849E5">
        <w:tc>
          <w:tcPr>
            <w:tcW w:w="975" w:type="dxa"/>
          </w:tcPr>
          <w:p w14:paraId="71CACCA9" w14:textId="1F093CD6" w:rsidR="00D849E5" w:rsidRPr="001749DF" w:rsidRDefault="00D849E5" w:rsidP="00DC25B9">
            <w:pPr>
              <w:rPr>
                <w:szCs w:val="18"/>
                <w:lang w:val="nl-NL"/>
              </w:rPr>
            </w:pPr>
            <w:r w:rsidRPr="001749DF">
              <w:rPr>
                <w:szCs w:val="18"/>
                <w:lang w:val="nl-NL"/>
              </w:rPr>
              <w:t xml:space="preserve">Vraag-nummer                       </w:t>
            </w:r>
          </w:p>
        </w:tc>
        <w:tc>
          <w:tcPr>
            <w:tcW w:w="1086" w:type="dxa"/>
          </w:tcPr>
          <w:p w14:paraId="0C1A71D9" w14:textId="1B4A60F8" w:rsidR="00D849E5" w:rsidRPr="001749DF" w:rsidRDefault="00D849E5" w:rsidP="00DC25B9">
            <w:pPr>
              <w:rPr>
                <w:szCs w:val="18"/>
                <w:lang w:val="nl-NL"/>
              </w:rPr>
            </w:pPr>
            <w:r w:rsidRPr="001749DF">
              <w:rPr>
                <w:szCs w:val="18"/>
                <w:lang w:val="nl-NL"/>
              </w:rPr>
              <w:t>Nota #</w:t>
            </w:r>
          </w:p>
        </w:tc>
        <w:tc>
          <w:tcPr>
            <w:tcW w:w="1365" w:type="dxa"/>
          </w:tcPr>
          <w:p w14:paraId="6D8E4E72" w14:textId="77777777" w:rsidR="00D849E5" w:rsidRPr="001749DF" w:rsidRDefault="00D849E5" w:rsidP="00DC25B9">
            <w:pPr>
              <w:rPr>
                <w:szCs w:val="18"/>
                <w:lang w:val="nl-NL"/>
              </w:rPr>
            </w:pPr>
            <w:r w:rsidRPr="001749DF">
              <w:rPr>
                <w:szCs w:val="18"/>
                <w:lang w:val="nl-NL"/>
              </w:rPr>
              <w:t>Onderwerp</w:t>
            </w:r>
          </w:p>
        </w:tc>
        <w:tc>
          <w:tcPr>
            <w:tcW w:w="4245" w:type="dxa"/>
          </w:tcPr>
          <w:p w14:paraId="3233C190" w14:textId="77777777" w:rsidR="00D849E5" w:rsidRPr="001749DF" w:rsidRDefault="00D849E5" w:rsidP="00DC25B9">
            <w:pPr>
              <w:rPr>
                <w:szCs w:val="18"/>
                <w:lang w:val="nl-NL"/>
              </w:rPr>
            </w:pPr>
            <w:r w:rsidRPr="001749DF">
              <w:rPr>
                <w:szCs w:val="18"/>
                <w:lang w:val="nl-NL"/>
              </w:rPr>
              <w:t>Vraag</w:t>
            </w:r>
          </w:p>
        </w:tc>
        <w:tc>
          <w:tcPr>
            <w:tcW w:w="6358" w:type="dxa"/>
          </w:tcPr>
          <w:p w14:paraId="069586E2" w14:textId="77777777" w:rsidR="00D849E5" w:rsidRPr="001749DF" w:rsidRDefault="00D849E5" w:rsidP="00DC25B9">
            <w:pPr>
              <w:rPr>
                <w:szCs w:val="18"/>
                <w:lang w:val="nl-NL"/>
              </w:rPr>
            </w:pPr>
            <w:r w:rsidRPr="001749DF">
              <w:rPr>
                <w:szCs w:val="18"/>
                <w:lang w:val="nl-NL"/>
              </w:rPr>
              <w:t>Antwoord</w:t>
            </w:r>
          </w:p>
        </w:tc>
      </w:tr>
      <w:tr w:rsidR="00D849E5" w:rsidRPr="00D849E5" w14:paraId="660CA4C9" w14:textId="77777777" w:rsidTr="00D849E5">
        <w:tc>
          <w:tcPr>
            <w:tcW w:w="975" w:type="dxa"/>
          </w:tcPr>
          <w:p w14:paraId="24BE6651" w14:textId="77777777" w:rsidR="00D849E5" w:rsidRPr="001749DF" w:rsidRDefault="00D849E5" w:rsidP="00DC25B9">
            <w:pPr>
              <w:pStyle w:val="Lijstalinea"/>
              <w:numPr>
                <w:ilvl w:val="0"/>
                <w:numId w:val="1"/>
              </w:numPr>
              <w:rPr>
                <w:szCs w:val="18"/>
                <w:lang w:val="nl-NL"/>
              </w:rPr>
            </w:pPr>
          </w:p>
        </w:tc>
        <w:tc>
          <w:tcPr>
            <w:tcW w:w="1086" w:type="dxa"/>
          </w:tcPr>
          <w:p w14:paraId="3767F024" w14:textId="77777777" w:rsidR="00D849E5" w:rsidRPr="001749DF" w:rsidRDefault="00D849E5" w:rsidP="00DC25B9">
            <w:pPr>
              <w:rPr>
                <w:szCs w:val="18"/>
                <w:lang w:val="nl-NL"/>
              </w:rPr>
            </w:pPr>
            <w:r w:rsidRPr="001749DF">
              <w:rPr>
                <w:szCs w:val="18"/>
                <w:lang w:val="nl-NL"/>
              </w:rPr>
              <w:t>1</w:t>
            </w:r>
          </w:p>
        </w:tc>
        <w:tc>
          <w:tcPr>
            <w:tcW w:w="1365" w:type="dxa"/>
          </w:tcPr>
          <w:p w14:paraId="29747031" w14:textId="77777777" w:rsidR="00D849E5" w:rsidRPr="001749DF" w:rsidRDefault="00D849E5" w:rsidP="00DC25B9">
            <w:pPr>
              <w:rPr>
                <w:szCs w:val="18"/>
                <w:lang w:val="nl-NL"/>
              </w:rPr>
            </w:pPr>
          </w:p>
        </w:tc>
        <w:tc>
          <w:tcPr>
            <w:tcW w:w="4245" w:type="dxa"/>
          </w:tcPr>
          <w:p w14:paraId="03252A88" w14:textId="77777777" w:rsidR="00D849E5" w:rsidRPr="001749DF" w:rsidRDefault="00D849E5" w:rsidP="00DC25B9">
            <w:pPr>
              <w:rPr>
                <w:szCs w:val="18"/>
                <w:lang w:val="nl-NL"/>
              </w:rPr>
            </w:pPr>
            <w:r w:rsidRPr="001749DF">
              <w:rPr>
                <w:szCs w:val="18"/>
                <w:lang w:val="nl-NL"/>
              </w:rPr>
              <w:t>Stel, iemand wil een opleiding volgen. Moet jullie (Bedrijfszorg/Rijksoverheid) toestemming geven of de kosten betalen?</w:t>
            </w:r>
          </w:p>
        </w:tc>
        <w:tc>
          <w:tcPr>
            <w:tcW w:w="6358" w:type="dxa"/>
          </w:tcPr>
          <w:p w14:paraId="43DD51C9" w14:textId="77777777" w:rsidR="00D849E5" w:rsidRPr="001749DF" w:rsidRDefault="00D849E5" w:rsidP="00DC25B9">
            <w:pPr>
              <w:rPr>
                <w:szCs w:val="18"/>
                <w:lang w:val="nl-NL"/>
              </w:rPr>
            </w:pPr>
            <w:r w:rsidRPr="001749DF">
              <w:rPr>
                <w:szCs w:val="18"/>
                <w:lang w:val="nl-NL"/>
              </w:rPr>
              <w:t>Bedrijfszorg heeft een adviserende rol en bepaalt niet of een opleiding wordt goedgekeurd of betaald. Wel wordt onderzocht of de opleiding leidt tot betaald werk en of er sprake is van een baan garantie. Bijvoorbeeld: als een kandidaat een baangarantie heeft na afronding (bv. taxichauffeur met directe aanstelling), kan de (ex-)werkgever overwegen om de kosten dragen. Zonder baangarantie is goedkeuring onwaarschijnlijk. De focus ligt op duurzame uitstroom naar werk, niet op opleidingen zonder direct perspectief.</w:t>
            </w:r>
          </w:p>
          <w:p w14:paraId="1C977693" w14:textId="77777777" w:rsidR="00D849E5" w:rsidRPr="001749DF" w:rsidRDefault="00D849E5" w:rsidP="00DC25B9">
            <w:pPr>
              <w:rPr>
                <w:szCs w:val="18"/>
                <w:lang w:val="nl-NL"/>
              </w:rPr>
            </w:pPr>
          </w:p>
        </w:tc>
      </w:tr>
      <w:tr w:rsidR="00D849E5" w:rsidRPr="00D849E5" w14:paraId="51A3FFC1" w14:textId="77777777" w:rsidTr="00D849E5">
        <w:tc>
          <w:tcPr>
            <w:tcW w:w="975" w:type="dxa"/>
          </w:tcPr>
          <w:p w14:paraId="0E1AA9DC" w14:textId="77777777" w:rsidR="00D849E5" w:rsidRPr="001749DF" w:rsidRDefault="00D849E5" w:rsidP="00DC25B9">
            <w:pPr>
              <w:pStyle w:val="Lijstalinea"/>
              <w:numPr>
                <w:ilvl w:val="0"/>
                <w:numId w:val="1"/>
              </w:numPr>
              <w:rPr>
                <w:szCs w:val="18"/>
                <w:lang w:val="nl-NL"/>
              </w:rPr>
            </w:pPr>
          </w:p>
        </w:tc>
        <w:tc>
          <w:tcPr>
            <w:tcW w:w="1086" w:type="dxa"/>
          </w:tcPr>
          <w:p w14:paraId="2FF3138C" w14:textId="77777777" w:rsidR="00D849E5" w:rsidRPr="001749DF" w:rsidRDefault="00D849E5" w:rsidP="00DC25B9">
            <w:pPr>
              <w:rPr>
                <w:szCs w:val="18"/>
                <w:lang w:val="nl-NL"/>
              </w:rPr>
            </w:pPr>
            <w:r w:rsidRPr="001749DF">
              <w:rPr>
                <w:szCs w:val="18"/>
                <w:lang w:val="nl-NL"/>
              </w:rPr>
              <w:t>1</w:t>
            </w:r>
          </w:p>
        </w:tc>
        <w:tc>
          <w:tcPr>
            <w:tcW w:w="1365" w:type="dxa"/>
          </w:tcPr>
          <w:p w14:paraId="1B41A54C" w14:textId="77777777" w:rsidR="00D849E5" w:rsidRPr="001749DF" w:rsidRDefault="00D849E5" w:rsidP="00DC25B9">
            <w:pPr>
              <w:rPr>
                <w:szCs w:val="18"/>
                <w:lang w:val="nl-NL"/>
              </w:rPr>
            </w:pPr>
          </w:p>
        </w:tc>
        <w:tc>
          <w:tcPr>
            <w:tcW w:w="4245" w:type="dxa"/>
          </w:tcPr>
          <w:p w14:paraId="0153661D" w14:textId="77777777" w:rsidR="00D849E5" w:rsidRPr="001749DF" w:rsidRDefault="00D849E5" w:rsidP="00DC25B9">
            <w:pPr>
              <w:rPr>
                <w:szCs w:val="18"/>
                <w:lang w:val="nl-NL"/>
              </w:rPr>
            </w:pPr>
            <w:r w:rsidRPr="001749DF">
              <w:rPr>
                <w:szCs w:val="18"/>
                <w:lang w:val="nl-NL"/>
              </w:rPr>
              <w:t>Hoe balanceren jullie de kortste route naar werk met duurzame uitstroom?</w:t>
            </w:r>
          </w:p>
          <w:p w14:paraId="77811177" w14:textId="77777777" w:rsidR="00D849E5" w:rsidRPr="001749DF" w:rsidRDefault="00D849E5" w:rsidP="00DC25B9">
            <w:pPr>
              <w:rPr>
                <w:szCs w:val="18"/>
                <w:lang w:val="nl-NL"/>
              </w:rPr>
            </w:pPr>
          </w:p>
        </w:tc>
        <w:tc>
          <w:tcPr>
            <w:tcW w:w="6358" w:type="dxa"/>
          </w:tcPr>
          <w:p w14:paraId="2D880582" w14:textId="1B451642" w:rsidR="00D849E5" w:rsidRPr="001749DF" w:rsidRDefault="00D849E5" w:rsidP="00DC25B9">
            <w:pPr>
              <w:rPr>
                <w:szCs w:val="18"/>
                <w:lang w:val="nl-NL"/>
              </w:rPr>
            </w:pPr>
            <w:r w:rsidRPr="001749DF">
              <w:rPr>
                <w:szCs w:val="18"/>
                <w:lang w:val="nl-NL"/>
              </w:rPr>
              <w:t>De kortste weg naar werk staat voorop, met daarbij oog voor duurzame plaatsing. Bijvoorbeeld bij herhaalde korte contracten zonder verlenging wordt onderzocht waarom iemand niet duurzaam geplaatst wordt (bv. functioneringsproblemen). De coach inventariseert dit tijdens de intake. Als iemand graag bij de overheid wil werken, maar hier onvoldoende mogelijkheden zijn, dan is dat niet de kortste weg naar werk en zal er dus breder gekeken moeten worden. Ook zelfstandig ondernemerschap wordt kritisch beoordeeld: is er al een klantenbestand, of moet alles vanaf nul?</w:t>
            </w:r>
          </w:p>
          <w:p w14:paraId="5648143B" w14:textId="77777777" w:rsidR="00D849E5" w:rsidRPr="001749DF" w:rsidRDefault="00D849E5" w:rsidP="00DC25B9">
            <w:pPr>
              <w:rPr>
                <w:szCs w:val="18"/>
                <w:lang w:val="nl-NL"/>
              </w:rPr>
            </w:pPr>
          </w:p>
        </w:tc>
      </w:tr>
      <w:tr w:rsidR="00D849E5" w:rsidRPr="001749DF" w14:paraId="31C71667" w14:textId="77777777" w:rsidTr="00D849E5">
        <w:tc>
          <w:tcPr>
            <w:tcW w:w="975" w:type="dxa"/>
          </w:tcPr>
          <w:p w14:paraId="1B977B16" w14:textId="77777777" w:rsidR="00D849E5" w:rsidRPr="001749DF" w:rsidRDefault="00D849E5" w:rsidP="00DC25B9">
            <w:pPr>
              <w:pStyle w:val="Lijstalinea"/>
              <w:numPr>
                <w:ilvl w:val="0"/>
                <w:numId w:val="1"/>
              </w:numPr>
              <w:rPr>
                <w:szCs w:val="18"/>
                <w:lang w:val="nl-NL"/>
              </w:rPr>
            </w:pPr>
          </w:p>
        </w:tc>
        <w:tc>
          <w:tcPr>
            <w:tcW w:w="1086" w:type="dxa"/>
          </w:tcPr>
          <w:p w14:paraId="1D59CB05" w14:textId="77777777" w:rsidR="00D849E5" w:rsidRPr="001749DF" w:rsidRDefault="00D849E5" w:rsidP="00DC25B9">
            <w:pPr>
              <w:rPr>
                <w:szCs w:val="18"/>
                <w:lang w:val="nl-NL"/>
              </w:rPr>
            </w:pPr>
            <w:r w:rsidRPr="001749DF">
              <w:rPr>
                <w:szCs w:val="18"/>
                <w:lang w:val="nl-NL"/>
              </w:rPr>
              <w:t>1</w:t>
            </w:r>
          </w:p>
        </w:tc>
        <w:tc>
          <w:tcPr>
            <w:tcW w:w="1365" w:type="dxa"/>
          </w:tcPr>
          <w:p w14:paraId="18CE31FF" w14:textId="77777777" w:rsidR="00D849E5" w:rsidRPr="001749DF" w:rsidRDefault="00D849E5" w:rsidP="00DC25B9">
            <w:pPr>
              <w:rPr>
                <w:szCs w:val="18"/>
                <w:lang w:val="nl-NL"/>
              </w:rPr>
            </w:pPr>
          </w:p>
        </w:tc>
        <w:tc>
          <w:tcPr>
            <w:tcW w:w="4245" w:type="dxa"/>
          </w:tcPr>
          <w:p w14:paraId="4EB6C133" w14:textId="77777777" w:rsidR="00D849E5" w:rsidRPr="001749DF" w:rsidRDefault="00D849E5" w:rsidP="00DC25B9">
            <w:pPr>
              <w:rPr>
                <w:szCs w:val="18"/>
                <w:lang w:val="nl-NL"/>
              </w:rPr>
            </w:pPr>
            <w:r w:rsidRPr="001749DF">
              <w:rPr>
                <w:szCs w:val="18"/>
                <w:lang w:val="nl-NL"/>
              </w:rPr>
              <w:t>Is de implementatietermijn echt maar 2 dagen (tussen einde bezwaartermijn en ingangsdatum raamovereenkomst)?</w:t>
            </w:r>
          </w:p>
        </w:tc>
        <w:tc>
          <w:tcPr>
            <w:tcW w:w="6358" w:type="dxa"/>
          </w:tcPr>
          <w:p w14:paraId="541E8E41" w14:textId="1AA00079" w:rsidR="00D849E5" w:rsidRPr="001749DF" w:rsidRDefault="00D849E5" w:rsidP="00DC25B9">
            <w:pPr>
              <w:rPr>
                <w:szCs w:val="18"/>
                <w:lang w:val="nl-NL"/>
              </w:rPr>
            </w:pPr>
            <w:r w:rsidRPr="001749DF">
              <w:rPr>
                <w:szCs w:val="18"/>
                <w:lang w:val="nl-NL"/>
              </w:rPr>
              <w:t>Nee, de implementatiefase start op 30 oktober 2026 (ingangsdatum raamovereenkomst). De twee dagen (28–30 oktober) zijn bedoeld voor administratieve afronding (bv. invullen namen/telefoonnummers in de overeenkomst). Voor technische zaken (bv. portaal) is extra tijd voorzien, zoals beschreven in het Programma van Eisen (Bijlage D).</w:t>
            </w:r>
          </w:p>
          <w:p w14:paraId="126BFF88" w14:textId="77777777" w:rsidR="00D849E5" w:rsidRPr="001749DF" w:rsidRDefault="00D849E5" w:rsidP="00DC25B9">
            <w:pPr>
              <w:rPr>
                <w:szCs w:val="18"/>
                <w:lang w:val="nl-NL"/>
              </w:rPr>
            </w:pPr>
          </w:p>
          <w:p w14:paraId="531F206D" w14:textId="1F7970DB" w:rsidR="00D849E5" w:rsidRPr="001749DF" w:rsidRDefault="00D849E5" w:rsidP="00DC25B9">
            <w:pPr>
              <w:rPr>
                <w:szCs w:val="18"/>
                <w:lang w:val="nl-NL"/>
              </w:rPr>
            </w:pPr>
            <w:r w:rsidRPr="001749DF">
              <w:rPr>
                <w:szCs w:val="18"/>
                <w:lang w:val="nl-NL"/>
              </w:rPr>
              <w:t xml:space="preserve">Zie ook wijziging 22 en 23. </w:t>
            </w:r>
          </w:p>
          <w:p w14:paraId="33442D74" w14:textId="77777777" w:rsidR="00D849E5" w:rsidRPr="001749DF" w:rsidRDefault="00D849E5" w:rsidP="00DC25B9">
            <w:pPr>
              <w:rPr>
                <w:szCs w:val="18"/>
                <w:lang w:val="nl-NL"/>
              </w:rPr>
            </w:pPr>
          </w:p>
        </w:tc>
      </w:tr>
      <w:tr w:rsidR="00D849E5" w:rsidRPr="00D849E5" w14:paraId="1E6E68AE" w14:textId="77777777" w:rsidTr="00D849E5">
        <w:tc>
          <w:tcPr>
            <w:tcW w:w="975" w:type="dxa"/>
          </w:tcPr>
          <w:p w14:paraId="3DB33966" w14:textId="77777777" w:rsidR="00D849E5" w:rsidRPr="001749DF" w:rsidRDefault="00D849E5" w:rsidP="00DC25B9">
            <w:pPr>
              <w:pStyle w:val="Lijstalinea"/>
              <w:numPr>
                <w:ilvl w:val="0"/>
                <w:numId w:val="1"/>
              </w:numPr>
              <w:rPr>
                <w:szCs w:val="18"/>
                <w:lang w:val="nl-NL"/>
              </w:rPr>
            </w:pPr>
          </w:p>
        </w:tc>
        <w:tc>
          <w:tcPr>
            <w:tcW w:w="1086" w:type="dxa"/>
          </w:tcPr>
          <w:p w14:paraId="1FADC414" w14:textId="77777777" w:rsidR="00D849E5" w:rsidRPr="001749DF" w:rsidRDefault="00D849E5" w:rsidP="00DC25B9">
            <w:pPr>
              <w:rPr>
                <w:szCs w:val="18"/>
                <w:lang w:val="nl-NL"/>
              </w:rPr>
            </w:pPr>
            <w:r w:rsidRPr="001749DF">
              <w:rPr>
                <w:szCs w:val="18"/>
                <w:lang w:val="nl-NL"/>
              </w:rPr>
              <w:t>1</w:t>
            </w:r>
          </w:p>
        </w:tc>
        <w:tc>
          <w:tcPr>
            <w:tcW w:w="1365" w:type="dxa"/>
          </w:tcPr>
          <w:p w14:paraId="6847F01B" w14:textId="77777777" w:rsidR="00D849E5" w:rsidRPr="001749DF" w:rsidRDefault="00D849E5" w:rsidP="00DC25B9">
            <w:pPr>
              <w:rPr>
                <w:szCs w:val="18"/>
                <w:lang w:val="nl-NL"/>
              </w:rPr>
            </w:pPr>
          </w:p>
        </w:tc>
        <w:tc>
          <w:tcPr>
            <w:tcW w:w="4245" w:type="dxa"/>
          </w:tcPr>
          <w:p w14:paraId="01C6B264" w14:textId="77777777" w:rsidR="00D849E5" w:rsidRPr="001749DF" w:rsidRDefault="00D849E5" w:rsidP="00DC25B9">
            <w:pPr>
              <w:rPr>
                <w:szCs w:val="18"/>
                <w:lang w:val="nl-NL"/>
              </w:rPr>
            </w:pPr>
            <w:r w:rsidRPr="001749DF">
              <w:rPr>
                <w:szCs w:val="18"/>
                <w:lang w:val="nl-NL"/>
              </w:rPr>
              <w:t>Waarom is gekozen voor één leverancier in plaats van meerdere?</w:t>
            </w:r>
          </w:p>
        </w:tc>
        <w:tc>
          <w:tcPr>
            <w:tcW w:w="6358" w:type="dxa"/>
          </w:tcPr>
          <w:p w14:paraId="3EB656A8" w14:textId="77777777" w:rsidR="00D849E5" w:rsidRPr="001749DF" w:rsidRDefault="00D849E5" w:rsidP="00DC25B9">
            <w:pPr>
              <w:rPr>
                <w:szCs w:val="18"/>
                <w:lang w:val="nl-NL"/>
              </w:rPr>
            </w:pPr>
            <w:r w:rsidRPr="001749DF">
              <w:rPr>
                <w:szCs w:val="18"/>
                <w:lang w:val="nl-NL"/>
              </w:rPr>
              <w:t>De keuze voor één leverancier is gebaseerd op ervaringen met tweede- en derde spoor begeleiding, waar samenwerking met één partij goed werkt. Bij meerdere partijen is daarnaast een complex verdelingsproces nodig, waar Bedrijfszorg niet op wil inzetten.</w:t>
            </w:r>
          </w:p>
          <w:p w14:paraId="74274AF0" w14:textId="77777777" w:rsidR="00D849E5" w:rsidRPr="001749DF" w:rsidRDefault="00D849E5" w:rsidP="00DC25B9">
            <w:pPr>
              <w:rPr>
                <w:szCs w:val="18"/>
                <w:lang w:val="nl-NL"/>
              </w:rPr>
            </w:pPr>
          </w:p>
        </w:tc>
      </w:tr>
      <w:tr w:rsidR="00D849E5" w:rsidRPr="00D849E5" w14:paraId="59EFD119" w14:textId="77777777" w:rsidTr="00D849E5">
        <w:tc>
          <w:tcPr>
            <w:tcW w:w="975" w:type="dxa"/>
          </w:tcPr>
          <w:p w14:paraId="0CB28D91" w14:textId="77777777" w:rsidR="00D849E5" w:rsidRPr="001749DF" w:rsidRDefault="00D849E5" w:rsidP="00DC25B9">
            <w:pPr>
              <w:pStyle w:val="Lijstalinea"/>
              <w:numPr>
                <w:ilvl w:val="0"/>
                <w:numId w:val="1"/>
              </w:numPr>
              <w:rPr>
                <w:szCs w:val="18"/>
                <w:lang w:val="nl-NL"/>
              </w:rPr>
            </w:pPr>
          </w:p>
        </w:tc>
        <w:tc>
          <w:tcPr>
            <w:tcW w:w="1086" w:type="dxa"/>
          </w:tcPr>
          <w:p w14:paraId="38EDA98D" w14:textId="77777777" w:rsidR="00D849E5" w:rsidRPr="001749DF" w:rsidRDefault="00D849E5" w:rsidP="00DC25B9">
            <w:pPr>
              <w:rPr>
                <w:szCs w:val="18"/>
                <w:lang w:val="nl-NL"/>
              </w:rPr>
            </w:pPr>
            <w:r w:rsidRPr="001749DF">
              <w:rPr>
                <w:szCs w:val="18"/>
                <w:lang w:val="nl-NL"/>
              </w:rPr>
              <w:t>1</w:t>
            </w:r>
          </w:p>
        </w:tc>
        <w:tc>
          <w:tcPr>
            <w:tcW w:w="1365" w:type="dxa"/>
          </w:tcPr>
          <w:p w14:paraId="108E50B4" w14:textId="77777777" w:rsidR="00D849E5" w:rsidRPr="001749DF" w:rsidRDefault="00D849E5" w:rsidP="00DC25B9">
            <w:pPr>
              <w:rPr>
                <w:szCs w:val="18"/>
                <w:lang w:val="nl-NL"/>
              </w:rPr>
            </w:pPr>
          </w:p>
        </w:tc>
        <w:tc>
          <w:tcPr>
            <w:tcW w:w="4245" w:type="dxa"/>
          </w:tcPr>
          <w:p w14:paraId="2016FDDA" w14:textId="77777777" w:rsidR="00D849E5" w:rsidRPr="001749DF" w:rsidRDefault="00D849E5" w:rsidP="00DC25B9">
            <w:pPr>
              <w:rPr>
                <w:szCs w:val="18"/>
                <w:lang w:val="nl-NL"/>
              </w:rPr>
            </w:pPr>
            <w:r w:rsidRPr="001749DF">
              <w:rPr>
                <w:szCs w:val="18"/>
                <w:lang w:val="nl-NL"/>
              </w:rPr>
              <w:t>Hoe wordt omgegaan met piekbelasting (bv. +20% of +50% trajecten)? Is er een schatting van het jaarlijkse aantal trajecten?</w:t>
            </w:r>
          </w:p>
          <w:p w14:paraId="2D156259" w14:textId="77777777" w:rsidR="00D849E5" w:rsidRPr="001749DF" w:rsidRDefault="00D849E5" w:rsidP="00DC25B9">
            <w:pPr>
              <w:rPr>
                <w:szCs w:val="18"/>
                <w:lang w:val="nl-NL"/>
              </w:rPr>
            </w:pPr>
          </w:p>
        </w:tc>
        <w:tc>
          <w:tcPr>
            <w:tcW w:w="6358" w:type="dxa"/>
          </w:tcPr>
          <w:p w14:paraId="286AB51E" w14:textId="77777777" w:rsidR="00D849E5" w:rsidRPr="001749DF" w:rsidRDefault="00D849E5" w:rsidP="00DC25B9">
            <w:pPr>
              <w:rPr>
                <w:lang w:val="nl-NL"/>
              </w:rPr>
            </w:pPr>
            <w:r w:rsidRPr="2CF20069">
              <w:rPr>
                <w:lang w:val="nl-NL"/>
              </w:rPr>
              <w:t>- Piekbelasting: Het aantal trajecten is moeilijk te voorspellen door politieke beslissingen (bv. reorganisaties) of onvoorziene omstandigheden. Er is geen vast percentage (20%/50%) genoemd; de capaciteit moet flexibel opschaalbaar zijn.</w:t>
            </w:r>
          </w:p>
          <w:p w14:paraId="20B31000" w14:textId="77777777" w:rsidR="00D849E5" w:rsidRPr="001749DF" w:rsidRDefault="00D849E5" w:rsidP="00DC25B9">
            <w:pPr>
              <w:rPr>
                <w:szCs w:val="18"/>
                <w:lang w:val="nl-NL"/>
              </w:rPr>
            </w:pPr>
            <w:r w:rsidRPr="001749DF">
              <w:rPr>
                <w:szCs w:val="18"/>
                <w:lang w:val="nl-NL"/>
              </w:rPr>
              <w:t xml:space="preserve">- Jaarlijkse aantallen: Geen concrete schatting te geven, omdat dit afhangt van externe factoren (bv. kabinetsbeleid). </w:t>
            </w:r>
          </w:p>
          <w:p w14:paraId="10798A26" w14:textId="77777777" w:rsidR="00D849E5" w:rsidRPr="001749DF" w:rsidRDefault="00D849E5" w:rsidP="00DC25B9">
            <w:pPr>
              <w:rPr>
                <w:szCs w:val="18"/>
                <w:lang w:val="nl-NL"/>
              </w:rPr>
            </w:pPr>
            <w:r w:rsidRPr="001749DF">
              <w:rPr>
                <w:szCs w:val="18"/>
                <w:lang w:val="nl-NL"/>
              </w:rPr>
              <w:lastRenderedPageBreak/>
              <w:t xml:space="preserve">We verschaffen de historische cijfers over de afgelopen 4 jaar, waarbij dit geen hoge voorspellende waarde heeft over de komende 4 jaar. De aantallen uitgezette trajecten per jaar: </w:t>
            </w:r>
          </w:p>
          <w:p w14:paraId="21B5857C" w14:textId="77777777" w:rsidR="00D849E5" w:rsidRPr="001749DF" w:rsidRDefault="00D849E5" w:rsidP="00DC25B9">
            <w:pPr>
              <w:spacing w:after="160" w:line="259" w:lineRule="auto"/>
              <w:rPr>
                <w:szCs w:val="18"/>
                <w:lang w:val="nl-NL"/>
              </w:rPr>
            </w:pPr>
          </w:p>
          <w:tbl>
            <w:tblPr>
              <w:tblW w:w="1800" w:type="dxa"/>
              <w:tblLayout w:type="fixed"/>
              <w:tblCellMar>
                <w:left w:w="0" w:type="dxa"/>
                <w:right w:w="0" w:type="dxa"/>
              </w:tblCellMar>
              <w:tblLook w:val="04A0" w:firstRow="1" w:lastRow="0" w:firstColumn="1" w:lastColumn="0" w:noHBand="0" w:noVBand="1"/>
            </w:tblPr>
            <w:tblGrid>
              <w:gridCol w:w="820"/>
              <w:gridCol w:w="980"/>
            </w:tblGrid>
            <w:tr w:rsidR="00D849E5" w:rsidRPr="00D849E5" w14:paraId="61999B23" w14:textId="77777777" w:rsidTr="00EA020F">
              <w:trPr>
                <w:trHeight w:val="255"/>
              </w:trPr>
              <w:tc>
                <w:tcPr>
                  <w:tcW w:w="82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BCEA9EE" w14:textId="77777777" w:rsidR="00D849E5" w:rsidRPr="001749DF" w:rsidRDefault="00D849E5" w:rsidP="00DC25B9">
                  <w:pPr>
                    <w:rPr>
                      <w:szCs w:val="18"/>
                      <w:lang w:val="nl-NL"/>
                    </w:rPr>
                  </w:pPr>
                  <w:r w:rsidRPr="001749DF">
                    <w:rPr>
                      <w:szCs w:val="18"/>
                      <w:lang w:val="nl-NL"/>
                    </w:rPr>
                    <w:t>Jaar</w:t>
                  </w:r>
                </w:p>
              </w:tc>
              <w:tc>
                <w:tcPr>
                  <w:tcW w:w="9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5259FF07" w14:textId="77777777" w:rsidR="00D849E5" w:rsidRPr="001749DF" w:rsidRDefault="00D849E5" w:rsidP="00DC25B9">
                  <w:pPr>
                    <w:rPr>
                      <w:szCs w:val="18"/>
                      <w:lang w:val="nl-NL"/>
                    </w:rPr>
                  </w:pPr>
                  <w:r w:rsidRPr="001749DF">
                    <w:rPr>
                      <w:szCs w:val="18"/>
                      <w:lang w:val="nl-NL"/>
                    </w:rPr>
                    <w:t>Aantallen</w:t>
                  </w:r>
                </w:p>
              </w:tc>
            </w:tr>
            <w:tr w:rsidR="00D849E5" w:rsidRPr="00D849E5" w14:paraId="12EDBA93" w14:textId="77777777" w:rsidTr="00EA020F">
              <w:trPr>
                <w:trHeight w:val="255"/>
              </w:trPr>
              <w:tc>
                <w:tcPr>
                  <w:tcW w:w="8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CE1879F" w14:textId="77777777" w:rsidR="00D849E5" w:rsidRPr="001749DF" w:rsidRDefault="00D849E5" w:rsidP="00DC25B9">
                  <w:pPr>
                    <w:rPr>
                      <w:szCs w:val="18"/>
                      <w:lang w:val="nl-NL"/>
                    </w:rPr>
                  </w:pPr>
                  <w:r w:rsidRPr="001749DF">
                    <w:rPr>
                      <w:szCs w:val="18"/>
                      <w:lang w:val="nl-NL"/>
                    </w:rPr>
                    <w:t>2022</w:t>
                  </w:r>
                </w:p>
              </w:tc>
              <w:tc>
                <w:tcPr>
                  <w:tcW w:w="9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31CCCE8" w14:textId="77777777" w:rsidR="00D849E5" w:rsidRPr="001749DF" w:rsidRDefault="00D849E5" w:rsidP="00DC25B9">
                  <w:pPr>
                    <w:rPr>
                      <w:szCs w:val="18"/>
                      <w:lang w:val="nl-NL"/>
                    </w:rPr>
                  </w:pPr>
                  <w:r w:rsidRPr="001749DF">
                    <w:rPr>
                      <w:szCs w:val="18"/>
                      <w:lang w:val="nl-NL"/>
                    </w:rPr>
                    <w:t>41</w:t>
                  </w:r>
                </w:p>
              </w:tc>
            </w:tr>
            <w:tr w:rsidR="00D849E5" w:rsidRPr="00D849E5" w14:paraId="5D90F76C" w14:textId="77777777" w:rsidTr="00EA020F">
              <w:trPr>
                <w:trHeight w:val="255"/>
              </w:trPr>
              <w:tc>
                <w:tcPr>
                  <w:tcW w:w="8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51B4828" w14:textId="77777777" w:rsidR="00D849E5" w:rsidRPr="001749DF" w:rsidRDefault="00D849E5" w:rsidP="00DC25B9">
                  <w:pPr>
                    <w:rPr>
                      <w:szCs w:val="18"/>
                      <w:lang w:val="nl-NL"/>
                    </w:rPr>
                  </w:pPr>
                  <w:r w:rsidRPr="001749DF">
                    <w:rPr>
                      <w:szCs w:val="18"/>
                      <w:lang w:val="nl-NL"/>
                    </w:rPr>
                    <w:t>2023</w:t>
                  </w:r>
                </w:p>
              </w:tc>
              <w:tc>
                <w:tcPr>
                  <w:tcW w:w="9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2AC0D8F" w14:textId="77777777" w:rsidR="00D849E5" w:rsidRPr="001749DF" w:rsidRDefault="00D849E5" w:rsidP="00DC25B9">
                  <w:pPr>
                    <w:rPr>
                      <w:szCs w:val="18"/>
                      <w:lang w:val="nl-NL"/>
                    </w:rPr>
                  </w:pPr>
                  <w:r w:rsidRPr="001749DF">
                    <w:rPr>
                      <w:szCs w:val="18"/>
                      <w:lang w:val="nl-NL"/>
                    </w:rPr>
                    <w:t>59</w:t>
                  </w:r>
                </w:p>
              </w:tc>
            </w:tr>
            <w:tr w:rsidR="00D849E5" w:rsidRPr="00D849E5" w14:paraId="74DAE632" w14:textId="77777777" w:rsidTr="00EA020F">
              <w:trPr>
                <w:trHeight w:val="255"/>
              </w:trPr>
              <w:tc>
                <w:tcPr>
                  <w:tcW w:w="8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D70C739" w14:textId="77777777" w:rsidR="00D849E5" w:rsidRPr="001749DF" w:rsidRDefault="00D849E5" w:rsidP="00DC25B9">
                  <w:pPr>
                    <w:rPr>
                      <w:szCs w:val="18"/>
                      <w:lang w:val="nl-NL"/>
                    </w:rPr>
                  </w:pPr>
                  <w:r w:rsidRPr="001749DF">
                    <w:rPr>
                      <w:szCs w:val="18"/>
                      <w:lang w:val="nl-NL"/>
                    </w:rPr>
                    <w:t>2024</w:t>
                  </w:r>
                </w:p>
              </w:tc>
              <w:tc>
                <w:tcPr>
                  <w:tcW w:w="9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A979925" w14:textId="77777777" w:rsidR="00D849E5" w:rsidRPr="001749DF" w:rsidRDefault="00D849E5" w:rsidP="00DC25B9">
                  <w:pPr>
                    <w:rPr>
                      <w:szCs w:val="18"/>
                      <w:lang w:val="nl-NL"/>
                    </w:rPr>
                  </w:pPr>
                  <w:r w:rsidRPr="001749DF">
                    <w:rPr>
                      <w:szCs w:val="18"/>
                      <w:lang w:val="nl-NL"/>
                    </w:rPr>
                    <w:t>49</w:t>
                  </w:r>
                </w:p>
              </w:tc>
            </w:tr>
            <w:tr w:rsidR="00D849E5" w:rsidRPr="00D849E5" w14:paraId="67762867" w14:textId="77777777" w:rsidTr="00EA020F">
              <w:trPr>
                <w:trHeight w:val="255"/>
              </w:trPr>
              <w:tc>
                <w:tcPr>
                  <w:tcW w:w="8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CBE107E" w14:textId="77777777" w:rsidR="00D849E5" w:rsidRPr="001749DF" w:rsidRDefault="00D849E5" w:rsidP="00DC25B9">
                  <w:pPr>
                    <w:rPr>
                      <w:szCs w:val="18"/>
                      <w:lang w:val="nl-NL"/>
                    </w:rPr>
                  </w:pPr>
                  <w:r w:rsidRPr="001749DF">
                    <w:rPr>
                      <w:szCs w:val="18"/>
                      <w:lang w:val="nl-NL"/>
                    </w:rPr>
                    <w:t>2025</w:t>
                  </w:r>
                </w:p>
              </w:tc>
              <w:tc>
                <w:tcPr>
                  <w:tcW w:w="9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28B5CDB" w14:textId="77777777" w:rsidR="00D849E5" w:rsidRPr="001749DF" w:rsidRDefault="00D849E5" w:rsidP="00DC25B9">
                  <w:pPr>
                    <w:rPr>
                      <w:szCs w:val="18"/>
                      <w:lang w:val="nl-NL"/>
                    </w:rPr>
                  </w:pPr>
                  <w:r w:rsidRPr="001749DF">
                    <w:rPr>
                      <w:szCs w:val="18"/>
                      <w:lang w:val="nl-NL"/>
                    </w:rPr>
                    <w:t>136</w:t>
                  </w:r>
                </w:p>
              </w:tc>
            </w:tr>
            <w:tr w:rsidR="00D849E5" w:rsidRPr="00D849E5" w14:paraId="780D5266" w14:textId="77777777" w:rsidTr="00EA020F">
              <w:trPr>
                <w:trHeight w:val="255"/>
              </w:trPr>
              <w:tc>
                <w:tcPr>
                  <w:tcW w:w="8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AF8F885" w14:textId="77777777" w:rsidR="00D849E5" w:rsidRPr="001749DF" w:rsidRDefault="00D849E5" w:rsidP="00DC25B9">
                  <w:pPr>
                    <w:rPr>
                      <w:szCs w:val="18"/>
                      <w:lang w:val="nl-NL"/>
                    </w:rPr>
                  </w:pPr>
                  <w:r w:rsidRPr="001749DF">
                    <w:rPr>
                      <w:szCs w:val="18"/>
                      <w:lang w:val="nl-NL"/>
                    </w:rPr>
                    <w:t>Totaal</w:t>
                  </w:r>
                </w:p>
              </w:tc>
              <w:tc>
                <w:tcPr>
                  <w:tcW w:w="9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C62DEE1" w14:textId="77777777" w:rsidR="00D849E5" w:rsidRPr="001749DF" w:rsidRDefault="00D849E5" w:rsidP="00DC25B9">
                  <w:pPr>
                    <w:rPr>
                      <w:szCs w:val="18"/>
                      <w:lang w:val="nl-NL"/>
                    </w:rPr>
                  </w:pPr>
                  <w:r w:rsidRPr="001749DF">
                    <w:rPr>
                      <w:szCs w:val="18"/>
                      <w:lang w:val="nl-NL"/>
                    </w:rPr>
                    <w:t>285</w:t>
                  </w:r>
                </w:p>
              </w:tc>
            </w:tr>
          </w:tbl>
          <w:p w14:paraId="75FD12A1" w14:textId="77777777" w:rsidR="00D849E5" w:rsidRPr="001749DF" w:rsidRDefault="00D849E5" w:rsidP="00DC25B9">
            <w:pPr>
              <w:rPr>
                <w:szCs w:val="18"/>
                <w:lang w:val="nl-NL"/>
              </w:rPr>
            </w:pPr>
          </w:p>
          <w:p w14:paraId="30FC3686" w14:textId="77777777" w:rsidR="00D849E5" w:rsidRPr="001749DF" w:rsidRDefault="00D849E5" w:rsidP="00DC25B9">
            <w:pPr>
              <w:rPr>
                <w:szCs w:val="18"/>
                <w:lang w:val="nl-NL"/>
              </w:rPr>
            </w:pPr>
            <w:r w:rsidRPr="001749DF">
              <w:rPr>
                <w:szCs w:val="18"/>
                <w:lang w:val="nl-NL"/>
              </w:rPr>
              <w:t xml:space="preserve">Zie wijziging 8. </w:t>
            </w:r>
          </w:p>
          <w:p w14:paraId="321F0C37" w14:textId="730EF4DB" w:rsidR="00D849E5" w:rsidRPr="001749DF" w:rsidRDefault="00D849E5" w:rsidP="00DC25B9">
            <w:pPr>
              <w:rPr>
                <w:szCs w:val="18"/>
                <w:lang w:val="nl-NL"/>
              </w:rPr>
            </w:pPr>
          </w:p>
        </w:tc>
      </w:tr>
      <w:tr w:rsidR="00D849E5" w:rsidRPr="00D849E5" w14:paraId="5E547FB5" w14:textId="77777777" w:rsidTr="00D849E5">
        <w:tc>
          <w:tcPr>
            <w:tcW w:w="975" w:type="dxa"/>
          </w:tcPr>
          <w:p w14:paraId="60358745" w14:textId="77777777" w:rsidR="00D849E5" w:rsidRPr="001749DF" w:rsidRDefault="00D849E5" w:rsidP="00DC25B9">
            <w:pPr>
              <w:pStyle w:val="Lijstalinea"/>
              <w:numPr>
                <w:ilvl w:val="0"/>
                <w:numId w:val="1"/>
              </w:numPr>
              <w:rPr>
                <w:szCs w:val="18"/>
                <w:lang w:val="nl-NL"/>
              </w:rPr>
            </w:pPr>
          </w:p>
        </w:tc>
        <w:tc>
          <w:tcPr>
            <w:tcW w:w="1086" w:type="dxa"/>
          </w:tcPr>
          <w:p w14:paraId="00933E15" w14:textId="77777777" w:rsidR="00D849E5" w:rsidRPr="001749DF" w:rsidRDefault="00D849E5" w:rsidP="00DC25B9">
            <w:pPr>
              <w:rPr>
                <w:szCs w:val="18"/>
                <w:lang w:val="nl-NL"/>
              </w:rPr>
            </w:pPr>
            <w:r w:rsidRPr="001749DF">
              <w:rPr>
                <w:szCs w:val="18"/>
                <w:lang w:val="nl-NL"/>
              </w:rPr>
              <w:t>1</w:t>
            </w:r>
          </w:p>
        </w:tc>
        <w:tc>
          <w:tcPr>
            <w:tcW w:w="1365" w:type="dxa"/>
          </w:tcPr>
          <w:p w14:paraId="2BC16134" w14:textId="77777777" w:rsidR="00D849E5" w:rsidRPr="001749DF" w:rsidRDefault="00D849E5" w:rsidP="00DC25B9">
            <w:pPr>
              <w:rPr>
                <w:szCs w:val="18"/>
                <w:lang w:val="nl-NL"/>
              </w:rPr>
            </w:pPr>
            <w:r w:rsidRPr="001749DF">
              <w:rPr>
                <w:color w:val="000000" w:themeColor="text1"/>
                <w:szCs w:val="18"/>
                <w:lang w:val="nl-NL"/>
              </w:rPr>
              <w:t>Beschrijvend document, hoofdstuk 2, p. 1</w:t>
            </w:r>
          </w:p>
        </w:tc>
        <w:tc>
          <w:tcPr>
            <w:tcW w:w="4245" w:type="dxa"/>
          </w:tcPr>
          <w:p w14:paraId="7FB7C882" w14:textId="3DB49870" w:rsidR="00D849E5" w:rsidRPr="001749DF" w:rsidRDefault="00D849E5" w:rsidP="00DC25B9">
            <w:pPr>
              <w:rPr>
                <w:szCs w:val="18"/>
                <w:lang w:val="nl-NL"/>
              </w:rPr>
            </w:pPr>
            <w:r w:rsidRPr="001749DF">
              <w:rPr>
                <w:color w:val="000000" w:themeColor="text1"/>
                <w:szCs w:val="18"/>
                <w:lang w:val="nl-NL"/>
              </w:rPr>
              <w:t>U geeft aan dat O&amp;P Rijk/Bedrijfszorg WW-casemanagement verzorgt voor de bij O&amp;P Rijk aangesloten departementen. Kunt u aangeven welke departementen dat zijn? En zijn ook bijvoorbeeld uitvoeringsorganisaties voor deze dienstverlening bij u aangesloten? Kunt u ten slotte aangeven om hoeveel medewerkers het naar uw verwachting gaat voor deze dienstverlening, gebaseerd op historische gegevens en verwachtingen voor de toekomst?</w:t>
            </w:r>
          </w:p>
        </w:tc>
        <w:tc>
          <w:tcPr>
            <w:tcW w:w="6358" w:type="dxa"/>
          </w:tcPr>
          <w:p w14:paraId="489430F4" w14:textId="7BE24F3B" w:rsidR="00D849E5" w:rsidRPr="001749DF" w:rsidRDefault="00D849E5" w:rsidP="00DC25B9">
            <w:pPr>
              <w:rPr>
                <w:szCs w:val="18"/>
                <w:lang w:val="nl-NL"/>
              </w:rPr>
            </w:pPr>
            <w:r w:rsidRPr="001749DF">
              <w:rPr>
                <w:szCs w:val="18"/>
                <w:lang w:val="nl-NL"/>
              </w:rPr>
              <w:t>Bedrijfszorg van O&amp;P Rijk verzorgt casemanagement ERD voor de WW voor vrijwel de gehele rijksoverheid, waarbij de shared services organisaties binnen de rijksoverheid, zo als Defensie, Dienst Justitiële Inrichtingen en de Belastingdienst zelf het casemanagement vorm geven. Zoals bij antwoord 5 verschaffen we de historische cijfers over de afgelopen 4 jaar, waarbij dit geen hoge voorspellende waarde heeft over de komende 4 jaar.</w:t>
            </w:r>
          </w:p>
        </w:tc>
      </w:tr>
      <w:tr w:rsidR="00D849E5" w:rsidRPr="00D849E5" w14:paraId="1B2165D2" w14:textId="77777777" w:rsidTr="00D849E5">
        <w:tc>
          <w:tcPr>
            <w:tcW w:w="975" w:type="dxa"/>
          </w:tcPr>
          <w:p w14:paraId="6AB42223" w14:textId="77777777" w:rsidR="00D849E5" w:rsidRPr="001749DF" w:rsidRDefault="00D849E5" w:rsidP="00DC25B9">
            <w:pPr>
              <w:pStyle w:val="Lijstalinea"/>
              <w:numPr>
                <w:ilvl w:val="0"/>
                <w:numId w:val="1"/>
              </w:numPr>
              <w:rPr>
                <w:szCs w:val="18"/>
                <w:lang w:val="nl-NL"/>
              </w:rPr>
            </w:pPr>
          </w:p>
        </w:tc>
        <w:tc>
          <w:tcPr>
            <w:tcW w:w="1086" w:type="dxa"/>
          </w:tcPr>
          <w:p w14:paraId="1B8E7B53" w14:textId="77777777" w:rsidR="00D849E5" w:rsidRPr="001749DF" w:rsidRDefault="00D849E5" w:rsidP="00DC25B9">
            <w:pPr>
              <w:rPr>
                <w:szCs w:val="18"/>
                <w:lang w:val="nl-NL"/>
              </w:rPr>
            </w:pPr>
            <w:r w:rsidRPr="001749DF">
              <w:rPr>
                <w:szCs w:val="18"/>
                <w:lang w:val="nl-NL"/>
              </w:rPr>
              <w:t>1</w:t>
            </w:r>
          </w:p>
        </w:tc>
        <w:tc>
          <w:tcPr>
            <w:tcW w:w="1365" w:type="dxa"/>
          </w:tcPr>
          <w:p w14:paraId="441DD420" w14:textId="77777777" w:rsidR="00D849E5" w:rsidRPr="001749DF" w:rsidRDefault="00D849E5" w:rsidP="00DC25B9">
            <w:pPr>
              <w:rPr>
                <w:szCs w:val="18"/>
                <w:lang w:val="nl-NL"/>
              </w:rPr>
            </w:pPr>
            <w:r w:rsidRPr="001749DF">
              <w:rPr>
                <w:color w:val="000000" w:themeColor="text1"/>
                <w:szCs w:val="18"/>
                <w:lang w:val="nl-NL"/>
              </w:rPr>
              <w:t>Beschrijvend document, hoofdstuk 2, p. 1</w:t>
            </w:r>
          </w:p>
        </w:tc>
        <w:tc>
          <w:tcPr>
            <w:tcW w:w="4245" w:type="dxa"/>
          </w:tcPr>
          <w:p w14:paraId="3E5F1019" w14:textId="77777777" w:rsidR="00D849E5" w:rsidRPr="001749DF" w:rsidRDefault="00D849E5" w:rsidP="00DC25B9">
            <w:pPr>
              <w:rPr>
                <w:szCs w:val="18"/>
                <w:lang w:val="nl-NL"/>
              </w:rPr>
            </w:pPr>
            <w:r w:rsidRPr="001749DF">
              <w:rPr>
                <w:color w:val="000000" w:themeColor="text1"/>
                <w:szCs w:val="18"/>
                <w:lang w:val="nl-NL"/>
              </w:rPr>
              <w:t>In het tweede doel van de opdracht geeft u aan dat Bedrijfszorg de vinger aan de pols wil houden. Kunt u specificeren wat u concreet bedoelt met ‘vinger aan de pols houden’?</w:t>
            </w:r>
          </w:p>
        </w:tc>
        <w:tc>
          <w:tcPr>
            <w:tcW w:w="6358" w:type="dxa"/>
          </w:tcPr>
          <w:p w14:paraId="5FF964CC" w14:textId="5961EB93" w:rsidR="00D849E5" w:rsidRPr="001749DF" w:rsidRDefault="00D849E5" w:rsidP="00DC25B9">
            <w:pPr>
              <w:rPr>
                <w:szCs w:val="18"/>
                <w:lang w:val="nl-NL"/>
              </w:rPr>
            </w:pPr>
            <w:r w:rsidRPr="001749DF">
              <w:rPr>
                <w:szCs w:val="18"/>
                <w:lang w:val="nl-NL"/>
              </w:rPr>
              <w:t xml:space="preserve">Bedrijfszorg wil naast de reguliere </w:t>
            </w:r>
            <w:r w:rsidRPr="001749DF">
              <w:rPr>
                <w:color w:val="000000" w:themeColor="text1"/>
                <w:szCs w:val="18"/>
                <w:lang w:val="nl-NL"/>
              </w:rPr>
              <w:t>voortgangsrapportages ook contactmomenten kunnen hebben wanneer er vragen zijn met betrekking tot het traject of wanneer er behoefte is aan meer informatie over de over de tussentijdse voortgang.</w:t>
            </w:r>
          </w:p>
        </w:tc>
      </w:tr>
      <w:tr w:rsidR="00D849E5" w:rsidRPr="00D849E5" w14:paraId="4B351FD2" w14:textId="77777777" w:rsidTr="00D849E5">
        <w:tc>
          <w:tcPr>
            <w:tcW w:w="975" w:type="dxa"/>
          </w:tcPr>
          <w:p w14:paraId="6B4BDB6A" w14:textId="77777777" w:rsidR="00D849E5" w:rsidRPr="001749DF" w:rsidRDefault="00D849E5" w:rsidP="00DC25B9">
            <w:pPr>
              <w:pStyle w:val="Lijstalinea"/>
              <w:numPr>
                <w:ilvl w:val="0"/>
                <w:numId w:val="1"/>
              </w:numPr>
              <w:rPr>
                <w:szCs w:val="18"/>
                <w:lang w:val="nl-NL"/>
              </w:rPr>
            </w:pPr>
          </w:p>
        </w:tc>
        <w:tc>
          <w:tcPr>
            <w:tcW w:w="1086" w:type="dxa"/>
          </w:tcPr>
          <w:p w14:paraId="582D5F34" w14:textId="77777777" w:rsidR="00D849E5" w:rsidRPr="001749DF" w:rsidRDefault="00D849E5" w:rsidP="00DC25B9">
            <w:pPr>
              <w:rPr>
                <w:szCs w:val="18"/>
                <w:lang w:val="nl-NL"/>
              </w:rPr>
            </w:pPr>
            <w:r w:rsidRPr="001749DF">
              <w:rPr>
                <w:szCs w:val="18"/>
                <w:lang w:val="nl-NL"/>
              </w:rPr>
              <w:t>1</w:t>
            </w:r>
          </w:p>
        </w:tc>
        <w:tc>
          <w:tcPr>
            <w:tcW w:w="1365" w:type="dxa"/>
          </w:tcPr>
          <w:p w14:paraId="5FAA24BB" w14:textId="77777777" w:rsidR="00D849E5" w:rsidRPr="001749DF" w:rsidRDefault="00D849E5" w:rsidP="00DC25B9">
            <w:pPr>
              <w:rPr>
                <w:szCs w:val="18"/>
                <w:lang w:val="nl-NL"/>
              </w:rPr>
            </w:pPr>
            <w:r w:rsidRPr="001749DF">
              <w:rPr>
                <w:color w:val="000000" w:themeColor="text1"/>
                <w:szCs w:val="18"/>
                <w:lang w:val="nl-NL"/>
              </w:rPr>
              <w:t>Beschrijvend document, hoofdstuk 2, p. 2 en Bijlage D Programma van Eisen, eis 77</w:t>
            </w:r>
          </w:p>
        </w:tc>
        <w:tc>
          <w:tcPr>
            <w:tcW w:w="4245" w:type="dxa"/>
          </w:tcPr>
          <w:p w14:paraId="22474213" w14:textId="77777777" w:rsidR="00D849E5" w:rsidRPr="001749DF" w:rsidRDefault="00D849E5" w:rsidP="00DC25B9">
            <w:pPr>
              <w:rPr>
                <w:szCs w:val="18"/>
                <w:lang w:val="nl-NL"/>
              </w:rPr>
            </w:pPr>
            <w:r w:rsidRPr="001749DF">
              <w:rPr>
                <w:color w:val="000000" w:themeColor="text1"/>
                <w:szCs w:val="18"/>
                <w:lang w:val="nl-NL"/>
              </w:rPr>
              <w:t>U geeft aan dat bij verlenging van een initieel traject (pagina 2 Beschrijvend document en eis 77 Programma van Eisen) afwijkende financiële voorwaarden gelden. Bedoelt u met ‘afwijkende financiële voorwaarden’ dat voor verlenging de maandprijs geldt die inschrijvers op het prijzenblad moeten opnemen? Zo nee, kunt u aangeven wat u dan bedoelt met ‘afwijkende financiële voorwaarden’?</w:t>
            </w:r>
          </w:p>
        </w:tc>
        <w:tc>
          <w:tcPr>
            <w:tcW w:w="6358" w:type="dxa"/>
          </w:tcPr>
          <w:p w14:paraId="22BE9225" w14:textId="4EAB7C06" w:rsidR="00D849E5" w:rsidRPr="001749DF" w:rsidRDefault="00D849E5" w:rsidP="00DC25B9">
            <w:pPr>
              <w:rPr>
                <w:szCs w:val="18"/>
                <w:lang w:val="nl-NL"/>
              </w:rPr>
            </w:pPr>
            <w:r w:rsidRPr="001749DF">
              <w:rPr>
                <w:szCs w:val="18"/>
                <w:lang w:val="nl-NL"/>
              </w:rPr>
              <w:t>Het is correct dat wij met afwijkende financiële voorwaarden bedoelen dat de maandprijs voor verlenging geldt zoals opgenomen in het prijzenblad</w:t>
            </w:r>
            <w:r>
              <w:rPr>
                <w:szCs w:val="18"/>
                <w:lang w:val="nl-NL"/>
              </w:rPr>
              <w:t>.</w:t>
            </w:r>
          </w:p>
        </w:tc>
      </w:tr>
      <w:tr w:rsidR="00D849E5" w:rsidRPr="00D849E5" w14:paraId="4E5C4A02" w14:textId="77777777" w:rsidTr="00D849E5">
        <w:tc>
          <w:tcPr>
            <w:tcW w:w="975" w:type="dxa"/>
          </w:tcPr>
          <w:p w14:paraId="5012A11E" w14:textId="77777777" w:rsidR="00D849E5" w:rsidRPr="001749DF" w:rsidRDefault="00D849E5" w:rsidP="00DC25B9">
            <w:pPr>
              <w:pStyle w:val="Lijstalinea"/>
              <w:numPr>
                <w:ilvl w:val="0"/>
                <w:numId w:val="1"/>
              </w:numPr>
              <w:rPr>
                <w:szCs w:val="18"/>
                <w:lang w:val="nl-NL"/>
              </w:rPr>
            </w:pPr>
          </w:p>
        </w:tc>
        <w:tc>
          <w:tcPr>
            <w:tcW w:w="1086" w:type="dxa"/>
          </w:tcPr>
          <w:p w14:paraId="75BBCFF7" w14:textId="77777777" w:rsidR="00D849E5" w:rsidRPr="001749DF" w:rsidRDefault="00D849E5" w:rsidP="00DC25B9">
            <w:pPr>
              <w:rPr>
                <w:szCs w:val="18"/>
                <w:lang w:val="nl-NL"/>
              </w:rPr>
            </w:pPr>
            <w:r w:rsidRPr="001749DF">
              <w:rPr>
                <w:szCs w:val="18"/>
                <w:lang w:val="nl-NL"/>
              </w:rPr>
              <w:t>1</w:t>
            </w:r>
          </w:p>
        </w:tc>
        <w:tc>
          <w:tcPr>
            <w:tcW w:w="1365" w:type="dxa"/>
          </w:tcPr>
          <w:p w14:paraId="41262F4A" w14:textId="77777777" w:rsidR="00D849E5" w:rsidRPr="001749DF" w:rsidRDefault="00D849E5" w:rsidP="00DC25B9">
            <w:pPr>
              <w:rPr>
                <w:szCs w:val="18"/>
                <w:lang w:val="nl-NL"/>
              </w:rPr>
            </w:pPr>
            <w:r w:rsidRPr="001749DF">
              <w:rPr>
                <w:color w:val="000000" w:themeColor="text1"/>
                <w:szCs w:val="18"/>
                <w:lang w:val="nl-NL"/>
              </w:rPr>
              <w:t>Definitie re-integreren</w:t>
            </w:r>
          </w:p>
        </w:tc>
        <w:tc>
          <w:tcPr>
            <w:tcW w:w="4245" w:type="dxa"/>
          </w:tcPr>
          <w:p w14:paraId="6AA9D08C" w14:textId="77777777" w:rsidR="00D849E5" w:rsidRPr="001749DF" w:rsidRDefault="00D849E5" w:rsidP="00DC25B9">
            <w:pPr>
              <w:rPr>
                <w:szCs w:val="18"/>
                <w:lang w:val="nl-NL"/>
              </w:rPr>
            </w:pPr>
            <w:r w:rsidRPr="001749DF">
              <w:rPr>
                <w:color w:val="000000" w:themeColor="text1"/>
                <w:szCs w:val="18"/>
                <w:lang w:val="nl-NL"/>
              </w:rPr>
              <w:t>Kunt u toelichten wat u onder re-integreren verstaat binnen de scope van deze opdracht?</w:t>
            </w:r>
            <w:r w:rsidRPr="001749DF">
              <w:rPr>
                <w:szCs w:val="18"/>
                <w:lang w:val="nl-NL"/>
              </w:rPr>
              <w:br/>
            </w:r>
            <w:r w:rsidRPr="001749DF">
              <w:rPr>
                <w:szCs w:val="18"/>
                <w:lang w:val="nl-NL"/>
              </w:rPr>
              <w:br/>
            </w:r>
            <w:r w:rsidRPr="001749DF">
              <w:rPr>
                <w:color w:val="000000" w:themeColor="text1"/>
                <w:szCs w:val="18"/>
                <w:lang w:val="nl-NL"/>
              </w:rPr>
              <w:t>Begrijpen wij goed dat hieronder ook trajecten gericht op interne herplaatsing (werk naar werk en loopbaantrajecten) binnen de eigen organisatie vallen, of doelt u uitsluitend op externe re-integratie?</w:t>
            </w:r>
            <w:r w:rsidRPr="001749DF">
              <w:rPr>
                <w:szCs w:val="18"/>
                <w:lang w:val="nl-NL"/>
              </w:rPr>
              <w:br/>
            </w:r>
            <w:r w:rsidRPr="001749DF">
              <w:rPr>
                <w:szCs w:val="18"/>
                <w:lang w:val="nl-NL"/>
              </w:rPr>
              <w:br/>
            </w:r>
            <w:r w:rsidRPr="001749DF">
              <w:rPr>
                <w:color w:val="000000" w:themeColor="text1"/>
                <w:szCs w:val="18"/>
                <w:lang w:val="nl-NL"/>
              </w:rPr>
              <w:t>Wij verzoeken u deze definitie te verduidelijken en verzoeken u deze vraag zo spoedig mogelijk te beantwoorden, gezien deze interpretatie voor ons bepalend is om al dan niet in te schrijven.</w:t>
            </w:r>
          </w:p>
        </w:tc>
        <w:tc>
          <w:tcPr>
            <w:tcW w:w="6358" w:type="dxa"/>
          </w:tcPr>
          <w:p w14:paraId="0FB27B7B" w14:textId="4AE8B9BB" w:rsidR="00D849E5" w:rsidRPr="001749DF" w:rsidRDefault="00D849E5" w:rsidP="00DC25B9">
            <w:pPr>
              <w:rPr>
                <w:szCs w:val="18"/>
                <w:lang w:val="nl-NL"/>
              </w:rPr>
            </w:pPr>
            <w:r w:rsidRPr="001749DF">
              <w:rPr>
                <w:szCs w:val="18"/>
                <w:lang w:val="nl-NL"/>
              </w:rPr>
              <w:t>Onder re-integratie wordt verstaan het begeleiden van de ex-werknemer naar een duurzame plaatsing in passend werk, binnen of buiten de Rijksoverheid, via de kortst mogelijke route naar werk.</w:t>
            </w:r>
          </w:p>
        </w:tc>
      </w:tr>
      <w:tr w:rsidR="00D849E5" w:rsidRPr="00D849E5" w14:paraId="4A7428DE" w14:textId="77777777" w:rsidTr="00D849E5">
        <w:tc>
          <w:tcPr>
            <w:tcW w:w="975" w:type="dxa"/>
          </w:tcPr>
          <w:p w14:paraId="45901647" w14:textId="77777777" w:rsidR="00D849E5" w:rsidRPr="001749DF" w:rsidRDefault="00D849E5" w:rsidP="00DC25B9">
            <w:pPr>
              <w:pStyle w:val="Lijstalinea"/>
              <w:numPr>
                <w:ilvl w:val="0"/>
                <w:numId w:val="1"/>
              </w:numPr>
              <w:rPr>
                <w:szCs w:val="18"/>
                <w:lang w:val="nl-NL"/>
              </w:rPr>
            </w:pPr>
          </w:p>
        </w:tc>
        <w:tc>
          <w:tcPr>
            <w:tcW w:w="1086" w:type="dxa"/>
          </w:tcPr>
          <w:p w14:paraId="43B37CAE" w14:textId="77777777" w:rsidR="00D849E5" w:rsidRPr="001749DF" w:rsidRDefault="00D849E5" w:rsidP="00DC25B9">
            <w:pPr>
              <w:rPr>
                <w:szCs w:val="18"/>
                <w:lang w:val="nl-NL"/>
              </w:rPr>
            </w:pPr>
            <w:r w:rsidRPr="001749DF">
              <w:rPr>
                <w:szCs w:val="18"/>
                <w:lang w:val="nl-NL"/>
              </w:rPr>
              <w:t>1</w:t>
            </w:r>
          </w:p>
        </w:tc>
        <w:tc>
          <w:tcPr>
            <w:tcW w:w="1365" w:type="dxa"/>
          </w:tcPr>
          <w:p w14:paraId="57C305B6" w14:textId="77777777" w:rsidR="00D849E5" w:rsidRPr="001749DF" w:rsidRDefault="00D849E5" w:rsidP="00DC25B9">
            <w:pPr>
              <w:rPr>
                <w:szCs w:val="18"/>
                <w:lang w:val="nl-NL"/>
              </w:rPr>
            </w:pPr>
            <w:r w:rsidRPr="001749DF">
              <w:rPr>
                <w:color w:val="000000" w:themeColor="text1"/>
                <w:szCs w:val="18"/>
                <w:lang w:val="nl-NL"/>
              </w:rPr>
              <w:t>Bijlage D Programma van Eisen, paragraaf 1</w:t>
            </w:r>
          </w:p>
        </w:tc>
        <w:tc>
          <w:tcPr>
            <w:tcW w:w="4245" w:type="dxa"/>
          </w:tcPr>
          <w:p w14:paraId="0DF7989B" w14:textId="77777777" w:rsidR="00D849E5" w:rsidRPr="001749DF" w:rsidRDefault="00D849E5" w:rsidP="00DC25B9">
            <w:pPr>
              <w:rPr>
                <w:szCs w:val="18"/>
                <w:lang w:val="nl-NL"/>
              </w:rPr>
            </w:pPr>
            <w:r w:rsidRPr="001749DF">
              <w:rPr>
                <w:color w:val="000000" w:themeColor="text1"/>
                <w:szCs w:val="18"/>
                <w:lang w:val="nl-NL"/>
              </w:rPr>
              <w:t>U geeft aan dat O&amp;P Rijk het casemanagement van medewerkers doet die aangemeld worden/zijn voor trajecten en vanuit die rol (is onze aanname) bepaalt O&amp;P Rijk wat voor traject voor een medewerker het meest geschikt is. Klopt die aanname? Zo ja, kunt u aangeven welke criteria u aanhoudt bij het bepalen van het type traject? Zo nee, kunt u aangeven hoe de toewijzing van medewerkers aan een traject dan verloopt? Kunt u voor beide gevallen aangeven hoe u in dat vroege stadium de samenwerking met de leverancier van trajecten ziet en of, bijvoorbeeld na de intake, de leverancier kan adviseren over een ander type traject?</w:t>
            </w:r>
          </w:p>
        </w:tc>
        <w:tc>
          <w:tcPr>
            <w:tcW w:w="6358" w:type="dxa"/>
          </w:tcPr>
          <w:p w14:paraId="6EA63345" w14:textId="64055673" w:rsidR="00D849E5" w:rsidRPr="001749DF" w:rsidRDefault="00D849E5" w:rsidP="00DC25B9">
            <w:pPr>
              <w:rPr>
                <w:szCs w:val="18"/>
                <w:lang w:val="nl-NL"/>
              </w:rPr>
            </w:pPr>
            <w:r w:rsidRPr="001749DF">
              <w:rPr>
                <w:szCs w:val="18"/>
                <w:lang w:val="nl-NL"/>
              </w:rPr>
              <w:t>Indien de medewerker uit dienst treedt en in aanmerking komt voor een WW-uitkering, wordt de ex-medewerker in het kader van het eigenrisicodragerschap aangemeld voor begeleiding naar werk. Tijdens het intakegesprek brengt de casemanager in kaart welke ondersteuning noodzakelijk is om de ex-medewerker zo snel mogelijk naar duurzaam werk te begeleiden. Op basis van deze inventarisatie wordt de ex-medewerker, inclusief de vastgestelde hulpvraag, aangemeld bij de leverancier.</w:t>
            </w:r>
          </w:p>
        </w:tc>
      </w:tr>
      <w:tr w:rsidR="00D849E5" w:rsidRPr="00D849E5" w14:paraId="24D3E027" w14:textId="77777777" w:rsidTr="00D849E5">
        <w:tc>
          <w:tcPr>
            <w:tcW w:w="975" w:type="dxa"/>
          </w:tcPr>
          <w:p w14:paraId="6550A18A" w14:textId="77777777" w:rsidR="00D849E5" w:rsidRPr="001749DF" w:rsidRDefault="00D849E5" w:rsidP="00DC25B9">
            <w:pPr>
              <w:pStyle w:val="Lijstalinea"/>
              <w:numPr>
                <w:ilvl w:val="0"/>
                <w:numId w:val="1"/>
              </w:numPr>
              <w:rPr>
                <w:szCs w:val="18"/>
                <w:lang w:val="nl-NL"/>
              </w:rPr>
            </w:pPr>
          </w:p>
        </w:tc>
        <w:tc>
          <w:tcPr>
            <w:tcW w:w="1086" w:type="dxa"/>
          </w:tcPr>
          <w:p w14:paraId="6152239E" w14:textId="77777777" w:rsidR="00D849E5" w:rsidRPr="001749DF" w:rsidRDefault="00D849E5" w:rsidP="00DC25B9">
            <w:pPr>
              <w:rPr>
                <w:szCs w:val="18"/>
                <w:lang w:val="nl-NL"/>
              </w:rPr>
            </w:pPr>
            <w:r w:rsidRPr="001749DF">
              <w:rPr>
                <w:szCs w:val="18"/>
                <w:lang w:val="nl-NL"/>
              </w:rPr>
              <w:t>1</w:t>
            </w:r>
          </w:p>
        </w:tc>
        <w:tc>
          <w:tcPr>
            <w:tcW w:w="1365" w:type="dxa"/>
          </w:tcPr>
          <w:p w14:paraId="272D413D" w14:textId="77777777" w:rsidR="00D849E5" w:rsidRPr="001749DF" w:rsidRDefault="00D849E5" w:rsidP="00DC25B9">
            <w:pPr>
              <w:rPr>
                <w:szCs w:val="18"/>
                <w:lang w:val="nl-NL"/>
              </w:rPr>
            </w:pPr>
            <w:r w:rsidRPr="001749DF">
              <w:rPr>
                <w:color w:val="000000" w:themeColor="text1"/>
                <w:szCs w:val="18"/>
                <w:lang w:val="nl-NL"/>
              </w:rPr>
              <w:t>Beschrijvend document, hoofdstuk 2, p. 2</w:t>
            </w:r>
          </w:p>
        </w:tc>
        <w:tc>
          <w:tcPr>
            <w:tcW w:w="4245" w:type="dxa"/>
          </w:tcPr>
          <w:p w14:paraId="5AD0FF65" w14:textId="77777777" w:rsidR="00D849E5" w:rsidRPr="001749DF" w:rsidRDefault="00D849E5" w:rsidP="00DC25B9">
            <w:pPr>
              <w:rPr>
                <w:szCs w:val="18"/>
                <w:lang w:val="nl-NL"/>
              </w:rPr>
            </w:pPr>
            <w:r w:rsidRPr="001749DF">
              <w:rPr>
                <w:color w:val="000000" w:themeColor="text1"/>
                <w:szCs w:val="18"/>
                <w:lang w:val="nl-NL"/>
              </w:rPr>
              <w:t>In een all-in traject kunnen drie modules ingezet worden (als onderdeel van het traject). Klopt onze aanname dat deze modules gelden als contactmomenten in het traject? Zo nee, kunt u dan de plek van deze modules in een traject aangeven?</w:t>
            </w:r>
          </w:p>
        </w:tc>
        <w:tc>
          <w:tcPr>
            <w:tcW w:w="6358" w:type="dxa"/>
          </w:tcPr>
          <w:p w14:paraId="1EE2A2E8" w14:textId="6FCDBC55" w:rsidR="00D849E5" w:rsidRPr="001749DF" w:rsidRDefault="00D849E5" w:rsidP="00DC25B9">
            <w:pPr>
              <w:rPr>
                <w:szCs w:val="18"/>
                <w:lang w:val="nl-NL"/>
              </w:rPr>
            </w:pPr>
            <w:r w:rsidRPr="001749DF">
              <w:rPr>
                <w:szCs w:val="18"/>
                <w:lang w:val="nl-NL"/>
              </w:rPr>
              <w:t xml:space="preserve">Dit klopt niet. In het all-intraject is er geen sprake van een maximaal aantal modules. De module zelf is geen contactmoment. Per module kan er sprake zijn van meerdere contactmomenten. </w:t>
            </w:r>
          </w:p>
        </w:tc>
      </w:tr>
      <w:tr w:rsidR="00D849E5" w:rsidRPr="00D849E5" w14:paraId="10E6A095" w14:textId="77777777" w:rsidTr="00D849E5">
        <w:tc>
          <w:tcPr>
            <w:tcW w:w="975" w:type="dxa"/>
          </w:tcPr>
          <w:p w14:paraId="6F4AFC6D" w14:textId="77777777" w:rsidR="00D849E5" w:rsidRPr="001749DF" w:rsidRDefault="00D849E5" w:rsidP="00DC25B9">
            <w:pPr>
              <w:pStyle w:val="Lijstalinea"/>
              <w:numPr>
                <w:ilvl w:val="0"/>
                <w:numId w:val="1"/>
              </w:numPr>
              <w:rPr>
                <w:szCs w:val="18"/>
                <w:lang w:val="nl-NL"/>
              </w:rPr>
            </w:pPr>
          </w:p>
        </w:tc>
        <w:tc>
          <w:tcPr>
            <w:tcW w:w="1086" w:type="dxa"/>
          </w:tcPr>
          <w:p w14:paraId="2AC2CDA5" w14:textId="77777777" w:rsidR="00D849E5" w:rsidRPr="001749DF" w:rsidRDefault="00D849E5" w:rsidP="00DC25B9">
            <w:pPr>
              <w:rPr>
                <w:szCs w:val="18"/>
                <w:lang w:val="nl-NL"/>
              </w:rPr>
            </w:pPr>
            <w:r w:rsidRPr="001749DF">
              <w:rPr>
                <w:szCs w:val="18"/>
                <w:lang w:val="nl-NL"/>
              </w:rPr>
              <w:t>1</w:t>
            </w:r>
          </w:p>
        </w:tc>
        <w:tc>
          <w:tcPr>
            <w:tcW w:w="1365" w:type="dxa"/>
          </w:tcPr>
          <w:p w14:paraId="0E580A16" w14:textId="77777777" w:rsidR="00D849E5" w:rsidRPr="001749DF" w:rsidRDefault="00D849E5" w:rsidP="00DC25B9">
            <w:pPr>
              <w:rPr>
                <w:szCs w:val="18"/>
                <w:lang w:val="nl-NL"/>
              </w:rPr>
            </w:pPr>
            <w:r w:rsidRPr="001749DF">
              <w:rPr>
                <w:color w:val="000000" w:themeColor="text1"/>
                <w:szCs w:val="18"/>
                <w:lang w:val="nl-NL"/>
              </w:rPr>
              <w:t>Bijlage D Programma van Eisen, eisen 17, 18, 51</w:t>
            </w:r>
          </w:p>
        </w:tc>
        <w:tc>
          <w:tcPr>
            <w:tcW w:w="4245" w:type="dxa"/>
          </w:tcPr>
          <w:p w14:paraId="09B759D8" w14:textId="77777777" w:rsidR="00D849E5" w:rsidRPr="001749DF" w:rsidRDefault="00D849E5" w:rsidP="00DC25B9">
            <w:pPr>
              <w:rPr>
                <w:szCs w:val="18"/>
                <w:lang w:val="nl-NL"/>
              </w:rPr>
            </w:pPr>
            <w:r w:rsidRPr="001749DF">
              <w:rPr>
                <w:color w:val="000000" w:themeColor="text1"/>
                <w:szCs w:val="18"/>
                <w:lang w:val="nl-NL"/>
              </w:rPr>
              <w:t>U vraagt in genoemde eisen om een online portal voor aanvragen en aanmeldingen. Staat u open voor alternatieven, uiteraard online?</w:t>
            </w:r>
          </w:p>
        </w:tc>
        <w:tc>
          <w:tcPr>
            <w:tcW w:w="6358" w:type="dxa"/>
          </w:tcPr>
          <w:p w14:paraId="1DE6CB42" w14:textId="77777777" w:rsidR="00D849E5" w:rsidRPr="001749DF" w:rsidRDefault="00D849E5" w:rsidP="00E61914">
            <w:pPr>
              <w:rPr>
                <w:szCs w:val="18"/>
                <w:lang w:val="nl-NL"/>
              </w:rPr>
            </w:pPr>
            <w:r w:rsidRPr="001749DF">
              <w:rPr>
                <w:szCs w:val="18"/>
                <w:lang w:val="nl-NL"/>
              </w:rPr>
              <w:t>Ja, wij staan open voor alternatieven op een online portal voor aanvragen en aanmeldingen, zolang deze maar wel online toegankelijk is en voor het overige voldoet aan de eisen in de aanbestedingsstukken.</w:t>
            </w:r>
          </w:p>
          <w:p w14:paraId="59FE7435" w14:textId="4DF41FC0" w:rsidR="00D849E5" w:rsidRPr="001749DF" w:rsidRDefault="00D849E5" w:rsidP="00DC25B9">
            <w:pPr>
              <w:rPr>
                <w:szCs w:val="18"/>
                <w:lang w:val="nl-NL"/>
              </w:rPr>
            </w:pPr>
          </w:p>
        </w:tc>
      </w:tr>
      <w:tr w:rsidR="00D849E5" w:rsidRPr="00D849E5" w14:paraId="1CAA143E" w14:textId="77777777" w:rsidTr="00D849E5">
        <w:tc>
          <w:tcPr>
            <w:tcW w:w="975" w:type="dxa"/>
          </w:tcPr>
          <w:p w14:paraId="7AAB3D7B" w14:textId="77777777" w:rsidR="00D849E5" w:rsidRPr="001749DF" w:rsidRDefault="00D849E5" w:rsidP="00DC25B9">
            <w:pPr>
              <w:pStyle w:val="Lijstalinea"/>
              <w:numPr>
                <w:ilvl w:val="0"/>
                <w:numId w:val="1"/>
              </w:numPr>
              <w:rPr>
                <w:szCs w:val="18"/>
                <w:lang w:val="nl-NL"/>
              </w:rPr>
            </w:pPr>
          </w:p>
        </w:tc>
        <w:tc>
          <w:tcPr>
            <w:tcW w:w="1086" w:type="dxa"/>
          </w:tcPr>
          <w:p w14:paraId="16629138" w14:textId="77777777" w:rsidR="00D849E5" w:rsidRPr="001749DF" w:rsidRDefault="00D849E5" w:rsidP="00DC25B9">
            <w:pPr>
              <w:rPr>
                <w:szCs w:val="18"/>
                <w:lang w:val="nl-NL"/>
              </w:rPr>
            </w:pPr>
            <w:r w:rsidRPr="001749DF">
              <w:rPr>
                <w:szCs w:val="18"/>
                <w:lang w:val="nl-NL"/>
              </w:rPr>
              <w:t>1</w:t>
            </w:r>
          </w:p>
        </w:tc>
        <w:tc>
          <w:tcPr>
            <w:tcW w:w="1365" w:type="dxa"/>
          </w:tcPr>
          <w:p w14:paraId="5E69DCCC" w14:textId="77777777" w:rsidR="00D849E5" w:rsidRPr="001749DF" w:rsidRDefault="00D849E5" w:rsidP="00DC25B9">
            <w:pPr>
              <w:rPr>
                <w:szCs w:val="18"/>
                <w:lang w:val="nl-NL"/>
              </w:rPr>
            </w:pPr>
            <w:r w:rsidRPr="001749DF">
              <w:rPr>
                <w:color w:val="000000" w:themeColor="text1"/>
                <w:szCs w:val="18"/>
                <w:lang w:val="nl-NL"/>
              </w:rPr>
              <w:t>Bijlage D Programma van Eisen, eis 37, 42, 77</w:t>
            </w:r>
          </w:p>
        </w:tc>
        <w:tc>
          <w:tcPr>
            <w:tcW w:w="4245" w:type="dxa"/>
          </w:tcPr>
          <w:p w14:paraId="57E17CC5" w14:textId="77777777" w:rsidR="00D849E5" w:rsidRPr="001749DF" w:rsidRDefault="00D849E5" w:rsidP="00DC25B9">
            <w:pPr>
              <w:rPr>
                <w:szCs w:val="18"/>
                <w:lang w:val="nl-NL"/>
              </w:rPr>
            </w:pPr>
            <w:r w:rsidRPr="001749DF">
              <w:rPr>
                <w:color w:val="000000" w:themeColor="text1"/>
                <w:szCs w:val="18"/>
                <w:lang w:val="nl-NL"/>
              </w:rPr>
              <w:t xml:space="preserve">30% pas kunnen factureren als een traject geslaagd is, legt een onevenredig groot deel van de verantwoordelijkheid voor dat slagen bij opdrachtnemer. Er zijn vele factoren die voor dat niet slagen kunnen zorgen die </w:t>
            </w:r>
            <w:r w:rsidRPr="001749DF">
              <w:rPr>
                <w:color w:val="000000" w:themeColor="text1"/>
                <w:szCs w:val="18"/>
                <w:lang w:val="nl-NL"/>
              </w:rPr>
              <w:lastRenderedPageBreak/>
              <w:t>buiten de macht van opdrachtnemer liggen. Het is dan ook een ongebruikelijk facturatiemodel voor dit type dienstverlening. Kunt u instemmen met ons voorstel om deze 30% te factureren nadat de begeleiding is afgerond conform de in het plan van aanpak overeengekomen inspanningen?</w:t>
            </w:r>
          </w:p>
        </w:tc>
        <w:tc>
          <w:tcPr>
            <w:tcW w:w="6358" w:type="dxa"/>
          </w:tcPr>
          <w:p w14:paraId="007C6497" w14:textId="5A1EC451" w:rsidR="00D849E5" w:rsidRPr="001749DF" w:rsidRDefault="00D849E5" w:rsidP="00DC25B9">
            <w:pPr>
              <w:rPr>
                <w:szCs w:val="18"/>
                <w:lang w:val="nl-NL"/>
              </w:rPr>
            </w:pPr>
            <w:r w:rsidRPr="001749DF">
              <w:rPr>
                <w:szCs w:val="18"/>
                <w:lang w:val="nl-NL"/>
              </w:rPr>
              <w:lastRenderedPageBreak/>
              <w:t>Nee, wij houden de eis onveranderd. Voor ons is belangrijk om hieraan een resultaatverplichting te koppelen. Als tegemoetkoming kan Opdrachtnemer 70% van de trajectprijs factureren na akkoord op het Plan van Aanpak.</w:t>
            </w:r>
          </w:p>
        </w:tc>
      </w:tr>
      <w:tr w:rsidR="00D849E5" w:rsidRPr="00D849E5" w14:paraId="7A039112" w14:textId="77777777" w:rsidTr="00D849E5">
        <w:tc>
          <w:tcPr>
            <w:tcW w:w="975" w:type="dxa"/>
          </w:tcPr>
          <w:p w14:paraId="43D74512" w14:textId="77777777" w:rsidR="00D849E5" w:rsidRPr="001749DF" w:rsidRDefault="00D849E5" w:rsidP="00DC25B9">
            <w:pPr>
              <w:pStyle w:val="Lijstalinea"/>
              <w:numPr>
                <w:ilvl w:val="0"/>
                <w:numId w:val="1"/>
              </w:numPr>
              <w:rPr>
                <w:szCs w:val="18"/>
                <w:lang w:val="nl-NL"/>
              </w:rPr>
            </w:pPr>
          </w:p>
        </w:tc>
        <w:tc>
          <w:tcPr>
            <w:tcW w:w="1086" w:type="dxa"/>
          </w:tcPr>
          <w:p w14:paraId="3481A65F" w14:textId="77777777" w:rsidR="00D849E5" w:rsidRPr="001749DF" w:rsidRDefault="00D849E5" w:rsidP="00DC25B9">
            <w:pPr>
              <w:rPr>
                <w:szCs w:val="18"/>
                <w:lang w:val="nl-NL"/>
              </w:rPr>
            </w:pPr>
            <w:r w:rsidRPr="001749DF">
              <w:rPr>
                <w:szCs w:val="18"/>
                <w:lang w:val="nl-NL"/>
              </w:rPr>
              <w:t>1</w:t>
            </w:r>
          </w:p>
        </w:tc>
        <w:tc>
          <w:tcPr>
            <w:tcW w:w="1365" w:type="dxa"/>
          </w:tcPr>
          <w:p w14:paraId="6CD85463" w14:textId="77777777" w:rsidR="00D849E5" w:rsidRPr="001749DF" w:rsidRDefault="00D849E5" w:rsidP="00DC25B9">
            <w:pPr>
              <w:rPr>
                <w:szCs w:val="18"/>
                <w:lang w:val="nl-NL"/>
              </w:rPr>
            </w:pPr>
            <w:r w:rsidRPr="001749DF">
              <w:rPr>
                <w:color w:val="000000" w:themeColor="text1"/>
                <w:szCs w:val="18"/>
                <w:lang w:val="nl-NL"/>
              </w:rPr>
              <w:t>Bijlage D Programma van Eisen, eis 32</w:t>
            </w:r>
          </w:p>
        </w:tc>
        <w:tc>
          <w:tcPr>
            <w:tcW w:w="4245" w:type="dxa"/>
          </w:tcPr>
          <w:p w14:paraId="6E61AEE6" w14:textId="77777777" w:rsidR="00D849E5" w:rsidRPr="001749DF" w:rsidRDefault="00D849E5" w:rsidP="00DC25B9">
            <w:pPr>
              <w:rPr>
                <w:szCs w:val="18"/>
                <w:lang w:val="nl-NL"/>
              </w:rPr>
            </w:pPr>
            <w:r w:rsidRPr="001749DF">
              <w:rPr>
                <w:color w:val="000000" w:themeColor="text1"/>
                <w:szCs w:val="18"/>
                <w:lang w:val="nl-NL"/>
              </w:rPr>
              <w:t>Kunt u aangeven wat u verwacht aan te treffen in een voortgangsrapportage, in het licht van beroepsgeheim en privacy?</w:t>
            </w:r>
          </w:p>
        </w:tc>
        <w:tc>
          <w:tcPr>
            <w:tcW w:w="6358" w:type="dxa"/>
          </w:tcPr>
          <w:p w14:paraId="347FA60A" w14:textId="3CE88EC0" w:rsidR="00D849E5" w:rsidRPr="001749DF" w:rsidRDefault="00D849E5" w:rsidP="00DC25B9">
            <w:pPr>
              <w:rPr>
                <w:szCs w:val="18"/>
                <w:lang w:val="nl-NL"/>
              </w:rPr>
            </w:pPr>
            <w:r w:rsidRPr="001749DF">
              <w:rPr>
                <w:szCs w:val="18"/>
                <w:lang w:val="nl-NL"/>
              </w:rPr>
              <w:t>In een voortgangsrapportage verwachten wij informatie en voortgang over het proces te zien.</w:t>
            </w:r>
          </w:p>
        </w:tc>
      </w:tr>
      <w:tr w:rsidR="00D849E5" w:rsidRPr="00D849E5" w14:paraId="5DED7DA9" w14:textId="77777777" w:rsidTr="00D849E5">
        <w:tc>
          <w:tcPr>
            <w:tcW w:w="975" w:type="dxa"/>
          </w:tcPr>
          <w:p w14:paraId="75E15E3D" w14:textId="77777777" w:rsidR="00D849E5" w:rsidRPr="001749DF" w:rsidRDefault="00D849E5" w:rsidP="00DC25B9">
            <w:pPr>
              <w:pStyle w:val="Lijstalinea"/>
              <w:numPr>
                <w:ilvl w:val="0"/>
                <w:numId w:val="1"/>
              </w:numPr>
              <w:rPr>
                <w:szCs w:val="18"/>
                <w:lang w:val="nl-NL"/>
              </w:rPr>
            </w:pPr>
          </w:p>
        </w:tc>
        <w:tc>
          <w:tcPr>
            <w:tcW w:w="1086" w:type="dxa"/>
          </w:tcPr>
          <w:p w14:paraId="61E9505B" w14:textId="77777777" w:rsidR="00D849E5" w:rsidRPr="001749DF" w:rsidRDefault="00D849E5" w:rsidP="00DC25B9">
            <w:pPr>
              <w:rPr>
                <w:szCs w:val="18"/>
                <w:lang w:val="nl-NL"/>
              </w:rPr>
            </w:pPr>
            <w:r w:rsidRPr="001749DF">
              <w:rPr>
                <w:szCs w:val="18"/>
                <w:lang w:val="nl-NL"/>
              </w:rPr>
              <w:t>1</w:t>
            </w:r>
          </w:p>
        </w:tc>
        <w:tc>
          <w:tcPr>
            <w:tcW w:w="1365" w:type="dxa"/>
          </w:tcPr>
          <w:p w14:paraId="4EBC992F" w14:textId="77777777" w:rsidR="00D849E5" w:rsidRPr="001749DF" w:rsidRDefault="00D849E5" w:rsidP="00DC25B9">
            <w:pPr>
              <w:rPr>
                <w:szCs w:val="18"/>
                <w:lang w:val="nl-NL"/>
              </w:rPr>
            </w:pPr>
            <w:r w:rsidRPr="001749DF">
              <w:rPr>
                <w:color w:val="000000" w:themeColor="text1"/>
                <w:szCs w:val="18"/>
                <w:lang w:val="nl-NL"/>
              </w:rPr>
              <w:t>Bijlage D Programma van Eisen, eis 33</w:t>
            </w:r>
          </w:p>
        </w:tc>
        <w:tc>
          <w:tcPr>
            <w:tcW w:w="4245" w:type="dxa"/>
          </w:tcPr>
          <w:p w14:paraId="1E9AD188" w14:textId="77777777" w:rsidR="00D849E5" w:rsidRPr="001749DF" w:rsidRDefault="00D849E5" w:rsidP="00DC25B9">
            <w:pPr>
              <w:rPr>
                <w:szCs w:val="18"/>
                <w:lang w:val="nl-NL"/>
              </w:rPr>
            </w:pPr>
            <w:r w:rsidRPr="001749DF">
              <w:rPr>
                <w:color w:val="000000" w:themeColor="text1"/>
                <w:szCs w:val="18"/>
                <w:lang w:val="nl-NL"/>
              </w:rPr>
              <w:t>Bij stagnatie kan een driegesprek worden aangevraagd door kandidaat en coach. Wie is de derde in dit gesprek?</w:t>
            </w:r>
          </w:p>
        </w:tc>
        <w:tc>
          <w:tcPr>
            <w:tcW w:w="6358" w:type="dxa"/>
          </w:tcPr>
          <w:p w14:paraId="34650D59" w14:textId="62770B69" w:rsidR="00D849E5" w:rsidRPr="001749DF" w:rsidRDefault="00D849E5" w:rsidP="00DC25B9">
            <w:pPr>
              <w:rPr>
                <w:szCs w:val="18"/>
                <w:lang w:val="nl-NL"/>
              </w:rPr>
            </w:pPr>
            <w:r w:rsidRPr="001749DF">
              <w:rPr>
                <w:szCs w:val="18"/>
                <w:lang w:val="nl-NL"/>
              </w:rPr>
              <w:t>De casemanager is de derde in dit gesprek.</w:t>
            </w:r>
          </w:p>
        </w:tc>
      </w:tr>
      <w:tr w:rsidR="00D849E5" w:rsidRPr="00D849E5" w14:paraId="2115EA2C" w14:textId="77777777" w:rsidTr="00D849E5">
        <w:tc>
          <w:tcPr>
            <w:tcW w:w="975" w:type="dxa"/>
          </w:tcPr>
          <w:p w14:paraId="7AFAA7EA" w14:textId="77777777" w:rsidR="00D849E5" w:rsidRPr="001749DF" w:rsidRDefault="00D849E5" w:rsidP="00DC25B9">
            <w:pPr>
              <w:pStyle w:val="Lijstalinea"/>
              <w:numPr>
                <w:ilvl w:val="0"/>
                <w:numId w:val="1"/>
              </w:numPr>
              <w:rPr>
                <w:szCs w:val="18"/>
                <w:lang w:val="nl-NL"/>
              </w:rPr>
            </w:pPr>
          </w:p>
        </w:tc>
        <w:tc>
          <w:tcPr>
            <w:tcW w:w="1086" w:type="dxa"/>
          </w:tcPr>
          <w:p w14:paraId="7D08AEF2" w14:textId="77777777" w:rsidR="00D849E5" w:rsidRPr="001749DF" w:rsidRDefault="00D849E5" w:rsidP="00DC25B9">
            <w:pPr>
              <w:rPr>
                <w:szCs w:val="18"/>
                <w:lang w:val="nl-NL"/>
              </w:rPr>
            </w:pPr>
            <w:r w:rsidRPr="001749DF">
              <w:rPr>
                <w:szCs w:val="18"/>
                <w:lang w:val="nl-NL"/>
              </w:rPr>
              <w:t>1</w:t>
            </w:r>
          </w:p>
        </w:tc>
        <w:tc>
          <w:tcPr>
            <w:tcW w:w="1365" w:type="dxa"/>
          </w:tcPr>
          <w:p w14:paraId="512C6C54" w14:textId="77777777" w:rsidR="00D849E5" w:rsidRPr="001749DF" w:rsidRDefault="00D849E5" w:rsidP="00DC25B9">
            <w:pPr>
              <w:rPr>
                <w:szCs w:val="18"/>
                <w:lang w:val="nl-NL"/>
              </w:rPr>
            </w:pPr>
            <w:r w:rsidRPr="001749DF">
              <w:rPr>
                <w:color w:val="000000" w:themeColor="text1"/>
                <w:szCs w:val="18"/>
                <w:lang w:val="nl-NL"/>
              </w:rPr>
              <w:t>Bijlage D Programma van Eisen, eis 49</w:t>
            </w:r>
          </w:p>
        </w:tc>
        <w:tc>
          <w:tcPr>
            <w:tcW w:w="4245" w:type="dxa"/>
          </w:tcPr>
          <w:p w14:paraId="57B1586B" w14:textId="77777777" w:rsidR="00D849E5" w:rsidRPr="001749DF" w:rsidRDefault="00D849E5" w:rsidP="00DC25B9">
            <w:pPr>
              <w:rPr>
                <w:szCs w:val="18"/>
                <w:lang w:val="nl-NL"/>
              </w:rPr>
            </w:pPr>
            <w:r w:rsidRPr="001749DF">
              <w:rPr>
                <w:color w:val="000000" w:themeColor="text1"/>
                <w:szCs w:val="18"/>
                <w:lang w:val="nl-NL"/>
              </w:rPr>
              <w:t>Wat verstaat u onder ‘contactmoment’ in een module?</w:t>
            </w:r>
          </w:p>
        </w:tc>
        <w:tc>
          <w:tcPr>
            <w:tcW w:w="6358" w:type="dxa"/>
          </w:tcPr>
          <w:p w14:paraId="4999D2C4" w14:textId="5FC05C15" w:rsidR="00D849E5" w:rsidRPr="001749DF" w:rsidRDefault="00D849E5" w:rsidP="00DC25B9">
            <w:pPr>
              <w:rPr>
                <w:szCs w:val="18"/>
                <w:lang w:val="nl-NL"/>
              </w:rPr>
            </w:pPr>
            <w:r w:rsidRPr="001749DF">
              <w:rPr>
                <w:szCs w:val="18"/>
                <w:lang w:val="nl-NL"/>
              </w:rPr>
              <w:t xml:space="preserve">Onder een contactmoment wordt het volgende verstaan: </w:t>
            </w:r>
            <w:r w:rsidRPr="001749DF">
              <w:rPr>
                <w:color w:val="000000" w:themeColor="text1"/>
                <w:szCs w:val="18"/>
                <w:lang w:val="nl-NL"/>
              </w:rPr>
              <w:t>wanneer er vragen zijn met betrekking tot de het traject of behoefte heeft aan informatie over de over de tussentijdse voortgang.</w:t>
            </w:r>
          </w:p>
        </w:tc>
      </w:tr>
      <w:tr w:rsidR="00D849E5" w:rsidRPr="001749DF" w14:paraId="51963E96" w14:textId="77777777" w:rsidTr="00D849E5">
        <w:tc>
          <w:tcPr>
            <w:tcW w:w="975" w:type="dxa"/>
          </w:tcPr>
          <w:p w14:paraId="60C5636A" w14:textId="77777777" w:rsidR="00D849E5" w:rsidRPr="001749DF" w:rsidRDefault="00D849E5" w:rsidP="00DC25B9">
            <w:pPr>
              <w:pStyle w:val="Lijstalinea"/>
              <w:numPr>
                <w:ilvl w:val="0"/>
                <w:numId w:val="1"/>
              </w:numPr>
              <w:rPr>
                <w:szCs w:val="18"/>
                <w:lang w:val="nl-NL"/>
              </w:rPr>
            </w:pPr>
          </w:p>
        </w:tc>
        <w:tc>
          <w:tcPr>
            <w:tcW w:w="1086" w:type="dxa"/>
          </w:tcPr>
          <w:p w14:paraId="0F83B3A6" w14:textId="77777777" w:rsidR="00D849E5" w:rsidRPr="001749DF" w:rsidRDefault="00D849E5" w:rsidP="00DC25B9">
            <w:pPr>
              <w:rPr>
                <w:szCs w:val="18"/>
                <w:lang w:val="nl-NL"/>
              </w:rPr>
            </w:pPr>
            <w:r w:rsidRPr="001749DF">
              <w:rPr>
                <w:szCs w:val="18"/>
                <w:lang w:val="nl-NL"/>
              </w:rPr>
              <w:t>1</w:t>
            </w:r>
          </w:p>
        </w:tc>
        <w:tc>
          <w:tcPr>
            <w:tcW w:w="1365" w:type="dxa"/>
          </w:tcPr>
          <w:p w14:paraId="4A8FAE7C" w14:textId="77777777" w:rsidR="00D849E5" w:rsidRPr="001749DF" w:rsidRDefault="00D849E5" w:rsidP="00DC25B9">
            <w:pPr>
              <w:rPr>
                <w:szCs w:val="18"/>
                <w:lang w:val="nl-NL"/>
              </w:rPr>
            </w:pPr>
            <w:r w:rsidRPr="001749DF">
              <w:rPr>
                <w:color w:val="000000" w:themeColor="text1"/>
                <w:szCs w:val="18"/>
                <w:lang w:val="nl-NL"/>
              </w:rPr>
              <w:t>Beschrijvend document, hoofdstuk 4, p. 8</w:t>
            </w:r>
          </w:p>
        </w:tc>
        <w:tc>
          <w:tcPr>
            <w:tcW w:w="4245" w:type="dxa"/>
          </w:tcPr>
          <w:p w14:paraId="13698527" w14:textId="77777777" w:rsidR="00D849E5" w:rsidRPr="001749DF" w:rsidRDefault="00D849E5" w:rsidP="00DC25B9">
            <w:pPr>
              <w:rPr>
                <w:szCs w:val="18"/>
                <w:lang w:val="nl-NL"/>
              </w:rPr>
            </w:pPr>
            <w:r w:rsidRPr="001749DF">
              <w:rPr>
                <w:color w:val="000000" w:themeColor="text1"/>
                <w:szCs w:val="18"/>
                <w:lang w:val="nl-NL"/>
              </w:rPr>
              <w:t>Bij de beoordeling van de prijs geeft u een formule die niet lijkt te kloppen:</w:t>
            </w:r>
            <w:r w:rsidRPr="001749DF">
              <w:rPr>
                <w:szCs w:val="18"/>
                <w:lang w:val="nl-NL"/>
              </w:rPr>
              <w:br/>
            </w:r>
            <w:r w:rsidRPr="001749DF">
              <w:rPr>
                <w:color w:val="000000" w:themeColor="text1"/>
                <w:szCs w:val="18"/>
                <w:lang w:val="nl-NL"/>
              </w:rPr>
              <w:t>• Formule vóór omslagpunt: = 0 + (280 - 0) / (15000 - 20000) * (beoordelingsprijs - 20000)</w:t>
            </w:r>
            <w:r w:rsidRPr="001749DF">
              <w:rPr>
                <w:szCs w:val="18"/>
                <w:lang w:val="nl-NL"/>
              </w:rPr>
              <w:br/>
            </w:r>
            <w:r w:rsidRPr="001749DF">
              <w:rPr>
                <w:color w:val="000000" w:themeColor="text1"/>
                <w:szCs w:val="18"/>
                <w:lang w:val="nl-NL"/>
              </w:rPr>
              <w:t>• Formule ná omslagpunt: = 280 + (300 - 280) / (14000 - 14000) * (beoordelingsprijs - 15000)</w:t>
            </w:r>
            <w:r w:rsidRPr="001749DF">
              <w:rPr>
                <w:szCs w:val="18"/>
                <w:lang w:val="nl-NL"/>
              </w:rPr>
              <w:br/>
            </w:r>
            <w:r w:rsidRPr="001749DF">
              <w:rPr>
                <w:szCs w:val="18"/>
                <w:lang w:val="nl-NL"/>
              </w:rPr>
              <w:br/>
            </w:r>
            <w:r w:rsidRPr="001749DF">
              <w:rPr>
                <w:color w:val="000000" w:themeColor="text1"/>
                <w:szCs w:val="18"/>
                <w:lang w:val="nl-NL"/>
              </w:rPr>
              <w:t>De noemer in de tweede formule is 14000 - 14000 = 0, wat een deling door nul oplevert. Dit maakt de formule wiskundig ongeldig. Bovendien is onduidelijk wat het omslagpunt precies is: de grafiek suggereert €15.000, maar de formules verwijzen naar verschillende grenswaarden. Wat is het juiste omslagpunt? Verder: klopt de prijsformule zoals opgenomen in het beschrijvend document? Zo ja, hoe dient de formule ná het omslagpunt te worden toegepast bij een beoordelingsprijs onder €15.000?</w:t>
            </w:r>
          </w:p>
        </w:tc>
        <w:tc>
          <w:tcPr>
            <w:tcW w:w="6358" w:type="dxa"/>
          </w:tcPr>
          <w:p w14:paraId="0CAEFA51" w14:textId="77777777" w:rsidR="00D849E5" w:rsidRPr="001749DF" w:rsidRDefault="00D849E5" w:rsidP="00DC25B9">
            <w:pPr>
              <w:rPr>
                <w:szCs w:val="18"/>
                <w:lang w:val="nl-NL"/>
              </w:rPr>
            </w:pPr>
            <w:r w:rsidRPr="001749DF">
              <w:rPr>
                <w:szCs w:val="18"/>
                <w:lang w:val="nl-NL"/>
              </w:rPr>
              <w:t xml:space="preserve">Dank voor uw opmerkzaamheid, er zat inderdaad een fout in de formule. Bij de formule ná omslagpunt is de tweede 14000 niet correct. dat moet 15000 zijn. </w:t>
            </w:r>
          </w:p>
          <w:p w14:paraId="4F62FB44" w14:textId="77777777" w:rsidR="00D849E5" w:rsidRPr="001749DF" w:rsidRDefault="00D849E5" w:rsidP="00DC25B9">
            <w:pPr>
              <w:rPr>
                <w:szCs w:val="18"/>
                <w:lang w:val="nl-NL"/>
              </w:rPr>
            </w:pPr>
          </w:p>
          <w:p w14:paraId="7C1BE628" w14:textId="77777777" w:rsidR="00D849E5" w:rsidRPr="001749DF" w:rsidRDefault="00D849E5" w:rsidP="00DC25B9">
            <w:pPr>
              <w:rPr>
                <w:color w:val="000000" w:themeColor="text1"/>
                <w:szCs w:val="18"/>
                <w:lang w:val="nl-NL"/>
              </w:rPr>
            </w:pPr>
            <w:r w:rsidRPr="001749DF">
              <w:rPr>
                <w:szCs w:val="18"/>
                <w:lang w:val="nl-NL"/>
              </w:rPr>
              <w:t xml:space="preserve">De formule ná omslagpunt is dus: </w:t>
            </w:r>
            <w:r w:rsidRPr="001749DF">
              <w:rPr>
                <w:color w:val="000000" w:themeColor="text1"/>
                <w:szCs w:val="18"/>
                <w:lang w:val="nl-NL"/>
              </w:rPr>
              <w:t>= 280 + (300 - 280) / (14000 - 15000) * (beoordelingsprijs - 15000)</w:t>
            </w:r>
          </w:p>
          <w:p w14:paraId="682B1206" w14:textId="77777777" w:rsidR="00D849E5" w:rsidRPr="001749DF" w:rsidRDefault="00D849E5" w:rsidP="00DC25B9">
            <w:pPr>
              <w:rPr>
                <w:color w:val="000000"/>
                <w:szCs w:val="18"/>
                <w:lang w:val="nl-NL"/>
              </w:rPr>
            </w:pPr>
          </w:p>
          <w:p w14:paraId="562D10A9" w14:textId="77777777" w:rsidR="00D849E5" w:rsidRPr="001749DF" w:rsidRDefault="00D849E5" w:rsidP="00DC25B9">
            <w:pPr>
              <w:rPr>
                <w:color w:val="000000" w:themeColor="text1"/>
                <w:szCs w:val="18"/>
                <w:lang w:val="nl-NL"/>
              </w:rPr>
            </w:pPr>
            <w:r w:rsidRPr="001749DF">
              <w:rPr>
                <w:color w:val="000000" w:themeColor="text1"/>
                <w:szCs w:val="18"/>
                <w:lang w:val="nl-NL"/>
              </w:rPr>
              <w:t xml:space="preserve">Het omslagpunt is daarmee 15.000. Wij beogen u daarmee te prikkelen niet lager dan €15000 aan te bieden. </w:t>
            </w:r>
          </w:p>
          <w:p w14:paraId="048B2DAA" w14:textId="77777777" w:rsidR="00D849E5" w:rsidRPr="001749DF" w:rsidRDefault="00D849E5" w:rsidP="00DC25B9">
            <w:pPr>
              <w:rPr>
                <w:color w:val="000000"/>
                <w:szCs w:val="18"/>
                <w:lang w:val="nl-NL"/>
              </w:rPr>
            </w:pPr>
          </w:p>
          <w:p w14:paraId="5225E6D5" w14:textId="41A62E84" w:rsidR="00D849E5" w:rsidRPr="001749DF" w:rsidRDefault="00D849E5" w:rsidP="00DC25B9">
            <w:pPr>
              <w:rPr>
                <w:szCs w:val="18"/>
                <w:lang w:val="nl-NL"/>
              </w:rPr>
            </w:pPr>
            <w:r w:rsidRPr="001749DF">
              <w:rPr>
                <w:color w:val="000000" w:themeColor="text1"/>
                <w:szCs w:val="18"/>
                <w:lang w:val="nl-NL"/>
              </w:rPr>
              <w:t xml:space="preserve">Zie wijziging 1. </w:t>
            </w:r>
          </w:p>
        </w:tc>
      </w:tr>
      <w:tr w:rsidR="00D849E5" w:rsidRPr="00D849E5" w14:paraId="09786C3C" w14:textId="77777777" w:rsidTr="00D849E5">
        <w:tc>
          <w:tcPr>
            <w:tcW w:w="975" w:type="dxa"/>
          </w:tcPr>
          <w:p w14:paraId="0BEBF10A" w14:textId="77777777" w:rsidR="00D849E5" w:rsidRPr="001749DF" w:rsidRDefault="00D849E5" w:rsidP="00DC25B9">
            <w:pPr>
              <w:pStyle w:val="Lijstalinea"/>
              <w:numPr>
                <w:ilvl w:val="0"/>
                <w:numId w:val="1"/>
              </w:numPr>
              <w:rPr>
                <w:szCs w:val="18"/>
                <w:lang w:val="nl-NL"/>
              </w:rPr>
            </w:pPr>
          </w:p>
        </w:tc>
        <w:tc>
          <w:tcPr>
            <w:tcW w:w="1086" w:type="dxa"/>
          </w:tcPr>
          <w:p w14:paraId="758AB95D" w14:textId="77777777" w:rsidR="00D849E5" w:rsidRPr="001749DF" w:rsidRDefault="00D849E5" w:rsidP="00DC25B9">
            <w:pPr>
              <w:rPr>
                <w:szCs w:val="18"/>
                <w:lang w:val="nl-NL"/>
              </w:rPr>
            </w:pPr>
            <w:r w:rsidRPr="001749DF">
              <w:rPr>
                <w:szCs w:val="18"/>
                <w:lang w:val="nl-NL"/>
              </w:rPr>
              <w:t>1</w:t>
            </w:r>
          </w:p>
        </w:tc>
        <w:tc>
          <w:tcPr>
            <w:tcW w:w="1365" w:type="dxa"/>
          </w:tcPr>
          <w:p w14:paraId="65F60F7B" w14:textId="77777777" w:rsidR="00D849E5" w:rsidRPr="001749DF" w:rsidRDefault="00D849E5" w:rsidP="00DC25B9">
            <w:pPr>
              <w:rPr>
                <w:szCs w:val="18"/>
                <w:lang w:val="nl-NL"/>
              </w:rPr>
            </w:pPr>
            <w:r w:rsidRPr="001749DF">
              <w:rPr>
                <w:color w:val="000000" w:themeColor="text1"/>
                <w:szCs w:val="18"/>
                <w:lang w:val="nl-NL"/>
              </w:rPr>
              <w:t>Bijlage D Programma van Eisen, eis 2</w:t>
            </w:r>
          </w:p>
        </w:tc>
        <w:tc>
          <w:tcPr>
            <w:tcW w:w="4245" w:type="dxa"/>
          </w:tcPr>
          <w:p w14:paraId="0638A9E7" w14:textId="77777777" w:rsidR="00D849E5" w:rsidRPr="001749DF" w:rsidRDefault="00D849E5" w:rsidP="00DC25B9">
            <w:pPr>
              <w:rPr>
                <w:szCs w:val="18"/>
                <w:lang w:val="nl-NL"/>
              </w:rPr>
            </w:pPr>
            <w:r w:rsidRPr="001749DF">
              <w:rPr>
                <w:color w:val="000000" w:themeColor="text1"/>
                <w:szCs w:val="18"/>
                <w:lang w:val="nl-NL"/>
              </w:rPr>
              <w:t xml:space="preserve">U vraagt om ISO 14001 of gelijkwaardig. Aangezien u in subgunningscriterium kwaliteit 3 stelt de voorkeur te geven aan gangbare certificaten zoals de CO2-prestatieladder en Ecovadis, concluderen </w:t>
            </w:r>
            <w:r w:rsidRPr="001749DF">
              <w:rPr>
                <w:color w:val="000000" w:themeColor="text1"/>
                <w:szCs w:val="18"/>
                <w:lang w:val="nl-NL"/>
              </w:rPr>
              <w:lastRenderedPageBreak/>
              <w:t>we op grond daarvan dat u die twee certificaten als gelijkwaardig beschouwt. Kunt u dat bevestigen?</w:t>
            </w:r>
          </w:p>
        </w:tc>
        <w:tc>
          <w:tcPr>
            <w:tcW w:w="6358" w:type="dxa"/>
          </w:tcPr>
          <w:p w14:paraId="1969A4D8" w14:textId="77777777" w:rsidR="00D849E5" w:rsidRPr="001749DF" w:rsidRDefault="00D849E5" w:rsidP="00DC25B9">
            <w:pPr>
              <w:rPr>
                <w:szCs w:val="18"/>
                <w:lang w:val="nl-NL"/>
              </w:rPr>
            </w:pPr>
            <w:r w:rsidRPr="001749DF">
              <w:rPr>
                <w:szCs w:val="18"/>
                <w:lang w:val="nl-NL"/>
              </w:rPr>
              <w:lastRenderedPageBreak/>
              <w:t>Wij kunnen niet op voorhand bevestigen dat wij de certificaten Ecovadis en CO2-prestatieladder als gelijkwaardig beschouwen. Onze beoordeling zal afhangen van uw inschrijving waarin u uitwerkt:</w:t>
            </w:r>
          </w:p>
          <w:p w14:paraId="2F4185FB" w14:textId="77777777" w:rsidR="00D849E5" w:rsidRPr="001749DF" w:rsidRDefault="00D849E5" w:rsidP="00114AC7">
            <w:pPr>
              <w:pStyle w:val="Geenafstand"/>
              <w:numPr>
                <w:ilvl w:val="0"/>
                <w:numId w:val="4"/>
              </w:numPr>
              <w:spacing w:line="276" w:lineRule="auto"/>
              <w:rPr>
                <w:szCs w:val="18"/>
                <w:lang w:val="nl-NL"/>
              </w:rPr>
            </w:pPr>
            <w:r w:rsidRPr="001749DF">
              <w:rPr>
                <w:szCs w:val="18"/>
                <w:lang w:val="nl-NL"/>
              </w:rPr>
              <w:lastRenderedPageBreak/>
              <w:t>hoe u de CO₂-eq emissies die samenhangen met de uitvoering van de diensten inzichtelijk maakt;</w:t>
            </w:r>
          </w:p>
          <w:p w14:paraId="7FBDAD32" w14:textId="77777777" w:rsidR="00D849E5" w:rsidRPr="001749DF" w:rsidRDefault="00D849E5" w:rsidP="00114AC7">
            <w:pPr>
              <w:pStyle w:val="Geenafstand"/>
              <w:numPr>
                <w:ilvl w:val="0"/>
                <w:numId w:val="4"/>
              </w:numPr>
              <w:spacing w:line="276" w:lineRule="auto"/>
              <w:rPr>
                <w:szCs w:val="18"/>
                <w:lang w:val="nl-NL"/>
              </w:rPr>
            </w:pPr>
            <w:r w:rsidRPr="001749DF">
              <w:rPr>
                <w:szCs w:val="18"/>
                <w:lang w:val="nl-NL"/>
              </w:rPr>
              <w:t>welke concrete en meetbare maatregelen u neemt om deze emissies te reduceren;</w:t>
            </w:r>
          </w:p>
          <w:p w14:paraId="2AAA4E27" w14:textId="77777777" w:rsidR="00D849E5" w:rsidRPr="001749DF" w:rsidRDefault="00D849E5" w:rsidP="00114AC7">
            <w:pPr>
              <w:pStyle w:val="Geenafstand"/>
              <w:numPr>
                <w:ilvl w:val="0"/>
                <w:numId w:val="4"/>
              </w:numPr>
              <w:spacing w:line="276" w:lineRule="auto"/>
              <w:rPr>
                <w:szCs w:val="18"/>
                <w:lang w:val="nl-NL"/>
              </w:rPr>
            </w:pPr>
            <w:r w:rsidRPr="001749DF">
              <w:rPr>
                <w:szCs w:val="18"/>
                <w:lang w:val="nl-NL"/>
              </w:rPr>
              <w:t>hoe deze reductie wordt gemonitord, geborgd en aantoonbaar gemaakt;</w:t>
            </w:r>
          </w:p>
          <w:p w14:paraId="6284F2BA" w14:textId="77777777" w:rsidR="00D849E5" w:rsidRPr="001749DF" w:rsidRDefault="00D849E5" w:rsidP="00114AC7">
            <w:pPr>
              <w:pStyle w:val="Geenafstand"/>
              <w:numPr>
                <w:ilvl w:val="0"/>
                <w:numId w:val="4"/>
              </w:numPr>
              <w:spacing w:line="276" w:lineRule="auto"/>
              <w:rPr>
                <w:szCs w:val="18"/>
                <w:lang w:val="nl-NL"/>
              </w:rPr>
            </w:pPr>
            <w:r w:rsidRPr="001749DF">
              <w:rPr>
                <w:szCs w:val="18"/>
                <w:lang w:val="nl-NL"/>
              </w:rPr>
              <w:t>in welke mate u daarbij ook scope 3 emissies betrekt.</w:t>
            </w:r>
          </w:p>
          <w:p w14:paraId="46DAB259" w14:textId="7BF9F4AA" w:rsidR="00D849E5" w:rsidRPr="001749DF" w:rsidRDefault="00D849E5" w:rsidP="00DC25B9">
            <w:pPr>
              <w:rPr>
                <w:szCs w:val="18"/>
                <w:lang w:val="nl-NL"/>
              </w:rPr>
            </w:pPr>
          </w:p>
        </w:tc>
      </w:tr>
      <w:tr w:rsidR="00D849E5" w:rsidRPr="001749DF" w14:paraId="441E6155" w14:textId="77777777" w:rsidTr="00D849E5">
        <w:tc>
          <w:tcPr>
            <w:tcW w:w="975" w:type="dxa"/>
          </w:tcPr>
          <w:p w14:paraId="6BDCDFA2" w14:textId="77777777" w:rsidR="00D849E5" w:rsidRPr="001749DF" w:rsidRDefault="00D849E5" w:rsidP="00DC25B9">
            <w:pPr>
              <w:pStyle w:val="Lijstalinea"/>
              <w:numPr>
                <w:ilvl w:val="0"/>
                <w:numId w:val="1"/>
              </w:numPr>
              <w:rPr>
                <w:szCs w:val="18"/>
                <w:lang w:val="nl-NL"/>
              </w:rPr>
            </w:pPr>
          </w:p>
        </w:tc>
        <w:tc>
          <w:tcPr>
            <w:tcW w:w="1086" w:type="dxa"/>
          </w:tcPr>
          <w:p w14:paraId="137C3FA4" w14:textId="77777777" w:rsidR="00D849E5" w:rsidRPr="001749DF" w:rsidRDefault="00D849E5" w:rsidP="00DC25B9">
            <w:pPr>
              <w:rPr>
                <w:szCs w:val="18"/>
                <w:lang w:val="nl-NL"/>
              </w:rPr>
            </w:pPr>
            <w:r w:rsidRPr="001749DF">
              <w:rPr>
                <w:szCs w:val="18"/>
                <w:lang w:val="nl-NL"/>
              </w:rPr>
              <w:t>1</w:t>
            </w:r>
          </w:p>
        </w:tc>
        <w:tc>
          <w:tcPr>
            <w:tcW w:w="1365" w:type="dxa"/>
          </w:tcPr>
          <w:p w14:paraId="20A23EBC" w14:textId="77777777" w:rsidR="00D849E5" w:rsidRPr="001749DF" w:rsidRDefault="00D849E5" w:rsidP="00DC25B9">
            <w:pPr>
              <w:rPr>
                <w:szCs w:val="18"/>
                <w:lang w:val="nl-NL"/>
              </w:rPr>
            </w:pPr>
            <w:r w:rsidRPr="001749DF">
              <w:rPr>
                <w:color w:val="000000" w:themeColor="text1"/>
                <w:szCs w:val="18"/>
                <w:lang w:val="nl-NL"/>
              </w:rPr>
              <w:t>Bijlage D Programma van Eisen, eis 2</w:t>
            </w:r>
          </w:p>
        </w:tc>
        <w:tc>
          <w:tcPr>
            <w:tcW w:w="4245" w:type="dxa"/>
          </w:tcPr>
          <w:p w14:paraId="389011B1" w14:textId="3DFFD5A0" w:rsidR="00D849E5" w:rsidRPr="001749DF" w:rsidRDefault="00D849E5" w:rsidP="00DC25B9">
            <w:pPr>
              <w:rPr>
                <w:szCs w:val="18"/>
                <w:lang w:val="nl-NL"/>
              </w:rPr>
            </w:pPr>
            <w:r w:rsidRPr="001749DF">
              <w:rPr>
                <w:color w:val="000000" w:themeColor="text1"/>
                <w:szCs w:val="18"/>
                <w:lang w:val="nl-NL"/>
              </w:rPr>
              <w:t>U vraagt om ISO 27001 en ISO 9001, beide logisch voor dit type dienstverlening. ISO 14001 is een certificering voor milieumanagementsystemen. De uitgevraagde dienstverlening is zakelijke dienstverlening waarin opdrachtnemer kennis, vaardigheden en tijd levert. Geen van alle ‘producten’ waar een dergelijk zware milieu-eis redelijk voor is, in onze ogen. Uiteraard vinden we het terecht als leverancier in de inschrijving aangeeft hoe die omgaat met bij deze dienstverlening passende milieu-aangelegenheden, maar we verzoeken u om deze zeer zware eis van ISO 14001 te laten vallen. Kunt u instemmen met dat verzoek?</w:t>
            </w:r>
          </w:p>
        </w:tc>
        <w:tc>
          <w:tcPr>
            <w:tcW w:w="6358" w:type="dxa"/>
          </w:tcPr>
          <w:p w14:paraId="0A0375D7" w14:textId="2ACB0DB0" w:rsidR="00D849E5" w:rsidRPr="001749DF" w:rsidRDefault="00D849E5" w:rsidP="00DC25B9">
            <w:pPr>
              <w:rPr>
                <w:szCs w:val="18"/>
                <w:lang w:val="nl-NL"/>
              </w:rPr>
            </w:pPr>
            <w:r w:rsidRPr="001749DF">
              <w:rPr>
                <w:szCs w:val="18"/>
                <w:lang w:val="nl-NL"/>
              </w:rPr>
              <w:t>Akkoord, zie vraag 20</w:t>
            </w:r>
          </w:p>
        </w:tc>
      </w:tr>
      <w:tr w:rsidR="00D849E5" w:rsidRPr="00D849E5" w14:paraId="7CBBF78D" w14:textId="77777777" w:rsidTr="00D849E5">
        <w:tc>
          <w:tcPr>
            <w:tcW w:w="975" w:type="dxa"/>
          </w:tcPr>
          <w:p w14:paraId="5C88C76E" w14:textId="77777777" w:rsidR="00D849E5" w:rsidRPr="001749DF" w:rsidRDefault="00D849E5" w:rsidP="00DC25B9">
            <w:pPr>
              <w:pStyle w:val="Lijstalinea"/>
              <w:numPr>
                <w:ilvl w:val="0"/>
                <w:numId w:val="1"/>
              </w:numPr>
              <w:rPr>
                <w:szCs w:val="18"/>
                <w:lang w:val="nl-NL"/>
              </w:rPr>
            </w:pPr>
          </w:p>
        </w:tc>
        <w:tc>
          <w:tcPr>
            <w:tcW w:w="1086" w:type="dxa"/>
          </w:tcPr>
          <w:p w14:paraId="0657A0BB" w14:textId="77777777" w:rsidR="00D849E5" w:rsidRPr="001749DF" w:rsidRDefault="00D849E5" w:rsidP="00DC25B9">
            <w:pPr>
              <w:rPr>
                <w:szCs w:val="18"/>
                <w:lang w:val="nl-NL"/>
              </w:rPr>
            </w:pPr>
            <w:r w:rsidRPr="001749DF">
              <w:rPr>
                <w:szCs w:val="18"/>
                <w:lang w:val="nl-NL"/>
              </w:rPr>
              <w:t>1</w:t>
            </w:r>
          </w:p>
        </w:tc>
        <w:tc>
          <w:tcPr>
            <w:tcW w:w="1365" w:type="dxa"/>
          </w:tcPr>
          <w:p w14:paraId="6ABDCA46" w14:textId="77777777" w:rsidR="00D849E5" w:rsidRPr="001749DF" w:rsidRDefault="00D849E5" w:rsidP="00DC25B9">
            <w:pPr>
              <w:rPr>
                <w:szCs w:val="18"/>
                <w:lang w:val="nl-NL"/>
              </w:rPr>
            </w:pPr>
            <w:r w:rsidRPr="001749DF">
              <w:rPr>
                <w:color w:val="000000" w:themeColor="text1"/>
                <w:szCs w:val="18"/>
                <w:lang w:val="nl-NL"/>
              </w:rPr>
              <w:t>Beschrijvend document, hoofdstuk 4, p. 6</w:t>
            </w:r>
          </w:p>
        </w:tc>
        <w:tc>
          <w:tcPr>
            <w:tcW w:w="4245" w:type="dxa"/>
          </w:tcPr>
          <w:p w14:paraId="0D2E3768" w14:textId="77777777" w:rsidR="00D849E5" w:rsidRPr="001749DF" w:rsidRDefault="00D849E5" w:rsidP="00DC25B9">
            <w:pPr>
              <w:rPr>
                <w:szCs w:val="18"/>
                <w:lang w:val="nl-NL"/>
              </w:rPr>
            </w:pPr>
            <w:r w:rsidRPr="001749DF">
              <w:rPr>
                <w:color w:val="000000" w:themeColor="text1"/>
                <w:szCs w:val="18"/>
                <w:lang w:val="nl-NL"/>
              </w:rPr>
              <w:t>U besteedt subgunningscriterium 3 aan CO2-reductie. Voor ‘kennisdienstverlening’ zoals in deze opdracht, kunnen we een dergelijke nadruk op dit milieu-aspect niet plaatsen. Uiteraard vinden we het terecht als leverancier in de inschrijving aangeeft hoe die omgaat met bij deze dienstverlening passende milieu-aangelegenheden. Kunt u dit subgunningscriterium proportioneel maken voor de uitgevraagde kennisdienstverlening en in dat licht minimaal scope 3 emissies (emissies van CO2 die plaatsvinden bij andere partijen in de keten en die niet ontstaan bij het opwekken van energie) laten vallen?</w:t>
            </w:r>
          </w:p>
        </w:tc>
        <w:tc>
          <w:tcPr>
            <w:tcW w:w="6358" w:type="dxa"/>
          </w:tcPr>
          <w:p w14:paraId="411039B1" w14:textId="66491A23" w:rsidR="00D849E5" w:rsidRPr="001749DF" w:rsidRDefault="00D849E5" w:rsidP="00DC25B9">
            <w:pPr>
              <w:rPr>
                <w:szCs w:val="18"/>
                <w:lang w:val="nl-NL"/>
              </w:rPr>
            </w:pPr>
            <w:r w:rsidRPr="001749DF">
              <w:rPr>
                <w:szCs w:val="18"/>
                <w:lang w:val="nl-NL"/>
              </w:rPr>
              <w:t xml:space="preserve">Wij laten scope 3 emissies niet vallen uit het Subgunningscriterium kwaliteit 3 CO₂ reductie. Het feit dat wij van CO₂ reductie een subgunningscriterium kwaliteit (met maximaal 50 punten) hebben gemaakt en niet een minimumeis geeft al aan dat wij dit onderwerp op proportionele wijze in de aanbesteding opnemen. </w:t>
            </w:r>
          </w:p>
        </w:tc>
      </w:tr>
      <w:tr w:rsidR="00D849E5" w:rsidRPr="00D849E5" w14:paraId="05259EE5" w14:textId="77777777" w:rsidTr="00D849E5">
        <w:tc>
          <w:tcPr>
            <w:tcW w:w="975" w:type="dxa"/>
          </w:tcPr>
          <w:p w14:paraId="5214C44C" w14:textId="77777777" w:rsidR="00D849E5" w:rsidRPr="001749DF" w:rsidRDefault="00D849E5" w:rsidP="00DC25B9">
            <w:pPr>
              <w:pStyle w:val="Lijstalinea"/>
              <w:numPr>
                <w:ilvl w:val="0"/>
                <w:numId w:val="1"/>
              </w:numPr>
              <w:rPr>
                <w:szCs w:val="18"/>
                <w:lang w:val="nl-NL"/>
              </w:rPr>
            </w:pPr>
          </w:p>
        </w:tc>
        <w:tc>
          <w:tcPr>
            <w:tcW w:w="1086" w:type="dxa"/>
          </w:tcPr>
          <w:p w14:paraId="01BB7CFE" w14:textId="77777777" w:rsidR="00D849E5" w:rsidRPr="001749DF" w:rsidRDefault="00D849E5" w:rsidP="00DC25B9">
            <w:pPr>
              <w:rPr>
                <w:szCs w:val="18"/>
                <w:lang w:val="nl-NL"/>
              </w:rPr>
            </w:pPr>
            <w:r w:rsidRPr="001749DF">
              <w:rPr>
                <w:szCs w:val="18"/>
                <w:lang w:val="nl-NL"/>
              </w:rPr>
              <w:t>1</w:t>
            </w:r>
          </w:p>
        </w:tc>
        <w:tc>
          <w:tcPr>
            <w:tcW w:w="1365" w:type="dxa"/>
          </w:tcPr>
          <w:p w14:paraId="10B6C689" w14:textId="77777777" w:rsidR="00D849E5" w:rsidRPr="001749DF" w:rsidRDefault="00D849E5" w:rsidP="00DC25B9">
            <w:pPr>
              <w:rPr>
                <w:szCs w:val="18"/>
                <w:lang w:val="nl-NL"/>
              </w:rPr>
            </w:pPr>
            <w:r w:rsidRPr="001749DF">
              <w:rPr>
                <w:color w:val="000000" w:themeColor="text1"/>
                <w:szCs w:val="18"/>
                <w:lang w:val="nl-NL"/>
              </w:rPr>
              <w:t>Beschrijvend document, hoofdstuk 2, p. 1</w:t>
            </w:r>
          </w:p>
        </w:tc>
        <w:tc>
          <w:tcPr>
            <w:tcW w:w="4245" w:type="dxa"/>
          </w:tcPr>
          <w:p w14:paraId="3129A114" w14:textId="77777777" w:rsidR="00D849E5" w:rsidRPr="001749DF" w:rsidRDefault="00D849E5" w:rsidP="00DC25B9">
            <w:pPr>
              <w:rPr>
                <w:szCs w:val="18"/>
                <w:lang w:val="nl-NL"/>
              </w:rPr>
            </w:pPr>
            <w:r w:rsidRPr="001749DF">
              <w:rPr>
                <w:color w:val="000000" w:themeColor="text1"/>
                <w:szCs w:val="18"/>
                <w:lang w:val="nl-NL"/>
              </w:rPr>
              <w:t xml:space="preserve">U geeft bij een flexibel traject aan dat daarin meerdere modules naar behoefte kunnen worden ingezet. Begrijpen we het goed dat voor de inzet van iedere module de separate prijs geldt die inschrijvers op </w:t>
            </w:r>
            <w:r w:rsidRPr="001749DF">
              <w:rPr>
                <w:color w:val="000000" w:themeColor="text1"/>
                <w:szCs w:val="18"/>
                <w:lang w:val="nl-NL"/>
              </w:rPr>
              <w:lastRenderedPageBreak/>
              <w:t>het prijzenblad aangeven, dus bovenop de trajectprijs van een flexibel traject?</w:t>
            </w:r>
          </w:p>
        </w:tc>
        <w:tc>
          <w:tcPr>
            <w:tcW w:w="6358" w:type="dxa"/>
          </w:tcPr>
          <w:p w14:paraId="251539B5" w14:textId="4E634319" w:rsidR="00D849E5" w:rsidRPr="001749DF" w:rsidRDefault="00D849E5" w:rsidP="00DC25B9">
            <w:pPr>
              <w:rPr>
                <w:szCs w:val="18"/>
                <w:lang w:val="nl-NL"/>
              </w:rPr>
            </w:pPr>
            <w:r w:rsidRPr="001749DF">
              <w:rPr>
                <w:szCs w:val="18"/>
                <w:lang w:val="nl-NL"/>
              </w:rPr>
              <w:lastRenderedPageBreak/>
              <w:t>Nee, de inzet van iedere module valt binnen de prijs van een flexibel traject. De losse modules worden in geval van een flexibel traject niet nog apart gefactureerd.</w:t>
            </w:r>
          </w:p>
        </w:tc>
      </w:tr>
      <w:tr w:rsidR="00D849E5" w:rsidRPr="00D849E5" w14:paraId="5825039D" w14:textId="77777777" w:rsidTr="00D849E5">
        <w:tc>
          <w:tcPr>
            <w:tcW w:w="975" w:type="dxa"/>
          </w:tcPr>
          <w:p w14:paraId="0F4D7277" w14:textId="77777777" w:rsidR="00D849E5" w:rsidRPr="001749DF" w:rsidRDefault="00D849E5" w:rsidP="00DC25B9">
            <w:pPr>
              <w:pStyle w:val="Lijstalinea"/>
              <w:numPr>
                <w:ilvl w:val="0"/>
                <w:numId w:val="1"/>
              </w:numPr>
              <w:rPr>
                <w:szCs w:val="18"/>
                <w:lang w:val="nl-NL"/>
              </w:rPr>
            </w:pPr>
          </w:p>
        </w:tc>
        <w:tc>
          <w:tcPr>
            <w:tcW w:w="1086" w:type="dxa"/>
          </w:tcPr>
          <w:p w14:paraId="292CE658" w14:textId="77777777" w:rsidR="00D849E5" w:rsidRPr="001749DF" w:rsidRDefault="00D849E5" w:rsidP="00DC25B9">
            <w:pPr>
              <w:rPr>
                <w:szCs w:val="18"/>
                <w:lang w:val="nl-NL"/>
              </w:rPr>
            </w:pPr>
            <w:r w:rsidRPr="001749DF">
              <w:rPr>
                <w:szCs w:val="18"/>
                <w:lang w:val="nl-NL"/>
              </w:rPr>
              <w:t>1</w:t>
            </w:r>
          </w:p>
        </w:tc>
        <w:tc>
          <w:tcPr>
            <w:tcW w:w="1365" w:type="dxa"/>
          </w:tcPr>
          <w:p w14:paraId="3A8D90C4" w14:textId="77777777" w:rsidR="00D849E5" w:rsidRPr="001749DF" w:rsidRDefault="00D849E5" w:rsidP="00DC25B9">
            <w:pPr>
              <w:rPr>
                <w:szCs w:val="18"/>
                <w:lang w:val="nl-NL"/>
              </w:rPr>
            </w:pPr>
            <w:r w:rsidRPr="001749DF">
              <w:rPr>
                <w:color w:val="000000" w:themeColor="text1"/>
                <w:szCs w:val="18"/>
                <w:lang w:val="nl-NL"/>
              </w:rPr>
              <w:t>Beschrijvend document, hoofdstuk 2, p. 1</w:t>
            </w:r>
          </w:p>
        </w:tc>
        <w:tc>
          <w:tcPr>
            <w:tcW w:w="4245" w:type="dxa"/>
          </w:tcPr>
          <w:p w14:paraId="28AAAFAE" w14:textId="77777777" w:rsidR="00D849E5" w:rsidRPr="001749DF" w:rsidRDefault="00D849E5" w:rsidP="00DC25B9">
            <w:pPr>
              <w:rPr>
                <w:szCs w:val="18"/>
                <w:lang w:val="nl-NL"/>
              </w:rPr>
            </w:pPr>
            <w:r w:rsidRPr="001749DF">
              <w:rPr>
                <w:color w:val="000000" w:themeColor="text1"/>
                <w:szCs w:val="18"/>
                <w:lang w:val="nl-NL"/>
              </w:rPr>
              <w:t>U geeft bij een flexibel traject aan dat daarin meerdere modules naar behoefte kunnen worden ingezet. Is er een maximum aan het aan in te zetten modules? Als een medewerker bijvoorbeeld 8 modules zou willen opnemen in het traject, beslaat dat veel meer contacttijd dan beschikbaar is in een traject van 4 maanden en is er geen tijd meer voor gesprekken met de coach. Kunt u specificeren hoe u de inzet van modules in flexibele trajecten voor u ziet?</w:t>
            </w:r>
          </w:p>
        </w:tc>
        <w:tc>
          <w:tcPr>
            <w:tcW w:w="6358" w:type="dxa"/>
          </w:tcPr>
          <w:p w14:paraId="37227795" w14:textId="4FBD6F93" w:rsidR="00D849E5" w:rsidRPr="001749DF" w:rsidRDefault="00D849E5" w:rsidP="00DC25B9">
            <w:pPr>
              <w:rPr>
                <w:szCs w:val="18"/>
                <w:lang w:val="nl-NL"/>
              </w:rPr>
            </w:pPr>
            <w:r w:rsidRPr="001749DF">
              <w:rPr>
                <w:szCs w:val="18"/>
                <w:lang w:val="nl-NL"/>
              </w:rPr>
              <w:t>Binnen een flexibel traject geldt geen maximum voor het aantal modules. Mocht er volgens de leverancier meer tijd nodig zijn, dan dient zij een onderbouwd voorstel aan te leveren bij de casemanager. Uit deze onderbouwing moet duidelijk blijken welke belemmeringen uitplaatsing binnen de looptijd van het flexibele traject in de weg staan, en waarom de keuze voor een all-in re-integratietraject noodzakelijk is.</w:t>
            </w:r>
          </w:p>
        </w:tc>
      </w:tr>
      <w:tr w:rsidR="00D849E5" w:rsidRPr="00D849E5" w14:paraId="2BD02BAF" w14:textId="77777777" w:rsidTr="00D849E5">
        <w:tc>
          <w:tcPr>
            <w:tcW w:w="975" w:type="dxa"/>
          </w:tcPr>
          <w:p w14:paraId="1F08849D" w14:textId="77777777" w:rsidR="00D849E5" w:rsidRPr="001749DF" w:rsidRDefault="00D849E5" w:rsidP="00DC25B9">
            <w:pPr>
              <w:pStyle w:val="Lijstalinea"/>
              <w:numPr>
                <w:ilvl w:val="0"/>
                <w:numId w:val="1"/>
              </w:numPr>
              <w:rPr>
                <w:szCs w:val="18"/>
                <w:lang w:val="nl-NL"/>
              </w:rPr>
            </w:pPr>
          </w:p>
        </w:tc>
        <w:tc>
          <w:tcPr>
            <w:tcW w:w="1086" w:type="dxa"/>
          </w:tcPr>
          <w:p w14:paraId="24D44810" w14:textId="77777777" w:rsidR="00D849E5" w:rsidRPr="001749DF" w:rsidRDefault="00D849E5" w:rsidP="00DC25B9">
            <w:pPr>
              <w:rPr>
                <w:szCs w:val="18"/>
                <w:lang w:val="nl-NL"/>
              </w:rPr>
            </w:pPr>
            <w:r w:rsidRPr="001749DF">
              <w:rPr>
                <w:szCs w:val="18"/>
                <w:lang w:val="nl-NL"/>
              </w:rPr>
              <w:t>1</w:t>
            </w:r>
          </w:p>
        </w:tc>
        <w:tc>
          <w:tcPr>
            <w:tcW w:w="1365" w:type="dxa"/>
          </w:tcPr>
          <w:p w14:paraId="7EDD5D28" w14:textId="77777777" w:rsidR="00D849E5" w:rsidRPr="001749DF" w:rsidRDefault="00D849E5" w:rsidP="00DC25B9">
            <w:pPr>
              <w:rPr>
                <w:szCs w:val="18"/>
                <w:lang w:val="nl-NL"/>
              </w:rPr>
            </w:pPr>
            <w:r w:rsidRPr="001749DF">
              <w:rPr>
                <w:color w:val="000000" w:themeColor="text1"/>
                <w:szCs w:val="18"/>
                <w:lang w:val="nl-NL"/>
              </w:rPr>
              <w:t>Beschrijvend document, hoofdstuk 2, p. 4</w:t>
            </w:r>
          </w:p>
        </w:tc>
        <w:tc>
          <w:tcPr>
            <w:tcW w:w="4245" w:type="dxa"/>
          </w:tcPr>
          <w:p w14:paraId="31485174" w14:textId="77777777" w:rsidR="00D849E5" w:rsidRPr="001749DF" w:rsidRDefault="00D849E5" w:rsidP="00DC25B9">
            <w:pPr>
              <w:rPr>
                <w:szCs w:val="18"/>
                <w:lang w:val="nl-NL"/>
              </w:rPr>
            </w:pPr>
            <w:r w:rsidRPr="001749DF">
              <w:rPr>
                <w:color w:val="000000" w:themeColor="text1"/>
                <w:szCs w:val="18"/>
                <w:lang w:val="nl-NL"/>
              </w:rPr>
              <w:t>Bij de referenties geeft u aan: ‘Uw referentieopdracht(en) is/zijn maximaal drie jaar op het moment van inschrijving’. Klopt onze aanname dat u daarmee de in aanbestedingen gebruikelijke formulering bedoelt dat een referentieopdracht maximaal drie jaar geleden (teruggerekend vanaf het moment van inschrijving) afgerond is?</w:t>
            </w:r>
          </w:p>
        </w:tc>
        <w:tc>
          <w:tcPr>
            <w:tcW w:w="6358" w:type="dxa"/>
          </w:tcPr>
          <w:p w14:paraId="3E699D37" w14:textId="5668F839" w:rsidR="00D849E5" w:rsidRPr="001749DF" w:rsidRDefault="00D849E5" w:rsidP="00DC25B9">
            <w:pPr>
              <w:rPr>
                <w:szCs w:val="18"/>
                <w:lang w:val="nl-NL"/>
              </w:rPr>
            </w:pPr>
            <w:r w:rsidRPr="001749DF">
              <w:rPr>
                <w:szCs w:val="18"/>
                <w:lang w:val="nl-NL"/>
              </w:rPr>
              <w:t xml:space="preserve">Uw interpretatie is correct dat een referentieopdracht maximaal drie jaar geleden (gerekend van de uiterste sluitingsdatum van indiening Inschrijving) beëindigd dient te zijn. </w:t>
            </w:r>
          </w:p>
        </w:tc>
      </w:tr>
      <w:tr w:rsidR="00D849E5" w:rsidRPr="00D849E5" w14:paraId="319AC208" w14:textId="77777777" w:rsidTr="00D849E5">
        <w:tc>
          <w:tcPr>
            <w:tcW w:w="975" w:type="dxa"/>
          </w:tcPr>
          <w:p w14:paraId="6C28B110" w14:textId="77777777" w:rsidR="00D849E5" w:rsidRPr="001749DF" w:rsidRDefault="00D849E5" w:rsidP="00DC25B9">
            <w:pPr>
              <w:pStyle w:val="Lijstalinea"/>
              <w:numPr>
                <w:ilvl w:val="0"/>
                <w:numId w:val="1"/>
              </w:numPr>
              <w:rPr>
                <w:szCs w:val="18"/>
                <w:lang w:val="nl-NL"/>
              </w:rPr>
            </w:pPr>
          </w:p>
        </w:tc>
        <w:tc>
          <w:tcPr>
            <w:tcW w:w="1086" w:type="dxa"/>
          </w:tcPr>
          <w:p w14:paraId="701DA081" w14:textId="77777777" w:rsidR="00D849E5" w:rsidRPr="001749DF" w:rsidRDefault="00D849E5" w:rsidP="00DC25B9">
            <w:pPr>
              <w:rPr>
                <w:szCs w:val="18"/>
                <w:lang w:val="nl-NL"/>
              </w:rPr>
            </w:pPr>
            <w:r w:rsidRPr="001749DF">
              <w:rPr>
                <w:szCs w:val="18"/>
                <w:lang w:val="nl-NL"/>
              </w:rPr>
              <w:t>1</w:t>
            </w:r>
          </w:p>
        </w:tc>
        <w:tc>
          <w:tcPr>
            <w:tcW w:w="1365" w:type="dxa"/>
          </w:tcPr>
          <w:p w14:paraId="3BA37212" w14:textId="77777777" w:rsidR="00D849E5" w:rsidRPr="001749DF" w:rsidRDefault="00D849E5" w:rsidP="00DC25B9">
            <w:pPr>
              <w:rPr>
                <w:szCs w:val="18"/>
                <w:lang w:val="nl-NL"/>
              </w:rPr>
            </w:pPr>
            <w:r w:rsidRPr="001749DF">
              <w:rPr>
                <w:color w:val="000000" w:themeColor="text1"/>
                <w:szCs w:val="18"/>
                <w:lang w:val="nl-NL"/>
              </w:rPr>
              <w:t>Eis 96</w:t>
            </w:r>
          </w:p>
        </w:tc>
        <w:tc>
          <w:tcPr>
            <w:tcW w:w="4245" w:type="dxa"/>
          </w:tcPr>
          <w:p w14:paraId="484A5877" w14:textId="66A7E90C" w:rsidR="00D849E5" w:rsidRPr="001749DF" w:rsidRDefault="00D849E5" w:rsidP="00DC25B9">
            <w:pPr>
              <w:rPr>
                <w:szCs w:val="18"/>
                <w:lang w:val="nl-NL"/>
              </w:rPr>
            </w:pPr>
            <w:r w:rsidRPr="001749DF">
              <w:rPr>
                <w:color w:val="000000" w:themeColor="text1"/>
                <w:szCs w:val="18"/>
                <w:lang w:val="nl-NL"/>
              </w:rPr>
              <w:t>Wij hebben voor bepaalde medewerkers in de organisatie een PKI-registratie, is het nodig dat dit voor elke medewerker beschikbaar is?</w:t>
            </w:r>
          </w:p>
        </w:tc>
        <w:tc>
          <w:tcPr>
            <w:tcW w:w="6358" w:type="dxa"/>
          </w:tcPr>
          <w:p w14:paraId="6730AEB6" w14:textId="44F6904D" w:rsidR="00D849E5" w:rsidRPr="001749DF" w:rsidRDefault="00D849E5" w:rsidP="00DC25B9">
            <w:pPr>
              <w:rPr>
                <w:szCs w:val="18"/>
                <w:lang w:val="nl-NL"/>
              </w:rPr>
            </w:pPr>
            <w:r w:rsidRPr="001749DF">
              <w:rPr>
                <w:szCs w:val="18"/>
                <w:lang w:val="nl-NL"/>
              </w:rPr>
              <w:t>Nee dit is niet nodig</w:t>
            </w:r>
          </w:p>
        </w:tc>
      </w:tr>
      <w:tr w:rsidR="00D849E5" w:rsidRPr="00D849E5" w14:paraId="41652097" w14:textId="77777777" w:rsidTr="00D849E5">
        <w:tc>
          <w:tcPr>
            <w:tcW w:w="975" w:type="dxa"/>
          </w:tcPr>
          <w:p w14:paraId="19128121" w14:textId="77777777" w:rsidR="00D849E5" w:rsidRPr="001749DF" w:rsidRDefault="00D849E5" w:rsidP="00DC25B9">
            <w:pPr>
              <w:pStyle w:val="Lijstalinea"/>
              <w:numPr>
                <w:ilvl w:val="0"/>
                <w:numId w:val="1"/>
              </w:numPr>
              <w:rPr>
                <w:szCs w:val="18"/>
                <w:lang w:val="nl-NL"/>
              </w:rPr>
            </w:pPr>
          </w:p>
        </w:tc>
        <w:tc>
          <w:tcPr>
            <w:tcW w:w="1086" w:type="dxa"/>
          </w:tcPr>
          <w:p w14:paraId="75F088C1" w14:textId="77777777" w:rsidR="00D849E5" w:rsidRPr="001749DF" w:rsidRDefault="00D849E5" w:rsidP="00DC25B9">
            <w:pPr>
              <w:rPr>
                <w:szCs w:val="18"/>
                <w:lang w:val="nl-NL"/>
              </w:rPr>
            </w:pPr>
            <w:r w:rsidRPr="001749DF">
              <w:rPr>
                <w:szCs w:val="18"/>
                <w:lang w:val="nl-NL"/>
              </w:rPr>
              <w:t>1</w:t>
            </w:r>
          </w:p>
        </w:tc>
        <w:tc>
          <w:tcPr>
            <w:tcW w:w="1365" w:type="dxa"/>
          </w:tcPr>
          <w:p w14:paraId="27BB560A" w14:textId="77777777" w:rsidR="00D849E5" w:rsidRPr="001749DF" w:rsidRDefault="00D849E5" w:rsidP="00DC25B9">
            <w:pPr>
              <w:rPr>
                <w:szCs w:val="18"/>
                <w:lang w:val="nl-NL"/>
              </w:rPr>
            </w:pPr>
            <w:r w:rsidRPr="001749DF">
              <w:rPr>
                <w:color w:val="000000" w:themeColor="text1"/>
                <w:szCs w:val="18"/>
                <w:lang w:val="nl-NL"/>
              </w:rPr>
              <w:t>Eis 101</w:t>
            </w:r>
          </w:p>
        </w:tc>
        <w:tc>
          <w:tcPr>
            <w:tcW w:w="4245" w:type="dxa"/>
          </w:tcPr>
          <w:p w14:paraId="3AF1D0B3" w14:textId="77777777" w:rsidR="00D849E5" w:rsidRPr="001749DF" w:rsidRDefault="00D849E5" w:rsidP="00DC25B9">
            <w:pPr>
              <w:rPr>
                <w:szCs w:val="18"/>
                <w:lang w:val="nl-NL"/>
              </w:rPr>
            </w:pPr>
            <w:r w:rsidRPr="001749DF">
              <w:rPr>
                <w:color w:val="000000" w:themeColor="text1"/>
                <w:szCs w:val="18"/>
                <w:lang w:val="nl-NL"/>
              </w:rPr>
              <w:t>De genoemde instanties lijken enkel voor overheidsinstanties te gelden. Wij hebben detectievoorzieningen om onze infrastructuur te beschermen, is een beschrijving hiervan voldoende?</w:t>
            </w:r>
          </w:p>
        </w:tc>
        <w:tc>
          <w:tcPr>
            <w:tcW w:w="6358" w:type="dxa"/>
          </w:tcPr>
          <w:p w14:paraId="69E031A0" w14:textId="3256D7FD" w:rsidR="00D849E5" w:rsidRPr="001749DF" w:rsidRDefault="00D849E5" w:rsidP="00DC25B9">
            <w:pPr>
              <w:rPr>
                <w:szCs w:val="18"/>
                <w:lang w:val="nl-NL"/>
              </w:rPr>
            </w:pPr>
            <w:r w:rsidRPr="001749DF">
              <w:rPr>
                <w:szCs w:val="18"/>
                <w:lang w:val="nl-NL"/>
              </w:rPr>
              <w:t xml:space="preserve">Ja, dat is voldoende. Het betreft hier beveiliging van het eigen systeem. </w:t>
            </w:r>
          </w:p>
        </w:tc>
      </w:tr>
      <w:tr w:rsidR="00D849E5" w:rsidRPr="00CF6484" w14:paraId="7329B7B8" w14:textId="77777777" w:rsidTr="00D849E5">
        <w:tc>
          <w:tcPr>
            <w:tcW w:w="975" w:type="dxa"/>
          </w:tcPr>
          <w:p w14:paraId="5FA0228F" w14:textId="77777777" w:rsidR="00D849E5" w:rsidRPr="001749DF" w:rsidRDefault="00D849E5" w:rsidP="00DC25B9">
            <w:pPr>
              <w:pStyle w:val="Lijstalinea"/>
              <w:numPr>
                <w:ilvl w:val="0"/>
                <w:numId w:val="1"/>
              </w:numPr>
              <w:rPr>
                <w:szCs w:val="18"/>
                <w:lang w:val="nl-NL"/>
              </w:rPr>
            </w:pPr>
          </w:p>
        </w:tc>
        <w:tc>
          <w:tcPr>
            <w:tcW w:w="1086" w:type="dxa"/>
          </w:tcPr>
          <w:p w14:paraId="1D5AC2C2" w14:textId="77777777" w:rsidR="00D849E5" w:rsidRPr="001749DF" w:rsidRDefault="00D849E5" w:rsidP="00DC25B9">
            <w:pPr>
              <w:rPr>
                <w:szCs w:val="18"/>
                <w:lang w:val="nl-NL"/>
              </w:rPr>
            </w:pPr>
            <w:r w:rsidRPr="001749DF">
              <w:rPr>
                <w:szCs w:val="18"/>
                <w:lang w:val="nl-NL"/>
              </w:rPr>
              <w:t>1</w:t>
            </w:r>
          </w:p>
        </w:tc>
        <w:tc>
          <w:tcPr>
            <w:tcW w:w="1365" w:type="dxa"/>
          </w:tcPr>
          <w:p w14:paraId="3DEE5B27" w14:textId="77777777" w:rsidR="00D849E5" w:rsidRPr="001749DF" w:rsidRDefault="00D849E5" w:rsidP="00DC25B9">
            <w:pPr>
              <w:rPr>
                <w:szCs w:val="18"/>
                <w:lang w:val="nl-NL"/>
              </w:rPr>
            </w:pPr>
            <w:r w:rsidRPr="001749DF">
              <w:rPr>
                <w:color w:val="000000" w:themeColor="text1"/>
                <w:szCs w:val="18"/>
                <w:lang w:val="nl-NL"/>
              </w:rPr>
              <w:t>Eis 102</w:t>
            </w:r>
          </w:p>
        </w:tc>
        <w:tc>
          <w:tcPr>
            <w:tcW w:w="4245" w:type="dxa"/>
          </w:tcPr>
          <w:p w14:paraId="34000DC4" w14:textId="099153E5" w:rsidR="00D849E5" w:rsidRPr="001749DF" w:rsidRDefault="00D849E5" w:rsidP="00DC25B9">
            <w:pPr>
              <w:rPr>
                <w:szCs w:val="18"/>
                <w:lang w:val="nl-NL"/>
              </w:rPr>
            </w:pPr>
            <w:r w:rsidRPr="001749DF">
              <w:rPr>
                <w:color w:val="000000" w:themeColor="text1"/>
                <w:szCs w:val="18"/>
                <w:lang w:val="nl-NL"/>
              </w:rPr>
              <w:t>Het NBV als zodanig en de door hen afgegeven inzetadviezen zijn ons niet bekend. Waar zijn deze adviezen te vinden?</w:t>
            </w:r>
          </w:p>
        </w:tc>
        <w:tc>
          <w:tcPr>
            <w:tcW w:w="6358" w:type="dxa"/>
          </w:tcPr>
          <w:p w14:paraId="1BFC1912" w14:textId="7512C6AE" w:rsidR="00D849E5" w:rsidRPr="001749DF" w:rsidRDefault="00D849E5" w:rsidP="05B0AE84">
            <w:pPr>
              <w:rPr>
                <w:szCs w:val="18"/>
                <w:lang w:val="nl-NL"/>
              </w:rPr>
            </w:pPr>
            <w:r w:rsidRPr="001749DF">
              <w:rPr>
                <w:rFonts w:eastAsia="Verdana" w:cs="Verdana"/>
                <w:szCs w:val="18"/>
                <w:lang w:val="nl-NL"/>
              </w:rPr>
              <w:t>De gevraagde standaarden die relevant kunnen zijn voor de dienst :</w:t>
            </w:r>
          </w:p>
          <w:p w14:paraId="78D6BA1E" w14:textId="2B85D3BE" w:rsidR="00D849E5" w:rsidRPr="001749DF" w:rsidRDefault="00D849E5" w:rsidP="00DC25B9">
            <w:pPr>
              <w:rPr>
                <w:szCs w:val="18"/>
                <w:lang w:val="nl-NL"/>
              </w:rPr>
            </w:pPr>
            <w:hyperlink r:id="rId9">
              <w:r w:rsidRPr="001749DF">
                <w:rPr>
                  <w:rStyle w:val="Hyperlink"/>
                  <w:rFonts w:eastAsia="Verdana" w:cs="Verdana"/>
                  <w:szCs w:val="18"/>
                  <w:lang w:val="nl-NL"/>
                </w:rPr>
                <w:t>'Pas toe leg uit'-standaarden (verplicht) | Forum Standaardisatie</w:t>
              </w:r>
            </w:hyperlink>
          </w:p>
          <w:p w14:paraId="590B8578" w14:textId="067E275D" w:rsidR="00D849E5" w:rsidRPr="001749DF" w:rsidRDefault="00D849E5" w:rsidP="00DC25B9">
            <w:pPr>
              <w:rPr>
                <w:szCs w:val="18"/>
              </w:rPr>
            </w:pPr>
            <w:hyperlink r:id="rId10">
              <w:r w:rsidRPr="001749DF">
                <w:rPr>
                  <w:rStyle w:val="Hyperlink"/>
                  <w:rFonts w:eastAsia="Verdana" w:cs="Verdana"/>
                  <w:szCs w:val="18"/>
                  <w:lang w:val="nl-NL"/>
                </w:rPr>
                <w:t>Aanbevolen standaarden | Forum Standaardisatie</w:t>
              </w:r>
            </w:hyperlink>
          </w:p>
          <w:p w14:paraId="011CD4F9" w14:textId="4F4CA0C4" w:rsidR="00D849E5" w:rsidRPr="001749DF" w:rsidRDefault="00D849E5" w:rsidP="00DC25B9">
            <w:pPr>
              <w:rPr>
                <w:szCs w:val="18"/>
                <w:lang w:val="nl-NL"/>
              </w:rPr>
            </w:pPr>
          </w:p>
        </w:tc>
      </w:tr>
      <w:tr w:rsidR="00D849E5" w:rsidRPr="00D849E5" w14:paraId="50C84559" w14:textId="77777777" w:rsidTr="00D849E5">
        <w:tc>
          <w:tcPr>
            <w:tcW w:w="975" w:type="dxa"/>
          </w:tcPr>
          <w:p w14:paraId="2279FEC3" w14:textId="77777777" w:rsidR="00D849E5" w:rsidRPr="001749DF" w:rsidRDefault="00D849E5" w:rsidP="00DC25B9">
            <w:pPr>
              <w:pStyle w:val="Lijstalinea"/>
              <w:numPr>
                <w:ilvl w:val="0"/>
                <w:numId w:val="1"/>
              </w:numPr>
              <w:rPr>
                <w:szCs w:val="18"/>
                <w:lang w:val="nl-NL"/>
              </w:rPr>
            </w:pPr>
          </w:p>
        </w:tc>
        <w:tc>
          <w:tcPr>
            <w:tcW w:w="1086" w:type="dxa"/>
          </w:tcPr>
          <w:p w14:paraId="3D2F4E7D" w14:textId="77777777" w:rsidR="00D849E5" w:rsidRPr="001749DF" w:rsidRDefault="00D849E5" w:rsidP="00DC25B9">
            <w:pPr>
              <w:rPr>
                <w:szCs w:val="18"/>
                <w:lang w:val="nl-NL"/>
              </w:rPr>
            </w:pPr>
            <w:r w:rsidRPr="001749DF">
              <w:rPr>
                <w:szCs w:val="18"/>
                <w:lang w:val="nl-NL"/>
              </w:rPr>
              <w:t>1</w:t>
            </w:r>
          </w:p>
        </w:tc>
        <w:tc>
          <w:tcPr>
            <w:tcW w:w="1365" w:type="dxa"/>
          </w:tcPr>
          <w:p w14:paraId="5AE2EE78" w14:textId="77777777" w:rsidR="00D849E5" w:rsidRPr="001749DF" w:rsidRDefault="00D849E5" w:rsidP="00DC25B9">
            <w:pPr>
              <w:rPr>
                <w:szCs w:val="18"/>
                <w:lang w:val="nl-NL"/>
              </w:rPr>
            </w:pPr>
            <w:r w:rsidRPr="001749DF">
              <w:rPr>
                <w:color w:val="000000" w:themeColor="text1"/>
                <w:szCs w:val="18"/>
                <w:lang w:val="nl-NL"/>
              </w:rPr>
              <w:t>Concept Raamovereenkomst (Bijlage A)  Art. 6.1  Social Return</w:t>
            </w:r>
          </w:p>
        </w:tc>
        <w:tc>
          <w:tcPr>
            <w:tcW w:w="4245" w:type="dxa"/>
          </w:tcPr>
          <w:p w14:paraId="04414B6D" w14:textId="77777777" w:rsidR="00D849E5" w:rsidRPr="001749DF" w:rsidRDefault="00D849E5" w:rsidP="00DC25B9">
            <w:pPr>
              <w:rPr>
                <w:szCs w:val="18"/>
                <w:lang w:val="nl-NL"/>
              </w:rPr>
            </w:pPr>
            <w:r w:rsidRPr="001749DF">
              <w:rPr>
                <w:color w:val="000000" w:themeColor="text1"/>
                <w:szCs w:val="18"/>
                <w:lang w:val="nl-NL"/>
              </w:rPr>
              <w:t>U geeft aan: 6.1. Opdrachtnemer besteedt gedurende de looptijd van de Raamovereenkomst jaarlijks 5% van de gerealiseerde opdrachtwaarde aan social return zoals beschreven in Bijlage D Programma van Eisen.</w:t>
            </w:r>
            <w:r w:rsidRPr="001749DF">
              <w:rPr>
                <w:szCs w:val="18"/>
                <w:lang w:val="nl-NL"/>
              </w:rPr>
              <w:br/>
            </w:r>
            <w:r w:rsidRPr="001749DF">
              <w:rPr>
                <w:szCs w:val="18"/>
                <w:lang w:val="nl-NL"/>
              </w:rPr>
              <w:br/>
            </w:r>
            <w:r w:rsidRPr="001749DF">
              <w:rPr>
                <w:color w:val="000000" w:themeColor="text1"/>
                <w:szCs w:val="18"/>
                <w:lang w:val="nl-NL"/>
              </w:rPr>
              <w:t xml:space="preserve">Inschrijver beschikt over een PSO 30+ certificering (het hoogst haalbare keurmerk op de Prestatieladder Socialer Ondernemen, en behoort daarmee tot de landelijke </w:t>
            </w:r>
            <w:r w:rsidRPr="001749DF">
              <w:rPr>
                <w:color w:val="000000" w:themeColor="text1"/>
                <w:szCs w:val="18"/>
                <w:lang w:val="nl-NL"/>
              </w:rPr>
              <w:lastRenderedPageBreak/>
              <w:t>koplopers op het gebied van sociaal werkgeverschap. Gelet hierop is inschrijver van mening dat de verplichting tot het realiseren van 5% social return voor deze opdracht kan komen te vervallen.</w:t>
            </w:r>
            <w:r w:rsidRPr="001749DF">
              <w:rPr>
                <w:szCs w:val="18"/>
                <w:lang w:val="nl-NL"/>
              </w:rPr>
              <w:br/>
            </w:r>
            <w:r w:rsidRPr="001749DF">
              <w:rPr>
                <w:szCs w:val="18"/>
                <w:lang w:val="nl-NL"/>
              </w:rPr>
              <w:br/>
            </w:r>
            <w:r w:rsidRPr="001749DF">
              <w:rPr>
                <w:color w:val="000000" w:themeColor="text1"/>
                <w:szCs w:val="18"/>
                <w:lang w:val="nl-NL"/>
              </w:rPr>
              <w:t>Kan aanbestedende dienst hiermee akkoord gaan? Indien dit niet het geval is, ontvangen wij graag uw gemotiveerde toelichting.</w:t>
            </w:r>
          </w:p>
        </w:tc>
        <w:tc>
          <w:tcPr>
            <w:tcW w:w="6358" w:type="dxa"/>
          </w:tcPr>
          <w:p w14:paraId="5AC1C8B4" w14:textId="77777777" w:rsidR="00D849E5" w:rsidRPr="001749DF" w:rsidRDefault="00D849E5" w:rsidP="00CD3B5B">
            <w:pPr>
              <w:rPr>
                <w:szCs w:val="18"/>
                <w:lang w:val="nl-NL"/>
              </w:rPr>
            </w:pPr>
            <w:r w:rsidRPr="001749DF">
              <w:rPr>
                <w:szCs w:val="18"/>
                <w:lang w:val="nl-NL"/>
              </w:rPr>
              <w:lastRenderedPageBreak/>
              <w:t xml:space="preserve">Indien Opdrachtnemer in het bezit is van een PSO-certificaat trede dan wordt dit als volgt gewaardeerd: </w:t>
            </w:r>
          </w:p>
          <w:p w14:paraId="573D80A0" w14:textId="77777777" w:rsidR="00D849E5" w:rsidRPr="001749DF" w:rsidRDefault="00D849E5" w:rsidP="00CD3B5B">
            <w:pPr>
              <w:rPr>
                <w:szCs w:val="18"/>
                <w:lang w:val="nl-NL"/>
              </w:rPr>
            </w:pPr>
            <w:r w:rsidRPr="001749DF">
              <w:rPr>
                <w:szCs w:val="18"/>
                <w:lang w:val="nl-NL"/>
              </w:rPr>
              <w:t> </w:t>
            </w:r>
          </w:p>
          <w:p w14:paraId="6D7C4ECB" w14:textId="77777777" w:rsidR="00D849E5" w:rsidRPr="001749DF" w:rsidRDefault="00D849E5" w:rsidP="00CD3B5B">
            <w:pPr>
              <w:rPr>
                <w:szCs w:val="18"/>
                <w:lang w:val="nl-NL"/>
              </w:rPr>
            </w:pPr>
            <w:r w:rsidRPr="001749DF">
              <w:rPr>
                <w:szCs w:val="18"/>
                <w:lang w:val="nl-NL"/>
              </w:rPr>
              <w:t xml:space="preserve">· PSO-certificaat trede 1: een korting van 15% op de social return verplichting; </w:t>
            </w:r>
          </w:p>
          <w:p w14:paraId="54E7A553" w14:textId="77777777" w:rsidR="00D849E5" w:rsidRPr="001749DF" w:rsidRDefault="00D849E5" w:rsidP="00CD3B5B">
            <w:pPr>
              <w:rPr>
                <w:szCs w:val="18"/>
                <w:lang w:val="nl-NL"/>
              </w:rPr>
            </w:pPr>
            <w:r w:rsidRPr="001749DF">
              <w:rPr>
                <w:szCs w:val="18"/>
                <w:lang w:val="nl-NL"/>
              </w:rPr>
              <w:t xml:space="preserve">· PSO-certificaat trede 2: een korting van 25% op de social return verplichting; </w:t>
            </w:r>
          </w:p>
          <w:p w14:paraId="55BE4A6D" w14:textId="77777777" w:rsidR="00D849E5" w:rsidRPr="001749DF" w:rsidRDefault="00D849E5" w:rsidP="00CD3B5B">
            <w:pPr>
              <w:rPr>
                <w:szCs w:val="18"/>
                <w:lang w:val="nl-NL"/>
              </w:rPr>
            </w:pPr>
            <w:r w:rsidRPr="001749DF">
              <w:rPr>
                <w:szCs w:val="18"/>
                <w:lang w:val="nl-NL"/>
              </w:rPr>
              <w:t xml:space="preserve">· PSO-certificaat trede 3: een korting van 50% op de social return verplichting. </w:t>
            </w:r>
          </w:p>
          <w:p w14:paraId="003A194F" w14:textId="77777777" w:rsidR="00D849E5" w:rsidRPr="001749DF" w:rsidRDefault="00D849E5" w:rsidP="00CD3B5B">
            <w:pPr>
              <w:rPr>
                <w:szCs w:val="18"/>
                <w:lang w:val="nl-NL"/>
              </w:rPr>
            </w:pPr>
            <w:r w:rsidRPr="001749DF">
              <w:rPr>
                <w:szCs w:val="18"/>
                <w:lang w:val="nl-NL"/>
              </w:rPr>
              <w:t> </w:t>
            </w:r>
          </w:p>
          <w:p w14:paraId="4FE999C8" w14:textId="77777777" w:rsidR="00D849E5" w:rsidRPr="001749DF" w:rsidRDefault="00D849E5" w:rsidP="00CD3B5B">
            <w:pPr>
              <w:rPr>
                <w:szCs w:val="18"/>
                <w:lang w:val="nl-NL"/>
              </w:rPr>
            </w:pPr>
            <w:r w:rsidRPr="001749DF">
              <w:rPr>
                <w:szCs w:val="18"/>
                <w:lang w:val="nl-NL"/>
              </w:rPr>
              <w:lastRenderedPageBreak/>
              <w:t>Opdrachtnemer dient bij ingangsdatum van de overeenkomst een geldig PSO-certificaat te overleggen en gedurende de gehele opdracht aan te tonen op dit niveau gecertificeerd te zijn geweest. Indien de geldigheid van het PSO-certificaat verloopt tijdens de opdracht en het certificaat niet wordt verlengd, dan dient de gehele social return verplichting alsnog ingevuld te worden.</w:t>
            </w:r>
          </w:p>
          <w:p w14:paraId="57F74C91" w14:textId="77777777" w:rsidR="00D849E5" w:rsidRPr="001749DF" w:rsidRDefault="00D849E5" w:rsidP="00DC25B9">
            <w:pPr>
              <w:rPr>
                <w:szCs w:val="18"/>
                <w:lang w:val="nl-NL"/>
              </w:rPr>
            </w:pPr>
          </w:p>
        </w:tc>
      </w:tr>
      <w:tr w:rsidR="00D849E5" w:rsidRPr="00D849E5" w14:paraId="44747E36" w14:textId="77777777" w:rsidTr="00D849E5">
        <w:tc>
          <w:tcPr>
            <w:tcW w:w="975" w:type="dxa"/>
          </w:tcPr>
          <w:p w14:paraId="2E1950FB" w14:textId="77777777" w:rsidR="00D849E5" w:rsidRPr="001749DF" w:rsidRDefault="00D849E5" w:rsidP="00DC25B9">
            <w:pPr>
              <w:pStyle w:val="Lijstalinea"/>
              <w:numPr>
                <w:ilvl w:val="0"/>
                <w:numId w:val="1"/>
              </w:numPr>
              <w:rPr>
                <w:szCs w:val="18"/>
                <w:lang w:val="nl-NL"/>
              </w:rPr>
            </w:pPr>
          </w:p>
        </w:tc>
        <w:tc>
          <w:tcPr>
            <w:tcW w:w="1086" w:type="dxa"/>
          </w:tcPr>
          <w:p w14:paraId="1C448B5F" w14:textId="77777777" w:rsidR="00D849E5" w:rsidRPr="001749DF" w:rsidRDefault="00D849E5" w:rsidP="00DC25B9">
            <w:pPr>
              <w:rPr>
                <w:szCs w:val="18"/>
                <w:lang w:val="nl-NL"/>
              </w:rPr>
            </w:pPr>
            <w:r w:rsidRPr="001749DF">
              <w:rPr>
                <w:szCs w:val="18"/>
                <w:lang w:val="nl-NL"/>
              </w:rPr>
              <w:t>1</w:t>
            </w:r>
          </w:p>
        </w:tc>
        <w:tc>
          <w:tcPr>
            <w:tcW w:w="1365" w:type="dxa"/>
          </w:tcPr>
          <w:p w14:paraId="0CA37B5B" w14:textId="77777777" w:rsidR="00D849E5" w:rsidRPr="001749DF" w:rsidRDefault="00D849E5" w:rsidP="00DC25B9">
            <w:pPr>
              <w:rPr>
                <w:szCs w:val="18"/>
                <w:lang w:val="nl-NL"/>
              </w:rPr>
            </w:pPr>
            <w:r w:rsidRPr="001749DF">
              <w:rPr>
                <w:color w:val="000000" w:themeColor="text1"/>
                <w:szCs w:val="18"/>
                <w:lang w:val="nl-NL"/>
              </w:rPr>
              <w:t>Concept Raamovereenkomst (Bijlage A) 1.3 Rangorde</w:t>
            </w:r>
          </w:p>
        </w:tc>
        <w:tc>
          <w:tcPr>
            <w:tcW w:w="4245" w:type="dxa"/>
          </w:tcPr>
          <w:p w14:paraId="3E3CBA7A" w14:textId="77777777" w:rsidR="00D849E5" w:rsidRPr="001749DF" w:rsidRDefault="00D849E5" w:rsidP="00DC25B9">
            <w:pPr>
              <w:rPr>
                <w:szCs w:val="18"/>
                <w:lang w:val="nl-NL"/>
              </w:rPr>
            </w:pPr>
            <w:r w:rsidRPr="001749DF">
              <w:rPr>
                <w:color w:val="000000" w:themeColor="text1"/>
                <w:szCs w:val="18"/>
                <w:lang w:val="nl-NL"/>
              </w:rPr>
              <w:t>Kunt u bevestigen dat alle wijzigingen uit de NvI worden overgenomen in de Raamovereenkomst?</w:t>
            </w:r>
          </w:p>
        </w:tc>
        <w:tc>
          <w:tcPr>
            <w:tcW w:w="6358" w:type="dxa"/>
          </w:tcPr>
          <w:p w14:paraId="3ACAC026" w14:textId="77777777" w:rsidR="00D849E5" w:rsidRPr="001749DF" w:rsidRDefault="00D849E5" w:rsidP="00DC25B9">
            <w:pPr>
              <w:rPr>
                <w:szCs w:val="18"/>
                <w:lang w:val="nl-NL"/>
              </w:rPr>
            </w:pPr>
            <w:r w:rsidRPr="001749DF">
              <w:rPr>
                <w:szCs w:val="18"/>
                <w:lang w:val="nl-NL"/>
              </w:rPr>
              <w:t xml:space="preserve">Wij bevestigen dat alle wijzigingen in de Nota worden overgenomen in de aanbestedingsstukken waar deze wijzigingen op zien. </w:t>
            </w:r>
          </w:p>
        </w:tc>
      </w:tr>
      <w:tr w:rsidR="00D849E5" w:rsidRPr="00D849E5" w14:paraId="64812C11" w14:textId="77777777" w:rsidTr="00D849E5">
        <w:tc>
          <w:tcPr>
            <w:tcW w:w="975" w:type="dxa"/>
          </w:tcPr>
          <w:p w14:paraId="441AABFE" w14:textId="77777777" w:rsidR="00D849E5" w:rsidRPr="001749DF" w:rsidRDefault="00D849E5" w:rsidP="00DC25B9">
            <w:pPr>
              <w:pStyle w:val="Lijstalinea"/>
              <w:numPr>
                <w:ilvl w:val="0"/>
                <w:numId w:val="1"/>
              </w:numPr>
              <w:rPr>
                <w:szCs w:val="18"/>
                <w:lang w:val="nl-NL"/>
              </w:rPr>
            </w:pPr>
          </w:p>
        </w:tc>
        <w:tc>
          <w:tcPr>
            <w:tcW w:w="1086" w:type="dxa"/>
          </w:tcPr>
          <w:p w14:paraId="4E4508F6" w14:textId="77777777" w:rsidR="00D849E5" w:rsidRPr="001749DF" w:rsidRDefault="00D849E5" w:rsidP="00DC25B9">
            <w:pPr>
              <w:rPr>
                <w:szCs w:val="18"/>
                <w:lang w:val="nl-NL"/>
              </w:rPr>
            </w:pPr>
            <w:r w:rsidRPr="001749DF">
              <w:rPr>
                <w:szCs w:val="18"/>
                <w:lang w:val="nl-NL"/>
              </w:rPr>
              <w:t>1</w:t>
            </w:r>
          </w:p>
        </w:tc>
        <w:tc>
          <w:tcPr>
            <w:tcW w:w="1365" w:type="dxa"/>
          </w:tcPr>
          <w:p w14:paraId="4975AF77" w14:textId="77777777" w:rsidR="00D849E5" w:rsidRPr="001749DF" w:rsidRDefault="00D849E5" w:rsidP="00DC25B9">
            <w:pPr>
              <w:rPr>
                <w:szCs w:val="18"/>
                <w:lang w:val="nl-NL"/>
              </w:rPr>
            </w:pPr>
            <w:r w:rsidRPr="001749DF">
              <w:rPr>
                <w:color w:val="000000" w:themeColor="text1"/>
                <w:szCs w:val="18"/>
                <w:lang w:val="nl-NL"/>
              </w:rPr>
              <w:t>Beschrijvend document 3.1, punt 4 Digitale ondertekening</w:t>
            </w:r>
          </w:p>
        </w:tc>
        <w:tc>
          <w:tcPr>
            <w:tcW w:w="4245" w:type="dxa"/>
          </w:tcPr>
          <w:p w14:paraId="24F370C3" w14:textId="77777777" w:rsidR="00D849E5" w:rsidRPr="001749DF" w:rsidRDefault="00D849E5" w:rsidP="00DC25B9">
            <w:pPr>
              <w:rPr>
                <w:szCs w:val="18"/>
                <w:lang w:val="nl-NL"/>
              </w:rPr>
            </w:pPr>
            <w:r w:rsidRPr="001749DF">
              <w:rPr>
                <w:color w:val="000000" w:themeColor="text1"/>
                <w:szCs w:val="18"/>
                <w:lang w:val="nl-NL"/>
              </w:rPr>
              <w:t>Voor de rechtsgeldige ondertekening door de in de KVK vermelde gevolmachtigde maken wij gebruik van digitale ondertekening via CM Sign. In de Europese eIDAS-verordening is bepaald dat elektronische handtekeningen in heel Europa gestandaardiseerd en rechtsgeldig zijn. CM Sign hanteert sterke beveiligingsmechanismen om volgens de hoogste internationale veiligheidsnormen documenten en gegevens te beschermen. Gaat u akkoord met ondertekening via CM Sign? Zo niet, graag uw gemotiveerde reactie.</w:t>
            </w:r>
          </w:p>
        </w:tc>
        <w:tc>
          <w:tcPr>
            <w:tcW w:w="6358" w:type="dxa"/>
          </w:tcPr>
          <w:p w14:paraId="2A39BBA3" w14:textId="77777777" w:rsidR="00D849E5" w:rsidRPr="001749DF" w:rsidRDefault="00D849E5" w:rsidP="00DC25B9">
            <w:pPr>
              <w:rPr>
                <w:szCs w:val="18"/>
                <w:lang w:val="nl-NL"/>
              </w:rPr>
            </w:pPr>
            <w:r w:rsidRPr="001749DF">
              <w:rPr>
                <w:szCs w:val="18"/>
                <w:lang w:val="nl-NL"/>
              </w:rPr>
              <w:t>Ja, wij gaan akkoord met ondertekening via CM Sign</w:t>
            </w:r>
          </w:p>
        </w:tc>
      </w:tr>
      <w:tr w:rsidR="00D849E5" w:rsidRPr="001749DF" w14:paraId="62EF7B87" w14:textId="77777777" w:rsidTr="00D849E5">
        <w:tc>
          <w:tcPr>
            <w:tcW w:w="975" w:type="dxa"/>
          </w:tcPr>
          <w:p w14:paraId="4A8466E3" w14:textId="77777777" w:rsidR="00D849E5" w:rsidRPr="001749DF" w:rsidRDefault="00D849E5" w:rsidP="00DC25B9">
            <w:pPr>
              <w:pStyle w:val="Lijstalinea"/>
              <w:numPr>
                <w:ilvl w:val="0"/>
                <w:numId w:val="1"/>
              </w:numPr>
              <w:rPr>
                <w:szCs w:val="18"/>
                <w:lang w:val="nl-NL"/>
              </w:rPr>
            </w:pPr>
          </w:p>
        </w:tc>
        <w:tc>
          <w:tcPr>
            <w:tcW w:w="1086" w:type="dxa"/>
          </w:tcPr>
          <w:p w14:paraId="546BDCB8" w14:textId="77777777" w:rsidR="00D849E5" w:rsidRPr="001749DF" w:rsidRDefault="00D849E5" w:rsidP="00DC25B9">
            <w:pPr>
              <w:rPr>
                <w:szCs w:val="18"/>
                <w:lang w:val="nl-NL"/>
              </w:rPr>
            </w:pPr>
            <w:r w:rsidRPr="001749DF">
              <w:rPr>
                <w:szCs w:val="18"/>
                <w:lang w:val="nl-NL"/>
              </w:rPr>
              <w:t>1</w:t>
            </w:r>
          </w:p>
        </w:tc>
        <w:tc>
          <w:tcPr>
            <w:tcW w:w="1365" w:type="dxa"/>
          </w:tcPr>
          <w:p w14:paraId="48FF58E8" w14:textId="77777777" w:rsidR="00D849E5" w:rsidRPr="001749DF" w:rsidRDefault="00D849E5" w:rsidP="00DC25B9">
            <w:pPr>
              <w:rPr>
                <w:szCs w:val="18"/>
                <w:lang w:val="nl-NL"/>
              </w:rPr>
            </w:pPr>
            <w:r w:rsidRPr="001749DF">
              <w:rPr>
                <w:color w:val="000000" w:themeColor="text1"/>
                <w:szCs w:val="18"/>
                <w:lang w:val="nl-NL"/>
              </w:rPr>
              <w:t>Programma van Eisen:</w:t>
            </w:r>
          </w:p>
        </w:tc>
        <w:tc>
          <w:tcPr>
            <w:tcW w:w="4245" w:type="dxa"/>
          </w:tcPr>
          <w:p w14:paraId="0B2E9EF4" w14:textId="77777777" w:rsidR="00D849E5" w:rsidRPr="001749DF" w:rsidRDefault="00D849E5" w:rsidP="00DC25B9">
            <w:pPr>
              <w:rPr>
                <w:szCs w:val="18"/>
                <w:lang w:val="nl-NL"/>
              </w:rPr>
            </w:pPr>
            <w:r w:rsidRPr="001749DF">
              <w:rPr>
                <w:color w:val="000000" w:themeColor="text1"/>
                <w:szCs w:val="18"/>
                <w:lang w:val="nl-NL"/>
              </w:rPr>
              <w:t>Eis 63: U vraagt om realtime inzicht. Opdrachtnemer kent een verwerkingstijd van 1 dag. Kan aanbestedende dienst  hiermee akkoord gaan? Indien dit niet het geval is, ontvangen wij graag uw gemotiveerde toelichting.</w:t>
            </w:r>
          </w:p>
        </w:tc>
        <w:tc>
          <w:tcPr>
            <w:tcW w:w="6358" w:type="dxa"/>
          </w:tcPr>
          <w:p w14:paraId="16949FA1" w14:textId="0C600D1C" w:rsidR="00D849E5" w:rsidRPr="001749DF" w:rsidRDefault="00D849E5" w:rsidP="00DC25B9">
            <w:pPr>
              <w:rPr>
                <w:szCs w:val="18"/>
                <w:lang w:val="nl-NL"/>
              </w:rPr>
            </w:pPr>
            <w:r w:rsidRPr="001749DF">
              <w:rPr>
                <w:szCs w:val="18"/>
                <w:lang w:val="nl-NL"/>
              </w:rPr>
              <w:t xml:space="preserve">Wij zijn akkoord met een verwerkingstijd van een dag. Zie wijziging 8. </w:t>
            </w:r>
          </w:p>
        </w:tc>
      </w:tr>
      <w:tr w:rsidR="00D849E5" w:rsidRPr="00BD605E" w14:paraId="33C6893B" w14:textId="77777777" w:rsidTr="00D849E5">
        <w:tc>
          <w:tcPr>
            <w:tcW w:w="975" w:type="dxa"/>
          </w:tcPr>
          <w:p w14:paraId="1862E3E1" w14:textId="77777777" w:rsidR="00D849E5" w:rsidRPr="001749DF" w:rsidRDefault="00D849E5" w:rsidP="00DC25B9">
            <w:pPr>
              <w:pStyle w:val="Lijstalinea"/>
              <w:numPr>
                <w:ilvl w:val="0"/>
                <w:numId w:val="1"/>
              </w:numPr>
              <w:rPr>
                <w:szCs w:val="18"/>
                <w:lang w:val="nl-NL"/>
              </w:rPr>
            </w:pPr>
          </w:p>
        </w:tc>
        <w:tc>
          <w:tcPr>
            <w:tcW w:w="1086" w:type="dxa"/>
          </w:tcPr>
          <w:p w14:paraId="24CCEF8E" w14:textId="77777777" w:rsidR="00D849E5" w:rsidRPr="001749DF" w:rsidRDefault="00D849E5" w:rsidP="00DC25B9">
            <w:pPr>
              <w:rPr>
                <w:szCs w:val="18"/>
                <w:lang w:val="nl-NL"/>
              </w:rPr>
            </w:pPr>
            <w:r w:rsidRPr="001749DF">
              <w:rPr>
                <w:szCs w:val="18"/>
                <w:lang w:val="nl-NL"/>
              </w:rPr>
              <w:t>1</w:t>
            </w:r>
          </w:p>
        </w:tc>
        <w:tc>
          <w:tcPr>
            <w:tcW w:w="1365" w:type="dxa"/>
          </w:tcPr>
          <w:p w14:paraId="650ED2A1" w14:textId="77777777" w:rsidR="00D849E5" w:rsidRPr="001749DF" w:rsidRDefault="00D849E5" w:rsidP="00DC25B9">
            <w:pPr>
              <w:rPr>
                <w:szCs w:val="18"/>
                <w:lang w:val="nl-NL"/>
              </w:rPr>
            </w:pPr>
            <w:r w:rsidRPr="001749DF">
              <w:rPr>
                <w:color w:val="000000" w:themeColor="text1"/>
                <w:szCs w:val="18"/>
                <w:lang w:val="nl-NL"/>
              </w:rPr>
              <w:t>Programma van eisen</w:t>
            </w:r>
          </w:p>
        </w:tc>
        <w:tc>
          <w:tcPr>
            <w:tcW w:w="4245" w:type="dxa"/>
          </w:tcPr>
          <w:p w14:paraId="714D62C4" w14:textId="2EB5C1FF" w:rsidR="00D849E5" w:rsidRPr="001749DF" w:rsidRDefault="00D849E5" w:rsidP="00DC25B9">
            <w:pPr>
              <w:rPr>
                <w:szCs w:val="18"/>
                <w:lang w:val="nl-NL"/>
              </w:rPr>
            </w:pPr>
            <w:r w:rsidRPr="001749DF">
              <w:rPr>
                <w:color w:val="000000" w:themeColor="text1"/>
                <w:szCs w:val="18"/>
                <w:lang w:val="nl-NL"/>
              </w:rPr>
              <w:t xml:space="preserve">Eis 63: U geeft aan: De portal biedt uiterlijk 3 maanden na start Raamovereenkomst een dashboard met real-time inzage in minimaal de volgende indicatoren: plaatsingen, geregistreerde Kandidaten, verlengingen, afgeronde trajecten, opstarttijden, doorlooptijden, sollicitaties, afspraken met Kandidaat, en rapportages. </w:t>
            </w:r>
            <w:r w:rsidRPr="001749DF">
              <w:rPr>
                <w:szCs w:val="18"/>
                <w:lang w:val="nl-NL"/>
              </w:rPr>
              <w:br/>
            </w:r>
            <w:r w:rsidRPr="001749DF">
              <w:rPr>
                <w:szCs w:val="18"/>
                <w:lang w:val="nl-NL"/>
              </w:rPr>
              <w:br/>
            </w:r>
            <w:r w:rsidRPr="001749DF">
              <w:rPr>
                <w:color w:val="000000" w:themeColor="text1"/>
                <w:szCs w:val="18"/>
                <w:lang w:val="nl-NL"/>
              </w:rPr>
              <w:t xml:space="preserve">Vraag: De door u gevraagde indicatoren zijn enerzijds gericht op managementinformatie </w:t>
            </w:r>
            <w:r w:rsidRPr="001749DF">
              <w:rPr>
                <w:color w:val="000000" w:themeColor="text1"/>
                <w:szCs w:val="18"/>
                <w:lang w:val="nl-NL"/>
              </w:rPr>
              <w:lastRenderedPageBreak/>
              <w:t>en anderzijds op trajectinhoudelijke informatie. Om hier optimaal en real-time inzicht in te bieden, maken wij gebruik van twee complementaire systemen.</w:t>
            </w:r>
            <w:r w:rsidRPr="001749DF">
              <w:rPr>
                <w:szCs w:val="18"/>
                <w:lang w:val="nl-NL"/>
              </w:rPr>
              <w:br/>
            </w:r>
            <w:r w:rsidRPr="001749DF">
              <w:rPr>
                <w:color w:val="000000" w:themeColor="text1"/>
                <w:szCs w:val="18"/>
                <w:lang w:val="nl-NL"/>
              </w:rPr>
              <w:t>Het eerste systeem is ingericht op managementinformatie en biedt inzicht in indicatoren zoals plaatsingen, geregistreerde kandidaten, verlengingen, afgeronde trajecten, opstarttijden en doorlooptijden. Het tweede systeem richt zich op trajectinhoudelijke informatie en faciliteert real-time inzicht in sollicitaties, afspraken met kandidaten en rapportages.</w:t>
            </w:r>
            <w:r w:rsidRPr="001749DF">
              <w:rPr>
                <w:szCs w:val="18"/>
                <w:lang w:val="nl-NL"/>
              </w:rPr>
              <w:br/>
            </w:r>
            <w:r w:rsidRPr="001749DF">
              <w:rPr>
                <w:szCs w:val="18"/>
                <w:lang w:val="nl-NL"/>
              </w:rPr>
              <w:br/>
            </w:r>
            <w:r w:rsidRPr="001749DF">
              <w:rPr>
                <w:color w:val="000000" w:themeColor="text1"/>
                <w:szCs w:val="18"/>
                <w:lang w:val="nl-NL"/>
              </w:rPr>
              <w:t>Kan aanbestedende dienst hiermee akkoord gaan? Indien nee, dan graag uw beargumenteerde onderbouwing.</w:t>
            </w:r>
          </w:p>
        </w:tc>
        <w:tc>
          <w:tcPr>
            <w:tcW w:w="6358" w:type="dxa"/>
          </w:tcPr>
          <w:p w14:paraId="40D2DE48" w14:textId="5465E636" w:rsidR="00D849E5" w:rsidRPr="001749DF" w:rsidRDefault="00D849E5" w:rsidP="00DC25B9">
            <w:pPr>
              <w:rPr>
                <w:szCs w:val="18"/>
                <w:lang w:val="nl-NL"/>
              </w:rPr>
            </w:pPr>
            <w:r w:rsidRPr="001749DF">
              <w:rPr>
                <w:szCs w:val="18"/>
                <w:lang w:val="nl-NL"/>
              </w:rPr>
              <w:lastRenderedPageBreak/>
              <w:t>Ja, prima wanneer de managementinformatie en de trajectinformatie van elkaar te scheiden zijn.</w:t>
            </w:r>
          </w:p>
        </w:tc>
      </w:tr>
      <w:tr w:rsidR="00D849E5" w:rsidRPr="00BD605E" w14:paraId="24292DEB" w14:textId="77777777" w:rsidTr="00D849E5">
        <w:tc>
          <w:tcPr>
            <w:tcW w:w="975" w:type="dxa"/>
          </w:tcPr>
          <w:p w14:paraId="628B7586" w14:textId="77777777" w:rsidR="00D849E5" w:rsidRPr="001749DF" w:rsidRDefault="00D849E5" w:rsidP="00DC25B9">
            <w:pPr>
              <w:pStyle w:val="Lijstalinea"/>
              <w:numPr>
                <w:ilvl w:val="0"/>
                <w:numId w:val="1"/>
              </w:numPr>
              <w:rPr>
                <w:szCs w:val="18"/>
                <w:lang w:val="nl-NL"/>
              </w:rPr>
            </w:pPr>
          </w:p>
        </w:tc>
        <w:tc>
          <w:tcPr>
            <w:tcW w:w="1086" w:type="dxa"/>
          </w:tcPr>
          <w:p w14:paraId="1B286E66" w14:textId="77777777" w:rsidR="00D849E5" w:rsidRPr="001749DF" w:rsidRDefault="00D849E5" w:rsidP="00DC25B9">
            <w:pPr>
              <w:rPr>
                <w:szCs w:val="18"/>
                <w:lang w:val="nl-NL"/>
              </w:rPr>
            </w:pPr>
            <w:r w:rsidRPr="001749DF">
              <w:rPr>
                <w:szCs w:val="18"/>
                <w:lang w:val="nl-NL"/>
              </w:rPr>
              <w:t>1</w:t>
            </w:r>
          </w:p>
        </w:tc>
        <w:tc>
          <w:tcPr>
            <w:tcW w:w="1365" w:type="dxa"/>
          </w:tcPr>
          <w:p w14:paraId="791FF4ED" w14:textId="77777777" w:rsidR="00D849E5" w:rsidRPr="001749DF" w:rsidRDefault="00D849E5" w:rsidP="00DC25B9">
            <w:pPr>
              <w:rPr>
                <w:szCs w:val="18"/>
                <w:lang w:val="nl-NL"/>
              </w:rPr>
            </w:pPr>
            <w:r w:rsidRPr="001749DF">
              <w:rPr>
                <w:color w:val="000000" w:themeColor="text1"/>
                <w:szCs w:val="18"/>
                <w:lang w:val="nl-NL"/>
              </w:rPr>
              <w:t>Programma van Eisen:</w:t>
            </w:r>
          </w:p>
        </w:tc>
        <w:tc>
          <w:tcPr>
            <w:tcW w:w="4245" w:type="dxa"/>
          </w:tcPr>
          <w:p w14:paraId="6A3D9E4E" w14:textId="681302F8" w:rsidR="00D849E5" w:rsidRPr="001749DF" w:rsidRDefault="00D849E5" w:rsidP="00DC25B9">
            <w:pPr>
              <w:rPr>
                <w:szCs w:val="18"/>
                <w:lang w:val="nl-NL"/>
              </w:rPr>
            </w:pPr>
            <w:r w:rsidRPr="001749DF">
              <w:rPr>
                <w:color w:val="000000" w:themeColor="text1"/>
                <w:szCs w:val="18"/>
                <w:lang w:val="nl-NL"/>
              </w:rPr>
              <w:t>Eis 54: U geeft aan dat het systeem periodiek autorisaties controleert. Wat bedoelt u met het systeem?</w:t>
            </w:r>
          </w:p>
        </w:tc>
        <w:tc>
          <w:tcPr>
            <w:tcW w:w="6358" w:type="dxa"/>
          </w:tcPr>
          <w:p w14:paraId="7C469DB3" w14:textId="77777777" w:rsidR="00D849E5" w:rsidRPr="001749DF" w:rsidRDefault="00D849E5" w:rsidP="00DC25B9">
            <w:pPr>
              <w:rPr>
                <w:szCs w:val="18"/>
                <w:lang w:val="nl-NL"/>
              </w:rPr>
            </w:pPr>
            <w:r w:rsidRPr="001749DF">
              <w:rPr>
                <w:szCs w:val="18"/>
                <w:lang w:val="nl-NL"/>
              </w:rPr>
              <w:t>Wij bedoelen hiermee het clientvolgsysteem, zodat alleen de juiste personen toegang hebben conform AVG</w:t>
            </w:r>
          </w:p>
          <w:p w14:paraId="58EEFE7C" w14:textId="6F87203B" w:rsidR="00D849E5" w:rsidRPr="001749DF" w:rsidRDefault="00D849E5" w:rsidP="00DC25B9">
            <w:pPr>
              <w:rPr>
                <w:szCs w:val="18"/>
                <w:lang w:val="nl-NL"/>
              </w:rPr>
            </w:pPr>
          </w:p>
        </w:tc>
      </w:tr>
      <w:tr w:rsidR="00D849E5" w:rsidRPr="00BD605E" w14:paraId="3509D226" w14:textId="77777777" w:rsidTr="00D849E5">
        <w:tc>
          <w:tcPr>
            <w:tcW w:w="975" w:type="dxa"/>
          </w:tcPr>
          <w:p w14:paraId="5AD345CB" w14:textId="77777777" w:rsidR="00D849E5" w:rsidRPr="001749DF" w:rsidRDefault="00D849E5" w:rsidP="00DC25B9">
            <w:pPr>
              <w:pStyle w:val="Lijstalinea"/>
              <w:numPr>
                <w:ilvl w:val="0"/>
                <w:numId w:val="1"/>
              </w:numPr>
              <w:rPr>
                <w:szCs w:val="18"/>
                <w:lang w:val="nl-NL"/>
              </w:rPr>
            </w:pPr>
          </w:p>
        </w:tc>
        <w:tc>
          <w:tcPr>
            <w:tcW w:w="1086" w:type="dxa"/>
          </w:tcPr>
          <w:p w14:paraId="76296A23" w14:textId="77777777" w:rsidR="00D849E5" w:rsidRPr="001749DF" w:rsidRDefault="00D849E5" w:rsidP="00DC25B9">
            <w:pPr>
              <w:rPr>
                <w:szCs w:val="18"/>
                <w:lang w:val="nl-NL"/>
              </w:rPr>
            </w:pPr>
            <w:r w:rsidRPr="001749DF">
              <w:rPr>
                <w:szCs w:val="18"/>
                <w:lang w:val="nl-NL"/>
              </w:rPr>
              <w:t>1</w:t>
            </w:r>
          </w:p>
        </w:tc>
        <w:tc>
          <w:tcPr>
            <w:tcW w:w="1365" w:type="dxa"/>
          </w:tcPr>
          <w:p w14:paraId="2DD9C869" w14:textId="77777777" w:rsidR="00D849E5" w:rsidRPr="001749DF" w:rsidRDefault="00D849E5" w:rsidP="00DC25B9">
            <w:pPr>
              <w:rPr>
                <w:szCs w:val="18"/>
                <w:lang w:val="nl-NL"/>
              </w:rPr>
            </w:pPr>
            <w:r w:rsidRPr="001749DF">
              <w:rPr>
                <w:color w:val="000000" w:themeColor="text1"/>
                <w:szCs w:val="18"/>
                <w:lang w:val="nl-NL"/>
              </w:rPr>
              <w:t>Programma van Eisen:</w:t>
            </w:r>
          </w:p>
        </w:tc>
        <w:tc>
          <w:tcPr>
            <w:tcW w:w="4245" w:type="dxa"/>
          </w:tcPr>
          <w:p w14:paraId="3313C153" w14:textId="2B0B33C2" w:rsidR="00D849E5" w:rsidRPr="001749DF" w:rsidRDefault="00D849E5" w:rsidP="00DC25B9">
            <w:pPr>
              <w:rPr>
                <w:szCs w:val="18"/>
                <w:lang w:val="nl-NL"/>
              </w:rPr>
            </w:pPr>
            <w:r w:rsidRPr="001749DF">
              <w:rPr>
                <w:color w:val="000000" w:themeColor="text1"/>
                <w:szCs w:val="18"/>
                <w:lang w:val="nl-NL"/>
              </w:rPr>
              <w:t>Eis 51: U geeft aan: Opdrachtnemer levert een volledig functionerend en beveiligd online portal voor aanmelding, begeleiding en rapportage.</w:t>
            </w:r>
            <w:r w:rsidRPr="001749DF">
              <w:rPr>
                <w:szCs w:val="18"/>
                <w:lang w:val="nl-NL"/>
              </w:rPr>
              <w:br/>
            </w:r>
            <w:r w:rsidRPr="001749DF">
              <w:rPr>
                <w:szCs w:val="18"/>
                <w:lang w:val="nl-NL"/>
              </w:rPr>
              <w:br/>
            </w:r>
            <w:r w:rsidRPr="001749DF">
              <w:rPr>
                <w:color w:val="000000" w:themeColor="text1"/>
                <w:szCs w:val="18"/>
                <w:lang w:val="nl-NL"/>
              </w:rPr>
              <w:t>Vraag: In het kader van de AVG-wetgeving hanteert inschrijver een strikt autorisatie- en toegangsbeleid voor de online portal. Kan aanbestedende dienst aangeven hoeveel medewerkers inclusief functietitels toegang dienen te krijgen tot de online portal?</w:t>
            </w:r>
          </w:p>
        </w:tc>
        <w:tc>
          <w:tcPr>
            <w:tcW w:w="6358" w:type="dxa"/>
          </w:tcPr>
          <w:p w14:paraId="7296A06E" w14:textId="3AA9B036" w:rsidR="00D849E5" w:rsidRPr="001749DF" w:rsidRDefault="00D849E5" w:rsidP="05B0AE84">
            <w:pPr>
              <w:rPr>
                <w:szCs w:val="18"/>
                <w:lang w:val="nl-NL"/>
              </w:rPr>
            </w:pPr>
            <w:r w:rsidRPr="001749DF">
              <w:rPr>
                <w:szCs w:val="18"/>
                <w:lang w:val="nl-NL"/>
              </w:rPr>
              <w:t>Het betreft hier de toegang aan de casemanagers van Bedrijfszorg. Dit zijn er op dit moment 11.</w:t>
            </w:r>
          </w:p>
          <w:p w14:paraId="40DA98E4" w14:textId="7659EFEF" w:rsidR="00D849E5" w:rsidRPr="001749DF" w:rsidRDefault="00D849E5" w:rsidP="05B0AE84">
            <w:pPr>
              <w:rPr>
                <w:szCs w:val="18"/>
                <w:lang w:val="nl-NL"/>
              </w:rPr>
            </w:pPr>
          </w:p>
          <w:p w14:paraId="3499AC71" w14:textId="2D46F8A3" w:rsidR="00D849E5" w:rsidRPr="001749DF" w:rsidRDefault="00D849E5" w:rsidP="00DC25B9">
            <w:pPr>
              <w:rPr>
                <w:lang w:val="nl-NL"/>
              </w:rPr>
            </w:pPr>
            <w:r w:rsidRPr="49724A52">
              <w:rPr>
                <w:lang w:val="nl-NL"/>
              </w:rPr>
              <w:t>Verder hebben toegang tot deze informatie; de kwaliteitsmanager en contractbeheerder (1) en ondersteuning (max. 2 medew) tbv controle/ facturatie.)</w:t>
            </w:r>
          </w:p>
          <w:p w14:paraId="17EC565C" w14:textId="5D18E847" w:rsidR="00D849E5" w:rsidRPr="001749DF" w:rsidRDefault="00D849E5" w:rsidP="00DC25B9">
            <w:pPr>
              <w:rPr>
                <w:szCs w:val="18"/>
                <w:lang w:val="nl-NL"/>
              </w:rPr>
            </w:pPr>
          </w:p>
        </w:tc>
      </w:tr>
      <w:tr w:rsidR="00D849E5" w:rsidRPr="001749DF" w14:paraId="7614D881" w14:textId="77777777" w:rsidTr="00D849E5">
        <w:tc>
          <w:tcPr>
            <w:tcW w:w="975" w:type="dxa"/>
          </w:tcPr>
          <w:p w14:paraId="54CFD0FF" w14:textId="77777777" w:rsidR="00D849E5" w:rsidRPr="001749DF" w:rsidRDefault="00D849E5" w:rsidP="00DC25B9">
            <w:pPr>
              <w:pStyle w:val="Lijstalinea"/>
              <w:numPr>
                <w:ilvl w:val="0"/>
                <w:numId w:val="1"/>
              </w:numPr>
              <w:rPr>
                <w:szCs w:val="18"/>
                <w:lang w:val="nl-NL"/>
              </w:rPr>
            </w:pPr>
          </w:p>
        </w:tc>
        <w:tc>
          <w:tcPr>
            <w:tcW w:w="1086" w:type="dxa"/>
          </w:tcPr>
          <w:p w14:paraId="4391B4A2" w14:textId="77777777" w:rsidR="00D849E5" w:rsidRPr="001749DF" w:rsidRDefault="00D849E5" w:rsidP="00DC25B9">
            <w:pPr>
              <w:rPr>
                <w:szCs w:val="18"/>
                <w:lang w:val="nl-NL"/>
              </w:rPr>
            </w:pPr>
            <w:r w:rsidRPr="001749DF">
              <w:rPr>
                <w:szCs w:val="18"/>
                <w:lang w:val="nl-NL"/>
              </w:rPr>
              <w:t>1</w:t>
            </w:r>
          </w:p>
        </w:tc>
        <w:tc>
          <w:tcPr>
            <w:tcW w:w="1365" w:type="dxa"/>
          </w:tcPr>
          <w:p w14:paraId="47CB7734" w14:textId="77777777" w:rsidR="00D849E5" w:rsidRPr="001749DF" w:rsidRDefault="00D849E5" w:rsidP="00DC25B9">
            <w:pPr>
              <w:rPr>
                <w:szCs w:val="18"/>
                <w:lang w:val="nl-NL"/>
              </w:rPr>
            </w:pPr>
            <w:r w:rsidRPr="001749DF">
              <w:rPr>
                <w:color w:val="000000" w:themeColor="text1"/>
                <w:szCs w:val="18"/>
                <w:lang w:val="nl-NL"/>
              </w:rPr>
              <w:t>Beschrijvend document: Beoordeling Prijs pagina 8:</w:t>
            </w:r>
          </w:p>
        </w:tc>
        <w:tc>
          <w:tcPr>
            <w:tcW w:w="4245" w:type="dxa"/>
          </w:tcPr>
          <w:p w14:paraId="6122F487" w14:textId="77777777" w:rsidR="00D849E5" w:rsidRPr="001749DF" w:rsidRDefault="00D849E5" w:rsidP="00DC25B9">
            <w:pPr>
              <w:rPr>
                <w:szCs w:val="18"/>
                <w:lang w:val="nl-NL"/>
              </w:rPr>
            </w:pPr>
            <w:r w:rsidRPr="001749DF">
              <w:rPr>
                <w:color w:val="000000" w:themeColor="text1"/>
                <w:szCs w:val="18"/>
                <w:lang w:val="nl-NL"/>
              </w:rPr>
              <w:t>Bij het invullen van het prijzenblad wordt niet inzichtelijk gemaakt hoeveel punten worden behaald. Bent u bereid dit aan te passen, zodat inschrijvers direct inzicht krijgen in de puntentoekenning?</w:t>
            </w:r>
          </w:p>
        </w:tc>
        <w:tc>
          <w:tcPr>
            <w:tcW w:w="6358" w:type="dxa"/>
          </w:tcPr>
          <w:p w14:paraId="1E76CCA6" w14:textId="322ACB16" w:rsidR="00D849E5" w:rsidRPr="001749DF" w:rsidRDefault="00D849E5" w:rsidP="00DC25B9">
            <w:pPr>
              <w:rPr>
                <w:szCs w:val="18"/>
                <w:lang w:val="nl-NL"/>
              </w:rPr>
            </w:pPr>
            <w:r w:rsidRPr="001749DF">
              <w:rPr>
                <w:szCs w:val="18"/>
                <w:lang w:val="nl-NL"/>
              </w:rPr>
              <w:t>Wij zullen u een v1.1 van het prijzenblad verstrekken waarbij u de puntentoekenning meteen ziet. Omdat er twee verschillende formules zijn (eentje voor €14.000-€15.000 en eentje voor €15.000-€20.000) ziet u twee puntenaantallen, waarvan er dus telkens slechts één valide is.</w:t>
            </w:r>
          </w:p>
          <w:p w14:paraId="608811B0" w14:textId="77777777" w:rsidR="00D849E5" w:rsidRPr="001749DF" w:rsidRDefault="00D849E5" w:rsidP="00DC25B9">
            <w:pPr>
              <w:rPr>
                <w:szCs w:val="18"/>
                <w:lang w:val="nl-NL"/>
              </w:rPr>
            </w:pPr>
          </w:p>
          <w:p w14:paraId="707A2C90" w14:textId="04235306" w:rsidR="00D849E5" w:rsidRPr="001749DF" w:rsidRDefault="00D849E5" w:rsidP="00DC25B9">
            <w:pPr>
              <w:rPr>
                <w:szCs w:val="18"/>
                <w:lang w:val="nl-NL"/>
              </w:rPr>
            </w:pPr>
            <w:r w:rsidRPr="001749DF">
              <w:rPr>
                <w:szCs w:val="18"/>
                <w:lang w:val="nl-NL"/>
              </w:rPr>
              <w:t>Zie wijziging 7.</w:t>
            </w:r>
          </w:p>
          <w:p w14:paraId="150BB690" w14:textId="01994868" w:rsidR="00D849E5" w:rsidRPr="001749DF" w:rsidRDefault="00D849E5" w:rsidP="00DC25B9">
            <w:pPr>
              <w:rPr>
                <w:szCs w:val="18"/>
                <w:lang w:val="nl-NL"/>
              </w:rPr>
            </w:pPr>
          </w:p>
        </w:tc>
      </w:tr>
      <w:tr w:rsidR="00D849E5" w:rsidRPr="00BD605E" w14:paraId="073146BD" w14:textId="77777777" w:rsidTr="00D849E5">
        <w:tc>
          <w:tcPr>
            <w:tcW w:w="975" w:type="dxa"/>
          </w:tcPr>
          <w:p w14:paraId="18C2D011" w14:textId="77777777" w:rsidR="00D849E5" w:rsidRPr="001749DF" w:rsidRDefault="00D849E5" w:rsidP="00DC25B9">
            <w:pPr>
              <w:pStyle w:val="Lijstalinea"/>
              <w:numPr>
                <w:ilvl w:val="0"/>
                <w:numId w:val="1"/>
              </w:numPr>
              <w:rPr>
                <w:szCs w:val="18"/>
                <w:lang w:val="nl-NL"/>
              </w:rPr>
            </w:pPr>
          </w:p>
        </w:tc>
        <w:tc>
          <w:tcPr>
            <w:tcW w:w="1086" w:type="dxa"/>
          </w:tcPr>
          <w:p w14:paraId="04B4D1C1" w14:textId="77777777" w:rsidR="00D849E5" w:rsidRPr="001749DF" w:rsidRDefault="00D849E5" w:rsidP="00DC25B9">
            <w:pPr>
              <w:rPr>
                <w:szCs w:val="18"/>
                <w:lang w:val="nl-NL"/>
              </w:rPr>
            </w:pPr>
            <w:r w:rsidRPr="001749DF">
              <w:rPr>
                <w:szCs w:val="18"/>
                <w:lang w:val="nl-NL"/>
              </w:rPr>
              <w:t>1</w:t>
            </w:r>
          </w:p>
        </w:tc>
        <w:tc>
          <w:tcPr>
            <w:tcW w:w="1365" w:type="dxa"/>
          </w:tcPr>
          <w:p w14:paraId="27DF87B8" w14:textId="77777777" w:rsidR="00D849E5" w:rsidRPr="001749DF" w:rsidRDefault="00D849E5" w:rsidP="00DC25B9">
            <w:pPr>
              <w:rPr>
                <w:szCs w:val="18"/>
                <w:lang w:val="nl-NL"/>
              </w:rPr>
            </w:pPr>
            <w:r w:rsidRPr="001749DF">
              <w:rPr>
                <w:color w:val="000000" w:themeColor="text1"/>
                <w:szCs w:val="18"/>
                <w:lang w:val="nl-NL"/>
              </w:rPr>
              <w:t>Beschrijvend document: Beoordeling Prijs pagina 8</w:t>
            </w:r>
          </w:p>
        </w:tc>
        <w:tc>
          <w:tcPr>
            <w:tcW w:w="4245" w:type="dxa"/>
          </w:tcPr>
          <w:p w14:paraId="06ED878B" w14:textId="77777777" w:rsidR="00D849E5" w:rsidRPr="001749DF" w:rsidRDefault="00D849E5" w:rsidP="00DC25B9">
            <w:pPr>
              <w:rPr>
                <w:szCs w:val="18"/>
                <w:lang w:val="nl-NL"/>
              </w:rPr>
            </w:pPr>
            <w:r w:rsidRPr="001749DF">
              <w:rPr>
                <w:color w:val="000000" w:themeColor="text1"/>
                <w:szCs w:val="18"/>
                <w:lang w:val="nl-NL"/>
              </w:rPr>
              <w:t>Kunt u toelichten hoe de extra 20 punten exact worden toegekend?</w:t>
            </w:r>
          </w:p>
        </w:tc>
        <w:tc>
          <w:tcPr>
            <w:tcW w:w="6358" w:type="dxa"/>
          </w:tcPr>
          <w:p w14:paraId="6BF256CC" w14:textId="77777777" w:rsidR="00D849E5" w:rsidRPr="001749DF" w:rsidRDefault="00D849E5" w:rsidP="00DC25B9">
            <w:pPr>
              <w:rPr>
                <w:szCs w:val="18"/>
                <w:lang w:val="nl-NL"/>
              </w:rPr>
            </w:pPr>
            <w:r w:rsidRPr="001749DF">
              <w:rPr>
                <w:szCs w:val="18"/>
                <w:lang w:val="nl-NL"/>
              </w:rPr>
              <w:t>Wij begrijpen niet wat u bedoelt met de ‘extra 20 punten’.</w:t>
            </w:r>
          </w:p>
          <w:p w14:paraId="435FC136" w14:textId="77777777" w:rsidR="00D849E5" w:rsidRPr="001749DF" w:rsidRDefault="00D849E5" w:rsidP="00DC25B9">
            <w:pPr>
              <w:rPr>
                <w:szCs w:val="18"/>
                <w:lang w:val="nl-NL"/>
              </w:rPr>
            </w:pPr>
          </w:p>
          <w:p w14:paraId="294EC788" w14:textId="77777777" w:rsidR="00D849E5" w:rsidRPr="001749DF" w:rsidRDefault="00D849E5" w:rsidP="00DC25B9">
            <w:pPr>
              <w:rPr>
                <w:szCs w:val="18"/>
                <w:lang w:val="nl-NL"/>
              </w:rPr>
            </w:pPr>
            <w:r w:rsidRPr="001749DF">
              <w:rPr>
                <w:szCs w:val="18"/>
                <w:lang w:val="nl-NL"/>
              </w:rPr>
              <w:t xml:space="preserve">Als u de 20 punten verschil tussen 280 en 300 bedoelt: bij een beoordelingsprijs van €15.000 scoort u 280 punten, en bij een beoordelingsprijs van €14.000 of lager scoort u 300 punten.  </w:t>
            </w:r>
          </w:p>
          <w:p w14:paraId="6175955E" w14:textId="758D1247" w:rsidR="00D849E5" w:rsidRPr="001749DF" w:rsidRDefault="00D849E5" w:rsidP="00DC25B9">
            <w:pPr>
              <w:rPr>
                <w:szCs w:val="18"/>
                <w:lang w:val="nl-NL"/>
              </w:rPr>
            </w:pPr>
          </w:p>
        </w:tc>
      </w:tr>
      <w:tr w:rsidR="00D849E5" w:rsidRPr="00BD605E" w14:paraId="6C29ADA6" w14:textId="77777777" w:rsidTr="00D849E5">
        <w:tc>
          <w:tcPr>
            <w:tcW w:w="975" w:type="dxa"/>
          </w:tcPr>
          <w:p w14:paraId="0873884C" w14:textId="77777777" w:rsidR="00D849E5" w:rsidRPr="001749DF" w:rsidRDefault="00D849E5" w:rsidP="00DC25B9">
            <w:pPr>
              <w:pStyle w:val="Lijstalinea"/>
              <w:numPr>
                <w:ilvl w:val="0"/>
                <w:numId w:val="1"/>
              </w:numPr>
              <w:rPr>
                <w:szCs w:val="18"/>
                <w:lang w:val="nl-NL"/>
              </w:rPr>
            </w:pPr>
          </w:p>
        </w:tc>
        <w:tc>
          <w:tcPr>
            <w:tcW w:w="1086" w:type="dxa"/>
          </w:tcPr>
          <w:p w14:paraId="53407199" w14:textId="77777777" w:rsidR="00D849E5" w:rsidRPr="001749DF" w:rsidRDefault="00D849E5" w:rsidP="00DC25B9">
            <w:pPr>
              <w:rPr>
                <w:szCs w:val="18"/>
                <w:lang w:val="nl-NL"/>
              </w:rPr>
            </w:pPr>
            <w:r w:rsidRPr="001749DF">
              <w:rPr>
                <w:szCs w:val="18"/>
                <w:lang w:val="nl-NL"/>
              </w:rPr>
              <w:t>1</w:t>
            </w:r>
          </w:p>
        </w:tc>
        <w:tc>
          <w:tcPr>
            <w:tcW w:w="1365" w:type="dxa"/>
          </w:tcPr>
          <w:p w14:paraId="6A52D7F1" w14:textId="77777777" w:rsidR="00D849E5" w:rsidRPr="001749DF" w:rsidRDefault="00D849E5" w:rsidP="00DC25B9">
            <w:pPr>
              <w:rPr>
                <w:szCs w:val="18"/>
                <w:lang w:val="nl-NL"/>
              </w:rPr>
            </w:pPr>
            <w:r w:rsidRPr="001749DF">
              <w:rPr>
                <w:color w:val="000000" w:themeColor="text1"/>
                <w:szCs w:val="18"/>
                <w:lang w:val="nl-NL"/>
              </w:rPr>
              <w:t>Beschrijvend document: Beoordeling Prijs pagina 8</w:t>
            </w:r>
          </w:p>
        </w:tc>
        <w:tc>
          <w:tcPr>
            <w:tcW w:w="4245" w:type="dxa"/>
          </w:tcPr>
          <w:p w14:paraId="4F328288" w14:textId="77777777" w:rsidR="00D849E5" w:rsidRPr="001749DF" w:rsidRDefault="00D849E5" w:rsidP="00DC25B9">
            <w:pPr>
              <w:rPr>
                <w:szCs w:val="18"/>
                <w:lang w:val="nl-NL"/>
              </w:rPr>
            </w:pPr>
            <w:r w:rsidRPr="001749DF">
              <w:rPr>
                <w:color w:val="000000" w:themeColor="text1"/>
                <w:szCs w:val="18"/>
                <w:lang w:val="nl-NL"/>
              </w:rPr>
              <w:t>Kunt u bevestigen dat de ondergrens € 14.000 betreft?</w:t>
            </w:r>
          </w:p>
        </w:tc>
        <w:tc>
          <w:tcPr>
            <w:tcW w:w="6358" w:type="dxa"/>
          </w:tcPr>
          <w:p w14:paraId="275B4C3B" w14:textId="77777777" w:rsidR="00D849E5" w:rsidRPr="001749DF" w:rsidRDefault="00D849E5" w:rsidP="00DC25B9">
            <w:pPr>
              <w:rPr>
                <w:szCs w:val="18"/>
                <w:lang w:val="nl-NL"/>
              </w:rPr>
            </w:pPr>
            <w:r w:rsidRPr="001749DF">
              <w:rPr>
                <w:szCs w:val="18"/>
                <w:lang w:val="nl-NL"/>
              </w:rPr>
              <w:t xml:space="preserve">Bij een beoordelingsprijs van €14.000 of lager scoort u 300 punten. U mag lager inschrijven, u ontvangt hiervoor echter geen extra punten. </w:t>
            </w:r>
          </w:p>
          <w:p w14:paraId="5FC67B3D" w14:textId="0B1DB55F" w:rsidR="00D849E5" w:rsidRPr="001749DF" w:rsidRDefault="00D849E5" w:rsidP="00DC25B9">
            <w:pPr>
              <w:rPr>
                <w:szCs w:val="18"/>
                <w:lang w:val="nl-NL"/>
              </w:rPr>
            </w:pPr>
          </w:p>
        </w:tc>
      </w:tr>
      <w:tr w:rsidR="00D849E5" w:rsidRPr="00BD605E" w14:paraId="3BA64EBA" w14:textId="77777777" w:rsidTr="00D849E5">
        <w:tc>
          <w:tcPr>
            <w:tcW w:w="975" w:type="dxa"/>
          </w:tcPr>
          <w:p w14:paraId="15F7ACD9" w14:textId="77777777" w:rsidR="00D849E5" w:rsidRPr="001749DF" w:rsidRDefault="00D849E5" w:rsidP="00DC25B9">
            <w:pPr>
              <w:pStyle w:val="Lijstalinea"/>
              <w:numPr>
                <w:ilvl w:val="0"/>
                <w:numId w:val="1"/>
              </w:numPr>
              <w:rPr>
                <w:szCs w:val="18"/>
                <w:lang w:val="nl-NL"/>
              </w:rPr>
            </w:pPr>
          </w:p>
        </w:tc>
        <w:tc>
          <w:tcPr>
            <w:tcW w:w="1086" w:type="dxa"/>
          </w:tcPr>
          <w:p w14:paraId="59AEB7E7" w14:textId="77777777" w:rsidR="00D849E5" w:rsidRPr="001749DF" w:rsidRDefault="00D849E5" w:rsidP="00DC25B9">
            <w:pPr>
              <w:rPr>
                <w:szCs w:val="18"/>
                <w:lang w:val="nl-NL"/>
              </w:rPr>
            </w:pPr>
            <w:r w:rsidRPr="001749DF">
              <w:rPr>
                <w:szCs w:val="18"/>
                <w:lang w:val="nl-NL"/>
              </w:rPr>
              <w:t>1</w:t>
            </w:r>
          </w:p>
        </w:tc>
        <w:tc>
          <w:tcPr>
            <w:tcW w:w="1365" w:type="dxa"/>
          </w:tcPr>
          <w:p w14:paraId="1ED2062A" w14:textId="77777777" w:rsidR="00D849E5" w:rsidRPr="001749DF" w:rsidRDefault="00D849E5" w:rsidP="00DC25B9">
            <w:pPr>
              <w:rPr>
                <w:szCs w:val="18"/>
                <w:lang w:val="nl-NL"/>
              </w:rPr>
            </w:pPr>
            <w:r w:rsidRPr="001749DF">
              <w:rPr>
                <w:color w:val="000000" w:themeColor="text1"/>
                <w:szCs w:val="18"/>
                <w:lang w:val="nl-NL"/>
              </w:rPr>
              <w:t>Beschrijvend document: Hoofdstuk 3 pagina  4 Betreft technische bekwaamheid en beroepsbekwaamheid</w:t>
            </w:r>
          </w:p>
        </w:tc>
        <w:tc>
          <w:tcPr>
            <w:tcW w:w="4245" w:type="dxa"/>
          </w:tcPr>
          <w:p w14:paraId="02E082E1" w14:textId="77777777" w:rsidR="00D849E5" w:rsidRPr="001749DF" w:rsidRDefault="00D849E5" w:rsidP="00DC25B9">
            <w:pPr>
              <w:rPr>
                <w:szCs w:val="18"/>
                <w:lang w:val="nl-NL"/>
              </w:rPr>
            </w:pPr>
            <w:r w:rsidRPr="001749DF">
              <w:rPr>
                <w:color w:val="000000" w:themeColor="text1"/>
                <w:szCs w:val="18"/>
                <w:lang w:val="nl-NL"/>
              </w:rPr>
              <w:t>Kan inschrijver het ministerie van BZK opvoeren als referent?</w:t>
            </w:r>
          </w:p>
        </w:tc>
        <w:tc>
          <w:tcPr>
            <w:tcW w:w="6358" w:type="dxa"/>
          </w:tcPr>
          <w:p w14:paraId="7A09ADE7" w14:textId="067947AA" w:rsidR="00D849E5" w:rsidRPr="001749DF" w:rsidRDefault="00D849E5" w:rsidP="00DC25B9">
            <w:pPr>
              <w:rPr>
                <w:szCs w:val="18"/>
                <w:lang w:val="nl-NL"/>
              </w:rPr>
            </w:pPr>
            <w:r w:rsidRPr="001749DF">
              <w:rPr>
                <w:szCs w:val="18"/>
                <w:lang w:val="nl-NL"/>
              </w:rPr>
              <w:t>U kunt het ministerie van Binnenlandse Zaken en Koninkrijksrelaties opvoeren als referent mits de referentie voldoet aan de geschiktheidseisen in het Beschrijvend Document.</w:t>
            </w:r>
          </w:p>
        </w:tc>
      </w:tr>
      <w:tr w:rsidR="00D849E5" w:rsidRPr="00BD605E" w14:paraId="77EAA710" w14:textId="77777777" w:rsidTr="00D849E5">
        <w:tc>
          <w:tcPr>
            <w:tcW w:w="975" w:type="dxa"/>
          </w:tcPr>
          <w:p w14:paraId="76271C85" w14:textId="77777777" w:rsidR="00D849E5" w:rsidRPr="001749DF" w:rsidRDefault="00D849E5" w:rsidP="00DC25B9">
            <w:pPr>
              <w:pStyle w:val="Lijstalinea"/>
              <w:numPr>
                <w:ilvl w:val="0"/>
                <w:numId w:val="1"/>
              </w:numPr>
              <w:rPr>
                <w:szCs w:val="18"/>
                <w:lang w:val="nl-NL"/>
              </w:rPr>
            </w:pPr>
          </w:p>
        </w:tc>
        <w:tc>
          <w:tcPr>
            <w:tcW w:w="1086" w:type="dxa"/>
          </w:tcPr>
          <w:p w14:paraId="557E0A2F" w14:textId="77777777" w:rsidR="00D849E5" w:rsidRPr="001749DF" w:rsidRDefault="00D849E5" w:rsidP="00DC25B9">
            <w:pPr>
              <w:rPr>
                <w:szCs w:val="18"/>
                <w:lang w:val="nl-NL"/>
              </w:rPr>
            </w:pPr>
            <w:r w:rsidRPr="001749DF">
              <w:rPr>
                <w:szCs w:val="18"/>
                <w:lang w:val="nl-NL"/>
              </w:rPr>
              <w:t>1</w:t>
            </w:r>
          </w:p>
        </w:tc>
        <w:tc>
          <w:tcPr>
            <w:tcW w:w="1365" w:type="dxa"/>
          </w:tcPr>
          <w:p w14:paraId="5F598E41" w14:textId="77777777" w:rsidR="00D849E5" w:rsidRPr="001749DF" w:rsidRDefault="00D849E5" w:rsidP="00DC25B9">
            <w:pPr>
              <w:rPr>
                <w:szCs w:val="18"/>
                <w:lang w:val="nl-NL"/>
              </w:rPr>
            </w:pPr>
            <w:r w:rsidRPr="001749DF">
              <w:rPr>
                <w:color w:val="000000" w:themeColor="text1"/>
                <w:szCs w:val="18"/>
                <w:lang w:val="nl-NL"/>
              </w:rPr>
              <w:t>Beschrijvend document: Hoofdstuk 3 pagina  4 Betreft technische bekwaamheid en beroepsbekwaamheid.</w:t>
            </w:r>
          </w:p>
        </w:tc>
        <w:tc>
          <w:tcPr>
            <w:tcW w:w="4245" w:type="dxa"/>
          </w:tcPr>
          <w:p w14:paraId="3D44C5E3" w14:textId="77777777" w:rsidR="00D849E5" w:rsidRPr="001749DF" w:rsidRDefault="00D849E5" w:rsidP="00DC25B9">
            <w:pPr>
              <w:rPr>
                <w:szCs w:val="18"/>
                <w:lang w:val="nl-NL"/>
              </w:rPr>
            </w:pPr>
            <w:r w:rsidRPr="001749DF">
              <w:rPr>
                <w:color w:val="000000" w:themeColor="text1"/>
                <w:szCs w:val="18"/>
                <w:lang w:val="nl-NL"/>
              </w:rPr>
              <w:t xml:space="preserve">Bij punt C geeft u het volgende aan: </w:t>
            </w:r>
            <w:r w:rsidRPr="001749DF">
              <w:rPr>
                <w:szCs w:val="18"/>
                <w:lang w:val="nl-NL"/>
              </w:rPr>
              <w:br/>
            </w:r>
            <w:r w:rsidRPr="001749DF">
              <w:rPr>
                <w:color w:val="000000" w:themeColor="text1"/>
                <w:szCs w:val="18"/>
                <w:lang w:val="nl-NL"/>
              </w:rPr>
              <w:t xml:space="preserve">U heeft een opdracht uitgevoerd waar u verantwoordelijk was voor re-integratie van Kandidaten. U heeft deze opdracht uitgevoerd voor een landelijk opererende Nederlandse rechtspersoon met minimaal 500 medewerkers. </w:t>
            </w:r>
            <w:r w:rsidRPr="001749DF">
              <w:rPr>
                <w:szCs w:val="18"/>
                <w:lang w:val="nl-NL"/>
              </w:rPr>
              <w:br/>
            </w:r>
            <w:r w:rsidRPr="001749DF">
              <w:rPr>
                <w:szCs w:val="18"/>
                <w:lang w:val="nl-NL"/>
              </w:rPr>
              <w:br/>
            </w:r>
            <w:r w:rsidRPr="001749DF">
              <w:rPr>
                <w:color w:val="000000" w:themeColor="text1"/>
                <w:szCs w:val="18"/>
                <w:lang w:val="nl-NL"/>
              </w:rPr>
              <w:t>Vraag: Kunt u toelichten wat de reden is dat u voor deze kerncompetentie als eis stelt dat de referentieopdracht is uitgevoerd voor een landelijk opererende Nederlandse rechtspersoon met minimaal 500 medewerkers?</w:t>
            </w:r>
          </w:p>
        </w:tc>
        <w:tc>
          <w:tcPr>
            <w:tcW w:w="6358" w:type="dxa"/>
          </w:tcPr>
          <w:p w14:paraId="06A502E6" w14:textId="77777777" w:rsidR="00D849E5" w:rsidRPr="001749DF" w:rsidRDefault="00D849E5" w:rsidP="00DC25B9">
            <w:pPr>
              <w:rPr>
                <w:szCs w:val="18"/>
                <w:lang w:val="nl-NL"/>
              </w:rPr>
            </w:pPr>
            <w:r w:rsidRPr="001749DF">
              <w:rPr>
                <w:szCs w:val="18"/>
                <w:lang w:val="nl-NL"/>
              </w:rPr>
              <w:t xml:space="preserve">Wij hechten er waarde aan dat een inschrijver in Nederland ervaring heeft met re-integratie van Kandidaten in een grote landelijke organisatie, i.e. met minimaal 500 medewerkers. </w:t>
            </w:r>
          </w:p>
          <w:p w14:paraId="0389F65C" w14:textId="77777777" w:rsidR="00D849E5" w:rsidRPr="001749DF" w:rsidRDefault="00D849E5" w:rsidP="00DC25B9">
            <w:pPr>
              <w:rPr>
                <w:szCs w:val="18"/>
                <w:lang w:val="nl-NL"/>
              </w:rPr>
            </w:pPr>
          </w:p>
          <w:p w14:paraId="4EBB669D" w14:textId="77777777" w:rsidR="00D849E5" w:rsidRPr="001749DF" w:rsidRDefault="00D849E5" w:rsidP="00DC25B9">
            <w:pPr>
              <w:rPr>
                <w:szCs w:val="18"/>
                <w:lang w:val="nl-NL"/>
              </w:rPr>
            </w:pPr>
            <w:r w:rsidRPr="001749DF">
              <w:rPr>
                <w:szCs w:val="18"/>
                <w:lang w:val="nl-NL"/>
              </w:rPr>
              <w:t xml:space="preserve">Echter, wij willen deze ervaringseis niet stapelen met de eis dat u ervaring heeft met re-integratie van Kandidaten voor een Nederlandse </w:t>
            </w:r>
            <w:r w:rsidRPr="001749DF">
              <w:rPr>
                <w:i/>
                <w:szCs w:val="18"/>
                <w:lang w:val="nl-NL"/>
              </w:rPr>
              <w:t>overheids</w:t>
            </w:r>
            <w:r w:rsidRPr="001749DF">
              <w:rPr>
                <w:szCs w:val="18"/>
                <w:lang w:val="nl-NL"/>
              </w:rPr>
              <w:t xml:space="preserve">organisatie. </w:t>
            </w:r>
          </w:p>
          <w:p w14:paraId="2141CE21" w14:textId="77777777" w:rsidR="00D849E5" w:rsidRPr="001749DF" w:rsidRDefault="00D849E5" w:rsidP="00DC25B9">
            <w:pPr>
              <w:rPr>
                <w:szCs w:val="18"/>
                <w:lang w:val="nl-NL"/>
              </w:rPr>
            </w:pPr>
          </w:p>
          <w:p w14:paraId="38642CB8" w14:textId="1E6055D4" w:rsidR="00D849E5" w:rsidRPr="001749DF" w:rsidRDefault="00D849E5" w:rsidP="00DC25B9">
            <w:pPr>
              <w:rPr>
                <w:szCs w:val="18"/>
                <w:lang w:val="nl-NL"/>
              </w:rPr>
            </w:pPr>
            <w:r w:rsidRPr="001749DF">
              <w:rPr>
                <w:szCs w:val="18"/>
                <w:lang w:val="nl-NL"/>
              </w:rPr>
              <w:t>Kerncompetentie C geeft inschrijvers daarom de ruimte om ook buiten overheidsorganisaties om aan te tonen ervaring te hebben met re-integratie van Kandidaten in een grote landelijke organisatie.</w:t>
            </w:r>
          </w:p>
          <w:p w14:paraId="1268620B" w14:textId="5E6676CB" w:rsidR="00D849E5" w:rsidRPr="001749DF" w:rsidRDefault="00D849E5" w:rsidP="00DC25B9">
            <w:pPr>
              <w:rPr>
                <w:szCs w:val="18"/>
                <w:lang w:val="nl-NL"/>
              </w:rPr>
            </w:pPr>
          </w:p>
        </w:tc>
      </w:tr>
      <w:tr w:rsidR="00D849E5" w:rsidRPr="001749DF" w14:paraId="7C78B639" w14:textId="77777777" w:rsidTr="00D849E5">
        <w:tc>
          <w:tcPr>
            <w:tcW w:w="975" w:type="dxa"/>
          </w:tcPr>
          <w:p w14:paraId="001805C8" w14:textId="77777777" w:rsidR="00D849E5" w:rsidRPr="001749DF" w:rsidRDefault="00D849E5" w:rsidP="00DC25B9">
            <w:pPr>
              <w:pStyle w:val="Lijstalinea"/>
              <w:numPr>
                <w:ilvl w:val="0"/>
                <w:numId w:val="1"/>
              </w:numPr>
              <w:rPr>
                <w:szCs w:val="18"/>
                <w:lang w:val="nl-NL"/>
              </w:rPr>
            </w:pPr>
          </w:p>
        </w:tc>
        <w:tc>
          <w:tcPr>
            <w:tcW w:w="1086" w:type="dxa"/>
          </w:tcPr>
          <w:p w14:paraId="34A26B9A" w14:textId="77777777" w:rsidR="00D849E5" w:rsidRPr="001749DF" w:rsidRDefault="00D849E5" w:rsidP="00DC25B9">
            <w:pPr>
              <w:rPr>
                <w:szCs w:val="18"/>
                <w:lang w:val="nl-NL"/>
              </w:rPr>
            </w:pPr>
            <w:r w:rsidRPr="001749DF">
              <w:rPr>
                <w:szCs w:val="18"/>
                <w:lang w:val="nl-NL"/>
              </w:rPr>
              <w:t>1</w:t>
            </w:r>
          </w:p>
        </w:tc>
        <w:tc>
          <w:tcPr>
            <w:tcW w:w="1365" w:type="dxa"/>
          </w:tcPr>
          <w:p w14:paraId="5606B149" w14:textId="77777777" w:rsidR="00D849E5" w:rsidRPr="001749DF" w:rsidRDefault="00D849E5" w:rsidP="00DC25B9">
            <w:pPr>
              <w:rPr>
                <w:szCs w:val="18"/>
                <w:lang w:val="nl-NL"/>
              </w:rPr>
            </w:pPr>
            <w:r w:rsidRPr="001749DF">
              <w:rPr>
                <w:color w:val="000000" w:themeColor="text1"/>
                <w:szCs w:val="18"/>
                <w:lang w:val="nl-NL"/>
              </w:rPr>
              <w:t>Eis 83</w:t>
            </w:r>
          </w:p>
        </w:tc>
        <w:tc>
          <w:tcPr>
            <w:tcW w:w="4245" w:type="dxa"/>
          </w:tcPr>
          <w:p w14:paraId="086C1649" w14:textId="77777777" w:rsidR="00D849E5" w:rsidRPr="001749DF" w:rsidRDefault="00D849E5" w:rsidP="00DC25B9">
            <w:pPr>
              <w:rPr>
                <w:szCs w:val="18"/>
                <w:lang w:val="nl-NL"/>
              </w:rPr>
            </w:pPr>
            <w:r w:rsidRPr="001749DF">
              <w:rPr>
                <w:color w:val="000000" w:themeColor="text1"/>
                <w:szCs w:val="18"/>
                <w:lang w:val="nl-NL"/>
              </w:rPr>
              <w:t>Wij voldoen aan uw eerdere eisen over het hebben van een deugdelijke klachten procedure die voldoet aan- en vastligt in onze kwaliteitssystemen van ISO 9001 en ISO 27001. In eis 83 stelt u inhoudelijke eisen aan onze klachtenprocedure, waardoor we een (deels) afwijkende procedure zouden moeten maken voor deze opdracht. Dit vinden wij niet wenselijk. We stellen voor eis 83 te schrappen.</w:t>
            </w:r>
          </w:p>
        </w:tc>
        <w:tc>
          <w:tcPr>
            <w:tcW w:w="6358" w:type="dxa"/>
          </w:tcPr>
          <w:p w14:paraId="359F9136" w14:textId="023C83D1" w:rsidR="00D849E5" w:rsidRPr="001749DF" w:rsidRDefault="00D849E5" w:rsidP="00DC25B9">
            <w:pPr>
              <w:rPr>
                <w:szCs w:val="18"/>
                <w:lang w:val="nl-NL"/>
              </w:rPr>
            </w:pPr>
            <w:r w:rsidRPr="001749DF">
              <w:rPr>
                <w:szCs w:val="18"/>
                <w:lang w:val="nl-NL"/>
              </w:rPr>
              <w:t>Akkoord. Eis 83 zal geschrapt worden. Zie wijziging 9.</w:t>
            </w:r>
          </w:p>
        </w:tc>
      </w:tr>
      <w:tr w:rsidR="00D849E5" w:rsidRPr="00BD605E" w14:paraId="1C67FA29" w14:textId="77777777" w:rsidTr="00D849E5">
        <w:tc>
          <w:tcPr>
            <w:tcW w:w="975" w:type="dxa"/>
          </w:tcPr>
          <w:p w14:paraId="3DF3A709" w14:textId="77777777" w:rsidR="00D849E5" w:rsidRPr="001749DF" w:rsidRDefault="00D849E5" w:rsidP="00DC25B9">
            <w:pPr>
              <w:pStyle w:val="Lijstalinea"/>
              <w:numPr>
                <w:ilvl w:val="0"/>
                <w:numId w:val="1"/>
              </w:numPr>
              <w:rPr>
                <w:szCs w:val="18"/>
                <w:lang w:val="nl-NL"/>
              </w:rPr>
            </w:pPr>
          </w:p>
        </w:tc>
        <w:tc>
          <w:tcPr>
            <w:tcW w:w="1086" w:type="dxa"/>
          </w:tcPr>
          <w:p w14:paraId="475BE7B3" w14:textId="77777777" w:rsidR="00D849E5" w:rsidRPr="001749DF" w:rsidRDefault="00D849E5" w:rsidP="00DC25B9">
            <w:pPr>
              <w:rPr>
                <w:szCs w:val="18"/>
                <w:lang w:val="nl-NL"/>
              </w:rPr>
            </w:pPr>
            <w:r w:rsidRPr="001749DF">
              <w:rPr>
                <w:szCs w:val="18"/>
                <w:lang w:val="nl-NL"/>
              </w:rPr>
              <w:t>1</w:t>
            </w:r>
          </w:p>
        </w:tc>
        <w:tc>
          <w:tcPr>
            <w:tcW w:w="1365" w:type="dxa"/>
          </w:tcPr>
          <w:p w14:paraId="2BD4994B" w14:textId="77777777" w:rsidR="00D849E5" w:rsidRPr="001749DF" w:rsidRDefault="00D849E5" w:rsidP="00DC25B9">
            <w:pPr>
              <w:rPr>
                <w:szCs w:val="18"/>
                <w:lang w:val="nl-NL"/>
              </w:rPr>
            </w:pPr>
            <w:r w:rsidRPr="001749DF">
              <w:rPr>
                <w:color w:val="000000" w:themeColor="text1"/>
                <w:szCs w:val="18"/>
                <w:lang w:val="nl-NL"/>
              </w:rPr>
              <w:t>Eis 47 t/m 50</w:t>
            </w:r>
          </w:p>
        </w:tc>
        <w:tc>
          <w:tcPr>
            <w:tcW w:w="4245" w:type="dxa"/>
          </w:tcPr>
          <w:p w14:paraId="07BA8C1B" w14:textId="77777777" w:rsidR="00D849E5" w:rsidRPr="001749DF" w:rsidRDefault="00D849E5" w:rsidP="00DC25B9">
            <w:pPr>
              <w:rPr>
                <w:szCs w:val="18"/>
                <w:lang w:val="nl-NL"/>
              </w:rPr>
            </w:pPr>
            <w:r w:rsidRPr="001749DF">
              <w:rPr>
                <w:color w:val="000000" w:themeColor="text1"/>
                <w:szCs w:val="18"/>
                <w:lang w:val="nl-NL"/>
              </w:rPr>
              <w:t>Mogen de genoemde modules ook in een groep plaatsvinden?</w:t>
            </w:r>
          </w:p>
        </w:tc>
        <w:tc>
          <w:tcPr>
            <w:tcW w:w="6358" w:type="dxa"/>
          </w:tcPr>
          <w:p w14:paraId="279A40B4" w14:textId="77777777" w:rsidR="00D849E5" w:rsidRPr="001749DF" w:rsidRDefault="00D849E5" w:rsidP="00DC25B9">
            <w:pPr>
              <w:rPr>
                <w:szCs w:val="18"/>
                <w:lang w:val="nl-NL"/>
              </w:rPr>
            </w:pPr>
            <w:r w:rsidRPr="001749DF">
              <w:rPr>
                <w:szCs w:val="18"/>
                <w:lang w:val="nl-NL"/>
              </w:rPr>
              <w:t>Nee, de modules zijn gericht op individuele begeleiding.</w:t>
            </w:r>
          </w:p>
          <w:p w14:paraId="1A9D96CB" w14:textId="6F1FABED" w:rsidR="00D849E5" w:rsidRPr="001749DF" w:rsidRDefault="00D849E5" w:rsidP="00DC25B9">
            <w:pPr>
              <w:rPr>
                <w:szCs w:val="18"/>
                <w:lang w:val="nl-NL"/>
              </w:rPr>
            </w:pPr>
          </w:p>
        </w:tc>
      </w:tr>
      <w:tr w:rsidR="00D849E5" w:rsidRPr="00BD605E" w14:paraId="6FD7B021" w14:textId="77777777" w:rsidTr="00D849E5">
        <w:tc>
          <w:tcPr>
            <w:tcW w:w="975" w:type="dxa"/>
          </w:tcPr>
          <w:p w14:paraId="5BF4A533" w14:textId="77777777" w:rsidR="00D849E5" w:rsidRPr="001749DF" w:rsidRDefault="00D849E5" w:rsidP="00DC25B9">
            <w:pPr>
              <w:pStyle w:val="Lijstalinea"/>
              <w:numPr>
                <w:ilvl w:val="0"/>
                <w:numId w:val="1"/>
              </w:numPr>
              <w:rPr>
                <w:szCs w:val="18"/>
                <w:lang w:val="nl-NL"/>
              </w:rPr>
            </w:pPr>
          </w:p>
        </w:tc>
        <w:tc>
          <w:tcPr>
            <w:tcW w:w="1086" w:type="dxa"/>
          </w:tcPr>
          <w:p w14:paraId="5372791B" w14:textId="77777777" w:rsidR="00D849E5" w:rsidRPr="001749DF" w:rsidRDefault="00D849E5" w:rsidP="00DC25B9">
            <w:pPr>
              <w:rPr>
                <w:szCs w:val="18"/>
                <w:lang w:val="nl-NL"/>
              </w:rPr>
            </w:pPr>
            <w:r w:rsidRPr="001749DF">
              <w:rPr>
                <w:szCs w:val="18"/>
                <w:lang w:val="nl-NL"/>
              </w:rPr>
              <w:t>1</w:t>
            </w:r>
          </w:p>
        </w:tc>
        <w:tc>
          <w:tcPr>
            <w:tcW w:w="1365" w:type="dxa"/>
          </w:tcPr>
          <w:p w14:paraId="699CEA01" w14:textId="77777777" w:rsidR="00D849E5" w:rsidRPr="001749DF" w:rsidRDefault="00D849E5" w:rsidP="00DC25B9">
            <w:pPr>
              <w:rPr>
                <w:szCs w:val="18"/>
                <w:lang w:val="nl-NL"/>
              </w:rPr>
            </w:pPr>
            <w:r w:rsidRPr="001749DF">
              <w:rPr>
                <w:color w:val="000000" w:themeColor="text1"/>
                <w:szCs w:val="18"/>
                <w:lang w:val="nl-NL"/>
              </w:rPr>
              <w:t>Eis 40</w:t>
            </w:r>
          </w:p>
        </w:tc>
        <w:tc>
          <w:tcPr>
            <w:tcW w:w="4245" w:type="dxa"/>
          </w:tcPr>
          <w:p w14:paraId="3DA592CC" w14:textId="77777777" w:rsidR="00D849E5" w:rsidRPr="001749DF" w:rsidRDefault="00D849E5" w:rsidP="00DC25B9">
            <w:pPr>
              <w:rPr>
                <w:szCs w:val="18"/>
                <w:lang w:val="nl-NL"/>
              </w:rPr>
            </w:pPr>
            <w:r w:rsidRPr="001749DF">
              <w:rPr>
                <w:color w:val="000000" w:themeColor="text1"/>
                <w:szCs w:val="18"/>
                <w:lang w:val="nl-NL"/>
              </w:rPr>
              <w:t xml:space="preserve">Nazorg bestaat uit minimaal 2 contactmomenten gedurende 6 maanden met kandidaat én het maandelijks infomeren van de opdrachtgever. Kunt u </w:t>
            </w:r>
            <w:r w:rsidRPr="001749DF">
              <w:rPr>
                <w:color w:val="000000" w:themeColor="text1"/>
                <w:szCs w:val="18"/>
                <w:lang w:val="nl-NL"/>
              </w:rPr>
              <w:lastRenderedPageBreak/>
              <w:t>uitleggen waar deze maandelijkse informatie uit zou moeten bestaan als er slechts 2x contact is met kandidaat?</w:t>
            </w:r>
          </w:p>
        </w:tc>
        <w:tc>
          <w:tcPr>
            <w:tcW w:w="6358" w:type="dxa"/>
          </w:tcPr>
          <w:p w14:paraId="18952EA1" w14:textId="77777777" w:rsidR="00D849E5" w:rsidRPr="001749DF" w:rsidRDefault="00D849E5" w:rsidP="00DC25B9">
            <w:pPr>
              <w:rPr>
                <w:szCs w:val="18"/>
                <w:lang w:val="nl-NL"/>
              </w:rPr>
            </w:pPr>
            <w:r w:rsidRPr="001749DF">
              <w:rPr>
                <w:szCs w:val="18"/>
                <w:lang w:val="nl-NL"/>
              </w:rPr>
              <w:lastRenderedPageBreak/>
              <w:t>Deze informatie betreft de plaatsingsstatus, de inzetbaarheid van de medewerker (of deze aan het werk is of niet) en de actuele stand van zaken rondom de sollicitatieactiviteiten.</w:t>
            </w:r>
          </w:p>
          <w:p w14:paraId="13FD6A6A" w14:textId="235B7C88" w:rsidR="00D849E5" w:rsidRPr="001749DF" w:rsidRDefault="00D849E5" w:rsidP="00DC25B9">
            <w:pPr>
              <w:rPr>
                <w:szCs w:val="18"/>
                <w:lang w:val="nl-NL"/>
              </w:rPr>
            </w:pPr>
          </w:p>
        </w:tc>
      </w:tr>
      <w:tr w:rsidR="00D849E5" w:rsidRPr="00BD605E" w14:paraId="75025833" w14:textId="77777777" w:rsidTr="00D849E5">
        <w:tc>
          <w:tcPr>
            <w:tcW w:w="975" w:type="dxa"/>
          </w:tcPr>
          <w:p w14:paraId="408CC545" w14:textId="77777777" w:rsidR="00D849E5" w:rsidRPr="001749DF" w:rsidRDefault="00D849E5" w:rsidP="00DC25B9">
            <w:pPr>
              <w:pStyle w:val="Lijstalinea"/>
              <w:numPr>
                <w:ilvl w:val="0"/>
                <w:numId w:val="1"/>
              </w:numPr>
              <w:rPr>
                <w:szCs w:val="18"/>
                <w:lang w:val="nl-NL"/>
              </w:rPr>
            </w:pPr>
          </w:p>
        </w:tc>
        <w:tc>
          <w:tcPr>
            <w:tcW w:w="1086" w:type="dxa"/>
          </w:tcPr>
          <w:p w14:paraId="7378B577" w14:textId="77777777" w:rsidR="00D849E5" w:rsidRPr="001749DF" w:rsidRDefault="00D849E5" w:rsidP="00DC25B9">
            <w:pPr>
              <w:rPr>
                <w:szCs w:val="18"/>
                <w:lang w:val="nl-NL"/>
              </w:rPr>
            </w:pPr>
            <w:r w:rsidRPr="001749DF">
              <w:rPr>
                <w:szCs w:val="18"/>
                <w:lang w:val="nl-NL"/>
              </w:rPr>
              <w:t>1</w:t>
            </w:r>
          </w:p>
        </w:tc>
        <w:tc>
          <w:tcPr>
            <w:tcW w:w="1365" w:type="dxa"/>
          </w:tcPr>
          <w:p w14:paraId="78D6886B" w14:textId="77777777" w:rsidR="00D849E5" w:rsidRPr="001749DF" w:rsidRDefault="00D849E5" w:rsidP="00DC25B9">
            <w:pPr>
              <w:rPr>
                <w:szCs w:val="18"/>
                <w:lang w:val="nl-NL"/>
              </w:rPr>
            </w:pPr>
            <w:r w:rsidRPr="001749DF">
              <w:rPr>
                <w:color w:val="000000" w:themeColor="text1"/>
                <w:szCs w:val="18"/>
                <w:lang w:val="nl-NL"/>
              </w:rPr>
              <w:t>Eis 37 en 42</w:t>
            </w:r>
          </w:p>
        </w:tc>
        <w:tc>
          <w:tcPr>
            <w:tcW w:w="4245" w:type="dxa"/>
          </w:tcPr>
          <w:p w14:paraId="7DC2438B" w14:textId="77777777" w:rsidR="00D849E5" w:rsidRPr="001749DF" w:rsidRDefault="00D849E5" w:rsidP="00DC25B9">
            <w:pPr>
              <w:rPr>
                <w:szCs w:val="18"/>
                <w:lang w:val="nl-NL"/>
              </w:rPr>
            </w:pPr>
            <w:r w:rsidRPr="001749DF">
              <w:rPr>
                <w:color w:val="000000" w:themeColor="text1"/>
                <w:szCs w:val="18"/>
                <w:lang w:val="nl-NL"/>
              </w:rPr>
              <w:t>Van duurzaam werk is pas sprake wanneer de Kandidaat daadwerkelijk aansluitend zes maanden aan het werk is geweest. Omstandigheden anders dan ziekteverzuim van de Kandidaat, waardoor Opdrachtnemer de gestelde termijn niet haalt, komen voor risico van de Opdrachtnemer. Wat als er sprake is van onrechtmatig gedrag en bewust niet meewerken van de kandidaat?</w:t>
            </w:r>
          </w:p>
        </w:tc>
        <w:tc>
          <w:tcPr>
            <w:tcW w:w="6358" w:type="dxa"/>
          </w:tcPr>
          <w:p w14:paraId="54E00C80" w14:textId="7706B795" w:rsidR="00D849E5" w:rsidRPr="001749DF" w:rsidRDefault="00D849E5" w:rsidP="00DC25B9">
            <w:pPr>
              <w:rPr>
                <w:szCs w:val="18"/>
                <w:lang w:val="nl-NL"/>
              </w:rPr>
            </w:pPr>
            <w:r w:rsidRPr="001749DF">
              <w:rPr>
                <w:szCs w:val="18"/>
                <w:lang w:val="nl-NL"/>
              </w:rPr>
              <w:t>De Opdrachtnemer meldt het niet of onvoldoende meewerken, evenals een 'no-show' van de ex-medewerker, schriftelijk aan de Opdrachtgever. De Opdrachtgever overweegt vervolgens of er al dan niet maatregelen worden genomen.</w:t>
            </w:r>
          </w:p>
          <w:p w14:paraId="20A62DB9" w14:textId="0A728C66" w:rsidR="00D849E5" w:rsidRPr="001749DF" w:rsidRDefault="00D849E5" w:rsidP="00DC25B9">
            <w:pPr>
              <w:rPr>
                <w:szCs w:val="18"/>
                <w:lang w:val="nl-NL"/>
              </w:rPr>
            </w:pPr>
          </w:p>
        </w:tc>
      </w:tr>
      <w:tr w:rsidR="00D849E5" w:rsidRPr="001749DF" w14:paraId="6A9A4B4B" w14:textId="77777777" w:rsidTr="00D849E5">
        <w:tc>
          <w:tcPr>
            <w:tcW w:w="975" w:type="dxa"/>
          </w:tcPr>
          <w:p w14:paraId="75FE9AEE" w14:textId="77777777" w:rsidR="00D849E5" w:rsidRPr="001749DF" w:rsidRDefault="00D849E5" w:rsidP="00DC25B9">
            <w:pPr>
              <w:pStyle w:val="Lijstalinea"/>
              <w:numPr>
                <w:ilvl w:val="0"/>
                <w:numId w:val="1"/>
              </w:numPr>
              <w:rPr>
                <w:szCs w:val="18"/>
                <w:lang w:val="nl-NL"/>
              </w:rPr>
            </w:pPr>
          </w:p>
        </w:tc>
        <w:tc>
          <w:tcPr>
            <w:tcW w:w="1086" w:type="dxa"/>
          </w:tcPr>
          <w:p w14:paraId="438A86C9" w14:textId="77777777" w:rsidR="00D849E5" w:rsidRPr="001749DF" w:rsidRDefault="00D849E5" w:rsidP="00DC25B9">
            <w:pPr>
              <w:rPr>
                <w:szCs w:val="18"/>
                <w:lang w:val="nl-NL"/>
              </w:rPr>
            </w:pPr>
            <w:r w:rsidRPr="001749DF">
              <w:rPr>
                <w:szCs w:val="18"/>
                <w:lang w:val="nl-NL"/>
              </w:rPr>
              <w:t>1</w:t>
            </w:r>
          </w:p>
        </w:tc>
        <w:tc>
          <w:tcPr>
            <w:tcW w:w="1365" w:type="dxa"/>
          </w:tcPr>
          <w:p w14:paraId="34619D45" w14:textId="77777777" w:rsidR="00D849E5" w:rsidRPr="001749DF" w:rsidRDefault="00D849E5" w:rsidP="00DC25B9">
            <w:pPr>
              <w:rPr>
                <w:szCs w:val="18"/>
                <w:lang w:val="nl-NL"/>
              </w:rPr>
            </w:pPr>
            <w:r w:rsidRPr="001749DF">
              <w:rPr>
                <w:color w:val="000000" w:themeColor="text1"/>
                <w:szCs w:val="18"/>
                <w:lang w:val="nl-NL"/>
              </w:rPr>
              <w:t>Eis 8</w:t>
            </w:r>
          </w:p>
        </w:tc>
        <w:tc>
          <w:tcPr>
            <w:tcW w:w="4245" w:type="dxa"/>
          </w:tcPr>
          <w:p w14:paraId="35A0099B" w14:textId="77777777" w:rsidR="00D849E5" w:rsidRPr="001749DF" w:rsidRDefault="00D849E5" w:rsidP="00DC25B9">
            <w:pPr>
              <w:rPr>
                <w:szCs w:val="18"/>
                <w:lang w:val="nl-NL"/>
              </w:rPr>
            </w:pPr>
            <w:r w:rsidRPr="001749DF">
              <w:rPr>
                <w:color w:val="000000" w:themeColor="text1"/>
                <w:szCs w:val="18"/>
                <w:lang w:val="nl-NL"/>
              </w:rPr>
              <w:t>Gezien de beperkte dekking van het OV in bepaalde regio’s stellen we voor deze eis verruimen naar “één uur met OV of auto”.</w:t>
            </w:r>
          </w:p>
        </w:tc>
        <w:tc>
          <w:tcPr>
            <w:tcW w:w="6358" w:type="dxa"/>
          </w:tcPr>
          <w:p w14:paraId="579D43F1" w14:textId="620DD961" w:rsidR="00D849E5" w:rsidRPr="001749DF" w:rsidRDefault="00D849E5" w:rsidP="00DC25B9">
            <w:pPr>
              <w:rPr>
                <w:szCs w:val="18"/>
                <w:lang w:val="nl-NL"/>
              </w:rPr>
            </w:pPr>
            <w:r w:rsidRPr="001749DF">
              <w:rPr>
                <w:szCs w:val="18"/>
                <w:lang w:val="nl-NL"/>
              </w:rPr>
              <w:t>Wij zijn hiermee akkoord.</w:t>
            </w:r>
          </w:p>
        </w:tc>
      </w:tr>
      <w:tr w:rsidR="00D849E5" w:rsidRPr="00BD605E" w14:paraId="19C420AB" w14:textId="77777777" w:rsidTr="00D849E5">
        <w:tc>
          <w:tcPr>
            <w:tcW w:w="975" w:type="dxa"/>
          </w:tcPr>
          <w:p w14:paraId="3C476EAA" w14:textId="77777777" w:rsidR="00D849E5" w:rsidRPr="001749DF" w:rsidRDefault="00D849E5" w:rsidP="00DC25B9">
            <w:pPr>
              <w:pStyle w:val="Lijstalinea"/>
              <w:numPr>
                <w:ilvl w:val="0"/>
                <w:numId w:val="1"/>
              </w:numPr>
              <w:rPr>
                <w:szCs w:val="18"/>
                <w:lang w:val="nl-NL"/>
              </w:rPr>
            </w:pPr>
          </w:p>
        </w:tc>
        <w:tc>
          <w:tcPr>
            <w:tcW w:w="1086" w:type="dxa"/>
          </w:tcPr>
          <w:p w14:paraId="1B6D313F" w14:textId="77777777" w:rsidR="00D849E5" w:rsidRPr="001749DF" w:rsidRDefault="00D849E5" w:rsidP="00DC25B9">
            <w:pPr>
              <w:rPr>
                <w:szCs w:val="18"/>
                <w:lang w:val="nl-NL"/>
              </w:rPr>
            </w:pPr>
            <w:r w:rsidRPr="001749DF">
              <w:rPr>
                <w:szCs w:val="18"/>
                <w:lang w:val="nl-NL"/>
              </w:rPr>
              <w:t>1</w:t>
            </w:r>
          </w:p>
        </w:tc>
        <w:tc>
          <w:tcPr>
            <w:tcW w:w="1365" w:type="dxa"/>
          </w:tcPr>
          <w:p w14:paraId="47070E49" w14:textId="77777777" w:rsidR="00D849E5" w:rsidRPr="001749DF" w:rsidRDefault="00D849E5" w:rsidP="00DC25B9">
            <w:pPr>
              <w:rPr>
                <w:szCs w:val="18"/>
                <w:lang w:val="nl-NL"/>
              </w:rPr>
            </w:pPr>
            <w:r w:rsidRPr="001749DF">
              <w:rPr>
                <w:color w:val="000000" w:themeColor="text1"/>
                <w:szCs w:val="18"/>
                <w:lang w:val="nl-NL"/>
              </w:rPr>
              <w:t>Eis 7</w:t>
            </w:r>
          </w:p>
        </w:tc>
        <w:tc>
          <w:tcPr>
            <w:tcW w:w="4245" w:type="dxa"/>
          </w:tcPr>
          <w:p w14:paraId="660861B0" w14:textId="4E04B0A9" w:rsidR="00D849E5" w:rsidRPr="001749DF" w:rsidRDefault="00D849E5" w:rsidP="00DC25B9">
            <w:pPr>
              <w:rPr>
                <w:szCs w:val="18"/>
                <w:lang w:val="nl-NL"/>
              </w:rPr>
            </w:pPr>
            <w:r w:rsidRPr="001749DF">
              <w:rPr>
                <w:color w:val="000000" w:themeColor="text1"/>
                <w:szCs w:val="18"/>
                <w:lang w:val="nl-NL"/>
              </w:rPr>
              <w:t>Is de Kandidaat tijdens het re-integratietraject vijf (5) werkdagen of meer ziek, dan schort Opdrachtgever de werking voor de uiterste plaatsingstermijn op. Dit betekent dat Opdrachtgever het aantal werkdagen dat de Kandidaat ziek was bij het traject optelt. Wat als deze termijn de WW termijn overschrijdt?</w:t>
            </w:r>
          </w:p>
        </w:tc>
        <w:tc>
          <w:tcPr>
            <w:tcW w:w="6358" w:type="dxa"/>
          </w:tcPr>
          <w:p w14:paraId="6F03DA35" w14:textId="174021ED" w:rsidR="00D849E5" w:rsidRPr="001749DF" w:rsidRDefault="00D849E5" w:rsidP="05B0AE84">
            <w:pPr>
              <w:rPr>
                <w:szCs w:val="18"/>
                <w:lang w:val="nl-NL"/>
              </w:rPr>
            </w:pPr>
            <w:r w:rsidRPr="001749DF">
              <w:rPr>
                <w:rFonts w:eastAsia="Verdana" w:cs="Verdana"/>
                <w:szCs w:val="18"/>
                <w:lang w:val="nl-NL"/>
              </w:rPr>
              <w:t xml:space="preserve">Opschorting tot 3 maanden: automatisch verlengen. </w:t>
            </w:r>
          </w:p>
          <w:p w14:paraId="00497090" w14:textId="154279A3" w:rsidR="00D849E5" w:rsidRPr="001749DF" w:rsidRDefault="00D849E5" w:rsidP="05B0AE84">
            <w:pPr>
              <w:rPr>
                <w:szCs w:val="18"/>
              </w:rPr>
            </w:pPr>
            <w:r w:rsidRPr="001749DF">
              <w:rPr>
                <w:rFonts w:eastAsia="Verdana" w:cs="Verdana"/>
                <w:szCs w:val="18"/>
                <w:lang w:val="nl-NL"/>
              </w:rPr>
              <w:t>Bij 3 maanden beoordeling :</w:t>
            </w:r>
          </w:p>
          <w:p w14:paraId="72BCA07B" w14:textId="5251FCC3" w:rsidR="00D849E5" w:rsidRPr="001749DF" w:rsidRDefault="00D849E5" w:rsidP="05B0AE84">
            <w:pPr>
              <w:pStyle w:val="Lijstalinea"/>
              <w:numPr>
                <w:ilvl w:val="0"/>
                <w:numId w:val="4"/>
              </w:numPr>
              <w:rPr>
                <w:szCs w:val="18"/>
                <w:lang w:val="nl-NL"/>
              </w:rPr>
            </w:pPr>
            <w:r w:rsidRPr="001749DF">
              <w:rPr>
                <w:rFonts w:eastAsia="Verdana" w:cs="Verdana"/>
                <w:szCs w:val="18"/>
                <w:lang w:val="nl-NL"/>
              </w:rPr>
              <w:t xml:space="preserve">verwacht herstel binnen afzienbare tijd </w:t>
            </w:r>
            <w:r w:rsidRPr="001749DF">
              <w:rPr>
                <w:rFonts w:ascii="Arial" w:eastAsia="Verdana" w:hAnsi="Arial" w:cs="Arial"/>
                <w:szCs w:val="18"/>
                <w:lang w:val="nl-NL"/>
              </w:rPr>
              <w:t>→</w:t>
            </w:r>
            <w:r w:rsidRPr="001749DF">
              <w:rPr>
                <w:rFonts w:eastAsia="Verdana" w:cs="Verdana"/>
                <w:szCs w:val="18"/>
                <w:lang w:val="nl-NL"/>
              </w:rPr>
              <w:t xml:space="preserve"> verlengen; </w:t>
            </w:r>
          </w:p>
          <w:p w14:paraId="7D70302A" w14:textId="7C3A2A3A" w:rsidR="00D849E5" w:rsidRPr="001749DF" w:rsidRDefault="00D849E5" w:rsidP="05B0AE84">
            <w:pPr>
              <w:pStyle w:val="Lijstalinea"/>
              <w:numPr>
                <w:ilvl w:val="0"/>
                <w:numId w:val="4"/>
              </w:numPr>
              <w:rPr>
                <w:szCs w:val="18"/>
                <w:lang w:val="nl-NL"/>
              </w:rPr>
            </w:pPr>
            <w:r w:rsidRPr="001749DF">
              <w:rPr>
                <w:rFonts w:eastAsia="Verdana" w:cs="Verdana"/>
                <w:szCs w:val="18"/>
                <w:lang w:val="nl-NL"/>
              </w:rPr>
              <w:t xml:space="preserve">geen zicht op herstel </w:t>
            </w:r>
            <w:r w:rsidRPr="001749DF">
              <w:rPr>
                <w:rFonts w:ascii="Arial" w:eastAsia="Verdana" w:hAnsi="Arial" w:cs="Arial"/>
                <w:szCs w:val="18"/>
                <w:lang w:val="nl-NL"/>
              </w:rPr>
              <w:t>→</w:t>
            </w:r>
            <w:r w:rsidRPr="001749DF">
              <w:rPr>
                <w:rFonts w:eastAsia="Verdana" w:cs="Verdana"/>
                <w:szCs w:val="18"/>
                <w:lang w:val="nl-NL"/>
              </w:rPr>
              <w:t xml:space="preserve"> beëindigen;</w:t>
            </w:r>
          </w:p>
          <w:p w14:paraId="7F3B41DC" w14:textId="47D1781E" w:rsidR="00D849E5" w:rsidRPr="001749DF" w:rsidRDefault="00D849E5" w:rsidP="05B0AE84">
            <w:pPr>
              <w:rPr>
                <w:szCs w:val="18"/>
                <w:lang w:val="nl-NL"/>
              </w:rPr>
            </w:pPr>
            <w:r w:rsidRPr="001749DF">
              <w:rPr>
                <w:rFonts w:eastAsia="Verdana" w:cs="Verdana"/>
                <w:szCs w:val="18"/>
                <w:lang w:val="nl-NL"/>
              </w:rPr>
              <w:t>Langer dan 6 maanden: beëindiging en eventuele nieuwe aanvraag na herstel.</w:t>
            </w:r>
          </w:p>
          <w:p w14:paraId="6A9888C2" w14:textId="7EFB9D2D" w:rsidR="00D849E5" w:rsidRPr="001749DF" w:rsidRDefault="00D849E5" w:rsidP="00DC25B9">
            <w:pPr>
              <w:rPr>
                <w:szCs w:val="18"/>
                <w:lang w:val="nl-NL"/>
              </w:rPr>
            </w:pPr>
          </w:p>
        </w:tc>
      </w:tr>
      <w:tr w:rsidR="00D849E5" w:rsidRPr="00BD605E" w14:paraId="2234FEBB" w14:textId="77777777" w:rsidTr="00D849E5">
        <w:tc>
          <w:tcPr>
            <w:tcW w:w="975" w:type="dxa"/>
          </w:tcPr>
          <w:p w14:paraId="1426128C" w14:textId="77777777" w:rsidR="00D849E5" w:rsidRPr="001749DF" w:rsidRDefault="00D849E5" w:rsidP="00DC25B9">
            <w:pPr>
              <w:pStyle w:val="Lijstalinea"/>
              <w:numPr>
                <w:ilvl w:val="0"/>
                <w:numId w:val="1"/>
              </w:numPr>
              <w:rPr>
                <w:szCs w:val="18"/>
                <w:lang w:val="nl-NL"/>
              </w:rPr>
            </w:pPr>
          </w:p>
        </w:tc>
        <w:tc>
          <w:tcPr>
            <w:tcW w:w="1086" w:type="dxa"/>
          </w:tcPr>
          <w:p w14:paraId="13A230D8" w14:textId="77777777" w:rsidR="00D849E5" w:rsidRPr="001749DF" w:rsidRDefault="00D849E5" w:rsidP="00DC25B9">
            <w:pPr>
              <w:rPr>
                <w:szCs w:val="18"/>
                <w:lang w:val="nl-NL"/>
              </w:rPr>
            </w:pPr>
            <w:r w:rsidRPr="001749DF">
              <w:rPr>
                <w:szCs w:val="18"/>
                <w:lang w:val="nl-NL"/>
              </w:rPr>
              <w:t>1</w:t>
            </w:r>
          </w:p>
        </w:tc>
        <w:tc>
          <w:tcPr>
            <w:tcW w:w="1365" w:type="dxa"/>
          </w:tcPr>
          <w:p w14:paraId="503899D9" w14:textId="77777777" w:rsidR="00D849E5" w:rsidRPr="001749DF" w:rsidRDefault="00D849E5" w:rsidP="00DC25B9">
            <w:pPr>
              <w:rPr>
                <w:szCs w:val="18"/>
                <w:lang w:val="nl-NL"/>
              </w:rPr>
            </w:pPr>
            <w:r w:rsidRPr="001749DF">
              <w:rPr>
                <w:color w:val="000000" w:themeColor="text1"/>
                <w:szCs w:val="18"/>
                <w:lang w:val="nl-NL"/>
              </w:rPr>
              <w:t>Eis 2</w:t>
            </w:r>
          </w:p>
        </w:tc>
        <w:tc>
          <w:tcPr>
            <w:tcW w:w="4245" w:type="dxa"/>
          </w:tcPr>
          <w:p w14:paraId="216E3101" w14:textId="77777777" w:rsidR="00D849E5" w:rsidRPr="001749DF" w:rsidRDefault="00D849E5" w:rsidP="00DC25B9">
            <w:pPr>
              <w:rPr>
                <w:szCs w:val="18"/>
                <w:lang w:val="nl-NL"/>
              </w:rPr>
            </w:pPr>
            <w:r w:rsidRPr="001749DF">
              <w:rPr>
                <w:color w:val="000000" w:themeColor="text1"/>
                <w:szCs w:val="18"/>
                <w:lang w:val="nl-NL"/>
              </w:rPr>
              <w:t>De indruk wordt gewekt dat een ISO27001 certificaat niet hoeft te worden overlegd. In het BD op pagina 9 staat dat dit na voorlopige gunning moet worden overlegd. We gaan ervan uit dat het laatste correct is?</w:t>
            </w:r>
          </w:p>
        </w:tc>
        <w:tc>
          <w:tcPr>
            <w:tcW w:w="6358" w:type="dxa"/>
          </w:tcPr>
          <w:p w14:paraId="293C5B03" w14:textId="64128E07" w:rsidR="00D849E5" w:rsidRPr="001749DF" w:rsidRDefault="00D849E5" w:rsidP="001F0EC0">
            <w:pPr>
              <w:widowControl w:val="0"/>
              <w:overflowPunct w:val="0"/>
              <w:autoSpaceDE w:val="0"/>
              <w:autoSpaceDN w:val="0"/>
              <w:adjustRightInd w:val="0"/>
              <w:textAlignment w:val="baseline"/>
              <w:rPr>
                <w:szCs w:val="18"/>
                <w:lang w:val="nl-NL"/>
              </w:rPr>
            </w:pPr>
            <w:r w:rsidRPr="001749DF">
              <w:rPr>
                <w:szCs w:val="18"/>
                <w:lang w:val="nl-NL"/>
              </w:rPr>
              <w:t xml:space="preserve">U dient als inschrijver op het moment van inschrijving te beschikken over een kwaliteitsmanagementsysteem in het kader van informatiebeveiliging dat voldoet aan de norm ISO 27001:2022, of gelijkwaardig, met als toepassingsgebied het onderwerp van deze aanbesteding, dat periodiek door een geaccrediteerde instelling wordt getoetst. </w:t>
            </w:r>
          </w:p>
          <w:p w14:paraId="01563186" w14:textId="77777777" w:rsidR="00D849E5" w:rsidRPr="001749DF" w:rsidRDefault="00D849E5" w:rsidP="00DC25B9">
            <w:pPr>
              <w:rPr>
                <w:szCs w:val="18"/>
                <w:lang w:val="nl-NL"/>
              </w:rPr>
            </w:pPr>
          </w:p>
          <w:p w14:paraId="7D6F6D81" w14:textId="77777777" w:rsidR="00D849E5" w:rsidRPr="001749DF" w:rsidRDefault="00D849E5" w:rsidP="00DC25B9">
            <w:pPr>
              <w:rPr>
                <w:szCs w:val="18"/>
                <w:lang w:val="nl-NL"/>
              </w:rPr>
            </w:pPr>
            <w:r w:rsidRPr="001749DF">
              <w:rPr>
                <w:szCs w:val="18"/>
                <w:lang w:val="nl-NL"/>
              </w:rPr>
              <w:t>U toont dit aan ons aan door na ontvangst gunningsbeslissing binnen vijf werkdagen ISO 27001, SOC 2 of een minstens gelijkwaardige norm (niet ouder dan drie jaar) aan ons aan te leveren.</w:t>
            </w:r>
          </w:p>
          <w:p w14:paraId="558A121C" w14:textId="77777777" w:rsidR="00D849E5" w:rsidRPr="001749DF" w:rsidRDefault="00D849E5" w:rsidP="00DC25B9">
            <w:pPr>
              <w:rPr>
                <w:szCs w:val="18"/>
                <w:lang w:val="nl-NL"/>
              </w:rPr>
            </w:pPr>
          </w:p>
          <w:p w14:paraId="133D5EF3" w14:textId="77777777" w:rsidR="00D849E5" w:rsidRPr="001749DF" w:rsidRDefault="00D849E5" w:rsidP="00DC25B9">
            <w:pPr>
              <w:rPr>
                <w:szCs w:val="18"/>
                <w:lang w:val="nl-NL"/>
              </w:rPr>
            </w:pPr>
            <w:r w:rsidRPr="001749DF">
              <w:rPr>
                <w:szCs w:val="18"/>
                <w:lang w:val="nl-NL"/>
              </w:rPr>
              <w:t>Het is dus inderdaad zo dat u na voorlopige gunning aan ons de vereiste bewijsmiddelen aan ons overlegt.</w:t>
            </w:r>
          </w:p>
          <w:p w14:paraId="1B5AC603" w14:textId="67DA6738" w:rsidR="00D849E5" w:rsidRPr="001749DF" w:rsidRDefault="00D849E5" w:rsidP="00DC25B9">
            <w:pPr>
              <w:rPr>
                <w:szCs w:val="18"/>
                <w:lang w:val="nl-NL"/>
              </w:rPr>
            </w:pPr>
          </w:p>
        </w:tc>
      </w:tr>
      <w:tr w:rsidR="00D849E5" w:rsidRPr="00BD605E" w14:paraId="6B41E430" w14:textId="77777777" w:rsidTr="00D849E5">
        <w:tc>
          <w:tcPr>
            <w:tcW w:w="975" w:type="dxa"/>
          </w:tcPr>
          <w:p w14:paraId="661D0720" w14:textId="77777777" w:rsidR="00D849E5" w:rsidRPr="001749DF" w:rsidRDefault="00D849E5" w:rsidP="00DC25B9">
            <w:pPr>
              <w:pStyle w:val="Lijstalinea"/>
              <w:numPr>
                <w:ilvl w:val="0"/>
                <w:numId w:val="1"/>
              </w:numPr>
              <w:rPr>
                <w:szCs w:val="18"/>
                <w:lang w:val="nl-NL"/>
              </w:rPr>
            </w:pPr>
          </w:p>
        </w:tc>
        <w:tc>
          <w:tcPr>
            <w:tcW w:w="1086" w:type="dxa"/>
          </w:tcPr>
          <w:p w14:paraId="02A74380" w14:textId="77777777" w:rsidR="00D849E5" w:rsidRPr="001749DF" w:rsidRDefault="00D849E5" w:rsidP="00DC25B9">
            <w:pPr>
              <w:rPr>
                <w:szCs w:val="18"/>
                <w:lang w:val="nl-NL"/>
              </w:rPr>
            </w:pPr>
            <w:r w:rsidRPr="001749DF">
              <w:rPr>
                <w:szCs w:val="18"/>
                <w:lang w:val="nl-NL"/>
              </w:rPr>
              <w:t>1</w:t>
            </w:r>
          </w:p>
        </w:tc>
        <w:tc>
          <w:tcPr>
            <w:tcW w:w="1365" w:type="dxa"/>
          </w:tcPr>
          <w:p w14:paraId="65D5360D" w14:textId="77777777" w:rsidR="00D849E5" w:rsidRPr="001749DF" w:rsidRDefault="00D849E5" w:rsidP="00DC25B9">
            <w:pPr>
              <w:rPr>
                <w:szCs w:val="18"/>
                <w:lang w:val="nl-NL"/>
              </w:rPr>
            </w:pPr>
            <w:r w:rsidRPr="001749DF">
              <w:rPr>
                <w:color w:val="000000" w:themeColor="text1"/>
                <w:szCs w:val="18"/>
                <w:lang w:val="nl-NL"/>
              </w:rPr>
              <w:t>Beschrijvend document, hoofdstuk 2</w:t>
            </w:r>
          </w:p>
        </w:tc>
        <w:tc>
          <w:tcPr>
            <w:tcW w:w="4245" w:type="dxa"/>
          </w:tcPr>
          <w:p w14:paraId="4D1AD06E" w14:textId="77777777" w:rsidR="00D849E5" w:rsidRPr="001749DF" w:rsidRDefault="00D849E5" w:rsidP="00DC25B9">
            <w:pPr>
              <w:rPr>
                <w:szCs w:val="18"/>
                <w:lang w:val="nl-NL"/>
              </w:rPr>
            </w:pPr>
            <w:r w:rsidRPr="001749DF">
              <w:rPr>
                <w:color w:val="000000" w:themeColor="text1"/>
                <w:szCs w:val="18"/>
                <w:lang w:val="nl-NL"/>
              </w:rPr>
              <w:t>Kunt u een indicatie geven van de aantallen van de drie verschillende vormen van begeleiding?</w:t>
            </w:r>
          </w:p>
        </w:tc>
        <w:tc>
          <w:tcPr>
            <w:tcW w:w="6358" w:type="dxa"/>
          </w:tcPr>
          <w:p w14:paraId="2146D30A" w14:textId="2EC767D9" w:rsidR="00D849E5" w:rsidRPr="001749DF" w:rsidRDefault="00D849E5" w:rsidP="00DC25B9">
            <w:pPr>
              <w:rPr>
                <w:szCs w:val="18"/>
                <w:lang w:val="nl-NL"/>
              </w:rPr>
            </w:pPr>
            <w:r w:rsidRPr="001749DF">
              <w:rPr>
                <w:szCs w:val="18"/>
                <w:lang w:val="nl-NL"/>
              </w:rPr>
              <w:t xml:space="preserve">Zie het antwoord op vraag 5. </w:t>
            </w:r>
          </w:p>
          <w:p w14:paraId="18BAE8E0" w14:textId="3CAE6DF7" w:rsidR="00D849E5" w:rsidRPr="001749DF" w:rsidRDefault="00D849E5" w:rsidP="00DC25B9">
            <w:pPr>
              <w:rPr>
                <w:szCs w:val="18"/>
                <w:lang w:val="nl-NL"/>
              </w:rPr>
            </w:pPr>
          </w:p>
        </w:tc>
      </w:tr>
      <w:tr w:rsidR="00D849E5" w:rsidRPr="00BD605E" w14:paraId="5306CE5F" w14:textId="77777777" w:rsidTr="00D849E5">
        <w:tc>
          <w:tcPr>
            <w:tcW w:w="975" w:type="dxa"/>
          </w:tcPr>
          <w:p w14:paraId="59DBF6F4" w14:textId="77777777" w:rsidR="00D849E5" w:rsidRPr="001749DF" w:rsidRDefault="00D849E5" w:rsidP="00DC25B9">
            <w:pPr>
              <w:pStyle w:val="Lijstalinea"/>
              <w:numPr>
                <w:ilvl w:val="0"/>
                <w:numId w:val="1"/>
              </w:numPr>
              <w:rPr>
                <w:szCs w:val="18"/>
                <w:lang w:val="nl-NL"/>
              </w:rPr>
            </w:pPr>
          </w:p>
        </w:tc>
        <w:tc>
          <w:tcPr>
            <w:tcW w:w="1086" w:type="dxa"/>
          </w:tcPr>
          <w:p w14:paraId="669DCFAC"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4F34DBF1" w14:textId="77777777" w:rsidR="00D849E5" w:rsidRPr="001749DF" w:rsidRDefault="00D849E5" w:rsidP="00DC25B9">
            <w:pPr>
              <w:rPr>
                <w:szCs w:val="18"/>
                <w:lang w:val="nl-NL"/>
              </w:rPr>
            </w:pPr>
            <w:r w:rsidRPr="001749DF">
              <w:rPr>
                <w:color w:val="000000" w:themeColor="text1"/>
                <w:szCs w:val="18"/>
                <w:lang w:val="nl-NL"/>
              </w:rPr>
              <w:t xml:space="preserve">Bijlage D van Beschrijvend Document - Programma </w:t>
            </w:r>
            <w:r w:rsidRPr="001749DF">
              <w:rPr>
                <w:color w:val="000000" w:themeColor="text1"/>
                <w:szCs w:val="18"/>
                <w:lang w:val="nl-NL"/>
              </w:rPr>
              <w:lastRenderedPageBreak/>
              <w:t>van eisen – Eis 78</w:t>
            </w:r>
          </w:p>
        </w:tc>
        <w:tc>
          <w:tcPr>
            <w:tcW w:w="4245" w:type="dxa"/>
          </w:tcPr>
          <w:p w14:paraId="59E15178" w14:textId="77777777" w:rsidR="00D849E5" w:rsidRPr="001749DF" w:rsidRDefault="00D849E5" w:rsidP="00DC25B9">
            <w:pPr>
              <w:rPr>
                <w:szCs w:val="18"/>
                <w:lang w:val="nl-NL"/>
              </w:rPr>
            </w:pPr>
            <w:r w:rsidRPr="001749DF">
              <w:rPr>
                <w:color w:val="000000" w:themeColor="text1"/>
                <w:szCs w:val="18"/>
                <w:lang w:val="nl-NL"/>
              </w:rPr>
              <w:lastRenderedPageBreak/>
              <w:t>KPI6 ziet op het “Aantal keren dat er geen Plan van Aanpak is aangeleverd binnen de periode van één (1) contractjaar.”</w:t>
            </w:r>
            <w:r w:rsidRPr="001749DF">
              <w:rPr>
                <w:szCs w:val="18"/>
                <w:lang w:val="nl-NL"/>
              </w:rPr>
              <w:br/>
            </w:r>
            <w:r w:rsidRPr="001749DF">
              <w:rPr>
                <w:szCs w:val="18"/>
                <w:lang w:val="nl-NL"/>
              </w:rPr>
              <w:br/>
            </w:r>
            <w:r w:rsidRPr="001749DF">
              <w:rPr>
                <w:color w:val="000000" w:themeColor="text1"/>
                <w:szCs w:val="18"/>
                <w:lang w:val="nl-NL"/>
              </w:rPr>
              <w:t xml:space="preserve">Wordt hier gedoeld op het niet tijdig aanleveren van het PvA, of is het </w:t>
            </w:r>
            <w:r w:rsidRPr="001749DF">
              <w:rPr>
                <w:color w:val="000000" w:themeColor="text1"/>
                <w:szCs w:val="18"/>
                <w:lang w:val="nl-NL"/>
              </w:rPr>
              <w:lastRenderedPageBreak/>
              <w:t>Opdrachtnemer toegestaan om max. vijfmaal per contractjaar überhaupt geen PvA aan te leveren?</w:t>
            </w:r>
          </w:p>
        </w:tc>
        <w:tc>
          <w:tcPr>
            <w:tcW w:w="6358" w:type="dxa"/>
          </w:tcPr>
          <w:p w14:paraId="33FF3B8A" w14:textId="638707FE" w:rsidR="00D849E5" w:rsidRPr="001749DF" w:rsidRDefault="00D849E5" w:rsidP="00DC25B9">
            <w:pPr>
              <w:rPr>
                <w:szCs w:val="18"/>
                <w:lang w:val="nl-NL"/>
              </w:rPr>
            </w:pPr>
            <w:r w:rsidRPr="001749DF">
              <w:rPr>
                <w:szCs w:val="18"/>
                <w:lang w:val="nl-NL"/>
              </w:rPr>
              <w:lastRenderedPageBreak/>
              <w:t xml:space="preserve">Het is toegestaan om binnen een contractjaar maximaal vijfmaal geen PvA aan te leveren. Bij meer dan vijfmaal zal er voor het volgende contractjaar een verbeterplan worden gevraagd conform eis 79 uit het Programma van Eisen. Opdrachtgever heeft uiteraard de voorkeur dat voor alle bij Opdrachtnemer uitgezette trajecten een PvA wordt aangeleverd. </w:t>
            </w:r>
          </w:p>
        </w:tc>
      </w:tr>
      <w:tr w:rsidR="00D849E5" w:rsidRPr="00BD605E" w14:paraId="5E7EBD75" w14:textId="77777777" w:rsidTr="00D849E5">
        <w:tc>
          <w:tcPr>
            <w:tcW w:w="975" w:type="dxa"/>
          </w:tcPr>
          <w:p w14:paraId="4727EE60" w14:textId="77777777" w:rsidR="00D849E5" w:rsidRPr="001749DF" w:rsidRDefault="00D849E5" w:rsidP="00DC25B9">
            <w:pPr>
              <w:pStyle w:val="Lijstalinea"/>
              <w:numPr>
                <w:ilvl w:val="0"/>
                <w:numId w:val="1"/>
              </w:numPr>
              <w:rPr>
                <w:szCs w:val="18"/>
                <w:lang w:val="nl-NL"/>
              </w:rPr>
            </w:pPr>
          </w:p>
        </w:tc>
        <w:tc>
          <w:tcPr>
            <w:tcW w:w="1086" w:type="dxa"/>
          </w:tcPr>
          <w:p w14:paraId="61F0A6E0"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683EBC95" w14:textId="77777777" w:rsidR="00D849E5" w:rsidRPr="001749DF" w:rsidRDefault="00D849E5" w:rsidP="00DC25B9">
            <w:pPr>
              <w:rPr>
                <w:szCs w:val="18"/>
                <w:lang w:val="nl-NL"/>
              </w:rPr>
            </w:pPr>
            <w:r w:rsidRPr="001749DF">
              <w:rPr>
                <w:color w:val="000000" w:themeColor="text1"/>
                <w:szCs w:val="18"/>
                <w:lang w:val="nl-NL"/>
              </w:rPr>
              <w:t>Bijlage D van Beschrijvend Document - Programma van eisen – Eis 78</w:t>
            </w:r>
          </w:p>
        </w:tc>
        <w:tc>
          <w:tcPr>
            <w:tcW w:w="4245" w:type="dxa"/>
          </w:tcPr>
          <w:p w14:paraId="233B3124" w14:textId="77777777" w:rsidR="00D849E5" w:rsidRPr="001749DF" w:rsidRDefault="00D849E5" w:rsidP="00DC25B9">
            <w:pPr>
              <w:rPr>
                <w:szCs w:val="18"/>
                <w:lang w:val="nl-NL"/>
              </w:rPr>
            </w:pPr>
            <w:r w:rsidRPr="001749DF">
              <w:rPr>
                <w:color w:val="000000" w:themeColor="text1"/>
                <w:szCs w:val="18"/>
                <w:lang w:val="nl-NL"/>
              </w:rPr>
              <w:t>“Het aantal geslaagd geplaatste kandidaten ten opzichte van de totaal aangemelde kandidaten.”</w:t>
            </w:r>
            <w:r w:rsidRPr="001749DF">
              <w:rPr>
                <w:szCs w:val="18"/>
                <w:lang w:val="nl-NL"/>
              </w:rPr>
              <w:br/>
            </w:r>
            <w:r w:rsidRPr="001749DF">
              <w:rPr>
                <w:color w:val="000000" w:themeColor="text1"/>
                <w:szCs w:val="18"/>
                <w:lang w:val="nl-NL"/>
              </w:rPr>
              <w:t>De KPI ligt hier op &gt;70%.</w:t>
            </w:r>
            <w:r w:rsidRPr="001749DF">
              <w:rPr>
                <w:szCs w:val="18"/>
                <w:lang w:val="nl-NL"/>
              </w:rPr>
              <w:br/>
            </w:r>
            <w:r w:rsidRPr="001749DF">
              <w:rPr>
                <w:szCs w:val="18"/>
                <w:lang w:val="nl-NL"/>
              </w:rPr>
              <w:br/>
            </w:r>
            <w:r w:rsidRPr="001749DF">
              <w:rPr>
                <w:color w:val="000000" w:themeColor="text1"/>
                <w:szCs w:val="18"/>
                <w:lang w:val="nl-NL"/>
              </w:rPr>
              <w:t>Wordt dit percentage berekend over de uitgevoerde primaire trajecten (4 of 9 maanden) of worden hier de verlengingen tot einde WW-termijn in genomen?</w:t>
            </w:r>
          </w:p>
        </w:tc>
        <w:tc>
          <w:tcPr>
            <w:tcW w:w="6358" w:type="dxa"/>
          </w:tcPr>
          <w:p w14:paraId="30D8EACD" w14:textId="7AFF3B9B" w:rsidR="00D849E5" w:rsidRPr="001749DF" w:rsidRDefault="00D849E5" w:rsidP="00DC25B9">
            <w:pPr>
              <w:rPr>
                <w:szCs w:val="18"/>
                <w:lang w:val="nl-NL"/>
              </w:rPr>
            </w:pPr>
            <w:r w:rsidRPr="001749DF">
              <w:rPr>
                <w:szCs w:val="18"/>
                <w:lang w:val="nl-NL"/>
              </w:rPr>
              <w:t>Het gaat om het aantal geslaagd geplaatste kandidaten ten opzichte van de totaal aangemelde kandidaten. Het maakt niet uit of dit voortkomt uit het primaire traject of uit een eventuele verlenging.</w:t>
            </w:r>
          </w:p>
        </w:tc>
      </w:tr>
      <w:tr w:rsidR="00D849E5" w:rsidRPr="00BD605E" w14:paraId="5215FB70" w14:textId="77777777" w:rsidTr="00D849E5">
        <w:tc>
          <w:tcPr>
            <w:tcW w:w="975" w:type="dxa"/>
          </w:tcPr>
          <w:p w14:paraId="3F370CEB" w14:textId="77777777" w:rsidR="00D849E5" w:rsidRPr="001749DF" w:rsidRDefault="00D849E5" w:rsidP="00DC25B9">
            <w:pPr>
              <w:pStyle w:val="Lijstalinea"/>
              <w:numPr>
                <w:ilvl w:val="0"/>
                <w:numId w:val="1"/>
              </w:numPr>
              <w:rPr>
                <w:szCs w:val="18"/>
                <w:lang w:val="nl-NL"/>
              </w:rPr>
            </w:pPr>
          </w:p>
        </w:tc>
        <w:tc>
          <w:tcPr>
            <w:tcW w:w="1086" w:type="dxa"/>
          </w:tcPr>
          <w:p w14:paraId="3DF76964"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5792E8E2" w14:textId="77777777" w:rsidR="00D849E5" w:rsidRPr="001749DF" w:rsidRDefault="00D849E5" w:rsidP="00DC25B9">
            <w:pPr>
              <w:rPr>
                <w:szCs w:val="18"/>
                <w:lang w:val="nl-NL"/>
              </w:rPr>
            </w:pPr>
            <w:r w:rsidRPr="001749DF">
              <w:rPr>
                <w:color w:val="000000" w:themeColor="text1"/>
                <w:szCs w:val="18"/>
                <w:lang w:val="nl-NL"/>
              </w:rPr>
              <w:t>Bijlage D van Beschrijvend Document - Programma van eisen – Eis 78</w:t>
            </w:r>
          </w:p>
        </w:tc>
        <w:tc>
          <w:tcPr>
            <w:tcW w:w="4245" w:type="dxa"/>
          </w:tcPr>
          <w:p w14:paraId="3CA29350" w14:textId="77777777" w:rsidR="00D849E5" w:rsidRPr="001749DF" w:rsidRDefault="00D849E5" w:rsidP="00DC25B9">
            <w:pPr>
              <w:rPr>
                <w:szCs w:val="18"/>
                <w:lang w:val="nl-NL"/>
              </w:rPr>
            </w:pPr>
            <w:r w:rsidRPr="001749DF">
              <w:rPr>
                <w:color w:val="000000" w:themeColor="text1"/>
                <w:szCs w:val="18"/>
                <w:lang w:val="nl-NL"/>
              </w:rPr>
              <w:t>“Het aantal geslaagd geplaatste kandidaten ten opzichte van de totaal aangemelde kandidaten.”</w:t>
            </w:r>
            <w:r w:rsidRPr="001749DF">
              <w:rPr>
                <w:szCs w:val="18"/>
                <w:lang w:val="nl-NL"/>
              </w:rPr>
              <w:br/>
            </w:r>
            <w:r w:rsidRPr="001749DF">
              <w:rPr>
                <w:color w:val="000000" w:themeColor="text1"/>
                <w:szCs w:val="18"/>
                <w:lang w:val="nl-NL"/>
              </w:rPr>
              <w:t>De KPI ligt hier op &gt;70%.</w:t>
            </w:r>
            <w:r w:rsidRPr="001749DF">
              <w:rPr>
                <w:szCs w:val="18"/>
                <w:lang w:val="nl-NL"/>
              </w:rPr>
              <w:br/>
            </w:r>
            <w:r w:rsidRPr="001749DF">
              <w:rPr>
                <w:szCs w:val="18"/>
                <w:lang w:val="nl-NL"/>
              </w:rPr>
              <w:br/>
            </w:r>
            <w:r w:rsidRPr="001749DF">
              <w:rPr>
                <w:color w:val="000000" w:themeColor="text1"/>
                <w:szCs w:val="18"/>
                <w:lang w:val="nl-NL"/>
              </w:rPr>
              <w:t>Hoe is de Aanbestedende dienst tot dit percentage gekomen, en hoe hoog lag dit percentage de afgelopen jaren?</w:t>
            </w:r>
          </w:p>
        </w:tc>
        <w:tc>
          <w:tcPr>
            <w:tcW w:w="6358" w:type="dxa"/>
          </w:tcPr>
          <w:p w14:paraId="6AD8A5A5" w14:textId="2CB67628" w:rsidR="00D849E5" w:rsidRPr="001749DF" w:rsidRDefault="00D849E5" w:rsidP="00885F61">
            <w:pPr>
              <w:rPr>
                <w:szCs w:val="18"/>
                <w:lang w:val="nl-NL"/>
              </w:rPr>
            </w:pPr>
            <w:r w:rsidRPr="001749DF">
              <w:rPr>
                <w:szCs w:val="18"/>
                <w:lang w:val="nl-NL"/>
              </w:rPr>
              <w:t>De Opdrachtgever heeft de KPI van &gt;70% vastgesteld op basis van marktconforme benchmarks voor professionele outplacementtrajecten (waaronder de landelijke OVAL-cijfers), in combinatie met de huidige gunstige omstandigheden op de arbeidsmarkt. De doelgroep betreft medewerkers met actuele werkervaring binnen de Rijksoverheid, wat hen een sterke uitgangspositie geeft.</w:t>
            </w:r>
          </w:p>
          <w:p w14:paraId="4D7A2033" w14:textId="77777777" w:rsidR="00D849E5" w:rsidRPr="001749DF" w:rsidRDefault="00D849E5" w:rsidP="00885F61">
            <w:pPr>
              <w:rPr>
                <w:szCs w:val="18"/>
                <w:lang w:val="nl-NL"/>
              </w:rPr>
            </w:pPr>
          </w:p>
          <w:p w14:paraId="48689C61" w14:textId="35E2962A" w:rsidR="00D849E5" w:rsidRPr="001749DF" w:rsidRDefault="00D849E5" w:rsidP="0040680C">
            <w:pPr>
              <w:rPr>
                <w:szCs w:val="18"/>
                <w:lang w:val="nl-NL"/>
              </w:rPr>
            </w:pPr>
            <w:r w:rsidRPr="001749DF">
              <w:rPr>
                <w:szCs w:val="18"/>
                <w:lang w:val="nl-NL"/>
              </w:rPr>
              <w:t>De KPI zal wel aangepast worden naar “het aantal geslaagd geplaatste kandidaten / ten opzichte van het totaal aantal afgeronde trajecten”.</w:t>
            </w:r>
          </w:p>
          <w:p w14:paraId="025D16B0" w14:textId="62E6B1EB" w:rsidR="00D849E5" w:rsidRPr="001749DF" w:rsidRDefault="00D849E5" w:rsidP="00DC25B9">
            <w:pPr>
              <w:rPr>
                <w:szCs w:val="18"/>
                <w:lang w:val="nl-NL"/>
              </w:rPr>
            </w:pPr>
            <w:r w:rsidRPr="001749DF">
              <w:rPr>
                <w:szCs w:val="18"/>
                <w:lang w:val="nl-NL"/>
              </w:rPr>
              <w:t xml:space="preserve">In de huidige overeenkomst is geen KPI opgenomen m.b.t. het slagingspercentage, de Opdrachtgever beschikt daarom niet over volledige informatie om hier antwoord op te geven. </w:t>
            </w:r>
          </w:p>
          <w:p w14:paraId="250FED18" w14:textId="77777777" w:rsidR="00D849E5" w:rsidRPr="001749DF" w:rsidRDefault="00D849E5" w:rsidP="00DC25B9">
            <w:pPr>
              <w:rPr>
                <w:szCs w:val="18"/>
                <w:lang w:val="nl-NL"/>
              </w:rPr>
            </w:pPr>
          </w:p>
          <w:p w14:paraId="43FA49F7" w14:textId="27A0E527" w:rsidR="00D849E5" w:rsidRPr="001749DF" w:rsidRDefault="00D849E5" w:rsidP="00DC25B9">
            <w:pPr>
              <w:rPr>
                <w:szCs w:val="18"/>
                <w:lang w:val="nl-NL"/>
              </w:rPr>
            </w:pPr>
          </w:p>
        </w:tc>
      </w:tr>
      <w:tr w:rsidR="00D849E5" w:rsidRPr="00BD605E" w14:paraId="3D5C1AFF" w14:textId="77777777" w:rsidTr="00D849E5">
        <w:tc>
          <w:tcPr>
            <w:tcW w:w="975" w:type="dxa"/>
          </w:tcPr>
          <w:p w14:paraId="305BDB15" w14:textId="77777777" w:rsidR="00D849E5" w:rsidRPr="001749DF" w:rsidRDefault="00D849E5" w:rsidP="00DC25B9">
            <w:pPr>
              <w:pStyle w:val="Lijstalinea"/>
              <w:numPr>
                <w:ilvl w:val="0"/>
                <w:numId w:val="1"/>
              </w:numPr>
              <w:rPr>
                <w:szCs w:val="18"/>
                <w:lang w:val="nl-NL"/>
              </w:rPr>
            </w:pPr>
          </w:p>
        </w:tc>
        <w:tc>
          <w:tcPr>
            <w:tcW w:w="1086" w:type="dxa"/>
          </w:tcPr>
          <w:p w14:paraId="4EF07943"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7A68E7DD" w14:textId="77777777" w:rsidR="00D849E5" w:rsidRPr="001749DF" w:rsidRDefault="00D849E5" w:rsidP="00DC25B9">
            <w:pPr>
              <w:rPr>
                <w:szCs w:val="18"/>
                <w:lang w:val="nl-NL"/>
              </w:rPr>
            </w:pPr>
            <w:r w:rsidRPr="001749DF">
              <w:rPr>
                <w:color w:val="000000" w:themeColor="text1"/>
                <w:szCs w:val="18"/>
                <w:lang w:val="nl-NL"/>
              </w:rPr>
              <w:t>Bijlage D van Beschrijvend Document - Programma van eisen – Eis 77</w:t>
            </w:r>
          </w:p>
        </w:tc>
        <w:tc>
          <w:tcPr>
            <w:tcW w:w="4245" w:type="dxa"/>
          </w:tcPr>
          <w:p w14:paraId="37B91AB6" w14:textId="77777777" w:rsidR="00D849E5" w:rsidRPr="001749DF" w:rsidRDefault="00D849E5" w:rsidP="00DC25B9">
            <w:pPr>
              <w:rPr>
                <w:szCs w:val="18"/>
                <w:lang w:val="nl-NL"/>
              </w:rPr>
            </w:pPr>
            <w:r w:rsidRPr="001749DF">
              <w:rPr>
                <w:color w:val="000000" w:themeColor="text1"/>
                <w:szCs w:val="18"/>
                <w:lang w:val="nl-NL"/>
              </w:rPr>
              <w:t>“Wanneer de Kandidaat niet binnen 4 maanden (Flexibel traject) of 9 maanden (All-in re-integratietraject) is geplaatst, zal het traject na overleg en goedkeuring door Opdrachtgever kunnen worden verlengd tot het einde van de individuele resterende WW-gerechtigde periode.”</w:t>
            </w:r>
            <w:r w:rsidRPr="001749DF">
              <w:rPr>
                <w:szCs w:val="18"/>
                <w:lang w:val="nl-NL"/>
              </w:rPr>
              <w:br/>
            </w:r>
            <w:r w:rsidRPr="001749DF">
              <w:rPr>
                <w:szCs w:val="18"/>
                <w:lang w:val="nl-NL"/>
              </w:rPr>
              <w:br/>
            </w:r>
            <w:r w:rsidRPr="001749DF">
              <w:rPr>
                <w:color w:val="000000" w:themeColor="text1"/>
                <w:szCs w:val="18"/>
                <w:lang w:val="nl-NL"/>
              </w:rPr>
              <w:t>Betekent dit dat in deze gevallen de resterende 30% van het initiële traject niet gefactureerd kan/mag worden? Of mag dit alsnog indien tijdens de verlengingsperiode de Kandidaat alsnog duurzaam geplaatst wordt?</w:t>
            </w:r>
          </w:p>
        </w:tc>
        <w:tc>
          <w:tcPr>
            <w:tcW w:w="6358" w:type="dxa"/>
          </w:tcPr>
          <w:p w14:paraId="534290FB" w14:textId="142B3A1E" w:rsidR="00D849E5" w:rsidRPr="001749DF" w:rsidRDefault="00D849E5" w:rsidP="00DC25B9">
            <w:pPr>
              <w:rPr>
                <w:szCs w:val="18"/>
                <w:lang w:val="nl-NL"/>
              </w:rPr>
            </w:pPr>
            <w:r w:rsidRPr="001749DF">
              <w:rPr>
                <w:szCs w:val="18"/>
                <w:lang w:val="nl-NL"/>
              </w:rPr>
              <w:t>De resterende 30% van het initiële traject mag alsnog gefactureerd worden als de Kandidaat tijdens de verlengingsperiode duurzaam geplaatst wordt.</w:t>
            </w:r>
          </w:p>
        </w:tc>
      </w:tr>
      <w:tr w:rsidR="00D849E5" w:rsidRPr="00BD605E" w14:paraId="6453AE19" w14:textId="77777777" w:rsidTr="00D849E5">
        <w:tc>
          <w:tcPr>
            <w:tcW w:w="975" w:type="dxa"/>
          </w:tcPr>
          <w:p w14:paraId="11847AE9" w14:textId="77777777" w:rsidR="00D849E5" w:rsidRPr="001749DF" w:rsidRDefault="00D849E5" w:rsidP="00DC25B9">
            <w:pPr>
              <w:pStyle w:val="Lijstalinea"/>
              <w:numPr>
                <w:ilvl w:val="0"/>
                <w:numId w:val="1"/>
              </w:numPr>
              <w:rPr>
                <w:szCs w:val="18"/>
                <w:lang w:val="nl-NL"/>
              </w:rPr>
            </w:pPr>
          </w:p>
        </w:tc>
        <w:tc>
          <w:tcPr>
            <w:tcW w:w="1086" w:type="dxa"/>
          </w:tcPr>
          <w:p w14:paraId="226C010E"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247149B5" w14:textId="77777777" w:rsidR="00D849E5" w:rsidRPr="001749DF" w:rsidRDefault="00D849E5" w:rsidP="00DC25B9">
            <w:pPr>
              <w:rPr>
                <w:szCs w:val="18"/>
                <w:lang w:val="nl-NL"/>
              </w:rPr>
            </w:pPr>
            <w:r w:rsidRPr="001749DF">
              <w:rPr>
                <w:color w:val="000000" w:themeColor="text1"/>
                <w:szCs w:val="18"/>
                <w:lang w:val="nl-NL"/>
              </w:rPr>
              <w:t xml:space="preserve">Bijlage D van Beschrijvend Document - </w:t>
            </w:r>
            <w:r w:rsidRPr="001749DF">
              <w:rPr>
                <w:color w:val="000000" w:themeColor="text1"/>
                <w:szCs w:val="18"/>
                <w:lang w:val="nl-NL"/>
              </w:rPr>
              <w:lastRenderedPageBreak/>
              <w:t>Programma van eisen – Eis 52</w:t>
            </w:r>
          </w:p>
        </w:tc>
        <w:tc>
          <w:tcPr>
            <w:tcW w:w="4245" w:type="dxa"/>
          </w:tcPr>
          <w:p w14:paraId="1CCCF209" w14:textId="77777777" w:rsidR="00D849E5" w:rsidRPr="001749DF" w:rsidRDefault="00D849E5" w:rsidP="00DC25B9">
            <w:pPr>
              <w:rPr>
                <w:szCs w:val="18"/>
                <w:lang w:val="nl-NL"/>
              </w:rPr>
            </w:pPr>
            <w:r w:rsidRPr="001749DF">
              <w:rPr>
                <w:color w:val="000000" w:themeColor="text1"/>
                <w:szCs w:val="18"/>
                <w:lang w:val="nl-NL"/>
              </w:rPr>
              <w:lastRenderedPageBreak/>
              <w:t>“Het portal functioneert zelfstandig, zonder koppelingen met externe systemen.”</w:t>
            </w:r>
            <w:r w:rsidRPr="001749DF">
              <w:rPr>
                <w:szCs w:val="18"/>
                <w:lang w:val="nl-NL"/>
              </w:rPr>
              <w:br/>
            </w:r>
            <w:r w:rsidRPr="001749DF">
              <w:rPr>
                <w:szCs w:val="18"/>
                <w:lang w:val="nl-NL"/>
              </w:rPr>
              <w:br/>
            </w:r>
            <w:r w:rsidRPr="001749DF">
              <w:rPr>
                <w:color w:val="000000" w:themeColor="text1"/>
                <w:szCs w:val="18"/>
                <w:lang w:val="nl-NL"/>
              </w:rPr>
              <w:t xml:space="preserve">Kunt u - bij voorkeur aan de hand van </w:t>
            </w:r>
            <w:r w:rsidRPr="001749DF">
              <w:rPr>
                <w:color w:val="000000" w:themeColor="text1"/>
                <w:szCs w:val="18"/>
                <w:lang w:val="nl-NL"/>
              </w:rPr>
              <w:lastRenderedPageBreak/>
              <w:t>enkele voorbeelden - verduidelijken wat u hier definieert als externe systemen?</w:t>
            </w:r>
          </w:p>
        </w:tc>
        <w:tc>
          <w:tcPr>
            <w:tcW w:w="6358" w:type="dxa"/>
          </w:tcPr>
          <w:p w14:paraId="1C0E8492" w14:textId="28989B8A" w:rsidR="00D849E5" w:rsidRPr="001749DF" w:rsidRDefault="00D849E5" w:rsidP="7C9EF512">
            <w:pPr>
              <w:rPr>
                <w:szCs w:val="18"/>
                <w:lang w:val="nl-NL"/>
              </w:rPr>
            </w:pPr>
            <w:r w:rsidRPr="001749DF">
              <w:rPr>
                <w:szCs w:val="18"/>
                <w:lang w:val="nl-NL"/>
              </w:rPr>
              <w:lastRenderedPageBreak/>
              <w:t>Voor de verwerking van gegevens willen we er zeker van zijn dat het clientvolgsysteem veilig is. En er alleen toegang is voor geautoriseerden.</w:t>
            </w:r>
          </w:p>
          <w:p w14:paraId="677AF8CD" w14:textId="77777777" w:rsidR="00D849E5" w:rsidRPr="001749DF" w:rsidRDefault="00D849E5" w:rsidP="00DC25B9">
            <w:pPr>
              <w:rPr>
                <w:szCs w:val="18"/>
                <w:lang w:val="nl-NL"/>
              </w:rPr>
            </w:pPr>
            <w:r w:rsidRPr="001749DF">
              <w:rPr>
                <w:szCs w:val="18"/>
                <w:lang w:val="nl-NL"/>
              </w:rPr>
              <w:t xml:space="preserve">Bv informatie wordt beveilig verwerkt, verzonden.  </w:t>
            </w:r>
          </w:p>
          <w:p w14:paraId="7D6DF265" w14:textId="7191C881" w:rsidR="00D849E5" w:rsidRPr="001749DF" w:rsidRDefault="00D849E5" w:rsidP="00DC25B9">
            <w:pPr>
              <w:rPr>
                <w:szCs w:val="18"/>
                <w:lang w:val="nl-NL"/>
              </w:rPr>
            </w:pPr>
          </w:p>
        </w:tc>
      </w:tr>
      <w:tr w:rsidR="00D849E5" w:rsidRPr="001749DF" w14:paraId="7A270C4D" w14:textId="77777777" w:rsidTr="00D849E5">
        <w:tc>
          <w:tcPr>
            <w:tcW w:w="975" w:type="dxa"/>
          </w:tcPr>
          <w:p w14:paraId="794AE925" w14:textId="77777777" w:rsidR="00D849E5" w:rsidRPr="001749DF" w:rsidRDefault="00D849E5" w:rsidP="00DC25B9">
            <w:pPr>
              <w:pStyle w:val="Lijstalinea"/>
              <w:numPr>
                <w:ilvl w:val="0"/>
                <w:numId w:val="1"/>
              </w:numPr>
              <w:rPr>
                <w:szCs w:val="18"/>
                <w:lang w:val="nl-NL"/>
              </w:rPr>
            </w:pPr>
          </w:p>
        </w:tc>
        <w:tc>
          <w:tcPr>
            <w:tcW w:w="1086" w:type="dxa"/>
          </w:tcPr>
          <w:p w14:paraId="49DF1824"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0EAE05E8" w14:textId="77777777" w:rsidR="00D849E5" w:rsidRPr="001749DF" w:rsidRDefault="00D849E5" w:rsidP="00DC25B9">
            <w:pPr>
              <w:rPr>
                <w:szCs w:val="18"/>
                <w:lang w:val="nl-NL"/>
              </w:rPr>
            </w:pPr>
            <w:r w:rsidRPr="001749DF">
              <w:rPr>
                <w:color w:val="000000" w:themeColor="text1"/>
                <w:szCs w:val="18"/>
                <w:lang w:val="nl-NL"/>
              </w:rPr>
              <w:t>Bijlage D van Beschrijvend Document - Programma van eisen – Eis 46</w:t>
            </w:r>
          </w:p>
        </w:tc>
        <w:tc>
          <w:tcPr>
            <w:tcW w:w="4245" w:type="dxa"/>
          </w:tcPr>
          <w:p w14:paraId="430EA485" w14:textId="77777777" w:rsidR="00D849E5" w:rsidRPr="001749DF" w:rsidRDefault="00D849E5" w:rsidP="00DC25B9">
            <w:pPr>
              <w:rPr>
                <w:szCs w:val="18"/>
                <w:lang w:val="nl-NL"/>
              </w:rPr>
            </w:pPr>
            <w:r w:rsidRPr="001749DF">
              <w:rPr>
                <w:color w:val="000000" w:themeColor="text1"/>
                <w:szCs w:val="18"/>
                <w:lang w:val="nl-NL"/>
              </w:rPr>
              <w:t>“Onder nazorg wordt verstaan: […] het maandelijks informeren van Opdrachtgever over de voortgang en kans van slagen van het re-integratietraject.”</w:t>
            </w:r>
            <w:r w:rsidRPr="001749DF">
              <w:rPr>
                <w:szCs w:val="18"/>
                <w:lang w:val="nl-NL"/>
              </w:rPr>
              <w:br/>
            </w:r>
            <w:r w:rsidRPr="001749DF">
              <w:rPr>
                <w:szCs w:val="18"/>
                <w:lang w:val="nl-NL"/>
              </w:rPr>
              <w:br/>
            </w:r>
            <w:r w:rsidRPr="001749DF">
              <w:rPr>
                <w:color w:val="000000" w:themeColor="text1"/>
                <w:szCs w:val="18"/>
                <w:lang w:val="nl-NL"/>
              </w:rPr>
              <w:t>Inschrijver acht dit te vaak. Inschrijver stelt derhalve voor om de werkgever enkel te informeren indien noodzakelijk. Is dit akkoord?</w:t>
            </w:r>
            <w:r w:rsidRPr="001749DF">
              <w:rPr>
                <w:szCs w:val="18"/>
              </w:rPr>
              <w:br/>
            </w:r>
            <w:r w:rsidRPr="001749DF">
              <w:rPr>
                <w:szCs w:val="18"/>
              </w:rPr>
              <w:br/>
            </w:r>
            <w:r w:rsidRPr="001749DF">
              <w:rPr>
                <w:color w:val="000000" w:themeColor="text1"/>
                <w:szCs w:val="18"/>
                <w:lang w:val="nl-NL"/>
              </w:rPr>
              <w:t>Zo niet; waarom niet?</w:t>
            </w:r>
          </w:p>
        </w:tc>
        <w:tc>
          <w:tcPr>
            <w:tcW w:w="6358" w:type="dxa"/>
          </w:tcPr>
          <w:p w14:paraId="23CA4EBF" w14:textId="0C66F9C2" w:rsidR="00D849E5" w:rsidRPr="001749DF" w:rsidRDefault="00D849E5" w:rsidP="00DC25B9">
            <w:pPr>
              <w:rPr>
                <w:lang w:val="nl-NL"/>
              </w:rPr>
            </w:pPr>
            <w:r w:rsidRPr="49724A52">
              <w:rPr>
                <w:lang w:val="nl-NL"/>
              </w:rPr>
              <w:t>Opdrachtgever kan zich in dit argument vinden en past deze eis conform eis 40</w:t>
            </w:r>
            <w:r w:rsidRPr="00BD605E">
              <w:rPr>
                <w:lang w:val="nl-NL"/>
              </w:rPr>
              <w:t>. Zie wijziging 4.</w:t>
            </w:r>
            <w:r w:rsidRPr="49724A52">
              <w:rPr>
                <w:lang w:val="nl-NL"/>
              </w:rPr>
              <w:t xml:space="preserve"> </w:t>
            </w:r>
          </w:p>
        </w:tc>
      </w:tr>
      <w:tr w:rsidR="00D849E5" w:rsidRPr="001749DF" w14:paraId="446EE133" w14:textId="77777777" w:rsidTr="00D849E5">
        <w:tc>
          <w:tcPr>
            <w:tcW w:w="975" w:type="dxa"/>
          </w:tcPr>
          <w:p w14:paraId="470FDDC8" w14:textId="77777777" w:rsidR="00D849E5" w:rsidRPr="001749DF" w:rsidRDefault="00D849E5" w:rsidP="00DC25B9">
            <w:pPr>
              <w:pStyle w:val="Lijstalinea"/>
              <w:numPr>
                <w:ilvl w:val="0"/>
                <w:numId w:val="1"/>
              </w:numPr>
              <w:rPr>
                <w:szCs w:val="18"/>
                <w:lang w:val="nl-NL"/>
              </w:rPr>
            </w:pPr>
          </w:p>
        </w:tc>
        <w:tc>
          <w:tcPr>
            <w:tcW w:w="1086" w:type="dxa"/>
          </w:tcPr>
          <w:p w14:paraId="46BC2C94"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3C070B53" w14:textId="77777777" w:rsidR="00D849E5" w:rsidRPr="001749DF" w:rsidRDefault="00D849E5" w:rsidP="00DC25B9">
            <w:pPr>
              <w:rPr>
                <w:szCs w:val="18"/>
                <w:lang w:val="nl-NL"/>
              </w:rPr>
            </w:pPr>
            <w:r w:rsidRPr="001749DF">
              <w:rPr>
                <w:color w:val="000000" w:themeColor="text1"/>
                <w:szCs w:val="18"/>
                <w:lang w:val="nl-NL"/>
              </w:rPr>
              <w:t>Bijlage D van Beschrijvend Document - Programma van eisen – Eis 46</w:t>
            </w:r>
          </w:p>
        </w:tc>
        <w:tc>
          <w:tcPr>
            <w:tcW w:w="4245" w:type="dxa"/>
          </w:tcPr>
          <w:p w14:paraId="3AF96B50" w14:textId="77777777" w:rsidR="00D849E5" w:rsidRPr="001749DF" w:rsidRDefault="00D849E5" w:rsidP="00DC25B9">
            <w:pPr>
              <w:rPr>
                <w:szCs w:val="18"/>
                <w:lang w:val="nl-NL"/>
              </w:rPr>
            </w:pPr>
            <w:r w:rsidRPr="001749DF">
              <w:rPr>
                <w:color w:val="000000" w:themeColor="text1"/>
                <w:szCs w:val="18"/>
                <w:lang w:val="nl-NL"/>
              </w:rPr>
              <w:t>“Onder nazorg wordt verstaan: het onderhouden van maandelijks contact met de Kandidaat, het zo nodig tijdig signaleren van ontwikkelpunten aan de betreffende Opdrachtgever […].”</w:t>
            </w:r>
            <w:r w:rsidRPr="001749DF">
              <w:rPr>
                <w:szCs w:val="18"/>
                <w:lang w:val="nl-NL"/>
              </w:rPr>
              <w:br/>
            </w:r>
            <w:r w:rsidRPr="001749DF">
              <w:rPr>
                <w:szCs w:val="18"/>
                <w:lang w:val="nl-NL"/>
              </w:rPr>
              <w:br/>
            </w:r>
            <w:r w:rsidRPr="001749DF">
              <w:rPr>
                <w:color w:val="000000" w:themeColor="text1"/>
                <w:szCs w:val="18"/>
                <w:lang w:val="nl-NL"/>
              </w:rPr>
              <w:t>Waarom wordt hier gekozen voor maandelijks contact, terwijl de nazorg bij een 9 maanden traject bestaat uit ‘slechts’ 2 contactmomenten met de geplaatste kandidaat?</w:t>
            </w:r>
          </w:p>
        </w:tc>
        <w:tc>
          <w:tcPr>
            <w:tcW w:w="6358" w:type="dxa"/>
          </w:tcPr>
          <w:p w14:paraId="0D96AA84" w14:textId="480DE79C" w:rsidR="00D849E5" w:rsidRPr="001749DF" w:rsidRDefault="00D849E5" w:rsidP="00DC25B9">
            <w:pPr>
              <w:rPr>
                <w:szCs w:val="18"/>
                <w:lang w:val="nl-NL"/>
              </w:rPr>
            </w:pPr>
            <w:r w:rsidRPr="001749DF">
              <w:rPr>
                <w:szCs w:val="18"/>
                <w:lang w:val="nl-NL"/>
              </w:rPr>
              <w:t>Opdrachtgever begrijpt deze vraag en past deze eis conform eis 40. Zie wijziging 4.</w:t>
            </w:r>
          </w:p>
        </w:tc>
      </w:tr>
      <w:tr w:rsidR="00D849E5" w:rsidRPr="00BD605E" w14:paraId="6BAAC6A2" w14:textId="77777777" w:rsidTr="00D849E5">
        <w:tc>
          <w:tcPr>
            <w:tcW w:w="975" w:type="dxa"/>
          </w:tcPr>
          <w:p w14:paraId="6CC24614" w14:textId="77777777" w:rsidR="00D849E5" w:rsidRPr="001749DF" w:rsidRDefault="00D849E5" w:rsidP="00DC25B9">
            <w:pPr>
              <w:pStyle w:val="Lijstalinea"/>
              <w:numPr>
                <w:ilvl w:val="0"/>
                <w:numId w:val="1"/>
              </w:numPr>
              <w:rPr>
                <w:szCs w:val="18"/>
                <w:lang w:val="nl-NL"/>
              </w:rPr>
            </w:pPr>
          </w:p>
        </w:tc>
        <w:tc>
          <w:tcPr>
            <w:tcW w:w="1086" w:type="dxa"/>
          </w:tcPr>
          <w:p w14:paraId="74076453"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5AA0B61E" w14:textId="77777777" w:rsidR="00D849E5" w:rsidRPr="001749DF" w:rsidRDefault="00D849E5" w:rsidP="00DC25B9">
            <w:pPr>
              <w:rPr>
                <w:szCs w:val="18"/>
                <w:lang w:val="nl-NL"/>
              </w:rPr>
            </w:pPr>
            <w:r w:rsidRPr="001749DF">
              <w:rPr>
                <w:color w:val="000000" w:themeColor="text1"/>
                <w:szCs w:val="18"/>
                <w:lang w:val="nl-NL"/>
              </w:rPr>
              <w:t>Bijlage D van Beschrijvend Document - Programma van eisen – Eis 45</w:t>
            </w:r>
          </w:p>
        </w:tc>
        <w:tc>
          <w:tcPr>
            <w:tcW w:w="4245" w:type="dxa"/>
          </w:tcPr>
          <w:p w14:paraId="1DAB2FF8" w14:textId="77777777" w:rsidR="00D849E5" w:rsidRPr="001749DF" w:rsidRDefault="00D849E5" w:rsidP="00DC25B9">
            <w:pPr>
              <w:rPr>
                <w:szCs w:val="18"/>
                <w:lang w:val="nl-NL"/>
              </w:rPr>
            </w:pPr>
            <w:r w:rsidRPr="001749DF">
              <w:rPr>
                <w:color w:val="000000" w:themeColor="text1"/>
                <w:szCs w:val="18"/>
                <w:lang w:val="nl-NL"/>
              </w:rPr>
              <w:t>“In het Plan van Aanpak dient minimaal te zijn opgenomen:</w:t>
            </w:r>
            <w:r w:rsidRPr="001749DF">
              <w:rPr>
                <w:szCs w:val="18"/>
                <w:lang w:val="nl-NL"/>
              </w:rPr>
              <w:br/>
            </w:r>
            <w:r w:rsidRPr="001749DF">
              <w:rPr>
                <w:color w:val="000000" w:themeColor="text1"/>
                <w:szCs w:val="18"/>
                <w:lang w:val="nl-NL"/>
              </w:rPr>
              <w:t>[…]</w:t>
            </w:r>
            <w:r w:rsidRPr="001749DF">
              <w:rPr>
                <w:szCs w:val="18"/>
                <w:lang w:val="nl-NL"/>
              </w:rPr>
              <w:br/>
            </w:r>
            <w:r w:rsidRPr="001749DF">
              <w:rPr>
                <w:color w:val="000000" w:themeColor="text1"/>
                <w:szCs w:val="18"/>
                <w:lang w:val="nl-NL"/>
              </w:rPr>
              <w:t>* de prijs;”</w:t>
            </w:r>
            <w:r w:rsidRPr="001749DF">
              <w:rPr>
                <w:szCs w:val="18"/>
                <w:lang w:val="nl-NL"/>
              </w:rPr>
              <w:br/>
            </w:r>
            <w:r w:rsidRPr="001749DF">
              <w:rPr>
                <w:szCs w:val="18"/>
                <w:lang w:val="nl-NL"/>
              </w:rPr>
              <w:br/>
            </w:r>
            <w:r w:rsidRPr="001749DF">
              <w:rPr>
                <w:color w:val="000000" w:themeColor="text1"/>
                <w:szCs w:val="18"/>
                <w:lang w:val="nl-NL"/>
              </w:rPr>
              <w:t>Wat is de reden dat u wenst dat de prijs vermeld wordt in het PvA?</w:t>
            </w:r>
            <w:r w:rsidRPr="001749DF">
              <w:rPr>
                <w:szCs w:val="18"/>
                <w:lang w:val="nl-NL"/>
              </w:rPr>
              <w:br/>
            </w:r>
            <w:r w:rsidRPr="001749DF">
              <w:rPr>
                <w:szCs w:val="18"/>
                <w:lang w:val="nl-NL"/>
              </w:rPr>
              <w:br/>
            </w:r>
            <w:r w:rsidRPr="001749DF">
              <w:rPr>
                <w:color w:val="000000" w:themeColor="text1"/>
                <w:szCs w:val="18"/>
                <w:lang w:val="nl-NL"/>
              </w:rPr>
              <w:t>Inschrijver neemt de prijs liever niet op in het PvA, omdat dit voor de Kandidaat niet relevant is.</w:t>
            </w:r>
          </w:p>
        </w:tc>
        <w:tc>
          <w:tcPr>
            <w:tcW w:w="6358" w:type="dxa"/>
          </w:tcPr>
          <w:p w14:paraId="4B5C0CBE" w14:textId="3D41E618" w:rsidR="00D849E5" w:rsidRPr="001749DF" w:rsidRDefault="00D849E5" w:rsidP="00DC25B9">
            <w:pPr>
              <w:rPr>
                <w:szCs w:val="18"/>
                <w:lang w:val="nl-NL"/>
              </w:rPr>
            </w:pPr>
            <w:r w:rsidRPr="001749DF">
              <w:rPr>
                <w:szCs w:val="18"/>
                <w:lang w:val="nl-NL"/>
              </w:rPr>
              <w:t>Deze vraag is dubbel, zie vraag 57.</w:t>
            </w:r>
          </w:p>
        </w:tc>
      </w:tr>
      <w:tr w:rsidR="00D849E5" w:rsidRPr="00BD605E" w14:paraId="7E17BF90" w14:textId="77777777" w:rsidTr="00D849E5">
        <w:tc>
          <w:tcPr>
            <w:tcW w:w="975" w:type="dxa"/>
          </w:tcPr>
          <w:p w14:paraId="119328FE" w14:textId="77777777" w:rsidR="00D849E5" w:rsidRPr="001749DF" w:rsidRDefault="00D849E5" w:rsidP="00DC25B9">
            <w:pPr>
              <w:pStyle w:val="Lijstalinea"/>
              <w:numPr>
                <w:ilvl w:val="0"/>
                <w:numId w:val="1"/>
              </w:numPr>
              <w:rPr>
                <w:szCs w:val="18"/>
                <w:lang w:val="nl-NL"/>
              </w:rPr>
            </w:pPr>
          </w:p>
        </w:tc>
        <w:tc>
          <w:tcPr>
            <w:tcW w:w="1086" w:type="dxa"/>
          </w:tcPr>
          <w:p w14:paraId="559860BA"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51C3B236" w14:textId="77777777" w:rsidR="00D849E5" w:rsidRPr="001749DF" w:rsidRDefault="00D849E5" w:rsidP="00DC25B9">
            <w:pPr>
              <w:rPr>
                <w:szCs w:val="18"/>
                <w:lang w:val="nl-NL"/>
              </w:rPr>
            </w:pPr>
            <w:r w:rsidRPr="001749DF">
              <w:rPr>
                <w:color w:val="000000" w:themeColor="text1"/>
                <w:szCs w:val="18"/>
                <w:lang w:val="nl-NL"/>
              </w:rPr>
              <w:t>Bijlage D van Beschrijvend Document - Programma van eisen – Eis 40</w:t>
            </w:r>
          </w:p>
        </w:tc>
        <w:tc>
          <w:tcPr>
            <w:tcW w:w="4245" w:type="dxa"/>
          </w:tcPr>
          <w:p w14:paraId="080C6F21" w14:textId="77777777" w:rsidR="00D849E5" w:rsidRPr="001749DF" w:rsidRDefault="00D849E5" w:rsidP="00DC25B9">
            <w:pPr>
              <w:rPr>
                <w:szCs w:val="18"/>
                <w:lang w:val="nl-NL"/>
              </w:rPr>
            </w:pPr>
            <w:r w:rsidRPr="001749DF">
              <w:rPr>
                <w:color w:val="000000" w:themeColor="text1"/>
                <w:szCs w:val="18"/>
                <w:lang w:val="nl-NL"/>
              </w:rPr>
              <w:t>“Onder deze nazorg wordt verstaan: […] en het maandelijks informeren van Opdrachtgever over de voortgang en de kans van slagen van het re-integratietraject.”</w:t>
            </w:r>
            <w:r w:rsidRPr="001749DF">
              <w:rPr>
                <w:szCs w:val="18"/>
                <w:lang w:val="nl-NL"/>
              </w:rPr>
              <w:br/>
            </w:r>
            <w:r w:rsidRPr="001749DF">
              <w:rPr>
                <w:szCs w:val="18"/>
                <w:lang w:val="nl-NL"/>
              </w:rPr>
              <w:br/>
            </w:r>
            <w:r w:rsidRPr="001749DF">
              <w:rPr>
                <w:color w:val="000000" w:themeColor="text1"/>
                <w:szCs w:val="18"/>
                <w:lang w:val="nl-NL"/>
              </w:rPr>
              <w:t xml:space="preserve">Inschrijver acht dit – gezien het feit dat er in de nazorg ‘slechts’ tweemaal contact is met de Kandidaat – te vaak. Inschrijver stelt derhalve voor om de Opdrachtgever enkel te informeren indien noodzakelijk. Is </w:t>
            </w:r>
            <w:r w:rsidRPr="001749DF">
              <w:rPr>
                <w:color w:val="000000" w:themeColor="text1"/>
                <w:szCs w:val="18"/>
                <w:lang w:val="nl-NL"/>
              </w:rPr>
              <w:lastRenderedPageBreak/>
              <w:t>dit akkoord?</w:t>
            </w:r>
            <w:r w:rsidRPr="001749DF">
              <w:rPr>
                <w:szCs w:val="18"/>
              </w:rPr>
              <w:br/>
            </w:r>
            <w:r w:rsidRPr="001749DF">
              <w:rPr>
                <w:szCs w:val="18"/>
              </w:rPr>
              <w:br/>
            </w:r>
            <w:r w:rsidRPr="001749DF">
              <w:rPr>
                <w:color w:val="000000" w:themeColor="text1"/>
                <w:szCs w:val="18"/>
                <w:lang w:val="nl-NL"/>
              </w:rPr>
              <w:t>Zo niet; waarom niet?</w:t>
            </w:r>
          </w:p>
        </w:tc>
        <w:tc>
          <w:tcPr>
            <w:tcW w:w="6358" w:type="dxa"/>
          </w:tcPr>
          <w:p w14:paraId="5ACD5F00" w14:textId="77777777" w:rsidR="00D849E5" w:rsidRPr="001749DF" w:rsidRDefault="00D849E5" w:rsidP="00DC25B9">
            <w:pPr>
              <w:rPr>
                <w:szCs w:val="18"/>
                <w:lang w:val="nl-NL"/>
              </w:rPr>
            </w:pPr>
            <w:r w:rsidRPr="001749DF">
              <w:rPr>
                <w:szCs w:val="18"/>
                <w:lang w:val="nl-NL"/>
              </w:rPr>
              <w:lastRenderedPageBreak/>
              <w:t>De Opdrachtgever is niet akkoord. Tevens is deze eis alsvolgt aangepast: Opdrachtnemer verleent de eerste zes (6) maanden na plaatsing, inclusief de proeftijd, nazorg aan de betreffende Kandidaat. Onder deze nazorg wordt verstaan: met minimaal één contactmoment tijdens, en één na de proeftijd, het zo nodig tijdig signaleren van een verbetertraject aan Opdrachtgever, en het maandelijks informeren van Opdrachtgever over de voortgang en de kans van slagen van het re-integratietraject.</w:t>
            </w:r>
          </w:p>
          <w:p w14:paraId="600FF5C4" w14:textId="65626008" w:rsidR="00D849E5" w:rsidRPr="001749DF" w:rsidRDefault="00D849E5" w:rsidP="00DC25B9">
            <w:pPr>
              <w:rPr>
                <w:szCs w:val="18"/>
                <w:lang w:val="nl-NL"/>
              </w:rPr>
            </w:pPr>
          </w:p>
        </w:tc>
      </w:tr>
      <w:tr w:rsidR="00D849E5" w:rsidRPr="00BD605E" w14:paraId="11BCB4C1" w14:textId="77777777" w:rsidTr="00D849E5">
        <w:tc>
          <w:tcPr>
            <w:tcW w:w="975" w:type="dxa"/>
          </w:tcPr>
          <w:p w14:paraId="701CF68A" w14:textId="77777777" w:rsidR="00D849E5" w:rsidRPr="001749DF" w:rsidRDefault="00D849E5" w:rsidP="00DC25B9">
            <w:pPr>
              <w:pStyle w:val="Lijstalinea"/>
              <w:numPr>
                <w:ilvl w:val="0"/>
                <w:numId w:val="1"/>
              </w:numPr>
              <w:rPr>
                <w:szCs w:val="18"/>
                <w:lang w:val="nl-NL"/>
              </w:rPr>
            </w:pPr>
          </w:p>
        </w:tc>
        <w:tc>
          <w:tcPr>
            <w:tcW w:w="1086" w:type="dxa"/>
          </w:tcPr>
          <w:p w14:paraId="222AF675"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653DB6C0" w14:textId="77777777" w:rsidR="00D849E5" w:rsidRPr="001749DF" w:rsidRDefault="00D849E5" w:rsidP="00DC25B9">
            <w:pPr>
              <w:rPr>
                <w:szCs w:val="18"/>
                <w:lang w:val="nl-NL"/>
              </w:rPr>
            </w:pPr>
            <w:r w:rsidRPr="001749DF">
              <w:rPr>
                <w:color w:val="000000" w:themeColor="text1"/>
                <w:szCs w:val="18"/>
                <w:lang w:val="nl-NL"/>
              </w:rPr>
              <w:t>Bijlage D van Beschrijvend Document - Programma van eisen – Eis 38</w:t>
            </w:r>
          </w:p>
        </w:tc>
        <w:tc>
          <w:tcPr>
            <w:tcW w:w="4245" w:type="dxa"/>
          </w:tcPr>
          <w:p w14:paraId="00C497F8" w14:textId="77777777" w:rsidR="00D849E5" w:rsidRPr="001749DF" w:rsidRDefault="00D849E5" w:rsidP="00DC25B9">
            <w:pPr>
              <w:rPr>
                <w:szCs w:val="18"/>
                <w:lang w:val="nl-NL"/>
              </w:rPr>
            </w:pPr>
            <w:r w:rsidRPr="001749DF">
              <w:rPr>
                <w:color w:val="000000" w:themeColor="text1"/>
                <w:szCs w:val="18"/>
                <w:lang w:val="nl-NL"/>
              </w:rPr>
              <w:t>“Een traject is afgerond maar niet geslaagd ingeval de aangemelde Kandidaat binnen de gestelde trajectduur (standaard negen (9) maanden na goedkeuring van het PvA) geplaatst is in een betaald dienstverband bij een andere werkgever, maar hij/zij daar niet aansluitend zes (6) maanden werkzaam is.”</w:t>
            </w:r>
            <w:r w:rsidRPr="001749DF">
              <w:rPr>
                <w:szCs w:val="18"/>
                <w:lang w:val="nl-NL"/>
              </w:rPr>
              <w:br/>
            </w:r>
            <w:r w:rsidRPr="001749DF">
              <w:rPr>
                <w:szCs w:val="18"/>
                <w:lang w:val="nl-NL"/>
              </w:rPr>
              <w:br/>
            </w:r>
            <w:r w:rsidRPr="001749DF">
              <w:rPr>
                <w:color w:val="000000" w:themeColor="text1"/>
                <w:szCs w:val="18"/>
                <w:lang w:val="nl-NL"/>
              </w:rPr>
              <w:t>Komt de betreffende kandidaat in dat geval dan terug in traject?</w:t>
            </w:r>
          </w:p>
        </w:tc>
        <w:tc>
          <w:tcPr>
            <w:tcW w:w="6358" w:type="dxa"/>
          </w:tcPr>
          <w:p w14:paraId="1106A35E" w14:textId="78613F0B" w:rsidR="00D849E5" w:rsidRPr="001749DF" w:rsidRDefault="00D849E5" w:rsidP="00DC25B9">
            <w:pPr>
              <w:rPr>
                <w:szCs w:val="18"/>
                <w:lang w:val="nl-NL"/>
              </w:rPr>
            </w:pPr>
            <w:r w:rsidRPr="001749DF">
              <w:rPr>
                <w:szCs w:val="18"/>
                <w:lang w:val="nl-NL"/>
              </w:rPr>
              <w:t xml:space="preserve">De Kandidaat kan terug in het betreffende traject wanneer de einddatum van het traject nog niet verstreken is. </w:t>
            </w:r>
          </w:p>
        </w:tc>
      </w:tr>
      <w:tr w:rsidR="00D849E5" w:rsidRPr="001749DF" w14:paraId="1B6556C5" w14:textId="77777777" w:rsidTr="00D849E5">
        <w:tc>
          <w:tcPr>
            <w:tcW w:w="975" w:type="dxa"/>
          </w:tcPr>
          <w:p w14:paraId="0F6EF7D4" w14:textId="77777777" w:rsidR="00D849E5" w:rsidRPr="001749DF" w:rsidRDefault="00D849E5" w:rsidP="00DC25B9">
            <w:pPr>
              <w:pStyle w:val="Lijstalinea"/>
              <w:numPr>
                <w:ilvl w:val="0"/>
                <w:numId w:val="1"/>
              </w:numPr>
              <w:rPr>
                <w:szCs w:val="18"/>
                <w:lang w:val="nl-NL"/>
              </w:rPr>
            </w:pPr>
          </w:p>
        </w:tc>
        <w:tc>
          <w:tcPr>
            <w:tcW w:w="1086" w:type="dxa"/>
          </w:tcPr>
          <w:p w14:paraId="2F263DD5"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691EE899" w14:textId="77777777" w:rsidR="00D849E5" w:rsidRPr="001749DF" w:rsidRDefault="00D849E5" w:rsidP="00DC25B9">
            <w:pPr>
              <w:rPr>
                <w:szCs w:val="18"/>
                <w:lang w:val="nl-NL"/>
              </w:rPr>
            </w:pPr>
            <w:r w:rsidRPr="001749DF">
              <w:rPr>
                <w:color w:val="000000" w:themeColor="text1"/>
                <w:szCs w:val="18"/>
                <w:lang w:val="nl-NL"/>
              </w:rPr>
              <w:t>Bijlage D van Beschrijvend Document - Programma van eisen – Eis 28</w:t>
            </w:r>
          </w:p>
        </w:tc>
        <w:tc>
          <w:tcPr>
            <w:tcW w:w="4245" w:type="dxa"/>
          </w:tcPr>
          <w:p w14:paraId="3A23E90B" w14:textId="77777777" w:rsidR="00D849E5" w:rsidRPr="001749DF" w:rsidRDefault="00D849E5" w:rsidP="00DC25B9">
            <w:pPr>
              <w:rPr>
                <w:szCs w:val="18"/>
                <w:lang w:val="nl-NL"/>
              </w:rPr>
            </w:pPr>
            <w:r w:rsidRPr="001749DF">
              <w:rPr>
                <w:color w:val="000000" w:themeColor="text1"/>
                <w:szCs w:val="18"/>
                <w:lang w:val="nl-NL"/>
              </w:rPr>
              <w:t>“In het PvA dient minimaal te zijn opgenomen:</w:t>
            </w:r>
            <w:r w:rsidRPr="001749DF">
              <w:rPr>
                <w:szCs w:val="18"/>
                <w:lang w:val="nl-NL"/>
              </w:rPr>
              <w:br/>
            </w:r>
            <w:r w:rsidRPr="001749DF">
              <w:rPr>
                <w:color w:val="000000" w:themeColor="text1"/>
                <w:szCs w:val="18"/>
                <w:lang w:val="nl-NL"/>
              </w:rPr>
              <w:t>[…];</w:t>
            </w:r>
            <w:r w:rsidRPr="001749DF">
              <w:rPr>
                <w:szCs w:val="18"/>
                <w:lang w:val="nl-NL"/>
              </w:rPr>
              <w:br/>
            </w:r>
            <w:r w:rsidRPr="001749DF">
              <w:rPr>
                <w:color w:val="000000" w:themeColor="text1"/>
                <w:szCs w:val="18"/>
                <w:lang w:val="nl-NL"/>
              </w:rPr>
              <w:t>* de prijs;”</w:t>
            </w:r>
            <w:r w:rsidRPr="001749DF">
              <w:rPr>
                <w:szCs w:val="18"/>
                <w:lang w:val="nl-NL"/>
              </w:rPr>
              <w:br/>
            </w:r>
            <w:r w:rsidRPr="001749DF">
              <w:rPr>
                <w:szCs w:val="18"/>
                <w:lang w:val="nl-NL"/>
              </w:rPr>
              <w:br/>
            </w:r>
            <w:r w:rsidRPr="001749DF">
              <w:rPr>
                <w:color w:val="000000" w:themeColor="text1"/>
                <w:szCs w:val="18"/>
                <w:lang w:val="nl-NL"/>
              </w:rPr>
              <w:t>Wat is de reden dat u wenst dat de prijs vermeld wordt in het PvA?</w:t>
            </w:r>
            <w:r w:rsidRPr="001749DF">
              <w:rPr>
                <w:szCs w:val="18"/>
                <w:lang w:val="nl-NL"/>
              </w:rPr>
              <w:br/>
            </w:r>
            <w:r w:rsidRPr="001749DF">
              <w:rPr>
                <w:szCs w:val="18"/>
                <w:lang w:val="nl-NL"/>
              </w:rPr>
              <w:br/>
            </w:r>
            <w:r w:rsidRPr="001749DF">
              <w:rPr>
                <w:color w:val="000000" w:themeColor="text1"/>
                <w:szCs w:val="18"/>
                <w:lang w:val="nl-NL"/>
              </w:rPr>
              <w:t>Inschrijver neemt de prijs liever niet op in het PvA, omdat dit voor de Kandidaat niet relevant is.</w:t>
            </w:r>
          </w:p>
        </w:tc>
        <w:tc>
          <w:tcPr>
            <w:tcW w:w="6358" w:type="dxa"/>
          </w:tcPr>
          <w:p w14:paraId="0EB0237D" w14:textId="5627DDD9" w:rsidR="00D849E5" w:rsidRPr="001749DF" w:rsidRDefault="00D849E5" w:rsidP="00DC25B9">
            <w:pPr>
              <w:rPr>
                <w:szCs w:val="18"/>
                <w:lang w:val="nl-NL"/>
              </w:rPr>
            </w:pPr>
            <w:r w:rsidRPr="001749DF">
              <w:rPr>
                <w:szCs w:val="18"/>
                <w:lang w:val="nl-NL"/>
              </w:rPr>
              <w:t xml:space="preserve">De Opdrachtgever is akkoord met dit voorstel. Zie wijziging 13. </w:t>
            </w:r>
          </w:p>
        </w:tc>
      </w:tr>
      <w:tr w:rsidR="00D849E5" w:rsidRPr="00BD605E" w14:paraId="2D5263B0" w14:textId="77777777" w:rsidTr="00D849E5">
        <w:tc>
          <w:tcPr>
            <w:tcW w:w="975" w:type="dxa"/>
          </w:tcPr>
          <w:p w14:paraId="19BE82CF" w14:textId="77777777" w:rsidR="00D849E5" w:rsidRPr="001749DF" w:rsidRDefault="00D849E5" w:rsidP="00DC25B9">
            <w:pPr>
              <w:pStyle w:val="Lijstalinea"/>
              <w:numPr>
                <w:ilvl w:val="0"/>
                <w:numId w:val="1"/>
              </w:numPr>
              <w:rPr>
                <w:szCs w:val="18"/>
                <w:lang w:val="nl-NL"/>
              </w:rPr>
            </w:pPr>
          </w:p>
        </w:tc>
        <w:tc>
          <w:tcPr>
            <w:tcW w:w="1086" w:type="dxa"/>
          </w:tcPr>
          <w:p w14:paraId="3CACFE5D"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53A71458" w14:textId="77777777" w:rsidR="00D849E5" w:rsidRPr="001749DF" w:rsidRDefault="00D849E5" w:rsidP="00DC25B9">
            <w:pPr>
              <w:rPr>
                <w:szCs w:val="18"/>
                <w:lang w:val="nl-NL"/>
              </w:rPr>
            </w:pPr>
            <w:r w:rsidRPr="001749DF">
              <w:rPr>
                <w:color w:val="000000" w:themeColor="text1"/>
                <w:szCs w:val="18"/>
                <w:lang w:val="nl-NL"/>
              </w:rPr>
              <w:t>Bijlage D van Beschrijvend Document - Programma van eisen – Eis 23</w:t>
            </w:r>
          </w:p>
        </w:tc>
        <w:tc>
          <w:tcPr>
            <w:tcW w:w="4245" w:type="dxa"/>
          </w:tcPr>
          <w:p w14:paraId="463D009C" w14:textId="77777777" w:rsidR="00D849E5" w:rsidRPr="001749DF" w:rsidRDefault="00D849E5" w:rsidP="00DC25B9">
            <w:pPr>
              <w:rPr>
                <w:szCs w:val="18"/>
                <w:lang w:val="nl-NL"/>
              </w:rPr>
            </w:pPr>
            <w:r w:rsidRPr="001749DF">
              <w:rPr>
                <w:color w:val="000000" w:themeColor="text1"/>
                <w:szCs w:val="18"/>
                <w:lang w:val="nl-NL"/>
              </w:rPr>
              <w:t>“De Kandidaat wordt na de intake toegewezen aan een Coach.”</w:t>
            </w:r>
            <w:r w:rsidRPr="001749DF">
              <w:rPr>
                <w:szCs w:val="18"/>
                <w:lang w:val="nl-NL"/>
              </w:rPr>
              <w:br/>
            </w:r>
            <w:r w:rsidRPr="001749DF">
              <w:rPr>
                <w:szCs w:val="18"/>
                <w:lang w:val="nl-NL"/>
              </w:rPr>
              <w:br/>
            </w:r>
            <w:r w:rsidRPr="001749DF">
              <w:rPr>
                <w:color w:val="000000" w:themeColor="text1"/>
                <w:szCs w:val="18"/>
                <w:lang w:val="nl-NL"/>
              </w:rPr>
              <w:t>Bij Eis 22 staat vermeld dat de Coach het intakegesprek voert met de Kandidaat. Hoe verhouden deze eisen zich tot elkaar?</w:t>
            </w:r>
          </w:p>
        </w:tc>
        <w:tc>
          <w:tcPr>
            <w:tcW w:w="6358" w:type="dxa"/>
          </w:tcPr>
          <w:p w14:paraId="2D4D4680" w14:textId="5A3E20F3" w:rsidR="00D849E5" w:rsidRPr="001749DF" w:rsidRDefault="00D849E5" w:rsidP="00DC25B9">
            <w:pPr>
              <w:rPr>
                <w:szCs w:val="18"/>
                <w:lang w:val="nl-NL"/>
              </w:rPr>
            </w:pPr>
            <w:r w:rsidRPr="001749DF">
              <w:rPr>
                <w:szCs w:val="18"/>
                <w:lang w:val="nl-NL"/>
              </w:rPr>
              <w:t xml:space="preserve">Het eerste gesprek is een klikgesprek. </w:t>
            </w:r>
          </w:p>
        </w:tc>
      </w:tr>
      <w:tr w:rsidR="00D849E5" w:rsidRPr="00BD605E" w14:paraId="10E94F7A" w14:textId="77777777" w:rsidTr="00D849E5">
        <w:tc>
          <w:tcPr>
            <w:tcW w:w="975" w:type="dxa"/>
          </w:tcPr>
          <w:p w14:paraId="4CC72563" w14:textId="77777777" w:rsidR="00D849E5" w:rsidRPr="001749DF" w:rsidRDefault="00D849E5" w:rsidP="00DC25B9">
            <w:pPr>
              <w:pStyle w:val="Lijstalinea"/>
              <w:numPr>
                <w:ilvl w:val="0"/>
                <w:numId w:val="1"/>
              </w:numPr>
              <w:rPr>
                <w:szCs w:val="18"/>
                <w:lang w:val="nl-NL"/>
              </w:rPr>
            </w:pPr>
          </w:p>
        </w:tc>
        <w:tc>
          <w:tcPr>
            <w:tcW w:w="1086" w:type="dxa"/>
          </w:tcPr>
          <w:p w14:paraId="0EF227A0"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7AE6E4BC" w14:textId="77777777" w:rsidR="00D849E5" w:rsidRPr="001749DF" w:rsidRDefault="00D849E5" w:rsidP="00DC25B9">
            <w:pPr>
              <w:rPr>
                <w:szCs w:val="18"/>
                <w:lang w:val="nl-NL"/>
              </w:rPr>
            </w:pPr>
            <w:r w:rsidRPr="001749DF">
              <w:rPr>
                <w:color w:val="000000" w:themeColor="text1"/>
                <w:szCs w:val="18"/>
                <w:lang w:val="nl-NL"/>
              </w:rPr>
              <w:t>Bijlage D van Beschrijvend Document - Programma van eisen – Eis 18</w:t>
            </w:r>
          </w:p>
        </w:tc>
        <w:tc>
          <w:tcPr>
            <w:tcW w:w="4245" w:type="dxa"/>
          </w:tcPr>
          <w:p w14:paraId="28735214" w14:textId="77777777" w:rsidR="00D849E5" w:rsidRPr="001749DF" w:rsidRDefault="00D849E5" w:rsidP="00DC25B9">
            <w:pPr>
              <w:rPr>
                <w:szCs w:val="18"/>
                <w:lang w:val="nl-NL"/>
              </w:rPr>
            </w:pPr>
            <w:r w:rsidRPr="001749DF">
              <w:rPr>
                <w:color w:val="000000" w:themeColor="text1"/>
                <w:szCs w:val="18"/>
                <w:lang w:val="nl-NL"/>
              </w:rPr>
              <w:t xml:space="preserve">“De portal maakt het mogelijk om bij aanmelding de volgende informatie te registreren: […]”. </w:t>
            </w:r>
            <w:r w:rsidRPr="001749DF">
              <w:rPr>
                <w:szCs w:val="18"/>
                <w:lang w:val="nl-NL"/>
              </w:rPr>
              <w:br/>
            </w:r>
            <w:r w:rsidRPr="001749DF">
              <w:rPr>
                <w:szCs w:val="18"/>
                <w:lang w:val="nl-NL"/>
              </w:rPr>
              <w:br/>
            </w:r>
            <w:r w:rsidRPr="001749DF">
              <w:rPr>
                <w:color w:val="000000" w:themeColor="text1"/>
                <w:szCs w:val="18"/>
                <w:lang w:val="nl-NL"/>
              </w:rPr>
              <w:t>Inschrijver zou aanvullend graag bij aanmelding de volgende informatie ontvangen: Datum indiensttreding, Datum uitdiensttreding en WW-duur.</w:t>
            </w:r>
            <w:r w:rsidRPr="001749DF">
              <w:rPr>
                <w:szCs w:val="18"/>
                <w:lang w:val="nl-NL"/>
              </w:rPr>
              <w:br/>
            </w:r>
            <w:r w:rsidRPr="001749DF">
              <w:rPr>
                <w:szCs w:val="18"/>
                <w:lang w:val="nl-NL"/>
              </w:rPr>
              <w:br/>
            </w:r>
            <w:r w:rsidRPr="001749DF">
              <w:rPr>
                <w:color w:val="000000" w:themeColor="text1"/>
                <w:szCs w:val="18"/>
                <w:lang w:val="nl-NL"/>
              </w:rPr>
              <w:t>Is dit akkoord? Zo niet; waarom niet?</w:t>
            </w:r>
          </w:p>
        </w:tc>
        <w:tc>
          <w:tcPr>
            <w:tcW w:w="6358" w:type="dxa"/>
          </w:tcPr>
          <w:p w14:paraId="6B208774" w14:textId="23DF63E6" w:rsidR="00D849E5" w:rsidRPr="001749DF" w:rsidRDefault="00D849E5" w:rsidP="00DC25B9">
            <w:pPr>
              <w:rPr>
                <w:szCs w:val="18"/>
                <w:lang w:val="nl-NL"/>
              </w:rPr>
            </w:pPr>
            <w:r w:rsidRPr="001749DF">
              <w:rPr>
                <w:szCs w:val="18"/>
                <w:lang w:val="nl-NL"/>
              </w:rPr>
              <w:t>De Opdrachtgever is akkoord met dit voorstel.</w:t>
            </w:r>
          </w:p>
        </w:tc>
      </w:tr>
      <w:tr w:rsidR="00D849E5" w:rsidRPr="00BD605E" w14:paraId="5DA71BC7" w14:textId="77777777" w:rsidTr="00D849E5">
        <w:tc>
          <w:tcPr>
            <w:tcW w:w="975" w:type="dxa"/>
          </w:tcPr>
          <w:p w14:paraId="619AA8BA" w14:textId="77777777" w:rsidR="00D849E5" w:rsidRPr="001749DF" w:rsidRDefault="00D849E5" w:rsidP="00DC25B9">
            <w:pPr>
              <w:pStyle w:val="Lijstalinea"/>
              <w:numPr>
                <w:ilvl w:val="0"/>
                <w:numId w:val="1"/>
              </w:numPr>
              <w:rPr>
                <w:szCs w:val="18"/>
                <w:lang w:val="nl-NL"/>
              </w:rPr>
            </w:pPr>
          </w:p>
        </w:tc>
        <w:tc>
          <w:tcPr>
            <w:tcW w:w="1086" w:type="dxa"/>
          </w:tcPr>
          <w:p w14:paraId="0547C443"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2D40E5E7" w14:textId="77777777" w:rsidR="00D849E5" w:rsidRPr="001749DF" w:rsidRDefault="00D849E5" w:rsidP="00DC25B9">
            <w:pPr>
              <w:rPr>
                <w:szCs w:val="18"/>
                <w:lang w:val="nl-NL"/>
              </w:rPr>
            </w:pPr>
            <w:r w:rsidRPr="001749DF">
              <w:rPr>
                <w:color w:val="000000" w:themeColor="text1"/>
                <w:szCs w:val="18"/>
                <w:lang w:val="nl-NL"/>
              </w:rPr>
              <w:t xml:space="preserve">Bijlage D van Beschrijvend Document </w:t>
            </w:r>
            <w:r w:rsidRPr="001749DF">
              <w:rPr>
                <w:color w:val="000000" w:themeColor="text1"/>
                <w:szCs w:val="18"/>
                <w:lang w:val="nl-NL"/>
              </w:rPr>
              <w:lastRenderedPageBreak/>
              <w:t>- Programma van eisen – Eis 15</w:t>
            </w:r>
          </w:p>
        </w:tc>
        <w:tc>
          <w:tcPr>
            <w:tcW w:w="4245" w:type="dxa"/>
          </w:tcPr>
          <w:p w14:paraId="528CF25B" w14:textId="152F4729" w:rsidR="00D849E5" w:rsidRPr="001749DF" w:rsidRDefault="00D849E5" w:rsidP="00DC25B9">
            <w:pPr>
              <w:rPr>
                <w:szCs w:val="18"/>
                <w:lang w:val="nl-NL"/>
              </w:rPr>
            </w:pPr>
            <w:r w:rsidRPr="001749DF">
              <w:rPr>
                <w:color w:val="000000" w:themeColor="text1"/>
                <w:szCs w:val="18"/>
                <w:lang w:val="nl-NL"/>
              </w:rPr>
              <w:lastRenderedPageBreak/>
              <w:t>“Opdrachtnemer levert binnen tien (10) werkdagen na afloop van elk reintegratietraject een eindrapportage (in Word-format) op aan Opdrachtgever.”</w:t>
            </w:r>
            <w:r w:rsidRPr="001749DF">
              <w:rPr>
                <w:szCs w:val="18"/>
                <w:lang w:val="nl-NL"/>
              </w:rPr>
              <w:br/>
            </w:r>
            <w:r w:rsidRPr="001749DF">
              <w:rPr>
                <w:szCs w:val="18"/>
                <w:lang w:val="nl-NL"/>
              </w:rPr>
              <w:lastRenderedPageBreak/>
              <w:br/>
            </w:r>
            <w:r w:rsidRPr="001749DF">
              <w:rPr>
                <w:color w:val="000000" w:themeColor="text1"/>
                <w:szCs w:val="18"/>
                <w:lang w:val="nl-NL"/>
              </w:rPr>
              <w:t>Waarom wenst u de eindrapportage in Word-format te ontvangen?</w:t>
            </w:r>
            <w:r w:rsidRPr="001749DF">
              <w:rPr>
                <w:szCs w:val="18"/>
                <w:lang w:val="nl-NL"/>
              </w:rPr>
              <w:br/>
            </w:r>
            <w:r w:rsidRPr="001749DF">
              <w:rPr>
                <w:szCs w:val="18"/>
                <w:lang w:val="nl-NL"/>
              </w:rPr>
              <w:br/>
            </w:r>
            <w:r w:rsidRPr="001749DF">
              <w:rPr>
                <w:color w:val="000000" w:themeColor="text1"/>
                <w:szCs w:val="18"/>
                <w:lang w:val="nl-NL"/>
              </w:rPr>
              <w:t>Inschrijver verstrekt haar (eind)rapportages altijd in PDF, zodat deze niet – bijv. door de kandidaat zelf – eenvoudig kan worden aangepast.</w:t>
            </w:r>
          </w:p>
        </w:tc>
        <w:tc>
          <w:tcPr>
            <w:tcW w:w="6358" w:type="dxa"/>
          </w:tcPr>
          <w:p w14:paraId="043A6C72" w14:textId="33934F25" w:rsidR="00D849E5" w:rsidRPr="001749DF" w:rsidRDefault="00D849E5" w:rsidP="00DC25B9">
            <w:pPr>
              <w:rPr>
                <w:szCs w:val="18"/>
                <w:lang w:val="nl-NL"/>
              </w:rPr>
            </w:pPr>
            <w:r w:rsidRPr="001749DF">
              <w:rPr>
                <w:szCs w:val="18"/>
                <w:lang w:val="nl-NL"/>
              </w:rPr>
              <w:lastRenderedPageBreak/>
              <w:t>Een PDF is voor ons ook passend</w:t>
            </w:r>
          </w:p>
        </w:tc>
      </w:tr>
      <w:tr w:rsidR="00D849E5" w:rsidRPr="001749DF" w14:paraId="0020630F" w14:textId="77777777" w:rsidTr="00D849E5">
        <w:tc>
          <w:tcPr>
            <w:tcW w:w="975" w:type="dxa"/>
          </w:tcPr>
          <w:p w14:paraId="6EE17702" w14:textId="77777777" w:rsidR="00D849E5" w:rsidRPr="001749DF" w:rsidRDefault="00D849E5" w:rsidP="00DC25B9">
            <w:pPr>
              <w:pStyle w:val="Lijstalinea"/>
              <w:numPr>
                <w:ilvl w:val="0"/>
                <w:numId w:val="1"/>
              </w:numPr>
              <w:rPr>
                <w:szCs w:val="18"/>
                <w:lang w:val="nl-NL"/>
              </w:rPr>
            </w:pPr>
          </w:p>
        </w:tc>
        <w:tc>
          <w:tcPr>
            <w:tcW w:w="1086" w:type="dxa"/>
          </w:tcPr>
          <w:p w14:paraId="5A9F8023"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340394A9" w14:textId="77777777" w:rsidR="00D849E5" w:rsidRPr="001749DF" w:rsidRDefault="00D849E5" w:rsidP="00DC25B9">
            <w:pPr>
              <w:rPr>
                <w:szCs w:val="18"/>
                <w:lang w:val="nl-NL"/>
              </w:rPr>
            </w:pPr>
            <w:r w:rsidRPr="001749DF">
              <w:rPr>
                <w:color w:val="000000" w:themeColor="text1"/>
                <w:szCs w:val="18"/>
                <w:lang w:val="nl-NL"/>
              </w:rPr>
              <w:t>Bijlage D van Beschrijvend Document - Programma van eisen – Eis 8</w:t>
            </w:r>
          </w:p>
        </w:tc>
        <w:tc>
          <w:tcPr>
            <w:tcW w:w="4245" w:type="dxa"/>
          </w:tcPr>
          <w:p w14:paraId="05ECA80E" w14:textId="51C9A4DE" w:rsidR="00D849E5" w:rsidRPr="001749DF" w:rsidRDefault="00D849E5" w:rsidP="00DC25B9">
            <w:pPr>
              <w:rPr>
                <w:szCs w:val="18"/>
                <w:lang w:val="nl-NL"/>
              </w:rPr>
            </w:pPr>
            <w:r w:rsidRPr="001749DF">
              <w:rPr>
                <w:color w:val="000000" w:themeColor="text1"/>
                <w:szCs w:val="18"/>
                <w:lang w:val="nl-NL"/>
              </w:rPr>
              <w:t>“Onder ‘landelijke dekking’ wordt verstaan: een spreiding van de</w:t>
            </w:r>
            <w:r w:rsidRPr="001749DF">
              <w:rPr>
                <w:szCs w:val="18"/>
                <w:lang w:val="nl-NL"/>
              </w:rPr>
              <w:br/>
            </w:r>
            <w:r w:rsidRPr="001749DF">
              <w:rPr>
                <w:color w:val="000000" w:themeColor="text1"/>
                <w:szCs w:val="18"/>
                <w:lang w:val="nl-NL"/>
              </w:rPr>
              <w:t>locaties van de Opdrachtnemer over Nederland zodanig dat vanuit elke locatie van de Rijksoverheid binnen één uur met openbaar vervoer een locatie van Opdrachtnemer bereikt moet kunnen worden.”</w:t>
            </w:r>
            <w:r w:rsidRPr="001749DF">
              <w:rPr>
                <w:szCs w:val="18"/>
                <w:lang w:val="nl-NL"/>
              </w:rPr>
              <w:br/>
            </w:r>
            <w:r w:rsidRPr="001749DF">
              <w:rPr>
                <w:szCs w:val="18"/>
                <w:lang w:val="nl-NL"/>
              </w:rPr>
              <w:br/>
            </w:r>
            <w:r w:rsidRPr="001749DF">
              <w:rPr>
                <w:color w:val="000000" w:themeColor="text1"/>
                <w:szCs w:val="18"/>
                <w:lang w:val="nl-NL"/>
              </w:rPr>
              <w:t xml:space="preserve">Inschrijver kent een landelijke dekking. Het (kunnen) voldoen aan de eis dat vanuit elke locatie van de Rijksoverheid binnen één uur met openbaar vervoer een locatie van Opdrachtnemer bereikt moet kunnen worden is (mede) afhankelijk van de keuzes die de Rijksoverheid zelf maakt, en de OV-dienstregeling rondom de locaties. </w:t>
            </w:r>
            <w:r w:rsidRPr="001749DF">
              <w:rPr>
                <w:szCs w:val="18"/>
                <w:lang w:val="nl-NL"/>
              </w:rPr>
              <w:br/>
            </w:r>
            <w:r w:rsidRPr="001749DF">
              <w:rPr>
                <w:szCs w:val="18"/>
                <w:lang w:val="nl-NL"/>
              </w:rPr>
              <w:br/>
            </w:r>
            <w:r w:rsidRPr="001749DF">
              <w:rPr>
                <w:color w:val="000000" w:themeColor="text1"/>
                <w:szCs w:val="18"/>
                <w:lang w:val="nl-NL"/>
              </w:rPr>
              <w:t>Inschrijver zou derhalve graag zien dat de eis wordt afgezwakt dat vanuit 90% van de locaties van de Rijksoverheid binnen één uur met openbaar vervoer een locatie van Opdrachtnemer bereikt moet kunnen worden.</w:t>
            </w:r>
            <w:r w:rsidRPr="001749DF">
              <w:rPr>
                <w:szCs w:val="18"/>
                <w:lang w:val="nl-NL"/>
              </w:rPr>
              <w:br/>
            </w:r>
            <w:r w:rsidRPr="001749DF">
              <w:rPr>
                <w:szCs w:val="18"/>
                <w:lang w:val="nl-NL"/>
              </w:rPr>
              <w:br/>
            </w:r>
            <w:r w:rsidRPr="001749DF">
              <w:rPr>
                <w:color w:val="000000" w:themeColor="text1"/>
                <w:szCs w:val="18"/>
                <w:lang w:val="nl-NL"/>
              </w:rPr>
              <w:t>Gaat u hiermee akkoord? Zo niet; waarom niet?</w:t>
            </w:r>
          </w:p>
        </w:tc>
        <w:tc>
          <w:tcPr>
            <w:tcW w:w="6358" w:type="dxa"/>
          </w:tcPr>
          <w:p w14:paraId="62F7DBD4" w14:textId="6F9F7686" w:rsidR="00D849E5" w:rsidRPr="001749DF" w:rsidRDefault="00D849E5" w:rsidP="7160522E">
            <w:pPr>
              <w:rPr>
                <w:szCs w:val="18"/>
                <w:lang w:val="nl-NL"/>
              </w:rPr>
            </w:pPr>
            <w:r w:rsidRPr="001749DF">
              <w:rPr>
                <w:szCs w:val="18"/>
                <w:lang w:val="nl-NL"/>
              </w:rPr>
              <w:t>Wij kunnen hiermee akkoord gaan. Het principe is dat er voldoende toegankelijkheid is voor medewerkers tot de dienstverlening. Afstand mag niet te belemmerd zijn.</w:t>
            </w:r>
          </w:p>
        </w:tc>
      </w:tr>
      <w:tr w:rsidR="00D849E5" w:rsidRPr="00BD605E" w14:paraId="7BF9766F" w14:textId="77777777" w:rsidTr="00D849E5">
        <w:tc>
          <w:tcPr>
            <w:tcW w:w="975" w:type="dxa"/>
          </w:tcPr>
          <w:p w14:paraId="7584D83D" w14:textId="77777777" w:rsidR="00D849E5" w:rsidRPr="001749DF" w:rsidRDefault="00D849E5" w:rsidP="00DC25B9">
            <w:pPr>
              <w:pStyle w:val="Lijstalinea"/>
              <w:numPr>
                <w:ilvl w:val="0"/>
                <w:numId w:val="1"/>
              </w:numPr>
              <w:rPr>
                <w:szCs w:val="18"/>
                <w:lang w:val="nl-NL"/>
              </w:rPr>
            </w:pPr>
          </w:p>
        </w:tc>
        <w:tc>
          <w:tcPr>
            <w:tcW w:w="1086" w:type="dxa"/>
          </w:tcPr>
          <w:p w14:paraId="0468994C"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3BCDA125" w14:textId="77777777" w:rsidR="00D849E5" w:rsidRPr="001749DF" w:rsidRDefault="00D849E5" w:rsidP="00DC25B9">
            <w:pPr>
              <w:rPr>
                <w:szCs w:val="18"/>
                <w:lang w:val="nl-NL"/>
              </w:rPr>
            </w:pPr>
            <w:r w:rsidRPr="001749DF">
              <w:rPr>
                <w:color w:val="000000" w:themeColor="text1"/>
                <w:szCs w:val="18"/>
                <w:lang w:val="nl-NL"/>
              </w:rPr>
              <w:t>Bijlage D van Beschrijvend Document - Programma van eisen – Eis 8</w:t>
            </w:r>
          </w:p>
        </w:tc>
        <w:tc>
          <w:tcPr>
            <w:tcW w:w="4245" w:type="dxa"/>
          </w:tcPr>
          <w:p w14:paraId="109E841D" w14:textId="3FC6C299" w:rsidR="00D849E5" w:rsidRPr="001749DF" w:rsidRDefault="00D849E5" w:rsidP="00DC25B9">
            <w:pPr>
              <w:rPr>
                <w:szCs w:val="18"/>
                <w:lang w:val="nl-NL"/>
              </w:rPr>
            </w:pPr>
            <w:r w:rsidRPr="001749DF">
              <w:rPr>
                <w:color w:val="000000" w:themeColor="text1"/>
                <w:szCs w:val="18"/>
                <w:lang w:val="nl-NL"/>
              </w:rPr>
              <w:t>“Onder ‘landelijke dekking’ wordt verstaan: een spreiding van de</w:t>
            </w:r>
            <w:r w:rsidRPr="001749DF">
              <w:rPr>
                <w:szCs w:val="18"/>
                <w:lang w:val="nl-NL"/>
              </w:rPr>
              <w:br/>
            </w:r>
            <w:r w:rsidRPr="001749DF">
              <w:rPr>
                <w:color w:val="000000" w:themeColor="text1"/>
                <w:szCs w:val="18"/>
                <w:lang w:val="nl-NL"/>
              </w:rPr>
              <w:t>locaties van de Opdrachtnemer over Nederland zodanig dat vanuit elke locatie van de Rijksoverheid binnen één uur met openbaar vervoer een locatie van Opdrachtnemer bereikt moet kunnen worden.”</w:t>
            </w:r>
            <w:r w:rsidRPr="001749DF">
              <w:rPr>
                <w:szCs w:val="18"/>
                <w:lang w:val="nl-NL"/>
              </w:rPr>
              <w:br/>
            </w:r>
            <w:r w:rsidRPr="001749DF">
              <w:rPr>
                <w:szCs w:val="18"/>
                <w:lang w:val="nl-NL"/>
              </w:rPr>
              <w:br/>
            </w:r>
            <w:r w:rsidRPr="001749DF">
              <w:rPr>
                <w:color w:val="000000" w:themeColor="text1"/>
                <w:szCs w:val="18"/>
                <w:lang w:val="nl-NL"/>
              </w:rPr>
              <w:t>Kunt u een uitputtende lijst van alle locaties van de Rijksoverheid verstrekken?</w:t>
            </w:r>
          </w:p>
        </w:tc>
        <w:tc>
          <w:tcPr>
            <w:tcW w:w="6358" w:type="dxa"/>
          </w:tcPr>
          <w:p w14:paraId="45D91CB0" w14:textId="3DADA816" w:rsidR="00D849E5" w:rsidRPr="001749DF" w:rsidRDefault="00D849E5" w:rsidP="7C9EF512">
            <w:pPr>
              <w:rPr>
                <w:szCs w:val="18"/>
                <w:lang w:val="nl-NL"/>
              </w:rPr>
            </w:pPr>
            <w:r w:rsidRPr="001749DF">
              <w:rPr>
                <w:szCs w:val="18"/>
                <w:lang w:val="nl-NL"/>
              </w:rPr>
              <w:t>Nee, wij hebben niet zo'n uitputtende lijst centraal beschikbaar. Het betreft hier tav de dienstverlening voldoende capaciteit en locaties waardoor medewerkers een traject kunnen doorlopen. Het is voor Opdrachtgever belangrijk dat er voldoende capaciteit en locaties beschikbaar zijn voor alle medewerkers die een traject kunnen doorlopen.</w:t>
            </w:r>
          </w:p>
          <w:p w14:paraId="2C3F0A6D" w14:textId="46C5C858" w:rsidR="00D849E5" w:rsidRPr="001749DF" w:rsidRDefault="00D849E5" w:rsidP="00DC25B9">
            <w:pPr>
              <w:rPr>
                <w:szCs w:val="18"/>
                <w:highlight w:val="cyan"/>
                <w:lang w:val="nl-NL"/>
              </w:rPr>
            </w:pPr>
            <w:r w:rsidRPr="001749DF">
              <w:rPr>
                <w:szCs w:val="18"/>
                <w:highlight w:val="cyan"/>
                <w:lang w:val="nl-NL"/>
              </w:rPr>
              <w:t xml:space="preserve"> </w:t>
            </w:r>
          </w:p>
        </w:tc>
      </w:tr>
      <w:tr w:rsidR="00D849E5" w:rsidRPr="00BD605E" w14:paraId="677FD660" w14:textId="77777777" w:rsidTr="00D849E5">
        <w:tc>
          <w:tcPr>
            <w:tcW w:w="975" w:type="dxa"/>
          </w:tcPr>
          <w:p w14:paraId="2C417FC7" w14:textId="77777777" w:rsidR="00D849E5" w:rsidRPr="001749DF" w:rsidRDefault="00D849E5" w:rsidP="00DC25B9">
            <w:pPr>
              <w:pStyle w:val="Lijstalinea"/>
              <w:numPr>
                <w:ilvl w:val="0"/>
                <w:numId w:val="1"/>
              </w:numPr>
              <w:rPr>
                <w:szCs w:val="18"/>
                <w:lang w:val="nl-NL"/>
              </w:rPr>
            </w:pPr>
          </w:p>
        </w:tc>
        <w:tc>
          <w:tcPr>
            <w:tcW w:w="1086" w:type="dxa"/>
          </w:tcPr>
          <w:p w14:paraId="67CFCE15"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2A21DED6" w14:textId="77777777" w:rsidR="00D849E5" w:rsidRPr="001749DF" w:rsidRDefault="00D849E5" w:rsidP="00DC25B9">
            <w:pPr>
              <w:rPr>
                <w:szCs w:val="18"/>
                <w:lang w:val="nl-NL"/>
              </w:rPr>
            </w:pPr>
            <w:r w:rsidRPr="001749DF">
              <w:rPr>
                <w:color w:val="000000" w:themeColor="text1"/>
                <w:szCs w:val="18"/>
                <w:lang w:val="nl-NL"/>
              </w:rPr>
              <w:t>Bijlage D van Beschrijvend Document - Programma van eisen – Eis 6</w:t>
            </w:r>
          </w:p>
        </w:tc>
        <w:tc>
          <w:tcPr>
            <w:tcW w:w="4245" w:type="dxa"/>
          </w:tcPr>
          <w:p w14:paraId="59E8746D" w14:textId="78C0F783" w:rsidR="00D849E5" w:rsidRPr="001749DF" w:rsidRDefault="00D849E5" w:rsidP="00DC25B9">
            <w:pPr>
              <w:rPr>
                <w:szCs w:val="18"/>
                <w:lang w:val="nl-NL"/>
              </w:rPr>
            </w:pPr>
            <w:r w:rsidRPr="001749DF">
              <w:rPr>
                <w:color w:val="000000" w:themeColor="text1"/>
                <w:szCs w:val="18"/>
                <w:lang w:val="nl-NL"/>
              </w:rPr>
              <w:t>“In geval de Kandidaat zich ziekmeldt, dient dit met bekwame spoed schriftelijk aangegeven te worden bij zowel de Coach als Opdrachtgever.”</w:t>
            </w:r>
            <w:r w:rsidRPr="001749DF">
              <w:rPr>
                <w:szCs w:val="18"/>
                <w:lang w:val="nl-NL"/>
              </w:rPr>
              <w:br/>
            </w:r>
            <w:r w:rsidRPr="001749DF">
              <w:rPr>
                <w:szCs w:val="18"/>
                <w:lang w:val="nl-NL"/>
              </w:rPr>
              <w:br/>
            </w:r>
            <w:r w:rsidRPr="001749DF">
              <w:rPr>
                <w:color w:val="000000" w:themeColor="text1"/>
                <w:szCs w:val="18"/>
                <w:lang w:val="nl-NL"/>
              </w:rPr>
              <w:t>Deze eis suggereert dat de kandidaat zich ziek meldt bij Opdrachtnemer. Wij nemen aan dat ziekmelden dient te gebeuren bij de casemanager van Opdrachtgever. Is dit juist?</w:t>
            </w:r>
            <w:r w:rsidRPr="001749DF">
              <w:rPr>
                <w:szCs w:val="18"/>
                <w:lang w:val="nl-NL"/>
              </w:rPr>
              <w:br/>
            </w:r>
            <w:r w:rsidRPr="001749DF">
              <w:rPr>
                <w:szCs w:val="18"/>
                <w:lang w:val="nl-NL"/>
              </w:rPr>
              <w:br/>
            </w:r>
            <w:r w:rsidRPr="001749DF">
              <w:rPr>
                <w:color w:val="000000" w:themeColor="text1"/>
                <w:szCs w:val="18"/>
                <w:lang w:val="nl-NL"/>
              </w:rPr>
              <w:t>Zo niet; wat wordt dan bedoeld?</w:t>
            </w:r>
          </w:p>
        </w:tc>
        <w:tc>
          <w:tcPr>
            <w:tcW w:w="6358" w:type="dxa"/>
          </w:tcPr>
          <w:p w14:paraId="45C75071" w14:textId="508DF116" w:rsidR="00D849E5" w:rsidRPr="001749DF" w:rsidRDefault="00D849E5" w:rsidP="00DC25B9">
            <w:pPr>
              <w:rPr>
                <w:szCs w:val="18"/>
                <w:lang w:val="nl-NL"/>
              </w:rPr>
            </w:pPr>
            <w:r w:rsidRPr="001749DF">
              <w:rPr>
                <w:szCs w:val="18"/>
                <w:lang w:val="nl-NL"/>
              </w:rPr>
              <w:t xml:space="preserve">De Kandidaat dient zich ziek te melden bij zowel Opdrachtgever als Opdrachtnemer. </w:t>
            </w:r>
          </w:p>
        </w:tc>
      </w:tr>
      <w:tr w:rsidR="00D849E5" w:rsidRPr="001749DF" w14:paraId="3B5EF059" w14:textId="77777777" w:rsidTr="00D849E5">
        <w:tc>
          <w:tcPr>
            <w:tcW w:w="975" w:type="dxa"/>
          </w:tcPr>
          <w:p w14:paraId="2E4FFF83" w14:textId="77777777" w:rsidR="00D849E5" w:rsidRPr="001749DF" w:rsidRDefault="00D849E5" w:rsidP="00DC25B9">
            <w:pPr>
              <w:pStyle w:val="Lijstalinea"/>
              <w:numPr>
                <w:ilvl w:val="0"/>
                <w:numId w:val="1"/>
              </w:numPr>
              <w:rPr>
                <w:szCs w:val="18"/>
                <w:lang w:val="nl-NL"/>
              </w:rPr>
            </w:pPr>
          </w:p>
        </w:tc>
        <w:tc>
          <w:tcPr>
            <w:tcW w:w="1086" w:type="dxa"/>
          </w:tcPr>
          <w:p w14:paraId="4E0A07E0"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71DCFA8F" w14:textId="77777777" w:rsidR="00D849E5" w:rsidRPr="001749DF" w:rsidRDefault="00D849E5" w:rsidP="00DC25B9">
            <w:pPr>
              <w:rPr>
                <w:szCs w:val="18"/>
                <w:lang w:val="nl-NL"/>
              </w:rPr>
            </w:pPr>
            <w:r w:rsidRPr="001749DF">
              <w:rPr>
                <w:color w:val="000000" w:themeColor="text1"/>
                <w:szCs w:val="18"/>
                <w:lang w:val="nl-NL"/>
              </w:rPr>
              <w:t>Bijlage D van Beschrijvend Document - Programma van eisen – Eis 5</w:t>
            </w:r>
          </w:p>
        </w:tc>
        <w:tc>
          <w:tcPr>
            <w:tcW w:w="4245" w:type="dxa"/>
          </w:tcPr>
          <w:p w14:paraId="201576B8" w14:textId="77777777" w:rsidR="00D849E5" w:rsidRPr="001749DF" w:rsidRDefault="00D849E5" w:rsidP="00DC25B9">
            <w:pPr>
              <w:rPr>
                <w:szCs w:val="18"/>
                <w:lang w:val="nl-NL"/>
              </w:rPr>
            </w:pPr>
            <w:r w:rsidRPr="001749DF">
              <w:rPr>
                <w:color w:val="000000" w:themeColor="text1"/>
                <w:szCs w:val="18"/>
                <w:lang w:val="nl-NL"/>
              </w:rPr>
              <w:t>“Een traject geldt als ‘afgebroken’ als de aangemelde Kandidaat binnen de gestelde trajectduur (na goedkeuring van het Plan van aanpak) als zelfstandig ondernemer is gestart, langdurig ziek is, er sanctiebeleid is toegepast, of de Kandidaat is overleden.”</w:t>
            </w:r>
            <w:r w:rsidRPr="001749DF">
              <w:rPr>
                <w:szCs w:val="18"/>
                <w:lang w:val="nl-NL"/>
              </w:rPr>
              <w:br/>
            </w:r>
            <w:r w:rsidRPr="001749DF">
              <w:rPr>
                <w:szCs w:val="18"/>
                <w:lang w:val="nl-NL"/>
              </w:rPr>
              <w:br/>
            </w:r>
            <w:r w:rsidRPr="001749DF">
              <w:rPr>
                <w:color w:val="000000" w:themeColor="text1"/>
                <w:szCs w:val="18"/>
                <w:lang w:val="nl-NL"/>
              </w:rPr>
              <w:t>Inschrijver is van mening dat indien een kandidaat succesvol als zelfstandig ondernemer is gestart het traject als succesvol zou moeten worden aangemerkt. Immers, de Opdrachtnemer heeft geen mogelijkheid de Kandidaat te plaatsen, maar de Kandidaat is wel ‘uit’ de WW.</w:t>
            </w:r>
            <w:r w:rsidRPr="001749DF">
              <w:rPr>
                <w:szCs w:val="18"/>
                <w:lang w:val="nl-NL"/>
              </w:rPr>
              <w:br/>
            </w:r>
            <w:r w:rsidRPr="001749DF">
              <w:rPr>
                <w:szCs w:val="18"/>
                <w:lang w:val="nl-NL"/>
              </w:rPr>
              <w:br/>
            </w:r>
            <w:r w:rsidRPr="001749DF">
              <w:rPr>
                <w:color w:val="000000" w:themeColor="text1"/>
                <w:szCs w:val="18"/>
                <w:lang w:val="nl-NL"/>
              </w:rPr>
              <w:t>Gaat u hiermee akkoord? Zo niet; waarom niet?</w:t>
            </w:r>
          </w:p>
        </w:tc>
        <w:tc>
          <w:tcPr>
            <w:tcW w:w="6358" w:type="dxa"/>
            <w:shd w:val="clear" w:color="auto" w:fill="auto"/>
          </w:tcPr>
          <w:p w14:paraId="3AF80BFE" w14:textId="342DB0E7" w:rsidR="00D849E5" w:rsidRPr="001749DF" w:rsidRDefault="00D849E5" w:rsidP="00DC25B9">
            <w:pPr>
              <w:rPr>
                <w:szCs w:val="18"/>
                <w:lang w:val="nl-NL"/>
              </w:rPr>
            </w:pPr>
            <w:r w:rsidRPr="001749DF">
              <w:rPr>
                <w:szCs w:val="18"/>
                <w:lang w:val="nl-NL"/>
              </w:rPr>
              <w:t>Opdrachtgever is hiermee akkoord.</w:t>
            </w:r>
          </w:p>
          <w:p w14:paraId="2B06C7E9" w14:textId="77777777" w:rsidR="00D849E5" w:rsidRPr="001749DF" w:rsidRDefault="00D849E5" w:rsidP="00DC25B9">
            <w:pPr>
              <w:rPr>
                <w:szCs w:val="18"/>
                <w:lang w:val="nl-NL"/>
              </w:rPr>
            </w:pPr>
          </w:p>
          <w:p w14:paraId="72782E6F" w14:textId="6019EC67" w:rsidR="00D849E5" w:rsidRPr="001749DF" w:rsidRDefault="00D849E5" w:rsidP="008F5822">
            <w:pPr>
              <w:rPr>
                <w:szCs w:val="18"/>
                <w:lang w:val="nl-NL"/>
              </w:rPr>
            </w:pPr>
          </w:p>
        </w:tc>
      </w:tr>
      <w:tr w:rsidR="00D849E5" w:rsidRPr="00BD605E" w14:paraId="02F7EC65" w14:textId="77777777" w:rsidTr="00D849E5">
        <w:tc>
          <w:tcPr>
            <w:tcW w:w="975" w:type="dxa"/>
          </w:tcPr>
          <w:p w14:paraId="44376591" w14:textId="77777777" w:rsidR="00D849E5" w:rsidRPr="001749DF" w:rsidRDefault="00D849E5" w:rsidP="00DC25B9">
            <w:pPr>
              <w:pStyle w:val="Lijstalinea"/>
              <w:numPr>
                <w:ilvl w:val="0"/>
                <w:numId w:val="1"/>
              </w:numPr>
              <w:rPr>
                <w:szCs w:val="18"/>
                <w:lang w:val="nl-NL"/>
              </w:rPr>
            </w:pPr>
          </w:p>
        </w:tc>
        <w:tc>
          <w:tcPr>
            <w:tcW w:w="1086" w:type="dxa"/>
          </w:tcPr>
          <w:p w14:paraId="1C404059"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67F1538C" w14:textId="77777777" w:rsidR="00D849E5" w:rsidRPr="001749DF" w:rsidRDefault="00D849E5" w:rsidP="00DC25B9">
            <w:pPr>
              <w:rPr>
                <w:szCs w:val="18"/>
                <w:lang w:val="nl-NL"/>
              </w:rPr>
            </w:pPr>
            <w:r w:rsidRPr="001749DF">
              <w:rPr>
                <w:color w:val="000000" w:themeColor="text1"/>
                <w:szCs w:val="18"/>
                <w:lang w:val="nl-NL"/>
              </w:rPr>
              <w:t>Bijlage D van Beschrijvend Document - Programma van eisen – Pag. 2</w:t>
            </w:r>
          </w:p>
        </w:tc>
        <w:tc>
          <w:tcPr>
            <w:tcW w:w="4245" w:type="dxa"/>
          </w:tcPr>
          <w:p w14:paraId="31F81930" w14:textId="77777777" w:rsidR="00D849E5" w:rsidRPr="001749DF" w:rsidRDefault="00D849E5" w:rsidP="00DC25B9">
            <w:pPr>
              <w:rPr>
                <w:szCs w:val="18"/>
                <w:lang w:val="nl-NL"/>
              </w:rPr>
            </w:pPr>
            <w:r w:rsidRPr="001749DF">
              <w:rPr>
                <w:color w:val="000000" w:themeColor="text1"/>
                <w:szCs w:val="18"/>
                <w:lang w:val="nl-NL"/>
              </w:rPr>
              <w:t>“De volgende modules zijn beschikbaar als onderdeel van het all-in re-integratietraject en het flexibel traject. Deze modules kunnen niet afzonderlijk worden afgenomen.”</w:t>
            </w:r>
            <w:r w:rsidRPr="001749DF">
              <w:rPr>
                <w:szCs w:val="18"/>
                <w:lang w:val="nl-NL"/>
              </w:rPr>
              <w:br/>
            </w:r>
            <w:r w:rsidRPr="001749DF">
              <w:rPr>
                <w:szCs w:val="18"/>
                <w:lang w:val="nl-NL"/>
              </w:rPr>
              <w:br/>
            </w:r>
            <w:r w:rsidRPr="001749DF">
              <w:rPr>
                <w:color w:val="000000" w:themeColor="text1"/>
                <w:szCs w:val="18"/>
                <w:lang w:val="nl-NL"/>
              </w:rPr>
              <w:t>Voor deze 3 lange modules dient in het Prijzenblad wel een afzonderlijke prijs opgeven te worden. Wat is de reden hiervan, gezien het feit dat deze niet afzonderlijk kunnen worden ingekocht?</w:t>
            </w:r>
          </w:p>
        </w:tc>
        <w:tc>
          <w:tcPr>
            <w:tcW w:w="6358" w:type="dxa"/>
          </w:tcPr>
          <w:p w14:paraId="38AF3463" w14:textId="77777777" w:rsidR="00D849E5" w:rsidRPr="001749DF" w:rsidRDefault="00D849E5" w:rsidP="00E34282">
            <w:pPr>
              <w:rPr>
                <w:szCs w:val="18"/>
                <w:lang w:val="nl-NL"/>
              </w:rPr>
            </w:pPr>
            <w:r w:rsidRPr="001749DF">
              <w:rPr>
                <w:szCs w:val="18"/>
                <w:lang w:val="nl-NL"/>
              </w:rPr>
              <w:t>De duur van deze modules is in beginsel langer dan die van de korte modules en kan, afhankelijk van de intensiteit, gelijk zijn aan die van een re-integratietraject.</w:t>
            </w:r>
          </w:p>
          <w:p w14:paraId="15EB1F01" w14:textId="54D2DE83" w:rsidR="00D849E5" w:rsidRPr="001749DF" w:rsidRDefault="00D849E5" w:rsidP="00DC25B9">
            <w:pPr>
              <w:rPr>
                <w:szCs w:val="18"/>
                <w:lang w:val="nl-NL"/>
              </w:rPr>
            </w:pPr>
          </w:p>
        </w:tc>
      </w:tr>
      <w:tr w:rsidR="00D849E5" w:rsidRPr="00BD605E" w14:paraId="4D3DC7A1" w14:textId="77777777" w:rsidTr="00D849E5">
        <w:tc>
          <w:tcPr>
            <w:tcW w:w="975" w:type="dxa"/>
          </w:tcPr>
          <w:p w14:paraId="7C348952" w14:textId="77777777" w:rsidR="00D849E5" w:rsidRPr="001749DF" w:rsidRDefault="00D849E5" w:rsidP="00DC25B9">
            <w:pPr>
              <w:pStyle w:val="Lijstalinea"/>
              <w:numPr>
                <w:ilvl w:val="0"/>
                <w:numId w:val="1"/>
              </w:numPr>
              <w:rPr>
                <w:szCs w:val="18"/>
                <w:lang w:val="nl-NL"/>
              </w:rPr>
            </w:pPr>
          </w:p>
        </w:tc>
        <w:tc>
          <w:tcPr>
            <w:tcW w:w="1086" w:type="dxa"/>
          </w:tcPr>
          <w:p w14:paraId="06851C8F"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3BA5579E" w14:textId="77777777" w:rsidR="00D849E5" w:rsidRPr="001749DF" w:rsidRDefault="00D849E5" w:rsidP="00DC25B9">
            <w:pPr>
              <w:rPr>
                <w:szCs w:val="18"/>
                <w:lang w:val="nl-NL"/>
              </w:rPr>
            </w:pPr>
            <w:r w:rsidRPr="001749DF">
              <w:rPr>
                <w:color w:val="000000" w:themeColor="text1"/>
                <w:szCs w:val="18"/>
                <w:lang w:val="nl-NL"/>
              </w:rPr>
              <w:t xml:space="preserve">Bijlage D van Beschrijvend Document - Programma </w:t>
            </w:r>
            <w:r w:rsidRPr="001749DF">
              <w:rPr>
                <w:color w:val="000000" w:themeColor="text1"/>
                <w:szCs w:val="18"/>
                <w:lang w:val="nl-NL"/>
              </w:rPr>
              <w:lastRenderedPageBreak/>
              <w:t>van eisen – Pag. 1</w:t>
            </w:r>
          </w:p>
        </w:tc>
        <w:tc>
          <w:tcPr>
            <w:tcW w:w="4245" w:type="dxa"/>
          </w:tcPr>
          <w:p w14:paraId="2F831196" w14:textId="77777777" w:rsidR="00D849E5" w:rsidRPr="001749DF" w:rsidRDefault="00D849E5" w:rsidP="00DC25B9">
            <w:pPr>
              <w:rPr>
                <w:szCs w:val="18"/>
                <w:lang w:val="nl-NL"/>
              </w:rPr>
            </w:pPr>
            <w:r w:rsidRPr="001749DF">
              <w:rPr>
                <w:color w:val="000000" w:themeColor="text1"/>
                <w:szCs w:val="18"/>
                <w:lang w:val="nl-NL"/>
              </w:rPr>
              <w:lastRenderedPageBreak/>
              <w:t>“De keuze tussen deze opties wordt per kandidaat bepaald door de casemanager van Opdrachtgever, die de situatie en behoeften in het specifieke geval afweegt.”</w:t>
            </w:r>
            <w:r w:rsidRPr="001749DF">
              <w:rPr>
                <w:szCs w:val="18"/>
                <w:lang w:val="nl-NL"/>
              </w:rPr>
              <w:br/>
            </w:r>
            <w:r w:rsidRPr="001749DF">
              <w:rPr>
                <w:szCs w:val="18"/>
                <w:lang w:val="nl-NL"/>
              </w:rPr>
              <w:br/>
            </w:r>
            <w:r w:rsidRPr="001749DF">
              <w:rPr>
                <w:color w:val="000000" w:themeColor="text1"/>
                <w:szCs w:val="18"/>
                <w:lang w:val="nl-NL"/>
              </w:rPr>
              <w:t xml:space="preserve">Ten aanzien van het Flexibel traject (4 maanden): Bepaalt de casemanager dan </w:t>
            </w:r>
            <w:r w:rsidRPr="001749DF">
              <w:rPr>
                <w:color w:val="000000" w:themeColor="text1"/>
                <w:szCs w:val="18"/>
                <w:lang w:val="nl-NL"/>
              </w:rPr>
              <w:lastRenderedPageBreak/>
              <w:t>vooraf welke modules (moeten) worden ingezet? Of is dit aan de coach van Opdrachtnemer om te bepalen, mede naar aanleiding van de intake?</w:t>
            </w:r>
          </w:p>
        </w:tc>
        <w:tc>
          <w:tcPr>
            <w:tcW w:w="6358" w:type="dxa"/>
          </w:tcPr>
          <w:p w14:paraId="5246824E" w14:textId="05D5BF0F" w:rsidR="00D849E5" w:rsidRPr="001749DF" w:rsidRDefault="00D849E5" w:rsidP="00DC25B9">
            <w:pPr>
              <w:rPr>
                <w:szCs w:val="18"/>
                <w:lang w:val="nl-NL"/>
              </w:rPr>
            </w:pPr>
            <w:bookmarkStart w:id="0" w:name="_Hlk235091665"/>
            <w:r w:rsidRPr="001749DF">
              <w:rPr>
                <w:szCs w:val="18"/>
                <w:lang w:val="nl-NL"/>
              </w:rPr>
              <w:lastRenderedPageBreak/>
              <w:t>De casemanager bepaalt vooraf welke modules worden ingezet. Indien de coach of kandidaat tijdens het intakegesprek tot de conclusie komt dat een of meerdere andere modules passender zijn, wordt dit gemotiveerd aan de casemanager voorgelegd.</w:t>
            </w:r>
            <w:bookmarkEnd w:id="0"/>
          </w:p>
        </w:tc>
      </w:tr>
      <w:tr w:rsidR="00D849E5" w:rsidRPr="00BD605E" w14:paraId="3357D8CC" w14:textId="77777777" w:rsidTr="00D849E5">
        <w:tc>
          <w:tcPr>
            <w:tcW w:w="975" w:type="dxa"/>
          </w:tcPr>
          <w:p w14:paraId="56205643" w14:textId="77777777" w:rsidR="00D849E5" w:rsidRPr="001749DF" w:rsidRDefault="00D849E5" w:rsidP="00DC25B9">
            <w:pPr>
              <w:pStyle w:val="Lijstalinea"/>
              <w:numPr>
                <w:ilvl w:val="0"/>
                <w:numId w:val="1"/>
              </w:numPr>
              <w:rPr>
                <w:szCs w:val="18"/>
                <w:lang w:val="nl-NL"/>
              </w:rPr>
            </w:pPr>
          </w:p>
        </w:tc>
        <w:tc>
          <w:tcPr>
            <w:tcW w:w="1086" w:type="dxa"/>
          </w:tcPr>
          <w:p w14:paraId="319A1BF6"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002F7B1F" w14:textId="77777777" w:rsidR="00D849E5" w:rsidRPr="001749DF" w:rsidRDefault="00D849E5" w:rsidP="00DC25B9">
            <w:pPr>
              <w:rPr>
                <w:szCs w:val="18"/>
                <w:lang w:val="nl-NL"/>
              </w:rPr>
            </w:pPr>
            <w:r w:rsidRPr="001749DF">
              <w:rPr>
                <w:color w:val="000000" w:themeColor="text1"/>
                <w:szCs w:val="18"/>
                <w:lang w:val="nl-NL"/>
              </w:rPr>
              <w:t>Concept Overeenkomst bij zelfstandige verwerkingsverantwoordelijkheid</w:t>
            </w:r>
          </w:p>
        </w:tc>
        <w:tc>
          <w:tcPr>
            <w:tcW w:w="4245" w:type="dxa"/>
          </w:tcPr>
          <w:p w14:paraId="7B0FD5AB" w14:textId="77777777" w:rsidR="00D849E5" w:rsidRPr="001749DF" w:rsidRDefault="00D849E5" w:rsidP="00DC25B9">
            <w:pPr>
              <w:rPr>
                <w:szCs w:val="18"/>
                <w:lang w:val="nl-NL"/>
              </w:rPr>
            </w:pPr>
            <w:r w:rsidRPr="001749DF">
              <w:rPr>
                <w:color w:val="000000" w:themeColor="text1"/>
                <w:szCs w:val="18"/>
                <w:lang w:val="nl-NL"/>
              </w:rPr>
              <w:t>Bijlage 1. De Verwerking van Persoonsgegevens</w:t>
            </w:r>
            <w:r w:rsidRPr="001749DF">
              <w:rPr>
                <w:szCs w:val="18"/>
                <w:lang w:val="nl-NL"/>
              </w:rPr>
              <w:br/>
            </w:r>
            <w:r w:rsidRPr="001749DF">
              <w:rPr>
                <w:color w:val="000000" w:themeColor="text1"/>
                <w:szCs w:val="18"/>
                <w:lang w:val="nl-NL"/>
              </w:rPr>
              <w:t>“Wettelijk Identificerend: BSN”</w:t>
            </w:r>
            <w:r w:rsidRPr="001749DF">
              <w:rPr>
                <w:szCs w:val="18"/>
                <w:lang w:val="nl-NL"/>
              </w:rPr>
              <w:br/>
            </w:r>
            <w:r w:rsidRPr="001749DF">
              <w:rPr>
                <w:szCs w:val="18"/>
                <w:lang w:val="nl-NL"/>
              </w:rPr>
              <w:br/>
            </w:r>
            <w:r w:rsidRPr="001749DF">
              <w:rPr>
                <w:color w:val="000000" w:themeColor="text1"/>
                <w:szCs w:val="18"/>
                <w:lang w:val="nl-NL"/>
              </w:rPr>
              <w:t>O.i. dient binnen de scope van deze opdracht het BSN van de kandidaat niet verstrekt c.q. verwerkt te worden. Is dit juist?</w:t>
            </w:r>
          </w:p>
        </w:tc>
        <w:tc>
          <w:tcPr>
            <w:tcW w:w="6358" w:type="dxa"/>
          </w:tcPr>
          <w:p w14:paraId="2984F304" w14:textId="1F8EC7BE" w:rsidR="00D849E5" w:rsidRPr="001749DF" w:rsidRDefault="00D849E5" w:rsidP="00DC25B9">
            <w:pPr>
              <w:rPr>
                <w:szCs w:val="18"/>
                <w:lang w:val="nl-NL"/>
              </w:rPr>
            </w:pPr>
            <w:r w:rsidRPr="001749DF">
              <w:rPr>
                <w:szCs w:val="18"/>
                <w:lang w:val="nl-NL"/>
              </w:rPr>
              <w:t>Het BSN-nummer van de kandidaat is niet van toepassing voor deze opdracht en zal daarom niet verstrekt worden.</w:t>
            </w:r>
          </w:p>
        </w:tc>
      </w:tr>
      <w:tr w:rsidR="00D849E5" w:rsidRPr="00BD605E" w14:paraId="041FF898" w14:textId="77777777" w:rsidTr="00D849E5">
        <w:tc>
          <w:tcPr>
            <w:tcW w:w="975" w:type="dxa"/>
          </w:tcPr>
          <w:p w14:paraId="58E8B5A1" w14:textId="77777777" w:rsidR="00D849E5" w:rsidRPr="001749DF" w:rsidRDefault="00D849E5" w:rsidP="7160522E">
            <w:pPr>
              <w:pStyle w:val="Lijstalinea"/>
              <w:numPr>
                <w:ilvl w:val="0"/>
                <w:numId w:val="1"/>
              </w:numPr>
              <w:rPr>
                <w:szCs w:val="18"/>
                <w:lang w:val="nl-NL"/>
              </w:rPr>
            </w:pPr>
          </w:p>
        </w:tc>
        <w:tc>
          <w:tcPr>
            <w:tcW w:w="1086" w:type="dxa"/>
          </w:tcPr>
          <w:p w14:paraId="728CD387"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1F9BD8E2" w14:textId="77777777" w:rsidR="00D849E5" w:rsidRPr="001749DF" w:rsidRDefault="00D849E5" w:rsidP="00DC25B9">
            <w:pPr>
              <w:rPr>
                <w:szCs w:val="18"/>
                <w:lang w:val="nl-NL"/>
              </w:rPr>
            </w:pPr>
            <w:r w:rsidRPr="001749DF">
              <w:rPr>
                <w:color w:val="000000" w:themeColor="text1"/>
                <w:szCs w:val="18"/>
                <w:lang w:val="nl-NL"/>
              </w:rPr>
              <w:t>Concept Overeenkomst bij zelfstandige verwerkingsverantwoordelijkheid – Art. 8.1</w:t>
            </w:r>
          </w:p>
        </w:tc>
        <w:tc>
          <w:tcPr>
            <w:tcW w:w="4245" w:type="dxa"/>
          </w:tcPr>
          <w:p w14:paraId="6CE6BEBF" w14:textId="77777777" w:rsidR="00D849E5" w:rsidRPr="001749DF" w:rsidRDefault="00D849E5" w:rsidP="00DC25B9">
            <w:pPr>
              <w:rPr>
                <w:szCs w:val="18"/>
                <w:lang w:val="nl-NL"/>
              </w:rPr>
            </w:pPr>
            <w:r w:rsidRPr="001749DF">
              <w:rPr>
                <w:color w:val="000000" w:themeColor="text1"/>
                <w:szCs w:val="18"/>
                <w:lang w:val="nl-NL"/>
              </w:rPr>
              <w:t>“Na afloop van de Overeenkomst draagt Wederpartij zorg voor het terugbezorgen aan Opdrachtgever en vervolgens het wissen van alle Persoonsgegevens. Wederpartij verwijdert kopieën, behoudens afwijkende wettelijke voorschriften.”</w:t>
            </w:r>
            <w:r w:rsidRPr="001749DF">
              <w:rPr>
                <w:szCs w:val="18"/>
                <w:lang w:val="nl-NL"/>
              </w:rPr>
              <w:br/>
            </w:r>
            <w:r w:rsidRPr="001749DF">
              <w:rPr>
                <w:szCs w:val="18"/>
                <w:lang w:val="nl-NL"/>
              </w:rPr>
              <w:br/>
            </w:r>
            <w:r w:rsidRPr="001749DF">
              <w:rPr>
                <w:color w:val="000000" w:themeColor="text1"/>
                <w:szCs w:val="18"/>
                <w:lang w:val="nl-NL"/>
              </w:rPr>
              <w:t>Opdrachtnemer bepaalt als zelfstandig verwerkingsverantwoordelijke zelf haar bewaartermijnen. Hoe kijkt Aanbestedende dienst hier tegenaan in de context van gestelde eis?</w:t>
            </w:r>
          </w:p>
        </w:tc>
        <w:tc>
          <w:tcPr>
            <w:tcW w:w="6358" w:type="dxa"/>
          </w:tcPr>
          <w:p w14:paraId="05965B43" w14:textId="784DC44E" w:rsidR="00D849E5" w:rsidRPr="001749DF" w:rsidRDefault="00D849E5" w:rsidP="7C9EF512">
            <w:pPr>
              <w:rPr>
                <w:szCs w:val="18"/>
                <w:lang w:val="nl-NL"/>
              </w:rPr>
            </w:pPr>
            <w:r w:rsidRPr="001749DF">
              <w:rPr>
                <w:szCs w:val="18"/>
                <w:lang w:val="nl-NL"/>
              </w:rPr>
              <w:t>Ja, de Opdrachtgever gaat ervan uit dat we bij deze aanbesteding de Opdrachtnemer als zelfstandige verwerker aan besteden. Gegevens worden verwerkt in een eigen (client)systeem.</w:t>
            </w:r>
          </w:p>
          <w:p w14:paraId="0C99FF44" w14:textId="77777777" w:rsidR="00D849E5" w:rsidRPr="001749DF" w:rsidRDefault="00D849E5" w:rsidP="00DC25B9">
            <w:pPr>
              <w:rPr>
                <w:szCs w:val="18"/>
                <w:lang w:val="nl-NL"/>
              </w:rPr>
            </w:pPr>
            <w:r w:rsidRPr="001749DF">
              <w:rPr>
                <w:szCs w:val="18"/>
                <w:lang w:val="nl-NL"/>
              </w:rPr>
              <w:t>Hiermee kan de Opdrachtnemer zelf de bewaartermijnen bepalen. Bij de contractering zullen we de verwerking nalopen op de gestelde eisen conform ISO 9001, ISO 27001 en AVG. De Opdrachtnemer geeft de Opdrachtgever inzicht in hoe privacy protocol wordt gewaarborgd.</w:t>
            </w:r>
          </w:p>
          <w:p w14:paraId="6B308944" w14:textId="639B6207" w:rsidR="00D849E5" w:rsidRPr="001749DF" w:rsidRDefault="00D849E5" w:rsidP="00DC25B9">
            <w:pPr>
              <w:rPr>
                <w:szCs w:val="18"/>
                <w:lang w:val="nl-NL"/>
              </w:rPr>
            </w:pPr>
          </w:p>
        </w:tc>
      </w:tr>
      <w:tr w:rsidR="00D849E5" w:rsidRPr="00BD605E" w14:paraId="60148453" w14:textId="77777777" w:rsidTr="00D849E5">
        <w:tc>
          <w:tcPr>
            <w:tcW w:w="975" w:type="dxa"/>
          </w:tcPr>
          <w:p w14:paraId="599082BC" w14:textId="77777777" w:rsidR="00D849E5" w:rsidRPr="001749DF" w:rsidRDefault="00D849E5" w:rsidP="7160522E">
            <w:pPr>
              <w:pStyle w:val="Lijstalinea"/>
              <w:numPr>
                <w:ilvl w:val="0"/>
                <w:numId w:val="1"/>
              </w:numPr>
              <w:rPr>
                <w:szCs w:val="18"/>
                <w:lang w:val="nl-NL"/>
              </w:rPr>
            </w:pPr>
          </w:p>
        </w:tc>
        <w:tc>
          <w:tcPr>
            <w:tcW w:w="1086" w:type="dxa"/>
          </w:tcPr>
          <w:p w14:paraId="17F443E3"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10DD09EC" w14:textId="77777777" w:rsidR="00D849E5" w:rsidRPr="001749DF" w:rsidRDefault="00D849E5" w:rsidP="00DC25B9">
            <w:pPr>
              <w:rPr>
                <w:szCs w:val="18"/>
                <w:lang w:val="nl-NL"/>
              </w:rPr>
            </w:pPr>
            <w:r w:rsidRPr="001749DF">
              <w:rPr>
                <w:color w:val="000000" w:themeColor="text1"/>
                <w:szCs w:val="18"/>
                <w:lang w:val="nl-NL"/>
              </w:rPr>
              <w:t>Concept Overeenkomst bij zelfstandige verwerkingsverantwoordelijkheid – Art. 7.2</w:t>
            </w:r>
          </w:p>
        </w:tc>
        <w:tc>
          <w:tcPr>
            <w:tcW w:w="4245" w:type="dxa"/>
          </w:tcPr>
          <w:p w14:paraId="45CE7E6C" w14:textId="77777777" w:rsidR="00D849E5" w:rsidRPr="001749DF" w:rsidRDefault="00D849E5" w:rsidP="00DC25B9">
            <w:pPr>
              <w:rPr>
                <w:szCs w:val="18"/>
                <w:lang w:val="nl-NL"/>
              </w:rPr>
            </w:pPr>
            <w:r w:rsidRPr="001749DF">
              <w:rPr>
                <w:color w:val="000000" w:themeColor="text1"/>
                <w:szCs w:val="18"/>
                <w:lang w:val="nl-NL"/>
              </w:rPr>
              <w:t>“Opdrachtnemer zal bij algoritmische verwerkingen met persoonsgegevens van Opdrachtgever zowel de prompts als de trainingsdata die persoonsgegevens bevatte vernietigen en niet delen met andere tenants (huurder) van de applicatie, niet tijdens noch na het beëindigen van de overeenkomst.”</w:t>
            </w:r>
            <w:r w:rsidRPr="001749DF">
              <w:rPr>
                <w:szCs w:val="18"/>
                <w:lang w:val="nl-NL"/>
              </w:rPr>
              <w:br/>
            </w:r>
            <w:r w:rsidRPr="001749DF">
              <w:rPr>
                <w:szCs w:val="18"/>
                <w:lang w:val="nl-NL"/>
              </w:rPr>
              <w:br/>
            </w:r>
            <w:r w:rsidRPr="001749DF">
              <w:rPr>
                <w:color w:val="000000" w:themeColor="text1"/>
                <w:szCs w:val="18"/>
                <w:lang w:val="nl-NL"/>
              </w:rPr>
              <w:t>Kunt u – bij voorkeur aan de hand van enkele voorbeelden - verduidelijken wat hiermee wordt bedoeld?</w:t>
            </w:r>
          </w:p>
        </w:tc>
        <w:tc>
          <w:tcPr>
            <w:tcW w:w="6358" w:type="dxa"/>
          </w:tcPr>
          <w:p w14:paraId="30C0D237" w14:textId="2DE4B2D8" w:rsidR="00D849E5" w:rsidRPr="001749DF" w:rsidRDefault="00D849E5" w:rsidP="05B0AE84">
            <w:pPr>
              <w:rPr>
                <w:rFonts w:eastAsia="Verdana" w:cs="Verdana"/>
                <w:szCs w:val="18"/>
                <w:lang w:val="nl-NL"/>
              </w:rPr>
            </w:pPr>
            <w:r w:rsidRPr="001749DF">
              <w:rPr>
                <w:rFonts w:eastAsia="Verdana" w:cs="Verdana"/>
                <w:szCs w:val="18"/>
                <w:lang w:val="nl-NL"/>
              </w:rPr>
              <w:t xml:space="preserve">Opdrachtnemer verwerkt persoonsgegevens van Opdrachtgever uitsluitend ten behoeve van de uitvoering van de Overeenkomst. Persoonsgegevens die zijn opgenomen in prompts, invoer, output of andere door Opdrachtgever aangeleverde gegevens worden niet gebruikt voor het trainen, verbeteren of ontwikkelen van algoritmen, AI-modellen of andere diensten voor derden of andere klanten. </w:t>
            </w:r>
          </w:p>
          <w:p w14:paraId="1DD4D0B9" w14:textId="6DC48337" w:rsidR="00D849E5" w:rsidRPr="001749DF" w:rsidRDefault="00D849E5" w:rsidP="00DC25B9">
            <w:pPr>
              <w:rPr>
                <w:rFonts w:eastAsia="Verdana" w:cs="Verdana"/>
                <w:szCs w:val="18"/>
                <w:lang w:val="nl-NL"/>
              </w:rPr>
            </w:pPr>
          </w:p>
        </w:tc>
      </w:tr>
      <w:tr w:rsidR="00D849E5" w:rsidRPr="00BD605E" w14:paraId="5CC71BDD" w14:textId="77777777" w:rsidTr="00D849E5">
        <w:tc>
          <w:tcPr>
            <w:tcW w:w="975" w:type="dxa"/>
          </w:tcPr>
          <w:p w14:paraId="0E255D8A" w14:textId="77777777" w:rsidR="00D849E5" w:rsidRPr="001749DF" w:rsidRDefault="00D849E5" w:rsidP="7160522E">
            <w:pPr>
              <w:pStyle w:val="Lijstalinea"/>
              <w:numPr>
                <w:ilvl w:val="0"/>
                <w:numId w:val="1"/>
              </w:numPr>
              <w:rPr>
                <w:szCs w:val="18"/>
                <w:lang w:val="nl-NL"/>
              </w:rPr>
            </w:pPr>
          </w:p>
        </w:tc>
        <w:tc>
          <w:tcPr>
            <w:tcW w:w="1086" w:type="dxa"/>
          </w:tcPr>
          <w:p w14:paraId="4A823480"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0024E347" w14:textId="77777777" w:rsidR="00D849E5" w:rsidRPr="001749DF" w:rsidRDefault="00D849E5" w:rsidP="00DC25B9">
            <w:pPr>
              <w:rPr>
                <w:szCs w:val="18"/>
                <w:lang w:val="nl-NL"/>
              </w:rPr>
            </w:pPr>
            <w:r w:rsidRPr="001749DF">
              <w:rPr>
                <w:color w:val="000000" w:themeColor="text1"/>
                <w:szCs w:val="18"/>
                <w:lang w:val="nl-NL"/>
              </w:rPr>
              <w:t>Beschrijvend document – Par. 7, pag. 10</w:t>
            </w:r>
          </w:p>
        </w:tc>
        <w:tc>
          <w:tcPr>
            <w:tcW w:w="4245" w:type="dxa"/>
          </w:tcPr>
          <w:p w14:paraId="1DEF4B6B" w14:textId="77777777" w:rsidR="00D849E5" w:rsidRPr="001749DF" w:rsidRDefault="00D849E5" w:rsidP="00DC25B9">
            <w:pPr>
              <w:rPr>
                <w:szCs w:val="18"/>
                <w:lang w:val="nl-NL"/>
              </w:rPr>
            </w:pPr>
            <w:r w:rsidRPr="001749DF">
              <w:rPr>
                <w:color w:val="000000" w:themeColor="text1"/>
                <w:szCs w:val="18"/>
                <w:lang w:val="nl-NL"/>
              </w:rPr>
              <w:t>Wij waarderen het dat er 2 vragenrondes worden gevoerd. Echter, de sluitingstermijn voor het stellen van vragen in deze ronde staat op 3 juli, waarna de tweede Nota van Inlichtingen pas op 20 augustus wordt gepubliceerd, redelijk kort voor het einde van de Inschrijftermijn (red. uiterlijk 9 september).</w:t>
            </w:r>
            <w:r w:rsidRPr="001749DF">
              <w:rPr>
                <w:szCs w:val="18"/>
                <w:lang w:val="nl-NL"/>
              </w:rPr>
              <w:br/>
            </w:r>
            <w:r w:rsidRPr="001749DF">
              <w:rPr>
                <w:szCs w:val="18"/>
                <w:lang w:val="nl-NL"/>
              </w:rPr>
              <w:br/>
            </w:r>
            <w:r w:rsidRPr="001749DF">
              <w:rPr>
                <w:color w:val="000000" w:themeColor="text1"/>
                <w:szCs w:val="18"/>
                <w:lang w:val="nl-NL"/>
              </w:rPr>
              <w:t xml:space="preserve">Wij snappen dat deze planning te maken heeft met de zomervakantieperiode, maar </w:t>
            </w:r>
            <w:r w:rsidRPr="001749DF">
              <w:rPr>
                <w:color w:val="000000" w:themeColor="text1"/>
                <w:szCs w:val="18"/>
                <w:lang w:val="nl-NL"/>
              </w:rPr>
              <w:lastRenderedPageBreak/>
              <w:t>willen de Aanbestedende dienst toch vragen om te streven naar eerdere publicatie van de tweede c.q. laatste Nota van Inlichtingen, of de inschrijftermijn te verlengen.</w:t>
            </w:r>
            <w:r w:rsidRPr="001749DF">
              <w:rPr>
                <w:szCs w:val="18"/>
                <w:lang w:val="nl-NL"/>
              </w:rPr>
              <w:br/>
            </w:r>
            <w:r w:rsidRPr="001749DF">
              <w:rPr>
                <w:szCs w:val="18"/>
                <w:lang w:val="nl-NL"/>
              </w:rPr>
              <w:br/>
            </w:r>
            <w:r w:rsidRPr="001749DF">
              <w:rPr>
                <w:color w:val="000000" w:themeColor="text1"/>
                <w:szCs w:val="18"/>
                <w:lang w:val="nl-NL"/>
              </w:rPr>
              <w:t>Gaat u hiermee akkoord?</w:t>
            </w:r>
          </w:p>
        </w:tc>
        <w:tc>
          <w:tcPr>
            <w:tcW w:w="6358" w:type="dxa"/>
          </w:tcPr>
          <w:p w14:paraId="002CF728" w14:textId="77777777" w:rsidR="00D849E5" w:rsidRPr="001749DF" w:rsidRDefault="00D849E5" w:rsidP="00DC25B9">
            <w:pPr>
              <w:rPr>
                <w:szCs w:val="18"/>
                <w:lang w:val="nl-NL"/>
              </w:rPr>
            </w:pPr>
            <w:r w:rsidRPr="001749DF">
              <w:rPr>
                <w:szCs w:val="18"/>
                <w:lang w:val="nl-NL"/>
              </w:rPr>
              <w:lastRenderedPageBreak/>
              <w:t xml:space="preserve">Wij gaan niet akkoord met uw voorstel om de tweede c.q. laatste Nota van Inlichtingen eerder te publiceren of de inschrijftermijn te verlengen. Naar ons oordeel geven wij inschrijvers voldoende tijd een inschrijving op te stellen. </w:t>
            </w:r>
          </w:p>
        </w:tc>
      </w:tr>
      <w:tr w:rsidR="00D849E5" w:rsidRPr="00BD605E" w14:paraId="49E919CB" w14:textId="77777777" w:rsidTr="00D849E5">
        <w:tc>
          <w:tcPr>
            <w:tcW w:w="975" w:type="dxa"/>
          </w:tcPr>
          <w:p w14:paraId="5D84CAA5" w14:textId="77777777" w:rsidR="00D849E5" w:rsidRPr="001749DF" w:rsidRDefault="00D849E5" w:rsidP="7160522E">
            <w:pPr>
              <w:pStyle w:val="Lijstalinea"/>
              <w:numPr>
                <w:ilvl w:val="0"/>
                <w:numId w:val="1"/>
              </w:numPr>
              <w:rPr>
                <w:szCs w:val="18"/>
                <w:lang w:val="nl-NL"/>
              </w:rPr>
            </w:pPr>
          </w:p>
        </w:tc>
        <w:tc>
          <w:tcPr>
            <w:tcW w:w="1086" w:type="dxa"/>
          </w:tcPr>
          <w:p w14:paraId="4A5F0238"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39E4F5DC" w14:textId="77777777" w:rsidR="00D849E5" w:rsidRPr="001749DF" w:rsidRDefault="00D849E5" w:rsidP="00DC25B9">
            <w:pPr>
              <w:rPr>
                <w:szCs w:val="18"/>
                <w:lang w:val="nl-NL"/>
              </w:rPr>
            </w:pPr>
            <w:r w:rsidRPr="001749DF">
              <w:rPr>
                <w:color w:val="000000" w:themeColor="text1"/>
                <w:szCs w:val="18"/>
                <w:lang w:val="nl-NL"/>
              </w:rPr>
              <w:t>Beschrijvend document – Par. 4, pag. 8</w:t>
            </w:r>
          </w:p>
        </w:tc>
        <w:tc>
          <w:tcPr>
            <w:tcW w:w="4245" w:type="dxa"/>
          </w:tcPr>
          <w:p w14:paraId="11604A2B" w14:textId="77777777" w:rsidR="00D849E5" w:rsidRPr="001749DF" w:rsidRDefault="00D849E5" w:rsidP="00DC25B9">
            <w:pPr>
              <w:rPr>
                <w:szCs w:val="18"/>
                <w:lang w:val="nl-NL"/>
              </w:rPr>
            </w:pPr>
            <w:r w:rsidRPr="001749DF">
              <w:rPr>
                <w:color w:val="000000" w:themeColor="text1"/>
                <w:szCs w:val="18"/>
                <w:lang w:val="nl-NL"/>
              </w:rPr>
              <w:t>“Wij berekenen het aantal punten voor de prijs aan de hand van de volgende formule met omslagpunt:”</w:t>
            </w:r>
            <w:r w:rsidRPr="001749DF">
              <w:rPr>
                <w:szCs w:val="18"/>
                <w:lang w:val="nl-NL"/>
              </w:rPr>
              <w:br/>
            </w:r>
            <w:r w:rsidRPr="001749DF">
              <w:rPr>
                <w:szCs w:val="18"/>
                <w:lang w:val="nl-NL"/>
              </w:rPr>
              <w:br/>
            </w:r>
            <w:r w:rsidRPr="001749DF">
              <w:rPr>
                <w:color w:val="000000" w:themeColor="text1"/>
                <w:szCs w:val="18"/>
                <w:lang w:val="nl-NL"/>
              </w:rPr>
              <w:t>Kunt u enkele rekenvoorbeelden geven? De formules zijn voor ons nu te onduidelijk en mogelijk zelfs foutief.</w:t>
            </w:r>
          </w:p>
        </w:tc>
        <w:tc>
          <w:tcPr>
            <w:tcW w:w="6358" w:type="dxa"/>
          </w:tcPr>
          <w:p w14:paraId="360A163C" w14:textId="38F746BD" w:rsidR="00D849E5" w:rsidRPr="001749DF" w:rsidRDefault="00D849E5" w:rsidP="00DC25B9">
            <w:pPr>
              <w:rPr>
                <w:szCs w:val="18"/>
                <w:lang w:val="nl-NL"/>
              </w:rPr>
            </w:pPr>
            <w:r w:rsidRPr="001749DF">
              <w:rPr>
                <w:szCs w:val="18"/>
                <w:lang w:val="nl-NL"/>
              </w:rPr>
              <w:t xml:space="preserve">Zie ons antwoord op vraag 17 en 34. </w:t>
            </w:r>
          </w:p>
        </w:tc>
      </w:tr>
      <w:tr w:rsidR="00D849E5" w:rsidRPr="00BD605E" w14:paraId="6A387F0C" w14:textId="77777777" w:rsidTr="00D849E5">
        <w:tc>
          <w:tcPr>
            <w:tcW w:w="975" w:type="dxa"/>
          </w:tcPr>
          <w:p w14:paraId="0E8F6DFF" w14:textId="77777777" w:rsidR="00D849E5" w:rsidRPr="001749DF" w:rsidRDefault="00D849E5" w:rsidP="7160522E">
            <w:pPr>
              <w:pStyle w:val="Lijstalinea"/>
              <w:numPr>
                <w:ilvl w:val="0"/>
                <w:numId w:val="1"/>
              </w:numPr>
              <w:rPr>
                <w:szCs w:val="18"/>
                <w:lang w:val="nl-NL"/>
              </w:rPr>
            </w:pPr>
          </w:p>
        </w:tc>
        <w:tc>
          <w:tcPr>
            <w:tcW w:w="1086" w:type="dxa"/>
          </w:tcPr>
          <w:p w14:paraId="2F7B7CAC"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2F6A8C55" w14:textId="77777777" w:rsidR="00D849E5" w:rsidRPr="001749DF" w:rsidRDefault="00D849E5" w:rsidP="00DC25B9">
            <w:pPr>
              <w:rPr>
                <w:szCs w:val="18"/>
                <w:lang w:val="nl-NL"/>
              </w:rPr>
            </w:pPr>
            <w:r w:rsidRPr="001749DF">
              <w:rPr>
                <w:color w:val="000000" w:themeColor="text1"/>
                <w:szCs w:val="18"/>
                <w:lang w:val="nl-NL"/>
              </w:rPr>
              <w:t>Beschrijvend document – Par. 4, pag. 7</w:t>
            </w:r>
          </w:p>
        </w:tc>
        <w:tc>
          <w:tcPr>
            <w:tcW w:w="4245" w:type="dxa"/>
          </w:tcPr>
          <w:p w14:paraId="134981BB" w14:textId="77777777" w:rsidR="00D849E5" w:rsidRPr="001749DF" w:rsidRDefault="00D849E5" w:rsidP="00DC25B9">
            <w:pPr>
              <w:rPr>
                <w:szCs w:val="18"/>
                <w:lang w:val="nl-NL"/>
              </w:rPr>
            </w:pPr>
            <w:r w:rsidRPr="001749DF">
              <w:rPr>
                <w:color w:val="000000" w:themeColor="text1"/>
                <w:szCs w:val="18"/>
                <w:lang w:val="nl-NL"/>
              </w:rPr>
              <w:t>“Gebruik voor de uitwerking van de subgunningscriteria maximaal 11 pagina’s (A4) in lettertype verdana 9.”</w:t>
            </w:r>
            <w:r w:rsidRPr="001749DF">
              <w:rPr>
                <w:szCs w:val="18"/>
                <w:lang w:val="nl-NL"/>
              </w:rPr>
              <w:br/>
            </w:r>
            <w:r w:rsidRPr="001749DF">
              <w:rPr>
                <w:szCs w:val="18"/>
                <w:lang w:val="nl-NL"/>
              </w:rPr>
              <w:br/>
            </w:r>
            <w:r w:rsidRPr="001749DF">
              <w:rPr>
                <w:color w:val="000000" w:themeColor="text1"/>
                <w:szCs w:val="18"/>
                <w:lang w:val="nl-NL"/>
              </w:rPr>
              <w:t>De (sub)subgunningscriteria worden apart beoordeeld en gescoord. O.i. verdient het derhalve vanuit het oogpunt van het transparantie- en gelijkheidsbeginsel de voorkeur om (ook) een maximumomvang per (sub)subgunningscriteria te hanteren.</w:t>
            </w:r>
            <w:r w:rsidRPr="001749DF">
              <w:rPr>
                <w:szCs w:val="18"/>
                <w:lang w:val="nl-NL"/>
              </w:rPr>
              <w:br/>
            </w:r>
            <w:r w:rsidRPr="001749DF">
              <w:rPr>
                <w:szCs w:val="18"/>
                <w:lang w:val="nl-NL"/>
              </w:rPr>
              <w:br/>
            </w:r>
            <w:r w:rsidRPr="001749DF">
              <w:rPr>
                <w:color w:val="000000" w:themeColor="text1"/>
                <w:szCs w:val="18"/>
                <w:lang w:val="nl-NL"/>
              </w:rPr>
              <w:t>Bijvoorbeeld:</w:t>
            </w:r>
            <w:r w:rsidRPr="001749DF">
              <w:rPr>
                <w:szCs w:val="18"/>
                <w:lang w:val="nl-NL"/>
              </w:rPr>
              <w:br/>
            </w:r>
            <w:r w:rsidRPr="001749DF">
              <w:rPr>
                <w:color w:val="000000" w:themeColor="text1"/>
                <w:szCs w:val="18"/>
                <w:lang w:val="nl-NL"/>
              </w:rPr>
              <w:t>• Subgunningscriterium kwaliteit 1: Uitvoering reintegratietrajecten</w:t>
            </w:r>
            <w:r w:rsidRPr="001749DF">
              <w:rPr>
                <w:szCs w:val="18"/>
                <w:lang w:val="nl-NL"/>
              </w:rPr>
              <w:br/>
            </w:r>
            <w:r w:rsidRPr="001749DF">
              <w:rPr>
                <w:color w:val="000000" w:themeColor="text1"/>
                <w:szCs w:val="18"/>
                <w:lang w:val="nl-NL"/>
              </w:rPr>
              <w:t>• 1.1 Uitvoering: 1 A4</w:t>
            </w:r>
            <w:r w:rsidRPr="001749DF">
              <w:rPr>
                <w:szCs w:val="18"/>
                <w:lang w:val="nl-NL"/>
              </w:rPr>
              <w:br/>
            </w:r>
            <w:r w:rsidRPr="001749DF">
              <w:rPr>
                <w:color w:val="000000" w:themeColor="text1"/>
                <w:szCs w:val="18"/>
                <w:lang w:val="nl-NL"/>
              </w:rPr>
              <w:t>• 1.2 Duurzame plaatsing: 1 A4</w:t>
            </w:r>
            <w:r w:rsidRPr="001749DF">
              <w:rPr>
                <w:szCs w:val="18"/>
                <w:lang w:val="nl-NL"/>
              </w:rPr>
              <w:br/>
            </w:r>
            <w:r w:rsidRPr="001749DF">
              <w:rPr>
                <w:color w:val="000000" w:themeColor="text1"/>
                <w:szCs w:val="18"/>
                <w:lang w:val="nl-NL"/>
              </w:rPr>
              <w:t>• 1.3 Organisatie en opschaling: 1 A4</w:t>
            </w:r>
            <w:r w:rsidRPr="001749DF">
              <w:rPr>
                <w:szCs w:val="18"/>
                <w:lang w:val="nl-NL"/>
              </w:rPr>
              <w:br/>
            </w:r>
            <w:r w:rsidRPr="001749DF">
              <w:rPr>
                <w:color w:val="000000" w:themeColor="text1"/>
                <w:szCs w:val="18"/>
                <w:lang w:val="nl-NL"/>
              </w:rPr>
              <w:t>• 1.4 Systeem &amp; ondersteuning: 1 A4</w:t>
            </w:r>
            <w:r w:rsidRPr="001749DF">
              <w:rPr>
                <w:szCs w:val="18"/>
                <w:lang w:val="nl-NL"/>
              </w:rPr>
              <w:br/>
            </w:r>
            <w:r w:rsidRPr="001749DF">
              <w:rPr>
                <w:color w:val="000000" w:themeColor="text1"/>
                <w:szCs w:val="18"/>
                <w:lang w:val="nl-NL"/>
              </w:rPr>
              <w:t>• 1.5 Netwerkbenutting en klanttevredenheid: 1 A4</w:t>
            </w:r>
            <w:r w:rsidRPr="001749DF">
              <w:rPr>
                <w:szCs w:val="18"/>
                <w:lang w:val="nl-NL"/>
              </w:rPr>
              <w:br/>
            </w:r>
            <w:r w:rsidRPr="001749DF">
              <w:rPr>
                <w:color w:val="000000" w:themeColor="text1"/>
                <w:szCs w:val="18"/>
                <w:lang w:val="nl-NL"/>
              </w:rPr>
              <w:t>• Subgunningscriterium kwaliteit 2: 2 A4</w:t>
            </w:r>
            <w:r w:rsidRPr="001749DF">
              <w:rPr>
                <w:szCs w:val="18"/>
                <w:lang w:val="nl-NL"/>
              </w:rPr>
              <w:br/>
            </w:r>
            <w:r w:rsidRPr="001749DF">
              <w:rPr>
                <w:color w:val="000000" w:themeColor="text1"/>
                <w:szCs w:val="18"/>
                <w:lang w:val="nl-NL"/>
              </w:rPr>
              <w:t>• Subgunningscriterium kwaliteit 3: 1 A4</w:t>
            </w:r>
            <w:r w:rsidRPr="001749DF">
              <w:rPr>
                <w:szCs w:val="18"/>
                <w:lang w:val="nl-NL"/>
              </w:rPr>
              <w:br/>
            </w:r>
            <w:r w:rsidRPr="001749DF">
              <w:rPr>
                <w:color w:val="000000" w:themeColor="text1"/>
                <w:szCs w:val="18"/>
                <w:lang w:val="nl-NL"/>
              </w:rPr>
              <w:t>• Subgunningscriterium kwaliteit 4: 3 A4</w:t>
            </w:r>
            <w:r w:rsidRPr="001749DF">
              <w:rPr>
                <w:szCs w:val="18"/>
                <w:lang w:val="nl-NL"/>
              </w:rPr>
              <w:br/>
            </w:r>
            <w:r w:rsidRPr="001749DF">
              <w:rPr>
                <w:szCs w:val="18"/>
                <w:lang w:val="nl-NL"/>
              </w:rPr>
              <w:br/>
            </w:r>
            <w:r w:rsidRPr="001749DF">
              <w:rPr>
                <w:color w:val="000000" w:themeColor="text1"/>
                <w:szCs w:val="18"/>
                <w:lang w:val="nl-NL"/>
              </w:rPr>
              <w:t>Gaat u hiermee akkoord? Zo niet; waarom niet en hoe denkt u daarmee aan het transparantie- en gelijkheidsbeginsel te (kunnen) voldoen?</w:t>
            </w:r>
          </w:p>
        </w:tc>
        <w:tc>
          <w:tcPr>
            <w:tcW w:w="6358" w:type="dxa"/>
          </w:tcPr>
          <w:p w14:paraId="6205D93A" w14:textId="77777777" w:rsidR="00D849E5" w:rsidRPr="001749DF" w:rsidRDefault="00D849E5" w:rsidP="004C0626">
            <w:pPr>
              <w:rPr>
                <w:szCs w:val="18"/>
                <w:lang w:val="nl-NL"/>
              </w:rPr>
            </w:pPr>
            <w:r w:rsidRPr="001749DF">
              <w:rPr>
                <w:szCs w:val="18"/>
                <w:lang w:val="nl-NL"/>
              </w:rPr>
              <w:t xml:space="preserve">Wij gaan niet akkoord met het opsplitsen van de maximumomvang per (sub)subgunningscriterium. </w:t>
            </w:r>
          </w:p>
          <w:p w14:paraId="56D4B694" w14:textId="77777777" w:rsidR="00D849E5" w:rsidRPr="001749DF" w:rsidRDefault="00D849E5" w:rsidP="004C0626">
            <w:pPr>
              <w:rPr>
                <w:szCs w:val="18"/>
                <w:lang w:val="nl-NL"/>
              </w:rPr>
            </w:pPr>
          </w:p>
          <w:p w14:paraId="0602AAA5" w14:textId="73D226A7" w:rsidR="00D849E5" w:rsidRPr="001749DF" w:rsidRDefault="00D849E5" w:rsidP="00DC25B9">
            <w:pPr>
              <w:rPr>
                <w:szCs w:val="18"/>
                <w:lang w:val="nl-NL"/>
              </w:rPr>
            </w:pPr>
            <w:r w:rsidRPr="001749DF">
              <w:rPr>
                <w:szCs w:val="18"/>
                <w:lang w:val="nl-NL"/>
              </w:rPr>
              <w:t>Het transparantie- en gelijkheidsbeginsel is geborgd doordat de wegingsfactoren en beoordelingssystematiek vooraf duidelijk in het Beschrijvend Document zijn vastgelegd, zodat elke inschrijver weet welk relatief gewicht aan elk onderdeel wordt toegekend.</w:t>
            </w:r>
          </w:p>
        </w:tc>
      </w:tr>
      <w:tr w:rsidR="00D849E5" w:rsidRPr="00BD605E" w14:paraId="33738DBE" w14:textId="77777777" w:rsidTr="00D849E5">
        <w:tc>
          <w:tcPr>
            <w:tcW w:w="975" w:type="dxa"/>
          </w:tcPr>
          <w:p w14:paraId="146EE0F4" w14:textId="77777777" w:rsidR="00D849E5" w:rsidRPr="001749DF" w:rsidRDefault="00D849E5" w:rsidP="7160522E">
            <w:pPr>
              <w:pStyle w:val="Lijstalinea"/>
              <w:numPr>
                <w:ilvl w:val="0"/>
                <w:numId w:val="1"/>
              </w:numPr>
              <w:rPr>
                <w:szCs w:val="18"/>
                <w:lang w:val="nl-NL"/>
              </w:rPr>
            </w:pPr>
          </w:p>
        </w:tc>
        <w:tc>
          <w:tcPr>
            <w:tcW w:w="1086" w:type="dxa"/>
          </w:tcPr>
          <w:p w14:paraId="7CB8B233"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54994C42" w14:textId="77777777" w:rsidR="00D849E5" w:rsidRPr="001749DF" w:rsidRDefault="00D849E5" w:rsidP="00DC25B9">
            <w:pPr>
              <w:rPr>
                <w:szCs w:val="18"/>
                <w:lang w:val="nl-NL"/>
              </w:rPr>
            </w:pPr>
            <w:r w:rsidRPr="001749DF">
              <w:rPr>
                <w:color w:val="000000" w:themeColor="text1"/>
                <w:szCs w:val="18"/>
                <w:lang w:val="nl-NL"/>
              </w:rPr>
              <w:t>Beschrijvend document – Par. 4, pag. 7</w:t>
            </w:r>
          </w:p>
        </w:tc>
        <w:tc>
          <w:tcPr>
            <w:tcW w:w="4245" w:type="dxa"/>
          </w:tcPr>
          <w:p w14:paraId="1ECA860D" w14:textId="77777777" w:rsidR="00D849E5" w:rsidRPr="001749DF" w:rsidRDefault="00D849E5" w:rsidP="00DC25B9">
            <w:pPr>
              <w:rPr>
                <w:szCs w:val="18"/>
                <w:lang w:val="nl-NL"/>
              </w:rPr>
            </w:pPr>
            <w:r w:rsidRPr="001749DF">
              <w:rPr>
                <w:color w:val="000000" w:themeColor="text1"/>
                <w:szCs w:val="18"/>
                <w:lang w:val="nl-NL"/>
              </w:rPr>
              <w:t>Subgunningscriterium kwaliteit 4 Aanpak modules</w:t>
            </w:r>
            <w:r w:rsidRPr="001749DF">
              <w:rPr>
                <w:szCs w:val="18"/>
                <w:lang w:val="nl-NL"/>
              </w:rPr>
              <w:br/>
            </w:r>
            <w:r w:rsidRPr="001749DF">
              <w:rPr>
                <w:szCs w:val="18"/>
                <w:lang w:val="nl-NL"/>
              </w:rPr>
              <w:br/>
            </w:r>
            <w:r w:rsidRPr="001749DF">
              <w:rPr>
                <w:color w:val="000000" w:themeColor="text1"/>
                <w:szCs w:val="18"/>
                <w:lang w:val="nl-NL"/>
              </w:rPr>
              <w:t xml:space="preserve">“Ga in op de wijze […] hoe zij de haalbaarheid van het ondernemerschap </w:t>
            </w:r>
            <w:r w:rsidRPr="001749DF">
              <w:rPr>
                <w:color w:val="000000" w:themeColor="text1"/>
                <w:szCs w:val="18"/>
                <w:lang w:val="nl-NL"/>
              </w:rPr>
              <w:lastRenderedPageBreak/>
              <w:t>toetst, mede in het licht van actuele wet- en regelgeving.”</w:t>
            </w:r>
            <w:r w:rsidRPr="001749DF">
              <w:rPr>
                <w:szCs w:val="18"/>
                <w:lang w:val="nl-NL"/>
              </w:rPr>
              <w:br/>
            </w:r>
            <w:r w:rsidRPr="001749DF">
              <w:rPr>
                <w:szCs w:val="18"/>
                <w:lang w:val="nl-NL"/>
              </w:rPr>
              <w:br/>
            </w:r>
            <w:r w:rsidRPr="001749DF">
              <w:rPr>
                <w:color w:val="000000" w:themeColor="text1"/>
                <w:szCs w:val="18"/>
                <w:lang w:val="nl-NL"/>
              </w:rPr>
              <w:t>Kunt u verduidelijken wat u hiermee bedoelt en verwacht van Opdrachtnemer?</w:t>
            </w:r>
          </w:p>
        </w:tc>
        <w:tc>
          <w:tcPr>
            <w:tcW w:w="6358" w:type="dxa"/>
          </w:tcPr>
          <w:p w14:paraId="2D65F619" w14:textId="77777777" w:rsidR="00D849E5" w:rsidRPr="001749DF" w:rsidRDefault="00D849E5" w:rsidP="00DC25B9">
            <w:pPr>
              <w:rPr>
                <w:szCs w:val="18"/>
                <w:lang w:val="nl-NL"/>
              </w:rPr>
            </w:pPr>
            <w:r w:rsidRPr="001749DF">
              <w:rPr>
                <w:szCs w:val="18"/>
                <w:lang w:val="nl-NL"/>
              </w:rPr>
              <w:lastRenderedPageBreak/>
              <w:t>Wij zullen het subgunningscriterium kwaliteit 4 Aanpak niet nader verduidelijken. Naar ons oordeel is de formulering voldoende duidelijk. Nadere detaillering zou de creativiteit, inventiviteit en het onderscheidend vermogen van inschrijvers onnodig belemmeren.</w:t>
            </w:r>
          </w:p>
          <w:p w14:paraId="5A855A57" w14:textId="7893A587" w:rsidR="00D849E5" w:rsidRPr="001749DF" w:rsidRDefault="00D849E5" w:rsidP="00DC25B9">
            <w:pPr>
              <w:rPr>
                <w:szCs w:val="18"/>
                <w:lang w:val="nl-NL"/>
              </w:rPr>
            </w:pPr>
          </w:p>
        </w:tc>
      </w:tr>
      <w:tr w:rsidR="00D849E5" w:rsidRPr="00BD605E" w14:paraId="12A3FACE" w14:textId="77777777" w:rsidTr="00D849E5">
        <w:tc>
          <w:tcPr>
            <w:tcW w:w="975" w:type="dxa"/>
          </w:tcPr>
          <w:p w14:paraId="73118A49" w14:textId="77777777" w:rsidR="00D849E5" w:rsidRPr="001749DF" w:rsidRDefault="00D849E5" w:rsidP="7160522E">
            <w:pPr>
              <w:pStyle w:val="Lijstalinea"/>
              <w:numPr>
                <w:ilvl w:val="0"/>
                <w:numId w:val="1"/>
              </w:numPr>
              <w:rPr>
                <w:szCs w:val="18"/>
                <w:lang w:val="nl-NL"/>
              </w:rPr>
            </w:pPr>
          </w:p>
        </w:tc>
        <w:tc>
          <w:tcPr>
            <w:tcW w:w="1086" w:type="dxa"/>
          </w:tcPr>
          <w:p w14:paraId="02F311AD"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41F9D6C4" w14:textId="77777777" w:rsidR="00D849E5" w:rsidRPr="001749DF" w:rsidRDefault="00D849E5" w:rsidP="00DC25B9">
            <w:pPr>
              <w:rPr>
                <w:szCs w:val="18"/>
                <w:lang w:val="nl-NL"/>
              </w:rPr>
            </w:pPr>
            <w:r w:rsidRPr="001749DF">
              <w:rPr>
                <w:color w:val="000000" w:themeColor="text1"/>
                <w:szCs w:val="18"/>
                <w:lang w:val="nl-NL"/>
              </w:rPr>
              <w:t>Beschrijvend document – Par. 4, pag. 7</w:t>
            </w:r>
          </w:p>
        </w:tc>
        <w:tc>
          <w:tcPr>
            <w:tcW w:w="4245" w:type="dxa"/>
          </w:tcPr>
          <w:p w14:paraId="26223F45" w14:textId="77777777" w:rsidR="00D849E5" w:rsidRPr="001749DF" w:rsidRDefault="00D849E5" w:rsidP="00DC25B9">
            <w:pPr>
              <w:rPr>
                <w:szCs w:val="18"/>
                <w:lang w:val="nl-NL"/>
              </w:rPr>
            </w:pPr>
            <w:r w:rsidRPr="001749DF">
              <w:rPr>
                <w:color w:val="000000" w:themeColor="text1"/>
                <w:szCs w:val="18"/>
                <w:lang w:val="nl-NL"/>
              </w:rPr>
              <w:t>“Wij beoordelen uw uitwerking op of deze specifiek en meetbaar is, volledig is, en of aannemelijk is dat uw uitwerking daadwerkelijk bijdraagt aan ons doel.”</w:t>
            </w:r>
            <w:r w:rsidRPr="001749DF">
              <w:rPr>
                <w:szCs w:val="18"/>
                <w:lang w:val="nl-NL"/>
              </w:rPr>
              <w:br/>
            </w:r>
            <w:r w:rsidRPr="001749DF">
              <w:rPr>
                <w:szCs w:val="18"/>
                <w:lang w:val="nl-NL"/>
              </w:rPr>
              <w:br/>
            </w:r>
            <w:r w:rsidRPr="001749DF">
              <w:rPr>
                <w:color w:val="000000" w:themeColor="text1"/>
                <w:szCs w:val="18"/>
                <w:lang w:val="nl-NL"/>
              </w:rPr>
              <w:t>Kunt u verduidelijken hoe u dit gaat (kunnen) beoordelen?</w:t>
            </w:r>
          </w:p>
        </w:tc>
        <w:tc>
          <w:tcPr>
            <w:tcW w:w="6358" w:type="dxa"/>
          </w:tcPr>
          <w:p w14:paraId="2E8C1C83" w14:textId="77777777" w:rsidR="00D849E5" w:rsidRPr="001749DF" w:rsidRDefault="00D849E5" w:rsidP="00DC25B9">
            <w:pPr>
              <w:rPr>
                <w:szCs w:val="18"/>
                <w:lang w:val="nl-NL"/>
              </w:rPr>
            </w:pPr>
            <w:r w:rsidRPr="001749DF">
              <w:rPr>
                <w:szCs w:val="18"/>
                <w:lang w:val="nl-NL"/>
              </w:rPr>
              <w:t>De beoordelingscommissie is ter zake kundig. Wij zijn niet gehouden om te verduidelijken hoe de beoordelingscommissie gaat beoordelen of de uitwerking op een subgunningscriterium specifiek en meetbaar is, volledig is, en of aannemelijk is dat uw uitwerking daadwerkelijk bijdraagt aan onze opdrachtdoelen.</w:t>
            </w:r>
          </w:p>
          <w:p w14:paraId="0AE20812" w14:textId="2F4986F3" w:rsidR="00D849E5" w:rsidRPr="001749DF" w:rsidRDefault="00D849E5" w:rsidP="00DC25B9">
            <w:pPr>
              <w:rPr>
                <w:szCs w:val="18"/>
                <w:lang w:val="nl-NL"/>
              </w:rPr>
            </w:pPr>
          </w:p>
        </w:tc>
      </w:tr>
      <w:tr w:rsidR="00D849E5" w:rsidRPr="00BD605E" w14:paraId="05C7E266" w14:textId="77777777" w:rsidTr="00D849E5">
        <w:tc>
          <w:tcPr>
            <w:tcW w:w="975" w:type="dxa"/>
          </w:tcPr>
          <w:p w14:paraId="37D977A5" w14:textId="77777777" w:rsidR="00D849E5" w:rsidRPr="001749DF" w:rsidRDefault="00D849E5" w:rsidP="7160522E">
            <w:pPr>
              <w:pStyle w:val="Lijstalinea"/>
              <w:numPr>
                <w:ilvl w:val="0"/>
                <w:numId w:val="1"/>
              </w:numPr>
              <w:rPr>
                <w:szCs w:val="18"/>
                <w:lang w:val="nl-NL"/>
              </w:rPr>
            </w:pPr>
          </w:p>
        </w:tc>
        <w:tc>
          <w:tcPr>
            <w:tcW w:w="1086" w:type="dxa"/>
          </w:tcPr>
          <w:p w14:paraId="2CCFC15F"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393A177A" w14:textId="77777777" w:rsidR="00D849E5" w:rsidRPr="001749DF" w:rsidRDefault="00D849E5" w:rsidP="00DC25B9">
            <w:pPr>
              <w:rPr>
                <w:szCs w:val="18"/>
                <w:lang w:val="nl-NL"/>
              </w:rPr>
            </w:pPr>
            <w:r w:rsidRPr="001749DF">
              <w:rPr>
                <w:color w:val="000000" w:themeColor="text1"/>
                <w:szCs w:val="18"/>
                <w:lang w:val="nl-NL"/>
              </w:rPr>
              <w:t>Beschrijvend document – Par. 4, pag. 6</w:t>
            </w:r>
          </w:p>
        </w:tc>
        <w:tc>
          <w:tcPr>
            <w:tcW w:w="4245" w:type="dxa"/>
          </w:tcPr>
          <w:p w14:paraId="10447137" w14:textId="77777777" w:rsidR="00D849E5" w:rsidRPr="001749DF" w:rsidRDefault="00D849E5" w:rsidP="00DC25B9">
            <w:pPr>
              <w:rPr>
                <w:szCs w:val="18"/>
                <w:lang w:val="nl-NL"/>
              </w:rPr>
            </w:pPr>
            <w:r w:rsidRPr="001749DF">
              <w:rPr>
                <w:color w:val="000000" w:themeColor="text1"/>
                <w:szCs w:val="18"/>
                <w:lang w:val="nl-NL"/>
              </w:rPr>
              <w:t>“Wij verwachten dat u in uw inschrijving beschrijft:</w:t>
            </w:r>
            <w:r w:rsidRPr="001749DF">
              <w:rPr>
                <w:szCs w:val="18"/>
                <w:lang w:val="nl-NL"/>
              </w:rPr>
              <w:br/>
            </w:r>
            <w:r w:rsidRPr="001749DF">
              <w:rPr>
                <w:color w:val="000000" w:themeColor="text1"/>
                <w:szCs w:val="18"/>
                <w:lang w:val="nl-NL"/>
              </w:rPr>
              <w:t>[…]</w:t>
            </w:r>
            <w:r w:rsidRPr="001749DF">
              <w:rPr>
                <w:szCs w:val="18"/>
                <w:lang w:val="nl-NL"/>
              </w:rPr>
              <w:br/>
            </w:r>
            <w:r w:rsidRPr="001749DF">
              <w:rPr>
                <w:color w:val="000000" w:themeColor="text1"/>
                <w:szCs w:val="18"/>
                <w:lang w:val="nl-NL"/>
              </w:rPr>
              <w:t>• welke concrete en meetbare maatregelen u neemt om deze emissies te reduceren;”</w:t>
            </w:r>
            <w:r w:rsidRPr="001749DF">
              <w:rPr>
                <w:szCs w:val="18"/>
                <w:lang w:val="nl-NL"/>
              </w:rPr>
              <w:br/>
            </w:r>
            <w:r w:rsidRPr="001749DF">
              <w:rPr>
                <w:szCs w:val="18"/>
                <w:lang w:val="nl-NL"/>
              </w:rPr>
              <w:br/>
            </w:r>
            <w:r w:rsidRPr="001749DF">
              <w:rPr>
                <w:color w:val="000000" w:themeColor="text1"/>
                <w:szCs w:val="18"/>
                <w:lang w:val="nl-NL"/>
              </w:rPr>
              <w:t>Dienen dit nieuwe maatregelen te zijn ingaande vanaf ingangsdatum overeenkomst, of mogen dit ook maatregelen zijn die (deels) al eerder zijn aangevangen maar waarvan de vruchten ook gedurende de looptijd van de overeenkomst nog worden geplukt?</w:t>
            </w:r>
            <w:r w:rsidRPr="001749DF">
              <w:rPr>
                <w:szCs w:val="18"/>
                <w:lang w:val="nl-NL"/>
              </w:rPr>
              <w:br/>
            </w:r>
            <w:r w:rsidRPr="001749DF">
              <w:rPr>
                <w:szCs w:val="18"/>
                <w:lang w:val="nl-NL"/>
              </w:rPr>
              <w:br/>
            </w:r>
            <w:r w:rsidRPr="001749DF">
              <w:rPr>
                <w:color w:val="000000" w:themeColor="text1"/>
                <w:szCs w:val="18"/>
                <w:lang w:val="nl-NL"/>
              </w:rPr>
              <w:t>Voor een Inschrijver die momenteel al veel maatregelen treft om emissies te reduceren zou het oneerlijk zijn als deze maatregelen niet ‘meetellen’ voor dit subgunningscriterium.</w:t>
            </w:r>
          </w:p>
        </w:tc>
        <w:tc>
          <w:tcPr>
            <w:tcW w:w="6358" w:type="dxa"/>
          </w:tcPr>
          <w:p w14:paraId="1B9AAEE1" w14:textId="652A8D30" w:rsidR="00D849E5" w:rsidRPr="001749DF" w:rsidRDefault="00D849E5" w:rsidP="004A755F">
            <w:pPr>
              <w:rPr>
                <w:szCs w:val="18"/>
                <w:lang w:val="nl-NL"/>
              </w:rPr>
            </w:pPr>
            <w:r w:rsidRPr="001749DF">
              <w:rPr>
                <w:szCs w:val="18"/>
                <w:lang w:val="nl-NL"/>
              </w:rPr>
              <w:t xml:space="preserve">Het staat u als inschrijver vrij om zowel reeds (deels) aangevangen maatregelen als geheel nieuwe maatregelen op te voeren. Het hoofddoel van dit subgunningscriterium is het realiseren van een zo laag mogelijke emissie van CO₂-eq </w:t>
            </w:r>
            <w:r w:rsidRPr="001749DF">
              <w:rPr>
                <w:i/>
                <w:szCs w:val="18"/>
                <w:lang w:val="nl-NL"/>
              </w:rPr>
              <w:t>tijdens de uitvoering van de diensten</w:t>
            </w:r>
            <w:r w:rsidRPr="001749DF">
              <w:rPr>
                <w:szCs w:val="18"/>
                <w:lang w:val="nl-NL"/>
              </w:rPr>
              <w:t>.</w:t>
            </w:r>
          </w:p>
          <w:p w14:paraId="1833A530" w14:textId="77777777" w:rsidR="00D849E5" w:rsidRPr="001749DF" w:rsidRDefault="00D849E5" w:rsidP="004A755F">
            <w:pPr>
              <w:rPr>
                <w:szCs w:val="18"/>
                <w:lang w:val="nl-NL"/>
              </w:rPr>
            </w:pPr>
          </w:p>
          <w:p w14:paraId="79D5D743" w14:textId="77777777" w:rsidR="00D849E5" w:rsidRPr="001749DF" w:rsidRDefault="00D849E5" w:rsidP="004A755F">
            <w:pPr>
              <w:rPr>
                <w:szCs w:val="18"/>
                <w:lang w:val="nl-NL"/>
              </w:rPr>
            </w:pPr>
            <w:r w:rsidRPr="001749DF">
              <w:rPr>
                <w:szCs w:val="18"/>
                <w:lang w:val="nl-NL"/>
              </w:rPr>
              <w:t>Als u reeds eerder in gang gezette maatregelen opvoert, dient u in de inschrijving aan te tonen dat en op welke wijze de vruchten (de CO₂-eq reductie) hiervan specifiek neerslaan op en toerekenbaar zijn aan de uitvoering van déze Raamovereenkomst. Alle opgevoerde maatregelen — zowel bestaand als nieuw — worden langs dezelfde lat gelegd en dienen te voldoen aan de gestelde eisen omtrent concreetheid, meetbaarheid, monitoring, borging en aantoonbaarheid.</w:t>
            </w:r>
          </w:p>
          <w:p w14:paraId="2CB800EE" w14:textId="7B9FD2AD" w:rsidR="00D849E5" w:rsidRPr="001749DF" w:rsidRDefault="00D849E5" w:rsidP="00DC25B9">
            <w:pPr>
              <w:rPr>
                <w:szCs w:val="18"/>
                <w:lang w:val="nl-NL"/>
              </w:rPr>
            </w:pPr>
          </w:p>
        </w:tc>
      </w:tr>
      <w:tr w:rsidR="00D849E5" w:rsidRPr="00BD605E" w14:paraId="314BF02A" w14:textId="77777777" w:rsidTr="00D849E5">
        <w:tc>
          <w:tcPr>
            <w:tcW w:w="975" w:type="dxa"/>
          </w:tcPr>
          <w:p w14:paraId="6045133B" w14:textId="77777777" w:rsidR="00D849E5" w:rsidRPr="001749DF" w:rsidRDefault="00D849E5" w:rsidP="7160522E">
            <w:pPr>
              <w:pStyle w:val="Lijstalinea"/>
              <w:numPr>
                <w:ilvl w:val="0"/>
                <w:numId w:val="1"/>
              </w:numPr>
              <w:rPr>
                <w:szCs w:val="18"/>
                <w:lang w:val="nl-NL"/>
              </w:rPr>
            </w:pPr>
          </w:p>
        </w:tc>
        <w:tc>
          <w:tcPr>
            <w:tcW w:w="1086" w:type="dxa"/>
          </w:tcPr>
          <w:p w14:paraId="54FFB6C4"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71137277" w14:textId="77777777" w:rsidR="00D849E5" w:rsidRPr="001749DF" w:rsidRDefault="00D849E5" w:rsidP="00DC25B9">
            <w:pPr>
              <w:rPr>
                <w:szCs w:val="18"/>
                <w:lang w:val="nl-NL"/>
              </w:rPr>
            </w:pPr>
            <w:r w:rsidRPr="001749DF">
              <w:rPr>
                <w:color w:val="000000" w:themeColor="text1"/>
                <w:szCs w:val="18"/>
                <w:lang w:val="nl-NL"/>
              </w:rPr>
              <w:t>Beschrijvend document – Par. 2, pag. 2</w:t>
            </w:r>
          </w:p>
        </w:tc>
        <w:tc>
          <w:tcPr>
            <w:tcW w:w="4245" w:type="dxa"/>
          </w:tcPr>
          <w:p w14:paraId="3627677F" w14:textId="77777777" w:rsidR="00D849E5" w:rsidRPr="001749DF" w:rsidRDefault="00D849E5" w:rsidP="00DC25B9">
            <w:pPr>
              <w:rPr>
                <w:szCs w:val="18"/>
                <w:lang w:val="nl-NL"/>
              </w:rPr>
            </w:pPr>
            <w:r w:rsidRPr="001749DF">
              <w:rPr>
                <w:color w:val="000000" w:themeColor="text1"/>
                <w:szCs w:val="18"/>
                <w:lang w:val="nl-NL"/>
              </w:rPr>
              <w:t>“Als de kandidaat het plan van aanpak goedkeurt, en de opdrachtgever heeft vastgesteld dat het plan van aanpak aansluit bij het doel dat voor de betreffende kandidaat is geformuleerd in de aanmelding, is het plan van aanpak als nadere opdracht aan u verstrekt.”</w:t>
            </w:r>
            <w:r w:rsidRPr="001749DF">
              <w:rPr>
                <w:szCs w:val="18"/>
                <w:lang w:val="nl-NL"/>
              </w:rPr>
              <w:br/>
            </w:r>
            <w:r w:rsidRPr="001749DF">
              <w:rPr>
                <w:szCs w:val="18"/>
                <w:lang w:val="nl-NL"/>
              </w:rPr>
              <w:br/>
            </w:r>
            <w:r w:rsidRPr="001749DF">
              <w:rPr>
                <w:color w:val="000000" w:themeColor="text1"/>
                <w:szCs w:val="18"/>
                <w:lang w:val="nl-NL"/>
              </w:rPr>
              <w:t>Wie bepaalt dit doel voor de betreffende kandidaat?</w:t>
            </w:r>
          </w:p>
        </w:tc>
        <w:tc>
          <w:tcPr>
            <w:tcW w:w="6358" w:type="dxa"/>
          </w:tcPr>
          <w:p w14:paraId="5BE18420" w14:textId="77777777" w:rsidR="00D849E5" w:rsidRPr="001749DF" w:rsidRDefault="00D849E5" w:rsidP="00DC25B9">
            <w:pPr>
              <w:rPr>
                <w:szCs w:val="18"/>
                <w:lang w:val="nl-NL"/>
              </w:rPr>
            </w:pPr>
            <w:r w:rsidRPr="001749DF">
              <w:rPr>
                <w:szCs w:val="18"/>
                <w:lang w:val="nl-NL"/>
              </w:rPr>
              <w:t>De Kandidaat bepaalt of het Plan van Aanpak (PvA), al dan niet na overleg en vastgestelde aanpassingen, kan worden uitgevoerd en keurt dit op navolgbare wijze goed. Indien het PvA echter niet aansluit bij het doel dat door de Opdrachtgever in de aanmelding is geformuleerd, is de Opdrachtgever gerechtigd het PvA te weigeren. Afwijkingen van het vastgestelde PvA worden uitsluitend doorgevoerd na voorafgaande schriftelijke goedkeuring van de Kandidaat. </w:t>
            </w:r>
          </w:p>
          <w:p w14:paraId="20BA3108" w14:textId="1612D4CB" w:rsidR="00D849E5" w:rsidRPr="001749DF" w:rsidRDefault="00D849E5" w:rsidP="00DC25B9">
            <w:pPr>
              <w:rPr>
                <w:szCs w:val="18"/>
                <w:lang w:val="nl-NL"/>
              </w:rPr>
            </w:pPr>
          </w:p>
        </w:tc>
      </w:tr>
      <w:tr w:rsidR="00D849E5" w:rsidRPr="00BD605E" w14:paraId="14F72706" w14:textId="77777777" w:rsidTr="00D849E5">
        <w:tc>
          <w:tcPr>
            <w:tcW w:w="975" w:type="dxa"/>
          </w:tcPr>
          <w:p w14:paraId="49495459" w14:textId="77777777" w:rsidR="00D849E5" w:rsidRPr="001749DF" w:rsidRDefault="00D849E5" w:rsidP="7160522E">
            <w:pPr>
              <w:pStyle w:val="Lijstalinea"/>
              <w:numPr>
                <w:ilvl w:val="0"/>
                <w:numId w:val="1"/>
              </w:numPr>
              <w:rPr>
                <w:szCs w:val="18"/>
                <w:lang w:val="nl-NL"/>
              </w:rPr>
            </w:pPr>
          </w:p>
        </w:tc>
        <w:tc>
          <w:tcPr>
            <w:tcW w:w="1086" w:type="dxa"/>
          </w:tcPr>
          <w:p w14:paraId="1D35B30D"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3022AF99" w14:textId="77777777" w:rsidR="00D849E5" w:rsidRPr="001749DF" w:rsidRDefault="00D849E5" w:rsidP="00DC25B9">
            <w:pPr>
              <w:rPr>
                <w:szCs w:val="18"/>
                <w:lang w:val="nl-NL"/>
              </w:rPr>
            </w:pPr>
            <w:r w:rsidRPr="001749DF">
              <w:rPr>
                <w:color w:val="000000" w:themeColor="text1"/>
                <w:szCs w:val="18"/>
                <w:lang w:val="nl-NL"/>
              </w:rPr>
              <w:t>Beschrijvend document – Pag. 1</w:t>
            </w:r>
          </w:p>
        </w:tc>
        <w:tc>
          <w:tcPr>
            <w:tcW w:w="4245" w:type="dxa"/>
          </w:tcPr>
          <w:p w14:paraId="3BC76D6B" w14:textId="77777777" w:rsidR="00D849E5" w:rsidRPr="001749DF" w:rsidRDefault="00D849E5" w:rsidP="00DC25B9">
            <w:pPr>
              <w:rPr>
                <w:szCs w:val="18"/>
                <w:lang w:val="nl-NL"/>
              </w:rPr>
            </w:pPr>
            <w:r w:rsidRPr="001749DF">
              <w:rPr>
                <w:color w:val="000000" w:themeColor="text1"/>
                <w:szCs w:val="18"/>
                <w:lang w:val="nl-NL"/>
              </w:rPr>
              <w:t>“Vanwege het aflopen van de huidige raamovereenkomst, zoeken wij per 30 oktober 2026 een dienstverlener om voor ons (dreigend) werkloos geraakte medewerkers van de Rijksoverheid</w:t>
            </w:r>
            <w:r w:rsidRPr="001749DF">
              <w:rPr>
                <w:szCs w:val="18"/>
                <w:lang w:val="nl-NL"/>
              </w:rPr>
              <w:br/>
            </w:r>
            <w:r w:rsidRPr="001749DF">
              <w:rPr>
                <w:color w:val="000000" w:themeColor="text1"/>
                <w:szCs w:val="18"/>
                <w:lang w:val="nl-NL"/>
              </w:rPr>
              <w:t xml:space="preserve">(kandidaten) te begeleiden richting </w:t>
            </w:r>
            <w:r w:rsidRPr="001749DF">
              <w:rPr>
                <w:color w:val="000000" w:themeColor="text1"/>
                <w:szCs w:val="18"/>
                <w:lang w:val="nl-NL"/>
              </w:rPr>
              <w:lastRenderedPageBreak/>
              <w:t>duurzaam werk.”</w:t>
            </w:r>
            <w:r w:rsidRPr="001749DF">
              <w:rPr>
                <w:szCs w:val="18"/>
                <w:lang w:val="nl-NL"/>
              </w:rPr>
              <w:br/>
            </w:r>
            <w:r w:rsidRPr="001749DF">
              <w:rPr>
                <w:szCs w:val="18"/>
                <w:lang w:val="nl-NL"/>
              </w:rPr>
              <w:br/>
            </w:r>
            <w:r w:rsidRPr="001749DF">
              <w:rPr>
                <w:color w:val="000000" w:themeColor="text1"/>
                <w:szCs w:val="18"/>
                <w:lang w:val="nl-NL"/>
              </w:rPr>
              <w:t>Kunt u aangeven wat vanuit de huidige raamovereenkomst de leerpunten zijn (geweest) voor deze nieuwe aanbesteding?</w:t>
            </w:r>
          </w:p>
        </w:tc>
        <w:tc>
          <w:tcPr>
            <w:tcW w:w="6358" w:type="dxa"/>
          </w:tcPr>
          <w:p w14:paraId="4DFAB896" w14:textId="1B178579" w:rsidR="00D849E5" w:rsidRPr="001749DF" w:rsidRDefault="00D849E5" w:rsidP="00DC25B9">
            <w:pPr>
              <w:rPr>
                <w:szCs w:val="18"/>
                <w:lang w:val="nl-NL"/>
              </w:rPr>
            </w:pPr>
            <w:r w:rsidRPr="001749DF">
              <w:rPr>
                <w:szCs w:val="18"/>
                <w:lang w:val="nl-NL"/>
              </w:rPr>
              <w:lastRenderedPageBreak/>
              <w:t>Onze ervaring leert dat een op maat gesneden aanpak bijdraagt aan het sneller bereiken van duurzaam en passend werk. Met dat doel voor ogen willen we in de nieuwe overeenkomst, naast volledige re-integratietrajecten, ook de mogelijkheid opnemen om losse modules af te nemen.  </w:t>
            </w:r>
          </w:p>
          <w:p w14:paraId="6CBD7C15" w14:textId="77777777" w:rsidR="00D849E5" w:rsidRPr="001749DF" w:rsidRDefault="00D849E5" w:rsidP="00DC25B9">
            <w:pPr>
              <w:rPr>
                <w:szCs w:val="18"/>
                <w:lang w:val="nl-NL"/>
              </w:rPr>
            </w:pPr>
          </w:p>
        </w:tc>
      </w:tr>
      <w:tr w:rsidR="00D849E5" w:rsidRPr="00BD605E" w14:paraId="27D9B0E4" w14:textId="77777777" w:rsidTr="00D849E5">
        <w:tc>
          <w:tcPr>
            <w:tcW w:w="975" w:type="dxa"/>
          </w:tcPr>
          <w:p w14:paraId="68A0C33B" w14:textId="77777777" w:rsidR="00D849E5" w:rsidRPr="001749DF" w:rsidRDefault="00D849E5" w:rsidP="7160522E">
            <w:pPr>
              <w:pStyle w:val="Lijstalinea"/>
              <w:numPr>
                <w:ilvl w:val="0"/>
                <w:numId w:val="1"/>
              </w:numPr>
              <w:rPr>
                <w:szCs w:val="18"/>
                <w:lang w:val="nl-NL"/>
              </w:rPr>
            </w:pPr>
          </w:p>
        </w:tc>
        <w:tc>
          <w:tcPr>
            <w:tcW w:w="1086" w:type="dxa"/>
          </w:tcPr>
          <w:p w14:paraId="7A6E9528"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7F5D20DB" w14:textId="77777777" w:rsidR="00D849E5" w:rsidRPr="001749DF" w:rsidRDefault="00D849E5" w:rsidP="00DC25B9">
            <w:pPr>
              <w:rPr>
                <w:szCs w:val="18"/>
                <w:lang w:val="nl-NL"/>
              </w:rPr>
            </w:pPr>
            <w:r w:rsidRPr="001749DF">
              <w:rPr>
                <w:color w:val="000000" w:themeColor="text1"/>
                <w:szCs w:val="18"/>
                <w:lang w:val="nl-NL"/>
              </w:rPr>
              <w:t>Beschrijvend document – Par. 2, pag. 2</w:t>
            </w:r>
          </w:p>
        </w:tc>
        <w:tc>
          <w:tcPr>
            <w:tcW w:w="4245" w:type="dxa"/>
          </w:tcPr>
          <w:p w14:paraId="65CA37A8" w14:textId="77777777" w:rsidR="00D849E5" w:rsidRPr="001749DF" w:rsidRDefault="00D849E5" w:rsidP="00DC25B9">
            <w:pPr>
              <w:rPr>
                <w:szCs w:val="18"/>
                <w:lang w:val="nl-NL"/>
              </w:rPr>
            </w:pPr>
            <w:r w:rsidRPr="001749DF">
              <w:rPr>
                <w:color w:val="000000" w:themeColor="text1"/>
                <w:szCs w:val="18"/>
                <w:lang w:val="nl-NL"/>
              </w:rPr>
              <w:t>“De maximale opdrachtwaarde is €2.500.000”</w:t>
            </w:r>
            <w:r w:rsidRPr="001749DF">
              <w:rPr>
                <w:szCs w:val="18"/>
                <w:lang w:val="nl-NL"/>
              </w:rPr>
              <w:br/>
            </w:r>
            <w:r w:rsidRPr="001749DF">
              <w:rPr>
                <w:szCs w:val="18"/>
                <w:lang w:val="nl-NL"/>
              </w:rPr>
              <w:br/>
            </w:r>
            <w:r w:rsidRPr="001749DF">
              <w:rPr>
                <w:color w:val="000000" w:themeColor="text1"/>
                <w:szCs w:val="18"/>
                <w:lang w:val="nl-NL"/>
              </w:rPr>
              <w:t>Kunt u verduidelijken op basis van hoeveel trajecten en/of inzet van losse modules per jaar deze waarde is bepaald?</w:t>
            </w:r>
          </w:p>
        </w:tc>
        <w:tc>
          <w:tcPr>
            <w:tcW w:w="6358" w:type="dxa"/>
          </w:tcPr>
          <w:p w14:paraId="703706E9" w14:textId="77777777" w:rsidR="00D849E5" w:rsidRPr="001749DF" w:rsidRDefault="00D849E5" w:rsidP="00DC25B9">
            <w:pPr>
              <w:rPr>
                <w:rFonts w:eastAsia="Times New Roman" w:cs="Times New Roman"/>
                <w:szCs w:val="18"/>
                <w:lang w:val="nl-NL"/>
              </w:rPr>
            </w:pPr>
            <w:r w:rsidRPr="001749DF">
              <w:rPr>
                <w:rFonts w:eastAsia="Times New Roman" w:cs="Times New Roman"/>
                <w:szCs w:val="18"/>
                <w:lang w:val="nl-NL"/>
              </w:rPr>
              <w:t>Om voldoende ruimte te bieden voor ontwikkelingen binnen het Rijk wordt voor de nieuwe contractperiode uitgegaan van een raming van ongeveer 250 trajecten per jaar tegen een gemiddelde trajectprijs van €2.500 per traject. Dit leidt tot een geraamde jaarlijkse omvang van circa €625.000. Bij een contractduur van vier jaar resulteert dit in een maximale opdrachtwaarde van €2.500.000</w:t>
            </w:r>
          </w:p>
          <w:p w14:paraId="19C620F8" w14:textId="15E7E1CF" w:rsidR="00D849E5" w:rsidRPr="001749DF" w:rsidRDefault="00D849E5" w:rsidP="00DC25B9">
            <w:pPr>
              <w:rPr>
                <w:szCs w:val="18"/>
                <w:lang w:val="nl-NL"/>
              </w:rPr>
            </w:pPr>
          </w:p>
        </w:tc>
      </w:tr>
      <w:tr w:rsidR="00D849E5" w:rsidRPr="00BD605E" w14:paraId="4904B682" w14:textId="77777777" w:rsidTr="00D849E5">
        <w:tc>
          <w:tcPr>
            <w:tcW w:w="975" w:type="dxa"/>
          </w:tcPr>
          <w:p w14:paraId="6563EAA0" w14:textId="77777777" w:rsidR="00D849E5" w:rsidRPr="001749DF" w:rsidRDefault="00D849E5" w:rsidP="7160522E">
            <w:pPr>
              <w:pStyle w:val="Lijstalinea"/>
              <w:numPr>
                <w:ilvl w:val="0"/>
                <w:numId w:val="1"/>
              </w:numPr>
              <w:rPr>
                <w:szCs w:val="18"/>
                <w:lang w:val="nl-NL"/>
              </w:rPr>
            </w:pPr>
          </w:p>
        </w:tc>
        <w:tc>
          <w:tcPr>
            <w:tcW w:w="1086" w:type="dxa"/>
          </w:tcPr>
          <w:p w14:paraId="452CE71F"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66AB78C9" w14:textId="77777777" w:rsidR="00D849E5" w:rsidRPr="001749DF" w:rsidRDefault="00D849E5" w:rsidP="00DC25B9">
            <w:pPr>
              <w:rPr>
                <w:szCs w:val="18"/>
                <w:lang w:val="nl-NL"/>
              </w:rPr>
            </w:pPr>
            <w:r w:rsidRPr="001749DF">
              <w:rPr>
                <w:color w:val="000000" w:themeColor="text1"/>
                <w:szCs w:val="18"/>
                <w:lang w:val="nl-NL"/>
              </w:rPr>
              <w:t>Beschrijvend document – Par. 2, pag. 2</w:t>
            </w:r>
          </w:p>
        </w:tc>
        <w:tc>
          <w:tcPr>
            <w:tcW w:w="4245" w:type="dxa"/>
          </w:tcPr>
          <w:p w14:paraId="190F1FDC" w14:textId="77777777" w:rsidR="00D849E5" w:rsidRPr="001749DF" w:rsidRDefault="00D849E5" w:rsidP="00DC25B9">
            <w:pPr>
              <w:rPr>
                <w:szCs w:val="18"/>
                <w:lang w:val="nl-NL"/>
              </w:rPr>
            </w:pPr>
            <w:r w:rsidRPr="001749DF">
              <w:rPr>
                <w:color w:val="000000" w:themeColor="text1"/>
                <w:szCs w:val="18"/>
                <w:lang w:val="nl-NL"/>
              </w:rPr>
              <w:t>“Eventuele door u aangeboden aansluitende diensten (in uw antwoord op de subgunningscriteria kwaliteit).”</w:t>
            </w:r>
            <w:r w:rsidRPr="001749DF">
              <w:rPr>
                <w:szCs w:val="18"/>
                <w:lang w:val="nl-NL"/>
              </w:rPr>
              <w:br/>
            </w:r>
            <w:r w:rsidRPr="001749DF">
              <w:rPr>
                <w:szCs w:val="18"/>
                <w:lang w:val="nl-NL"/>
              </w:rPr>
              <w:br/>
            </w:r>
            <w:r w:rsidRPr="001749DF">
              <w:rPr>
                <w:color w:val="000000" w:themeColor="text1"/>
                <w:szCs w:val="18"/>
                <w:lang w:val="nl-NL"/>
              </w:rPr>
              <w:t>Kunt u verduidelijken in welk van de subgunningscriteria kwaliteit dit evt. geadresseerd dient te worden?</w:t>
            </w:r>
          </w:p>
        </w:tc>
        <w:tc>
          <w:tcPr>
            <w:tcW w:w="6358" w:type="dxa"/>
          </w:tcPr>
          <w:p w14:paraId="744605D9" w14:textId="675F0D5B" w:rsidR="00D849E5" w:rsidRPr="001749DF" w:rsidRDefault="00D849E5" w:rsidP="00DC25B9">
            <w:pPr>
              <w:rPr>
                <w:szCs w:val="18"/>
                <w:lang w:val="nl-NL"/>
              </w:rPr>
            </w:pPr>
            <w:r w:rsidRPr="001749DF">
              <w:rPr>
                <w:szCs w:val="18"/>
                <w:lang w:val="nl-NL"/>
              </w:rPr>
              <w:t>Deze tekst staat foutief in het Beschrijvend Document. Wij schrappen deze tekst. Zie wijziging nummer 2.</w:t>
            </w:r>
          </w:p>
        </w:tc>
      </w:tr>
      <w:tr w:rsidR="00D849E5" w:rsidRPr="001749DF" w14:paraId="6F60970E" w14:textId="77777777" w:rsidTr="00D849E5">
        <w:tc>
          <w:tcPr>
            <w:tcW w:w="975" w:type="dxa"/>
          </w:tcPr>
          <w:p w14:paraId="54DA6F18" w14:textId="77777777" w:rsidR="00D849E5" w:rsidRPr="001749DF" w:rsidRDefault="00D849E5" w:rsidP="7160522E">
            <w:pPr>
              <w:pStyle w:val="Lijstalinea"/>
              <w:numPr>
                <w:ilvl w:val="0"/>
                <w:numId w:val="1"/>
              </w:numPr>
              <w:rPr>
                <w:szCs w:val="18"/>
                <w:lang w:val="nl-NL"/>
              </w:rPr>
            </w:pPr>
          </w:p>
        </w:tc>
        <w:tc>
          <w:tcPr>
            <w:tcW w:w="1086" w:type="dxa"/>
          </w:tcPr>
          <w:p w14:paraId="5AE4CBB3"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16678605" w14:textId="77777777" w:rsidR="00D849E5" w:rsidRPr="001749DF" w:rsidRDefault="00D849E5" w:rsidP="00DC25B9">
            <w:pPr>
              <w:rPr>
                <w:szCs w:val="18"/>
                <w:lang w:val="nl-NL"/>
              </w:rPr>
            </w:pPr>
            <w:r w:rsidRPr="001749DF">
              <w:rPr>
                <w:color w:val="000000" w:themeColor="text1"/>
                <w:szCs w:val="18"/>
                <w:lang w:val="nl-NL"/>
              </w:rPr>
              <w:t>Beschrijvend document – Par. 2, pag. 1</w:t>
            </w:r>
          </w:p>
        </w:tc>
        <w:tc>
          <w:tcPr>
            <w:tcW w:w="4245" w:type="dxa"/>
          </w:tcPr>
          <w:p w14:paraId="6E4B8004" w14:textId="77777777" w:rsidR="00D849E5" w:rsidRPr="001749DF" w:rsidRDefault="00D849E5" w:rsidP="00DC25B9">
            <w:pPr>
              <w:rPr>
                <w:szCs w:val="18"/>
                <w:lang w:val="nl-NL"/>
              </w:rPr>
            </w:pPr>
            <w:r w:rsidRPr="001749DF">
              <w:rPr>
                <w:color w:val="000000" w:themeColor="text1"/>
                <w:szCs w:val="18"/>
                <w:lang w:val="nl-NL"/>
              </w:rPr>
              <w:t>“Een all-in re-integratietraject van 9 maanden […]”.</w:t>
            </w:r>
            <w:r w:rsidRPr="001749DF">
              <w:rPr>
                <w:szCs w:val="18"/>
                <w:lang w:val="nl-NL"/>
              </w:rPr>
              <w:br/>
            </w:r>
            <w:r w:rsidRPr="001749DF">
              <w:rPr>
                <w:szCs w:val="18"/>
                <w:lang w:val="nl-NL"/>
              </w:rPr>
              <w:br/>
            </w:r>
            <w:r w:rsidRPr="001749DF">
              <w:rPr>
                <w:color w:val="000000" w:themeColor="text1"/>
                <w:szCs w:val="18"/>
                <w:lang w:val="nl-NL"/>
              </w:rPr>
              <w:t>Inschrijver begrijpt deze terminologie indien het kandidaten betreft die reeds werkloos zijn. Echter, in het PvE wordt aangegeven dat het traject ook al eerder kan starten. Dan achten wij de noemer ‘re-integratie’ niet wenselijk.</w:t>
            </w:r>
            <w:r w:rsidRPr="001749DF">
              <w:rPr>
                <w:szCs w:val="18"/>
                <w:lang w:val="nl-NL"/>
              </w:rPr>
              <w:br/>
            </w:r>
            <w:r w:rsidRPr="001749DF">
              <w:rPr>
                <w:szCs w:val="18"/>
                <w:lang w:val="nl-NL"/>
              </w:rPr>
              <w:br/>
            </w:r>
            <w:r w:rsidRPr="001749DF">
              <w:rPr>
                <w:color w:val="000000" w:themeColor="text1"/>
                <w:szCs w:val="18"/>
                <w:lang w:val="nl-NL"/>
              </w:rPr>
              <w:t>Hoe ziet u dit, en staat u open voor een andere terminologie?</w:t>
            </w:r>
          </w:p>
        </w:tc>
        <w:tc>
          <w:tcPr>
            <w:tcW w:w="6358" w:type="dxa"/>
          </w:tcPr>
          <w:p w14:paraId="4B104E49" w14:textId="635494FA" w:rsidR="00D849E5" w:rsidRPr="001749DF" w:rsidRDefault="00D849E5" w:rsidP="05B0AE84">
            <w:pPr>
              <w:rPr>
                <w:szCs w:val="18"/>
                <w:lang w:val="nl-NL"/>
              </w:rPr>
            </w:pPr>
            <w:r w:rsidRPr="001749DF">
              <w:rPr>
                <w:rFonts w:eastAsia="Verdana" w:cs="Verdana"/>
                <w:szCs w:val="18"/>
                <w:lang w:val="nl-NL"/>
              </w:rPr>
              <w:t>Opdrachtgever begrijpt de opmerking van inschrijver. In deze aanbesteding wordt met de term "re-integratietraject" gedoeld op een traject gericht op het begeleiden van kandidaten naar duurzaam werk, ongeacht of dit traject start vóór of na beëindiging van het dienstverband. De gehanteerde terminologie sluit aan bij de aard en doelstelling van de opdracht. Opdrachtgever ziet daarom geen aanleiding de terminologie aan te passen</w:t>
            </w:r>
          </w:p>
          <w:p w14:paraId="617B1DB3" w14:textId="1AF78281" w:rsidR="00D849E5" w:rsidRPr="001749DF" w:rsidRDefault="00D849E5" w:rsidP="00DC25B9">
            <w:pPr>
              <w:rPr>
                <w:szCs w:val="18"/>
                <w:lang w:val="nl-NL"/>
              </w:rPr>
            </w:pPr>
          </w:p>
        </w:tc>
      </w:tr>
      <w:tr w:rsidR="00D849E5" w:rsidRPr="00BD605E" w14:paraId="36598D27" w14:textId="77777777" w:rsidTr="00D849E5">
        <w:tc>
          <w:tcPr>
            <w:tcW w:w="975" w:type="dxa"/>
          </w:tcPr>
          <w:p w14:paraId="678FE9B9" w14:textId="77777777" w:rsidR="00D849E5" w:rsidRPr="001749DF" w:rsidRDefault="00D849E5" w:rsidP="7160522E">
            <w:pPr>
              <w:pStyle w:val="Lijstalinea"/>
              <w:numPr>
                <w:ilvl w:val="0"/>
                <w:numId w:val="1"/>
              </w:numPr>
              <w:rPr>
                <w:szCs w:val="18"/>
                <w:lang w:val="nl-NL"/>
              </w:rPr>
            </w:pPr>
          </w:p>
        </w:tc>
        <w:tc>
          <w:tcPr>
            <w:tcW w:w="1086" w:type="dxa"/>
          </w:tcPr>
          <w:p w14:paraId="17063EF1"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65A96A22" w14:textId="77777777" w:rsidR="00D849E5" w:rsidRPr="001749DF" w:rsidRDefault="00D849E5" w:rsidP="00DC25B9">
            <w:pPr>
              <w:rPr>
                <w:szCs w:val="18"/>
                <w:lang w:val="nl-NL"/>
              </w:rPr>
            </w:pPr>
            <w:r w:rsidRPr="001749DF">
              <w:rPr>
                <w:color w:val="000000" w:themeColor="text1"/>
                <w:szCs w:val="18"/>
                <w:lang w:val="nl-NL"/>
              </w:rPr>
              <w:t>Bijlage D van Beschrijvend Document - Programma van eisen – Eis 2</w:t>
            </w:r>
          </w:p>
        </w:tc>
        <w:tc>
          <w:tcPr>
            <w:tcW w:w="4245" w:type="dxa"/>
          </w:tcPr>
          <w:p w14:paraId="1666867E" w14:textId="77777777" w:rsidR="00D849E5" w:rsidRPr="001749DF" w:rsidRDefault="00D849E5" w:rsidP="00DC25B9">
            <w:pPr>
              <w:rPr>
                <w:szCs w:val="18"/>
                <w:lang w:val="nl-NL"/>
              </w:rPr>
            </w:pPr>
            <w:r w:rsidRPr="001749DF">
              <w:rPr>
                <w:color w:val="000000" w:themeColor="text1"/>
                <w:szCs w:val="18"/>
                <w:lang w:val="nl-NL"/>
              </w:rPr>
              <w:t>“Opdrachtnemer is aantoonbaar gecertificeerd volgens ISO 27001 (informatiebeveiliging), […] of gelijkwaardig.”</w:t>
            </w:r>
            <w:r w:rsidRPr="001749DF">
              <w:rPr>
                <w:szCs w:val="18"/>
                <w:lang w:val="nl-NL"/>
              </w:rPr>
              <w:br/>
            </w:r>
            <w:r w:rsidRPr="001749DF">
              <w:rPr>
                <w:szCs w:val="18"/>
                <w:lang w:val="nl-NL"/>
              </w:rPr>
              <w:br/>
            </w:r>
            <w:r w:rsidRPr="001749DF">
              <w:rPr>
                <w:color w:val="000000" w:themeColor="text1"/>
                <w:szCs w:val="18"/>
                <w:lang w:val="nl-NL"/>
              </w:rPr>
              <w:t xml:space="preserve">Inschrijver beschikt zelf niet over dergelijke certificering op basis van periodiek externe controle. Uiteraard onderkennen wij het belang van informatiebeveiliging, echter hebben wij de borging hiervan anders ingericht. </w:t>
            </w:r>
            <w:r w:rsidRPr="001749DF">
              <w:rPr>
                <w:szCs w:val="18"/>
                <w:lang w:val="nl-NL"/>
              </w:rPr>
              <w:br/>
            </w:r>
            <w:r w:rsidRPr="001749DF">
              <w:rPr>
                <w:szCs w:val="18"/>
                <w:lang w:val="nl-NL"/>
              </w:rPr>
              <w:br/>
            </w:r>
            <w:r w:rsidRPr="001749DF">
              <w:rPr>
                <w:color w:val="000000" w:themeColor="text1"/>
                <w:szCs w:val="18"/>
                <w:lang w:val="nl-NL"/>
              </w:rPr>
              <w:t xml:space="preserve">Inschrijver maakt bijv. enkel gebruik van IT-partners en -systemen die beschikken over ISO 27001-certificering en heeft </w:t>
            </w:r>
            <w:r w:rsidRPr="001749DF">
              <w:rPr>
                <w:color w:val="000000" w:themeColor="text1"/>
                <w:szCs w:val="18"/>
                <w:lang w:val="nl-NL"/>
              </w:rPr>
              <w:lastRenderedPageBreak/>
              <w:t>strikte samenwerkingsafspraken gemaakt met betreffende partijen. Daarnaast hanteren wij ons eigen informatiebeveiligingsbeleid, dat niet extern wordt geaudit.</w:t>
            </w:r>
            <w:r w:rsidRPr="001749DF">
              <w:rPr>
                <w:szCs w:val="18"/>
                <w:lang w:val="nl-NL"/>
              </w:rPr>
              <w:br/>
            </w:r>
            <w:r w:rsidRPr="001749DF">
              <w:rPr>
                <w:szCs w:val="18"/>
                <w:lang w:val="nl-NL"/>
              </w:rPr>
              <w:br/>
            </w:r>
            <w:r w:rsidRPr="001749DF">
              <w:rPr>
                <w:color w:val="000000" w:themeColor="text1"/>
                <w:szCs w:val="18"/>
                <w:lang w:val="nl-NL"/>
              </w:rPr>
              <w:t>Inschrijver neemt aan dan deze constructie geldt als “gelijkwaardig” bewijsmiddel om de maatregelen inzake informatiebeveiliging afdoende aan te tonen.</w:t>
            </w:r>
            <w:r w:rsidRPr="001749DF">
              <w:rPr>
                <w:szCs w:val="18"/>
                <w:lang w:val="nl-NL"/>
              </w:rPr>
              <w:br/>
            </w:r>
            <w:r w:rsidRPr="001749DF">
              <w:rPr>
                <w:szCs w:val="18"/>
                <w:lang w:val="nl-NL"/>
              </w:rPr>
              <w:br/>
            </w:r>
            <w:r w:rsidRPr="001749DF">
              <w:rPr>
                <w:color w:val="000000" w:themeColor="text1"/>
                <w:szCs w:val="18"/>
                <w:lang w:val="nl-NL"/>
              </w:rPr>
              <w:t>Is deze aanname juist? Zo niet; waarom niet?</w:t>
            </w:r>
          </w:p>
        </w:tc>
        <w:tc>
          <w:tcPr>
            <w:tcW w:w="6358" w:type="dxa"/>
          </w:tcPr>
          <w:p w14:paraId="76424A70" w14:textId="1A77F9A0" w:rsidR="00D849E5" w:rsidRPr="001749DF" w:rsidRDefault="00D849E5" w:rsidP="00DC25B9">
            <w:pPr>
              <w:rPr>
                <w:szCs w:val="18"/>
                <w:lang w:val="nl-NL"/>
              </w:rPr>
            </w:pPr>
            <w:r w:rsidRPr="001749DF">
              <w:rPr>
                <w:rFonts w:eastAsia="Verdana" w:cs="Verdana"/>
                <w:szCs w:val="18"/>
                <w:lang w:val="nl-NL"/>
              </w:rPr>
              <w:lastRenderedPageBreak/>
              <w:t>Nee, deze aanname is niet zonder meer juist. Het gebruik van ISO 27001-gecertificeerde leveranciers en systemen maakt de eigen organisatie niet automatisch gelijkwaardig aan ISO 27001-gecertificeerd. Inschrijver dient met objectieve en verifieerbare documentatie aan te tonen dat sprake is van een gelijkwaardig niveau van informatiebeveiliging. Opdrachtgever zal deze onderbouwing beoordelen aan de hand van de gestelde eis</w:t>
            </w:r>
          </w:p>
        </w:tc>
      </w:tr>
      <w:tr w:rsidR="00D849E5" w:rsidRPr="00BD605E" w14:paraId="7A2A67F2" w14:textId="77777777" w:rsidTr="00D849E5">
        <w:tc>
          <w:tcPr>
            <w:tcW w:w="975" w:type="dxa"/>
          </w:tcPr>
          <w:p w14:paraId="2488EEAE" w14:textId="77777777" w:rsidR="00D849E5" w:rsidRPr="001749DF" w:rsidRDefault="00D849E5" w:rsidP="7160522E">
            <w:pPr>
              <w:pStyle w:val="Lijstalinea"/>
              <w:numPr>
                <w:ilvl w:val="0"/>
                <w:numId w:val="1"/>
              </w:numPr>
              <w:rPr>
                <w:szCs w:val="18"/>
                <w:lang w:val="nl-NL"/>
              </w:rPr>
            </w:pPr>
          </w:p>
        </w:tc>
        <w:tc>
          <w:tcPr>
            <w:tcW w:w="1086" w:type="dxa"/>
          </w:tcPr>
          <w:p w14:paraId="34395710" w14:textId="77777777" w:rsidR="00D849E5" w:rsidRPr="001749DF" w:rsidRDefault="00D849E5" w:rsidP="00DC25B9">
            <w:pPr>
              <w:rPr>
                <w:szCs w:val="18"/>
                <w:lang w:val="nl-NL"/>
              </w:rPr>
            </w:pPr>
            <w:r w:rsidRPr="001749DF">
              <w:rPr>
                <w:color w:val="000000" w:themeColor="text1"/>
                <w:szCs w:val="18"/>
                <w:lang w:val="nl-NL"/>
              </w:rPr>
              <w:t>1</w:t>
            </w:r>
          </w:p>
        </w:tc>
        <w:tc>
          <w:tcPr>
            <w:tcW w:w="1365" w:type="dxa"/>
          </w:tcPr>
          <w:p w14:paraId="16CDD017" w14:textId="77777777" w:rsidR="00D849E5" w:rsidRPr="001749DF" w:rsidRDefault="00D849E5" w:rsidP="00DC25B9">
            <w:pPr>
              <w:rPr>
                <w:szCs w:val="18"/>
                <w:lang w:val="nl-NL"/>
              </w:rPr>
            </w:pPr>
            <w:r w:rsidRPr="001749DF">
              <w:rPr>
                <w:color w:val="000000" w:themeColor="text1"/>
                <w:szCs w:val="18"/>
                <w:lang w:val="nl-NL"/>
              </w:rPr>
              <w:t>Beschrijvend document – Par. 3.3, pag. 3</w:t>
            </w:r>
          </w:p>
        </w:tc>
        <w:tc>
          <w:tcPr>
            <w:tcW w:w="4245" w:type="dxa"/>
          </w:tcPr>
          <w:p w14:paraId="60B33269" w14:textId="77777777" w:rsidR="00D849E5" w:rsidRPr="001749DF" w:rsidRDefault="00D849E5" w:rsidP="00DC25B9">
            <w:pPr>
              <w:rPr>
                <w:szCs w:val="18"/>
                <w:lang w:val="nl-NL"/>
              </w:rPr>
            </w:pPr>
            <w:r w:rsidRPr="001749DF">
              <w:rPr>
                <w:color w:val="000000" w:themeColor="text1"/>
                <w:szCs w:val="18"/>
                <w:lang w:val="nl-NL"/>
              </w:rPr>
              <w:t>“Op het moment van inschrijving beschikt u over een kwaliteitsmanagementsysteem in het kader van informatiebeveiliging dat voldoet aan de norm ISO 27001:2022, of gelijkwaardig, met als toepassingsgebied het onderwerp van deze aanbesteding, dat periodiek door een geaccrediteerde instelling wordt getoetst.”</w:t>
            </w:r>
            <w:r w:rsidRPr="001749DF">
              <w:rPr>
                <w:szCs w:val="18"/>
                <w:lang w:val="nl-NL"/>
              </w:rPr>
              <w:br/>
            </w:r>
            <w:r w:rsidRPr="001749DF">
              <w:rPr>
                <w:szCs w:val="18"/>
                <w:lang w:val="nl-NL"/>
              </w:rPr>
              <w:br/>
            </w:r>
            <w:r w:rsidRPr="001749DF">
              <w:rPr>
                <w:color w:val="000000" w:themeColor="text1"/>
                <w:szCs w:val="18"/>
                <w:lang w:val="nl-NL"/>
              </w:rPr>
              <w:t xml:space="preserve">Inschrijver beschikt zelf (nog) niet over dergelijke certificering op basis van periodiek externe controle. Uiteraard onderkennen wij het belang van informatiebeveiliging, echter hebben wij de borging hiervan anders ingericht. </w:t>
            </w:r>
            <w:r w:rsidRPr="001749DF">
              <w:rPr>
                <w:szCs w:val="18"/>
                <w:lang w:val="nl-NL"/>
              </w:rPr>
              <w:br/>
            </w:r>
            <w:r w:rsidRPr="001749DF">
              <w:rPr>
                <w:szCs w:val="18"/>
                <w:lang w:val="nl-NL"/>
              </w:rPr>
              <w:br/>
            </w:r>
            <w:r w:rsidRPr="001749DF">
              <w:rPr>
                <w:color w:val="000000" w:themeColor="text1"/>
                <w:szCs w:val="18"/>
                <w:lang w:val="nl-NL"/>
              </w:rPr>
              <w:t>Inschrijver maakt bijv. enkel gebruik van IT-partners en -systemen die beschikken over ISO 27001-certificering en heeft strikte samenwerkingsafspraken gemaakt met betreffende partijen. Daarnaast hanteren wij ons eigen informatiebeveiligingsbeleid, dat niet extern wordt geaudit.</w:t>
            </w:r>
            <w:r w:rsidRPr="001749DF">
              <w:rPr>
                <w:szCs w:val="18"/>
                <w:lang w:val="nl-NL"/>
              </w:rPr>
              <w:br/>
            </w:r>
            <w:r w:rsidRPr="001749DF">
              <w:rPr>
                <w:szCs w:val="18"/>
                <w:lang w:val="nl-NL"/>
              </w:rPr>
              <w:br/>
            </w:r>
            <w:r w:rsidRPr="001749DF">
              <w:rPr>
                <w:color w:val="000000" w:themeColor="text1"/>
                <w:szCs w:val="18"/>
                <w:lang w:val="nl-NL"/>
              </w:rPr>
              <w:t>Inschrijver neemt aan dan deze constructie geldt als “gelijkwaardig” bewijsmiddel om de maatregelen inzake informatiebeveiliging afdoende aan te tonen.</w:t>
            </w:r>
            <w:r w:rsidRPr="001749DF">
              <w:rPr>
                <w:szCs w:val="18"/>
                <w:lang w:val="nl-NL"/>
              </w:rPr>
              <w:br/>
            </w:r>
            <w:r w:rsidRPr="001749DF">
              <w:rPr>
                <w:szCs w:val="18"/>
                <w:lang w:val="nl-NL"/>
              </w:rPr>
              <w:br/>
            </w:r>
            <w:r w:rsidRPr="001749DF">
              <w:rPr>
                <w:color w:val="000000" w:themeColor="text1"/>
                <w:szCs w:val="18"/>
                <w:lang w:val="nl-NL"/>
              </w:rPr>
              <w:t>Is deze aanname juist? Zo niet; waarom niet?</w:t>
            </w:r>
          </w:p>
        </w:tc>
        <w:tc>
          <w:tcPr>
            <w:tcW w:w="6358" w:type="dxa"/>
          </w:tcPr>
          <w:p w14:paraId="7E6AB6BF" w14:textId="3DCC8706" w:rsidR="00D849E5" w:rsidRPr="001749DF" w:rsidRDefault="00D849E5" w:rsidP="00DC25B9">
            <w:pPr>
              <w:rPr>
                <w:szCs w:val="18"/>
                <w:lang w:val="nl-NL"/>
              </w:rPr>
            </w:pPr>
            <w:r w:rsidRPr="001749DF">
              <w:rPr>
                <w:rFonts w:eastAsia="Verdana" w:cs="Verdana"/>
                <w:szCs w:val="18"/>
                <w:lang w:val="nl-NL"/>
              </w:rPr>
              <w:t>Nee, deze aanname is niet juist. De eis vereist dat inschrijver beschikt over een kwaliteits-managementsysteem voor informatiebeveiliging dat voldoet aan ISO 27001:2022 of een gelijkwaardig systeem, dat periodiek door een geaccrediteerde instelling wordt getoetst. Het gebruik van ISO 27001-gecertificeerde IT-partners en systemen draagt bij aan de informatiebeveiliging van de dienstverlening, maar toont niet aan dat de eigen organisatie van inschrijver beschikt over een gelijkwaardig, extern getoetst managementsysteem.</w:t>
            </w:r>
          </w:p>
          <w:p w14:paraId="58B543B4" w14:textId="3ECFD032" w:rsidR="00D849E5" w:rsidRPr="001749DF" w:rsidRDefault="00D849E5" w:rsidP="00DC25B9">
            <w:pPr>
              <w:rPr>
                <w:szCs w:val="18"/>
                <w:lang w:val="nl-NL"/>
              </w:rPr>
            </w:pPr>
            <w:r w:rsidRPr="001749DF">
              <w:rPr>
                <w:rFonts w:eastAsia="Verdana" w:cs="Verdana"/>
                <w:szCs w:val="18"/>
                <w:lang w:val="nl-NL"/>
              </w:rPr>
              <w:t>Indien inschrijver zich beroept op gelijkwaardigheid, dient inschrijver aan te tonen dat het eigen kwaliteitsmanagementsysteem voor informatiebeveiliging qua opzet, werking en onafhankelijke toetsing gelijkwaardig is aan de gestelde eis. Opdrachtgever beoordeelt de aangeleverde onderbouwing aan de hand van de aanbestedingsstukken.</w:t>
            </w:r>
          </w:p>
          <w:p w14:paraId="55A1CC45" w14:textId="69E21722" w:rsidR="00D849E5" w:rsidRPr="001749DF" w:rsidRDefault="00D849E5" w:rsidP="00DC25B9">
            <w:pPr>
              <w:rPr>
                <w:szCs w:val="18"/>
                <w:lang w:val="nl-NL"/>
              </w:rPr>
            </w:pPr>
          </w:p>
        </w:tc>
      </w:tr>
      <w:tr w:rsidR="00D849E5" w:rsidRPr="00BD605E" w14:paraId="276F92B0" w14:textId="77777777" w:rsidTr="00D849E5">
        <w:tc>
          <w:tcPr>
            <w:tcW w:w="975" w:type="dxa"/>
          </w:tcPr>
          <w:p w14:paraId="47E29DF5" w14:textId="77777777" w:rsidR="00D849E5" w:rsidRPr="001749DF" w:rsidRDefault="00D849E5" w:rsidP="7160522E">
            <w:pPr>
              <w:pStyle w:val="Lijstalinea"/>
              <w:numPr>
                <w:ilvl w:val="0"/>
                <w:numId w:val="1"/>
              </w:numPr>
              <w:rPr>
                <w:szCs w:val="18"/>
                <w:lang w:val="nl-NL"/>
              </w:rPr>
            </w:pPr>
          </w:p>
        </w:tc>
        <w:tc>
          <w:tcPr>
            <w:tcW w:w="1086" w:type="dxa"/>
          </w:tcPr>
          <w:p w14:paraId="5BD2A156" w14:textId="77777777" w:rsidR="00D849E5" w:rsidRPr="001749DF" w:rsidRDefault="00D849E5" w:rsidP="00DC25B9">
            <w:pPr>
              <w:rPr>
                <w:szCs w:val="18"/>
                <w:lang w:val="nl-NL"/>
              </w:rPr>
            </w:pPr>
            <w:r w:rsidRPr="001749DF">
              <w:rPr>
                <w:szCs w:val="18"/>
                <w:lang w:val="nl-NL"/>
              </w:rPr>
              <w:t>1</w:t>
            </w:r>
          </w:p>
        </w:tc>
        <w:tc>
          <w:tcPr>
            <w:tcW w:w="1365" w:type="dxa"/>
          </w:tcPr>
          <w:p w14:paraId="3A843835" w14:textId="77777777" w:rsidR="00D849E5" w:rsidRPr="001749DF" w:rsidRDefault="00D849E5" w:rsidP="00DC25B9">
            <w:pPr>
              <w:rPr>
                <w:color w:val="000000" w:themeColor="text1"/>
                <w:szCs w:val="18"/>
                <w:lang w:val="nl-NL"/>
              </w:rPr>
            </w:pPr>
            <w:r w:rsidRPr="001749DF">
              <w:rPr>
                <w:color w:val="000000" w:themeColor="text1"/>
                <w:szCs w:val="18"/>
                <w:lang w:val="nl-NL"/>
              </w:rPr>
              <w:t>Programma van eisen Eis 52</w:t>
            </w:r>
          </w:p>
          <w:p w14:paraId="7D6D2C88" w14:textId="77777777" w:rsidR="00D849E5" w:rsidRPr="001749DF" w:rsidRDefault="00D849E5" w:rsidP="00DC25B9">
            <w:pPr>
              <w:rPr>
                <w:szCs w:val="18"/>
                <w:lang w:val="nl-NL"/>
              </w:rPr>
            </w:pPr>
          </w:p>
        </w:tc>
        <w:tc>
          <w:tcPr>
            <w:tcW w:w="4245" w:type="dxa"/>
          </w:tcPr>
          <w:p w14:paraId="50FDF0F1" w14:textId="77777777" w:rsidR="00D849E5" w:rsidRPr="001749DF" w:rsidRDefault="00D849E5" w:rsidP="00DC25B9">
            <w:pPr>
              <w:rPr>
                <w:szCs w:val="18"/>
                <w:lang w:val="nl-NL"/>
              </w:rPr>
            </w:pPr>
            <w:r w:rsidRPr="001749DF">
              <w:rPr>
                <w:color w:val="000000" w:themeColor="text1"/>
                <w:szCs w:val="18"/>
                <w:lang w:val="nl-NL"/>
              </w:rPr>
              <w:t>U geeft aan: Het portal functioneert zelfstandig, zonder koppelingen met externe systemen.</w:t>
            </w:r>
            <w:r w:rsidRPr="001749DF">
              <w:rPr>
                <w:szCs w:val="18"/>
                <w:lang w:val="nl-NL"/>
              </w:rPr>
              <w:br/>
            </w:r>
            <w:r w:rsidRPr="001749DF">
              <w:rPr>
                <w:szCs w:val="18"/>
                <w:lang w:val="nl-NL"/>
              </w:rPr>
              <w:br/>
            </w:r>
            <w:r w:rsidRPr="001749DF">
              <w:rPr>
                <w:color w:val="000000" w:themeColor="text1"/>
                <w:szCs w:val="18"/>
                <w:lang w:val="nl-NL"/>
              </w:rPr>
              <w:t>Vraag: Wat bedoelt u precies met externe systemen?</w:t>
            </w:r>
          </w:p>
        </w:tc>
        <w:tc>
          <w:tcPr>
            <w:tcW w:w="6358" w:type="dxa"/>
          </w:tcPr>
          <w:p w14:paraId="57B8D45C" w14:textId="77777777" w:rsidR="00D849E5" w:rsidRPr="001749DF" w:rsidRDefault="00D849E5" w:rsidP="00DC25B9">
            <w:pPr>
              <w:rPr>
                <w:rFonts w:eastAsia="Verdana" w:cs="Verdana"/>
                <w:szCs w:val="18"/>
                <w:lang w:val="nl-NL"/>
              </w:rPr>
            </w:pPr>
            <w:r w:rsidRPr="001749DF">
              <w:rPr>
                <w:rFonts w:eastAsia="Verdana" w:cs="Verdana"/>
                <w:szCs w:val="18"/>
                <w:lang w:val="nl-NL"/>
              </w:rPr>
              <w:t>Met externe systemen bedoelt Opdrachtgever systemen buiten het portal waarmee gegevens automatisch worden uitgewisseld via koppelingen, interfaces of API's. Voorbeelden hiervan zijn HR-systemen, verzuimsystemen, zaaksystemen, identity management-systemen of andere applicaties van opdrachtgever of derden. Het portal functioneert zelfstandig en maakt geen gebruik van dergelijke koppelingen.</w:t>
            </w:r>
          </w:p>
          <w:p w14:paraId="3911249E" w14:textId="68FF0CEC" w:rsidR="00D849E5" w:rsidRPr="001749DF" w:rsidRDefault="00D849E5" w:rsidP="00DC25B9">
            <w:pPr>
              <w:rPr>
                <w:szCs w:val="18"/>
                <w:lang w:val="nl-NL"/>
              </w:rPr>
            </w:pPr>
          </w:p>
        </w:tc>
      </w:tr>
      <w:tr w:rsidR="00D849E5" w:rsidRPr="00BD605E" w14:paraId="1A13E5FE" w14:textId="77777777" w:rsidTr="00D849E5">
        <w:tc>
          <w:tcPr>
            <w:tcW w:w="975" w:type="dxa"/>
          </w:tcPr>
          <w:p w14:paraId="7E5B310A" w14:textId="77777777" w:rsidR="00D849E5" w:rsidRPr="001749DF" w:rsidRDefault="00D849E5" w:rsidP="7160522E">
            <w:pPr>
              <w:pStyle w:val="Lijstalinea"/>
              <w:numPr>
                <w:ilvl w:val="0"/>
                <w:numId w:val="1"/>
              </w:numPr>
              <w:rPr>
                <w:szCs w:val="18"/>
                <w:lang w:val="nl-NL"/>
              </w:rPr>
            </w:pPr>
          </w:p>
        </w:tc>
        <w:tc>
          <w:tcPr>
            <w:tcW w:w="1086" w:type="dxa"/>
          </w:tcPr>
          <w:p w14:paraId="0B755B4D" w14:textId="77777777" w:rsidR="00D849E5" w:rsidRPr="001749DF" w:rsidRDefault="00D849E5" w:rsidP="00DC25B9">
            <w:pPr>
              <w:rPr>
                <w:szCs w:val="18"/>
                <w:lang w:val="nl-NL"/>
              </w:rPr>
            </w:pPr>
            <w:r w:rsidRPr="001749DF">
              <w:rPr>
                <w:color w:val="000000" w:themeColor="text1"/>
                <w:szCs w:val="18"/>
              </w:rPr>
              <w:t>1</w:t>
            </w:r>
          </w:p>
        </w:tc>
        <w:tc>
          <w:tcPr>
            <w:tcW w:w="1365" w:type="dxa"/>
          </w:tcPr>
          <w:p w14:paraId="303C4675" w14:textId="77777777" w:rsidR="00D849E5" w:rsidRPr="001749DF" w:rsidRDefault="00D849E5" w:rsidP="00DC25B9">
            <w:pPr>
              <w:rPr>
                <w:szCs w:val="18"/>
                <w:lang w:val="nl-NL"/>
              </w:rPr>
            </w:pPr>
            <w:r w:rsidRPr="001749DF">
              <w:rPr>
                <w:color w:val="000000" w:themeColor="text1"/>
                <w:szCs w:val="18"/>
              </w:rPr>
              <w:t>Beschrijvend Document atikel 3.3</w:t>
            </w:r>
          </w:p>
        </w:tc>
        <w:tc>
          <w:tcPr>
            <w:tcW w:w="4245" w:type="dxa"/>
          </w:tcPr>
          <w:p w14:paraId="0C6962EB" w14:textId="77777777" w:rsidR="00D849E5" w:rsidRPr="001749DF" w:rsidRDefault="00D849E5" w:rsidP="00DC25B9">
            <w:pPr>
              <w:rPr>
                <w:szCs w:val="18"/>
                <w:lang w:val="nl-NL"/>
              </w:rPr>
            </w:pPr>
            <w:r w:rsidRPr="001749DF">
              <w:rPr>
                <w:color w:val="000000" w:themeColor="text1"/>
                <w:szCs w:val="18"/>
                <w:lang w:val="nl-NL"/>
              </w:rPr>
              <w:t>In referentie-eis C wordt gesproken over een 'Landelijk Opererend Nederlands Rechtspersoon'. Vallen hieronder ook (semi)overheidsorganisaties die bijvoorbeeld een kantoor hebben op één centrale plek, maar werk uitvoeren voor het gehele land of wordt hiermee bedoeld een organisatie die geen overheid is, met vestigingen en medewerkers verspreid over het gehele land?</w:t>
            </w:r>
          </w:p>
        </w:tc>
        <w:tc>
          <w:tcPr>
            <w:tcW w:w="6358" w:type="dxa"/>
          </w:tcPr>
          <w:p w14:paraId="6C80DA01" w14:textId="77777777" w:rsidR="00D849E5" w:rsidRPr="001749DF" w:rsidRDefault="00D849E5" w:rsidP="00DC25B9">
            <w:pPr>
              <w:rPr>
                <w:color w:val="000000" w:themeColor="text1"/>
                <w:szCs w:val="18"/>
                <w:lang w:val="nl-NL"/>
              </w:rPr>
            </w:pPr>
            <w:r w:rsidRPr="001749DF">
              <w:rPr>
                <w:szCs w:val="18"/>
                <w:lang w:val="nl-NL"/>
              </w:rPr>
              <w:t xml:space="preserve">Onder kerncompetentie C in het Beschrijvend Document vallen ook </w:t>
            </w:r>
            <w:r w:rsidRPr="001749DF">
              <w:rPr>
                <w:color w:val="000000" w:themeColor="text1"/>
                <w:szCs w:val="18"/>
                <w:lang w:val="nl-NL"/>
              </w:rPr>
              <w:t xml:space="preserve">(semi)overheidsorganisaties, mits zij aan de genoemde voorwaarden voldoen. De term ‘landelijk opererend’ ziet op het </w:t>
            </w:r>
            <w:r w:rsidRPr="001749DF">
              <w:rPr>
                <w:i/>
                <w:iCs/>
                <w:color w:val="000000" w:themeColor="text1"/>
                <w:szCs w:val="18"/>
                <w:lang w:val="nl-NL"/>
              </w:rPr>
              <w:t>bereik</w:t>
            </w:r>
            <w:r w:rsidRPr="001749DF">
              <w:rPr>
                <w:color w:val="000000" w:themeColor="text1"/>
                <w:szCs w:val="18"/>
                <w:lang w:val="nl-NL"/>
              </w:rPr>
              <w:t xml:space="preserve"> en de </w:t>
            </w:r>
            <w:r w:rsidRPr="001749DF">
              <w:rPr>
                <w:i/>
                <w:iCs/>
                <w:color w:val="000000" w:themeColor="text1"/>
                <w:szCs w:val="18"/>
                <w:lang w:val="nl-NL"/>
              </w:rPr>
              <w:t>impact</w:t>
            </w:r>
            <w:r w:rsidRPr="001749DF">
              <w:rPr>
                <w:color w:val="000000" w:themeColor="text1"/>
                <w:szCs w:val="18"/>
                <w:lang w:val="nl-NL"/>
              </w:rPr>
              <w:t xml:space="preserve"> van de organisatie, niet per se op de fysieke spreiding van de vestigingen en medewerkers.  </w:t>
            </w:r>
          </w:p>
          <w:p w14:paraId="420481A0" w14:textId="7B665FF5" w:rsidR="00D849E5" w:rsidRPr="001749DF" w:rsidRDefault="00D849E5" w:rsidP="00DC25B9">
            <w:pPr>
              <w:rPr>
                <w:szCs w:val="18"/>
                <w:lang w:val="nl-NL"/>
              </w:rPr>
            </w:pPr>
          </w:p>
        </w:tc>
      </w:tr>
      <w:tr w:rsidR="00D849E5" w:rsidRPr="00BD605E" w14:paraId="4ABE2941" w14:textId="77777777" w:rsidTr="00D849E5">
        <w:tc>
          <w:tcPr>
            <w:tcW w:w="975" w:type="dxa"/>
          </w:tcPr>
          <w:p w14:paraId="086B10ED" w14:textId="77777777" w:rsidR="00D849E5" w:rsidRPr="001749DF" w:rsidRDefault="00D849E5" w:rsidP="7160522E">
            <w:pPr>
              <w:pStyle w:val="Lijstalinea"/>
              <w:numPr>
                <w:ilvl w:val="0"/>
                <w:numId w:val="1"/>
              </w:numPr>
              <w:rPr>
                <w:szCs w:val="18"/>
                <w:lang w:val="nl-NL"/>
              </w:rPr>
            </w:pPr>
          </w:p>
        </w:tc>
        <w:tc>
          <w:tcPr>
            <w:tcW w:w="1086" w:type="dxa"/>
          </w:tcPr>
          <w:p w14:paraId="0E750ACC" w14:textId="77777777" w:rsidR="00D849E5" w:rsidRPr="001749DF" w:rsidRDefault="00D849E5" w:rsidP="00DC25B9">
            <w:pPr>
              <w:rPr>
                <w:szCs w:val="18"/>
                <w:lang w:val="nl-NL"/>
              </w:rPr>
            </w:pPr>
            <w:r w:rsidRPr="001749DF">
              <w:rPr>
                <w:color w:val="000000" w:themeColor="text1"/>
                <w:szCs w:val="18"/>
              </w:rPr>
              <w:t>1</w:t>
            </w:r>
          </w:p>
        </w:tc>
        <w:tc>
          <w:tcPr>
            <w:tcW w:w="1365" w:type="dxa"/>
          </w:tcPr>
          <w:p w14:paraId="3B2BFE84" w14:textId="77777777" w:rsidR="00D849E5" w:rsidRPr="001749DF" w:rsidRDefault="00D849E5" w:rsidP="00DC25B9">
            <w:pPr>
              <w:rPr>
                <w:szCs w:val="18"/>
                <w:lang w:val="nl-NL"/>
              </w:rPr>
            </w:pPr>
            <w:r w:rsidRPr="001749DF">
              <w:rPr>
                <w:color w:val="000000" w:themeColor="text1"/>
                <w:szCs w:val="18"/>
              </w:rPr>
              <w:t>Beschrijvend Document artikel 3.3</w:t>
            </w:r>
          </w:p>
        </w:tc>
        <w:tc>
          <w:tcPr>
            <w:tcW w:w="4245" w:type="dxa"/>
          </w:tcPr>
          <w:p w14:paraId="3C5BB231" w14:textId="77777777" w:rsidR="00D849E5" w:rsidRPr="001749DF" w:rsidRDefault="00D849E5" w:rsidP="00DC25B9">
            <w:pPr>
              <w:rPr>
                <w:szCs w:val="18"/>
                <w:lang w:val="nl-NL"/>
              </w:rPr>
            </w:pPr>
            <w:r w:rsidRPr="001749DF">
              <w:rPr>
                <w:color w:val="000000" w:themeColor="text1"/>
                <w:szCs w:val="18"/>
                <w:lang w:val="nl-NL"/>
              </w:rPr>
              <w:t>In referentie-eis A (sub b) wordt gevraagd naar ervaring met 're-integratietrajecten met harde plaatsingstermijnen'. Kunt u nader specificeren wat u hieronder verstaat? Moet de referentieopdracht contractueel een maximale doorlooptijd hebben gekend waarbinnen plaatsing moest plaatsvinden (zoals de 9 maanden in de huidige aanbesteding), of doelt u hier op een resultaatsverplichting tot plaatsing? Volstaat het indien de referentieopdracht reguliere doorlooptijden kende waarin strak werd gestuurd op uitstroom?"</w:t>
            </w:r>
          </w:p>
        </w:tc>
        <w:tc>
          <w:tcPr>
            <w:tcW w:w="6358" w:type="dxa"/>
          </w:tcPr>
          <w:p w14:paraId="5865DE8C" w14:textId="77777777" w:rsidR="00D849E5" w:rsidRPr="001749DF" w:rsidRDefault="00D849E5" w:rsidP="00DC25B9">
            <w:pPr>
              <w:rPr>
                <w:rFonts w:eastAsia="Verdana" w:cs="Verdana"/>
                <w:szCs w:val="18"/>
                <w:lang w:val="nl-NL"/>
              </w:rPr>
            </w:pPr>
            <w:r w:rsidRPr="001749DF">
              <w:rPr>
                <w:rFonts w:eastAsia="Verdana" w:cs="Verdana"/>
                <w:szCs w:val="18"/>
                <w:lang w:val="nl-NL"/>
              </w:rPr>
              <w:t>Met 'harde plaatsingstermijnen' bedoelt opdrachtgever trajecten waarbij vooraf een maximale doorlooptijd was vastgesteld waarbinnen plaatsing of uitstroom naar werk diende te worden gerealiseerd. Het gaat hierbij om ervaring met trajecten die waren ingericht op het behalen van resultaten binnen een vooraf bepaalde termijn.</w:t>
            </w:r>
          </w:p>
          <w:p w14:paraId="24CFCF94" w14:textId="54C18EBD" w:rsidR="00D849E5" w:rsidRPr="001749DF" w:rsidRDefault="00D849E5" w:rsidP="00DC25B9">
            <w:pPr>
              <w:rPr>
                <w:szCs w:val="18"/>
                <w:lang w:val="nl-NL"/>
              </w:rPr>
            </w:pPr>
          </w:p>
        </w:tc>
      </w:tr>
      <w:tr w:rsidR="00D849E5" w:rsidRPr="00BD605E" w14:paraId="2CC3022F" w14:textId="77777777" w:rsidTr="00D849E5">
        <w:tc>
          <w:tcPr>
            <w:tcW w:w="975" w:type="dxa"/>
          </w:tcPr>
          <w:p w14:paraId="7C4187C3" w14:textId="77777777" w:rsidR="00D849E5" w:rsidRPr="001749DF" w:rsidRDefault="00D849E5" w:rsidP="7160522E">
            <w:pPr>
              <w:pStyle w:val="Lijstalinea"/>
              <w:numPr>
                <w:ilvl w:val="0"/>
                <w:numId w:val="1"/>
              </w:numPr>
              <w:rPr>
                <w:szCs w:val="18"/>
                <w:lang w:val="nl-NL"/>
              </w:rPr>
            </w:pPr>
          </w:p>
        </w:tc>
        <w:tc>
          <w:tcPr>
            <w:tcW w:w="1086" w:type="dxa"/>
          </w:tcPr>
          <w:p w14:paraId="79024C48" w14:textId="77777777" w:rsidR="00D849E5" w:rsidRPr="001749DF" w:rsidRDefault="00D849E5" w:rsidP="00DC25B9">
            <w:pPr>
              <w:rPr>
                <w:szCs w:val="18"/>
                <w:lang w:val="nl-NL"/>
              </w:rPr>
            </w:pPr>
            <w:r w:rsidRPr="001749DF">
              <w:rPr>
                <w:color w:val="000000" w:themeColor="text1"/>
                <w:szCs w:val="18"/>
              </w:rPr>
              <w:t>1</w:t>
            </w:r>
          </w:p>
        </w:tc>
        <w:tc>
          <w:tcPr>
            <w:tcW w:w="1365" w:type="dxa"/>
          </w:tcPr>
          <w:p w14:paraId="68355D84" w14:textId="77777777" w:rsidR="00D849E5" w:rsidRPr="001749DF" w:rsidRDefault="00D849E5" w:rsidP="00DC25B9">
            <w:pPr>
              <w:rPr>
                <w:szCs w:val="18"/>
                <w:lang w:val="nl-NL"/>
              </w:rPr>
            </w:pPr>
            <w:r w:rsidRPr="001749DF">
              <w:rPr>
                <w:color w:val="000000" w:themeColor="text1"/>
                <w:szCs w:val="18"/>
              </w:rPr>
              <w:t>PvE eis 77</w:t>
            </w:r>
          </w:p>
        </w:tc>
        <w:tc>
          <w:tcPr>
            <w:tcW w:w="4245" w:type="dxa"/>
          </w:tcPr>
          <w:p w14:paraId="6A85E7E1" w14:textId="77777777" w:rsidR="00D849E5" w:rsidRPr="001749DF" w:rsidRDefault="00D849E5" w:rsidP="00DC25B9">
            <w:pPr>
              <w:rPr>
                <w:szCs w:val="18"/>
                <w:lang w:val="nl-NL"/>
              </w:rPr>
            </w:pPr>
            <w:r w:rsidRPr="001749DF">
              <w:rPr>
                <w:color w:val="000000" w:themeColor="text1"/>
                <w:szCs w:val="18"/>
                <w:lang w:val="nl-NL"/>
              </w:rPr>
              <w:t xml:space="preserve">PvE eis 77 Aanbestedende dienst geeft aan in eis 77 dat het resterende bedrag (30%) pas gefactureerd mag worden nadat een traject 'geslaagd' is , hetgeen volgens Eis 37 en 42 betekent dat de kandidaat minimaal 6 maanden aansluitend werkzaam is. Daarbij stelt u dat alle omstandigheden, met uitzondering van ziekte, voor het risico van de Opdrachtnemer komen. In de praktijk kan een kandidaat een dienstverband echter binnen zes maanden beëindigen om redenen die volledig buiten de invloedssfeer van opdrachtnemer liggen, zoals bv de keuze voor mantelzorg, een sabbatical, of door een reorganisatie. Is de aanbestedende dienst bereid deze </w:t>
            </w:r>
            <w:r w:rsidRPr="001749DF">
              <w:rPr>
                <w:color w:val="000000" w:themeColor="text1"/>
                <w:szCs w:val="18"/>
                <w:lang w:val="nl-NL"/>
              </w:rPr>
              <w:lastRenderedPageBreak/>
              <w:t>voorwaarde aan te passen, zodat de resterende 30% in ieder geval gefactureerd mag worden op het moment van plaatsing (het tekenen van de arbeidsovereenkomst), én in situaties waarin de Opdrachtnemer aantoonbaar een passend werkaanbod heeft gerealiseerd maar de kandidaat weigert dit te accepteren?</w:t>
            </w:r>
          </w:p>
        </w:tc>
        <w:tc>
          <w:tcPr>
            <w:tcW w:w="6358" w:type="dxa"/>
          </w:tcPr>
          <w:p w14:paraId="2E1D8D5D" w14:textId="0EEC7230" w:rsidR="00D849E5" w:rsidRPr="001749DF" w:rsidRDefault="00D849E5" w:rsidP="00DC25B9">
            <w:pPr>
              <w:rPr>
                <w:szCs w:val="18"/>
                <w:lang w:val="nl-NL"/>
              </w:rPr>
            </w:pPr>
            <w:r w:rsidRPr="001749DF">
              <w:rPr>
                <w:szCs w:val="18"/>
                <w:lang w:val="nl-NL"/>
              </w:rPr>
              <w:lastRenderedPageBreak/>
              <w:t>Zie ons antwoord op vraag 13.</w:t>
            </w:r>
          </w:p>
        </w:tc>
      </w:tr>
      <w:tr w:rsidR="00D849E5" w:rsidRPr="00BD605E" w14:paraId="29F94CEB" w14:textId="77777777" w:rsidTr="00D849E5">
        <w:tc>
          <w:tcPr>
            <w:tcW w:w="975" w:type="dxa"/>
          </w:tcPr>
          <w:p w14:paraId="50378510" w14:textId="77777777" w:rsidR="00D849E5" w:rsidRPr="001749DF" w:rsidRDefault="00D849E5" w:rsidP="7160522E">
            <w:pPr>
              <w:pStyle w:val="Lijstalinea"/>
              <w:numPr>
                <w:ilvl w:val="0"/>
                <w:numId w:val="1"/>
              </w:numPr>
              <w:rPr>
                <w:szCs w:val="18"/>
                <w:lang w:val="nl-NL"/>
              </w:rPr>
            </w:pPr>
          </w:p>
        </w:tc>
        <w:tc>
          <w:tcPr>
            <w:tcW w:w="1086" w:type="dxa"/>
          </w:tcPr>
          <w:p w14:paraId="7CF8954B" w14:textId="77777777" w:rsidR="00D849E5" w:rsidRPr="001749DF" w:rsidRDefault="00D849E5" w:rsidP="00DC25B9">
            <w:pPr>
              <w:rPr>
                <w:szCs w:val="18"/>
                <w:lang w:val="nl-NL"/>
              </w:rPr>
            </w:pPr>
            <w:r w:rsidRPr="001749DF">
              <w:rPr>
                <w:color w:val="000000" w:themeColor="text1"/>
                <w:szCs w:val="18"/>
              </w:rPr>
              <w:t>1</w:t>
            </w:r>
          </w:p>
        </w:tc>
        <w:tc>
          <w:tcPr>
            <w:tcW w:w="1365" w:type="dxa"/>
          </w:tcPr>
          <w:p w14:paraId="67846052" w14:textId="77777777" w:rsidR="00D849E5" w:rsidRPr="001749DF" w:rsidRDefault="00D849E5" w:rsidP="00DC25B9">
            <w:pPr>
              <w:rPr>
                <w:szCs w:val="18"/>
                <w:lang w:val="nl-NL"/>
              </w:rPr>
            </w:pPr>
            <w:r w:rsidRPr="001749DF">
              <w:rPr>
                <w:color w:val="000000" w:themeColor="text1"/>
                <w:szCs w:val="18"/>
              </w:rPr>
              <w:t>PvE p 2 , korte modules</w:t>
            </w:r>
          </w:p>
        </w:tc>
        <w:tc>
          <w:tcPr>
            <w:tcW w:w="4245" w:type="dxa"/>
          </w:tcPr>
          <w:p w14:paraId="522AF36F" w14:textId="77777777" w:rsidR="00D849E5" w:rsidRPr="001749DF" w:rsidRDefault="00D849E5" w:rsidP="00DC25B9">
            <w:pPr>
              <w:rPr>
                <w:szCs w:val="18"/>
                <w:lang w:val="nl-NL"/>
              </w:rPr>
            </w:pPr>
            <w:r w:rsidRPr="001749DF">
              <w:rPr>
                <w:color w:val="000000" w:themeColor="text1"/>
                <w:szCs w:val="18"/>
                <w:lang w:val="nl-NL"/>
              </w:rPr>
              <w:t>U geeft aan rouwverwerking te willen opnemen als een aparte, korte module. Rouwverwerking na baanverlies is een complex proces dat in de praktijk niet effectief kan worden begeleid in een afzonderlijke module van maximaal drie afspraken. Is de aanbestedende dienst bereid om 'rouwverwerking' toe te voegen aan de lijst van uitgesloten losse modules (zoals omschreven in hoofdstuk 6), zodat deze uitsluitend als integraal onderdeel van een breder traject (all-in of flexibel) kan worden ingezet?</w:t>
            </w:r>
          </w:p>
        </w:tc>
        <w:tc>
          <w:tcPr>
            <w:tcW w:w="6358" w:type="dxa"/>
          </w:tcPr>
          <w:p w14:paraId="08FB3276" w14:textId="6A06595C" w:rsidR="00D849E5" w:rsidRPr="001749DF" w:rsidRDefault="00D849E5" w:rsidP="7C9EF512">
            <w:pPr>
              <w:rPr>
                <w:szCs w:val="18"/>
                <w:lang w:val="nl-NL"/>
              </w:rPr>
            </w:pPr>
            <w:r w:rsidRPr="001749DF">
              <w:rPr>
                <w:rFonts w:eastAsia="Verdana" w:cs="Verdana"/>
                <w:szCs w:val="18"/>
                <w:lang w:val="nl-NL"/>
              </w:rPr>
              <w:t xml:space="preserve">Opdrachtgever begrijpt de opmerking van inschrijver. Het doel van de losse modules is het bieden van afgebakende interventies met een beperkte omvang. </w:t>
            </w:r>
          </w:p>
          <w:p w14:paraId="25B20A29" w14:textId="10FECB9E" w:rsidR="00D849E5" w:rsidRPr="001749DF" w:rsidRDefault="00D849E5" w:rsidP="7C9EF512">
            <w:pPr>
              <w:rPr>
                <w:szCs w:val="18"/>
                <w:lang w:val="nl-NL"/>
              </w:rPr>
            </w:pPr>
            <w:r w:rsidRPr="001749DF">
              <w:rPr>
                <w:rFonts w:eastAsia="Verdana" w:cs="Verdana"/>
                <w:szCs w:val="18"/>
                <w:lang w:val="nl-NL"/>
              </w:rPr>
              <w:t>Opdrachtgever onderschrijft dat rouwverwerking naar aanleiding van baanverlies in veel gevallen ook onderdeel uitmaakt van een breder begeleidingstraject.</w:t>
            </w:r>
          </w:p>
          <w:p w14:paraId="0B4DE740" w14:textId="5FBE2FD2" w:rsidR="00D849E5" w:rsidRPr="001749DF" w:rsidRDefault="00D849E5" w:rsidP="7C9EF512">
            <w:pPr>
              <w:rPr>
                <w:rFonts w:eastAsia="Verdana" w:cs="Verdana"/>
                <w:szCs w:val="18"/>
                <w:lang w:val="nl-NL"/>
              </w:rPr>
            </w:pPr>
          </w:p>
          <w:p w14:paraId="417FB808" w14:textId="12E6EAE7" w:rsidR="00D849E5" w:rsidRPr="001749DF" w:rsidRDefault="00D849E5" w:rsidP="7C9EF512">
            <w:pPr>
              <w:rPr>
                <w:szCs w:val="18"/>
                <w:lang w:val="nl-NL"/>
              </w:rPr>
            </w:pPr>
            <w:r w:rsidRPr="001749DF">
              <w:rPr>
                <w:rFonts w:eastAsia="Verdana" w:cs="Verdana"/>
                <w:szCs w:val="18"/>
                <w:lang w:val="nl-NL"/>
              </w:rPr>
              <w:t xml:space="preserve">Opdrachtgever ziet geen aanleiding om rouwverwerking uit te sluiten als afzonderlijke module. De module is bedoeld voor situaties waarin sprake is van een afgebakende ondersteuningsvraag die met een kortdurende interventie kan worden opgepakt. </w:t>
            </w:r>
          </w:p>
          <w:p w14:paraId="64D721B3" w14:textId="67269DBF" w:rsidR="00D849E5" w:rsidRPr="001749DF" w:rsidRDefault="00D849E5" w:rsidP="7C9EF512">
            <w:pPr>
              <w:rPr>
                <w:rFonts w:eastAsia="Verdana" w:cs="Verdana"/>
                <w:szCs w:val="18"/>
                <w:lang w:val="nl-NL"/>
              </w:rPr>
            </w:pPr>
          </w:p>
          <w:p w14:paraId="00BB8DFC" w14:textId="5D5C63FA" w:rsidR="00D849E5" w:rsidRPr="001749DF" w:rsidRDefault="00D849E5" w:rsidP="7C9EF512">
            <w:pPr>
              <w:rPr>
                <w:rFonts w:eastAsia="Verdana" w:cs="Verdana"/>
                <w:szCs w:val="18"/>
                <w:lang w:val="nl-NL"/>
              </w:rPr>
            </w:pPr>
            <w:r w:rsidRPr="001749DF">
              <w:rPr>
                <w:rFonts w:eastAsia="Verdana" w:cs="Verdana"/>
                <w:szCs w:val="18"/>
                <w:lang w:val="nl-NL"/>
              </w:rPr>
              <w:t>Indien tijdens de uitvoering blijkt dat de ondersteuningsbehoefte breder of complexer is dan binnen de module kan worden behandeld, kan opdrachtgever in overleg met opdrachtnemer besluiten aanvullende of andere dienstverlening in te zetten. De mogelijkheid om rouwverwerking als losse module af te nemen blijft daarom gehandhaafd.</w:t>
            </w:r>
          </w:p>
          <w:p w14:paraId="54C9C0EA" w14:textId="28888378" w:rsidR="00D849E5" w:rsidRPr="001749DF" w:rsidRDefault="00D849E5" w:rsidP="00DC25B9">
            <w:pPr>
              <w:rPr>
                <w:rFonts w:eastAsia="Verdana" w:cs="Verdana"/>
                <w:szCs w:val="18"/>
                <w:lang w:val="nl-NL"/>
              </w:rPr>
            </w:pPr>
          </w:p>
        </w:tc>
      </w:tr>
      <w:tr w:rsidR="00D849E5" w:rsidRPr="00BD605E" w14:paraId="37875B73" w14:textId="77777777" w:rsidTr="00D849E5">
        <w:tc>
          <w:tcPr>
            <w:tcW w:w="975" w:type="dxa"/>
          </w:tcPr>
          <w:p w14:paraId="5C08A3B1" w14:textId="77777777" w:rsidR="00D849E5" w:rsidRPr="001749DF" w:rsidRDefault="00D849E5" w:rsidP="7160522E">
            <w:pPr>
              <w:pStyle w:val="Lijstalinea"/>
              <w:numPr>
                <w:ilvl w:val="0"/>
                <w:numId w:val="1"/>
              </w:numPr>
              <w:rPr>
                <w:szCs w:val="18"/>
                <w:lang w:val="nl-NL"/>
              </w:rPr>
            </w:pPr>
          </w:p>
        </w:tc>
        <w:tc>
          <w:tcPr>
            <w:tcW w:w="1086" w:type="dxa"/>
          </w:tcPr>
          <w:p w14:paraId="527CB2B6" w14:textId="77777777" w:rsidR="00D849E5" w:rsidRPr="001749DF" w:rsidRDefault="00D849E5" w:rsidP="00DC25B9">
            <w:pPr>
              <w:rPr>
                <w:szCs w:val="18"/>
                <w:lang w:val="nl-NL"/>
              </w:rPr>
            </w:pPr>
            <w:r w:rsidRPr="001749DF">
              <w:rPr>
                <w:color w:val="000000" w:themeColor="text1"/>
                <w:szCs w:val="18"/>
              </w:rPr>
              <w:t>1</w:t>
            </w:r>
          </w:p>
        </w:tc>
        <w:tc>
          <w:tcPr>
            <w:tcW w:w="1365" w:type="dxa"/>
          </w:tcPr>
          <w:p w14:paraId="14E0E229" w14:textId="77777777" w:rsidR="00D849E5" w:rsidRPr="001749DF" w:rsidRDefault="00D849E5" w:rsidP="00DC25B9">
            <w:pPr>
              <w:rPr>
                <w:szCs w:val="18"/>
                <w:lang w:val="nl-NL"/>
              </w:rPr>
            </w:pPr>
            <w:r w:rsidRPr="001749DF">
              <w:rPr>
                <w:color w:val="000000" w:themeColor="text1"/>
                <w:szCs w:val="18"/>
              </w:rPr>
              <w:t>PVE Prijzenblad, eis 37 &amp; 42</w:t>
            </w:r>
          </w:p>
        </w:tc>
        <w:tc>
          <w:tcPr>
            <w:tcW w:w="4245" w:type="dxa"/>
          </w:tcPr>
          <w:p w14:paraId="490F99EC" w14:textId="77777777" w:rsidR="00D849E5" w:rsidRPr="001749DF" w:rsidRDefault="00D849E5" w:rsidP="00DC25B9">
            <w:pPr>
              <w:rPr>
                <w:szCs w:val="18"/>
                <w:lang w:val="nl-NL"/>
              </w:rPr>
            </w:pPr>
            <w:r w:rsidRPr="001749DF">
              <w:rPr>
                <w:color w:val="000000" w:themeColor="text1"/>
                <w:szCs w:val="18"/>
                <w:lang w:val="nl-NL"/>
              </w:rPr>
              <w:t>Het valt opdrachtnemer op dat er voor het traject tot en met  het goedkeuren van het plan van aanpak, geen prijs is opgenomen in het prijzenblad, terwijl de termijn van de trajectduur pas gaat lopen vanaf het moment van het ontvangen van een goed gekeud plan van aanpak. Opdrachtnemer is van mening dat de werkzaamheden die er tot die tijd zijn uitgevoerd derhalve niet vergoed worden. Is opdrachtgever het hiermee eens is is zij bereid hiervoor een aparte prijs voor de intake en het maken van het plan van aanpak op te nemen in het prijzenblad?</w:t>
            </w:r>
          </w:p>
        </w:tc>
        <w:tc>
          <w:tcPr>
            <w:tcW w:w="6358" w:type="dxa"/>
          </w:tcPr>
          <w:p w14:paraId="7690C6E0" w14:textId="4B4D8D84" w:rsidR="00D849E5" w:rsidRPr="001749DF" w:rsidRDefault="00D849E5" w:rsidP="00DC25B9">
            <w:pPr>
              <w:rPr>
                <w:szCs w:val="18"/>
                <w:lang w:val="nl-NL"/>
              </w:rPr>
            </w:pPr>
            <w:r w:rsidRPr="001749DF">
              <w:rPr>
                <w:szCs w:val="18"/>
                <w:lang w:val="nl-NL"/>
              </w:rPr>
              <w:t>Nee, wij houden deze eis onveranderd. Na goedkeuring van het PVA wordt 70% van de trajectprijs vergoed.</w:t>
            </w:r>
          </w:p>
        </w:tc>
      </w:tr>
      <w:tr w:rsidR="00D849E5" w:rsidRPr="00BD605E" w14:paraId="01E2132C" w14:textId="77777777" w:rsidTr="00D849E5">
        <w:tc>
          <w:tcPr>
            <w:tcW w:w="975" w:type="dxa"/>
          </w:tcPr>
          <w:p w14:paraId="5ECC109C" w14:textId="77777777" w:rsidR="00D849E5" w:rsidRPr="001749DF" w:rsidRDefault="00D849E5" w:rsidP="7160522E">
            <w:pPr>
              <w:pStyle w:val="Lijstalinea"/>
              <w:numPr>
                <w:ilvl w:val="0"/>
                <w:numId w:val="1"/>
              </w:numPr>
              <w:rPr>
                <w:szCs w:val="18"/>
                <w:lang w:val="nl-NL"/>
              </w:rPr>
            </w:pPr>
          </w:p>
        </w:tc>
        <w:tc>
          <w:tcPr>
            <w:tcW w:w="1086" w:type="dxa"/>
          </w:tcPr>
          <w:p w14:paraId="55A61599" w14:textId="77777777" w:rsidR="00D849E5" w:rsidRPr="001749DF" w:rsidRDefault="00D849E5" w:rsidP="00DC25B9">
            <w:pPr>
              <w:rPr>
                <w:szCs w:val="18"/>
                <w:lang w:val="nl-NL"/>
              </w:rPr>
            </w:pPr>
            <w:r w:rsidRPr="001749DF">
              <w:rPr>
                <w:color w:val="000000" w:themeColor="text1"/>
                <w:szCs w:val="18"/>
              </w:rPr>
              <w:t>1</w:t>
            </w:r>
          </w:p>
        </w:tc>
        <w:tc>
          <w:tcPr>
            <w:tcW w:w="1365" w:type="dxa"/>
          </w:tcPr>
          <w:p w14:paraId="5F97821F" w14:textId="77777777" w:rsidR="00D849E5" w:rsidRPr="001749DF" w:rsidRDefault="00D849E5" w:rsidP="00DC25B9">
            <w:pPr>
              <w:rPr>
                <w:szCs w:val="18"/>
                <w:lang w:val="nl-NL"/>
              </w:rPr>
            </w:pPr>
            <w:r w:rsidRPr="001749DF">
              <w:rPr>
                <w:color w:val="000000" w:themeColor="text1"/>
                <w:szCs w:val="18"/>
                <w:lang w:val="nl-NL"/>
              </w:rPr>
              <w:t xml:space="preserve">Beschrijvend Document " Paragraaf: Pagina 7 en 8 (Paragraaf </w:t>
            </w:r>
            <w:r w:rsidRPr="001749DF">
              <w:rPr>
                <w:color w:val="000000" w:themeColor="text1"/>
                <w:szCs w:val="18"/>
                <w:lang w:val="nl-NL"/>
              </w:rPr>
              <w:lastRenderedPageBreak/>
              <w:t>Kwaliteitscriteria / Bijlage 5)" "</w:t>
            </w:r>
          </w:p>
        </w:tc>
        <w:tc>
          <w:tcPr>
            <w:tcW w:w="4245" w:type="dxa"/>
          </w:tcPr>
          <w:p w14:paraId="70B9262A" w14:textId="77777777" w:rsidR="00D849E5" w:rsidRPr="001749DF" w:rsidRDefault="00D849E5" w:rsidP="00DC25B9">
            <w:pPr>
              <w:rPr>
                <w:szCs w:val="18"/>
                <w:lang w:val="nl-NL"/>
              </w:rPr>
            </w:pPr>
            <w:r w:rsidRPr="001749DF">
              <w:rPr>
                <w:color w:val="000000" w:themeColor="text1"/>
                <w:szCs w:val="18"/>
                <w:lang w:val="nl-NL"/>
              </w:rPr>
              <w:lastRenderedPageBreak/>
              <w:t xml:space="preserve">Voor de uitwerking van de subgunningscriteria 1 (inclusief 5 subcriteria), 2, 3 en 4 geldt een maximale omvang van 11 pagina’s A4 (Verdana 9). De uitvraag is zeer omvattend en diepgaand. </w:t>
            </w:r>
            <w:r w:rsidRPr="001749DF">
              <w:rPr>
                <w:color w:val="000000" w:themeColor="text1"/>
                <w:szCs w:val="18"/>
                <w:lang w:val="nl-NL"/>
              </w:rPr>
              <w:lastRenderedPageBreak/>
              <w:t>Er wordt onder andere gevraagd naar gedetailleerde methodieken per functieniveau, landelijke opschaling, dashboards, AI-inzet, CO2-reductie over drie scopes én een volledige uitwerking van drie nieuwe, complexe modules (inclusief concrete aanpak, resultaten en doorlooptijden per module). Daarnaast toetst de beoordelingscommissie nadrukkelijk op de criteria 'specifiek', 'meetbaar' en 'volledig'.</w:t>
            </w:r>
            <w:r w:rsidRPr="001749DF">
              <w:rPr>
                <w:szCs w:val="18"/>
                <w:lang w:val="nl-NL"/>
              </w:rPr>
              <w:br/>
            </w:r>
            <w:r w:rsidRPr="001749DF">
              <w:rPr>
                <w:szCs w:val="18"/>
                <w:lang w:val="nl-NL"/>
              </w:rPr>
              <w:br/>
            </w:r>
            <w:r w:rsidRPr="001749DF">
              <w:rPr>
                <w:color w:val="000000" w:themeColor="text1"/>
                <w:szCs w:val="18"/>
                <w:lang w:val="nl-NL"/>
              </w:rPr>
              <w:t>Om de beoordelingscommissie in staat te stellen de plannen daadwerkelijk op concrete kwaliteit en diepgang te beoordelen, in plaats van op generieke samenvattingen, is de huidige paginalimiet ontoereikend.</w:t>
            </w:r>
            <w:r w:rsidRPr="001749DF">
              <w:rPr>
                <w:szCs w:val="18"/>
                <w:lang w:val="nl-NL"/>
              </w:rPr>
              <w:br/>
            </w:r>
            <w:r w:rsidRPr="001749DF">
              <w:rPr>
                <w:szCs w:val="18"/>
                <w:lang w:val="nl-NL"/>
              </w:rPr>
              <w:br/>
            </w:r>
            <w:r w:rsidRPr="001749DF">
              <w:rPr>
                <w:color w:val="000000" w:themeColor="text1"/>
                <w:szCs w:val="18"/>
                <w:lang w:val="nl-NL"/>
              </w:rPr>
              <w:t>Inschrijver verzoekt de opdrachtgever de paginalimiet te verruimen naar 14 A4, zo niet kunt u motiveren waarom u hier niet mee akkoord kunt gaan."</w:t>
            </w:r>
          </w:p>
        </w:tc>
        <w:tc>
          <w:tcPr>
            <w:tcW w:w="6358" w:type="dxa"/>
          </w:tcPr>
          <w:p w14:paraId="09FA1B43" w14:textId="6EC2D36C" w:rsidR="00D849E5" w:rsidRPr="001749DF" w:rsidRDefault="00D849E5" w:rsidP="00DC25B9">
            <w:pPr>
              <w:rPr>
                <w:szCs w:val="18"/>
                <w:lang w:val="nl-NL"/>
              </w:rPr>
            </w:pPr>
            <w:r w:rsidRPr="001749DF">
              <w:rPr>
                <w:szCs w:val="18"/>
                <w:lang w:val="nl-NL"/>
              </w:rPr>
              <w:lastRenderedPageBreak/>
              <w:t xml:space="preserve">Wij gaan niet akkoord met uw voorstel om het maximale aantal toegestane pagina’s voor de beantwoording van de subgunningscriteria kwaliteit te verhogen naar 14 A4. Wij achtend de huidige maximale omvang voldoende, en daarnaast achten wij een hoger aantal pagina’s een onevenredige belasting van de </w:t>
            </w:r>
            <w:r w:rsidRPr="001749DF">
              <w:rPr>
                <w:szCs w:val="18"/>
                <w:lang w:val="nl-NL"/>
              </w:rPr>
              <w:lastRenderedPageBreak/>
              <w:t>beoordelingscommissie. Tot slot verhoogt een hoger aantal pagina’s het nodeloze risico dat enerzijds een inschrijving dubbelingen en onduidelijkheden bevat, en dat anderzijds een beoordelingscommissie relevante aspecten over het hoofd ziet.</w:t>
            </w:r>
          </w:p>
        </w:tc>
      </w:tr>
      <w:tr w:rsidR="00D849E5" w:rsidRPr="001749DF" w14:paraId="7764B2C8" w14:textId="77777777" w:rsidTr="00D849E5">
        <w:tc>
          <w:tcPr>
            <w:tcW w:w="975" w:type="dxa"/>
          </w:tcPr>
          <w:p w14:paraId="59062C3D" w14:textId="77777777" w:rsidR="00D849E5" w:rsidRPr="001749DF" w:rsidRDefault="00D849E5" w:rsidP="7160522E">
            <w:pPr>
              <w:pStyle w:val="Lijstalinea"/>
              <w:numPr>
                <w:ilvl w:val="0"/>
                <w:numId w:val="1"/>
              </w:numPr>
              <w:rPr>
                <w:szCs w:val="18"/>
                <w:lang w:val="nl-NL"/>
              </w:rPr>
            </w:pPr>
          </w:p>
        </w:tc>
        <w:tc>
          <w:tcPr>
            <w:tcW w:w="1086" w:type="dxa"/>
          </w:tcPr>
          <w:p w14:paraId="5CDC1546" w14:textId="77777777" w:rsidR="00D849E5" w:rsidRPr="001749DF" w:rsidRDefault="00D849E5" w:rsidP="00DC25B9">
            <w:pPr>
              <w:rPr>
                <w:szCs w:val="18"/>
                <w:lang w:val="nl-NL"/>
              </w:rPr>
            </w:pPr>
            <w:r w:rsidRPr="001749DF">
              <w:rPr>
                <w:color w:val="000000" w:themeColor="text1"/>
                <w:szCs w:val="18"/>
              </w:rPr>
              <w:t>1</w:t>
            </w:r>
          </w:p>
        </w:tc>
        <w:tc>
          <w:tcPr>
            <w:tcW w:w="1365" w:type="dxa"/>
          </w:tcPr>
          <w:p w14:paraId="02290B9B" w14:textId="77777777" w:rsidR="00D849E5" w:rsidRPr="001749DF" w:rsidRDefault="00D849E5" w:rsidP="00DC25B9">
            <w:pPr>
              <w:rPr>
                <w:szCs w:val="18"/>
                <w:lang w:val="nl-NL"/>
              </w:rPr>
            </w:pPr>
            <w:r w:rsidRPr="001749DF">
              <w:rPr>
                <w:color w:val="000000" w:themeColor="text1"/>
                <w:szCs w:val="18"/>
              </w:rPr>
              <w:t>Arvodi 2025 artikel 21.4 "</w:t>
            </w:r>
          </w:p>
        </w:tc>
        <w:tc>
          <w:tcPr>
            <w:tcW w:w="4245" w:type="dxa"/>
          </w:tcPr>
          <w:p w14:paraId="7EBC23D7" w14:textId="77777777" w:rsidR="00D849E5" w:rsidRPr="001749DF" w:rsidRDefault="00D849E5" w:rsidP="00DC25B9">
            <w:pPr>
              <w:rPr>
                <w:szCs w:val="18"/>
                <w:lang w:val="nl-NL"/>
              </w:rPr>
            </w:pPr>
            <w:r w:rsidRPr="001749DF">
              <w:rPr>
                <w:color w:val="000000" w:themeColor="text1"/>
                <w:szCs w:val="18"/>
                <w:lang w:val="nl-NL"/>
              </w:rPr>
              <w:t>Opdrachtnemer stelt voor aan artikel 21.4 het volgende toe te voegen: Opdrachten die bij het eindigen van deze overeenkomst nog niet zijn geëindigd, worden onveranderd voortgezet tegen de voor die opdrachten overeengekomen condities, derhalve inclusief de bepalingen uit deze overeenkomst, tot het moment dat die opdrachten rechtsgeldig zijn geëindigd. Kunt u hiermee instemmen? Zo nee, kunt u aangeven waarom niet?</w:t>
            </w:r>
            <w:r w:rsidRPr="001749DF">
              <w:rPr>
                <w:szCs w:val="18"/>
                <w:lang w:val="nl-NL"/>
              </w:rPr>
              <w:br/>
            </w:r>
            <w:r w:rsidRPr="001749DF">
              <w:rPr>
                <w:color w:val="000000" w:themeColor="text1"/>
                <w:szCs w:val="18"/>
              </w:rPr>
              <w:t>"</w:t>
            </w:r>
          </w:p>
        </w:tc>
        <w:tc>
          <w:tcPr>
            <w:tcW w:w="6358" w:type="dxa"/>
          </w:tcPr>
          <w:p w14:paraId="12B7E845" w14:textId="290F53F5" w:rsidR="00D849E5" w:rsidRPr="001749DF" w:rsidRDefault="00D849E5" w:rsidP="00DC25B9">
            <w:pPr>
              <w:rPr>
                <w:szCs w:val="18"/>
                <w:lang w:val="nl-NL"/>
              </w:rPr>
            </w:pPr>
            <w:r w:rsidRPr="001749DF">
              <w:rPr>
                <w:szCs w:val="18"/>
                <w:lang w:val="nl-NL"/>
              </w:rPr>
              <w:t>Wij stemmen in met uw verzoek. Zie wijziging 3.</w:t>
            </w:r>
          </w:p>
        </w:tc>
      </w:tr>
      <w:tr w:rsidR="00D849E5" w:rsidRPr="00BD605E" w14:paraId="7BF10546" w14:textId="77777777" w:rsidTr="00D849E5">
        <w:tc>
          <w:tcPr>
            <w:tcW w:w="975" w:type="dxa"/>
          </w:tcPr>
          <w:p w14:paraId="6D2BAB2C" w14:textId="77777777" w:rsidR="00D849E5" w:rsidRPr="001749DF" w:rsidRDefault="00D849E5" w:rsidP="7160522E">
            <w:pPr>
              <w:pStyle w:val="Lijstalinea"/>
              <w:numPr>
                <w:ilvl w:val="0"/>
                <w:numId w:val="1"/>
              </w:numPr>
              <w:rPr>
                <w:szCs w:val="18"/>
                <w:lang w:val="nl-NL"/>
              </w:rPr>
            </w:pPr>
          </w:p>
        </w:tc>
        <w:tc>
          <w:tcPr>
            <w:tcW w:w="1086" w:type="dxa"/>
          </w:tcPr>
          <w:p w14:paraId="3F52B564" w14:textId="77777777" w:rsidR="00D849E5" w:rsidRPr="001749DF" w:rsidRDefault="00D849E5" w:rsidP="00DC25B9">
            <w:pPr>
              <w:rPr>
                <w:szCs w:val="18"/>
                <w:lang w:val="nl-NL"/>
              </w:rPr>
            </w:pPr>
            <w:r w:rsidRPr="001749DF">
              <w:rPr>
                <w:color w:val="000000" w:themeColor="text1"/>
                <w:szCs w:val="18"/>
              </w:rPr>
              <w:t>1</w:t>
            </w:r>
          </w:p>
        </w:tc>
        <w:tc>
          <w:tcPr>
            <w:tcW w:w="1365" w:type="dxa"/>
          </w:tcPr>
          <w:p w14:paraId="63058149" w14:textId="77777777" w:rsidR="00D849E5" w:rsidRPr="001749DF" w:rsidRDefault="00D849E5" w:rsidP="00DC25B9">
            <w:pPr>
              <w:rPr>
                <w:szCs w:val="18"/>
                <w:lang w:val="nl-NL"/>
              </w:rPr>
            </w:pPr>
            <w:r w:rsidRPr="001749DF">
              <w:rPr>
                <w:color w:val="000000" w:themeColor="text1"/>
                <w:szCs w:val="18"/>
                <w:lang w:val="nl-NL"/>
              </w:rPr>
              <w:t>Bijlage B, concept overeenkomst bij zelfstandige verwerkingsverantwoordelijkheid artikel 8.3</w:t>
            </w:r>
          </w:p>
        </w:tc>
        <w:tc>
          <w:tcPr>
            <w:tcW w:w="4245" w:type="dxa"/>
          </w:tcPr>
          <w:p w14:paraId="0D973491" w14:textId="77777777" w:rsidR="00D849E5" w:rsidRPr="001749DF" w:rsidRDefault="00D849E5" w:rsidP="00DC25B9">
            <w:pPr>
              <w:rPr>
                <w:szCs w:val="18"/>
                <w:lang w:val="nl-NL"/>
              </w:rPr>
            </w:pPr>
            <w:r w:rsidRPr="001749DF">
              <w:rPr>
                <w:color w:val="000000" w:themeColor="text1"/>
                <w:szCs w:val="18"/>
                <w:lang w:val="nl-NL"/>
              </w:rPr>
              <w:t xml:space="preserve">Artikel 8.3 stelt dat algoritmen die persoonsgegevens bevatten bij het einde van de overeenkomst meegeleverd moeten worden, zodat de opdrachtgever deze verwerkingen zelfstandig uit kan voeren. Indien opdrachtnemer gebruikmaakt van een marktconform, propriëtair cliëntvolgsysteem (software-as-a-service) waarin standaard algoritmen of AI-functionaliteiten draaien , is het overdragen van broncodes of specifieke algoritmen in strijd met de intellectuele </w:t>
            </w:r>
            <w:r w:rsidRPr="001749DF">
              <w:rPr>
                <w:color w:val="000000" w:themeColor="text1"/>
                <w:szCs w:val="18"/>
                <w:lang w:val="nl-NL"/>
              </w:rPr>
              <w:lastRenderedPageBreak/>
              <w:t xml:space="preserve">eigendomsrechten van opdrachtnemer (of diens subverwerkers). Kan de opdrachtgever bevestigen dat deze verplichting uitsluitend geldt voor specifiek en exclusief voor het Rijk ontwikkelde algoritmen, en niet voor de reeds bestaande, standaard commerciële software/systemen van de opdrachtnemer? </w:t>
            </w:r>
            <w:r w:rsidRPr="001749DF">
              <w:rPr>
                <w:color w:val="000000" w:themeColor="text1"/>
                <w:szCs w:val="18"/>
              </w:rPr>
              <w:t>Zo nee, waarom niet?</w:t>
            </w:r>
          </w:p>
        </w:tc>
        <w:tc>
          <w:tcPr>
            <w:tcW w:w="6358" w:type="dxa"/>
          </w:tcPr>
          <w:p w14:paraId="3A0A5F5D" w14:textId="77777777" w:rsidR="00D849E5" w:rsidRPr="001749DF" w:rsidRDefault="00D849E5" w:rsidP="00DC25B9">
            <w:pPr>
              <w:rPr>
                <w:rFonts w:eastAsia="Verdana" w:cs="Verdana"/>
                <w:szCs w:val="18"/>
                <w:lang w:val="nl-NL"/>
              </w:rPr>
            </w:pPr>
            <w:r w:rsidRPr="001749DF">
              <w:rPr>
                <w:rFonts w:eastAsia="Verdana" w:cs="Verdana"/>
                <w:szCs w:val="18"/>
                <w:lang w:val="nl-NL"/>
              </w:rPr>
              <w:lastRenderedPageBreak/>
              <w:t>De verplichting uit artikel 8.3 is niet bedoeld om intellectuele eigendomsrechten op bestaande standaardsoftware, SaaS-oplossingen, generieke algoritmen of andere reeds bestaande commerciële systemen van opdrachtnemer of derden over te dragen aan opdrachtgever. De bepaling ziet op de overdracht van gegevens, documentatie en eventuele specifiek voor opdrachtgever ontwikkelde verwerkingen, voor zover noodzakelijk om de dienstverlening op zorgvuldige wijze te kunnen voortzetten of overdragen. Opdrachtgever beoogt hiermee geen overdracht van intellectuele eigendomsrechten op bestaande producten of diensten van opdrachtnemer of diens leveranciers.</w:t>
            </w:r>
          </w:p>
          <w:p w14:paraId="7CC84C3B" w14:textId="0428EFD1" w:rsidR="00D849E5" w:rsidRPr="001749DF" w:rsidRDefault="00D849E5" w:rsidP="00DC25B9">
            <w:pPr>
              <w:rPr>
                <w:szCs w:val="18"/>
                <w:lang w:val="nl-NL"/>
              </w:rPr>
            </w:pPr>
          </w:p>
        </w:tc>
      </w:tr>
      <w:tr w:rsidR="00D849E5" w:rsidRPr="001749DF" w14:paraId="569C2994" w14:textId="77777777" w:rsidTr="00D849E5">
        <w:tc>
          <w:tcPr>
            <w:tcW w:w="975" w:type="dxa"/>
          </w:tcPr>
          <w:p w14:paraId="686451B4" w14:textId="77777777" w:rsidR="00D849E5" w:rsidRPr="001749DF" w:rsidRDefault="00D849E5" w:rsidP="7160522E">
            <w:pPr>
              <w:pStyle w:val="Lijstalinea"/>
              <w:numPr>
                <w:ilvl w:val="0"/>
                <w:numId w:val="1"/>
              </w:numPr>
              <w:rPr>
                <w:szCs w:val="18"/>
                <w:lang w:val="nl-NL"/>
              </w:rPr>
            </w:pPr>
          </w:p>
        </w:tc>
        <w:tc>
          <w:tcPr>
            <w:tcW w:w="1086" w:type="dxa"/>
          </w:tcPr>
          <w:p w14:paraId="6B9F4938" w14:textId="77777777" w:rsidR="00D849E5" w:rsidRPr="001749DF" w:rsidRDefault="00D849E5" w:rsidP="00DC25B9">
            <w:pPr>
              <w:rPr>
                <w:szCs w:val="18"/>
                <w:lang w:val="nl-NL"/>
              </w:rPr>
            </w:pPr>
            <w:r w:rsidRPr="001749DF">
              <w:rPr>
                <w:color w:val="000000" w:themeColor="text1"/>
                <w:szCs w:val="18"/>
              </w:rPr>
              <w:t>1</w:t>
            </w:r>
          </w:p>
        </w:tc>
        <w:tc>
          <w:tcPr>
            <w:tcW w:w="1365" w:type="dxa"/>
          </w:tcPr>
          <w:p w14:paraId="58C8D996" w14:textId="77777777" w:rsidR="00D849E5" w:rsidRPr="001749DF" w:rsidRDefault="00D849E5" w:rsidP="00DC25B9">
            <w:pPr>
              <w:rPr>
                <w:szCs w:val="18"/>
                <w:lang w:val="nl-NL"/>
              </w:rPr>
            </w:pPr>
            <w:r w:rsidRPr="001749DF">
              <w:rPr>
                <w:color w:val="000000" w:themeColor="text1"/>
                <w:szCs w:val="18"/>
                <w:lang w:val="nl-NL"/>
              </w:rPr>
              <w:t>Bijlage B, concept overeenkomst bij zelfstandige verwerkingsverantwoordelijkheid bijlage 4</w:t>
            </w:r>
          </w:p>
        </w:tc>
        <w:tc>
          <w:tcPr>
            <w:tcW w:w="4245" w:type="dxa"/>
          </w:tcPr>
          <w:p w14:paraId="1AE3ECD4" w14:textId="77777777" w:rsidR="00D849E5" w:rsidRPr="001749DF" w:rsidRDefault="00D849E5" w:rsidP="00DC25B9">
            <w:pPr>
              <w:rPr>
                <w:szCs w:val="18"/>
                <w:lang w:val="nl-NL"/>
              </w:rPr>
            </w:pPr>
            <w:r w:rsidRPr="001749DF">
              <w:rPr>
                <w:color w:val="000000" w:themeColor="text1"/>
                <w:szCs w:val="18"/>
                <w:lang w:val="nl-NL"/>
              </w:rPr>
              <w:t>Bijlage 4 van Bijlage B beschrijft dat de betrokkene bij aanmelding het Privacy Statement van de Opdrachtnemer (Randstad RiseSmart) krijgt uitgereikt. Kunnen wij ervan uitgaan dat wij met het verstrekken van dit Privacy Statement – waarin wij de kandidaat transparant informeren over de wettelijk verplichte gegevensdeling met O&amp;P Rijk – volledig voldoen aan onze informatieplicht en de privacy-eisen uit deze aanbesteding, zonder dat wij een aanvullend toestemmingsformulier hoeven te hanteren?</w:t>
            </w:r>
          </w:p>
        </w:tc>
        <w:tc>
          <w:tcPr>
            <w:tcW w:w="6358" w:type="dxa"/>
          </w:tcPr>
          <w:p w14:paraId="350143ED" w14:textId="2DF3F201" w:rsidR="00D849E5" w:rsidRPr="001749DF" w:rsidRDefault="00D849E5" w:rsidP="00DC25B9">
            <w:pPr>
              <w:rPr>
                <w:szCs w:val="18"/>
                <w:lang w:val="nl-NL"/>
              </w:rPr>
            </w:pPr>
            <w:r w:rsidRPr="001749DF">
              <w:rPr>
                <w:szCs w:val="18"/>
                <w:lang w:val="nl-NL"/>
              </w:rPr>
              <w:t>Ja</w:t>
            </w:r>
          </w:p>
        </w:tc>
      </w:tr>
      <w:tr w:rsidR="00D849E5" w:rsidRPr="00BD605E" w14:paraId="730A7EEE" w14:textId="77777777" w:rsidTr="00D849E5">
        <w:tc>
          <w:tcPr>
            <w:tcW w:w="975" w:type="dxa"/>
          </w:tcPr>
          <w:p w14:paraId="3FF3EC61" w14:textId="77777777" w:rsidR="00D849E5" w:rsidRPr="001749DF" w:rsidRDefault="00D849E5" w:rsidP="7160522E">
            <w:pPr>
              <w:pStyle w:val="Lijstalinea"/>
              <w:numPr>
                <w:ilvl w:val="0"/>
                <w:numId w:val="1"/>
              </w:numPr>
              <w:rPr>
                <w:szCs w:val="18"/>
                <w:lang w:val="nl-NL"/>
              </w:rPr>
            </w:pPr>
          </w:p>
        </w:tc>
        <w:tc>
          <w:tcPr>
            <w:tcW w:w="1086" w:type="dxa"/>
          </w:tcPr>
          <w:p w14:paraId="0BC0285F" w14:textId="77777777" w:rsidR="00D849E5" w:rsidRPr="001749DF" w:rsidRDefault="00D849E5" w:rsidP="00DC25B9">
            <w:pPr>
              <w:rPr>
                <w:szCs w:val="18"/>
                <w:lang w:val="nl-NL"/>
              </w:rPr>
            </w:pPr>
            <w:r w:rsidRPr="001749DF">
              <w:rPr>
                <w:color w:val="000000" w:themeColor="text1"/>
                <w:szCs w:val="18"/>
              </w:rPr>
              <w:t>1</w:t>
            </w:r>
          </w:p>
        </w:tc>
        <w:tc>
          <w:tcPr>
            <w:tcW w:w="1365" w:type="dxa"/>
          </w:tcPr>
          <w:p w14:paraId="65D983E6" w14:textId="77777777" w:rsidR="00D849E5" w:rsidRPr="001749DF" w:rsidRDefault="00D849E5" w:rsidP="00DC25B9">
            <w:pPr>
              <w:rPr>
                <w:szCs w:val="18"/>
                <w:lang w:val="nl-NL"/>
              </w:rPr>
            </w:pPr>
            <w:r w:rsidRPr="001749DF">
              <w:rPr>
                <w:color w:val="000000" w:themeColor="text1"/>
                <w:szCs w:val="18"/>
                <w:lang w:val="nl-NL"/>
              </w:rPr>
              <w:t>Bijlage B, concept overeenkomst bij zelfstandige verwerkingsverantwoordelijkheid</w:t>
            </w:r>
          </w:p>
        </w:tc>
        <w:tc>
          <w:tcPr>
            <w:tcW w:w="4245" w:type="dxa"/>
          </w:tcPr>
          <w:p w14:paraId="4FA85022" w14:textId="77777777" w:rsidR="00D849E5" w:rsidRPr="001749DF" w:rsidRDefault="00D849E5" w:rsidP="00DC25B9">
            <w:pPr>
              <w:rPr>
                <w:szCs w:val="18"/>
                <w:lang w:val="nl-NL"/>
              </w:rPr>
            </w:pPr>
            <w:r w:rsidRPr="001749DF">
              <w:rPr>
                <w:color w:val="000000" w:themeColor="text1"/>
                <w:szCs w:val="18"/>
                <w:lang w:val="nl-NL"/>
              </w:rPr>
              <w:t>Artikel 11.1 "Artikel 11.1 van Bijlage B vereist dat wij vooraf schriftelijk toestemming vragen voor het gebruik van algoritmen of AI bij de verwerking van persoonsgegevens</w:t>
            </w:r>
            <w:r w:rsidRPr="001749DF">
              <w:rPr>
                <w:szCs w:val="18"/>
                <w:lang w:val="nl-NL"/>
              </w:rPr>
              <w:br/>
            </w:r>
            <w:r w:rsidRPr="001749DF">
              <w:rPr>
                <w:color w:val="000000" w:themeColor="text1"/>
                <w:szCs w:val="18"/>
                <w:lang w:val="nl-NL"/>
              </w:rPr>
              <w:t>. Veel moderne en algemeen gangbare (SaaS-)applicaties, waaronder cliëntvolgsystemen, maken tegenwoordig standaard gebruik van ingebouwde AI- en algoritmische functionaliteiten. Geldt deze voorafgaande toestemmingsplicht en de verantwoordingsplicht uit artikel 12</w:t>
            </w:r>
            <w:r w:rsidRPr="001749DF">
              <w:rPr>
                <w:szCs w:val="18"/>
                <w:lang w:val="nl-NL"/>
              </w:rPr>
              <w:br/>
            </w:r>
            <w:r w:rsidRPr="001749DF">
              <w:rPr>
                <w:color w:val="000000" w:themeColor="text1"/>
                <w:szCs w:val="18"/>
                <w:lang w:val="nl-NL"/>
              </w:rPr>
              <w:t xml:space="preserve"> voor alle standaard ingebouwde functionaliteiten van leveranciers, of doelt u hiermee uitsluitend op (maatwerk) algoritmen die specifiek voor deze Rijksoverheid-opdracht door ons worden getraind of ontwikkeld?</w:t>
            </w:r>
            <w:r w:rsidRPr="001749DF">
              <w:rPr>
                <w:szCs w:val="18"/>
                <w:lang w:val="nl-NL"/>
              </w:rPr>
              <w:br/>
            </w:r>
            <w:r w:rsidRPr="001749DF">
              <w:rPr>
                <w:color w:val="000000" w:themeColor="text1"/>
                <w:szCs w:val="18"/>
                <w:lang w:val="nl-NL"/>
              </w:rPr>
              <w:t>In aansluiting hierop stelt artikel 7.2 van Bijlage B de eis dat zowel prompts als trainingsdata die persoonsgegevens bevatten vernietigd moeten worden en niet met andere 'tenants' gedeeld mogen worden</w:t>
            </w:r>
            <w:r w:rsidRPr="001749DF">
              <w:rPr>
                <w:szCs w:val="18"/>
                <w:lang w:val="nl-NL"/>
              </w:rPr>
              <w:br/>
            </w:r>
            <w:r w:rsidRPr="001749DF">
              <w:rPr>
                <w:color w:val="000000" w:themeColor="text1"/>
                <w:szCs w:val="18"/>
                <w:lang w:val="nl-NL"/>
              </w:rPr>
              <w:lastRenderedPageBreak/>
              <w:t>. Omdat wij gebruikmaken van standaard, meervoudig gecertificeerde applicaties voor onze dienstverlening, hebben wij niet altijd de mogelijkheid om de architectuur van de AI-modellen van onze softwareleveranciers op dit detailniveau (zoals de vernietiging van specifieke prompts) dwingend aan te passen. Is de Opdrachtgever bereid deze bepaling te laten vervallen, dan wel te beperken tot systemen die wij uitsluitend en lokaal voor de Opdrachtgever ontwikkelen?"</w:t>
            </w:r>
          </w:p>
        </w:tc>
        <w:tc>
          <w:tcPr>
            <w:tcW w:w="6358" w:type="dxa"/>
          </w:tcPr>
          <w:p w14:paraId="084FABD5" w14:textId="32DB6F4E" w:rsidR="00D849E5" w:rsidRPr="001749DF" w:rsidRDefault="00D849E5" w:rsidP="00DC25B9">
            <w:pPr>
              <w:rPr>
                <w:szCs w:val="18"/>
                <w:lang w:val="nl-NL"/>
              </w:rPr>
            </w:pPr>
            <w:r w:rsidRPr="001749DF">
              <w:rPr>
                <w:rFonts w:eastAsia="Verdana" w:cs="Verdana"/>
                <w:szCs w:val="18"/>
                <w:lang w:val="nl-NL"/>
              </w:rPr>
              <w:lastRenderedPageBreak/>
              <w:t>De toestemmings- en verantwoordingsplicht ziet niet uitsluitend op specifiek voor opdrachtgever ontwikkelde algoritmen. Ook het gebruik van standaard algoritmische of AI-functionaliteiten binnen door opdrachtnemer ingezette applicaties kan onder deze bepaling vallen indien daarbij persoonsgegevens van opdrachtgever worden verwerkt.</w:t>
            </w:r>
          </w:p>
          <w:p w14:paraId="7D3CFE33" w14:textId="57FED610" w:rsidR="00D849E5" w:rsidRPr="001749DF" w:rsidRDefault="00D849E5" w:rsidP="00DC25B9">
            <w:pPr>
              <w:rPr>
                <w:szCs w:val="18"/>
                <w:lang w:val="nl-NL"/>
              </w:rPr>
            </w:pPr>
            <w:r w:rsidRPr="001749DF">
              <w:rPr>
                <w:rFonts w:eastAsia="Verdana" w:cs="Verdana"/>
                <w:szCs w:val="18"/>
                <w:lang w:val="nl-NL"/>
              </w:rPr>
              <w:t>Opdrachtgever beoogt met deze bepaling inzicht te verkrijgen in de aard van dergelijke verwerkingen en de daarbij behorende risico's. Het is niet de bedoeling om het gebruik van gangbare software of standaardfunctionaliteiten zonder meer uit te sluiten. Opdrachtnemer dient desgevraagd aannemelijk te maken welke algoritmische of AI-functionaliteiten worden toegepast en op welke wijze wordt voldaan aan de eisen uit de overeenkomst en de toepasselijke wet- en regelgeving.</w:t>
            </w:r>
          </w:p>
          <w:p w14:paraId="07170BC9" w14:textId="7BAC9FA6" w:rsidR="00D849E5" w:rsidRPr="001749DF" w:rsidRDefault="00D849E5" w:rsidP="00DC25B9">
            <w:pPr>
              <w:rPr>
                <w:szCs w:val="18"/>
                <w:lang w:val="nl-NL"/>
              </w:rPr>
            </w:pPr>
          </w:p>
        </w:tc>
      </w:tr>
      <w:tr w:rsidR="00D849E5" w:rsidRPr="001749DF" w14:paraId="1E96C664" w14:textId="77777777" w:rsidTr="00D849E5">
        <w:tc>
          <w:tcPr>
            <w:tcW w:w="975" w:type="dxa"/>
          </w:tcPr>
          <w:p w14:paraId="74B46C64" w14:textId="77777777" w:rsidR="00D849E5" w:rsidRPr="001749DF" w:rsidRDefault="00D849E5" w:rsidP="7160522E">
            <w:pPr>
              <w:pStyle w:val="Lijstalinea"/>
              <w:numPr>
                <w:ilvl w:val="0"/>
                <w:numId w:val="1"/>
              </w:numPr>
              <w:rPr>
                <w:szCs w:val="18"/>
                <w:lang w:val="nl-NL"/>
              </w:rPr>
            </w:pPr>
          </w:p>
        </w:tc>
        <w:tc>
          <w:tcPr>
            <w:tcW w:w="1086" w:type="dxa"/>
          </w:tcPr>
          <w:p w14:paraId="48AF22F3" w14:textId="77777777" w:rsidR="00D849E5" w:rsidRPr="001749DF" w:rsidRDefault="00D849E5" w:rsidP="00DC25B9">
            <w:pPr>
              <w:rPr>
                <w:szCs w:val="18"/>
                <w:lang w:val="nl-NL"/>
              </w:rPr>
            </w:pPr>
            <w:r w:rsidRPr="001749DF">
              <w:rPr>
                <w:color w:val="000000" w:themeColor="text1"/>
                <w:szCs w:val="18"/>
              </w:rPr>
              <w:t>1</w:t>
            </w:r>
          </w:p>
        </w:tc>
        <w:tc>
          <w:tcPr>
            <w:tcW w:w="1365" w:type="dxa"/>
          </w:tcPr>
          <w:p w14:paraId="01DCB067" w14:textId="77777777" w:rsidR="00D849E5" w:rsidRPr="001749DF" w:rsidRDefault="00D849E5" w:rsidP="00DC25B9">
            <w:pPr>
              <w:rPr>
                <w:szCs w:val="18"/>
                <w:lang w:val="nl-NL"/>
              </w:rPr>
            </w:pPr>
            <w:r w:rsidRPr="001749DF">
              <w:rPr>
                <w:color w:val="000000" w:themeColor="text1"/>
                <w:szCs w:val="18"/>
                <w:lang w:val="nl-NL"/>
              </w:rPr>
              <w:t>Bijlage B, concept overeenkomst bij zelfstandige verwerkingsverantwoordelijkheid</w:t>
            </w:r>
          </w:p>
        </w:tc>
        <w:tc>
          <w:tcPr>
            <w:tcW w:w="4245" w:type="dxa"/>
          </w:tcPr>
          <w:p w14:paraId="5647C5C0" w14:textId="77777777" w:rsidR="00D849E5" w:rsidRPr="001749DF" w:rsidRDefault="00D849E5" w:rsidP="00DC25B9">
            <w:pPr>
              <w:rPr>
                <w:szCs w:val="18"/>
                <w:lang w:val="nl-NL"/>
              </w:rPr>
            </w:pPr>
            <w:r w:rsidRPr="001749DF">
              <w:rPr>
                <w:color w:val="000000" w:themeColor="text1"/>
                <w:szCs w:val="18"/>
                <w:lang w:val="nl-NL"/>
              </w:rPr>
              <w:t>bijlage 2 "In Bijlage 2 van Bijlage B worden zeer specifieke en vergaande eisen gesteld aan systeemlogging, waaronder het vastleggen van het gebruikte apparaat en het bewaren van logbestanden tot wel een jaar bij een (vermoed) incident</w:t>
            </w:r>
            <w:r w:rsidRPr="001749DF">
              <w:rPr>
                <w:szCs w:val="18"/>
                <w:lang w:val="nl-NL"/>
              </w:rPr>
              <w:br/>
            </w:r>
            <w:r w:rsidRPr="001749DF">
              <w:rPr>
                <w:color w:val="000000" w:themeColor="text1"/>
                <w:szCs w:val="18"/>
                <w:lang w:val="nl-NL"/>
              </w:rPr>
              <w:t>. Als zelfstandige verwerkingsverantwoordelijke borgen wij de veiligheid van persoonsgegevens via onze eigen, ISO 27001-gecertificeerde managementsystemen</w:t>
            </w:r>
            <w:r w:rsidRPr="001749DF">
              <w:rPr>
                <w:szCs w:val="18"/>
                <w:lang w:val="nl-NL"/>
              </w:rPr>
              <w:br/>
            </w:r>
            <w:r w:rsidRPr="001749DF">
              <w:rPr>
                <w:color w:val="000000" w:themeColor="text1"/>
                <w:szCs w:val="18"/>
                <w:lang w:val="nl-NL"/>
              </w:rPr>
              <w:t>. Kunt u bevestigen dat onze eigen standaard loggingsprocedures volstaan, mits wij daarmee aantoonbaar voldoen aan de geldende AVG-verplichtingen en onze ISO 27001-certificering?"</w:t>
            </w:r>
          </w:p>
        </w:tc>
        <w:tc>
          <w:tcPr>
            <w:tcW w:w="6358" w:type="dxa"/>
          </w:tcPr>
          <w:p w14:paraId="1A7A4AA8" w14:textId="6039B2BF" w:rsidR="00D849E5" w:rsidRPr="001749DF" w:rsidRDefault="00D849E5" w:rsidP="00DC25B9">
            <w:pPr>
              <w:rPr>
                <w:szCs w:val="18"/>
                <w:lang w:val="nl-NL"/>
              </w:rPr>
            </w:pPr>
            <w:r w:rsidRPr="001749DF">
              <w:rPr>
                <w:szCs w:val="18"/>
                <w:lang w:val="nl-NL"/>
              </w:rPr>
              <w:t>Ja</w:t>
            </w:r>
          </w:p>
        </w:tc>
      </w:tr>
      <w:tr w:rsidR="00D849E5" w:rsidRPr="00BD605E" w14:paraId="60FAD7ED" w14:textId="77777777" w:rsidTr="00D849E5">
        <w:tc>
          <w:tcPr>
            <w:tcW w:w="975" w:type="dxa"/>
          </w:tcPr>
          <w:p w14:paraId="1945AF31" w14:textId="77777777" w:rsidR="00D849E5" w:rsidRPr="001749DF" w:rsidRDefault="00D849E5" w:rsidP="7160522E">
            <w:pPr>
              <w:pStyle w:val="Lijstalinea"/>
              <w:numPr>
                <w:ilvl w:val="0"/>
                <w:numId w:val="1"/>
              </w:numPr>
              <w:rPr>
                <w:szCs w:val="18"/>
                <w:lang w:val="nl-NL"/>
              </w:rPr>
            </w:pPr>
          </w:p>
        </w:tc>
        <w:tc>
          <w:tcPr>
            <w:tcW w:w="1086" w:type="dxa"/>
          </w:tcPr>
          <w:p w14:paraId="215E9B82" w14:textId="77777777" w:rsidR="00D849E5" w:rsidRPr="001749DF" w:rsidRDefault="00D849E5" w:rsidP="00DC25B9">
            <w:pPr>
              <w:rPr>
                <w:szCs w:val="18"/>
                <w:lang w:val="nl-NL"/>
              </w:rPr>
            </w:pPr>
            <w:r w:rsidRPr="001749DF">
              <w:rPr>
                <w:color w:val="000000" w:themeColor="text1"/>
                <w:szCs w:val="18"/>
              </w:rPr>
              <w:t>1</w:t>
            </w:r>
          </w:p>
        </w:tc>
        <w:tc>
          <w:tcPr>
            <w:tcW w:w="1365" w:type="dxa"/>
          </w:tcPr>
          <w:p w14:paraId="45808040" w14:textId="77777777" w:rsidR="00D849E5" w:rsidRPr="001749DF" w:rsidRDefault="00D849E5" w:rsidP="00DC25B9">
            <w:pPr>
              <w:rPr>
                <w:szCs w:val="18"/>
                <w:lang w:val="nl-NL"/>
              </w:rPr>
            </w:pPr>
            <w:r w:rsidRPr="001749DF">
              <w:rPr>
                <w:color w:val="000000" w:themeColor="text1"/>
                <w:szCs w:val="18"/>
                <w:lang w:val="nl-NL"/>
              </w:rPr>
              <w:t>Bijlage B, concept overeenkomst bij zelfstandige verwerkingsverantwoordelijkheid artikel 10.2 "</w:t>
            </w:r>
          </w:p>
        </w:tc>
        <w:tc>
          <w:tcPr>
            <w:tcW w:w="4245" w:type="dxa"/>
          </w:tcPr>
          <w:p w14:paraId="372B337C" w14:textId="77777777" w:rsidR="00D849E5" w:rsidRPr="001749DF" w:rsidRDefault="00D849E5" w:rsidP="00DC25B9">
            <w:pPr>
              <w:rPr>
                <w:szCs w:val="18"/>
                <w:lang w:val="nl-NL"/>
              </w:rPr>
            </w:pPr>
            <w:r w:rsidRPr="001749DF">
              <w:rPr>
                <w:color w:val="000000" w:themeColor="text1"/>
                <w:szCs w:val="18"/>
                <w:lang w:val="nl-NL"/>
              </w:rPr>
              <w:t>In artikel 10.1 van Bijlage B (Concept Overeenkomst bij zelfstandige verwerkingsverantwoordelijkheid) wordt geëist dat wij een (vermoedelijk) datalek binnen 24 uur of eerder melden bij de Opdrachtgever</w:t>
            </w:r>
            <w:r w:rsidRPr="001749DF">
              <w:rPr>
                <w:szCs w:val="18"/>
                <w:lang w:val="nl-NL"/>
              </w:rPr>
              <w:br/>
            </w:r>
            <w:r w:rsidRPr="001749DF">
              <w:rPr>
                <w:color w:val="000000" w:themeColor="text1"/>
                <w:szCs w:val="18"/>
                <w:lang w:val="nl-NL"/>
              </w:rPr>
              <w:t>. Omdat wij als zelfstandig verwerkingsverantwoordelijke optreden, volgen wij hiervoor onze interne, AVG-conforme processen. De AVG hanteert een wettelijke meldtermijn van (uiterlijk) 72 uur, mede omdat een zorgvuldig eerste onderzoek nodig is om onnodige alarmering te voorkomen. Is de Opdrachtgever bereid om deze eis aan te laten sluiten bij de wettelijke AVG-termijn van maximaal 72 uur, of in ieder geval te verruimen naar 48 uur?"</w:t>
            </w:r>
          </w:p>
        </w:tc>
        <w:tc>
          <w:tcPr>
            <w:tcW w:w="6358" w:type="dxa"/>
          </w:tcPr>
          <w:p w14:paraId="0F62F717" w14:textId="5940C355" w:rsidR="00D849E5" w:rsidRPr="001749DF" w:rsidRDefault="00D849E5" w:rsidP="00DC25B9">
            <w:pPr>
              <w:rPr>
                <w:szCs w:val="18"/>
                <w:lang w:val="nl-NL"/>
              </w:rPr>
            </w:pPr>
            <w:r w:rsidRPr="001749DF">
              <w:rPr>
                <w:rFonts w:eastAsia="Verdana" w:cs="Verdana"/>
                <w:szCs w:val="18"/>
                <w:lang w:val="nl-NL"/>
              </w:rPr>
              <w:t>Nee. Opdrachtgever handhaaft de termijn van 24 uur. Deze termijn betreft de melding aan opdrachtgever en staat los van de wettelijke meldtermijn aan de toezichthouder. Vroegtijdige signalering is noodzakelijk zodat opdrachtgever tijdig de aard, omvang en mogelijke impact van een (vermoedelijk) datalek kan beoordelen en zo nodig passende maatregelen kan treffen.</w:t>
            </w:r>
          </w:p>
        </w:tc>
      </w:tr>
      <w:tr w:rsidR="00D849E5" w:rsidRPr="00BD605E" w14:paraId="7F650D45" w14:textId="77777777" w:rsidTr="00D849E5">
        <w:tc>
          <w:tcPr>
            <w:tcW w:w="975" w:type="dxa"/>
          </w:tcPr>
          <w:p w14:paraId="123A7ABD" w14:textId="77777777" w:rsidR="00D849E5" w:rsidRPr="001749DF" w:rsidRDefault="00D849E5" w:rsidP="7160522E">
            <w:pPr>
              <w:pStyle w:val="Lijstalinea"/>
              <w:numPr>
                <w:ilvl w:val="0"/>
                <w:numId w:val="1"/>
              </w:numPr>
              <w:rPr>
                <w:szCs w:val="18"/>
                <w:lang w:val="nl-NL"/>
              </w:rPr>
            </w:pPr>
          </w:p>
        </w:tc>
        <w:tc>
          <w:tcPr>
            <w:tcW w:w="1086" w:type="dxa"/>
          </w:tcPr>
          <w:p w14:paraId="68835DC1" w14:textId="77777777" w:rsidR="00D849E5" w:rsidRPr="001749DF" w:rsidRDefault="00D849E5" w:rsidP="00DC25B9">
            <w:pPr>
              <w:rPr>
                <w:szCs w:val="18"/>
                <w:lang w:val="nl-NL"/>
              </w:rPr>
            </w:pPr>
            <w:r w:rsidRPr="001749DF">
              <w:rPr>
                <w:color w:val="000000" w:themeColor="text1"/>
                <w:szCs w:val="18"/>
              </w:rPr>
              <w:t>1</w:t>
            </w:r>
          </w:p>
        </w:tc>
        <w:tc>
          <w:tcPr>
            <w:tcW w:w="1365" w:type="dxa"/>
          </w:tcPr>
          <w:p w14:paraId="12B09EB1" w14:textId="77777777" w:rsidR="00D849E5" w:rsidRPr="001749DF" w:rsidRDefault="00D849E5" w:rsidP="00DC25B9">
            <w:pPr>
              <w:rPr>
                <w:szCs w:val="18"/>
                <w:lang w:val="nl-NL"/>
              </w:rPr>
            </w:pPr>
            <w:r w:rsidRPr="001749DF">
              <w:rPr>
                <w:color w:val="000000" w:themeColor="text1"/>
                <w:szCs w:val="18"/>
              </w:rPr>
              <w:t>Raamovereenkomst, bijlage A 9.3 en 9.4</w:t>
            </w:r>
          </w:p>
        </w:tc>
        <w:tc>
          <w:tcPr>
            <w:tcW w:w="4245" w:type="dxa"/>
          </w:tcPr>
          <w:p w14:paraId="3DCDCB7E" w14:textId="77777777" w:rsidR="00D849E5" w:rsidRPr="001749DF" w:rsidRDefault="00D849E5" w:rsidP="00DC25B9">
            <w:pPr>
              <w:rPr>
                <w:szCs w:val="18"/>
                <w:lang w:val="nl-NL"/>
              </w:rPr>
            </w:pPr>
            <w:r w:rsidRPr="001749DF">
              <w:rPr>
                <w:color w:val="000000" w:themeColor="text1"/>
                <w:szCs w:val="18"/>
                <w:lang w:val="nl-NL"/>
              </w:rPr>
              <w:t>Artikel 9.3 en 9.4 van de concept Raamovereenkomst beschrijven het recht op audits. Kunnen we overeenkomen dat audits uitsluitend voor een specifiek doel en maximaal eenmaal per jaar worden uitgevoerd door een gecertificeerde, onafhankelijke en geheimhoudingsplichtige registeraccountant? Daarbij verzoeken wij tevens te bepalen dat een (extra) audit alleen is toegestaan indien de Opdrachtgever gerede twijfel heeft over de naleving van de raamovereenkomst, én nadat wij eerst in de gelegenheid zijn gesteld om op andere wijze opheldering te verschaffen. Kan tot slot worden overeengekomen dat de redelijke kosten voor een dergelijke externe partij door beide partijen worden gedeeld, tenzij uit de audit significante verwijtbare afwijkingen (buiten een redelijke foutmarge) aan onze zijde blijken?</w:t>
            </w:r>
          </w:p>
        </w:tc>
        <w:tc>
          <w:tcPr>
            <w:tcW w:w="6358" w:type="dxa"/>
          </w:tcPr>
          <w:p w14:paraId="1B0470F3" w14:textId="7F626E2E" w:rsidR="00D849E5" w:rsidRPr="001749DF" w:rsidRDefault="00D849E5" w:rsidP="00DC25B9">
            <w:pPr>
              <w:rPr>
                <w:szCs w:val="18"/>
                <w:lang w:val="nl-NL"/>
              </w:rPr>
            </w:pPr>
            <w:r w:rsidRPr="001749DF">
              <w:rPr>
                <w:szCs w:val="18"/>
                <w:lang w:val="nl-NL"/>
              </w:rPr>
              <w:t>Opdrachtgever kan hier niet in meegaan. Kwaliteitsborging is een aspect van het kwaliteitsmanagement van Opdrachtnemer en maakt onderdeel uit van de Raamovereenkomst en Nadere Opdracht. Verder verwijst Opdrachtgever naar artikel 26.3 van de ARVODI, waarin is opgenomen dat Opdrachtnemer in beginsel mee dient te werken bij audits. Wel kan Opdrachtgever toezeggen niet zonder zwaarwegende gronden het recht op een audit in te roepen.</w:t>
            </w:r>
          </w:p>
        </w:tc>
      </w:tr>
      <w:tr w:rsidR="00D849E5" w:rsidRPr="001749DF" w14:paraId="68604C9E" w14:textId="77777777" w:rsidTr="00D849E5">
        <w:tc>
          <w:tcPr>
            <w:tcW w:w="975" w:type="dxa"/>
          </w:tcPr>
          <w:p w14:paraId="62BB0D6B" w14:textId="77777777" w:rsidR="00D849E5" w:rsidRPr="001749DF" w:rsidRDefault="00D849E5" w:rsidP="7160522E">
            <w:pPr>
              <w:pStyle w:val="Lijstalinea"/>
              <w:numPr>
                <w:ilvl w:val="0"/>
                <w:numId w:val="1"/>
              </w:numPr>
              <w:rPr>
                <w:szCs w:val="18"/>
                <w:lang w:val="nl-NL"/>
              </w:rPr>
            </w:pPr>
          </w:p>
        </w:tc>
        <w:tc>
          <w:tcPr>
            <w:tcW w:w="1086" w:type="dxa"/>
          </w:tcPr>
          <w:p w14:paraId="3CFEBDBA" w14:textId="77777777" w:rsidR="00D849E5" w:rsidRPr="001749DF" w:rsidRDefault="00D849E5" w:rsidP="00DC25B9">
            <w:pPr>
              <w:rPr>
                <w:szCs w:val="18"/>
                <w:lang w:val="nl-NL"/>
              </w:rPr>
            </w:pPr>
            <w:r w:rsidRPr="001749DF">
              <w:rPr>
                <w:color w:val="000000" w:themeColor="text1"/>
                <w:szCs w:val="18"/>
              </w:rPr>
              <w:t>1</w:t>
            </w:r>
          </w:p>
        </w:tc>
        <w:tc>
          <w:tcPr>
            <w:tcW w:w="1365" w:type="dxa"/>
          </w:tcPr>
          <w:p w14:paraId="13C16C14" w14:textId="77777777" w:rsidR="00D849E5" w:rsidRPr="001749DF" w:rsidRDefault="00D849E5" w:rsidP="00DC25B9">
            <w:pPr>
              <w:rPr>
                <w:szCs w:val="18"/>
                <w:lang w:val="nl-NL"/>
              </w:rPr>
            </w:pPr>
            <w:r w:rsidRPr="001749DF">
              <w:rPr>
                <w:color w:val="000000" w:themeColor="text1"/>
                <w:szCs w:val="18"/>
              </w:rPr>
              <w:t>Raamovereenkomst, bijlage A artikel 10.2</w:t>
            </w:r>
          </w:p>
        </w:tc>
        <w:tc>
          <w:tcPr>
            <w:tcW w:w="4245" w:type="dxa"/>
          </w:tcPr>
          <w:p w14:paraId="2924B236" w14:textId="77777777" w:rsidR="00D849E5" w:rsidRPr="001749DF" w:rsidRDefault="00D849E5" w:rsidP="00DC25B9">
            <w:pPr>
              <w:rPr>
                <w:szCs w:val="18"/>
                <w:lang w:val="nl-NL"/>
              </w:rPr>
            </w:pPr>
            <w:r w:rsidRPr="001749DF">
              <w:rPr>
                <w:color w:val="000000" w:themeColor="text1"/>
                <w:szCs w:val="18"/>
                <w:lang w:val="nl-NL"/>
              </w:rPr>
              <w:t>In artikel 10.2 van de concept Raamovereenkomst is de aansprakelijkheid beperkt tot maximaal 1 maal de opdrachtwaarde per gebeurtenis en 4 maal de opdrachtwaarde per contractjaar. Dit levert een potentiële maximale aansprakelijkheid op van € 10.000.000,- per jaar. Dit staat niet in verhouding tot de opdracht, dus wij verzoeken u de aansprakelijkheid verder te maximeren. Is de Opdrachtgever bereid om artikel 10.2 zodanig aan te passen dat de aansprakelijkheid wordt beperkt tot maximaal € 1.000.000,- per gebeurtenis en maximaal € 2.500.000,- (maximaal 1 maal de opdrachtwaarde) per contractjaar? Danwel het normale artikel 19.2 van de Arvodi te volgen? Zo nee, waarom niet?</w:t>
            </w:r>
          </w:p>
        </w:tc>
        <w:tc>
          <w:tcPr>
            <w:tcW w:w="6358" w:type="dxa"/>
          </w:tcPr>
          <w:p w14:paraId="7FD599F4" w14:textId="0456C546" w:rsidR="00D849E5" w:rsidRPr="001749DF" w:rsidRDefault="00D849E5" w:rsidP="00DC25B9">
            <w:pPr>
              <w:rPr>
                <w:szCs w:val="18"/>
                <w:lang w:val="nl-NL"/>
              </w:rPr>
            </w:pPr>
            <w:r w:rsidRPr="001749DF">
              <w:rPr>
                <w:szCs w:val="18"/>
                <w:lang w:val="nl-NL"/>
              </w:rPr>
              <w:t xml:space="preserve">Wij stemmen in met uw voorstel om de aansprakelijkheid te beperken tot </w:t>
            </w:r>
            <w:r w:rsidRPr="001749DF">
              <w:rPr>
                <w:color w:val="000000" w:themeColor="text1"/>
                <w:szCs w:val="18"/>
                <w:lang w:val="nl-NL"/>
              </w:rPr>
              <w:t xml:space="preserve">maximaal € 1.000.000,- per gebeurtenis en maximaal € 2.500.000,- (maximaal 1 maal de opdrachtwaarde) per contractjaar. Zie wijziging 6. </w:t>
            </w:r>
          </w:p>
        </w:tc>
      </w:tr>
      <w:tr w:rsidR="00D849E5" w:rsidRPr="001749DF" w14:paraId="48ABC1D4" w14:textId="77777777" w:rsidTr="00D849E5">
        <w:tc>
          <w:tcPr>
            <w:tcW w:w="975" w:type="dxa"/>
          </w:tcPr>
          <w:p w14:paraId="51683299" w14:textId="77777777" w:rsidR="00D849E5" w:rsidRPr="001749DF" w:rsidRDefault="00D849E5" w:rsidP="7160522E">
            <w:pPr>
              <w:pStyle w:val="Lijstalinea"/>
              <w:numPr>
                <w:ilvl w:val="0"/>
                <w:numId w:val="1"/>
              </w:numPr>
              <w:rPr>
                <w:szCs w:val="18"/>
                <w:lang w:val="nl-NL"/>
              </w:rPr>
            </w:pPr>
          </w:p>
        </w:tc>
        <w:tc>
          <w:tcPr>
            <w:tcW w:w="1086" w:type="dxa"/>
          </w:tcPr>
          <w:p w14:paraId="2569F252" w14:textId="77777777" w:rsidR="00D849E5" w:rsidRPr="001749DF" w:rsidRDefault="00D849E5" w:rsidP="00DC25B9">
            <w:pPr>
              <w:rPr>
                <w:szCs w:val="18"/>
                <w:lang w:val="nl-NL"/>
              </w:rPr>
            </w:pPr>
            <w:r w:rsidRPr="001749DF">
              <w:rPr>
                <w:color w:val="000000" w:themeColor="text1"/>
                <w:szCs w:val="18"/>
              </w:rPr>
              <w:t>1</w:t>
            </w:r>
          </w:p>
        </w:tc>
        <w:tc>
          <w:tcPr>
            <w:tcW w:w="1365" w:type="dxa"/>
          </w:tcPr>
          <w:p w14:paraId="6C820C5A" w14:textId="77777777" w:rsidR="00D849E5" w:rsidRPr="001749DF" w:rsidRDefault="00D849E5" w:rsidP="00DC25B9">
            <w:pPr>
              <w:rPr>
                <w:szCs w:val="18"/>
                <w:lang w:val="nl-NL"/>
              </w:rPr>
            </w:pPr>
            <w:r w:rsidRPr="001749DF">
              <w:rPr>
                <w:color w:val="000000" w:themeColor="text1"/>
                <w:szCs w:val="18"/>
                <w:lang w:val="nl-NL"/>
              </w:rPr>
              <w:t>Programma van Eisen, bijlage D</w:t>
            </w:r>
          </w:p>
        </w:tc>
        <w:tc>
          <w:tcPr>
            <w:tcW w:w="4245" w:type="dxa"/>
          </w:tcPr>
          <w:p w14:paraId="09731539" w14:textId="77777777" w:rsidR="00D849E5" w:rsidRPr="001749DF" w:rsidRDefault="00D849E5" w:rsidP="00DC25B9">
            <w:pPr>
              <w:rPr>
                <w:szCs w:val="18"/>
                <w:lang w:val="nl-NL"/>
              </w:rPr>
            </w:pPr>
            <w:r w:rsidRPr="001749DF">
              <w:rPr>
                <w:color w:val="000000" w:themeColor="text1"/>
                <w:szCs w:val="18"/>
                <w:lang w:val="nl-NL"/>
              </w:rPr>
              <w:t xml:space="preserve">bijlage D paragraaf 1 In paragraaf 2 wordt het flexibele traject omschreven als een traject van 4 maanden waarin 'meerdere modules naar behoefte kunnen worden ingezet'. De genoemde modules variëren echter aanzienlijk in tijdsbeslag en intensiteit. Om een verantwoorde en realistische prijsstelling te kunnen afgeven </w:t>
            </w:r>
            <w:r w:rsidRPr="001749DF">
              <w:rPr>
                <w:color w:val="000000" w:themeColor="text1"/>
                <w:szCs w:val="18"/>
                <w:lang w:val="nl-NL"/>
              </w:rPr>
              <w:lastRenderedPageBreak/>
              <w:t>voor dit traject: kunt u nader specificeren wat de maximale omvang van dit flexibele traject is? Bestaat er een maximum aan het aantal in te zetten modules per kandidaat binnen deze 4 maanden, of wordt er gewerkt met een maximaal aantal begeleidingsuren per flexibel traject?</w:t>
            </w:r>
          </w:p>
        </w:tc>
        <w:tc>
          <w:tcPr>
            <w:tcW w:w="6358" w:type="dxa"/>
          </w:tcPr>
          <w:p w14:paraId="1F01D42C" w14:textId="1494330C" w:rsidR="00D849E5" w:rsidRPr="001749DF" w:rsidRDefault="00D849E5" w:rsidP="00DC25B9">
            <w:pPr>
              <w:rPr>
                <w:szCs w:val="18"/>
                <w:lang w:val="nl-NL"/>
              </w:rPr>
            </w:pPr>
            <w:r w:rsidRPr="001749DF">
              <w:rPr>
                <w:szCs w:val="18"/>
                <w:lang w:val="nl-NL"/>
              </w:rPr>
              <w:lastRenderedPageBreak/>
              <w:t>De maximale termijn betreft 4 maanden met de mogelijkheid tot verlenging. Er bestaat geen maximum aan het aantal in te zetten modules. Een module bestaat uit maximaal drie afspraken.</w:t>
            </w:r>
          </w:p>
        </w:tc>
      </w:tr>
      <w:tr w:rsidR="00D849E5" w:rsidRPr="00BD605E" w14:paraId="0AFD1FF2" w14:textId="77777777" w:rsidTr="00D849E5">
        <w:tc>
          <w:tcPr>
            <w:tcW w:w="975" w:type="dxa"/>
          </w:tcPr>
          <w:p w14:paraId="0037AC46" w14:textId="77777777" w:rsidR="00D849E5" w:rsidRPr="001749DF" w:rsidRDefault="00D849E5" w:rsidP="7160522E">
            <w:pPr>
              <w:pStyle w:val="Lijstalinea"/>
              <w:numPr>
                <w:ilvl w:val="0"/>
                <w:numId w:val="1"/>
              </w:numPr>
              <w:rPr>
                <w:szCs w:val="18"/>
                <w:lang w:val="nl-NL"/>
              </w:rPr>
            </w:pPr>
          </w:p>
        </w:tc>
        <w:tc>
          <w:tcPr>
            <w:tcW w:w="1086" w:type="dxa"/>
          </w:tcPr>
          <w:p w14:paraId="72D8AD21" w14:textId="77777777" w:rsidR="00D849E5" w:rsidRPr="001749DF" w:rsidRDefault="00D849E5" w:rsidP="00DC25B9">
            <w:pPr>
              <w:rPr>
                <w:szCs w:val="18"/>
                <w:lang w:val="nl-NL"/>
              </w:rPr>
            </w:pPr>
            <w:r w:rsidRPr="001749DF">
              <w:rPr>
                <w:color w:val="000000" w:themeColor="text1"/>
                <w:szCs w:val="18"/>
              </w:rPr>
              <w:t>1</w:t>
            </w:r>
          </w:p>
        </w:tc>
        <w:tc>
          <w:tcPr>
            <w:tcW w:w="1365" w:type="dxa"/>
          </w:tcPr>
          <w:p w14:paraId="7D76B190" w14:textId="77777777" w:rsidR="00D849E5" w:rsidRPr="001749DF" w:rsidRDefault="00D849E5" w:rsidP="00DC25B9">
            <w:pPr>
              <w:rPr>
                <w:szCs w:val="18"/>
                <w:lang w:val="nl-NL"/>
              </w:rPr>
            </w:pPr>
            <w:r w:rsidRPr="001749DF">
              <w:rPr>
                <w:color w:val="000000" w:themeColor="text1"/>
                <w:szCs w:val="18"/>
                <w:lang w:val="nl-NL"/>
              </w:rPr>
              <w:t>Programma van Eisen, bijlage D eis 52 en 66</w:t>
            </w:r>
          </w:p>
        </w:tc>
        <w:tc>
          <w:tcPr>
            <w:tcW w:w="4245" w:type="dxa"/>
          </w:tcPr>
          <w:p w14:paraId="4AC593DB" w14:textId="77777777" w:rsidR="00D849E5" w:rsidRPr="001749DF" w:rsidRDefault="00D849E5" w:rsidP="00DC25B9">
            <w:pPr>
              <w:rPr>
                <w:szCs w:val="18"/>
                <w:lang w:val="nl-NL"/>
              </w:rPr>
            </w:pPr>
            <w:r w:rsidRPr="001749DF">
              <w:rPr>
                <w:color w:val="000000" w:themeColor="text1"/>
                <w:szCs w:val="18"/>
                <w:lang w:val="nl-NL"/>
              </w:rPr>
              <w:t>Onder Eis 52 wordt gesteld dat het online portal zelfstandig functioneert, zonder koppelingen met externe systemen. Verderop in dezelfde tabel (Eis 66) wordt echter de eis gesteld dat de opdrachtnemer uiterlijk 3 maanden na start van de raamovereenkomst Single Sign-On Rijk (SSOn Rijk) aanbiedt in de portal.  Aangezien de integratie van SSOn Rijk noodzakelijkerwijs een externe koppelvlak-verbinding vereist met de identity provider van de Rijksoverheid, zijn deze twee bepalingen technisch met elkaar in tegenspraak.  Begrijpen wij het goed dat de restrictie 'zonder koppelingen met externe systemen' uit Eis 52 niet van toepassing is op de noodzakelijke technische inrichting ten behoeve van SSOn Rijk (Eis 66)?</w:t>
            </w:r>
          </w:p>
        </w:tc>
        <w:tc>
          <w:tcPr>
            <w:tcW w:w="6358" w:type="dxa"/>
          </w:tcPr>
          <w:p w14:paraId="18C60AFC" w14:textId="02AB6011" w:rsidR="00D849E5" w:rsidRPr="001749DF" w:rsidRDefault="00D849E5" w:rsidP="00DC25B9">
            <w:pPr>
              <w:rPr>
                <w:szCs w:val="18"/>
                <w:lang w:val="nl-NL"/>
              </w:rPr>
            </w:pPr>
            <w:r w:rsidRPr="001749DF">
              <w:rPr>
                <w:szCs w:val="18"/>
                <w:lang w:val="nl-NL"/>
              </w:rPr>
              <w:t>Zie ons antwoord op vraag 51</w:t>
            </w:r>
            <w:r>
              <w:rPr>
                <w:szCs w:val="18"/>
                <w:lang w:val="nl-NL"/>
              </w:rPr>
              <w:t>.</w:t>
            </w:r>
          </w:p>
        </w:tc>
      </w:tr>
      <w:tr w:rsidR="00D849E5" w:rsidRPr="00BD605E" w14:paraId="04782A72" w14:textId="77777777" w:rsidTr="00D849E5">
        <w:tc>
          <w:tcPr>
            <w:tcW w:w="975" w:type="dxa"/>
          </w:tcPr>
          <w:p w14:paraId="2BBF41CF" w14:textId="77777777" w:rsidR="00D849E5" w:rsidRPr="001749DF" w:rsidRDefault="00D849E5" w:rsidP="7160522E">
            <w:pPr>
              <w:pStyle w:val="Lijstalinea"/>
              <w:numPr>
                <w:ilvl w:val="0"/>
                <w:numId w:val="1"/>
              </w:numPr>
              <w:rPr>
                <w:szCs w:val="18"/>
                <w:lang w:val="nl-NL"/>
              </w:rPr>
            </w:pPr>
          </w:p>
        </w:tc>
        <w:tc>
          <w:tcPr>
            <w:tcW w:w="1086" w:type="dxa"/>
          </w:tcPr>
          <w:p w14:paraId="634C7332" w14:textId="77777777" w:rsidR="00D849E5" w:rsidRPr="001749DF" w:rsidRDefault="00D849E5" w:rsidP="00DC25B9">
            <w:pPr>
              <w:rPr>
                <w:szCs w:val="18"/>
                <w:lang w:val="nl-NL"/>
              </w:rPr>
            </w:pPr>
            <w:r w:rsidRPr="001749DF">
              <w:rPr>
                <w:color w:val="000000" w:themeColor="text1"/>
                <w:szCs w:val="18"/>
              </w:rPr>
              <w:t>1</w:t>
            </w:r>
          </w:p>
        </w:tc>
        <w:tc>
          <w:tcPr>
            <w:tcW w:w="1365" w:type="dxa"/>
          </w:tcPr>
          <w:p w14:paraId="06EC2C92" w14:textId="77777777" w:rsidR="00D849E5" w:rsidRPr="001749DF" w:rsidRDefault="00D849E5" w:rsidP="00DC25B9">
            <w:pPr>
              <w:rPr>
                <w:szCs w:val="18"/>
                <w:lang w:val="nl-NL"/>
              </w:rPr>
            </w:pPr>
            <w:r w:rsidRPr="001749DF">
              <w:rPr>
                <w:color w:val="000000" w:themeColor="text1"/>
                <w:szCs w:val="18"/>
                <w:lang w:val="nl-NL"/>
              </w:rPr>
              <w:t>Programma van Eisen, bijlage D eis 50</w:t>
            </w:r>
          </w:p>
        </w:tc>
        <w:tc>
          <w:tcPr>
            <w:tcW w:w="4245" w:type="dxa"/>
          </w:tcPr>
          <w:p w14:paraId="36A47FDF" w14:textId="77777777" w:rsidR="00D849E5" w:rsidRPr="001749DF" w:rsidRDefault="00D849E5" w:rsidP="00DC25B9">
            <w:pPr>
              <w:rPr>
                <w:szCs w:val="18"/>
                <w:lang w:val="nl-NL"/>
              </w:rPr>
            </w:pPr>
            <w:r w:rsidRPr="001749DF">
              <w:rPr>
                <w:color w:val="000000" w:themeColor="text1"/>
                <w:szCs w:val="18"/>
                <w:lang w:val="nl-NL"/>
              </w:rPr>
              <w:t xml:space="preserve">Coach levert binnen 10 werkdagen een eindrapportage op. Bij een flexibel traject kunnen meerdere modules worden ingezet binnen de 4 maanden. Mag opdrachtgever er vanuit gaan dat zij mogen volstaan met éen eindrapportage na 4 maanden met daarin alle bevindingen samengevoegd? Vaak versterken modules elkaar en kun je de samenhang mooi omschrijven en het eindresultaat. Dit geeft ook een beter beeld van de eventuele benodigde vervolgstappen. Dit is sterker dan wanneer je dit per module doet. </w:t>
            </w:r>
            <w:r w:rsidRPr="001749DF">
              <w:rPr>
                <w:color w:val="000000" w:themeColor="text1"/>
                <w:szCs w:val="18"/>
              </w:rPr>
              <w:t>Bent u hiermee akkoord?</w:t>
            </w:r>
          </w:p>
        </w:tc>
        <w:tc>
          <w:tcPr>
            <w:tcW w:w="6358" w:type="dxa"/>
          </w:tcPr>
          <w:p w14:paraId="60773587" w14:textId="2E6A17D9" w:rsidR="00D849E5" w:rsidRPr="001749DF" w:rsidRDefault="00D849E5" w:rsidP="00DC25B9">
            <w:pPr>
              <w:rPr>
                <w:szCs w:val="18"/>
                <w:lang w:val="nl-NL"/>
              </w:rPr>
            </w:pPr>
            <w:r w:rsidRPr="001749DF">
              <w:rPr>
                <w:szCs w:val="18"/>
                <w:lang w:val="nl-NL"/>
              </w:rPr>
              <w:t xml:space="preserve">Nee, zoals vermeld in eis 15 staan in de eindrapportage in ieder geval de volgende zaken: </w:t>
            </w:r>
          </w:p>
          <w:p w14:paraId="2B0403D8" w14:textId="77777777" w:rsidR="00D849E5" w:rsidRPr="001749DF" w:rsidRDefault="00D849E5" w:rsidP="00DC25B9">
            <w:pPr>
              <w:rPr>
                <w:szCs w:val="18"/>
                <w:lang w:val="nl-NL"/>
              </w:rPr>
            </w:pPr>
            <w:r w:rsidRPr="001749DF">
              <w:rPr>
                <w:szCs w:val="18"/>
                <w:lang w:val="nl-NL"/>
              </w:rPr>
              <w:t xml:space="preserve">* de genomen trajectstappen; </w:t>
            </w:r>
          </w:p>
          <w:p w14:paraId="25DDCD4B" w14:textId="77777777" w:rsidR="00D849E5" w:rsidRPr="001749DF" w:rsidRDefault="00D849E5" w:rsidP="00DC25B9">
            <w:pPr>
              <w:rPr>
                <w:szCs w:val="18"/>
                <w:lang w:val="nl-NL"/>
              </w:rPr>
            </w:pPr>
            <w:r w:rsidRPr="001749DF">
              <w:rPr>
                <w:szCs w:val="18"/>
                <w:lang w:val="nl-NL"/>
              </w:rPr>
              <w:t xml:space="preserve">* het resultaat; </w:t>
            </w:r>
          </w:p>
          <w:p w14:paraId="719491DF" w14:textId="77777777" w:rsidR="00D849E5" w:rsidRPr="001749DF" w:rsidRDefault="00D849E5" w:rsidP="00DC25B9">
            <w:pPr>
              <w:rPr>
                <w:szCs w:val="18"/>
                <w:lang w:val="nl-NL"/>
              </w:rPr>
            </w:pPr>
            <w:r w:rsidRPr="001749DF">
              <w:rPr>
                <w:szCs w:val="18"/>
                <w:lang w:val="nl-NL"/>
              </w:rPr>
              <w:t xml:space="preserve">* Als Kandidaat niet geplaatst is een advies over eventueel vervolgtraject; </w:t>
            </w:r>
          </w:p>
          <w:p w14:paraId="0A0E7B84" w14:textId="77777777" w:rsidR="00D849E5" w:rsidRPr="001749DF" w:rsidRDefault="00D849E5" w:rsidP="00DC25B9">
            <w:pPr>
              <w:rPr>
                <w:szCs w:val="18"/>
                <w:lang w:val="nl-NL"/>
              </w:rPr>
            </w:pPr>
            <w:r w:rsidRPr="001749DF">
              <w:rPr>
                <w:szCs w:val="18"/>
                <w:lang w:val="nl-NL"/>
              </w:rPr>
              <w:t>* houding Kandidaat indien dit van negatieve invloed is geweest.</w:t>
            </w:r>
          </w:p>
          <w:p w14:paraId="5FCA5352" w14:textId="49197B1B" w:rsidR="00D849E5" w:rsidRPr="001749DF" w:rsidRDefault="00D849E5" w:rsidP="00DC25B9">
            <w:pPr>
              <w:rPr>
                <w:szCs w:val="18"/>
                <w:lang w:val="nl-NL"/>
              </w:rPr>
            </w:pPr>
          </w:p>
        </w:tc>
      </w:tr>
      <w:tr w:rsidR="00D849E5" w:rsidRPr="00BD605E" w14:paraId="69C2A4D0" w14:textId="77777777" w:rsidTr="00D849E5">
        <w:tc>
          <w:tcPr>
            <w:tcW w:w="975" w:type="dxa"/>
          </w:tcPr>
          <w:p w14:paraId="1100FF5B" w14:textId="77777777" w:rsidR="00D849E5" w:rsidRPr="001749DF" w:rsidRDefault="00D849E5" w:rsidP="7160522E">
            <w:pPr>
              <w:pStyle w:val="Lijstalinea"/>
              <w:numPr>
                <w:ilvl w:val="0"/>
                <w:numId w:val="1"/>
              </w:numPr>
              <w:rPr>
                <w:szCs w:val="18"/>
                <w:lang w:val="nl-NL"/>
              </w:rPr>
            </w:pPr>
          </w:p>
        </w:tc>
        <w:tc>
          <w:tcPr>
            <w:tcW w:w="1086" w:type="dxa"/>
          </w:tcPr>
          <w:p w14:paraId="6E50F26A" w14:textId="77777777" w:rsidR="00D849E5" w:rsidRPr="001749DF" w:rsidRDefault="00D849E5" w:rsidP="00DC25B9">
            <w:pPr>
              <w:rPr>
                <w:szCs w:val="18"/>
                <w:lang w:val="nl-NL"/>
              </w:rPr>
            </w:pPr>
            <w:r w:rsidRPr="001749DF">
              <w:rPr>
                <w:color w:val="000000" w:themeColor="text1"/>
                <w:szCs w:val="18"/>
              </w:rPr>
              <w:t>1</w:t>
            </w:r>
          </w:p>
        </w:tc>
        <w:tc>
          <w:tcPr>
            <w:tcW w:w="1365" w:type="dxa"/>
          </w:tcPr>
          <w:p w14:paraId="3270BABA" w14:textId="77777777" w:rsidR="00D849E5" w:rsidRPr="001749DF" w:rsidRDefault="00D849E5" w:rsidP="00DC25B9">
            <w:pPr>
              <w:rPr>
                <w:szCs w:val="18"/>
                <w:lang w:val="nl-NL"/>
              </w:rPr>
            </w:pPr>
            <w:r w:rsidRPr="001749DF">
              <w:rPr>
                <w:color w:val="000000" w:themeColor="text1"/>
                <w:szCs w:val="18"/>
                <w:lang w:val="nl-NL"/>
              </w:rPr>
              <w:t>Programma van Eisen, bijlage D eis 42</w:t>
            </w:r>
          </w:p>
        </w:tc>
        <w:tc>
          <w:tcPr>
            <w:tcW w:w="4245" w:type="dxa"/>
          </w:tcPr>
          <w:p w14:paraId="1F513FE3" w14:textId="77777777" w:rsidR="00D849E5" w:rsidRPr="001749DF" w:rsidRDefault="00D849E5" w:rsidP="00DC25B9">
            <w:pPr>
              <w:rPr>
                <w:szCs w:val="18"/>
                <w:lang w:val="nl-NL"/>
              </w:rPr>
            </w:pPr>
            <w:r w:rsidRPr="001749DF">
              <w:rPr>
                <w:color w:val="000000" w:themeColor="text1"/>
                <w:szCs w:val="18"/>
                <w:lang w:val="nl-NL"/>
              </w:rPr>
              <w:t xml:space="preserve">"De opdrachtgever bepaalt autonoom of een kandidaat wordt aangemeld voor een All-in traject (9 maanden) of een Flexibel traject (4 maanden). De prestatie-KPI (norm van minimaal 70% duurzame plaatsing) is echter voor beide trajectsoorten gelijk. In de re-integratiepraktijk is een duurzame plaatsing van minimaal 6 maanden binnen </w:t>
            </w:r>
            <w:r w:rsidRPr="001749DF">
              <w:rPr>
                <w:color w:val="000000" w:themeColor="text1"/>
                <w:szCs w:val="18"/>
                <w:lang w:val="nl-NL"/>
              </w:rPr>
              <w:lastRenderedPageBreak/>
              <w:t>een totale trajectduur van slechts 4 maanden in veel casussen objectief onhaalbaar, wat leidt tot een disproportioneel prestatierisico voor de opdrachtnemer.</w:t>
            </w:r>
            <w:r w:rsidRPr="001749DF">
              <w:rPr>
                <w:szCs w:val="18"/>
                <w:lang w:val="nl-NL"/>
              </w:rPr>
              <w:br/>
            </w:r>
            <w:r w:rsidRPr="001749DF">
              <w:rPr>
                <w:szCs w:val="18"/>
                <w:lang w:val="nl-NL"/>
              </w:rPr>
              <w:br/>
            </w:r>
            <w:r w:rsidRPr="001749DF">
              <w:rPr>
                <w:color w:val="000000" w:themeColor="text1"/>
                <w:szCs w:val="18"/>
                <w:lang w:val="nl-NL"/>
              </w:rPr>
              <w:t>Is de aanbestedende dienst, in het kader van een redelijke risicoallocatie, bereid de systematiek op één van de volgende wijzen aan te passen:</w:t>
            </w:r>
            <w:r w:rsidRPr="001749DF">
              <w:rPr>
                <w:szCs w:val="18"/>
                <w:lang w:val="nl-NL"/>
              </w:rPr>
              <w:br/>
            </w:r>
            <w:r w:rsidRPr="001749DF">
              <w:rPr>
                <w:color w:val="000000" w:themeColor="text1"/>
                <w:szCs w:val="18"/>
                <w:lang w:val="nl-NL"/>
              </w:rPr>
              <w:t>a) Te bepalen dat indien de opdrachtnemer na de intake gemotiveerd aantoont dat een traject van 4 maanden ontoereikend is, de opdrachtnemer het recht heeft een traject van 9 maanden voor te stellen, óf;</w:t>
            </w:r>
            <w:r w:rsidRPr="001749DF">
              <w:rPr>
                <w:szCs w:val="18"/>
                <w:lang w:val="nl-NL"/>
              </w:rPr>
              <w:br/>
            </w:r>
            <w:r w:rsidRPr="001749DF">
              <w:rPr>
                <w:color w:val="000000" w:themeColor="text1"/>
                <w:szCs w:val="18"/>
                <w:lang w:val="nl-NL"/>
              </w:rPr>
              <w:t>b) Kandidaten die het 4-maandentraject doorlopen uit te sluiten van de totale KPI-berekening voor het plaatsingspercentage, dan wel hiervoor een separate, reële marktconforme KPI vast te leggen?                                                       c) Ten aanzien van het niet-verlengen: Te bevestigen dat indien een traject na de initiële termijn niet wordt verlengd vanwege een autonoom besluit van de opdrachtgever – terwijl de opdrachtnemer bereid is de begeleiding voort te zetten – deze specifieke trajecten volledig buiten de berekening (zowel teller als noemer) van de 70%-KPI worden gelaten?</w:t>
            </w:r>
            <w:r w:rsidRPr="001749DF">
              <w:rPr>
                <w:szCs w:val="18"/>
                <w:lang w:val="nl-NL"/>
              </w:rPr>
              <w:br/>
            </w:r>
            <w:r w:rsidRPr="001749DF">
              <w:rPr>
                <w:color w:val="000000" w:themeColor="text1"/>
                <w:szCs w:val="18"/>
                <w:lang w:val="nl-NL"/>
              </w:rPr>
              <w:t>Zo nee, hoe verhoudt de gelijke KPI-afrekening op een flexibel traject van 4 maanden zich tot het proportionaliteitsbeginsel?</w:t>
            </w:r>
            <w:r w:rsidRPr="001749DF">
              <w:rPr>
                <w:szCs w:val="18"/>
                <w:lang w:val="nl-NL"/>
              </w:rPr>
              <w:br/>
            </w:r>
            <w:r w:rsidRPr="001749DF">
              <w:rPr>
                <w:color w:val="000000" w:themeColor="text1"/>
                <w:szCs w:val="18"/>
              </w:rPr>
              <w:t>"</w:t>
            </w:r>
          </w:p>
        </w:tc>
        <w:tc>
          <w:tcPr>
            <w:tcW w:w="6358" w:type="dxa"/>
          </w:tcPr>
          <w:p w14:paraId="7B4994F0" w14:textId="6CAD7B02" w:rsidR="00D849E5" w:rsidRPr="001749DF" w:rsidRDefault="00D849E5" w:rsidP="000D6F5B">
            <w:pPr>
              <w:rPr>
                <w:szCs w:val="18"/>
                <w:lang w:val="nl-NL"/>
              </w:rPr>
            </w:pPr>
            <w:r w:rsidRPr="001749DF">
              <w:rPr>
                <w:szCs w:val="18"/>
                <w:lang w:val="nl-NL"/>
              </w:rPr>
              <w:lastRenderedPageBreak/>
              <w:t xml:space="preserve">De opdrachtgever ziet geen aanleiding om de voorgestelde systematiek aan te passen. De huidige KPI-systematiek is gebaseerd op de ervaringen binnen de lopende raamovereenkomst. Daarbij worden de KPI’s reeds gemonitord en gerapporteerd op basis van gelijksoortige trajecten, waaronder trajecten met een duur van vier maanden. De opdrachtgever ontvangt hierover halfjaarlijks rapportages van de huidige opdrachtnemer. Op basis van deze praktijkervaringen ziet de opdrachtgever geen aanleiding </w:t>
            </w:r>
            <w:r w:rsidRPr="001749DF">
              <w:rPr>
                <w:szCs w:val="18"/>
                <w:lang w:val="nl-NL"/>
              </w:rPr>
              <w:lastRenderedPageBreak/>
              <w:t>om voor trajecten met een looptijd van vier maanden een afwijkende KPI-systematiek toe te passen of deze trajecten buiten de KPI-berekening te laten.</w:t>
            </w:r>
          </w:p>
          <w:p w14:paraId="58C9EE44" w14:textId="77777777" w:rsidR="00D849E5" w:rsidRPr="001749DF" w:rsidRDefault="00D849E5" w:rsidP="000D6F5B">
            <w:pPr>
              <w:rPr>
                <w:szCs w:val="18"/>
                <w:lang w:val="nl-NL"/>
              </w:rPr>
            </w:pPr>
          </w:p>
          <w:p w14:paraId="50E3AFDA" w14:textId="33297713" w:rsidR="00D849E5" w:rsidRPr="001749DF" w:rsidRDefault="00D849E5" w:rsidP="000D6F5B">
            <w:pPr>
              <w:rPr>
                <w:szCs w:val="18"/>
                <w:lang w:val="nl-NL"/>
              </w:rPr>
            </w:pPr>
            <w:r w:rsidRPr="001749DF">
              <w:rPr>
                <w:szCs w:val="18"/>
                <w:lang w:val="nl-NL"/>
              </w:rPr>
              <w:t>Ten aanzien van de voorgestelde aanpassingen geldt het volgende:</w:t>
            </w:r>
          </w:p>
          <w:p w14:paraId="3B94624A" w14:textId="77777777" w:rsidR="00D849E5" w:rsidRPr="001749DF" w:rsidRDefault="00D849E5" w:rsidP="000D6F5B">
            <w:pPr>
              <w:rPr>
                <w:szCs w:val="18"/>
                <w:lang w:val="nl-NL"/>
              </w:rPr>
            </w:pPr>
          </w:p>
          <w:p w14:paraId="49DE10FE" w14:textId="55C682CA" w:rsidR="00D849E5" w:rsidRPr="001749DF" w:rsidRDefault="00D849E5" w:rsidP="000D6F5B">
            <w:pPr>
              <w:rPr>
                <w:szCs w:val="18"/>
                <w:lang w:val="nl-NL"/>
              </w:rPr>
            </w:pPr>
            <w:r w:rsidRPr="001749DF">
              <w:rPr>
                <w:szCs w:val="18"/>
                <w:lang w:val="nl-NL"/>
              </w:rPr>
              <w:t>a) De opdrachtgever neemt dit voorstel niet over. De keuze voor het type traject en de daarbij behorende looptijd maakt onderdeel uit van de in de aanbestedingsstukken beschreven systematiek. Om die reden acht de opdrachtgever deze voorgestelde wijziging niet relevant in het kader van de gestelde eis.</w:t>
            </w:r>
          </w:p>
          <w:p w14:paraId="70FCBC65" w14:textId="77777777" w:rsidR="00D849E5" w:rsidRPr="001749DF" w:rsidRDefault="00D849E5" w:rsidP="000D6F5B">
            <w:pPr>
              <w:rPr>
                <w:szCs w:val="18"/>
                <w:lang w:val="nl-NL"/>
              </w:rPr>
            </w:pPr>
          </w:p>
          <w:p w14:paraId="673EAF19" w14:textId="468B81BB" w:rsidR="00D849E5" w:rsidRPr="001749DF" w:rsidRDefault="00D849E5" w:rsidP="000D6F5B">
            <w:pPr>
              <w:rPr>
                <w:szCs w:val="18"/>
                <w:lang w:val="nl-NL"/>
              </w:rPr>
            </w:pPr>
            <w:r w:rsidRPr="001749DF">
              <w:rPr>
                <w:szCs w:val="18"/>
                <w:lang w:val="nl-NL"/>
              </w:rPr>
              <w:t>b) De opdrachtgever neemt dit voorstel niet over. Kandidaten die een flexibel traject van vier maanden doorlopen, blijven onderdeel uitmaken van de KPI-berekening. De opdrachtgever acht het niet wenselijk om voor verschillende trajectvormen afzonderlijke KPI-systematieken toe te passen of bepaalde trajecten uit te sluiten van de berekening.</w:t>
            </w:r>
          </w:p>
          <w:p w14:paraId="31FCE0F5" w14:textId="77777777" w:rsidR="00D849E5" w:rsidRPr="001749DF" w:rsidRDefault="00D849E5" w:rsidP="000D6F5B">
            <w:pPr>
              <w:rPr>
                <w:szCs w:val="18"/>
                <w:lang w:val="nl-NL"/>
              </w:rPr>
            </w:pPr>
          </w:p>
          <w:p w14:paraId="6AD02F37" w14:textId="2AD46A40" w:rsidR="00D849E5" w:rsidRPr="001749DF" w:rsidRDefault="00D849E5" w:rsidP="000D6F5B">
            <w:pPr>
              <w:rPr>
                <w:szCs w:val="18"/>
                <w:lang w:val="nl-NL"/>
              </w:rPr>
            </w:pPr>
            <w:r w:rsidRPr="001749DF">
              <w:rPr>
                <w:szCs w:val="18"/>
                <w:lang w:val="nl-NL"/>
              </w:rPr>
              <w:t>c) De opdrachtgever bevestigt dat een traject in beginsel eindigt na afloop van de overeengekomen trajectduur. Verlenging vindt niet automatisch plaats. Indien de opdrachtnemer van oordeel is dat verlenging noodzakelijk is om de doelstellingen van het traject te kunnen behalen, dient uiterlijk één maand voor het einde van de trajectduur een gemotiveerd en onderbouwd verzoek tot verlenging te worden ingediend. De opdrachtgever beoordeelt vervolgens of verlenging wordt toegekend.</w:t>
            </w:r>
          </w:p>
          <w:p w14:paraId="4FB048B7" w14:textId="77777777" w:rsidR="00D849E5" w:rsidRPr="001749DF" w:rsidRDefault="00D849E5" w:rsidP="000D6F5B">
            <w:pPr>
              <w:rPr>
                <w:szCs w:val="18"/>
                <w:lang w:val="nl-NL"/>
              </w:rPr>
            </w:pPr>
            <w:r w:rsidRPr="001749DF">
              <w:rPr>
                <w:szCs w:val="18"/>
                <w:lang w:val="nl-NL"/>
              </w:rPr>
              <w:t>Gelet op het voorgaande handhaaft de opdrachtgever de in de aanbestedingsstukken opgenomen KPI-systematiek.</w:t>
            </w:r>
          </w:p>
          <w:p w14:paraId="0B0CA463" w14:textId="38DE097F" w:rsidR="00D849E5" w:rsidRPr="001749DF" w:rsidRDefault="00D849E5" w:rsidP="00DC25B9">
            <w:pPr>
              <w:rPr>
                <w:szCs w:val="18"/>
                <w:lang w:val="nl-NL"/>
              </w:rPr>
            </w:pPr>
          </w:p>
        </w:tc>
      </w:tr>
      <w:tr w:rsidR="00D849E5" w:rsidRPr="001749DF" w14:paraId="2A103C33" w14:textId="77777777" w:rsidTr="00D849E5">
        <w:tc>
          <w:tcPr>
            <w:tcW w:w="975" w:type="dxa"/>
          </w:tcPr>
          <w:p w14:paraId="6B39BA38" w14:textId="77777777" w:rsidR="00D849E5" w:rsidRPr="001749DF" w:rsidRDefault="00D849E5" w:rsidP="7160522E">
            <w:pPr>
              <w:pStyle w:val="Lijstalinea"/>
              <w:numPr>
                <w:ilvl w:val="0"/>
                <w:numId w:val="1"/>
              </w:numPr>
              <w:rPr>
                <w:szCs w:val="18"/>
                <w:lang w:val="nl-NL"/>
              </w:rPr>
            </w:pPr>
          </w:p>
        </w:tc>
        <w:tc>
          <w:tcPr>
            <w:tcW w:w="1086" w:type="dxa"/>
          </w:tcPr>
          <w:p w14:paraId="20A9DD73" w14:textId="77777777" w:rsidR="00D849E5" w:rsidRPr="001749DF" w:rsidRDefault="00D849E5" w:rsidP="00DC25B9">
            <w:pPr>
              <w:rPr>
                <w:szCs w:val="18"/>
                <w:lang w:val="nl-NL"/>
              </w:rPr>
            </w:pPr>
            <w:r w:rsidRPr="001749DF">
              <w:rPr>
                <w:color w:val="000000" w:themeColor="text1"/>
                <w:szCs w:val="18"/>
              </w:rPr>
              <w:t>1</w:t>
            </w:r>
          </w:p>
        </w:tc>
        <w:tc>
          <w:tcPr>
            <w:tcW w:w="1365" w:type="dxa"/>
          </w:tcPr>
          <w:p w14:paraId="2FA135DB" w14:textId="77777777" w:rsidR="00D849E5" w:rsidRPr="001749DF" w:rsidRDefault="00D849E5" w:rsidP="00DC25B9">
            <w:pPr>
              <w:rPr>
                <w:szCs w:val="18"/>
                <w:lang w:val="nl-NL"/>
              </w:rPr>
            </w:pPr>
            <w:r w:rsidRPr="001749DF">
              <w:rPr>
                <w:color w:val="000000" w:themeColor="text1"/>
                <w:szCs w:val="18"/>
                <w:lang w:val="nl-NL"/>
              </w:rPr>
              <w:t>Programma van Eisen, bijlage D eis 40 en 46 "</w:t>
            </w:r>
          </w:p>
        </w:tc>
        <w:tc>
          <w:tcPr>
            <w:tcW w:w="4245" w:type="dxa"/>
          </w:tcPr>
          <w:p w14:paraId="36A37869" w14:textId="77777777" w:rsidR="00D849E5" w:rsidRPr="001749DF" w:rsidRDefault="00D849E5" w:rsidP="00DC25B9">
            <w:pPr>
              <w:rPr>
                <w:szCs w:val="18"/>
                <w:lang w:val="nl-NL"/>
              </w:rPr>
            </w:pPr>
            <w:r w:rsidRPr="001749DF">
              <w:rPr>
                <w:color w:val="000000" w:themeColor="text1"/>
                <w:szCs w:val="18"/>
                <w:lang w:val="nl-NL"/>
              </w:rPr>
              <w:t>In eis 40 (All-in traject) bestaat de nazorgfase richting de Kandidaat uit contactmomenten tijdens en na de proeftijd. In eis 46 (Flexibel traject) wordt gesproken over een maandelijks contactmoment met de Kandidaat gedurende de nazorg. Hierdoor lijkt er een verschil te zijn in de contactfrequentie met de Kandidaat tussen beide trajecten.</w:t>
            </w:r>
            <w:r w:rsidRPr="001749DF">
              <w:rPr>
                <w:szCs w:val="18"/>
                <w:lang w:val="nl-NL"/>
              </w:rPr>
              <w:br/>
            </w:r>
            <w:r w:rsidRPr="001749DF">
              <w:rPr>
                <w:szCs w:val="18"/>
                <w:lang w:val="nl-NL"/>
              </w:rPr>
              <w:br/>
            </w:r>
            <w:r w:rsidRPr="001749DF">
              <w:rPr>
                <w:color w:val="000000" w:themeColor="text1"/>
                <w:szCs w:val="18"/>
                <w:lang w:val="nl-NL"/>
              </w:rPr>
              <w:t xml:space="preserve">Begrijpen wij het goed dat voor beide trajecten dezelfde systematiek wordt gehanteerd, waarbij de contactmomenten </w:t>
            </w:r>
            <w:r w:rsidRPr="001749DF">
              <w:rPr>
                <w:color w:val="000000" w:themeColor="text1"/>
                <w:szCs w:val="18"/>
                <w:lang w:val="nl-NL"/>
              </w:rPr>
              <w:lastRenderedPageBreak/>
              <w:t>met de Kandidaat zich primair richten op de periodes rondom de proeftijd? Zo nee, kunt u de achtergrond van dit verschil in contactfrequentie toelichten?"</w:t>
            </w:r>
          </w:p>
        </w:tc>
        <w:tc>
          <w:tcPr>
            <w:tcW w:w="6358" w:type="dxa"/>
          </w:tcPr>
          <w:p w14:paraId="384F1662" w14:textId="7FE04132" w:rsidR="00D849E5" w:rsidRPr="001749DF" w:rsidRDefault="00D849E5" w:rsidP="00DC25B9">
            <w:pPr>
              <w:rPr>
                <w:szCs w:val="18"/>
                <w:lang w:val="nl-NL"/>
              </w:rPr>
            </w:pPr>
            <w:r w:rsidRPr="001749DF">
              <w:rPr>
                <w:szCs w:val="18"/>
                <w:lang w:val="nl-NL"/>
              </w:rPr>
              <w:lastRenderedPageBreak/>
              <w:t xml:space="preserve">Opdrachtgever begrijpt de verwarring en zal eis 46 aanpassen. De strekking van eis 40 geldt voor beide trajecten. Zie wijziging 4. </w:t>
            </w:r>
          </w:p>
        </w:tc>
      </w:tr>
      <w:tr w:rsidR="00D849E5" w:rsidRPr="001749DF" w14:paraId="2AC02ABD" w14:textId="77777777" w:rsidTr="00D849E5">
        <w:tc>
          <w:tcPr>
            <w:tcW w:w="975" w:type="dxa"/>
          </w:tcPr>
          <w:p w14:paraId="4BE243C6" w14:textId="77777777" w:rsidR="00D849E5" w:rsidRPr="001749DF" w:rsidRDefault="00D849E5" w:rsidP="7160522E">
            <w:pPr>
              <w:pStyle w:val="Lijstalinea"/>
              <w:numPr>
                <w:ilvl w:val="0"/>
                <w:numId w:val="1"/>
              </w:numPr>
              <w:rPr>
                <w:szCs w:val="18"/>
                <w:lang w:val="nl-NL"/>
              </w:rPr>
            </w:pPr>
          </w:p>
        </w:tc>
        <w:tc>
          <w:tcPr>
            <w:tcW w:w="1086" w:type="dxa"/>
          </w:tcPr>
          <w:p w14:paraId="424ED533" w14:textId="77777777" w:rsidR="00D849E5" w:rsidRPr="001749DF" w:rsidRDefault="00D849E5" w:rsidP="00DC25B9">
            <w:pPr>
              <w:rPr>
                <w:szCs w:val="18"/>
                <w:lang w:val="nl-NL"/>
              </w:rPr>
            </w:pPr>
            <w:r w:rsidRPr="001749DF">
              <w:rPr>
                <w:color w:val="000000" w:themeColor="text1"/>
                <w:szCs w:val="18"/>
              </w:rPr>
              <w:t>1</w:t>
            </w:r>
          </w:p>
        </w:tc>
        <w:tc>
          <w:tcPr>
            <w:tcW w:w="1365" w:type="dxa"/>
          </w:tcPr>
          <w:p w14:paraId="6555F04C" w14:textId="77777777" w:rsidR="00D849E5" w:rsidRPr="001749DF" w:rsidRDefault="00D849E5" w:rsidP="00DC25B9">
            <w:pPr>
              <w:rPr>
                <w:szCs w:val="18"/>
                <w:lang w:val="nl-NL"/>
              </w:rPr>
            </w:pPr>
            <w:r w:rsidRPr="001749DF">
              <w:rPr>
                <w:color w:val="000000" w:themeColor="text1"/>
                <w:szCs w:val="18"/>
                <w:lang w:val="nl-NL"/>
              </w:rPr>
              <w:t>Programma van Eisen, bijlage D Eis 38</w:t>
            </w:r>
          </w:p>
        </w:tc>
        <w:tc>
          <w:tcPr>
            <w:tcW w:w="4245" w:type="dxa"/>
          </w:tcPr>
          <w:p w14:paraId="2374CEF8" w14:textId="77777777" w:rsidR="00D849E5" w:rsidRPr="001749DF" w:rsidRDefault="00D849E5" w:rsidP="00DC25B9">
            <w:pPr>
              <w:rPr>
                <w:szCs w:val="18"/>
                <w:lang w:val="nl-NL"/>
              </w:rPr>
            </w:pPr>
            <w:r w:rsidRPr="001749DF">
              <w:rPr>
                <w:color w:val="000000" w:themeColor="text1"/>
                <w:szCs w:val="18"/>
                <w:lang w:val="nl-NL"/>
              </w:rPr>
              <w:t xml:space="preserve">Volgens Eis 38 is een traject niet geslaagd als de geplaatste kandidaat binnen 6 maanden stopt bij de nieuwe werkgever, waarbij omstandigheden anders dan ziekte voor risico van de opdrachtnemer komen. Indien een kandidaat buiten de schuld van opdrachtnemer wordt ontslagen wegens een bedrijfseconomische reorganisatie bij de nieuwe werkgever, of zelf besluit ontslag te nemen, heeft de opdrachtnemer hier geen invloed op gehad. Is de opdrachtgever bereid de definitie aan te passen, zodat een traject als 'geslaagd' wordt beschouwd zodra er een rechtsgeldige arbeidsovereenkomst van minimaal 6 maanden is getekend, óf indien het vroegtijdig beëindigen van het dienstverband aantoonbaar niet te wijten is aan de kwaliteit van de re-integratiedienstverlening? </w:t>
            </w:r>
            <w:r w:rsidRPr="001749DF">
              <w:rPr>
                <w:color w:val="000000" w:themeColor="text1"/>
                <w:szCs w:val="18"/>
              </w:rPr>
              <w:t>Zo nee, waarom niet?</w:t>
            </w:r>
          </w:p>
        </w:tc>
        <w:tc>
          <w:tcPr>
            <w:tcW w:w="6358" w:type="dxa"/>
          </w:tcPr>
          <w:p w14:paraId="5FA09EA3" w14:textId="221A7DFD" w:rsidR="00D849E5" w:rsidRPr="001749DF" w:rsidRDefault="00D849E5" w:rsidP="007B563F">
            <w:pPr>
              <w:rPr>
                <w:szCs w:val="18"/>
                <w:lang w:val="nl-NL"/>
              </w:rPr>
            </w:pPr>
            <w:r w:rsidRPr="001749DF">
              <w:rPr>
                <w:szCs w:val="18"/>
                <w:lang w:val="nl-NL"/>
              </w:rPr>
              <w:t>De Opdrachtgever begrijpt de vraag en kan zich gedeeltelijk vinden in de gegeven argumentatie.</w:t>
            </w:r>
          </w:p>
          <w:p w14:paraId="40CEF27B" w14:textId="77777777" w:rsidR="00D849E5" w:rsidRPr="001749DF" w:rsidRDefault="00D849E5" w:rsidP="007B563F">
            <w:pPr>
              <w:rPr>
                <w:szCs w:val="18"/>
                <w:lang w:val="nl-NL"/>
              </w:rPr>
            </w:pPr>
          </w:p>
          <w:p w14:paraId="2FF2C362" w14:textId="1D20393E" w:rsidR="00D849E5" w:rsidRPr="001749DF" w:rsidRDefault="00D849E5" w:rsidP="007B563F">
            <w:pPr>
              <w:rPr>
                <w:szCs w:val="18"/>
                <w:lang w:val="nl-NL"/>
              </w:rPr>
            </w:pPr>
            <w:r w:rsidRPr="001749DF">
              <w:rPr>
                <w:szCs w:val="18"/>
                <w:lang w:val="nl-NL"/>
              </w:rPr>
              <w:t>De Opdrachtgever onderschrijft dat een kandidaat geen invloed heeft op omstandigheden zoals een bedrijfseconomische reorganisatie bij de nieuwe werkgever. Indien een dienstverband binnen de gestelde termijn eindigt als gevolg van een aantoonbare bedrijfseconomische reorganisatie, zal dit worden opgenomen als uitzondering binnen de betreffende eis.</w:t>
            </w:r>
          </w:p>
          <w:p w14:paraId="5595D65B" w14:textId="77777777" w:rsidR="00D849E5" w:rsidRPr="001749DF" w:rsidRDefault="00D849E5" w:rsidP="007B563F">
            <w:pPr>
              <w:rPr>
                <w:szCs w:val="18"/>
                <w:lang w:val="nl-NL"/>
              </w:rPr>
            </w:pPr>
          </w:p>
          <w:p w14:paraId="0F3E5D39" w14:textId="3414F02B" w:rsidR="00D849E5" w:rsidRPr="001749DF" w:rsidRDefault="00D849E5" w:rsidP="007B563F">
            <w:pPr>
              <w:rPr>
                <w:szCs w:val="18"/>
                <w:lang w:val="nl-NL"/>
              </w:rPr>
            </w:pPr>
            <w:r w:rsidRPr="001749DF">
              <w:rPr>
                <w:szCs w:val="18"/>
                <w:lang w:val="nl-NL"/>
              </w:rPr>
              <w:t>De Opdrachtgever neemt het voorstel om ook gevallen waarin een kandidaat zelf ontslag neemt buiten de beoordeling van een geslaagd traject te laten, niet over. De Opdrachtgever is van mening dat de opdrachtnemer een belangrijke rol vervult bij de matching van kandidaat en werkgever, het managen van verwachtingen en de begeleiding gedurende het traject. Om die reden kan een vroegtijdige beëindiging van het dienstverband op initiatief van de kandidaat niet zonder meer worden beschouwd als een omstandigheid die volledig buiten de invloedssfeer van de opdrachtnemer ligt.</w:t>
            </w:r>
          </w:p>
          <w:p w14:paraId="6020E0F9" w14:textId="77777777" w:rsidR="00D849E5" w:rsidRPr="001749DF" w:rsidRDefault="00D849E5" w:rsidP="007B563F">
            <w:pPr>
              <w:rPr>
                <w:szCs w:val="18"/>
                <w:lang w:val="nl-NL"/>
              </w:rPr>
            </w:pPr>
          </w:p>
          <w:p w14:paraId="668B0648" w14:textId="3747F686" w:rsidR="00D849E5" w:rsidRPr="001749DF" w:rsidRDefault="00D849E5" w:rsidP="007B563F">
            <w:pPr>
              <w:rPr>
                <w:szCs w:val="18"/>
                <w:lang w:val="nl-NL"/>
              </w:rPr>
            </w:pPr>
            <w:r w:rsidRPr="001749DF">
              <w:rPr>
                <w:szCs w:val="18"/>
                <w:lang w:val="nl-NL"/>
              </w:rPr>
              <w:t>De Opdrachtgever handhaaft daarom dit onderdeel van de eis, met uitzondering van situaties waarin het dienstverband aantoonbaar wordt beëindigd als gevolg van een bedrijfseconomische reorganisatie bij de werkgever.</w:t>
            </w:r>
          </w:p>
          <w:p w14:paraId="3DABF60D" w14:textId="77777777" w:rsidR="00D849E5" w:rsidRPr="001749DF" w:rsidRDefault="00D849E5" w:rsidP="007B563F">
            <w:pPr>
              <w:rPr>
                <w:szCs w:val="18"/>
                <w:lang w:val="nl-NL"/>
              </w:rPr>
            </w:pPr>
          </w:p>
          <w:p w14:paraId="0E18F4B8" w14:textId="74E960A9" w:rsidR="00D849E5" w:rsidRPr="001749DF" w:rsidRDefault="00D849E5" w:rsidP="007B563F">
            <w:pPr>
              <w:rPr>
                <w:szCs w:val="18"/>
                <w:lang w:val="nl-NL"/>
              </w:rPr>
            </w:pPr>
            <w:r w:rsidRPr="001749DF">
              <w:rPr>
                <w:szCs w:val="18"/>
                <w:lang w:val="nl-NL"/>
              </w:rPr>
              <w:t>Zie wijziging 5.</w:t>
            </w:r>
          </w:p>
          <w:p w14:paraId="5334D643" w14:textId="35497F2D" w:rsidR="00D849E5" w:rsidRPr="001749DF" w:rsidRDefault="00D849E5" w:rsidP="00DC25B9">
            <w:pPr>
              <w:rPr>
                <w:szCs w:val="18"/>
                <w:lang w:val="nl-NL"/>
              </w:rPr>
            </w:pPr>
          </w:p>
        </w:tc>
      </w:tr>
      <w:tr w:rsidR="00D849E5" w:rsidRPr="001749DF" w14:paraId="23D5FAD2" w14:textId="77777777" w:rsidTr="00D849E5">
        <w:tc>
          <w:tcPr>
            <w:tcW w:w="975" w:type="dxa"/>
          </w:tcPr>
          <w:p w14:paraId="29346D01" w14:textId="77777777" w:rsidR="00D849E5" w:rsidRPr="001749DF" w:rsidRDefault="00D849E5" w:rsidP="7160522E">
            <w:pPr>
              <w:pStyle w:val="Lijstalinea"/>
              <w:numPr>
                <w:ilvl w:val="0"/>
                <w:numId w:val="1"/>
              </w:numPr>
              <w:rPr>
                <w:szCs w:val="18"/>
                <w:lang w:val="nl-NL"/>
              </w:rPr>
            </w:pPr>
          </w:p>
        </w:tc>
        <w:tc>
          <w:tcPr>
            <w:tcW w:w="1086" w:type="dxa"/>
          </w:tcPr>
          <w:p w14:paraId="5B4678C2" w14:textId="77777777" w:rsidR="00D849E5" w:rsidRPr="001749DF" w:rsidRDefault="00D849E5" w:rsidP="00DC25B9">
            <w:pPr>
              <w:rPr>
                <w:szCs w:val="18"/>
                <w:lang w:val="nl-NL"/>
              </w:rPr>
            </w:pPr>
            <w:r w:rsidRPr="001749DF">
              <w:rPr>
                <w:color w:val="000000" w:themeColor="text1"/>
                <w:szCs w:val="18"/>
              </w:rPr>
              <w:t>1</w:t>
            </w:r>
          </w:p>
        </w:tc>
        <w:tc>
          <w:tcPr>
            <w:tcW w:w="1365" w:type="dxa"/>
          </w:tcPr>
          <w:p w14:paraId="39938990" w14:textId="77777777" w:rsidR="00D849E5" w:rsidRPr="001749DF" w:rsidRDefault="00D849E5" w:rsidP="00DC25B9">
            <w:pPr>
              <w:rPr>
                <w:szCs w:val="18"/>
                <w:lang w:val="nl-NL"/>
              </w:rPr>
            </w:pPr>
            <w:r w:rsidRPr="001749DF">
              <w:rPr>
                <w:color w:val="000000" w:themeColor="text1"/>
                <w:szCs w:val="18"/>
                <w:lang w:val="nl-NL"/>
              </w:rPr>
              <w:t>Programma van Eisen, bijlage D eis 37 en 38</w:t>
            </w:r>
          </w:p>
        </w:tc>
        <w:tc>
          <w:tcPr>
            <w:tcW w:w="4245" w:type="dxa"/>
          </w:tcPr>
          <w:p w14:paraId="680731D1" w14:textId="77777777" w:rsidR="00D849E5" w:rsidRPr="001749DF" w:rsidRDefault="00D849E5" w:rsidP="00DC25B9">
            <w:pPr>
              <w:rPr>
                <w:szCs w:val="18"/>
                <w:lang w:val="nl-NL"/>
              </w:rPr>
            </w:pPr>
            <w:r w:rsidRPr="001749DF">
              <w:rPr>
                <w:color w:val="000000" w:themeColor="text1"/>
                <w:szCs w:val="18"/>
                <w:lang w:val="nl-NL"/>
              </w:rPr>
              <w:t>"Opdrachtgever geeft in eis 37 aan dat bij een reintegratietraject een plaatsing succesvol is als deze binnen de maximale termijn van 9 maanden valt. In eis 38 lezen wij dat het traject na overleg en goedkeuring met u verlengd kan worden tot einde WW periode. Mocht in deze verlengde periode een plaatsing gerealiseerd worden, waarbij een kandidaat een dienstverband van min. 6 maanden heeft doorlopen, is dit dan nog alsnog als succesvol te betitelen?</w:t>
            </w:r>
            <w:r w:rsidRPr="001749DF">
              <w:rPr>
                <w:szCs w:val="18"/>
                <w:lang w:val="nl-NL"/>
              </w:rPr>
              <w:br/>
            </w:r>
            <w:r w:rsidRPr="001749DF">
              <w:rPr>
                <w:szCs w:val="18"/>
                <w:lang w:val="nl-NL"/>
              </w:rPr>
              <w:br/>
            </w:r>
            <w:r w:rsidRPr="001749DF">
              <w:rPr>
                <w:color w:val="000000" w:themeColor="text1"/>
                <w:szCs w:val="18"/>
                <w:lang w:val="nl-NL"/>
              </w:rPr>
              <w:t xml:space="preserve">Begrijpen wij het goed dat indien de opdrachtgever akkoord heeft gegeven op een verlenging van het traject, en de </w:t>
            </w:r>
            <w:r w:rsidRPr="001749DF">
              <w:rPr>
                <w:color w:val="000000" w:themeColor="text1"/>
                <w:szCs w:val="18"/>
                <w:lang w:val="nl-NL"/>
              </w:rPr>
              <w:lastRenderedPageBreak/>
              <w:t>kandidaat wordt gedurende deze verlengde periode alsnog succesvol geplaatst, dit traject alsnog als 'geslaagd' wordt gekwalificeerd en de opdrachtnemer het recht behoudt om de resterende 30% succesfee te factureren? "</w:t>
            </w:r>
          </w:p>
        </w:tc>
        <w:tc>
          <w:tcPr>
            <w:tcW w:w="6358" w:type="dxa"/>
          </w:tcPr>
          <w:p w14:paraId="770F0773" w14:textId="5FF67A14" w:rsidR="00D849E5" w:rsidRPr="001749DF" w:rsidRDefault="00D849E5" w:rsidP="00DC25B9">
            <w:pPr>
              <w:rPr>
                <w:szCs w:val="18"/>
                <w:lang w:val="nl-NL"/>
              </w:rPr>
            </w:pPr>
            <w:r w:rsidRPr="001749DF">
              <w:rPr>
                <w:szCs w:val="18"/>
                <w:lang w:val="nl-NL"/>
              </w:rPr>
              <w:lastRenderedPageBreak/>
              <w:t>Ja dat klopt.</w:t>
            </w:r>
          </w:p>
        </w:tc>
      </w:tr>
      <w:tr w:rsidR="00D849E5" w:rsidRPr="00BD605E" w14:paraId="38DACAD1" w14:textId="77777777" w:rsidTr="00D849E5">
        <w:tc>
          <w:tcPr>
            <w:tcW w:w="975" w:type="dxa"/>
          </w:tcPr>
          <w:p w14:paraId="63040C86" w14:textId="77777777" w:rsidR="00D849E5" w:rsidRPr="001749DF" w:rsidRDefault="00D849E5" w:rsidP="7160522E">
            <w:pPr>
              <w:pStyle w:val="Lijstalinea"/>
              <w:numPr>
                <w:ilvl w:val="0"/>
                <w:numId w:val="1"/>
              </w:numPr>
              <w:rPr>
                <w:szCs w:val="18"/>
                <w:lang w:val="nl-NL"/>
              </w:rPr>
            </w:pPr>
          </w:p>
        </w:tc>
        <w:tc>
          <w:tcPr>
            <w:tcW w:w="1086" w:type="dxa"/>
          </w:tcPr>
          <w:p w14:paraId="2D616066" w14:textId="77777777" w:rsidR="00D849E5" w:rsidRPr="001749DF" w:rsidRDefault="00D849E5" w:rsidP="00DC25B9">
            <w:pPr>
              <w:rPr>
                <w:szCs w:val="18"/>
                <w:lang w:val="nl-NL"/>
              </w:rPr>
            </w:pPr>
            <w:r w:rsidRPr="001749DF">
              <w:rPr>
                <w:color w:val="000000" w:themeColor="text1"/>
                <w:szCs w:val="18"/>
              </w:rPr>
              <w:t>1</w:t>
            </w:r>
          </w:p>
        </w:tc>
        <w:tc>
          <w:tcPr>
            <w:tcW w:w="1365" w:type="dxa"/>
          </w:tcPr>
          <w:p w14:paraId="0BBBFC3B" w14:textId="77777777" w:rsidR="00D849E5" w:rsidRPr="001749DF" w:rsidRDefault="00D849E5" w:rsidP="00DC25B9">
            <w:pPr>
              <w:rPr>
                <w:szCs w:val="18"/>
                <w:lang w:val="nl-NL"/>
              </w:rPr>
            </w:pPr>
            <w:r w:rsidRPr="001749DF">
              <w:rPr>
                <w:color w:val="000000" w:themeColor="text1"/>
                <w:szCs w:val="18"/>
              </w:rPr>
              <w:t>PVE- Eis 14 en Eis 15</w:t>
            </w:r>
          </w:p>
        </w:tc>
        <w:tc>
          <w:tcPr>
            <w:tcW w:w="4245" w:type="dxa"/>
          </w:tcPr>
          <w:p w14:paraId="25F61368" w14:textId="77777777" w:rsidR="00D849E5" w:rsidRPr="001749DF" w:rsidRDefault="00D849E5" w:rsidP="00DC25B9">
            <w:pPr>
              <w:rPr>
                <w:szCs w:val="18"/>
                <w:lang w:val="nl-NL"/>
              </w:rPr>
            </w:pPr>
            <w:r w:rsidRPr="001749DF">
              <w:rPr>
                <w:color w:val="000000" w:themeColor="text1"/>
                <w:szCs w:val="18"/>
                <w:lang w:val="nl-NL"/>
              </w:rPr>
              <w:t xml:space="preserve">In het Programma van Eisen (Eis 14 en Eis 15) stelt u de verplichting om verwijtbaar gedrag binnen twee werkdagen schriftelijk te melden en eindrapportages over de houding van de kandidaat te delen. In Bijlage D1 staat onder het kopje 'Bescherming van je persoonsgegevens' echter vermeld: "Persoonsgegevens worden [...] niet zonder jouw toestemming gedeeld met derden."   Aangezien partijen in deze tender worden aangemerkt als zelfstandige verwerkingsverantwoordelijken , is de verwerking en uitwisseling van deze gegevens noodzakelijk voor de nakoming van een wettelijke verplichting die op de overheidswerkgever rust (art. 72a WW). Toestemming is hierdoor geen rechtmatige (niet in vrijheid gegeven), noch werkbare grondslag (mede door het herroepbare karakter ervan).  Kunt u bevestigen dat voor het uitwisselen van de voortgangsgegevens, no-shows en sanctioneringsmeldingen tussen Opdrachtnemer en Opdrachtgever de AVG-grondslag 'Wettelijke verplichting' (art. 6 lid 1 sub c AVG) van toepassing is, en dat hiervoor dus géén toestemming van de kandidaat vereist is? En bent u bereid de tekst in Bijlage D1 hierop aan te passen om verwarring bij kandidaten te voorkomen? </w:t>
            </w:r>
            <w:r w:rsidRPr="001749DF">
              <w:rPr>
                <w:color w:val="000000" w:themeColor="text1"/>
                <w:szCs w:val="18"/>
              </w:rPr>
              <w:t>Zo nee, waarom niet.</w:t>
            </w:r>
          </w:p>
        </w:tc>
        <w:tc>
          <w:tcPr>
            <w:tcW w:w="6358" w:type="dxa"/>
          </w:tcPr>
          <w:p w14:paraId="2712F1E0" w14:textId="30028D0F" w:rsidR="00D849E5" w:rsidRPr="001749DF" w:rsidRDefault="00D849E5" w:rsidP="003B4848">
            <w:pPr>
              <w:rPr>
                <w:szCs w:val="18"/>
                <w:lang w:val="nl-NL"/>
              </w:rPr>
            </w:pPr>
            <w:r w:rsidRPr="001749DF">
              <w:rPr>
                <w:szCs w:val="18"/>
                <w:lang w:val="nl-NL"/>
              </w:rPr>
              <w:t xml:space="preserve">Wij bevestigen door middel van aanpassing van eis 1 dat voor het uitwisselen van de voortgangsgegevens, no-shows en sanctioneringsmeldingen tussen Opdrachtnemer en Opdrachtgever de AVG-grondslag 'Wettelijke verplichting' (art. 6 lid 1 sub c AVG) van toepassing is, en dat hiervoor dus géén toestemming van de kandidaat vereist is. </w:t>
            </w:r>
          </w:p>
          <w:p w14:paraId="1CD5E902" w14:textId="77777777" w:rsidR="00D849E5" w:rsidRPr="001749DF" w:rsidRDefault="00D849E5" w:rsidP="003B4848">
            <w:pPr>
              <w:rPr>
                <w:szCs w:val="18"/>
                <w:lang w:val="nl-NL"/>
              </w:rPr>
            </w:pPr>
          </w:p>
          <w:p w14:paraId="6C535006" w14:textId="54796A32" w:rsidR="00D849E5" w:rsidRPr="001749DF" w:rsidRDefault="00D849E5" w:rsidP="00DC25B9">
            <w:pPr>
              <w:rPr>
                <w:szCs w:val="18"/>
                <w:lang w:val="nl-NL"/>
              </w:rPr>
            </w:pPr>
            <w:r w:rsidRPr="001749DF">
              <w:rPr>
                <w:szCs w:val="18"/>
                <w:lang w:val="nl-NL"/>
              </w:rPr>
              <w:t xml:space="preserve">Tevens zullen wij de brochure laten aanpassen om verwarring bij de kandidaten te voorkomen. </w:t>
            </w:r>
          </w:p>
        </w:tc>
      </w:tr>
      <w:tr w:rsidR="00D849E5" w:rsidRPr="001749DF" w14:paraId="4682C97C" w14:textId="77777777" w:rsidTr="00D849E5">
        <w:tc>
          <w:tcPr>
            <w:tcW w:w="975" w:type="dxa"/>
          </w:tcPr>
          <w:p w14:paraId="3CA38AD8" w14:textId="77777777" w:rsidR="00D849E5" w:rsidRPr="001749DF" w:rsidRDefault="00D849E5" w:rsidP="7160522E">
            <w:pPr>
              <w:pStyle w:val="Lijstalinea"/>
              <w:numPr>
                <w:ilvl w:val="0"/>
                <w:numId w:val="1"/>
              </w:numPr>
              <w:rPr>
                <w:szCs w:val="18"/>
                <w:lang w:val="nl-NL"/>
              </w:rPr>
            </w:pPr>
          </w:p>
        </w:tc>
        <w:tc>
          <w:tcPr>
            <w:tcW w:w="1086" w:type="dxa"/>
          </w:tcPr>
          <w:p w14:paraId="69124EEB" w14:textId="77777777" w:rsidR="00D849E5" w:rsidRPr="001749DF" w:rsidRDefault="00D849E5" w:rsidP="00DC25B9">
            <w:pPr>
              <w:rPr>
                <w:szCs w:val="18"/>
                <w:lang w:val="nl-NL"/>
              </w:rPr>
            </w:pPr>
            <w:r w:rsidRPr="001749DF">
              <w:rPr>
                <w:color w:val="000000" w:themeColor="text1"/>
                <w:szCs w:val="18"/>
              </w:rPr>
              <w:t>1</w:t>
            </w:r>
          </w:p>
        </w:tc>
        <w:tc>
          <w:tcPr>
            <w:tcW w:w="1365" w:type="dxa"/>
          </w:tcPr>
          <w:p w14:paraId="7E6A6E06" w14:textId="77777777" w:rsidR="00D849E5" w:rsidRPr="001749DF" w:rsidRDefault="00D849E5" w:rsidP="00DC25B9">
            <w:pPr>
              <w:rPr>
                <w:szCs w:val="18"/>
                <w:lang w:val="nl-NL"/>
              </w:rPr>
            </w:pPr>
            <w:r w:rsidRPr="001749DF">
              <w:rPr>
                <w:color w:val="000000" w:themeColor="text1"/>
                <w:szCs w:val="18"/>
                <w:lang w:val="nl-NL"/>
              </w:rPr>
              <w:t>Programma van Eisen, bijlage D pve eis 5</w:t>
            </w:r>
          </w:p>
        </w:tc>
        <w:tc>
          <w:tcPr>
            <w:tcW w:w="4245" w:type="dxa"/>
          </w:tcPr>
          <w:p w14:paraId="67E41865" w14:textId="6008AE78" w:rsidR="00D849E5" w:rsidRPr="001749DF" w:rsidRDefault="00D849E5" w:rsidP="00DC25B9">
            <w:pPr>
              <w:rPr>
                <w:szCs w:val="18"/>
                <w:lang w:val="nl-NL"/>
              </w:rPr>
            </w:pPr>
            <w:r w:rsidRPr="001749DF">
              <w:rPr>
                <w:color w:val="000000" w:themeColor="text1"/>
                <w:szCs w:val="18"/>
                <w:lang w:val="nl-NL"/>
              </w:rPr>
              <w:t xml:space="preserve">Onder subgunningscriterium 4 wordt expliciet gevraagd om een kwalitatieve uitwerking van de module 'ZZP-begeleiding' voor kandidaten die de stap naar zelfstandig ondernemerschap willen maken. Tegelijkertijd lijkt de definitie van een succesvolle, duurzame plaatsing (zoals gehanteerd bij de kerncompetenties en de voorwaarden voor de succesfee) uitsluitend uit te gaan van loondienst ('minimaal zes </w:t>
            </w:r>
            <w:r w:rsidRPr="001749DF">
              <w:rPr>
                <w:color w:val="000000" w:themeColor="text1"/>
                <w:szCs w:val="18"/>
                <w:lang w:val="nl-NL"/>
              </w:rPr>
              <w:lastRenderedPageBreak/>
              <w:t>maanden in dienst bij een nieuwe werkgever').</w:t>
            </w:r>
            <w:r w:rsidRPr="001749DF">
              <w:rPr>
                <w:szCs w:val="18"/>
                <w:lang w:val="nl-NL"/>
              </w:rPr>
              <w:br/>
            </w:r>
            <w:r w:rsidRPr="001749DF">
              <w:rPr>
                <w:szCs w:val="18"/>
                <w:lang w:val="nl-NL"/>
              </w:rPr>
              <w:br/>
            </w:r>
            <w:r w:rsidRPr="001749DF">
              <w:rPr>
                <w:color w:val="000000" w:themeColor="text1"/>
                <w:szCs w:val="18"/>
                <w:lang w:val="nl-NL"/>
              </w:rPr>
              <w:t>Hierdoor ontstaat de situatie dat de succesvolle uitstroom van een kandidaat naar het ondernemerschap financieel niet als een volwaardig resultaat wordt gewaardeerd, waardoor de opdrachtnemer de resterende 30% van de trajectprijs (de succesfee) misloopt. Dit staat op gespannen voet met de uitdrukkelijke wens om deze specialistische module aan te bieden en kwalitatief te beoordelen.</w:t>
            </w:r>
            <w:r w:rsidRPr="001749DF">
              <w:rPr>
                <w:szCs w:val="18"/>
                <w:lang w:val="nl-NL"/>
              </w:rPr>
              <w:br/>
            </w:r>
            <w:r w:rsidRPr="001749DF">
              <w:rPr>
                <w:szCs w:val="18"/>
                <w:lang w:val="nl-NL"/>
              </w:rPr>
              <w:br/>
            </w:r>
            <w:r w:rsidRPr="001749DF">
              <w:rPr>
                <w:color w:val="000000" w:themeColor="text1"/>
                <w:szCs w:val="18"/>
                <w:lang w:val="nl-NL"/>
              </w:rPr>
              <w:t>Vraag:</w:t>
            </w:r>
            <w:r w:rsidRPr="001749DF">
              <w:rPr>
                <w:szCs w:val="18"/>
                <w:lang w:val="nl-NL"/>
              </w:rPr>
              <w:br/>
            </w:r>
            <w:r w:rsidRPr="001749DF">
              <w:rPr>
                <w:color w:val="000000" w:themeColor="text1"/>
                <w:szCs w:val="18"/>
                <w:lang w:val="nl-NL"/>
              </w:rPr>
              <w:t>Begrijpen wij het goed dat uitstroom naar zelfstandig ondernemerschap op basis van de huidige definities niet leidt tot het behalen van de succesfee?</w:t>
            </w:r>
            <w:r w:rsidRPr="001749DF">
              <w:rPr>
                <w:szCs w:val="18"/>
                <w:lang w:val="nl-NL"/>
              </w:rPr>
              <w:br/>
            </w:r>
            <w:r w:rsidRPr="001749DF">
              <w:rPr>
                <w:szCs w:val="18"/>
                <w:lang w:val="nl-NL"/>
              </w:rPr>
              <w:br/>
            </w:r>
            <w:r w:rsidRPr="001749DF">
              <w:rPr>
                <w:color w:val="000000" w:themeColor="text1"/>
                <w:szCs w:val="18"/>
                <w:lang w:val="nl-NL"/>
              </w:rPr>
              <w:t>Zo ja, is de opdrachtgever in het kader van de redelijkheid bereid om een succesvolle start als zelfstandige gelijk te stellen aan een plaatsing in loondienst, zodat de gerichte inzet op deze module ook passend wordt gehonoreerd?</w:t>
            </w:r>
            <w:r w:rsidRPr="001749DF">
              <w:rPr>
                <w:szCs w:val="18"/>
                <w:lang w:val="nl-NL"/>
              </w:rPr>
              <w:br/>
            </w:r>
            <w:r w:rsidRPr="001749DF">
              <w:rPr>
                <w:szCs w:val="18"/>
                <w:lang w:val="nl-NL"/>
              </w:rPr>
              <w:br/>
            </w:r>
            <w:r w:rsidRPr="001749DF">
              <w:rPr>
                <w:color w:val="000000" w:themeColor="text1"/>
                <w:szCs w:val="18"/>
                <w:lang w:val="nl-NL"/>
              </w:rPr>
              <w:t>Inschrijver stelt hiertoe voor om een ZZP-traject als succesvol (en dus feewaardig) aan te merken wanneer de kandidaat minimaal 6 maanden onafgebroken staat ingeschreven bij de Kamer van Koophandel (KvK) en de feitelijke economische activiteit objectief kan worden aangetoond (bijvoorbeeld middels een urenverantwoording, opeenvolgende facturen of een beknopte accountantsverklaring)."</w:t>
            </w:r>
          </w:p>
        </w:tc>
        <w:tc>
          <w:tcPr>
            <w:tcW w:w="6358" w:type="dxa"/>
          </w:tcPr>
          <w:p w14:paraId="3488D1FA" w14:textId="18699BB9" w:rsidR="00D849E5" w:rsidRPr="001749DF" w:rsidRDefault="00D849E5" w:rsidP="00DC25B9">
            <w:pPr>
              <w:rPr>
                <w:szCs w:val="18"/>
                <w:lang w:val="nl-NL"/>
              </w:rPr>
            </w:pPr>
            <w:r w:rsidRPr="001749DF">
              <w:rPr>
                <w:szCs w:val="18"/>
                <w:lang w:val="nl-NL"/>
              </w:rPr>
              <w:lastRenderedPageBreak/>
              <w:t>Opdrachtgever is akkoord met dit voorstel. Zie wijziging 19.</w:t>
            </w:r>
          </w:p>
        </w:tc>
      </w:tr>
      <w:tr w:rsidR="00D849E5" w:rsidRPr="00BD605E" w14:paraId="4EF42BB0" w14:textId="77777777" w:rsidTr="00D849E5">
        <w:tc>
          <w:tcPr>
            <w:tcW w:w="975" w:type="dxa"/>
          </w:tcPr>
          <w:p w14:paraId="227880ED" w14:textId="77777777" w:rsidR="00D849E5" w:rsidRPr="001749DF" w:rsidRDefault="00D849E5" w:rsidP="00F04C4F">
            <w:pPr>
              <w:pStyle w:val="Lijstalinea"/>
              <w:numPr>
                <w:ilvl w:val="0"/>
                <w:numId w:val="1"/>
              </w:numPr>
              <w:rPr>
                <w:szCs w:val="18"/>
                <w:lang w:val="nl-NL"/>
              </w:rPr>
            </w:pPr>
          </w:p>
        </w:tc>
        <w:tc>
          <w:tcPr>
            <w:tcW w:w="1086" w:type="dxa"/>
          </w:tcPr>
          <w:p w14:paraId="03F6C6A3" w14:textId="63CAF3DA" w:rsidR="00D849E5" w:rsidRPr="001749DF" w:rsidRDefault="00D849E5" w:rsidP="00F04C4F">
            <w:pPr>
              <w:rPr>
                <w:szCs w:val="18"/>
                <w:lang w:val="nl-NL"/>
              </w:rPr>
            </w:pPr>
            <w:r w:rsidRPr="001749DF">
              <w:rPr>
                <w:szCs w:val="18"/>
                <w:lang w:val="nl-NL"/>
              </w:rPr>
              <w:t>2</w:t>
            </w:r>
          </w:p>
        </w:tc>
        <w:tc>
          <w:tcPr>
            <w:tcW w:w="1365" w:type="dxa"/>
          </w:tcPr>
          <w:p w14:paraId="2D2F1A15" w14:textId="55DE5C16" w:rsidR="00D849E5" w:rsidRPr="001749DF" w:rsidRDefault="00D849E5" w:rsidP="00F04C4F">
            <w:pPr>
              <w:rPr>
                <w:szCs w:val="18"/>
                <w:lang w:val="nl-NL"/>
              </w:rPr>
            </w:pPr>
            <w:r w:rsidRPr="001749DF">
              <w:rPr>
                <w:color w:val="000000"/>
                <w:szCs w:val="18"/>
                <w:lang w:val="nl-NL"/>
              </w:rPr>
              <w:t>v1.1 - Bijlage D van Beschrijvend Document - Programma van eisen – Eis 66</w:t>
            </w:r>
          </w:p>
        </w:tc>
        <w:tc>
          <w:tcPr>
            <w:tcW w:w="4245" w:type="dxa"/>
          </w:tcPr>
          <w:p w14:paraId="727DA239" w14:textId="0EE22BDD" w:rsidR="00D849E5" w:rsidRPr="001749DF" w:rsidRDefault="00D849E5" w:rsidP="00F04C4F">
            <w:pPr>
              <w:rPr>
                <w:szCs w:val="18"/>
                <w:lang w:val="nl-NL"/>
              </w:rPr>
            </w:pPr>
            <w:r w:rsidRPr="001749DF">
              <w:rPr>
                <w:color w:val="000000"/>
                <w:szCs w:val="18"/>
                <w:lang w:val="nl-NL"/>
              </w:rPr>
              <w:t>“Opdrachtnemer biedt Single Sign-On Rijk (SSOn Rijk) aan in de portal uiterlijk 3 maanden na start Raamovereenkomst.”</w:t>
            </w:r>
            <w:r w:rsidRPr="001749DF">
              <w:rPr>
                <w:color w:val="000000"/>
                <w:szCs w:val="18"/>
                <w:lang w:val="nl-NL"/>
              </w:rPr>
              <w:br/>
            </w:r>
            <w:r w:rsidRPr="001749DF">
              <w:rPr>
                <w:color w:val="000000"/>
                <w:szCs w:val="18"/>
                <w:lang w:val="nl-NL"/>
              </w:rPr>
              <w:br/>
              <w:t>Hoe verhoudt deze eis zicht tot hetgeen genoemd in eis 53 m.b.t. 2FA?</w:t>
            </w:r>
          </w:p>
        </w:tc>
        <w:tc>
          <w:tcPr>
            <w:tcW w:w="6358" w:type="dxa"/>
          </w:tcPr>
          <w:p w14:paraId="08AD749C" w14:textId="03984833" w:rsidR="00D849E5" w:rsidRPr="00011F4F" w:rsidRDefault="00D849E5" w:rsidP="00F04C4F">
            <w:pPr>
              <w:rPr>
                <w:lang w:val="nl-NL"/>
              </w:rPr>
            </w:pPr>
            <w:r w:rsidRPr="763C3F1A">
              <w:rPr>
                <w:rFonts w:eastAsia="Verdana" w:cs="Verdana"/>
                <w:szCs w:val="18"/>
                <w:lang w:val="nl-NL"/>
              </w:rPr>
              <w:t>De eisen moeten in samenhang worden gelezen. De eis over SSOn Rijk ziet op de gewenste structurele inlogvoorziening voor gebruikers vanuit de Rijksoverheid. Eis 53 ziet op het minimale beveiligingsniveau voor toegang tot de portal.</w:t>
            </w:r>
          </w:p>
          <w:p w14:paraId="299E6F25" w14:textId="5EDAE9F3" w:rsidR="00D849E5" w:rsidRPr="00011F4F" w:rsidRDefault="00D849E5" w:rsidP="00F04C4F">
            <w:pPr>
              <w:rPr>
                <w:lang w:val="nl-NL"/>
              </w:rPr>
            </w:pPr>
            <w:r w:rsidRPr="763C3F1A">
              <w:rPr>
                <w:rFonts w:eastAsia="Verdana" w:cs="Verdana"/>
                <w:szCs w:val="18"/>
                <w:lang w:val="nl-NL"/>
              </w:rPr>
              <w:t>Dit betekent dat opdrachtnemer vanaf de start van de raamovereenkomst moet borgen dat toegang tot de portal minimaal is beveiligd met tweefactor-authenticatie. Uiterlijk drie maanden na start van de raamovereenkomst moet daarnaast toegang via SSOn Rijk beschikbaar zijn.</w:t>
            </w:r>
          </w:p>
          <w:p w14:paraId="66570FEA" w14:textId="235A4ECF" w:rsidR="00D849E5" w:rsidRPr="00011F4F" w:rsidRDefault="00D849E5" w:rsidP="00F04C4F">
            <w:pPr>
              <w:rPr>
                <w:lang w:val="nl-NL"/>
              </w:rPr>
            </w:pPr>
            <w:r w:rsidRPr="763C3F1A">
              <w:rPr>
                <w:rFonts w:eastAsia="Verdana" w:cs="Verdana"/>
                <w:szCs w:val="18"/>
                <w:lang w:val="nl-NL"/>
              </w:rPr>
              <w:lastRenderedPageBreak/>
              <w:t>Voor zover de authenticatie via SSOn Rijk aantoonbaar voldoet aan het vereiste niveau van tweefactor-authenticatie, kan daarmee aan eis 53 worden voldaan. Indien dit niet of niet volledig het geval is, blijft opdrachtnemer verantwoordelijk voor aanvullende maatregelen zodat toegang tot de portal minimaal met tweefactorauthenticatie is beveiligd.</w:t>
            </w:r>
          </w:p>
          <w:p w14:paraId="3652D34D" w14:textId="4E0F1AD2" w:rsidR="00D849E5" w:rsidRPr="00011F4F" w:rsidRDefault="00D849E5" w:rsidP="00F04C4F">
            <w:pPr>
              <w:rPr>
                <w:lang w:val="nl-NL"/>
              </w:rPr>
            </w:pPr>
            <w:r w:rsidRPr="763C3F1A">
              <w:rPr>
                <w:rFonts w:eastAsia="Verdana" w:cs="Verdana"/>
                <w:szCs w:val="18"/>
                <w:lang w:val="nl-NL"/>
              </w:rPr>
              <w:t>De eisen zijn daarmee cumulatief: SSOn Rijk vervangt de 2FA eis niet, maar kan de wijze zijn waarop aan deze beveiligingseis wordt voldaan.</w:t>
            </w:r>
          </w:p>
          <w:p w14:paraId="58C56BE1" w14:textId="3DC715CF" w:rsidR="00D849E5" w:rsidRPr="001749DF" w:rsidRDefault="00D849E5" w:rsidP="00F04C4F">
            <w:pPr>
              <w:rPr>
                <w:lang w:val="nl-NL"/>
              </w:rPr>
            </w:pPr>
          </w:p>
        </w:tc>
      </w:tr>
      <w:tr w:rsidR="00D849E5" w:rsidRPr="00BD605E" w14:paraId="303BB4EE" w14:textId="77777777" w:rsidTr="00D849E5">
        <w:tc>
          <w:tcPr>
            <w:tcW w:w="975" w:type="dxa"/>
          </w:tcPr>
          <w:p w14:paraId="083CE8AA" w14:textId="77777777" w:rsidR="00D849E5" w:rsidRPr="001749DF" w:rsidRDefault="00D849E5" w:rsidP="00F04C4F">
            <w:pPr>
              <w:pStyle w:val="Lijstalinea"/>
              <w:numPr>
                <w:ilvl w:val="0"/>
                <w:numId w:val="1"/>
              </w:numPr>
              <w:rPr>
                <w:szCs w:val="18"/>
                <w:lang w:val="nl-NL"/>
              </w:rPr>
            </w:pPr>
          </w:p>
        </w:tc>
        <w:tc>
          <w:tcPr>
            <w:tcW w:w="1086" w:type="dxa"/>
          </w:tcPr>
          <w:p w14:paraId="23B6808D" w14:textId="7E55CC7D" w:rsidR="00D849E5" w:rsidRPr="001749DF" w:rsidRDefault="00D849E5" w:rsidP="00F04C4F">
            <w:pPr>
              <w:rPr>
                <w:szCs w:val="18"/>
                <w:lang w:val="nl-NL"/>
              </w:rPr>
            </w:pPr>
            <w:r w:rsidRPr="001749DF">
              <w:rPr>
                <w:szCs w:val="18"/>
                <w:lang w:val="nl-NL"/>
              </w:rPr>
              <w:t>2</w:t>
            </w:r>
          </w:p>
        </w:tc>
        <w:tc>
          <w:tcPr>
            <w:tcW w:w="1365" w:type="dxa"/>
          </w:tcPr>
          <w:p w14:paraId="2B6E5CF1" w14:textId="15B983A5" w:rsidR="00D849E5" w:rsidRPr="001749DF" w:rsidRDefault="00D849E5" w:rsidP="00F04C4F">
            <w:pPr>
              <w:rPr>
                <w:szCs w:val="18"/>
                <w:lang w:val="nl-NL"/>
              </w:rPr>
            </w:pPr>
            <w:r w:rsidRPr="001749DF">
              <w:rPr>
                <w:color w:val="000000"/>
                <w:szCs w:val="18"/>
                <w:lang w:val="nl-NL"/>
              </w:rPr>
              <w:t>v1.1 - Bijlage D van Beschrijvend Document - Programma van eisen – Eis 63</w:t>
            </w:r>
          </w:p>
        </w:tc>
        <w:tc>
          <w:tcPr>
            <w:tcW w:w="4245" w:type="dxa"/>
          </w:tcPr>
          <w:p w14:paraId="76CBB463" w14:textId="4A7B496D" w:rsidR="00D849E5" w:rsidRPr="001749DF" w:rsidRDefault="00D849E5" w:rsidP="00F04C4F">
            <w:pPr>
              <w:rPr>
                <w:szCs w:val="18"/>
                <w:lang w:val="nl-NL"/>
              </w:rPr>
            </w:pPr>
            <w:r w:rsidRPr="001749DF">
              <w:rPr>
                <w:color w:val="000000"/>
                <w:szCs w:val="18"/>
                <w:lang w:val="nl-NL"/>
              </w:rPr>
              <w:t>“De Opdrachtnemer biedt uiterlijk binnen drie maanden na de start van de Raamovereenkomst een portal met een dashboard dat real-time inzicht biedt, met een maximale verwerkingstijd van één dag, in ten minste de volgende indicatoren: plaatsingen, geregistreerde kandidaten, verlengingen, afgeronde trajecten, opstarttijden, doorlooptijden, sollicitaties, afspraken met kandidaten en rapportages.”</w:t>
            </w:r>
            <w:r w:rsidRPr="001749DF">
              <w:rPr>
                <w:color w:val="000000"/>
                <w:szCs w:val="18"/>
                <w:lang w:val="nl-NL"/>
              </w:rPr>
              <w:br/>
            </w:r>
            <w:r w:rsidRPr="001749DF">
              <w:rPr>
                <w:color w:val="000000"/>
                <w:szCs w:val="18"/>
                <w:lang w:val="nl-NL"/>
              </w:rPr>
              <w:br/>
              <w:t>Kunt u verduidelijken wat u in het dashboard terug wenst te zien omtrent afspraken met kandidaten? Zijn dit bijv. slechts het aantal afspraken dat een medewerker, of wenst u gedetailleerdere informatie terug te zien?</w:t>
            </w:r>
          </w:p>
        </w:tc>
        <w:tc>
          <w:tcPr>
            <w:tcW w:w="6358" w:type="dxa"/>
          </w:tcPr>
          <w:p w14:paraId="61B55B52" w14:textId="77777777" w:rsidR="00D849E5" w:rsidRPr="000B1760" w:rsidRDefault="00D849E5" w:rsidP="000B1760">
            <w:pPr>
              <w:rPr>
                <w:rFonts w:eastAsia="Verdana" w:cs="Verdana"/>
                <w:szCs w:val="18"/>
                <w:lang w:val="nl-NL"/>
              </w:rPr>
            </w:pPr>
            <w:r w:rsidRPr="000B1760">
              <w:rPr>
                <w:rFonts w:eastAsia="Verdana" w:cs="Verdana"/>
                <w:szCs w:val="18"/>
                <w:lang w:val="nl-NL"/>
              </w:rPr>
              <w:t>Met 'afspraken met kandidaten' wordt inzicht in de voortgang en planning van de begeleiding bedoeld. Het dashboard biedt real-time inzicht (met een maximale verwerkingsvertraging van één dag) in ten minste de volgende indicatoren: het aantal plaatsingen, geregistreerde kandidaten, verlengingen, afgeronde trajecten, opstarttijden, doorlooptijden, sollicitaties, rapportages en afspraken met kandidaten.</w:t>
            </w:r>
          </w:p>
          <w:p w14:paraId="057D431E" w14:textId="77777777" w:rsidR="00D849E5" w:rsidRPr="000B1760" w:rsidRDefault="00D849E5" w:rsidP="000B1760">
            <w:pPr>
              <w:rPr>
                <w:rFonts w:eastAsia="Verdana" w:cs="Verdana"/>
                <w:szCs w:val="18"/>
                <w:lang w:val="nl-NL"/>
              </w:rPr>
            </w:pPr>
            <w:r w:rsidRPr="000B1760">
              <w:rPr>
                <w:rFonts w:eastAsia="Verdana" w:cs="Verdana"/>
                <w:szCs w:val="18"/>
                <w:lang w:val="nl-NL"/>
              </w:rPr>
              <w:t>Voor de indicator 'afspraken met kandidaten' geldt dat in ieder geval het aantal geplande, uitgevoerde, geannuleerde en gemiste afspraken inzichtelijk wordt gemaakt, waarbij een uitsplitsing naar trajectfase, type afspraak en status de voorkeur geniet.</w:t>
            </w:r>
          </w:p>
          <w:p w14:paraId="31847FB6" w14:textId="77777777" w:rsidR="00D849E5" w:rsidRPr="000B1760" w:rsidRDefault="00D849E5" w:rsidP="000B1760">
            <w:pPr>
              <w:rPr>
                <w:rFonts w:eastAsia="Verdana" w:cs="Verdana"/>
                <w:szCs w:val="18"/>
                <w:lang w:val="nl-NL"/>
              </w:rPr>
            </w:pPr>
            <w:r w:rsidRPr="000B1760">
              <w:rPr>
                <w:rFonts w:eastAsia="Verdana" w:cs="Verdana"/>
                <w:szCs w:val="18"/>
                <w:lang w:val="nl-NL"/>
              </w:rPr>
              <w:t>Het doel van deze rapportagemogelijkheid is dat Opdrachtgever kan sturen op voortgang, tijdigheid, capaciteit en het signaleren van eventuele stagnatie in trajecten. Het dashboard bevat geen inhoudelijke gespreksverslagen of gedetailleerde persoonsgegevens. Dergelijke informatie is uitsluitend relevant voor de uitvoering van het individuele traject en is enkel toegankelijk voor daartoe bevoegde gebruikers.</w:t>
            </w:r>
          </w:p>
          <w:p w14:paraId="7FD43166" w14:textId="5F83A006" w:rsidR="00D849E5" w:rsidRPr="001749DF" w:rsidRDefault="00D849E5" w:rsidP="00F04C4F">
            <w:pPr>
              <w:rPr>
                <w:lang w:val="nl-NL"/>
              </w:rPr>
            </w:pPr>
          </w:p>
        </w:tc>
      </w:tr>
      <w:tr w:rsidR="00D849E5" w:rsidRPr="00BD605E" w14:paraId="4ED8874A" w14:textId="77777777" w:rsidTr="00D849E5">
        <w:tc>
          <w:tcPr>
            <w:tcW w:w="975" w:type="dxa"/>
          </w:tcPr>
          <w:p w14:paraId="727FB9D9" w14:textId="77777777" w:rsidR="00D849E5" w:rsidRPr="001749DF" w:rsidRDefault="00D849E5" w:rsidP="00F04C4F">
            <w:pPr>
              <w:pStyle w:val="Lijstalinea"/>
              <w:numPr>
                <w:ilvl w:val="0"/>
                <w:numId w:val="1"/>
              </w:numPr>
              <w:rPr>
                <w:szCs w:val="18"/>
                <w:lang w:val="nl-NL"/>
              </w:rPr>
            </w:pPr>
          </w:p>
        </w:tc>
        <w:tc>
          <w:tcPr>
            <w:tcW w:w="1086" w:type="dxa"/>
          </w:tcPr>
          <w:p w14:paraId="29099CD0" w14:textId="3C92C1BC" w:rsidR="00D849E5" w:rsidRPr="001749DF" w:rsidRDefault="00D849E5" w:rsidP="00F04C4F">
            <w:pPr>
              <w:rPr>
                <w:szCs w:val="18"/>
                <w:lang w:val="nl-NL"/>
              </w:rPr>
            </w:pPr>
            <w:r w:rsidRPr="001749DF">
              <w:rPr>
                <w:szCs w:val="18"/>
                <w:lang w:val="nl-NL"/>
              </w:rPr>
              <w:t>2</w:t>
            </w:r>
          </w:p>
        </w:tc>
        <w:tc>
          <w:tcPr>
            <w:tcW w:w="1365" w:type="dxa"/>
          </w:tcPr>
          <w:p w14:paraId="70D1AF73" w14:textId="76BCBA81" w:rsidR="00D849E5" w:rsidRPr="001749DF" w:rsidRDefault="00D849E5" w:rsidP="00F04C4F">
            <w:pPr>
              <w:rPr>
                <w:szCs w:val="18"/>
                <w:lang w:val="nl-NL"/>
              </w:rPr>
            </w:pPr>
            <w:r w:rsidRPr="001749DF">
              <w:rPr>
                <w:color w:val="000000"/>
                <w:szCs w:val="18"/>
                <w:lang w:val="nl-NL"/>
              </w:rPr>
              <w:t>v1.1 - Bijlage D van Beschrijvend Document - Programma van eisen – Eis 63</w:t>
            </w:r>
          </w:p>
        </w:tc>
        <w:tc>
          <w:tcPr>
            <w:tcW w:w="4245" w:type="dxa"/>
          </w:tcPr>
          <w:p w14:paraId="66242096" w14:textId="150C6A08" w:rsidR="00D849E5" w:rsidRPr="001749DF" w:rsidRDefault="00D849E5" w:rsidP="00F04C4F">
            <w:pPr>
              <w:rPr>
                <w:szCs w:val="18"/>
                <w:lang w:val="nl-NL"/>
              </w:rPr>
            </w:pPr>
            <w:r w:rsidRPr="001749DF">
              <w:rPr>
                <w:color w:val="000000"/>
                <w:szCs w:val="18"/>
                <w:lang w:val="nl-NL"/>
              </w:rPr>
              <w:t>“De Opdrachtnemer biedt uiterlijk binnen drie maanden na de start van de Raamovereenkomst een portal met een dashboard dat real-time inzicht biedt, met een maximale verwerkingstijd van één dag, in ten minste de volgende indicatoren: plaatsingen, geregistreerde kandidaten, verlengingen, afgeronde trajecten, opstarttijden, doorlooptijden, sollicitaties, afspraken met kandidaten en rapportages.”</w:t>
            </w:r>
            <w:r w:rsidRPr="001749DF">
              <w:rPr>
                <w:color w:val="000000"/>
                <w:szCs w:val="18"/>
                <w:lang w:val="nl-NL"/>
              </w:rPr>
              <w:br/>
            </w:r>
            <w:r w:rsidRPr="001749DF">
              <w:rPr>
                <w:color w:val="000000"/>
                <w:szCs w:val="18"/>
                <w:lang w:val="nl-NL"/>
              </w:rPr>
              <w:br/>
              <w:t>Kunt u verduidelijken wat u in het dashboard terug wenst te zien omtrent sollicitaties? Zijn dit bijv. slechts het aantal sollicitaties dat een medewerker heeft verricht, of wenst u gedetailleerdere informatie terug te zien?</w:t>
            </w:r>
          </w:p>
        </w:tc>
        <w:tc>
          <w:tcPr>
            <w:tcW w:w="6358" w:type="dxa"/>
          </w:tcPr>
          <w:p w14:paraId="64C4B128" w14:textId="0D582832" w:rsidR="00D849E5" w:rsidRPr="00011F4F" w:rsidRDefault="00D849E5" w:rsidP="00F04C4F">
            <w:pPr>
              <w:rPr>
                <w:lang w:val="nl-NL"/>
              </w:rPr>
            </w:pPr>
            <w:r w:rsidRPr="30A35F32">
              <w:rPr>
                <w:rFonts w:eastAsia="Verdana" w:cs="Verdana"/>
                <w:szCs w:val="18"/>
                <w:lang w:val="nl-NL"/>
              </w:rPr>
              <w:t>Tav “sollicitaties” wordt bedoeld: managementinformatie over de sollicitatieactiviteiten binnen trajecten. Het dashboard moet inzicht geven in het aantal geregistreerde sollicitaties en de status.</w:t>
            </w:r>
          </w:p>
          <w:p w14:paraId="0DD04241" w14:textId="7EE53D4F" w:rsidR="00D849E5" w:rsidRPr="001749DF" w:rsidRDefault="00D849E5" w:rsidP="30A35F32">
            <w:pPr>
              <w:rPr>
                <w:rFonts w:eastAsia="Verdana" w:cs="Verdana"/>
                <w:szCs w:val="18"/>
                <w:lang w:val="nl-NL"/>
              </w:rPr>
            </w:pPr>
            <w:r w:rsidRPr="30A35F32">
              <w:rPr>
                <w:rFonts w:eastAsia="Verdana" w:cs="Verdana"/>
                <w:szCs w:val="18"/>
                <w:lang w:val="nl-NL"/>
              </w:rPr>
              <w:t xml:space="preserve">Het gaat om informatie die nodig is om voortgang, activiteit en eventuele stagnatie te kunnen volgen. Gedetailleerde inhoudelijke informatie, zoals sollicitatiebrieven, volledige vacatureteksten of gespreksverslagen, wordt niet gevraagd als onderdeel van het dashboard. </w:t>
            </w:r>
          </w:p>
          <w:p w14:paraId="13030558" w14:textId="53C2492F" w:rsidR="00D849E5" w:rsidRPr="001749DF" w:rsidRDefault="00D849E5" w:rsidP="00F04C4F">
            <w:pPr>
              <w:rPr>
                <w:lang w:val="nl-NL"/>
              </w:rPr>
            </w:pPr>
          </w:p>
        </w:tc>
      </w:tr>
      <w:tr w:rsidR="00D849E5" w:rsidRPr="008A0132" w14:paraId="47E871D5" w14:textId="77777777" w:rsidTr="00D849E5">
        <w:tc>
          <w:tcPr>
            <w:tcW w:w="975" w:type="dxa"/>
          </w:tcPr>
          <w:p w14:paraId="03640BFF" w14:textId="77777777" w:rsidR="00D849E5" w:rsidRPr="001749DF" w:rsidRDefault="00D849E5" w:rsidP="00F04C4F">
            <w:pPr>
              <w:pStyle w:val="Lijstalinea"/>
              <w:numPr>
                <w:ilvl w:val="0"/>
                <w:numId w:val="1"/>
              </w:numPr>
              <w:rPr>
                <w:szCs w:val="18"/>
                <w:lang w:val="nl-NL"/>
              </w:rPr>
            </w:pPr>
          </w:p>
        </w:tc>
        <w:tc>
          <w:tcPr>
            <w:tcW w:w="1086" w:type="dxa"/>
          </w:tcPr>
          <w:p w14:paraId="302CE272" w14:textId="651F198B" w:rsidR="00D849E5" w:rsidRPr="001749DF" w:rsidRDefault="00D849E5" w:rsidP="00F04C4F">
            <w:pPr>
              <w:rPr>
                <w:szCs w:val="18"/>
                <w:lang w:val="nl-NL"/>
              </w:rPr>
            </w:pPr>
            <w:r w:rsidRPr="001749DF">
              <w:rPr>
                <w:szCs w:val="18"/>
                <w:lang w:val="nl-NL"/>
              </w:rPr>
              <w:t>2</w:t>
            </w:r>
          </w:p>
        </w:tc>
        <w:tc>
          <w:tcPr>
            <w:tcW w:w="1365" w:type="dxa"/>
          </w:tcPr>
          <w:p w14:paraId="44F7FAB8" w14:textId="184C8216" w:rsidR="00D849E5" w:rsidRPr="001749DF" w:rsidRDefault="00D849E5" w:rsidP="00F04C4F">
            <w:pPr>
              <w:rPr>
                <w:szCs w:val="18"/>
                <w:lang w:val="nl-NL"/>
              </w:rPr>
            </w:pPr>
            <w:r w:rsidRPr="001749DF">
              <w:rPr>
                <w:color w:val="000000"/>
                <w:szCs w:val="18"/>
                <w:lang w:val="nl-NL"/>
              </w:rPr>
              <w:t>v1.1 - Bijlage D van Beschrijvend Document - Programma van eisen – Eis 59</w:t>
            </w:r>
          </w:p>
        </w:tc>
        <w:tc>
          <w:tcPr>
            <w:tcW w:w="4245" w:type="dxa"/>
          </w:tcPr>
          <w:p w14:paraId="368B8F1F" w14:textId="5E58BC51" w:rsidR="00D849E5" w:rsidRPr="001749DF" w:rsidRDefault="00D849E5" w:rsidP="00F04C4F">
            <w:pPr>
              <w:rPr>
                <w:szCs w:val="18"/>
                <w:lang w:val="nl-NL"/>
              </w:rPr>
            </w:pPr>
            <w:r w:rsidRPr="001749DF">
              <w:rPr>
                <w:color w:val="000000"/>
                <w:szCs w:val="18"/>
                <w:lang w:val="nl-NL"/>
              </w:rPr>
              <w:t>“Portal is toegankelijk via Edge, Chrome, Safari, Firefox op managed laptops van Opdrachtgever.”</w:t>
            </w:r>
            <w:r w:rsidRPr="001749DF">
              <w:rPr>
                <w:color w:val="000000"/>
                <w:szCs w:val="18"/>
                <w:lang w:val="nl-NL"/>
              </w:rPr>
              <w:br/>
            </w:r>
            <w:r w:rsidRPr="001749DF">
              <w:rPr>
                <w:color w:val="000000"/>
                <w:szCs w:val="18"/>
                <w:lang w:val="nl-NL"/>
              </w:rPr>
              <w:br/>
              <w:t>Inschrijver verzoekt Opdrachtgever deze eis te heroverwegen en Safari en Firefox uit deze eis te schrappen, dan wel de ondersteuning voor deze browsers te beperken tot “best effort” of functionele raadpleegbaarheid zonder toepassing van de responstijdeis.</w:t>
            </w:r>
            <w:r w:rsidRPr="001749DF">
              <w:rPr>
                <w:color w:val="000000"/>
                <w:szCs w:val="18"/>
                <w:lang w:val="nl-NL"/>
              </w:rPr>
              <w:br/>
            </w:r>
            <w:r w:rsidRPr="001749DF">
              <w:rPr>
                <w:color w:val="000000"/>
                <w:szCs w:val="18"/>
                <w:lang w:val="nl-NL"/>
              </w:rPr>
              <w:br/>
              <w:t>De reden hiervoor is dat Safari en Firefox in zakelijke managed laptopomgevingen doorgaans minder gangbaar zijn dan Edge en Chrome, en dat performanceverschillen tussen browsers mede worden beïnvloed door browser-engine, beveiligingsinstellingen, extensies, endpoint security, device policies en configuraties die buiten de invloedssfeer van inschrijver liggen. Hierdoor is het behalen van een uniforme responstijd van maximaal 3 seconden in alle genoemde browsers onvoldoende objectief toetsbaar en mogelijk disproportioneel.</w:t>
            </w:r>
            <w:r w:rsidRPr="001749DF">
              <w:rPr>
                <w:color w:val="000000"/>
                <w:szCs w:val="18"/>
                <w:lang w:val="nl-NL"/>
              </w:rPr>
              <w:br/>
            </w:r>
            <w:r w:rsidRPr="001749DF">
              <w:rPr>
                <w:color w:val="000000"/>
                <w:szCs w:val="18"/>
                <w:lang w:val="nl-NL"/>
              </w:rPr>
              <w:br/>
              <w:t>Kan Opdrachtgever bevestigen dat eis 59 wordt aangepast, zodat het portal volledig wordt ondersteund in Edge en Chrome, en dat Safari en Firefox worden geschrapt uit de harde browser- en performance-eis?</w:t>
            </w:r>
            <w:r w:rsidRPr="001749DF">
              <w:rPr>
                <w:color w:val="000000"/>
                <w:szCs w:val="18"/>
                <w:lang w:val="nl-NL"/>
              </w:rPr>
              <w:br/>
            </w:r>
            <w:r w:rsidRPr="001749DF">
              <w:rPr>
                <w:color w:val="000000"/>
                <w:szCs w:val="18"/>
                <w:lang w:val="nl-NL"/>
              </w:rPr>
              <w:br/>
              <w:t>Indien Opdrachtgever Safari en Firefox toch wenst te handhaven, verzoekt inschrijver Opdrachtgever te motiveren:</w:t>
            </w:r>
            <w:r w:rsidRPr="001749DF">
              <w:rPr>
                <w:color w:val="000000"/>
                <w:szCs w:val="18"/>
                <w:lang w:val="nl-NL"/>
              </w:rPr>
              <w:br/>
              <w:t>• waarom ondersteuning van Safari en Firefox noodzakelijk is voor de uitvoering van de opdracht;</w:t>
            </w:r>
            <w:r w:rsidRPr="001749DF">
              <w:rPr>
                <w:color w:val="000000"/>
                <w:szCs w:val="18"/>
                <w:lang w:val="nl-NL"/>
              </w:rPr>
              <w:br/>
              <w:t>• hoeveel gebruikers binnen de organisatie van Opdrachtgever daadwerkelijk gebruikmaken van Safari en Firefox op managed laptops;</w:t>
            </w:r>
            <w:r w:rsidRPr="001749DF">
              <w:rPr>
                <w:color w:val="000000"/>
                <w:szCs w:val="18"/>
                <w:lang w:val="nl-NL"/>
              </w:rPr>
              <w:br/>
              <w:t>• of Opdrachtgever bereid is om Safari en Firefox hooguit op te nemen als “compatibel waar redelijkerwijs mogelijk”, zonder resultaatsverplichting op responstijd.</w:t>
            </w:r>
          </w:p>
        </w:tc>
        <w:tc>
          <w:tcPr>
            <w:tcW w:w="6358" w:type="dxa"/>
          </w:tcPr>
          <w:p w14:paraId="586492AF" w14:textId="4B2147A4" w:rsidR="00D849E5" w:rsidRPr="00011F4F" w:rsidRDefault="00D849E5" w:rsidP="00F04C4F">
            <w:pPr>
              <w:rPr>
                <w:lang w:val="nl-NL"/>
              </w:rPr>
            </w:pPr>
            <w:r w:rsidRPr="49724A52">
              <w:rPr>
                <w:rFonts w:eastAsia="Verdana" w:cs="Verdana"/>
                <w:lang w:val="nl-NL"/>
              </w:rPr>
              <w:t>Opdrachtgever verduidelijkt eis 59 als volgt.</w:t>
            </w:r>
          </w:p>
          <w:p w14:paraId="4A70A62C" w14:textId="2CA415B2" w:rsidR="00D849E5" w:rsidRPr="00011F4F" w:rsidRDefault="00D849E5" w:rsidP="00F04C4F">
            <w:pPr>
              <w:rPr>
                <w:lang w:val="nl-NL"/>
              </w:rPr>
            </w:pPr>
            <w:r w:rsidRPr="49724A52">
              <w:rPr>
                <w:rFonts w:eastAsia="Verdana" w:cs="Verdana"/>
                <w:lang w:val="nl-NL"/>
              </w:rPr>
              <w:t xml:space="preserve">Het portal dient volledig functioneel te worden ondersteund op Edge en Chrome op managed laptops van Opdrachtgever. Voor deze browsers geldt de </w:t>
            </w:r>
            <w:r w:rsidRPr="008909B5">
              <w:rPr>
                <w:rFonts w:eastAsia="Verdana" w:cs="Verdana"/>
                <w:lang w:val="nl-NL"/>
              </w:rPr>
              <w:t>streefnorm</w:t>
            </w:r>
            <w:r w:rsidRPr="49724A52">
              <w:rPr>
                <w:rFonts w:eastAsia="Verdana" w:cs="Verdana"/>
                <w:lang w:val="nl-NL"/>
              </w:rPr>
              <w:t xml:space="preserve"> ten aanzien van werking, beveiliging, beschikbaarheid en responstijd zoals opgenomen in het Programma van Eisen.</w:t>
            </w:r>
          </w:p>
          <w:p w14:paraId="1EBFF7B0" w14:textId="233AF0DF" w:rsidR="00D849E5" w:rsidRPr="00011F4F" w:rsidRDefault="00D849E5" w:rsidP="00F04C4F">
            <w:pPr>
              <w:rPr>
                <w:lang w:val="nl-NL"/>
              </w:rPr>
            </w:pPr>
            <w:r w:rsidRPr="30A35F32">
              <w:rPr>
                <w:rFonts w:eastAsia="Verdana" w:cs="Verdana"/>
                <w:szCs w:val="18"/>
                <w:lang w:val="nl-NL"/>
              </w:rPr>
              <w:t xml:space="preserve">Voor Safari en Firefox geldt dat het portal functioneel raadpleegbaar en bruikbaar moet zijn, voor zover dit binnen gangbare webstandaarden en de door Opdrachtgever beheerde technische omgeving redelijkerwijs mogelijk is. Voor Safari en Firefox geldt geen afzonderlijke </w:t>
            </w:r>
            <w:r>
              <w:rPr>
                <w:rFonts w:eastAsia="Verdana" w:cs="Verdana"/>
                <w:szCs w:val="18"/>
                <w:lang w:val="nl-NL"/>
              </w:rPr>
              <w:t>streefnorm</w:t>
            </w:r>
            <w:r w:rsidRPr="30A35F32">
              <w:rPr>
                <w:rFonts w:eastAsia="Verdana" w:cs="Verdana"/>
                <w:szCs w:val="18"/>
                <w:lang w:val="nl-NL"/>
              </w:rPr>
              <w:t xml:space="preserve"> op de responstijdeis, indien performanceverschillen aantoonbaar worden veroorzaakt door browser specifieke eigenschappen, beveiligingsinstellingen, extensies, endpoint security, device policies of configuraties die buiten de invloedssfeer van Opdrachtnemer liggen.</w:t>
            </w:r>
          </w:p>
          <w:p w14:paraId="4FC95F42" w14:textId="464532A8" w:rsidR="00D849E5" w:rsidRPr="00011F4F" w:rsidRDefault="00D849E5" w:rsidP="00F04C4F">
            <w:pPr>
              <w:rPr>
                <w:lang w:val="nl-NL"/>
              </w:rPr>
            </w:pPr>
            <w:r w:rsidRPr="30A35F32">
              <w:rPr>
                <w:rFonts w:eastAsia="Verdana" w:cs="Verdana"/>
                <w:szCs w:val="18"/>
                <w:lang w:val="nl-NL"/>
              </w:rPr>
              <w:t>Opdrachtnemer blijft verantwoordelijk voor een deugdelijke, veilige en gebruiksvriendelijke werking van het portal. Browser specifieke beperkingen mogen niet worden gebruikt als algemene uitzondering op de verplichting om een goed functionerend portal te leveren.</w:t>
            </w:r>
          </w:p>
          <w:p w14:paraId="5585523A" w14:textId="77777777" w:rsidR="00D849E5" w:rsidRDefault="00D849E5" w:rsidP="00424E03">
            <w:pPr>
              <w:rPr>
                <w:lang w:val="nl-NL"/>
              </w:rPr>
            </w:pPr>
          </w:p>
          <w:p w14:paraId="07023E25" w14:textId="77777777" w:rsidR="00D849E5" w:rsidRDefault="00D849E5" w:rsidP="00424E03">
            <w:pPr>
              <w:rPr>
                <w:lang w:val="nl-NL"/>
              </w:rPr>
            </w:pPr>
            <w:r>
              <w:rPr>
                <w:lang w:val="nl-NL"/>
              </w:rPr>
              <w:t>Zie wijziging 35</w:t>
            </w:r>
          </w:p>
          <w:p w14:paraId="22FE6A9C" w14:textId="6ED3D6FD" w:rsidR="00D849E5" w:rsidRPr="001749DF" w:rsidRDefault="00D849E5" w:rsidP="00424E03">
            <w:pPr>
              <w:rPr>
                <w:lang w:val="nl-NL"/>
              </w:rPr>
            </w:pPr>
          </w:p>
        </w:tc>
      </w:tr>
      <w:tr w:rsidR="00D849E5" w:rsidRPr="001749DF" w14:paraId="1DAC5259" w14:textId="77777777" w:rsidTr="00D849E5">
        <w:tc>
          <w:tcPr>
            <w:tcW w:w="975" w:type="dxa"/>
          </w:tcPr>
          <w:p w14:paraId="0067CAA3" w14:textId="77777777" w:rsidR="00D849E5" w:rsidRPr="001749DF" w:rsidRDefault="00D849E5" w:rsidP="00F04C4F">
            <w:pPr>
              <w:pStyle w:val="Lijstalinea"/>
              <w:numPr>
                <w:ilvl w:val="0"/>
                <w:numId w:val="1"/>
              </w:numPr>
              <w:rPr>
                <w:szCs w:val="18"/>
                <w:lang w:val="nl-NL"/>
              </w:rPr>
            </w:pPr>
          </w:p>
        </w:tc>
        <w:tc>
          <w:tcPr>
            <w:tcW w:w="1086" w:type="dxa"/>
          </w:tcPr>
          <w:p w14:paraId="28D58251" w14:textId="7523D7F0" w:rsidR="00D849E5" w:rsidRPr="001749DF" w:rsidRDefault="00D849E5" w:rsidP="00F04C4F">
            <w:pPr>
              <w:rPr>
                <w:szCs w:val="18"/>
                <w:lang w:val="nl-NL"/>
              </w:rPr>
            </w:pPr>
            <w:r w:rsidRPr="001749DF">
              <w:rPr>
                <w:szCs w:val="18"/>
                <w:lang w:val="nl-NL"/>
              </w:rPr>
              <w:t>2</w:t>
            </w:r>
          </w:p>
        </w:tc>
        <w:tc>
          <w:tcPr>
            <w:tcW w:w="1365" w:type="dxa"/>
          </w:tcPr>
          <w:p w14:paraId="21F5329F" w14:textId="0D3D4B11" w:rsidR="00D849E5" w:rsidRPr="001749DF" w:rsidRDefault="00D849E5" w:rsidP="00F04C4F">
            <w:pPr>
              <w:rPr>
                <w:szCs w:val="18"/>
                <w:lang w:val="nl-NL"/>
              </w:rPr>
            </w:pPr>
            <w:r w:rsidRPr="001749DF">
              <w:rPr>
                <w:color w:val="000000"/>
                <w:szCs w:val="18"/>
                <w:lang w:val="nl-NL"/>
              </w:rPr>
              <w:t>v1.1 - Bijlage D van Beschrijvend Document - Programma van eisen – Eis 59</w:t>
            </w:r>
          </w:p>
        </w:tc>
        <w:tc>
          <w:tcPr>
            <w:tcW w:w="4245" w:type="dxa"/>
          </w:tcPr>
          <w:p w14:paraId="66006736" w14:textId="4E6034A4" w:rsidR="00D849E5" w:rsidRPr="001749DF" w:rsidRDefault="00D849E5" w:rsidP="00F04C4F">
            <w:pPr>
              <w:rPr>
                <w:szCs w:val="18"/>
                <w:lang w:val="nl-NL"/>
              </w:rPr>
            </w:pPr>
            <w:r w:rsidRPr="001749DF">
              <w:rPr>
                <w:color w:val="000000"/>
                <w:szCs w:val="18"/>
                <w:lang w:val="nl-NL"/>
              </w:rPr>
              <w:t>“Portal is toegankelijk via Edge, Chrome, Safari, Firefox op managed laptops van Opdrachtgever.”</w:t>
            </w:r>
            <w:r w:rsidRPr="001749DF">
              <w:rPr>
                <w:color w:val="000000"/>
                <w:szCs w:val="18"/>
                <w:lang w:val="nl-NL"/>
              </w:rPr>
              <w:br/>
            </w:r>
            <w:r w:rsidRPr="001749DF">
              <w:rPr>
                <w:color w:val="000000"/>
                <w:szCs w:val="18"/>
                <w:lang w:val="nl-NL"/>
              </w:rPr>
              <w:br/>
              <w:t>Inschrijver onderschrijft het belang van brede toegankelijkheid en goede performance. Tegelijkertijd kan de performance van webapplicaties per browser verschillen, onder meer door verschillen in browser-engine, beveiligingsinstellingen, extensies, device policies, caching, netwerkconfiguratie en beheerinstellingen op managed laptops.</w:t>
            </w:r>
            <w:r w:rsidRPr="001749DF">
              <w:rPr>
                <w:color w:val="000000"/>
                <w:szCs w:val="18"/>
                <w:lang w:val="nl-NL"/>
              </w:rPr>
              <w:br/>
            </w:r>
            <w:r w:rsidRPr="001749DF">
              <w:rPr>
                <w:color w:val="000000"/>
                <w:szCs w:val="18"/>
                <w:lang w:val="nl-NL"/>
              </w:rPr>
              <w:br/>
              <w:t>Kan Opdrachtgever bevestigen dat de eis zo moet worden begrepen dat het portal functioneel toegankelijk en bruikbaar moet zijn in Edge, Chrome, Safari en Firefox, maar dat bijv. de maximale responstijd van 3 seconden wordt gemeten onder vooraf gedefinieerde en representatieve testcondities, waarbij tevens wordt gespecificeerd op welke browser(s), devices, netwerkcondities en handelingen deze responstijd van toepassing is?</w:t>
            </w:r>
          </w:p>
        </w:tc>
        <w:tc>
          <w:tcPr>
            <w:tcW w:w="6358" w:type="dxa"/>
          </w:tcPr>
          <w:p w14:paraId="38846E5D" w14:textId="4D85DD9A" w:rsidR="00D849E5" w:rsidRPr="001749DF" w:rsidRDefault="00D849E5" w:rsidP="00F04C4F">
            <w:pPr>
              <w:rPr>
                <w:lang w:val="nl-NL"/>
              </w:rPr>
            </w:pPr>
            <w:r w:rsidRPr="30A35F32">
              <w:rPr>
                <w:lang w:val="nl-NL"/>
              </w:rPr>
              <w:t>Zie vraag 110</w:t>
            </w:r>
          </w:p>
        </w:tc>
      </w:tr>
      <w:tr w:rsidR="00D849E5" w:rsidRPr="00CF6484" w14:paraId="47D6ED55" w14:textId="77777777" w:rsidTr="00D849E5">
        <w:tc>
          <w:tcPr>
            <w:tcW w:w="975" w:type="dxa"/>
          </w:tcPr>
          <w:p w14:paraId="5B4F0FE8" w14:textId="77777777" w:rsidR="00D849E5" w:rsidRPr="001749DF" w:rsidRDefault="00D849E5" w:rsidP="00F04C4F">
            <w:pPr>
              <w:pStyle w:val="Lijstalinea"/>
              <w:numPr>
                <w:ilvl w:val="0"/>
                <w:numId w:val="1"/>
              </w:numPr>
              <w:rPr>
                <w:szCs w:val="18"/>
                <w:lang w:val="nl-NL"/>
              </w:rPr>
            </w:pPr>
          </w:p>
        </w:tc>
        <w:tc>
          <w:tcPr>
            <w:tcW w:w="1086" w:type="dxa"/>
          </w:tcPr>
          <w:p w14:paraId="03220DFA" w14:textId="7B200859" w:rsidR="00D849E5" w:rsidRPr="001749DF" w:rsidRDefault="00D849E5" w:rsidP="00F04C4F">
            <w:pPr>
              <w:rPr>
                <w:szCs w:val="18"/>
                <w:lang w:val="nl-NL"/>
              </w:rPr>
            </w:pPr>
            <w:r w:rsidRPr="001749DF">
              <w:rPr>
                <w:szCs w:val="18"/>
                <w:lang w:val="nl-NL"/>
              </w:rPr>
              <w:t>2</w:t>
            </w:r>
          </w:p>
        </w:tc>
        <w:tc>
          <w:tcPr>
            <w:tcW w:w="1365" w:type="dxa"/>
          </w:tcPr>
          <w:p w14:paraId="4C7EE95D" w14:textId="5BD04ECB" w:rsidR="00D849E5" w:rsidRPr="001749DF" w:rsidRDefault="00D849E5" w:rsidP="00F04C4F">
            <w:pPr>
              <w:rPr>
                <w:szCs w:val="18"/>
                <w:lang w:val="nl-NL"/>
              </w:rPr>
            </w:pPr>
            <w:r w:rsidRPr="001749DF">
              <w:rPr>
                <w:color w:val="000000"/>
                <w:szCs w:val="18"/>
                <w:lang w:val="nl-NL"/>
              </w:rPr>
              <w:t>v1.1 - Bijlage D van Beschrijvend Document - Programma van eisen – Eis 57</w:t>
            </w:r>
          </w:p>
        </w:tc>
        <w:tc>
          <w:tcPr>
            <w:tcW w:w="4245" w:type="dxa"/>
          </w:tcPr>
          <w:p w14:paraId="093FB7B2" w14:textId="7AB4FEB6" w:rsidR="00D849E5" w:rsidRPr="001749DF" w:rsidRDefault="00D849E5" w:rsidP="00F04C4F">
            <w:pPr>
              <w:rPr>
                <w:szCs w:val="18"/>
                <w:lang w:val="nl-NL"/>
              </w:rPr>
            </w:pPr>
            <w:r w:rsidRPr="001749DF">
              <w:rPr>
                <w:color w:val="000000"/>
                <w:szCs w:val="18"/>
                <w:lang w:val="nl-NL"/>
              </w:rPr>
              <w:t>“responstijd ≤ 3 seconden”</w:t>
            </w:r>
            <w:r w:rsidRPr="001749DF">
              <w:rPr>
                <w:color w:val="000000"/>
                <w:szCs w:val="18"/>
                <w:lang w:val="nl-NL"/>
              </w:rPr>
              <w:br/>
            </w:r>
            <w:r w:rsidRPr="001749DF">
              <w:rPr>
                <w:color w:val="000000"/>
                <w:szCs w:val="18"/>
                <w:lang w:val="nl-NL"/>
              </w:rPr>
              <w:br/>
              <w:t>De daadwerkelijke responstijd is mede afhankelijk van de internetverbinding van de gebruiker en de internetbrowser die wordt gebruikt.</w:t>
            </w:r>
            <w:r w:rsidRPr="001749DF">
              <w:rPr>
                <w:color w:val="000000"/>
                <w:szCs w:val="18"/>
                <w:lang w:val="nl-NL"/>
              </w:rPr>
              <w:br/>
            </w:r>
            <w:r w:rsidRPr="001749DF">
              <w:rPr>
                <w:color w:val="000000"/>
                <w:szCs w:val="18"/>
                <w:lang w:val="nl-NL"/>
              </w:rPr>
              <w:br/>
            </w:r>
            <w:r w:rsidRPr="001749DF">
              <w:rPr>
                <w:color w:val="000000"/>
                <w:szCs w:val="18"/>
              </w:rPr>
              <w:t>Hoe berekent u in dit licht de (maximum) responstijd?</w:t>
            </w:r>
          </w:p>
        </w:tc>
        <w:tc>
          <w:tcPr>
            <w:tcW w:w="6358" w:type="dxa"/>
          </w:tcPr>
          <w:p w14:paraId="108938BE" w14:textId="74978533" w:rsidR="00D849E5" w:rsidRPr="00011F4F" w:rsidRDefault="00D849E5" w:rsidP="00F04C4F">
            <w:pPr>
              <w:rPr>
                <w:lang w:val="nl-NL"/>
              </w:rPr>
            </w:pPr>
            <w:r w:rsidRPr="30A35F32">
              <w:rPr>
                <w:rFonts w:eastAsia="Verdana" w:cs="Verdana"/>
                <w:szCs w:val="18"/>
                <w:lang w:val="nl-NL"/>
              </w:rPr>
              <w:t>Opdrachtgever erkent dat de responstijd mede afhankelijk kan zijn van factoren buiten de invloedssfeer van Opdrachtnemer, zoals netwerkverbinding, browser, instellingen van de managed laptop, endpoint security en de aard van de geraadpleegde informatie.</w:t>
            </w:r>
          </w:p>
          <w:p w14:paraId="1BE7F09E" w14:textId="69A7B2C4" w:rsidR="00D849E5" w:rsidRPr="00011F4F" w:rsidRDefault="00D849E5" w:rsidP="00F04C4F">
            <w:pPr>
              <w:rPr>
                <w:lang w:val="nl-NL"/>
              </w:rPr>
            </w:pPr>
            <w:r w:rsidRPr="30A35F32">
              <w:rPr>
                <w:rFonts w:eastAsia="Verdana" w:cs="Verdana"/>
                <w:szCs w:val="18"/>
                <w:lang w:val="nl-NL"/>
              </w:rPr>
              <w:t xml:space="preserve">Opdrachtgever past de eis daarom aan. </w:t>
            </w:r>
          </w:p>
          <w:p w14:paraId="6E629075" w14:textId="46A2E547" w:rsidR="00D849E5" w:rsidRPr="001749DF" w:rsidRDefault="00D849E5" w:rsidP="30A35F32">
            <w:pPr>
              <w:rPr>
                <w:rFonts w:eastAsia="Verdana" w:cs="Verdana"/>
                <w:szCs w:val="18"/>
                <w:lang w:val="nl-NL"/>
              </w:rPr>
            </w:pPr>
          </w:p>
          <w:p w14:paraId="124F567F" w14:textId="0FC9FA55" w:rsidR="00D849E5" w:rsidRPr="00011F4F" w:rsidRDefault="00D849E5" w:rsidP="00F04C4F">
            <w:pPr>
              <w:rPr>
                <w:lang w:val="nl-NL"/>
              </w:rPr>
            </w:pPr>
            <w:r w:rsidRPr="30A35F32">
              <w:rPr>
                <w:rFonts w:eastAsia="Verdana" w:cs="Verdana"/>
                <w:szCs w:val="18"/>
                <w:lang w:val="nl-NL"/>
              </w:rPr>
              <w:t>De responstijd van maximaal 3 seconden geldt als streefnorm voor reguliere gebruikershandelingen binnen het portal, zoals het openen van standaardpagina’s, het raadplegen van kandidaatgegevens en het openen van reguliere dashboardweergaven, onder normale en representatieve gebruiksomstandigheden.</w:t>
            </w:r>
          </w:p>
          <w:p w14:paraId="7A20DFB1" w14:textId="5EEB4B14" w:rsidR="00D849E5" w:rsidRPr="00011F4F" w:rsidRDefault="00D849E5" w:rsidP="00F04C4F">
            <w:pPr>
              <w:rPr>
                <w:lang w:val="nl-NL"/>
              </w:rPr>
            </w:pPr>
            <w:r w:rsidRPr="30A35F32">
              <w:rPr>
                <w:rFonts w:eastAsia="Verdana" w:cs="Verdana"/>
                <w:szCs w:val="18"/>
                <w:lang w:val="nl-NL"/>
              </w:rPr>
              <w:t>Voor zwaardere handelingen, zoals het genereren van omvangrijke rapportages, het toepassen van meerdere filters of het laden van grote datasets, geldt dat de responstijd redelijk en passend moet zijn bij de aard en omvang van de opgevraagde informatie.</w:t>
            </w:r>
          </w:p>
          <w:p w14:paraId="0B17E0CA" w14:textId="77777777" w:rsidR="00D849E5" w:rsidRDefault="00D849E5" w:rsidP="00F04C4F">
            <w:pPr>
              <w:rPr>
                <w:lang w:val="nl-NL"/>
              </w:rPr>
            </w:pPr>
          </w:p>
          <w:p w14:paraId="24108EC0" w14:textId="77777777" w:rsidR="00D849E5" w:rsidRDefault="00D849E5" w:rsidP="00F04C4F">
            <w:pPr>
              <w:rPr>
                <w:lang w:val="nl-NL"/>
              </w:rPr>
            </w:pPr>
            <w:r>
              <w:rPr>
                <w:lang w:val="nl-NL"/>
              </w:rPr>
              <w:t>Zie wijziging 35</w:t>
            </w:r>
          </w:p>
          <w:p w14:paraId="6C76E4CE" w14:textId="3410B572" w:rsidR="00D849E5" w:rsidRPr="001749DF" w:rsidRDefault="00D849E5" w:rsidP="00F04C4F">
            <w:pPr>
              <w:rPr>
                <w:lang w:val="nl-NL"/>
              </w:rPr>
            </w:pPr>
          </w:p>
        </w:tc>
      </w:tr>
      <w:tr w:rsidR="00D849E5" w:rsidRPr="00BD605E" w14:paraId="658B01EA" w14:textId="77777777" w:rsidTr="00D849E5">
        <w:tc>
          <w:tcPr>
            <w:tcW w:w="975" w:type="dxa"/>
          </w:tcPr>
          <w:p w14:paraId="66F877A1" w14:textId="77777777" w:rsidR="00D849E5" w:rsidRPr="001749DF" w:rsidRDefault="00D849E5" w:rsidP="00F04C4F">
            <w:pPr>
              <w:pStyle w:val="Lijstalinea"/>
              <w:numPr>
                <w:ilvl w:val="0"/>
                <w:numId w:val="1"/>
              </w:numPr>
              <w:rPr>
                <w:szCs w:val="18"/>
                <w:lang w:val="nl-NL"/>
              </w:rPr>
            </w:pPr>
          </w:p>
        </w:tc>
        <w:tc>
          <w:tcPr>
            <w:tcW w:w="1086" w:type="dxa"/>
          </w:tcPr>
          <w:p w14:paraId="6512425D" w14:textId="16ED2968" w:rsidR="00D849E5" w:rsidRPr="001749DF" w:rsidRDefault="00D849E5" w:rsidP="00F04C4F">
            <w:pPr>
              <w:rPr>
                <w:szCs w:val="18"/>
                <w:lang w:val="nl-NL"/>
              </w:rPr>
            </w:pPr>
            <w:r w:rsidRPr="001749DF">
              <w:rPr>
                <w:szCs w:val="18"/>
                <w:lang w:val="nl-NL"/>
              </w:rPr>
              <w:t>2</w:t>
            </w:r>
          </w:p>
        </w:tc>
        <w:tc>
          <w:tcPr>
            <w:tcW w:w="1365" w:type="dxa"/>
          </w:tcPr>
          <w:p w14:paraId="0888D2B0" w14:textId="0C9C7399" w:rsidR="00D849E5" w:rsidRPr="001749DF" w:rsidRDefault="00D849E5" w:rsidP="00F04C4F">
            <w:pPr>
              <w:rPr>
                <w:szCs w:val="18"/>
                <w:lang w:val="nl-NL"/>
              </w:rPr>
            </w:pPr>
            <w:r w:rsidRPr="001749DF">
              <w:rPr>
                <w:color w:val="000000"/>
                <w:szCs w:val="18"/>
              </w:rPr>
              <w:t xml:space="preserve">Nota van Inlichtingen </w:t>
            </w:r>
            <w:r w:rsidRPr="001749DF">
              <w:rPr>
                <w:color w:val="000000"/>
                <w:szCs w:val="18"/>
              </w:rPr>
              <w:lastRenderedPageBreak/>
              <w:t>1 – Vraag 100</w:t>
            </w:r>
          </w:p>
        </w:tc>
        <w:tc>
          <w:tcPr>
            <w:tcW w:w="4245" w:type="dxa"/>
          </w:tcPr>
          <w:p w14:paraId="2B4C6986" w14:textId="74C3A335" w:rsidR="00D849E5" w:rsidRPr="001749DF" w:rsidRDefault="00D849E5" w:rsidP="00F04C4F">
            <w:pPr>
              <w:rPr>
                <w:szCs w:val="18"/>
                <w:lang w:val="nl-NL"/>
              </w:rPr>
            </w:pPr>
            <w:r w:rsidRPr="001749DF">
              <w:rPr>
                <w:color w:val="000000"/>
                <w:szCs w:val="18"/>
                <w:lang w:val="nl-NL"/>
              </w:rPr>
              <w:lastRenderedPageBreak/>
              <w:t>“Nee […]”.</w:t>
            </w:r>
            <w:r w:rsidRPr="001749DF">
              <w:rPr>
                <w:color w:val="000000"/>
                <w:szCs w:val="18"/>
                <w:lang w:val="nl-NL"/>
              </w:rPr>
              <w:br/>
            </w:r>
            <w:r w:rsidRPr="001749DF">
              <w:rPr>
                <w:color w:val="000000"/>
                <w:szCs w:val="18"/>
                <w:lang w:val="nl-NL"/>
              </w:rPr>
              <w:br/>
              <w:t xml:space="preserve">De vraagsteller stelde de vraag of bij een </w:t>
            </w:r>
            <w:r w:rsidRPr="001749DF">
              <w:rPr>
                <w:color w:val="000000"/>
                <w:szCs w:val="18"/>
                <w:lang w:val="nl-NL"/>
              </w:rPr>
              <w:lastRenderedPageBreak/>
              <w:t xml:space="preserve">flexibel traject, waarbij meerdere modules worden ingezet, kan worden volstaan met 1 gezamenlijke eindrapportage of dat per ingezette module een aparte eindrapportage moet worden verstrekt. Inschrijver geeft – net als de vraagsteller – de voorkeur aan 1 gezamenlijke eindrapportage. </w:t>
            </w:r>
            <w:r w:rsidRPr="001749DF">
              <w:rPr>
                <w:color w:val="000000"/>
                <w:szCs w:val="18"/>
                <w:lang w:val="nl-NL"/>
              </w:rPr>
              <w:br/>
            </w:r>
            <w:r w:rsidRPr="001749DF">
              <w:rPr>
                <w:color w:val="000000"/>
                <w:szCs w:val="18"/>
                <w:lang w:val="nl-NL"/>
              </w:rPr>
              <w:br/>
            </w:r>
            <w:r w:rsidRPr="001749DF">
              <w:rPr>
                <w:color w:val="000000"/>
                <w:szCs w:val="18"/>
              </w:rPr>
              <w:t>Gaat u hiermee (alsnog) akkoord?</w:t>
            </w:r>
          </w:p>
        </w:tc>
        <w:tc>
          <w:tcPr>
            <w:tcW w:w="6358" w:type="dxa"/>
          </w:tcPr>
          <w:p w14:paraId="2D79067C" w14:textId="0FEC348B" w:rsidR="00D849E5" w:rsidRPr="00D448A6" w:rsidRDefault="00D849E5" w:rsidP="00F04C4F">
            <w:pPr>
              <w:rPr>
                <w:szCs w:val="18"/>
                <w:lang w:val="nl-NL"/>
              </w:rPr>
            </w:pPr>
            <w:r w:rsidRPr="00D448A6">
              <w:rPr>
                <w:szCs w:val="18"/>
                <w:lang w:val="nl-NL"/>
              </w:rPr>
              <w:lastRenderedPageBreak/>
              <w:t>Ja, de opdrachtgever gaat akkoord met 1 gezamenlijke rapportage</w:t>
            </w:r>
            <w:r>
              <w:rPr>
                <w:szCs w:val="18"/>
                <w:lang w:val="nl-NL"/>
              </w:rPr>
              <w:t xml:space="preserve"> en past deze eis aan. zie wijziging 28.</w:t>
            </w:r>
          </w:p>
        </w:tc>
      </w:tr>
      <w:tr w:rsidR="00D849E5" w:rsidRPr="00BD605E" w14:paraId="3AF239CF" w14:textId="77777777" w:rsidTr="00D849E5">
        <w:tc>
          <w:tcPr>
            <w:tcW w:w="975" w:type="dxa"/>
          </w:tcPr>
          <w:p w14:paraId="0942654B" w14:textId="77777777" w:rsidR="00D849E5" w:rsidRPr="001749DF" w:rsidRDefault="00D849E5" w:rsidP="00F04C4F">
            <w:pPr>
              <w:pStyle w:val="Lijstalinea"/>
              <w:numPr>
                <w:ilvl w:val="0"/>
                <w:numId w:val="1"/>
              </w:numPr>
              <w:rPr>
                <w:szCs w:val="18"/>
                <w:lang w:val="nl-NL"/>
              </w:rPr>
            </w:pPr>
          </w:p>
        </w:tc>
        <w:tc>
          <w:tcPr>
            <w:tcW w:w="1086" w:type="dxa"/>
          </w:tcPr>
          <w:p w14:paraId="533490F0" w14:textId="235A43FD" w:rsidR="00D849E5" w:rsidRPr="001749DF" w:rsidRDefault="00D849E5" w:rsidP="00F04C4F">
            <w:pPr>
              <w:rPr>
                <w:szCs w:val="18"/>
                <w:lang w:val="nl-NL"/>
              </w:rPr>
            </w:pPr>
            <w:r w:rsidRPr="001749DF">
              <w:rPr>
                <w:szCs w:val="18"/>
                <w:lang w:val="nl-NL"/>
              </w:rPr>
              <w:t>2</w:t>
            </w:r>
          </w:p>
        </w:tc>
        <w:tc>
          <w:tcPr>
            <w:tcW w:w="1365" w:type="dxa"/>
          </w:tcPr>
          <w:p w14:paraId="22A924DA" w14:textId="1059102F" w:rsidR="00D849E5" w:rsidRPr="001749DF" w:rsidRDefault="00D849E5" w:rsidP="00F04C4F">
            <w:pPr>
              <w:rPr>
                <w:szCs w:val="18"/>
                <w:lang w:val="nl-NL"/>
              </w:rPr>
            </w:pPr>
            <w:r w:rsidRPr="001749DF">
              <w:rPr>
                <w:color w:val="000000"/>
                <w:szCs w:val="18"/>
              </w:rPr>
              <w:t>Nota van Inlichtingen 1 – Vraag 83</w:t>
            </w:r>
          </w:p>
        </w:tc>
        <w:tc>
          <w:tcPr>
            <w:tcW w:w="4245" w:type="dxa"/>
          </w:tcPr>
          <w:p w14:paraId="2941BECC" w14:textId="65E38D08" w:rsidR="00D849E5" w:rsidRPr="001749DF" w:rsidRDefault="00D849E5" w:rsidP="00F04C4F">
            <w:pPr>
              <w:rPr>
                <w:szCs w:val="18"/>
                <w:lang w:val="nl-NL"/>
              </w:rPr>
            </w:pPr>
            <w:r w:rsidRPr="001749DF">
              <w:rPr>
                <w:color w:val="000000"/>
                <w:szCs w:val="18"/>
                <w:lang w:val="nl-NL"/>
              </w:rPr>
              <w:t xml:space="preserve">“Met externe systemen bedoelt Opdrachtgever systemen buiten het portal waarmee gegevens automatisch worden uitgewisseld via koppelingen, interfaces of API's. </w:t>
            </w:r>
            <w:r w:rsidRPr="001749DF">
              <w:rPr>
                <w:color w:val="000000"/>
                <w:szCs w:val="18"/>
                <w:lang w:val="nl-NL"/>
              </w:rPr>
              <w:br/>
            </w:r>
            <w:r w:rsidRPr="001749DF">
              <w:rPr>
                <w:color w:val="000000"/>
                <w:szCs w:val="18"/>
                <w:lang w:val="nl-NL"/>
              </w:rPr>
              <w:br/>
              <w:t>Voorbeelden hiervan zijn HR-systemen, verzuimsystemen, zaaksystemen, identity management-systemen of andere applicaties van opdrachtgever of derden. Het portal functioneert zelfstandig en maakt geen gebruik van dergelijke koppelingen.”</w:t>
            </w:r>
            <w:r w:rsidRPr="001749DF">
              <w:rPr>
                <w:color w:val="000000"/>
                <w:szCs w:val="18"/>
                <w:lang w:val="nl-NL"/>
              </w:rPr>
              <w:br/>
            </w:r>
            <w:r w:rsidRPr="001749DF">
              <w:rPr>
                <w:color w:val="000000"/>
                <w:szCs w:val="18"/>
                <w:lang w:val="nl-NL"/>
              </w:rPr>
              <w:br/>
              <w:t>Inschrijver begrijpt dit antwoord vanuit het belang van informatiebeveiliging, gegevensbescherming en beheersbaarheid. Tegelijkertijd is in de praktijk bij professionele portals veelal sprake van noodzakelijke technische koppelingen, bijvoorbeeld met een cliëntvolgsysteem en met een authenticatievoorziening ten behoeve van tweefactorauthenticatie/multifactorauthenticatie.</w:t>
            </w:r>
            <w:r w:rsidRPr="001749DF">
              <w:rPr>
                <w:color w:val="000000"/>
                <w:szCs w:val="18"/>
                <w:lang w:val="nl-NL"/>
              </w:rPr>
              <w:br/>
            </w:r>
            <w:r w:rsidRPr="001749DF">
              <w:rPr>
                <w:color w:val="000000"/>
                <w:szCs w:val="18"/>
                <w:lang w:val="nl-NL"/>
              </w:rPr>
              <w:br/>
              <w:t>Kan Opdrachtgever bevestigen dat het gebruik van dergelijke noodzakelijke en beveiligde technische koppelingen — waaronder een koppeling met een cliëntvolgsysteem en/of een 2FA-/authenticatievoorziening — is toegestaan, mits deze koppelingen aantoonbaar voldoen aan de eisen ten aanzien van informatiebeveiliging, privacy, autorisatie, logging, gegevensminimalisatie en continuïteit?</w:t>
            </w:r>
            <w:r w:rsidRPr="001749DF">
              <w:rPr>
                <w:color w:val="000000"/>
                <w:szCs w:val="18"/>
                <w:lang w:val="nl-NL"/>
              </w:rPr>
              <w:br/>
            </w:r>
            <w:r w:rsidRPr="001749DF">
              <w:rPr>
                <w:color w:val="000000"/>
                <w:szCs w:val="18"/>
                <w:lang w:val="nl-NL"/>
              </w:rPr>
              <w:br/>
            </w:r>
            <w:r w:rsidRPr="001749DF">
              <w:rPr>
                <w:color w:val="000000"/>
                <w:szCs w:val="18"/>
                <w:lang w:val="nl-NL"/>
              </w:rPr>
              <w:lastRenderedPageBreak/>
              <w:t>Zo niet: dan verzoekt inschrijver Opdrachtgever deze eis nader te motiveren in het licht van proportionaliteit, uitvoerbaarheid en informatiebeveiliging, aangezien dergelijke koppelingen in professionele portaloplossingen gebruikelijk zijn en juist kunnen bijdragen aan veilige authenticatie, zorgvuldige dossiervoering, logging, autorisatiebeheer en gegevensminimalisatie.</w:t>
            </w:r>
          </w:p>
        </w:tc>
        <w:tc>
          <w:tcPr>
            <w:tcW w:w="6358" w:type="dxa"/>
          </w:tcPr>
          <w:p w14:paraId="6815E639" w14:textId="77777777" w:rsidR="00D849E5" w:rsidRDefault="00D849E5" w:rsidP="00F04C4F">
            <w:pPr>
              <w:rPr>
                <w:lang w:val="nl-NL"/>
              </w:rPr>
            </w:pPr>
            <w:r>
              <w:rPr>
                <w:lang w:val="nl-NL"/>
              </w:rPr>
              <w:lastRenderedPageBreak/>
              <w:t>Ja, hiermee bevestigd.</w:t>
            </w:r>
          </w:p>
          <w:p w14:paraId="207ECB57" w14:textId="77777777" w:rsidR="00D849E5" w:rsidRDefault="00D849E5" w:rsidP="00F04C4F">
            <w:pPr>
              <w:rPr>
                <w:lang w:val="nl-NL"/>
              </w:rPr>
            </w:pPr>
          </w:p>
          <w:p w14:paraId="5A415314" w14:textId="78CE574F" w:rsidR="00D849E5" w:rsidRPr="001749DF" w:rsidRDefault="00D849E5" w:rsidP="00F04C4F">
            <w:pPr>
              <w:rPr>
                <w:lang w:val="nl-NL"/>
              </w:rPr>
            </w:pPr>
            <w:r>
              <w:rPr>
                <w:lang w:val="nl-NL"/>
              </w:rPr>
              <w:t>Zie wijziging 36</w:t>
            </w:r>
          </w:p>
        </w:tc>
      </w:tr>
      <w:tr w:rsidR="00D849E5" w:rsidRPr="001749DF" w14:paraId="09B8C882" w14:textId="77777777" w:rsidTr="00D849E5">
        <w:tc>
          <w:tcPr>
            <w:tcW w:w="975" w:type="dxa"/>
          </w:tcPr>
          <w:p w14:paraId="5FEC3E83" w14:textId="77777777" w:rsidR="00D849E5" w:rsidRPr="001749DF" w:rsidRDefault="00D849E5" w:rsidP="00F04C4F">
            <w:pPr>
              <w:pStyle w:val="Lijstalinea"/>
              <w:numPr>
                <w:ilvl w:val="0"/>
                <w:numId w:val="1"/>
              </w:numPr>
              <w:rPr>
                <w:szCs w:val="18"/>
                <w:lang w:val="nl-NL"/>
              </w:rPr>
            </w:pPr>
          </w:p>
        </w:tc>
        <w:tc>
          <w:tcPr>
            <w:tcW w:w="1086" w:type="dxa"/>
          </w:tcPr>
          <w:p w14:paraId="05270062" w14:textId="58EF0625" w:rsidR="00D849E5" w:rsidRPr="001749DF" w:rsidRDefault="00D849E5" w:rsidP="00F04C4F">
            <w:pPr>
              <w:rPr>
                <w:szCs w:val="18"/>
                <w:lang w:val="nl-NL"/>
              </w:rPr>
            </w:pPr>
            <w:r w:rsidRPr="001749DF">
              <w:rPr>
                <w:szCs w:val="18"/>
                <w:lang w:val="nl-NL"/>
              </w:rPr>
              <w:t>2</w:t>
            </w:r>
          </w:p>
        </w:tc>
        <w:tc>
          <w:tcPr>
            <w:tcW w:w="1365" w:type="dxa"/>
          </w:tcPr>
          <w:p w14:paraId="44466C72" w14:textId="65A65614" w:rsidR="00D849E5" w:rsidRPr="001749DF" w:rsidRDefault="00D849E5" w:rsidP="00F04C4F">
            <w:pPr>
              <w:rPr>
                <w:szCs w:val="18"/>
                <w:lang w:val="nl-NL"/>
              </w:rPr>
            </w:pPr>
            <w:r w:rsidRPr="001749DF">
              <w:rPr>
                <w:color w:val="000000"/>
                <w:szCs w:val="18"/>
              </w:rPr>
              <w:t>Nota van Inlichtingen 1 – Vraag 75</w:t>
            </w:r>
          </w:p>
        </w:tc>
        <w:tc>
          <w:tcPr>
            <w:tcW w:w="4245" w:type="dxa"/>
          </w:tcPr>
          <w:p w14:paraId="108BCFEA" w14:textId="13567F02" w:rsidR="00D849E5" w:rsidRPr="001749DF" w:rsidRDefault="00D849E5" w:rsidP="00F04C4F">
            <w:pPr>
              <w:rPr>
                <w:szCs w:val="18"/>
                <w:lang w:val="nl-NL"/>
              </w:rPr>
            </w:pPr>
            <w:r w:rsidRPr="001749DF">
              <w:rPr>
                <w:color w:val="000000"/>
                <w:szCs w:val="18"/>
                <w:lang w:val="nl-NL"/>
              </w:rPr>
              <w:t>“Als u reeds eerder in gang gezette maatregelen opvoert, dient u in de inschrijving aan te tonen dat en op welke wijze de vruchten (de CO₂-eq reductie) hiervan specifiek neerslaan op en toerekenbaar zijn aan de uitvoering van déze Raamovereenkomst. Alle opgevoerde maatregelen — zowel bestaand als nieuw — worden langs dezelfde lat gelegd en dienen te voldoen aan de gestelde eisen omtrent concreetheid, meetbaarheid, monitoring, borging en aantoonbaarheid.”</w:t>
            </w:r>
            <w:r w:rsidRPr="001749DF">
              <w:rPr>
                <w:color w:val="000000"/>
                <w:szCs w:val="18"/>
                <w:lang w:val="nl-NL"/>
              </w:rPr>
              <w:br/>
            </w:r>
            <w:r w:rsidRPr="001749DF">
              <w:rPr>
                <w:color w:val="000000"/>
                <w:szCs w:val="18"/>
                <w:lang w:val="nl-NL"/>
              </w:rPr>
              <w:br/>
              <w:t xml:space="preserve">Voor Inschrijver is het onduidelijk hoe in de Inschrijving moet worden omgegaan met de toerekenbaarheid aan de uitvoering van de specifieke Raamovereenkomst. Bijvoorbeeld: Indien Inschrijver een benzine leaseauto vervangt voor een elektrische versie, dan kan redelijk eenvoudig worden bepaalt welke CO2-reductie dit (jaarlijks) met zich meebrengt. Als echter enkel ritjes ten behoeve van c.q. gelieerd aan deze raamovereenkomst ‘meetellen’, dan is dit veel ingewikkelder te berekenen. </w:t>
            </w:r>
            <w:r w:rsidRPr="001749DF">
              <w:rPr>
                <w:color w:val="000000"/>
                <w:szCs w:val="18"/>
                <w:lang w:val="nl-NL"/>
              </w:rPr>
              <w:br/>
            </w:r>
            <w:r w:rsidRPr="001749DF">
              <w:rPr>
                <w:color w:val="000000"/>
                <w:szCs w:val="18"/>
                <w:lang w:val="nl-NL"/>
              </w:rPr>
              <w:br/>
            </w:r>
            <w:r w:rsidRPr="001749DF">
              <w:rPr>
                <w:color w:val="000000"/>
                <w:szCs w:val="18"/>
              </w:rPr>
              <w:t>Kunt u uw eerder antwoord verduidelijken op dit punt?</w:t>
            </w:r>
          </w:p>
        </w:tc>
        <w:tc>
          <w:tcPr>
            <w:tcW w:w="6358" w:type="dxa"/>
          </w:tcPr>
          <w:p w14:paraId="5EB3F456" w14:textId="24A4B2EE" w:rsidR="00D849E5" w:rsidRPr="001749DF" w:rsidRDefault="00D849E5" w:rsidP="00F04C4F">
            <w:pPr>
              <w:rPr>
                <w:szCs w:val="18"/>
                <w:lang w:val="nl-NL"/>
              </w:rPr>
            </w:pPr>
            <w:r>
              <w:rPr>
                <w:szCs w:val="18"/>
                <w:lang w:val="nl-NL"/>
              </w:rPr>
              <w:t>Wij gaan niet nader verduidelijken op welke wijze de inschrijver dient aan te tonen dat de betreffende CO</w:t>
            </w:r>
            <w:r w:rsidRPr="00FB34C3">
              <w:rPr>
                <w:szCs w:val="18"/>
                <w:vertAlign w:val="subscript"/>
                <w:lang w:val="nl-NL"/>
              </w:rPr>
              <w:t>2-</w:t>
            </w:r>
            <w:r w:rsidRPr="00FB34C3">
              <w:rPr>
                <w:szCs w:val="18"/>
                <w:lang w:val="nl-NL"/>
              </w:rPr>
              <w:t>eq</w:t>
            </w:r>
            <w:r>
              <w:rPr>
                <w:szCs w:val="18"/>
                <w:lang w:val="nl-NL"/>
              </w:rPr>
              <w:t xml:space="preserve"> reductie specifiek neerslaat op en toerekenbaar is aan de uitvoering van deze Raamovereenkomst. Dat is aan de inschrijver. </w:t>
            </w:r>
          </w:p>
        </w:tc>
      </w:tr>
      <w:tr w:rsidR="00D849E5" w:rsidRPr="00BD605E" w14:paraId="0A4AD6C2" w14:textId="77777777" w:rsidTr="00D849E5">
        <w:tc>
          <w:tcPr>
            <w:tcW w:w="975" w:type="dxa"/>
          </w:tcPr>
          <w:p w14:paraId="5F754B4B" w14:textId="77777777" w:rsidR="00D849E5" w:rsidRPr="001749DF" w:rsidRDefault="00D849E5" w:rsidP="00F04C4F">
            <w:pPr>
              <w:pStyle w:val="Lijstalinea"/>
              <w:numPr>
                <w:ilvl w:val="0"/>
                <w:numId w:val="1"/>
              </w:numPr>
              <w:rPr>
                <w:szCs w:val="18"/>
                <w:lang w:val="nl-NL"/>
              </w:rPr>
            </w:pPr>
          </w:p>
        </w:tc>
        <w:tc>
          <w:tcPr>
            <w:tcW w:w="1086" w:type="dxa"/>
          </w:tcPr>
          <w:p w14:paraId="31D66B24" w14:textId="64CB8CFC" w:rsidR="00D849E5" w:rsidRPr="001749DF" w:rsidRDefault="00D849E5" w:rsidP="00F04C4F">
            <w:pPr>
              <w:rPr>
                <w:szCs w:val="18"/>
                <w:lang w:val="nl-NL"/>
              </w:rPr>
            </w:pPr>
            <w:r w:rsidRPr="001749DF">
              <w:rPr>
                <w:szCs w:val="18"/>
                <w:lang w:val="nl-NL"/>
              </w:rPr>
              <w:t>2</w:t>
            </w:r>
          </w:p>
        </w:tc>
        <w:tc>
          <w:tcPr>
            <w:tcW w:w="1365" w:type="dxa"/>
          </w:tcPr>
          <w:p w14:paraId="09D91754" w14:textId="78531C88" w:rsidR="00D849E5" w:rsidRPr="001749DF" w:rsidRDefault="00D849E5" w:rsidP="00F04C4F">
            <w:pPr>
              <w:rPr>
                <w:szCs w:val="18"/>
                <w:lang w:val="nl-NL"/>
              </w:rPr>
            </w:pPr>
            <w:r w:rsidRPr="001749DF">
              <w:rPr>
                <w:color w:val="000000"/>
                <w:szCs w:val="18"/>
              </w:rPr>
              <w:t>Nota van Inlichtingen 1 – Vraag 65</w:t>
            </w:r>
          </w:p>
        </w:tc>
        <w:tc>
          <w:tcPr>
            <w:tcW w:w="4245" w:type="dxa"/>
          </w:tcPr>
          <w:p w14:paraId="5D842301" w14:textId="2169C483" w:rsidR="00D849E5" w:rsidRPr="001749DF" w:rsidRDefault="00D849E5" w:rsidP="00F04C4F">
            <w:pPr>
              <w:rPr>
                <w:szCs w:val="18"/>
                <w:lang w:val="nl-NL"/>
              </w:rPr>
            </w:pPr>
            <w:r w:rsidRPr="001749DF">
              <w:rPr>
                <w:color w:val="000000"/>
                <w:szCs w:val="18"/>
                <w:lang w:val="nl-NL"/>
              </w:rPr>
              <w:t>“De duur van deze modules is in beginsel langer dan die van de korte modules en kan, afhankelijk van de intensiteit, gelijk zijn aan die van een re-integratietraject.”</w:t>
            </w:r>
            <w:r w:rsidRPr="001749DF">
              <w:rPr>
                <w:color w:val="000000"/>
                <w:szCs w:val="18"/>
                <w:lang w:val="nl-NL"/>
              </w:rPr>
              <w:br/>
            </w:r>
            <w:r w:rsidRPr="001749DF">
              <w:rPr>
                <w:color w:val="000000"/>
                <w:szCs w:val="18"/>
                <w:lang w:val="nl-NL"/>
              </w:rPr>
              <w:br/>
              <w:t xml:space="preserve">Dit is geen antwoord op de initieel gestelde vraag: Voor deze 3 lange modules dient in het Prijzenblad wel een afzonderlijke prijs opgeven te worden. Wat is de reden </w:t>
            </w:r>
            <w:r w:rsidRPr="001749DF">
              <w:rPr>
                <w:color w:val="000000"/>
                <w:szCs w:val="18"/>
                <w:lang w:val="nl-NL"/>
              </w:rPr>
              <w:lastRenderedPageBreak/>
              <w:t>hiervan, gezien het feit dat deze niet afzonderlijk kunnen worden ingekocht?</w:t>
            </w:r>
          </w:p>
        </w:tc>
        <w:tc>
          <w:tcPr>
            <w:tcW w:w="6358" w:type="dxa"/>
          </w:tcPr>
          <w:p w14:paraId="4BC31E53" w14:textId="7EFD0689" w:rsidR="00D849E5" w:rsidRPr="00011F4F" w:rsidRDefault="00D849E5" w:rsidP="00F04C4F">
            <w:pPr>
              <w:rPr>
                <w:lang w:val="nl-NL"/>
              </w:rPr>
            </w:pPr>
            <w:r w:rsidRPr="30A35F32">
              <w:rPr>
                <w:rFonts w:eastAsia="Verdana" w:cs="Verdana"/>
                <w:szCs w:val="18"/>
                <w:lang w:val="nl-NL"/>
              </w:rPr>
              <w:lastRenderedPageBreak/>
              <w:t>Opdrachtgever verduidelijkt dat de afzonderlijke prijsuitvraag voor de drie lange modules niet betekent dat deze modules afzonderlijk als losse module kunnen worden ingekocht.</w:t>
            </w:r>
          </w:p>
          <w:p w14:paraId="3CAC7B53" w14:textId="17C71D16" w:rsidR="00D849E5" w:rsidRPr="00011F4F" w:rsidRDefault="00D849E5" w:rsidP="00F04C4F">
            <w:pPr>
              <w:rPr>
                <w:lang w:val="nl-NL"/>
              </w:rPr>
            </w:pPr>
            <w:r w:rsidRPr="30A35F32">
              <w:rPr>
                <w:rFonts w:eastAsia="Verdana" w:cs="Verdana"/>
                <w:szCs w:val="18"/>
                <w:lang w:val="nl-NL"/>
              </w:rPr>
              <w:t xml:space="preserve">De reden dat hiervoor wel een afzonderlijke prijs wordt gevraagd, is dat deze modules onderdeel kunnen uitmaken van het all-in re-integratietraject en het flexibel traject. De afzonderlijke prijs geeft Opdrachtgever inzicht in de prijsopbouw, de onderlinge verhouding tussen modules en de kostencomponenten binnen een traject. Dit is relevant voor transparantie, vergelijkbaarheid van inschrijvingen, </w:t>
            </w:r>
            <w:r w:rsidRPr="30A35F32">
              <w:rPr>
                <w:rFonts w:eastAsia="Verdana" w:cs="Verdana"/>
                <w:szCs w:val="18"/>
                <w:lang w:val="nl-NL"/>
              </w:rPr>
              <w:lastRenderedPageBreak/>
              <w:t>contractmanagement en de beoordeling van de proportionaliteit van de inzet binnen een Plan van Aanpak.</w:t>
            </w:r>
          </w:p>
          <w:p w14:paraId="272A7A32" w14:textId="487C5637" w:rsidR="00D849E5" w:rsidRPr="00011F4F" w:rsidRDefault="00D849E5" w:rsidP="00F04C4F">
            <w:pPr>
              <w:rPr>
                <w:lang w:val="nl-NL"/>
              </w:rPr>
            </w:pPr>
            <w:r w:rsidRPr="30A35F32">
              <w:rPr>
                <w:rFonts w:eastAsia="Verdana" w:cs="Verdana"/>
                <w:szCs w:val="18"/>
                <w:lang w:val="nl-NL"/>
              </w:rPr>
              <w:t>De lange modules blijven dus uitsluitend inzetbaar als onderdeel van een all-in re-integratietraject of flexibel traject. Zij kunnen niet afzonderlijk als losse module worden afgenomen. De prijsopgave in het Prijzenblad creëert geen zelfstandig afnamerecht voor deze modules.</w:t>
            </w:r>
          </w:p>
          <w:p w14:paraId="313FD759" w14:textId="5B35D749" w:rsidR="00D849E5" w:rsidRPr="001749DF" w:rsidRDefault="00D849E5" w:rsidP="00F04C4F">
            <w:pPr>
              <w:rPr>
                <w:lang w:val="nl-NL"/>
              </w:rPr>
            </w:pPr>
          </w:p>
        </w:tc>
      </w:tr>
      <w:tr w:rsidR="00D849E5" w:rsidRPr="00BD605E" w14:paraId="1B1A7B1B" w14:textId="77777777" w:rsidTr="00D849E5">
        <w:tc>
          <w:tcPr>
            <w:tcW w:w="975" w:type="dxa"/>
          </w:tcPr>
          <w:p w14:paraId="26FD68A0" w14:textId="77777777" w:rsidR="00D849E5" w:rsidRPr="001749DF" w:rsidRDefault="00D849E5" w:rsidP="00F04C4F">
            <w:pPr>
              <w:pStyle w:val="Lijstalinea"/>
              <w:numPr>
                <w:ilvl w:val="0"/>
                <w:numId w:val="1"/>
              </w:numPr>
              <w:rPr>
                <w:szCs w:val="18"/>
                <w:lang w:val="nl-NL"/>
              </w:rPr>
            </w:pPr>
          </w:p>
        </w:tc>
        <w:tc>
          <w:tcPr>
            <w:tcW w:w="1086" w:type="dxa"/>
          </w:tcPr>
          <w:p w14:paraId="62A39BBD" w14:textId="6FEC8DB0" w:rsidR="00D849E5" w:rsidRPr="001749DF" w:rsidRDefault="00D849E5" w:rsidP="00F04C4F">
            <w:pPr>
              <w:rPr>
                <w:szCs w:val="18"/>
                <w:lang w:val="nl-NL"/>
              </w:rPr>
            </w:pPr>
            <w:r w:rsidRPr="001749DF">
              <w:rPr>
                <w:szCs w:val="18"/>
                <w:lang w:val="nl-NL"/>
              </w:rPr>
              <w:t>2</w:t>
            </w:r>
          </w:p>
        </w:tc>
        <w:tc>
          <w:tcPr>
            <w:tcW w:w="1365" w:type="dxa"/>
          </w:tcPr>
          <w:p w14:paraId="399A84CA" w14:textId="71A48970" w:rsidR="00D849E5" w:rsidRPr="001749DF" w:rsidRDefault="00D849E5" w:rsidP="00F04C4F">
            <w:pPr>
              <w:rPr>
                <w:szCs w:val="18"/>
                <w:lang w:val="nl-NL"/>
              </w:rPr>
            </w:pPr>
            <w:r w:rsidRPr="001749DF">
              <w:rPr>
                <w:color w:val="000000"/>
                <w:szCs w:val="18"/>
              </w:rPr>
              <w:t>Nota van Inlichtingen 1 – Vraag 56</w:t>
            </w:r>
          </w:p>
        </w:tc>
        <w:tc>
          <w:tcPr>
            <w:tcW w:w="4245" w:type="dxa"/>
          </w:tcPr>
          <w:p w14:paraId="2BE84ED1" w14:textId="4944C9C0" w:rsidR="00D849E5" w:rsidRPr="001749DF" w:rsidRDefault="00D849E5" w:rsidP="00F04C4F">
            <w:pPr>
              <w:rPr>
                <w:szCs w:val="18"/>
                <w:lang w:val="nl-NL"/>
              </w:rPr>
            </w:pPr>
            <w:r w:rsidRPr="001749DF">
              <w:rPr>
                <w:color w:val="000000"/>
                <w:szCs w:val="18"/>
                <w:lang w:val="nl-NL"/>
              </w:rPr>
              <w:t>“De Kandidaat kan terug in het betreffende traject wanneer de einddatum van het traject nog niet verstreken is.”</w:t>
            </w:r>
            <w:r w:rsidRPr="001749DF">
              <w:rPr>
                <w:color w:val="000000"/>
                <w:szCs w:val="18"/>
                <w:lang w:val="nl-NL"/>
              </w:rPr>
              <w:br/>
            </w:r>
            <w:r w:rsidRPr="001749DF">
              <w:rPr>
                <w:color w:val="000000"/>
                <w:szCs w:val="18"/>
                <w:lang w:val="nl-NL"/>
              </w:rPr>
              <w:br/>
              <w:t xml:space="preserve">Wat gebeurt er indien de einddatum van het traject wel is verstreken? </w:t>
            </w:r>
            <w:r w:rsidRPr="001749DF">
              <w:rPr>
                <w:color w:val="000000"/>
                <w:szCs w:val="18"/>
              </w:rPr>
              <w:t>Gaat de Kandidaat dan een nieuw traject volgen?</w:t>
            </w:r>
          </w:p>
        </w:tc>
        <w:tc>
          <w:tcPr>
            <w:tcW w:w="6358" w:type="dxa"/>
            <w:shd w:val="clear" w:color="auto" w:fill="auto"/>
          </w:tcPr>
          <w:p w14:paraId="0A247E52" w14:textId="15A1B2F3" w:rsidR="00D849E5" w:rsidRPr="00DA7B5C" w:rsidRDefault="00D849E5" w:rsidP="00F04C4F">
            <w:pPr>
              <w:rPr>
                <w:szCs w:val="18"/>
                <w:highlight w:val="yellow"/>
                <w:lang w:val="nl-NL"/>
              </w:rPr>
            </w:pPr>
            <w:r w:rsidRPr="00EC0061">
              <w:rPr>
                <w:szCs w:val="18"/>
                <w:lang w:val="nl-NL"/>
              </w:rPr>
              <w:t xml:space="preserve">Ja, de </w:t>
            </w:r>
            <w:r>
              <w:rPr>
                <w:szCs w:val="18"/>
                <w:lang w:val="nl-NL"/>
              </w:rPr>
              <w:t>K</w:t>
            </w:r>
            <w:r w:rsidRPr="00EC0061">
              <w:rPr>
                <w:szCs w:val="18"/>
                <w:lang w:val="nl-NL"/>
              </w:rPr>
              <w:t xml:space="preserve">andidaat gaat dan een nieuw traject volgen. </w:t>
            </w:r>
          </w:p>
        </w:tc>
      </w:tr>
      <w:tr w:rsidR="00D849E5" w:rsidRPr="00BD605E" w14:paraId="544C619C" w14:textId="77777777" w:rsidTr="00D849E5">
        <w:tc>
          <w:tcPr>
            <w:tcW w:w="975" w:type="dxa"/>
          </w:tcPr>
          <w:p w14:paraId="3E71555E" w14:textId="77777777" w:rsidR="00D849E5" w:rsidRPr="001749DF" w:rsidRDefault="00D849E5" w:rsidP="00F04C4F">
            <w:pPr>
              <w:pStyle w:val="Lijstalinea"/>
              <w:numPr>
                <w:ilvl w:val="0"/>
                <w:numId w:val="1"/>
              </w:numPr>
              <w:rPr>
                <w:szCs w:val="18"/>
                <w:lang w:val="nl-NL"/>
              </w:rPr>
            </w:pPr>
          </w:p>
        </w:tc>
        <w:tc>
          <w:tcPr>
            <w:tcW w:w="1086" w:type="dxa"/>
          </w:tcPr>
          <w:p w14:paraId="1CE4CAD9" w14:textId="61049996" w:rsidR="00D849E5" w:rsidRPr="001749DF" w:rsidRDefault="00D849E5" w:rsidP="00F04C4F">
            <w:pPr>
              <w:rPr>
                <w:szCs w:val="18"/>
                <w:lang w:val="nl-NL"/>
              </w:rPr>
            </w:pPr>
            <w:r w:rsidRPr="001749DF">
              <w:rPr>
                <w:szCs w:val="18"/>
                <w:lang w:val="nl-NL"/>
              </w:rPr>
              <w:t>2</w:t>
            </w:r>
          </w:p>
        </w:tc>
        <w:tc>
          <w:tcPr>
            <w:tcW w:w="1365" w:type="dxa"/>
          </w:tcPr>
          <w:p w14:paraId="10469631" w14:textId="6EFCA1D0" w:rsidR="00D849E5" w:rsidRPr="001749DF" w:rsidRDefault="00D849E5" w:rsidP="00F04C4F">
            <w:pPr>
              <w:rPr>
                <w:szCs w:val="18"/>
                <w:lang w:val="nl-NL"/>
              </w:rPr>
            </w:pPr>
            <w:r w:rsidRPr="001749DF">
              <w:rPr>
                <w:color w:val="000000"/>
                <w:szCs w:val="18"/>
              </w:rPr>
              <w:t>Nota van Inlichtingen 1 – Vraag 54</w:t>
            </w:r>
          </w:p>
        </w:tc>
        <w:tc>
          <w:tcPr>
            <w:tcW w:w="4245" w:type="dxa"/>
          </w:tcPr>
          <w:p w14:paraId="380047EA" w14:textId="4F30F48D" w:rsidR="00D849E5" w:rsidRPr="001749DF" w:rsidRDefault="00D849E5" w:rsidP="00F04C4F">
            <w:pPr>
              <w:rPr>
                <w:szCs w:val="18"/>
                <w:lang w:val="nl-NL"/>
              </w:rPr>
            </w:pPr>
            <w:r w:rsidRPr="001749DF">
              <w:rPr>
                <w:color w:val="000000"/>
                <w:szCs w:val="18"/>
                <w:lang w:val="nl-NL"/>
              </w:rPr>
              <w:t>“Deze vraag is dubbel, zie vraag 57.”</w:t>
            </w:r>
            <w:r w:rsidRPr="001749DF">
              <w:rPr>
                <w:color w:val="000000"/>
                <w:szCs w:val="18"/>
                <w:lang w:val="nl-NL"/>
              </w:rPr>
              <w:br/>
            </w:r>
            <w:r w:rsidRPr="001749DF">
              <w:rPr>
                <w:color w:val="000000"/>
                <w:szCs w:val="18"/>
                <w:lang w:val="nl-NL"/>
              </w:rPr>
              <w:br/>
              <w:t>Vraag 54 zag op Eis 45, vraag 57 op Eis 28.</w:t>
            </w:r>
            <w:r w:rsidRPr="001749DF">
              <w:rPr>
                <w:color w:val="000000"/>
                <w:szCs w:val="18"/>
                <w:lang w:val="nl-NL"/>
              </w:rPr>
              <w:br/>
            </w:r>
            <w:r w:rsidRPr="001749DF">
              <w:rPr>
                <w:color w:val="000000"/>
                <w:szCs w:val="18"/>
                <w:lang w:val="nl-NL"/>
              </w:rPr>
              <w:br/>
              <w:t xml:space="preserve">Inschrijver neemt aan dat het antwoord m.b.t. Eis 28 ook geldt voor Eis 45. </w:t>
            </w:r>
            <w:r w:rsidRPr="009927EB">
              <w:rPr>
                <w:color w:val="000000"/>
                <w:szCs w:val="18"/>
                <w:lang w:val="nl-NL"/>
              </w:rPr>
              <w:t>Is dit juist?</w:t>
            </w:r>
          </w:p>
        </w:tc>
        <w:tc>
          <w:tcPr>
            <w:tcW w:w="6358" w:type="dxa"/>
          </w:tcPr>
          <w:p w14:paraId="7DD3BC23" w14:textId="04573ACA" w:rsidR="00D849E5" w:rsidRPr="003255A6" w:rsidRDefault="00D849E5" w:rsidP="00F04C4F">
            <w:pPr>
              <w:rPr>
                <w:szCs w:val="18"/>
                <w:lang w:val="nl-NL"/>
              </w:rPr>
            </w:pPr>
            <w:r w:rsidRPr="003255A6">
              <w:rPr>
                <w:szCs w:val="18"/>
                <w:lang w:val="nl-NL"/>
              </w:rPr>
              <w:t>Dat klopt. Eis 45 is aangepast.</w:t>
            </w:r>
            <w:r>
              <w:rPr>
                <w:szCs w:val="18"/>
                <w:lang w:val="nl-NL"/>
              </w:rPr>
              <w:t xml:space="preserve"> zie wijziging 29.</w:t>
            </w:r>
          </w:p>
        </w:tc>
      </w:tr>
      <w:tr w:rsidR="00D849E5" w:rsidRPr="001749DF" w14:paraId="20E26794" w14:textId="77777777" w:rsidTr="00D849E5">
        <w:tc>
          <w:tcPr>
            <w:tcW w:w="975" w:type="dxa"/>
          </w:tcPr>
          <w:p w14:paraId="1CBAE41D" w14:textId="77777777" w:rsidR="00D849E5" w:rsidRPr="001749DF" w:rsidRDefault="00D849E5" w:rsidP="00F04C4F">
            <w:pPr>
              <w:pStyle w:val="Lijstalinea"/>
              <w:numPr>
                <w:ilvl w:val="0"/>
                <w:numId w:val="1"/>
              </w:numPr>
              <w:rPr>
                <w:szCs w:val="18"/>
                <w:lang w:val="nl-NL"/>
              </w:rPr>
            </w:pPr>
          </w:p>
        </w:tc>
        <w:tc>
          <w:tcPr>
            <w:tcW w:w="1086" w:type="dxa"/>
          </w:tcPr>
          <w:p w14:paraId="48CDE7E1" w14:textId="08850B0D" w:rsidR="00D849E5" w:rsidRPr="001749DF" w:rsidRDefault="00D849E5" w:rsidP="00F04C4F">
            <w:pPr>
              <w:rPr>
                <w:szCs w:val="18"/>
                <w:lang w:val="nl-NL"/>
              </w:rPr>
            </w:pPr>
            <w:r w:rsidRPr="001749DF">
              <w:rPr>
                <w:szCs w:val="18"/>
                <w:lang w:val="nl-NL"/>
              </w:rPr>
              <w:t>2</w:t>
            </w:r>
          </w:p>
        </w:tc>
        <w:tc>
          <w:tcPr>
            <w:tcW w:w="1365" w:type="dxa"/>
          </w:tcPr>
          <w:p w14:paraId="1E45772F" w14:textId="2422B2FF" w:rsidR="00D849E5" w:rsidRPr="001749DF" w:rsidRDefault="00D849E5" w:rsidP="00F04C4F">
            <w:pPr>
              <w:rPr>
                <w:szCs w:val="18"/>
                <w:lang w:val="nl-NL"/>
              </w:rPr>
            </w:pPr>
            <w:r w:rsidRPr="001749DF">
              <w:rPr>
                <w:color w:val="000000"/>
                <w:szCs w:val="18"/>
              </w:rPr>
              <w:t>Nota van Inlichtingen 1 – Vraag 33</w:t>
            </w:r>
          </w:p>
        </w:tc>
        <w:tc>
          <w:tcPr>
            <w:tcW w:w="4245" w:type="dxa"/>
          </w:tcPr>
          <w:p w14:paraId="39FAD8F3" w14:textId="568C475A" w:rsidR="00D849E5" w:rsidRPr="001749DF" w:rsidRDefault="00D849E5" w:rsidP="00F04C4F">
            <w:pPr>
              <w:rPr>
                <w:szCs w:val="18"/>
                <w:lang w:val="nl-NL"/>
              </w:rPr>
            </w:pPr>
            <w:r w:rsidRPr="001749DF">
              <w:rPr>
                <w:color w:val="000000"/>
                <w:szCs w:val="18"/>
                <w:lang w:val="nl-NL"/>
              </w:rPr>
              <w:t>“Het betreft hier de toegang aan de casemanagers van Bedrijfszorg. Dit zijn er op dit moment 11.</w:t>
            </w:r>
            <w:r w:rsidRPr="001749DF">
              <w:rPr>
                <w:color w:val="000000"/>
                <w:szCs w:val="18"/>
                <w:lang w:val="nl-NL"/>
              </w:rPr>
              <w:br/>
            </w:r>
            <w:r w:rsidRPr="001749DF">
              <w:rPr>
                <w:color w:val="000000"/>
                <w:szCs w:val="18"/>
                <w:lang w:val="nl-NL"/>
              </w:rPr>
              <w:br/>
              <w:t>Verder hebben toegang tot deze informatie; de kwaliteitsmanager en contractbeheerder (1) en ondersteuning (max. 2 medew) tb v controle/ facturatie.)”</w:t>
            </w:r>
            <w:r w:rsidRPr="001749DF">
              <w:rPr>
                <w:color w:val="000000"/>
                <w:szCs w:val="18"/>
                <w:lang w:val="nl-NL"/>
              </w:rPr>
              <w:br/>
            </w:r>
            <w:r w:rsidRPr="001749DF">
              <w:rPr>
                <w:color w:val="000000"/>
                <w:szCs w:val="18"/>
                <w:lang w:val="nl-NL"/>
              </w:rPr>
              <w:br/>
              <w:t>Welke medewerkers dienen hierbij toegang te hebben tot het totaaloverzicht van alle (lopende) trajecten? Inschrijver neemt bijv. aan dat casemanagers enkel hun eigen caseload in dienen te kunnen zien.</w:t>
            </w:r>
          </w:p>
        </w:tc>
        <w:tc>
          <w:tcPr>
            <w:tcW w:w="6358" w:type="dxa"/>
          </w:tcPr>
          <w:p w14:paraId="4E7E2563" w14:textId="77777777" w:rsidR="00D849E5" w:rsidRDefault="00D849E5" w:rsidP="00F04C4F">
            <w:pPr>
              <w:rPr>
                <w:szCs w:val="18"/>
                <w:lang w:val="nl-NL"/>
              </w:rPr>
            </w:pPr>
            <w:r>
              <w:rPr>
                <w:szCs w:val="18"/>
                <w:lang w:val="nl-NL"/>
              </w:rPr>
              <w:t>Alle casemanagers hebben toegang, deze eis is hierop aangepast.</w:t>
            </w:r>
          </w:p>
          <w:p w14:paraId="6EE0A160" w14:textId="77777777" w:rsidR="00D849E5" w:rsidRDefault="00D849E5" w:rsidP="00F04C4F">
            <w:pPr>
              <w:rPr>
                <w:szCs w:val="18"/>
                <w:lang w:val="nl-NL"/>
              </w:rPr>
            </w:pPr>
          </w:p>
          <w:p w14:paraId="6761BBE4" w14:textId="076448BC" w:rsidR="00D849E5" w:rsidRPr="001749DF" w:rsidRDefault="00D849E5" w:rsidP="00F04C4F">
            <w:pPr>
              <w:rPr>
                <w:szCs w:val="18"/>
                <w:lang w:val="nl-NL"/>
              </w:rPr>
            </w:pPr>
            <w:r>
              <w:rPr>
                <w:szCs w:val="18"/>
                <w:lang w:val="nl-NL"/>
              </w:rPr>
              <w:t>Zie wijziging 33.</w:t>
            </w:r>
          </w:p>
        </w:tc>
      </w:tr>
      <w:tr w:rsidR="00D849E5" w:rsidRPr="00BD605E" w14:paraId="2A9469B6" w14:textId="77777777" w:rsidTr="00D849E5">
        <w:tc>
          <w:tcPr>
            <w:tcW w:w="975" w:type="dxa"/>
          </w:tcPr>
          <w:p w14:paraId="08C641E3" w14:textId="77777777" w:rsidR="00D849E5" w:rsidRPr="001749DF" w:rsidRDefault="00D849E5" w:rsidP="00F04C4F">
            <w:pPr>
              <w:pStyle w:val="Lijstalinea"/>
              <w:numPr>
                <w:ilvl w:val="0"/>
                <w:numId w:val="1"/>
              </w:numPr>
              <w:rPr>
                <w:szCs w:val="18"/>
                <w:lang w:val="nl-NL"/>
              </w:rPr>
            </w:pPr>
          </w:p>
        </w:tc>
        <w:tc>
          <w:tcPr>
            <w:tcW w:w="1086" w:type="dxa"/>
          </w:tcPr>
          <w:p w14:paraId="38DA48BA" w14:textId="7305B95A" w:rsidR="00D849E5" w:rsidRPr="001749DF" w:rsidRDefault="00D849E5" w:rsidP="00F04C4F">
            <w:pPr>
              <w:rPr>
                <w:szCs w:val="18"/>
                <w:lang w:val="nl-NL"/>
              </w:rPr>
            </w:pPr>
            <w:r w:rsidRPr="001749DF">
              <w:rPr>
                <w:szCs w:val="18"/>
                <w:lang w:val="nl-NL"/>
              </w:rPr>
              <w:t>2</w:t>
            </w:r>
          </w:p>
        </w:tc>
        <w:tc>
          <w:tcPr>
            <w:tcW w:w="1365" w:type="dxa"/>
          </w:tcPr>
          <w:p w14:paraId="2924E84E" w14:textId="5E9A2CD9" w:rsidR="00D849E5" w:rsidRPr="001749DF" w:rsidRDefault="00D849E5" w:rsidP="00F04C4F">
            <w:pPr>
              <w:rPr>
                <w:szCs w:val="18"/>
                <w:lang w:val="nl-NL"/>
              </w:rPr>
            </w:pPr>
            <w:r w:rsidRPr="001749DF">
              <w:rPr>
                <w:color w:val="000000"/>
                <w:szCs w:val="18"/>
              </w:rPr>
              <w:t>Nota van Inlichtingen 1 – Vraag 22</w:t>
            </w:r>
          </w:p>
        </w:tc>
        <w:tc>
          <w:tcPr>
            <w:tcW w:w="4245" w:type="dxa"/>
          </w:tcPr>
          <w:p w14:paraId="39D91B42" w14:textId="255A7BEF" w:rsidR="00D849E5" w:rsidRPr="001749DF" w:rsidRDefault="00D849E5" w:rsidP="00F04C4F">
            <w:pPr>
              <w:rPr>
                <w:szCs w:val="18"/>
                <w:lang w:val="nl-NL"/>
              </w:rPr>
            </w:pPr>
            <w:r w:rsidRPr="001749DF">
              <w:rPr>
                <w:color w:val="000000"/>
                <w:szCs w:val="18"/>
                <w:lang w:val="nl-NL"/>
              </w:rPr>
              <w:t>“Binnen een flexibel traject geldt geen maximum voor het aantal modules.”</w:t>
            </w:r>
            <w:r w:rsidRPr="001749DF">
              <w:rPr>
                <w:color w:val="000000"/>
                <w:szCs w:val="18"/>
                <w:lang w:val="nl-NL"/>
              </w:rPr>
              <w:br/>
            </w:r>
            <w:r w:rsidRPr="001749DF">
              <w:rPr>
                <w:color w:val="000000"/>
                <w:szCs w:val="18"/>
                <w:lang w:val="nl-NL"/>
              </w:rPr>
              <w:br/>
              <w:t xml:space="preserve">Het volledige antwoord geeft geen antwoord op de initieel gestelde vraag hoe u de inzet van modules in flexibele trajecten voor u ziet. Specifiek: Wie bepaalt welke modules worden ingezet, hoe wordt hierbij rekening gehouden met de (beperkte) doorlooptijd van het flexibele traject en welke invloed heeft Opdrachtnemer – gezien de </w:t>
            </w:r>
            <w:r w:rsidRPr="001749DF">
              <w:rPr>
                <w:color w:val="000000"/>
                <w:szCs w:val="18"/>
                <w:lang w:val="nl-NL"/>
              </w:rPr>
              <w:lastRenderedPageBreak/>
              <w:t>kwaliteitsbewaking van traject en dienstverlening - (nog) op de uiteindelijke inzet van de modules?</w:t>
            </w:r>
            <w:r w:rsidRPr="001749DF">
              <w:rPr>
                <w:color w:val="000000"/>
                <w:szCs w:val="18"/>
                <w:lang w:val="nl-NL"/>
              </w:rPr>
              <w:br/>
            </w:r>
            <w:r w:rsidRPr="001749DF">
              <w:rPr>
                <w:color w:val="000000"/>
                <w:szCs w:val="18"/>
                <w:lang w:val="nl-NL"/>
              </w:rPr>
              <w:br/>
            </w:r>
            <w:r w:rsidRPr="001749DF">
              <w:rPr>
                <w:color w:val="000000"/>
                <w:szCs w:val="18"/>
              </w:rPr>
              <w:t>Kunt u deze vraag/vragen alsnog beantwoorden?</w:t>
            </w:r>
          </w:p>
        </w:tc>
        <w:tc>
          <w:tcPr>
            <w:tcW w:w="6358" w:type="dxa"/>
          </w:tcPr>
          <w:p w14:paraId="58F77D4E" w14:textId="2BCF8326" w:rsidR="00D849E5" w:rsidRPr="001749DF" w:rsidRDefault="00D849E5" w:rsidP="00F04C4F">
            <w:pPr>
              <w:rPr>
                <w:szCs w:val="18"/>
                <w:lang w:val="nl-NL"/>
              </w:rPr>
            </w:pPr>
            <w:r>
              <w:rPr>
                <w:szCs w:val="18"/>
                <w:lang w:val="nl-NL"/>
              </w:rPr>
              <w:lastRenderedPageBreak/>
              <w:t>Zie ons antwoord op vraag 124.</w:t>
            </w:r>
          </w:p>
        </w:tc>
      </w:tr>
      <w:tr w:rsidR="00D849E5" w:rsidRPr="00BD605E" w14:paraId="020F5B3E" w14:textId="77777777" w:rsidTr="00D849E5">
        <w:tc>
          <w:tcPr>
            <w:tcW w:w="975" w:type="dxa"/>
          </w:tcPr>
          <w:p w14:paraId="05990850" w14:textId="77777777" w:rsidR="00D849E5" w:rsidRPr="001749DF" w:rsidRDefault="00D849E5" w:rsidP="00F04C4F">
            <w:pPr>
              <w:pStyle w:val="Lijstalinea"/>
              <w:numPr>
                <w:ilvl w:val="0"/>
                <w:numId w:val="1"/>
              </w:numPr>
              <w:rPr>
                <w:szCs w:val="18"/>
                <w:lang w:val="nl-NL"/>
              </w:rPr>
            </w:pPr>
          </w:p>
        </w:tc>
        <w:tc>
          <w:tcPr>
            <w:tcW w:w="1086" w:type="dxa"/>
          </w:tcPr>
          <w:p w14:paraId="5AE09F0E" w14:textId="3DA4A469" w:rsidR="00D849E5" w:rsidRPr="001749DF" w:rsidRDefault="00D849E5" w:rsidP="00F04C4F">
            <w:pPr>
              <w:rPr>
                <w:szCs w:val="18"/>
                <w:lang w:val="nl-NL"/>
              </w:rPr>
            </w:pPr>
            <w:r w:rsidRPr="001749DF">
              <w:rPr>
                <w:szCs w:val="18"/>
                <w:lang w:val="nl-NL"/>
              </w:rPr>
              <w:t>2</w:t>
            </w:r>
          </w:p>
        </w:tc>
        <w:tc>
          <w:tcPr>
            <w:tcW w:w="1365" w:type="dxa"/>
          </w:tcPr>
          <w:p w14:paraId="7642CC8D" w14:textId="1B5139E5" w:rsidR="00D849E5" w:rsidRPr="001749DF" w:rsidRDefault="00D849E5" w:rsidP="00F04C4F">
            <w:pPr>
              <w:rPr>
                <w:szCs w:val="18"/>
                <w:lang w:val="nl-NL"/>
              </w:rPr>
            </w:pPr>
            <w:r w:rsidRPr="001749DF">
              <w:rPr>
                <w:color w:val="000000"/>
                <w:szCs w:val="18"/>
              </w:rPr>
              <w:t>Nota van Inlichtingen 1 – Vraag 17</w:t>
            </w:r>
          </w:p>
        </w:tc>
        <w:tc>
          <w:tcPr>
            <w:tcW w:w="4245" w:type="dxa"/>
          </w:tcPr>
          <w:p w14:paraId="646947EF" w14:textId="6B1D13B5" w:rsidR="00D849E5" w:rsidRPr="001749DF" w:rsidRDefault="00D849E5" w:rsidP="00F04C4F">
            <w:pPr>
              <w:rPr>
                <w:szCs w:val="18"/>
                <w:lang w:val="nl-NL"/>
              </w:rPr>
            </w:pPr>
            <w:r w:rsidRPr="001749DF">
              <w:rPr>
                <w:color w:val="000000"/>
                <w:szCs w:val="18"/>
                <w:lang w:val="nl-NL"/>
              </w:rPr>
              <w:t>“Wij beogen u daarmee te prikkelen niet lager dan €15000 aan te bieden.”</w:t>
            </w:r>
            <w:r w:rsidRPr="001749DF">
              <w:rPr>
                <w:color w:val="000000"/>
                <w:szCs w:val="18"/>
                <w:lang w:val="nl-NL"/>
              </w:rPr>
              <w:br/>
            </w:r>
            <w:r w:rsidRPr="001749DF">
              <w:rPr>
                <w:color w:val="000000"/>
                <w:szCs w:val="18"/>
                <w:lang w:val="nl-NL"/>
              </w:rPr>
              <w:br/>
              <w:t>Waarom is er dan niet voor gekozen om de ondergrens te stellen op €15000 i.p.v. €14000?</w:t>
            </w:r>
          </w:p>
        </w:tc>
        <w:tc>
          <w:tcPr>
            <w:tcW w:w="6358" w:type="dxa"/>
          </w:tcPr>
          <w:p w14:paraId="03913A83" w14:textId="77777777" w:rsidR="00D849E5" w:rsidRDefault="00D849E5" w:rsidP="00F04C4F">
            <w:pPr>
              <w:rPr>
                <w:szCs w:val="18"/>
                <w:lang w:val="nl-NL"/>
              </w:rPr>
            </w:pPr>
            <w:r w:rsidRPr="001749DF">
              <w:rPr>
                <w:szCs w:val="18"/>
                <w:lang w:val="nl-NL"/>
              </w:rPr>
              <w:t>Wij kiezen er voor de harde ondergrens te stellen op €14.000. Het staat u vrij om aan te bieden met een prijs tussen €14.000 en €15.000, alleen heeft u hier relatief minder voordeel van.</w:t>
            </w:r>
          </w:p>
          <w:p w14:paraId="35F98E8A" w14:textId="13832D6E" w:rsidR="00D849E5" w:rsidRPr="001749DF" w:rsidRDefault="00D849E5" w:rsidP="00F04C4F">
            <w:pPr>
              <w:rPr>
                <w:szCs w:val="18"/>
                <w:lang w:val="nl-NL"/>
              </w:rPr>
            </w:pPr>
          </w:p>
        </w:tc>
      </w:tr>
      <w:tr w:rsidR="00D849E5" w:rsidRPr="00BD605E" w14:paraId="2B0FD378" w14:textId="77777777" w:rsidTr="00D849E5">
        <w:tc>
          <w:tcPr>
            <w:tcW w:w="975" w:type="dxa"/>
          </w:tcPr>
          <w:p w14:paraId="28FE3A64" w14:textId="77777777" w:rsidR="00D849E5" w:rsidRPr="001749DF" w:rsidRDefault="00D849E5" w:rsidP="00F04C4F">
            <w:pPr>
              <w:pStyle w:val="Lijstalinea"/>
              <w:numPr>
                <w:ilvl w:val="0"/>
                <w:numId w:val="1"/>
              </w:numPr>
              <w:rPr>
                <w:szCs w:val="18"/>
                <w:lang w:val="nl-NL"/>
              </w:rPr>
            </w:pPr>
          </w:p>
        </w:tc>
        <w:tc>
          <w:tcPr>
            <w:tcW w:w="1086" w:type="dxa"/>
          </w:tcPr>
          <w:p w14:paraId="3C12DA02" w14:textId="70442D94" w:rsidR="00D849E5" w:rsidRPr="001749DF" w:rsidRDefault="00D849E5" w:rsidP="00F04C4F">
            <w:pPr>
              <w:rPr>
                <w:szCs w:val="18"/>
                <w:lang w:val="nl-NL"/>
              </w:rPr>
            </w:pPr>
            <w:r w:rsidRPr="001749DF">
              <w:rPr>
                <w:szCs w:val="18"/>
                <w:lang w:val="nl-NL"/>
              </w:rPr>
              <w:t>2</w:t>
            </w:r>
          </w:p>
        </w:tc>
        <w:tc>
          <w:tcPr>
            <w:tcW w:w="1365" w:type="dxa"/>
          </w:tcPr>
          <w:p w14:paraId="3A4243BC" w14:textId="5589F5F2" w:rsidR="00D849E5" w:rsidRPr="001749DF" w:rsidRDefault="00D849E5" w:rsidP="00F04C4F">
            <w:pPr>
              <w:rPr>
                <w:szCs w:val="18"/>
                <w:lang w:val="nl-NL"/>
              </w:rPr>
            </w:pPr>
            <w:r w:rsidRPr="001749DF">
              <w:rPr>
                <w:color w:val="000000"/>
                <w:szCs w:val="18"/>
              </w:rPr>
              <w:t>Nota van Inlichtingen 1 – Vraag 16</w:t>
            </w:r>
          </w:p>
        </w:tc>
        <w:tc>
          <w:tcPr>
            <w:tcW w:w="4245" w:type="dxa"/>
          </w:tcPr>
          <w:p w14:paraId="3807261E" w14:textId="17B1FF0F" w:rsidR="00D849E5" w:rsidRPr="001749DF" w:rsidRDefault="00D849E5" w:rsidP="00F04C4F">
            <w:pPr>
              <w:rPr>
                <w:szCs w:val="18"/>
                <w:lang w:val="nl-NL"/>
              </w:rPr>
            </w:pPr>
            <w:r w:rsidRPr="001749DF">
              <w:rPr>
                <w:color w:val="000000"/>
                <w:szCs w:val="18"/>
                <w:lang w:val="nl-NL"/>
              </w:rPr>
              <w:t>“Onder een contactmoment wordt het volgende verstaan: wanneer er vragen zijn met betrekking tot de het traject of behoefte heeft aan informatie over de over de tussentijdse voortgang.”</w:t>
            </w:r>
            <w:r w:rsidRPr="001749DF">
              <w:rPr>
                <w:color w:val="000000"/>
                <w:szCs w:val="18"/>
                <w:lang w:val="nl-NL"/>
              </w:rPr>
              <w:br/>
            </w:r>
            <w:r w:rsidRPr="001749DF">
              <w:rPr>
                <w:color w:val="000000"/>
                <w:szCs w:val="18"/>
                <w:lang w:val="nl-NL"/>
              </w:rPr>
              <w:br/>
              <w:t>De initiële vraag ging over Eis 49; “Coach heeft maximaal drie contactmomenten met Kandidaat, dit kan zowel</w:t>
            </w:r>
            <w:r w:rsidRPr="001749DF">
              <w:rPr>
                <w:color w:val="000000"/>
                <w:szCs w:val="18"/>
                <w:lang w:val="nl-NL"/>
              </w:rPr>
              <w:br/>
              <w:t>fysiek als wel online plaatsvinden.”</w:t>
            </w:r>
            <w:r w:rsidRPr="001749DF">
              <w:rPr>
                <w:color w:val="000000"/>
                <w:szCs w:val="18"/>
                <w:lang w:val="nl-NL"/>
              </w:rPr>
              <w:br/>
            </w:r>
            <w:r w:rsidRPr="001749DF">
              <w:rPr>
                <w:color w:val="000000"/>
                <w:szCs w:val="18"/>
                <w:lang w:val="nl-NL"/>
              </w:rPr>
              <w:br/>
              <w:t>Kunt u uw antwoord geven in de context van deze eis?</w:t>
            </w:r>
          </w:p>
        </w:tc>
        <w:tc>
          <w:tcPr>
            <w:tcW w:w="6358" w:type="dxa"/>
          </w:tcPr>
          <w:p w14:paraId="054E2611" w14:textId="20902EE6" w:rsidR="00D849E5" w:rsidRPr="001749DF" w:rsidRDefault="00D849E5" w:rsidP="00F04C4F">
            <w:pPr>
              <w:rPr>
                <w:szCs w:val="18"/>
                <w:lang w:val="nl-NL"/>
              </w:rPr>
            </w:pPr>
            <w:r>
              <w:rPr>
                <w:szCs w:val="18"/>
                <w:lang w:val="nl-NL"/>
              </w:rPr>
              <w:t>Zie ons antwoord op vraag 135.</w:t>
            </w:r>
          </w:p>
        </w:tc>
      </w:tr>
      <w:tr w:rsidR="00D849E5" w:rsidRPr="00BD605E" w14:paraId="66A15FF2" w14:textId="77777777" w:rsidTr="00D849E5">
        <w:tc>
          <w:tcPr>
            <w:tcW w:w="975" w:type="dxa"/>
          </w:tcPr>
          <w:p w14:paraId="1B509B55" w14:textId="77777777" w:rsidR="00D849E5" w:rsidRPr="001749DF" w:rsidRDefault="00D849E5" w:rsidP="00F04C4F">
            <w:pPr>
              <w:pStyle w:val="Lijstalinea"/>
              <w:numPr>
                <w:ilvl w:val="0"/>
                <w:numId w:val="1"/>
              </w:numPr>
              <w:rPr>
                <w:szCs w:val="18"/>
                <w:lang w:val="nl-NL"/>
              </w:rPr>
            </w:pPr>
          </w:p>
        </w:tc>
        <w:tc>
          <w:tcPr>
            <w:tcW w:w="1086" w:type="dxa"/>
          </w:tcPr>
          <w:p w14:paraId="7E63BA68" w14:textId="02957404" w:rsidR="00D849E5" w:rsidRPr="001749DF" w:rsidRDefault="00D849E5" w:rsidP="00F04C4F">
            <w:pPr>
              <w:rPr>
                <w:szCs w:val="18"/>
                <w:lang w:val="nl-NL"/>
              </w:rPr>
            </w:pPr>
            <w:r w:rsidRPr="001749DF">
              <w:rPr>
                <w:szCs w:val="18"/>
                <w:lang w:val="nl-NL"/>
              </w:rPr>
              <w:t>2</w:t>
            </w:r>
          </w:p>
        </w:tc>
        <w:tc>
          <w:tcPr>
            <w:tcW w:w="1365" w:type="dxa"/>
          </w:tcPr>
          <w:p w14:paraId="52F32044" w14:textId="2292A85C" w:rsidR="00D849E5" w:rsidRPr="001749DF" w:rsidRDefault="00D849E5" w:rsidP="00F04C4F">
            <w:pPr>
              <w:rPr>
                <w:szCs w:val="18"/>
                <w:lang w:val="nl-NL"/>
              </w:rPr>
            </w:pPr>
            <w:r w:rsidRPr="001749DF">
              <w:rPr>
                <w:color w:val="000000"/>
                <w:szCs w:val="18"/>
              </w:rPr>
              <w:t>Nota van Inlichtingen 1 – Vraag 13</w:t>
            </w:r>
          </w:p>
        </w:tc>
        <w:tc>
          <w:tcPr>
            <w:tcW w:w="4245" w:type="dxa"/>
          </w:tcPr>
          <w:p w14:paraId="5DF362FE" w14:textId="2818FE10" w:rsidR="00D849E5" w:rsidRPr="001749DF" w:rsidRDefault="00D849E5" w:rsidP="00F04C4F">
            <w:pPr>
              <w:rPr>
                <w:szCs w:val="18"/>
                <w:lang w:val="nl-NL"/>
              </w:rPr>
            </w:pPr>
            <w:r w:rsidRPr="001749DF">
              <w:rPr>
                <w:color w:val="000000"/>
                <w:szCs w:val="18"/>
                <w:lang w:val="nl-NL"/>
              </w:rPr>
              <w:t>“Voor ons is belangrijk om hieraan een resultaatverplichting te koppelen.”</w:t>
            </w:r>
            <w:r w:rsidRPr="001749DF">
              <w:rPr>
                <w:color w:val="000000"/>
                <w:szCs w:val="18"/>
                <w:lang w:val="nl-NL"/>
              </w:rPr>
              <w:br/>
            </w:r>
            <w:r w:rsidRPr="001749DF">
              <w:rPr>
                <w:color w:val="000000"/>
                <w:szCs w:val="18"/>
                <w:lang w:val="nl-NL"/>
              </w:rPr>
              <w:br/>
              <w:t>Wij snappen wat Aanbestedende dienst bedoelt. Echter, Inschrijver ziet de uitvoering van de trajecten als een inspanningsverplichting, met een ‘bonus’ indien de inspanning leidt tot een duurzame plaatsing. Dat de KPI inzake duurzame plaatsingen op 70% staat suggereert o.i. ook dat er geen sprake is van een resultaatverplichting.</w:t>
            </w:r>
            <w:r w:rsidRPr="001749DF">
              <w:rPr>
                <w:color w:val="000000"/>
                <w:szCs w:val="18"/>
                <w:lang w:val="nl-NL"/>
              </w:rPr>
              <w:br/>
            </w:r>
            <w:r w:rsidRPr="001749DF">
              <w:rPr>
                <w:color w:val="000000"/>
                <w:szCs w:val="18"/>
                <w:lang w:val="nl-NL"/>
              </w:rPr>
              <w:br/>
              <w:t>Bent u het met ons eens dat er (slechts) sprake is van een inspanningsverplichting?</w:t>
            </w:r>
          </w:p>
        </w:tc>
        <w:tc>
          <w:tcPr>
            <w:tcW w:w="6358" w:type="dxa"/>
          </w:tcPr>
          <w:p w14:paraId="6845058D" w14:textId="012B7D15" w:rsidR="00D849E5" w:rsidRPr="00ED7CEE" w:rsidRDefault="00D849E5" w:rsidP="00ED7CEE">
            <w:pPr>
              <w:rPr>
                <w:szCs w:val="18"/>
                <w:lang w:val="nl-NL"/>
              </w:rPr>
            </w:pPr>
            <w:r w:rsidRPr="00ED7CEE">
              <w:rPr>
                <w:szCs w:val="18"/>
                <w:lang w:val="nl-NL"/>
              </w:rPr>
              <w:t xml:space="preserve">Vraag 13 had betrekking op de resterende 30% van de trajectprijs die na een geslaagde duurzame plaatsing kan worden gefactureerd. Voor het kunnen factureren van dit deel van de trajectprijs geldt een </w:t>
            </w:r>
            <w:r>
              <w:rPr>
                <w:szCs w:val="18"/>
                <w:lang w:val="nl-NL"/>
              </w:rPr>
              <w:t>resultaatsverplichting (</w:t>
            </w:r>
            <w:r w:rsidRPr="00ED7CEE">
              <w:rPr>
                <w:szCs w:val="18"/>
                <w:lang w:val="nl-NL"/>
              </w:rPr>
              <w:t>resultaatgebonden voorwaarde</w:t>
            </w:r>
            <w:r>
              <w:rPr>
                <w:szCs w:val="18"/>
                <w:lang w:val="nl-NL"/>
              </w:rPr>
              <w:t>)</w:t>
            </w:r>
            <w:r w:rsidRPr="00ED7CEE">
              <w:rPr>
                <w:szCs w:val="18"/>
                <w:lang w:val="nl-NL"/>
              </w:rPr>
              <w:t xml:space="preserve">: de kandidaat moet </w:t>
            </w:r>
            <w:r>
              <w:rPr>
                <w:szCs w:val="18"/>
                <w:lang w:val="nl-NL"/>
              </w:rPr>
              <w:t>geslaagd</w:t>
            </w:r>
            <w:r w:rsidRPr="00ED7CEE">
              <w:rPr>
                <w:szCs w:val="18"/>
                <w:lang w:val="nl-NL"/>
              </w:rPr>
              <w:t xml:space="preserve"> en duurzaam zijn geplaatst.</w:t>
            </w:r>
          </w:p>
          <w:p w14:paraId="3AF2D700" w14:textId="77777777" w:rsidR="00D849E5" w:rsidRPr="00ED7CEE" w:rsidRDefault="00D849E5" w:rsidP="00ED7CEE">
            <w:pPr>
              <w:rPr>
                <w:szCs w:val="18"/>
                <w:lang w:val="nl-NL"/>
              </w:rPr>
            </w:pPr>
          </w:p>
          <w:p w14:paraId="4493F9F8" w14:textId="77777777" w:rsidR="00D849E5" w:rsidRDefault="00D849E5" w:rsidP="00F04C4F">
            <w:pPr>
              <w:rPr>
                <w:szCs w:val="18"/>
                <w:lang w:val="nl-NL"/>
              </w:rPr>
            </w:pPr>
            <w:r w:rsidRPr="00ED7CEE">
              <w:rPr>
                <w:szCs w:val="18"/>
                <w:lang w:val="nl-NL"/>
              </w:rPr>
              <w:t>Dit betekent echter niet dat sprake is van een juridische resultaatsverplichting om een kandidaat daadwerkelijk duurzaam te plaatsen. Op de opdrachtnemer rust in beginsel een inspanningsverplichting om dit resultaat te bereiken. Indien een duurzame plaatsing uitblijft, heeft dit tot gevolg dat de resterende 30% van de trajectprijs niet kan worden gefactureerd. Daarnaast heeft dit gevolgen voor de KPI met betrekking tot het plaatsingspercentage.</w:t>
            </w:r>
          </w:p>
          <w:p w14:paraId="5D299EA3" w14:textId="112F009B" w:rsidR="00D849E5" w:rsidRPr="001749DF" w:rsidRDefault="00D849E5" w:rsidP="00F04C4F">
            <w:pPr>
              <w:rPr>
                <w:szCs w:val="18"/>
                <w:lang w:val="nl-NL"/>
              </w:rPr>
            </w:pPr>
          </w:p>
        </w:tc>
      </w:tr>
      <w:tr w:rsidR="00D849E5" w:rsidRPr="00BD605E" w14:paraId="22A9ECDD" w14:textId="77777777" w:rsidTr="00D849E5">
        <w:tc>
          <w:tcPr>
            <w:tcW w:w="975" w:type="dxa"/>
          </w:tcPr>
          <w:p w14:paraId="5AA07878" w14:textId="77777777" w:rsidR="00D849E5" w:rsidRPr="001749DF" w:rsidRDefault="00D849E5" w:rsidP="00F04C4F">
            <w:pPr>
              <w:pStyle w:val="Lijstalinea"/>
              <w:numPr>
                <w:ilvl w:val="0"/>
                <w:numId w:val="1"/>
              </w:numPr>
              <w:rPr>
                <w:szCs w:val="18"/>
                <w:lang w:val="nl-NL"/>
              </w:rPr>
            </w:pPr>
          </w:p>
        </w:tc>
        <w:tc>
          <w:tcPr>
            <w:tcW w:w="1086" w:type="dxa"/>
          </w:tcPr>
          <w:p w14:paraId="593A81F7" w14:textId="3A906AA3" w:rsidR="00D849E5" w:rsidRPr="001749DF" w:rsidRDefault="00D849E5" w:rsidP="00F04C4F">
            <w:pPr>
              <w:rPr>
                <w:szCs w:val="18"/>
                <w:lang w:val="nl-NL"/>
              </w:rPr>
            </w:pPr>
            <w:r w:rsidRPr="001749DF">
              <w:rPr>
                <w:szCs w:val="18"/>
                <w:lang w:val="nl-NL"/>
              </w:rPr>
              <w:t>2</w:t>
            </w:r>
          </w:p>
        </w:tc>
        <w:tc>
          <w:tcPr>
            <w:tcW w:w="1365" w:type="dxa"/>
          </w:tcPr>
          <w:p w14:paraId="3498C091" w14:textId="61D7632F" w:rsidR="00D849E5" w:rsidRPr="001749DF" w:rsidRDefault="00D849E5" w:rsidP="00F04C4F">
            <w:pPr>
              <w:rPr>
                <w:szCs w:val="18"/>
                <w:lang w:val="nl-NL"/>
              </w:rPr>
            </w:pPr>
            <w:r w:rsidRPr="001749DF">
              <w:rPr>
                <w:color w:val="000000"/>
                <w:szCs w:val="18"/>
              </w:rPr>
              <w:t>Nota van Inlichtingen 1 – Vraag 10</w:t>
            </w:r>
          </w:p>
        </w:tc>
        <w:tc>
          <w:tcPr>
            <w:tcW w:w="4245" w:type="dxa"/>
          </w:tcPr>
          <w:p w14:paraId="666BEAC2" w14:textId="19CB824B" w:rsidR="00D849E5" w:rsidRPr="001749DF" w:rsidRDefault="00D849E5" w:rsidP="00F04C4F">
            <w:pPr>
              <w:rPr>
                <w:szCs w:val="18"/>
                <w:lang w:val="nl-NL"/>
              </w:rPr>
            </w:pPr>
            <w:r w:rsidRPr="001749DF">
              <w:rPr>
                <w:color w:val="000000"/>
                <w:szCs w:val="18"/>
                <w:lang w:val="nl-NL"/>
              </w:rPr>
              <w:t xml:space="preserve">“Tijdens het intakegesprek brengt de casemanager in kaart welke ondersteuning noodzakelijk is om de ex-medewerker zo snel mogelijk naar duurzaam werk te begeleiden. Op basis van deze inventarisatie wordt de ex-medewerker, </w:t>
            </w:r>
            <w:r w:rsidRPr="001749DF">
              <w:rPr>
                <w:color w:val="000000"/>
                <w:szCs w:val="18"/>
                <w:lang w:val="nl-NL"/>
              </w:rPr>
              <w:lastRenderedPageBreak/>
              <w:t>inclusief de vastgestelde hulpvraag, aangemeld bij de leverancier.”</w:t>
            </w:r>
            <w:r w:rsidRPr="001749DF">
              <w:rPr>
                <w:color w:val="000000"/>
                <w:szCs w:val="18"/>
                <w:lang w:val="nl-NL"/>
              </w:rPr>
              <w:br/>
            </w:r>
            <w:r w:rsidRPr="001749DF">
              <w:rPr>
                <w:color w:val="000000"/>
                <w:szCs w:val="18"/>
                <w:lang w:val="nl-NL"/>
              </w:rPr>
              <w:br/>
              <w:t xml:space="preserve">Het antwoord laat de initieel gestelde vraag onbeantwoord of de leverancier na intake kan adviseren over een ander type traject. </w:t>
            </w:r>
            <w:r w:rsidRPr="001749DF">
              <w:rPr>
                <w:color w:val="000000"/>
                <w:szCs w:val="18"/>
              </w:rPr>
              <w:t>Kunt u deze vraag alsnog beantwoorden?</w:t>
            </w:r>
          </w:p>
        </w:tc>
        <w:tc>
          <w:tcPr>
            <w:tcW w:w="6358" w:type="dxa"/>
          </w:tcPr>
          <w:p w14:paraId="551A00AC" w14:textId="4C613F7B" w:rsidR="00D849E5" w:rsidRPr="001749DF" w:rsidRDefault="00D849E5" w:rsidP="00F04C4F">
            <w:pPr>
              <w:rPr>
                <w:szCs w:val="18"/>
                <w:lang w:val="nl-NL"/>
              </w:rPr>
            </w:pPr>
            <w:r w:rsidRPr="00A740C5">
              <w:rPr>
                <w:szCs w:val="18"/>
                <w:lang w:val="nl-NL"/>
              </w:rPr>
              <w:lastRenderedPageBreak/>
              <w:t xml:space="preserve">De opdrachtgever staat ervoor open dat de </w:t>
            </w:r>
            <w:r>
              <w:rPr>
                <w:szCs w:val="18"/>
                <w:lang w:val="nl-NL"/>
              </w:rPr>
              <w:t>opdrachtnemer</w:t>
            </w:r>
            <w:r w:rsidRPr="00A740C5">
              <w:rPr>
                <w:szCs w:val="18"/>
                <w:lang w:val="nl-NL"/>
              </w:rPr>
              <w:t xml:space="preserve">, op basis van de eigen expertise, adviseert over een traject dat afwijkt van de initiële aanmelding. Indien de opdrachtnemer van mening is dat een ander type traject of aanvullende ondersteuning noodzakelijk is voor een succesvolle re-integratie, dient zij een onderbouwd voorstel in bij de casemanager. In dit voorstel dient de </w:t>
            </w:r>
            <w:r w:rsidRPr="00A740C5">
              <w:rPr>
                <w:szCs w:val="18"/>
                <w:lang w:val="nl-NL"/>
              </w:rPr>
              <w:lastRenderedPageBreak/>
              <w:t>opdrachtnemer de noodzaak voor de afwijking van het oorspronkelijke traject te motiveren. De casemanager beoordeelt dit voorstel en besluit vervolgens of het traject wordt aangepast.</w:t>
            </w:r>
          </w:p>
        </w:tc>
      </w:tr>
      <w:tr w:rsidR="00D849E5" w:rsidRPr="001749DF" w14:paraId="364C9914" w14:textId="77777777" w:rsidTr="00D849E5">
        <w:tc>
          <w:tcPr>
            <w:tcW w:w="975" w:type="dxa"/>
          </w:tcPr>
          <w:p w14:paraId="764BD41B" w14:textId="77777777" w:rsidR="00D849E5" w:rsidRPr="001749DF" w:rsidRDefault="00D849E5" w:rsidP="00F04C4F">
            <w:pPr>
              <w:pStyle w:val="Lijstalinea"/>
              <w:numPr>
                <w:ilvl w:val="0"/>
                <w:numId w:val="1"/>
              </w:numPr>
              <w:rPr>
                <w:szCs w:val="18"/>
                <w:lang w:val="nl-NL"/>
              </w:rPr>
            </w:pPr>
          </w:p>
        </w:tc>
        <w:tc>
          <w:tcPr>
            <w:tcW w:w="1086" w:type="dxa"/>
          </w:tcPr>
          <w:p w14:paraId="5614FC27" w14:textId="5157B6FF" w:rsidR="00D849E5" w:rsidRPr="001749DF" w:rsidRDefault="00D849E5" w:rsidP="00F04C4F">
            <w:pPr>
              <w:rPr>
                <w:szCs w:val="18"/>
                <w:lang w:val="nl-NL"/>
              </w:rPr>
            </w:pPr>
            <w:r w:rsidRPr="001749DF">
              <w:rPr>
                <w:szCs w:val="18"/>
                <w:lang w:val="nl-NL"/>
              </w:rPr>
              <w:t>2</w:t>
            </w:r>
          </w:p>
        </w:tc>
        <w:tc>
          <w:tcPr>
            <w:tcW w:w="1365" w:type="dxa"/>
          </w:tcPr>
          <w:p w14:paraId="7E1A572E" w14:textId="2F523297" w:rsidR="00D849E5" w:rsidRPr="001749DF" w:rsidRDefault="00D849E5" w:rsidP="00F04C4F">
            <w:pPr>
              <w:rPr>
                <w:szCs w:val="18"/>
                <w:lang w:val="nl-NL"/>
              </w:rPr>
            </w:pPr>
            <w:r w:rsidRPr="001749DF">
              <w:rPr>
                <w:color w:val="000000"/>
                <w:szCs w:val="18"/>
              </w:rPr>
              <w:t>Nota van Inlichtingen 1 – Vraag 2</w:t>
            </w:r>
          </w:p>
        </w:tc>
        <w:tc>
          <w:tcPr>
            <w:tcW w:w="4245" w:type="dxa"/>
          </w:tcPr>
          <w:p w14:paraId="421FB1DB" w14:textId="5ECB1BA5" w:rsidR="00D849E5" w:rsidRPr="001749DF" w:rsidRDefault="00D849E5" w:rsidP="00F04C4F">
            <w:pPr>
              <w:rPr>
                <w:szCs w:val="18"/>
                <w:lang w:val="nl-NL"/>
              </w:rPr>
            </w:pPr>
            <w:r w:rsidRPr="001749DF">
              <w:rPr>
                <w:color w:val="000000"/>
                <w:szCs w:val="18"/>
                <w:lang w:val="nl-NL"/>
              </w:rPr>
              <w:t>“Bijvoorbeeld bij herhaalde korte contracten zonder verlenging wordt onderzocht waarom iemand niet duurzaam geplaatst wordt (bv. functioneringsproblemen). De coach inventariseert dit tijdens de intake.”</w:t>
            </w:r>
            <w:r w:rsidRPr="001749DF">
              <w:rPr>
                <w:color w:val="000000"/>
                <w:szCs w:val="18"/>
                <w:lang w:val="nl-NL"/>
              </w:rPr>
              <w:br/>
            </w:r>
            <w:r w:rsidRPr="001749DF">
              <w:rPr>
                <w:color w:val="000000"/>
                <w:szCs w:val="18"/>
                <w:lang w:val="nl-NL"/>
              </w:rPr>
              <w:br/>
              <w:t xml:space="preserve">Inschrijver neemt aan dat wordt bedoeld dat de coach de eerdere, aan het traject voorafgaande (korte) contracten inventariseert. Is dit juist? </w:t>
            </w:r>
            <w:r w:rsidRPr="001749DF">
              <w:rPr>
                <w:color w:val="000000"/>
                <w:szCs w:val="18"/>
                <w:lang w:val="nl-NL"/>
              </w:rPr>
              <w:br/>
            </w:r>
            <w:r w:rsidRPr="001749DF">
              <w:rPr>
                <w:color w:val="000000"/>
                <w:szCs w:val="18"/>
                <w:lang w:val="nl-NL"/>
              </w:rPr>
              <w:br/>
              <w:t>Zo niet; wat wordt dan bedoeld c.q. van de coach verwacht?</w:t>
            </w:r>
          </w:p>
        </w:tc>
        <w:tc>
          <w:tcPr>
            <w:tcW w:w="6358" w:type="dxa"/>
          </w:tcPr>
          <w:p w14:paraId="54F70582" w14:textId="0C41AA33" w:rsidR="00D849E5" w:rsidRPr="001749DF" w:rsidRDefault="00D849E5" w:rsidP="00F04C4F">
            <w:pPr>
              <w:rPr>
                <w:szCs w:val="18"/>
                <w:lang w:val="nl-NL"/>
              </w:rPr>
            </w:pPr>
            <w:r>
              <w:rPr>
                <w:szCs w:val="18"/>
                <w:lang w:val="nl-NL"/>
              </w:rPr>
              <w:t>Ja, dat klopt.</w:t>
            </w:r>
          </w:p>
        </w:tc>
      </w:tr>
      <w:tr w:rsidR="00D849E5" w:rsidRPr="00BD605E" w14:paraId="61F97BD4" w14:textId="77777777" w:rsidTr="00D849E5">
        <w:tc>
          <w:tcPr>
            <w:tcW w:w="975" w:type="dxa"/>
          </w:tcPr>
          <w:p w14:paraId="657B37A0" w14:textId="77777777" w:rsidR="00D849E5" w:rsidRPr="001749DF" w:rsidRDefault="00D849E5" w:rsidP="00F04C4F">
            <w:pPr>
              <w:pStyle w:val="Lijstalinea"/>
              <w:numPr>
                <w:ilvl w:val="0"/>
                <w:numId w:val="1"/>
              </w:numPr>
              <w:rPr>
                <w:szCs w:val="18"/>
                <w:lang w:val="nl-NL"/>
              </w:rPr>
            </w:pPr>
          </w:p>
        </w:tc>
        <w:tc>
          <w:tcPr>
            <w:tcW w:w="1086" w:type="dxa"/>
          </w:tcPr>
          <w:p w14:paraId="4311EF09" w14:textId="2D1445EE" w:rsidR="00D849E5" w:rsidRPr="001749DF" w:rsidRDefault="00D849E5" w:rsidP="00F04C4F">
            <w:pPr>
              <w:rPr>
                <w:szCs w:val="18"/>
                <w:lang w:val="nl-NL"/>
              </w:rPr>
            </w:pPr>
            <w:r w:rsidRPr="001749DF">
              <w:rPr>
                <w:szCs w:val="18"/>
                <w:lang w:val="nl-NL"/>
              </w:rPr>
              <w:t>2</w:t>
            </w:r>
          </w:p>
        </w:tc>
        <w:tc>
          <w:tcPr>
            <w:tcW w:w="1365" w:type="dxa"/>
          </w:tcPr>
          <w:p w14:paraId="220BF40E" w14:textId="30F07EA8" w:rsidR="00D849E5" w:rsidRPr="001749DF" w:rsidRDefault="00D849E5" w:rsidP="00F04C4F">
            <w:pPr>
              <w:rPr>
                <w:szCs w:val="18"/>
                <w:lang w:val="nl-NL"/>
              </w:rPr>
            </w:pPr>
            <w:r w:rsidRPr="001749DF">
              <w:rPr>
                <w:color w:val="000000"/>
                <w:szCs w:val="18"/>
              </w:rPr>
              <w:t>Nota van Inlichtingen 1 – Vraag 1</w:t>
            </w:r>
          </w:p>
        </w:tc>
        <w:tc>
          <w:tcPr>
            <w:tcW w:w="4245" w:type="dxa"/>
          </w:tcPr>
          <w:p w14:paraId="3C625535" w14:textId="1509A33C" w:rsidR="00D849E5" w:rsidRPr="001749DF" w:rsidRDefault="00D849E5" w:rsidP="00F04C4F">
            <w:pPr>
              <w:rPr>
                <w:szCs w:val="18"/>
                <w:lang w:val="nl-NL"/>
              </w:rPr>
            </w:pPr>
            <w:r w:rsidRPr="001749DF">
              <w:rPr>
                <w:color w:val="000000"/>
                <w:szCs w:val="18"/>
                <w:lang w:val="nl-NL"/>
              </w:rPr>
              <w:t>“Bedrijfszorg heeft een adviserende rol en bepaalt niet of een opleiding wordt goedgekeurd of betaald.”</w:t>
            </w:r>
            <w:r w:rsidRPr="001749DF">
              <w:rPr>
                <w:color w:val="000000"/>
                <w:szCs w:val="18"/>
                <w:lang w:val="nl-NL"/>
              </w:rPr>
              <w:br/>
            </w:r>
            <w:r w:rsidRPr="001749DF">
              <w:rPr>
                <w:color w:val="000000"/>
                <w:szCs w:val="18"/>
                <w:lang w:val="nl-NL"/>
              </w:rPr>
              <w:br/>
            </w:r>
            <w:r w:rsidRPr="001749DF">
              <w:rPr>
                <w:color w:val="000000"/>
                <w:szCs w:val="18"/>
              </w:rPr>
              <w:t>Wie bepaalt dit dan wel? Hoe verloopt dit proces?</w:t>
            </w:r>
          </w:p>
        </w:tc>
        <w:tc>
          <w:tcPr>
            <w:tcW w:w="6358" w:type="dxa"/>
          </w:tcPr>
          <w:p w14:paraId="236BB948" w14:textId="0C6C0AE8" w:rsidR="00D849E5" w:rsidRPr="001749DF" w:rsidRDefault="00D849E5" w:rsidP="00F04C4F">
            <w:pPr>
              <w:rPr>
                <w:szCs w:val="18"/>
                <w:lang w:val="nl-NL"/>
              </w:rPr>
            </w:pPr>
            <w:r>
              <w:rPr>
                <w:szCs w:val="18"/>
                <w:lang w:val="nl-NL"/>
              </w:rPr>
              <w:t>De ex-werkgever van de kandidaat bepaalt of een opleiding wordt goedgekeurd of betaald.</w:t>
            </w:r>
          </w:p>
        </w:tc>
      </w:tr>
      <w:tr w:rsidR="00D849E5" w:rsidRPr="001749DF" w14:paraId="72623510" w14:textId="77777777" w:rsidTr="00D849E5">
        <w:tc>
          <w:tcPr>
            <w:tcW w:w="975" w:type="dxa"/>
          </w:tcPr>
          <w:p w14:paraId="732979D4" w14:textId="77777777" w:rsidR="00D849E5" w:rsidRPr="001749DF" w:rsidRDefault="00D849E5" w:rsidP="00F04C4F">
            <w:pPr>
              <w:pStyle w:val="Lijstalinea"/>
              <w:numPr>
                <w:ilvl w:val="0"/>
                <w:numId w:val="1"/>
              </w:numPr>
              <w:rPr>
                <w:szCs w:val="18"/>
                <w:lang w:val="nl-NL"/>
              </w:rPr>
            </w:pPr>
          </w:p>
        </w:tc>
        <w:tc>
          <w:tcPr>
            <w:tcW w:w="1086" w:type="dxa"/>
          </w:tcPr>
          <w:p w14:paraId="1933B101" w14:textId="7DCB8782" w:rsidR="00D849E5" w:rsidRPr="001749DF" w:rsidRDefault="00D849E5" w:rsidP="00F04C4F">
            <w:pPr>
              <w:rPr>
                <w:szCs w:val="18"/>
                <w:lang w:val="nl-NL"/>
              </w:rPr>
            </w:pPr>
            <w:r w:rsidRPr="001749DF">
              <w:rPr>
                <w:szCs w:val="18"/>
                <w:lang w:val="nl-NL"/>
              </w:rPr>
              <w:t>2</w:t>
            </w:r>
          </w:p>
        </w:tc>
        <w:tc>
          <w:tcPr>
            <w:tcW w:w="1365" w:type="dxa"/>
          </w:tcPr>
          <w:p w14:paraId="6F1A37EC" w14:textId="2DC7F4F0" w:rsidR="00D849E5" w:rsidRPr="001749DF" w:rsidRDefault="00D849E5" w:rsidP="00F04C4F">
            <w:pPr>
              <w:rPr>
                <w:szCs w:val="18"/>
                <w:lang w:val="nl-NL"/>
              </w:rPr>
            </w:pPr>
            <w:r w:rsidRPr="001749DF">
              <w:rPr>
                <w:color w:val="000000"/>
                <w:szCs w:val="18"/>
              </w:rPr>
              <w:t>Vervolgvragen op Vraag 58 NvI 1</w:t>
            </w:r>
          </w:p>
        </w:tc>
        <w:tc>
          <w:tcPr>
            <w:tcW w:w="4245" w:type="dxa"/>
          </w:tcPr>
          <w:p w14:paraId="442915E7" w14:textId="54FB815B" w:rsidR="00D849E5" w:rsidRPr="001749DF" w:rsidRDefault="00D849E5" w:rsidP="00F04C4F">
            <w:pPr>
              <w:rPr>
                <w:szCs w:val="18"/>
                <w:lang w:val="nl-NL"/>
              </w:rPr>
            </w:pPr>
            <w:r w:rsidRPr="001749DF">
              <w:rPr>
                <w:color w:val="000000"/>
                <w:szCs w:val="18"/>
                <w:lang w:val="nl-NL"/>
              </w:rPr>
              <w:t>In uw beantwoording geeft u aan dat het eerste gesprek een klikgesprek betreft, terwijl in eisen 22 en 23 staat dat de coach het intakegesprek voert, en dat de kandidaat na de intake aan een coach wordt toegewezen. Dit lijkt tegenstrijdig.</w:t>
            </w:r>
            <w:r w:rsidRPr="001749DF">
              <w:rPr>
                <w:color w:val="000000"/>
                <w:szCs w:val="18"/>
                <w:lang w:val="nl-NL"/>
              </w:rPr>
              <w:br/>
              <w:t>Kunt u verduidelijken hoe het proces er exact uitziet, inclusief de volgorde en het onderscheid tussen het klikgesprek en het intakegesprek?</w:t>
            </w:r>
            <w:r w:rsidRPr="001749DF">
              <w:rPr>
                <w:color w:val="000000"/>
                <w:szCs w:val="18"/>
                <w:lang w:val="nl-NL"/>
              </w:rPr>
              <w:br/>
              <w:t>Inschrijver stelt voor om het klikgesprek online te laten plaatsvinden, gevolgd door een fysiek intakegesprek met de gekozen coach.</w:t>
            </w:r>
            <w:r w:rsidRPr="001749DF">
              <w:rPr>
                <w:color w:val="000000"/>
                <w:szCs w:val="18"/>
                <w:lang w:val="nl-NL"/>
              </w:rPr>
              <w:br/>
              <w:t>Kunt u hiermee akkoord gaan? Indien nee, dan graag uw gemotiveerde antwoord.</w:t>
            </w:r>
          </w:p>
        </w:tc>
        <w:tc>
          <w:tcPr>
            <w:tcW w:w="6358" w:type="dxa"/>
          </w:tcPr>
          <w:p w14:paraId="388DEFDB" w14:textId="77777777" w:rsidR="00D849E5" w:rsidRPr="00EE2CBD" w:rsidRDefault="00D849E5" w:rsidP="00EE2CBD">
            <w:pPr>
              <w:rPr>
                <w:szCs w:val="18"/>
                <w:lang w:val="nl-NL"/>
              </w:rPr>
            </w:pPr>
            <w:r w:rsidRPr="00EE2CBD">
              <w:rPr>
                <w:szCs w:val="18"/>
                <w:lang w:val="nl-NL"/>
              </w:rPr>
              <w:t>Wij verduidelijken het proces als volgt: er is geen sprake van tegenstrijdigheid, maar van een geïntegreerd proces. Het intakegesprek fungeert tevens als 'klikgesprek'. Wij eisen dat dit eerste gesprek fysiek plaatsvindt. Persoonlijk contact is essentieel voor het vaststellen van de klik en het leggen van een vertrouwensbasis tussen coach en kandidaat.</w:t>
            </w:r>
          </w:p>
          <w:p w14:paraId="383765D2" w14:textId="77777777" w:rsidR="00D849E5" w:rsidRPr="00EE2CBD" w:rsidRDefault="00D849E5" w:rsidP="00EE2CBD">
            <w:pPr>
              <w:rPr>
                <w:szCs w:val="18"/>
                <w:lang w:val="nl-NL"/>
              </w:rPr>
            </w:pPr>
            <w:r w:rsidRPr="00EE2CBD">
              <w:rPr>
                <w:szCs w:val="18"/>
                <w:lang w:val="nl-NL"/>
              </w:rPr>
              <w:t>Het proces verloopt als volgt:</w:t>
            </w:r>
          </w:p>
          <w:p w14:paraId="404A0B25" w14:textId="77777777" w:rsidR="00D849E5" w:rsidRPr="00EE2CBD" w:rsidRDefault="00D849E5" w:rsidP="00EE2CBD">
            <w:pPr>
              <w:numPr>
                <w:ilvl w:val="0"/>
                <w:numId w:val="6"/>
              </w:numPr>
              <w:rPr>
                <w:szCs w:val="18"/>
                <w:lang w:val="nl-NL"/>
              </w:rPr>
            </w:pPr>
            <w:r w:rsidRPr="00EE2CBD">
              <w:rPr>
                <w:szCs w:val="18"/>
                <w:lang w:val="nl-NL"/>
              </w:rPr>
              <w:t>De kandidaat wordt aangemeld bij de leverancier.</w:t>
            </w:r>
          </w:p>
          <w:p w14:paraId="739A6CD2" w14:textId="77777777" w:rsidR="00D849E5" w:rsidRPr="00EE2CBD" w:rsidRDefault="00D849E5" w:rsidP="00EE2CBD">
            <w:pPr>
              <w:numPr>
                <w:ilvl w:val="0"/>
                <w:numId w:val="6"/>
              </w:numPr>
              <w:rPr>
                <w:szCs w:val="18"/>
                <w:lang w:val="nl-NL"/>
              </w:rPr>
            </w:pPr>
            <w:r w:rsidRPr="00EE2CBD">
              <w:rPr>
                <w:szCs w:val="18"/>
                <w:lang w:val="nl-NL"/>
              </w:rPr>
              <w:t>De leverancier plant een fysiek intakegesprek in met een coach.</w:t>
            </w:r>
          </w:p>
          <w:p w14:paraId="064DA117" w14:textId="77777777" w:rsidR="00D849E5" w:rsidRPr="00EE2CBD" w:rsidRDefault="00D849E5" w:rsidP="00EE2CBD">
            <w:pPr>
              <w:numPr>
                <w:ilvl w:val="0"/>
                <w:numId w:val="6"/>
              </w:numPr>
              <w:rPr>
                <w:szCs w:val="18"/>
                <w:lang w:val="nl-NL"/>
              </w:rPr>
            </w:pPr>
            <w:r w:rsidRPr="00EE2CBD">
              <w:rPr>
                <w:szCs w:val="18"/>
                <w:lang w:val="nl-NL"/>
              </w:rPr>
              <w:t>Tijdens dit gesprek wordt de klik getoetst. Indien de kandidaat geen klik ervaart met de toegewezen coach, wordt direct een andere coach ingezet voor het vervolgtraject.</w:t>
            </w:r>
          </w:p>
          <w:p w14:paraId="6B2998F0" w14:textId="77777777" w:rsidR="00D849E5" w:rsidRDefault="00D849E5" w:rsidP="00EE2CBD">
            <w:pPr>
              <w:rPr>
                <w:szCs w:val="18"/>
                <w:lang w:val="nl-NL"/>
              </w:rPr>
            </w:pPr>
            <w:r w:rsidRPr="00EE2CBD">
              <w:rPr>
                <w:szCs w:val="18"/>
                <w:lang w:val="nl-NL"/>
              </w:rPr>
              <w:t>Het voorstel om het klikgesprek online te laten plaatsvinden wordt niet overgenomen. Gezien de aard van de dienstverlening en het belang van een zorgvuldige start, houdt de opdrachtgever vast aan de eis dat het intakegesprek fysiek plaatsvindt.</w:t>
            </w:r>
          </w:p>
          <w:p w14:paraId="62216665" w14:textId="77777777" w:rsidR="00D849E5" w:rsidRDefault="00D849E5" w:rsidP="00EE2CBD">
            <w:pPr>
              <w:rPr>
                <w:szCs w:val="18"/>
                <w:lang w:val="nl-NL"/>
              </w:rPr>
            </w:pPr>
          </w:p>
          <w:p w14:paraId="6A74527D" w14:textId="63DAA54B" w:rsidR="00D849E5" w:rsidRPr="00EE2CBD" w:rsidRDefault="00D849E5" w:rsidP="00EE2CBD">
            <w:pPr>
              <w:rPr>
                <w:szCs w:val="18"/>
                <w:lang w:val="nl-NL"/>
              </w:rPr>
            </w:pPr>
            <w:r>
              <w:rPr>
                <w:szCs w:val="18"/>
                <w:lang w:val="nl-NL"/>
              </w:rPr>
              <w:t>Zie wijziging 34.</w:t>
            </w:r>
          </w:p>
          <w:p w14:paraId="773A23C5" w14:textId="77777777" w:rsidR="00D849E5" w:rsidRPr="001749DF" w:rsidRDefault="00D849E5" w:rsidP="00F04C4F">
            <w:pPr>
              <w:rPr>
                <w:szCs w:val="18"/>
                <w:lang w:val="nl-NL"/>
              </w:rPr>
            </w:pPr>
          </w:p>
        </w:tc>
      </w:tr>
      <w:tr w:rsidR="00D849E5" w:rsidRPr="00BD605E" w14:paraId="52D28217" w14:textId="77777777" w:rsidTr="00D849E5">
        <w:tc>
          <w:tcPr>
            <w:tcW w:w="975" w:type="dxa"/>
          </w:tcPr>
          <w:p w14:paraId="1F53BBE9" w14:textId="77777777" w:rsidR="00D849E5" w:rsidRPr="001749DF" w:rsidRDefault="00D849E5" w:rsidP="00F04C4F">
            <w:pPr>
              <w:pStyle w:val="Lijstalinea"/>
              <w:numPr>
                <w:ilvl w:val="0"/>
                <w:numId w:val="1"/>
              </w:numPr>
              <w:rPr>
                <w:szCs w:val="18"/>
                <w:lang w:val="nl-NL"/>
              </w:rPr>
            </w:pPr>
          </w:p>
        </w:tc>
        <w:tc>
          <w:tcPr>
            <w:tcW w:w="1086" w:type="dxa"/>
          </w:tcPr>
          <w:p w14:paraId="6A5CA3E5" w14:textId="041A9472" w:rsidR="00D849E5" w:rsidRPr="001749DF" w:rsidRDefault="00D849E5" w:rsidP="00F04C4F">
            <w:pPr>
              <w:rPr>
                <w:szCs w:val="18"/>
                <w:lang w:val="nl-NL"/>
              </w:rPr>
            </w:pPr>
            <w:r w:rsidRPr="001749DF">
              <w:rPr>
                <w:szCs w:val="18"/>
                <w:lang w:val="nl-NL"/>
              </w:rPr>
              <w:t>2</w:t>
            </w:r>
          </w:p>
        </w:tc>
        <w:tc>
          <w:tcPr>
            <w:tcW w:w="1365" w:type="dxa"/>
          </w:tcPr>
          <w:p w14:paraId="7F08889D" w14:textId="4F9E6762" w:rsidR="00D849E5" w:rsidRPr="001749DF" w:rsidRDefault="00D849E5" w:rsidP="00F04C4F">
            <w:pPr>
              <w:rPr>
                <w:szCs w:val="18"/>
                <w:lang w:val="nl-NL"/>
              </w:rPr>
            </w:pPr>
            <w:r w:rsidRPr="001749DF">
              <w:rPr>
                <w:color w:val="000000"/>
                <w:szCs w:val="18"/>
              </w:rPr>
              <w:t>Vervolgvragen op Vraag 50 NvI 1</w:t>
            </w:r>
          </w:p>
        </w:tc>
        <w:tc>
          <w:tcPr>
            <w:tcW w:w="4245" w:type="dxa"/>
          </w:tcPr>
          <w:p w14:paraId="676872EB" w14:textId="5BA464C7" w:rsidR="00D849E5" w:rsidRPr="001749DF" w:rsidRDefault="00D849E5" w:rsidP="00F04C4F">
            <w:pPr>
              <w:rPr>
                <w:szCs w:val="18"/>
                <w:lang w:val="nl-NL"/>
              </w:rPr>
            </w:pPr>
            <w:r w:rsidRPr="001749DF">
              <w:rPr>
                <w:color w:val="000000"/>
                <w:szCs w:val="18"/>
                <w:lang w:val="nl-NL"/>
              </w:rPr>
              <w:t>Is het mogelijk om bij de aanmelding van het traject ook de duur van de WW periode te vermelden?</w:t>
            </w:r>
          </w:p>
        </w:tc>
        <w:tc>
          <w:tcPr>
            <w:tcW w:w="6358" w:type="dxa"/>
          </w:tcPr>
          <w:p w14:paraId="2D0D9E0E" w14:textId="7DFD357F" w:rsidR="00D849E5" w:rsidRPr="001749DF" w:rsidRDefault="00D849E5" w:rsidP="00F04C4F">
            <w:pPr>
              <w:rPr>
                <w:szCs w:val="18"/>
                <w:lang w:val="nl-NL"/>
              </w:rPr>
            </w:pPr>
            <w:r>
              <w:rPr>
                <w:szCs w:val="18"/>
                <w:lang w:val="nl-NL"/>
              </w:rPr>
              <w:t>Dit is niet mogelijk omdat de duur bij aanvang van het traject niet altijd bekend is.</w:t>
            </w:r>
          </w:p>
        </w:tc>
      </w:tr>
      <w:tr w:rsidR="00D849E5" w:rsidRPr="00BD605E" w14:paraId="4DD6CE18" w14:textId="77777777" w:rsidTr="00D849E5">
        <w:tc>
          <w:tcPr>
            <w:tcW w:w="975" w:type="dxa"/>
          </w:tcPr>
          <w:p w14:paraId="41764795" w14:textId="77777777" w:rsidR="00D849E5" w:rsidRPr="001749DF" w:rsidRDefault="00D849E5" w:rsidP="00F04C4F">
            <w:pPr>
              <w:pStyle w:val="Lijstalinea"/>
              <w:numPr>
                <w:ilvl w:val="0"/>
                <w:numId w:val="1"/>
              </w:numPr>
              <w:rPr>
                <w:szCs w:val="18"/>
                <w:lang w:val="nl-NL"/>
              </w:rPr>
            </w:pPr>
          </w:p>
        </w:tc>
        <w:tc>
          <w:tcPr>
            <w:tcW w:w="1086" w:type="dxa"/>
          </w:tcPr>
          <w:p w14:paraId="71A4FAFE" w14:textId="0ABD839A" w:rsidR="00D849E5" w:rsidRPr="001749DF" w:rsidRDefault="00D849E5" w:rsidP="00F04C4F">
            <w:pPr>
              <w:rPr>
                <w:szCs w:val="18"/>
                <w:lang w:val="nl-NL"/>
              </w:rPr>
            </w:pPr>
            <w:r w:rsidRPr="001749DF">
              <w:rPr>
                <w:szCs w:val="18"/>
                <w:lang w:val="nl-NL"/>
              </w:rPr>
              <w:t>2</w:t>
            </w:r>
          </w:p>
        </w:tc>
        <w:tc>
          <w:tcPr>
            <w:tcW w:w="1365" w:type="dxa"/>
          </w:tcPr>
          <w:p w14:paraId="613DC746" w14:textId="4CBB1197" w:rsidR="00D849E5" w:rsidRPr="001749DF" w:rsidRDefault="00D849E5" w:rsidP="00F04C4F">
            <w:pPr>
              <w:rPr>
                <w:szCs w:val="18"/>
                <w:lang w:val="nl-NL"/>
              </w:rPr>
            </w:pPr>
            <w:r w:rsidRPr="001749DF">
              <w:rPr>
                <w:color w:val="000000"/>
                <w:szCs w:val="18"/>
                <w:lang w:val="nl-NL"/>
              </w:rPr>
              <w:t>Vervolgvragen op vragen 48 en 49 NvI 1</w:t>
            </w:r>
          </w:p>
        </w:tc>
        <w:tc>
          <w:tcPr>
            <w:tcW w:w="4245" w:type="dxa"/>
          </w:tcPr>
          <w:p w14:paraId="5CCD4A5A" w14:textId="45352218" w:rsidR="00D849E5" w:rsidRPr="001749DF" w:rsidRDefault="00D849E5" w:rsidP="00F04C4F">
            <w:pPr>
              <w:rPr>
                <w:szCs w:val="18"/>
                <w:lang w:val="nl-NL"/>
              </w:rPr>
            </w:pPr>
            <w:r w:rsidRPr="001749DF">
              <w:rPr>
                <w:color w:val="000000"/>
                <w:szCs w:val="18"/>
                <w:lang w:val="nl-NL"/>
              </w:rPr>
              <w:t>In de beantwoording geeft u enerzijds aan dat de KPI (&gt;70%) wordt berekend op basis van het aantal geslaagd geplaatste kandidaten ten opzichte van het totaal aantal aangemelde kandidaten, ongeacht of dit binnen het primaire traject of een verlenging plaatsvindt. Anderzijds geeft u later aan dat de KPI wordt aangepast naar het aantal geslaagde plaatsingen ten opzichte van het totaal aantal afgeronde trajecten.</w:t>
            </w:r>
            <w:r w:rsidRPr="001749DF">
              <w:rPr>
                <w:color w:val="000000"/>
                <w:szCs w:val="18"/>
                <w:lang w:val="nl-NL"/>
              </w:rPr>
              <w:br/>
            </w:r>
            <w:r w:rsidRPr="001749DF">
              <w:rPr>
                <w:color w:val="000000"/>
                <w:szCs w:val="18"/>
                <w:lang w:val="nl-NL"/>
              </w:rPr>
              <w:br/>
              <w:t>Kunt u bevestigen dat het laatst genoemde uitgangspunt (aantal geslaagd geplaatste kandidaten t.o.v. het totaal aantal afgeronde trajecten) het definitieve en geldende criterium is.</w:t>
            </w:r>
          </w:p>
        </w:tc>
        <w:tc>
          <w:tcPr>
            <w:tcW w:w="6358" w:type="dxa"/>
          </w:tcPr>
          <w:p w14:paraId="4AAA3E61" w14:textId="3069E1B6" w:rsidR="00D849E5" w:rsidRPr="001749DF" w:rsidRDefault="00D849E5" w:rsidP="00F04C4F">
            <w:pPr>
              <w:rPr>
                <w:szCs w:val="18"/>
                <w:lang w:val="nl-NL"/>
              </w:rPr>
            </w:pPr>
            <w:r w:rsidRPr="00857B19">
              <w:rPr>
                <w:szCs w:val="18"/>
                <w:lang w:val="nl-NL"/>
              </w:rPr>
              <w:t xml:space="preserve">Het betreft </w:t>
            </w:r>
            <w:r>
              <w:rPr>
                <w:szCs w:val="18"/>
                <w:lang w:val="nl-NL"/>
              </w:rPr>
              <w:t xml:space="preserve">inderdaad </w:t>
            </w:r>
            <w:r w:rsidRPr="00857B19">
              <w:rPr>
                <w:szCs w:val="18"/>
                <w:lang w:val="nl-NL"/>
              </w:rPr>
              <w:t xml:space="preserve">het aantal kandidaten dat </w:t>
            </w:r>
            <w:r>
              <w:rPr>
                <w:szCs w:val="18"/>
                <w:lang w:val="nl-NL"/>
              </w:rPr>
              <w:t>geslaagd</w:t>
            </w:r>
            <w:r w:rsidRPr="00857B19">
              <w:rPr>
                <w:szCs w:val="18"/>
                <w:lang w:val="nl-NL"/>
              </w:rPr>
              <w:t xml:space="preserve"> en duurzaam is geplaatst, </w:t>
            </w:r>
            <w:r>
              <w:rPr>
                <w:szCs w:val="18"/>
                <w:lang w:val="nl-NL"/>
              </w:rPr>
              <w:t>t.o.v.</w:t>
            </w:r>
            <w:r w:rsidRPr="00857B19">
              <w:rPr>
                <w:szCs w:val="18"/>
                <w:lang w:val="nl-NL"/>
              </w:rPr>
              <w:t xml:space="preserve"> het totaal aantal afgeronde trajecten. Onder een afgerond traject wordt verstaan zowel een primair traject als een traject dat, indien van toepassing, is verlengd en vervolgens is afgerond.</w:t>
            </w:r>
          </w:p>
        </w:tc>
      </w:tr>
      <w:tr w:rsidR="00D849E5" w:rsidRPr="00BD605E" w14:paraId="7B3C5573" w14:textId="77777777" w:rsidTr="00D849E5">
        <w:tc>
          <w:tcPr>
            <w:tcW w:w="975" w:type="dxa"/>
          </w:tcPr>
          <w:p w14:paraId="65DA1C9C" w14:textId="77777777" w:rsidR="00D849E5" w:rsidRPr="001749DF" w:rsidRDefault="00D849E5" w:rsidP="001749DF">
            <w:pPr>
              <w:pStyle w:val="Lijstalinea"/>
              <w:numPr>
                <w:ilvl w:val="0"/>
                <w:numId w:val="1"/>
              </w:numPr>
              <w:rPr>
                <w:szCs w:val="18"/>
                <w:lang w:val="nl-NL"/>
              </w:rPr>
            </w:pPr>
          </w:p>
        </w:tc>
        <w:tc>
          <w:tcPr>
            <w:tcW w:w="1086" w:type="dxa"/>
          </w:tcPr>
          <w:p w14:paraId="7B88835B" w14:textId="05332F8D" w:rsidR="00D849E5" w:rsidRPr="001749DF" w:rsidRDefault="00D849E5" w:rsidP="001749DF">
            <w:pPr>
              <w:rPr>
                <w:szCs w:val="18"/>
                <w:lang w:val="nl-NL"/>
              </w:rPr>
            </w:pPr>
            <w:r>
              <w:rPr>
                <w:szCs w:val="18"/>
                <w:lang w:val="nl-NL"/>
              </w:rPr>
              <w:t>2</w:t>
            </w:r>
          </w:p>
        </w:tc>
        <w:tc>
          <w:tcPr>
            <w:tcW w:w="1365" w:type="dxa"/>
          </w:tcPr>
          <w:p w14:paraId="3F242F79" w14:textId="63813374" w:rsidR="00D849E5" w:rsidRPr="001749DF" w:rsidRDefault="00D849E5" w:rsidP="001749DF">
            <w:pPr>
              <w:rPr>
                <w:szCs w:val="18"/>
                <w:lang w:val="nl-NL"/>
              </w:rPr>
            </w:pPr>
            <w:r w:rsidRPr="001749DF">
              <w:rPr>
                <w:color w:val="000000"/>
                <w:szCs w:val="18"/>
              </w:rPr>
              <w:t>Vraag 50, Nota van Inlichtingen 1</w:t>
            </w:r>
          </w:p>
        </w:tc>
        <w:tc>
          <w:tcPr>
            <w:tcW w:w="4245" w:type="dxa"/>
          </w:tcPr>
          <w:p w14:paraId="67AE1218" w14:textId="04103174" w:rsidR="00D849E5" w:rsidRPr="001749DF" w:rsidRDefault="00D849E5" w:rsidP="001749DF">
            <w:pPr>
              <w:rPr>
                <w:szCs w:val="18"/>
                <w:lang w:val="nl-NL"/>
              </w:rPr>
            </w:pPr>
            <w:r w:rsidRPr="001749DF">
              <w:rPr>
                <w:color w:val="000000"/>
                <w:szCs w:val="18"/>
                <w:lang w:val="nl-NL"/>
              </w:rPr>
              <w:t>In uw antwoord lezen we dat de resterende 30% van het initiële traject alsnog gefactureerd mag worden als de Kandidaat tijdens de verlengingsperiode duurzaam geplaatst wordt. Kunt u aangeven wanneer kandidaten worden aangemeld door opdrachtgever? Gelijk op het moment dat zij WW gerechtigd zijn? Immers: als de kandidaat pas ver in de WW gerechtigde periode wordt aangemeld, is de kans om 100% te kunnen factureren klein en het financiële risico voor de opdrachtnemer dus groot.</w:t>
            </w:r>
          </w:p>
        </w:tc>
        <w:tc>
          <w:tcPr>
            <w:tcW w:w="6358" w:type="dxa"/>
          </w:tcPr>
          <w:p w14:paraId="1BF9039B" w14:textId="57405AD9" w:rsidR="00D849E5" w:rsidRPr="001749DF" w:rsidRDefault="00D849E5" w:rsidP="001749DF">
            <w:pPr>
              <w:rPr>
                <w:szCs w:val="18"/>
                <w:lang w:val="nl-NL"/>
              </w:rPr>
            </w:pPr>
            <w:r>
              <w:rPr>
                <w:szCs w:val="18"/>
                <w:lang w:val="nl-NL"/>
              </w:rPr>
              <w:t>De kandidaat wordt door de opdrachtgever aangemeld wanneer de duur van de WW minstens langer is dan de duur van het traject.</w:t>
            </w:r>
          </w:p>
        </w:tc>
      </w:tr>
      <w:tr w:rsidR="00D849E5" w:rsidRPr="00BD605E" w14:paraId="2079ECDB" w14:textId="77777777" w:rsidTr="00D849E5">
        <w:tc>
          <w:tcPr>
            <w:tcW w:w="975" w:type="dxa"/>
          </w:tcPr>
          <w:p w14:paraId="507C0736" w14:textId="77777777" w:rsidR="00D849E5" w:rsidRPr="001749DF" w:rsidRDefault="00D849E5" w:rsidP="001749DF">
            <w:pPr>
              <w:pStyle w:val="Lijstalinea"/>
              <w:numPr>
                <w:ilvl w:val="0"/>
                <w:numId w:val="1"/>
              </w:numPr>
              <w:rPr>
                <w:szCs w:val="18"/>
                <w:lang w:val="nl-NL"/>
              </w:rPr>
            </w:pPr>
          </w:p>
        </w:tc>
        <w:tc>
          <w:tcPr>
            <w:tcW w:w="1086" w:type="dxa"/>
          </w:tcPr>
          <w:p w14:paraId="412D9123" w14:textId="17B3F7E3" w:rsidR="00D849E5" w:rsidRPr="001749DF" w:rsidRDefault="00D849E5" w:rsidP="001749DF">
            <w:pPr>
              <w:rPr>
                <w:szCs w:val="18"/>
                <w:lang w:val="nl-NL"/>
              </w:rPr>
            </w:pPr>
            <w:r>
              <w:rPr>
                <w:szCs w:val="18"/>
                <w:lang w:val="nl-NL"/>
              </w:rPr>
              <w:t>2</w:t>
            </w:r>
          </w:p>
        </w:tc>
        <w:tc>
          <w:tcPr>
            <w:tcW w:w="1365" w:type="dxa"/>
          </w:tcPr>
          <w:p w14:paraId="0C25C27C" w14:textId="7C45D13B" w:rsidR="00D849E5" w:rsidRPr="001749DF" w:rsidRDefault="00D849E5" w:rsidP="001749DF">
            <w:pPr>
              <w:rPr>
                <w:szCs w:val="18"/>
                <w:lang w:val="nl-NL"/>
              </w:rPr>
            </w:pPr>
            <w:r w:rsidRPr="001749DF">
              <w:rPr>
                <w:color w:val="000000"/>
                <w:szCs w:val="18"/>
              </w:rPr>
              <w:t>Vraag 83, Nota van Inlichtingen 1</w:t>
            </w:r>
          </w:p>
        </w:tc>
        <w:tc>
          <w:tcPr>
            <w:tcW w:w="4245" w:type="dxa"/>
          </w:tcPr>
          <w:p w14:paraId="440189D9" w14:textId="3B142A72" w:rsidR="00D849E5" w:rsidRPr="001749DF" w:rsidRDefault="00D849E5" w:rsidP="001749DF">
            <w:pPr>
              <w:rPr>
                <w:szCs w:val="18"/>
                <w:lang w:val="nl-NL"/>
              </w:rPr>
            </w:pPr>
            <w:r w:rsidRPr="001749DF">
              <w:rPr>
                <w:color w:val="000000"/>
                <w:szCs w:val="18"/>
                <w:lang w:val="nl-NL"/>
              </w:rPr>
              <w:t>U geeft aan: “Met externe systemen bedoelt Opdrachtgever systemen buiten het portal waarmee gegevens automatisch worden uitgewisseld via koppelingen, interfaces of API's. Voorbeelden hiervan zijn HR-systemen, verzuimsystemen, zaaksystemen, identity management-systemen of andere applicaties van opdrachtgever of derden.” Is het toegestaan dat vragenlijsten van externe partijen via een API in een portal te gebruiken zijn zonder uitwisseling van persoonsgegevens?</w:t>
            </w:r>
          </w:p>
        </w:tc>
        <w:tc>
          <w:tcPr>
            <w:tcW w:w="6358" w:type="dxa"/>
          </w:tcPr>
          <w:p w14:paraId="437DEDF6" w14:textId="6C39DFE8" w:rsidR="00D849E5" w:rsidRPr="00011F4F" w:rsidRDefault="00D849E5" w:rsidP="001749DF">
            <w:pPr>
              <w:rPr>
                <w:lang w:val="nl-NL"/>
              </w:rPr>
            </w:pPr>
            <w:r w:rsidRPr="30A35F32">
              <w:rPr>
                <w:rFonts w:eastAsia="Verdana" w:cs="Verdana"/>
                <w:szCs w:val="18"/>
                <w:lang w:val="nl-NL"/>
              </w:rPr>
              <w:t>Nee, voor zover sprake is van een live API koppeling met een systeem van een externe partij, valt dit onder een koppeling met een extern systeem zoals bedoeld in eis 52. Het feit dat daarbij geen persoonsgegevens worden uitgewisseld, maakt dit niet anders.</w:t>
            </w:r>
          </w:p>
          <w:p w14:paraId="79B4DC02" w14:textId="6E97EE3B" w:rsidR="00D849E5" w:rsidRPr="00011F4F" w:rsidRDefault="00D849E5" w:rsidP="001749DF">
            <w:pPr>
              <w:rPr>
                <w:lang w:val="nl-NL"/>
              </w:rPr>
            </w:pPr>
            <w:r w:rsidRPr="30A35F32">
              <w:rPr>
                <w:rFonts w:eastAsia="Verdana" w:cs="Verdana"/>
                <w:szCs w:val="18"/>
                <w:lang w:val="nl-NL"/>
              </w:rPr>
              <w:t>Opdrachtgever beoogt met eis 52 dat het portal zelfstandig kan functioneren en niet afhankelijk is van externe systemen voor de uitvoering van de dienstverlening, aanmelding, begeleiding of rapportage. Dit ziet niet alleen op privacy, maar ook op beschikbaarheid, beveiliging, continuïteit en beheerbaarheid.</w:t>
            </w:r>
          </w:p>
          <w:p w14:paraId="217E9D37" w14:textId="1A1CEBC3" w:rsidR="00D849E5" w:rsidRPr="00011F4F" w:rsidRDefault="00D849E5" w:rsidP="001749DF">
            <w:pPr>
              <w:rPr>
                <w:lang w:val="nl-NL"/>
              </w:rPr>
            </w:pPr>
            <w:r w:rsidRPr="30A35F32">
              <w:rPr>
                <w:rFonts w:eastAsia="Verdana" w:cs="Verdana"/>
                <w:szCs w:val="18"/>
                <w:lang w:val="nl-NL"/>
              </w:rPr>
              <w:t xml:space="preserve">Het is wel toegestaan om vragenlijstfunctionaliteit in het portal aan te bieden, mits deze functionaliteit onderdeel uitmaakt van het portal waarvoor Opdrachtnemer verantwoordelijk is en er geen live koppeling of automatische gegevensuitwisseling met een externe </w:t>
            </w:r>
            <w:r w:rsidRPr="30A35F32">
              <w:rPr>
                <w:rFonts w:eastAsia="Verdana" w:cs="Verdana"/>
                <w:szCs w:val="18"/>
                <w:lang w:val="nl-NL"/>
              </w:rPr>
              <w:lastRenderedPageBreak/>
              <w:t>partij plaatsvindt. Ook is het toegestaan om vragenlijsten vooraf in het portal te configureren of te importeren, zolang het portal daarna zelfstandig functioneert.</w:t>
            </w:r>
          </w:p>
          <w:p w14:paraId="53CF06F4" w14:textId="76108A04" w:rsidR="00D849E5" w:rsidRPr="00011F4F" w:rsidRDefault="00D849E5" w:rsidP="001749DF">
            <w:pPr>
              <w:rPr>
                <w:lang w:val="nl-NL"/>
              </w:rPr>
            </w:pPr>
            <w:r w:rsidRPr="30A35F32">
              <w:rPr>
                <w:rFonts w:eastAsia="Verdana" w:cs="Verdana"/>
                <w:szCs w:val="18"/>
                <w:lang w:val="nl-NL"/>
              </w:rPr>
              <w:t>Indien Opdrachtnemer tijdens de uitvoering toch gebruik wil maken van een externe voorziening, kan dit uitsluitend na voorafgaande schriftelijke instemming van Opdrachtgever en onder de voorwaarde dat wordt voldaan aan alle eisen op het gebied van informatiebeveiliging, AVG, gegevensopslag, continuïteit en contractuele verantwoordelijkheid.</w:t>
            </w:r>
          </w:p>
          <w:p w14:paraId="0A122F10" w14:textId="56CC8D72" w:rsidR="00D849E5" w:rsidRPr="001749DF" w:rsidRDefault="00D849E5" w:rsidP="001749DF">
            <w:pPr>
              <w:rPr>
                <w:lang w:val="nl-NL"/>
              </w:rPr>
            </w:pPr>
          </w:p>
        </w:tc>
      </w:tr>
      <w:tr w:rsidR="00D849E5" w:rsidRPr="00BD605E" w14:paraId="6AA981A6" w14:textId="77777777" w:rsidTr="00D849E5">
        <w:tc>
          <w:tcPr>
            <w:tcW w:w="975" w:type="dxa"/>
          </w:tcPr>
          <w:p w14:paraId="156FFBCF" w14:textId="77777777" w:rsidR="00D849E5" w:rsidRPr="001749DF" w:rsidRDefault="00D849E5" w:rsidP="001749DF">
            <w:pPr>
              <w:pStyle w:val="Lijstalinea"/>
              <w:numPr>
                <w:ilvl w:val="0"/>
                <w:numId w:val="1"/>
              </w:numPr>
              <w:rPr>
                <w:szCs w:val="18"/>
                <w:lang w:val="nl-NL"/>
              </w:rPr>
            </w:pPr>
          </w:p>
        </w:tc>
        <w:tc>
          <w:tcPr>
            <w:tcW w:w="1086" w:type="dxa"/>
          </w:tcPr>
          <w:p w14:paraId="041C02CE" w14:textId="6E3973C3" w:rsidR="00D849E5" w:rsidRPr="001749DF" w:rsidRDefault="00D849E5" w:rsidP="001749DF">
            <w:pPr>
              <w:rPr>
                <w:szCs w:val="18"/>
                <w:lang w:val="nl-NL"/>
              </w:rPr>
            </w:pPr>
            <w:r>
              <w:rPr>
                <w:szCs w:val="18"/>
                <w:lang w:val="nl-NL"/>
              </w:rPr>
              <w:t>2</w:t>
            </w:r>
          </w:p>
        </w:tc>
        <w:tc>
          <w:tcPr>
            <w:tcW w:w="1365" w:type="dxa"/>
          </w:tcPr>
          <w:p w14:paraId="41A43AB4" w14:textId="0FAD2964" w:rsidR="00D849E5" w:rsidRPr="001749DF" w:rsidRDefault="00D849E5" w:rsidP="001749DF">
            <w:pPr>
              <w:rPr>
                <w:szCs w:val="18"/>
                <w:lang w:val="nl-NL"/>
              </w:rPr>
            </w:pPr>
            <w:r w:rsidRPr="001749DF">
              <w:rPr>
                <w:color w:val="000000"/>
                <w:szCs w:val="18"/>
              </w:rPr>
              <w:t>Vraag 49, Nota van Inlichtingen 1</w:t>
            </w:r>
          </w:p>
        </w:tc>
        <w:tc>
          <w:tcPr>
            <w:tcW w:w="4245" w:type="dxa"/>
          </w:tcPr>
          <w:p w14:paraId="71385361" w14:textId="4BCAC764" w:rsidR="00D849E5" w:rsidRPr="001749DF" w:rsidRDefault="00D849E5" w:rsidP="001749DF">
            <w:pPr>
              <w:rPr>
                <w:szCs w:val="18"/>
                <w:lang w:val="nl-NL"/>
              </w:rPr>
            </w:pPr>
            <w:r w:rsidRPr="001749DF">
              <w:rPr>
                <w:color w:val="000000"/>
                <w:szCs w:val="18"/>
                <w:lang w:val="nl-NL"/>
              </w:rPr>
              <w:t>Is opdrachtnemer bereid de KPI aangaande slagingspercentage bij te stellen als de arbeidsmarkt minder gunstig wordt? Door bijvoorbeeld politieke besluiten kan de arbeidsmarkt veranderen waardoor er veel meer concurrentie op die arbeidsmarkt ontstaat voor ex-medewerkers van de overheid.</w:t>
            </w:r>
          </w:p>
        </w:tc>
        <w:tc>
          <w:tcPr>
            <w:tcW w:w="6358" w:type="dxa"/>
          </w:tcPr>
          <w:p w14:paraId="0438D5CF" w14:textId="77777777" w:rsidR="00D849E5" w:rsidRDefault="00D849E5" w:rsidP="001749DF">
            <w:pPr>
              <w:rPr>
                <w:szCs w:val="18"/>
                <w:lang w:val="nl-NL"/>
              </w:rPr>
            </w:pPr>
            <w:r>
              <w:rPr>
                <w:szCs w:val="18"/>
                <w:lang w:val="nl-NL"/>
              </w:rPr>
              <w:t xml:space="preserve">Wij gaan er van uit dat u met “opdrachtnemer eigenlijk “opdrachtgever” bedoelt, en zullen dienovereenkomstig uw vraag beantwoorden. </w:t>
            </w:r>
          </w:p>
          <w:p w14:paraId="29E52040" w14:textId="77777777" w:rsidR="00D849E5" w:rsidRDefault="00D849E5" w:rsidP="001749DF">
            <w:pPr>
              <w:rPr>
                <w:szCs w:val="18"/>
                <w:lang w:val="nl-NL"/>
              </w:rPr>
            </w:pPr>
          </w:p>
          <w:p w14:paraId="488626D7" w14:textId="77777777" w:rsidR="00D849E5" w:rsidRDefault="00D849E5" w:rsidP="001749DF">
            <w:pPr>
              <w:rPr>
                <w:szCs w:val="18"/>
                <w:lang w:val="nl-NL"/>
              </w:rPr>
            </w:pPr>
            <w:r w:rsidRPr="00471B91">
              <w:rPr>
                <w:szCs w:val="18"/>
                <w:lang w:val="nl-NL"/>
              </w:rPr>
              <w:t>De gestelde KPI voor het slagingspercentage blijft ongewijzigd. Bij de totstandkoming van deze eis is uitvoerig rekening gehouden met de ervaringen en terugkoppelingen van huidige en voorgaande opdrachtnemers. De opdrachtgever acht de gestelde norm haalbaar, ook in het licht van eventuele schommelingen op de arbeidsmarkt.</w:t>
            </w:r>
          </w:p>
          <w:p w14:paraId="18E39984" w14:textId="728645FF" w:rsidR="00D849E5" w:rsidRPr="00471B91" w:rsidRDefault="00D849E5" w:rsidP="001749DF">
            <w:pPr>
              <w:rPr>
                <w:szCs w:val="18"/>
                <w:lang w:val="nl-NL"/>
              </w:rPr>
            </w:pPr>
          </w:p>
        </w:tc>
      </w:tr>
      <w:tr w:rsidR="00D849E5" w:rsidRPr="00BD605E" w14:paraId="38BF4F8B" w14:textId="77777777" w:rsidTr="00D849E5">
        <w:tc>
          <w:tcPr>
            <w:tcW w:w="975" w:type="dxa"/>
          </w:tcPr>
          <w:p w14:paraId="6FFEAEB8" w14:textId="77777777" w:rsidR="00D849E5" w:rsidRPr="001749DF" w:rsidRDefault="00D849E5" w:rsidP="001749DF">
            <w:pPr>
              <w:pStyle w:val="Lijstalinea"/>
              <w:numPr>
                <w:ilvl w:val="0"/>
                <w:numId w:val="1"/>
              </w:numPr>
              <w:rPr>
                <w:szCs w:val="18"/>
                <w:lang w:val="nl-NL"/>
              </w:rPr>
            </w:pPr>
          </w:p>
        </w:tc>
        <w:tc>
          <w:tcPr>
            <w:tcW w:w="1086" w:type="dxa"/>
          </w:tcPr>
          <w:p w14:paraId="1881BF4F" w14:textId="2D1AF7CD" w:rsidR="00D849E5" w:rsidRPr="001749DF" w:rsidRDefault="00D849E5" w:rsidP="001749DF">
            <w:pPr>
              <w:rPr>
                <w:szCs w:val="18"/>
                <w:lang w:val="nl-NL"/>
              </w:rPr>
            </w:pPr>
            <w:r>
              <w:rPr>
                <w:szCs w:val="18"/>
                <w:lang w:val="nl-NL"/>
              </w:rPr>
              <w:t>2</w:t>
            </w:r>
          </w:p>
        </w:tc>
        <w:tc>
          <w:tcPr>
            <w:tcW w:w="1365" w:type="dxa"/>
          </w:tcPr>
          <w:p w14:paraId="4494F3EB" w14:textId="3D501495" w:rsidR="00D849E5" w:rsidRPr="001749DF" w:rsidRDefault="00D849E5" w:rsidP="001749DF">
            <w:pPr>
              <w:rPr>
                <w:szCs w:val="18"/>
                <w:lang w:val="nl-NL"/>
              </w:rPr>
            </w:pPr>
            <w:r w:rsidRPr="001749DF">
              <w:rPr>
                <w:color w:val="000000"/>
                <w:szCs w:val="18"/>
              </w:rPr>
              <w:t>Vraag 40, Nota van Inlichtingen 1</w:t>
            </w:r>
          </w:p>
        </w:tc>
        <w:tc>
          <w:tcPr>
            <w:tcW w:w="4245" w:type="dxa"/>
          </w:tcPr>
          <w:p w14:paraId="3C31385E" w14:textId="5BD2A537" w:rsidR="00D849E5" w:rsidRPr="001749DF" w:rsidRDefault="00D849E5" w:rsidP="001749DF">
            <w:pPr>
              <w:rPr>
                <w:szCs w:val="18"/>
                <w:lang w:val="nl-NL"/>
              </w:rPr>
            </w:pPr>
            <w:r w:rsidRPr="001749DF">
              <w:rPr>
                <w:color w:val="000000"/>
                <w:szCs w:val="18"/>
                <w:lang w:val="nl-NL"/>
              </w:rPr>
              <w:t>Kunt u specifieker definiëren wat u precies verstaat onder een module? En hoe u de plaats van modules ziet in all-in of flexibele trajecten. Dat is ons uit dit en andere antwoorden nog niet voldoende duidelijk geworden.</w:t>
            </w:r>
          </w:p>
        </w:tc>
        <w:tc>
          <w:tcPr>
            <w:tcW w:w="6358" w:type="dxa"/>
          </w:tcPr>
          <w:p w14:paraId="03BA0AFC" w14:textId="2C66CB8F" w:rsidR="00D849E5" w:rsidRPr="006E29A4" w:rsidRDefault="00D849E5" w:rsidP="00D9408D">
            <w:pPr>
              <w:rPr>
                <w:szCs w:val="18"/>
                <w:lang w:val="nl-NL"/>
              </w:rPr>
            </w:pPr>
            <w:r w:rsidRPr="006E29A4">
              <w:rPr>
                <w:szCs w:val="18"/>
                <w:lang w:val="nl-NL"/>
              </w:rPr>
              <w:t>Een module betreft een instrument waarover de opdrachtnemer minimaal dient te beschikken om de doelstellingen van het traject te kunnen realiseren. De modules vormen de bouwstenen van een traject en dienen uitsluitend als instrumenten om invulling te geven aan het traject. Zij vormen geen afzonderlijk af te nemen of te leveren prestaties.</w:t>
            </w:r>
          </w:p>
          <w:p w14:paraId="0CBF4064" w14:textId="77777777" w:rsidR="00D849E5" w:rsidRPr="00D9408D" w:rsidRDefault="00D849E5" w:rsidP="00D9408D">
            <w:pPr>
              <w:rPr>
                <w:szCs w:val="18"/>
                <w:lang w:val="nl-NL"/>
              </w:rPr>
            </w:pPr>
          </w:p>
          <w:p w14:paraId="7AE1156C" w14:textId="2937F9F9" w:rsidR="00D849E5" w:rsidRPr="0031365A" w:rsidRDefault="00D849E5" w:rsidP="0031365A">
            <w:pPr>
              <w:rPr>
                <w:szCs w:val="18"/>
                <w:lang w:val="nl-NL"/>
              </w:rPr>
            </w:pPr>
            <w:r>
              <w:rPr>
                <w:szCs w:val="18"/>
                <w:lang w:val="nl-NL"/>
              </w:rPr>
              <w:t>B</w:t>
            </w:r>
            <w:r w:rsidRPr="0031365A">
              <w:rPr>
                <w:szCs w:val="18"/>
                <w:lang w:val="nl-NL"/>
              </w:rPr>
              <w:t>ij een flexibel traject bepaalt de opdrachtgever, in afstemming met de kandidaat, welke modules uit het eigen portfolio worden ingezet. Wanneer de coach en/of de kandidaat tijdens het intakegesprek tot de conclusie komt/komen dat één of meerdere andere modules beter aansluiten bij de ondersteuningsbehoefte, wordt dit gemotiveerd ter beoordeling voorgelegd aan de casemanager.</w:t>
            </w:r>
          </w:p>
          <w:p w14:paraId="27FFB77D" w14:textId="77777777" w:rsidR="00D849E5" w:rsidRPr="0031365A" w:rsidRDefault="00D849E5" w:rsidP="0031365A">
            <w:pPr>
              <w:rPr>
                <w:szCs w:val="18"/>
                <w:lang w:val="nl-NL"/>
              </w:rPr>
            </w:pPr>
            <w:r w:rsidRPr="0031365A">
              <w:rPr>
                <w:szCs w:val="18"/>
                <w:lang w:val="nl-NL"/>
              </w:rPr>
              <w:t>De uiteindelijke keuze voor de in te zetten modules is gebaseerd op de individuele ondersteuningsbehoefte van de kandidaat en leidt tot een samenhangend en integraal traject. Een flexibel traject dient daarom niet te worden beschouwd als een optelsom van afzonderlijke modules, maar als een integrale dienstverlening waarbij de verschillende modules in onderlinge samenhang worden ingezet om de doelstellingen van het traject zo effectief mogelijk te realiseren.</w:t>
            </w:r>
          </w:p>
          <w:p w14:paraId="74557B96" w14:textId="77777777" w:rsidR="00D849E5" w:rsidRDefault="00D849E5" w:rsidP="006E29A4">
            <w:pPr>
              <w:rPr>
                <w:szCs w:val="18"/>
                <w:lang w:val="nl-NL"/>
              </w:rPr>
            </w:pPr>
          </w:p>
          <w:p w14:paraId="0C6B8119" w14:textId="15AEF764" w:rsidR="00D849E5" w:rsidRPr="006E29A4" w:rsidRDefault="00D849E5" w:rsidP="006E29A4">
            <w:pPr>
              <w:rPr>
                <w:szCs w:val="18"/>
                <w:lang w:val="nl-NL"/>
              </w:rPr>
            </w:pPr>
            <w:r w:rsidRPr="006E29A4">
              <w:rPr>
                <w:szCs w:val="18"/>
                <w:lang w:val="nl-NL"/>
              </w:rPr>
              <w:t xml:space="preserve">Bij een all-in traject maken de benodigde modules integraal onderdeel uit van het vooraf vastgestelde programma. Ook hierbij geldt dat de modules ondersteunend zijn aan de integrale </w:t>
            </w:r>
            <w:r w:rsidRPr="006E29A4">
              <w:rPr>
                <w:szCs w:val="18"/>
                <w:lang w:val="nl-NL"/>
              </w:rPr>
              <w:lastRenderedPageBreak/>
              <w:t>uitvoering van het traject en niet als afzonderlijke prestaties worden beschouwd.</w:t>
            </w:r>
          </w:p>
          <w:p w14:paraId="474C37BA" w14:textId="2CD34156" w:rsidR="00D849E5" w:rsidRPr="003F0769" w:rsidRDefault="00D849E5" w:rsidP="001749DF">
            <w:pPr>
              <w:rPr>
                <w:szCs w:val="18"/>
                <w:lang w:val="nl-NL"/>
              </w:rPr>
            </w:pPr>
          </w:p>
        </w:tc>
      </w:tr>
      <w:tr w:rsidR="00D849E5" w:rsidRPr="001749DF" w14:paraId="1AF7B9FC" w14:textId="77777777" w:rsidTr="00D849E5">
        <w:tc>
          <w:tcPr>
            <w:tcW w:w="975" w:type="dxa"/>
          </w:tcPr>
          <w:p w14:paraId="5114449D" w14:textId="77777777" w:rsidR="00D849E5" w:rsidRPr="001749DF" w:rsidRDefault="00D849E5" w:rsidP="001749DF">
            <w:pPr>
              <w:pStyle w:val="Lijstalinea"/>
              <w:numPr>
                <w:ilvl w:val="0"/>
                <w:numId w:val="1"/>
              </w:numPr>
              <w:rPr>
                <w:szCs w:val="18"/>
                <w:lang w:val="nl-NL"/>
              </w:rPr>
            </w:pPr>
          </w:p>
        </w:tc>
        <w:tc>
          <w:tcPr>
            <w:tcW w:w="1086" w:type="dxa"/>
          </w:tcPr>
          <w:p w14:paraId="11991494" w14:textId="7EA145F7" w:rsidR="00D849E5" w:rsidRPr="001749DF" w:rsidRDefault="00D849E5" w:rsidP="001749DF">
            <w:pPr>
              <w:rPr>
                <w:szCs w:val="18"/>
                <w:lang w:val="nl-NL"/>
              </w:rPr>
            </w:pPr>
            <w:r>
              <w:rPr>
                <w:szCs w:val="18"/>
                <w:lang w:val="nl-NL"/>
              </w:rPr>
              <w:t>2</w:t>
            </w:r>
          </w:p>
        </w:tc>
        <w:tc>
          <w:tcPr>
            <w:tcW w:w="1365" w:type="dxa"/>
          </w:tcPr>
          <w:p w14:paraId="38B72791" w14:textId="3B1920A6" w:rsidR="00D849E5" w:rsidRPr="001749DF" w:rsidRDefault="00D849E5" w:rsidP="001749DF">
            <w:pPr>
              <w:rPr>
                <w:szCs w:val="18"/>
                <w:lang w:val="nl-NL"/>
              </w:rPr>
            </w:pPr>
            <w:r w:rsidRPr="001749DF">
              <w:rPr>
                <w:color w:val="000000"/>
                <w:szCs w:val="18"/>
              </w:rPr>
              <w:t>Vraag 22, Nota van Inlichtingen 1</w:t>
            </w:r>
          </w:p>
        </w:tc>
        <w:tc>
          <w:tcPr>
            <w:tcW w:w="4245" w:type="dxa"/>
          </w:tcPr>
          <w:p w14:paraId="6DE86329" w14:textId="4C4D5D72" w:rsidR="00D849E5" w:rsidRPr="001749DF" w:rsidRDefault="00D849E5" w:rsidP="001749DF">
            <w:pPr>
              <w:rPr>
                <w:szCs w:val="18"/>
                <w:lang w:val="nl-NL"/>
              </w:rPr>
            </w:pPr>
            <w:r w:rsidRPr="001749DF">
              <w:rPr>
                <w:color w:val="000000"/>
                <w:szCs w:val="18"/>
                <w:lang w:val="nl-NL"/>
              </w:rPr>
              <w:t xml:space="preserve">In uw antwoord schrijft u: “Mocht er volgens de leverancier meer tijd nodig zijn.” Begrijpen we uit uw antwoord goed dat als er meer modules nodig zijn in een flexibel traject dan binnen de duur van het traject past, dat leverancier een voorstel voor een all-in traject indient bij de casemanager? </w:t>
            </w:r>
            <w:r w:rsidRPr="001749DF">
              <w:rPr>
                <w:color w:val="000000"/>
                <w:szCs w:val="18"/>
              </w:rPr>
              <w:t>Zo nee, wat bedoelt u dan met uw antwoord?</w:t>
            </w:r>
          </w:p>
        </w:tc>
        <w:tc>
          <w:tcPr>
            <w:tcW w:w="6358" w:type="dxa"/>
          </w:tcPr>
          <w:p w14:paraId="07311C1A" w14:textId="4527E701" w:rsidR="00D849E5" w:rsidRPr="001749DF" w:rsidRDefault="00D849E5" w:rsidP="001749DF">
            <w:pPr>
              <w:rPr>
                <w:szCs w:val="18"/>
                <w:lang w:val="nl-NL"/>
              </w:rPr>
            </w:pPr>
            <w:r>
              <w:rPr>
                <w:szCs w:val="18"/>
                <w:lang w:val="nl-NL"/>
              </w:rPr>
              <w:t>Ja, dat klopt.</w:t>
            </w:r>
          </w:p>
        </w:tc>
      </w:tr>
      <w:tr w:rsidR="00D849E5" w:rsidRPr="00BD605E" w14:paraId="24A23040" w14:textId="77777777" w:rsidTr="00D849E5">
        <w:tc>
          <w:tcPr>
            <w:tcW w:w="975" w:type="dxa"/>
          </w:tcPr>
          <w:p w14:paraId="7760449F" w14:textId="77777777" w:rsidR="00D849E5" w:rsidRPr="001749DF" w:rsidRDefault="00D849E5" w:rsidP="001749DF">
            <w:pPr>
              <w:pStyle w:val="Lijstalinea"/>
              <w:numPr>
                <w:ilvl w:val="0"/>
                <w:numId w:val="1"/>
              </w:numPr>
              <w:rPr>
                <w:szCs w:val="18"/>
                <w:lang w:val="nl-NL"/>
              </w:rPr>
            </w:pPr>
          </w:p>
        </w:tc>
        <w:tc>
          <w:tcPr>
            <w:tcW w:w="1086" w:type="dxa"/>
          </w:tcPr>
          <w:p w14:paraId="433578AE" w14:textId="0C061469" w:rsidR="00D849E5" w:rsidRPr="001749DF" w:rsidRDefault="00D849E5" w:rsidP="001749DF">
            <w:pPr>
              <w:rPr>
                <w:szCs w:val="18"/>
                <w:lang w:val="nl-NL"/>
              </w:rPr>
            </w:pPr>
            <w:r>
              <w:rPr>
                <w:szCs w:val="18"/>
                <w:lang w:val="nl-NL"/>
              </w:rPr>
              <w:t>2</w:t>
            </w:r>
          </w:p>
        </w:tc>
        <w:tc>
          <w:tcPr>
            <w:tcW w:w="1365" w:type="dxa"/>
          </w:tcPr>
          <w:p w14:paraId="75637ADB" w14:textId="4270182E" w:rsidR="00D849E5" w:rsidRPr="001749DF" w:rsidRDefault="00D849E5" w:rsidP="001749DF">
            <w:pPr>
              <w:rPr>
                <w:szCs w:val="18"/>
                <w:lang w:val="nl-NL"/>
              </w:rPr>
            </w:pPr>
            <w:r w:rsidRPr="001749DF">
              <w:rPr>
                <w:color w:val="000000"/>
                <w:szCs w:val="18"/>
              </w:rPr>
              <w:t>Vraag 16, Nota van Inlichtingen 1</w:t>
            </w:r>
          </w:p>
        </w:tc>
        <w:tc>
          <w:tcPr>
            <w:tcW w:w="4245" w:type="dxa"/>
          </w:tcPr>
          <w:p w14:paraId="6A7D5C19" w14:textId="35C673AB" w:rsidR="00D849E5" w:rsidRPr="001749DF" w:rsidRDefault="00D849E5" w:rsidP="001749DF">
            <w:pPr>
              <w:rPr>
                <w:szCs w:val="18"/>
                <w:lang w:val="nl-NL"/>
              </w:rPr>
            </w:pPr>
            <w:r w:rsidRPr="001749DF">
              <w:rPr>
                <w:color w:val="000000"/>
                <w:szCs w:val="18"/>
                <w:lang w:val="nl-NL"/>
              </w:rPr>
              <w:t xml:space="preserve">Onze vraag over contactmoment gaat over het contactmoment in een module, niet tijdens een traject (waar u in uw antwoord op ingaat). </w:t>
            </w:r>
            <w:r w:rsidRPr="001749DF">
              <w:rPr>
                <w:color w:val="000000"/>
                <w:szCs w:val="18"/>
              </w:rPr>
              <w:t>Zou de vraag alsnog willen beantwoorden?</w:t>
            </w:r>
          </w:p>
        </w:tc>
        <w:tc>
          <w:tcPr>
            <w:tcW w:w="6358" w:type="dxa"/>
          </w:tcPr>
          <w:p w14:paraId="66432104" w14:textId="075524F7" w:rsidR="00D849E5" w:rsidRPr="00CB6A26" w:rsidRDefault="00D849E5" w:rsidP="001749DF">
            <w:pPr>
              <w:rPr>
                <w:szCs w:val="18"/>
                <w:lang w:val="nl-NL"/>
              </w:rPr>
            </w:pPr>
            <w:r w:rsidRPr="00CB6A26">
              <w:rPr>
                <w:szCs w:val="18"/>
                <w:lang w:val="nl-NL"/>
              </w:rPr>
              <w:t>Met een 'contactmoment binnen een module' doelen wij op het structurele contact tussen de Coach en de kandidaat gedurende de looptijd van die module. Wij leggen geen vast aantal contactmomenten op, aangezien dit afhankelijk is van de intensiteit en de inhoud van de betreffende module. Van de opdrachtnemer wordt verwacht dat hij in het inzetvoorstel per module definieert hoe de contactmomenten zijn vormgegeven (bijvoorbeeld in frequentie en werkvorm), zodat de kandidaat en de opdrachtgever inzicht hebben in de begeleidingsintensiteit per module.</w:t>
            </w:r>
          </w:p>
        </w:tc>
      </w:tr>
      <w:tr w:rsidR="00D849E5" w:rsidRPr="00BD605E" w14:paraId="6F4F2F89" w14:textId="77777777" w:rsidTr="00D849E5">
        <w:tc>
          <w:tcPr>
            <w:tcW w:w="975" w:type="dxa"/>
          </w:tcPr>
          <w:p w14:paraId="53F3819C" w14:textId="77777777" w:rsidR="00D849E5" w:rsidRPr="001749DF" w:rsidRDefault="00D849E5" w:rsidP="001749DF">
            <w:pPr>
              <w:pStyle w:val="Lijstalinea"/>
              <w:numPr>
                <w:ilvl w:val="0"/>
                <w:numId w:val="1"/>
              </w:numPr>
              <w:rPr>
                <w:szCs w:val="18"/>
                <w:lang w:val="nl-NL"/>
              </w:rPr>
            </w:pPr>
          </w:p>
        </w:tc>
        <w:tc>
          <w:tcPr>
            <w:tcW w:w="1086" w:type="dxa"/>
          </w:tcPr>
          <w:p w14:paraId="3FC01FE7" w14:textId="6049C766" w:rsidR="00D849E5" w:rsidRPr="001749DF" w:rsidRDefault="00D849E5" w:rsidP="001749DF">
            <w:pPr>
              <w:rPr>
                <w:szCs w:val="18"/>
                <w:lang w:val="nl-NL"/>
              </w:rPr>
            </w:pPr>
            <w:r>
              <w:rPr>
                <w:szCs w:val="18"/>
                <w:lang w:val="nl-NL"/>
              </w:rPr>
              <w:t>2</w:t>
            </w:r>
          </w:p>
        </w:tc>
        <w:tc>
          <w:tcPr>
            <w:tcW w:w="1365" w:type="dxa"/>
          </w:tcPr>
          <w:p w14:paraId="4894BFC7" w14:textId="195035E0" w:rsidR="00D849E5" w:rsidRPr="001749DF" w:rsidRDefault="00D849E5" w:rsidP="001749DF">
            <w:pPr>
              <w:rPr>
                <w:szCs w:val="18"/>
                <w:lang w:val="nl-NL"/>
              </w:rPr>
            </w:pPr>
            <w:r w:rsidRPr="001749DF">
              <w:rPr>
                <w:color w:val="000000"/>
                <w:szCs w:val="18"/>
              </w:rPr>
              <w:t>Vraag 13, Nota van Inlichtingen 1</w:t>
            </w:r>
          </w:p>
        </w:tc>
        <w:tc>
          <w:tcPr>
            <w:tcW w:w="4245" w:type="dxa"/>
          </w:tcPr>
          <w:p w14:paraId="1DA81FDF" w14:textId="7AA1F433" w:rsidR="00D849E5" w:rsidRPr="001749DF" w:rsidRDefault="00D849E5" w:rsidP="001749DF">
            <w:pPr>
              <w:rPr>
                <w:szCs w:val="18"/>
                <w:lang w:val="nl-NL"/>
              </w:rPr>
            </w:pPr>
            <w:r w:rsidRPr="001749DF">
              <w:rPr>
                <w:color w:val="000000"/>
                <w:szCs w:val="18"/>
                <w:lang w:val="nl-NL"/>
              </w:rPr>
              <w:t>We waarderen uw gebaar om 70% van de trajectprijs te kunnen factureren bij aanvang, en willen u een voorstel doen om de eisen anders te formuleren, namelijk op basis van inspanning (om redenen zoals hiervoor aangegeven): "De opdrachtnemer streeft ernaar minimaal 70% van de aangemelde kandidaten succesvol te plaatsen en verricht daartoe alle redelijkerwijs te verwachten inspanningen op het gebied van werving, matching, begeleiding en nazorg." Immers: een succesvolle en duurzame plaatsing is afhankelijk van factoren buiten de invloedssfeer van opdrachtnemer, waaronder de inzet van de kandidaat, de beschikbaarheid van passende vacatures, arbeidsmarktontwikkelingen en de selectiebeslissingen van werkgevers. Opdrachtnemer wordt volgens de voorgestelde formulering van de eis beoordeeld op de aantoonbare en professionele uitvoering van alle redelijkerwijs te verlangen activiteiten uit te voeren, gericht op re-integratie en duurzame plaatsing.</w:t>
            </w:r>
          </w:p>
        </w:tc>
        <w:tc>
          <w:tcPr>
            <w:tcW w:w="6358" w:type="dxa"/>
          </w:tcPr>
          <w:p w14:paraId="55DB6EF9" w14:textId="429D7FF7" w:rsidR="00D849E5" w:rsidRPr="00400D93" w:rsidRDefault="00D849E5" w:rsidP="001749DF">
            <w:pPr>
              <w:rPr>
                <w:szCs w:val="18"/>
                <w:lang w:val="nl-NL"/>
              </w:rPr>
            </w:pPr>
            <w:r w:rsidRPr="00400D93">
              <w:rPr>
                <w:szCs w:val="18"/>
                <w:lang w:val="nl-NL"/>
              </w:rPr>
              <w:t>Wij danken de inschrijver voor het voorstel. De opdrachtgever ziet echter geen aanleiding om de resultaatverplichting om te zetten in een inspanningsverplichting. De huidige KPI is gebaseerd op historische data en de prestaties van voorgaande opdrachtnemers. Wij beschouwen deze norm als een passend en essentieel onderdeel van de opdracht, waarbij de verantwoordelijkheid voor het eindresultaat bij de opdrachtnemer ligt.</w:t>
            </w:r>
          </w:p>
        </w:tc>
      </w:tr>
      <w:tr w:rsidR="00D849E5" w:rsidRPr="00BD605E" w14:paraId="142550FA" w14:textId="77777777" w:rsidTr="00D849E5">
        <w:tc>
          <w:tcPr>
            <w:tcW w:w="975" w:type="dxa"/>
          </w:tcPr>
          <w:p w14:paraId="5E380A65" w14:textId="77777777" w:rsidR="00D849E5" w:rsidRPr="001749DF" w:rsidRDefault="00D849E5" w:rsidP="001749DF">
            <w:pPr>
              <w:pStyle w:val="Lijstalinea"/>
              <w:numPr>
                <w:ilvl w:val="0"/>
                <w:numId w:val="1"/>
              </w:numPr>
              <w:rPr>
                <w:szCs w:val="18"/>
                <w:lang w:val="nl-NL"/>
              </w:rPr>
            </w:pPr>
          </w:p>
        </w:tc>
        <w:tc>
          <w:tcPr>
            <w:tcW w:w="1086" w:type="dxa"/>
          </w:tcPr>
          <w:p w14:paraId="26F3AABF" w14:textId="09738A4C" w:rsidR="00D849E5" w:rsidRPr="001749DF" w:rsidRDefault="00D849E5" w:rsidP="001749DF">
            <w:pPr>
              <w:rPr>
                <w:szCs w:val="18"/>
                <w:lang w:val="nl-NL"/>
              </w:rPr>
            </w:pPr>
            <w:r>
              <w:rPr>
                <w:szCs w:val="18"/>
                <w:lang w:val="nl-NL"/>
              </w:rPr>
              <w:t>2</w:t>
            </w:r>
          </w:p>
        </w:tc>
        <w:tc>
          <w:tcPr>
            <w:tcW w:w="1365" w:type="dxa"/>
          </w:tcPr>
          <w:p w14:paraId="6CEA23FF" w14:textId="32225266" w:rsidR="00D849E5" w:rsidRPr="001749DF" w:rsidRDefault="00D849E5" w:rsidP="001749DF">
            <w:pPr>
              <w:rPr>
                <w:szCs w:val="18"/>
                <w:lang w:val="nl-NL"/>
              </w:rPr>
            </w:pPr>
            <w:r w:rsidRPr="001749DF">
              <w:rPr>
                <w:color w:val="000000"/>
                <w:szCs w:val="18"/>
              </w:rPr>
              <w:t>Vraag 11, Nota van Inlichtingen 1</w:t>
            </w:r>
          </w:p>
        </w:tc>
        <w:tc>
          <w:tcPr>
            <w:tcW w:w="4245" w:type="dxa"/>
          </w:tcPr>
          <w:p w14:paraId="1078A550" w14:textId="7E721297" w:rsidR="00D849E5" w:rsidRPr="001749DF" w:rsidRDefault="00D849E5" w:rsidP="001749DF">
            <w:pPr>
              <w:rPr>
                <w:szCs w:val="18"/>
                <w:lang w:val="nl-NL"/>
              </w:rPr>
            </w:pPr>
            <w:r w:rsidRPr="001749DF">
              <w:rPr>
                <w:color w:val="000000"/>
                <w:szCs w:val="18"/>
                <w:lang w:val="nl-NL"/>
              </w:rPr>
              <w:t>Het antwoord op deze vraag is ons niet duidelijk. Kunt u uitleggen hoe u contactmomenten definiëert in een traject en daarnaast hoe u contactmomenten in een module definiëert? Daar zit blijkbaar een verschil tussen, begrijpen we uit uw antwoord, en we willen dat verschil graag goed begrijpen.</w:t>
            </w:r>
          </w:p>
        </w:tc>
        <w:tc>
          <w:tcPr>
            <w:tcW w:w="6358" w:type="dxa"/>
          </w:tcPr>
          <w:p w14:paraId="7F6A94F2" w14:textId="419C193D" w:rsidR="00D849E5" w:rsidRPr="001749DF" w:rsidRDefault="00D849E5" w:rsidP="001749DF">
            <w:pPr>
              <w:rPr>
                <w:szCs w:val="18"/>
                <w:lang w:val="nl-NL"/>
              </w:rPr>
            </w:pPr>
            <w:r>
              <w:rPr>
                <w:szCs w:val="18"/>
                <w:lang w:val="nl-NL"/>
              </w:rPr>
              <w:t xml:space="preserve">Zie ons antwoord bij vraag 135. </w:t>
            </w:r>
          </w:p>
        </w:tc>
      </w:tr>
      <w:tr w:rsidR="00D849E5" w:rsidRPr="00BD605E" w14:paraId="38332EC3" w14:textId="77777777" w:rsidTr="00D849E5">
        <w:tc>
          <w:tcPr>
            <w:tcW w:w="975" w:type="dxa"/>
          </w:tcPr>
          <w:p w14:paraId="5D117AC5" w14:textId="77777777" w:rsidR="00D849E5" w:rsidRPr="001749DF" w:rsidRDefault="00D849E5" w:rsidP="001749DF">
            <w:pPr>
              <w:pStyle w:val="Lijstalinea"/>
              <w:numPr>
                <w:ilvl w:val="0"/>
                <w:numId w:val="1"/>
              </w:numPr>
              <w:rPr>
                <w:szCs w:val="18"/>
                <w:lang w:val="nl-NL"/>
              </w:rPr>
            </w:pPr>
          </w:p>
        </w:tc>
        <w:tc>
          <w:tcPr>
            <w:tcW w:w="1086" w:type="dxa"/>
          </w:tcPr>
          <w:p w14:paraId="029FBAA0" w14:textId="308D2ADA" w:rsidR="00D849E5" w:rsidRPr="001749DF" w:rsidRDefault="00D849E5" w:rsidP="001749DF">
            <w:pPr>
              <w:rPr>
                <w:szCs w:val="18"/>
                <w:lang w:val="nl-NL"/>
              </w:rPr>
            </w:pPr>
            <w:r>
              <w:rPr>
                <w:szCs w:val="18"/>
                <w:lang w:val="nl-NL"/>
              </w:rPr>
              <w:t>2</w:t>
            </w:r>
          </w:p>
        </w:tc>
        <w:tc>
          <w:tcPr>
            <w:tcW w:w="1365" w:type="dxa"/>
          </w:tcPr>
          <w:p w14:paraId="44C7448C" w14:textId="79402968" w:rsidR="00D849E5" w:rsidRPr="001749DF" w:rsidRDefault="00D849E5" w:rsidP="001749DF">
            <w:pPr>
              <w:rPr>
                <w:szCs w:val="18"/>
                <w:lang w:val="nl-NL"/>
              </w:rPr>
            </w:pPr>
            <w:r w:rsidRPr="001749DF">
              <w:rPr>
                <w:color w:val="000000"/>
                <w:szCs w:val="18"/>
              </w:rPr>
              <w:t>Vraag 10, Nota van Inlichtingen 1</w:t>
            </w:r>
          </w:p>
        </w:tc>
        <w:tc>
          <w:tcPr>
            <w:tcW w:w="4245" w:type="dxa"/>
          </w:tcPr>
          <w:p w14:paraId="54479293" w14:textId="5A273500" w:rsidR="00D849E5" w:rsidRPr="001749DF" w:rsidRDefault="00D849E5" w:rsidP="001749DF">
            <w:pPr>
              <w:rPr>
                <w:szCs w:val="18"/>
                <w:lang w:val="nl-NL"/>
              </w:rPr>
            </w:pPr>
            <w:r w:rsidRPr="001749DF">
              <w:rPr>
                <w:color w:val="000000"/>
                <w:szCs w:val="18"/>
                <w:lang w:val="nl-NL"/>
              </w:rPr>
              <w:t xml:space="preserve">U geeft in uw antwoord dat de casemanager tijdens het intakegesprek in kaart brengt welke ondersteuning een medewerker nodig heeft. U heeft echter geen antwoord gegeven op de (deel)vraag welke criteria u aanhoudt bij het bepalen van het type traject en hoe de samenwerking met de leverancier in dit vroege stadium voor u ziet. </w:t>
            </w:r>
            <w:r w:rsidRPr="001749DF">
              <w:rPr>
                <w:color w:val="000000"/>
                <w:szCs w:val="18"/>
              </w:rPr>
              <w:t>Wilt u deze vragen alsnog beantwoorden?</w:t>
            </w:r>
          </w:p>
        </w:tc>
        <w:tc>
          <w:tcPr>
            <w:tcW w:w="6358" w:type="dxa"/>
          </w:tcPr>
          <w:p w14:paraId="6FFA65C0" w14:textId="77777777" w:rsidR="00D849E5" w:rsidRPr="00EE2CBD" w:rsidRDefault="00D849E5" w:rsidP="00EE2CBD">
            <w:pPr>
              <w:rPr>
                <w:szCs w:val="18"/>
                <w:lang w:val="nl-NL"/>
              </w:rPr>
            </w:pPr>
            <w:r w:rsidRPr="00EE2CBD">
              <w:rPr>
                <w:szCs w:val="18"/>
                <w:lang w:val="nl-NL"/>
              </w:rPr>
              <w:t>De criteria voor het bepalen van het type traject (bijvoorbeeld de intensiteit en duur) worden door de casemanager vastgesteld op basis van de afstand van de ex-medewerker tot de arbeidsmarkt, diens persoonlijke profiel en de specifieke belemmeringen voor werkhervatting. Deze inventarisatie vormt de basis voor de hulpvraag waarmee de ex-medewerker bij de leverancier wordt aangemeld.</w:t>
            </w:r>
          </w:p>
          <w:p w14:paraId="741E5D19" w14:textId="0304E6B1" w:rsidR="00D849E5" w:rsidRPr="00EE2CBD" w:rsidRDefault="00D849E5" w:rsidP="00EE2CBD">
            <w:pPr>
              <w:rPr>
                <w:szCs w:val="18"/>
                <w:lang w:val="nl-NL"/>
              </w:rPr>
            </w:pPr>
            <w:r w:rsidRPr="00EE2CBD">
              <w:rPr>
                <w:szCs w:val="18"/>
                <w:lang w:val="nl-NL"/>
              </w:rPr>
              <w:t>Wat betreft de samenwerking: wij zien dit als een 'warme overdracht'. De casemanager draagt bij de aanmelding de geformuleerde hulpvraag en het profiel van de ex-medewerker over aan de leverancier. De leverancier is vervolgens verantwoordelijk voor het vertalen van deze hulpvraag naar een passend concreet traject (all-in of flexibel). Wij verwachten van de leverancier dat deze op basis van de aanmelding proactief de regie neemt en in samenspraak met de ex-medewerker de inzet van de modules inricht</w:t>
            </w:r>
            <w:r>
              <w:rPr>
                <w:szCs w:val="18"/>
                <w:lang w:val="nl-NL"/>
              </w:rPr>
              <w:t>.</w:t>
            </w:r>
          </w:p>
          <w:p w14:paraId="58CEEF49" w14:textId="77777777" w:rsidR="00D849E5" w:rsidRPr="001749DF" w:rsidRDefault="00D849E5" w:rsidP="001749DF">
            <w:pPr>
              <w:rPr>
                <w:szCs w:val="18"/>
                <w:lang w:val="nl-NL"/>
              </w:rPr>
            </w:pPr>
          </w:p>
        </w:tc>
      </w:tr>
      <w:tr w:rsidR="00D849E5" w:rsidRPr="00BD605E" w14:paraId="1E4DEDA9" w14:textId="77777777" w:rsidTr="00D849E5">
        <w:tc>
          <w:tcPr>
            <w:tcW w:w="975" w:type="dxa"/>
          </w:tcPr>
          <w:p w14:paraId="3A453F6E" w14:textId="77777777" w:rsidR="00D849E5" w:rsidRPr="001749DF" w:rsidRDefault="00D849E5" w:rsidP="001749DF">
            <w:pPr>
              <w:pStyle w:val="Lijstalinea"/>
              <w:numPr>
                <w:ilvl w:val="0"/>
                <w:numId w:val="1"/>
              </w:numPr>
              <w:rPr>
                <w:szCs w:val="18"/>
                <w:lang w:val="nl-NL"/>
              </w:rPr>
            </w:pPr>
          </w:p>
        </w:tc>
        <w:tc>
          <w:tcPr>
            <w:tcW w:w="1086" w:type="dxa"/>
          </w:tcPr>
          <w:p w14:paraId="0D9F3C8D" w14:textId="32B1AB3D" w:rsidR="00D849E5" w:rsidRPr="001749DF" w:rsidRDefault="00D849E5" w:rsidP="001749DF">
            <w:pPr>
              <w:rPr>
                <w:szCs w:val="18"/>
                <w:lang w:val="nl-NL"/>
              </w:rPr>
            </w:pPr>
            <w:r>
              <w:rPr>
                <w:szCs w:val="18"/>
                <w:lang w:val="nl-NL"/>
              </w:rPr>
              <w:t>2</w:t>
            </w:r>
          </w:p>
        </w:tc>
        <w:tc>
          <w:tcPr>
            <w:tcW w:w="1365" w:type="dxa"/>
          </w:tcPr>
          <w:p w14:paraId="30E29BAE" w14:textId="2D293032" w:rsidR="00D849E5" w:rsidRPr="001749DF" w:rsidRDefault="00D849E5" w:rsidP="001749DF">
            <w:pPr>
              <w:rPr>
                <w:szCs w:val="18"/>
                <w:lang w:val="nl-NL"/>
              </w:rPr>
            </w:pPr>
            <w:r w:rsidRPr="001749DF">
              <w:rPr>
                <w:color w:val="000000"/>
                <w:szCs w:val="18"/>
                <w:lang w:val="nl-NL"/>
              </w:rPr>
              <w:t>ISO 9001: Blik op Werk als gelijkwaardig branchekeurmerk</w:t>
            </w:r>
          </w:p>
        </w:tc>
        <w:tc>
          <w:tcPr>
            <w:tcW w:w="4245" w:type="dxa"/>
          </w:tcPr>
          <w:p w14:paraId="108829BF" w14:textId="21B83D86" w:rsidR="00D849E5" w:rsidRPr="001749DF" w:rsidRDefault="00D849E5" w:rsidP="001749DF">
            <w:pPr>
              <w:rPr>
                <w:szCs w:val="18"/>
                <w:lang w:val="nl-NL"/>
              </w:rPr>
            </w:pPr>
            <w:r w:rsidRPr="001749DF">
              <w:rPr>
                <w:color w:val="000000"/>
                <w:szCs w:val="18"/>
                <w:lang w:val="nl-NL"/>
              </w:rPr>
              <w:t>Document/paragraaf: Beschrijvend document, geschiktheidseisen; Bijlage D Programma van Eisen, eis 2; Nota van Inlichtingen vragen 45, 81 en 82; wijziging 24</w:t>
            </w:r>
            <w:r w:rsidRPr="001749DF">
              <w:rPr>
                <w:color w:val="000000"/>
                <w:szCs w:val="18"/>
                <w:lang w:val="nl-NL"/>
              </w:rPr>
              <w:br/>
              <w:t>Type: Gelijkwaardigheid / proportionaliteit</w:t>
            </w:r>
            <w:r w:rsidRPr="001749DF">
              <w:rPr>
                <w:color w:val="000000"/>
                <w:szCs w:val="18"/>
                <w:lang w:val="nl-NL"/>
              </w:rPr>
              <w:br/>
              <w:t>Voor ISO 9001 staat in Bijlage D dat opdrachtnemer aantoonbaar gecertificeerd is volgens ISO 9001 of gelijkwaardig, waarbij bewijs binnen één maand na start van de raamovereenkomst moet worden overgelegd. De dienstverlening die in deze aanbesteding wordt ingekocht betreft re-integratie- en loopbaandienstverlening. Binnen deze branche geldt Blik op Werk als een algemeen geaccepteerd en herkenbaar kwaliteitskeurmerk voor onder meer kwaliteit van dienstverlening, klanttevredenheid, klachtenafhandeling, evaluatie, resultaatmeting en continue verbetering.</w:t>
            </w:r>
            <w:r w:rsidRPr="001749DF">
              <w:rPr>
                <w:color w:val="000000"/>
                <w:szCs w:val="18"/>
                <w:lang w:val="nl-NL"/>
              </w:rPr>
              <w:br/>
              <w:t>Kunt u bevestigen dat een in de re-</w:t>
            </w:r>
            <w:r w:rsidRPr="001749DF">
              <w:rPr>
                <w:color w:val="000000"/>
                <w:szCs w:val="18"/>
                <w:lang w:val="nl-NL"/>
              </w:rPr>
              <w:lastRenderedPageBreak/>
              <w:t>integratie- en loopbaandienstverleningsbranche algemeen geaccepteerd kwaliteitskeurmerk, zoals Blik op Werk, voor de dienstverlening die in deze aanbesteding wordt ingekocht kan worden aangemerkt als gelijkwaardig kwaliteitsmanagementsysteem aan ISO 9001, mits daarmee aantoonbaar sprake is van geborgde processen voor kwaliteit, klanttevredenheid, klachtenafhandeling, evaluatie, resultaatmeting en continue verbetering?</w:t>
            </w:r>
          </w:p>
        </w:tc>
        <w:tc>
          <w:tcPr>
            <w:tcW w:w="6358" w:type="dxa"/>
          </w:tcPr>
          <w:p w14:paraId="536F0A38" w14:textId="584F2C3A" w:rsidR="00D849E5" w:rsidRPr="00011F4F" w:rsidRDefault="00D849E5" w:rsidP="001749DF">
            <w:pPr>
              <w:rPr>
                <w:lang w:val="nl-NL"/>
              </w:rPr>
            </w:pPr>
            <w:r w:rsidRPr="11349974">
              <w:rPr>
                <w:rFonts w:eastAsia="Verdana" w:cs="Verdana"/>
                <w:szCs w:val="18"/>
                <w:lang w:val="nl-NL"/>
              </w:rPr>
              <w:lastRenderedPageBreak/>
              <w:t>De aanbestedende dienst kan niet op voorhand bevestigen dat een specifiek kwaliteitskeurmerk, waaronder Blik op Werk, zonder meer als gelijkwaardig aan ISO 9001 kan worden aangemerkt.</w:t>
            </w:r>
          </w:p>
          <w:p w14:paraId="55E4E3BD" w14:textId="263531B0" w:rsidR="00D849E5" w:rsidRPr="00011F4F" w:rsidRDefault="00D849E5" w:rsidP="001749DF">
            <w:pPr>
              <w:rPr>
                <w:lang w:val="nl-NL"/>
              </w:rPr>
            </w:pPr>
            <w:r w:rsidRPr="11349974">
              <w:rPr>
                <w:rFonts w:eastAsia="Verdana" w:cs="Verdana"/>
                <w:szCs w:val="18"/>
                <w:lang w:val="nl-NL"/>
              </w:rPr>
              <w:t>Conform de aanbestedingsstukken kan de inschrijver aantonen dat sprake is van een gelijkwaardig kwaliteitsmanagementsysteem. Het is aan de inschrijver om de gelijkwaardigheid van het aangeboden systeem aan te tonen. De aanbestedende dienst beoordeelt dit aan de hand van het overgelegde bewijs.</w:t>
            </w:r>
          </w:p>
          <w:p w14:paraId="0510FD7E" w14:textId="66F1DA8B" w:rsidR="00D849E5" w:rsidRPr="00011F4F" w:rsidRDefault="00D849E5" w:rsidP="001749DF">
            <w:pPr>
              <w:rPr>
                <w:lang w:val="nl-NL"/>
              </w:rPr>
            </w:pPr>
            <w:r w:rsidRPr="11349974">
              <w:rPr>
                <w:rFonts w:eastAsia="Verdana" w:cs="Verdana"/>
                <w:szCs w:val="18"/>
                <w:lang w:val="nl-NL"/>
              </w:rPr>
              <w:t>Daarbij dient de inschrijver aannemelijk te maken dat het kwaliteitsmanagementsysteem ten minste een gelijkwaardig niveau van borging biedt ten aanzien van onder meer kwaliteitsmanagement, klanttevredenheid, klachtenafhandeling, evaluatie, continue verbetering en beheersing van processen.</w:t>
            </w:r>
          </w:p>
          <w:p w14:paraId="52B63983" w14:textId="4CE7DD8E" w:rsidR="00D849E5" w:rsidRPr="001749DF" w:rsidRDefault="00D849E5" w:rsidP="001749DF">
            <w:pPr>
              <w:rPr>
                <w:lang w:val="nl-NL"/>
              </w:rPr>
            </w:pPr>
          </w:p>
        </w:tc>
      </w:tr>
      <w:tr w:rsidR="00D849E5" w:rsidRPr="001749DF" w14:paraId="085D9BB5" w14:textId="77777777" w:rsidTr="00D849E5">
        <w:tc>
          <w:tcPr>
            <w:tcW w:w="975" w:type="dxa"/>
          </w:tcPr>
          <w:p w14:paraId="5E9BCE33" w14:textId="77777777" w:rsidR="00D849E5" w:rsidRPr="001749DF" w:rsidRDefault="00D849E5" w:rsidP="001749DF">
            <w:pPr>
              <w:pStyle w:val="Lijstalinea"/>
              <w:numPr>
                <w:ilvl w:val="0"/>
                <w:numId w:val="1"/>
              </w:numPr>
              <w:rPr>
                <w:szCs w:val="18"/>
                <w:lang w:val="nl-NL"/>
              </w:rPr>
            </w:pPr>
          </w:p>
        </w:tc>
        <w:tc>
          <w:tcPr>
            <w:tcW w:w="1086" w:type="dxa"/>
          </w:tcPr>
          <w:p w14:paraId="1A425B56" w14:textId="650305EB" w:rsidR="00D849E5" w:rsidRPr="001749DF" w:rsidRDefault="00D849E5" w:rsidP="001749DF">
            <w:pPr>
              <w:rPr>
                <w:szCs w:val="18"/>
                <w:lang w:val="nl-NL"/>
              </w:rPr>
            </w:pPr>
            <w:r>
              <w:rPr>
                <w:szCs w:val="18"/>
                <w:lang w:val="nl-NL"/>
              </w:rPr>
              <w:t>2</w:t>
            </w:r>
          </w:p>
        </w:tc>
        <w:tc>
          <w:tcPr>
            <w:tcW w:w="1365" w:type="dxa"/>
          </w:tcPr>
          <w:p w14:paraId="7EB6BFCA" w14:textId="341D0397" w:rsidR="00D849E5" w:rsidRPr="001749DF" w:rsidRDefault="00D849E5" w:rsidP="001749DF">
            <w:pPr>
              <w:rPr>
                <w:szCs w:val="18"/>
                <w:lang w:val="nl-NL"/>
              </w:rPr>
            </w:pPr>
            <w:r w:rsidRPr="001749DF">
              <w:rPr>
                <w:color w:val="000000"/>
                <w:szCs w:val="18"/>
                <w:lang w:val="nl-NL"/>
              </w:rPr>
              <w:t>ISO 27001: coulance in moment van bewijslevering bij lopend certificeringstraject</w:t>
            </w:r>
          </w:p>
        </w:tc>
        <w:tc>
          <w:tcPr>
            <w:tcW w:w="4245" w:type="dxa"/>
          </w:tcPr>
          <w:p w14:paraId="4F957471" w14:textId="4B1A2E62" w:rsidR="00D849E5" w:rsidRPr="001749DF" w:rsidRDefault="00D849E5" w:rsidP="001749DF">
            <w:pPr>
              <w:rPr>
                <w:szCs w:val="18"/>
                <w:lang w:val="nl-NL"/>
              </w:rPr>
            </w:pPr>
            <w:r w:rsidRPr="001749DF">
              <w:rPr>
                <w:color w:val="000000"/>
                <w:szCs w:val="18"/>
                <w:lang w:val="nl-NL"/>
              </w:rPr>
              <w:t>Document/paragraaf: Beschrijvend document, geschiktheidseisen; Nota van Inlichtingen vragen 45, 81 en 82; wijziging 24</w:t>
            </w:r>
            <w:r w:rsidRPr="001749DF">
              <w:rPr>
                <w:color w:val="000000"/>
                <w:szCs w:val="18"/>
                <w:lang w:val="nl-NL"/>
              </w:rPr>
              <w:br/>
              <w:t>Type: Knock-out verduidelijking / proportionaliteit</w:t>
            </w:r>
            <w:r w:rsidRPr="001749DF">
              <w:rPr>
                <w:color w:val="000000"/>
                <w:szCs w:val="18"/>
                <w:lang w:val="nl-NL"/>
              </w:rPr>
              <w:br/>
              <w:t>Voor ISO 27001/gelijkwaardig is toegelicht dat inschrijver op het moment van inschrijving moet beschikken over een informatiebeveiligingsmanagementsysteem dat voldoet aan ISO 27001:2022 of gelijkwaardig, en dat bewijs daarvan na voorlopige gunning binnen vijf werkdagen moet worden overgelegd. In de markt voor re-integratie- en loopbaandienstverlening is ISO 27001-certificering inmiddels duidelijk in ontwikkeling, maar op dit moment beschikt slechts een beperkt aantal partijen al over een formeel ISO 27001:2022-certificaat. Veel aanbieders hebben wel aantoonbaar een informatiebeveiligingsmanagementsysteem ingericht of zijn gestart met een certificeringstraject.</w:t>
            </w:r>
            <w:r w:rsidRPr="001749DF">
              <w:rPr>
                <w:color w:val="000000"/>
                <w:szCs w:val="18"/>
                <w:lang w:val="nl-NL"/>
              </w:rPr>
              <w:br/>
              <w:t xml:space="preserve">Kunt u, mede met het oog op een voldoende brede en proportionele mededinging, bevestigen dat ook inschrijvers die op het moment van inschrijving aantoonbaar beschikken over een werkend informatiebeveiligingsmanagementsysteem beschreven in een DPIA én die kunnen aantonen dat een ISO 27001-certificeringstraject reeds is gestart, kunnen voldoen aan deze eis, mits zij het formele </w:t>
            </w:r>
            <w:r w:rsidRPr="001749DF">
              <w:rPr>
                <w:color w:val="000000"/>
                <w:szCs w:val="18"/>
                <w:lang w:val="nl-NL"/>
              </w:rPr>
              <w:lastRenderedPageBreak/>
              <w:t>certificaat of gelijkwaardig bewijs binnen een redelijke termijn na gunning overleggen?</w:t>
            </w:r>
          </w:p>
        </w:tc>
        <w:tc>
          <w:tcPr>
            <w:tcW w:w="6358" w:type="dxa"/>
          </w:tcPr>
          <w:p w14:paraId="3C91B492" w14:textId="5770DECB" w:rsidR="00D849E5" w:rsidRPr="00011F4F" w:rsidRDefault="00D849E5" w:rsidP="001749DF">
            <w:pPr>
              <w:rPr>
                <w:lang w:val="nl-NL"/>
              </w:rPr>
            </w:pPr>
            <w:r w:rsidRPr="11349974">
              <w:rPr>
                <w:rFonts w:eastAsia="Verdana" w:cs="Verdana"/>
                <w:szCs w:val="18"/>
                <w:lang w:val="nl-NL"/>
              </w:rPr>
              <w:lastRenderedPageBreak/>
              <w:t>De aanbestedende dienst begrijpt dat verschillende marktpartijen zich momenteel in een ISO 27001-certificeringstraject bevinden.</w:t>
            </w:r>
          </w:p>
          <w:p w14:paraId="6B6F6A02" w14:textId="1DBB902F" w:rsidR="00D849E5" w:rsidRPr="00011F4F" w:rsidRDefault="00D849E5" w:rsidP="001749DF">
            <w:pPr>
              <w:rPr>
                <w:lang w:val="nl-NL"/>
              </w:rPr>
            </w:pPr>
            <w:r w:rsidRPr="11349974">
              <w:rPr>
                <w:rFonts w:eastAsia="Verdana" w:cs="Verdana"/>
                <w:szCs w:val="18"/>
                <w:lang w:val="nl-NL"/>
              </w:rPr>
              <w:t>De aanbestedende dienst ziet echter geen aanleiding de gestelde geschiktheidseis te wijzigen. Conform de aanbestedingsstukken dient de inschrijver op het moment van inschrijving te beschikken over een informatiebeveiligingsmanagementsysteem dat voldoet aan ISO 27001:2022 of een aantoonbaar gelijkwaardig niveau van informatiebeveiliging.</w:t>
            </w:r>
          </w:p>
          <w:p w14:paraId="4B37EB2C" w14:textId="441B5E92" w:rsidR="00D849E5" w:rsidRPr="00011F4F" w:rsidRDefault="00D849E5" w:rsidP="001749DF">
            <w:pPr>
              <w:rPr>
                <w:lang w:val="nl-NL"/>
              </w:rPr>
            </w:pPr>
            <w:r w:rsidRPr="11349974">
              <w:rPr>
                <w:rFonts w:eastAsia="Verdana" w:cs="Verdana"/>
                <w:szCs w:val="18"/>
                <w:lang w:val="nl-NL"/>
              </w:rPr>
              <w:t>De aanbestedende dienst merkt daarbij op dat niet uitsluitend een ISO 27001:2022-certificaat kan dienen als bewijs. Zoals in de aanbestedingsstukken is opgenomen, kan de inschrijver ook aantonen dat sprake is van een gelijkwaardig informatiebeveiligingsmanagementsysteem. De beoordeling hiervan vindt plaats aan de hand van het door de inschrijver overgelegde bewijs.</w:t>
            </w:r>
          </w:p>
          <w:p w14:paraId="05408319" w14:textId="508A21A0" w:rsidR="00D849E5" w:rsidRPr="001749DF" w:rsidRDefault="00D849E5" w:rsidP="001749DF">
            <w:r w:rsidRPr="11349974">
              <w:rPr>
                <w:rFonts w:eastAsia="Verdana" w:cs="Verdana"/>
                <w:szCs w:val="18"/>
                <w:lang w:val="nl-NL"/>
              </w:rPr>
              <w:t>Het enkele feit dat een ISO 27001-certificeringstraject is gestart of dat naar verwachting op een later moment een certificaat zal worden verkregen, wordt niet aangemerkt als gelijkwaardig bewijs dat op het moment van inschrijving aan de geschiktheidseis is voldaan. De aanbestedende dienst handhaaft de gestelde eis.</w:t>
            </w:r>
          </w:p>
          <w:p w14:paraId="33A0FE80" w14:textId="5937B3D2" w:rsidR="00D849E5" w:rsidRPr="001749DF" w:rsidRDefault="00D849E5" w:rsidP="001749DF">
            <w:pPr>
              <w:rPr>
                <w:lang w:val="nl-NL"/>
              </w:rPr>
            </w:pPr>
          </w:p>
        </w:tc>
      </w:tr>
      <w:tr w:rsidR="00D849E5" w:rsidRPr="001749DF" w14:paraId="3571F818" w14:textId="77777777" w:rsidTr="00D849E5">
        <w:tc>
          <w:tcPr>
            <w:tcW w:w="975" w:type="dxa"/>
          </w:tcPr>
          <w:p w14:paraId="1B0E7E65" w14:textId="77777777" w:rsidR="00D849E5" w:rsidRPr="001749DF" w:rsidRDefault="00D849E5" w:rsidP="001749DF">
            <w:pPr>
              <w:pStyle w:val="Lijstalinea"/>
              <w:numPr>
                <w:ilvl w:val="0"/>
                <w:numId w:val="1"/>
              </w:numPr>
              <w:rPr>
                <w:szCs w:val="18"/>
                <w:lang w:val="nl-NL"/>
              </w:rPr>
            </w:pPr>
          </w:p>
        </w:tc>
        <w:tc>
          <w:tcPr>
            <w:tcW w:w="1086" w:type="dxa"/>
          </w:tcPr>
          <w:p w14:paraId="1613AD8E" w14:textId="40070281" w:rsidR="00D849E5" w:rsidRPr="001749DF" w:rsidRDefault="00D849E5" w:rsidP="001749DF">
            <w:pPr>
              <w:rPr>
                <w:szCs w:val="18"/>
                <w:lang w:val="nl-NL"/>
              </w:rPr>
            </w:pPr>
            <w:r>
              <w:rPr>
                <w:szCs w:val="18"/>
                <w:lang w:val="nl-NL"/>
              </w:rPr>
              <w:t>2</w:t>
            </w:r>
          </w:p>
        </w:tc>
        <w:tc>
          <w:tcPr>
            <w:tcW w:w="1365" w:type="dxa"/>
          </w:tcPr>
          <w:p w14:paraId="0BF5D14B" w14:textId="46724343" w:rsidR="00D849E5" w:rsidRPr="001749DF" w:rsidRDefault="00D849E5" w:rsidP="001749DF">
            <w:pPr>
              <w:rPr>
                <w:szCs w:val="18"/>
                <w:lang w:val="nl-NL"/>
              </w:rPr>
            </w:pPr>
            <w:r w:rsidRPr="001749DF">
              <w:rPr>
                <w:color w:val="000000"/>
                <w:szCs w:val="18"/>
              </w:rPr>
              <w:t>Bijlage 5</w:t>
            </w:r>
          </w:p>
        </w:tc>
        <w:tc>
          <w:tcPr>
            <w:tcW w:w="4245" w:type="dxa"/>
          </w:tcPr>
          <w:p w14:paraId="4F2A8F7B" w14:textId="00B4E206" w:rsidR="00D849E5" w:rsidRPr="001749DF" w:rsidRDefault="00D849E5" w:rsidP="001749DF">
            <w:pPr>
              <w:rPr>
                <w:szCs w:val="18"/>
                <w:lang w:val="nl-NL"/>
              </w:rPr>
            </w:pPr>
            <w:r w:rsidRPr="001749DF">
              <w:rPr>
                <w:color w:val="000000"/>
                <w:szCs w:val="18"/>
                <w:lang w:val="nl-NL"/>
              </w:rPr>
              <w:t>In de aanbestedingsleidraad wordt aangegeven dat de beantwoording in Bijlage 5 moet worden geplaatst. Aangezien dit brondocument reeds de uitgebreide uitvraagteksten van de criteria bevat en er in Bijlage 5 geen duidelijke kaders of schrijfvlakken zijn gedefinieerd, zorgt dit nu al voor aanzienlijke onduidelijkheid. Het is voor inschrijver hierdoor onhelder hoe de beantwoording binnen de huidige lay-out moet worden ingepast zonder dat dit ten koste gaat van de effectieve schrijfruimte binnen de gestelde limiet. Bovendien dreigt hierdoor een ongelijk speelveld tussen inschrijvers te ontstaan, aangezien partijen bij het ontbreken van objectieve kaders de lay-out en de paginalimiet op verschillende manieren kunnen gaan interpreteren en toepassen.</w:t>
            </w:r>
            <w:r w:rsidRPr="001749DF">
              <w:rPr>
                <w:color w:val="000000"/>
                <w:szCs w:val="18"/>
                <w:lang w:val="nl-NL"/>
              </w:rPr>
              <w:br/>
            </w:r>
            <w:r w:rsidRPr="001749DF">
              <w:rPr>
                <w:color w:val="000000"/>
                <w:szCs w:val="18"/>
                <w:lang w:val="nl-NL"/>
              </w:rPr>
              <w:br/>
              <w:t>Met het oog op de korte doorlooptijd tot de sluitingsdatum is vroegtijdige duidelijkheid over het exacte schrijfvlak essentieel voor een zorgvuldige en kwalitatieve uitwerking van de plannen, waarbij de objectieve vergelijkbaarheid geborgd blijft.</w:t>
            </w:r>
            <w:r w:rsidRPr="001749DF">
              <w:rPr>
                <w:color w:val="000000"/>
                <w:szCs w:val="18"/>
                <w:lang w:val="nl-NL"/>
              </w:rPr>
              <w:br/>
            </w:r>
            <w:r w:rsidRPr="001749DF">
              <w:rPr>
                <w:color w:val="000000"/>
                <w:szCs w:val="18"/>
                <w:lang w:val="nl-NL"/>
              </w:rPr>
              <w:br/>
              <w:t>Kunt u toestaan dat het verplichte format van Bijlage 5 wordt losgelaten en inschrijvers één afzonderlijk, zelf op te stellen document van maximaal 11 pagina’s (A4) indienen, mits dit strikt voldoet aan de overige gestelde vormvereisten (lettertype Verdana 9, uitsluiting van extra pagina’s of weblinks)?</w:t>
            </w:r>
            <w:r w:rsidRPr="001749DF">
              <w:rPr>
                <w:color w:val="000000"/>
                <w:szCs w:val="18"/>
                <w:lang w:val="nl-NL"/>
              </w:rPr>
              <w:br/>
            </w:r>
            <w:r w:rsidRPr="001749DF">
              <w:rPr>
                <w:color w:val="000000"/>
                <w:szCs w:val="18"/>
                <w:lang w:val="nl-NL"/>
              </w:rPr>
              <w:br/>
              <w:t>Gezien de directe impact van deze lay-outeis op het lopende schrijfproces en het borgen van een gelijk speelveld, verzoekt inschrijver de aanbestedende dienst vriendelijk om deze procedurele vraag tussentijds (per ommegaande) te beantwoorden, zodat inschrijvers tijdig met de juiste kaders aan de slag kunnen."</w:t>
            </w:r>
          </w:p>
        </w:tc>
        <w:tc>
          <w:tcPr>
            <w:tcW w:w="6358" w:type="dxa"/>
          </w:tcPr>
          <w:p w14:paraId="38A05477" w14:textId="1E9CC297" w:rsidR="00D849E5" w:rsidRDefault="00D849E5" w:rsidP="001749DF">
            <w:pPr>
              <w:rPr>
                <w:szCs w:val="18"/>
                <w:lang w:val="nl-NL"/>
              </w:rPr>
            </w:pPr>
            <w:r>
              <w:rPr>
                <w:szCs w:val="18"/>
                <w:lang w:val="nl-NL"/>
              </w:rPr>
              <w:t>U dient voor de beantwoording van de subgunningscriteria kwaliteit gebruik te maken van Bijlage 5. Het in het Beschrijvend Document opgenomen maximum aantal pagina’s voor de beantwoording is uiteraard exclusief de uitvraagteksten in Bijlage 5, en ook exclusief het voorblad.</w:t>
            </w:r>
          </w:p>
          <w:p w14:paraId="025473E1" w14:textId="77777777" w:rsidR="00D849E5" w:rsidRDefault="00D849E5" w:rsidP="001749DF">
            <w:pPr>
              <w:rPr>
                <w:szCs w:val="18"/>
                <w:lang w:val="nl-NL"/>
              </w:rPr>
            </w:pPr>
          </w:p>
          <w:p w14:paraId="2ECF4869" w14:textId="0F4091AF" w:rsidR="00D849E5" w:rsidRPr="001749DF" w:rsidRDefault="00D849E5" w:rsidP="001749DF">
            <w:pPr>
              <w:rPr>
                <w:szCs w:val="18"/>
                <w:lang w:val="nl-NL"/>
              </w:rPr>
            </w:pPr>
            <w:r>
              <w:rPr>
                <w:szCs w:val="18"/>
                <w:lang w:val="nl-NL"/>
              </w:rPr>
              <w:t>Wij bestrijden uw stelling dat er een ongelijk speelveld dreigt tussen inschrijvers. De vormvereisten bevórderen juist een gelijk speelveld.</w:t>
            </w:r>
          </w:p>
        </w:tc>
      </w:tr>
      <w:tr w:rsidR="00D849E5" w:rsidRPr="00BD605E" w14:paraId="4B9DC0B3" w14:textId="77777777" w:rsidTr="00D849E5">
        <w:tc>
          <w:tcPr>
            <w:tcW w:w="975" w:type="dxa"/>
          </w:tcPr>
          <w:p w14:paraId="0A9DD087" w14:textId="77777777" w:rsidR="00D849E5" w:rsidRPr="001749DF" w:rsidRDefault="00D849E5" w:rsidP="001749DF">
            <w:pPr>
              <w:pStyle w:val="Lijstalinea"/>
              <w:numPr>
                <w:ilvl w:val="0"/>
                <w:numId w:val="1"/>
              </w:numPr>
              <w:rPr>
                <w:szCs w:val="18"/>
                <w:lang w:val="nl-NL"/>
              </w:rPr>
            </w:pPr>
          </w:p>
        </w:tc>
        <w:tc>
          <w:tcPr>
            <w:tcW w:w="1086" w:type="dxa"/>
          </w:tcPr>
          <w:p w14:paraId="63557753" w14:textId="67F7EB8C" w:rsidR="00D849E5" w:rsidRPr="001749DF" w:rsidRDefault="00D849E5" w:rsidP="001749DF">
            <w:pPr>
              <w:rPr>
                <w:szCs w:val="18"/>
                <w:lang w:val="nl-NL"/>
              </w:rPr>
            </w:pPr>
            <w:r>
              <w:rPr>
                <w:szCs w:val="18"/>
                <w:lang w:val="nl-NL"/>
              </w:rPr>
              <w:t>2</w:t>
            </w:r>
          </w:p>
        </w:tc>
        <w:tc>
          <w:tcPr>
            <w:tcW w:w="1365" w:type="dxa"/>
          </w:tcPr>
          <w:p w14:paraId="60CF9267" w14:textId="364FBB26" w:rsidR="00D849E5" w:rsidRPr="001749DF" w:rsidRDefault="00D849E5" w:rsidP="001749DF">
            <w:pPr>
              <w:rPr>
                <w:szCs w:val="18"/>
                <w:lang w:val="nl-NL"/>
              </w:rPr>
            </w:pPr>
            <w:r w:rsidRPr="001749DF">
              <w:rPr>
                <w:color w:val="000000"/>
                <w:szCs w:val="18"/>
              </w:rPr>
              <w:t>NVI Vraag 105 - vervolgvraag</w:t>
            </w:r>
          </w:p>
        </w:tc>
        <w:tc>
          <w:tcPr>
            <w:tcW w:w="4245" w:type="dxa"/>
          </w:tcPr>
          <w:p w14:paraId="58B188BB" w14:textId="37E50C50" w:rsidR="00D849E5" w:rsidRPr="001749DF" w:rsidRDefault="00D849E5" w:rsidP="001749DF">
            <w:pPr>
              <w:rPr>
                <w:szCs w:val="18"/>
                <w:lang w:val="nl-NL"/>
              </w:rPr>
            </w:pPr>
            <w:r w:rsidRPr="001749DF">
              <w:rPr>
                <w:color w:val="000000"/>
                <w:szCs w:val="18"/>
                <w:lang w:val="nl-NL"/>
              </w:rPr>
              <w:t xml:space="preserve">Hartelijk dank voor uw duidelijke antwoord op vraag 105. Gelet op het AVG-beginsel van dataminimalisatie (art. 5 lid 1 sub c AVG) is Inschrijver van mening dat in de meldingen en eindrapportages uitsluitend de strikt noodzakelijke (feitelijke) gegevens worden gedeeld die nodig zijn voor uw wettelijke controle- en sanctioneringstaak (zoals de datum van een no-show of het wel/niet verschijnen op een afspraak), en dat er geen uitgebreide gedragsbeschrijvingen of irrelevante persoonsgegevens worden uitgewisseld. </w:t>
            </w:r>
            <w:r w:rsidRPr="001749DF">
              <w:rPr>
                <w:color w:val="000000"/>
                <w:szCs w:val="18"/>
              </w:rPr>
              <w:t>Kunt u dit bevestigen? Zo nee, waarom niet?</w:t>
            </w:r>
          </w:p>
        </w:tc>
        <w:tc>
          <w:tcPr>
            <w:tcW w:w="6358" w:type="dxa"/>
          </w:tcPr>
          <w:p w14:paraId="47C8113B" w14:textId="1AF81626" w:rsidR="00D849E5" w:rsidRPr="001749DF" w:rsidRDefault="00D849E5" w:rsidP="387590C4">
            <w:pPr>
              <w:rPr>
                <w:lang w:val="nl-NL"/>
              </w:rPr>
            </w:pPr>
            <w:r w:rsidRPr="387590C4">
              <w:rPr>
                <w:rFonts w:eastAsia="Verdana" w:cs="Verdana"/>
                <w:szCs w:val="18"/>
                <w:lang w:val="nl-NL"/>
              </w:rPr>
              <w:t>Opdrachtgever bevestigt dat bij meldingen en eindrapportages het beginsel van dataminimalisatie wordt toegepast. Alleen gegevens die toereikend, ter zake dienend en noodzakelijk zijn voor de uitvoering van de wettelijke taak en de beoordeling van eventuele verwijtbaarheid worden verstrekt.</w:t>
            </w:r>
          </w:p>
          <w:p w14:paraId="1BEF9933" w14:textId="2C4B0B05" w:rsidR="00D849E5" w:rsidRPr="008A0132" w:rsidRDefault="00D849E5" w:rsidP="001749DF">
            <w:pPr>
              <w:rPr>
                <w:lang w:val="nl-NL"/>
              </w:rPr>
            </w:pPr>
            <w:r w:rsidRPr="387590C4">
              <w:rPr>
                <w:rFonts w:eastAsia="Verdana" w:cs="Verdana"/>
                <w:szCs w:val="18"/>
                <w:lang w:val="nl-NL"/>
              </w:rPr>
              <w:t>Dit betekent dat niet uitsluitend kan worden volstaan met de datum van een no show of de constatering dat een kandidaat niet is verschenen. Wanneer een melding aanleiding kan geven tot een maatregel, moet deze voldoende feitelijk en controleerbaar zijn. Noodzakelijke aanvullende informatie kan bijvoorbeeld bestaan uit gemaakte afspraken, contactpogingen, het feitelijk handelen of nalaten van de kandidaat en een eventuele reactie van de kandidaat.</w:t>
            </w:r>
          </w:p>
          <w:p w14:paraId="07AE28D2" w14:textId="5C603221" w:rsidR="00D849E5" w:rsidRPr="008A0132" w:rsidRDefault="00D849E5" w:rsidP="001749DF">
            <w:pPr>
              <w:rPr>
                <w:lang w:val="nl-NL"/>
              </w:rPr>
            </w:pPr>
            <w:r w:rsidRPr="387590C4">
              <w:rPr>
                <w:rFonts w:eastAsia="Verdana" w:cs="Verdana"/>
                <w:szCs w:val="18"/>
                <w:lang w:val="nl-NL"/>
              </w:rPr>
              <w:t>Subjectieve kwalificaties, uitgebreide gedragsbeschrijvingen, medische gegevens en andere niet relevante persoonsgegevens worden niet opgenomen.</w:t>
            </w:r>
          </w:p>
          <w:p w14:paraId="0ACD7E5F" w14:textId="56A4D4EC" w:rsidR="00D849E5" w:rsidRPr="008A0132" w:rsidRDefault="00D849E5" w:rsidP="001749DF">
            <w:pPr>
              <w:rPr>
                <w:lang w:val="nl-NL"/>
              </w:rPr>
            </w:pPr>
            <w:r w:rsidRPr="387590C4">
              <w:rPr>
                <w:rFonts w:eastAsia="Verdana" w:cs="Verdana"/>
                <w:szCs w:val="18"/>
                <w:lang w:val="nl-NL"/>
              </w:rPr>
              <w:t>Waar mogelijk wordt gewerkt met een kandidaatnummer. Dit betreft pseudonimisering en geen anonimisering, omdat Opdrachtgever de melding aan een individuele kandidaat moet kunnen koppelen. Volledig geanonimiseerde gegevens zijn alleen geschikt voor geaggregeerde managementinformatie en niet voor individuele voortgangs- of sanctioneringsmeldingen.</w:t>
            </w:r>
          </w:p>
          <w:p w14:paraId="2DD758DC" w14:textId="3537B25D" w:rsidR="00D849E5" w:rsidRPr="001749DF" w:rsidRDefault="00D849E5" w:rsidP="001749DF">
            <w:pPr>
              <w:rPr>
                <w:color w:val="000000" w:themeColor="text1"/>
                <w:highlight w:val="yellow"/>
                <w:lang w:val="nl-NL"/>
              </w:rPr>
            </w:pPr>
          </w:p>
        </w:tc>
      </w:tr>
      <w:tr w:rsidR="00D849E5" w:rsidRPr="00BD605E" w14:paraId="162E32E0" w14:textId="77777777" w:rsidTr="00D849E5">
        <w:tc>
          <w:tcPr>
            <w:tcW w:w="975" w:type="dxa"/>
          </w:tcPr>
          <w:p w14:paraId="6FDB255F" w14:textId="77777777" w:rsidR="00D849E5" w:rsidRPr="001749DF" w:rsidRDefault="00D849E5" w:rsidP="001749DF">
            <w:pPr>
              <w:pStyle w:val="Lijstalinea"/>
              <w:numPr>
                <w:ilvl w:val="0"/>
                <w:numId w:val="1"/>
              </w:numPr>
              <w:rPr>
                <w:szCs w:val="18"/>
                <w:lang w:val="nl-NL"/>
              </w:rPr>
            </w:pPr>
          </w:p>
        </w:tc>
        <w:tc>
          <w:tcPr>
            <w:tcW w:w="1086" w:type="dxa"/>
          </w:tcPr>
          <w:p w14:paraId="45359609" w14:textId="2D144E26" w:rsidR="00D849E5" w:rsidRPr="001749DF" w:rsidRDefault="00D849E5" w:rsidP="001749DF">
            <w:pPr>
              <w:rPr>
                <w:szCs w:val="18"/>
                <w:lang w:val="nl-NL"/>
              </w:rPr>
            </w:pPr>
            <w:r>
              <w:rPr>
                <w:szCs w:val="18"/>
                <w:lang w:val="nl-NL"/>
              </w:rPr>
              <w:t>2</w:t>
            </w:r>
          </w:p>
        </w:tc>
        <w:tc>
          <w:tcPr>
            <w:tcW w:w="1365" w:type="dxa"/>
          </w:tcPr>
          <w:p w14:paraId="33C9C018" w14:textId="69161E5E" w:rsidR="00D849E5" w:rsidRPr="001749DF" w:rsidRDefault="00D849E5" w:rsidP="001749DF">
            <w:pPr>
              <w:rPr>
                <w:szCs w:val="18"/>
                <w:lang w:val="nl-NL"/>
              </w:rPr>
            </w:pPr>
            <w:r w:rsidRPr="001749DF">
              <w:rPr>
                <w:color w:val="000000"/>
                <w:szCs w:val="18"/>
              </w:rPr>
              <w:t>NVI 1  Vraag 105 - vervolgvraag</w:t>
            </w:r>
          </w:p>
        </w:tc>
        <w:tc>
          <w:tcPr>
            <w:tcW w:w="4245" w:type="dxa"/>
          </w:tcPr>
          <w:p w14:paraId="3DD901FE" w14:textId="31D2B934" w:rsidR="00D849E5" w:rsidRPr="001749DF" w:rsidRDefault="00D849E5" w:rsidP="001749DF">
            <w:pPr>
              <w:rPr>
                <w:szCs w:val="18"/>
                <w:lang w:val="nl-NL"/>
              </w:rPr>
            </w:pPr>
            <w:r w:rsidRPr="001749DF">
              <w:rPr>
                <w:color w:val="000000"/>
                <w:szCs w:val="18"/>
                <w:lang w:val="nl-NL"/>
              </w:rPr>
              <w:t>Hartelijk dank voor uw duidelijke antwoord in de vorige Nota van Inlichtingen en de bereidheid om Eis 1 en de brochure aan te passen. Dit zorgt voor de juiste helderheid richting de kandidaten.</w:t>
            </w:r>
            <w:r w:rsidRPr="001749DF">
              <w:rPr>
                <w:color w:val="000000"/>
                <w:szCs w:val="18"/>
                <w:lang w:val="nl-NL"/>
              </w:rPr>
              <w:br/>
              <w:t xml:space="preserve">Omdat partijen in deze opdracht allebei zelfstandig verwerkingsverantwoordelijke zijn, moeten wij in ons eigen verwerkingsregister exact vastleggen op welke juridische basis wij persoonsgegevens met u delen. De 'Wettelijke verplichting' (art. 6 lid 1 sub c AVG) die u noemt, geldt voor u als overheidswerkgever (op grond van art. 72a WW), niet voor Opdrachtnemer.  Inschrijver is dus van mening dat 'Wettelijke verplichting' de grondslag is voor ú om gegevens te verwerken, maar niet de grondslag kan zijn voor de gegevensstroom van Opdrachtnemer naar Opdrachtgever. Gezien het ontbreken van een rechtstreekse wettelijke verplichting voor Opdrachtnemer, als verwerkingsverantwoordelijke, is ons uitgangspunt dat wij de gevraagde </w:t>
            </w:r>
            <w:r w:rsidRPr="001749DF">
              <w:rPr>
                <w:color w:val="000000"/>
                <w:szCs w:val="18"/>
                <w:lang w:val="nl-NL"/>
              </w:rPr>
              <w:lastRenderedPageBreak/>
              <w:t>gegevens (zoals voortgang, no-shows en sancties) enkel geanonimiseerd of op kandidaatnummer aan u kunnen verstrekken. Kunt u bevestigen dat dit akkoord is?</w:t>
            </w:r>
            <w:r w:rsidRPr="001749DF">
              <w:rPr>
                <w:color w:val="000000"/>
                <w:szCs w:val="18"/>
                <w:lang w:val="nl-NL"/>
              </w:rPr>
              <w:br/>
              <w:t>Mocht u de gegevens tóch op naam overgedragen willen krijgen, kunt u dan specifiek aangeven hoe u de zelfstandige AVG-grondslag ziet voor Inschrijver (als private partij) om deze persoonsgegevens rechtmatig aan u te leveren?"</w:t>
            </w:r>
          </w:p>
        </w:tc>
        <w:tc>
          <w:tcPr>
            <w:tcW w:w="6358" w:type="dxa"/>
          </w:tcPr>
          <w:p w14:paraId="6BF63B43" w14:textId="5AEC579E" w:rsidR="00D849E5" w:rsidRPr="008A0132" w:rsidRDefault="00D849E5" w:rsidP="001749DF">
            <w:pPr>
              <w:rPr>
                <w:lang w:val="nl-NL"/>
              </w:rPr>
            </w:pPr>
            <w:r w:rsidRPr="387590C4">
              <w:rPr>
                <w:rFonts w:eastAsia="Verdana" w:cs="Verdana"/>
                <w:szCs w:val="18"/>
                <w:lang w:val="nl-NL"/>
              </w:rPr>
              <w:lastRenderedPageBreak/>
              <w:t>Opdrachtgever bevestigt dat rapportage op basis van een uniek kandidaatnummer akkoord is en in beginsel de voorkeur heeft boven vermelding van de naam van de kandidaat. Voorwaarde is dat Opdrachtgever de rapportage eenduidig aan de betreffende kandidaat kan koppelen.</w:t>
            </w:r>
          </w:p>
          <w:p w14:paraId="354809E9" w14:textId="292AB846" w:rsidR="00D849E5" w:rsidRPr="008A0132" w:rsidRDefault="00D849E5" w:rsidP="001749DF">
            <w:pPr>
              <w:rPr>
                <w:lang w:val="nl-NL"/>
              </w:rPr>
            </w:pPr>
            <w:r w:rsidRPr="387590C4">
              <w:rPr>
                <w:rFonts w:eastAsia="Verdana" w:cs="Verdana"/>
                <w:szCs w:val="18"/>
                <w:lang w:val="nl-NL"/>
              </w:rPr>
              <w:t>Van volledige anonimisering is daarbij geen sprake. Een kandidaatnummer is een vorm van pseudonimisering en blijft een persoonsgegeven wanneer Opdrachtgever de kandidaat kan herleiden. Volledig geanonimiseerde gegevens zijn daarom alleen geschikt voor geaggregeerde managementrapportages en niet voor individuele voortgangsrapportages, no showmeldingen en meldingen over mogelijke niet naleving van verplichtingen.</w:t>
            </w:r>
          </w:p>
          <w:p w14:paraId="56EF309A" w14:textId="5C2892F7" w:rsidR="00D849E5" w:rsidRPr="008A0132" w:rsidRDefault="00D849E5" w:rsidP="001749DF">
            <w:pPr>
              <w:rPr>
                <w:lang w:val="nl-NL"/>
              </w:rPr>
            </w:pPr>
            <w:r w:rsidRPr="387590C4">
              <w:rPr>
                <w:rFonts w:eastAsia="Verdana" w:cs="Verdana"/>
                <w:szCs w:val="18"/>
                <w:lang w:val="nl-NL"/>
              </w:rPr>
              <w:t>Opdrachtgever verduidelijkt het eerdere antwoord als volgt. Artikel 72a WW legt de wettelijke re integratietaak rechtstreeks bij de overheidswerkgever. Voor Opdrachtnemer vloeit uit dit artikel niet rechtstreeks een wettelijke verplichting voort in de zin van artikel 6, eerste lid, onder c, AVG.</w:t>
            </w:r>
          </w:p>
          <w:p w14:paraId="0A114996" w14:textId="45C8BCFD" w:rsidR="00D849E5" w:rsidRPr="008A0132" w:rsidRDefault="00D849E5" w:rsidP="001749DF">
            <w:pPr>
              <w:rPr>
                <w:lang w:val="nl-NL"/>
              </w:rPr>
            </w:pPr>
            <w:r w:rsidRPr="387590C4">
              <w:rPr>
                <w:rFonts w:eastAsia="Verdana" w:cs="Verdana"/>
                <w:szCs w:val="18"/>
                <w:lang w:val="nl-NL"/>
              </w:rPr>
              <w:t xml:space="preserve">Voor Opdrachtnemer kan de verstrekking van de noodzakelijke persoonsgegevens worden gebaseerd op artikel 6, eerste lid, onder f, AVG. De verstrekking is noodzakelijk voor het gerechtvaardigde belang van Opdrachtnemer en Opdrachtgever bij de uitvoering, monitoring en verantwoording van de re integratieopdracht en bij het kunnen beoordelen of een melding aan UWV noodzakelijk is. Opdrachtnemer blijft als zelfstandig verwerkingsverantwoordelijke </w:t>
            </w:r>
            <w:r w:rsidRPr="387590C4">
              <w:rPr>
                <w:rFonts w:eastAsia="Verdana" w:cs="Verdana"/>
                <w:szCs w:val="18"/>
                <w:lang w:val="nl-NL"/>
              </w:rPr>
              <w:lastRenderedPageBreak/>
              <w:t>verantwoordelijk voor het vastleggen van deze grondslag, de noodzakelijkheid van de verwerking en de bijbehorende belangenafweging.</w:t>
            </w:r>
          </w:p>
          <w:p w14:paraId="1D31B35B" w14:textId="7FD59130" w:rsidR="00D849E5" w:rsidRPr="008A0132" w:rsidRDefault="00D849E5" w:rsidP="001749DF">
            <w:pPr>
              <w:rPr>
                <w:lang w:val="nl-NL"/>
              </w:rPr>
            </w:pPr>
            <w:r w:rsidRPr="387590C4">
              <w:rPr>
                <w:rFonts w:eastAsia="Verdana" w:cs="Verdana"/>
                <w:szCs w:val="18"/>
                <w:lang w:val="nl-NL"/>
              </w:rPr>
              <w:t>De informatie wordt beperkt tot objectieve, feitelijke en voor het doel noodzakelijke gegevens. Medische gegevens, subjectieve kwalificaties, uitgebreide gedragsbeschrijvingen en andere niet relevante persoonsgegevens mogen niet worden verstrekt. De naam van de kandidaat wordt alleen vermeld wanneer een kandidaatnummer voor een juiste identificatie aantoonbaar niet volstaat.</w:t>
            </w:r>
          </w:p>
          <w:p w14:paraId="5B29D7AC" w14:textId="5C8F66A9" w:rsidR="00D849E5" w:rsidRPr="008A0132" w:rsidRDefault="00D849E5" w:rsidP="001749DF">
            <w:pPr>
              <w:rPr>
                <w:lang w:val="nl-NL"/>
              </w:rPr>
            </w:pPr>
            <w:r w:rsidRPr="387590C4">
              <w:rPr>
                <w:rFonts w:eastAsia="Verdana" w:cs="Verdana"/>
                <w:szCs w:val="18"/>
                <w:lang w:val="nl-NL"/>
              </w:rPr>
              <w:t xml:space="preserve">Deze formulering corrigeert terecht een te ruime conclusie uit het eerdere antwoord. Artikel 72a WW richt zich rechtstreeks tot de overheidswerkgever. De inschrijver heeft dus gelijk dat artikel 6, eerste lid, onder c, AVG niet automatisch ook de grondslag van de private opdrachtnemer is. De conclusie dat daarom alleen anonieme gegevens mogen worden verstrekt, klopt niet. Artikel 6 AVG kent meerdere grondslagen en een kandidaatnummer blijft een persoonsgegeven. Zie de </w:t>
            </w:r>
            <w:hyperlink r:id="rId11">
              <w:r w:rsidRPr="387590C4">
                <w:rPr>
                  <w:rStyle w:val="Hyperlink"/>
                  <w:rFonts w:eastAsia="Verdana" w:cs="Verdana"/>
                  <w:szCs w:val="18"/>
                  <w:lang w:val="nl-NL"/>
                </w:rPr>
                <w:t>AVG grondslagen volgens de Autoriteit Persoonsgegevens</w:t>
              </w:r>
            </w:hyperlink>
            <w:r w:rsidRPr="387590C4">
              <w:rPr>
                <w:rFonts w:eastAsia="Verdana" w:cs="Verdana"/>
                <w:szCs w:val="18"/>
                <w:lang w:val="nl-NL"/>
              </w:rPr>
              <w:t xml:space="preserve"> en de </w:t>
            </w:r>
            <w:hyperlink r:id="rId12">
              <w:r w:rsidRPr="387590C4">
                <w:rPr>
                  <w:rStyle w:val="Hyperlink"/>
                  <w:rFonts w:eastAsia="Verdana" w:cs="Verdana"/>
                  <w:szCs w:val="18"/>
                  <w:lang w:val="nl-NL"/>
                </w:rPr>
                <w:t>wettelijke re integratietaak uit artikel 72a WW</w:t>
              </w:r>
            </w:hyperlink>
            <w:r w:rsidRPr="387590C4">
              <w:rPr>
                <w:rFonts w:eastAsia="Verdana" w:cs="Verdana"/>
                <w:szCs w:val="18"/>
                <w:lang w:val="nl-NL"/>
              </w:rPr>
              <w:t>.</w:t>
            </w:r>
          </w:p>
          <w:p w14:paraId="492E39B3" w14:textId="5D0D5001" w:rsidR="00D849E5" w:rsidRPr="001749DF" w:rsidRDefault="00D849E5" w:rsidP="001749DF">
            <w:pPr>
              <w:rPr>
                <w:lang w:val="nl-NL"/>
              </w:rPr>
            </w:pPr>
          </w:p>
        </w:tc>
      </w:tr>
      <w:tr w:rsidR="00D849E5" w:rsidRPr="001749DF" w14:paraId="120F3B6A" w14:textId="77777777" w:rsidTr="00D849E5">
        <w:tc>
          <w:tcPr>
            <w:tcW w:w="975" w:type="dxa"/>
          </w:tcPr>
          <w:p w14:paraId="2A8F5D93" w14:textId="77777777" w:rsidR="00D849E5" w:rsidRPr="001749DF" w:rsidRDefault="00D849E5" w:rsidP="001749DF">
            <w:pPr>
              <w:pStyle w:val="Lijstalinea"/>
              <w:numPr>
                <w:ilvl w:val="0"/>
                <w:numId w:val="1"/>
              </w:numPr>
              <w:rPr>
                <w:szCs w:val="18"/>
                <w:lang w:val="nl-NL"/>
              </w:rPr>
            </w:pPr>
          </w:p>
        </w:tc>
        <w:tc>
          <w:tcPr>
            <w:tcW w:w="1086" w:type="dxa"/>
          </w:tcPr>
          <w:p w14:paraId="59059BB4" w14:textId="7F06DE0B" w:rsidR="00D849E5" w:rsidRPr="001749DF" w:rsidRDefault="00D849E5" w:rsidP="001749DF">
            <w:pPr>
              <w:rPr>
                <w:szCs w:val="18"/>
                <w:lang w:val="nl-NL"/>
              </w:rPr>
            </w:pPr>
            <w:r>
              <w:rPr>
                <w:szCs w:val="18"/>
                <w:lang w:val="nl-NL"/>
              </w:rPr>
              <w:t>2</w:t>
            </w:r>
          </w:p>
        </w:tc>
        <w:tc>
          <w:tcPr>
            <w:tcW w:w="1365" w:type="dxa"/>
          </w:tcPr>
          <w:p w14:paraId="47333749" w14:textId="7C17DA8D" w:rsidR="00D849E5" w:rsidRPr="001749DF" w:rsidRDefault="00D849E5" w:rsidP="001749DF">
            <w:pPr>
              <w:rPr>
                <w:szCs w:val="18"/>
                <w:lang w:val="nl-NL"/>
              </w:rPr>
            </w:pPr>
            <w:r w:rsidRPr="001749DF">
              <w:rPr>
                <w:color w:val="000000"/>
                <w:szCs w:val="18"/>
              </w:rPr>
              <w:t>NVI Vraag 93 - vervolgvraag</w:t>
            </w:r>
          </w:p>
        </w:tc>
        <w:tc>
          <w:tcPr>
            <w:tcW w:w="4245" w:type="dxa"/>
          </w:tcPr>
          <w:p w14:paraId="398F377A" w14:textId="36D91C92" w:rsidR="00D849E5" w:rsidRPr="001749DF" w:rsidRDefault="00D849E5" w:rsidP="001749DF">
            <w:pPr>
              <w:rPr>
                <w:lang w:val="nl-NL"/>
              </w:rPr>
            </w:pPr>
            <w:r w:rsidRPr="387590C4">
              <w:rPr>
                <w:color w:val="000000" w:themeColor="text1"/>
                <w:lang w:val="nl-NL"/>
              </w:rPr>
              <w:t>In antwoord op vraag 93 geeft u aan dat de voorafgaande toestemmingsplicht (artikel 11.1 van Bijlage B) ook geldt voor standaard algoritmische of AI-functionaliteiten binnen ingezette applicaties, zodat de Opdrachtgever inzicht verkrijgt in de aard en risico's hiervan. Omdat standaard SaaS-applicaties continu worden geüpdatet met nieuwe AI-gedreven (hulp)functionaliteiten, is het voor beide partijen onwerkbaar om hiervoor telkens voorafgaand separate schriftelijke toestemming te doorlopen. Kunnen we overeenkomen dat een eenmalige beschrijving van en goedkeuring op de binnen deze applicaties ingezette standaard AI-functionaliteiten (bijvoorbeeld tijdens de implementatiefase of verstrekt bij de inschrijving) volstaat om aan de toestemmingsplicht van artikel 11.1 te voldoen?</w:t>
            </w:r>
          </w:p>
        </w:tc>
        <w:tc>
          <w:tcPr>
            <w:tcW w:w="6358" w:type="dxa"/>
          </w:tcPr>
          <w:p w14:paraId="5AF9FA4C" w14:textId="0945AE6E" w:rsidR="00D849E5" w:rsidRPr="00011F4F" w:rsidRDefault="00D849E5" w:rsidP="001749DF">
            <w:pPr>
              <w:rPr>
                <w:lang w:val="nl-NL"/>
              </w:rPr>
            </w:pPr>
            <w:r w:rsidRPr="30A35F32">
              <w:rPr>
                <w:rFonts w:eastAsia="Verdana" w:cs="Verdana"/>
                <w:szCs w:val="18"/>
                <w:lang w:val="nl-NL"/>
              </w:rPr>
              <w:t>Opdrachtgever begrijpt dat standaard SaaS applicaties periodiek worden geüpdatet en dat het niet werkbaar is om voor iedere beperkte technische wijziging een afzonderlijk toestemmingsproces te doorlopen.</w:t>
            </w:r>
          </w:p>
          <w:p w14:paraId="62EC777D" w14:textId="0F4F1A5E" w:rsidR="00D849E5" w:rsidRPr="00011F4F" w:rsidRDefault="00D849E5" w:rsidP="001749DF">
            <w:pPr>
              <w:rPr>
                <w:lang w:val="nl-NL"/>
              </w:rPr>
            </w:pPr>
            <w:r w:rsidRPr="30A35F32">
              <w:rPr>
                <w:rFonts w:eastAsia="Verdana" w:cs="Verdana"/>
                <w:szCs w:val="18"/>
                <w:lang w:val="nl-NL"/>
              </w:rPr>
              <w:t>Opdrachtgever kan ermee instemmen dat Opdrachtnemer tijdens de implementatiefase een volledige beschrijving verstrekt van de standaard algoritmische en AI functionaliteiten die binnen de ingezette applicaties worden gebruikt. Deze beschrijving dient in ieder geval inzicht te geven in het doel van de functionaliteit, de aard van de verwerking, de gebruikte gegevenscategorieën, de leverancier of subverwerker, de mate van menselijke tussenkomst, eventuele risico’s en de wijze waarop deze risico’s worden beheerst.</w:t>
            </w:r>
          </w:p>
          <w:p w14:paraId="7B8D8004" w14:textId="0CD9D922" w:rsidR="00D849E5" w:rsidRPr="00011F4F" w:rsidRDefault="00D849E5" w:rsidP="001749DF">
            <w:pPr>
              <w:rPr>
                <w:lang w:val="nl-NL"/>
              </w:rPr>
            </w:pPr>
            <w:r w:rsidRPr="30A35F32">
              <w:rPr>
                <w:rFonts w:eastAsia="Verdana" w:cs="Verdana"/>
                <w:szCs w:val="18"/>
                <w:lang w:val="nl-NL"/>
              </w:rPr>
              <w:t>Goedkeuring van deze beschrijving geldt als toestemming voor de daarin concreet beschreven standaardfunctionaliteiten, voor zover deze functionaliteiten binnen hetzelfde doel, dezelfde gegevenscategorieën en hetzelfde risicoprofiel blijven.</w:t>
            </w:r>
          </w:p>
          <w:p w14:paraId="7C4EC875" w14:textId="6B242110" w:rsidR="00D849E5" w:rsidRPr="00011F4F" w:rsidRDefault="00D849E5" w:rsidP="001749DF">
            <w:pPr>
              <w:rPr>
                <w:lang w:val="nl-NL"/>
              </w:rPr>
            </w:pPr>
            <w:r w:rsidRPr="30A35F32">
              <w:rPr>
                <w:rFonts w:eastAsia="Verdana" w:cs="Verdana"/>
                <w:szCs w:val="18"/>
                <w:lang w:val="nl-NL"/>
              </w:rPr>
              <w:t xml:space="preserve">Voor nieuwe of wezenlijk gewijzigde AI functionaliteiten blijft voorafgaande schriftelijke toestemming van Opdrachtgever vereist. Dit geldt in ieder geval wanneer sprake is van verwerking van nieuwe categorieën persoonsgegevens, gebruik van gegevens voor training of verbetering van AI modellen, geautomatiseerde besluitvorming, profilering, kandidaatgerichte beïnvloeding, wijziging van subverwerkers, doorgifte buiten de EER, of een wijziging die gevolgen kan hebben voor privacy, </w:t>
            </w:r>
            <w:r w:rsidRPr="30A35F32">
              <w:rPr>
                <w:rFonts w:eastAsia="Verdana" w:cs="Verdana"/>
                <w:szCs w:val="18"/>
                <w:lang w:val="nl-NL"/>
              </w:rPr>
              <w:lastRenderedPageBreak/>
              <w:t>informatiebeveiliging, transparantie, uitlegbaarheid of de rechten van kandidaten.</w:t>
            </w:r>
          </w:p>
          <w:p w14:paraId="73540469" w14:textId="11A1E840" w:rsidR="00D849E5" w:rsidRPr="00011F4F" w:rsidRDefault="00D849E5" w:rsidP="001749DF">
            <w:pPr>
              <w:rPr>
                <w:lang w:val="nl-NL"/>
              </w:rPr>
            </w:pPr>
            <w:r w:rsidRPr="30A35F32">
              <w:rPr>
                <w:rFonts w:eastAsia="Verdana" w:cs="Verdana"/>
                <w:szCs w:val="18"/>
                <w:lang w:val="nl-NL"/>
              </w:rPr>
              <w:t>Niet wezenlijke wijzigingen, zoals technische verbeteringen zonder wijziging van doel, gegevensgebruik of risicoprofiel, kunnen worden opgenomen in een periodieke wijzigingsrapportage of AI register dat door Opdrachtnemer actueel wordt gehouden en op verzoek aan Opdrachtgever wordt verstrekt.</w:t>
            </w:r>
          </w:p>
          <w:p w14:paraId="034522EE" w14:textId="24194BC2" w:rsidR="00D849E5" w:rsidRDefault="00D849E5" w:rsidP="001749DF">
            <w:pPr>
              <w:rPr>
                <w:rFonts w:eastAsia="Verdana" w:cs="Verdana"/>
                <w:szCs w:val="18"/>
                <w:lang w:val="nl-NL"/>
              </w:rPr>
            </w:pPr>
            <w:r w:rsidRPr="30A35F32">
              <w:rPr>
                <w:rFonts w:eastAsia="Verdana" w:cs="Verdana"/>
                <w:szCs w:val="18"/>
                <w:lang w:val="nl-NL"/>
              </w:rPr>
              <w:t>Opdrachtnemer blijft verantwoordelijk voor naleving van artikel 11.1 van Bijlage B en voor het tijdig informeren van Opdrachtgever over relevante wijzigingen. Niet goedgekeurde AI functionaliteiten die onder de voorafgaande toestemmingsplicht vallen, mogen niet worden ingezet voor de uitvoering van de opdracht.</w:t>
            </w:r>
          </w:p>
          <w:p w14:paraId="74EA7A42" w14:textId="77777777" w:rsidR="00D849E5" w:rsidRDefault="00D849E5" w:rsidP="001749DF">
            <w:pPr>
              <w:rPr>
                <w:rFonts w:eastAsia="Verdana" w:cs="Verdana"/>
                <w:szCs w:val="18"/>
                <w:lang w:val="nl-NL"/>
              </w:rPr>
            </w:pPr>
          </w:p>
          <w:p w14:paraId="452662F1" w14:textId="65CE6ADD" w:rsidR="00D849E5" w:rsidRPr="00011F4F" w:rsidRDefault="00D849E5" w:rsidP="001749DF">
            <w:pPr>
              <w:rPr>
                <w:lang w:val="nl-NL"/>
              </w:rPr>
            </w:pPr>
            <w:r>
              <w:rPr>
                <w:rFonts w:eastAsia="Verdana" w:cs="Verdana"/>
                <w:szCs w:val="18"/>
                <w:lang w:val="nl-NL"/>
              </w:rPr>
              <w:t>Zie wijziging 37</w:t>
            </w:r>
          </w:p>
          <w:p w14:paraId="465007BB" w14:textId="01556C9A" w:rsidR="00D849E5" w:rsidRPr="001749DF" w:rsidRDefault="00D849E5" w:rsidP="001749DF">
            <w:pPr>
              <w:rPr>
                <w:lang w:val="nl-NL"/>
              </w:rPr>
            </w:pPr>
          </w:p>
        </w:tc>
      </w:tr>
      <w:tr w:rsidR="00D849E5" w:rsidRPr="00BD605E" w14:paraId="3EA24AFE" w14:textId="77777777" w:rsidTr="00D849E5">
        <w:tc>
          <w:tcPr>
            <w:tcW w:w="975" w:type="dxa"/>
          </w:tcPr>
          <w:p w14:paraId="386A3D1F" w14:textId="77777777" w:rsidR="00D849E5" w:rsidRPr="001749DF" w:rsidRDefault="00D849E5" w:rsidP="001749DF">
            <w:pPr>
              <w:pStyle w:val="Lijstalinea"/>
              <w:numPr>
                <w:ilvl w:val="0"/>
                <w:numId w:val="1"/>
              </w:numPr>
              <w:rPr>
                <w:szCs w:val="18"/>
                <w:lang w:val="nl-NL"/>
              </w:rPr>
            </w:pPr>
          </w:p>
        </w:tc>
        <w:tc>
          <w:tcPr>
            <w:tcW w:w="1086" w:type="dxa"/>
          </w:tcPr>
          <w:p w14:paraId="5EB7A28E" w14:textId="45814ED2" w:rsidR="00D849E5" w:rsidRPr="001749DF" w:rsidRDefault="00D849E5" w:rsidP="001749DF">
            <w:pPr>
              <w:rPr>
                <w:szCs w:val="18"/>
                <w:lang w:val="nl-NL"/>
              </w:rPr>
            </w:pPr>
            <w:r>
              <w:rPr>
                <w:szCs w:val="18"/>
                <w:lang w:val="nl-NL"/>
              </w:rPr>
              <w:t>2</w:t>
            </w:r>
          </w:p>
        </w:tc>
        <w:tc>
          <w:tcPr>
            <w:tcW w:w="1365" w:type="dxa"/>
          </w:tcPr>
          <w:p w14:paraId="45E408B0" w14:textId="4229E65B" w:rsidR="00D849E5" w:rsidRPr="001749DF" w:rsidRDefault="00D849E5" w:rsidP="001749DF">
            <w:pPr>
              <w:rPr>
                <w:szCs w:val="18"/>
                <w:lang w:val="nl-NL"/>
              </w:rPr>
            </w:pPr>
            <w:r w:rsidRPr="001749DF">
              <w:rPr>
                <w:color w:val="000000"/>
                <w:szCs w:val="18"/>
              </w:rPr>
              <w:t>NVI vraag 93 - vervolgvraag</w:t>
            </w:r>
          </w:p>
        </w:tc>
        <w:tc>
          <w:tcPr>
            <w:tcW w:w="4245" w:type="dxa"/>
          </w:tcPr>
          <w:p w14:paraId="7C76A51A" w14:textId="5B210B4C" w:rsidR="00D849E5" w:rsidRPr="001749DF" w:rsidRDefault="00D849E5" w:rsidP="001749DF">
            <w:pPr>
              <w:rPr>
                <w:szCs w:val="18"/>
                <w:lang w:val="nl-NL"/>
              </w:rPr>
            </w:pPr>
            <w:r w:rsidRPr="001749DF">
              <w:rPr>
                <w:color w:val="000000"/>
                <w:szCs w:val="18"/>
                <w:lang w:val="nl-NL"/>
              </w:rPr>
              <w:t>In het antwoord op vraag 93 bent u niet ingegaan op ons verzoek aangaande artikel 7.2 van Bijlage B. Zoals aangegeven maken wij gebruik van standaard, meervoudig gecertificeerde SaaS-applicaties (bijv. voor cv-parsing). Binnen dergelijke standaardapplicaties hebben wij als afnemer niet de technische mogelijkheid om de architectuur zodanig aan te passen dat individuele 'prompts' direct vernietigd worden, aangezien dit wordt beheerd door de SaaS-leverancier. In antwoord op vraag 69 heeft u verduidelijkt dat persoonsgegevens in prompts niet gebruikt mogen worden voor het trainen van modellen voor derden. Kunt u bevestigen dat, zolang wij (en onze subverwerkers) contractueel borgen dat ingevoerde persoonsgegevens in prompts niet worden gebruikt voor het trainen van AI-modellen, wij zijn vrijgesteld van de actieve vernietigingsplicht van individuele prompts uit artikel 7.2 voor standaard SaaS-applicaties?</w:t>
            </w:r>
          </w:p>
        </w:tc>
        <w:tc>
          <w:tcPr>
            <w:tcW w:w="6358" w:type="dxa"/>
          </w:tcPr>
          <w:p w14:paraId="29F63852" w14:textId="19BEFD54" w:rsidR="00D849E5" w:rsidRPr="00011F4F" w:rsidRDefault="00D849E5" w:rsidP="001749DF">
            <w:pPr>
              <w:rPr>
                <w:lang w:val="nl-NL"/>
              </w:rPr>
            </w:pPr>
            <w:r w:rsidRPr="30A35F32">
              <w:rPr>
                <w:rFonts w:eastAsia="Verdana" w:cs="Verdana"/>
                <w:szCs w:val="18"/>
                <w:lang w:val="nl-NL"/>
              </w:rPr>
              <w:t>Nee, Opdrachtgever kan niet bevestigen dat Opdrachtnemer voor standaard SaaS applicaties volledig is vrijgesteld van de verplichtingen uit artikel 7.2 van Bijlage B.</w:t>
            </w:r>
          </w:p>
          <w:p w14:paraId="3A49AE45" w14:textId="3D7701A9" w:rsidR="00D849E5" w:rsidRPr="00011F4F" w:rsidRDefault="00D849E5" w:rsidP="001749DF">
            <w:pPr>
              <w:rPr>
                <w:lang w:val="nl-NL"/>
              </w:rPr>
            </w:pPr>
            <w:r w:rsidRPr="30A35F32">
              <w:rPr>
                <w:rFonts w:eastAsia="Verdana" w:cs="Verdana"/>
                <w:szCs w:val="18"/>
                <w:lang w:val="nl-NL"/>
              </w:rPr>
              <w:t>Opdrachtgever begrijpt wel dat Opdrachtnemer bij standaard SaaS applicaties niet altijd technisch kan afdwingen dat individuele prompts direct na verwerking worden vernietigd, omdat dit mede afhankelijk is van de inrichting door de SaaS leverancier.</w:t>
            </w:r>
          </w:p>
          <w:p w14:paraId="29EF8E51" w14:textId="1D1A6EFF" w:rsidR="00D849E5" w:rsidRPr="00011F4F" w:rsidRDefault="00D849E5" w:rsidP="001749DF">
            <w:pPr>
              <w:rPr>
                <w:lang w:val="nl-NL"/>
              </w:rPr>
            </w:pPr>
            <w:r w:rsidRPr="30A35F32">
              <w:rPr>
                <w:rFonts w:eastAsia="Verdana" w:cs="Verdana"/>
                <w:szCs w:val="18"/>
                <w:lang w:val="nl-NL"/>
              </w:rPr>
              <w:t>Voor standaard SaaS applicaties accepteert Opdrachtgever daarom een gelijkwaardige beheersmaatregel, mits Opdrachtnemer voorafgaand aan het gebruik aantoonbaar borgt dat ingevoerde persoonsgegevens in prompts:</w:t>
            </w:r>
          </w:p>
          <w:p w14:paraId="1077879E" w14:textId="5044AED9" w:rsidR="00D849E5" w:rsidRPr="00011F4F" w:rsidRDefault="00D849E5" w:rsidP="001749DF">
            <w:pPr>
              <w:rPr>
                <w:lang w:val="nl-NL"/>
              </w:rPr>
            </w:pPr>
            <w:r w:rsidRPr="30A35F32">
              <w:rPr>
                <w:rFonts w:eastAsia="Verdana" w:cs="Verdana"/>
                <w:szCs w:val="18"/>
                <w:lang w:val="nl-NL"/>
              </w:rPr>
              <w:t>niet worden gebruikt voor training, verbetering of verrijking van AI modellen, ook niet door de SaaS leverancier of subverwerkers;</w:t>
            </w:r>
          </w:p>
          <w:p w14:paraId="6B891D0C" w14:textId="20C4BB3A" w:rsidR="00D849E5" w:rsidRPr="00011F4F" w:rsidRDefault="00D849E5" w:rsidP="001749DF">
            <w:pPr>
              <w:rPr>
                <w:lang w:val="nl-NL"/>
              </w:rPr>
            </w:pPr>
            <w:r w:rsidRPr="30A35F32">
              <w:rPr>
                <w:rFonts w:eastAsia="Verdana" w:cs="Verdana"/>
                <w:szCs w:val="18"/>
                <w:lang w:val="nl-NL"/>
              </w:rPr>
              <w:t>niet worden gebruikt voor andere doeleinden dan de uitvoering van de opdracht;</w:t>
            </w:r>
          </w:p>
          <w:p w14:paraId="3B4E2908" w14:textId="5DD3AF5D" w:rsidR="00D849E5" w:rsidRPr="00011F4F" w:rsidRDefault="00D849E5" w:rsidP="001749DF">
            <w:pPr>
              <w:rPr>
                <w:lang w:val="nl-NL"/>
              </w:rPr>
            </w:pPr>
            <w:r w:rsidRPr="30A35F32">
              <w:rPr>
                <w:rFonts w:eastAsia="Verdana" w:cs="Verdana"/>
                <w:szCs w:val="18"/>
                <w:lang w:val="nl-NL"/>
              </w:rPr>
              <w:t>niet langer worden bewaard dan noodzakelijk voor de werking van de applicatie, beveiliging, foutoplossing of wettelijke verplichtingen;</w:t>
            </w:r>
          </w:p>
          <w:p w14:paraId="48E82688" w14:textId="34B0DE53" w:rsidR="00D849E5" w:rsidRPr="00011F4F" w:rsidRDefault="00D849E5" w:rsidP="001749DF">
            <w:pPr>
              <w:rPr>
                <w:lang w:val="nl-NL"/>
              </w:rPr>
            </w:pPr>
            <w:r w:rsidRPr="30A35F32">
              <w:rPr>
                <w:rFonts w:eastAsia="Verdana" w:cs="Verdana"/>
                <w:szCs w:val="18"/>
                <w:lang w:val="nl-NL"/>
              </w:rPr>
              <w:t>na afloop van de toepasselijke bewaartermijn worden verwijderd of onomkeerbaar geanonimiseerd;</w:t>
            </w:r>
          </w:p>
          <w:p w14:paraId="5CE561A5" w14:textId="5E463C9B" w:rsidR="00D849E5" w:rsidRPr="00011F4F" w:rsidRDefault="00D849E5" w:rsidP="001749DF">
            <w:pPr>
              <w:rPr>
                <w:lang w:val="nl-NL"/>
              </w:rPr>
            </w:pPr>
            <w:r w:rsidRPr="30A35F32">
              <w:rPr>
                <w:rFonts w:eastAsia="Verdana" w:cs="Verdana"/>
                <w:szCs w:val="18"/>
                <w:lang w:val="nl-NL"/>
              </w:rPr>
              <w:t>niet toegankelijk zijn voor onbevoegden en niet buiten de overeengekomen verwerkingsomgeving worden verwerkt;</w:t>
            </w:r>
          </w:p>
          <w:p w14:paraId="26E8C495" w14:textId="5A286E77" w:rsidR="00D849E5" w:rsidRPr="00011F4F" w:rsidRDefault="00D849E5" w:rsidP="001749DF">
            <w:pPr>
              <w:rPr>
                <w:lang w:val="nl-NL"/>
              </w:rPr>
            </w:pPr>
            <w:r w:rsidRPr="30A35F32">
              <w:rPr>
                <w:rFonts w:eastAsia="Verdana" w:cs="Verdana"/>
                <w:szCs w:val="18"/>
                <w:lang w:val="nl-NL"/>
              </w:rPr>
              <w:t>vallen onder passende contractuele afspraken met de SaaS leverancier en eventuele subverwerkers.</w:t>
            </w:r>
          </w:p>
          <w:p w14:paraId="29BC51FF" w14:textId="317426EB" w:rsidR="00D849E5" w:rsidRPr="00011F4F" w:rsidRDefault="00D849E5" w:rsidP="001749DF">
            <w:pPr>
              <w:rPr>
                <w:lang w:val="nl-NL"/>
              </w:rPr>
            </w:pPr>
            <w:r w:rsidRPr="30A35F32">
              <w:rPr>
                <w:rFonts w:eastAsia="Verdana" w:cs="Verdana"/>
                <w:szCs w:val="18"/>
                <w:lang w:val="nl-NL"/>
              </w:rPr>
              <w:t>Opdrachtnemer dient dit op verzoek van Opdrachtgever te kunnen aantonen, bijvoorbeeld via verwerkersafspraken, subverwerkersinformatie, documentatie van de SaaS leverancier, beveiligingscertificeringen, bewaartermijnen en instellingen binnen de applicatie.</w:t>
            </w:r>
          </w:p>
          <w:p w14:paraId="652E3C2A" w14:textId="062FDFF6" w:rsidR="00D849E5" w:rsidRPr="00011F4F" w:rsidRDefault="00D849E5" w:rsidP="001749DF">
            <w:pPr>
              <w:rPr>
                <w:lang w:val="nl-NL"/>
              </w:rPr>
            </w:pPr>
            <w:r w:rsidRPr="30A35F32">
              <w:rPr>
                <w:rFonts w:eastAsia="Verdana" w:cs="Verdana"/>
                <w:szCs w:val="18"/>
                <w:lang w:val="nl-NL"/>
              </w:rPr>
              <w:t xml:space="preserve">Voor zover directe vernietiging van individuele prompts technisch niet mogelijk is, wordt dit dus niet als afzonderlijke tekortkoming aangemerkt, mits aan bovenstaande voorwaarden wordt voldaan </w:t>
            </w:r>
            <w:r w:rsidRPr="30A35F32">
              <w:rPr>
                <w:rFonts w:eastAsia="Verdana" w:cs="Verdana"/>
                <w:szCs w:val="18"/>
                <w:lang w:val="nl-NL"/>
              </w:rPr>
              <w:lastRenderedPageBreak/>
              <w:t>en de feitelijke bewaartermijn zo kort mogelijk is. Artikel 7.2 blijft daarmee van toepassing, maar wordt voor standaard SaaS applicaties praktisch ingevuld via aantoonbare contractuele, organisatorische en technische waarborgen.</w:t>
            </w:r>
          </w:p>
          <w:p w14:paraId="6EA8C09E" w14:textId="7A8A4BAF" w:rsidR="00D849E5" w:rsidRPr="001749DF" w:rsidRDefault="00D849E5" w:rsidP="001749DF">
            <w:pPr>
              <w:rPr>
                <w:lang w:val="nl-NL"/>
              </w:rPr>
            </w:pPr>
          </w:p>
        </w:tc>
      </w:tr>
      <w:tr w:rsidR="00D849E5" w:rsidRPr="00BD605E" w14:paraId="16EA8618" w14:textId="77777777" w:rsidTr="00D849E5">
        <w:tc>
          <w:tcPr>
            <w:tcW w:w="975" w:type="dxa"/>
          </w:tcPr>
          <w:p w14:paraId="2AFEB7E4" w14:textId="77777777" w:rsidR="00D849E5" w:rsidRPr="001749DF" w:rsidRDefault="00D849E5" w:rsidP="001749DF">
            <w:pPr>
              <w:pStyle w:val="Lijstalinea"/>
              <w:numPr>
                <w:ilvl w:val="0"/>
                <w:numId w:val="1"/>
              </w:numPr>
              <w:rPr>
                <w:szCs w:val="18"/>
                <w:lang w:val="nl-NL"/>
              </w:rPr>
            </w:pPr>
          </w:p>
        </w:tc>
        <w:tc>
          <w:tcPr>
            <w:tcW w:w="1086" w:type="dxa"/>
          </w:tcPr>
          <w:p w14:paraId="08E1728F" w14:textId="0CB9ADD3" w:rsidR="00D849E5" w:rsidRPr="001749DF" w:rsidRDefault="00D849E5" w:rsidP="001749DF">
            <w:pPr>
              <w:rPr>
                <w:szCs w:val="18"/>
                <w:lang w:val="nl-NL"/>
              </w:rPr>
            </w:pPr>
            <w:r>
              <w:rPr>
                <w:szCs w:val="18"/>
                <w:lang w:val="nl-NL"/>
              </w:rPr>
              <w:t>2</w:t>
            </w:r>
          </w:p>
        </w:tc>
        <w:tc>
          <w:tcPr>
            <w:tcW w:w="1365" w:type="dxa"/>
          </w:tcPr>
          <w:p w14:paraId="4BF48B6D" w14:textId="1DBB5494" w:rsidR="00D849E5" w:rsidRPr="001749DF" w:rsidRDefault="00D849E5" w:rsidP="001749DF">
            <w:pPr>
              <w:rPr>
                <w:szCs w:val="18"/>
                <w:lang w:val="nl-NL"/>
              </w:rPr>
            </w:pPr>
            <w:r w:rsidRPr="001749DF">
              <w:rPr>
                <w:color w:val="000000"/>
                <w:szCs w:val="18"/>
                <w:lang w:val="nl-NL"/>
              </w:rPr>
              <w:t>Prijzenblad (v1.1) in relatie tot het aanbieden van aanvullende modules</w:t>
            </w:r>
          </w:p>
        </w:tc>
        <w:tc>
          <w:tcPr>
            <w:tcW w:w="4245" w:type="dxa"/>
          </w:tcPr>
          <w:p w14:paraId="2B187E75" w14:textId="76D61AF5" w:rsidR="00D849E5" w:rsidRPr="001749DF" w:rsidRDefault="00D849E5" w:rsidP="001749DF">
            <w:pPr>
              <w:rPr>
                <w:szCs w:val="18"/>
                <w:lang w:val="nl-NL"/>
              </w:rPr>
            </w:pPr>
            <w:r w:rsidRPr="001749DF">
              <w:rPr>
                <w:color w:val="000000"/>
                <w:szCs w:val="18"/>
                <w:lang w:val="nl-NL"/>
              </w:rPr>
              <w:t>Onder Wijziging 2 is de passage over 'aansluitende diensten' geschrapt. Kunt u toelichten waarom deze mogelijkheid is geschrapt en op welke wijze inschrijvers nu de tarieven kunnen opgeven voor optionele, aanvullende modules? Is de aanbestedende dienst bereidt een geactualiseerd prijzenblad (v1.2) met enkele vrije invoerregels te verstrekken zodat dit uniform kan worden geoffreerd?</w:t>
            </w:r>
          </w:p>
        </w:tc>
        <w:tc>
          <w:tcPr>
            <w:tcW w:w="6358" w:type="dxa"/>
          </w:tcPr>
          <w:p w14:paraId="0F27FDC5" w14:textId="7C8CC47C" w:rsidR="00D849E5" w:rsidRDefault="00D849E5" w:rsidP="001749DF">
            <w:pPr>
              <w:rPr>
                <w:szCs w:val="18"/>
                <w:lang w:val="nl-NL"/>
              </w:rPr>
            </w:pPr>
            <w:r>
              <w:rPr>
                <w:szCs w:val="18"/>
                <w:lang w:val="nl-NL"/>
              </w:rPr>
              <w:t xml:space="preserve">Wij hebben overwogen om aansluitende diensten in de beantwoording van de subgunningscriteria kwaliteit uit te vragen, maar vervolgens deze keuze ook weer verworpen. Abusievelijk was een verwijzing hiernaar nog aanwezig in het Beschrijvend Document. Om deze misser te herstellen, hebben wij de tekst verwijderd. </w:t>
            </w:r>
          </w:p>
          <w:p w14:paraId="6FA1D3CB" w14:textId="77777777" w:rsidR="00D849E5" w:rsidRDefault="00D849E5" w:rsidP="001749DF">
            <w:pPr>
              <w:rPr>
                <w:szCs w:val="18"/>
                <w:lang w:val="nl-NL"/>
              </w:rPr>
            </w:pPr>
          </w:p>
          <w:p w14:paraId="61A3ADAC" w14:textId="77777777" w:rsidR="00D849E5" w:rsidRDefault="00D849E5" w:rsidP="001749DF">
            <w:pPr>
              <w:rPr>
                <w:szCs w:val="18"/>
                <w:lang w:val="nl-NL"/>
              </w:rPr>
            </w:pPr>
            <w:r>
              <w:rPr>
                <w:szCs w:val="18"/>
                <w:lang w:val="nl-NL"/>
              </w:rPr>
              <w:t xml:space="preserve">Wij zijn niet bereid om in de beantwoording van de subgunningscriteria kwaliteit en in het verlengde daarvan ook in het prijzenblad alsnog weer ‘aansluitende diensten’ op te nemen. </w:t>
            </w:r>
          </w:p>
          <w:p w14:paraId="65B81CCD" w14:textId="4CBD52AB" w:rsidR="00D849E5" w:rsidRPr="001749DF" w:rsidRDefault="00D849E5" w:rsidP="001749DF">
            <w:pPr>
              <w:rPr>
                <w:szCs w:val="18"/>
                <w:lang w:val="nl-NL"/>
              </w:rPr>
            </w:pPr>
          </w:p>
        </w:tc>
      </w:tr>
      <w:tr w:rsidR="00D849E5" w:rsidRPr="00BD605E" w14:paraId="37537729" w14:textId="77777777" w:rsidTr="00D849E5">
        <w:tc>
          <w:tcPr>
            <w:tcW w:w="975" w:type="dxa"/>
          </w:tcPr>
          <w:p w14:paraId="3CC05C59" w14:textId="77777777" w:rsidR="00D849E5" w:rsidRPr="001749DF" w:rsidRDefault="00D849E5" w:rsidP="001749DF">
            <w:pPr>
              <w:pStyle w:val="Lijstalinea"/>
              <w:numPr>
                <w:ilvl w:val="0"/>
                <w:numId w:val="1"/>
              </w:numPr>
              <w:rPr>
                <w:szCs w:val="18"/>
                <w:lang w:val="nl-NL"/>
              </w:rPr>
            </w:pPr>
          </w:p>
        </w:tc>
        <w:tc>
          <w:tcPr>
            <w:tcW w:w="1086" w:type="dxa"/>
          </w:tcPr>
          <w:p w14:paraId="3AA384A5" w14:textId="4A4E41D5" w:rsidR="00D849E5" w:rsidRPr="001749DF" w:rsidRDefault="00D849E5" w:rsidP="001749DF">
            <w:pPr>
              <w:rPr>
                <w:szCs w:val="18"/>
                <w:lang w:val="nl-NL"/>
              </w:rPr>
            </w:pPr>
            <w:r>
              <w:rPr>
                <w:szCs w:val="18"/>
                <w:lang w:val="nl-NL"/>
              </w:rPr>
              <w:t>2</w:t>
            </w:r>
          </w:p>
        </w:tc>
        <w:tc>
          <w:tcPr>
            <w:tcW w:w="1365" w:type="dxa"/>
          </w:tcPr>
          <w:p w14:paraId="2E247E44" w14:textId="0ED52324" w:rsidR="00D849E5" w:rsidRPr="001749DF" w:rsidRDefault="00D849E5" w:rsidP="001749DF">
            <w:pPr>
              <w:rPr>
                <w:szCs w:val="18"/>
                <w:lang w:val="nl-NL"/>
              </w:rPr>
            </w:pPr>
            <w:r w:rsidRPr="001749DF">
              <w:rPr>
                <w:color w:val="000000"/>
                <w:szCs w:val="18"/>
                <w:lang w:val="nl-NL"/>
              </w:rPr>
              <w:t>Nota van Inlichtingen ronde 1: Wijziging 11, Wijziging 18 en Wijziging 21 in relatie tot de KPI 'Plaatsingspercentage' (Eis 78)</w:t>
            </w:r>
          </w:p>
        </w:tc>
        <w:tc>
          <w:tcPr>
            <w:tcW w:w="4245" w:type="dxa"/>
          </w:tcPr>
          <w:p w14:paraId="0A0B48CB" w14:textId="3DE74716" w:rsidR="00D849E5" w:rsidRPr="001749DF" w:rsidRDefault="00D849E5" w:rsidP="001749DF">
            <w:pPr>
              <w:rPr>
                <w:szCs w:val="18"/>
                <w:lang w:val="nl-NL"/>
              </w:rPr>
            </w:pPr>
            <w:r w:rsidRPr="001749DF">
              <w:rPr>
                <w:color w:val="000000"/>
                <w:szCs w:val="18"/>
                <w:lang w:val="nl-NL"/>
              </w:rPr>
              <w:t>Conform Wijziging 11 en 18 wordt een re-integratietraject bij een ziekteperiode langer dan 6 maanden definitief beëindigd met de status ‘afgebroken’. Wijziging 21 bepaalt dat de KPI 'Plaatsingspercentage' wordt berekend op basis van het aantal geslaagde kandidaten ten opzichte van het totaal aantal afgeronde trajecten.</w:t>
            </w:r>
            <w:r w:rsidRPr="001749DF">
              <w:rPr>
                <w:color w:val="000000"/>
                <w:szCs w:val="18"/>
                <w:lang w:val="nl-NL"/>
              </w:rPr>
              <w:br/>
            </w:r>
            <w:r w:rsidRPr="001749DF">
              <w:rPr>
                <w:color w:val="000000"/>
                <w:szCs w:val="18"/>
                <w:lang w:val="nl-NL"/>
              </w:rPr>
              <w:br/>
              <w:t>Vraag: 1. Inschrijver gaat ervan uit dat trajecten die wegens medische overmacht de status ‘afgebroken’ hebben gekregen, volledig worden uitgesloten van de noemer (het totaal aantal afgeronde trajecten) in deze KPI-berekening. Kunt u dit bevestigen?</w:t>
            </w:r>
            <w:r w:rsidRPr="001749DF">
              <w:rPr>
                <w:color w:val="000000"/>
                <w:szCs w:val="18"/>
                <w:lang w:val="nl-NL"/>
              </w:rPr>
              <w:br/>
            </w:r>
            <w:r w:rsidRPr="001749DF">
              <w:rPr>
                <w:color w:val="000000"/>
                <w:szCs w:val="18"/>
                <w:lang w:val="nl-NL"/>
              </w:rPr>
              <w:br/>
              <w:t>2. Zo nee, via welke methodiek wordt geborgd dat deze medische overmachtsituaties de toekomstige prestatiescore van opdrachtnemer niet nadelig beïnvloeden?"</w:t>
            </w:r>
          </w:p>
        </w:tc>
        <w:tc>
          <w:tcPr>
            <w:tcW w:w="6358" w:type="dxa"/>
          </w:tcPr>
          <w:p w14:paraId="6DF458C1" w14:textId="76F6AB6C" w:rsidR="00D849E5" w:rsidRPr="001749DF" w:rsidRDefault="00D849E5" w:rsidP="001749DF">
            <w:pPr>
              <w:rPr>
                <w:szCs w:val="18"/>
                <w:lang w:val="nl-NL"/>
              </w:rPr>
            </w:pPr>
            <w:r>
              <w:rPr>
                <w:szCs w:val="18"/>
                <w:lang w:val="nl-NL"/>
              </w:rPr>
              <w:t xml:space="preserve">Wij bevestigen dit. In die gevallen zal het traject uit de telling worden meegenomen.  </w:t>
            </w:r>
          </w:p>
        </w:tc>
      </w:tr>
      <w:tr w:rsidR="00D849E5" w:rsidRPr="00BD605E" w14:paraId="67753450" w14:textId="77777777" w:rsidTr="00D849E5">
        <w:tc>
          <w:tcPr>
            <w:tcW w:w="975" w:type="dxa"/>
          </w:tcPr>
          <w:p w14:paraId="5B4A401F" w14:textId="77777777" w:rsidR="00D849E5" w:rsidRPr="001749DF" w:rsidRDefault="00D849E5" w:rsidP="001749DF">
            <w:pPr>
              <w:pStyle w:val="Lijstalinea"/>
              <w:numPr>
                <w:ilvl w:val="0"/>
                <w:numId w:val="1"/>
              </w:numPr>
              <w:rPr>
                <w:szCs w:val="18"/>
                <w:lang w:val="nl-NL"/>
              </w:rPr>
            </w:pPr>
          </w:p>
        </w:tc>
        <w:tc>
          <w:tcPr>
            <w:tcW w:w="1086" w:type="dxa"/>
          </w:tcPr>
          <w:p w14:paraId="4A8AD2E2" w14:textId="37405B7A" w:rsidR="00D849E5" w:rsidRPr="001749DF" w:rsidRDefault="00D849E5" w:rsidP="001749DF">
            <w:pPr>
              <w:rPr>
                <w:szCs w:val="18"/>
                <w:lang w:val="nl-NL"/>
              </w:rPr>
            </w:pPr>
            <w:r>
              <w:rPr>
                <w:szCs w:val="18"/>
                <w:lang w:val="nl-NL"/>
              </w:rPr>
              <w:t>2</w:t>
            </w:r>
          </w:p>
        </w:tc>
        <w:tc>
          <w:tcPr>
            <w:tcW w:w="1365" w:type="dxa"/>
          </w:tcPr>
          <w:p w14:paraId="4AC8F7FA" w14:textId="6C9EE4FD" w:rsidR="00D849E5" w:rsidRPr="001749DF" w:rsidRDefault="00D849E5" w:rsidP="001749DF">
            <w:pPr>
              <w:rPr>
                <w:szCs w:val="18"/>
                <w:lang w:val="nl-NL"/>
              </w:rPr>
            </w:pPr>
            <w:r w:rsidRPr="001749DF">
              <w:rPr>
                <w:color w:val="000000"/>
                <w:szCs w:val="18"/>
                <w:lang w:val="nl-NL"/>
              </w:rPr>
              <w:t>Bijlage D - Programma van eisen, Eis 78 (KPI Facturatie) in relatie tot de escalatiepro</w:t>
            </w:r>
            <w:r w:rsidRPr="001749DF">
              <w:rPr>
                <w:color w:val="000000"/>
                <w:szCs w:val="18"/>
                <w:lang w:val="nl-NL"/>
              </w:rPr>
              <w:lastRenderedPageBreak/>
              <w:t>cedure (Eis 79)</w:t>
            </w:r>
          </w:p>
        </w:tc>
        <w:tc>
          <w:tcPr>
            <w:tcW w:w="4245" w:type="dxa"/>
          </w:tcPr>
          <w:p w14:paraId="514FFCA3" w14:textId="3EE28A63" w:rsidR="00D849E5" w:rsidRPr="001749DF" w:rsidRDefault="00D849E5" w:rsidP="001749DF">
            <w:pPr>
              <w:rPr>
                <w:szCs w:val="18"/>
                <w:lang w:val="nl-NL"/>
              </w:rPr>
            </w:pPr>
            <w:r w:rsidRPr="001749DF">
              <w:rPr>
                <w:color w:val="000000"/>
                <w:szCs w:val="18"/>
                <w:lang w:val="nl-NL"/>
              </w:rPr>
              <w:lastRenderedPageBreak/>
              <w:t xml:space="preserve">Eis 78 eist dat 100% van de facturen foutloos is. Om een juiste factuur te maken, is de opdrachtnemer echter afhankelijk van de juiste gegevens (zoals kostenplaatsen) die de opdrachtgever aanlevert. Is de aanbestedende dienst bereid te bevestigen dat factuurfouten die het directe gevolg zijn van onjuiste of onvolledige informatie van </w:t>
            </w:r>
            <w:r w:rsidRPr="001749DF">
              <w:rPr>
                <w:color w:val="000000"/>
                <w:szCs w:val="18"/>
                <w:lang w:val="nl-NL"/>
              </w:rPr>
              <w:lastRenderedPageBreak/>
              <w:t>de opdrachtgever, worden uitgesloten van deze KPI-berekening?</w:t>
            </w:r>
          </w:p>
        </w:tc>
        <w:tc>
          <w:tcPr>
            <w:tcW w:w="6358" w:type="dxa"/>
          </w:tcPr>
          <w:p w14:paraId="049BE258" w14:textId="611E066E" w:rsidR="00D849E5" w:rsidRPr="001749DF" w:rsidRDefault="00D849E5" w:rsidP="001749DF">
            <w:pPr>
              <w:rPr>
                <w:szCs w:val="18"/>
                <w:lang w:val="nl-NL"/>
              </w:rPr>
            </w:pPr>
            <w:r>
              <w:rPr>
                <w:szCs w:val="18"/>
                <w:lang w:val="nl-NL"/>
              </w:rPr>
              <w:lastRenderedPageBreak/>
              <w:t xml:space="preserve">Wij bevestigen dat deze dan worden uitgesloten van de KPI-berekening. </w:t>
            </w:r>
          </w:p>
        </w:tc>
      </w:tr>
      <w:tr w:rsidR="00D849E5" w:rsidRPr="001749DF" w14:paraId="0BC696D9" w14:textId="77777777" w:rsidTr="00D849E5">
        <w:tc>
          <w:tcPr>
            <w:tcW w:w="975" w:type="dxa"/>
          </w:tcPr>
          <w:p w14:paraId="6569CCF3" w14:textId="77777777" w:rsidR="00D849E5" w:rsidRPr="001749DF" w:rsidRDefault="00D849E5" w:rsidP="001749DF">
            <w:pPr>
              <w:pStyle w:val="Lijstalinea"/>
              <w:numPr>
                <w:ilvl w:val="0"/>
                <w:numId w:val="1"/>
              </w:numPr>
              <w:rPr>
                <w:szCs w:val="18"/>
                <w:lang w:val="nl-NL"/>
              </w:rPr>
            </w:pPr>
          </w:p>
        </w:tc>
        <w:tc>
          <w:tcPr>
            <w:tcW w:w="1086" w:type="dxa"/>
          </w:tcPr>
          <w:p w14:paraId="26E87865" w14:textId="3B021BA8" w:rsidR="00D849E5" w:rsidRPr="001749DF" w:rsidRDefault="00D849E5" w:rsidP="001749DF">
            <w:pPr>
              <w:rPr>
                <w:szCs w:val="18"/>
                <w:lang w:val="nl-NL"/>
              </w:rPr>
            </w:pPr>
            <w:r>
              <w:rPr>
                <w:szCs w:val="18"/>
                <w:lang w:val="nl-NL"/>
              </w:rPr>
              <w:t>2</w:t>
            </w:r>
          </w:p>
        </w:tc>
        <w:tc>
          <w:tcPr>
            <w:tcW w:w="1365" w:type="dxa"/>
          </w:tcPr>
          <w:p w14:paraId="3F5F86AB" w14:textId="13E3D7BA" w:rsidR="00D849E5" w:rsidRPr="001749DF" w:rsidRDefault="00D849E5" w:rsidP="001749DF">
            <w:pPr>
              <w:rPr>
                <w:szCs w:val="18"/>
                <w:lang w:val="nl-NL"/>
              </w:rPr>
            </w:pPr>
            <w:r w:rsidRPr="001749DF">
              <w:rPr>
                <w:color w:val="000000"/>
                <w:szCs w:val="18"/>
              </w:rPr>
              <w:t>Vervolgvraag NVI 1 vraag 51</w:t>
            </w:r>
          </w:p>
        </w:tc>
        <w:tc>
          <w:tcPr>
            <w:tcW w:w="4245" w:type="dxa"/>
          </w:tcPr>
          <w:p w14:paraId="711E0DE1" w14:textId="3C060AFB" w:rsidR="00D849E5" w:rsidRPr="001749DF" w:rsidRDefault="00D849E5" w:rsidP="001749DF">
            <w:pPr>
              <w:rPr>
                <w:szCs w:val="18"/>
                <w:lang w:val="nl-NL"/>
              </w:rPr>
            </w:pPr>
            <w:r w:rsidRPr="001749DF">
              <w:rPr>
                <w:color w:val="000000"/>
                <w:szCs w:val="18"/>
                <w:lang w:val="nl-NL"/>
              </w:rPr>
              <w:t>Eis 66 schrijft echter de implementatie van SSOn Rijk voor binnen drie maanden. Voor de technische realisatie van SSOn Rijk is een koppelvlak met het centrale identity management-systeem noodzakelijk.</w:t>
            </w:r>
            <w:r w:rsidRPr="001749DF">
              <w:rPr>
                <w:color w:val="000000"/>
                <w:szCs w:val="18"/>
                <w:lang w:val="nl-NL"/>
              </w:rPr>
              <w:br/>
            </w:r>
            <w:r w:rsidRPr="001749DF">
              <w:rPr>
                <w:color w:val="000000"/>
                <w:szCs w:val="18"/>
                <w:lang w:val="nl-NL"/>
              </w:rPr>
              <w:br/>
              <w:t>Kan de opdrachtgever bevestigen dat het systeem ten behoeve van SSOn Rijk een toegestane uitzondering is op het koppelverbod uit eis 52 en antwoord 51?"</w:t>
            </w:r>
          </w:p>
        </w:tc>
        <w:tc>
          <w:tcPr>
            <w:tcW w:w="6358" w:type="dxa"/>
          </w:tcPr>
          <w:p w14:paraId="0EEA4298" w14:textId="7E98FF75" w:rsidR="00D849E5" w:rsidRPr="00011F4F" w:rsidRDefault="00D849E5" w:rsidP="001749DF">
            <w:pPr>
              <w:rPr>
                <w:lang w:val="nl-NL"/>
              </w:rPr>
            </w:pPr>
            <w:r w:rsidRPr="30A35F32">
              <w:rPr>
                <w:rFonts w:eastAsia="Verdana" w:cs="Verdana"/>
                <w:szCs w:val="18"/>
                <w:lang w:val="nl-NL"/>
              </w:rPr>
              <w:t>Ja, Opdrachtgever bevestigt dat de technische aansluiting die noodzakelijk is voor SSOn Rijk een toegestane uitzondering vormt op het koppelverbod uit eis 52.</w:t>
            </w:r>
          </w:p>
          <w:p w14:paraId="25471364" w14:textId="3D2DB358" w:rsidR="00D849E5" w:rsidRPr="00011F4F" w:rsidRDefault="00D849E5" w:rsidP="001749DF">
            <w:pPr>
              <w:rPr>
                <w:lang w:val="nl-NL"/>
              </w:rPr>
            </w:pPr>
            <w:r w:rsidRPr="30A35F32">
              <w:rPr>
                <w:rFonts w:eastAsia="Verdana" w:cs="Verdana"/>
                <w:szCs w:val="18"/>
                <w:lang w:val="nl-NL"/>
              </w:rPr>
              <w:t>Deze uitzondering is beperkt tot authenticatie en autorisatie van gebruikers en is noodzakelijk om te kunnen voldoen aan eis 66. De uitzondering ziet niet op de uitwisseling van kandidaatgegevens, trajectgegevens, rapportages of andere inhoudelijke gegevens uit de dienstverlening.</w:t>
            </w:r>
          </w:p>
          <w:p w14:paraId="753F4C96" w14:textId="3FCDC680" w:rsidR="00D849E5" w:rsidRDefault="00D849E5" w:rsidP="001749DF">
            <w:pPr>
              <w:rPr>
                <w:rFonts w:eastAsia="Verdana" w:cs="Verdana"/>
                <w:szCs w:val="18"/>
                <w:lang w:val="nl-NL"/>
              </w:rPr>
            </w:pPr>
            <w:r w:rsidRPr="30A35F32">
              <w:rPr>
                <w:rFonts w:eastAsia="Verdana" w:cs="Verdana"/>
                <w:szCs w:val="18"/>
                <w:lang w:val="nl-NL"/>
              </w:rPr>
              <w:t>Eis 52 blijft voor overige koppelingen met externe systemen onverkort van toepassing.</w:t>
            </w:r>
          </w:p>
          <w:p w14:paraId="07D9D8CF" w14:textId="77777777" w:rsidR="00D849E5" w:rsidRDefault="00D849E5" w:rsidP="001749DF">
            <w:pPr>
              <w:rPr>
                <w:rFonts w:eastAsia="Verdana" w:cs="Verdana"/>
                <w:szCs w:val="18"/>
                <w:lang w:val="nl-NL"/>
              </w:rPr>
            </w:pPr>
          </w:p>
          <w:p w14:paraId="1FDDB75F" w14:textId="6F354F3C" w:rsidR="00D849E5" w:rsidRPr="00011F4F" w:rsidRDefault="00D849E5" w:rsidP="001749DF">
            <w:pPr>
              <w:rPr>
                <w:lang w:val="nl-NL"/>
              </w:rPr>
            </w:pPr>
            <w:r>
              <w:rPr>
                <w:rFonts w:eastAsia="Verdana" w:cs="Verdana"/>
                <w:szCs w:val="18"/>
                <w:lang w:val="nl-NL"/>
              </w:rPr>
              <w:t>Zie wijziging 36.</w:t>
            </w:r>
          </w:p>
          <w:p w14:paraId="29076CBF" w14:textId="5D8899B8" w:rsidR="00D849E5" w:rsidRPr="001749DF" w:rsidRDefault="00D849E5" w:rsidP="001749DF">
            <w:pPr>
              <w:rPr>
                <w:lang w:val="nl-NL"/>
              </w:rPr>
            </w:pPr>
          </w:p>
        </w:tc>
      </w:tr>
      <w:tr w:rsidR="00D849E5" w:rsidRPr="00BD605E" w14:paraId="2A7D5514" w14:textId="77777777" w:rsidTr="00D849E5">
        <w:tc>
          <w:tcPr>
            <w:tcW w:w="975" w:type="dxa"/>
          </w:tcPr>
          <w:p w14:paraId="056209F8" w14:textId="77777777" w:rsidR="00D849E5" w:rsidRPr="001749DF" w:rsidRDefault="00D849E5" w:rsidP="001749DF">
            <w:pPr>
              <w:pStyle w:val="Lijstalinea"/>
              <w:numPr>
                <w:ilvl w:val="0"/>
                <w:numId w:val="1"/>
              </w:numPr>
              <w:rPr>
                <w:szCs w:val="18"/>
                <w:lang w:val="nl-NL"/>
              </w:rPr>
            </w:pPr>
          </w:p>
        </w:tc>
        <w:tc>
          <w:tcPr>
            <w:tcW w:w="1086" w:type="dxa"/>
          </w:tcPr>
          <w:p w14:paraId="1D2524D2" w14:textId="5AEBC8AE" w:rsidR="00D849E5" w:rsidRPr="001749DF" w:rsidRDefault="00D849E5" w:rsidP="001749DF">
            <w:pPr>
              <w:rPr>
                <w:szCs w:val="18"/>
                <w:lang w:val="nl-NL"/>
              </w:rPr>
            </w:pPr>
            <w:r>
              <w:rPr>
                <w:szCs w:val="18"/>
                <w:lang w:val="nl-NL"/>
              </w:rPr>
              <w:t>2</w:t>
            </w:r>
          </w:p>
        </w:tc>
        <w:tc>
          <w:tcPr>
            <w:tcW w:w="1365" w:type="dxa"/>
          </w:tcPr>
          <w:p w14:paraId="350248D5" w14:textId="4EE004A4" w:rsidR="00D849E5" w:rsidRPr="001749DF" w:rsidRDefault="00D849E5" w:rsidP="001749DF">
            <w:pPr>
              <w:rPr>
                <w:szCs w:val="18"/>
                <w:lang w:val="nl-NL"/>
              </w:rPr>
            </w:pPr>
            <w:r w:rsidRPr="001749DF">
              <w:rPr>
                <w:color w:val="000000"/>
                <w:szCs w:val="18"/>
              </w:rPr>
              <w:t>NVI 1 vraag 3 - vervolgvraag-</w:t>
            </w:r>
          </w:p>
        </w:tc>
        <w:tc>
          <w:tcPr>
            <w:tcW w:w="4245" w:type="dxa"/>
          </w:tcPr>
          <w:p w14:paraId="24305E89" w14:textId="54EB1E53" w:rsidR="00D849E5" w:rsidRPr="001749DF" w:rsidRDefault="00D849E5" w:rsidP="001749DF">
            <w:pPr>
              <w:rPr>
                <w:szCs w:val="18"/>
                <w:lang w:val="nl-NL"/>
              </w:rPr>
            </w:pPr>
            <w:r w:rsidRPr="001749DF">
              <w:rPr>
                <w:color w:val="000000"/>
                <w:szCs w:val="18"/>
                <w:lang w:val="nl-NL"/>
              </w:rPr>
              <w:t xml:space="preserve">Het is Inschrijver opgevallen dat er geen veld is om de naam van de Inschrijver in te vullen in het prijzenblad. </w:t>
            </w:r>
            <w:r w:rsidRPr="001749DF">
              <w:rPr>
                <w:color w:val="000000"/>
                <w:szCs w:val="18"/>
              </w:rPr>
              <w:t>Kunt u het prijzenblad hierop aanpassen?</w:t>
            </w:r>
          </w:p>
        </w:tc>
        <w:tc>
          <w:tcPr>
            <w:tcW w:w="6358" w:type="dxa"/>
          </w:tcPr>
          <w:p w14:paraId="4044A1BA" w14:textId="16975960" w:rsidR="00D849E5" w:rsidRDefault="00D849E5" w:rsidP="001749DF">
            <w:pPr>
              <w:rPr>
                <w:szCs w:val="18"/>
                <w:lang w:val="nl-NL"/>
              </w:rPr>
            </w:pPr>
            <w:r>
              <w:rPr>
                <w:szCs w:val="18"/>
                <w:lang w:val="nl-NL"/>
              </w:rPr>
              <w:t>Dat is goed. Wij zullen een versie 1.2 Prijzenblad publiceren waar u ook de naam van de inschrijver op dient te nemen, zie wijziging 30.</w:t>
            </w:r>
          </w:p>
          <w:p w14:paraId="6EA782F6" w14:textId="2C399A0C" w:rsidR="00D849E5" w:rsidRPr="001749DF" w:rsidRDefault="00D849E5" w:rsidP="001749DF">
            <w:pPr>
              <w:rPr>
                <w:szCs w:val="18"/>
                <w:lang w:val="nl-NL"/>
              </w:rPr>
            </w:pPr>
          </w:p>
        </w:tc>
      </w:tr>
      <w:tr w:rsidR="00D849E5" w:rsidRPr="00BD605E" w14:paraId="7B7D43BA" w14:textId="77777777" w:rsidTr="00D849E5">
        <w:tc>
          <w:tcPr>
            <w:tcW w:w="975" w:type="dxa"/>
          </w:tcPr>
          <w:p w14:paraId="361CF744" w14:textId="77777777" w:rsidR="00D849E5" w:rsidRPr="001749DF" w:rsidRDefault="00D849E5" w:rsidP="001749DF">
            <w:pPr>
              <w:pStyle w:val="Lijstalinea"/>
              <w:numPr>
                <w:ilvl w:val="0"/>
                <w:numId w:val="1"/>
              </w:numPr>
              <w:rPr>
                <w:szCs w:val="18"/>
                <w:lang w:val="nl-NL"/>
              </w:rPr>
            </w:pPr>
          </w:p>
        </w:tc>
        <w:tc>
          <w:tcPr>
            <w:tcW w:w="1086" w:type="dxa"/>
          </w:tcPr>
          <w:p w14:paraId="1046BFC7" w14:textId="227EB472" w:rsidR="00D849E5" w:rsidRPr="001749DF" w:rsidRDefault="00D849E5" w:rsidP="001749DF">
            <w:pPr>
              <w:rPr>
                <w:szCs w:val="18"/>
                <w:lang w:val="nl-NL"/>
              </w:rPr>
            </w:pPr>
            <w:r>
              <w:rPr>
                <w:szCs w:val="18"/>
                <w:lang w:val="nl-NL"/>
              </w:rPr>
              <w:t>2</w:t>
            </w:r>
          </w:p>
        </w:tc>
        <w:tc>
          <w:tcPr>
            <w:tcW w:w="1365" w:type="dxa"/>
          </w:tcPr>
          <w:p w14:paraId="0537E121" w14:textId="5AF73191" w:rsidR="00D849E5" w:rsidRPr="001749DF" w:rsidRDefault="00D849E5" w:rsidP="001749DF">
            <w:pPr>
              <w:rPr>
                <w:szCs w:val="18"/>
                <w:lang w:val="nl-NL"/>
              </w:rPr>
            </w:pPr>
            <w:r w:rsidRPr="001749DF">
              <w:rPr>
                <w:color w:val="000000"/>
                <w:szCs w:val="18"/>
              </w:rPr>
              <w:t>NVI 1 vraag 21/22 een vervolgvraag</w:t>
            </w:r>
          </w:p>
        </w:tc>
        <w:tc>
          <w:tcPr>
            <w:tcW w:w="4245" w:type="dxa"/>
          </w:tcPr>
          <w:p w14:paraId="49808FB4" w14:textId="1412E94F" w:rsidR="00D849E5" w:rsidRPr="001749DF" w:rsidRDefault="00D849E5" w:rsidP="001749DF">
            <w:pPr>
              <w:rPr>
                <w:szCs w:val="18"/>
                <w:lang w:val="nl-NL"/>
              </w:rPr>
            </w:pPr>
            <w:r w:rsidRPr="001749DF">
              <w:rPr>
                <w:color w:val="000000"/>
                <w:szCs w:val="18"/>
                <w:lang w:val="nl-NL"/>
              </w:rPr>
              <w:t>In de beantwoording van de eerdere vragen/in de aanbestedingsstukken is aangegeven dat de exacte invulling van het flexibele traject vooraf niet volledig gekaderd is qua aantal in te zetten modules. Dit leidt tot een ongelijk speelveld. Inschrijvers kunnen hierdoor uitgaan van een verschillend aantal modules in hun totale trajectprijs (bijvoorbeeld Inschrijver A die rekent met 3 modules versus Inschrijver B die rekent met 5 modules). Hierdoor worden de financiële aanbiedingen onvergelijkbaar, hetgeen in strijd is met het gelijkheids- en transparantiebeginsel.</w:t>
            </w:r>
            <w:r w:rsidRPr="001749DF">
              <w:rPr>
                <w:color w:val="000000"/>
                <w:szCs w:val="18"/>
                <w:lang w:val="nl-NL"/>
              </w:rPr>
              <w:br/>
              <w:t xml:space="preserve">Hoe gaat u zorgen voor een objectieve en eerlijke beoordeling van de prijs? </w:t>
            </w:r>
            <w:r w:rsidRPr="001749DF">
              <w:rPr>
                <w:color w:val="000000"/>
                <w:szCs w:val="18"/>
                <w:lang w:val="nl-NL"/>
              </w:rPr>
              <w:br/>
              <w:t>Een optie is dat u één vast aantal modules, richtlijn aantal modules, voorschrijft  waarmee elke inschrijver verplicht moet rekenen in de totale trajectprijs.</w:t>
            </w:r>
          </w:p>
        </w:tc>
        <w:tc>
          <w:tcPr>
            <w:tcW w:w="6358" w:type="dxa"/>
          </w:tcPr>
          <w:p w14:paraId="3BBCC2B6" w14:textId="26C5E1DC" w:rsidR="00D849E5" w:rsidRDefault="00D849E5" w:rsidP="00A51EE0">
            <w:pPr>
              <w:rPr>
                <w:szCs w:val="18"/>
                <w:lang w:val="nl-NL"/>
              </w:rPr>
            </w:pPr>
            <w:r>
              <w:rPr>
                <w:szCs w:val="18"/>
                <w:lang w:val="nl-NL"/>
              </w:rPr>
              <w:t xml:space="preserve">Wij bestrijden uw stelling dat hier sprake is van een ongelijk speelveld. Wij zijn transparant over wat het flexibele traject inhoudt, en behandelen daar alle inschrijvers gelijk in. </w:t>
            </w:r>
          </w:p>
          <w:p w14:paraId="6B09FD7D" w14:textId="77777777" w:rsidR="00D849E5" w:rsidRDefault="00D849E5" w:rsidP="00A51EE0">
            <w:pPr>
              <w:rPr>
                <w:szCs w:val="18"/>
                <w:lang w:val="nl-NL"/>
              </w:rPr>
            </w:pPr>
          </w:p>
          <w:p w14:paraId="2788DE39" w14:textId="526D6B47" w:rsidR="00D849E5" w:rsidRDefault="00D849E5" w:rsidP="00A51EE0">
            <w:pPr>
              <w:rPr>
                <w:szCs w:val="18"/>
                <w:lang w:val="nl-NL"/>
              </w:rPr>
            </w:pPr>
            <w:r>
              <w:rPr>
                <w:szCs w:val="18"/>
                <w:lang w:val="nl-NL"/>
              </w:rPr>
              <w:t xml:space="preserve">Een flexibel traject is niet een optelsom van afzonderlijke modules, maar een </w:t>
            </w:r>
            <w:r w:rsidRPr="00A51EE0">
              <w:rPr>
                <w:szCs w:val="18"/>
                <w:lang w:val="nl-NL"/>
              </w:rPr>
              <w:t>integraal begeleidingstraject voor de duur van vier maanden</w:t>
            </w:r>
            <w:r>
              <w:rPr>
                <w:szCs w:val="18"/>
                <w:lang w:val="nl-NL"/>
              </w:rPr>
              <w:t xml:space="preserve">, en wij verwachten van de Opdrachtnemer dat deze het flexibele traject op die wijze benadert. </w:t>
            </w:r>
          </w:p>
          <w:p w14:paraId="7120992E" w14:textId="77777777" w:rsidR="00D849E5" w:rsidRDefault="00D849E5" w:rsidP="00A51EE0">
            <w:pPr>
              <w:rPr>
                <w:szCs w:val="18"/>
                <w:lang w:val="nl-NL"/>
              </w:rPr>
            </w:pPr>
          </w:p>
          <w:p w14:paraId="45C2C364" w14:textId="65764A5E" w:rsidR="00D849E5" w:rsidRPr="00A51EE0" w:rsidRDefault="00D849E5" w:rsidP="00A51EE0">
            <w:pPr>
              <w:rPr>
                <w:szCs w:val="18"/>
                <w:lang w:val="nl-NL"/>
              </w:rPr>
            </w:pPr>
            <w:r>
              <w:rPr>
                <w:szCs w:val="18"/>
                <w:lang w:val="nl-NL"/>
              </w:rPr>
              <w:t xml:space="preserve">Wij verwachten in lijn daarmee van u dat u </w:t>
            </w:r>
            <w:r w:rsidRPr="00A51EE0">
              <w:rPr>
                <w:szCs w:val="18"/>
                <w:lang w:val="nl-NL"/>
              </w:rPr>
              <w:t xml:space="preserve">op basis van </w:t>
            </w:r>
            <w:r>
              <w:rPr>
                <w:szCs w:val="18"/>
                <w:lang w:val="nl-NL"/>
              </w:rPr>
              <w:t>uw</w:t>
            </w:r>
            <w:r w:rsidRPr="00A51EE0">
              <w:rPr>
                <w:szCs w:val="18"/>
                <w:lang w:val="nl-NL"/>
              </w:rPr>
              <w:t xml:space="preserve"> kennis, expertise en ervaring met vergelijkbare begeleidingstrajecten een reële inschatting </w:t>
            </w:r>
            <w:r>
              <w:rPr>
                <w:szCs w:val="18"/>
                <w:lang w:val="nl-NL"/>
              </w:rPr>
              <w:t>maakt</w:t>
            </w:r>
            <w:r w:rsidRPr="00A51EE0">
              <w:rPr>
                <w:szCs w:val="18"/>
                <w:lang w:val="nl-NL"/>
              </w:rPr>
              <w:t xml:space="preserve"> van de benodigde inzet gedurende een traject van vier maanden en hiervoor een passend </w:t>
            </w:r>
            <w:r>
              <w:rPr>
                <w:szCs w:val="18"/>
                <w:lang w:val="nl-NL"/>
              </w:rPr>
              <w:t xml:space="preserve">vast </w:t>
            </w:r>
            <w:r w:rsidRPr="00A51EE0">
              <w:rPr>
                <w:szCs w:val="18"/>
                <w:lang w:val="nl-NL"/>
              </w:rPr>
              <w:t xml:space="preserve">tarief </w:t>
            </w:r>
            <w:r>
              <w:rPr>
                <w:szCs w:val="18"/>
                <w:lang w:val="nl-NL"/>
              </w:rPr>
              <w:t>offreert in uw inschrijving. Dit tarief geldt voor elk flexibel traject, los van de modules die daarbinnen daadwerkelijk afgenomen gaan worden, en dus ook los van de benodigde inzet die daadwerkelijk nodig blijkt te zijn.</w:t>
            </w:r>
          </w:p>
          <w:p w14:paraId="294693B1" w14:textId="77777777" w:rsidR="00D849E5" w:rsidRDefault="00D849E5" w:rsidP="00A51EE0">
            <w:pPr>
              <w:rPr>
                <w:szCs w:val="18"/>
                <w:lang w:val="nl-NL"/>
              </w:rPr>
            </w:pPr>
          </w:p>
          <w:p w14:paraId="4670CA03" w14:textId="5F3BAE5D" w:rsidR="00D849E5" w:rsidRDefault="00D849E5" w:rsidP="00A51EE0">
            <w:pPr>
              <w:rPr>
                <w:szCs w:val="18"/>
                <w:lang w:val="nl-NL"/>
              </w:rPr>
            </w:pPr>
            <w:r>
              <w:rPr>
                <w:szCs w:val="18"/>
                <w:lang w:val="nl-NL"/>
              </w:rPr>
              <w:t>Eventuele hogere benodigde inzet in een flexibel traject dan door u ingeschat komen voor rekening en risico van Opdrachtnemer. Andersom blijft het door u geoffreerde tarief voor een flexibel traject gehandhaafd als blijkt dat de benodigde inzet lager is dan door u ingeschat.</w:t>
            </w:r>
          </w:p>
          <w:p w14:paraId="2207740B" w14:textId="77777777" w:rsidR="00D849E5" w:rsidRDefault="00D849E5" w:rsidP="00A51EE0">
            <w:pPr>
              <w:rPr>
                <w:szCs w:val="18"/>
                <w:lang w:val="nl-NL"/>
              </w:rPr>
            </w:pPr>
          </w:p>
          <w:p w14:paraId="47FD97E3" w14:textId="77777777" w:rsidR="00D849E5" w:rsidRDefault="00D849E5" w:rsidP="00A51EE0">
            <w:pPr>
              <w:rPr>
                <w:szCs w:val="18"/>
                <w:lang w:val="nl-NL"/>
              </w:rPr>
            </w:pPr>
            <w:r>
              <w:rPr>
                <w:szCs w:val="18"/>
                <w:lang w:val="nl-NL"/>
              </w:rPr>
              <w:t>Wij nemen uw voorstel voor één vast aantal modules, richtlijn aantal modules, waarmee elke inschrijver verplicht moet rekenen in de totale trajectprijs daarom ook niet over.</w:t>
            </w:r>
          </w:p>
          <w:p w14:paraId="6415BAC4" w14:textId="169B91AD" w:rsidR="00D849E5" w:rsidRPr="001749DF" w:rsidRDefault="00D849E5" w:rsidP="001749DF">
            <w:pPr>
              <w:rPr>
                <w:szCs w:val="18"/>
                <w:lang w:val="nl-NL"/>
              </w:rPr>
            </w:pPr>
          </w:p>
        </w:tc>
      </w:tr>
      <w:tr w:rsidR="00D849E5" w:rsidRPr="00BD605E" w14:paraId="57F2642E" w14:textId="77777777" w:rsidTr="00D849E5">
        <w:tc>
          <w:tcPr>
            <w:tcW w:w="975" w:type="dxa"/>
          </w:tcPr>
          <w:p w14:paraId="55862210" w14:textId="77777777" w:rsidR="00D849E5" w:rsidRPr="001749DF" w:rsidRDefault="00D849E5" w:rsidP="001749DF">
            <w:pPr>
              <w:pStyle w:val="Lijstalinea"/>
              <w:numPr>
                <w:ilvl w:val="0"/>
                <w:numId w:val="1"/>
              </w:numPr>
              <w:rPr>
                <w:szCs w:val="18"/>
                <w:lang w:val="nl-NL"/>
              </w:rPr>
            </w:pPr>
          </w:p>
        </w:tc>
        <w:tc>
          <w:tcPr>
            <w:tcW w:w="1086" w:type="dxa"/>
          </w:tcPr>
          <w:p w14:paraId="15D591C9" w14:textId="71DD4F34" w:rsidR="00D849E5" w:rsidRPr="001749DF" w:rsidRDefault="00D849E5" w:rsidP="001749DF">
            <w:pPr>
              <w:rPr>
                <w:szCs w:val="18"/>
                <w:lang w:val="nl-NL"/>
              </w:rPr>
            </w:pPr>
            <w:r>
              <w:rPr>
                <w:szCs w:val="18"/>
                <w:lang w:val="nl-NL"/>
              </w:rPr>
              <w:t>2</w:t>
            </w:r>
          </w:p>
        </w:tc>
        <w:tc>
          <w:tcPr>
            <w:tcW w:w="1365" w:type="dxa"/>
          </w:tcPr>
          <w:p w14:paraId="3D469AEB" w14:textId="348D2C41" w:rsidR="00D849E5" w:rsidRPr="001749DF" w:rsidRDefault="00D849E5" w:rsidP="001749DF">
            <w:pPr>
              <w:rPr>
                <w:szCs w:val="18"/>
                <w:lang w:val="nl-NL"/>
              </w:rPr>
            </w:pPr>
            <w:r w:rsidRPr="001749DF">
              <w:rPr>
                <w:color w:val="000000"/>
                <w:szCs w:val="18"/>
              </w:rPr>
              <w:t>NVI 1 vraag 17 vervolgvraag</w:t>
            </w:r>
          </w:p>
        </w:tc>
        <w:tc>
          <w:tcPr>
            <w:tcW w:w="4245" w:type="dxa"/>
          </w:tcPr>
          <w:p w14:paraId="41BBCE92" w14:textId="1B5BAE79" w:rsidR="00D849E5" w:rsidRPr="001749DF" w:rsidRDefault="00D849E5" w:rsidP="001749DF">
            <w:pPr>
              <w:rPr>
                <w:szCs w:val="18"/>
                <w:lang w:val="nl-NL"/>
              </w:rPr>
            </w:pPr>
            <w:r w:rsidRPr="001749DF">
              <w:rPr>
                <w:color w:val="000000"/>
                <w:szCs w:val="18"/>
                <w:lang w:val="nl-NL"/>
              </w:rPr>
              <w:t>In de eerste Nota van Inlichtingen geeft u aan dat de gecorrigeerde prijsformule ná het omslagpunt (voor een beoordelingsprijs tussen €14.000 en €15.000) als volgt luidt: = 280 + (300 - 280) / (14000 - 15000) * (beoordelingsprijs - 15000)  Tevens luidt de toelichting van de aanbestedende dienst: ""Wij beogen u daarmee te prikkelen niet lager dan €15000 aan te bieden.</w:t>
            </w:r>
            <w:r w:rsidRPr="001749DF">
              <w:rPr>
                <w:color w:val="000000"/>
                <w:szCs w:val="18"/>
                <w:lang w:val="nl-NL"/>
              </w:rPr>
              <w:br/>
              <w:t xml:space="preserve">Indien deze formule wiskundig wordt toegepast in meest recente gedeelde Prijzenblad (v 1.1) , leidt dit tot de volgende uitkomsten: Bij een beoordelingsprijs van €15.000 ontvangt een inschrijver 280 punten.  Bij een beoordelingsprijs van €14.000 ontvangt een inschrijver 300 punten.Een lagere inschrijfprijs (onder de €15.000) leidt met deze formule dus tot een hoger aantal punten. </w:t>
            </w:r>
            <w:r w:rsidRPr="001749DF">
              <w:rPr>
                <w:color w:val="000000"/>
                <w:szCs w:val="18"/>
                <w:lang w:val="nl-NL"/>
              </w:rPr>
              <w:br/>
            </w:r>
            <w:r w:rsidRPr="001749DF">
              <w:rPr>
                <w:color w:val="000000"/>
                <w:szCs w:val="18"/>
                <w:lang w:val="nl-NL"/>
              </w:rPr>
              <w:br/>
              <w:t xml:space="preserve">De rekenformule lijkt niet correct te zijn met uw doelstelling. De formule beloont inschrijvers die onder de € 15.000 bieden juist met de maximale score van 300 punten. </w:t>
            </w:r>
            <w:r w:rsidRPr="001749DF">
              <w:rPr>
                <w:color w:val="000000"/>
                <w:szCs w:val="18"/>
                <w:lang w:val="nl-NL"/>
              </w:rPr>
              <w:br/>
              <w:t>Kunt u bevestigen dat dit tegenstrijdig is? Wilt u de juiste versie van het prijzenblad naar de inschrijvers sturen?"</w:t>
            </w:r>
          </w:p>
        </w:tc>
        <w:tc>
          <w:tcPr>
            <w:tcW w:w="6358" w:type="dxa"/>
          </w:tcPr>
          <w:p w14:paraId="0488B69A" w14:textId="77777777" w:rsidR="00D849E5" w:rsidRDefault="00D849E5" w:rsidP="001749DF">
            <w:pPr>
              <w:rPr>
                <w:szCs w:val="18"/>
                <w:lang w:val="nl-NL"/>
              </w:rPr>
            </w:pPr>
            <w:r>
              <w:rPr>
                <w:szCs w:val="18"/>
                <w:lang w:val="nl-NL"/>
              </w:rPr>
              <w:t>Wij achten het niet strijdig met elkaar dat enerzijds een inschrijver meer punten ontvangt als deze lager inschrijft dan €15.000, en dat wij tegelijkertijd dat relatief minder willen prikkelen (dan een inschrijvingsprijs boven €15.000).</w:t>
            </w:r>
          </w:p>
          <w:p w14:paraId="0D587D8D" w14:textId="77777777" w:rsidR="00D849E5" w:rsidRDefault="00D849E5" w:rsidP="001749DF">
            <w:pPr>
              <w:rPr>
                <w:szCs w:val="18"/>
                <w:lang w:val="nl-NL"/>
              </w:rPr>
            </w:pPr>
          </w:p>
          <w:p w14:paraId="35B86903" w14:textId="77777777" w:rsidR="00D849E5" w:rsidRDefault="00D849E5" w:rsidP="001749DF">
            <w:pPr>
              <w:rPr>
                <w:color w:val="000000"/>
                <w:szCs w:val="18"/>
                <w:lang w:val="nl-NL"/>
              </w:rPr>
            </w:pPr>
            <w:r>
              <w:rPr>
                <w:szCs w:val="18"/>
                <w:lang w:val="nl-NL"/>
              </w:rPr>
              <w:t>De stelling “</w:t>
            </w:r>
            <w:r w:rsidRPr="001749DF">
              <w:rPr>
                <w:color w:val="000000"/>
                <w:szCs w:val="18"/>
                <w:lang w:val="nl-NL"/>
              </w:rPr>
              <w:t>Wij beogen u daarmee te prikkelen niet lager dan €15000 aan te bieden</w:t>
            </w:r>
            <w:r>
              <w:rPr>
                <w:color w:val="000000"/>
                <w:szCs w:val="18"/>
                <w:lang w:val="nl-NL"/>
              </w:rPr>
              <w:t>” ziet op het feit dat de lijn in de grafiek bij €14.000-€15.000 minder steil is dan de lijn tussen €15.000-€20.000.</w:t>
            </w:r>
          </w:p>
          <w:p w14:paraId="1069227C" w14:textId="77777777" w:rsidR="00D849E5" w:rsidRDefault="00D849E5" w:rsidP="001749DF">
            <w:pPr>
              <w:rPr>
                <w:color w:val="000000"/>
                <w:szCs w:val="18"/>
                <w:lang w:val="nl-NL"/>
              </w:rPr>
            </w:pPr>
          </w:p>
          <w:p w14:paraId="5CF09B4B" w14:textId="48582F2A" w:rsidR="00D849E5" w:rsidRPr="001749DF" w:rsidRDefault="00D849E5" w:rsidP="001749DF">
            <w:pPr>
              <w:rPr>
                <w:szCs w:val="18"/>
                <w:lang w:val="nl-NL"/>
              </w:rPr>
            </w:pPr>
            <w:r>
              <w:rPr>
                <w:color w:val="000000"/>
                <w:szCs w:val="18"/>
                <w:lang w:val="nl-NL"/>
              </w:rPr>
              <w:t xml:space="preserve">Wij zullen geen aangepaste versie van het prijzenblad sturen. </w:t>
            </w:r>
          </w:p>
        </w:tc>
      </w:tr>
      <w:tr w:rsidR="00D849E5" w:rsidRPr="00BD605E" w14:paraId="2DCF537E" w14:textId="77777777" w:rsidTr="00D849E5">
        <w:tc>
          <w:tcPr>
            <w:tcW w:w="975" w:type="dxa"/>
          </w:tcPr>
          <w:p w14:paraId="5A6816A9" w14:textId="77777777" w:rsidR="00D849E5" w:rsidRPr="001749DF" w:rsidRDefault="00D849E5" w:rsidP="001749DF">
            <w:pPr>
              <w:pStyle w:val="Lijstalinea"/>
              <w:numPr>
                <w:ilvl w:val="0"/>
                <w:numId w:val="1"/>
              </w:numPr>
              <w:rPr>
                <w:szCs w:val="18"/>
                <w:lang w:val="nl-NL"/>
              </w:rPr>
            </w:pPr>
          </w:p>
        </w:tc>
        <w:tc>
          <w:tcPr>
            <w:tcW w:w="1086" w:type="dxa"/>
          </w:tcPr>
          <w:p w14:paraId="663A484E" w14:textId="52347D45" w:rsidR="00D849E5" w:rsidRPr="001749DF" w:rsidRDefault="00D849E5" w:rsidP="001749DF">
            <w:pPr>
              <w:rPr>
                <w:szCs w:val="18"/>
                <w:lang w:val="nl-NL"/>
              </w:rPr>
            </w:pPr>
            <w:r>
              <w:rPr>
                <w:szCs w:val="18"/>
                <w:lang w:val="nl-NL"/>
              </w:rPr>
              <w:t>2</w:t>
            </w:r>
          </w:p>
        </w:tc>
        <w:tc>
          <w:tcPr>
            <w:tcW w:w="1365" w:type="dxa"/>
          </w:tcPr>
          <w:p w14:paraId="64F4BC4A" w14:textId="27411793" w:rsidR="00D849E5" w:rsidRPr="001749DF" w:rsidRDefault="00D849E5" w:rsidP="001749DF">
            <w:pPr>
              <w:rPr>
                <w:szCs w:val="18"/>
                <w:lang w:val="nl-NL"/>
              </w:rPr>
            </w:pPr>
            <w:r w:rsidRPr="001749DF">
              <w:rPr>
                <w:color w:val="000000"/>
                <w:szCs w:val="18"/>
              </w:rPr>
              <w:t>TenderNed</w:t>
            </w:r>
          </w:p>
        </w:tc>
        <w:tc>
          <w:tcPr>
            <w:tcW w:w="4245" w:type="dxa"/>
          </w:tcPr>
          <w:p w14:paraId="39348272" w14:textId="28B77C51" w:rsidR="00D849E5" w:rsidRPr="001749DF" w:rsidRDefault="00D849E5" w:rsidP="001749DF">
            <w:pPr>
              <w:rPr>
                <w:szCs w:val="18"/>
                <w:lang w:val="nl-NL"/>
              </w:rPr>
            </w:pPr>
            <w:r w:rsidRPr="001749DF">
              <w:rPr>
                <w:color w:val="000000"/>
                <w:szCs w:val="18"/>
                <w:lang w:val="nl-NL"/>
              </w:rPr>
              <w:t>In TenderNed wordt gevraagd om de prijs in cijfers op te geven. Klopt onze aanname dat we hier '0,1' mogen invullen omdat het prijzenblad wordt beoordeeld?</w:t>
            </w:r>
          </w:p>
        </w:tc>
        <w:tc>
          <w:tcPr>
            <w:tcW w:w="6358" w:type="dxa"/>
          </w:tcPr>
          <w:p w14:paraId="175710C1" w14:textId="77777777" w:rsidR="00D849E5" w:rsidRDefault="00D849E5" w:rsidP="001749DF">
            <w:pPr>
              <w:rPr>
                <w:szCs w:val="18"/>
                <w:lang w:val="nl-NL"/>
              </w:rPr>
            </w:pPr>
            <w:r>
              <w:rPr>
                <w:szCs w:val="18"/>
                <w:lang w:val="nl-NL"/>
              </w:rPr>
              <w:t xml:space="preserve">Als het prijsveld een verplicht veld is in TenderNed dan geeft u de beoordelingsprijs op zoals opgenomen in uw Prijzenblad. Als het geen verplicht veld is, dan kan u dit veld leeg laten. Vul onder geen beding een ander cijfer in dan uw beoordelingsprijs. </w:t>
            </w:r>
          </w:p>
          <w:p w14:paraId="2E7D29DB" w14:textId="129E510F" w:rsidR="00D849E5" w:rsidRPr="001749DF" w:rsidRDefault="00D849E5" w:rsidP="001749DF">
            <w:pPr>
              <w:rPr>
                <w:szCs w:val="18"/>
                <w:lang w:val="nl-NL"/>
              </w:rPr>
            </w:pPr>
          </w:p>
        </w:tc>
      </w:tr>
      <w:tr w:rsidR="00D849E5" w:rsidRPr="001749DF" w14:paraId="7820AAFD" w14:textId="77777777" w:rsidTr="00D849E5">
        <w:tc>
          <w:tcPr>
            <w:tcW w:w="975" w:type="dxa"/>
          </w:tcPr>
          <w:p w14:paraId="2F610657" w14:textId="77777777" w:rsidR="00D849E5" w:rsidRPr="001749DF" w:rsidRDefault="00D849E5" w:rsidP="001749DF">
            <w:pPr>
              <w:pStyle w:val="Lijstalinea"/>
              <w:numPr>
                <w:ilvl w:val="0"/>
                <w:numId w:val="1"/>
              </w:numPr>
              <w:rPr>
                <w:szCs w:val="18"/>
                <w:lang w:val="nl-NL"/>
              </w:rPr>
            </w:pPr>
          </w:p>
        </w:tc>
        <w:tc>
          <w:tcPr>
            <w:tcW w:w="1086" w:type="dxa"/>
          </w:tcPr>
          <w:p w14:paraId="383D1617" w14:textId="42B691D0" w:rsidR="00D849E5" w:rsidRPr="001749DF" w:rsidRDefault="00D849E5" w:rsidP="001749DF">
            <w:pPr>
              <w:rPr>
                <w:szCs w:val="18"/>
                <w:lang w:val="nl-NL"/>
              </w:rPr>
            </w:pPr>
            <w:r>
              <w:rPr>
                <w:szCs w:val="18"/>
                <w:lang w:val="nl-NL"/>
              </w:rPr>
              <w:t>2</w:t>
            </w:r>
          </w:p>
        </w:tc>
        <w:tc>
          <w:tcPr>
            <w:tcW w:w="1365" w:type="dxa"/>
          </w:tcPr>
          <w:p w14:paraId="1A854C12" w14:textId="2228ED9E" w:rsidR="00D849E5" w:rsidRPr="001749DF" w:rsidRDefault="00D849E5" w:rsidP="001749DF">
            <w:pPr>
              <w:rPr>
                <w:szCs w:val="18"/>
                <w:lang w:val="nl-NL"/>
              </w:rPr>
            </w:pPr>
            <w:r w:rsidRPr="001749DF">
              <w:rPr>
                <w:color w:val="000000"/>
                <w:szCs w:val="18"/>
              </w:rPr>
              <w:t>Vormvereisten</w:t>
            </w:r>
          </w:p>
        </w:tc>
        <w:tc>
          <w:tcPr>
            <w:tcW w:w="4245" w:type="dxa"/>
          </w:tcPr>
          <w:p w14:paraId="1725F614" w14:textId="77777777" w:rsidR="00D849E5" w:rsidRDefault="00D849E5" w:rsidP="001749DF">
            <w:pPr>
              <w:rPr>
                <w:color w:val="000000"/>
                <w:szCs w:val="18"/>
                <w:lang w:val="nl-NL"/>
              </w:rPr>
            </w:pPr>
            <w:r w:rsidRPr="001749DF">
              <w:rPr>
                <w:color w:val="000000"/>
                <w:szCs w:val="18"/>
                <w:lang w:val="nl-NL"/>
              </w:rPr>
              <w:t xml:space="preserve">In de aanbestedingsdocumenten wordt een specifiek lettertype en een vast lettertype + vaste lettergrootte (Verdana, 9 pt) voorgeschreven. Als onderbouwing van onze tekst werken wij graag met afbeeldingen. Het is niet altijd mogelijk om in deze afbeeldingen exact lettergrootte 9 te hanteren. Wij verzoeken u daarom om in visuele elementen zoals afbeeldingen, tabellen en figuren te mogen afwijken van het voorgeschreven lettertype en/of de lettergrootte, mits de leesbaarheid gewaarborgd blijft. Indien u hier niet mee </w:t>
            </w:r>
            <w:r w:rsidRPr="001749DF">
              <w:rPr>
                <w:color w:val="000000"/>
                <w:szCs w:val="18"/>
                <w:lang w:val="nl-NL"/>
              </w:rPr>
              <w:lastRenderedPageBreak/>
              <w:t>akkoord gaat, verzoeken wij u dit te motiveren.</w:t>
            </w:r>
          </w:p>
          <w:p w14:paraId="2A710F66" w14:textId="3E21659C" w:rsidR="00D849E5" w:rsidRPr="001749DF" w:rsidRDefault="00D849E5" w:rsidP="001749DF">
            <w:pPr>
              <w:rPr>
                <w:szCs w:val="18"/>
                <w:lang w:val="nl-NL"/>
              </w:rPr>
            </w:pPr>
          </w:p>
        </w:tc>
        <w:tc>
          <w:tcPr>
            <w:tcW w:w="6358" w:type="dxa"/>
          </w:tcPr>
          <w:p w14:paraId="4E6893A5" w14:textId="64FA348A" w:rsidR="00D849E5" w:rsidRPr="001749DF" w:rsidRDefault="00D849E5" w:rsidP="001749DF">
            <w:pPr>
              <w:rPr>
                <w:szCs w:val="18"/>
                <w:lang w:val="nl-NL"/>
              </w:rPr>
            </w:pPr>
            <w:r>
              <w:rPr>
                <w:szCs w:val="18"/>
                <w:lang w:val="nl-NL"/>
              </w:rPr>
              <w:lastRenderedPageBreak/>
              <w:t xml:space="preserve">Het staat u vrij in de beantwoording van de subgunningscriteria kwaliteit visuele elementen op te nemen, zolang u blijft voldoen aan de vormvereisten. </w:t>
            </w:r>
            <w:bookmarkStart w:id="1" w:name="_Hlk234239544"/>
            <w:r>
              <w:rPr>
                <w:szCs w:val="18"/>
                <w:lang w:val="nl-NL"/>
              </w:rPr>
              <w:t xml:space="preserve">De vereiste van Verdana 9 pt geldt voor tekst, niet voor afbeeldingen. </w:t>
            </w:r>
            <w:bookmarkEnd w:id="1"/>
            <w:r>
              <w:rPr>
                <w:szCs w:val="18"/>
                <w:lang w:val="nl-NL"/>
              </w:rPr>
              <w:t>Zie wijziging 31.</w:t>
            </w:r>
          </w:p>
        </w:tc>
      </w:tr>
      <w:tr w:rsidR="00D849E5" w:rsidRPr="00BD605E" w14:paraId="7F1EFA96" w14:textId="77777777" w:rsidTr="00D849E5">
        <w:tc>
          <w:tcPr>
            <w:tcW w:w="975" w:type="dxa"/>
          </w:tcPr>
          <w:p w14:paraId="72495590" w14:textId="77777777" w:rsidR="00D849E5" w:rsidRPr="001749DF" w:rsidRDefault="00D849E5" w:rsidP="001749DF">
            <w:pPr>
              <w:pStyle w:val="Lijstalinea"/>
              <w:numPr>
                <w:ilvl w:val="0"/>
                <w:numId w:val="1"/>
              </w:numPr>
              <w:rPr>
                <w:szCs w:val="18"/>
                <w:lang w:val="nl-NL"/>
              </w:rPr>
            </w:pPr>
          </w:p>
        </w:tc>
        <w:tc>
          <w:tcPr>
            <w:tcW w:w="1086" w:type="dxa"/>
          </w:tcPr>
          <w:p w14:paraId="02646A0E" w14:textId="7104B8EB" w:rsidR="00D849E5" w:rsidRPr="001749DF" w:rsidRDefault="00D849E5" w:rsidP="001749DF">
            <w:pPr>
              <w:rPr>
                <w:szCs w:val="18"/>
                <w:lang w:val="nl-NL"/>
              </w:rPr>
            </w:pPr>
            <w:r>
              <w:rPr>
                <w:szCs w:val="18"/>
                <w:lang w:val="nl-NL"/>
              </w:rPr>
              <w:t>2</w:t>
            </w:r>
          </w:p>
        </w:tc>
        <w:tc>
          <w:tcPr>
            <w:tcW w:w="1365" w:type="dxa"/>
          </w:tcPr>
          <w:p w14:paraId="61454E8F" w14:textId="2243EF1C" w:rsidR="00D849E5" w:rsidRPr="001749DF" w:rsidRDefault="00D849E5" w:rsidP="001749DF">
            <w:pPr>
              <w:rPr>
                <w:szCs w:val="18"/>
                <w:lang w:val="nl-NL"/>
              </w:rPr>
            </w:pPr>
            <w:r w:rsidRPr="001749DF">
              <w:rPr>
                <w:color w:val="000000"/>
                <w:szCs w:val="18"/>
              </w:rPr>
              <w:t>Beoordelingsteam</w:t>
            </w:r>
          </w:p>
        </w:tc>
        <w:tc>
          <w:tcPr>
            <w:tcW w:w="4245" w:type="dxa"/>
          </w:tcPr>
          <w:p w14:paraId="4DAFA2F0" w14:textId="54F9087B" w:rsidR="00D849E5" w:rsidRPr="001749DF" w:rsidRDefault="00D849E5" w:rsidP="001749DF">
            <w:pPr>
              <w:rPr>
                <w:szCs w:val="18"/>
                <w:lang w:val="nl-NL"/>
              </w:rPr>
            </w:pPr>
            <w:r w:rsidRPr="001749DF">
              <w:rPr>
                <w:color w:val="000000"/>
                <w:szCs w:val="18"/>
                <w:lang w:val="nl-NL"/>
              </w:rPr>
              <w:t>Uit hoeveel leden bestaat het beoordelingsteam en welke expertises zijn vertegenwoordigd in het beoordelingsteam?</w:t>
            </w:r>
          </w:p>
        </w:tc>
        <w:tc>
          <w:tcPr>
            <w:tcW w:w="6358" w:type="dxa"/>
          </w:tcPr>
          <w:p w14:paraId="0BB02ECA" w14:textId="77777777" w:rsidR="00D849E5" w:rsidRDefault="00D849E5" w:rsidP="001749DF">
            <w:pPr>
              <w:rPr>
                <w:szCs w:val="18"/>
                <w:lang w:val="nl-NL"/>
              </w:rPr>
            </w:pPr>
            <w:r>
              <w:rPr>
                <w:szCs w:val="18"/>
                <w:lang w:val="nl-NL"/>
              </w:rPr>
              <w:t xml:space="preserve">De beoordelingscommissie zal per subgunningscriterium kwaliteit steeds uit minimaal drie personen bestaan, deze zijn ter zake kundig voor de beoordeling van de beantwoording van het betreffende subgunningscriterium kwaliteit. Wij doen voorts geen nadere uitspraken over samenstelling van de beoordelingscommissie. </w:t>
            </w:r>
          </w:p>
          <w:p w14:paraId="660ABCB5" w14:textId="3C4A523B" w:rsidR="00D849E5" w:rsidRPr="001749DF" w:rsidRDefault="00D849E5" w:rsidP="001749DF">
            <w:pPr>
              <w:rPr>
                <w:szCs w:val="18"/>
                <w:lang w:val="nl-NL"/>
              </w:rPr>
            </w:pPr>
          </w:p>
        </w:tc>
      </w:tr>
      <w:tr w:rsidR="00D849E5" w:rsidRPr="001749DF" w14:paraId="30DC186C" w14:textId="77777777" w:rsidTr="00D849E5">
        <w:tc>
          <w:tcPr>
            <w:tcW w:w="975" w:type="dxa"/>
          </w:tcPr>
          <w:p w14:paraId="18A1ABC8" w14:textId="77777777" w:rsidR="00D849E5" w:rsidRPr="001749DF" w:rsidRDefault="00D849E5" w:rsidP="001749DF">
            <w:pPr>
              <w:pStyle w:val="Lijstalinea"/>
              <w:numPr>
                <w:ilvl w:val="0"/>
                <w:numId w:val="1"/>
              </w:numPr>
              <w:rPr>
                <w:szCs w:val="18"/>
                <w:lang w:val="nl-NL"/>
              </w:rPr>
            </w:pPr>
          </w:p>
        </w:tc>
        <w:tc>
          <w:tcPr>
            <w:tcW w:w="1086" w:type="dxa"/>
          </w:tcPr>
          <w:p w14:paraId="0D47C91D" w14:textId="5D36FFD6" w:rsidR="00D849E5" w:rsidRPr="001749DF" w:rsidRDefault="00D849E5" w:rsidP="001749DF">
            <w:pPr>
              <w:rPr>
                <w:szCs w:val="18"/>
                <w:lang w:val="nl-NL"/>
              </w:rPr>
            </w:pPr>
            <w:r>
              <w:rPr>
                <w:szCs w:val="18"/>
                <w:lang w:val="nl-NL"/>
              </w:rPr>
              <w:t>2</w:t>
            </w:r>
          </w:p>
        </w:tc>
        <w:tc>
          <w:tcPr>
            <w:tcW w:w="1365" w:type="dxa"/>
          </w:tcPr>
          <w:p w14:paraId="15FB0C85" w14:textId="70C736E4" w:rsidR="00D849E5" w:rsidRPr="001749DF" w:rsidRDefault="00D849E5" w:rsidP="001749DF">
            <w:pPr>
              <w:rPr>
                <w:szCs w:val="18"/>
                <w:lang w:val="nl-NL"/>
              </w:rPr>
            </w:pPr>
            <w:r w:rsidRPr="001749DF">
              <w:rPr>
                <w:color w:val="000000"/>
                <w:szCs w:val="18"/>
              </w:rPr>
              <w:t>ISO 27001</w:t>
            </w:r>
          </w:p>
        </w:tc>
        <w:tc>
          <w:tcPr>
            <w:tcW w:w="4245" w:type="dxa"/>
          </w:tcPr>
          <w:p w14:paraId="5B404DCA" w14:textId="6067BCDD" w:rsidR="00D849E5" w:rsidRPr="001749DF" w:rsidRDefault="00D849E5" w:rsidP="001749DF">
            <w:pPr>
              <w:rPr>
                <w:szCs w:val="18"/>
                <w:lang w:val="nl-NL"/>
              </w:rPr>
            </w:pPr>
            <w:r w:rsidRPr="001749DF">
              <w:rPr>
                <w:color w:val="000000"/>
                <w:szCs w:val="18"/>
                <w:lang w:val="nl-NL"/>
              </w:rPr>
              <w:t>Inschrijver is onderdeel van een groter concern. Binnen een apart onderdeel van dit concern wordt voor Inschrijver (en alle andere onderdelen van ons concern) alle IT, data en informatiebeveiliging gescheiden per onderdeel beheert. Deze omgeving is ISO27001 gecertificeerd. Hierdoor heeft onze IT-omgeving een hoog beveiligingsniveau. Het certificaat wat bij deze omgeving hoort is opgesteld door een onafhankelijke auditor en kunnen wij, inclusief de toelichting dat alle IT- en informatiebeveiliging conform de eisen van ISO27001 is geborgd, als bewijsstuk overhandigen. Kunt u hiermee bevestigen dat wij op deze wijze voldoen uw eis rondom informatiebeveiliging en wij geen beroep hoeven te doen op ons concern voor dit onderdeel?</w:t>
            </w:r>
          </w:p>
        </w:tc>
        <w:tc>
          <w:tcPr>
            <w:tcW w:w="6358" w:type="dxa"/>
          </w:tcPr>
          <w:p w14:paraId="13BB4337" w14:textId="44D8AFF9" w:rsidR="00D849E5" w:rsidRPr="00011F4F" w:rsidRDefault="00D849E5" w:rsidP="001749DF">
            <w:pPr>
              <w:rPr>
                <w:lang w:val="nl-NL"/>
              </w:rPr>
            </w:pPr>
            <w:r w:rsidRPr="30A35F32">
              <w:rPr>
                <w:rFonts w:eastAsia="Verdana" w:cs="Verdana"/>
                <w:szCs w:val="18"/>
                <w:lang w:val="nl-NL"/>
              </w:rPr>
              <w:t>Opdrachtgever kan niet vooraf bevestigen dat een specifieke inschrijver aan de eis voldoet. Dit wordt beoordeeld aan de hand van de overgelegde bewijsstukken.</w:t>
            </w:r>
          </w:p>
          <w:p w14:paraId="7747F670" w14:textId="159C8E86" w:rsidR="00D849E5" w:rsidRPr="00011F4F" w:rsidRDefault="00D849E5" w:rsidP="001749DF">
            <w:pPr>
              <w:rPr>
                <w:lang w:val="nl-NL"/>
              </w:rPr>
            </w:pPr>
            <w:r w:rsidRPr="30A35F32">
              <w:rPr>
                <w:rFonts w:eastAsia="Verdana" w:cs="Verdana"/>
                <w:szCs w:val="18"/>
                <w:lang w:val="nl-NL"/>
              </w:rPr>
              <w:t>Een ISO 27001 certificaat voor een centrale IT omgeving binnen een concern kan worden geaccepteerd, mits aantoonbaar blijkt dat de voor deze opdracht relevante IT omgeving, systemen, processen, data en beheeractiviteiten van Inschrijver onder de scope van het certificaat vallen.</w:t>
            </w:r>
          </w:p>
          <w:p w14:paraId="63090030" w14:textId="39A3FF22" w:rsidR="00D849E5" w:rsidRPr="001749DF" w:rsidRDefault="00D849E5" w:rsidP="001749DF">
            <w:r w:rsidRPr="30A35F32">
              <w:rPr>
                <w:rFonts w:eastAsia="Verdana" w:cs="Verdana"/>
                <w:szCs w:val="18"/>
                <w:lang w:val="nl-NL"/>
              </w:rPr>
              <w:t>Als het certificaat ziet op een andere juridische entiteit, moet Inschrijver aantonen dat zij daadwerkelijk over deze gecertificeerde omgeving kan beschikken en dat de verantwoordelijkheden zijn geborgd. Een algemene verwijzing naar een gecertificeerd concernonderdeel is onvoldoende.</w:t>
            </w:r>
          </w:p>
          <w:p w14:paraId="4CF51C7E" w14:textId="2F586060" w:rsidR="00D849E5" w:rsidRPr="001749DF" w:rsidRDefault="00D849E5" w:rsidP="001749DF">
            <w:pPr>
              <w:rPr>
                <w:lang w:val="nl-NL"/>
              </w:rPr>
            </w:pPr>
          </w:p>
        </w:tc>
      </w:tr>
      <w:tr w:rsidR="00D849E5" w:rsidRPr="00BD605E" w14:paraId="74EA6590" w14:textId="77777777" w:rsidTr="00D849E5">
        <w:tc>
          <w:tcPr>
            <w:tcW w:w="975" w:type="dxa"/>
          </w:tcPr>
          <w:p w14:paraId="4793252E" w14:textId="77777777" w:rsidR="00D849E5" w:rsidRPr="001749DF" w:rsidRDefault="00D849E5" w:rsidP="001749DF">
            <w:pPr>
              <w:pStyle w:val="Lijstalinea"/>
              <w:numPr>
                <w:ilvl w:val="0"/>
                <w:numId w:val="1"/>
              </w:numPr>
              <w:rPr>
                <w:szCs w:val="18"/>
                <w:lang w:val="nl-NL"/>
              </w:rPr>
            </w:pPr>
          </w:p>
        </w:tc>
        <w:tc>
          <w:tcPr>
            <w:tcW w:w="1086" w:type="dxa"/>
          </w:tcPr>
          <w:p w14:paraId="7306232F" w14:textId="2201A74F" w:rsidR="00D849E5" w:rsidRPr="001749DF" w:rsidRDefault="00D849E5" w:rsidP="001749DF">
            <w:pPr>
              <w:rPr>
                <w:szCs w:val="18"/>
                <w:lang w:val="nl-NL"/>
              </w:rPr>
            </w:pPr>
            <w:r>
              <w:rPr>
                <w:szCs w:val="18"/>
                <w:lang w:val="nl-NL"/>
              </w:rPr>
              <w:t>2</w:t>
            </w:r>
          </w:p>
        </w:tc>
        <w:tc>
          <w:tcPr>
            <w:tcW w:w="1365" w:type="dxa"/>
          </w:tcPr>
          <w:p w14:paraId="4D80BB3C" w14:textId="06C55F54" w:rsidR="00D849E5" w:rsidRPr="001749DF" w:rsidRDefault="00D849E5" w:rsidP="001749DF">
            <w:pPr>
              <w:rPr>
                <w:szCs w:val="18"/>
                <w:lang w:val="nl-NL"/>
              </w:rPr>
            </w:pPr>
            <w:r w:rsidRPr="001749DF">
              <w:rPr>
                <w:color w:val="000000"/>
                <w:szCs w:val="18"/>
              </w:rPr>
              <w:t>Beschrijvend document - 3. De geschiktheidseisen</w:t>
            </w:r>
          </w:p>
        </w:tc>
        <w:tc>
          <w:tcPr>
            <w:tcW w:w="4245" w:type="dxa"/>
          </w:tcPr>
          <w:p w14:paraId="177C7FC5" w14:textId="1BBAD050" w:rsidR="00D849E5" w:rsidRPr="001749DF" w:rsidRDefault="00D849E5" w:rsidP="001749DF">
            <w:pPr>
              <w:rPr>
                <w:szCs w:val="18"/>
                <w:lang w:val="nl-NL"/>
              </w:rPr>
            </w:pPr>
            <w:r w:rsidRPr="001749DF">
              <w:rPr>
                <w:color w:val="000000"/>
                <w:szCs w:val="18"/>
                <w:lang w:val="nl-NL"/>
              </w:rPr>
              <w:t xml:space="preserve">Inschrijver heeft een verzekering die voldoet aan paragraaf 3 van het beschrijvend document. Deze verzekering staat op naam van haar moederorganisatie en op het certificaat wordt vermeld dat inschrijver ook medeverzekerd is. Echter, de verzekering geldt gewoon voor inschrijver als zijnde haar eigen verzekering, inschrijver kan namelijk volledig gebruik maken van de gehele verzekering zoals die is afgesloten. Daarmee doen we in onze optiek geen beroep op onze moederorganisatie. </w:t>
            </w:r>
            <w:r w:rsidRPr="001749DF">
              <w:rPr>
                <w:color w:val="000000"/>
                <w:szCs w:val="18"/>
              </w:rPr>
              <w:t>Kunt u dit volledigheidshalve bevestigen? Zo nee, waarom niet?</w:t>
            </w:r>
          </w:p>
        </w:tc>
        <w:tc>
          <w:tcPr>
            <w:tcW w:w="6358" w:type="dxa"/>
          </w:tcPr>
          <w:p w14:paraId="1E3E75D2" w14:textId="0E97B58D" w:rsidR="00D849E5" w:rsidRPr="001749DF" w:rsidRDefault="00D849E5" w:rsidP="001749DF">
            <w:pPr>
              <w:rPr>
                <w:szCs w:val="18"/>
                <w:lang w:val="nl-NL"/>
              </w:rPr>
            </w:pPr>
            <w:r>
              <w:rPr>
                <w:szCs w:val="18"/>
                <w:lang w:val="nl-NL"/>
              </w:rPr>
              <w:t xml:space="preserve">Wij zullen ná ontvangst van uw inschrijving beoordelen of u voldoet aan, onder meer, de geschiktheidseisen. Wij lopen daar niet op vooruit in de nota van inlichtingen. </w:t>
            </w:r>
          </w:p>
        </w:tc>
      </w:tr>
    </w:tbl>
    <w:p w14:paraId="6C9F0442" w14:textId="77777777" w:rsidR="00C05FAB" w:rsidRPr="001749DF" w:rsidRDefault="00C05FAB">
      <w:pPr>
        <w:rPr>
          <w:szCs w:val="18"/>
          <w:lang w:val="nl-NL"/>
        </w:rPr>
      </w:pPr>
      <w:r w:rsidRPr="001749DF">
        <w:rPr>
          <w:szCs w:val="18"/>
          <w:lang w:val="nl-NL"/>
        </w:rPr>
        <w:br w:type="page"/>
      </w:r>
    </w:p>
    <w:p w14:paraId="12A9B424" w14:textId="77777777" w:rsidR="00C05FAB" w:rsidRPr="001749DF" w:rsidRDefault="00C05FAB" w:rsidP="00EA020F">
      <w:pPr>
        <w:pStyle w:val="Kop1"/>
        <w:rPr>
          <w:rFonts w:ascii="Verdana" w:hAnsi="Verdana"/>
          <w:sz w:val="18"/>
          <w:szCs w:val="18"/>
          <w:lang w:val="nl-NL"/>
        </w:rPr>
      </w:pPr>
      <w:r w:rsidRPr="001749DF">
        <w:rPr>
          <w:rFonts w:ascii="Verdana" w:hAnsi="Verdana"/>
          <w:sz w:val="18"/>
          <w:szCs w:val="18"/>
          <w:lang w:val="nl-NL"/>
        </w:rPr>
        <w:lastRenderedPageBreak/>
        <w:t>Wijzigingen</w:t>
      </w:r>
    </w:p>
    <w:p w14:paraId="6344F925" w14:textId="13707510" w:rsidR="00C05FAB" w:rsidRPr="001749DF" w:rsidRDefault="00C05FAB" w:rsidP="00C05FAB">
      <w:pPr>
        <w:pStyle w:val="Geenafstand"/>
        <w:rPr>
          <w:szCs w:val="18"/>
          <w:lang w:val="nl-NL"/>
        </w:rPr>
      </w:pPr>
    </w:p>
    <w:tbl>
      <w:tblPr>
        <w:tblStyle w:val="Tabelraster"/>
        <w:tblW w:w="0" w:type="auto"/>
        <w:tblLook w:val="04A0" w:firstRow="1" w:lastRow="0" w:firstColumn="1" w:lastColumn="0" w:noHBand="0" w:noVBand="1"/>
      </w:tblPr>
      <w:tblGrid>
        <w:gridCol w:w="1088"/>
        <w:gridCol w:w="696"/>
        <w:gridCol w:w="3233"/>
        <w:gridCol w:w="1897"/>
        <w:gridCol w:w="906"/>
        <w:gridCol w:w="3785"/>
        <w:gridCol w:w="3785"/>
      </w:tblGrid>
      <w:tr w:rsidR="00C05FAB" w:rsidRPr="001749DF" w14:paraId="75E07303" w14:textId="77777777" w:rsidTr="00C05FAB">
        <w:tc>
          <w:tcPr>
            <w:tcW w:w="0" w:type="auto"/>
          </w:tcPr>
          <w:p w14:paraId="0D9A5E7C" w14:textId="73E63015" w:rsidR="00C05FAB" w:rsidRPr="001749DF" w:rsidRDefault="00C05FAB">
            <w:pPr>
              <w:rPr>
                <w:b/>
                <w:bCs/>
                <w:szCs w:val="18"/>
                <w:lang w:val="nl-NL"/>
              </w:rPr>
            </w:pPr>
            <w:r w:rsidRPr="001749DF">
              <w:rPr>
                <w:b/>
                <w:bCs/>
                <w:szCs w:val="18"/>
                <w:lang w:val="nl-NL"/>
              </w:rPr>
              <w:t>Nummer</w:t>
            </w:r>
          </w:p>
        </w:tc>
        <w:tc>
          <w:tcPr>
            <w:tcW w:w="0" w:type="auto"/>
          </w:tcPr>
          <w:p w14:paraId="76278213" w14:textId="38616F76" w:rsidR="00C05FAB" w:rsidRPr="001749DF" w:rsidRDefault="00C05FAB">
            <w:pPr>
              <w:rPr>
                <w:b/>
                <w:bCs/>
                <w:szCs w:val="18"/>
                <w:lang w:val="nl-NL"/>
              </w:rPr>
            </w:pPr>
            <w:r w:rsidRPr="001749DF">
              <w:rPr>
                <w:b/>
                <w:bCs/>
                <w:szCs w:val="18"/>
                <w:lang w:val="nl-NL"/>
              </w:rPr>
              <w:t>Nota #</w:t>
            </w:r>
          </w:p>
        </w:tc>
        <w:tc>
          <w:tcPr>
            <w:tcW w:w="0" w:type="auto"/>
          </w:tcPr>
          <w:p w14:paraId="64B61A98" w14:textId="47BF8330" w:rsidR="00C05FAB" w:rsidRPr="001749DF" w:rsidRDefault="00C05FAB">
            <w:pPr>
              <w:rPr>
                <w:b/>
                <w:bCs/>
                <w:szCs w:val="18"/>
                <w:lang w:val="nl-NL"/>
              </w:rPr>
            </w:pPr>
            <w:r w:rsidRPr="001749DF">
              <w:rPr>
                <w:b/>
                <w:bCs/>
                <w:szCs w:val="18"/>
                <w:lang w:val="nl-NL"/>
              </w:rPr>
              <w:t>Document</w:t>
            </w:r>
          </w:p>
        </w:tc>
        <w:tc>
          <w:tcPr>
            <w:tcW w:w="0" w:type="auto"/>
          </w:tcPr>
          <w:p w14:paraId="392737A0" w14:textId="2D81808C" w:rsidR="00C05FAB" w:rsidRPr="001749DF" w:rsidRDefault="00C05FAB">
            <w:pPr>
              <w:rPr>
                <w:b/>
                <w:bCs/>
                <w:szCs w:val="18"/>
                <w:lang w:val="nl-NL"/>
              </w:rPr>
            </w:pPr>
            <w:r w:rsidRPr="001749DF">
              <w:rPr>
                <w:b/>
                <w:bCs/>
                <w:szCs w:val="18"/>
                <w:lang w:val="nl-NL"/>
              </w:rPr>
              <w:t>Paragraaf</w:t>
            </w:r>
          </w:p>
        </w:tc>
        <w:tc>
          <w:tcPr>
            <w:tcW w:w="0" w:type="auto"/>
          </w:tcPr>
          <w:p w14:paraId="308DB903" w14:textId="01D99D4B" w:rsidR="00C05FAB" w:rsidRPr="001749DF" w:rsidRDefault="00C05FAB">
            <w:pPr>
              <w:rPr>
                <w:b/>
                <w:bCs/>
                <w:szCs w:val="18"/>
                <w:lang w:val="nl-NL"/>
              </w:rPr>
            </w:pPr>
            <w:r w:rsidRPr="001749DF">
              <w:rPr>
                <w:b/>
                <w:bCs/>
                <w:szCs w:val="18"/>
                <w:lang w:val="nl-NL"/>
              </w:rPr>
              <w:t>Pagina nr</w:t>
            </w:r>
          </w:p>
        </w:tc>
        <w:tc>
          <w:tcPr>
            <w:tcW w:w="0" w:type="auto"/>
          </w:tcPr>
          <w:p w14:paraId="47FF714B" w14:textId="5D478059" w:rsidR="00C05FAB" w:rsidRPr="001749DF" w:rsidRDefault="00C05FAB">
            <w:pPr>
              <w:rPr>
                <w:b/>
                <w:bCs/>
                <w:szCs w:val="18"/>
                <w:lang w:val="nl-NL"/>
              </w:rPr>
            </w:pPr>
            <w:r w:rsidRPr="001749DF">
              <w:rPr>
                <w:b/>
                <w:bCs/>
                <w:szCs w:val="18"/>
                <w:lang w:val="nl-NL"/>
              </w:rPr>
              <w:t>Huidige tekst</w:t>
            </w:r>
          </w:p>
        </w:tc>
        <w:tc>
          <w:tcPr>
            <w:tcW w:w="0" w:type="auto"/>
          </w:tcPr>
          <w:p w14:paraId="2DAA35D8" w14:textId="74C10394" w:rsidR="00C05FAB" w:rsidRPr="001749DF" w:rsidRDefault="00C05FAB">
            <w:pPr>
              <w:rPr>
                <w:b/>
                <w:bCs/>
                <w:szCs w:val="18"/>
                <w:lang w:val="nl-NL"/>
              </w:rPr>
            </w:pPr>
            <w:r w:rsidRPr="001749DF">
              <w:rPr>
                <w:b/>
                <w:bCs/>
                <w:szCs w:val="18"/>
                <w:lang w:val="nl-NL"/>
              </w:rPr>
              <w:t>Wijziging</w:t>
            </w:r>
          </w:p>
        </w:tc>
      </w:tr>
      <w:tr w:rsidR="00C05FAB" w:rsidRPr="00BD605E" w14:paraId="38F87F23" w14:textId="77777777" w:rsidTr="00C05FAB">
        <w:tc>
          <w:tcPr>
            <w:tcW w:w="0" w:type="auto"/>
          </w:tcPr>
          <w:p w14:paraId="3EA9283C" w14:textId="77777777" w:rsidR="00C05FAB" w:rsidRPr="001749DF" w:rsidRDefault="00C05FAB" w:rsidP="00C05FAB">
            <w:pPr>
              <w:pStyle w:val="Lijstalinea"/>
              <w:numPr>
                <w:ilvl w:val="0"/>
                <w:numId w:val="2"/>
              </w:numPr>
              <w:rPr>
                <w:szCs w:val="18"/>
                <w:lang w:val="nl-NL"/>
              </w:rPr>
            </w:pPr>
          </w:p>
        </w:tc>
        <w:tc>
          <w:tcPr>
            <w:tcW w:w="0" w:type="auto"/>
          </w:tcPr>
          <w:p w14:paraId="7A79603B" w14:textId="251E1564" w:rsidR="00C05FAB" w:rsidRPr="001749DF" w:rsidRDefault="00EA4067">
            <w:pPr>
              <w:rPr>
                <w:szCs w:val="18"/>
                <w:lang w:val="nl-NL"/>
              </w:rPr>
            </w:pPr>
            <w:r w:rsidRPr="001749DF">
              <w:rPr>
                <w:szCs w:val="18"/>
                <w:lang w:val="nl-NL"/>
              </w:rPr>
              <w:t>1</w:t>
            </w:r>
          </w:p>
        </w:tc>
        <w:tc>
          <w:tcPr>
            <w:tcW w:w="0" w:type="auto"/>
          </w:tcPr>
          <w:p w14:paraId="1D6DC0DB" w14:textId="09E73C63" w:rsidR="00C05FAB" w:rsidRPr="001749DF" w:rsidRDefault="00EA4067">
            <w:pPr>
              <w:rPr>
                <w:szCs w:val="18"/>
                <w:lang w:val="nl-NL"/>
              </w:rPr>
            </w:pPr>
            <w:r w:rsidRPr="001749DF">
              <w:rPr>
                <w:szCs w:val="18"/>
                <w:lang w:val="nl-NL"/>
              </w:rPr>
              <w:t>Beschrijvend Document</w:t>
            </w:r>
          </w:p>
        </w:tc>
        <w:tc>
          <w:tcPr>
            <w:tcW w:w="0" w:type="auto"/>
          </w:tcPr>
          <w:p w14:paraId="168C4A22" w14:textId="07044B54" w:rsidR="00C05FAB" w:rsidRPr="001749DF" w:rsidRDefault="00EA4067">
            <w:pPr>
              <w:rPr>
                <w:szCs w:val="18"/>
                <w:lang w:val="nl-NL"/>
              </w:rPr>
            </w:pPr>
            <w:r w:rsidRPr="001749DF">
              <w:rPr>
                <w:szCs w:val="18"/>
                <w:lang w:val="nl-NL"/>
              </w:rPr>
              <w:t>4</w:t>
            </w:r>
          </w:p>
        </w:tc>
        <w:tc>
          <w:tcPr>
            <w:tcW w:w="0" w:type="auto"/>
          </w:tcPr>
          <w:p w14:paraId="1F04B326" w14:textId="4ACA932E" w:rsidR="00C05FAB" w:rsidRPr="001749DF" w:rsidRDefault="00EA4067">
            <w:pPr>
              <w:rPr>
                <w:szCs w:val="18"/>
                <w:lang w:val="nl-NL"/>
              </w:rPr>
            </w:pPr>
            <w:r w:rsidRPr="001749DF">
              <w:rPr>
                <w:szCs w:val="18"/>
                <w:lang w:val="nl-NL"/>
              </w:rPr>
              <w:t>8</w:t>
            </w:r>
          </w:p>
        </w:tc>
        <w:tc>
          <w:tcPr>
            <w:tcW w:w="0" w:type="auto"/>
          </w:tcPr>
          <w:p w14:paraId="12598682" w14:textId="284E520A" w:rsidR="00C05FAB" w:rsidRPr="001749DF" w:rsidRDefault="00EA4067" w:rsidP="00EA4067">
            <w:pPr>
              <w:autoSpaceDE w:val="0"/>
              <w:autoSpaceDN w:val="0"/>
              <w:adjustRightInd w:val="0"/>
              <w:spacing w:line="276" w:lineRule="auto"/>
              <w:rPr>
                <w:szCs w:val="18"/>
              </w:rPr>
            </w:pPr>
            <w:r w:rsidRPr="001749DF">
              <w:rPr>
                <w:szCs w:val="18"/>
                <w:lang w:val="nl-NL"/>
              </w:rPr>
              <w:t>“</w:t>
            </w:r>
            <w:r w:rsidRPr="001749DF">
              <w:rPr>
                <w:szCs w:val="18"/>
              </w:rPr>
              <w:t>Na het omslagpunt: = 280 + (300 - 280) / (14000 - 14000) * (beoordelingsprijs - 15000)”</w:t>
            </w:r>
          </w:p>
        </w:tc>
        <w:tc>
          <w:tcPr>
            <w:tcW w:w="0" w:type="auto"/>
          </w:tcPr>
          <w:p w14:paraId="243633E2" w14:textId="6818D54D" w:rsidR="00EA4067" w:rsidRPr="001749DF" w:rsidRDefault="00EA4067" w:rsidP="00EA4067">
            <w:pPr>
              <w:autoSpaceDE w:val="0"/>
              <w:autoSpaceDN w:val="0"/>
              <w:adjustRightInd w:val="0"/>
              <w:spacing w:line="276" w:lineRule="auto"/>
              <w:rPr>
                <w:szCs w:val="18"/>
                <w:lang w:val="nl-NL"/>
              </w:rPr>
            </w:pPr>
            <w:r w:rsidRPr="001749DF">
              <w:rPr>
                <w:szCs w:val="18"/>
                <w:lang w:val="nl-NL"/>
              </w:rPr>
              <w:t>We wijzigen de tekst naar: “Na het omslagpunt: = 280 + (300 - 280) / (14000 - 15000) * (beoordelingsprijs - 15000)”</w:t>
            </w:r>
          </w:p>
          <w:p w14:paraId="0F89EA91" w14:textId="4E7137AC" w:rsidR="00C05FAB" w:rsidRPr="001749DF" w:rsidRDefault="00C05FAB">
            <w:pPr>
              <w:rPr>
                <w:szCs w:val="18"/>
                <w:lang w:val="nl-NL"/>
              </w:rPr>
            </w:pPr>
          </w:p>
        </w:tc>
      </w:tr>
      <w:tr w:rsidR="00C23997" w:rsidRPr="001749DF" w14:paraId="2B020C45" w14:textId="77777777" w:rsidTr="00C05FAB">
        <w:tc>
          <w:tcPr>
            <w:tcW w:w="0" w:type="auto"/>
          </w:tcPr>
          <w:p w14:paraId="7E2A5585" w14:textId="77777777" w:rsidR="004A755F" w:rsidRPr="001749DF" w:rsidRDefault="004A755F" w:rsidP="004A755F">
            <w:pPr>
              <w:pStyle w:val="Lijstalinea"/>
              <w:numPr>
                <w:ilvl w:val="0"/>
                <w:numId w:val="2"/>
              </w:numPr>
              <w:rPr>
                <w:szCs w:val="18"/>
                <w:lang w:val="nl-NL"/>
              </w:rPr>
            </w:pPr>
          </w:p>
        </w:tc>
        <w:tc>
          <w:tcPr>
            <w:tcW w:w="0" w:type="auto"/>
          </w:tcPr>
          <w:p w14:paraId="391FC4F4" w14:textId="449053F2" w:rsidR="004A755F" w:rsidRPr="001749DF" w:rsidRDefault="004A755F" w:rsidP="004A755F">
            <w:pPr>
              <w:rPr>
                <w:szCs w:val="18"/>
                <w:lang w:val="nl-NL"/>
              </w:rPr>
            </w:pPr>
            <w:r w:rsidRPr="001749DF">
              <w:rPr>
                <w:szCs w:val="18"/>
                <w:lang w:val="nl-NL"/>
              </w:rPr>
              <w:t>1</w:t>
            </w:r>
          </w:p>
        </w:tc>
        <w:tc>
          <w:tcPr>
            <w:tcW w:w="0" w:type="auto"/>
          </w:tcPr>
          <w:p w14:paraId="12D3A560" w14:textId="5EAABB69" w:rsidR="004A755F" w:rsidRPr="001749DF" w:rsidRDefault="004A755F" w:rsidP="004A755F">
            <w:pPr>
              <w:rPr>
                <w:szCs w:val="18"/>
                <w:lang w:val="nl-NL"/>
              </w:rPr>
            </w:pPr>
            <w:r w:rsidRPr="001749DF">
              <w:rPr>
                <w:szCs w:val="18"/>
                <w:lang w:val="nl-NL"/>
              </w:rPr>
              <w:t>Beschrijvend Document</w:t>
            </w:r>
          </w:p>
        </w:tc>
        <w:tc>
          <w:tcPr>
            <w:tcW w:w="0" w:type="auto"/>
          </w:tcPr>
          <w:p w14:paraId="5C7C1A75" w14:textId="1A3634D6" w:rsidR="004A755F" w:rsidRPr="001749DF" w:rsidRDefault="004A755F" w:rsidP="004A755F">
            <w:pPr>
              <w:rPr>
                <w:szCs w:val="18"/>
                <w:lang w:val="nl-NL"/>
              </w:rPr>
            </w:pPr>
            <w:r w:rsidRPr="001749DF">
              <w:rPr>
                <w:szCs w:val="18"/>
                <w:lang w:val="nl-NL"/>
              </w:rPr>
              <w:t>2</w:t>
            </w:r>
          </w:p>
        </w:tc>
        <w:tc>
          <w:tcPr>
            <w:tcW w:w="0" w:type="auto"/>
          </w:tcPr>
          <w:p w14:paraId="200FD864" w14:textId="2C95C23F" w:rsidR="004A755F" w:rsidRPr="001749DF" w:rsidRDefault="004A755F" w:rsidP="004A755F">
            <w:pPr>
              <w:rPr>
                <w:szCs w:val="18"/>
                <w:lang w:val="nl-NL"/>
              </w:rPr>
            </w:pPr>
            <w:r w:rsidRPr="001749DF">
              <w:rPr>
                <w:szCs w:val="18"/>
                <w:lang w:val="nl-NL"/>
              </w:rPr>
              <w:t>2</w:t>
            </w:r>
          </w:p>
        </w:tc>
        <w:tc>
          <w:tcPr>
            <w:tcW w:w="0" w:type="auto"/>
          </w:tcPr>
          <w:p w14:paraId="1AED3EA9" w14:textId="2D82494C" w:rsidR="004A755F" w:rsidRPr="001749DF" w:rsidRDefault="004A755F" w:rsidP="004A755F">
            <w:pPr>
              <w:autoSpaceDE w:val="0"/>
              <w:autoSpaceDN w:val="0"/>
              <w:adjustRightInd w:val="0"/>
              <w:spacing w:line="276" w:lineRule="auto"/>
              <w:rPr>
                <w:szCs w:val="18"/>
                <w:lang w:val="nl-NL"/>
              </w:rPr>
            </w:pPr>
            <w:r w:rsidRPr="001749DF">
              <w:rPr>
                <w:szCs w:val="18"/>
                <w:lang w:val="nl-NL"/>
              </w:rPr>
              <w:t>“-Eventuele door u aangeboden aansluitende diensten (in uw antwoord op de subgunningscriteria kwaliteit).”</w:t>
            </w:r>
          </w:p>
        </w:tc>
        <w:tc>
          <w:tcPr>
            <w:tcW w:w="0" w:type="auto"/>
          </w:tcPr>
          <w:p w14:paraId="1A899411" w14:textId="5C51E71D" w:rsidR="004A755F" w:rsidRPr="001749DF" w:rsidRDefault="004A755F" w:rsidP="004A755F">
            <w:pPr>
              <w:autoSpaceDE w:val="0"/>
              <w:autoSpaceDN w:val="0"/>
              <w:adjustRightInd w:val="0"/>
              <w:spacing w:line="276" w:lineRule="auto"/>
              <w:rPr>
                <w:szCs w:val="18"/>
                <w:lang w:val="nl-NL"/>
              </w:rPr>
            </w:pPr>
            <w:r w:rsidRPr="001749DF">
              <w:rPr>
                <w:szCs w:val="18"/>
                <w:lang w:val="nl-NL"/>
              </w:rPr>
              <w:t>Wij schrappen deze tekst</w:t>
            </w:r>
          </w:p>
        </w:tc>
      </w:tr>
      <w:tr w:rsidR="00C23997" w:rsidRPr="00BD605E" w14:paraId="66C83EAE" w14:textId="77777777" w:rsidTr="00C05FAB">
        <w:tc>
          <w:tcPr>
            <w:tcW w:w="0" w:type="auto"/>
          </w:tcPr>
          <w:p w14:paraId="33A0A3EF" w14:textId="77777777" w:rsidR="004A755F" w:rsidRPr="001749DF" w:rsidRDefault="004A755F" w:rsidP="004A755F">
            <w:pPr>
              <w:pStyle w:val="Lijstalinea"/>
              <w:numPr>
                <w:ilvl w:val="0"/>
                <w:numId w:val="2"/>
              </w:numPr>
              <w:rPr>
                <w:szCs w:val="18"/>
                <w:lang w:val="nl-NL"/>
              </w:rPr>
            </w:pPr>
          </w:p>
        </w:tc>
        <w:tc>
          <w:tcPr>
            <w:tcW w:w="0" w:type="auto"/>
          </w:tcPr>
          <w:p w14:paraId="34BDCBA3" w14:textId="4C14AB8E" w:rsidR="004A755F" w:rsidRPr="001749DF" w:rsidRDefault="005E7B4C" w:rsidP="004A755F">
            <w:pPr>
              <w:rPr>
                <w:szCs w:val="18"/>
                <w:lang w:val="nl-NL"/>
              </w:rPr>
            </w:pPr>
            <w:r w:rsidRPr="001749DF">
              <w:rPr>
                <w:szCs w:val="18"/>
                <w:lang w:val="nl-NL"/>
              </w:rPr>
              <w:t>1</w:t>
            </w:r>
          </w:p>
        </w:tc>
        <w:tc>
          <w:tcPr>
            <w:tcW w:w="0" w:type="auto"/>
          </w:tcPr>
          <w:p w14:paraId="7039EE73" w14:textId="6AA3BBBD" w:rsidR="004A755F" w:rsidRPr="001749DF" w:rsidRDefault="005E7B4C" w:rsidP="004A755F">
            <w:pPr>
              <w:rPr>
                <w:szCs w:val="18"/>
                <w:lang w:val="nl-NL"/>
              </w:rPr>
            </w:pPr>
            <w:r w:rsidRPr="001749DF">
              <w:rPr>
                <w:szCs w:val="18"/>
                <w:lang w:val="nl-NL"/>
              </w:rPr>
              <w:t>Bijlage A – Concept Raamovereenkomst</w:t>
            </w:r>
          </w:p>
        </w:tc>
        <w:tc>
          <w:tcPr>
            <w:tcW w:w="0" w:type="auto"/>
          </w:tcPr>
          <w:p w14:paraId="797DA17E" w14:textId="3B0DD790" w:rsidR="004A755F" w:rsidRPr="001749DF" w:rsidRDefault="005E7B4C" w:rsidP="004A755F">
            <w:pPr>
              <w:rPr>
                <w:szCs w:val="18"/>
                <w:lang w:val="nl-NL"/>
              </w:rPr>
            </w:pPr>
            <w:r w:rsidRPr="001749DF">
              <w:rPr>
                <w:szCs w:val="18"/>
                <w:lang w:val="nl-NL"/>
              </w:rPr>
              <w:t>10</w:t>
            </w:r>
          </w:p>
        </w:tc>
        <w:tc>
          <w:tcPr>
            <w:tcW w:w="0" w:type="auto"/>
          </w:tcPr>
          <w:p w14:paraId="63A95861" w14:textId="1D13815D" w:rsidR="004A755F" w:rsidRPr="001749DF" w:rsidRDefault="005E7B4C" w:rsidP="004A755F">
            <w:pPr>
              <w:rPr>
                <w:szCs w:val="18"/>
                <w:lang w:val="nl-NL"/>
              </w:rPr>
            </w:pPr>
            <w:r w:rsidRPr="001749DF">
              <w:rPr>
                <w:szCs w:val="18"/>
                <w:lang w:val="nl-NL"/>
              </w:rPr>
              <w:t>7</w:t>
            </w:r>
          </w:p>
        </w:tc>
        <w:tc>
          <w:tcPr>
            <w:tcW w:w="0" w:type="auto"/>
          </w:tcPr>
          <w:p w14:paraId="72B079F2" w14:textId="5EFAD98D" w:rsidR="004A755F" w:rsidRPr="001749DF" w:rsidRDefault="005E7B4C" w:rsidP="005E7B4C">
            <w:pPr>
              <w:autoSpaceDE w:val="0"/>
              <w:autoSpaceDN w:val="0"/>
              <w:adjustRightInd w:val="0"/>
              <w:spacing w:line="276" w:lineRule="auto"/>
              <w:rPr>
                <w:szCs w:val="18"/>
                <w:lang w:val="nl-NL"/>
              </w:rPr>
            </w:pPr>
            <w:r w:rsidRPr="001749DF">
              <w:rPr>
                <w:szCs w:val="18"/>
                <w:lang w:val="nl-NL"/>
              </w:rPr>
              <w:t>-</w:t>
            </w:r>
          </w:p>
        </w:tc>
        <w:tc>
          <w:tcPr>
            <w:tcW w:w="0" w:type="auto"/>
          </w:tcPr>
          <w:p w14:paraId="09F370FD" w14:textId="344891BA" w:rsidR="004A755F" w:rsidRPr="001749DF" w:rsidRDefault="005E7B4C" w:rsidP="004A755F">
            <w:pPr>
              <w:autoSpaceDE w:val="0"/>
              <w:autoSpaceDN w:val="0"/>
              <w:adjustRightInd w:val="0"/>
              <w:spacing w:line="276" w:lineRule="auto"/>
              <w:rPr>
                <w:szCs w:val="18"/>
                <w:lang w:val="nl-NL"/>
              </w:rPr>
            </w:pPr>
            <w:r w:rsidRPr="001749DF">
              <w:rPr>
                <w:szCs w:val="18"/>
                <w:lang w:val="nl-NL"/>
              </w:rPr>
              <w:t>Wij voegen het volgende als artikel 10.8 toe:</w:t>
            </w:r>
          </w:p>
          <w:p w14:paraId="1A68D796" w14:textId="77777777" w:rsidR="005E7B4C" w:rsidRPr="001749DF" w:rsidRDefault="005E7B4C" w:rsidP="004A755F">
            <w:pPr>
              <w:autoSpaceDE w:val="0"/>
              <w:autoSpaceDN w:val="0"/>
              <w:adjustRightInd w:val="0"/>
              <w:spacing w:line="276" w:lineRule="auto"/>
              <w:rPr>
                <w:szCs w:val="18"/>
                <w:lang w:val="nl-NL"/>
              </w:rPr>
            </w:pPr>
          </w:p>
          <w:p w14:paraId="5B48AC0E" w14:textId="77777777" w:rsidR="005E7B4C" w:rsidRPr="001749DF" w:rsidRDefault="005E7B4C" w:rsidP="004A755F">
            <w:pPr>
              <w:autoSpaceDE w:val="0"/>
              <w:autoSpaceDN w:val="0"/>
              <w:adjustRightInd w:val="0"/>
              <w:spacing w:line="276" w:lineRule="auto"/>
              <w:rPr>
                <w:szCs w:val="18"/>
                <w:lang w:val="nl-NL"/>
              </w:rPr>
            </w:pPr>
            <w:bookmarkStart w:id="2" w:name="_Hlk231389835"/>
            <w:r w:rsidRPr="001749DF">
              <w:rPr>
                <w:szCs w:val="18"/>
                <w:lang w:val="nl-NL"/>
              </w:rPr>
              <w:t>“</w:t>
            </w:r>
            <w:r w:rsidR="00C23997" w:rsidRPr="001749DF">
              <w:rPr>
                <w:szCs w:val="18"/>
                <w:lang w:val="nl-NL"/>
              </w:rPr>
              <w:t>Nadere Opdrachten die bij het eindigen van deze Raamovereenkomst nog niet zijn geëindigd, worden onveranderd voortgezet tegen de voor die Nadere Opdrachten overeengekomen condities, derhalve inclusief de bepalingen uit deze Raamovereenkomst, tot het moment dat die Nadere Opdrachten rechtsgeldig zijn geëindigd.”</w:t>
            </w:r>
            <w:bookmarkEnd w:id="2"/>
          </w:p>
          <w:p w14:paraId="77432AA7" w14:textId="7B94530E" w:rsidR="000C2D6F" w:rsidRPr="001749DF" w:rsidRDefault="000C2D6F" w:rsidP="004A755F">
            <w:pPr>
              <w:autoSpaceDE w:val="0"/>
              <w:autoSpaceDN w:val="0"/>
              <w:adjustRightInd w:val="0"/>
              <w:spacing w:line="276" w:lineRule="auto"/>
              <w:rPr>
                <w:szCs w:val="18"/>
                <w:lang w:val="nl-NL"/>
              </w:rPr>
            </w:pPr>
          </w:p>
        </w:tc>
      </w:tr>
      <w:tr w:rsidR="00C05FAB" w:rsidRPr="00BD605E" w14:paraId="200CBC85" w14:textId="77777777" w:rsidTr="00C05FAB">
        <w:tc>
          <w:tcPr>
            <w:tcW w:w="0" w:type="auto"/>
          </w:tcPr>
          <w:p w14:paraId="30323FFA" w14:textId="77777777" w:rsidR="00C05FAB" w:rsidRPr="001749DF" w:rsidRDefault="00C05FAB" w:rsidP="00C05FAB">
            <w:pPr>
              <w:pStyle w:val="Lijstalinea"/>
              <w:numPr>
                <w:ilvl w:val="0"/>
                <w:numId w:val="2"/>
              </w:numPr>
              <w:rPr>
                <w:szCs w:val="18"/>
                <w:lang w:val="nl-NL"/>
              </w:rPr>
            </w:pPr>
          </w:p>
        </w:tc>
        <w:tc>
          <w:tcPr>
            <w:tcW w:w="0" w:type="auto"/>
          </w:tcPr>
          <w:p w14:paraId="12CD20A1" w14:textId="1C247BC1" w:rsidR="00C05FAB" w:rsidRPr="001749DF" w:rsidRDefault="000D6A34">
            <w:pPr>
              <w:rPr>
                <w:szCs w:val="18"/>
                <w:lang w:val="nl-NL"/>
              </w:rPr>
            </w:pPr>
            <w:r w:rsidRPr="001749DF">
              <w:rPr>
                <w:szCs w:val="18"/>
                <w:lang w:val="nl-NL"/>
              </w:rPr>
              <w:t>1</w:t>
            </w:r>
          </w:p>
        </w:tc>
        <w:tc>
          <w:tcPr>
            <w:tcW w:w="0" w:type="auto"/>
          </w:tcPr>
          <w:p w14:paraId="62698CEA" w14:textId="59FEBE02" w:rsidR="00C05FAB" w:rsidRPr="001749DF" w:rsidRDefault="000D6A34">
            <w:pPr>
              <w:rPr>
                <w:szCs w:val="18"/>
                <w:lang w:val="nl-NL"/>
              </w:rPr>
            </w:pPr>
            <w:r w:rsidRPr="001749DF">
              <w:rPr>
                <w:color w:val="000000" w:themeColor="text1"/>
                <w:szCs w:val="18"/>
                <w:lang w:val="nl-NL"/>
              </w:rPr>
              <w:t xml:space="preserve">Programma van Eisen, bijlage D eis 40 en 46 </w:t>
            </w:r>
          </w:p>
        </w:tc>
        <w:tc>
          <w:tcPr>
            <w:tcW w:w="0" w:type="auto"/>
          </w:tcPr>
          <w:p w14:paraId="064FD157" w14:textId="055CDFBE" w:rsidR="00C05FAB" w:rsidRPr="001749DF" w:rsidRDefault="000D6A34">
            <w:pPr>
              <w:rPr>
                <w:szCs w:val="18"/>
                <w:lang w:val="nl-NL"/>
              </w:rPr>
            </w:pPr>
            <w:r w:rsidRPr="001749DF">
              <w:rPr>
                <w:szCs w:val="18"/>
                <w:lang w:val="nl-NL"/>
              </w:rPr>
              <w:t>5</w:t>
            </w:r>
          </w:p>
        </w:tc>
        <w:tc>
          <w:tcPr>
            <w:tcW w:w="0" w:type="auto"/>
          </w:tcPr>
          <w:p w14:paraId="3F1EB266" w14:textId="570033EB" w:rsidR="00C05FAB" w:rsidRPr="001749DF" w:rsidRDefault="000D6A34">
            <w:pPr>
              <w:rPr>
                <w:szCs w:val="18"/>
                <w:lang w:val="nl-NL"/>
              </w:rPr>
            </w:pPr>
            <w:r w:rsidRPr="001749DF">
              <w:rPr>
                <w:szCs w:val="18"/>
                <w:lang w:val="nl-NL"/>
              </w:rPr>
              <w:t>7</w:t>
            </w:r>
          </w:p>
        </w:tc>
        <w:tc>
          <w:tcPr>
            <w:tcW w:w="0" w:type="auto"/>
          </w:tcPr>
          <w:p w14:paraId="17AECAF3" w14:textId="67867D0D" w:rsidR="00C05FAB" w:rsidRPr="001749DF" w:rsidRDefault="000C2D6F">
            <w:pPr>
              <w:rPr>
                <w:szCs w:val="18"/>
                <w:lang w:val="nl-NL"/>
              </w:rPr>
            </w:pPr>
            <w:r w:rsidRPr="001749DF">
              <w:rPr>
                <w:szCs w:val="18"/>
                <w:lang w:val="nl-NL"/>
              </w:rPr>
              <w:t>“</w:t>
            </w:r>
            <w:r w:rsidR="000D6A34" w:rsidRPr="001749DF">
              <w:rPr>
                <w:szCs w:val="18"/>
                <w:lang w:val="nl-NL"/>
              </w:rPr>
              <w:t>Opdrachtnemer verleent de eerste zes (6) maanden na plaatsing nazorg aan de betreffende Kandidaat. Onder nazorg wordt verstaan: het onderhouden van maandelijks contact met de Kandidaat, het zo nodig tijdig signaleren van ontwikkelpunten aan de betreffende Opdrachtgever en het maandelijks informeren van Opdrachtgever over de voortgang en kans van slagen van het re-integratietraject.</w:t>
            </w:r>
            <w:r w:rsidRPr="001749DF">
              <w:rPr>
                <w:szCs w:val="18"/>
                <w:lang w:val="nl-NL"/>
              </w:rPr>
              <w:t>”</w:t>
            </w:r>
          </w:p>
        </w:tc>
        <w:tc>
          <w:tcPr>
            <w:tcW w:w="0" w:type="auto"/>
          </w:tcPr>
          <w:p w14:paraId="6A6898E4" w14:textId="15C6A931" w:rsidR="000C2D6F" w:rsidRPr="001749DF" w:rsidRDefault="000C2D6F">
            <w:pPr>
              <w:rPr>
                <w:szCs w:val="18"/>
                <w:lang w:val="nl-NL"/>
              </w:rPr>
            </w:pPr>
            <w:r w:rsidRPr="001749DF">
              <w:rPr>
                <w:szCs w:val="18"/>
                <w:lang w:val="nl-NL"/>
              </w:rPr>
              <w:t>We wijzigen de tekst naar:</w:t>
            </w:r>
          </w:p>
          <w:p w14:paraId="256338AE" w14:textId="77777777" w:rsidR="000C2D6F" w:rsidRPr="001749DF" w:rsidRDefault="000C2D6F">
            <w:pPr>
              <w:rPr>
                <w:szCs w:val="18"/>
                <w:lang w:val="nl-NL"/>
              </w:rPr>
            </w:pPr>
          </w:p>
          <w:p w14:paraId="3C2F1E74" w14:textId="77777777" w:rsidR="00C05FAB" w:rsidRPr="001749DF" w:rsidRDefault="000C2D6F">
            <w:pPr>
              <w:rPr>
                <w:szCs w:val="18"/>
                <w:lang w:val="nl-NL"/>
              </w:rPr>
            </w:pPr>
            <w:r w:rsidRPr="001749DF">
              <w:rPr>
                <w:szCs w:val="18"/>
                <w:lang w:val="nl-NL"/>
              </w:rPr>
              <w:t>“</w:t>
            </w:r>
            <w:r w:rsidR="000D6A34" w:rsidRPr="001749DF">
              <w:rPr>
                <w:szCs w:val="18"/>
                <w:lang w:val="nl-NL"/>
              </w:rPr>
              <w:t>Opdrachtnemer verleent de eerste zes (6) maanden na plaatsing, inclusief de proeftijd, nazorg aan de betreffende Kandidaat. Onder deze nazorg wordt verstaan: met minimaal één contactmoment tijdens, en één na de proeftijd, het zo nodig tijdig signaleren van een verbetertraject aan Opdrachtgever, en het maandelijks informeren van Opdrachtgever over de voortgang en de kans van slagen van het re-integratietraject.</w:t>
            </w:r>
            <w:r w:rsidRPr="001749DF">
              <w:rPr>
                <w:szCs w:val="18"/>
                <w:lang w:val="nl-NL"/>
              </w:rPr>
              <w:t>”</w:t>
            </w:r>
          </w:p>
          <w:p w14:paraId="27AC823A" w14:textId="3F7D4D8A" w:rsidR="000C2D6F" w:rsidRPr="001749DF" w:rsidRDefault="000C2D6F">
            <w:pPr>
              <w:rPr>
                <w:szCs w:val="18"/>
                <w:lang w:val="nl-NL"/>
              </w:rPr>
            </w:pPr>
          </w:p>
        </w:tc>
      </w:tr>
      <w:tr w:rsidR="00C05FAB" w:rsidRPr="00BD605E" w14:paraId="3C207D62" w14:textId="77777777" w:rsidTr="00C05FAB">
        <w:tc>
          <w:tcPr>
            <w:tcW w:w="0" w:type="auto"/>
          </w:tcPr>
          <w:p w14:paraId="23A8FECE" w14:textId="77777777" w:rsidR="00C05FAB" w:rsidRPr="001749DF" w:rsidRDefault="00C05FAB" w:rsidP="00C05FAB">
            <w:pPr>
              <w:pStyle w:val="Lijstalinea"/>
              <w:numPr>
                <w:ilvl w:val="0"/>
                <w:numId w:val="2"/>
              </w:numPr>
              <w:rPr>
                <w:szCs w:val="18"/>
                <w:lang w:val="nl-NL"/>
              </w:rPr>
            </w:pPr>
          </w:p>
        </w:tc>
        <w:tc>
          <w:tcPr>
            <w:tcW w:w="0" w:type="auto"/>
          </w:tcPr>
          <w:p w14:paraId="2543D910" w14:textId="5921CDD3" w:rsidR="00C05FAB" w:rsidRPr="001749DF" w:rsidRDefault="00900A22">
            <w:pPr>
              <w:rPr>
                <w:szCs w:val="18"/>
                <w:lang w:val="nl-NL"/>
              </w:rPr>
            </w:pPr>
            <w:r w:rsidRPr="001749DF">
              <w:rPr>
                <w:szCs w:val="18"/>
                <w:lang w:val="nl-NL"/>
              </w:rPr>
              <w:t>1</w:t>
            </w:r>
          </w:p>
        </w:tc>
        <w:tc>
          <w:tcPr>
            <w:tcW w:w="0" w:type="auto"/>
          </w:tcPr>
          <w:p w14:paraId="36EB0571" w14:textId="3A494129" w:rsidR="00C05FAB" w:rsidRPr="001749DF" w:rsidRDefault="00E6498F">
            <w:pPr>
              <w:rPr>
                <w:szCs w:val="18"/>
                <w:lang w:val="nl-NL"/>
              </w:rPr>
            </w:pPr>
            <w:r w:rsidRPr="001749DF">
              <w:rPr>
                <w:color w:val="000000" w:themeColor="text1"/>
                <w:szCs w:val="18"/>
                <w:lang w:val="nl-NL"/>
              </w:rPr>
              <w:t>Programma van Eisen, bijlage D eis 38 en 43</w:t>
            </w:r>
          </w:p>
        </w:tc>
        <w:tc>
          <w:tcPr>
            <w:tcW w:w="0" w:type="auto"/>
          </w:tcPr>
          <w:p w14:paraId="713C9697" w14:textId="5BC12C49" w:rsidR="00C05FAB" w:rsidRPr="001749DF" w:rsidRDefault="00E6498F">
            <w:pPr>
              <w:rPr>
                <w:szCs w:val="18"/>
                <w:lang w:val="nl-NL"/>
              </w:rPr>
            </w:pPr>
            <w:r w:rsidRPr="001749DF">
              <w:rPr>
                <w:szCs w:val="18"/>
                <w:lang w:val="nl-NL"/>
              </w:rPr>
              <w:t>4, 5</w:t>
            </w:r>
          </w:p>
        </w:tc>
        <w:tc>
          <w:tcPr>
            <w:tcW w:w="0" w:type="auto"/>
          </w:tcPr>
          <w:p w14:paraId="3C6A1731" w14:textId="71A742A3" w:rsidR="00C05FAB" w:rsidRPr="001749DF" w:rsidRDefault="00E6498F">
            <w:pPr>
              <w:rPr>
                <w:szCs w:val="18"/>
                <w:lang w:val="nl-NL"/>
              </w:rPr>
            </w:pPr>
            <w:r w:rsidRPr="001749DF">
              <w:rPr>
                <w:szCs w:val="18"/>
                <w:lang w:val="nl-NL"/>
              </w:rPr>
              <w:t>6, 7</w:t>
            </w:r>
          </w:p>
        </w:tc>
        <w:tc>
          <w:tcPr>
            <w:tcW w:w="0" w:type="auto"/>
          </w:tcPr>
          <w:p w14:paraId="4D0881DA" w14:textId="283A502F" w:rsidR="00C05FAB" w:rsidRPr="001749DF" w:rsidRDefault="00E6498F">
            <w:pPr>
              <w:rPr>
                <w:szCs w:val="18"/>
                <w:lang w:val="nl-NL"/>
              </w:rPr>
            </w:pPr>
            <w:r w:rsidRPr="001749DF">
              <w:rPr>
                <w:szCs w:val="18"/>
                <w:lang w:val="nl-NL"/>
              </w:rPr>
              <w:t>“</w:t>
            </w:r>
            <w:r w:rsidR="00900A22" w:rsidRPr="001749DF">
              <w:rPr>
                <w:szCs w:val="18"/>
                <w:lang w:val="nl-NL"/>
              </w:rPr>
              <w:t xml:space="preserve">Een traject is afgerond maar niet geslaagd ingeval de aangemelde </w:t>
            </w:r>
            <w:r w:rsidR="00900A22" w:rsidRPr="001749DF">
              <w:rPr>
                <w:szCs w:val="18"/>
                <w:lang w:val="nl-NL"/>
              </w:rPr>
              <w:lastRenderedPageBreak/>
              <w:t>Kandidaat binnen de gestelde trajectduur (standaard negen (9) maanden na goedkeuring van het PvA) geplaatst is in een betaald dienstverband bij een andere werkgever, maar hij/zij daar niet aansluitend zes (6) maanden werkzaam is.</w:t>
            </w:r>
            <w:r w:rsidRPr="001749DF">
              <w:rPr>
                <w:szCs w:val="18"/>
                <w:lang w:val="nl-NL"/>
              </w:rPr>
              <w:t>”</w:t>
            </w:r>
          </w:p>
        </w:tc>
        <w:tc>
          <w:tcPr>
            <w:tcW w:w="0" w:type="auto"/>
          </w:tcPr>
          <w:p w14:paraId="37E6C902" w14:textId="7F1A7CF1" w:rsidR="00E6498F" w:rsidRPr="001749DF" w:rsidRDefault="00E6498F" w:rsidP="003869C7">
            <w:pPr>
              <w:rPr>
                <w:color w:val="000000" w:themeColor="text1"/>
                <w:szCs w:val="18"/>
                <w:lang w:val="nl-NL"/>
              </w:rPr>
            </w:pPr>
            <w:r w:rsidRPr="001749DF">
              <w:rPr>
                <w:color w:val="000000" w:themeColor="text1"/>
                <w:szCs w:val="18"/>
                <w:lang w:val="nl-NL"/>
              </w:rPr>
              <w:lastRenderedPageBreak/>
              <w:t>We wijzigen de tekst naar:</w:t>
            </w:r>
          </w:p>
          <w:p w14:paraId="1FB33086" w14:textId="77777777" w:rsidR="00E6498F" w:rsidRPr="001749DF" w:rsidRDefault="00E6498F" w:rsidP="003869C7">
            <w:pPr>
              <w:rPr>
                <w:color w:val="000000" w:themeColor="text1"/>
                <w:szCs w:val="18"/>
                <w:lang w:val="nl-NL"/>
              </w:rPr>
            </w:pPr>
          </w:p>
          <w:p w14:paraId="60660D61" w14:textId="54672393" w:rsidR="003869C7" w:rsidRPr="001749DF" w:rsidRDefault="00E6498F" w:rsidP="003869C7">
            <w:pPr>
              <w:rPr>
                <w:color w:val="000000" w:themeColor="text1"/>
                <w:szCs w:val="18"/>
                <w:lang w:val="nl-NL"/>
              </w:rPr>
            </w:pPr>
            <w:r w:rsidRPr="001749DF">
              <w:rPr>
                <w:color w:val="000000" w:themeColor="text1"/>
                <w:szCs w:val="18"/>
                <w:lang w:val="nl-NL"/>
              </w:rPr>
              <w:lastRenderedPageBreak/>
              <w:t>“</w:t>
            </w:r>
            <w:r w:rsidR="003869C7" w:rsidRPr="001749DF">
              <w:rPr>
                <w:color w:val="000000" w:themeColor="text1"/>
                <w:szCs w:val="18"/>
                <w:lang w:val="nl-NL"/>
              </w:rPr>
              <w:t>Een traject is afgerond, maar niet geslaagd indien de aangemelde kandidaat binnen de gestelde trajectduur (standaard negen (9) maanden na goedkeuring van het Plan van Aanpak) is geplaatst in een betaald dienstverband bij een andere werkgever, maar deze arbeidsovereenkomst niet aansluitend zes (6) maanden in stand blijft, behoudens de hieronder genoemde uitzonderingen.</w:t>
            </w:r>
          </w:p>
          <w:p w14:paraId="461C30C2" w14:textId="77777777" w:rsidR="003869C7" w:rsidRPr="001749DF" w:rsidRDefault="003869C7" w:rsidP="003869C7">
            <w:pPr>
              <w:rPr>
                <w:color w:val="000000" w:themeColor="text1"/>
                <w:szCs w:val="18"/>
                <w:lang w:val="nl-NL"/>
              </w:rPr>
            </w:pPr>
            <w:r w:rsidRPr="001749DF">
              <w:rPr>
                <w:color w:val="000000" w:themeColor="text1"/>
                <w:szCs w:val="18"/>
                <w:lang w:val="nl-NL"/>
              </w:rPr>
              <w:t>Omstandigheden die anders dan ziekte voor risico van de opdrachtnemer komen, worden in de beoordeling betrokken conform de overeengekomen systematiek.</w:t>
            </w:r>
          </w:p>
          <w:p w14:paraId="4287593E" w14:textId="758368F1" w:rsidR="003869C7" w:rsidRPr="001749DF" w:rsidRDefault="003869C7" w:rsidP="003869C7">
            <w:pPr>
              <w:rPr>
                <w:color w:val="000000" w:themeColor="text1"/>
                <w:szCs w:val="18"/>
                <w:lang w:val="nl-NL"/>
              </w:rPr>
            </w:pPr>
            <w:r w:rsidRPr="001749DF">
              <w:rPr>
                <w:color w:val="000000" w:themeColor="text1"/>
                <w:szCs w:val="18"/>
                <w:lang w:val="nl-NL"/>
              </w:rPr>
              <w:t>In afwijking hiervan geldt dat indien het dienstverband eindigt als gevolg van een aantoonbare bedrijfseconomische reorganisatie bij de nieuwe werkgever, dit niet wordt toegerekend aan de opdrachtnemer.</w:t>
            </w:r>
            <w:r w:rsidR="00E6498F" w:rsidRPr="001749DF">
              <w:rPr>
                <w:color w:val="000000" w:themeColor="text1"/>
                <w:szCs w:val="18"/>
                <w:lang w:val="nl-NL"/>
              </w:rPr>
              <w:t>”</w:t>
            </w:r>
          </w:p>
          <w:p w14:paraId="5A6A53DF" w14:textId="4C39CC79" w:rsidR="00C05FAB" w:rsidRPr="001749DF" w:rsidRDefault="00C05FAB">
            <w:pPr>
              <w:rPr>
                <w:szCs w:val="18"/>
                <w:lang w:val="nl-NL"/>
              </w:rPr>
            </w:pPr>
          </w:p>
        </w:tc>
      </w:tr>
      <w:tr w:rsidR="00D23863" w:rsidRPr="00BD605E" w14:paraId="425724A6" w14:textId="77777777" w:rsidTr="00C05FAB">
        <w:tc>
          <w:tcPr>
            <w:tcW w:w="0" w:type="auto"/>
          </w:tcPr>
          <w:p w14:paraId="4576FD9B" w14:textId="77777777" w:rsidR="00D23863" w:rsidRPr="001749DF" w:rsidRDefault="00D23863" w:rsidP="00D23863">
            <w:pPr>
              <w:pStyle w:val="Lijstalinea"/>
              <w:numPr>
                <w:ilvl w:val="0"/>
                <w:numId w:val="2"/>
              </w:numPr>
              <w:rPr>
                <w:szCs w:val="18"/>
                <w:lang w:val="nl-NL"/>
              </w:rPr>
            </w:pPr>
          </w:p>
        </w:tc>
        <w:tc>
          <w:tcPr>
            <w:tcW w:w="0" w:type="auto"/>
          </w:tcPr>
          <w:p w14:paraId="00EBF775" w14:textId="75B9684D" w:rsidR="00D23863" w:rsidRPr="001749DF" w:rsidRDefault="00D23863" w:rsidP="00D23863">
            <w:pPr>
              <w:rPr>
                <w:szCs w:val="18"/>
                <w:lang w:val="nl-NL"/>
              </w:rPr>
            </w:pPr>
            <w:r w:rsidRPr="001749DF">
              <w:rPr>
                <w:szCs w:val="18"/>
                <w:lang w:val="nl-NL"/>
              </w:rPr>
              <w:t>1</w:t>
            </w:r>
          </w:p>
        </w:tc>
        <w:tc>
          <w:tcPr>
            <w:tcW w:w="0" w:type="auto"/>
          </w:tcPr>
          <w:p w14:paraId="7780F64D" w14:textId="1189E828" w:rsidR="00D23863" w:rsidRPr="001749DF" w:rsidRDefault="00D23863" w:rsidP="00D23863">
            <w:pPr>
              <w:rPr>
                <w:szCs w:val="18"/>
                <w:lang w:val="nl-NL"/>
              </w:rPr>
            </w:pPr>
            <w:r w:rsidRPr="001749DF">
              <w:rPr>
                <w:szCs w:val="18"/>
                <w:lang w:val="nl-NL"/>
              </w:rPr>
              <w:t>Bijlage A – Concept Raamovereenkomst</w:t>
            </w:r>
          </w:p>
        </w:tc>
        <w:tc>
          <w:tcPr>
            <w:tcW w:w="0" w:type="auto"/>
          </w:tcPr>
          <w:p w14:paraId="2975EE06" w14:textId="5C299A6D" w:rsidR="00D23863" w:rsidRPr="001749DF" w:rsidRDefault="00D23863" w:rsidP="00D23863">
            <w:pPr>
              <w:rPr>
                <w:szCs w:val="18"/>
                <w:lang w:val="nl-NL"/>
              </w:rPr>
            </w:pPr>
            <w:r w:rsidRPr="001749DF">
              <w:rPr>
                <w:szCs w:val="18"/>
                <w:lang w:val="nl-NL"/>
              </w:rPr>
              <w:t>10</w:t>
            </w:r>
          </w:p>
        </w:tc>
        <w:tc>
          <w:tcPr>
            <w:tcW w:w="0" w:type="auto"/>
          </w:tcPr>
          <w:p w14:paraId="2C39198C" w14:textId="43162D0D" w:rsidR="00D23863" w:rsidRPr="001749DF" w:rsidRDefault="00D23863" w:rsidP="00D23863">
            <w:pPr>
              <w:rPr>
                <w:szCs w:val="18"/>
                <w:lang w:val="nl-NL"/>
              </w:rPr>
            </w:pPr>
            <w:r w:rsidRPr="001749DF">
              <w:rPr>
                <w:szCs w:val="18"/>
                <w:lang w:val="nl-NL"/>
              </w:rPr>
              <w:t>7</w:t>
            </w:r>
          </w:p>
        </w:tc>
        <w:tc>
          <w:tcPr>
            <w:tcW w:w="0" w:type="auto"/>
          </w:tcPr>
          <w:p w14:paraId="2595E0A2" w14:textId="754F25E2" w:rsidR="00D23863" w:rsidRPr="001749DF" w:rsidRDefault="00D23863" w:rsidP="00D23863">
            <w:pPr>
              <w:rPr>
                <w:szCs w:val="18"/>
                <w:lang w:val="nl-NL"/>
              </w:rPr>
            </w:pPr>
            <w:r w:rsidRPr="001749DF">
              <w:rPr>
                <w:szCs w:val="18"/>
                <w:lang w:val="nl-NL"/>
              </w:rPr>
              <w:t>“10.2.</w:t>
            </w:r>
            <w:r w:rsidRPr="001749DF">
              <w:rPr>
                <w:szCs w:val="18"/>
                <w:lang w:val="nl-NL"/>
              </w:rPr>
              <w:tab/>
              <w:t>In afwijking van artikel 19.2 van de ARVODI-2025 is de in dat artikellid bedoelde aansprakelijkheid beperkt tot maximaal één (1) maal de hoogte van de opdrachtwaarde per gebeurtenis en vier (4) maal de hoogte van de opdrachtwaarde per contractjaar of gedeelte van een jaar dat de Raamovereenkomst of Nadere Opdracht van kracht is.”</w:t>
            </w:r>
          </w:p>
        </w:tc>
        <w:tc>
          <w:tcPr>
            <w:tcW w:w="0" w:type="auto"/>
          </w:tcPr>
          <w:p w14:paraId="0E9A8C00" w14:textId="77777777" w:rsidR="00D23863" w:rsidRPr="001749DF" w:rsidRDefault="00D23863" w:rsidP="00D23863">
            <w:pPr>
              <w:rPr>
                <w:szCs w:val="18"/>
                <w:lang w:val="nl-NL"/>
              </w:rPr>
            </w:pPr>
            <w:r w:rsidRPr="001749DF">
              <w:rPr>
                <w:szCs w:val="18"/>
                <w:lang w:val="nl-NL"/>
              </w:rPr>
              <w:t>We wijzigen dit artikel naar:</w:t>
            </w:r>
          </w:p>
          <w:p w14:paraId="58637193" w14:textId="77777777" w:rsidR="00D23863" w:rsidRPr="001749DF" w:rsidRDefault="00D23863" w:rsidP="00D23863">
            <w:pPr>
              <w:rPr>
                <w:szCs w:val="18"/>
                <w:lang w:val="nl-NL"/>
              </w:rPr>
            </w:pPr>
          </w:p>
          <w:p w14:paraId="01D7795A" w14:textId="3AC63CAA" w:rsidR="00D23863" w:rsidRPr="001749DF" w:rsidRDefault="00D23863" w:rsidP="00D23863">
            <w:pPr>
              <w:rPr>
                <w:szCs w:val="18"/>
                <w:lang w:val="nl-NL"/>
              </w:rPr>
            </w:pPr>
            <w:r w:rsidRPr="001749DF">
              <w:rPr>
                <w:szCs w:val="18"/>
                <w:lang w:val="nl-NL"/>
              </w:rPr>
              <w:t>“10.2.</w:t>
            </w:r>
            <w:r w:rsidRPr="001749DF">
              <w:rPr>
                <w:szCs w:val="18"/>
                <w:lang w:val="nl-NL"/>
              </w:rPr>
              <w:tab/>
              <w:t>In afwijking van artikel 19.2 van de ARVODI-2025 is de in dat artikellid bedoelde aansprakelijkheid beperkt tot maximaal €1.000.000,- per gebeurtenis en maximaal €2.500.000 per contractjaar of gedeelte van een jaar dat de Raamovereenkomst of Nadere Opdracht van kracht is.”</w:t>
            </w:r>
          </w:p>
        </w:tc>
      </w:tr>
      <w:tr w:rsidR="00D23863" w:rsidRPr="00BD605E" w14:paraId="4035B6D9" w14:textId="77777777" w:rsidTr="00C05FAB">
        <w:tc>
          <w:tcPr>
            <w:tcW w:w="0" w:type="auto"/>
          </w:tcPr>
          <w:p w14:paraId="7110F961" w14:textId="77777777" w:rsidR="00D23863" w:rsidRPr="001749DF" w:rsidRDefault="00D23863" w:rsidP="00D23863">
            <w:pPr>
              <w:pStyle w:val="Lijstalinea"/>
              <w:numPr>
                <w:ilvl w:val="0"/>
                <w:numId w:val="2"/>
              </w:numPr>
              <w:rPr>
                <w:szCs w:val="18"/>
                <w:lang w:val="nl-NL"/>
              </w:rPr>
            </w:pPr>
          </w:p>
        </w:tc>
        <w:tc>
          <w:tcPr>
            <w:tcW w:w="0" w:type="auto"/>
          </w:tcPr>
          <w:p w14:paraId="333BEB69" w14:textId="3B9EF9FE" w:rsidR="00D23863" w:rsidRPr="001749DF" w:rsidRDefault="00156614" w:rsidP="00D23863">
            <w:pPr>
              <w:rPr>
                <w:szCs w:val="18"/>
                <w:lang w:val="nl-NL"/>
              </w:rPr>
            </w:pPr>
            <w:r w:rsidRPr="001749DF">
              <w:rPr>
                <w:szCs w:val="18"/>
                <w:lang w:val="nl-NL"/>
              </w:rPr>
              <w:t>1</w:t>
            </w:r>
          </w:p>
        </w:tc>
        <w:tc>
          <w:tcPr>
            <w:tcW w:w="0" w:type="auto"/>
          </w:tcPr>
          <w:p w14:paraId="1CC2E7A6" w14:textId="738882B1" w:rsidR="00D23863" w:rsidRPr="001749DF" w:rsidRDefault="00156614" w:rsidP="00D23863">
            <w:pPr>
              <w:rPr>
                <w:szCs w:val="18"/>
                <w:lang w:val="nl-NL"/>
              </w:rPr>
            </w:pPr>
            <w:r w:rsidRPr="001749DF">
              <w:rPr>
                <w:szCs w:val="18"/>
                <w:lang w:val="nl-NL"/>
              </w:rPr>
              <w:t>Bijlage 1 - Prijzenblad</w:t>
            </w:r>
          </w:p>
        </w:tc>
        <w:tc>
          <w:tcPr>
            <w:tcW w:w="0" w:type="auto"/>
          </w:tcPr>
          <w:p w14:paraId="7C3D903C" w14:textId="77777777" w:rsidR="00D23863" w:rsidRPr="001749DF" w:rsidRDefault="00D23863" w:rsidP="00D23863">
            <w:pPr>
              <w:rPr>
                <w:szCs w:val="18"/>
                <w:lang w:val="nl-NL"/>
              </w:rPr>
            </w:pPr>
          </w:p>
        </w:tc>
        <w:tc>
          <w:tcPr>
            <w:tcW w:w="0" w:type="auto"/>
          </w:tcPr>
          <w:p w14:paraId="60D35232" w14:textId="77777777" w:rsidR="00D23863" w:rsidRPr="001749DF" w:rsidRDefault="00D23863" w:rsidP="00D23863">
            <w:pPr>
              <w:rPr>
                <w:szCs w:val="18"/>
                <w:lang w:val="nl-NL"/>
              </w:rPr>
            </w:pPr>
          </w:p>
        </w:tc>
        <w:tc>
          <w:tcPr>
            <w:tcW w:w="0" w:type="auto"/>
          </w:tcPr>
          <w:p w14:paraId="26052082" w14:textId="77777777" w:rsidR="00D23863" w:rsidRPr="001749DF" w:rsidRDefault="00D23863" w:rsidP="00D23863">
            <w:pPr>
              <w:rPr>
                <w:szCs w:val="18"/>
                <w:lang w:val="nl-NL"/>
              </w:rPr>
            </w:pPr>
          </w:p>
        </w:tc>
        <w:tc>
          <w:tcPr>
            <w:tcW w:w="0" w:type="auto"/>
          </w:tcPr>
          <w:p w14:paraId="6BDCC3C7" w14:textId="0BB4680C" w:rsidR="00D23863" w:rsidRPr="001749DF" w:rsidRDefault="00156614" w:rsidP="00D23863">
            <w:pPr>
              <w:rPr>
                <w:szCs w:val="18"/>
                <w:lang w:val="nl-NL"/>
              </w:rPr>
            </w:pPr>
            <w:r w:rsidRPr="001749DF">
              <w:rPr>
                <w:szCs w:val="18"/>
                <w:lang w:val="nl-NL"/>
              </w:rPr>
              <w:t>Wij voegen de volgende regels toe aan het prijzenblad:</w:t>
            </w:r>
          </w:p>
          <w:p w14:paraId="7CE16D92" w14:textId="77777777" w:rsidR="00156614" w:rsidRPr="001749DF" w:rsidRDefault="00156614" w:rsidP="00D23863">
            <w:pPr>
              <w:rPr>
                <w:szCs w:val="18"/>
                <w:lang w:val="nl-NL"/>
              </w:rPr>
            </w:pPr>
          </w:p>
          <w:p w14:paraId="0B107D24" w14:textId="77777777" w:rsidR="00156614" w:rsidRPr="001749DF" w:rsidRDefault="00156614" w:rsidP="00156614">
            <w:pPr>
              <w:rPr>
                <w:szCs w:val="18"/>
                <w:lang w:val="nl-NL"/>
              </w:rPr>
            </w:pPr>
            <w:r w:rsidRPr="001749DF">
              <w:rPr>
                <w:szCs w:val="18"/>
                <w:lang w:val="nl-NL"/>
              </w:rPr>
              <w:t>“Puntenaantal bij beoordelingsprijs tussen 14000 en 15000” en “Puntenaantal bij beoordelingsprijs tussen 15000 en 20000”</w:t>
            </w:r>
          </w:p>
          <w:p w14:paraId="2DBCD4A0" w14:textId="41DC782D" w:rsidR="00156614" w:rsidRPr="001749DF" w:rsidRDefault="00156614" w:rsidP="00156614">
            <w:pPr>
              <w:rPr>
                <w:szCs w:val="18"/>
                <w:lang w:val="nl-NL"/>
              </w:rPr>
            </w:pPr>
          </w:p>
        </w:tc>
      </w:tr>
      <w:tr w:rsidR="009463E6" w:rsidRPr="00BD605E" w14:paraId="4DF00CFA" w14:textId="77777777" w:rsidTr="00C05FAB">
        <w:tc>
          <w:tcPr>
            <w:tcW w:w="0" w:type="auto"/>
          </w:tcPr>
          <w:p w14:paraId="4F9B3321" w14:textId="77777777" w:rsidR="009463E6" w:rsidRPr="001749DF" w:rsidRDefault="009463E6" w:rsidP="009463E6">
            <w:pPr>
              <w:pStyle w:val="Lijstalinea"/>
              <w:numPr>
                <w:ilvl w:val="0"/>
                <w:numId w:val="2"/>
              </w:numPr>
              <w:rPr>
                <w:szCs w:val="18"/>
                <w:lang w:val="nl-NL"/>
              </w:rPr>
            </w:pPr>
          </w:p>
        </w:tc>
        <w:tc>
          <w:tcPr>
            <w:tcW w:w="0" w:type="auto"/>
          </w:tcPr>
          <w:p w14:paraId="10056929" w14:textId="34776D6D" w:rsidR="009463E6" w:rsidRPr="001749DF" w:rsidRDefault="009463E6" w:rsidP="009463E6">
            <w:pPr>
              <w:rPr>
                <w:szCs w:val="18"/>
                <w:lang w:val="nl-NL"/>
              </w:rPr>
            </w:pPr>
            <w:r w:rsidRPr="001749DF">
              <w:rPr>
                <w:szCs w:val="18"/>
                <w:lang w:val="nl-NL"/>
              </w:rPr>
              <w:t>1</w:t>
            </w:r>
          </w:p>
        </w:tc>
        <w:tc>
          <w:tcPr>
            <w:tcW w:w="0" w:type="auto"/>
          </w:tcPr>
          <w:p w14:paraId="3A9FFA26" w14:textId="5DA65231" w:rsidR="009463E6" w:rsidRPr="001749DF" w:rsidRDefault="009463E6" w:rsidP="009463E6">
            <w:pPr>
              <w:rPr>
                <w:szCs w:val="18"/>
                <w:lang w:val="nl-NL"/>
              </w:rPr>
            </w:pPr>
            <w:r w:rsidRPr="001749DF">
              <w:rPr>
                <w:color w:val="000000" w:themeColor="text1"/>
                <w:szCs w:val="18"/>
                <w:lang w:val="nl-NL"/>
              </w:rPr>
              <w:t>Bijlage D Programma van Eisen, eis 63</w:t>
            </w:r>
          </w:p>
        </w:tc>
        <w:tc>
          <w:tcPr>
            <w:tcW w:w="0" w:type="auto"/>
          </w:tcPr>
          <w:p w14:paraId="264C5CBF" w14:textId="2CDEBE02" w:rsidR="009463E6" w:rsidRPr="001749DF" w:rsidRDefault="009463E6" w:rsidP="009463E6">
            <w:pPr>
              <w:rPr>
                <w:szCs w:val="18"/>
                <w:lang w:val="nl-NL"/>
              </w:rPr>
            </w:pPr>
            <w:r w:rsidRPr="001749DF">
              <w:rPr>
                <w:szCs w:val="18"/>
                <w:lang w:val="nl-NL"/>
              </w:rPr>
              <w:t>7</w:t>
            </w:r>
          </w:p>
        </w:tc>
        <w:tc>
          <w:tcPr>
            <w:tcW w:w="0" w:type="auto"/>
          </w:tcPr>
          <w:p w14:paraId="5A8ED62A" w14:textId="782C1A81" w:rsidR="009463E6" w:rsidRPr="001749DF" w:rsidRDefault="009463E6" w:rsidP="009463E6">
            <w:pPr>
              <w:rPr>
                <w:szCs w:val="18"/>
                <w:lang w:val="nl-NL"/>
              </w:rPr>
            </w:pPr>
            <w:r w:rsidRPr="001749DF">
              <w:rPr>
                <w:szCs w:val="18"/>
                <w:lang w:val="nl-NL"/>
              </w:rPr>
              <w:t>8</w:t>
            </w:r>
          </w:p>
        </w:tc>
        <w:tc>
          <w:tcPr>
            <w:tcW w:w="0" w:type="auto"/>
          </w:tcPr>
          <w:p w14:paraId="34BAEDBD" w14:textId="7B3CC111" w:rsidR="009463E6" w:rsidRPr="001749DF" w:rsidRDefault="009463E6" w:rsidP="00914627">
            <w:pPr>
              <w:rPr>
                <w:szCs w:val="18"/>
                <w:lang w:val="nl-NL"/>
              </w:rPr>
            </w:pPr>
            <w:r w:rsidRPr="001749DF">
              <w:rPr>
                <w:szCs w:val="18"/>
                <w:lang w:val="nl-NL"/>
              </w:rPr>
              <w:t xml:space="preserve">De portal biedt uiterlijk 3 maanden na start van Raamovereenkomst een dashboard dat real-time inzage in minimaal de volgende indicatoren: plaatsingen, geregistreerde </w:t>
            </w:r>
            <w:r w:rsidRPr="001749DF">
              <w:rPr>
                <w:szCs w:val="18"/>
                <w:lang w:val="nl-NL"/>
              </w:rPr>
              <w:lastRenderedPageBreak/>
              <w:t>kandidaten, verlengingen, afgeronde trajecten, opstarttijden, doorlooptijden, sollicitaties, afspraken met kandidaten en rapportages.</w:t>
            </w:r>
          </w:p>
        </w:tc>
        <w:tc>
          <w:tcPr>
            <w:tcW w:w="0" w:type="auto"/>
          </w:tcPr>
          <w:p w14:paraId="5E4A7143" w14:textId="77777777" w:rsidR="00914627" w:rsidRPr="001749DF" w:rsidRDefault="00914627" w:rsidP="00914627">
            <w:pPr>
              <w:rPr>
                <w:szCs w:val="18"/>
                <w:lang w:val="nl-NL"/>
              </w:rPr>
            </w:pPr>
            <w:r w:rsidRPr="001749DF">
              <w:rPr>
                <w:szCs w:val="18"/>
                <w:lang w:val="nl-NL"/>
              </w:rPr>
              <w:lastRenderedPageBreak/>
              <w:t xml:space="preserve">We wijzigen de tekst naar: </w:t>
            </w:r>
          </w:p>
          <w:p w14:paraId="271BEC5D" w14:textId="77777777" w:rsidR="00914627" w:rsidRPr="001749DF" w:rsidRDefault="00914627" w:rsidP="00914627">
            <w:pPr>
              <w:rPr>
                <w:szCs w:val="18"/>
                <w:lang w:val="nl-NL"/>
              </w:rPr>
            </w:pPr>
          </w:p>
          <w:p w14:paraId="2B486298" w14:textId="77777777" w:rsidR="000B1760" w:rsidRPr="000B1760" w:rsidRDefault="000B1760" w:rsidP="000B1760">
            <w:pPr>
              <w:rPr>
                <w:szCs w:val="18"/>
                <w:lang w:val="nl-NL"/>
              </w:rPr>
            </w:pPr>
            <w:r w:rsidRPr="000B1760">
              <w:rPr>
                <w:szCs w:val="18"/>
                <w:lang w:val="nl-NL"/>
              </w:rPr>
              <w:t xml:space="preserve">De Opdrachtnemer stelt uiterlijk drie maanden na de start van de Raamovereenkomst een portal met </w:t>
            </w:r>
            <w:r w:rsidRPr="000B1760">
              <w:rPr>
                <w:szCs w:val="18"/>
                <w:lang w:val="nl-NL"/>
              </w:rPr>
              <w:lastRenderedPageBreak/>
              <w:t>dashboard beschikbaar. Dit dashboard biedt real-time inzicht (met een maximale verwerkingsvertraging van één dag) in ten minste de volgende indicatoren: het aantal plaatsingen, geregistreerde kandidaten, verlengingen, afgeronde trajecten, opstarttijden, doorlooptijden, sollicitaties en rapportages.</w:t>
            </w:r>
          </w:p>
          <w:p w14:paraId="12FB2242" w14:textId="4648DE96" w:rsidR="000B1760" w:rsidRPr="000B1760" w:rsidRDefault="000B1760" w:rsidP="000B1760">
            <w:pPr>
              <w:rPr>
                <w:szCs w:val="18"/>
                <w:lang w:val="nl-NL"/>
              </w:rPr>
            </w:pPr>
            <w:r w:rsidRPr="000B1760">
              <w:rPr>
                <w:szCs w:val="18"/>
                <w:lang w:val="nl-NL"/>
              </w:rPr>
              <w:t>Onder de indicator 'afspraken met kandidaten' wordt verstaan het inzichtelijk maken van de voortgang en planning van de begeleiding. Dit omvat in ieder geval het aantal geplande, uitgevoerde, geannuleerde en gemiste afspraken, waarbij een uitsplitsing naar trajectfase, type afspraak en status de voorkeur geniet</w:t>
            </w:r>
            <w:r>
              <w:rPr>
                <w:szCs w:val="18"/>
                <w:lang w:val="nl-NL"/>
              </w:rPr>
              <w:t>.</w:t>
            </w:r>
          </w:p>
          <w:p w14:paraId="023F3565" w14:textId="6AC927E0" w:rsidR="009463E6" w:rsidRPr="001749DF" w:rsidRDefault="009463E6" w:rsidP="00914627">
            <w:pPr>
              <w:rPr>
                <w:szCs w:val="18"/>
                <w:lang w:val="nl-NL"/>
              </w:rPr>
            </w:pPr>
          </w:p>
        </w:tc>
      </w:tr>
      <w:tr w:rsidR="00776386" w:rsidRPr="00BD605E" w14:paraId="71DB08C5" w14:textId="77777777" w:rsidTr="00C05FAB">
        <w:tc>
          <w:tcPr>
            <w:tcW w:w="0" w:type="auto"/>
          </w:tcPr>
          <w:p w14:paraId="55B62C10" w14:textId="77777777" w:rsidR="00776386" w:rsidRPr="001749DF" w:rsidRDefault="00776386" w:rsidP="00D23863">
            <w:pPr>
              <w:pStyle w:val="Lijstalinea"/>
              <w:numPr>
                <w:ilvl w:val="0"/>
                <w:numId w:val="2"/>
              </w:numPr>
              <w:rPr>
                <w:szCs w:val="18"/>
                <w:lang w:val="nl-NL"/>
              </w:rPr>
            </w:pPr>
          </w:p>
        </w:tc>
        <w:tc>
          <w:tcPr>
            <w:tcW w:w="0" w:type="auto"/>
          </w:tcPr>
          <w:p w14:paraId="48C53A4D" w14:textId="7AEC7290" w:rsidR="00776386" w:rsidRPr="001749DF" w:rsidRDefault="00776386" w:rsidP="00D23863">
            <w:pPr>
              <w:rPr>
                <w:szCs w:val="18"/>
                <w:lang w:val="nl-NL"/>
              </w:rPr>
            </w:pPr>
            <w:r w:rsidRPr="001749DF">
              <w:rPr>
                <w:szCs w:val="18"/>
                <w:lang w:val="nl-NL"/>
              </w:rPr>
              <w:t>1</w:t>
            </w:r>
          </w:p>
        </w:tc>
        <w:tc>
          <w:tcPr>
            <w:tcW w:w="0" w:type="auto"/>
          </w:tcPr>
          <w:p w14:paraId="515A89AB" w14:textId="2FA08E1A" w:rsidR="00776386" w:rsidRPr="001749DF" w:rsidRDefault="00776386" w:rsidP="00D23863">
            <w:pPr>
              <w:rPr>
                <w:color w:val="000000" w:themeColor="text1"/>
                <w:szCs w:val="18"/>
                <w:lang w:val="nl-NL"/>
              </w:rPr>
            </w:pPr>
            <w:r w:rsidRPr="001749DF">
              <w:rPr>
                <w:color w:val="000000" w:themeColor="text1"/>
                <w:szCs w:val="18"/>
                <w:lang w:val="nl-NL"/>
              </w:rPr>
              <w:t>Programma van Eisen, bijlage D eis 83</w:t>
            </w:r>
          </w:p>
        </w:tc>
        <w:tc>
          <w:tcPr>
            <w:tcW w:w="0" w:type="auto"/>
          </w:tcPr>
          <w:p w14:paraId="19603BF7" w14:textId="4BC30AD2" w:rsidR="00776386" w:rsidRPr="001749DF" w:rsidRDefault="00776386" w:rsidP="00D23863">
            <w:pPr>
              <w:rPr>
                <w:szCs w:val="18"/>
                <w:lang w:val="nl-NL"/>
              </w:rPr>
            </w:pPr>
            <w:r w:rsidRPr="001749DF">
              <w:rPr>
                <w:szCs w:val="18"/>
                <w:lang w:val="nl-NL"/>
              </w:rPr>
              <w:t>10</w:t>
            </w:r>
          </w:p>
        </w:tc>
        <w:tc>
          <w:tcPr>
            <w:tcW w:w="0" w:type="auto"/>
          </w:tcPr>
          <w:p w14:paraId="1BE93A37" w14:textId="00BC7211" w:rsidR="00776386" w:rsidRPr="001749DF" w:rsidRDefault="00776386" w:rsidP="00D23863">
            <w:pPr>
              <w:rPr>
                <w:szCs w:val="18"/>
                <w:lang w:val="nl-NL"/>
              </w:rPr>
            </w:pPr>
            <w:r w:rsidRPr="001749DF">
              <w:rPr>
                <w:szCs w:val="18"/>
                <w:lang w:val="nl-NL"/>
              </w:rPr>
              <w:t>12</w:t>
            </w:r>
          </w:p>
        </w:tc>
        <w:tc>
          <w:tcPr>
            <w:tcW w:w="0" w:type="auto"/>
          </w:tcPr>
          <w:p w14:paraId="5D6B0E65" w14:textId="4037DBA4" w:rsidR="00776386" w:rsidRPr="001749DF" w:rsidRDefault="00776386" w:rsidP="00D23863">
            <w:pPr>
              <w:rPr>
                <w:szCs w:val="18"/>
                <w:lang w:val="nl-NL"/>
              </w:rPr>
            </w:pPr>
            <w:r w:rsidRPr="001749DF">
              <w:rPr>
                <w:szCs w:val="18"/>
                <w:lang w:val="nl-NL"/>
              </w:rPr>
              <w:t xml:space="preserve">Bij de afhandeling van klachten neemt Opdrachtnemer het volgende in acht. * De klager ontvangt binnen drie (3) werkdagen schriftelijk van de Opdrachtnemer een ontvangstbevestiging, waarin informatie wordt verschaft over de te volgen procedure en de termijnen; * De Opdrachtnemer stelt de klager in de gelegenheid te worden gehoord. Met instemming van de klager kan het horen telefonisch geschieden. Van het horen van de klager kan worden afgezien indien de klacht kennelijk ongegrond is of de klager heeft verklaard geen gebruik te willen maken van het recht te worden gehoord. * De Opdrachtnemer draagt zorg voor de verslaglegging van het horen. De klager heeft recht op inzage van het verslag. Aan de klager wordt op verzoek een afschrift van het verslag toegezonden; * De klacht wordt binnen drie (3) weken na ontvangst afgehandeld, als er meer tijd nodig is om de klacht af te handelen dan wordt dit schriftelijk kenbaar gemaakt bij de </w:t>
            </w:r>
            <w:r w:rsidRPr="001749DF">
              <w:rPr>
                <w:szCs w:val="18"/>
                <w:lang w:val="nl-NL"/>
              </w:rPr>
              <w:lastRenderedPageBreak/>
              <w:t>Opdrachtgever; * Als het niet lukt de klacht binnen drie weken af te handelen dan ontvangt klager daarover een bericht. * Opdrachtnemer stelt de klager schriftelijk en gemotiveerd in kennis van de bevindingen van het onderzoek naar de klacht, zijn oordeel daarover en van de eventuele conclusies die hij daaraan verbindt. Een afschrift hiervan wordt toegezonden aan de klager. * Elke klacht wordt digitaal door Opdrachtnemer geregistreerd en in de eerstvolgende kwartaalrapportage opgenomen.</w:t>
            </w:r>
          </w:p>
        </w:tc>
        <w:tc>
          <w:tcPr>
            <w:tcW w:w="0" w:type="auto"/>
          </w:tcPr>
          <w:p w14:paraId="6F141E4B" w14:textId="5C4F7C47" w:rsidR="00776386" w:rsidRPr="001749DF" w:rsidRDefault="00776386" w:rsidP="00EC1B4D">
            <w:pPr>
              <w:pStyle w:val="Geenafstand"/>
              <w:spacing w:line="276" w:lineRule="auto"/>
              <w:rPr>
                <w:szCs w:val="18"/>
                <w:lang w:val="nl-NL"/>
              </w:rPr>
            </w:pPr>
            <w:r w:rsidRPr="001749DF">
              <w:rPr>
                <w:szCs w:val="18"/>
                <w:lang w:val="nl-NL"/>
              </w:rPr>
              <w:lastRenderedPageBreak/>
              <w:t>Deze eis is komen te vervallen</w:t>
            </w:r>
          </w:p>
        </w:tc>
      </w:tr>
      <w:tr w:rsidR="009463E6" w:rsidRPr="00BD605E" w14:paraId="792403E6" w14:textId="77777777" w:rsidTr="00C05FAB">
        <w:tc>
          <w:tcPr>
            <w:tcW w:w="0" w:type="auto"/>
          </w:tcPr>
          <w:p w14:paraId="5B9000B3" w14:textId="77777777" w:rsidR="009463E6" w:rsidRPr="001749DF" w:rsidRDefault="009463E6" w:rsidP="009463E6">
            <w:pPr>
              <w:pStyle w:val="Lijstalinea"/>
              <w:numPr>
                <w:ilvl w:val="0"/>
                <w:numId w:val="2"/>
              </w:numPr>
              <w:rPr>
                <w:szCs w:val="18"/>
                <w:lang w:val="nl-NL"/>
              </w:rPr>
            </w:pPr>
          </w:p>
        </w:tc>
        <w:tc>
          <w:tcPr>
            <w:tcW w:w="0" w:type="auto"/>
          </w:tcPr>
          <w:p w14:paraId="3E77A9F2" w14:textId="411DD5A0" w:rsidR="009463E6" w:rsidRPr="001749DF" w:rsidRDefault="00982AD0" w:rsidP="009463E6">
            <w:pPr>
              <w:rPr>
                <w:szCs w:val="18"/>
                <w:lang w:val="nl-NL"/>
              </w:rPr>
            </w:pPr>
            <w:r w:rsidRPr="001749DF">
              <w:rPr>
                <w:szCs w:val="18"/>
                <w:lang w:val="nl-NL"/>
              </w:rPr>
              <w:t>1</w:t>
            </w:r>
          </w:p>
        </w:tc>
        <w:tc>
          <w:tcPr>
            <w:tcW w:w="0" w:type="auto"/>
          </w:tcPr>
          <w:p w14:paraId="0FBF775E" w14:textId="374828D5" w:rsidR="009463E6" w:rsidRPr="001749DF" w:rsidRDefault="00982AD0" w:rsidP="009463E6">
            <w:pPr>
              <w:rPr>
                <w:szCs w:val="18"/>
                <w:lang w:val="nl-NL"/>
              </w:rPr>
            </w:pPr>
            <w:r w:rsidRPr="001749DF">
              <w:rPr>
                <w:color w:val="000000" w:themeColor="text1"/>
                <w:szCs w:val="18"/>
                <w:lang w:val="nl-NL"/>
              </w:rPr>
              <w:t>Programma van Eisen, bijlage D eis 84</w:t>
            </w:r>
          </w:p>
        </w:tc>
        <w:tc>
          <w:tcPr>
            <w:tcW w:w="0" w:type="auto"/>
          </w:tcPr>
          <w:p w14:paraId="3F530B71" w14:textId="3510E54E" w:rsidR="009463E6" w:rsidRPr="001749DF" w:rsidRDefault="00982AD0" w:rsidP="009463E6">
            <w:pPr>
              <w:rPr>
                <w:szCs w:val="18"/>
                <w:lang w:val="nl-NL"/>
              </w:rPr>
            </w:pPr>
            <w:r w:rsidRPr="001749DF">
              <w:rPr>
                <w:szCs w:val="18"/>
                <w:lang w:val="nl-NL"/>
              </w:rPr>
              <w:t>11</w:t>
            </w:r>
          </w:p>
        </w:tc>
        <w:tc>
          <w:tcPr>
            <w:tcW w:w="0" w:type="auto"/>
          </w:tcPr>
          <w:p w14:paraId="6FEAD407" w14:textId="56B38EB0" w:rsidR="009463E6" w:rsidRPr="001749DF" w:rsidRDefault="00982AD0" w:rsidP="009463E6">
            <w:pPr>
              <w:rPr>
                <w:szCs w:val="18"/>
                <w:lang w:val="nl-NL"/>
              </w:rPr>
            </w:pPr>
            <w:r w:rsidRPr="001749DF">
              <w:rPr>
                <w:szCs w:val="18"/>
                <w:lang w:val="nl-NL"/>
              </w:rPr>
              <w:t>12,13</w:t>
            </w:r>
          </w:p>
        </w:tc>
        <w:tc>
          <w:tcPr>
            <w:tcW w:w="0" w:type="auto"/>
          </w:tcPr>
          <w:p w14:paraId="4BAAB8DA" w14:textId="77777777" w:rsidR="00982AD0" w:rsidRPr="001749DF" w:rsidRDefault="00982AD0" w:rsidP="00982AD0">
            <w:pPr>
              <w:rPr>
                <w:szCs w:val="18"/>
                <w:lang w:val="nl-NL"/>
              </w:rPr>
            </w:pPr>
            <w:r w:rsidRPr="001749DF">
              <w:rPr>
                <w:szCs w:val="18"/>
                <w:lang w:val="nl-NL"/>
              </w:rPr>
              <w:t>De overheid vindt het haar taak om mensen met een afstand tot de arbeidsmarkt te ondersteunen. Zij wil daartoe impact creëren welke tegelijkertijd proportioneel is. Zie ook http://www.maatwerkvoormensen.nl. De Opdrachtnemer zet tijdens de looptijd van de Overeenkomst minimaal 5% van de gerealiseerde opdrachtwaarde in voor social return. Het betreft hier nieuwe of uitbreiding van bestaande initiatieven. Het initiatief moet betrekking hebben op mensen uit één of meerdere van de volgende doelgroepen: * Participatiewet gerechtigden (voorheen: WWB, Wsw en Wajong) * Werkloosheidswet (WW) gerechtigden, die langer werkloos zijn dan 12 maanden, en/of 50 jaar of ouder zijn. * Wet Werk en Inkomen naar Arbeidsvermogen (WIA) gerechtigden. * Regeling Werkhervatting Gedeeltelijk Arbeidsgeschikten (WGA) gerechtigden.</w:t>
            </w:r>
          </w:p>
          <w:p w14:paraId="6F825CF5" w14:textId="77777777" w:rsidR="00982AD0" w:rsidRPr="001749DF" w:rsidRDefault="00982AD0" w:rsidP="00982AD0">
            <w:pPr>
              <w:rPr>
                <w:szCs w:val="18"/>
                <w:lang w:val="nl-NL"/>
              </w:rPr>
            </w:pPr>
            <w:r w:rsidRPr="001749DF">
              <w:rPr>
                <w:szCs w:val="18"/>
                <w:lang w:val="nl-NL"/>
              </w:rPr>
              <w:t xml:space="preserve">* Wet Arbeidsongeschiktheid zelfstandigen (WAZ) gerechtigden. * Wet Inkomensvoorziening Oudere en gedeeltelijk Arbeidsongeschikte Werkloze werknemers (IOAW) gerechtigden. * De Wet Inkomensvoorziening Oudere en </w:t>
            </w:r>
            <w:r w:rsidRPr="001749DF">
              <w:rPr>
                <w:szCs w:val="18"/>
                <w:lang w:val="nl-NL"/>
              </w:rPr>
              <w:lastRenderedPageBreak/>
              <w:t>gedeeltelijk Arbeidsongeschikte gewezen Zelfstandigen (IOAZ) gerechtigden. * Leer/werkplekken voor niet uitkeringsgerechtigde werkzoekenden (nuggers). * Leer/werkplekken voor vroegtijdig schoolverlaters en jongeren met onvoldoende kwalificaties. * Leer/werkplekken in het kader van BOL/BBL-opleidingen, VSO en/of praktijkscholen. De Opdrachtnemer maakt na gunning een Plan van Aanpak social return en dient dit binnen één (1) maand na ingangsdatum van de Overeenkomst in. In dit Plan van Aanpak beschrijft u hoe u social return gaat toepassen bij de uitvoering van de Overeenkomst. Het Plan van Aanpak bevat in ieder geval * Hoe de Opdrachtgever deze impact creëert; * De manier waarop het afgesproken percentage wordt gerealiseerd; * De wijze waarop u de begeleiding vormgeeft, indien van toepassing op uw initiatief; * De randvoorwaarden waaronder deze wordt gerealiseerd; * De planning van de realisatie. De Opdrachtgever keurt het plan goed of vraagt om een verbetering. Na akkoord op uw Plan van aanpak, bent u verplicht om binnen twee (2) maanden te starten met de uitvoering van het goedgekeurde Plan van aanpak. Dit goedgekeurde Plan van aanpak wordt een onderdeel van de Overeenkomst. De invulling moet controleerbaar zijn en wordt minimaal jaarlijks besproken met de Opdrachtgever. Voor de periodieke financiële verantwoording maakt u gebruikt van het systeem Wizzr, waartoe u van ons toegang krijgt.</w:t>
            </w:r>
          </w:p>
          <w:p w14:paraId="1ED4F28D" w14:textId="77777777" w:rsidR="009463E6" w:rsidRPr="001749DF" w:rsidRDefault="009463E6" w:rsidP="009463E6">
            <w:pPr>
              <w:rPr>
                <w:szCs w:val="18"/>
                <w:lang w:val="nl-NL"/>
              </w:rPr>
            </w:pPr>
          </w:p>
        </w:tc>
        <w:tc>
          <w:tcPr>
            <w:tcW w:w="0" w:type="auto"/>
          </w:tcPr>
          <w:p w14:paraId="56059301" w14:textId="77777777" w:rsidR="00982AD0" w:rsidRPr="001749DF" w:rsidRDefault="00982AD0" w:rsidP="00982AD0">
            <w:pPr>
              <w:rPr>
                <w:szCs w:val="18"/>
                <w:lang w:val="nl-NL"/>
              </w:rPr>
            </w:pPr>
            <w:r w:rsidRPr="001749DF">
              <w:rPr>
                <w:szCs w:val="18"/>
                <w:lang w:val="nl-NL"/>
              </w:rPr>
              <w:lastRenderedPageBreak/>
              <w:t>De overheid vindt het haar taak om mensen met een afstand tot de arbeidsmarkt te ondersteunen. Zij wil daartoe impact creëren welke tegelijkertijd proportioneel is. Zie ook http://www.maatwerkvoormensen.nl. De Opdrachtnemer zet tijdens de looptijd van de Overeenkomst minimaal 5% van de gerealiseerde opdrachtwaarde in voor social return. Het betreft hier nieuwe of uitbreiding van bestaande initiatieven. Het initiatief moet betrekking hebben op mensen uit één of meerdere van de volgende doelgroepen: * Participatiewet gerechtigden (voorheen: WWB, Wsw en Wajong) * Werkloosheidswet (WW) gerechtigden, die langer werkloos zijn dan 12 maanden, en/of 50 jaar of ouder zijn. * Wet Werk en Inkomen naar Arbeidsvermogen (WIA) gerechtigden. * Regeling Werkhervatting Gedeeltelijk Arbeidsgeschikten (WGA) gerechtigden.</w:t>
            </w:r>
          </w:p>
          <w:p w14:paraId="1225ACB0" w14:textId="77777777" w:rsidR="00982AD0" w:rsidRPr="001749DF" w:rsidRDefault="00982AD0" w:rsidP="00982AD0">
            <w:pPr>
              <w:rPr>
                <w:szCs w:val="18"/>
                <w:lang w:val="nl-NL"/>
              </w:rPr>
            </w:pPr>
            <w:r w:rsidRPr="001749DF">
              <w:rPr>
                <w:szCs w:val="18"/>
                <w:lang w:val="nl-NL"/>
              </w:rPr>
              <w:t xml:space="preserve">* Wet Arbeidsongeschiktheid zelfstandigen (WAZ) gerechtigden. * Wet Inkomensvoorziening Oudere en gedeeltelijk Arbeidsongeschikte Werkloze werknemers (IOAW) gerechtigden. * De Wet Inkomensvoorziening Oudere en </w:t>
            </w:r>
            <w:r w:rsidRPr="001749DF">
              <w:rPr>
                <w:szCs w:val="18"/>
                <w:lang w:val="nl-NL"/>
              </w:rPr>
              <w:lastRenderedPageBreak/>
              <w:t xml:space="preserve">gedeeltelijk Arbeidsongeschikte gewezen Zelfstandigen (IOAZ) gerechtigden. * Leer/werkplekken voor niet uitkeringsgerechtigde werkzoekenden (nuggers). * Leer/werkplekken voor vroegtijdig schoolverlaters en jongeren met onvoldoende kwalificaties. * Leer/werkplekken in het kader van BOL/BBL-opleidingen, VSO en/of praktijkscholen. De Opdrachtnemer maakt na gunning een Plan van Aanpak social return en dient dit binnen één (1) maand na ingangsdatum van de Overeenkomst in. In dit Plan van Aanpak beschrijft u hoe u social return gaat toepassen bij de uitvoering van de Overeenkomst. Het Plan van Aanpak bevat in ieder geval * Hoe de Opdrachtgever deze impact creëert; * De manier waarop het afgesproken percentage wordt gerealiseerd; * De wijze waarop u de begeleiding vormgeeft, indien van toepassing op uw initiatief; * De randvoorwaarden waaronder deze wordt gerealiseerd; * De planning van de realisatie. De Opdrachtgever keurt het plan goed of vraagt om een verbetering. Na akkoord op uw Plan van aanpak, bent u verplicht om binnen twee (2) maanden te starten met de uitvoering van het goedgekeurde Plan van aanpak. Dit goedgekeurde Plan van aanpak wordt een onderdeel van de Overeenkomst. De invulling moet controleerbaar zijn en wordt minimaal jaarlijks besproken met de Opdrachtgever. Voor de periodieke financiële verantwoording maakt u gebruikt van het systeem Wizzr, waartoe u van ons toegang krijgt. </w:t>
            </w:r>
          </w:p>
          <w:p w14:paraId="29D01A40" w14:textId="77777777" w:rsidR="00982AD0" w:rsidRPr="001749DF" w:rsidRDefault="00982AD0" w:rsidP="00982AD0">
            <w:pPr>
              <w:rPr>
                <w:szCs w:val="18"/>
                <w:lang w:val="nl-NL"/>
              </w:rPr>
            </w:pPr>
          </w:p>
          <w:p w14:paraId="2EE57DFB" w14:textId="4A5E96E8" w:rsidR="00982AD0" w:rsidRPr="001749DF" w:rsidRDefault="00982AD0" w:rsidP="00982AD0">
            <w:pPr>
              <w:rPr>
                <w:szCs w:val="18"/>
                <w:lang w:val="nl-NL"/>
              </w:rPr>
            </w:pPr>
            <w:r w:rsidRPr="001749DF">
              <w:rPr>
                <w:szCs w:val="18"/>
                <w:lang w:val="nl-NL"/>
              </w:rPr>
              <w:t xml:space="preserve">Indien Opdrachtnemer in het bezit is van een PSO-certificaat trede dan wordt dit als volgt gewaardeerd: · </w:t>
            </w:r>
            <w:r w:rsidRPr="001749DF">
              <w:rPr>
                <w:szCs w:val="18"/>
                <w:lang w:val="nl-NL"/>
              </w:rPr>
              <w:lastRenderedPageBreak/>
              <w:t>PSO-certificaat trede 1: een korting van 15% op de social return verplichting; · PSO-certificaat trede 2: een korting van 25% op de social return verplichting; · PSO-certificaat trede 3: een korting van 50% op de social return verplichting. Opdrachtnemer dient bij ingangsdatum van de overeenkomst een geldig PSO-certificaat te overleggen en gedurende de gehele opdracht aan te tonen op dit niveau gecertificeerd te zijn geweest. Indien de geldigheid van het PSO-certificaat verloopt tijdens de opdracht en het certificaat niet wordt verlengd, dan dient de gehele social return verplichting alsnog ingevuld te worden.</w:t>
            </w:r>
          </w:p>
          <w:p w14:paraId="6A69D52D" w14:textId="77777777" w:rsidR="009463E6" w:rsidRPr="001749DF" w:rsidRDefault="009463E6" w:rsidP="009463E6">
            <w:pPr>
              <w:rPr>
                <w:szCs w:val="18"/>
                <w:lang w:val="nl-NL"/>
              </w:rPr>
            </w:pPr>
          </w:p>
        </w:tc>
      </w:tr>
      <w:tr w:rsidR="00335F74" w:rsidRPr="00BD605E" w14:paraId="686F7158" w14:textId="77777777" w:rsidTr="00C05FAB">
        <w:tc>
          <w:tcPr>
            <w:tcW w:w="0" w:type="auto"/>
          </w:tcPr>
          <w:p w14:paraId="0CF221E4" w14:textId="77777777" w:rsidR="00335F74" w:rsidRPr="001749DF" w:rsidRDefault="00335F74" w:rsidP="00335F74">
            <w:pPr>
              <w:pStyle w:val="Lijstalinea"/>
              <w:numPr>
                <w:ilvl w:val="0"/>
                <w:numId w:val="2"/>
              </w:numPr>
              <w:rPr>
                <w:szCs w:val="18"/>
                <w:lang w:val="nl-NL"/>
              </w:rPr>
            </w:pPr>
          </w:p>
        </w:tc>
        <w:tc>
          <w:tcPr>
            <w:tcW w:w="0" w:type="auto"/>
          </w:tcPr>
          <w:p w14:paraId="400ADFB0" w14:textId="0694B004" w:rsidR="00335F74" w:rsidRPr="001749DF" w:rsidRDefault="00335F74" w:rsidP="00335F74">
            <w:pPr>
              <w:rPr>
                <w:szCs w:val="18"/>
                <w:lang w:val="nl-NL"/>
              </w:rPr>
            </w:pPr>
            <w:r w:rsidRPr="001749DF">
              <w:rPr>
                <w:szCs w:val="18"/>
                <w:lang w:val="nl-NL"/>
              </w:rPr>
              <w:t>1</w:t>
            </w:r>
          </w:p>
        </w:tc>
        <w:tc>
          <w:tcPr>
            <w:tcW w:w="0" w:type="auto"/>
          </w:tcPr>
          <w:p w14:paraId="7C343970" w14:textId="2000FAE1" w:rsidR="00335F74" w:rsidRPr="001749DF" w:rsidRDefault="00335F74" w:rsidP="00335F74">
            <w:pPr>
              <w:rPr>
                <w:szCs w:val="18"/>
                <w:lang w:val="nl-NL"/>
              </w:rPr>
            </w:pPr>
            <w:r w:rsidRPr="001749DF">
              <w:rPr>
                <w:color w:val="000000" w:themeColor="text1"/>
                <w:szCs w:val="18"/>
                <w:lang w:val="nl-NL"/>
              </w:rPr>
              <w:t>Programma van Eisen, bijlage D eis 7</w:t>
            </w:r>
          </w:p>
        </w:tc>
        <w:tc>
          <w:tcPr>
            <w:tcW w:w="0" w:type="auto"/>
          </w:tcPr>
          <w:p w14:paraId="7A8C85C1" w14:textId="60A54501" w:rsidR="00335F74" w:rsidRPr="001749DF" w:rsidRDefault="00335F74" w:rsidP="00335F74">
            <w:pPr>
              <w:rPr>
                <w:szCs w:val="18"/>
                <w:lang w:val="nl-NL"/>
              </w:rPr>
            </w:pPr>
            <w:r w:rsidRPr="001749DF">
              <w:rPr>
                <w:szCs w:val="18"/>
                <w:lang w:val="nl-NL"/>
              </w:rPr>
              <w:t>2</w:t>
            </w:r>
          </w:p>
        </w:tc>
        <w:tc>
          <w:tcPr>
            <w:tcW w:w="0" w:type="auto"/>
          </w:tcPr>
          <w:p w14:paraId="7BF437EB" w14:textId="3F552B34" w:rsidR="00335F74" w:rsidRPr="001749DF" w:rsidRDefault="00335F74" w:rsidP="00335F74">
            <w:pPr>
              <w:rPr>
                <w:szCs w:val="18"/>
                <w:lang w:val="nl-NL"/>
              </w:rPr>
            </w:pPr>
            <w:r w:rsidRPr="001749DF">
              <w:rPr>
                <w:szCs w:val="18"/>
                <w:lang w:val="nl-NL"/>
              </w:rPr>
              <w:t>3</w:t>
            </w:r>
          </w:p>
        </w:tc>
        <w:tc>
          <w:tcPr>
            <w:tcW w:w="0" w:type="auto"/>
          </w:tcPr>
          <w:p w14:paraId="6312277B" w14:textId="42B13646" w:rsidR="00335F74" w:rsidRPr="001749DF" w:rsidRDefault="00335F74" w:rsidP="00335F74">
            <w:pPr>
              <w:rPr>
                <w:szCs w:val="18"/>
                <w:lang w:val="nl-NL"/>
              </w:rPr>
            </w:pPr>
            <w:r w:rsidRPr="001749DF">
              <w:rPr>
                <w:szCs w:val="18"/>
                <w:lang w:val="nl-NL"/>
              </w:rPr>
              <w:t>Is de Kandidaat tijdens het re-integratietraject vijf (5) werkdagen of meer ziek, dan schort Opdrachtgever de werking voor de uiterste plaatsingstermijn op. Dit betekent dat Opdrachtgever het aantal werkdagen dat de Kandidaat ziek was bij het traject optelt.</w:t>
            </w:r>
          </w:p>
        </w:tc>
        <w:tc>
          <w:tcPr>
            <w:tcW w:w="0" w:type="auto"/>
          </w:tcPr>
          <w:p w14:paraId="2D701253" w14:textId="77777777" w:rsidR="00335F74" w:rsidRDefault="00335F74" w:rsidP="00335F74">
            <w:pPr>
              <w:rPr>
                <w:szCs w:val="18"/>
                <w:lang w:val="nl-NL"/>
              </w:rPr>
            </w:pPr>
            <w:r w:rsidRPr="001749DF">
              <w:rPr>
                <w:szCs w:val="18"/>
                <w:lang w:val="nl-NL"/>
              </w:rPr>
              <w:t>Indien de Kandidaat tijdens het re-integratietraject gedurende vijf (5) werkdagen of langer arbeidsongeschikt is wegens ziekte, wordt de uiterste plaatsingstermijn door Opdrachtgever opgeschort. Het aantal werkdagen waarop de Kandidaat ziek is geweest, wordt daarbij toegevoegd aan de looptijd van het traject. Opschorting wegens ziekte wordt gedurende maximaal drie (3) maanden automatisch verlengd. Na drie (3) maanden ziekte vindt een beoordeling plaats. Indien herstel binnen afzienbare tijd wordt verwacht, wordt het traject voortgezet en de opschorting verlengd. Indien geen uitzicht bestaat op herstel binnen afzienbare tijd, wordt het traject beëindigd. Bij een ziekteperiode van langer dan zes (6) maanden wordt het traject beëindigd. Na volledig herstel kan, indien nodig, een nieuwe aanvraag voor een re-integratietraject worden ingediend.</w:t>
            </w:r>
          </w:p>
          <w:p w14:paraId="4A81964A" w14:textId="237BEC94" w:rsidR="00EF21DB" w:rsidRPr="001749DF" w:rsidRDefault="00EF21DB" w:rsidP="00335F74">
            <w:pPr>
              <w:rPr>
                <w:szCs w:val="18"/>
                <w:lang w:val="nl-NL"/>
              </w:rPr>
            </w:pPr>
          </w:p>
        </w:tc>
      </w:tr>
      <w:tr w:rsidR="00335F74" w:rsidRPr="00BD605E" w14:paraId="4D4AD2CB" w14:textId="77777777" w:rsidTr="00C05FAB">
        <w:tc>
          <w:tcPr>
            <w:tcW w:w="0" w:type="auto"/>
          </w:tcPr>
          <w:p w14:paraId="664F07A6" w14:textId="77777777" w:rsidR="00335F74" w:rsidRPr="001749DF" w:rsidRDefault="00335F74" w:rsidP="00335F74">
            <w:pPr>
              <w:pStyle w:val="Lijstalinea"/>
              <w:numPr>
                <w:ilvl w:val="0"/>
                <w:numId w:val="2"/>
              </w:numPr>
              <w:rPr>
                <w:szCs w:val="18"/>
                <w:lang w:val="nl-NL"/>
              </w:rPr>
            </w:pPr>
          </w:p>
        </w:tc>
        <w:tc>
          <w:tcPr>
            <w:tcW w:w="0" w:type="auto"/>
          </w:tcPr>
          <w:p w14:paraId="00E55508" w14:textId="571EE5B7" w:rsidR="00335F74" w:rsidRPr="001749DF" w:rsidRDefault="004B0467" w:rsidP="00335F74">
            <w:pPr>
              <w:rPr>
                <w:szCs w:val="18"/>
                <w:lang w:val="nl-NL"/>
              </w:rPr>
            </w:pPr>
            <w:r w:rsidRPr="001749DF">
              <w:rPr>
                <w:szCs w:val="18"/>
                <w:lang w:val="nl-NL"/>
              </w:rPr>
              <w:t>1</w:t>
            </w:r>
          </w:p>
        </w:tc>
        <w:tc>
          <w:tcPr>
            <w:tcW w:w="0" w:type="auto"/>
          </w:tcPr>
          <w:p w14:paraId="78FBD2B1" w14:textId="06E9BA03" w:rsidR="00335F74" w:rsidRPr="001749DF" w:rsidRDefault="004B0467" w:rsidP="00335F74">
            <w:pPr>
              <w:rPr>
                <w:szCs w:val="18"/>
                <w:lang w:val="nl-NL"/>
              </w:rPr>
            </w:pPr>
            <w:r w:rsidRPr="001749DF">
              <w:rPr>
                <w:color w:val="000000" w:themeColor="text1"/>
                <w:szCs w:val="18"/>
                <w:lang w:val="nl-NL"/>
              </w:rPr>
              <w:t>Programma van Eisen, bijlage D eis 8</w:t>
            </w:r>
          </w:p>
        </w:tc>
        <w:tc>
          <w:tcPr>
            <w:tcW w:w="0" w:type="auto"/>
          </w:tcPr>
          <w:p w14:paraId="6FCED8BE" w14:textId="4F91C634" w:rsidR="00335F74" w:rsidRPr="001749DF" w:rsidRDefault="004B0467" w:rsidP="00335F74">
            <w:pPr>
              <w:rPr>
                <w:szCs w:val="18"/>
                <w:lang w:val="nl-NL"/>
              </w:rPr>
            </w:pPr>
            <w:r w:rsidRPr="001749DF">
              <w:rPr>
                <w:szCs w:val="18"/>
                <w:lang w:val="nl-NL"/>
              </w:rPr>
              <w:t>2</w:t>
            </w:r>
          </w:p>
        </w:tc>
        <w:tc>
          <w:tcPr>
            <w:tcW w:w="0" w:type="auto"/>
          </w:tcPr>
          <w:p w14:paraId="6D5DF3EC" w14:textId="266D8CD0" w:rsidR="00335F74" w:rsidRPr="001749DF" w:rsidRDefault="004B0467" w:rsidP="00335F74">
            <w:pPr>
              <w:rPr>
                <w:szCs w:val="18"/>
                <w:lang w:val="nl-NL"/>
              </w:rPr>
            </w:pPr>
            <w:r w:rsidRPr="001749DF">
              <w:rPr>
                <w:szCs w:val="18"/>
                <w:lang w:val="nl-NL"/>
              </w:rPr>
              <w:t>3</w:t>
            </w:r>
          </w:p>
        </w:tc>
        <w:tc>
          <w:tcPr>
            <w:tcW w:w="0" w:type="auto"/>
          </w:tcPr>
          <w:p w14:paraId="0702CB76" w14:textId="18A4D60D" w:rsidR="004B0467" w:rsidRPr="001749DF" w:rsidRDefault="004B0467" w:rsidP="004B0467">
            <w:pPr>
              <w:rPr>
                <w:rFonts w:eastAsia="Verdana" w:cs="Verdana"/>
                <w:szCs w:val="18"/>
                <w:lang w:val="nl-NL"/>
              </w:rPr>
            </w:pPr>
            <w:r w:rsidRPr="001749DF">
              <w:rPr>
                <w:rFonts w:eastAsia="Verdana" w:cs="Verdana"/>
                <w:szCs w:val="18"/>
                <w:lang w:val="nl-NL"/>
              </w:rPr>
              <w:t xml:space="preserve">Opdrachtnemer biedt met haar re-integratiediensten een landelijke dekking aan. Onder ‘landelijke </w:t>
            </w:r>
            <w:r w:rsidRPr="001749DF">
              <w:rPr>
                <w:rFonts w:eastAsia="Verdana" w:cs="Verdana"/>
                <w:szCs w:val="18"/>
                <w:lang w:val="nl-NL"/>
              </w:rPr>
              <w:lastRenderedPageBreak/>
              <w:t>dekking’ wordt verstaan: een spreiding van de locaties van de Opdrachtnemer over Nederland zodanig dat vanuit elke locatie van de Rijksoverheid binnen één uur met openbaar vervoer een locatie van Opdrachtnemer bereikt moet kunnen worden.</w:t>
            </w:r>
          </w:p>
          <w:p w14:paraId="48638B29" w14:textId="77777777" w:rsidR="00335F74" w:rsidRPr="001749DF" w:rsidRDefault="00335F74" w:rsidP="00335F74">
            <w:pPr>
              <w:rPr>
                <w:szCs w:val="18"/>
                <w:lang w:val="nl-NL"/>
              </w:rPr>
            </w:pPr>
          </w:p>
        </w:tc>
        <w:tc>
          <w:tcPr>
            <w:tcW w:w="0" w:type="auto"/>
          </w:tcPr>
          <w:p w14:paraId="4306C4CA" w14:textId="77777777" w:rsidR="004B0467" w:rsidRPr="001749DF" w:rsidRDefault="004B0467" w:rsidP="004B0467">
            <w:pPr>
              <w:rPr>
                <w:rFonts w:eastAsia="Verdana" w:cs="Verdana"/>
                <w:szCs w:val="18"/>
                <w:lang w:val="nl-NL"/>
              </w:rPr>
            </w:pPr>
            <w:r w:rsidRPr="001749DF">
              <w:rPr>
                <w:rFonts w:eastAsia="Verdana" w:cs="Verdana"/>
                <w:szCs w:val="18"/>
                <w:lang w:val="nl-NL"/>
              </w:rPr>
              <w:lastRenderedPageBreak/>
              <w:t xml:space="preserve">Opdrachtnemer biedt met haar re-integratiediensten een landelijke dekking aan. Onder ‘landelijke </w:t>
            </w:r>
            <w:r w:rsidRPr="001749DF">
              <w:rPr>
                <w:rFonts w:eastAsia="Verdana" w:cs="Verdana"/>
                <w:szCs w:val="18"/>
                <w:lang w:val="nl-NL"/>
              </w:rPr>
              <w:lastRenderedPageBreak/>
              <w:t>dekking’ wordt verstaan: een spreiding van de locaties van de Opdrachtnemer over Nederland zodanig dat vanuit elke locatie van de Rijksoverheid binnen één uur met openbaar vervoer of auto een locatie van Opdrachtnemer bereikt moet kunnen worden.</w:t>
            </w:r>
          </w:p>
          <w:p w14:paraId="2DDE896C" w14:textId="77777777" w:rsidR="00335F74" w:rsidRPr="001749DF" w:rsidRDefault="00335F74" w:rsidP="00335F74">
            <w:pPr>
              <w:rPr>
                <w:szCs w:val="18"/>
                <w:lang w:val="nl-NL"/>
              </w:rPr>
            </w:pPr>
          </w:p>
        </w:tc>
      </w:tr>
      <w:tr w:rsidR="00FD2D07" w:rsidRPr="00BD605E" w14:paraId="5DDA6BEE" w14:textId="77777777" w:rsidTr="00C05FAB">
        <w:tc>
          <w:tcPr>
            <w:tcW w:w="0" w:type="auto"/>
          </w:tcPr>
          <w:p w14:paraId="2425BB91" w14:textId="77777777" w:rsidR="00FD2D07" w:rsidRPr="001749DF" w:rsidRDefault="00FD2D07" w:rsidP="00FD2D07">
            <w:pPr>
              <w:pStyle w:val="Lijstalinea"/>
              <w:numPr>
                <w:ilvl w:val="0"/>
                <w:numId w:val="2"/>
              </w:numPr>
              <w:rPr>
                <w:szCs w:val="18"/>
                <w:lang w:val="nl-NL"/>
              </w:rPr>
            </w:pPr>
          </w:p>
        </w:tc>
        <w:tc>
          <w:tcPr>
            <w:tcW w:w="0" w:type="auto"/>
          </w:tcPr>
          <w:p w14:paraId="56996A30" w14:textId="07E78D58" w:rsidR="00FD2D07" w:rsidRPr="001749DF" w:rsidRDefault="00FD2D07" w:rsidP="00FD2D07">
            <w:pPr>
              <w:rPr>
                <w:szCs w:val="18"/>
                <w:lang w:val="nl-NL"/>
              </w:rPr>
            </w:pPr>
            <w:r w:rsidRPr="001749DF">
              <w:rPr>
                <w:szCs w:val="18"/>
                <w:lang w:val="nl-NL"/>
              </w:rPr>
              <w:t>1</w:t>
            </w:r>
          </w:p>
        </w:tc>
        <w:tc>
          <w:tcPr>
            <w:tcW w:w="0" w:type="auto"/>
          </w:tcPr>
          <w:p w14:paraId="568B9C56" w14:textId="7CC6DCB4" w:rsidR="00FD2D07" w:rsidRPr="001749DF" w:rsidRDefault="00FD2D07" w:rsidP="00FD2D07">
            <w:pPr>
              <w:rPr>
                <w:szCs w:val="18"/>
                <w:lang w:val="nl-NL"/>
              </w:rPr>
            </w:pPr>
            <w:r w:rsidRPr="001749DF">
              <w:rPr>
                <w:color w:val="000000" w:themeColor="text1"/>
                <w:szCs w:val="18"/>
                <w:lang w:val="nl-NL"/>
              </w:rPr>
              <w:t>Programma van Eisen, bijlage D eis 28</w:t>
            </w:r>
          </w:p>
        </w:tc>
        <w:tc>
          <w:tcPr>
            <w:tcW w:w="0" w:type="auto"/>
          </w:tcPr>
          <w:p w14:paraId="44F97478" w14:textId="57A7361A" w:rsidR="00FD2D07" w:rsidRPr="001749DF" w:rsidRDefault="00FD2D07" w:rsidP="00FD2D07">
            <w:pPr>
              <w:rPr>
                <w:szCs w:val="18"/>
                <w:lang w:val="nl-NL"/>
              </w:rPr>
            </w:pPr>
            <w:r w:rsidRPr="001749DF">
              <w:rPr>
                <w:szCs w:val="18"/>
                <w:lang w:val="nl-NL"/>
              </w:rPr>
              <w:t>4</w:t>
            </w:r>
          </w:p>
        </w:tc>
        <w:tc>
          <w:tcPr>
            <w:tcW w:w="0" w:type="auto"/>
          </w:tcPr>
          <w:p w14:paraId="30F608A5" w14:textId="6AEE6BB7" w:rsidR="00FD2D07" w:rsidRPr="001749DF" w:rsidRDefault="00FD2D07" w:rsidP="00FD2D07">
            <w:pPr>
              <w:rPr>
                <w:szCs w:val="18"/>
                <w:lang w:val="nl-NL"/>
              </w:rPr>
            </w:pPr>
            <w:r w:rsidRPr="001749DF">
              <w:rPr>
                <w:szCs w:val="18"/>
                <w:lang w:val="nl-NL"/>
              </w:rPr>
              <w:t>5</w:t>
            </w:r>
          </w:p>
        </w:tc>
        <w:tc>
          <w:tcPr>
            <w:tcW w:w="0" w:type="auto"/>
          </w:tcPr>
          <w:p w14:paraId="255E44BC" w14:textId="77777777" w:rsidR="00FD2D07" w:rsidRPr="001749DF" w:rsidRDefault="00FD2D07" w:rsidP="00FD2D07">
            <w:pPr>
              <w:rPr>
                <w:rFonts w:eastAsia="Verdana" w:cs="Verdana"/>
                <w:szCs w:val="18"/>
                <w:lang w:val="nl-NL"/>
              </w:rPr>
            </w:pPr>
            <w:r w:rsidRPr="001749DF">
              <w:rPr>
                <w:rFonts w:eastAsia="Verdana" w:cs="Verdana"/>
                <w:szCs w:val="18"/>
                <w:lang w:val="nl-NL"/>
              </w:rPr>
              <w:t xml:space="preserve">Het PvA heeft als doel “de kortste weg naar werk” en dient helder en begrijpelijk beschreven te zijn. In het PvA dient minimaal te zijn opgenomen: </w:t>
            </w:r>
          </w:p>
          <w:p w14:paraId="2C7F9905" w14:textId="77777777" w:rsidR="00FD2D07" w:rsidRPr="001749DF" w:rsidRDefault="00FD2D07" w:rsidP="00FD2D07">
            <w:pPr>
              <w:rPr>
                <w:rFonts w:eastAsia="Verdana" w:cs="Verdana"/>
                <w:szCs w:val="18"/>
                <w:lang w:val="nl-NL"/>
              </w:rPr>
            </w:pPr>
            <w:r w:rsidRPr="001749DF">
              <w:rPr>
                <w:rFonts w:eastAsia="Verdana" w:cs="Verdana"/>
                <w:szCs w:val="18"/>
                <w:lang w:val="nl-NL"/>
              </w:rPr>
              <w:t xml:space="preserve">* de naam van de Kandidaat / organisatieonderdeel; </w:t>
            </w:r>
          </w:p>
          <w:p w14:paraId="361E1B8D" w14:textId="77777777" w:rsidR="00FD2D07" w:rsidRPr="001749DF" w:rsidRDefault="00FD2D07" w:rsidP="00FD2D07">
            <w:pPr>
              <w:rPr>
                <w:rFonts w:eastAsia="Verdana" w:cs="Verdana"/>
                <w:szCs w:val="18"/>
                <w:lang w:val="nl-NL"/>
              </w:rPr>
            </w:pPr>
            <w:r w:rsidRPr="001749DF">
              <w:rPr>
                <w:rFonts w:eastAsia="Verdana" w:cs="Verdana"/>
                <w:szCs w:val="18"/>
                <w:lang w:val="nl-NL"/>
              </w:rPr>
              <w:t xml:space="preserve">* de naam van de contactpersoon van de betreffende Opdrachtgever; </w:t>
            </w:r>
          </w:p>
          <w:p w14:paraId="3C13B5AF" w14:textId="77777777" w:rsidR="00FD2D07" w:rsidRPr="001749DF" w:rsidRDefault="00FD2D07" w:rsidP="00FD2D07">
            <w:pPr>
              <w:rPr>
                <w:rFonts w:eastAsia="Verdana" w:cs="Verdana"/>
                <w:szCs w:val="18"/>
                <w:lang w:val="nl-NL"/>
              </w:rPr>
            </w:pPr>
            <w:r w:rsidRPr="001749DF">
              <w:rPr>
                <w:rFonts w:eastAsia="Verdana" w:cs="Verdana"/>
                <w:szCs w:val="18"/>
                <w:lang w:val="nl-NL"/>
              </w:rPr>
              <w:t xml:space="preserve">* de begin- en verwachte einddatum van het re-integratietraject; </w:t>
            </w:r>
          </w:p>
          <w:p w14:paraId="5B2DBCA9" w14:textId="77777777" w:rsidR="00FD2D07" w:rsidRPr="001749DF" w:rsidRDefault="00FD2D07" w:rsidP="00FD2D07">
            <w:pPr>
              <w:rPr>
                <w:rFonts w:eastAsia="Verdana" w:cs="Verdana"/>
                <w:szCs w:val="18"/>
                <w:lang w:val="nl-NL"/>
              </w:rPr>
            </w:pPr>
            <w:r w:rsidRPr="001749DF">
              <w:rPr>
                <w:rFonts w:eastAsia="Verdana" w:cs="Verdana"/>
                <w:szCs w:val="18"/>
                <w:lang w:val="nl-NL"/>
              </w:rPr>
              <w:t xml:space="preserve">* de prijs; </w:t>
            </w:r>
          </w:p>
          <w:p w14:paraId="04AB812E" w14:textId="77777777" w:rsidR="00FD2D07" w:rsidRPr="001749DF" w:rsidRDefault="00FD2D07" w:rsidP="00FD2D07">
            <w:pPr>
              <w:rPr>
                <w:rFonts w:eastAsia="Verdana" w:cs="Verdana"/>
                <w:szCs w:val="18"/>
                <w:lang w:val="nl-NL"/>
              </w:rPr>
            </w:pPr>
            <w:r w:rsidRPr="001749DF">
              <w:rPr>
                <w:rFonts w:eastAsia="Verdana" w:cs="Verdana"/>
                <w:szCs w:val="18"/>
                <w:lang w:val="nl-NL"/>
              </w:rPr>
              <w:t xml:space="preserve">* de naam van de Coach; </w:t>
            </w:r>
          </w:p>
          <w:p w14:paraId="428776C3" w14:textId="77777777" w:rsidR="00FD2D07" w:rsidRPr="001749DF" w:rsidRDefault="00FD2D07" w:rsidP="00FD2D07">
            <w:pPr>
              <w:rPr>
                <w:rFonts w:eastAsia="Verdana" w:cs="Verdana"/>
                <w:szCs w:val="18"/>
                <w:lang w:val="nl-NL"/>
              </w:rPr>
            </w:pPr>
            <w:r w:rsidRPr="001749DF">
              <w:rPr>
                <w:rFonts w:eastAsia="Verdana" w:cs="Verdana"/>
                <w:szCs w:val="18"/>
                <w:lang w:val="nl-NL"/>
              </w:rPr>
              <w:t>* een beschrijving van het traject (mogelijkheden, methoden en instrumenten die ingezet kunnen worden bij het re-integratietraject).</w:t>
            </w:r>
          </w:p>
          <w:p w14:paraId="69B66EBE" w14:textId="77777777" w:rsidR="00FD2D07" w:rsidRPr="001749DF" w:rsidRDefault="00FD2D07" w:rsidP="00FD2D07">
            <w:pPr>
              <w:rPr>
                <w:szCs w:val="18"/>
                <w:lang w:val="nl-NL"/>
              </w:rPr>
            </w:pPr>
          </w:p>
        </w:tc>
        <w:tc>
          <w:tcPr>
            <w:tcW w:w="0" w:type="auto"/>
          </w:tcPr>
          <w:p w14:paraId="2FB76461" w14:textId="75478087" w:rsidR="000F1A41" w:rsidRPr="001749DF" w:rsidRDefault="000F1A41" w:rsidP="00FD2D07">
            <w:pPr>
              <w:rPr>
                <w:rFonts w:eastAsia="Verdana" w:cs="Verdana"/>
                <w:szCs w:val="18"/>
                <w:lang w:val="nl-NL"/>
              </w:rPr>
            </w:pPr>
            <w:r w:rsidRPr="001749DF">
              <w:rPr>
                <w:rFonts w:eastAsia="Verdana" w:cs="Verdana"/>
                <w:szCs w:val="18"/>
                <w:lang w:val="nl-NL"/>
              </w:rPr>
              <w:t>We verwijderen de tekst</w:t>
            </w:r>
            <w:r w:rsidR="00914627" w:rsidRPr="001749DF">
              <w:rPr>
                <w:rFonts w:eastAsia="Verdana" w:cs="Verdana"/>
                <w:szCs w:val="18"/>
                <w:lang w:val="nl-NL"/>
              </w:rPr>
              <w:t>:</w:t>
            </w:r>
          </w:p>
          <w:p w14:paraId="751D1823" w14:textId="77777777" w:rsidR="000F1A41" w:rsidRPr="001749DF" w:rsidRDefault="000F1A41" w:rsidP="00FD2D07">
            <w:pPr>
              <w:rPr>
                <w:rFonts w:eastAsia="Verdana" w:cs="Verdana"/>
                <w:szCs w:val="18"/>
                <w:lang w:val="nl-NL"/>
              </w:rPr>
            </w:pPr>
          </w:p>
          <w:p w14:paraId="65FAC185" w14:textId="2BD9FCEF" w:rsidR="000F1A41" w:rsidRPr="001749DF" w:rsidRDefault="000F1A41" w:rsidP="00FD2D07">
            <w:pPr>
              <w:rPr>
                <w:rFonts w:eastAsia="Verdana" w:cs="Verdana"/>
                <w:szCs w:val="18"/>
                <w:lang w:val="nl-NL"/>
              </w:rPr>
            </w:pPr>
            <w:r w:rsidRPr="001749DF">
              <w:rPr>
                <w:rFonts w:eastAsia="Verdana" w:cs="Verdana"/>
                <w:szCs w:val="18"/>
                <w:lang w:val="nl-NL"/>
              </w:rPr>
              <w:t>“de prijs;”</w:t>
            </w:r>
          </w:p>
          <w:p w14:paraId="79337237" w14:textId="77777777" w:rsidR="000F1A41" w:rsidRPr="001749DF" w:rsidRDefault="000F1A41" w:rsidP="00FD2D07">
            <w:pPr>
              <w:rPr>
                <w:rFonts w:eastAsia="Verdana" w:cs="Verdana"/>
                <w:szCs w:val="18"/>
                <w:lang w:val="nl-NL"/>
              </w:rPr>
            </w:pPr>
          </w:p>
          <w:p w14:paraId="16C34FD5" w14:textId="77777777" w:rsidR="00FD2D07" w:rsidRPr="001749DF" w:rsidRDefault="00FD2D07" w:rsidP="00FD2D07">
            <w:pPr>
              <w:rPr>
                <w:szCs w:val="18"/>
                <w:lang w:val="nl-NL"/>
              </w:rPr>
            </w:pPr>
          </w:p>
        </w:tc>
      </w:tr>
      <w:tr w:rsidR="00A30B4C" w:rsidRPr="00BD605E" w14:paraId="450051AE" w14:textId="77777777" w:rsidTr="00C05FAB">
        <w:tc>
          <w:tcPr>
            <w:tcW w:w="0" w:type="auto"/>
          </w:tcPr>
          <w:p w14:paraId="43403B82" w14:textId="77777777" w:rsidR="00A30B4C" w:rsidRPr="001749DF" w:rsidRDefault="00A30B4C" w:rsidP="00FD2D07">
            <w:pPr>
              <w:pStyle w:val="Lijstalinea"/>
              <w:numPr>
                <w:ilvl w:val="0"/>
                <w:numId w:val="2"/>
              </w:numPr>
              <w:rPr>
                <w:szCs w:val="18"/>
                <w:lang w:val="nl-NL"/>
              </w:rPr>
            </w:pPr>
          </w:p>
        </w:tc>
        <w:tc>
          <w:tcPr>
            <w:tcW w:w="0" w:type="auto"/>
          </w:tcPr>
          <w:p w14:paraId="1237C92A" w14:textId="3065FA19" w:rsidR="00A30B4C" w:rsidRPr="001749DF" w:rsidRDefault="00A30B4C" w:rsidP="00FD2D07">
            <w:pPr>
              <w:rPr>
                <w:szCs w:val="18"/>
                <w:lang w:val="nl-NL"/>
              </w:rPr>
            </w:pPr>
            <w:r w:rsidRPr="001749DF">
              <w:rPr>
                <w:szCs w:val="18"/>
                <w:lang w:val="nl-NL"/>
              </w:rPr>
              <w:t>1</w:t>
            </w:r>
          </w:p>
        </w:tc>
        <w:tc>
          <w:tcPr>
            <w:tcW w:w="0" w:type="auto"/>
          </w:tcPr>
          <w:p w14:paraId="012D090F" w14:textId="34C9E429" w:rsidR="00A30B4C" w:rsidRPr="001749DF" w:rsidRDefault="00A30B4C" w:rsidP="00FD2D07">
            <w:pPr>
              <w:rPr>
                <w:color w:val="000000" w:themeColor="text1"/>
                <w:szCs w:val="18"/>
                <w:lang w:val="nl-NL"/>
              </w:rPr>
            </w:pPr>
            <w:r w:rsidRPr="001749DF">
              <w:rPr>
                <w:color w:val="000000" w:themeColor="text1"/>
                <w:szCs w:val="18"/>
                <w:lang w:val="nl-NL"/>
              </w:rPr>
              <w:t>Programma van Eisen, bijlage D eis 18</w:t>
            </w:r>
          </w:p>
        </w:tc>
        <w:tc>
          <w:tcPr>
            <w:tcW w:w="0" w:type="auto"/>
          </w:tcPr>
          <w:p w14:paraId="37C12BCA" w14:textId="4042C206" w:rsidR="00A30B4C" w:rsidRPr="001749DF" w:rsidRDefault="00A30B4C" w:rsidP="00FD2D07">
            <w:pPr>
              <w:rPr>
                <w:szCs w:val="18"/>
                <w:lang w:val="nl-NL"/>
              </w:rPr>
            </w:pPr>
            <w:r w:rsidRPr="001749DF">
              <w:rPr>
                <w:szCs w:val="18"/>
                <w:lang w:val="nl-NL"/>
              </w:rPr>
              <w:t>3</w:t>
            </w:r>
          </w:p>
        </w:tc>
        <w:tc>
          <w:tcPr>
            <w:tcW w:w="0" w:type="auto"/>
          </w:tcPr>
          <w:p w14:paraId="08B9A5BA" w14:textId="5C1A44CF" w:rsidR="00A30B4C" w:rsidRPr="001749DF" w:rsidRDefault="00A30B4C" w:rsidP="00FD2D07">
            <w:pPr>
              <w:rPr>
                <w:szCs w:val="18"/>
                <w:lang w:val="nl-NL"/>
              </w:rPr>
            </w:pPr>
            <w:r w:rsidRPr="001749DF">
              <w:rPr>
                <w:szCs w:val="18"/>
                <w:lang w:val="nl-NL"/>
              </w:rPr>
              <w:t>5</w:t>
            </w:r>
          </w:p>
        </w:tc>
        <w:tc>
          <w:tcPr>
            <w:tcW w:w="0" w:type="auto"/>
          </w:tcPr>
          <w:p w14:paraId="384A5F99" w14:textId="629A7FCD" w:rsidR="00A30B4C" w:rsidRPr="001749DF" w:rsidRDefault="00EF21DB" w:rsidP="00A30B4C">
            <w:pPr>
              <w:rPr>
                <w:szCs w:val="18"/>
                <w:lang w:val="nl-NL"/>
              </w:rPr>
            </w:pPr>
            <w:r>
              <w:rPr>
                <w:szCs w:val="18"/>
                <w:lang w:val="nl-NL"/>
              </w:rPr>
              <w:t>“</w:t>
            </w:r>
            <w:r w:rsidR="00A30B4C" w:rsidRPr="001749DF">
              <w:rPr>
                <w:szCs w:val="18"/>
                <w:lang w:val="nl-NL"/>
              </w:rPr>
              <w:t>De portal maakt het mogelijk om bij aanmelding de volgende informatie te registreren: contactpersoon, type traject (all-in, meerdere modules, één module), contactgegevens Kandidaat, eventuele aandachtspunten.</w:t>
            </w:r>
            <w:r>
              <w:rPr>
                <w:szCs w:val="18"/>
                <w:lang w:val="nl-NL"/>
              </w:rPr>
              <w:t>”</w:t>
            </w:r>
          </w:p>
          <w:p w14:paraId="55177822" w14:textId="77777777" w:rsidR="00A30B4C" w:rsidRPr="001749DF" w:rsidRDefault="00A30B4C" w:rsidP="00FD2D07">
            <w:pPr>
              <w:rPr>
                <w:rFonts w:eastAsia="Verdana" w:cs="Verdana"/>
                <w:szCs w:val="18"/>
                <w:lang w:val="nl-NL"/>
              </w:rPr>
            </w:pPr>
          </w:p>
        </w:tc>
        <w:tc>
          <w:tcPr>
            <w:tcW w:w="0" w:type="auto"/>
          </w:tcPr>
          <w:p w14:paraId="30A311D5" w14:textId="77777777" w:rsidR="00914627" w:rsidRPr="001749DF" w:rsidRDefault="00914627" w:rsidP="00A30B4C">
            <w:pPr>
              <w:rPr>
                <w:szCs w:val="18"/>
                <w:lang w:val="nl-NL"/>
              </w:rPr>
            </w:pPr>
            <w:r w:rsidRPr="001749DF">
              <w:rPr>
                <w:szCs w:val="18"/>
                <w:lang w:val="nl-NL"/>
              </w:rPr>
              <w:t xml:space="preserve">We wijzigen de tekst naar: </w:t>
            </w:r>
          </w:p>
          <w:p w14:paraId="631215AB" w14:textId="77777777" w:rsidR="00914627" w:rsidRPr="001749DF" w:rsidRDefault="00914627" w:rsidP="00A30B4C">
            <w:pPr>
              <w:rPr>
                <w:szCs w:val="18"/>
                <w:lang w:val="nl-NL"/>
              </w:rPr>
            </w:pPr>
          </w:p>
          <w:p w14:paraId="091062FA" w14:textId="43AE7E8B" w:rsidR="00A30B4C" w:rsidRPr="001749DF" w:rsidRDefault="00EF21DB" w:rsidP="00A30B4C">
            <w:pPr>
              <w:rPr>
                <w:szCs w:val="18"/>
                <w:lang w:val="nl-NL"/>
              </w:rPr>
            </w:pPr>
            <w:r>
              <w:rPr>
                <w:szCs w:val="18"/>
                <w:lang w:val="nl-NL"/>
              </w:rPr>
              <w:t>“</w:t>
            </w:r>
            <w:r w:rsidR="00A30B4C" w:rsidRPr="001749DF">
              <w:rPr>
                <w:szCs w:val="18"/>
                <w:lang w:val="nl-NL"/>
              </w:rPr>
              <w:t>De portal maakt het mogelijk om bij aanmelding de volgende informatie te registreren: contactpersoon, type traject (all-in, meerdere modules, één module), contactgegevens Kandidaat, d</w:t>
            </w:r>
            <w:r w:rsidR="00A30B4C" w:rsidRPr="001749DF">
              <w:rPr>
                <w:color w:val="000000" w:themeColor="text1"/>
                <w:szCs w:val="18"/>
                <w:lang w:val="nl-NL"/>
              </w:rPr>
              <w:t>atum indiensttreding, datum uitdiensttreding, WW-duur en</w:t>
            </w:r>
            <w:r w:rsidR="00914627" w:rsidRPr="001749DF">
              <w:rPr>
                <w:color w:val="000000" w:themeColor="text1"/>
                <w:szCs w:val="18"/>
                <w:lang w:val="nl-NL"/>
              </w:rPr>
              <w:t xml:space="preserve"> </w:t>
            </w:r>
            <w:r w:rsidR="00A30B4C" w:rsidRPr="001749DF">
              <w:rPr>
                <w:szCs w:val="18"/>
                <w:lang w:val="nl-NL"/>
              </w:rPr>
              <w:t>eventuele aandachtspunten.</w:t>
            </w:r>
            <w:r>
              <w:rPr>
                <w:szCs w:val="18"/>
                <w:lang w:val="nl-NL"/>
              </w:rPr>
              <w:t>”</w:t>
            </w:r>
          </w:p>
          <w:p w14:paraId="00688699" w14:textId="77777777" w:rsidR="00A30B4C" w:rsidRPr="001749DF" w:rsidRDefault="00A30B4C" w:rsidP="00FD2D07">
            <w:pPr>
              <w:rPr>
                <w:rFonts w:eastAsia="Verdana" w:cs="Verdana"/>
                <w:szCs w:val="18"/>
                <w:lang w:val="nl-NL"/>
              </w:rPr>
            </w:pPr>
          </w:p>
        </w:tc>
      </w:tr>
      <w:tr w:rsidR="00D75FF3" w:rsidRPr="00BD605E" w14:paraId="1F431A3C" w14:textId="77777777" w:rsidTr="00C05FAB">
        <w:tc>
          <w:tcPr>
            <w:tcW w:w="0" w:type="auto"/>
          </w:tcPr>
          <w:p w14:paraId="55310F1C" w14:textId="77777777" w:rsidR="00D75FF3" w:rsidRPr="001749DF" w:rsidRDefault="00D75FF3" w:rsidP="00D75FF3">
            <w:pPr>
              <w:pStyle w:val="Lijstalinea"/>
              <w:numPr>
                <w:ilvl w:val="0"/>
                <w:numId w:val="2"/>
              </w:numPr>
              <w:rPr>
                <w:szCs w:val="18"/>
                <w:lang w:val="nl-NL"/>
              </w:rPr>
            </w:pPr>
          </w:p>
        </w:tc>
        <w:tc>
          <w:tcPr>
            <w:tcW w:w="0" w:type="auto"/>
          </w:tcPr>
          <w:p w14:paraId="561D9B7C" w14:textId="040E37F1" w:rsidR="00D75FF3" w:rsidRPr="001749DF" w:rsidRDefault="00D75FF3" w:rsidP="00D75FF3">
            <w:pPr>
              <w:rPr>
                <w:szCs w:val="18"/>
                <w:lang w:val="nl-NL"/>
              </w:rPr>
            </w:pPr>
            <w:r w:rsidRPr="001749DF">
              <w:rPr>
                <w:color w:val="000000" w:themeColor="text1"/>
                <w:szCs w:val="18"/>
                <w:lang w:val="nl-NL"/>
              </w:rPr>
              <w:t>1</w:t>
            </w:r>
          </w:p>
        </w:tc>
        <w:tc>
          <w:tcPr>
            <w:tcW w:w="0" w:type="auto"/>
          </w:tcPr>
          <w:p w14:paraId="48E2B69E" w14:textId="3084D398" w:rsidR="00D75FF3" w:rsidRPr="001749DF" w:rsidRDefault="00D75FF3" w:rsidP="00D75FF3">
            <w:pPr>
              <w:rPr>
                <w:color w:val="000000" w:themeColor="text1"/>
                <w:szCs w:val="18"/>
                <w:lang w:val="nl-NL"/>
              </w:rPr>
            </w:pPr>
            <w:r w:rsidRPr="001749DF">
              <w:rPr>
                <w:color w:val="000000" w:themeColor="text1"/>
                <w:szCs w:val="18"/>
                <w:lang w:val="nl-NL"/>
              </w:rPr>
              <w:t>Bijlage D van Beschrijvend Document - Programma van eisen – Eis 15</w:t>
            </w:r>
          </w:p>
        </w:tc>
        <w:tc>
          <w:tcPr>
            <w:tcW w:w="0" w:type="auto"/>
          </w:tcPr>
          <w:p w14:paraId="3C84ABAF" w14:textId="74578E10" w:rsidR="00D75FF3" w:rsidRPr="001749DF" w:rsidRDefault="00D75FF3" w:rsidP="00D75FF3">
            <w:pPr>
              <w:rPr>
                <w:szCs w:val="18"/>
                <w:lang w:val="nl-NL"/>
              </w:rPr>
            </w:pPr>
            <w:r w:rsidRPr="001749DF">
              <w:rPr>
                <w:szCs w:val="18"/>
                <w:lang w:val="nl-NL"/>
              </w:rPr>
              <w:t>2</w:t>
            </w:r>
          </w:p>
        </w:tc>
        <w:tc>
          <w:tcPr>
            <w:tcW w:w="0" w:type="auto"/>
          </w:tcPr>
          <w:p w14:paraId="48BB1BB6" w14:textId="5DF1E576" w:rsidR="00D75FF3" w:rsidRPr="001749DF" w:rsidRDefault="00D75FF3" w:rsidP="00D75FF3">
            <w:pPr>
              <w:rPr>
                <w:szCs w:val="18"/>
                <w:lang w:val="nl-NL"/>
              </w:rPr>
            </w:pPr>
            <w:r w:rsidRPr="001749DF">
              <w:rPr>
                <w:szCs w:val="18"/>
                <w:lang w:val="nl-NL"/>
              </w:rPr>
              <w:t>3</w:t>
            </w:r>
          </w:p>
        </w:tc>
        <w:tc>
          <w:tcPr>
            <w:tcW w:w="0" w:type="auto"/>
          </w:tcPr>
          <w:p w14:paraId="6CB27BF5" w14:textId="77777777" w:rsidR="00D75FF3" w:rsidRPr="001749DF" w:rsidRDefault="00D75FF3" w:rsidP="00D75FF3">
            <w:pPr>
              <w:rPr>
                <w:rFonts w:eastAsia="Verdana" w:cs="Verdana"/>
                <w:szCs w:val="18"/>
                <w:lang w:val="nl-NL"/>
              </w:rPr>
            </w:pPr>
            <w:r w:rsidRPr="001749DF">
              <w:rPr>
                <w:rFonts w:eastAsia="Verdana" w:cs="Verdana"/>
                <w:szCs w:val="18"/>
                <w:lang w:val="nl-NL"/>
              </w:rPr>
              <w:t xml:space="preserve">Opdrachtnemer levert binnen tien (10) werkdagen na afloop van elk re-integratietraject een eindrapportage (in Word-format) op aan Opdrachtgever. De oplevering van rapportages geldt alleen voor de trajecten. In deze eindrapportage staan in ieder geval de volgende zaken: </w:t>
            </w:r>
          </w:p>
          <w:p w14:paraId="164A4431" w14:textId="77777777" w:rsidR="00D75FF3" w:rsidRPr="001749DF" w:rsidRDefault="00D75FF3" w:rsidP="00D75FF3">
            <w:pPr>
              <w:rPr>
                <w:rFonts w:eastAsia="Verdana" w:cs="Verdana"/>
                <w:szCs w:val="18"/>
                <w:lang w:val="nl-NL"/>
              </w:rPr>
            </w:pPr>
            <w:r w:rsidRPr="001749DF">
              <w:rPr>
                <w:rFonts w:eastAsia="Verdana" w:cs="Verdana"/>
                <w:szCs w:val="18"/>
                <w:lang w:val="nl-NL"/>
              </w:rPr>
              <w:t xml:space="preserve">* de genomen trajectstappen; </w:t>
            </w:r>
          </w:p>
          <w:p w14:paraId="3A26CBB7" w14:textId="77777777" w:rsidR="00D75FF3" w:rsidRPr="001749DF" w:rsidRDefault="00D75FF3" w:rsidP="00D75FF3">
            <w:pPr>
              <w:rPr>
                <w:rFonts w:eastAsia="Verdana" w:cs="Verdana"/>
                <w:szCs w:val="18"/>
                <w:lang w:val="nl-NL"/>
              </w:rPr>
            </w:pPr>
            <w:r w:rsidRPr="001749DF">
              <w:rPr>
                <w:rFonts w:eastAsia="Verdana" w:cs="Verdana"/>
                <w:szCs w:val="18"/>
                <w:lang w:val="nl-NL"/>
              </w:rPr>
              <w:lastRenderedPageBreak/>
              <w:t xml:space="preserve">* het resultaat; </w:t>
            </w:r>
          </w:p>
          <w:p w14:paraId="7D6202FE" w14:textId="77777777" w:rsidR="00D75FF3" w:rsidRPr="001749DF" w:rsidRDefault="00D75FF3" w:rsidP="00D75FF3">
            <w:pPr>
              <w:rPr>
                <w:rFonts w:eastAsia="Verdana" w:cs="Verdana"/>
                <w:szCs w:val="18"/>
                <w:lang w:val="nl-NL"/>
              </w:rPr>
            </w:pPr>
            <w:r w:rsidRPr="001749DF">
              <w:rPr>
                <w:rFonts w:eastAsia="Verdana" w:cs="Verdana"/>
                <w:szCs w:val="18"/>
                <w:lang w:val="nl-NL"/>
              </w:rPr>
              <w:t xml:space="preserve">* Als Kandidaat niet geplaatst is een advies over eventueel vervolgtraject; </w:t>
            </w:r>
          </w:p>
          <w:p w14:paraId="3419D079" w14:textId="77777777" w:rsidR="00D75FF3" w:rsidRPr="001749DF" w:rsidRDefault="00D75FF3" w:rsidP="00D75FF3">
            <w:pPr>
              <w:rPr>
                <w:rFonts w:eastAsia="Verdana" w:cs="Verdana"/>
                <w:szCs w:val="18"/>
                <w:lang w:val="nl-NL"/>
              </w:rPr>
            </w:pPr>
            <w:r w:rsidRPr="001749DF">
              <w:rPr>
                <w:rFonts w:eastAsia="Verdana" w:cs="Verdana"/>
                <w:szCs w:val="18"/>
                <w:lang w:val="nl-NL"/>
              </w:rPr>
              <w:t>* houding Kandidaat indien dit van negatieve invloed is geweest.</w:t>
            </w:r>
          </w:p>
          <w:p w14:paraId="4D22E55D" w14:textId="77777777" w:rsidR="00D75FF3" w:rsidRPr="001749DF" w:rsidRDefault="00D75FF3" w:rsidP="00D75FF3">
            <w:pPr>
              <w:rPr>
                <w:szCs w:val="18"/>
                <w:lang w:val="nl-NL"/>
              </w:rPr>
            </w:pPr>
          </w:p>
        </w:tc>
        <w:tc>
          <w:tcPr>
            <w:tcW w:w="0" w:type="auto"/>
          </w:tcPr>
          <w:p w14:paraId="41777931" w14:textId="45E49A5D" w:rsidR="00D75FF3" w:rsidRPr="001749DF" w:rsidRDefault="00D75FF3" w:rsidP="00D75FF3">
            <w:pPr>
              <w:rPr>
                <w:rFonts w:eastAsia="Verdana" w:cs="Verdana"/>
                <w:szCs w:val="18"/>
                <w:lang w:val="nl-NL"/>
              </w:rPr>
            </w:pPr>
            <w:r w:rsidRPr="001749DF">
              <w:rPr>
                <w:rFonts w:eastAsia="Verdana" w:cs="Verdana"/>
                <w:szCs w:val="18"/>
                <w:lang w:val="nl-NL"/>
              </w:rPr>
              <w:lastRenderedPageBreak/>
              <w:t xml:space="preserve">Opdrachtnemer levert binnen tien (10) werkdagen na afloop van elk re-integratietraject een eindrapportage (in PDF-format) op aan Opdrachtgever. De oplevering van rapportages geldt alleen voor de trajecten. In deze eindrapportage staan in ieder geval de volgende zaken: </w:t>
            </w:r>
          </w:p>
          <w:p w14:paraId="1F7128E4" w14:textId="77777777" w:rsidR="00D75FF3" w:rsidRPr="001749DF" w:rsidRDefault="00D75FF3" w:rsidP="00D75FF3">
            <w:pPr>
              <w:rPr>
                <w:rFonts w:eastAsia="Verdana" w:cs="Verdana"/>
                <w:szCs w:val="18"/>
                <w:lang w:val="nl-NL"/>
              </w:rPr>
            </w:pPr>
            <w:r w:rsidRPr="001749DF">
              <w:rPr>
                <w:rFonts w:eastAsia="Verdana" w:cs="Verdana"/>
                <w:szCs w:val="18"/>
                <w:lang w:val="nl-NL"/>
              </w:rPr>
              <w:t xml:space="preserve">* de genomen trajectstappen; </w:t>
            </w:r>
          </w:p>
          <w:p w14:paraId="533A6F5F" w14:textId="77777777" w:rsidR="00D75FF3" w:rsidRPr="001749DF" w:rsidRDefault="00D75FF3" w:rsidP="00D75FF3">
            <w:pPr>
              <w:rPr>
                <w:rFonts w:eastAsia="Verdana" w:cs="Verdana"/>
                <w:szCs w:val="18"/>
                <w:lang w:val="nl-NL"/>
              </w:rPr>
            </w:pPr>
            <w:r w:rsidRPr="001749DF">
              <w:rPr>
                <w:rFonts w:eastAsia="Verdana" w:cs="Verdana"/>
                <w:szCs w:val="18"/>
                <w:lang w:val="nl-NL"/>
              </w:rPr>
              <w:t xml:space="preserve">* het resultaat; </w:t>
            </w:r>
          </w:p>
          <w:p w14:paraId="03CF605D" w14:textId="77777777" w:rsidR="00D75FF3" w:rsidRPr="001749DF" w:rsidRDefault="00D75FF3" w:rsidP="00D75FF3">
            <w:pPr>
              <w:rPr>
                <w:rFonts w:eastAsia="Verdana" w:cs="Verdana"/>
                <w:szCs w:val="18"/>
                <w:lang w:val="nl-NL"/>
              </w:rPr>
            </w:pPr>
            <w:r w:rsidRPr="001749DF">
              <w:rPr>
                <w:rFonts w:eastAsia="Verdana" w:cs="Verdana"/>
                <w:szCs w:val="18"/>
                <w:lang w:val="nl-NL"/>
              </w:rPr>
              <w:lastRenderedPageBreak/>
              <w:t xml:space="preserve">* Als Kandidaat niet geplaatst is een advies over eventueel vervolgtraject; </w:t>
            </w:r>
          </w:p>
          <w:p w14:paraId="45B082E3" w14:textId="77777777" w:rsidR="00D75FF3" w:rsidRPr="001749DF" w:rsidRDefault="00D75FF3" w:rsidP="00D75FF3">
            <w:pPr>
              <w:rPr>
                <w:rFonts w:eastAsia="Verdana" w:cs="Verdana"/>
                <w:szCs w:val="18"/>
                <w:lang w:val="nl-NL"/>
              </w:rPr>
            </w:pPr>
            <w:r w:rsidRPr="001749DF">
              <w:rPr>
                <w:rFonts w:eastAsia="Verdana" w:cs="Verdana"/>
                <w:szCs w:val="18"/>
                <w:lang w:val="nl-NL"/>
              </w:rPr>
              <w:t>* houding Kandidaat indien dit van negatieve invloed is geweest.</w:t>
            </w:r>
          </w:p>
          <w:p w14:paraId="4EC60F3B" w14:textId="77777777" w:rsidR="00D75FF3" w:rsidRPr="001749DF" w:rsidRDefault="00D75FF3" w:rsidP="00D75FF3">
            <w:pPr>
              <w:rPr>
                <w:szCs w:val="18"/>
                <w:lang w:val="nl-NL"/>
              </w:rPr>
            </w:pPr>
          </w:p>
        </w:tc>
      </w:tr>
      <w:tr w:rsidR="005F1339" w:rsidRPr="00BD605E" w14:paraId="120F740E" w14:textId="77777777" w:rsidTr="00C05FAB">
        <w:tc>
          <w:tcPr>
            <w:tcW w:w="0" w:type="auto"/>
          </w:tcPr>
          <w:p w14:paraId="4A420856" w14:textId="77777777" w:rsidR="005F1339" w:rsidRPr="001749DF" w:rsidRDefault="005F1339" w:rsidP="005F1339">
            <w:pPr>
              <w:pStyle w:val="Lijstalinea"/>
              <w:numPr>
                <w:ilvl w:val="0"/>
                <w:numId w:val="2"/>
              </w:numPr>
              <w:rPr>
                <w:szCs w:val="18"/>
                <w:lang w:val="nl-NL"/>
              </w:rPr>
            </w:pPr>
          </w:p>
        </w:tc>
        <w:tc>
          <w:tcPr>
            <w:tcW w:w="0" w:type="auto"/>
          </w:tcPr>
          <w:p w14:paraId="6246A382" w14:textId="764BFE10" w:rsidR="005F1339" w:rsidRPr="001749DF" w:rsidRDefault="005F1339" w:rsidP="005F1339">
            <w:pPr>
              <w:rPr>
                <w:szCs w:val="18"/>
                <w:lang w:val="nl-NL"/>
              </w:rPr>
            </w:pPr>
            <w:r w:rsidRPr="001749DF">
              <w:rPr>
                <w:color w:val="000000" w:themeColor="text1"/>
                <w:szCs w:val="18"/>
                <w:lang w:val="nl-NL"/>
              </w:rPr>
              <w:t>1</w:t>
            </w:r>
          </w:p>
        </w:tc>
        <w:tc>
          <w:tcPr>
            <w:tcW w:w="0" w:type="auto"/>
          </w:tcPr>
          <w:p w14:paraId="4AFB8B04" w14:textId="5C5E965C" w:rsidR="005F1339" w:rsidRPr="001749DF" w:rsidRDefault="005F1339" w:rsidP="005F1339">
            <w:pPr>
              <w:rPr>
                <w:color w:val="000000" w:themeColor="text1"/>
                <w:szCs w:val="18"/>
                <w:lang w:val="nl-NL"/>
              </w:rPr>
            </w:pPr>
            <w:r w:rsidRPr="001749DF">
              <w:rPr>
                <w:color w:val="000000" w:themeColor="text1"/>
                <w:szCs w:val="18"/>
                <w:lang w:val="nl-NL"/>
              </w:rPr>
              <w:t>Bijlage D van Beschrijvend Document - Programma van eisen – Eis 8</w:t>
            </w:r>
          </w:p>
        </w:tc>
        <w:tc>
          <w:tcPr>
            <w:tcW w:w="0" w:type="auto"/>
          </w:tcPr>
          <w:p w14:paraId="2F10FBA9" w14:textId="31D4BCA1" w:rsidR="005F1339" w:rsidRPr="001749DF" w:rsidRDefault="005F1339" w:rsidP="005F1339">
            <w:pPr>
              <w:rPr>
                <w:szCs w:val="18"/>
                <w:lang w:val="nl-NL"/>
              </w:rPr>
            </w:pPr>
            <w:r w:rsidRPr="001749DF">
              <w:rPr>
                <w:szCs w:val="18"/>
                <w:lang w:val="nl-NL"/>
              </w:rPr>
              <w:t>2</w:t>
            </w:r>
          </w:p>
        </w:tc>
        <w:tc>
          <w:tcPr>
            <w:tcW w:w="0" w:type="auto"/>
          </w:tcPr>
          <w:p w14:paraId="399348C1" w14:textId="49552BCD" w:rsidR="005F1339" w:rsidRPr="001749DF" w:rsidRDefault="005F1339" w:rsidP="005F1339">
            <w:pPr>
              <w:rPr>
                <w:szCs w:val="18"/>
                <w:lang w:val="nl-NL"/>
              </w:rPr>
            </w:pPr>
            <w:r w:rsidRPr="001749DF">
              <w:rPr>
                <w:szCs w:val="18"/>
                <w:lang w:val="nl-NL"/>
              </w:rPr>
              <w:t>4</w:t>
            </w:r>
          </w:p>
        </w:tc>
        <w:tc>
          <w:tcPr>
            <w:tcW w:w="0" w:type="auto"/>
          </w:tcPr>
          <w:p w14:paraId="7E025B87" w14:textId="77777777" w:rsidR="005F1339" w:rsidRPr="001749DF" w:rsidRDefault="005F1339" w:rsidP="005F1339">
            <w:pPr>
              <w:rPr>
                <w:rFonts w:eastAsia="Verdana" w:cs="Verdana"/>
                <w:szCs w:val="18"/>
                <w:lang w:val="nl-NL"/>
              </w:rPr>
            </w:pPr>
            <w:r w:rsidRPr="001749DF">
              <w:rPr>
                <w:rFonts w:eastAsia="Verdana" w:cs="Verdana"/>
                <w:szCs w:val="18"/>
                <w:lang w:val="nl-NL"/>
              </w:rPr>
              <w:t>Opdrachtnemer biedt met haar re-integratiediensten een landelijke dekking aan. Onder ‘landelijke dekking’ wordt verstaan: een spreiding van de locaties van de Opdrachtnemer over Nederland zodanig dat vanuit elke locatie van de Rijksoverheid binnen één uur met openbaar vervoer of auto een locatie van Opdrachtnemer bereikt moet kunnen worden.</w:t>
            </w:r>
          </w:p>
          <w:p w14:paraId="625ADD17" w14:textId="77777777" w:rsidR="005F1339" w:rsidRPr="001749DF" w:rsidRDefault="005F1339" w:rsidP="005F1339">
            <w:pPr>
              <w:rPr>
                <w:szCs w:val="18"/>
                <w:lang w:val="nl-NL"/>
              </w:rPr>
            </w:pPr>
          </w:p>
        </w:tc>
        <w:tc>
          <w:tcPr>
            <w:tcW w:w="0" w:type="auto"/>
          </w:tcPr>
          <w:p w14:paraId="6A7F8FE2" w14:textId="77777777" w:rsidR="005F1339" w:rsidRPr="001749DF" w:rsidRDefault="005F1339" w:rsidP="005F1339">
            <w:pPr>
              <w:rPr>
                <w:rFonts w:eastAsia="Verdana" w:cs="Verdana"/>
                <w:szCs w:val="18"/>
                <w:lang w:val="nl-NL"/>
              </w:rPr>
            </w:pPr>
            <w:r w:rsidRPr="001749DF">
              <w:rPr>
                <w:rFonts w:eastAsia="Verdana" w:cs="Verdana"/>
                <w:szCs w:val="18"/>
                <w:lang w:val="nl-NL"/>
              </w:rPr>
              <w:t>Opdrachtnemer biedt met haar re-integratiediensten een landelijke dekking aan. Onder ‘landelijke dekking’ wordt verstaan: een spreiding van de locaties van de Opdrachtnemer over Nederland zodanig dat vanuit 90% elke locatie van de Rijksoverheid binnen één uur met openbaar vervoer of auto een locatie van Opdrachtnemer bereikt moet kunnen worden.</w:t>
            </w:r>
          </w:p>
          <w:p w14:paraId="52E0B869" w14:textId="77777777" w:rsidR="005F1339" w:rsidRPr="001749DF" w:rsidRDefault="005F1339" w:rsidP="005F1339">
            <w:pPr>
              <w:rPr>
                <w:szCs w:val="18"/>
                <w:lang w:val="nl-NL"/>
              </w:rPr>
            </w:pPr>
          </w:p>
        </w:tc>
      </w:tr>
      <w:tr w:rsidR="00D026BF" w:rsidRPr="00BD605E" w14:paraId="1F155B06" w14:textId="77777777" w:rsidTr="00C05FAB">
        <w:tc>
          <w:tcPr>
            <w:tcW w:w="0" w:type="auto"/>
          </w:tcPr>
          <w:p w14:paraId="5558CB58" w14:textId="77777777" w:rsidR="00D026BF" w:rsidRPr="001749DF" w:rsidRDefault="00D026BF" w:rsidP="00D026BF">
            <w:pPr>
              <w:pStyle w:val="Lijstalinea"/>
              <w:numPr>
                <w:ilvl w:val="0"/>
                <w:numId w:val="2"/>
              </w:numPr>
              <w:rPr>
                <w:szCs w:val="18"/>
                <w:lang w:val="nl-NL"/>
              </w:rPr>
            </w:pPr>
          </w:p>
        </w:tc>
        <w:tc>
          <w:tcPr>
            <w:tcW w:w="0" w:type="auto"/>
          </w:tcPr>
          <w:p w14:paraId="4A7DDB8A" w14:textId="0B4A44AB" w:rsidR="00D026BF" w:rsidRPr="001749DF" w:rsidRDefault="00D026BF" w:rsidP="00D026BF">
            <w:pPr>
              <w:rPr>
                <w:szCs w:val="18"/>
                <w:lang w:val="nl-NL"/>
              </w:rPr>
            </w:pPr>
            <w:r w:rsidRPr="001749DF">
              <w:rPr>
                <w:color w:val="000000" w:themeColor="text1"/>
                <w:szCs w:val="18"/>
                <w:lang w:val="nl-NL"/>
              </w:rPr>
              <w:t>1</w:t>
            </w:r>
          </w:p>
        </w:tc>
        <w:tc>
          <w:tcPr>
            <w:tcW w:w="0" w:type="auto"/>
          </w:tcPr>
          <w:p w14:paraId="595C1E8A" w14:textId="3B390859" w:rsidR="00D026BF" w:rsidRPr="001749DF" w:rsidRDefault="00D026BF" w:rsidP="00D026BF">
            <w:pPr>
              <w:rPr>
                <w:color w:val="000000" w:themeColor="text1"/>
                <w:szCs w:val="18"/>
                <w:lang w:val="nl-NL"/>
              </w:rPr>
            </w:pPr>
            <w:r w:rsidRPr="001749DF">
              <w:rPr>
                <w:color w:val="000000" w:themeColor="text1"/>
                <w:szCs w:val="18"/>
                <w:lang w:val="nl-NL"/>
              </w:rPr>
              <w:t>Bijlage D van Beschrijvend Document - Programma van eisen – Eis 6</w:t>
            </w:r>
          </w:p>
        </w:tc>
        <w:tc>
          <w:tcPr>
            <w:tcW w:w="0" w:type="auto"/>
          </w:tcPr>
          <w:p w14:paraId="3E0C7311" w14:textId="77777777" w:rsidR="00D026BF" w:rsidRPr="001749DF" w:rsidRDefault="00D026BF" w:rsidP="00D026BF">
            <w:pPr>
              <w:rPr>
                <w:szCs w:val="18"/>
                <w:lang w:val="nl-NL"/>
              </w:rPr>
            </w:pPr>
          </w:p>
        </w:tc>
        <w:tc>
          <w:tcPr>
            <w:tcW w:w="0" w:type="auto"/>
          </w:tcPr>
          <w:p w14:paraId="7EA73255" w14:textId="77777777" w:rsidR="00D026BF" w:rsidRPr="001749DF" w:rsidRDefault="00D026BF" w:rsidP="00D026BF">
            <w:pPr>
              <w:rPr>
                <w:szCs w:val="18"/>
                <w:lang w:val="nl-NL"/>
              </w:rPr>
            </w:pPr>
          </w:p>
        </w:tc>
        <w:tc>
          <w:tcPr>
            <w:tcW w:w="0" w:type="auto"/>
          </w:tcPr>
          <w:p w14:paraId="6F42DAF1" w14:textId="3A6C97CC" w:rsidR="00D026BF" w:rsidRPr="00EF21DB" w:rsidRDefault="00EF21DB" w:rsidP="00D026BF">
            <w:pPr>
              <w:rPr>
                <w:rFonts w:eastAsia="Verdana" w:cs="Verdana"/>
                <w:szCs w:val="18"/>
                <w:lang w:val="nl-NL"/>
              </w:rPr>
            </w:pPr>
            <w:r>
              <w:rPr>
                <w:rFonts w:eastAsia="Verdana" w:cs="Verdana"/>
                <w:szCs w:val="18"/>
                <w:lang w:val="nl-NL"/>
              </w:rPr>
              <w:t>“</w:t>
            </w:r>
            <w:r w:rsidR="00D026BF" w:rsidRPr="001749DF">
              <w:rPr>
                <w:rFonts w:eastAsia="Verdana" w:cs="Verdana"/>
                <w:szCs w:val="18"/>
                <w:lang w:val="nl-NL"/>
              </w:rPr>
              <w:t>In geval de Kandidaat zich ziek meldt, dient dit met bekwame spoed schriftelijk aangegeven te worden bij zowel de Coach als Opdrachtgever.</w:t>
            </w:r>
            <w:r>
              <w:rPr>
                <w:rFonts w:eastAsia="Verdana" w:cs="Verdana"/>
                <w:szCs w:val="18"/>
                <w:lang w:val="nl-NL"/>
              </w:rPr>
              <w:t>”</w:t>
            </w:r>
          </w:p>
        </w:tc>
        <w:tc>
          <w:tcPr>
            <w:tcW w:w="0" w:type="auto"/>
          </w:tcPr>
          <w:p w14:paraId="29725DF5" w14:textId="77777777" w:rsidR="00EF21DB" w:rsidRDefault="00EF21DB" w:rsidP="00D026BF">
            <w:pPr>
              <w:rPr>
                <w:szCs w:val="18"/>
                <w:lang w:val="nl-NL"/>
              </w:rPr>
            </w:pPr>
            <w:r>
              <w:rPr>
                <w:szCs w:val="18"/>
                <w:lang w:val="nl-NL"/>
              </w:rPr>
              <w:t>We passen de eis aan naar:</w:t>
            </w:r>
          </w:p>
          <w:p w14:paraId="2EE3C01D" w14:textId="77777777" w:rsidR="00EF21DB" w:rsidRDefault="00EF21DB" w:rsidP="00D026BF">
            <w:pPr>
              <w:rPr>
                <w:szCs w:val="18"/>
                <w:lang w:val="nl-NL"/>
              </w:rPr>
            </w:pPr>
          </w:p>
          <w:p w14:paraId="504EDF2B" w14:textId="3D453A5C" w:rsidR="00D026BF" w:rsidRDefault="00EF21DB" w:rsidP="00D026BF">
            <w:pPr>
              <w:rPr>
                <w:szCs w:val="18"/>
                <w:lang w:val="nl-NL"/>
              </w:rPr>
            </w:pPr>
            <w:r>
              <w:rPr>
                <w:szCs w:val="18"/>
                <w:lang w:val="nl-NL"/>
              </w:rPr>
              <w:t>“</w:t>
            </w:r>
            <w:r w:rsidR="00D026BF" w:rsidRPr="001749DF">
              <w:rPr>
                <w:szCs w:val="18"/>
                <w:lang w:val="nl-NL"/>
              </w:rPr>
              <w:t>Indien de Kandidaat wegens ziekte niet in staat is deel te nemen aan het traject, dient de Kandidaat dit onverwijld en schriftelijk te melden aan zowel de Opdrachtgever als de Opdrachtnemer. De Opdrachtnemer informeert vervolgens de betrokken Coach zo spoedig mogelijk over de ziekmelding. De Opdrachtnemer dient een procedure te hanteren waarmee tijdige registratie en opvolging van ziekmeldingen wordt geborgd.</w:t>
            </w:r>
            <w:r>
              <w:rPr>
                <w:szCs w:val="18"/>
                <w:lang w:val="nl-NL"/>
              </w:rPr>
              <w:t>”</w:t>
            </w:r>
          </w:p>
          <w:p w14:paraId="72D63753" w14:textId="723C9598" w:rsidR="00EF21DB" w:rsidRPr="001749DF" w:rsidRDefault="00EF21DB" w:rsidP="00D026BF">
            <w:pPr>
              <w:rPr>
                <w:szCs w:val="18"/>
                <w:lang w:val="nl-NL"/>
              </w:rPr>
            </w:pPr>
          </w:p>
        </w:tc>
      </w:tr>
      <w:tr w:rsidR="00D112F6" w:rsidRPr="00BD605E" w14:paraId="421651AE" w14:textId="77777777" w:rsidTr="00C05FAB">
        <w:tc>
          <w:tcPr>
            <w:tcW w:w="0" w:type="auto"/>
          </w:tcPr>
          <w:p w14:paraId="70AF0DA6" w14:textId="77777777" w:rsidR="00D112F6" w:rsidRPr="001749DF" w:rsidRDefault="00D112F6" w:rsidP="00D112F6">
            <w:pPr>
              <w:pStyle w:val="Lijstalinea"/>
              <w:numPr>
                <w:ilvl w:val="0"/>
                <w:numId w:val="2"/>
              </w:numPr>
              <w:rPr>
                <w:szCs w:val="18"/>
                <w:lang w:val="nl-NL"/>
              </w:rPr>
            </w:pPr>
          </w:p>
        </w:tc>
        <w:tc>
          <w:tcPr>
            <w:tcW w:w="0" w:type="auto"/>
          </w:tcPr>
          <w:p w14:paraId="06AB8E46" w14:textId="22576BA7" w:rsidR="00D112F6" w:rsidRPr="001749DF" w:rsidRDefault="00D112F6" w:rsidP="00D112F6">
            <w:pPr>
              <w:rPr>
                <w:szCs w:val="18"/>
                <w:lang w:val="nl-NL"/>
              </w:rPr>
            </w:pPr>
            <w:r w:rsidRPr="001749DF">
              <w:rPr>
                <w:color w:val="000000" w:themeColor="text1"/>
                <w:szCs w:val="18"/>
                <w:lang w:val="nl-NL"/>
              </w:rPr>
              <w:t>1</w:t>
            </w:r>
          </w:p>
        </w:tc>
        <w:tc>
          <w:tcPr>
            <w:tcW w:w="0" w:type="auto"/>
          </w:tcPr>
          <w:p w14:paraId="7E7DB55E" w14:textId="0EC99ACC" w:rsidR="00D112F6" w:rsidRPr="001749DF" w:rsidRDefault="00D112F6" w:rsidP="00D112F6">
            <w:pPr>
              <w:rPr>
                <w:color w:val="000000" w:themeColor="text1"/>
                <w:szCs w:val="18"/>
                <w:lang w:val="nl-NL"/>
              </w:rPr>
            </w:pPr>
            <w:r w:rsidRPr="001749DF">
              <w:rPr>
                <w:color w:val="000000" w:themeColor="text1"/>
                <w:szCs w:val="18"/>
                <w:lang w:val="nl-NL"/>
              </w:rPr>
              <w:t>Bijlage D van Beschrijvend Document - Programma van eisen – Eis 5</w:t>
            </w:r>
          </w:p>
        </w:tc>
        <w:tc>
          <w:tcPr>
            <w:tcW w:w="0" w:type="auto"/>
          </w:tcPr>
          <w:p w14:paraId="37A3E237" w14:textId="74F584C2" w:rsidR="00D112F6" w:rsidRPr="001749DF" w:rsidRDefault="00D112F6" w:rsidP="00D112F6">
            <w:pPr>
              <w:rPr>
                <w:szCs w:val="18"/>
                <w:lang w:val="nl-NL"/>
              </w:rPr>
            </w:pPr>
            <w:r w:rsidRPr="001749DF">
              <w:rPr>
                <w:szCs w:val="18"/>
                <w:lang w:val="nl-NL"/>
              </w:rPr>
              <w:t>2</w:t>
            </w:r>
          </w:p>
        </w:tc>
        <w:tc>
          <w:tcPr>
            <w:tcW w:w="0" w:type="auto"/>
          </w:tcPr>
          <w:p w14:paraId="252A369E" w14:textId="09F2FF57" w:rsidR="00D112F6" w:rsidRPr="001749DF" w:rsidRDefault="00D112F6" w:rsidP="00D112F6">
            <w:pPr>
              <w:rPr>
                <w:szCs w:val="18"/>
                <w:lang w:val="nl-NL"/>
              </w:rPr>
            </w:pPr>
            <w:r w:rsidRPr="001749DF">
              <w:rPr>
                <w:szCs w:val="18"/>
                <w:lang w:val="nl-NL"/>
              </w:rPr>
              <w:t>3</w:t>
            </w:r>
          </w:p>
        </w:tc>
        <w:tc>
          <w:tcPr>
            <w:tcW w:w="0" w:type="auto"/>
          </w:tcPr>
          <w:p w14:paraId="680C435F" w14:textId="77777777" w:rsidR="00D112F6" w:rsidRPr="001749DF" w:rsidRDefault="00D112F6" w:rsidP="00D112F6">
            <w:pPr>
              <w:rPr>
                <w:rFonts w:eastAsia="Verdana" w:cs="Verdana"/>
                <w:szCs w:val="18"/>
                <w:lang w:val="nl-NL"/>
              </w:rPr>
            </w:pPr>
            <w:r w:rsidRPr="001749DF">
              <w:rPr>
                <w:rFonts w:eastAsia="Verdana" w:cs="Verdana"/>
                <w:szCs w:val="18"/>
                <w:lang w:val="nl-NL"/>
              </w:rPr>
              <w:t>Een traject geldt als ‘afgebroken’ als de aangemelde Kandidaat binnen de gestelde trajectduur (na goedkeuring van het Plan van aanpak) als zelfstandig ondernemer is gestart, langdurig ziek is, er sanctiebeleid is toegepast, of de Kandidaat is overleden.</w:t>
            </w:r>
          </w:p>
          <w:p w14:paraId="5F7E0EAF" w14:textId="77777777" w:rsidR="00D112F6" w:rsidRPr="001749DF" w:rsidRDefault="00D112F6" w:rsidP="00D112F6">
            <w:pPr>
              <w:rPr>
                <w:szCs w:val="18"/>
                <w:lang w:val="nl-NL"/>
              </w:rPr>
            </w:pPr>
          </w:p>
        </w:tc>
        <w:tc>
          <w:tcPr>
            <w:tcW w:w="0" w:type="auto"/>
          </w:tcPr>
          <w:p w14:paraId="5042CD25" w14:textId="754559AD" w:rsidR="00D112F6" w:rsidRPr="001749DF" w:rsidRDefault="00D112F6" w:rsidP="00D112F6">
            <w:pPr>
              <w:rPr>
                <w:rFonts w:eastAsia="Verdana" w:cs="Verdana"/>
                <w:szCs w:val="18"/>
                <w:lang w:val="nl-NL"/>
              </w:rPr>
            </w:pPr>
            <w:r w:rsidRPr="001749DF">
              <w:rPr>
                <w:rFonts w:eastAsia="Verdana" w:cs="Verdana"/>
                <w:szCs w:val="18"/>
                <w:lang w:val="nl-NL"/>
              </w:rPr>
              <w:t>Een traject geldt als ‘succesvol’ als de aangemelde Kandidaat binnen de gestelde trajectduur (na goedkeuring van het Plan van aanpak) als zelfstandig ondernemer is gestart. Een traject geldt als ‘afgebroken’ als de aangemelde Kandidaat binnen de gestelde trajectduur (na goedkeuring van het Plan van aanpak) als langdurig ziek is, er sanctiebeleid is toegepast, of de Kandidaat is overleden.</w:t>
            </w:r>
          </w:p>
          <w:p w14:paraId="02062DC3" w14:textId="2DC4E301" w:rsidR="00D112F6" w:rsidRPr="001749DF" w:rsidRDefault="00D112F6" w:rsidP="00D112F6">
            <w:pPr>
              <w:rPr>
                <w:szCs w:val="18"/>
                <w:lang w:val="nl-NL"/>
              </w:rPr>
            </w:pPr>
          </w:p>
        </w:tc>
      </w:tr>
      <w:tr w:rsidR="007F72E9" w:rsidRPr="00BD605E" w14:paraId="4A87C2C7" w14:textId="77777777" w:rsidTr="00C05FAB">
        <w:tc>
          <w:tcPr>
            <w:tcW w:w="0" w:type="auto"/>
          </w:tcPr>
          <w:p w14:paraId="2399814F" w14:textId="77777777" w:rsidR="007F72E9" w:rsidRPr="001749DF" w:rsidRDefault="007F72E9" w:rsidP="007F72E9">
            <w:pPr>
              <w:pStyle w:val="Lijstalinea"/>
              <w:numPr>
                <w:ilvl w:val="0"/>
                <w:numId w:val="2"/>
              </w:numPr>
              <w:rPr>
                <w:szCs w:val="18"/>
                <w:lang w:val="nl-NL"/>
              </w:rPr>
            </w:pPr>
          </w:p>
        </w:tc>
        <w:tc>
          <w:tcPr>
            <w:tcW w:w="0" w:type="auto"/>
          </w:tcPr>
          <w:p w14:paraId="5302727D" w14:textId="2E289109" w:rsidR="007F72E9" w:rsidRPr="001749DF" w:rsidRDefault="007F72E9" w:rsidP="007F72E9">
            <w:pPr>
              <w:rPr>
                <w:szCs w:val="18"/>
                <w:lang w:val="nl-NL"/>
              </w:rPr>
            </w:pPr>
            <w:r w:rsidRPr="001749DF">
              <w:rPr>
                <w:color w:val="000000" w:themeColor="text1"/>
                <w:szCs w:val="18"/>
              </w:rPr>
              <w:t>1</w:t>
            </w:r>
          </w:p>
        </w:tc>
        <w:tc>
          <w:tcPr>
            <w:tcW w:w="0" w:type="auto"/>
          </w:tcPr>
          <w:p w14:paraId="1FEF077E" w14:textId="581557BF" w:rsidR="007F72E9" w:rsidRPr="001749DF" w:rsidRDefault="008909B5" w:rsidP="007F72E9">
            <w:pPr>
              <w:rPr>
                <w:color w:val="000000" w:themeColor="text1"/>
                <w:szCs w:val="18"/>
                <w:lang w:val="nl-NL"/>
              </w:rPr>
            </w:pPr>
            <w:r>
              <w:rPr>
                <w:color w:val="000000" w:themeColor="text1"/>
                <w:szCs w:val="18"/>
                <w:lang w:val="nl-NL"/>
              </w:rPr>
              <w:t>B</w:t>
            </w:r>
            <w:r w:rsidR="007F72E9" w:rsidRPr="001749DF">
              <w:rPr>
                <w:color w:val="000000" w:themeColor="text1"/>
                <w:szCs w:val="18"/>
                <w:lang w:val="nl-NL"/>
              </w:rPr>
              <w:t xml:space="preserve">ijlage D </w:t>
            </w:r>
            <w:r>
              <w:rPr>
                <w:color w:val="000000" w:themeColor="text1"/>
                <w:szCs w:val="18"/>
                <w:lang w:val="nl-NL"/>
              </w:rPr>
              <w:t xml:space="preserve">van Beschrijvend Document - </w:t>
            </w:r>
            <w:r w:rsidR="007F72E9" w:rsidRPr="001749DF">
              <w:rPr>
                <w:color w:val="000000" w:themeColor="text1"/>
                <w:szCs w:val="18"/>
                <w:lang w:val="nl-NL"/>
              </w:rPr>
              <w:t xml:space="preserve"> </w:t>
            </w:r>
            <w:r w:rsidRPr="001749DF">
              <w:rPr>
                <w:color w:val="000000" w:themeColor="text1"/>
                <w:szCs w:val="18"/>
                <w:lang w:val="nl-NL"/>
              </w:rPr>
              <w:t>Programma van Eisen</w:t>
            </w:r>
            <w:r>
              <w:rPr>
                <w:color w:val="000000" w:themeColor="text1"/>
                <w:szCs w:val="18"/>
                <w:lang w:val="nl-NL"/>
              </w:rPr>
              <w:t xml:space="preserve"> -</w:t>
            </w:r>
            <w:r w:rsidRPr="001749DF">
              <w:rPr>
                <w:color w:val="000000" w:themeColor="text1"/>
                <w:szCs w:val="18"/>
                <w:lang w:val="nl-NL"/>
              </w:rPr>
              <w:t xml:space="preserve"> </w:t>
            </w:r>
            <w:r>
              <w:rPr>
                <w:color w:val="000000" w:themeColor="text1"/>
                <w:szCs w:val="18"/>
                <w:lang w:val="nl-NL"/>
              </w:rPr>
              <w:t>E</w:t>
            </w:r>
            <w:r w:rsidR="007F72E9" w:rsidRPr="001749DF">
              <w:rPr>
                <w:color w:val="000000" w:themeColor="text1"/>
                <w:szCs w:val="18"/>
                <w:lang w:val="nl-NL"/>
              </w:rPr>
              <w:t>is 5</w:t>
            </w:r>
          </w:p>
        </w:tc>
        <w:tc>
          <w:tcPr>
            <w:tcW w:w="0" w:type="auto"/>
          </w:tcPr>
          <w:p w14:paraId="2FFF3DB3" w14:textId="7C53CFB6" w:rsidR="007F72E9" w:rsidRPr="001749DF" w:rsidRDefault="007F72E9" w:rsidP="007F72E9">
            <w:pPr>
              <w:rPr>
                <w:szCs w:val="18"/>
                <w:lang w:val="nl-NL"/>
              </w:rPr>
            </w:pPr>
            <w:r w:rsidRPr="001749DF">
              <w:rPr>
                <w:szCs w:val="18"/>
                <w:lang w:val="nl-NL"/>
              </w:rPr>
              <w:t>2</w:t>
            </w:r>
          </w:p>
        </w:tc>
        <w:tc>
          <w:tcPr>
            <w:tcW w:w="0" w:type="auto"/>
          </w:tcPr>
          <w:p w14:paraId="6DEEB618" w14:textId="0110CB4C" w:rsidR="007F72E9" w:rsidRPr="001749DF" w:rsidRDefault="007F72E9" w:rsidP="007F72E9">
            <w:pPr>
              <w:rPr>
                <w:szCs w:val="18"/>
                <w:lang w:val="nl-NL"/>
              </w:rPr>
            </w:pPr>
            <w:r w:rsidRPr="001749DF">
              <w:rPr>
                <w:szCs w:val="18"/>
                <w:lang w:val="nl-NL"/>
              </w:rPr>
              <w:t>3</w:t>
            </w:r>
          </w:p>
        </w:tc>
        <w:tc>
          <w:tcPr>
            <w:tcW w:w="0" w:type="auto"/>
          </w:tcPr>
          <w:p w14:paraId="44561DA4" w14:textId="77777777" w:rsidR="007F72E9" w:rsidRPr="001749DF" w:rsidRDefault="007F72E9" w:rsidP="007F72E9">
            <w:pPr>
              <w:rPr>
                <w:rFonts w:eastAsia="Verdana" w:cs="Verdana"/>
                <w:szCs w:val="18"/>
                <w:lang w:val="nl-NL"/>
              </w:rPr>
            </w:pPr>
            <w:r w:rsidRPr="001749DF">
              <w:rPr>
                <w:rFonts w:eastAsia="Verdana" w:cs="Verdana"/>
                <w:szCs w:val="18"/>
                <w:lang w:val="nl-NL"/>
              </w:rPr>
              <w:t xml:space="preserve">Een traject geldt als ‘afgebroken’ als de aangemelde Kandidaat binnen de gestelde trajectduur (na goedkeuring </w:t>
            </w:r>
            <w:r w:rsidRPr="001749DF">
              <w:rPr>
                <w:rFonts w:eastAsia="Verdana" w:cs="Verdana"/>
                <w:szCs w:val="18"/>
                <w:lang w:val="nl-NL"/>
              </w:rPr>
              <w:lastRenderedPageBreak/>
              <w:t>van het Plan van aanpak) als zelfstandig ondernemer is gestart, langdurig ziek is, er sanctiebeleid is toegepast, of de Kandidaat is overleden.</w:t>
            </w:r>
          </w:p>
          <w:p w14:paraId="79CCAE27" w14:textId="34CAB4E4" w:rsidR="007F72E9" w:rsidRPr="001749DF" w:rsidRDefault="007F72E9" w:rsidP="007F72E9">
            <w:pPr>
              <w:rPr>
                <w:szCs w:val="18"/>
                <w:lang w:val="nl-NL"/>
              </w:rPr>
            </w:pPr>
          </w:p>
        </w:tc>
        <w:tc>
          <w:tcPr>
            <w:tcW w:w="0" w:type="auto"/>
          </w:tcPr>
          <w:p w14:paraId="754F38C6" w14:textId="62D093DE" w:rsidR="008909B5" w:rsidRDefault="008909B5" w:rsidP="007F72E9">
            <w:pPr>
              <w:rPr>
                <w:rFonts w:eastAsia="Verdana" w:cs="Verdana"/>
                <w:szCs w:val="18"/>
                <w:lang w:val="nl-NL"/>
              </w:rPr>
            </w:pPr>
            <w:r>
              <w:rPr>
                <w:rFonts w:eastAsia="Verdana" w:cs="Verdana"/>
                <w:szCs w:val="18"/>
                <w:lang w:val="nl-NL"/>
              </w:rPr>
              <w:lastRenderedPageBreak/>
              <w:t>We passen de eis als volgt aan:</w:t>
            </w:r>
          </w:p>
          <w:p w14:paraId="2B1EC6B5" w14:textId="77777777" w:rsidR="008909B5" w:rsidRDefault="008909B5" w:rsidP="007F72E9">
            <w:pPr>
              <w:rPr>
                <w:rFonts w:eastAsia="Verdana" w:cs="Verdana"/>
                <w:szCs w:val="18"/>
                <w:lang w:val="nl-NL"/>
              </w:rPr>
            </w:pPr>
          </w:p>
          <w:p w14:paraId="17130FCE" w14:textId="796F515B" w:rsidR="007F72E9" w:rsidRPr="001749DF" w:rsidRDefault="008909B5" w:rsidP="007F72E9">
            <w:pPr>
              <w:rPr>
                <w:rFonts w:eastAsia="Verdana" w:cs="Verdana"/>
                <w:szCs w:val="18"/>
                <w:lang w:val="nl-NL"/>
              </w:rPr>
            </w:pPr>
            <w:r>
              <w:rPr>
                <w:rFonts w:eastAsia="Verdana" w:cs="Verdana"/>
                <w:szCs w:val="18"/>
                <w:lang w:val="nl-NL"/>
              </w:rPr>
              <w:lastRenderedPageBreak/>
              <w:t>“</w:t>
            </w:r>
            <w:r w:rsidR="007F72E9" w:rsidRPr="001749DF">
              <w:rPr>
                <w:rFonts w:eastAsia="Verdana" w:cs="Verdana"/>
                <w:szCs w:val="18"/>
                <w:lang w:val="nl-NL"/>
              </w:rPr>
              <w:t xml:space="preserve">Een traject wordt als succesvol aangemerkt indien de aangemelde kandidaat binnen de gestelde trajectduur, gerekend vanaf de goedkeuring van het </w:t>
            </w:r>
            <w:r w:rsidR="005F6280" w:rsidRPr="001749DF">
              <w:rPr>
                <w:rFonts w:eastAsia="Verdana" w:cs="Verdana"/>
                <w:szCs w:val="18"/>
                <w:lang w:val="nl-NL"/>
              </w:rPr>
              <w:t>P</w:t>
            </w:r>
            <w:r w:rsidR="007F72E9" w:rsidRPr="001749DF">
              <w:rPr>
                <w:rFonts w:eastAsia="Verdana" w:cs="Verdana"/>
                <w:szCs w:val="18"/>
                <w:lang w:val="nl-NL"/>
              </w:rPr>
              <w:t>lan van Aanpak, als zelfstandig ondernemer is gestart én vervolgens minimaal zes maanden onafgebroken staat ingeschreven bij de Kamer van Koophandel (KvK). Daarnaast dient de feitelijke uitoefening van economische activiteiten objectief aantoonbaar te zijn, bijvoorbeeld door middel van een urenverantwoording, opeenvolgende facturen of een beknopte accountantsverklaring.</w:t>
            </w:r>
          </w:p>
          <w:p w14:paraId="3E486FC8" w14:textId="77777777" w:rsidR="007F72E9" w:rsidRPr="001749DF" w:rsidRDefault="007F72E9" w:rsidP="007F72E9">
            <w:pPr>
              <w:rPr>
                <w:rFonts w:eastAsia="Verdana" w:cs="Verdana"/>
                <w:szCs w:val="18"/>
                <w:lang w:val="nl-NL"/>
              </w:rPr>
            </w:pPr>
          </w:p>
          <w:p w14:paraId="51521858" w14:textId="69F8EFC4" w:rsidR="007F72E9" w:rsidRPr="001749DF" w:rsidRDefault="007F72E9" w:rsidP="007F72E9">
            <w:pPr>
              <w:rPr>
                <w:rFonts w:eastAsia="Verdana" w:cs="Verdana"/>
                <w:szCs w:val="18"/>
                <w:lang w:val="nl-NL"/>
              </w:rPr>
            </w:pPr>
            <w:r w:rsidRPr="001749DF">
              <w:rPr>
                <w:rFonts w:eastAsia="Verdana" w:cs="Verdana"/>
                <w:szCs w:val="18"/>
                <w:lang w:val="nl-NL"/>
              </w:rPr>
              <w:t>Een traject wordt als afgebroken aangemerkt indien de kandidaat binnen de gestelde trajectduur, gerekend vanaf de goedkeuring van het Plan van Aanpak, langdurig ziek wordt, op de Kandidaat sanctiebeleid wordt toegepast, de Kandidaat overlijdt, of indien niet wordt voldaan aan de voorwaarden die zijn gesteld voor een succesvol traject.</w:t>
            </w:r>
            <w:r w:rsidR="008909B5">
              <w:rPr>
                <w:rFonts w:eastAsia="Verdana" w:cs="Verdana"/>
                <w:szCs w:val="18"/>
                <w:lang w:val="nl-NL"/>
              </w:rPr>
              <w:t>”</w:t>
            </w:r>
          </w:p>
          <w:p w14:paraId="3C41FCB0" w14:textId="770BB45B" w:rsidR="007F72E9" w:rsidRPr="001749DF" w:rsidRDefault="007F72E9" w:rsidP="007F72E9">
            <w:pPr>
              <w:rPr>
                <w:szCs w:val="18"/>
                <w:lang w:val="nl-NL"/>
              </w:rPr>
            </w:pPr>
          </w:p>
        </w:tc>
      </w:tr>
      <w:tr w:rsidR="005335BD" w:rsidRPr="001749DF" w14:paraId="4AE6D44B" w14:textId="77777777" w:rsidTr="00C05FAB">
        <w:tc>
          <w:tcPr>
            <w:tcW w:w="0" w:type="auto"/>
          </w:tcPr>
          <w:p w14:paraId="68F926A9" w14:textId="77777777" w:rsidR="005335BD" w:rsidRPr="001749DF" w:rsidRDefault="005335BD" w:rsidP="005335BD">
            <w:pPr>
              <w:pStyle w:val="Lijstalinea"/>
              <w:numPr>
                <w:ilvl w:val="0"/>
                <w:numId w:val="2"/>
              </w:numPr>
              <w:rPr>
                <w:szCs w:val="18"/>
                <w:lang w:val="nl-NL"/>
              </w:rPr>
            </w:pPr>
          </w:p>
        </w:tc>
        <w:tc>
          <w:tcPr>
            <w:tcW w:w="0" w:type="auto"/>
          </w:tcPr>
          <w:p w14:paraId="394D1BD4" w14:textId="527B5410" w:rsidR="005335BD" w:rsidRPr="001749DF" w:rsidRDefault="005335BD" w:rsidP="005335BD">
            <w:pPr>
              <w:rPr>
                <w:szCs w:val="18"/>
                <w:lang w:val="nl-NL"/>
              </w:rPr>
            </w:pPr>
            <w:r w:rsidRPr="001749DF">
              <w:rPr>
                <w:szCs w:val="18"/>
                <w:lang w:val="nl-NL"/>
              </w:rPr>
              <w:t>1</w:t>
            </w:r>
          </w:p>
        </w:tc>
        <w:tc>
          <w:tcPr>
            <w:tcW w:w="0" w:type="auto"/>
          </w:tcPr>
          <w:p w14:paraId="48F6727F" w14:textId="77777777" w:rsidR="005335BD" w:rsidRPr="001749DF" w:rsidRDefault="005335BD" w:rsidP="005335BD">
            <w:pPr>
              <w:rPr>
                <w:color w:val="000000" w:themeColor="text1"/>
                <w:szCs w:val="18"/>
                <w:lang w:val="nl-NL"/>
              </w:rPr>
            </w:pPr>
            <w:r w:rsidRPr="001749DF">
              <w:rPr>
                <w:color w:val="000000" w:themeColor="text1"/>
                <w:szCs w:val="18"/>
                <w:lang w:val="nl-NL"/>
              </w:rPr>
              <w:t>Bijlage B – concept</w:t>
            </w:r>
          </w:p>
          <w:p w14:paraId="31935F3C" w14:textId="77777777" w:rsidR="005335BD" w:rsidRPr="001749DF" w:rsidRDefault="005335BD" w:rsidP="005335BD">
            <w:pPr>
              <w:rPr>
                <w:color w:val="000000" w:themeColor="text1"/>
                <w:szCs w:val="18"/>
                <w:lang w:val="nl-NL"/>
              </w:rPr>
            </w:pPr>
            <w:r w:rsidRPr="001749DF">
              <w:rPr>
                <w:color w:val="000000" w:themeColor="text1"/>
                <w:szCs w:val="18"/>
                <w:lang w:val="nl-NL"/>
              </w:rPr>
              <w:t>Overeenkomst bij zelfstandige verwerkingsverantwoordelijkheid op basis van de ARVODI-2025</w:t>
            </w:r>
          </w:p>
          <w:p w14:paraId="5E316636" w14:textId="77777777" w:rsidR="005335BD" w:rsidRPr="001749DF" w:rsidRDefault="005335BD" w:rsidP="005335BD">
            <w:pPr>
              <w:rPr>
                <w:color w:val="000000" w:themeColor="text1"/>
                <w:szCs w:val="18"/>
                <w:lang w:val="nl-NL"/>
              </w:rPr>
            </w:pPr>
          </w:p>
        </w:tc>
        <w:tc>
          <w:tcPr>
            <w:tcW w:w="0" w:type="auto"/>
          </w:tcPr>
          <w:p w14:paraId="282B096C" w14:textId="10AF4D81" w:rsidR="005335BD" w:rsidRPr="001749DF" w:rsidRDefault="005335BD" w:rsidP="005335BD">
            <w:pPr>
              <w:rPr>
                <w:szCs w:val="18"/>
                <w:lang w:val="nl-NL"/>
              </w:rPr>
            </w:pPr>
            <w:r w:rsidRPr="001749DF">
              <w:rPr>
                <w:szCs w:val="18"/>
                <w:lang w:val="nl-NL"/>
              </w:rPr>
              <w:t>Bijlage 1. De Verwerking van Persoonsgegevens</w:t>
            </w:r>
          </w:p>
        </w:tc>
        <w:tc>
          <w:tcPr>
            <w:tcW w:w="0" w:type="auto"/>
          </w:tcPr>
          <w:p w14:paraId="16154BFA" w14:textId="327E3F2E" w:rsidR="005335BD" w:rsidRPr="001749DF" w:rsidRDefault="005335BD" w:rsidP="005335BD">
            <w:pPr>
              <w:rPr>
                <w:szCs w:val="18"/>
                <w:lang w:val="nl-NL"/>
              </w:rPr>
            </w:pPr>
            <w:r w:rsidRPr="001749DF">
              <w:rPr>
                <w:szCs w:val="18"/>
                <w:lang w:val="nl-NL"/>
              </w:rPr>
              <w:t>7</w:t>
            </w:r>
          </w:p>
        </w:tc>
        <w:tc>
          <w:tcPr>
            <w:tcW w:w="0" w:type="auto"/>
          </w:tcPr>
          <w:p w14:paraId="018B3F2E" w14:textId="77777777" w:rsidR="005335BD" w:rsidRPr="001749DF"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rPr>
            </w:pPr>
            <w:r w:rsidRPr="001749DF">
              <w:rPr>
                <w:rFonts w:cs="Arial"/>
                <w:szCs w:val="18"/>
                <w:u w:val="single"/>
              </w:rPr>
              <w:t>Naam</w:t>
            </w:r>
            <w:r w:rsidRPr="001749DF">
              <w:rPr>
                <w:rFonts w:cs="Arial"/>
                <w:szCs w:val="18"/>
              </w:rPr>
              <w:t>: Voornaam, achternaam, tussenvoegsels</w:t>
            </w:r>
          </w:p>
          <w:p w14:paraId="5603696D" w14:textId="77777777" w:rsidR="005335BD" w:rsidRPr="001749DF"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rPr>
            </w:pPr>
            <w:r w:rsidRPr="001749DF">
              <w:rPr>
                <w:rFonts w:cs="Arial"/>
                <w:szCs w:val="18"/>
                <w:u w:val="single"/>
              </w:rPr>
              <w:t>Persoonskenmerken</w:t>
            </w:r>
            <w:r w:rsidRPr="001749DF">
              <w:rPr>
                <w:rFonts w:cs="Arial"/>
                <w:szCs w:val="18"/>
              </w:rPr>
              <w:t>: Geboortedatum</w:t>
            </w:r>
          </w:p>
          <w:p w14:paraId="5BF070C2" w14:textId="77777777" w:rsidR="005335BD" w:rsidRPr="001749DF"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lang w:val="nl-NL"/>
              </w:rPr>
            </w:pPr>
            <w:r w:rsidRPr="001749DF">
              <w:rPr>
                <w:rFonts w:cs="Arial"/>
                <w:szCs w:val="18"/>
                <w:u w:val="single"/>
                <w:lang w:val="nl-NL"/>
              </w:rPr>
              <w:t>Adres privé</w:t>
            </w:r>
            <w:r w:rsidRPr="001749DF">
              <w:rPr>
                <w:rFonts w:cs="Arial"/>
                <w:szCs w:val="18"/>
                <w:lang w:val="nl-NL"/>
              </w:rPr>
              <w:t>: Woonadres (woonplaats, straat, postcode, huisnummer, toevoeging)</w:t>
            </w:r>
          </w:p>
          <w:p w14:paraId="3222B8F0" w14:textId="77777777" w:rsidR="005335BD" w:rsidRPr="001749DF"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rPr>
            </w:pPr>
            <w:r w:rsidRPr="001749DF">
              <w:rPr>
                <w:rFonts w:cs="Arial"/>
                <w:szCs w:val="18"/>
                <w:u w:val="single"/>
              </w:rPr>
              <w:t>Wettelijk Identificerend</w:t>
            </w:r>
            <w:r w:rsidRPr="001749DF">
              <w:rPr>
                <w:rFonts w:cs="Arial"/>
                <w:szCs w:val="18"/>
              </w:rPr>
              <w:t>: BSN</w:t>
            </w:r>
          </w:p>
          <w:p w14:paraId="791DAFB1" w14:textId="77777777" w:rsidR="005335BD" w:rsidRPr="001749DF"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rPr>
            </w:pPr>
            <w:r w:rsidRPr="001749DF">
              <w:rPr>
                <w:rFonts w:cs="Arial"/>
                <w:szCs w:val="18"/>
                <w:u w:val="single"/>
              </w:rPr>
              <w:t>Identificerende kenmerken</w:t>
            </w:r>
            <w:r w:rsidRPr="001749DF">
              <w:rPr>
                <w:rFonts w:cs="Arial"/>
                <w:szCs w:val="18"/>
              </w:rPr>
              <w:t xml:space="preserve">: </w:t>
            </w:r>
            <w:r w:rsidRPr="001749DF">
              <w:rPr>
                <w:rFonts w:cs="Arial"/>
                <w:szCs w:val="18"/>
                <w:lang w:val="fr-FR"/>
              </w:rPr>
              <w:t>Relatienummer7</w:t>
            </w:r>
          </w:p>
          <w:p w14:paraId="02EA17B5" w14:textId="77777777" w:rsidR="005335BD" w:rsidRPr="001749DF"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lang w:val="fr-FR"/>
              </w:rPr>
            </w:pPr>
            <w:r w:rsidRPr="001749DF">
              <w:rPr>
                <w:rFonts w:cs="Arial"/>
                <w:szCs w:val="18"/>
                <w:u w:val="single"/>
                <w:lang w:val="fr-FR"/>
              </w:rPr>
              <w:t>Contactgegevens privé</w:t>
            </w:r>
            <w:r w:rsidRPr="001749DF">
              <w:rPr>
                <w:rFonts w:cs="Arial"/>
                <w:szCs w:val="18"/>
                <w:lang w:val="fr-FR"/>
              </w:rPr>
              <w:t>: Privé telefoonnummer, privé emailadres.</w:t>
            </w:r>
          </w:p>
          <w:p w14:paraId="699C3EB6" w14:textId="77777777" w:rsidR="005335BD" w:rsidRPr="001749DF"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u w:val="single"/>
                <w:lang w:val="fr-FR"/>
              </w:rPr>
            </w:pPr>
            <w:r w:rsidRPr="001749DF">
              <w:rPr>
                <w:rFonts w:cs="Arial"/>
                <w:szCs w:val="18"/>
                <w:u w:val="single"/>
              </w:rPr>
              <w:t>Salarisgegevens</w:t>
            </w:r>
          </w:p>
          <w:p w14:paraId="2A1EC2A8" w14:textId="77777777" w:rsidR="005335BD" w:rsidRPr="001749DF"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lang w:val="fr-FR"/>
              </w:rPr>
            </w:pPr>
            <w:r w:rsidRPr="001749DF">
              <w:rPr>
                <w:rFonts w:cs="Arial"/>
                <w:szCs w:val="18"/>
                <w:u w:val="single"/>
              </w:rPr>
              <w:t>Arbeidsduur</w:t>
            </w:r>
            <w:r w:rsidRPr="001749DF">
              <w:rPr>
                <w:rFonts w:cs="Arial"/>
                <w:szCs w:val="18"/>
              </w:rPr>
              <w:t>: Contractuele arbeidsduur</w:t>
            </w:r>
          </w:p>
          <w:p w14:paraId="791E7F25" w14:textId="77777777" w:rsidR="005335BD" w:rsidRPr="001749DF"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lang w:val="fr-FR"/>
              </w:rPr>
            </w:pPr>
            <w:r w:rsidRPr="001749DF">
              <w:rPr>
                <w:rFonts w:cs="Arial"/>
                <w:szCs w:val="18"/>
                <w:u w:val="single"/>
              </w:rPr>
              <w:lastRenderedPageBreak/>
              <w:t>Werktijden en roosters</w:t>
            </w:r>
            <w:r w:rsidRPr="001749DF">
              <w:rPr>
                <w:rFonts w:cs="Arial"/>
                <w:szCs w:val="18"/>
              </w:rPr>
              <w:t>: Werktijd/arbeidsuren</w:t>
            </w:r>
          </w:p>
          <w:p w14:paraId="22009FA9" w14:textId="77777777" w:rsidR="005335BD" w:rsidRPr="001749DF"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lang w:val="fr-FR"/>
              </w:rPr>
            </w:pPr>
            <w:r w:rsidRPr="001749DF">
              <w:rPr>
                <w:rFonts w:cs="Arial"/>
                <w:szCs w:val="18"/>
                <w:u w:val="single"/>
              </w:rPr>
              <w:t>Ontslaggegevens</w:t>
            </w:r>
            <w:r w:rsidRPr="001749DF">
              <w:rPr>
                <w:rFonts w:cs="Arial"/>
                <w:szCs w:val="18"/>
              </w:rPr>
              <w:t>: Ontslagdatum</w:t>
            </w:r>
          </w:p>
          <w:p w14:paraId="0CF9DB8F" w14:textId="77777777" w:rsidR="005335BD" w:rsidRPr="001749DF"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lang w:val="nl-NL"/>
              </w:rPr>
            </w:pPr>
            <w:r w:rsidRPr="001749DF">
              <w:rPr>
                <w:rFonts w:cs="Arial"/>
                <w:szCs w:val="18"/>
                <w:u w:val="single"/>
                <w:lang w:val="nl-NL"/>
              </w:rPr>
              <w:t>Arbeidsverleden</w:t>
            </w:r>
            <w:r w:rsidRPr="001749DF">
              <w:rPr>
                <w:rFonts w:cs="Arial"/>
                <w:szCs w:val="18"/>
                <w:lang w:val="nl-NL"/>
              </w:rPr>
              <w:t>: Datum in dienst, voormalig werkgever</w:t>
            </w:r>
          </w:p>
          <w:p w14:paraId="6868A329" w14:textId="77777777" w:rsidR="005335BD" w:rsidRPr="001749DF"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rPr>
            </w:pPr>
            <w:r w:rsidRPr="001749DF">
              <w:rPr>
                <w:rFonts w:cs="Arial"/>
                <w:szCs w:val="18"/>
                <w:u w:val="single"/>
              </w:rPr>
              <w:t>Arbeidsindicaties</w:t>
            </w:r>
            <w:r w:rsidRPr="001749DF">
              <w:rPr>
                <w:rFonts w:cs="Arial"/>
                <w:szCs w:val="18"/>
              </w:rPr>
              <w:t xml:space="preserve"> (Gegevens over arbeidsmarktpositie)</w:t>
            </w:r>
          </w:p>
          <w:p w14:paraId="11484E2A" w14:textId="77777777" w:rsidR="005335BD" w:rsidRPr="001749DF"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rPr>
            </w:pPr>
            <w:r w:rsidRPr="001749DF">
              <w:rPr>
                <w:rFonts w:cs="Arial"/>
                <w:szCs w:val="18"/>
                <w:u w:val="single"/>
              </w:rPr>
              <w:t>Aanvraag</w:t>
            </w:r>
            <w:r w:rsidRPr="001749DF">
              <w:rPr>
                <w:rFonts w:cs="Arial"/>
                <w:szCs w:val="18"/>
              </w:rPr>
              <w:t xml:space="preserve"> (ticket): Aanvraagnummer, ingediende aanvraag</w:t>
            </w:r>
          </w:p>
          <w:p w14:paraId="4A108432" w14:textId="1DEB54D0" w:rsidR="005335BD" w:rsidRPr="001749DF" w:rsidRDefault="005335BD" w:rsidP="005335BD">
            <w:pPr>
              <w:rPr>
                <w:szCs w:val="18"/>
                <w:lang w:val="nl-NL"/>
              </w:rPr>
            </w:pPr>
            <w:r w:rsidRPr="001749DF">
              <w:rPr>
                <w:rFonts w:cs="Arial"/>
                <w:szCs w:val="18"/>
                <w:u w:val="single"/>
              </w:rPr>
              <w:t>Arbeidsovereenkomst</w:t>
            </w:r>
            <w:r w:rsidRPr="001749DF">
              <w:rPr>
                <w:rFonts w:cs="Arial"/>
                <w:szCs w:val="18"/>
              </w:rPr>
              <w:t>: Arbeidsovereenkomst, contract</w:t>
            </w:r>
          </w:p>
        </w:tc>
        <w:tc>
          <w:tcPr>
            <w:tcW w:w="0" w:type="auto"/>
          </w:tcPr>
          <w:p w14:paraId="05CA790E" w14:textId="77777777" w:rsidR="005335BD" w:rsidRPr="001749DF"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rPr>
            </w:pPr>
            <w:r w:rsidRPr="001749DF">
              <w:rPr>
                <w:rFonts w:cs="Arial"/>
                <w:szCs w:val="18"/>
                <w:u w:val="single"/>
              </w:rPr>
              <w:lastRenderedPageBreak/>
              <w:t>Naam</w:t>
            </w:r>
            <w:r w:rsidRPr="001749DF">
              <w:rPr>
                <w:rFonts w:cs="Arial"/>
                <w:szCs w:val="18"/>
              </w:rPr>
              <w:t>: Voornaam, achternaam, tussenvoegsels</w:t>
            </w:r>
          </w:p>
          <w:p w14:paraId="4392D0FF" w14:textId="77777777" w:rsidR="005335BD" w:rsidRPr="001749DF"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rPr>
            </w:pPr>
            <w:r w:rsidRPr="001749DF">
              <w:rPr>
                <w:rFonts w:cs="Arial"/>
                <w:szCs w:val="18"/>
                <w:u w:val="single"/>
              </w:rPr>
              <w:t>Persoonskenmerken</w:t>
            </w:r>
            <w:r w:rsidRPr="001749DF">
              <w:rPr>
                <w:rFonts w:cs="Arial"/>
                <w:szCs w:val="18"/>
              </w:rPr>
              <w:t>: Geboortedatum</w:t>
            </w:r>
          </w:p>
          <w:p w14:paraId="7268A857" w14:textId="77777777" w:rsidR="005335BD" w:rsidRPr="001749DF"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lang w:val="nl-NL"/>
              </w:rPr>
            </w:pPr>
            <w:r w:rsidRPr="001749DF">
              <w:rPr>
                <w:rFonts w:cs="Arial"/>
                <w:szCs w:val="18"/>
                <w:u w:val="single"/>
                <w:lang w:val="nl-NL"/>
              </w:rPr>
              <w:t>Adres privé</w:t>
            </w:r>
            <w:r w:rsidRPr="001749DF">
              <w:rPr>
                <w:rFonts w:cs="Arial"/>
                <w:szCs w:val="18"/>
                <w:lang w:val="nl-NL"/>
              </w:rPr>
              <w:t>: Woonadres (woonplaats, straat, postcode, huisnummer, toevoeging)</w:t>
            </w:r>
          </w:p>
          <w:p w14:paraId="405C0D42" w14:textId="77777777" w:rsidR="005335BD" w:rsidRPr="001749DF"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rPr>
            </w:pPr>
            <w:r w:rsidRPr="001749DF">
              <w:rPr>
                <w:rFonts w:cs="Arial"/>
                <w:szCs w:val="18"/>
                <w:u w:val="single"/>
              </w:rPr>
              <w:t>Identificerende kenmerken</w:t>
            </w:r>
            <w:r w:rsidRPr="001749DF">
              <w:rPr>
                <w:rFonts w:cs="Arial"/>
                <w:szCs w:val="18"/>
              </w:rPr>
              <w:t xml:space="preserve">: </w:t>
            </w:r>
            <w:r w:rsidRPr="001749DF">
              <w:rPr>
                <w:rFonts w:cs="Arial"/>
                <w:szCs w:val="18"/>
                <w:lang w:val="fr-FR"/>
              </w:rPr>
              <w:t>Relatienummer7</w:t>
            </w:r>
          </w:p>
          <w:p w14:paraId="26757325" w14:textId="77777777" w:rsidR="005335BD" w:rsidRPr="001749DF"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lang w:val="fr-FR"/>
              </w:rPr>
            </w:pPr>
            <w:r w:rsidRPr="001749DF">
              <w:rPr>
                <w:rFonts w:cs="Arial"/>
                <w:szCs w:val="18"/>
                <w:u w:val="single"/>
                <w:lang w:val="fr-FR"/>
              </w:rPr>
              <w:t>Contactgegevens privé</w:t>
            </w:r>
            <w:r w:rsidRPr="001749DF">
              <w:rPr>
                <w:rFonts w:cs="Arial"/>
                <w:szCs w:val="18"/>
                <w:lang w:val="fr-FR"/>
              </w:rPr>
              <w:t>: Privé telefoonnummer, privé emailadres.</w:t>
            </w:r>
          </w:p>
          <w:p w14:paraId="02CF27F0" w14:textId="77777777" w:rsidR="005335BD" w:rsidRPr="001749DF"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u w:val="single"/>
                <w:lang w:val="fr-FR"/>
              </w:rPr>
            </w:pPr>
            <w:r w:rsidRPr="001749DF">
              <w:rPr>
                <w:rFonts w:cs="Arial"/>
                <w:szCs w:val="18"/>
                <w:u w:val="single"/>
              </w:rPr>
              <w:t>Salarisgegevens</w:t>
            </w:r>
          </w:p>
          <w:p w14:paraId="603BDF54" w14:textId="77777777" w:rsidR="005335BD" w:rsidRPr="001749DF"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lang w:val="fr-FR"/>
              </w:rPr>
            </w:pPr>
            <w:r w:rsidRPr="001749DF">
              <w:rPr>
                <w:rFonts w:cs="Arial"/>
                <w:szCs w:val="18"/>
                <w:u w:val="single"/>
              </w:rPr>
              <w:t>Arbeidsduur</w:t>
            </w:r>
            <w:r w:rsidRPr="001749DF">
              <w:rPr>
                <w:rFonts w:cs="Arial"/>
                <w:szCs w:val="18"/>
              </w:rPr>
              <w:t>: Contractuele arbeidsduur</w:t>
            </w:r>
          </w:p>
          <w:p w14:paraId="73F37BBF" w14:textId="77777777" w:rsidR="005335BD" w:rsidRPr="001749DF"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lang w:val="fr-FR"/>
              </w:rPr>
            </w:pPr>
            <w:r w:rsidRPr="001749DF">
              <w:rPr>
                <w:rFonts w:cs="Arial"/>
                <w:szCs w:val="18"/>
                <w:u w:val="single"/>
              </w:rPr>
              <w:t>Werktijden en roosters</w:t>
            </w:r>
            <w:r w:rsidRPr="001749DF">
              <w:rPr>
                <w:rFonts w:cs="Arial"/>
                <w:szCs w:val="18"/>
              </w:rPr>
              <w:t>: Werktijd/arbeidsuren</w:t>
            </w:r>
          </w:p>
          <w:p w14:paraId="5EDF443F" w14:textId="77777777" w:rsidR="005335BD" w:rsidRPr="001749DF"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lang w:val="fr-FR"/>
              </w:rPr>
            </w:pPr>
            <w:r w:rsidRPr="001749DF">
              <w:rPr>
                <w:rFonts w:cs="Arial"/>
                <w:szCs w:val="18"/>
                <w:u w:val="single"/>
              </w:rPr>
              <w:lastRenderedPageBreak/>
              <w:t>Ontslaggegevens</w:t>
            </w:r>
            <w:r w:rsidRPr="001749DF">
              <w:rPr>
                <w:rFonts w:cs="Arial"/>
                <w:szCs w:val="18"/>
              </w:rPr>
              <w:t>: Ontslagdatum</w:t>
            </w:r>
          </w:p>
          <w:p w14:paraId="364A1A73" w14:textId="77777777" w:rsidR="005335BD" w:rsidRPr="001749DF"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lang w:val="nl-NL"/>
              </w:rPr>
            </w:pPr>
            <w:r w:rsidRPr="001749DF">
              <w:rPr>
                <w:rFonts w:cs="Arial"/>
                <w:szCs w:val="18"/>
                <w:u w:val="single"/>
                <w:lang w:val="nl-NL"/>
              </w:rPr>
              <w:t>Arbeidsverleden</w:t>
            </w:r>
            <w:r w:rsidRPr="001749DF">
              <w:rPr>
                <w:rFonts w:cs="Arial"/>
                <w:szCs w:val="18"/>
                <w:lang w:val="nl-NL"/>
              </w:rPr>
              <w:t>: Datum in dienst, voormalig werkgever</w:t>
            </w:r>
          </w:p>
          <w:p w14:paraId="53E58764" w14:textId="77777777" w:rsidR="005335BD" w:rsidRPr="001749DF"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rPr>
            </w:pPr>
            <w:r w:rsidRPr="001749DF">
              <w:rPr>
                <w:rFonts w:cs="Arial"/>
                <w:szCs w:val="18"/>
                <w:u w:val="single"/>
              </w:rPr>
              <w:t>Arbeidsindicaties</w:t>
            </w:r>
            <w:r w:rsidRPr="001749DF">
              <w:rPr>
                <w:rFonts w:cs="Arial"/>
                <w:szCs w:val="18"/>
              </w:rPr>
              <w:t xml:space="preserve"> (Gegevens over arbeidsmarktpositie)</w:t>
            </w:r>
          </w:p>
          <w:p w14:paraId="2787EA76" w14:textId="77777777" w:rsidR="005335BD" w:rsidRPr="001749DF"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rPr>
            </w:pPr>
            <w:r w:rsidRPr="001749DF">
              <w:rPr>
                <w:rFonts w:cs="Arial"/>
                <w:szCs w:val="18"/>
                <w:u w:val="single"/>
              </w:rPr>
              <w:t>Aanvraag</w:t>
            </w:r>
            <w:r w:rsidRPr="001749DF">
              <w:rPr>
                <w:rFonts w:cs="Arial"/>
                <w:szCs w:val="18"/>
              </w:rPr>
              <w:t xml:space="preserve"> (ticket): Aanvraagnummer, ingediende aanvraag</w:t>
            </w:r>
          </w:p>
          <w:p w14:paraId="76AC4BDA" w14:textId="243A7042" w:rsidR="005335BD" w:rsidRPr="001749DF" w:rsidRDefault="005335BD" w:rsidP="005335BD">
            <w:pPr>
              <w:rPr>
                <w:szCs w:val="18"/>
                <w:lang w:val="nl-NL"/>
              </w:rPr>
            </w:pPr>
            <w:r w:rsidRPr="001749DF">
              <w:rPr>
                <w:rFonts w:cs="Arial"/>
                <w:szCs w:val="18"/>
                <w:u w:val="single"/>
              </w:rPr>
              <w:t>Arbeidsovereenkomst</w:t>
            </w:r>
            <w:r w:rsidRPr="001749DF">
              <w:rPr>
                <w:rFonts w:cs="Arial"/>
                <w:szCs w:val="18"/>
              </w:rPr>
              <w:t>: Arbeidsovereenkomst, contract</w:t>
            </w:r>
          </w:p>
        </w:tc>
      </w:tr>
      <w:tr w:rsidR="00E67AFE" w:rsidRPr="00BD605E" w14:paraId="38844BB2" w14:textId="77777777" w:rsidTr="00C05FAB">
        <w:tc>
          <w:tcPr>
            <w:tcW w:w="0" w:type="auto"/>
          </w:tcPr>
          <w:p w14:paraId="0EC48309" w14:textId="77777777" w:rsidR="00E67AFE" w:rsidRPr="001749DF" w:rsidRDefault="00E67AFE" w:rsidP="007F72E9">
            <w:pPr>
              <w:pStyle w:val="Lijstalinea"/>
              <w:numPr>
                <w:ilvl w:val="0"/>
                <w:numId w:val="2"/>
              </w:numPr>
              <w:rPr>
                <w:szCs w:val="18"/>
                <w:lang w:val="nl-NL"/>
              </w:rPr>
            </w:pPr>
          </w:p>
        </w:tc>
        <w:tc>
          <w:tcPr>
            <w:tcW w:w="0" w:type="auto"/>
          </w:tcPr>
          <w:p w14:paraId="23E39EBA" w14:textId="10D97B24" w:rsidR="00E67AFE" w:rsidRPr="001749DF" w:rsidRDefault="00E67AFE" w:rsidP="007F72E9">
            <w:pPr>
              <w:rPr>
                <w:szCs w:val="18"/>
                <w:lang w:val="nl-NL"/>
              </w:rPr>
            </w:pPr>
            <w:r w:rsidRPr="001749DF">
              <w:rPr>
                <w:szCs w:val="18"/>
                <w:lang w:val="nl-NL"/>
              </w:rPr>
              <w:t>1</w:t>
            </w:r>
          </w:p>
        </w:tc>
        <w:tc>
          <w:tcPr>
            <w:tcW w:w="0" w:type="auto"/>
          </w:tcPr>
          <w:p w14:paraId="6E4D10B9" w14:textId="288ABC6C" w:rsidR="00E67AFE" w:rsidRPr="001749DF" w:rsidRDefault="00E67AFE" w:rsidP="00B339C5">
            <w:pPr>
              <w:rPr>
                <w:color w:val="000000" w:themeColor="text1"/>
                <w:szCs w:val="18"/>
                <w:lang w:val="nl-NL"/>
              </w:rPr>
            </w:pPr>
            <w:r w:rsidRPr="001749DF">
              <w:rPr>
                <w:color w:val="000000" w:themeColor="text1"/>
                <w:szCs w:val="18"/>
                <w:lang w:val="nl-NL"/>
              </w:rPr>
              <w:t>Beschrijvend Document</w:t>
            </w:r>
          </w:p>
        </w:tc>
        <w:tc>
          <w:tcPr>
            <w:tcW w:w="0" w:type="auto"/>
          </w:tcPr>
          <w:p w14:paraId="1D876A2B" w14:textId="6D6B3F57" w:rsidR="00E67AFE" w:rsidRPr="001749DF" w:rsidRDefault="00E67AFE" w:rsidP="007F72E9">
            <w:pPr>
              <w:rPr>
                <w:szCs w:val="18"/>
                <w:lang w:val="nl-NL"/>
              </w:rPr>
            </w:pPr>
            <w:r w:rsidRPr="001749DF">
              <w:rPr>
                <w:szCs w:val="18"/>
                <w:lang w:val="nl-NL"/>
              </w:rPr>
              <w:t>4</w:t>
            </w:r>
          </w:p>
        </w:tc>
        <w:tc>
          <w:tcPr>
            <w:tcW w:w="0" w:type="auto"/>
          </w:tcPr>
          <w:p w14:paraId="6F00A8E4" w14:textId="4669F114" w:rsidR="00E67AFE" w:rsidRPr="001749DF" w:rsidRDefault="00E67AFE" w:rsidP="007F72E9">
            <w:pPr>
              <w:rPr>
                <w:szCs w:val="18"/>
                <w:lang w:val="nl-NL"/>
              </w:rPr>
            </w:pPr>
            <w:r w:rsidRPr="001749DF">
              <w:rPr>
                <w:szCs w:val="18"/>
                <w:lang w:val="nl-NL"/>
              </w:rPr>
              <w:t>7</w:t>
            </w:r>
          </w:p>
        </w:tc>
        <w:tc>
          <w:tcPr>
            <w:tcW w:w="0" w:type="auto"/>
          </w:tcPr>
          <w:tbl>
            <w:tblPr>
              <w:tblStyle w:val="Tabelraster"/>
              <w:tblW w:w="0" w:type="auto"/>
              <w:tblLook w:val="04A0" w:firstRow="1" w:lastRow="0" w:firstColumn="1" w:lastColumn="0" w:noHBand="0" w:noVBand="1"/>
            </w:tblPr>
            <w:tblGrid>
              <w:gridCol w:w="2103"/>
              <w:gridCol w:w="1456"/>
            </w:tblGrid>
            <w:tr w:rsidR="00E67AFE" w:rsidRPr="001749DF" w14:paraId="3626A4B8" w14:textId="77777777" w:rsidTr="005119F2">
              <w:tc>
                <w:tcPr>
                  <w:tcW w:w="4530" w:type="dxa"/>
                </w:tcPr>
                <w:p w14:paraId="5671D9E0" w14:textId="2CA92BC4" w:rsidR="00E67AFE" w:rsidRPr="001749DF" w:rsidRDefault="00E67AFE" w:rsidP="00E67AFE">
                  <w:pPr>
                    <w:pStyle w:val="Geenafstand"/>
                    <w:rPr>
                      <w:szCs w:val="18"/>
                      <w:lang w:val="nl-NL"/>
                    </w:rPr>
                  </w:pPr>
                  <w:r w:rsidRPr="001749DF">
                    <w:rPr>
                      <w:szCs w:val="18"/>
                      <w:lang w:val="nl-NL"/>
                    </w:rPr>
                    <w:t>Inschrijver realiseert CO</w:t>
                  </w:r>
                  <w:r w:rsidRPr="001749DF">
                    <w:rPr>
                      <w:szCs w:val="18"/>
                      <w:vertAlign w:val="subscript"/>
                      <w:lang w:val="nl-NL"/>
                    </w:rPr>
                    <w:t>2</w:t>
                  </w:r>
                  <w:r w:rsidRPr="001749DF">
                    <w:rPr>
                      <w:szCs w:val="18"/>
                      <w:lang w:val="nl-NL"/>
                    </w:rPr>
                    <w:t>-eq</w:t>
                  </w:r>
                  <w:r w:rsidRPr="001749DF">
                    <w:rPr>
                      <w:rFonts w:eastAsia="Times New Roman" w:cs="Times New Roman"/>
                      <w:szCs w:val="18"/>
                      <w:lang w:val="nl-NL"/>
                    </w:rPr>
                    <w:t xml:space="preserve"> emissiereductie in scope 1 en 2, ondersteund met een certificaat</w:t>
                  </w:r>
                </w:p>
              </w:tc>
              <w:tc>
                <w:tcPr>
                  <w:tcW w:w="4530" w:type="dxa"/>
                </w:tcPr>
                <w:p w14:paraId="68C05917" w14:textId="77777777" w:rsidR="00E67AFE" w:rsidRPr="001749DF" w:rsidRDefault="00E67AFE" w:rsidP="00E67AFE">
                  <w:pPr>
                    <w:pStyle w:val="Geenafstand"/>
                    <w:rPr>
                      <w:szCs w:val="18"/>
                    </w:rPr>
                  </w:pPr>
                  <w:r w:rsidRPr="001749DF">
                    <w:rPr>
                      <w:szCs w:val="18"/>
                    </w:rPr>
                    <w:t>30 punten</w:t>
                  </w:r>
                </w:p>
              </w:tc>
            </w:tr>
            <w:tr w:rsidR="00E67AFE" w:rsidRPr="001749DF" w14:paraId="62162B1B" w14:textId="77777777" w:rsidTr="005119F2">
              <w:tc>
                <w:tcPr>
                  <w:tcW w:w="4530" w:type="dxa"/>
                </w:tcPr>
                <w:p w14:paraId="0389E6C3" w14:textId="41BE27E7" w:rsidR="00E67AFE" w:rsidRPr="001749DF" w:rsidRDefault="00E67AFE" w:rsidP="00E67AFE">
                  <w:pPr>
                    <w:pStyle w:val="Geenafstand"/>
                    <w:rPr>
                      <w:szCs w:val="18"/>
                      <w:lang w:val="nl-NL"/>
                    </w:rPr>
                  </w:pPr>
                  <w:r w:rsidRPr="001749DF">
                    <w:rPr>
                      <w:szCs w:val="18"/>
                      <w:lang w:val="nl-NL"/>
                    </w:rPr>
                    <w:t>Inschrijver realiseert CO</w:t>
                  </w:r>
                  <w:r w:rsidRPr="001749DF">
                    <w:rPr>
                      <w:szCs w:val="18"/>
                      <w:vertAlign w:val="subscript"/>
                      <w:lang w:val="nl-NL"/>
                    </w:rPr>
                    <w:t>2</w:t>
                  </w:r>
                  <w:r w:rsidRPr="001749DF">
                    <w:rPr>
                      <w:szCs w:val="18"/>
                      <w:lang w:val="nl-NL"/>
                    </w:rPr>
                    <w:t>-eq</w:t>
                  </w:r>
                  <w:r w:rsidRPr="001749DF">
                    <w:rPr>
                      <w:rFonts w:eastAsia="Times New Roman" w:cs="Times New Roman"/>
                      <w:szCs w:val="18"/>
                      <w:lang w:val="nl-NL"/>
                    </w:rPr>
                    <w:t xml:space="preserve"> emissiereductie in scope 1, 2 en 3, ondersteund met een certificaat</w:t>
                  </w:r>
                </w:p>
              </w:tc>
              <w:tc>
                <w:tcPr>
                  <w:tcW w:w="4530" w:type="dxa"/>
                </w:tcPr>
                <w:p w14:paraId="5C6677FE" w14:textId="77777777" w:rsidR="00E67AFE" w:rsidRPr="001749DF" w:rsidRDefault="00E67AFE" w:rsidP="00E67AFE">
                  <w:pPr>
                    <w:pStyle w:val="Geenafstand"/>
                    <w:rPr>
                      <w:szCs w:val="18"/>
                    </w:rPr>
                  </w:pPr>
                  <w:r w:rsidRPr="001749DF">
                    <w:rPr>
                      <w:szCs w:val="18"/>
                    </w:rPr>
                    <w:t>50 punten</w:t>
                  </w:r>
                </w:p>
              </w:tc>
            </w:tr>
          </w:tbl>
          <w:p w14:paraId="075C38A7" w14:textId="77777777" w:rsidR="00E67AFE" w:rsidRPr="001749DF" w:rsidRDefault="00E67AFE" w:rsidP="00E67AFE">
            <w:pPr>
              <w:tabs>
                <w:tab w:val="left" w:pos="480"/>
                <w:tab w:val="left" w:pos="600"/>
                <w:tab w:val="left" w:pos="960"/>
                <w:tab w:val="left" w:pos="2040"/>
                <w:tab w:val="left" w:pos="4320"/>
                <w:tab w:val="left" w:pos="6480"/>
              </w:tabs>
              <w:spacing w:after="200" w:line="276" w:lineRule="auto"/>
              <w:rPr>
                <w:rFonts w:cs="Arial"/>
                <w:szCs w:val="18"/>
                <w:u w:val="single"/>
              </w:rPr>
            </w:pPr>
          </w:p>
        </w:tc>
        <w:tc>
          <w:tcPr>
            <w:tcW w:w="0" w:type="auto"/>
          </w:tcPr>
          <w:p w14:paraId="03371BE8" w14:textId="77777777" w:rsidR="00E67AFE" w:rsidRPr="001749DF" w:rsidRDefault="00E67AFE" w:rsidP="00E67AFE">
            <w:pPr>
              <w:tabs>
                <w:tab w:val="left" w:pos="480"/>
                <w:tab w:val="left" w:pos="600"/>
                <w:tab w:val="left" w:pos="960"/>
                <w:tab w:val="left" w:pos="2040"/>
                <w:tab w:val="left" w:pos="4320"/>
                <w:tab w:val="left" w:pos="6480"/>
              </w:tabs>
              <w:spacing w:after="200" w:line="276" w:lineRule="auto"/>
              <w:rPr>
                <w:rFonts w:cs="Arial"/>
                <w:szCs w:val="18"/>
                <w:lang w:val="nl-NL"/>
              </w:rPr>
            </w:pPr>
            <w:r w:rsidRPr="001749DF">
              <w:rPr>
                <w:rFonts w:cs="Arial"/>
                <w:szCs w:val="18"/>
                <w:lang w:val="nl-NL"/>
              </w:rPr>
              <w:t>We wijzigen de tekst naar:</w:t>
            </w:r>
          </w:p>
          <w:tbl>
            <w:tblPr>
              <w:tblStyle w:val="Tabelraster"/>
              <w:tblW w:w="0" w:type="auto"/>
              <w:tblLook w:val="04A0" w:firstRow="1" w:lastRow="0" w:firstColumn="1" w:lastColumn="0" w:noHBand="0" w:noVBand="1"/>
            </w:tblPr>
            <w:tblGrid>
              <w:gridCol w:w="2103"/>
              <w:gridCol w:w="1456"/>
            </w:tblGrid>
            <w:tr w:rsidR="00C25A9B" w:rsidRPr="001749DF" w14:paraId="7C9B1C6F" w14:textId="77777777" w:rsidTr="005119F2">
              <w:tc>
                <w:tcPr>
                  <w:tcW w:w="4530" w:type="dxa"/>
                </w:tcPr>
                <w:p w14:paraId="358AF06E" w14:textId="77777777" w:rsidR="00C25A9B" w:rsidRPr="001749DF" w:rsidRDefault="00C25A9B" w:rsidP="00C25A9B">
                  <w:pPr>
                    <w:pStyle w:val="Geenafstand"/>
                    <w:rPr>
                      <w:szCs w:val="18"/>
                      <w:lang w:val="nl-NL"/>
                    </w:rPr>
                  </w:pPr>
                  <w:r w:rsidRPr="001749DF">
                    <w:rPr>
                      <w:szCs w:val="18"/>
                      <w:lang w:val="nl-NL"/>
                    </w:rPr>
                    <w:t>Inschrijver realiseert CO</w:t>
                  </w:r>
                  <w:r w:rsidRPr="001749DF">
                    <w:rPr>
                      <w:szCs w:val="18"/>
                      <w:vertAlign w:val="subscript"/>
                      <w:lang w:val="nl-NL"/>
                    </w:rPr>
                    <w:t>2</w:t>
                  </w:r>
                  <w:r w:rsidRPr="001749DF">
                    <w:rPr>
                      <w:szCs w:val="18"/>
                      <w:lang w:val="nl-NL"/>
                    </w:rPr>
                    <w:t>-eq</w:t>
                  </w:r>
                  <w:r w:rsidRPr="001749DF">
                    <w:rPr>
                      <w:rFonts w:eastAsia="Times New Roman" w:cs="Times New Roman"/>
                      <w:szCs w:val="18"/>
                      <w:lang w:val="nl-NL"/>
                    </w:rPr>
                    <w:t xml:space="preserve"> emissiereductie in scope 1 en 2, ondersteund met (het verwerven van) een certificaat</w:t>
                  </w:r>
                </w:p>
              </w:tc>
              <w:tc>
                <w:tcPr>
                  <w:tcW w:w="4530" w:type="dxa"/>
                </w:tcPr>
                <w:p w14:paraId="2E36850D" w14:textId="77777777" w:rsidR="00C25A9B" w:rsidRPr="001749DF" w:rsidRDefault="00C25A9B" w:rsidP="00C25A9B">
                  <w:pPr>
                    <w:pStyle w:val="Geenafstand"/>
                    <w:rPr>
                      <w:szCs w:val="18"/>
                    </w:rPr>
                  </w:pPr>
                  <w:r w:rsidRPr="001749DF">
                    <w:rPr>
                      <w:szCs w:val="18"/>
                    </w:rPr>
                    <w:t>30 punten</w:t>
                  </w:r>
                </w:p>
              </w:tc>
            </w:tr>
            <w:tr w:rsidR="00C25A9B" w:rsidRPr="00BD605E" w14:paraId="60877C3D" w14:textId="77777777" w:rsidTr="005119F2">
              <w:tc>
                <w:tcPr>
                  <w:tcW w:w="4530" w:type="dxa"/>
                </w:tcPr>
                <w:p w14:paraId="659ED0EC" w14:textId="77777777" w:rsidR="00C25A9B" w:rsidRPr="001749DF" w:rsidRDefault="00C25A9B" w:rsidP="00C25A9B">
                  <w:pPr>
                    <w:pStyle w:val="Geenafstand"/>
                    <w:rPr>
                      <w:szCs w:val="18"/>
                      <w:lang w:val="nl-NL"/>
                    </w:rPr>
                  </w:pPr>
                  <w:r w:rsidRPr="001749DF">
                    <w:rPr>
                      <w:szCs w:val="18"/>
                      <w:lang w:val="nl-NL"/>
                    </w:rPr>
                    <w:t>Inschrijver realiseert CO</w:t>
                  </w:r>
                  <w:r w:rsidRPr="001749DF">
                    <w:rPr>
                      <w:szCs w:val="18"/>
                      <w:vertAlign w:val="subscript"/>
                      <w:lang w:val="nl-NL"/>
                    </w:rPr>
                    <w:t>2</w:t>
                  </w:r>
                  <w:r w:rsidRPr="001749DF">
                    <w:rPr>
                      <w:szCs w:val="18"/>
                      <w:lang w:val="nl-NL"/>
                    </w:rPr>
                    <w:t>-eq</w:t>
                  </w:r>
                  <w:r w:rsidRPr="001749DF">
                    <w:rPr>
                      <w:rFonts w:eastAsia="Times New Roman" w:cs="Times New Roman"/>
                      <w:szCs w:val="18"/>
                      <w:lang w:val="nl-NL"/>
                    </w:rPr>
                    <w:t xml:space="preserve"> emissiereductie in scope 1, 2 en 3, ondersteund met (het verwerven van) een certificaat</w:t>
                  </w:r>
                </w:p>
              </w:tc>
              <w:tc>
                <w:tcPr>
                  <w:tcW w:w="4530" w:type="dxa"/>
                </w:tcPr>
                <w:p w14:paraId="18C1DEA7" w14:textId="77777777" w:rsidR="00C25A9B" w:rsidRPr="001749DF" w:rsidRDefault="00C25A9B" w:rsidP="00C25A9B">
                  <w:pPr>
                    <w:pStyle w:val="Geenafstand"/>
                    <w:rPr>
                      <w:szCs w:val="18"/>
                      <w:lang w:val="nl-NL"/>
                    </w:rPr>
                  </w:pPr>
                  <w:r w:rsidRPr="001749DF">
                    <w:rPr>
                      <w:szCs w:val="18"/>
                      <w:lang w:val="nl-NL"/>
                    </w:rPr>
                    <w:t>50 punten</w:t>
                  </w:r>
                </w:p>
              </w:tc>
            </w:tr>
          </w:tbl>
          <w:p w14:paraId="18DE83C9" w14:textId="77777777" w:rsidR="00C25A9B" w:rsidRPr="001749DF" w:rsidRDefault="00C25A9B" w:rsidP="00E67AFE">
            <w:pPr>
              <w:tabs>
                <w:tab w:val="left" w:pos="480"/>
                <w:tab w:val="left" w:pos="600"/>
                <w:tab w:val="left" w:pos="960"/>
                <w:tab w:val="left" w:pos="2040"/>
                <w:tab w:val="left" w:pos="4320"/>
                <w:tab w:val="left" w:pos="6480"/>
              </w:tabs>
              <w:spacing w:after="200" w:line="276" w:lineRule="auto"/>
              <w:rPr>
                <w:rFonts w:cs="Arial"/>
                <w:szCs w:val="18"/>
                <w:lang w:val="nl-NL"/>
              </w:rPr>
            </w:pPr>
          </w:p>
          <w:p w14:paraId="77F62207" w14:textId="23B9353F" w:rsidR="00E67AFE" w:rsidRPr="001749DF" w:rsidRDefault="00C25A9B" w:rsidP="00E67AFE">
            <w:pPr>
              <w:tabs>
                <w:tab w:val="left" w:pos="480"/>
                <w:tab w:val="left" w:pos="600"/>
                <w:tab w:val="left" w:pos="960"/>
                <w:tab w:val="left" w:pos="2040"/>
                <w:tab w:val="left" w:pos="4320"/>
                <w:tab w:val="left" w:pos="6480"/>
              </w:tabs>
              <w:spacing w:after="200" w:line="276" w:lineRule="auto"/>
              <w:rPr>
                <w:rFonts w:cs="Arial"/>
                <w:szCs w:val="18"/>
                <w:lang w:val="nl-NL"/>
              </w:rPr>
            </w:pPr>
            <w:r w:rsidRPr="001749DF">
              <w:rPr>
                <w:rFonts w:cs="Arial"/>
                <w:szCs w:val="18"/>
                <w:lang w:val="nl-NL"/>
              </w:rPr>
              <w:t xml:space="preserve">Hiermee verduidelijken we dat Inschrijver zowel kan ‘scoren’ met het </w:t>
            </w:r>
            <w:r w:rsidR="00EB176B" w:rsidRPr="001749DF">
              <w:rPr>
                <w:rFonts w:cs="Arial"/>
                <w:szCs w:val="18"/>
                <w:lang w:val="nl-NL"/>
              </w:rPr>
              <w:t>reeds hebben van een certificaat als ook met een commitment om een certificaat gaan verwerven.</w:t>
            </w:r>
          </w:p>
        </w:tc>
      </w:tr>
      <w:tr w:rsidR="00E67AFE" w:rsidRPr="00BD605E" w14:paraId="20D326DD" w14:textId="77777777" w:rsidTr="00C05FAB">
        <w:tc>
          <w:tcPr>
            <w:tcW w:w="0" w:type="auto"/>
          </w:tcPr>
          <w:p w14:paraId="717F8F75" w14:textId="77777777" w:rsidR="00E67AFE" w:rsidRPr="001749DF" w:rsidRDefault="00E67AFE" w:rsidP="00E67AFE">
            <w:pPr>
              <w:pStyle w:val="Lijstalinea"/>
              <w:numPr>
                <w:ilvl w:val="0"/>
                <w:numId w:val="2"/>
              </w:numPr>
              <w:rPr>
                <w:szCs w:val="18"/>
                <w:lang w:val="nl-NL"/>
              </w:rPr>
            </w:pPr>
          </w:p>
        </w:tc>
        <w:tc>
          <w:tcPr>
            <w:tcW w:w="0" w:type="auto"/>
          </w:tcPr>
          <w:p w14:paraId="45AF665A" w14:textId="0D6ACCDF" w:rsidR="00E67AFE" w:rsidRPr="001749DF" w:rsidRDefault="00E67AFE" w:rsidP="00E67AFE">
            <w:pPr>
              <w:rPr>
                <w:szCs w:val="18"/>
                <w:lang w:val="nl-NL"/>
              </w:rPr>
            </w:pPr>
            <w:r w:rsidRPr="001749DF">
              <w:rPr>
                <w:szCs w:val="18"/>
                <w:lang w:val="nl-NL"/>
              </w:rPr>
              <w:t>1</w:t>
            </w:r>
          </w:p>
        </w:tc>
        <w:tc>
          <w:tcPr>
            <w:tcW w:w="0" w:type="auto"/>
          </w:tcPr>
          <w:p w14:paraId="74F6656E" w14:textId="55423385" w:rsidR="00E67AFE" w:rsidRPr="001749DF" w:rsidRDefault="00E67AFE" w:rsidP="00E67AFE">
            <w:pPr>
              <w:rPr>
                <w:color w:val="000000" w:themeColor="text1"/>
                <w:szCs w:val="18"/>
                <w:lang w:val="nl-NL"/>
              </w:rPr>
            </w:pPr>
            <w:r w:rsidRPr="001749DF">
              <w:rPr>
                <w:szCs w:val="18"/>
                <w:lang w:val="nl-NL"/>
              </w:rPr>
              <w:t>Beschrijvend Document</w:t>
            </w:r>
          </w:p>
        </w:tc>
        <w:tc>
          <w:tcPr>
            <w:tcW w:w="0" w:type="auto"/>
          </w:tcPr>
          <w:p w14:paraId="2B9E2BE4" w14:textId="67BF4B1B" w:rsidR="00E67AFE" w:rsidRPr="001749DF" w:rsidRDefault="00E67AFE" w:rsidP="00E67AFE">
            <w:pPr>
              <w:rPr>
                <w:szCs w:val="18"/>
                <w:lang w:val="nl-NL"/>
              </w:rPr>
            </w:pPr>
            <w:r w:rsidRPr="001749DF">
              <w:rPr>
                <w:szCs w:val="18"/>
                <w:lang w:val="nl-NL"/>
              </w:rPr>
              <w:t>2</w:t>
            </w:r>
          </w:p>
        </w:tc>
        <w:tc>
          <w:tcPr>
            <w:tcW w:w="0" w:type="auto"/>
          </w:tcPr>
          <w:p w14:paraId="6E069847" w14:textId="30B14A30" w:rsidR="00E67AFE" w:rsidRPr="001749DF" w:rsidRDefault="00E67AFE" w:rsidP="00E67AFE">
            <w:pPr>
              <w:rPr>
                <w:szCs w:val="18"/>
                <w:lang w:val="nl-NL"/>
              </w:rPr>
            </w:pPr>
            <w:r w:rsidRPr="001749DF">
              <w:rPr>
                <w:szCs w:val="18"/>
                <w:lang w:val="nl-NL"/>
              </w:rPr>
              <w:t>2</w:t>
            </w:r>
          </w:p>
        </w:tc>
        <w:tc>
          <w:tcPr>
            <w:tcW w:w="0" w:type="auto"/>
          </w:tcPr>
          <w:p w14:paraId="0E0CBC74" w14:textId="77777777" w:rsidR="00E67AFE" w:rsidRPr="001749DF" w:rsidRDefault="00E67AFE" w:rsidP="00E67AFE">
            <w:pPr>
              <w:pStyle w:val="Geenafstand"/>
              <w:rPr>
                <w:szCs w:val="18"/>
                <w:lang w:val="nl-NL"/>
              </w:rPr>
            </w:pPr>
          </w:p>
        </w:tc>
        <w:tc>
          <w:tcPr>
            <w:tcW w:w="0" w:type="auto"/>
          </w:tcPr>
          <w:p w14:paraId="1C77E530" w14:textId="77777777" w:rsidR="00E67AFE" w:rsidRPr="001749DF" w:rsidRDefault="00E67AFE" w:rsidP="00E67AFE">
            <w:pPr>
              <w:autoSpaceDE w:val="0"/>
              <w:autoSpaceDN w:val="0"/>
              <w:adjustRightInd w:val="0"/>
              <w:spacing w:line="276" w:lineRule="auto"/>
              <w:rPr>
                <w:szCs w:val="18"/>
                <w:lang w:val="nl-NL"/>
              </w:rPr>
            </w:pPr>
            <w:r w:rsidRPr="001749DF">
              <w:rPr>
                <w:szCs w:val="18"/>
                <w:lang w:val="nl-NL"/>
              </w:rPr>
              <w:t xml:space="preserve">Wij voegen de volgende tekst toe: </w:t>
            </w:r>
          </w:p>
          <w:p w14:paraId="3EA01C6F" w14:textId="77777777" w:rsidR="00E67AFE" w:rsidRPr="001749DF" w:rsidRDefault="00E67AFE" w:rsidP="00E67AFE">
            <w:pPr>
              <w:autoSpaceDE w:val="0"/>
              <w:autoSpaceDN w:val="0"/>
              <w:adjustRightInd w:val="0"/>
              <w:spacing w:line="276" w:lineRule="auto"/>
              <w:rPr>
                <w:szCs w:val="18"/>
                <w:lang w:val="nl-NL"/>
              </w:rPr>
            </w:pPr>
          </w:p>
          <w:p w14:paraId="1F6F986E" w14:textId="77777777" w:rsidR="00E67AFE" w:rsidRPr="001749DF" w:rsidRDefault="00E67AFE" w:rsidP="00E67AFE">
            <w:pPr>
              <w:pStyle w:val="Kopjeoranje"/>
              <w:spacing w:before="0" w:line="240" w:lineRule="auto"/>
              <w:rPr>
                <w:color w:val="auto"/>
              </w:rPr>
            </w:pPr>
            <w:r w:rsidRPr="001749DF">
              <w:rPr>
                <w:color w:val="auto"/>
              </w:rPr>
              <w:t>“Implementatieperiode</w:t>
            </w:r>
          </w:p>
          <w:p w14:paraId="17378017" w14:textId="77777777" w:rsidR="00E67AFE" w:rsidRPr="001749DF" w:rsidRDefault="00E67AFE" w:rsidP="00E67AFE">
            <w:pPr>
              <w:pStyle w:val="Kopjeoranje"/>
              <w:spacing w:before="0" w:line="240" w:lineRule="auto"/>
              <w:rPr>
                <w:rFonts w:eastAsiaTheme="minorEastAsia" w:cstheme="minorBidi"/>
                <w:color w:val="auto"/>
              </w:rPr>
            </w:pPr>
            <w:r w:rsidRPr="001749DF">
              <w:rPr>
                <w:rFonts w:eastAsiaTheme="minorEastAsia" w:cstheme="minorBidi"/>
                <w:color w:val="auto"/>
              </w:rPr>
              <w:t>Na start van de raamovereenkomst volgt een implementatieperiode van twee maanden waarin stakeholders worden geïnformeerd en processen worden ingericht.”</w:t>
            </w:r>
          </w:p>
          <w:p w14:paraId="19A66DE8" w14:textId="77777777" w:rsidR="00E67AFE" w:rsidRPr="001749DF" w:rsidRDefault="00E67AFE" w:rsidP="00E67AFE">
            <w:pPr>
              <w:tabs>
                <w:tab w:val="left" w:pos="480"/>
                <w:tab w:val="left" w:pos="600"/>
                <w:tab w:val="left" w:pos="960"/>
                <w:tab w:val="left" w:pos="2040"/>
                <w:tab w:val="left" w:pos="4320"/>
                <w:tab w:val="left" w:pos="6480"/>
              </w:tabs>
              <w:spacing w:after="200" w:line="276" w:lineRule="auto"/>
              <w:rPr>
                <w:rFonts w:cs="Arial"/>
                <w:szCs w:val="18"/>
                <w:lang w:val="nl-NL"/>
              </w:rPr>
            </w:pPr>
          </w:p>
        </w:tc>
      </w:tr>
      <w:tr w:rsidR="005335BD" w:rsidRPr="001749DF" w14:paraId="7EA706D5" w14:textId="77777777" w:rsidTr="00C05FAB">
        <w:tc>
          <w:tcPr>
            <w:tcW w:w="0" w:type="auto"/>
          </w:tcPr>
          <w:p w14:paraId="2A144795" w14:textId="77777777" w:rsidR="005335BD" w:rsidRPr="001749DF" w:rsidRDefault="005335BD" w:rsidP="005335BD">
            <w:pPr>
              <w:pStyle w:val="Lijstalinea"/>
              <w:numPr>
                <w:ilvl w:val="0"/>
                <w:numId w:val="2"/>
              </w:numPr>
              <w:rPr>
                <w:szCs w:val="18"/>
                <w:lang w:val="nl-NL"/>
              </w:rPr>
            </w:pPr>
          </w:p>
        </w:tc>
        <w:tc>
          <w:tcPr>
            <w:tcW w:w="0" w:type="auto"/>
          </w:tcPr>
          <w:p w14:paraId="670AFB24" w14:textId="3A9C89B2" w:rsidR="005335BD" w:rsidRPr="001749DF" w:rsidRDefault="00077452" w:rsidP="005335BD">
            <w:pPr>
              <w:rPr>
                <w:szCs w:val="18"/>
                <w:lang w:val="nl-NL"/>
              </w:rPr>
            </w:pPr>
            <w:r>
              <w:rPr>
                <w:szCs w:val="18"/>
                <w:lang w:val="nl-NL"/>
              </w:rPr>
              <w:t>1</w:t>
            </w:r>
          </w:p>
        </w:tc>
        <w:tc>
          <w:tcPr>
            <w:tcW w:w="0" w:type="auto"/>
          </w:tcPr>
          <w:p w14:paraId="2B517004" w14:textId="4739BAD0" w:rsidR="005335BD" w:rsidRPr="001749DF" w:rsidRDefault="00E67AFE" w:rsidP="005335BD">
            <w:pPr>
              <w:rPr>
                <w:color w:val="000000" w:themeColor="text1"/>
                <w:szCs w:val="18"/>
                <w:lang w:val="nl-NL"/>
              </w:rPr>
            </w:pPr>
            <w:r w:rsidRPr="001749DF">
              <w:rPr>
                <w:szCs w:val="18"/>
                <w:lang w:val="nl-NL"/>
              </w:rPr>
              <w:t>Beschrijvend Document</w:t>
            </w:r>
          </w:p>
        </w:tc>
        <w:tc>
          <w:tcPr>
            <w:tcW w:w="0" w:type="auto"/>
          </w:tcPr>
          <w:p w14:paraId="6E431E6B" w14:textId="0CC089D8" w:rsidR="005335BD" w:rsidRPr="001749DF" w:rsidRDefault="00E67AFE" w:rsidP="005335BD">
            <w:pPr>
              <w:rPr>
                <w:szCs w:val="18"/>
                <w:lang w:val="nl-NL"/>
              </w:rPr>
            </w:pPr>
            <w:r w:rsidRPr="001749DF">
              <w:rPr>
                <w:szCs w:val="18"/>
                <w:lang w:val="nl-NL"/>
              </w:rPr>
              <w:t>7</w:t>
            </w:r>
          </w:p>
        </w:tc>
        <w:tc>
          <w:tcPr>
            <w:tcW w:w="0" w:type="auto"/>
          </w:tcPr>
          <w:p w14:paraId="1FF2EE54" w14:textId="5174D37F" w:rsidR="005335BD" w:rsidRPr="001749DF" w:rsidRDefault="00E67AFE" w:rsidP="005335BD">
            <w:pPr>
              <w:rPr>
                <w:szCs w:val="18"/>
                <w:lang w:val="nl-NL"/>
              </w:rPr>
            </w:pPr>
            <w:r w:rsidRPr="001749DF">
              <w:rPr>
                <w:szCs w:val="18"/>
                <w:lang w:val="nl-NL"/>
              </w:rPr>
              <w:t>10</w:t>
            </w:r>
          </w:p>
        </w:tc>
        <w:tc>
          <w:tcPr>
            <w:tcW w:w="0" w:type="auto"/>
          </w:tcPr>
          <w:p w14:paraId="45ADBEF1" w14:textId="77777777" w:rsidR="005335BD" w:rsidRPr="001749DF" w:rsidRDefault="005335BD" w:rsidP="005335BD">
            <w:pPr>
              <w:rPr>
                <w:szCs w:val="18"/>
                <w:lang w:val="nl-NL"/>
              </w:rPr>
            </w:pPr>
          </w:p>
        </w:tc>
        <w:tc>
          <w:tcPr>
            <w:tcW w:w="0" w:type="auto"/>
          </w:tcPr>
          <w:p w14:paraId="09E2998A" w14:textId="77777777" w:rsidR="00E67AFE" w:rsidRPr="001749DF" w:rsidRDefault="00E67AFE" w:rsidP="00E67AFE">
            <w:pPr>
              <w:autoSpaceDE w:val="0"/>
              <w:autoSpaceDN w:val="0"/>
              <w:adjustRightInd w:val="0"/>
              <w:spacing w:line="276" w:lineRule="auto"/>
              <w:rPr>
                <w:szCs w:val="18"/>
                <w:lang w:val="nl-NL"/>
              </w:rPr>
            </w:pPr>
            <w:r w:rsidRPr="001749DF">
              <w:rPr>
                <w:szCs w:val="18"/>
                <w:lang w:val="nl-NL"/>
              </w:rPr>
              <w:t xml:space="preserve">Wij voegen de volgende regel toe: </w:t>
            </w:r>
          </w:p>
          <w:p w14:paraId="5528F3E9" w14:textId="77777777" w:rsidR="00E67AFE" w:rsidRPr="001749DF" w:rsidRDefault="00E67AFE" w:rsidP="00E67AFE">
            <w:pPr>
              <w:autoSpaceDE w:val="0"/>
              <w:autoSpaceDN w:val="0"/>
              <w:adjustRightInd w:val="0"/>
              <w:spacing w:line="276" w:lineRule="auto"/>
              <w:rPr>
                <w:szCs w:val="18"/>
                <w:lang w:val="nl-NL"/>
              </w:rPr>
            </w:pPr>
          </w:p>
          <w:p w14:paraId="41ACDFCA" w14:textId="77777777" w:rsidR="005335BD" w:rsidRDefault="00E67AFE" w:rsidP="005335BD">
            <w:pPr>
              <w:rPr>
                <w:szCs w:val="18"/>
              </w:rPr>
            </w:pPr>
            <w:r w:rsidRPr="001749DF">
              <w:rPr>
                <w:szCs w:val="18"/>
              </w:rPr>
              <w:t>“Start implementatieperiode – 30 oktober 2026”</w:t>
            </w:r>
          </w:p>
          <w:p w14:paraId="358306C2" w14:textId="1F221500" w:rsidR="008909B5" w:rsidRPr="001749DF" w:rsidRDefault="008909B5" w:rsidP="005335BD">
            <w:pPr>
              <w:rPr>
                <w:szCs w:val="18"/>
                <w:lang w:val="nl-NL"/>
              </w:rPr>
            </w:pPr>
          </w:p>
        </w:tc>
      </w:tr>
      <w:tr w:rsidR="00E67AFE" w:rsidRPr="00BD605E" w14:paraId="75803784" w14:textId="77777777" w:rsidTr="00C05FAB">
        <w:tc>
          <w:tcPr>
            <w:tcW w:w="0" w:type="auto"/>
          </w:tcPr>
          <w:p w14:paraId="1C01DBC5" w14:textId="77777777" w:rsidR="00E67AFE" w:rsidRPr="001749DF" w:rsidRDefault="00E67AFE" w:rsidP="00E67AFE">
            <w:pPr>
              <w:pStyle w:val="Lijstalinea"/>
              <w:numPr>
                <w:ilvl w:val="0"/>
                <w:numId w:val="2"/>
              </w:numPr>
              <w:rPr>
                <w:szCs w:val="18"/>
                <w:lang w:val="nl-NL"/>
              </w:rPr>
            </w:pPr>
          </w:p>
        </w:tc>
        <w:tc>
          <w:tcPr>
            <w:tcW w:w="0" w:type="auto"/>
          </w:tcPr>
          <w:p w14:paraId="0E58E412" w14:textId="225B474F" w:rsidR="00E67AFE" w:rsidRPr="001749DF" w:rsidRDefault="00077452" w:rsidP="00E67AFE">
            <w:pPr>
              <w:rPr>
                <w:szCs w:val="18"/>
                <w:lang w:val="nl-NL"/>
              </w:rPr>
            </w:pPr>
            <w:r>
              <w:rPr>
                <w:szCs w:val="18"/>
                <w:lang w:val="nl-NL"/>
              </w:rPr>
              <w:t>1</w:t>
            </w:r>
          </w:p>
        </w:tc>
        <w:tc>
          <w:tcPr>
            <w:tcW w:w="0" w:type="auto"/>
          </w:tcPr>
          <w:p w14:paraId="03322F4E" w14:textId="205001C8" w:rsidR="00E67AFE" w:rsidRPr="001749DF" w:rsidRDefault="00E67AFE" w:rsidP="00E67AFE">
            <w:pPr>
              <w:rPr>
                <w:szCs w:val="18"/>
                <w:lang w:val="nl-NL"/>
              </w:rPr>
            </w:pPr>
            <w:r w:rsidRPr="001749DF">
              <w:rPr>
                <w:color w:val="000000" w:themeColor="text1"/>
                <w:szCs w:val="18"/>
                <w:lang w:val="nl-NL"/>
              </w:rPr>
              <w:t>Bijlage D Programma van Eisen, eis 2</w:t>
            </w:r>
          </w:p>
        </w:tc>
        <w:tc>
          <w:tcPr>
            <w:tcW w:w="0" w:type="auto"/>
          </w:tcPr>
          <w:p w14:paraId="374D6F9F" w14:textId="38611D4A" w:rsidR="00E67AFE" w:rsidRPr="001749DF" w:rsidRDefault="00E67AFE" w:rsidP="00E67AFE">
            <w:pPr>
              <w:rPr>
                <w:szCs w:val="18"/>
                <w:lang w:val="nl-NL"/>
              </w:rPr>
            </w:pPr>
            <w:r w:rsidRPr="001749DF">
              <w:rPr>
                <w:szCs w:val="18"/>
                <w:lang w:val="nl-NL"/>
              </w:rPr>
              <w:t>2</w:t>
            </w:r>
          </w:p>
        </w:tc>
        <w:tc>
          <w:tcPr>
            <w:tcW w:w="0" w:type="auto"/>
          </w:tcPr>
          <w:p w14:paraId="30BFE7A7" w14:textId="00AD6C3D" w:rsidR="00E67AFE" w:rsidRPr="001749DF" w:rsidRDefault="00E67AFE" w:rsidP="00E67AFE">
            <w:pPr>
              <w:rPr>
                <w:szCs w:val="18"/>
                <w:lang w:val="nl-NL"/>
              </w:rPr>
            </w:pPr>
            <w:r w:rsidRPr="001749DF">
              <w:rPr>
                <w:szCs w:val="18"/>
                <w:lang w:val="nl-NL"/>
              </w:rPr>
              <w:t>3</w:t>
            </w:r>
          </w:p>
        </w:tc>
        <w:tc>
          <w:tcPr>
            <w:tcW w:w="0" w:type="auto"/>
          </w:tcPr>
          <w:p w14:paraId="181E1729" w14:textId="0E09AE0A" w:rsidR="00E67AFE" w:rsidRPr="001749DF" w:rsidRDefault="00E67AFE" w:rsidP="00E67AFE">
            <w:pPr>
              <w:rPr>
                <w:szCs w:val="18"/>
                <w:lang w:val="nl-NL"/>
              </w:rPr>
            </w:pPr>
            <w:r w:rsidRPr="001749DF">
              <w:rPr>
                <w:szCs w:val="18"/>
                <w:lang w:val="nl-NL"/>
              </w:rPr>
              <w:t>“Opdrachtnemer is aantoonbaar gecertificeerd volgens ISO 27001 (informatiebeveiliging), ISO 9001 (kwaliteitsmanagement) en ISO 14001 (milieumanagement), of gelijkwaardig.</w:t>
            </w:r>
          </w:p>
          <w:p w14:paraId="556B3FCF" w14:textId="77777777" w:rsidR="00E67AFE" w:rsidRPr="001749DF" w:rsidRDefault="00E67AFE" w:rsidP="00E67AFE">
            <w:pPr>
              <w:rPr>
                <w:szCs w:val="18"/>
                <w:lang w:val="nl-NL"/>
              </w:rPr>
            </w:pPr>
          </w:p>
          <w:p w14:paraId="0E7BCB38" w14:textId="77777777" w:rsidR="00E67AFE" w:rsidRPr="001749DF" w:rsidRDefault="00E67AFE" w:rsidP="00E67AFE">
            <w:pPr>
              <w:rPr>
                <w:szCs w:val="18"/>
                <w:lang w:val="nl-NL"/>
              </w:rPr>
            </w:pPr>
            <w:r w:rsidRPr="001749DF">
              <w:rPr>
                <w:szCs w:val="18"/>
                <w:lang w:val="nl-NL"/>
              </w:rPr>
              <w:t>Opdrachtnemer dient binnen één maand na start Raamovereenkomst bewijs te overleggen voor certificatie conform ISO 9001,</w:t>
            </w:r>
            <w:r w:rsidRPr="001749DF" w:rsidDel="00273486">
              <w:rPr>
                <w:szCs w:val="18"/>
                <w:lang w:val="nl-NL"/>
              </w:rPr>
              <w:t xml:space="preserve"> </w:t>
            </w:r>
            <w:r w:rsidRPr="001749DF">
              <w:rPr>
                <w:szCs w:val="18"/>
                <w:lang w:val="nl-NL"/>
              </w:rPr>
              <w:t>of gelijkwaardig.</w:t>
            </w:r>
          </w:p>
          <w:p w14:paraId="3E2FEB6D" w14:textId="77777777" w:rsidR="00E67AFE" w:rsidRPr="001749DF" w:rsidRDefault="00E67AFE" w:rsidP="00E67AFE">
            <w:pPr>
              <w:rPr>
                <w:szCs w:val="18"/>
                <w:lang w:val="nl-NL"/>
              </w:rPr>
            </w:pPr>
          </w:p>
          <w:p w14:paraId="4F678465" w14:textId="75E0F563" w:rsidR="00E67AFE" w:rsidRPr="001749DF" w:rsidRDefault="00E67AFE" w:rsidP="00E67AFE">
            <w:pPr>
              <w:rPr>
                <w:szCs w:val="18"/>
                <w:lang w:val="nl-NL"/>
              </w:rPr>
            </w:pPr>
            <w:r w:rsidRPr="001749DF">
              <w:rPr>
                <w:szCs w:val="18"/>
                <w:lang w:val="nl-NL"/>
              </w:rPr>
              <w:t>Opdrachtnemer dient binnen één jaar na start Raamovereenkomst bewijs te overleggen voor certificatie conform ISO 14001, of gelijkwaardig.”</w:t>
            </w:r>
          </w:p>
          <w:p w14:paraId="4D26C7AF" w14:textId="77777777" w:rsidR="00E67AFE" w:rsidRPr="001749DF" w:rsidRDefault="00E67AFE" w:rsidP="00E67AFE">
            <w:pPr>
              <w:rPr>
                <w:szCs w:val="18"/>
                <w:lang w:val="nl-NL"/>
              </w:rPr>
            </w:pPr>
          </w:p>
        </w:tc>
        <w:tc>
          <w:tcPr>
            <w:tcW w:w="0" w:type="auto"/>
          </w:tcPr>
          <w:p w14:paraId="51B25882" w14:textId="45913B48" w:rsidR="00E67AFE" w:rsidRPr="001749DF" w:rsidRDefault="00E67AFE" w:rsidP="00E67AFE">
            <w:pPr>
              <w:rPr>
                <w:szCs w:val="18"/>
                <w:lang w:val="nl-NL"/>
              </w:rPr>
            </w:pPr>
            <w:r w:rsidRPr="001749DF">
              <w:rPr>
                <w:szCs w:val="18"/>
                <w:lang w:val="nl-NL"/>
              </w:rPr>
              <w:t>Wij verwijderen de tekst met betrekking tot ISO 14001:</w:t>
            </w:r>
          </w:p>
          <w:p w14:paraId="3DFD6DB9" w14:textId="77777777" w:rsidR="00E67AFE" w:rsidRPr="001749DF" w:rsidRDefault="00E67AFE" w:rsidP="00E67AFE">
            <w:pPr>
              <w:rPr>
                <w:szCs w:val="18"/>
                <w:lang w:val="nl-NL"/>
              </w:rPr>
            </w:pPr>
          </w:p>
          <w:p w14:paraId="5F00A576" w14:textId="42C204AE" w:rsidR="00E67AFE" w:rsidRPr="001749DF" w:rsidRDefault="00E67AFE" w:rsidP="00E67AFE">
            <w:pPr>
              <w:rPr>
                <w:szCs w:val="18"/>
                <w:lang w:val="nl-NL"/>
              </w:rPr>
            </w:pPr>
            <w:r w:rsidRPr="001749DF">
              <w:rPr>
                <w:szCs w:val="18"/>
                <w:lang w:val="nl-NL"/>
              </w:rPr>
              <w:t>“Opdrachtnemer is aantoonbaar gecertificeerd volgens ISO 27001 (informatiebeveiliging) en ISO 9001 (kwaliteitsmanagement), of gelijkwaardig.</w:t>
            </w:r>
          </w:p>
          <w:p w14:paraId="36D8889E" w14:textId="77777777" w:rsidR="00E67AFE" w:rsidRPr="001749DF" w:rsidRDefault="00E67AFE" w:rsidP="00E67AFE">
            <w:pPr>
              <w:rPr>
                <w:szCs w:val="18"/>
                <w:lang w:val="nl-NL"/>
              </w:rPr>
            </w:pPr>
          </w:p>
          <w:p w14:paraId="2BFDECB1" w14:textId="0F3FD7E3" w:rsidR="00E67AFE" w:rsidRPr="001749DF" w:rsidRDefault="00E67AFE" w:rsidP="00E67AFE">
            <w:pPr>
              <w:rPr>
                <w:szCs w:val="18"/>
                <w:lang w:val="nl-NL"/>
              </w:rPr>
            </w:pPr>
            <w:r w:rsidRPr="001749DF">
              <w:rPr>
                <w:szCs w:val="18"/>
                <w:lang w:val="nl-NL"/>
              </w:rPr>
              <w:t>Opdrachtnemer dient binnen één maand na start Raamovereenkomst bewijs te overleggen voor certificatie conform ISO 9001,</w:t>
            </w:r>
            <w:r w:rsidRPr="001749DF" w:rsidDel="00273486">
              <w:rPr>
                <w:szCs w:val="18"/>
                <w:lang w:val="nl-NL"/>
              </w:rPr>
              <w:t xml:space="preserve"> </w:t>
            </w:r>
            <w:r w:rsidRPr="001749DF">
              <w:rPr>
                <w:szCs w:val="18"/>
                <w:lang w:val="nl-NL"/>
              </w:rPr>
              <w:t>of gelijkwaardig.”</w:t>
            </w:r>
          </w:p>
          <w:p w14:paraId="476E0D3B" w14:textId="77777777" w:rsidR="00E67AFE" w:rsidRPr="001749DF" w:rsidRDefault="00E67AFE" w:rsidP="00E67AFE">
            <w:pPr>
              <w:rPr>
                <w:szCs w:val="18"/>
                <w:lang w:val="nl-NL"/>
              </w:rPr>
            </w:pPr>
          </w:p>
          <w:p w14:paraId="63C7727E" w14:textId="77777777" w:rsidR="00E67AFE" w:rsidRPr="001749DF" w:rsidRDefault="00E67AFE" w:rsidP="00E67AFE">
            <w:pPr>
              <w:autoSpaceDE w:val="0"/>
              <w:autoSpaceDN w:val="0"/>
              <w:adjustRightInd w:val="0"/>
              <w:spacing w:line="276" w:lineRule="auto"/>
              <w:rPr>
                <w:szCs w:val="18"/>
                <w:lang w:val="nl-NL"/>
              </w:rPr>
            </w:pPr>
          </w:p>
        </w:tc>
      </w:tr>
      <w:tr w:rsidR="001371C1" w:rsidRPr="00BD605E" w14:paraId="2B5F9910" w14:textId="77777777" w:rsidTr="00C05FAB">
        <w:tc>
          <w:tcPr>
            <w:tcW w:w="0" w:type="auto"/>
          </w:tcPr>
          <w:p w14:paraId="35AC0997" w14:textId="77777777" w:rsidR="001371C1" w:rsidRPr="001749DF" w:rsidRDefault="001371C1" w:rsidP="00E67AFE">
            <w:pPr>
              <w:pStyle w:val="Lijstalinea"/>
              <w:numPr>
                <w:ilvl w:val="0"/>
                <w:numId w:val="2"/>
              </w:numPr>
              <w:rPr>
                <w:szCs w:val="18"/>
                <w:lang w:val="nl-NL"/>
              </w:rPr>
            </w:pPr>
          </w:p>
        </w:tc>
        <w:tc>
          <w:tcPr>
            <w:tcW w:w="0" w:type="auto"/>
          </w:tcPr>
          <w:p w14:paraId="23F8BC06" w14:textId="22CB6CC8" w:rsidR="001371C1" w:rsidRPr="001749DF" w:rsidRDefault="00077452" w:rsidP="00E67AFE">
            <w:pPr>
              <w:rPr>
                <w:szCs w:val="18"/>
                <w:lang w:val="nl-NL"/>
              </w:rPr>
            </w:pPr>
            <w:r>
              <w:rPr>
                <w:szCs w:val="18"/>
                <w:lang w:val="nl-NL"/>
              </w:rPr>
              <w:t>1</w:t>
            </w:r>
          </w:p>
        </w:tc>
        <w:tc>
          <w:tcPr>
            <w:tcW w:w="0" w:type="auto"/>
          </w:tcPr>
          <w:p w14:paraId="185207AD" w14:textId="04C3D3DE" w:rsidR="001371C1" w:rsidRPr="001749DF" w:rsidRDefault="001371C1" w:rsidP="00E67AFE">
            <w:pPr>
              <w:rPr>
                <w:color w:val="000000" w:themeColor="text1"/>
                <w:szCs w:val="18"/>
                <w:lang w:val="nl-NL"/>
              </w:rPr>
            </w:pPr>
            <w:r w:rsidRPr="001749DF">
              <w:rPr>
                <w:color w:val="000000" w:themeColor="text1"/>
                <w:szCs w:val="18"/>
                <w:lang w:val="nl-NL"/>
              </w:rPr>
              <w:t>Programma van Eisen, bijlage D, eis 14</w:t>
            </w:r>
          </w:p>
        </w:tc>
        <w:tc>
          <w:tcPr>
            <w:tcW w:w="0" w:type="auto"/>
          </w:tcPr>
          <w:p w14:paraId="1DFD34FE" w14:textId="39947B37" w:rsidR="001371C1" w:rsidRPr="001749DF" w:rsidRDefault="001371C1" w:rsidP="00E67AFE">
            <w:pPr>
              <w:rPr>
                <w:szCs w:val="18"/>
                <w:lang w:val="nl-NL"/>
              </w:rPr>
            </w:pPr>
            <w:r w:rsidRPr="001749DF">
              <w:rPr>
                <w:szCs w:val="18"/>
                <w:lang w:val="nl-NL"/>
              </w:rPr>
              <w:t>2</w:t>
            </w:r>
          </w:p>
        </w:tc>
        <w:tc>
          <w:tcPr>
            <w:tcW w:w="0" w:type="auto"/>
          </w:tcPr>
          <w:p w14:paraId="15E6B025" w14:textId="54937FA3" w:rsidR="001371C1" w:rsidRPr="001749DF" w:rsidRDefault="001371C1" w:rsidP="00E67AFE">
            <w:pPr>
              <w:rPr>
                <w:szCs w:val="18"/>
                <w:lang w:val="nl-NL"/>
              </w:rPr>
            </w:pPr>
            <w:r w:rsidRPr="001749DF">
              <w:rPr>
                <w:szCs w:val="18"/>
                <w:lang w:val="nl-NL"/>
              </w:rPr>
              <w:t>4</w:t>
            </w:r>
          </w:p>
        </w:tc>
        <w:tc>
          <w:tcPr>
            <w:tcW w:w="0" w:type="auto"/>
          </w:tcPr>
          <w:p w14:paraId="4E0033F0" w14:textId="09E2EC26" w:rsidR="001371C1" w:rsidRPr="001749DF" w:rsidRDefault="001371C1" w:rsidP="00E67AFE">
            <w:pPr>
              <w:rPr>
                <w:szCs w:val="18"/>
                <w:lang w:val="nl-NL"/>
              </w:rPr>
            </w:pPr>
            <w:r w:rsidRPr="001749DF">
              <w:rPr>
                <w:szCs w:val="18"/>
                <w:lang w:val="nl-NL"/>
              </w:rPr>
              <w:t>Indien tijdens het re-integratietraject de Kandidaat niet meewerkt aan zijn re-integratieverplichting en er sprake is van verwijtbaar gedrag (zoals bedoeld door het UWV in ‘Werkwijzer artikel 72a WW’) dient Opdrachtnemer dit binnen twee (2) werkdagen schriftelijk te worden gemeld bij de Opdrachtgever.</w:t>
            </w:r>
          </w:p>
        </w:tc>
        <w:tc>
          <w:tcPr>
            <w:tcW w:w="0" w:type="auto"/>
          </w:tcPr>
          <w:p w14:paraId="098CF71E" w14:textId="43841EA9" w:rsidR="008909B5" w:rsidRDefault="008909B5" w:rsidP="00E67AFE">
            <w:pPr>
              <w:rPr>
                <w:szCs w:val="18"/>
                <w:lang w:val="nl-NL"/>
              </w:rPr>
            </w:pPr>
            <w:r>
              <w:rPr>
                <w:szCs w:val="18"/>
                <w:lang w:val="nl-NL"/>
              </w:rPr>
              <w:t>We passen de eis aan naar:</w:t>
            </w:r>
          </w:p>
          <w:p w14:paraId="584273E2" w14:textId="77777777" w:rsidR="008909B5" w:rsidRDefault="008909B5" w:rsidP="00E67AFE">
            <w:pPr>
              <w:rPr>
                <w:szCs w:val="18"/>
                <w:lang w:val="nl-NL"/>
              </w:rPr>
            </w:pPr>
          </w:p>
          <w:p w14:paraId="7C3123EB" w14:textId="500110C3" w:rsidR="001371C1" w:rsidRDefault="008909B5" w:rsidP="00E67AFE">
            <w:pPr>
              <w:rPr>
                <w:szCs w:val="18"/>
                <w:lang w:val="nl-NL"/>
              </w:rPr>
            </w:pPr>
            <w:r>
              <w:rPr>
                <w:szCs w:val="18"/>
                <w:lang w:val="nl-NL"/>
              </w:rPr>
              <w:t>“</w:t>
            </w:r>
            <w:r w:rsidR="001371C1" w:rsidRPr="001749DF">
              <w:rPr>
                <w:szCs w:val="18"/>
                <w:lang w:val="nl-NL"/>
              </w:rPr>
              <w:t xml:space="preserve">Opdrachtnemer dient Opdrachtgever binnen twee (2) werkdagen schriftelijk te informeren indien een Kandidaat tijdens het re-integratietraject onvoldoende meewerkt aan zijn re-integratieverplichtingen en sprake is van verwijtbaar gedrag zoals omschreven in de </w:t>
            </w:r>
            <w:r w:rsidR="001371C1" w:rsidRPr="001749DF">
              <w:rPr>
                <w:i/>
                <w:iCs/>
                <w:szCs w:val="18"/>
                <w:lang w:val="nl-NL"/>
              </w:rPr>
              <w:t>Werkwijzer artikel 72a WW</w:t>
            </w:r>
            <w:r w:rsidR="001371C1" w:rsidRPr="001749DF">
              <w:rPr>
                <w:szCs w:val="18"/>
                <w:lang w:val="nl-NL"/>
              </w:rPr>
              <w:t xml:space="preserve"> van het UWV. Opdrachtnemer verstrekt daarbij tevens relevante voortgangsinformatie, meldingen van no-shows en eventuele sanctioneringsmeldingen, voor zover noodzakelijk voor de uitvoering van de wettelijke taken van Opdrachtgever. De uitwisseling van deze gegevens vindt plaats op basis van de AVG-grondslag </w:t>
            </w:r>
            <w:r w:rsidR="001371C1" w:rsidRPr="001749DF">
              <w:rPr>
                <w:i/>
                <w:iCs/>
                <w:szCs w:val="18"/>
                <w:lang w:val="nl-NL"/>
              </w:rPr>
              <w:t>wettelijke verplichting</w:t>
            </w:r>
            <w:r w:rsidR="001371C1" w:rsidRPr="001749DF">
              <w:rPr>
                <w:szCs w:val="18"/>
                <w:lang w:val="nl-NL"/>
              </w:rPr>
              <w:t xml:space="preserve"> (artikel 6, lid 1, onder c, AVG); toestemming van de Kandidaat is hiervoor niet vereist.</w:t>
            </w:r>
            <w:r>
              <w:rPr>
                <w:szCs w:val="18"/>
                <w:lang w:val="nl-NL"/>
              </w:rPr>
              <w:t>”</w:t>
            </w:r>
          </w:p>
          <w:p w14:paraId="78D55660" w14:textId="0EB0DE29" w:rsidR="008909B5" w:rsidRPr="001749DF" w:rsidRDefault="008909B5" w:rsidP="00E67AFE">
            <w:pPr>
              <w:rPr>
                <w:szCs w:val="18"/>
                <w:lang w:val="nl-NL"/>
              </w:rPr>
            </w:pPr>
          </w:p>
        </w:tc>
      </w:tr>
      <w:tr w:rsidR="00F71485" w:rsidRPr="00BD605E" w14:paraId="06CD09D4" w14:textId="77777777" w:rsidTr="00C05FAB">
        <w:tc>
          <w:tcPr>
            <w:tcW w:w="0" w:type="auto"/>
          </w:tcPr>
          <w:p w14:paraId="14351878" w14:textId="77777777" w:rsidR="00F71485" w:rsidRPr="001749DF" w:rsidRDefault="00F71485" w:rsidP="00E67AFE">
            <w:pPr>
              <w:pStyle w:val="Lijstalinea"/>
              <w:numPr>
                <w:ilvl w:val="0"/>
                <w:numId w:val="2"/>
              </w:numPr>
              <w:rPr>
                <w:szCs w:val="18"/>
                <w:lang w:val="nl-NL"/>
              </w:rPr>
            </w:pPr>
          </w:p>
        </w:tc>
        <w:tc>
          <w:tcPr>
            <w:tcW w:w="0" w:type="auto"/>
          </w:tcPr>
          <w:p w14:paraId="53F8675E" w14:textId="7118E847" w:rsidR="00F71485" w:rsidRPr="001749DF" w:rsidRDefault="00077452" w:rsidP="00E67AFE">
            <w:pPr>
              <w:rPr>
                <w:szCs w:val="18"/>
                <w:lang w:val="nl-NL"/>
              </w:rPr>
            </w:pPr>
            <w:r>
              <w:rPr>
                <w:szCs w:val="18"/>
                <w:lang w:val="nl-NL"/>
              </w:rPr>
              <w:t>1</w:t>
            </w:r>
          </w:p>
        </w:tc>
        <w:tc>
          <w:tcPr>
            <w:tcW w:w="0" w:type="auto"/>
          </w:tcPr>
          <w:p w14:paraId="7BA26EB1" w14:textId="1267210A" w:rsidR="00F71485" w:rsidRPr="001749DF" w:rsidRDefault="00F71485" w:rsidP="00E67AFE">
            <w:pPr>
              <w:rPr>
                <w:color w:val="000000" w:themeColor="text1"/>
                <w:szCs w:val="18"/>
                <w:lang w:val="nl-NL"/>
              </w:rPr>
            </w:pPr>
            <w:r w:rsidRPr="001749DF">
              <w:rPr>
                <w:color w:val="000000" w:themeColor="text1"/>
                <w:szCs w:val="18"/>
                <w:lang w:val="nl-NL"/>
              </w:rPr>
              <w:t>Bijlage D Programma van Eisen, eis 78</w:t>
            </w:r>
          </w:p>
        </w:tc>
        <w:tc>
          <w:tcPr>
            <w:tcW w:w="0" w:type="auto"/>
          </w:tcPr>
          <w:p w14:paraId="217D6B92" w14:textId="196B3CED" w:rsidR="00F71485" w:rsidRPr="001749DF" w:rsidRDefault="00F71485" w:rsidP="00E67AFE">
            <w:pPr>
              <w:rPr>
                <w:szCs w:val="18"/>
                <w:lang w:val="nl-NL"/>
              </w:rPr>
            </w:pPr>
            <w:r w:rsidRPr="001749DF">
              <w:rPr>
                <w:szCs w:val="18"/>
                <w:lang w:val="nl-NL"/>
              </w:rPr>
              <w:t>9</w:t>
            </w:r>
          </w:p>
        </w:tc>
        <w:tc>
          <w:tcPr>
            <w:tcW w:w="0" w:type="auto"/>
          </w:tcPr>
          <w:p w14:paraId="63948FD6" w14:textId="076EBA2A" w:rsidR="00F71485" w:rsidRPr="001749DF" w:rsidRDefault="00F71485" w:rsidP="00E67AFE">
            <w:pPr>
              <w:rPr>
                <w:szCs w:val="18"/>
                <w:lang w:val="nl-NL"/>
              </w:rPr>
            </w:pPr>
            <w:r w:rsidRPr="001749DF">
              <w:rPr>
                <w:szCs w:val="18"/>
                <w:lang w:val="nl-NL"/>
              </w:rPr>
              <w:t>12</w:t>
            </w:r>
          </w:p>
        </w:tc>
        <w:tc>
          <w:tcPr>
            <w:tcW w:w="0" w:type="auto"/>
          </w:tcPr>
          <w:p w14:paraId="2BAC0800" w14:textId="7734D092" w:rsidR="00F71485" w:rsidRPr="001749DF" w:rsidRDefault="00EF21DB" w:rsidP="00F71485">
            <w:pPr>
              <w:suppressAutoHyphens/>
              <w:ind w:right="-1"/>
              <w:rPr>
                <w:szCs w:val="18"/>
                <w:lang w:val="nl-NL"/>
              </w:rPr>
            </w:pPr>
            <w:r>
              <w:rPr>
                <w:szCs w:val="18"/>
                <w:lang w:val="nl-NL"/>
              </w:rPr>
              <w:t>“</w:t>
            </w:r>
            <w:r w:rsidR="00F71485" w:rsidRPr="001749DF">
              <w:rPr>
                <w:szCs w:val="18"/>
                <w:lang w:val="nl-NL"/>
              </w:rPr>
              <w:t>(# geslaagde kandidaten / # aangemelde kandidaten) x 100</w:t>
            </w:r>
            <w:r>
              <w:rPr>
                <w:szCs w:val="18"/>
                <w:lang w:val="nl-NL"/>
              </w:rPr>
              <w:t>”</w:t>
            </w:r>
          </w:p>
          <w:p w14:paraId="555EEFBD" w14:textId="77777777" w:rsidR="00F71485" w:rsidRPr="001749DF" w:rsidRDefault="00F71485" w:rsidP="00E67AFE">
            <w:pPr>
              <w:rPr>
                <w:szCs w:val="18"/>
                <w:lang w:val="nl-NL"/>
              </w:rPr>
            </w:pPr>
          </w:p>
        </w:tc>
        <w:tc>
          <w:tcPr>
            <w:tcW w:w="0" w:type="auto"/>
          </w:tcPr>
          <w:p w14:paraId="5762A72B" w14:textId="086FADFB" w:rsidR="00F71485" w:rsidRPr="001749DF" w:rsidRDefault="00EF21DB" w:rsidP="00E67AFE">
            <w:pPr>
              <w:rPr>
                <w:szCs w:val="18"/>
                <w:lang w:val="nl-NL"/>
              </w:rPr>
            </w:pPr>
            <w:r>
              <w:rPr>
                <w:szCs w:val="18"/>
                <w:lang w:val="nl-NL"/>
              </w:rPr>
              <w:t>We passen d</w:t>
            </w:r>
            <w:r w:rsidR="00F71485" w:rsidRPr="001749DF">
              <w:rPr>
                <w:szCs w:val="18"/>
                <w:lang w:val="nl-NL"/>
              </w:rPr>
              <w:t xml:space="preserve">e KPI </w:t>
            </w:r>
            <w:r>
              <w:rPr>
                <w:szCs w:val="18"/>
                <w:lang w:val="nl-NL"/>
              </w:rPr>
              <w:t xml:space="preserve">aan </w:t>
            </w:r>
            <w:r w:rsidR="00F71485" w:rsidRPr="001749DF">
              <w:rPr>
                <w:szCs w:val="18"/>
                <w:lang w:val="nl-NL"/>
              </w:rPr>
              <w:t>naar</w:t>
            </w:r>
            <w:r w:rsidR="00914627" w:rsidRPr="001749DF">
              <w:rPr>
                <w:szCs w:val="18"/>
                <w:lang w:val="nl-NL"/>
              </w:rPr>
              <w:t>:</w:t>
            </w:r>
            <w:r w:rsidR="00F71485" w:rsidRPr="001749DF">
              <w:rPr>
                <w:szCs w:val="18"/>
                <w:lang w:val="nl-NL"/>
              </w:rPr>
              <w:t xml:space="preserve"> </w:t>
            </w:r>
          </w:p>
          <w:p w14:paraId="5BD17E35" w14:textId="77777777" w:rsidR="00F71485" w:rsidRPr="001749DF" w:rsidRDefault="00F71485" w:rsidP="00E67AFE">
            <w:pPr>
              <w:rPr>
                <w:szCs w:val="18"/>
                <w:lang w:val="nl-NL"/>
              </w:rPr>
            </w:pPr>
          </w:p>
          <w:p w14:paraId="02C27A1A" w14:textId="77777777" w:rsidR="00F71485" w:rsidRPr="001749DF" w:rsidRDefault="00F71485" w:rsidP="00F71485">
            <w:pPr>
              <w:suppressAutoHyphens/>
              <w:ind w:right="-1"/>
              <w:rPr>
                <w:szCs w:val="18"/>
                <w:lang w:val="nl-NL"/>
              </w:rPr>
            </w:pPr>
            <w:r w:rsidRPr="001749DF">
              <w:rPr>
                <w:szCs w:val="18"/>
                <w:lang w:val="nl-NL"/>
              </w:rPr>
              <w:t>(# geslaagde kandidaten / # totaal afgeronde trajecten) x 100</w:t>
            </w:r>
          </w:p>
          <w:p w14:paraId="36200E30" w14:textId="00B7B80B" w:rsidR="00F71485" w:rsidRPr="001749DF" w:rsidRDefault="00F71485" w:rsidP="00E67AFE">
            <w:pPr>
              <w:rPr>
                <w:szCs w:val="18"/>
                <w:lang w:val="nl-NL"/>
              </w:rPr>
            </w:pPr>
          </w:p>
        </w:tc>
      </w:tr>
      <w:tr w:rsidR="00AD7B07" w:rsidRPr="00BD605E" w14:paraId="074576C4" w14:textId="77777777" w:rsidTr="00C05FAB">
        <w:tc>
          <w:tcPr>
            <w:tcW w:w="0" w:type="auto"/>
          </w:tcPr>
          <w:p w14:paraId="661B0B8F" w14:textId="77777777" w:rsidR="00AD7B07" w:rsidRPr="001749DF" w:rsidRDefault="00AD7B07" w:rsidP="00E67AFE">
            <w:pPr>
              <w:pStyle w:val="Lijstalinea"/>
              <w:numPr>
                <w:ilvl w:val="0"/>
                <w:numId w:val="2"/>
              </w:numPr>
              <w:rPr>
                <w:szCs w:val="18"/>
                <w:lang w:val="nl-NL"/>
              </w:rPr>
            </w:pPr>
          </w:p>
        </w:tc>
        <w:tc>
          <w:tcPr>
            <w:tcW w:w="0" w:type="auto"/>
          </w:tcPr>
          <w:p w14:paraId="36975301" w14:textId="6393F1C3" w:rsidR="00AD7B07" w:rsidRPr="001749DF" w:rsidRDefault="00077452" w:rsidP="00E67AFE">
            <w:pPr>
              <w:rPr>
                <w:szCs w:val="18"/>
                <w:lang w:val="nl-NL"/>
              </w:rPr>
            </w:pPr>
            <w:r>
              <w:rPr>
                <w:szCs w:val="18"/>
                <w:lang w:val="nl-NL"/>
              </w:rPr>
              <w:t>1</w:t>
            </w:r>
          </w:p>
        </w:tc>
        <w:tc>
          <w:tcPr>
            <w:tcW w:w="0" w:type="auto"/>
          </w:tcPr>
          <w:p w14:paraId="66580FF9" w14:textId="6C043DAA" w:rsidR="00AD7B07" w:rsidRPr="001749DF" w:rsidRDefault="00AD7B07" w:rsidP="00E67AFE">
            <w:pPr>
              <w:rPr>
                <w:color w:val="000000" w:themeColor="text1"/>
                <w:szCs w:val="18"/>
                <w:lang w:val="nl-NL"/>
              </w:rPr>
            </w:pPr>
            <w:r w:rsidRPr="001749DF">
              <w:rPr>
                <w:color w:val="000000" w:themeColor="text1"/>
                <w:szCs w:val="18"/>
                <w:lang w:val="nl-NL"/>
              </w:rPr>
              <w:t>Bijlage D Programma van Eisen, eis 1</w:t>
            </w:r>
          </w:p>
        </w:tc>
        <w:tc>
          <w:tcPr>
            <w:tcW w:w="0" w:type="auto"/>
          </w:tcPr>
          <w:p w14:paraId="5B69AFA7" w14:textId="7B272084" w:rsidR="00AD7B07" w:rsidRPr="001749DF" w:rsidRDefault="00AD7B07" w:rsidP="00E67AFE">
            <w:pPr>
              <w:rPr>
                <w:szCs w:val="18"/>
                <w:lang w:val="nl-NL"/>
              </w:rPr>
            </w:pPr>
            <w:r w:rsidRPr="001749DF">
              <w:rPr>
                <w:szCs w:val="18"/>
                <w:lang w:val="nl-NL"/>
              </w:rPr>
              <w:t>1</w:t>
            </w:r>
          </w:p>
        </w:tc>
        <w:tc>
          <w:tcPr>
            <w:tcW w:w="0" w:type="auto"/>
          </w:tcPr>
          <w:p w14:paraId="00847E9A" w14:textId="27176C94" w:rsidR="00AD7B07" w:rsidRPr="001749DF" w:rsidRDefault="00AD7B07" w:rsidP="00E67AFE">
            <w:pPr>
              <w:rPr>
                <w:szCs w:val="18"/>
                <w:lang w:val="nl-NL"/>
              </w:rPr>
            </w:pPr>
            <w:r w:rsidRPr="001749DF">
              <w:rPr>
                <w:szCs w:val="18"/>
                <w:lang w:val="nl-NL"/>
              </w:rPr>
              <w:t>3</w:t>
            </w:r>
          </w:p>
        </w:tc>
        <w:tc>
          <w:tcPr>
            <w:tcW w:w="0" w:type="auto"/>
          </w:tcPr>
          <w:p w14:paraId="364AD605" w14:textId="2A7C1842" w:rsidR="00AD7B07" w:rsidRPr="001749DF" w:rsidRDefault="00EF21DB" w:rsidP="00AD7B07">
            <w:pPr>
              <w:rPr>
                <w:szCs w:val="18"/>
                <w:lang w:val="nl-NL"/>
              </w:rPr>
            </w:pPr>
            <w:r>
              <w:rPr>
                <w:szCs w:val="18"/>
                <w:lang w:val="nl-NL"/>
              </w:rPr>
              <w:t>“</w:t>
            </w:r>
            <w:r w:rsidR="00AD7B07" w:rsidRPr="001749DF">
              <w:rPr>
                <w:szCs w:val="18"/>
                <w:lang w:val="nl-NL"/>
              </w:rPr>
              <w:t>Opdrachtnemer voldoet aan alle geldende wet- en regelgeving, waaronder de relevante arbeids- en privacywetgeving, en aan het beleid in Bijlage D1 van dit document 'Rechten en Plichten WW-uitkering' van Opdrachtgever.</w:t>
            </w:r>
            <w:r>
              <w:rPr>
                <w:szCs w:val="18"/>
                <w:lang w:val="nl-NL"/>
              </w:rPr>
              <w:t>”</w:t>
            </w:r>
          </w:p>
          <w:p w14:paraId="75F980C1" w14:textId="77777777" w:rsidR="00AD7B07" w:rsidRPr="001749DF" w:rsidRDefault="00AD7B07" w:rsidP="00F71485">
            <w:pPr>
              <w:suppressAutoHyphens/>
              <w:ind w:right="-1"/>
              <w:rPr>
                <w:szCs w:val="18"/>
                <w:lang w:val="nl-NL"/>
              </w:rPr>
            </w:pPr>
          </w:p>
        </w:tc>
        <w:tc>
          <w:tcPr>
            <w:tcW w:w="0" w:type="auto"/>
          </w:tcPr>
          <w:p w14:paraId="77BB84AE" w14:textId="5B37E0B5" w:rsidR="00AD7B07" w:rsidRPr="001749DF" w:rsidRDefault="00AD7B07" w:rsidP="00E67AFE">
            <w:pPr>
              <w:rPr>
                <w:szCs w:val="18"/>
                <w:lang w:val="nl-NL"/>
              </w:rPr>
            </w:pPr>
            <w:r w:rsidRPr="001749DF">
              <w:rPr>
                <w:szCs w:val="18"/>
                <w:lang w:val="nl-NL"/>
              </w:rPr>
              <w:t xml:space="preserve">Wij </w:t>
            </w:r>
            <w:r w:rsidR="00EF21DB">
              <w:rPr>
                <w:szCs w:val="18"/>
                <w:lang w:val="nl-NL"/>
              </w:rPr>
              <w:t>passen</w:t>
            </w:r>
            <w:r w:rsidRPr="001749DF">
              <w:rPr>
                <w:szCs w:val="18"/>
                <w:lang w:val="nl-NL"/>
              </w:rPr>
              <w:t xml:space="preserve"> de eis aan </w:t>
            </w:r>
            <w:r w:rsidR="00EF21DB">
              <w:rPr>
                <w:szCs w:val="18"/>
                <w:lang w:val="nl-NL"/>
              </w:rPr>
              <w:t>naar</w:t>
            </w:r>
            <w:r w:rsidRPr="001749DF">
              <w:rPr>
                <w:szCs w:val="18"/>
                <w:lang w:val="nl-NL"/>
              </w:rPr>
              <w:t xml:space="preserve">: </w:t>
            </w:r>
          </w:p>
          <w:p w14:paraId="632AD62A" w14:textId="77777777" w:rsidR="00AD7B07" w:rsidRPr="001749DF" w:rsidRDefault="00AD7B07" w:rsidP="00E67AFE">
            <w:pPr>
              <w:rPr>
                <w:szCs w:val="18"/>
                <w:lang w:val="nl-NL"/>
              </w:rPr>
            </w:pPr>
          </w:p>
          <w:p w14:paraId="279D12DA" w14:textId="3B1CD420" w:rsidR="00AD7B07" w:rsidRPr="001749DF" w:rsidRDefault="00AD7B07" w:rsidP="00AD7B07">
            <w:pPr>
              <w:rPr>
                <w:szCs w:val="18"/>
                <w:lang w:val="nl-NL"/>
              </w:rPr>
            </w:pPr>
            <w:r w:rsidRPr="001749DF">
              <w:rPr>
                <w:szCs w:val="18"/>
                <w:lang w:val="nl-NL"/>
              </w:rPr>
              <w:t>“Opdrachtnemer voldoet aan alle geldende wet- en regelgeving, waaronder de relevante arbeids- en privacywetgeving, en aan het beleid in Bijlage D1 van dit document 'Rechten en Plichten WW-uitkering' van Opdrachtgever.</w:t>
            </w:r>
          </w:p>
          <w:p w14:paraId="4FE90F09" w14:textId="77777777" w:rsidR="00AD7B07" w:rsidRPr="001749DF" w:rsidRDefault="00AD7B07" w:rsidP="00AD7B07">
            <w:pPr>
              <w:rPr>
                <w:szCs w:val="18"/>
                <w:lang w:val="nl-NL"/>
              </w:rPr>
            </w:pPr>
          </w:p>
          <w:p w14:paraId="3AF29DF1" w14:textId="6D198313" w:rsidR="00AD7B07" w:rsidRPr="001749DF" w:rsidRDefault="00AD7B07" w:rsidP="00AD7B07">
            <w:pPr>
              <w:rPr>
                <w:szCs w:val="18"/>
                <w:lang w:val="nl-NL"/>
              </w:rPr>
            </w:pPr>
            <w:r w:rsidRPr="001749DF">
              <w:rPr>
                <w:szCs w:val="18"/>
                <w:lang w:val="nl-NL"/>
              </w:rPr>
              <w:t>In afwijking op Bijlage D1 geldt dat voor het uitwisselen van de voortgangsgegevens, no-shows en sanctioneringsmeldingen tussen Opdrachtnemer en Opdrachtgever de AVG-grondslag 'Wettelijke verplichting' (art. 6 lid 1 sub c AVG) van toepassing is, en hiervoor dus géén toestemming van de kandidaat vereist is.”</w:t>
            </w:r>
          </w:p>
          <w:p w14:paraId="7FCD6FC3" w14:textId="376B0FC3" w:rsidR="00AD7B07" w:rsidRPr="001749DF" w:rsidRDefault="00AD7B07" w:rsidP="00E67AFE">
            <w:pPr>
              <w:rPr>
                <w:szCs w:val="18"/>
                <w:lang w:val="nl-NL"/>
              </w:rPr>
            </w:pPr>
          </w:p>
        </w:tc>
      </w:tr>
      <w:tr w:rsidR="00665F71" w:rsidRPr="00BD605E" w14:paraId="707173AF" w14:textId="77777777" w:rsidTr="00C05FAB">
        <w:tc>
          <w:tcPr>
            <w:tcW w:w="0" w:type="auto"/>
          </w:tcPr>
          <w:p w14:paraId="536BD8ED" w14:textId="77777777" w:rsidR="00665F71" w:rsidRPr="001749DF" w:rsidRDefault="00665F71" w:rsidP="00665F71">
            <w:pPr>
              <w:pStyle w:val="Lijstalinea"/>
              <w:numPr>
                <w:ilvl w:val="0"/>
                <w:numId w:val="2"/>
              </w:numPr>
              <w:rPr>
                <w:szCs w:val="18"/>
                <w:lang w:val="nl-NL"/>
              </w:rPr>
            </w:pPr>
          </w:p>
        </w:tc>
        <w:tc>
          <w:tcPr>
            <w:tcW w:w="0" w:type="auto"/>
          </w:tcPr>
          <w:p w14:paraId="6B6DE525" w14:textId="1167FAB1" w:rsidR="00665F71" w:rsidRPr="001749DF" w:rsidRDefault="00665F71" w:rsidP="00665F71">
            <w:pPr>
              <w:rPr>
                <w:szCs w:val="18"/>
                <w:lang w:val="nl-NL"/>
              </w:rPr>
            </w:pPr>
            <w:r>
              <w:rPr>
                <w:szCs w:val="18"/>
                <w:lang w:val="nl-NL"/>
              </w:rPr>
              <w:t>2</w:t>
            </w:r>
          </w:p>
        </w:tc>
        <w:tc>
          <w:tcPr>
            <w:tcW w:w="0" w:type="auto"/>
          </w:tcPr>
          <w:p w14:paraId="71FCAF9A" w14:textId="7EE304CE" w:rsidR="00665F71" w:rsidRPr="00665F71" w:rsidRDefault="001036B7" w:rsidP="00665F71">
            <w:pPr>
              <w:rPr>
                <w:color w:val="000000" w:themeColor="text1"/>
                <w:szCs w:val="18"/>
                <w:lang w:val="nl-NL"/>
              </w:rPr>
            </w:pPr>
            <w:r>
              <w:rPr>
                <w:color w:val="000000" w:themeColor="text1"/>
                <w:szCs w:val="18"/>
                <w:lang w:val="nl-NL"/>
              </w:rPr>
              <w:t xml:space="preserve">V1.1 </w:t>
            </w:r>
            <w:r w:rsidRPr="001749DF">
              <w:rPr>
                <w:color w:val="000000" w:themeColor="text1"/>
                <w:szCs w:val="18"/>
                <w:lang w:val="nl-NL"/>
              </w:rPr>
              <w:t xml:space="preserve">Bijlage D Programma van Eisen, eis </w:t>
            </w:r>
            <w:r>
              <w:rPr>
                <w:color w:val="000000" w:themeColor="text1"/>
                <w:szCs w:val="18"/>
                <w:lang w:val="nl-NL"/>
              </w:rPr>
              <w:t>45</w:t>
            </w:r>
          </w:p>
        </w:tc>
        <w:tc>
          <w:tcPr>
            <w:tcW w:w="0" w:type="auto"/>
          </w:tcPr>
          <w:p w14:paraId="05E9AE32" w14:textId="3952FB6C" w:rsidR="00665F71" w:rsidRPr="001749DF" w:rsidRDefault="00665F71" w:rsidP="00665F71">
            <w:pPr>
              <w:rPr>
                <w:szCs w:val="18"/>
                <w:lang w:val="nl-NL"/>
              </w:rPr>
            </w:pPr>
            <w:r>
              <w:rPr>
                <w:szCs w:val="18"/>
                <w:lang w:val="nl-NL"/>
              </w:rPr>
              <w:t>6</w:t>
            </w:r>
          </w:p>
        </w:tc>
        <w:tc>
          <w:tcPr>
            <w:tcW w:w="0" w:type="auto"/>
          </w:tcPr>
          <w:p w14:paraId="70CC6264" w14:textId="16579745" w:rsidR="00665F71" w:rsidRPr="001749DF" w:rsidRDefault="00665F71" w:rsidP="00665F71">
            <w:pPr>
              <w:rPr>
                <w:szCs w:val="18"/>
                <w:lang w:val="nl-NL"/>
              </w:rPr>
            </w:pPr>
            <w:r>
              <w:rPr>
                <w:szCs w:val="18"/>
                <w:lang w:val="nl-NL"/>
              </w:rPr>
              <w:t>8</w:t>
            </w:r>
          </w:p>
        </w:tc>
        <w:tc>
          <w:tcPr>
            <w:tcW w:w="0" w:type="auto"/>
          </w:tcPr>
          <w:p w14:paraId="6BE7994D" w14:textId="309578F2" w:rsidR="00665F71" w:rsidRPr="001749DF" w:rsidRDefault="00665F71" w:rsidP="00665F71">
            <w:pPr>
              <w:rPr>
                <w:szCs w:val="18"/>
                <w:lang w:val="nl-NL"/>
              </w:rPr>
            </w:pPr>
            <w:r w:rsidRPr="001749DF">
              <w:rPr>
                <w:color w:val="000000"/>
                <w:szCs w:val="18"/>
                <w:lang w:val="nl-NL"/>
              </w:rPr>
              <w:t>“</w:t>
            </w:r>
            <w:r w:rsidR="001036B7" w:rsidRPr="001036B7">
              <w:rPr>
                <w:color w:val="000000"/>
                <w:szCs w:val="18"/>
                <w:lang w:val="nl-NL"/>
              </w:rPr>
              <w:t>Coach levert binnen tien (10) werkdagen een eindrapportage op na afsluiting van de module.</w:t>
            </w:r>
            <w:r w:rsidR="001036B7">
              <w:rPr>
                <w:color w:val="000000"/>
                <w:szCs w:val="18"/>
                <w:lang w:val="nl-NL"/>
              </w:rPr>
              <w:t>”</w:t>
            </w:r>
          </w:p>
        </w:tc>
        <w:tc>
          <w:tcPr>
            <w:tcW w:w="0" w:type="auto"/>
          </w:tcPr>
          <w:p w14:paraId="2A866216" w14:textId="77777777" w:rsidR="00665F71" w:rsidRPr="001749DF" w:rsidRDefault="00665F71" w:rsidP="00665F71">
            <w:pPr>
              <w:rPr>
                <w:szCs w:val="18"/>
                <w:lang w:val="nl-NL"/>
              </w:rPr>
            </w:pPr>
            <w:r w:rsidRPr="001749DF">
              <w:rPr>
                <w:szCs w:val="18"/>
                <w:lang w:val="nl-NL"/>
              </w:rPr>
              <w:t xml:space="preserve">Wij hebben de eis aangepast in: </w:t>
            </w:r>
          </w:p>
          <w:p w14:paraId="08E753C9" w14:textId="77777777" w:rsidR="00665F71" w:rsidRDefault="00665F71" w:rsidP="00665F71">
            <w:pPr>
              <w:rPr>
                <w:color w:val="000000"/>
                <w:szCs w:val="18"/>
                <w:lang w:val="nl-NL"/>
              </w:rPr>
            </w:pPr>
          </w:p>
          <w:p w14:paraId="799E7526" w14:textId="77777777" w:rsidR="00665F71" w:rsidRDefault="001036B7" w:rsidP="00665F71">
            <w:pPr>
              <w:rPr>
                <w:color w:val="000000"/>
                <w:szCs w:val="18"/>
                <w:lang w:val="nl-NL"/>
              </w:rPr>
            </w:pPr>
            <w:r>
              <w:rPr>
                <w:color w:val="000000"/>
                <w:szCs w:val="18"/>
                <w:lang w:val="nl-NL"/>
              </w:rPr>
              <w:t>“</w:t>
            </w:r>
            <w:r w:rsidR="000F61B9" w:rsidRPr="000F61B9">
              <w:rPr>
                <w:color w:val="000000"/>
                <w:szCs w:val="18"/>
                <w:lang w:val="nl-NL"/>
              </w:rPr>
              <w:t>Bij inzet van een flexibel traject bestaande uit meerdere modules, is de Coach gerechtigd om te volstaan met één gezamenlijke eindrapportage aan het einde van het gehele traject, in plaats van een rapportage per afzonderlijke module. Deze eindrapportage dient binnen tien (10) werkdagen na beëindiging van het gehele traject te worden opgeleverd.</w:t>
            </w:r>
            <w:r>
              <w:rPr>
                <w:color w:val="000000"/>
                <w:szCs w:val="18"/>
                <w:lang w:val="nl-NL"/>
              </w:rPr>
              <w:t>”</w:t>
            </w:r>
          </w:p>
          <w:p w14:paraId="2EF10C4B" w14:textId="684BB167" w:rsidR="008909B5" w:rsidRPr="000F61B9" w:rsidRDefault="008909B5" w:rsidP="00665F71">
            <w:pPr>
              <w:rPr>
                <w:szCs w:val="18"/>
                <w:lang w:val="nl-NL"/>
              </w:rPr>
            </w:pPr>
          </w:p>
        </w:tc>
      </w:tr>
      <w:tr w:rsidR="00665F71" w:rsidRPr="00BD605E" w14:paraId="527D219C" w14:textId="77777777" w:rsidTr="00C05FAB">
        <w:tc>
          <w:tcPr>
            <w:tcW w:w="0" w:type="auto"/>
          </w:tcPr>
          <w:p w14:paraId="443563F4" w14:textId="77777777" w:rsidR="00665F71" w:rsidRPr="001749DF" w:rsidRDefault="00665F71" w:rsidP="00665F71">
            <w:pPr>
              <w:pStyle w:val="Lijstalinea"/>
              <w:numPr>
                <w:ilvl w:val="0"/>
                <w:numId w:val="2"/>
              </w:numPr>
              <w:rPr>
                <w:szCs w:val="18"/>
                <w:lang w:val="nl-NL"/>
              </w:rPr>
            </w:pPr>
          </w:p>
        </w:tc>
        <w:tc>
          <w:tcPr>
            <w:tcW w:w="0" w:type="auto"/>
          </w:tcPr>
          <w:p w14:paraId="4F485411" w14:textId="3346EEEE" w:rsidR="00665F71" w:rsidRPr="001749DF" w:rsidRDefault="001036B7" w:rsidP="00665F71">
            <w:pPr>
              <w:rPr>
                <w:szCs w:val="18"/>
                <w:lang w:val="nl-NL"/>
              </w:rPr>
            </w:pPr>
            <w:r>
              <w:rPr>
                <w:szCs w:val="18"/>
                <w:lang w:val="nl-NL"/>
              </w:rPr>
              <w:t>2</w:t>
            </w:r>
          </w:p>
        </w:tc>
        <w:tc>
          <w:tcPr>
            <w:tcW w:w="0" w:type="auto"/>
          </w:tcPr>
          <w:p w14:paraId="24CDF482" w14:textId="4D67DC51" w:rsidR="00665F71" w:rsidRPr="001749DF" w:rsidRDefault="001036B7" w:rsidP="00665F71">
            <w:pPr>
              <w:rPr>
                <w:color w:val="000000" w:themeColor="text1"/>
                <w:szCs w:val="18"/>
                <w:lang w:val="nl-NL"/>
              </w:rPr>
            </w:pPr>
            <w:r>
              <w:rPr>
                <w:color w:val="000000" w:themeColor="text1"/>
                <w:szCs w:val="18"/>
                <w:lang w:val="nl-NL"/>
              </w:rPr>
              <w:t xml:space="preserve">V1.1 </w:t>
            </w:r>
            <w:r w:rsidRPr="001749DF">
              <w:rPr>
                <w:color w:val="000000" w:themeColor="text1"/>
                <w:szCs w:val="18"/>
                <w:lang w:val="nl-NL"/>
              </w:rPr>
              <w:t xml:space="preserve">Bijlage D Programma van Eisen, eis </w:t>
            </w:r>
            <w:r>
              <w:rPr>
                <w:color w:val="000000" w:themeColor="text1"/>
                <w:szCs w:val="18"/>
                <w:lang w:val="nl-NL"/>
              </w:rPr>
              <w:t>45</w:t>
            </w:r>
          </w:p>
        </w:tc>
        <w:tc>
          <w:tcPr>
            <w:tcW w:w="0" w:type="auto"/>
          </w:tcPr>
          <w:p w14:paraId="0C29DB06" w14:textId="19CDC352" w:rsidR="00665F71" w:rsidRPr="001749DF" w:rsidRDefault="001036B7" w:rsidP="00665F71">
            <w:pPr>
              <w:rPr>
                <w:szCs w:val="18"/>
                <w:lang w:val="nl-NL"/>
              </w:rPr>
            </w:pPr>
            <w:r>
              <w:rPr>
                <w:szCs w:val="18"/>
                <w:lang w:val="nl-NL"/>
              </w:rPr>
              <w:t>5</w:t>
            </w:r>
          </w:p>
        </w:tc>
        <w:tc>
          <w:tcPr>
            <w:tcW w:w="0" w:type="auto"/>
          </w:tcPr>
          <w:p w14:paraId="3CC426B5" w14:textId="05CADA43" w:rsidR="00665F71" w:rsidRPr="001749DF" w:rsidRDefault="001036B7" w:rsidP="00665F71">
            <w:pPr>
              <w:rPr>
                <w:szCs w:val="18"/>
                <w:lang w:val="nl-NL"/>
              </w:rPr>
            </w:pPr>
            <w:r>
              <w:rPr>
                <w:szCs w:val="18"/>
                <w:lang w:val="nl-NL"/>
              </w:rPr>
              <w:t>8</w:t>
            </w:r>
          </w:p>
        </w:tc>
        <w:tc>
          <w:tcPr>
            <w:tcW w:w="0" w:type="auto"/>
          </w:tcPr>
          <w:p w14:paraId="48E8F6C6" w14:textId="77777777" w:rsidR="001036B7" w:rsidRPr="001036B7" w:rsidRDefault="00EC0061" w:rsidP="001036B7">
            <w:pPr>
              <w:rPr>
                <w:color w:val="000000"/>
                <w:szCs w:val="18"/>
                <w:lang w:val="nl-NL"/>
              </w:rPr>
            </w:pPr>
            <w:r w:rsidRPr="001749DF">
              <w:rPr>
                <w:color w:val="000000"/>
                <w:szCs w:val="18"/>
                <w:lang w:val="nl-NL"/>
              </w:rPr>
              <w:t>“</w:t>
            </w:r>
            <w:r w:rsidR="001036B7" w:rsidRPr="001036B7">
              <w:rPr>
                <w:color w:val="000000"/>
                <w:szCs w:val="18"/>
                <w:lang w:val="nl-NL"/>
              </w:rPr>
              <w:t xml:space="preserve">Het Plan van Aanpak heeft als doel “de kortste weg naar duurzaam werk” en dient helder en begrijpelijk beschreven te zijn. In het Plan van Aanpak dient minimaal te zijn opgenomen: </w:t>
            </w:r>
          </w:p>
          <w:p w14:paraId="2C4FE246" w14:textId="77777777" w:rsidR="001036B7" w:rsidRPr="001036B7" w:rsidRDefault="001036B7" w:rsidP="001036B7">
            <w:pPr>
              <w:rPr>
                <w:color w:val="000000"/>
                <w:szCs w:val="18"/>
                <w:lang w:val="nl-NL"/>
              </w:rPr>
            </w:pPr>
            <w:r w:rsidRPr="001036B7">
              <w:rPr>
                <w:color w:val="000000"/>
                <w:szCs w:val="18"/>
                <w:lang w:val="nl-NL"/>
              </w:rPr>
              <w:t xml:space="preserve">* de naam van de Kandidaat / organisatieonderdeel; </w:t>
            </w:r>
          </w:p>
          <w:p w14:paraId="0FA850D4" w14:textId="77777777" w:rsidR="001036B7" w:rsidRPr="001036B7" w:rsidRDefault="001036B7" w:rsidP="001036B7">
            <w:pPr>
              <w:rPr>
                <w:color w:val="000000"/>
                <w:szCs w:val="18"/>
                <w:lang w:val="nl-NL"/>
              </w:rPr>
            </w:pPr>
            <w:r w:rsidRPr="001036B7">
              <w:rPr>
                <w:color w:val="000000"/>
                <w:szCs w:val="18"/>
                <w:lang w:val="nl-NL"/>
              </w:rPr>
              <w:lastRenderedPageBreak/>
              <w:t xml:space="preserve">* de naam van de contactpersoon van de betreffende Opdrachtgever; </w:t>
            </w:r>
          </w:p>
          <w:p w14:paraId="47318DBC" w14:textId="77777777" w:rsidR="001036B7" w:rsidRDefault="001036B7" w:rsidP="001036B7">
            <w:pPr>
              <w:rPr>
                <w:color w:val="000000"/>
                <w:szCs w:val="18"/>
                <w:lang w:val="nl-NL"/>
              </w:rPr>
            </w:pPr>
            <w:r w:rsidRPr="001036B7">
              <w:rPr>
                <w:color w:val="000000"/>
                <w:szCs w:val="18"/>
                <w:lang w:val="nl-NL"/>
              </w:rPr>
              <w:t xml:space="preserve">* de begin- en verwachte einddatum van het re-integratietraject; </w:t>
            </w:r>
          </w:p>
          <w:p w14:paraId="71470E16" w14:textId="4B312BDC" w:rsidR="001036B7" w:rsidRPr="001036B7" w:rsidRDefault="001036B7" w:rsidP="001036B7">
            <w:pPr>
              <w:rPr>
                <w:color w:val="000000"/>
                <w:szCs w:val="18"/>
                <w:lang w:val="nl-NL"/>
              </w:rPr>
            </w:pPr>
            <w:r>
              <w:rPr>
                <w:color w:val="000000"/>
                <w:szCs w:val="18"/>
                <w:lang w:val="nl-NL"/>
              </w:rPr>
              <w:t>* de prijs;</w:t>
            </w:r>
          </w:p>
          <w:p w14:paraId="53175264" w14:textId="77777777" w:rsidR="001036B7" w:rsidRPr="001036B7" w:rsidRDefault="001036B7" w:rsidP="001036B7">
            <w:pPr>
              <w:rPr>
                <w:color w:val="000000"/>
                <w:szCs w:val="18"/>
                <w:lang w:val="nl-NL"/>
              </w:rPr>
            </w:pPr>
            <w:r w:rsidRPr="001036B7">
              <w:rPr>
                <w:color w:val="000000"/>
                <w:szCs w:val="18"/>
                <w:lang w:val="nl-NL"/>
              </w:rPr>
              <w:t xml:space="preserve">* de naam van de Coach; </w:t>
            </w:r>
          </w:p>
          <w:p w14:paraId="40C0B226" w14:textId="77777777" w:rsidR="001036B7" w:rsidRPr="001036B7" w:rsidRDefault="001036B7" w:rsidP="001036B7">
            <w:pPr>
              <w:rPr>
                <w:color w:val="000000"/>
                <w:szCs w:val="18"/>
                <w:lang w:val="nl-NL"/>
              </w:rPr>
            </w:pPr>
            <w:r w:rsidRPr="001036B7">
              <w:rPr>
                <w:color w:val="000000"/>
                <w:szCs w:val="18"/>
                <w:lang w:val="nl-NL"/>
              </w:rPr>
              <w:t>* een beschrijving van het traject (mogelijkheden, methoden en instrumenten die ingezet kunnen worden bij het re-integratietraject).</w:t>
            </w:r>
          </w:p>
          <w:p w14:paraId="3B7F4441" w14:textId="77777777" w:rsidR="001036B7" w:rsidRPr="001036B7" w:rsidRDefault="001036B7" w:rsidP="001036B7">
            <w:pPr>
              <w:rPr>
                <w:color w:val="000000"/>
                <w:szCs w:val="18"/>
                <w:lang w:val="nl-NL"/>
              </w:rPr>
            </w:pPr>
          </w:p>
          <w:p w14:paraId="4C0DCA11" w14:textId="142D9201" w:rsidR="00665F71" w:rsidRPr="001749DF" w:rsidRDefault="001036B7" w:rsidP="00665F71">
            <w:pPr>
              <w:rPr>
                <w:szCs w:val="18"/>
                <w:lang w:val="nl-NL"/>
              </w:rPr>
            </w:pPr>
            <w:r w:rsidRPr="001036B7">
              <w:rPr>
                <w:color w:val="000000"/>
                <w:szCs w:val="18"/>
                <w:lang w:val="nl-NL"/>
              </w:rPr>
              <w:t>Goedkeuring van (afwijkingen van) het PvA verloopt conform de procedure in Eis 29.</w:t>
            </w:r>
            <w:r>
              <w:rPr>
                <w:color w:val="000000"/>
                <w:szCs w:val="18"/>
                <w:lang w:val="nl-NL"/>
              </w:rPr>
              <w:t>”</w:t>
            </w:r>
          </w:p>
        </w:tc>
        <w:tc>
          <w:tcPr>
            <w:tcW w:w="0" w:type="auto"/>
          </w:tcPr>
          <w:p w14:paraId="45599417" w14:textId="77777777" w:rsidR="00EC0061" w:rsidRPr="001749DF" w:rsidRDefault="00EC0061" w:rsidP="00EC0061">
            <w:pPr>
              <w:rPr>
                <w:szCs w:val="18"/>
                <w:lang w:val="nl-NL"/>
              </w:rPr>
            </w:pPr>
            <w:r w:rsidRPr="001749DF">
              <w:rPr>
                <w:szCs w:val="18"/>
                <w:lang w:val="nl-NL"/>
              </w:rPr>
              <w:lastRenderedPageBreak/>
              <w:t xml:space="preserve">Wij hebben de eis aangepast in: </w:t>
            </w:r>
          </w:p>
          <w:p w14:paraId="3AFE956D" w14:textId="77777777" w:rsidR="00665F71" w:rsidRDefault="00665F71" w:rsidP="00665F71">
            <w:pPr>
              <w:rPr>
                <w:szCs w:val="18"/>
                <w:lang w:val="nl-NL"/>
              </w:rPr>
            </w:pPr>
          </w:p>
          <w:p w14:paraId="53B75D2C" w14:textId="01C2E961" w:rsidR="00853F3E" w:rsidRPr="00853F3E" w:rsidRDefault="001036B7" w:rsidP="00853F3E">
            <w:pPr>
              <w:rPr>
                <w:rFonts w:eastAsia="Verdana" w:cs="Verdana"/>
                <w:szCs w:val="18"/>
                <w:lang w:val="nl-NL"/>
              </w:rPr>
            </w:pPr>
            <w:r>
              <w:rPr>
                <w:rFonts w:eastAsia="Verdana" w:cs="Verdana"/>
                <w:szCs w:val="18"/>
                <w:lang w:val="nl-NL"/>
              </w:rPr>
              <w:t>“</w:t>
            </w:r>
            <w:r w:rsidR="00853F3E" w:rsidRPr="00853F3E">
              <w:rPr>
                <w:rFonts w:eastAsia="Verdana" w:cs="Verdana"/>
                <w:szCs w:val="18"/>
                <w:lang w:val="nl-NL"/>
              </w:rPr>
              <w:t xml:space="preserve">Het Plan van Aanpak heeft als doel “de kortste weg naar duurzaam werk” en dient helder en begrijpelijk beschreven te zijn. In het Plan van Aanpak dient minimaal te zijn opgenomen: </w:t>
            </w:r>
          </w:p>
          <w:p w14:paraId="3C7E5460" w14:textId="77777777" w:rsidR="00853F3E" w:rsidRPr="00853F3E" w:rsidRDefault="00853F3E" w:rsidP="00853F3E">
            <w:pPr>
              <w:rPr>
                <w:rFonts w:eastAsia="Verdana" w:cs="Verdana"/>
                <w:szCs w:val="18"/>
                <w:lang w:val="nl-NL"/>
              </w:rPr>
            </w:pPr>
            <w:r w:rsidRPr="00853F3E">
              <w:rPr>
                <w:rFonts w:eastAsia="Verdana" w:cs="Verdana"/>
                <w:szCs w:val="18"/>
                <w:lang w:val="nl-NL"/>
              </w:rPr>
              <w:lastRenderedPageBreak/>
              <w:t xml:space="preserve">* de naam van de Kandidaat / organisatieonderdeel; </w:t>
            </w:r>
          </w:p>
          <w:p w14:paraId="5577B639" w14:textId="77777777" w:rsidR="00853F3E" w:rsidRPr="00853F3E" w:rsidRDefault="00853F3E" w:rsidP="00853F3E">
            <w:pPr>
              <w:rPr>
                <w:rFonts w:eastAsia="Verdana" w:cs="Verdana"/>
                <w:szCs w:val="18"/>
                <w:lang w:val="nl-NL"/>
              </w:rPr>
            </w:pPr>
            <w:r w:rsidRPr="00853F3E">
              <w:rPr>
                <w:rFonts w:eastAsia="Verdana" w:cs="Verdana"/>
                <w:szCs w:val="18"/>
                <w:lang w:val="nl-NL"/>
              </w:rPr>
              <w:t xml:space="preserve">* de naam van de contactpersoon van de betreffende Opdrachtgever; </w:t>
            </w:r>
          </w:p>
          <w:p w14:paraId="6C969041" w14:textId="77777777" w:rsidR="00853F3E" w:rsidRPr="00853F3E" w:rsidRDefault="00853F3E" w:rsidP="00853F3E">
            <w:pPr>
              <w:rPr>
                <w:rFonts w:eastAsia="Verdana" w:cs="Verdana"/>
                <w:szCs w:val="18"/>
                <w:lang w:val="nl-NL"/>
              </w:rPr>
            </w:pPr>
            <w:r w:rsidRPr="00853F3E">
              <w:rPr>
                <w:rFonts w:eastAsia="Verdana" w:cs="Verdana"/>
                <w:szCs w:val="18"/>
                <w:lang w:val="nl-NL"/>
              </w:rPr>
              <w:t xml:space="preserve">* de begin- en verwachte einddatum van het re-integratietraject; </w:t>
            </w:r>
          </w:p>
          <w:p w14:paraId="67290EDD" w14:textId="77777777" w:rsidR="00853F3E" w:rsidRPr="00853F3E" w:rsidRDefault="00853F3E" w:rsidP="00853F3E">
            <w:pPr>
              <w:rPr>
                <w:rFonts w:eastAsia="Verdana" w:cs="Verdana"/>
                <w:szCs w:val="18"/>
                <w:lang w:val="nl-NL"/>
              </w:rPr>
            </w:pPr>
            <w:r w:rsidRPr="00853F3E">
              <w:rPr>
                <w:rFonts w:eastAsia="Verdana" w:cs="Verdana"/>
                <w:szCs w:val="18"/>
                <w:lang w:val="nl-NL"/>
              </w:rPr>
              <w:t xml:space="preserve">* de naam van de Coach; </w:t>
            </w:r>
          </w:p>
          <w:p w14:paraId="2D2C1ADD" w14:textId="77777777" w:rsidR="00853F3E" w:rsidRPr="00853F3E" w:rsidRDefault="00853F3E" w:rsidP="00853F3E">
            <w:pPr>
              <w:rPr>
                <w:rFonts w:eastAsia="Verdana" w:cs="Verdana"/>
                <w:szCs w:val="18"/>
                <w:lang w:val="nl-NL"/>
              </w:rPr>
            </w:pPr>
            <w:r w:rsidRPr="00853F3E">
              <w:rPr>
                <w:rFonts w:eastAsia="Verdana" w:cs="Verdana"/>
                <w:szCs w:val="18"/>
                <w:lang w:val="nl-NL"/>
              </w:rPr>
              <w:t>* een beschrijving van het traject (mogelijkheden, methoden en instrumenten die ingezet kunnen worden bij het re-integratietraject).</w:t>
            </w:r>
          </w:p>
          <w:p w14:paraId="100F5D51" w14:textId="77777777" w:rsidR="00853F3E" w:rsidRPr="00853F3E" w:rsidRDefault="00853F3E" w:rsidP="00853F3E">
            <w:pPr>
              <w:rPr>
                <w:rFonts w:eastAsia="Verdana" w:cs="Verdana"/>
                <w:szCs w:val="18"/>
                <w:lang w:val="nl-NL"/>
              </w:rPr>
            </w:pPr>
          </w:p>
          <w:p w14:paraId="387B956A" w14:textId="134D95DE" w:rsidR="00853F3E" w:rsidRPr="00853F3E" w:rsidRDefault="00853F3E" w:rsidP="00853F3E">
            <w:pPr>
              <w:rPr>
                <w:rFonts w:eastAsia="Verdana" w:cs="Verdana"/>
                <w:szCs w:val="18"/>
                <w:lang w:val="nl-NL"/>
              </w:rPr>
            </w:pPr>
            <w:r w:rsidRPr="00853F3E">
              <w:rPr>
                <w:rFonts w:eastAsia="Verdana" w:cs="Verdana"/>
                <w:szCs w:val="18"/>
                <w:lang w:val="nl-NL"/>
              </w:rPr>
              <w:t>Goedkeuring van (afwijkingen van) het PvA verloopt conform de procedure in Eis 29.</w:t>
            </w:r>
            <w:r w:rsidR="001036B7">
              <w:rPr>
                <w:rFonts w:eastAsia="Verdana" w:cs="Verdana"/>
                <w:szCs w:val="18"/>
                <w:lang w:val="nl-NL"/>
              </w:rPr>
              <w:t>”</w:t>
            </w:r>
          </w:p>
          <w:p w14:paraId="480DBF9F" w14:textId="77777777" w:rsidR="00853F3E" w:rsidRPr="001749DF" w:rsidRDefault="00853F3E" w:rsidP="00665F71">
            <w:pPr>
              <w:rPr>
                <w:szCs w:val="18"/>
                <w:lang w:val="nl-NL"/>
              </w:rPr>
            </w:pPr>
          </w:p>
        </w:tc>
      </w:tr>
      <w:tr w:rsidR="00D31F3C" w:rsidRPr="00FB34C3" w14:paraId="25952FB1" w14:textId="77777777" w:rsidTr="00C05FAB">
        <w:tc>
          <w:tcPr>
            <w:tcW w:w="0" w:type="auto"/>
          </w:tcPr>
          <w:p w14:paraId="6A56EF54" w14:textId="77777777" w:rsidR="00D31F3C" w:rsidRPr="001749DF" w:rsidRDefault="00D31F3C" w:rsidP="00E67AFE">
            <w:pPr>
              <w:pStyle w:val="Lijstalinea"/>
              <w:numPr>
                <w:ilvl w:val="0"/>
                <w:numId w:val="2"/>
              </w:numPr>
              <w:rPr>
                <w:szCs w:val="18"/>
                <w:lang w:val="nl-NL"/>
              </w:rPr>
            </w:pPr>
          </w:p>
        </w:tc>
        <w:tc>
          <w:tcPr>
            <w:tcW w:w="0" w:type="auto"/>
          </w:tcPr>
          <w:p w14:paraId="24284FDF" w14:textId="3DAEBD5A" w:rsidR="00D31F3C" w:rsidRPr="001749DF" w:rsidRDefault="00077452" w:rsidP="00E67AFE">
            <w:pPr>
              <w:rPr>
                <w:szCs w:val="18"/>
                <w:lang w:val="nl-NL"/>
              </w:rPr>
            </w:pPr>
            <w:r>
              <w:rPr>
                <w:szCs w:val="18"/>
                <w:lang w:val="nl-NL"/>
              </w:rPr>
              <w:t>2</w:t>
            </w:r>
          </w:p>
        </w:tc>
        <w:tc>
          <w:tcPr>
            <w:tcW w:w="0" w:type="auto"/>
          </w:tcPr>
          <w:p w14:paraId="398CD622" w14:textId="0FEBE907" w:rsidR="00D31F3C" w:rsidRPr="001749DF" w:rsidRDefault="00077452" w:rsidP="00E67AFE">
            <w:pPr>
              <w:rPr>
                <w:color w:val="000000" w:themeColor="text1"/>
                <w:szCs w:val="18"/>
                <w:lang w:val="nl-NL"/>
              </w:rPr>
            </w:pPr>
            <w:r>
              <w:rPr>
                <w:color w:val="000000" w:themeColor="text1"/>
                <w:szCs w:val="18"/>
                <w:lang w:val="nl-NL"/>
              </w:rPr>
              <w:t>v1.1 Bijlage 1 van Beschrijvend Document  - Prijzenblad</w:t>
            </w:r>
          </w:p>
        </w:tc>
        <w:tc>
          <w:tcPr>
            <w:tcW w:w="0" w:type="auto"/>
          </w:tcPr>
          <w:p w14:paraId="6AFFB210" w14:textId="3A35176E" w:rsidR="00D31F3C" w:rsidRPr="001749DF" w:rsidRDefault="00077452" w:rsidP="00E67AFE">
            <w:pPr>
              <w:rPr>
                <w:szCs w:val="18"/>
                <w:lang w:val="nl-NL"/>
              </w:rPr>
            </w:pPr>
            <w:r>
              <w:rPr>
                <w:szCs w:val="18"/>
                <w:lang w:val="nl-NL"/>
              </w:rPr>
              <w:t>Cel B41:E41</w:t>
            </w:r>
          </w:p>
        </w:tc>
        <w:tc>
          <w:tcPr>
            <w:tcW w:w="0" w:type="auto"/>
          </w:tcPr>
          <w:p w14:paraId="6E5EF63D" w14:textId="77777777" w:rsidR="00D31F3C" w:rsidRPr="001749DF" w:rsidRDefault="00D31F3C" w:rsidP="00E67AFE">
            <w:pPr>
              <w:rPr>
                <w:szCs w:val="18"/>
                <w:lang w:val="nl-NL"/>
              </w:rPr>
            </w:pPr>
          </w:p>
        </w:tc>
        <w:tc>
          <w:tcPr>
            <w:tcW w:w="0" w:type="auto"/>
          </w:tcPr>
          <w:p w14:paraId="4C1967B0" w14:textId="77777777" w:rsidR="00D31F3C" w:rsidRPr="001749DF" w:rsidRDefault="00D31F3C" w:rsidP="00AD7B07">
            <w:pPr>
              <w:rPr>
                <w:szCs w:val="18"/>
                <w:lang w:val="nl-NL"/>
              </w:rPr>
            </w:pPr>
          </w:p>
        </w:tc>
        <w:tc>
          <w:tcPr>
            <w:tcW w:w="0" w:type="auto"/>
          </w:tcPr>
          <w:p w14:paraId="2F49B46F" w14:textId="77777777" w:rsidR="00D31F3C" w:rsidRDefault="00077452" w:rsidP="00E67AFE">
            <w:pPr>
              <w:rPr>
                <w:szCs w:val="18"/>
                <w:lang w:val="nl-NL"/>
              </w:rPr>
            </w:pPr>
            <w:r>
              <w:rPr>
                <w:szCs w:val="18"/>
                <w:lang w:val="nl-NL"/>
              </w:rPr>
              <w:t>Wij voegen de volgende tekst toe:</w:t>
            </w:r>
          </w:p>
          <w:p w14:paraId="2A754522" w14:textId="77777777" w:rsidR="00077452" w:rsidRDefault="00077452" w:rsidP="00E67AFE">
            <w:pPr>
              <w:rPr>
                <w:szCs w:val="18"/>
                <w:lang w:val="nl-NL"/>
              </w:rPr>
            </w:pPr>
          </w:p>
          <w:p w14:paraId="618B16BB" w14:textId="77777777" w:rsidR="00077452" w:rsidRDefault="00077452" w:rsidP="00E67AFE">
            <w:pPr>
              <w:rPr>
                <w:szCs w:val="18"/>
                <w:lang w:val="nl-NL"/>
              </w:rPr>
            </w:pPr>
            <w:r>
              <w:rPr>
                <w:szCs w:val="18"/>
                <w:lang w:val="nl-NL"/>
              </w:rPr>
              <w:t>“Naam inschrijver”</w:t>
            </w:r>
          </w:p>
          <w:p w14:paraId="05ABA993" w14:textId="102913B7" w:rsidR="00CE2BAA" w:rsidRPr="001749DF" w:rsidRDefault="00CE2BAA" w:rsidP="00E67AFE">
            <w:pPr>
              <w:rPr>
                <w:szCs w:val="18"/>
                <w:lang w:val="nl-NL"/>
              </w:rPr>
            </w:pPr>
          </w:p>
        </w:tc>
      </w:tr>
      <w:tr w:rsidR="00077452" w:rsidRPr="00BD605E" w14:paraId="06C438EC" w14:textId="77777777" w:rsidTr="00C05FAB">
        <w:tc>
          <w:tcPr>
            <w:tcW w:w="0" w:type="auto"/>
          </w:tcPr>
          <w:p w14:paraId="6B1B4BBB" w14:textId="77777777" w:rsidR="00077452" w:rsidRPr="001749DF" w:rsidRDefault="00077452" w:rsidP="00E67AFE">
            <w:pPr>
              <w:pStyle w:val="Lijstalinea"/>
              <w:numPr>
                <w:ilvl w:val="0"/>
                <w:numId w:val="2"/>
              </w:numPr>
              <w:rPr>
                <w:szCs w:val="18"/>
                <w:lang w:val="nl-NL"/>
              </w:rPr>
            </w:pPr>
          </w:p>
        </w:tc>
        <w:tc>
          <w:tcPr>
            <w:tcW w:w="0" w:type="auto"/>
          </w:tcPr>
          <w:p w14:paraId="113524C5" w14:textId="68479877" w:rsidR="00077452" w:rsidRDefault="00CE2BAA" w:rsidP="00E67AFE">
            <w:pPr>
              <w:rPr>
                <w:szCs w:val="18"/>
                <w:lang w:val="nl-NL"/>
              </w:rPr>
            </w:pPr>
            <w:r>
              <w:rPr>
                <w:szCs w:val="18"/>
                <w:lang w:val="nl-NL"/>
              </w:rPr>
              <w:t>2</w:t>
            </w:r>
          </w:p>
        </w:tc>
        <w:tc>
          <w:tcPr>
            <w:tcW w:w="0" w:type="auto"/>
          </w:tcPr>
          <w:p w14:paraId="3ED05955" w14:textId="62F1C143" w:rsidR="00077452" w:rsidRDefault="00596E17" w:rsidP="00E67AFE">
            <w:pPr>
              <w:rPr>
                <w:color w:val="000000" w:themeColor="text1"/>
                <w:szCs w:val="18"/>
                <w:lang w:val="nl-NL"/>
              </w:rPr>
            </w:pPr>
            <w:r>
              <w:rPr>
                <w:color w:val="000000" w:themeColor="text1"/>
                <w:szCs w:val="18"/>
                <w:lang w:val="nl-NL"/>
              </w:rPr>
              <w:t>V1.1 Beschrijvend Document</w:t>
            </w:r>
          </w:p>
        </w:tc>
        <w:tc>
          <w:tcPr>
            <w:tcW w:w="0" w:type="auto"/>
          </w:tcPr>
          <w:p w14:paraId="59FFDB75" w14:textId="4049722A" w:rsidR="00077452" w:rsidRDefault="00596E17" w:rsidP="00E67AFE">
            <w:pPr>
              <w:rPr>
                <w:szCs w:val="18"/>
                <w:lang w:val="nl-NL"/>
              </w:rPr>
            </w:pPr>
            <w:r>
              <w:rPr>
                <w:szCs w:val="18"/>
                <w:lang w:val="nl-NL"/>
              </w:rPr>
              <w:t>4</w:t>
            </w:r>
          </w:p>
        </w:tc>
        <w:tc>
          <w:tcPr>
            <w:tcW w:w="0" w:type="auto"/>
          </w:tcPr>
          <w:p w14:paraId="4792FF94" w14:textId="5CAD89ED" w:rsidR="00077452" w:rsidRPr="001749DF" w:rsidRDefault="00596E17" w:rsidP="00E67AFE">
            <w:pPr>
              <w:rPr>
                <w:szCs w:val="18"/>
                <w:lang w:val="nl-NL"/>
              </w:rPr>
            </w:pPr>
            <w:r>
              <w:rPr>
                <w:szCs w:val="18"/>
                <w:lang w:val="nl-NL"/>
              </w:rPr>
              <w:t>8</w:t>
            </w:r>
          </w:p>
        </w:tc>
        <w:tc>
          <w:tcPr>
            <w:tcW w:w="0" w:type="auto"/>
          </w:tcPr>
          <w:p w14:paraId="6D63B611" w14:textId="77777777" w:rsidR="00077452" w:rsidRPr="001749DF" w:rsidRDefault="00077452" w:rsidP="00AD7B07">
            <w:pPr>
              <w:rPr>
                <w:szCs w:val="18"/>
                <w:lang w:val="nl-NL"/>
              </w:rPr>
            </w:pPr>
          </w:p>
        </w:tc>
        <w:tc>
          <w:tcPr>
            <w:tcW w:w="0" w:type="auto"/>
          </w:tcPr>
          <w:p w14:paraId="7897050F" w14:textId="77777777" w:rsidR="00077452" w:rsidRDefault="00CE2BAA" w:rsidP="00E67AFE">
            <w:pPr>
              <w:rPr>
                <w:szCs w:val="18"/>
                <w:lang w:val="nl-NL"/>
              </w:rPr>
            </w:pPr>
            <w:r>
              <w:rPr>
                <w:szCs w:val="18"/>
                <w:lang w:val="nl-NL"/>
              </w:rPr>
              <w:t>Wij voegen de volgende tekst toe:</w:t>
            </w:r>
          </w:p>
          <w:p w14:paraId="189EA740" w14:textId="77777777" w:rsidR="00CE2BAA" w:rsidRDefault="00CE2BAA" w:rsidP="00E67AFE">
            <w:pPr>
              <w:rPr>
                <w:szCs w:val="18"/>
                <w:lang w:val="nl-NL"/>
              </w:rPr>
            </w:pPr>
          </w:p>
          <w:p w14:paraId="0CF06AC5" w14:textId="77777777" w:rsidR="00CE2BAA" w:rsidRDefault="00CE2BAA" w:rsidP="00E67AFE">
            <w:pPr>
              <w:rPr>
                <w:szCs w:val="18"/>
                <w:lang w:val="nl-NL"/>
              </w:rPr>
            </w:pPr>
            <w:r>
              <w:rPr>
                <w:szCs w:val="18"/>
                <w:lang w:val="nl-NL"/>
              </w:rPr>
              <w:t>“De vereiste van Verdana 9 pt geldt voor tekst, niet voor afbeeldingen.”</w:t>
            </w:r>
          </w:p>
          <w:p w14:paraId="254C9A32" w14:textId="6F609BD8" w:rsidR="008909B5" w:rsidRDefault="008909B5" w:rsidP="00E67AFE">
            <w:pPr>
              <w:rPr>
                <w:szCs w:val="18"/>
                <w:lang w:val="nl-NL"/>
              </w:rPr>
            </w:pPr>
          </w:p>
        </w:tc>
      </w:tr>
      <w:tr w:rsidR="00011F4F" w:rsidRPr="00011F4F" w14:paraId="40539001" w14:textId="77777777" w:rsidTr="00C05FAB">
        <w:tc>
          <w:tcPr>
            <w:tcW w:w="0" w:type="auto"/>
          </w:tcPr>
          <w:p w14:paraId="49EB9631" w14:textId="77777777" w:rsidR="00011F4F" w:rsidRPr="001749DF" w:rsidRDefault="00011F4F" w:rsidP="00E67AFE">
            <w:pPr>
              <w:pStyle w:val="Lijstalinea"/>
              <w:numPr>
                <w:ilvl w:val="0"/>
                <w:numId w:val="2"/>
              </w:numPr>
              <w:rPr>
                <w:szCs w:val="18"/>
                <w:lang w:val="nl-NL"/>
              </w:rPr>
            </w:pPr>
          </w:p>
        </w:tc>
        <w:tc>
          <w:tcPr>
            <w:tcW w:w="0" w:type="auto"/>
          </w:tcPr>
          <w:p w14:paraId="6DEDA30D" w14:textId="60C859A4" w:rsidR="00011F4F" w:rsidRDefault="00011F4F" w:rsidP="00E67AFE">
            <w:pPr>
              <w:rPr>
                <w:szCs w:val="18"/>
                <w:lang w:val="nl-NL"/>
              </w:rPr>
            </w:pPr>
            <w:r>
              <w:rPr>
                <w:szCs w:val="18"/>
                <w:lang w:val="nl-NL"/>
              </w:rPr>
              <w:t>2</w:t>
            </w:r>
          </w:p>
        </w:tc>
        <w:tc>
          <w:tcPr>
            <w:tcW w:w="0" w:type="auto"/>
          </w:tcPr>
          <w:p w14:paraId="50950DFA" w14:textId="57C607ED" w:rsidR="00011F4F" w:rsidRDefault="00011F4F" w:rsidP="00E67AFE">
            <w:pPr>
              <w:rPr>
                <w:color w:val="000000" w:themeColor="text1"/>
                <w:szCs w:val="18"/>
                <w:lang w:val="nl-NL"/>
              </w:rPr>
            </w:pPr>
            <w:r>
              <w:rPr>
                <w:color w:val="000000" w:themeColor="text1"/>
                <w:szCs w:val="18"/>
                <w:lang w:val="nl-NL"/>
              </w:rPr>
              <w:t>V1.1 Beschrijvend Document</w:t>
            </w:r>
          </w:p>
        </w:tc>
        <w:tc>
          <w:tcPr>
            <w:tcW w:w="0" w:type="auto"/>
          </w:tcPr>
          <w:p w14:paraId="01460B29" w14:textId="3A29EB3B" w:rsidR="00011F4F" w:rsidRDefault="00011F4F" w:rsidP="00E67AFE">
            <w:pPr>
              <w:rPr>
                <w:szCs w:val="18"/>
                <w:lang w:val="nl-NL"/>
              </w:rPr>
            </w:pPr>
            <w:r>
              <w:rPr>
                <w:szCs w:val="18"/>
                <w:lang w:val="nl-NL"/>
              </w:rPr>
              <w:t>7</w:t>
            </w:r>
          </w:p>
        </w:tc>
        <w:tc>
          <w:tcPr>
            <w:tcW w:w="0" w:type="auto"/>
          </w:tcPr>
          <w:p w14:paraId="7726E77A" w14:textId="19C46057" w:rsidR="00011F4F" w:rsidRDefault="00011F4F" w:rsidP="00E67AFE">
            <w:pPr>
              <w:rPr>
                <w:szCs w:val="18"/>
                <w:lang w:val="nl-NL"/>
              </w:rPr>
            </w:pPr>
            <w:r>
              <w:rPr>
                <w:szCs w:val="18"/>
                <w:lang w:val="nl-NL"/>
              </w:rPr>
              <w:t>10</w:t>
            </w:r>
          </w:p>
        </w:tc>
        <w:tc>
          <w:tcPr>
            <w:tcW w:w="0" w:type="auto"/>
          </w:tcPr>
          <w:tbl>
            <w:tblPr>
              <w:tblStyle w:val="Lijsttabel4-Accent2"/>
              <w:tblW w:w="5000" w:type="pct"/>
              <w:tblLook w:val="04A0" w:firstRow="1" w:lastRow="0" w:firstColumn="1" w:lastColumn="0" w:noHBand="0" w:noVBand="1"/>
            </w:tblPr>
            <w:tblGrid>
              <w:gridCol w:w="2197"/>
              <w:gridCol w:w="1362"/>
            </w:tblGrid>
            <w:tr w:rsidR="00011F4F" w:rsidRPr="0068789B" w14:paraId="17824352" w14:textId="77777777" w:rsidTr="009D13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9" w:type="pct"/>
                </w:tcPr>
                <w:p w14:paraId="64615EC4" w14:textId="77777777" w:rsidR="00011F4F" w:rsidRPr="00EC0061" w:rsidRDefault="00011F4F" w:rsidP="00011F4F">
                  <w:pPr>
                    <w:rPr>
                      <w:b w:val="0"/>
                      <w:bCs w:val="0"/>
                      <w:sz w:val="16"/>
                      <w:szCs w:val="16"/>
                      <w:lang w:val="nl-NL"/>
                    </w:rPr>
                  </w:pPr>
                  <w:r w:rsidRPr="00EC0061">
                    <w:rPr>
                      <w:rFonts w:cs="Calibri"/>
                      <w:b w:val="0"/>
                      <w:bCs w:val="0"/>
                      <w:sz w:val="16"/>
                      <w:szCs w:val="16"/>
                      <w:lang w:val="nl-NL"/>
                    </w:rPr>
                    <w:t>Publiceren Nota van Inlichtingen (ronde 2)</w:t>
                  </w:r>
                </w:p>
              </w:tc>
              <w:tc>
                <w:tcPr>
                  <w:tcW w:w="2191" w:type="pct"/>
                </w:tcPr>
                <w:p w14:paraId="067D7F1E" w14:textId="77777777" w:rsidR="00011F4F" w:rsidRPr="00011F4F" w:rsidRDefault="00011F4F" w:rsidP="00011F4F">
                  <w:pP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11F4F">
                    <w:rPr>
                      <w:b w:val="0"/>
                      <w:bCs w:val="0"/>
                      <w:sz w:val="16"/>
                      <w:szCs w:val="16"/>
                    </w:rPr>
                    <w:t>20 augustus 2026</w:t>
                  </w:r>
                </w:p>
              </w:tc>
            </w:tr>
            <w:tr w:rsidR="00011F4F" w:rsidRPr="0068789B" w14:paraId="61B4659B" w14:textId="77777777" w:rsidTr="009D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9" w:type="pct"/>
                </w:tcPr>
                <w:p w14:paraId="7B5D54B6" w14:textId="77777777" w:rsidR="00011F4F" w:rsidRPr="0068789B" w:rsidRDefault="00011F4F" w:rsidP="00011F4F">
                  <w:pPr>
                    <w:rPr>
                      <w:b w:val="0"/>
                      <w:bCs w:val="0"/>
                      <w:sz w:val="16"/>
                      <w:szCs w:val="16"/>
                    </w:rPr>
                  </w:pPr>
                  <w:r w:rsidRPr="0068789B">
                    <w:rPr>
                      <w:rFonts w:cs="Calibri"/>
                      <w:b w:val="0"/>
                      <w:bCs w:val="0"/>
                      <w:sz w:val="16"/>
                      <w:szCs w:val="16"/>
                    </w:rPr>
                    <w:t>Indienen inschrijving</w:t>
                  </w:r>
                </w:p>
              </w:tc>
              <w:tc>
                <w:tcPr>
                  <w:tcW w:w="2191" w:type="pct"/>
                </w:tcPr>
                <w:p w14:paraId="4687C599" w14:textId="77777777" w:rsidR="00011F4F" w:rsidRPr="0068789B" w:rsidRDefault="00011F4F" w:rsidP="00011F4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9 september</w:t>
                  </w:r>
                  <w:r w:rsidRPr="0068789B">
                    <w:rPr>
                      <w:sz w:val="16"/>
                      <w:szCs w:val="16"/>
                    </w:rPr>
                    <w:t xml:space="preserve"> 2026</w:t>
                  </w:r>
                </w:p>
              </w:tc>
            </w:tr>
            <w:tr w:rsidR="00011F4F" w:rsidRPr="0068789B" w14:paraId="59427965" w14:textId="77777777" w:rsidTr="009D1371">
              <w:tc>
                <w:tcPr>
                  <w:cnfStyle w:val="001000000000" w:firstRow="0" w:lastRow="0" w:firstColumn="1" w:lastColumn="0" w:oddVBand="0" w:evenVBand="0" w:oddHBand="0" w:evenHBand="0" w:firstRowFirstColumn="0" w:firstRowLastColumn="0" w:lastRowFirstColumn="0" w:lastRowLastColumn="0"/>
                  <w:tcW w:w="2809" w:type="pct"/>
                </w:tcPr>
                <w:p w14:paraId="60AAE225" w14:textId="77777777" w:rsidR="00011F4F" w:rsidRPr="0068789B" w:rsidRDefault="00011F4F" w:rsidP="00011F4F">
                  <w:pPr>
                    <w:rPr>
                      <w:b w:val="0"/>
                      <w:bCs w:val="0"/>
                      <w:sz w:val="16"/>
                      <w:szCs w:val="16"/>
                    </w:rPr>
                  </w:pPr>
                  <w:r w:rsidRPr="0068789B">
                    <w:rPr>
                      <w:rFonts w:cs="Calibri"/>
                      <w:b w:val="0"/>
                      <w:bCs w:val="0"/>
                      <w:sz w:val="16"/>
                      <w:szCs w:val="16"/>
                    </w:rPr>
                    <w:t xml:space="preserve">Bekendmaken gunningsbeslissing </w:t>
                  </w:r>
                </w:p>
              </w:tc>
              <w:tc>
                <w:tcPr>
                  <w:tcW w:w="2191" w:type="pct"/>
                </w:tcPr>
                <w:p w14:paraId="16B2826E" w14:textId="77777777" w:rsidR="00011F4F" w:rsidRPr="0068789B" w:rsidRDefault="00011F4F" w:rsidP="00011F4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7 oktober</w:t>
                  </w:r>
                  <w:r w:rsidRPr="0068789B">
                    <w:rPr>
                      <w:sz w:val="16"/>
                      <w:szCs w:val="16"/>
                    </w:rPr>
                    <w:t xml:space="preserve"> 2026</w:t>
                  </w:r>
                </w:p>
              </w:tc>
            </w:tr>
            <w:tr w:rsidR="00011F4F" w:rsidRPr="0068789B" w14:paraId="5CA785FA" w14:textId="77777777" w:rsidTr="009D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9" w:type="pct"/>
                </w:tcPr>
                <w:p w14:paraId="663803D0" w14:textId="77777777" w:rsidR="00011F4F" w:rsidRPr="0068789B" w:rsidRDefault="00011F4F" w:rsidP="00011F4F">
                  <w:pPr>
                    <w:rPr>
                      <w:b w:val="0"/>
                      <w:bCs w:val="0"/>
                      <w:sz w:val="16"/>
                      <w:szCs w:val="16"/>
                    </w:rPr>
                  </w:pPr>
                  <w:r w:rsidRPr="0068789B">
                    <w:rPr>
                      <w:rFonts w:cs="Calibri"/>
                      <w:b w:val="0"/>
                      <w:bCs w:val="0"/>
                      <w:sz w:val="16"/>
                      <w:szCs w:val="16"/>
                    </w:rPr>
                    <w:t>Einde verificatie UEA</w:t>
                  </w:r>
                </w:p>
              </w:tc>
              <w:tc>
                <w:tcPr>
                  <w:tcW w:w="2191" w:type="pct"/>
                </w:tcPr>
                <w:p w14:paraId="0DF72087" w14:textId="77777777" w:rsidR="00011F4F" w:rsidRPr="0068789B" w:rsidRDefault="00011F4F" w:rsidP="00011F4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15 oktober 2026</w:t>
                  </w:r>
                </w:p>
              </w:tc>
            </w:tr>
            <w:tr w:rsidR="00011F4F" w:rsidRPr="0068789B" w14:paraId="486E3515" w14:textId="77777777" w:rsidTr="009D1371">
              <w:tc>
                <w:tcPr>
                  <w:cnfStyle w:val="001000000000" w:firstRow="0" w:lastRow="0" w:firstColumn="1" w:lastColumn="0" w:oddVBand="0" w:evenVBand="0" w:oddHBand="0" w:evenHBand="0" w:firstRowFirstColumn="0" w:firstRowLastColumn="0" w:lastRowFirstColumn="0" w:lastRowLastColumn="0"/>
                  <w:tcW w:w="2809" w:type="pct"/>
                </w:tcPr>
                <w:p w14:paraId="21CBA4BC" w14:textId="77777777" w:rsidR="00011F4F" w:rsidRPr="0068789B" w:rsidRDefault="00011F4F" w:rsidP="00011F4F">
                  <w:pPr>
                    <w:rPr>
                      <w:b w:val="0"/>
                      <w:bCs w:val="0"/>
                      <w:sz w:val="16"/>
                      <w:szCs w:val="16"/>
                    </w:rPr>
                  </w:pPr>
                  <w:r w:rsidRPr="0068789B">
                    <w:rPr>
                      <w:rFonts w:cs="Calibri"/>
                      <w:b w:val="0"/>
                      <w:bCs w:val="0"/>
                      <w:sz w:val="16"/>
                      <w:szCs w:val="16"/>
                    </w:rPr>
                    <w:t>Einde bezwaartermijn </w:t>
                  </w:r>
                </w:p>
              </w:tc>
              <w:tc>
                <w:tcPr>
                  <w:tcW w:w="2191" w:type="pct"/>
                </w:tcPr>
                <w:p w14:paraId="1C7B7CC4" w14:textId="77777777" w:rsidR="00011F4F" w:rsidRPr="0068789B" w:rsidRDefault="00011F4F" w:rsidP="00011F4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28 oktober</w:t>
                  </w:r>
                  <w:r w:rsidRPr="0068789B">
                    <w:rPr>
                      <w:sz w:val="16"/>
                      <w:szCs w:val="16"/>
                    </w:rPr>
                    <w:t xml:space="preserve"> 2026</w:t>
                  </w:r>
                </w:p>
              </w:tc>
            </w:tr>
            <w:tr w:rsidR="00011F4F" w:rsidRPr="0068789B" w14:paraId="13D771A1" w14:textId="77777777" w:rsidTr="009D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9" w:type="pct"/>
                </w:tcPr>
                <w:p w14:paraId="46F74437" w14:textId="77777777" w:rsidR="00011F4F" w:rsidRPr="0068789B" w:rsidRDefault="00011F4F" w:rsidP="00011F4F">
                  <w:pPr>
                    <w:rPr>
                      <w:b w:val="0"/>
                      <w:bCs w:val="0"/>
                      <w:sz w:val="16"/>
                      <w:szCs w:val="16"/>
                    </w:rPr>
                  </w:pPr>
                  <w:r w:rsidRPr="0068789B">
                    <w:rPr>
                      <w:rFonts w:cs="Calibri"/>
                      <w:b w:val="0"/>
                      <w:bCs w:val="0"/>
                      <w:sz w:val="16"/>
                      <w:szCs w:val="16"/>
                    </w:rPr>
                    <w:t xml:space="preserve">Ingangsdatum </w:t>
                  </w:r>
                  <w:r>
                    <w:rPr>
                      <w:rFonts w:cs="Calibri"/>
                      <w:b w:val="0"/>
                      <w:bCs w:val="0"/>
                      <w:sz w:val="16"/>
                      <w:szCs w:val="16"/>
                    </w:rPr>
                    <w:t>raam</w:t>
                  </w:r>
                  <w:r w:rsidRPr="0068789B">
                    <w:rPr>
                      <w:rFonts w:cs="Calibri"/>
                      <w:b w:val="0"/>
                      <w:bCs w:val="0"/>
                      <w:sz w:val="16"/>
                      <w:szCs w:val="16"/>
                    </w:rPr>
                    <w:t>overeenkomst</w:t>
                  </w:r>
                </w:p>
              </w:tc>
              <w:tc>
                <w:tcPr>
                  <w:tcW w:w="2191" w:type="pct"/>
                </w:tcPr>
                <w:p w14:paraId="1700C6CD" w14:textId="77777777" w:rsidR="00011F4F" w:rsidRPr="0068789B" w:rsidRDefault="00011F4F" w:rsidP="00011F4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 oktober</w:t>
                  </w:r>
                  <w:r w:rsidRPr="0068789B">
                    <w:rPr>
                      <w:sz w:val="16"/>
                      <w:szCs w:val="16"/>
                    </w:rPr>
                    <w:t xml:space="preserve"> 2026</w:t>
                  </w:r>
                </w:p>
              </w:tc>
            </w:tr>
            <w:tr w:rsidR="00011F4F" w14:paraId="1123D56C" w14:textId="77777777" w:rsidTr="009D1371">
              <w:tc>
                <w:tcPr>
                  <w:cnfStyle w:val="001000000000" w:firstRow="0" w:lastRow="0" w:firstColumn="1" w:lastColumn="0" w:oddVBand="0" w:evenVBand="0" w:oddHBand="0" w:evenHBand="0" w:firstRowFirstColumn="0" w:firstRowLastColumn="0" w:lastRowFirstColumn="0" w:lastRowLastColumn="0"/>
                  <w:tcW w:w="2809" w:type="pct"/>
                </w:tcPr>
                <w:p w14:paraId="4B2EE815" w14:textId="77777777" w:rsidR="00011F4F" w:rsidRPr="00775A6A" w:rsidRDefault="00011F4F" w:rsidP="00011F4F">
                  <w:pPr>
                    <w:rPr>
                      <w:rFonts w:cs="Calibri"/>
                      <w:b w:val="0"/>
                      <w:bCs w:val="0"/>
                      <w:sz w:val="16"/>
                      <w:szCs w:val="16"/>
                    </w:rPr>
                  </w:pPr>
                  <w:r w:rsidRPr="007D66A4">
                    <w:rPr>
                      <w:rFonts w:cs="Calibri"/>
                      <w:sz w:val="16"/>
                      <w:szCs w:val="16"/>
                    </w:rPr>
                    <w:t>Start implementatieperiode</w:t>
                  </w:r>
                </w:p>
              </w:tc>
              <w:tc>
                <w:tcPr>
                  <w:tcW w:w="2191" w:type="pct"/>
                </w:tcPr>
                <w:p w14:paraId="618A491D" w14:textId="77777777" w:rsidR="00011F4F" w:rsidRDefault="00011F4F" w:rsidP="00011F4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30 oktober 2026</w:t>
                  </w:r>
                </w:p>
              </w:tc>
            </w:tr>
            <w:tr w:rsidR="00011F4F" w:rsidRPr="0068789B" w14:paraId="61CC71C8" w14:textId="77777777" w:rsidTr="009D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9" w:type="pct"/>
                </w:tcPr>
                <w:p w14:paraId="26BF5BB0" w14:textId="77777777" w:rsidR="00011F4F" w:rsidRPr="0068789B" w:rsidRDefault="00011F4F" w:rsidP="00011F4F">
                  <w:pPr>
                    <w:rPr>
                      <w:b w:val="0"/>
                      <w:bCs w:val="0"/>
                      <w:sz w:val="16"/>
                      <w:szCs w:val="16"/>
                    </w:rPr>
                  </w:pPr>
                  <w:r w:rsidRPr="0068789B">
                    <w:rPr>
                      <w:rFonts w:cs="Calibri"/>
                      <w:b w:val="0"/>
                      <w:bCs w:val="0"/>
                      <w:sz w:val="16"/>
                      <w:szCs w:val="16"/>
                    </w:rPr>
                    <w:t>Publiceren aankondiging opdracht</w:t>
                  </w:r>
                </w:p>
              </w:tc>
              <w:tc>
                <w:tcPr>
                  <w:tcW w:w="2191" w:type="pct"/>
                </w:tcPr>
                <w:p w14:paraId="162D4568" w14:textId="77777777" w:rsidR="00011F4F" w:rsidRPr="0068789B" w:rsidRDefault="00011F4F" w:rsidP="00011F4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 november</w:t>
                  </w:r>
                  <w:r w:rsidRPr="0068789B">
                    <w:rPr>
                      <w:sz w:val="16"/>
                      <w:szCs w:val="16"/>
                    </w:rPr>
                    <w:t xml:space="preserve"> 2026</w:t>
                  </w:r>
                </w:p>
              </w:tc>
            </w:tr>
          </w:tbl>
          <w:p w14:paraId="2A8B2D62" w14:textId="77777777" w:rsidR="00011F4F" w:rsidRPr="001749DF" w:rsidRDefault="00011F4F" w:rsidP="00AD7B07">
            <w:pPr>
              <w:rPr>
                <w:szCs w:val="18"/>
                <w:lang w:val="nl-NL"/>
              </w:rPr>
            </w:pPr>
          </w:p>
        </w:tc>
        <w:tc>
          <w:tcPr>
            <w:tcW w:w="0" w:type="auto"/>
          </w:tcPr>
          <w:p w14:paraId="59BAEFFA" w14:textId="62BA0619" w:rsidR="00011F4F" w:rsidRDefault="00011F4F" w:rsidP="00E67AFE">
            <w:pPr>
              <w:rPr>
                <w:szCs w:val="18"/>
                <w:lang w:val="nl-NL"/>
              </w:rPr>
            </w:pPr>
            <w:r>
              <w:rPr>
                <w:szCs w:val="18"/>
                <w:lang w:val="nl-NL"/>
              </w:rPr>
              <w:t xml:space="preserve">Wij verlengen de inschrijftermijn van 9 september naar 23 september. Tevens verlengen wij de uiterste datum voor het publiceren van de tweede Nota van Inlichtingen van 20 augustus naar 27 augustus. </w:t>
            </w:r>
          </w:p>
          <w:p w14:paraId="3F79AE8B" w14:textId="77777777" w:rsidR="00011F4F" w:rsidRDefault="00011F4F" w:rsidP="00E67AFE">
            <w:pPr>
              <w:rPr>
                <w:szCs w:val="18"/>
                <w:lang w:val="nl-NL"/>
              </w:rPr>
            </w:pPr>
          </w:p>
          <w:p w14:paraId="0737D52F" w14:textId="036983F7" w:rsidR="00011F4F" w:rsidRDefault="00011F4F" w:rsidP="00E67AFE">
            <w:pPr>
              <w:rPr>
                <w:szCs w:val="18"/>
                <w:lang w:val="nl-NL"/>
              </w:rPr>
            </w:pPr>
            <w:r>
              <w:rPr>
                <w:szCs w:val="18"/>
                <w:lang w:val="nl-NL"/>
              </w:rPr>
              <w:t>Wij wijzigen de planning als volgt:</w:t>
            </w:r>
          </w:p>
          <w:p w14:paraId="2B7034DD" w14:textId="77777777" w:rsidR="00011F4F" w:rsidRDefault="00011F4F" w:rsidP="00E67AFE">
            <w:pPr>
              <w:rPr>
                <w:szCs w:val="18"/>
                <w:lang w:val="nl-NL"/>
              </w:rPr>
            </w:pPr>
          </w:p>
          <w:tbl>
            <w:tblPr>
              <w:tblStyle w:val="Lijsttabel4-Accent2"/>
              <w:tblW w:w="5000" w:type="pct"/>
              <w:tblLook w:val="04A0" w:firstRow="1" w:lastRow="0" w:firstColumn="1" w:lastColumn="0" w:noHBand="0" w:noVBand="1"/>
            </w:tblPr>
            <w:tblGrid>
              <w:gridCol w:w="1999"/>
              <w:gridCol w:w="1560"/>
            </w:tblGrid>
            <w:tr w:rsidR="00011F4F" w:rsidRPr="0068789B" w14:paraId="3C6A1A74" w14:textId="77777777" w:rsidTr="009D13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9" w:type="pct"/>
                </w:tcPr>
                <w:p w14:paraId="43D82941" w14:textId="77777777" w:rsidR="00011F4F" w:rsidRPr="00EC0061" w:rsidRDefault="00011F4F" w:rsidP="00011F4F">
                  <w:pPr>
                    <w:rPr>
                      <w:b w:val="0"/>
                      <w:bCs w:val="0"/>
                      <w:sz w:val="16"/>
                      <w:szCs w:val="16"/>
                      <w:lang w:val="nl-NL"/>
                    </w:rPr>
                  </w:pPr>
                  <w:r w:rsidRPr="00EC0061">
                    <w:rPr>
                      <w:rFonts w:cs="Calibri"/>
                      <w:b w:val="0"/>
                      <w:bCs w:val="0"/>
                      <w:sz w:val="16"/>
                      <w:szCs w:val="16"/>
                      <w:lang w:val="nl-NL"/>
                    </w:rPr>
                    <w:t>Publiceren Nota van Inlichtingen (ronde 2)</w:t>
                  </w:r>
                </w:p>
              </w:tc>
              <w:tc>
                <w:tcPr>
                  <w:tcW w:w="2191" w:type="pct"/>
                </w:tcPr>
                <w:p w14:paraId="56B36D04" w14:textId="066B95D8" w:rsidR="00011F4F" w:rsidRPr="00011F4F" w:rsidRDefault="00011F4F" w:rsidP="00011F4F">
                  <w:pP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11F4F">
                    <w:rPr>
                      <w:b w:val="0"/>
                      <w:bCs w:val="0"/>
                      <w:sz w:val="16"/>
                      <w:szCs w:val="16"/>
                    </w:rPr>
                    <w:t>2</w:t>
                  </w:r>
                  <w:r>
                    <w:rPr>
                      <w:b w:val="0"/>
                      <w:bCs w:val="0"/>
                      <w:sz w:val="16"/>
                      <w:szCs w:val="16"/>
                    </w:rPr>
                    <w:t>7</w:t>
                  </w:r>
                  <w:r w:rsidRPr="00011F4F">
                    <w:rPr>
                      <w:b w:val="0"/>
                      <w:bCs w:val="0"/>
                      <w:sz w:val="16"/>
                      <w:szCs w:val="16"/>
                    </w:rPr>
                    <w:t xml:space="preserve"> augustus 2026</w:t>
                  </w:r>
                </w:p>
              </w:tc>
            </w:tr>
            <w:tr w:rsidR="00011F4F" w:rsidRPr="0068789B" w14:paraId="73024763" w14:textId="77777777" w:rsidTr="009D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9" w:type="pct"/>
                </w:tcPr>
                <w:p w14:paraId="4D85B27A" w14:textId="77777777" w:rsidR="00011F4F" w:rsidRPr="0068789B" w:rsidRDefault="00011F4F" w:rsidP="00011F4F">
                  <w:pPr>
                    <w:rPr>
                      <w:b w:val="0"/>
                      <w:bCs w:val="0"/>
                      <w:sz w:val="16"/>
                      <w:szCs w:val="16"/>
                    </w:rPr>
                  </w:pPr>
                  <w:r w:rsidRPr="0068789B">
                    <w:rPr>
                      <w:rFonts w:cs="Calibri"/>
                      <w:b w:val="0"/>
                      <w:bCs w:val="0"/>
                      <w:sz w:val="16"/>
                      <w:szCs w:val="16"/>
                    </w:rPr>
                    <w:t>Indienen inschrijving</w:t>
                  </w:r>
                </w:p>
              </w:tc>
              <w:tc>
                <w:tcPr>
                  <w:tcW w:w="2191" w:type="pct"/>
                </w:tcPr>
                <w:p w14:paraId="1D1CC019" w14:textId="1528C850" w:rsidR="00011F4F" w:rsidRPr="0068789B" w:rsidRDefault="00011F4F" w:rsidP="00011F4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23 september</w:t>
                  </w:r>
                  <w:r w:rsidRPr="0068789B">
                    <w:rPr>
                      <w:sz w:val="16"/>
                      <w:szCs w:val="16"/>
                    </w:rPr>
                    <w:t xml:space="preserve"> 2026</w:t>
                  </w:r>
                </w:p>
              </w:tc>
            </w:tr>
            <w:tr w:rsidR="00011F4F" w:rsidRPr="0068789B" w14:paraId="417408C3" w14:textId="77777777" w:rsidTr="009D1371">
              <w:tc>
                <w:tcPr>
                  <w:cnfStyle w:val="001000000000" w:firstRow="0" w:lastRow="0" w:firstColumn="1" w:lastColumn="0" w:oddVBand="0" w:evenVBand="0" w:oddHBand="0" w:evenHBand="0" w:firstRowFirstColumn="0" w:firstRowLastColumn="0" w:lastRowFirstColumn="0" w:lastRowLastColumn="0"/>
                  <w:tcW w:w="2809" w:type="pct"/>
                </w:tcPr>
                <w:p w14:paraId="397985AB" w14:textId="77777777" w:rsidR="00011F4F" w:rsidRPr="0068789B" w:rsidRDefault="00011F4F" w:rsidP="00011F4F">
                  <w:pPr>
                    <w:rPr>
                      <w:b w:val="0"/>
                      <w:bCs w:val="0"/>
                      <w:sz w:val="16"/>
                      <w:szCs w:val="16"/>
                    </w:rPr>
                  </w:pPr>
                  <w:r w:rsidRPr="0068789B">
                    <w:rPr>
                      <w:rFonts w:cs="Calibri"/>
                      <w:b w:val="0"/>
                      <w:bCs w:val="0"/>
                      <w:sz w:val="16"/>
                      <w:szCs w:val="16"/>
                    </w:rPr>
                    <w:t xml:space="preserve">Bekendmaken gunningsbeslissing </w:t>
                  </w:r>
                </w:p>
              </w:tc>
              <w:tc>
                <w:tcPr>
                  <w:tcW w:w="2191" w:type="pct"/>
                </w:tcPr>
                <w:p w14:paraId="0609CFC2" w14:textId="3C40E549" w:rsidR="00011F4F" w:rsidRPr="0068789B" w:rsidRDefault="00011F4F" w:rsidP="00011F4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21 oktober</w:t>
                  </w:r>
                  <w:r w:rsidRPr="0068789B">
                    <w:rPr>
                      <w:sz w:val="16"/>
                      <w:szCs w:val="16"/>
                    </w:rPr>
                    <w:t xml:space="preserve"> 2026</w:t>
                  </w:r>
                </w:p>
              </w:tc>
            </w:tr>
            <w:tr w:rsidR="00011F4F" w:rsidRPr="0068789B" w14:paraId="10F1D327" w14:textId="77777777" w:rsidTr="009D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9" w:type="pct"/>
                </w:tcPr>
                <w:p w14:paraId="1B80FF07" w14:textId="77777777" w:rsidR="00011F4F" w:rsidRPr="0068789B" w:rsidRDefault="00011F4F" w:rsidP="00011F4F">
                  <w:pPr>
                    <w:rPr>
                      <w:b w:val="0"/>
                      <w:bCs w:val="0"/>
                      <w:sz w:val="16"/>
                      <w:szCs w:val="16"/>
                    </w:rPr>
                  </w:pPr>
                  <w:r w:rsidRPr="0068789B">
                    <w:rPr>
                      <w:rFonts w:cs="Calibri"/>
                      <w:b w:val="0"/>
                      <w:bCs w:val="0"/>
                      <w:sz w:val="16"/>
                      <w:szCs w:val="16"/>
                    </w:rPr>
                    <w:t>Einde verificatie UEA</w:t>
                  </w:r>
                </w:p>
              </w:tc>
              <w:tc>
                <w:tcPr>
                  <w:tcW w:w="2191" w:type="pct"/>
                </w:tcPr>
                <w:p w14:paraId="3EC46F62" w14:textId="31B1FA18" w:rsidR="00011F4F" w:rsidRPr="0068789B" w:rsidRDefault="00011F4F" w:rsidP="00011F4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29 oktober 2026</w:t>
                  </w:r>
                </w:p>
              </w:tc>
            </w:tr>
            <w:tr w:rsidR="00011F4F" w:rsidRPr="0068789B" w14:paraId="034AF8AB" w14:textId="77777777" w:rsidTr="009D1371">
              <w:tc>
                <w:tcPr>
                  <w:cnfStyle w:val="001000000000" w:firstRow="0" w:lastRow="0" w:firstColumn="1" w:lastColumn="0" w:oddVBand="0" w:evenVBand="0" w:oddHBand="0" w:evenHBand="0" w:firstRowFirstColumn="0" w:firstRowLastColumn="0" w:lastRowFirstColumn="0" w:lastRowLastColumn="0"/>
                  <w:tcW w:w="2809" w:type="pct"/>
                </w:tcPr>
                <w:p w14:paraId="283E3CC3" w14:textId="77777777" w:rsidR="00011F4F" w:rsidRPr="0068789B" w:rsidRDefault="00011F4F" w:rsidP="00011F4F">
                  <w:pPr>
                    <w:rPr>
                      <w:b w:val="0"/>
                      <w:bCs w:val="0"/>
                      <w:sz w:val="16"/>
                      <w:szCs w:val="16"/>
                    </w:rPr>
                  </w:pPr>
                  <w:r w:rsidRPr="0068789B">
                    <w:rPr>
                      <w:rFonts w:cs="Calibri"/>
                      <w:b w:val="0"/>
                      <w:bCs w:val="0"/>
                      <w:sz w:val="16"/>
                      <w:szCs w:val="16"/>
                    </w:rPr>
                    <w:t>Einde bezwaartermijn </w:t>
                  </w:r>
                </w:p>
              </w:tc>
              <w:tc>
                <w:tcPr>
                  <w:tcW w:w="2191" w:type="pct"/>
                </w:tcPr>
                <w:p w14:paraId="76ADC427" w14:textId="7ACCD7B1" w:rsidR="00011F4F" w:rsidRPr="0068789B" w:rsidRDefault="00011F4F" w:rsidP="00011F4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11 november</w:t>
                  </w:r>
                  <w:r w:rsidRPr="0068789B">
                    <w:rPr>
                      <w:sz w:val="16"/>
                      <w:szCs w:val="16"/>
                    </w:rPr>
                    <w:t xml:space="preserve"> 2026</w:t>
                  </w:r>
                </w:p>
              </w:tc>
            </w:tr>
            <w:tr w:rsidR="00011F4F" w:rsidRPr="0068789B" w14:paraId="4B356335" w14:textId="77777777" w:rsidTr="009D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9" w:type="pct"/>
                </w:tcPr>
                <w:p w14:paraId="6E326C32" w14:textId="77777777" w:rsidR="00011F4F" w:rsidRPr="0068789B" w:rsidRDefault="00011F4F" w:rsidP="00011F4F">
                  <w:pPr>
                    <w:rPr>
                      <w:b w:val="0"/>
                      <w:bCs w:val="0"/>
                      <w:sz w:val="16"/>
                      <w:szCs w:val="16"/>
                    </w:rPr>
                  </w:pPr>
                  <w:r w:rsidRPr="0068789B">
                    <w:rPr>
                      <w:rFonts w:cs="Calibri"/>
                      <w:b w:val="0"/>
                      <w:bCs w:val="0"/>
                      <w:sz w:val="16"/>
                      <w:szCs w:val="16"/>
                    </w:rPr>
                    <w:t xml:space="preserve">Ingangsdatum </w:t>
                  </w:r>
                  <w:r>
                    <w:rPr>
                      <w:rFonts w:cs="Calibri"/>
                      <w:b w:val="0"/>
                      <w:bCs w:val="0"/>
                      <w:sz w:val="16"/>
                      <w:szCs w:val="16"/>
                    </w:rPr>
                    <w:t>raam</w:t>
                  </w:r>
                  <w:r w:rsidRPr="0068789B">
                    <w:rPr>
                      <w:rFonts w:cs="Calibri"/>
                      <w:b w:val="0"/>
                      <w:bCs w:val="0"/>
                      <w:sz w:val="16"/>
                      <w:szCs w:val="16"/>
                    </w:rPr>
                    <w:t>overeenkomst</w:t>
                  </w:r>
                </w:p>
              </w:tc>
              <w:tc>
                <w:tcPr>
                  <w:tcW w:w="2191" w:type="pct"/>
                </w:tcPr>
                <w:p w14:paraId="1F6D9D39" w14:textId="0C55DD38" w:rsidR="00011F4F" w:rsidRPr="0068789B" w:rsidRDefault="00011F4F" w:rsidP="00011F4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13 november</w:t>
                  </w:r>
                  <w:r w:rsidRPr="0068789B">
                    <w:rPr>
                      <w:sz w:val="16"/>
                      <w:szCs w:val="16"/>
                    </w:rPr>
                    <w:t xml:space="preserve"> 2026</w:t>
                  </w:r>
                </w:p>
              </w:tc>
            </w:tr>
            <w:tr w:rsidR="00011F4F" w14:paraId="1F0E835B" w14:textId="77777777" w:rsidTr="009D1371">
              <w:tc>
                <w:tcPr>
                  <w:cnfStyle w:val="001000000000" w:firstRow="0" w:lastRow="0" w:firstColumn="1" w:lastColumn="0" w:oddVBand="0" w:evenVBand="0" w:oddHBand="0" w:evenHBand="0" w:firstRowFirstColumn="0" w:firstRowLastColumn="0" w:lastRowFirstColumn="0" w:lastRowLastColumn="0"/>
                  <w:tcW w:w="2809" w:type="pct"/>
                </w:tcPr>
                <w:p w14:paraId="5A2BB760" w14:textId="77777777" w:rsidR="00011F4F" w:rsidRPr="00011F4F" w:rsidRDefault="00011F4F" w:rsidP="00011F4F">
                  <w:pPr>
                    <w:rPr>
                      <w:rFonts w:cs="Calibri"/>
                      <w:b w:val="0"/>
                      <w:bCs w:val="0"/>
                      <w:sz w:val="16"/>
                      <w:szCs w:val="16"/>
                    </w:rPr>
                  </w:pPr>
                  <w:r w:rsidRPr="00011F4F">
                    <w:rPr>
                      <w:rFonts w:cs="Calibri"/>
                      <w:b w:val="0"/>
                      <w:bCs w:val="0"/>
                      <w:sz w:val="16"/>
                      <w:szCs w:val="16"/>
                    </w:rPr>
                    <w:t>Start implementatieperiode</w:t>
                  </w:r>
                </w:p>
              </w:tc>
              <w:tc>
                <w:tcPr>
                  <w:tcW w:w="2191" w:type="pct"/>
                </w:tcPr>
                <w:p w14:paraId="5A26D6E2" w14:textId="2AB23306" w:rsidR="00011F4F" w:rsidRDefault="00011F4F" w:rsidP="00011F4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13 november 2026</w:t>
                  </w:r>
                </w:p>
              </w:tc>
            </w:tr>
            <w:tr w:rsidR="00011F4F" w:rsidRPr="0068789B" w14:paraId="0D98E59B" w14:textId="77777777" w:rsidTr="009D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9" w:type="pct"/>
                </w:tcPr>
                <w:p w14:paraId="0AD1F914" w14:textId="77777777" w:rsidR="00011F4F" w:rsidRPr="0068789B" w:rsidRDefault="00011F4F" w:rsidP="00011F4F">
                  <w:pPr>
                    <w:rPr>
                      <w:b w:val="0"/>
                      <w:bCs w:val="0"/>
                      <w:sz w:val="16"/>
                      <w:szCs w:val="16"/>
                    </w:rPr>
                  </w:pPr>
                  <w:r w:rsidRPr="0068789B">
                    <w:rPr>
                      <w:rFonts w:cs="Calibri"/>
                      <w:b w:val="0"/>
                      <w:bCs w:val="0"/>
                      <w:sz w:val="16"/>
                      <w:szCs w:val="16"/>
                    </w:rPr>
                    <w:lastRenderedPageBreak/>
                    <w:t>Publiceren aankondiging opdracht</w:t>
                  </w:r>
                </w:p>
              </w:tc>
              <w:tc>
                <w:tcPr>
                  <w:tcW w:w="2191" w:type="pct"/>
                </w:tcPr>
                <w:p w14:paraId="344D1E87" w14:textId="367901B0" w:rsidR="00011F4F" w:rsidRPr="0068789B" w:rsidRDefault="00011F4F" w:rsidP="00011F4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 november</w:t>
                  </w:r>
                  <w:r w:rsidRPr="0068789B">
                    <w:rPr>
                      <w:sz w:val="16"/>
                      <w:szCs w:val="16"/>
                    </w:rPr>
                    <w:t xml:space="preserve"> 2026</w:t>
                  </w:r>
                </w:p>
              </w:tc>
            </w:tr>
          </w:tbl>
          <w:p w14:paraId="12473750" w14:textId="77777777" w:rsidR="00011F4F" w:rsidRDefault="00011F4F" w:rsidP="00E67AFE">
            <w:pPr>
              <w:rPr>
                <w:szCs w:val="18"/>
                <w:lang w:val="nl-NL"/>
              </w:rPr>
            </w:pPr>
          </w:p>
          <w:p w14:paraId="3858C392" w14:textId="4F0DF873" w:rsidR="00011F4F" w:rsidRDefault="00011F4F" w:rsidP="00E67AFE">
            <w:pPr>
              <w:rPr>
                <w:szCs w:val="18"/>
                <w:lang w:val="nl-NL"/>
              </w:rPr>
            </w:pPr>
          </w:p>
        </w:tc>
      </w:tr>
      <w:tr w:rsidR="00276620" w:rsidRPr="00BD605E" w14:paraId="0B4504A3" w14:textId="77777777" w:rsidTr="00C05FAB">
        <w:tc>
          <w:tcPr>
            <w:tcW w:w="0" w:type="auto"/>
          </w:tcPr>
          <w:p w14:paraId="0467C331" w14:textId="77777777" w:rsidR="00276620" w:rsidRPr="001749DF" w:rsidRDefault="00276620" w:rsidP="00276620">
            <w:pPr>
              <w:pStyle w:val="Lijstalinea"/>
              <w:numPr>
                <w:ilvl w:val="0"/>
                <w:numId w:val="2"/>
              </w:numPr>
              <w:rPr>
                <w:szCs w:val="18"/>
                <w:lang w:val="nl-NL"/>
              </w:rPr>
            </w:pPr>
          </w:p>
        </w:tc>
        <w:tc>
          <w:tcPr>
            <w:tcW w:w="0" w:type="auto"/>
          </w:tcPr>
          <w:p w14:paraId="1BB7EBA5" w14:textId="30703961" w:rsidR="00276620" w:rsidRDefault="00276620" w:rsidP="00276620">
            <w:pPr>
              <w:rPr>
                <w:szCs w:val="18"/>
                <w:lang w:val="nl-NL"/>
              </w:rPr>
            </w:pPr>
            <w:r>
              <w:rPr>
                <w:szCs w:val="18"/>
                <w:lang w:val="nl-NL"/>
              </w:rPr>
              <w:t>2</w:t>
            </w:r>
          </w:p>
        </w:tc>
        <w:tc>
          <w:tcPr>
            <w:tcW w:w="0" w:type="auto"/>
          </w:tcPr>
          <w:p w14:paraId="79D7DF4C" w14:textId="75D129AF" w:rsidR="00276620" w:rsidRPr="00276620" w:rsidRDefault="008A0132" w:rsidP="00276620">
            <w:pPr>
              <w:rPr>
                <w:color w:val="000000" w:themeColor="text1"/>
                <w:szCs w:val="18"/>
                <w:lang w:val="nl-NL"/>
              </w:rPr>
            </w:pPr>
            <w:r>
              <w:rPr>
                <w:color w:val="000000" w:themeColor="text1"/>
                <w:szCs w:val="18"/>
                <w:lang w:val="nl-NL"/>
              </w:rPr>
              <w:t xml:space="preserve">V1.1 </w:t>
            </w:r>
            <w:r w:rsidRPr="001749DF">
              <w:rPr>
                <w:color w:val="000000" w:themeColor="text1"/>
                <w:szCs w:val="18"/>
                <w:lang w:val="nl-NL"/>
              </w:rPr>
              <w:t>Bijlage D Programma van Eisen</w:t>
            </w:r>
            <w:r>
              <w:rPr>
                <w:color w:val="000000" w:themeColor="text1"/>
                <w:szCs w:val="18"/>
                <w:lang w:val="nl-NL"/>
              </w:rPr>
              <w:t xml:space="preserve">, </w:t>
            </w:r>
            <w:r w:rsidR="00276620" w:rsidRPr="00276620">
              <w:rPr>
                <w:color w:val="000000"/>
                <w:szCs w:val="18"/>
                <w:lang w:val="nl-NL"/>
              </w:rPr>
              <w:t>E</w:t>
            </w:r>
            <w:r w:rsidR="00276620">
              <w:rPr>
                <w:color w:val="000000"/>
                <w:szCs w:val="18"/>
                <w:lang w:val="nl-NL"/>
              </w:rPr>
              <w:t>is 51</w:t>
            </w:r>
          </w:p>
        </w:tc>
        <w:tc>
          <w:tcPr>
            <w:tcW w:w="0" w:type="auto"/>
          </w:tcPr>
          <w:p w14:paraId="699E55F3" w14:textId="6A1568CA" w:rsidR="00276620" w:rsidRDefault="00276620" w:rsidP="00276620">
            <w:pPr>
              <w:rPr>
                <w:szCs w:val="18"/>
                <w:lang w:val="nl-NL"/>
              </w:rPr>
            </w:pPr>
            <w:r>
              <w:rPr>
                <w:szCs w:val="18"/>
                <w:lang w:val="nl-NL"/>
              </w:rPr>
              <w:t>7</w:t>
            </w:r>
          </w:p>
        </w:tc>
        <w:tc>
          <w:tcPr>
            <w:tcW w:w="0" w:type="auto"/>
          </w:tcPr>
          <w:p w14:paraId="7A54487B" w14:textId="52620EB5" w:rsidR="00276620" w:rsidRDefault="00276620" w:rsidP="00276620">
            <w:pPr>
              <w:rPr>
                <w:szCs w:val="18"/>
                <w:lang w:val="nl-NL"/>
              </w:rPr>
            </w:pPr>
            <w:r>
              <w:rPr>
                <w:szCs w:val="18"/>
                <w:lang w:val="nl-NL"/>
              </w:rPr>
              <w:t>9</w:t>
            </w:r>
          </w:p>
        </w:tc>
        <w:tc>
          <w:tcPr>
            <w:tcW w:w="0" w:type="auto"/>
          </w:tcPr>
          <w:p w14:paraId="7965C193" w14:textId="5D2ACB22" w:rsidR="00276620" w:rsidRPr="00276620" w:rsidRDefault="008A0132" w:rsidP="00276620">
            <w:pPr>
              <w:rPr>
                <w:szCs w:val="18"/>
                <w:lang w:val="nl-NL"/>
              </w:rPr>
            </w:pPr>
            <w:r>
              <w:rPr>
                <w:szCs w:val="18"/>
                <w:lang w:val="nl-NL"/>
              </w:rPr>
              <w:t>“</w:t>
            </w:r>
            <w:r w:rsidR="00276620" w:rsidRPr="00276620">
              <w:rPr>
                <w:szCs w:val="18"/>
                <w:lang w:val="nl-NL"/>
              </w:rPr>
              <w:t>Opdrachtnemer levert een volledig functionerend en beveiligd online portal voor aanmelding, begeleiding en rapportage.</w:t>
            </w:r>
            <w:r>
              <w:rPr>
                <w:szCs w:val="18"/>
                <w:lang w:val="nl-NL"/>
              </w:rPr>
              <w:t>”</w:t>
            </w:r>
          </w:p>
          <w:p w14:paraId="0E6D8488" w14:textId="77777777" w:rsidR="00276620" w:rsidRPr="00EC0061" w:rsidRDefault="00276620" w:rsidP="00276620">
            <w:pPr>
              <w:rPr>
                <w:rFonts w:cs="Calibri"/>
                <w:sz w:val="16"/>
                <w:szCs w:val="16"/>
                <w:lang w:val="nl-NL"/>
              </w:rPr>
            </w:pPr>
          </w:p>
        </w:tc>
        <w:tc>
          <w:tcPr>
            <w:tcW w:w="0" w:type="auto"/>
          </w:tcPr>
          <w:p w14:paraId="0D33D0A9" w14:textId="77777777" w:rsidR="008A0132" w:rsidRDefault="008A0132" w:rsidP="00276620">
            <w:pPr>
              <w:rPr>
                <w:szCs w:val="18"/>
                <w:lang w:val="nl-NL"/>
              </w:rPr>
            </w:pPr>
            <w:r>
              <w:rPr>
                <w:szCs w:val="18"/>
                <w:lang w:val="nl-NL"/>
              </w:rPr>
              <w:t>We passen de eis aan naar:</w:t>
            </w:r>
          </w:p>
          <w:p w14:paraId="6C4BAD3B" w14:textId="77777777" w:rsidR="008A0132" w:rsidRDefault="008A0132" w:rsidP="00276620">
            <w:pPr>
              <w:rPr>
                <w:szCs w:val="18"/>
                <w:lang w:val="nl-NL"/>
              </w:rPr>
            </w:pPr>
          </w:p>
          <w:p w14:paraId="4032FC7E" w14:textId="4F38838E" w:rsidR="00276620" w:rsidRPr="00276620" w:rsidRDefault="008A0132" w:rsidP="00276620">
            <w:pPr>
              <w:rPr>
                <w:szCs w:val="18"/>
                <w:lang w:val="nl-NL"/>
              </w:rPr>
            </w:pPr>
            <w:r>
              <w:rPr>
                <w:szCs w:val="18"/>
                <w:lang w:val="nl-NL"/>
              </w:rPr>
              <w:t>“</w:t>
            </w:r>
            <w:r w:rsidR="00276620" w:rsidRPr="00276620">
              <w:rPr>
                <w:szCs w:val="18"/>
                <w:lang w:val="nl-NL"/>
              </w:rPr>
              <w:t>Opdrachtnemer levert een volledig functionerend en beveiligd online portal voor aanmelding, begeleiding en rapportage waar alle casemanagers toegang tot hebben.</w:t>
            </w:r>
            <w:r>
              <w:rPr>
                <w:szCs w:val="18"/>
                <w:lang w:val="nl-NL"/>
              </w:rPr>
              <w:t>”</w:t>
            </w:r>
          </w:p>
          <w:p w14:paraId="1A8213F9" w14:textId="7F0D3913" w:rsidR="00276620" w:rsidRDefault="00276620" w:rsidP="00276620">
            <w:pPr>
              <w:rPr>
                <w:szCs w:val="18"/>
                <w:lang w:val="nl-NL"/>
              </w:rPr>
            </w:pPr>
          </w:p>
        </w:tc>
      </w:tr>
      <w:tr w:rsidR="00AB3A4E" w:rsidRPr="00BD605E" w14:paraId="08003784" w14:textId="77777777" w:rsidTr="00C05FAB">
        <w:tc>
          <w:tcPr>
            <w:tcW w:w="0" w:type="auto"/>
          </w:tcPr>
          <w:p w14:paraId="750F3D85" w14:textId="77777777" w:rsidR="00AB3A4E" w:rsidRPr="001749DF" w:rsidRDefault="00AB3A4E" w:rsidP="00276620">
            <w:pPr>
              <w:pStyle w:val="Lijstalinea"/>
              <w:numPr>
                <w:ilvl w:val="0"/>
                <w:numId w:val="2"/>
              </w:numPr>
              <w:rPr>
                <w:szCs w:val="18"/>
                <w:lang w:val="nl-NL"/>
              </w:rPr>
            </w:pPr>
          </w:p>
        </w:tc>
        <w:tc>
          <w:tcPr>
            <w:tcW w:w="0" w:type="auto"/>
          </w:tcPr>
          <w:p w14:paraId="64B81F76" w14:textId="22130DC4" w:rsidR="00AB3A4E" w:rsidRDefault="00AB3A4E" w:rsidP="00276620">
            <w:pPr>
              <w:rPr>
                <w:szCs w:val="18"/>
                <w:lang w:val="nl-NL"/>
              </w:rPr>
            </w:pPr>
            <w:r>
              <w:rPr>
                <w:szCs w:val="18"/>
                <w:lang w:val="nl-NL"/>
              </w:rPr>
              <w:t>2</w:t>
            </w:r>
          </w:p>
        </w:tc>
        <w:tc>
          <w:tcPr>
            <w:tcW w:w="0" w:type="auto"/>
          </w:tcPr>
          <w:p w14:paraId="069BCD5C" w14:textId="57176152" w:rsidR="00AB3A4E" w:rsidRPr="00AB3A4E" w:rsidRDefault="00EE603A" w:rsidP="00276620">
            <w:pPr>
              <w:rPr>
                <w:color w:val="000000"/>
                <w:szCs w:val="18"/>
                <w:lang w:val="nl-NL"/>
              </w:rPr>
            </w:pPr>
            <w:r>
              <w:rPr>
                <w:color w:val="000000" w:themeColor="text1"/>
                <w:szCs w:val="18"/>
                <w:lang w:val="nl-NL"/>
              </w:rPr>
              <w:t xml:space="preserve">V1.1 </w:t>
            </w:r>
            <w:r w:rsidRPr="001749DF">
              <w:rPr>
                <w:color w:val="000000" w:themeColor="text1"/>
                <w:szCs w:val="18"/>
                <w:lang w:val="nl-NL"/>
              </w:rPr>
              <w:t>Bijlage D Programma van Eise</w:t>
            </w:r>
            <w:r>
              <w:rPr>
                <w:color w:val="000000" w:themeColor="text1"/>
                <w:szCs w:val="18"/>
                <w:lang w:val="nl-NL"/>
              </w:rPr>
              <w:t>n,</w:t>
            </w:r>
            <w:r w:rsidR="00AB3A4E" w:rsidRPr="00AB3A4E">
              <w:rPr>
                <w:color w:val="000000"/>
                <w:szCs w:val="18"/>
                <w:lang w:val="nl-NL"/>
              </w:rPr>
              <w:t xml:space="preserve"> E</w:t>
            </w:r>
            <w:r w:rsidR="00AB3A4E">
              <w:rPr>
                <w:color w:val="000000"/>
                <w:szCs w:val="18"/>
                <w:lang w:val="nl-NL"/>
              </w:rPr>
              <w:t>is 22</w:t>
            </w:r>
          </w:p>
        </w:tc>
        <w:tc>
          <w:tcPr>
            <w:tcW w:w="0" w:type="auto"/>
          </w:tcPr>
          <w:p w14:paraId="2221ED95" w14:textId="5AD22A83" w:rsidR="00AB3A4E" w:rsidRDefault="00AB3A4E" w:rsidP="00276620">
            <w:pPr>
              <w:rPr>
                <w:szCs w:val="18"/>
                <w:lang w:val="nl-NL"/>
              </w:rPr>
            </w:pPr>
            <w:r>
              <w:rPr>
                <w:szCs w:val="18"/>
                <w:lang w:val="nl-NL"/>
              </w:rPr>
              <w:t>4</w:t>
            </w:r>
          </w:p>
        </w:tc>
        <w:tc>
          <w:tcPr>
            <w:tcW w:w="0" w:type="auto"/>
          </w:tcPr>
          <w:p w14:paraId="0AA43896" w14:textId="51F43E9E" w:rsidR="00AB3A4E" w:rsidRDefault="00AB3A4E" w:rsidP="00276620">
            <w:pPr>
              <w:rPr>
                <w:szCs w:val="18"/>
                <w:lang w:val="nl-NL"/>
              </w:rPr>
            </w:pPr>
            <w:r>
              <w:rPr>
                <w:szCs w:val="18"/>
                <w:lang w:val="nl-NL"/>
              </w:rPr>
              <w:t>6</w:t>
            </w:r>
          </w:p>
        </w:tc>
        <w:tc>
          <w:tcPr>
            <w:tcW w:w="0" w:type="auto"/>
          </w:tcPr>
          <w:p w14:paraId="2F0DDD28" w14:textId="476370F3" w:rsidR="00AB3A4E" w:rsidRPr="00EE2CBD" w:rsidRDefault="00EE603A" w:rsidP="00AB3A4E">
            <w:pPr>
              <w:rPr>
                <w:szCs w:val="18"/>
                <w:lang w:val="nl-NL"/>
              </w:rPr>
            </w:pPr>
            <w:r>
              <w:rPr>
                <w:szCs w:val="18"/>
                <w:lang w:val="nl-NL"/>
              </w:rPr>
              <w:t>“</w:t>
            </w:r>
            <w:r w:rsidR="00AB3A4E" w:rsidRPr="00AB3A4E">
              <w:rPr>
                <w:szCs w:val="18"/>
                <w:lang w:val="nl-NL"/>
              </w:rPr>
              <w:t>De Coach voert een intakegesprek met de Kandidaat.</w:t>
            </w:r>
            <w:r>
              <w:rPr>
                <w:szCs w:val="18"/>
                <w:lang w:val="nl-NL"/>
              </w:rPr>
              <w:t>“</w:t>
            </w:r>
          </w:p>
          <w:p w14:paraId="591B8298" w14:textId="77777777" w:rsidR="00AB3A4E" w:rsidRPr="00276620" w:rsidRDefault="00AB3A4E" w:rsidP="00276620">
            <w:pPr>
              <w:rPr>
                <w:szCs w:val="18"/>
                <w:lang w:val="nl-NL"/>
              </w:rPr>
            </w:pPr>
          </w:p>
        </w:tc>
        <w:tc>
          <w:tcPr>
            <w:tcW w:w="0" w:type="auto"/>
          </w:tcPr>
          <w:p w14:paraId="3A110E1A" w14:textId="77777777" w:rsidR="00EE603A" w:rsidRDefault="00EE603A" w:rsidP="00EE603A">
            <w:pPr>
              <w:rPr>
                <w:szCs w:val="18"/>
                <w:lang w:val="nl-NL"/>
              </w:rPr>
            </w:pPr>
            <w:r w:rsidRPr="49724A52">
              <w:rPr>
                <w:lang w:val="nl-NL"/>
              </w:rPr>
              <w:t>We passen de eis aan naar:</w:t>
            </w:r>
          </w:p>
          <w:p w14:paraId="3B56C6E6" w14:textId="77777777" w:rsidR="00EE603A" w:rsidRDefault="00EE603A" w:rsidP="00EE603A">
            <w:pPr>
              <w:rPr>
                <w:szCs w:val="18"/>
                <w:lang w:val="nl-NL"/>
              </w:rPr>
            </w:pPr>
          </w:p>
          <w:p w14:paraId="1BB59700" w14:textId="2F074773" w:rsidR="00AB3A4E" w:rsidRPr="00EE2CBD" w:rsidRDefault="00EE603A" w:rsidP="00EE603A">
            <w:pPr>
              <w:rPr>
                <w:szCs w:val="18"/>
                <w:lang w:val="nl-NL"/>
              </w:rPr>
            </w:pPr>
            <w:r>
              <w:rPr>
                <w:szCs w:val="18"/>
                <w:lang w:val="nl-NL"/>
              </w:rPr>
              <w:t>“</w:t>
            </w:r>
            <w:r w:rsidR="00AB3A4E" w:rsidRPr="00AB3A4E">
              <w:rPr>
                <w:szCs w:val="18"/>
                <w:lang w:val="nl-NL"/>
              </w:rPr>
              <w:t xml:space="preserve">De Coach voert een intakegesprek met de Kandidaat. </w:t>
            </w:r>
            <w:r w:rsidR="00AB3A4E" w:rsidRPr="00EE2CBD">
              <w:rPr>
                <w:szCs w:val="18"/>
                <w:lang w:val="nl-NL"/>
              </w:rPr>
              <w:t>Indien de kandidaat geen klik ervaart met de toegewezen coach, wordt direct een andere coach ingezet voor het vervolgtraject.</w:t>
            </w:r>
            <w:r>
              <w:rPr>
                <w:szCs w:val="18"/>
                <w:lang w:val="nl-NL"/>
              </w:rPr>
              <w:t>”</w:t>
            </w:r>
          </w:p>
          <w:p w14:paraId="0F6DF297" w14:textId="206E9AD7" w:rsidR="00AB3A4E" w:rsidRDefault="00AB3A4E" w:rsidP="00276620">
            <w:pPr>
              <w:rPr>
                <w:szCs w:val="18"/>
                <w:lang w:val="nl-NL"/>
              </w:rPr>
            </w:pPr>
          </w:p>
        </w:tc>
      </w:tr>
      <w:tr w:rsidR="00971FD0" w:rsidRPr="00BD605E" w14:paraId="320E5719" w14:textId="77777777" w:rsidTr="00C05FAB">
        <w:tc>
          <w:tcPr>
            <w:tcW w:w="0" w:type="auto"/>
          </w:tcPr>
          <w:p w14:paraId="3450A9B9" w14:textId="77777777" w:rsidR="00971FD0" w:rsidRPr="001749DF" w:rsidRDefault="00971FD0" w:rsidP="00276620">
            <w:pPr>
              <w:pStyle w:val="Lijstalinea"/>
              <w:numPr>
                <w:ilvl w:val="0"/>
                <w:numId w:val="2"/>
              </w:numPr>
              <w:rPr>
                <w:szCs w:val="18"/>
                <w:lang w:val="nl-NL"/>
              </w:rPr>
            </w:pPr>
          </w:p>
        </w:tc>
        <w:tc>
          <w:tcPr>
            <w:tcW w:w="0" w:type="auto"/>
          </w:tcPr>
          <w:p w14:paraId="158BE385" w14:textId="6B302575" w:rsidR="00971FD0" w:rsidRDefault="00971FD0" w:rsidP="00276620">
            <w:pPr>
              <w:rPr>
                <w:szCs w:val="18"/>
                <w:lang w:val="nl-NL"/>
              </w:rPr>
            </w:pPr>
            <w:r>
              <w:rPr>
                <w:szCs w:val="18"/>
                <w:lang w:val="nl-NL"/>
              </w:rPr>
              <w:t>2</w:t>
            </w:r>
          </w:p>
        </w:tc>
        <w:tc>
          <w:tcPr>
            <w:tcW w:w="0" w:type="auto"/>
          </w:tcPr>
          <w:p w14:paraId="32A41978" w14:textId="1F508818" w:rsidR="00971FD0" w:rsidRDefault="00971FD0" w:rsidP="00276620">
            <w:pPr>
              <w:rPr>
                <w:color w:val="000000" w:themeColor="text1"/>
                <w:szCs w:val="18"/>
                <w:lang w:val="nl-NL"/>
              </w:rPr>
            </w:pPr>
            <w:r>
              <w:rPr>
                <w:color w:val="000000" w:themeColor="text1"/>
                <w:szCs w:val="18"/>
                <w:lang w:val="nl-NL"/>
              </w:rPr>
              <w:t xml:space="preserve">V1.1 </w:t>
            </w:r>
            <w:r w:rsidRPr="001749DF">
              <w:rPr>
                <w:color w:val="000000" w:themeColor="text1"/>
                <w:szCs w:val="18"/>
                <w:lang w:val="nl-NL"/>
              </w:rPr>
              <w:t>Bijlage D Programma van Eise</w:t>
            </w:r>
            <w:r>
              <w:rPr>
                <w:color w:val="000000" w:themeColor="text1"/>
                <w:szCs w:val="18"/>
                <w:lang w:val="nl-NL"/>
              </w:rPr>
              <w:t>n,</w:t>
            </w:r>
            <w:r w:rsidRPr="00AB3A4E">
              <w:rPr>
                <w:color w:val="000000"/>
                <w:szCs w:val="18"/>
                <w:lang w:val="nl-NL"/>
              </w:rPr>
              <w:t xml:space="preserve"> E</w:t>
            </w:r>
            <w:r>
              <w:rPr>
                <w:color w:val="000000"/>
                <w:szCs w:val="18"/>
                <w:lang w:val="nl-NL"/>
              </w:rPr>
              <w:t>is 5</w:t>
            </w:r>
            <w:r w:rsidR="00EB11BB">
              <w:rPr>
                <w:color w:val="000000"/>
                <w:szCs w:val="18"/>
                <w:lang w:val="nl-NL"/>
              </w:rPr>
              <w:t>7</w:t>
            </w:r>
          </w:p>
        </w:tc>
        <w:tc>
          <w:tcPr>
            <w:tcW w:w="0" w:type="auto"/>
          </w:tcPr>
          <w:p w14:paraId="5C71D441" w14:textId="0E59C9BA" w:rsidR="00971FD0" w:rsidRDefault="00424E03" w:rsidP="00276620">
            <w:pPr>
              <w:rPr>
                <w:szCs w:val="18"/>
                <w:lang w:val="nl-NL"/>
              </w:rPr>
            </w:pPr>
            <w:r>
              <w:rPr>
                <w:szCs w:val="18"/>
                <w:lang w:val="nl-NL"/>
              </w:rPr>
              <w:t>7</w:t>
            </w:r>
          </w:p>
        </w:tc>
        <w:tc>
          <w:tcPr>
            <w:tcW w:w="0" w:type="auto"/>
          </w:tcPr>
          <w:p w14:paraId="15E89C48" w14:textId="259CA529" w:rsidR="00971FD0" w:rsidRDefault="00424E03" w:rsidP="00276620">
            <w:pPr>
              <w:rPr>
                <w:szCs w:val="18"/>
                <w:lang w:val="nl-NL"/>
              </w:rPr>
            </w:pPr>
            <w:r>
              <w:rPr>
                <w:szCs w:val="18"/>
                <w:lang w:val="nl-NL"/>
              </w:rPr>
              <w:t>9</w:t>
            </w:r>
          </w:p>
        </w:tc>
        <w:tc>
          <w:tcPr>
            <w:tcW w:w="0" w:type="auto"/>
          </w:tcPr>
          <w:p w14:paraId="17C02165" w14:textId="0588CAD9" w:rsidR="00971FD0" w:rsidRDefault="00424E03" w:rsidP="00424E03">
            <w:pPr>
              <w:rPr>
                <w:szCs w:val="18"/>
                <w:lang w:val="nl-NL"/>
              </w:rPr>
            </w:pPr>
            <w:r>
              <w:rPr>
                <w:szCs w:val="18"/>
                <w:lang w:val="nl-NL"/>
              </w:rPr>
              <w:t>“</w:t>
            </w:r>
            <w:r w:rsidR="00EB11BB" w:rsidRPr="00EB11BB">
              <w:rPr>
                <w:szCs w:val="18"/>
                <w:lang w:val="nl-NL"/>
              </w:rPr>
              <w:t>Beschikbaarheid minimaal 98% per jaar; streefnorm 99,5%; responstijd ≤ 3 seconden.</w:t>
            </w:r>
            <w:r w:rsidR="00EB11BB">
              <w:rPr>
                <w:szCs w:val="18"/>
                <w:lang w:val="nl-NL"/>
              </w:rPr>
              <w:t>”</w:t>
            </w:r>
          </w:p>
        </w:tc>
        <w:tc>
          <w:tcPr>
            <w:tcW w:w="0" w:type="auto"/>
          </w:tcPr>
          <w:p w14:paraId="6B228F11" w14:textId="77777777" w:rsidR="00971FD0" w:rsidRDefault="00424E03" w:rsidP="00EE603A">
            <w:pPr>
              <w:rPr>
                <w:lang w:val="nl-NL"/>
              </w:rPr>
            </w:pPr>
            <w:r>
              <w:rPr>
                <w:lang w:val="nl-NL"/>
              </w:rPr>
              <w:t>We passen de eis aan naar:</w:t>
            </w:r>
          </w:p>
          <w:p w14:paraId="10DFA255" w14:textId="77777777" w:rsidR="00424E03" w:rsidRDefault="00424E03" w:rsidP="00EE603A">
            <w:pPr>
              <w:rPr>
                <w:lang w:val="nl-NL"/>
              </w:rPr>
            </w:pPr>
          </w:p>
          <w:p w14:paraId="0D1419EA" w14:textId="77777777" w:rsidR="00EB11BB" w:rsidRPr="00EB11BB" w:rsidRDefault="00424E03" w:rsidP="00EB11BB">
            <w:pPr>
              <w:rPr>
                <w:lang w:val="nl-NL"/>
              </w:rPr>
            </w:pPr>
            <w:r>
              <w:rPr>
                <w:lang w:val="nl-NL"/>
              </w:rPr>
              <w:t>“</w:t>
            </w:r>
            <w:r w:rsidR="00EB11BB" w:rsidRPr="00EB11BB">
              <w:rPr>
                <w:lang w:val="nl-NL"/>
              </w:rPr>
              <w:t>Beschikbaarheid minimaal 98% per jaar; streefnorm beschikbaarheid 99,5%; streefnorm responstijd voor reguliere gebruikershandelingen binnen het portal ≤ 3 seconden..</w:t>
            </w:r>
          </w:p>
          <w:p w14:paraId="5732EFBC" w14:textId="77777777" w:rsidR="00EB11BB" w:rsidRPr="00EB11BB" w:rsidRDefault="00EB11BB" w:rsidP="00EB11BB">
            <w:pPr>
              <w:rPr>
                <w:lang w:val="nl-NL"/>
              </w:rPr>
            </w:pPr>
          </w:p>
          <w:p w14:paraId="1A9AD3A1" w14:textId="77777777" w:rsidR="00424E03" w:rsidRDefault="00EB11BB" w:rsidP="00EB11BB">
            <w:pPr>
              <w:rPr>
                <w:lang w:val="nl-NL"/>
              </w:rPr>
            </w:pPr>
            <w:r w:rsidRPr="00EB11BB">
              <w:rPr>
                <w:lang w:val="nl-NL"/>
              </w:rPr>
              <w:t>Deze eis is alleen van toepassing op het raadplegen van de portal via Edge en Chrome (zie Eis 59). Voor Safari en Firefox geldt dat het portal functioneel raadpleegbaar en bruikbaar moet zijn, voor zover dit binnen gangbare webstandaarden en de door Opdrachtgever beheerde technische omgeving redelijkerwijs mogelijk is</w:t>
            </w:r>
            <w:r>
              <w:rPr>
                <w:lang w:val="nl-NL"/>
              </w:rPr>
              <w:t>.”</w:t>
            </w:r>
          </w:p>
          <w:p w14:paraId="40CDCBC0" w14:textId="17099CBC" w:rsidR="008909B5" w:rsidRPr="49724A52" w:rsidRDefault="008909B5" w:rsidP="00EB11BB">
            <w:pPr>
              <w:rPr>
                <w:lang w:val="nl-NL"/>
              </w:rPr>
            </w:pPr>
          </w:p>
        </w:tc>
      </w:tr>
      <w:tr w:rsidR="00181BA6" w:rsidRPr="00BD605E" w14:paraId="42777229" w14:textId="77777777" w:rsidTr="00C05FAB">
        <w:tc>
          <w:tcPr>
            <w:tcW w:w="0" w:type="auto"/>
          </w:tcPr>
          <w:p w14:paraId="237CB35E" w14:textId="77777777" w:rsidR="00181BA6" w:rsidRPr="001749DF" w:rsidRDefault="00181BA6" w:rsidP="00181BA6">
            <w:pPr>
              <w:pStyle w:val="Lijstalinea"/>
              <w:numPr>
                <w:ilvl w:val="0"/>
                <w:numId w:val="2"/>
              </w:numPr>
              <w:rPr>
                <w:szCs w:val="18"/>
                <w:lang w:val="nl-NL"/>
              </w:rPr>
            </w:pPr>
          </w:p>
        </w:tc>
        <w:tc>
          <w:tcPr>
            <w:tcW w:w="0" w:type="auto"/>
          </w:tcPr>
          <w:p w14:paraId="01F9F56B" w14:textId="1EF858BA" w:rsidR="00181BA6" w:rsidRDefault="00181BA6" w:rsidP="00181BA6">
            <w:pPr>
              <w:rPr>
                <w:szCs w:val="18"/>
                <w:lang w:val="nl-NL"/>
              </w:rPr>
            </w:pPr>
            <w:r>
              <w:rPr>
                <w:szCs w:val="18"/>
                <w:lang w:val="nl-NL"/>
              </w:rPr>
              <w:t>2</w:t>
            </w:r>
          </w:p>
        </w:tc>
        <w:tc>
          <w:tcPr>
            <w:tcW w:w="0" w:type="auto"/>
          </w:tcPr>
          <w:p w14:paraId="6D48BC4C" w14:textId="1A080CE0" w:rsidR="00181BA6" w:rsidRDefault="00181BA6" w:rsidP="00181BA6">
            <w:pPr>
              <w:rPr>
                <w:color w:val="000000" w:themeColor="text1"/>
                <w:szCs w:val="18"/>
                <w:lang w:val="nl-NL"/>
              </w:rPr>
            </w:pPr>
            <w:r>
              <w:rPr>
                <w:color w:val="000000" w:themeColor="text1"/>
                <w:szCs w:val="18"/>
                <w:lang w:val="nl-NL"/>
              </w:rPr>
              <w:t xml:space="preserve">V1.1 </w:t>
            </w:r>
            <w:r w:rsidRPr="001749DF">
              <w:rPr>
                <w:color w:val="000000" w:themeColor="text1"/>
                <w:szCs w:val="18"/>
                <w:lang w:val="nl-NL"/>
              </w:rPr>
              <w:t>Bijlage D Programma van Eise</w:t>
            </w:r>
            <w:r>
              <w:rPr>
                <w:color w:val="000000" w:themeColor="text1"/>
                <w:szCs w:val="18"/>
                <w:lang w:val="nl-NL"/>
              </w:rPr>
              <w:t>n,</w:t>
            </w:r>
            <w:r w:rsidRPr="00AB3A4E">
              <w:rPr>
                <w:color w:val="000000"/>
                <w:szCs w:val="18"/>
                <w:lang w:val="nl-NL"/>
              </w:rPr>
              <w:t xml:space="preserve"> E</w:t>
            </w:r>
            <w:r>
              <w:rPr>
                <w:color w:val="000000"/>
                <w:szCs w:val="18"/>
                <w:lang w:val="nl-NL"/>
              </w:rPr>
              <w:t>is 52</w:t>
            </w:r>
          </w:p>
        </w:tc>
        <w:tc>
          <w:tcPr>
            <w:tcW w:w="0" w:type="auto"/>
          </w:tcPr>
          <w:p w14:paraId="1A6C92D2" w14:textId="41E2B0BC" w:rsidR="00181BA6" w:rsidRDefault="00181BA6" w:rsidP="00181BA6">
            <w:pPr>
              <w:rPr>
                <w:szCs w:val="18"/>
                <w:lang w:val="nl-NL"/>
              </w:rPr>
            </w:pPr>
            <w:r>
              <w:rPr>
                <w:szCs w:val="18"/>
                <w:lang w:val="nl-NL"/>
              </w:rPr>
              <w:t>7</w:t>
            </w:r>
          </w:p>
        </w:tc>
        <w:tc>
          <w:tcPr>
            <w:tcW w:w="0" w:type="auto"/>
          </w:tcPr>
          <w:p w14:paraId="5249395C" w14:textId="30A30174" w:rsidR="00181BA6" w:rsidRDefault="00181BA6" w:rsidP="00181BA6">
            <w:pPr>
              <w:rPr>
                <w:szCs w:val="18"/>
                <w:lang w:val="nl-NL"/>
              </w:rPr>
            </w:pPr>
            <w:r>
              <w:rPr>
                <w:szCs w:val="18"/>
                <w:lang w:val="nl-NL"/>
              </w:rPr>
              <w:t>9</w:t>
            </w:r>
          </w:p>
        </w:tc>
        <w:tc>
          <w:tcPr>
            <w:tcW w:w="0" w:type="auto"/>
          </w:tcPr>
          <w:p w14:paraId="132CB578" w14:textId="77777777" w:rsidR="00181BA6" w:rsidRDefault="00181BA6" w:rsidP="00181BA6">
            <w:pPr>
              <w:rPr>
                <w:szCs w:val="18"/>
                <w:lang w:val="nl-NL"/>
              </w:rPr>
            </w:pPr>
            <w:r>
              <w:rPr>
                <w:szCs w:val="18"/>
                <w:lang w:val="nl-NL"/>
              </w:rPr>
              <w:t>“</w:t>
            </w:r>
            <w:r w:rsidRPr="00181BA6">
              <w:rPr>
                <w:szCs w:val="18"/>
                <w:lang w:val="nl-NL"/>
              </w:rPr>
              <w:t>Het portal functioneert zelfstandig, zonder koppelingen met externe systemen.</w:t>
            </w:r>
            <w:r>
              <w:rPr>
                <w:szCs w:val="18"/>
                <w:lang w:val="nl-NL"/>
              </w:rPr>
              <w:t>”</w:t>
            </w:r>
          </w:p>
          <w:p w14:paraId="5E2A6BAA" w14:textId="589659D4" w:rsidR="00181BA6" w:rsidRDefault="00181BA6" w:rsidP="00181BA6">
            <w:pPr>
              <w:rPr>
                <w:szCs w:val="18"/>
                <w:lang w:val="nl-NL"/>
              </w:rPr>
            </w:pPr>
          </w:p>
        </w:tc>
        <w:tc>
          <w:tcPr>
            <w:tcW w:w="0" w:type="auto"/>
          </w:tcPr>
          <w:p w14:paraId="251C2D60" w14:textId="77777777" w:rsidR="00181BA6" w:rsidRDefault="00181BA6" w:rsidP="00181BA6">
            <w:pPr>
              <w:rPr>
                <w:lang w:val="nl-NL"/>
              </w:rPr>
            </w:pPr>
            <w:r>
              <w:rPr>
                <w:lang w:val="nl-NL"/>
              </w:rPr>
              <w:t>We passen de eis aan naar:</w:t>
            </w:r>
          </w:p>
          <w:p w14:paraId="7D7956C2" w14:textId="77777777" w:rsidR="00181BA6" w:rsidRDefault="00181BA6" w:rsidP="00181BA6">
            <w:pPr>
              <w:rPr>
                <w:lang w:val="nl-NL"/>
              </w:rPr>
            </w:pPr>
          </w:p>
          <w:p w14:paraId="7E94428F" w14:textId="77777777" w:rsidR="00EF21DB" w:rsidRPr="00EF21DB" w:rsidRDefault="00181BA6" w:rsidP="00EF21DB">
            <w:pPr>
              <w:rPr>
                <w:lang w:val="nl-NL"/>
              </w:rPr>
            </w:pPr>
            <w:r>
              <w:rPr>
                <w:lang w:val="nl-NL"/>
              </w:rPr>
              <w:t>“</w:t>
            </w:r>
            <w:r w:rsidR="00EF21DB" w:rsidRPr="00EF21DB">
              <w:rPr>
                <w:lang w:val="nl-NL"/>
              </w:rPr>
              <w:t>Het portal functioneert zelfstandig, zonder koppelingen met externe systemen.</w:t>
            </w:r>
          </w:p>
          <w:p w14:paraId="18CA7138" w14:textId="77777777" w:rsidR="00EF21DB" w:rsidRPr="00EF21DB" w:rsidRDefault="00EF21DB" w:rsidP="00EF21DB">
            <w:pPr>
              <w:rPr>
                <w:lang w:val="nl-NL"/>
              </w:rPr>
            </w:pPr>
          </w:p>
          <w:p w14:paraId="049AB955" w14:textId="77777777" w:rsidR="00181BA6" w:rsidRDefault="00EF21DB" w:rsidP="00EF21DB">
            <w:pPr>
              <w:rPr>
                <w:lang w:val="nl-NL"/>
              </w:rPr>
            </w:pPr>
            <w:r w:rsidRPr="00EF21DB">
              <w:rPr>
                <w:lang w:val="nl-NL"/>
              </w:rPr>
              <w:t xml:space="preserve">Het gebruik van noodzakelijke en beveiligde technische koppelingen — </w:t>
            </w:r>
            <w:r w:rsidRPr="00EF21DB">
              <w:rPr>
                <w:lang w:val="nl-NL"/>
              </w:rPr>
              <w:lastRenderedPageBreak/>
              <w:t>waaronder een koppeling met een cliëntvolgsysteem en/of een 2FA-/authenticatievoorziening — is wél toegestaan, mits deze koppelingen aantoonbaar voldoen aan de eisen ten aanzien van informatiebeveiliging, privacy, autorisatie, logging, gegevensminimalisatie en continuïteit.</w:t>
            </w:r>
            <w:r>
              <w:rPr>
                <w:lang w:val="nl-NL"/>
              </w:rPr>
              <w:t>”</w:t>
            </w:r>
          </w:p>
          <w:p w14:paraId="1C715285" w14:textId="5F12A4CA" w:rsidR="008909B5" w:rsidRPr="49724A52" w:rsidRDefault="008909B5" w:rsidP="00EF21DB">
            <w:pPr>
              <w:rPr>
                <w:lang w:val="nl-NL"/>
              </w:rPr>
            </w:pPr>
          </w:p>
        </w:tc>
      </w:tr>
      <w:tr w:rsidR="007F6CCD" w:rsidRPr="00BD605E" w14:paraId="371414E9" w14:textId="77777777" w:rsidTr="00C05FAB">
        <w:tc>
          <w:tcPr>
            <w:tcW w:w="0" w:type="auto"/>
          </w:tcPr>
          <w:p w14:paraId="34014482" w14:textId="77777777" w:rsidR="007F6CCD" w:rsidRPr="001749DF" w:rsidRDefault="007F6CCD" w:rsidP="00181BA6">
            <w:pPr>
              <w:pStyle w:val="Lijstalinea"/>
              <w:numPr>
                <w:ilvl w:val="0"/>
                <w:numId w:val="2"/>
              </w:numPr>
              <w:rPr>
                <w:szCs w:val="18"/>
                <w:lang w:val="nl-NL"/>
              </w:rPr>
            </w:pPr>
          </w:p>
        </w:tc>
        <w:tc>
          <w:tcPr>
            <w:tcW w:w="0" w:type="auto"/>
          </w:tcPr>
          <w:p w14:paraId="2FADF6A2" w14:textId="1872FFB8" w:rsidR="007F6CCD" w:rsidRDefault="007F6CCD" w:rsidP="00181BA6">
            <w:pPr>
              <w:rPr>
                <w:szCs w:val="18"/>
                <w:lang w:val="nl-NL"/>
              </w:rPr>
            </w:pPr>
            <w:r>
              <w:rPr>
                <w:szCs w:val="18"/>
                <w:lang w:val="nl-NL"/>
              </w:rPr>
              <w:t>2</w:t>
            </w:r>
          </w:p>
        </w:tc>
        <w:tc>
          <w:tcPr>
            <w:tcW w:w="0" w:type="auto"/>
          </w:tcPr>
          <w:p w14:paraId="3FDB82AA" w14:textId="43D76916" w:rsidR="007F6CCD" w:rsidRDefault="007F6CCD" w:rsidP="00181BA6">
            <w:pPr>
              <w:rPr>
                <w:color w:val="000000" w:themeColor="text1"/>
                <w:szCs w:val="18"/>
                <w:lang w:val="nl-NL"/>
              </w:rPr>
            </w:pPr>
            <w:r>
              <w:rPr>
                <w:color w:val="000000" w:themeColor="text1"/>
                <w:szCs w:val="18"/>
                <w:lang w:val="nl-NL"/>
              </w:rPr>
              <w:t>Bijlage B Concept Overeenkomst bij zelfstandige verwerkingsverantwoordelijkheid</w:t>
            </w:r>
          </w:p>
        </w:tc>
        <w:tc>
          <w:tcPr>
            <w:tcW w:w="0" w:type="auto"/>
          </w:tcPr>
          <w:p w14:paraId="6330771E" w14:textId="39E73C98" w:rsidR="007F6CCD" w:rsidRDefault="007F6CCD" w:rsidP="00181BA6">
            <w:pPr>
              <w:rPr>
                <w:szCs w:val="18"/>
                <w:lang w:val="nl-NL"/>
              </w:rPr>
            </w:pPr>
            <w:r>
              <w:rPr>
                <w:szCs w:val="18"/>
                <w:lang w:val="nl-NL"/>
              </w:rPr>
              <w:t>5</w:t>
            </w:r>
          </w:p>
        </w:tc>
        <w:tc>
          <w:tcPr>
            <w:tcW w:w="0" w:type="auto"/>
          </w:tcPr>
          <w:p w14:paraId="55569F0D" w14:textId="3455F7E3" w:rsidR="007F6CCD" w:rsidRDefault="007F6CCD" w:rsidP="00181BA6">
            <w:pPr>
              <w:rPr>
                <w:szCs w:val="18"/>
                <w:lang w:val="nl-NL"/>
              </w:rPr>
            </w:pPr>
            <w:r>
              <w:rPr>
                <w:szCs w:val="18"/>
                <w:lang w:val="nl-NL"/>
              </w:rPr>
              <w:t>11</w:t>
            </w:r>
          </w:p>
        </w:tc>
        <w:tc>
          <w:tcPr>
            <w:tcW w:w="0" w:type="auto"/>
          </w:tcPr>
          <w:p w14:paraId="772097CD" w14:textId="35141730" w:rsidR="007F6CCD" w:rsidRDefault="007F6CCD" w:rsidP="007F6CCD">
            <w:pPr>
              <w:rPr>
                <w:szCs w:val="18"/>
                <w:lang w:val="nl-NL"/>
              </w:rPr>
            </w:pPr>
            <w:r w:rsidRPr="007F6CCD">
              <w:rPr>
                <w:szCs w:val="18"/>
                <w:lang w:val="nl-NL"/>
              </w:rPr>
              <w:t>11.</w:t>
            </w:r>
            <w:r w:rsidRPr="007F6CCD">
              <w:rPr>
                <w:szCs w:val="18"/>
                <w:lang w:val="nl-NL"/>
              </w:rPr>
              <w:tab/>
              <w:t>Toepassing van algoritmen</w:t>
            </w:r>
          </w:p>
        </w:tc>
        <w:tc>
          <w:tcPr>
            <w:tcW w:w="0" w:type="auto"/>
          </w:tcPr>
          <w:p w14:paraId="0E21AB7E" w14:textId="77777777" w:rsidR="007F6CCD" w:rsidRDefault="007F6CCD" w:rsidP="00181BA6">
            <w:pPr>
              <w:rPr>
                <w:lang w:val="nl-NL"/>
              </w:rPr>
            </w:pPr>
            <w:r>
              <w:rPr>
                <w:lang w:val="nl-NL"/>
              </w:rPr>
              <w:t>Wij wijzigen dit hoofdstuk als volgt:</w:t>
            </w:r>
          </w:p>
          <w:p w14:paraId="31E8240E" w14:textId="77777777" w:rsidR="007F6CCD" w:rsidRDefault="007F6CCD" w:rsidP="00181BA6">
            <w:pPr>
              <w:rPr>
                <w:lang w:val="nl-NL"/>
              </w:rPr>
            </w:pPr>
          </w:p>
          <w:p w14:paraId="243A68D7" w14:textId="77777777" w:rsidR="007F6CCD" w:rsidRPr="007F6CCD" w:rsidRDefault="007F6CCD" w:rsidP="007F6CCD">
            <w:pPr>
              <w:rPr>
                <w:lang w:val="nl-NL"/>
              </w:rPr>
            </w:pPr>
            <w:r>
              <w:rPr>
                <w:lang w:val="nl-NL"/>
              </w:rPr>
              <w:t>“</w:t>
            </w:r>
            <w:r w:rsidRPr="007F6CCD">
              <w:rPr>
                <w:lang w:val="nl-NL"/>
              </w:rPr>
              <w:t>11.1.</w:t>
            </w:r>
            <w:r w:rsidRPr="007F6CCD">
              <w:rPr>
                <w:lang w:val="nl-NL"/>
              </w:rPr>
              <w:tab/>
              <w:t xml:space="preserve">Indien Opdrachtnemer besluit om algoritmen (AI) te gebruiken bij de verwerking dan zal zij alvorens te starten met deze wijze van verwerken van persoonsgegevens bij Opdrachtgever schriftelijk om toestemming vragen met in de aanvraag minimaal de volgende gegevens: de verwachte risicoklasse van deze toepassing conform de AI Act, toegepaste risicoscreenings, naam van de fabrikant en land waar de data opgeslagen wordt plus naam en nationaliteit van de eventuele sub-verwerker. </w:t>
            </w:r>
          </w:p>
          <w:p w14:paraId="6FD4D2C0" w14:textId="77777777" w:rsidR="007F6CCD" w:rsidRPr="007F6CCD" w:rsidRDefault="007F6CCD" w:rsidP="007F6CCD">
            <w:pPr>
              <w:rPr>
                <w:lang w:val="nl-NL"/>
              </w:rPr>
            </w:pPr>
            <w:r w:rsidRPr="007F6CCD">
              <w:rPr>
                <w:lang w:val="nl-NL"/>
              </w:rPr>
              <w:t>11.2.</w:t>
            </w:r>
            <w:r w:rsidRPr="007F6CCD">
              <w:rPr>
                <w:lang w:val="nl-NL"/>
              </w:rPr>
              <w:tab/>
              <w:t xml:space="preserve">Opdrachtgever zal binnen 14 dagen na ontvangst van het verzoek reageren met een gefundeerde instemming, afwijzing of eenmalige verlenging van 14 dagen. </w:t>
            </w:r>
          </w:p>
          <w:p w14:paraId="52A5F700" w14:textId="77777777" w:rsidR="007F6CCD" w:rsidRPr="007F6CCD" w:rsidRDefault="007F6CCD" w:rsidP="007F6CCD">
            <w:pPr>
              <w:rPr>
                <w:lang w:val="nl-NL"/>
              </w:rPr>
            </w:pPr>
            <w:r w:rsidRPr="007F6CCD">
              <w:rPr>
                <w:lang w:val="nl-NL"/>
              </w:rPr>
              <w:t>11.3.</w:t>
            </w:r>
            <w:r w:rsidRPr="007F6CCD">
              <w:rPr>
                <w:lang w:val="nl-NL"/>
              </w:rPr>
              <w:tab/>
              <w:t xml:space="preserve">Opdrachtnemer dient bij gebruiken van standaard algoritmische en AI functionaliteiten in in te zetten applicaties, voor het doel van verwerking, slechts eenmalig in de implementatiefase toestemming te verkrijgen van Opdrachtgever. Opdrachtnemer dient bij vragen om toestemming in ieder geval inzicht te geven in het doel van de functionaliteit, de aard van de verwerking, de gebruikte gegevenscategorieën, de leverancier of subverwerker, de mate van menselijke tussenkomst, eventuele risico’s en de wijze waarop deze risico’s worden </w:t>
            </w:r>
            <w:r w:rsidRPr="007F6CCD">
              <w:rPr>
                <w:lang w:val="nl-NL"/>
              </w:rPr>
              <w:lastRenderedPageBreak/>
              <w:t>beheerst. Goedkeuring van dit verzoek geldt als toestemming voor de daarin concreet beschreven standaardfunctionaliteiten, voor zover deze functionaliteiten binnen hetzelfde doel, dezelfde gegevenscategorieën en hetzelfde risicoprofiel blijven.</w:t>
            </w:r>
          </w:p>
          <w:p w14:paraId="4401A087" w14:textId="77777777" w:rsidR="007F6CCD" w:rsidRPr="007F6CCD" w:rsidRDefault="007F6CCD" w:rsidP="007F6CCD">
            <w:pPr>
              <w:rPr>
                <w:lang w:val="nl-NL"/>
              </w:rPr>
            </w:pPr>
            <w:r w:rsidRPr="007F6CCD">
              <w:rPr>
                <w:lang w:val="nl-NL"/>
              </w:rPr>
              <w:t>11.4.</w:t>
            </w:r>
            <w:r w:rsidRPr="007F6CCD">
              <w:rPr>
                <w:lang w:val="nl-NL"/>
              </w:rPr>
              <w:tab/>
              <w:t>Voor nieuwe of wezenlijk gewijzigde standaard algoritmische en AI functionaliteiten in in te zetten applicaties, voor het doel van verwerking, blijft voorafgaande schriftelijke toestemming van Opdrachtgever vereist. Dit geldt in ieder geval wanneer sprake is van verwerking van nieuwe categorieën persoonsgegevens, gebruik van gegevens voor training of verbetering van AI modellen, geautomatiseerde besluitvorming, profilering, kandidaatgerichte beïnvloeding, wijziging van subverwerkers, doorgifte buiten de EER, of een wijziging die gevolgen kan hebben voor privacy, informatiebeveiliging, transparantie, uitlegbaarheid of de rechten van kandidaten.</w:t>
            </w:r>
          </w:p>
          <w:p w14:paraId="386C8AC2" w14:textId="5B936973" w:rsidR="007F6CCD" w:rsidRDefault="007F6CCD" w:rsidP="007F6CCD">
            <w:pPr>
              <w:rPr>
                <w:lang w:val="nl-NL"/>
              </w:rPr>
            </w:pPr>
            <w:r w:rsidRPr="007F6CCD">
              <w:rPr>
                <w:lang w:val="nl-NL"/>
              </w:rPr>
              <w:t>11.5.</w:t>
            </w:r>
            <w:r w:rsidRPr="007F6CCD">
              <w:rPr>
                <w:lang w:val="nl-NL"/>
              </w:rPr>
              <w:tab/>
              <w:t>Niet wezenlijke wijzigingen in standaard algoritmische en AI functionaliteiten in in te zetten applicaties voor het doel van verwerking, zoals technische verbeteringen zonder wijziging van doel, gegevensgebruik of risicoprofiel, kunnen worden opgenomen in een periodieke wijzigingsrapportage of AI register dat door Opdrachtnemer actueel wordt gehouden en op verzoek aan Opdrachtgever wordt verstrekt.</w:t>
            </w:r>
            <w:r>
              <w:rPr>
                <w:lang w:val="nl-NL"/>
              </w:rPr>
              <w:t>”</w:t>
            </w:r>
          </w:p>
        </w:tc>
      </w:tr>
    </w:tbl>
    <w:p w14:paraId="51F4347B" w14:textId="77777777" w:rsidR="00C05FAB" w:rsidRPr="001749DF" w:rsidRDefault="00C05FAB">
      <w:pPr>
        <w:rPr>
          <w:szCs w:val="18"/>
          <w:lang w:val="nl-NL"/>
        </w:rPr>
      </w:pPr>
    </w:p>
    <w:sectPr w:rsidR="00C05FAB" w:rsidRPr="001749DF" w:rsidSect="006F4ACE">
      <w:pgSz w:w="16840" w:h="11907" w:orient="landscape"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46EF0"/>
    <w:multiLevelType w:val="hybridMultilevel"/>
    <w:tmpl w:val="B512E17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BC417A0"/>
    <w:multiLevelType w:val="hybridMultilevel"/>
    <w:tmpl w:val="FC6A23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2D37C4C"/>
    <w:multiLevelType w:val="hybridMultilevel"/>
    <w:tmpl w:val="F13E96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C9A118B"/>
    <w:multiLevelType w:val="multilevel"/>
    <w:tmpl w:val="6BC27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FA31B91"/>
    <w:multiLevelType w:val="multilevel"/>
    <w:tmpl w:val="0C66E002"/>
    <w:lvl w:ilvl="0">
      <w:start w:val="1"/>
      <w:numFmt w:val="bullet"/>
      <w:lvlText w:val=""/>
      <w:lvlJc w:val="left"/>
      <w:pPr>
        <w:tabs>
          <w:tab w:val="num" w:pos="720"/>
        </w:tabs>
        <w:ind w:left="720" w:hanging="360"/>
      </w:pPr>
      <w:rPr>
        <w:rFonts w:ascii="Symbol" w:hAnsi="Symbol" w:hint="default"/>
        <w:sz w:val="20"/>
      </w:rPr>
    </w:lvl>
    <w:lvl w:ilvl="1">
      <w:start w:val="15"/>
      <w:numFmt w:val="bullet"/>
      <w:lvlText w:val="-"/>
      <w:lvlJc w:val="left"/>
      <w:pPr>
        <w:ind w:left="1440" w:hanging="360"/>
      </w:pPr>
      <w:rPr>
        <w:rFonts w:ascii="Verdana" w:eastAsiaTheme="minorHAnsi" w:hAnsi="Verdana"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3034F0"/>
    <w:multiLevelType w:val="hybridMultilevel"/>
    <w:tmpl w:val="4F0E2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66394710">
    <w:abstractNumId w:val="2"/>
  </w:num>
  <w:num w:numId="2" w16cid:durableId="104690960">
    <w:abstractNumId w:val="1"/>
  </w:num>
  <w:num w:numId="3" w16cid:durableId="955209952">
    <w:abstractNumId w:val="0"/>
  </w:num>
  <w:num w:numId="4" w16cid:durableId="1074932838">
    <w:abstractNumId w:val="4"/>
  </w:num>
  <w:num w:numId="5" w16cid:durableId="1987853478">
    <w:abstractNumId w:val="5"/>
  </w:num>
  <w:num w:numId="6" w16cid:durableId="17596668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263"/>
    <w:rsid w:val="000114B9"/>
    <w:rsid w:val="00011F4F"/>
    <w:rsid w:val="000179BA"/>
    <w:rsid w:val="0002068A"/>
    <w:rsid w:val="00020EBE"/>
    <w:rsid w:val="00047F16"/>
    <w:rsid w:val="00052EFA"/>
    <w:rsid w:val="000551CB"/>
    <w:rsid w:val="0007274D"/>
    <w:rsid w:val="000766CB"/>
    <w:rsid w:val="00077452"/>
    <w:rsid w:val="00090FC9"/>
    <w:rsid w:val="00095C13"/>
    <w:rsid w:val="000B1760"/>
    <w:rsid w:val="000B3A89"/>
    <w:rsid w:val="000C2D6F"/>
    <w:rsid w:val="000C311E"/>
    <w:rsid w:val="000D310E"/>
    <w:rsid w:val="000D362C"/>
    <w:rsid w:val="000D38D5"/>
    <w:rsid w:val="000D6A34"/>
    <w:rsid w:val="000D6F5B"/>
    <w:rsid w:val="000E6A64"/>
    <w:rsid w:val="000F1A41"/>
    <w:rsid w:val="000F61B9"/>
    <w:rsid w:val="001036B7"/>
    <w:rsid w:val="00104C48"/>
    <w:rsid w:val="00114AC7"/>
    <w:rsid w:val="00114B13"/>
    <w:rsid w:val="001157B2"/>
    <w:rsid w:val="001227B5"/>
    <w:rsid w:val="0012656C"/>
    <w:rsid w:val="001371C1"/>
    <w:rsid w:val="00137AB5"/>
    <w:rsid w:val="00156614"/>
    <w:rsid w:val="00167BF1"/>
    <w:rsid w:val="001749DF"/>
    <w:rsid w:val="00174D84"/>
    <w:rsid w:val="00181BA6"/>
    <w:rsid w:val="001A2939"/>
    <w:rsid w:val="001A2C77"/>
    <w:rsid w:val="001B0808"/>
    <w:rsid w:val="001B3263"/>
    <w:rsid w:val="001B3612"/>
    <w:rsid w:val="001B5EF5"/>
    <w:rsid w:val="001C710C"/>
    <w:rsid w:val="001D48D6"/>
    <w:rsid w:val="001E6A24"/>
    <w:rsid w:val="001F0EC0"/>
    <w:rsid w:val="002032F7"/>
    <w:rsid w:val="0020623F"/>
    <w:rsid w:val="00223377"/>
    <w:rsid w:val="0022584E"/>
    <w:rsid w:val="00236B91"/>
    <w:rsid w:val="002379AB"/>
    <w:rsid w:val="00250C7E"/>
    <w:rsid w:val="0025220A"/>
    <w:rsid w:val="0026016D"/>
    <w:rsid w:val="00276620"/>
    <w:rsid w:val="0027788D"/>
    <w:rsid w:val="00287142"/>
    <w:rsid w:val="002A1E2F"/>
    <w:rsid w:val="002A38B0"/>
    <w:rsid w:val="002F6222"/>
    <w:rsid w:val="00312E15"/>
    <w:rsid w:val="0031365A"/>
    <w:rsid w:val="00313CFE"/>
    <w:rsid w:val="003249D6"/>
    <w:rsid w:val="003255A6"/>
    <w:rsid w:val="00335F74"/>
    <w:rsid w:val="00344638"/>
    <w:rsid w:val="003459B0"/>
    <w:rsid w:val="003566A9"/>
    <w:rsid w:val="003622E7"/>
    <w:rsid w:val="003757CE"/>
    <w:rsid w:val="00380CAB"/>
    <w:rsid w:val="0038320B"/>
    <w:rsid w:val="003869C7"/>
    <w:rsid w:val="00392B84"/>
    <w:rsid w:val="00393949"/>
    <w:rsid w:val="003A030F"/>
    <w:rsid w:val="003A421B"/>
    <w:rsid w:val="003B39B4"/>
    <w:rsid w:val="003B4848"/>
    <w:rsid w:val="003B7B9E"/>
    <w:rsid w:val="003D6DD4"/>
    <w:rsid w:val="003E024B"/>
    <w:rsid w:val="003E071D"/>
    <w:rsid w:val="003F0769"/>
    <w:rsid w:val="00400D93"/>
    <w:rsid w:val="0040680C"/>
    <w:rsid w:val="00413B1F"/>
    <w:rsid w:val="004204DF"/>
    <w:rsid w:val="00424E03"/>
    <w:rsid w:val="0045178B"/>
    <w:rsid w:val="004608F0"/>
    <w:rsid w:val="00461E38"/>
    <w:rsid w:val="0046284C"/>
    <w:rsid w:val="004717DE"/>
    <w:rsid w:val="00471B91"/>
    <w:rsid w:val="00482AC0"/>
    <w:rsid w:val="0049067E"/>
    <w:rsid w:val="00496B96"/>
    <w:rsid w:val="004A54E6"/>
    <w:rsid w:val="004A755F"/>
    <w:rsid w:val="004B0467"/>
    <w:rsid w:val="004B46B8"/>
    <w:rsid w:val="004C0626"/>
    <w:rsid w:val="004C31E9"/>
    <w:rsid w:val="004D0807"/>
    <w:rsid w:val="004E61D8"/>
    <w:rsid w:val="004F1F07"/>
    <w:rsid w:val="004F23DE"/>
    <w:rsid w:val="005028AC"/>
    <w:rsid w:val="0051378C"/>
    <w:rsid w:val="00515788"/>
    <w:rsid w:val="0052122A"/>
    <w:rsid w:val="00524291"/>
    <w:rsid w:val="005335BD"/>
    <w:rsid w:val="00533765"/>
    <w:rsid w:val="005457AB"/>
    <w:rsid w:val="00575E4B"/>
    <w:rsid w:val="00577AE4"/>
    <w:rsid w:val="00591E16"/>
    <w:rsid w:val="00596E17"/>
    <w:rsid w:val="005A7C1C"/>
    <w:rsid w:val="005B495D"/>
    <w:rsid w:val="005D165B"/>
    <w:rsid w:val="005D35BC"/>
    <w:rsid w:val="005D50E1"/>
    <w:rsid w:val="005E4862"/>
    <w:rsid w:val="005E7B4C"/>
    <w:rsid w:val="005F1339"/>
    <w:rsid w:val="005F6280"/>
    <w:rsid w:val="006161AA"/>
    <w:rsid w:val="00623CDE"/>
    <w:rsid w:val="00644337"/>
    <w:rsid w:val="00665F71"/>
    <w:rsid w:val="00682838"/>
    <w:rsid w:val="00683D09"/>
    <w:rsid w:val="006942B6"/>
    <w:rsid w:val="006A3020"/>
    <w:rsid w:val="006C7C78"/>
    <w:rsid w:val="006D6DDC"/>
    <w:rsid w:val="006E29A4"/>
    <w:rsid w:val="006E309D"/>
    <w:rsid w:val="006E4458"/>
    <w:rsid w:val="006F4ACE"/>
    <w:rsid w:val="007317CF"/>
    <w:rsid w:val="007366B7"/>
    <w:rsid w:val="007562E8"/>
    <w:rsid w:val="00776386"/>
    <w:rsid w:val="00791D6F"/>
    <w:rsid w:val="007B2E3D"/>
    <w:rsid w:val="007B31CF"/>
    <w:rsid w:val="007B563F"/>
    <w:rsid w:val="007D3366"/>
    <w:rsid w:val="007E1D47"/>
    <w:rsid w:val="007F1978"/>
    <w:rsid w:val="007F6CCD"/>
    <w:rsid w:val="007F72E9"/>
    <w:rsid w:val="008302EA"/>
    <w:rsid w:val="008355BF"/>
    <w:rsid w:val="008360B5"/>
    <w:rsid w:val="00837D66"/>
    <w:rsid w:val="00851BC9"/>
    <w:rsid w:val="00852081"/>
    <w:rsid w:val="00853F3E"/>
    <w:rsid w:val="008562D3"/>
    <w:rsid w:val="00857B19"/>
    <w:rsid w:val="008640CD"/>
    <w:rsid w:val="00872F68"/>
    <w:rsid w:val="00885624"/>
    <w:rsid w:val="00885F61"/>
    <w:rsid w:val="008909B5"/>
    <w:rsid w:val="0089631E"/>
    <w:rsid w:val="008A0132"/>
    <w:rsid w:val="008A175A"/>
    <w:rsid w:val="008A18CC"/>
    <w:rsid w:val="008A67EF"/>
    <w:rsid w:val="008B01F1"/>
    <w:rsid w:val="008D1F76"/>
    <w:rsid w:val="008D78EB"/>
    <w:rsid w:val="008E095F"/>
    <w:rsid w:val="008E73B3"/>
    <w:rsid w:val="008F5822"/>
    <w:rsid w:val="0090011E"/>
    <w:rsid w:val="00900A22"/>
    <w:rsid w:val="00914627"/>
    <w:rsid w:val="00916C40"/>
    <w:rsid w:val="009234D9"/>
    <w:rsid w:val="009303CD"/>
    <w:rsid w:val="00930DE3"/>
    <w:rsid w:val="00932A12"/>
    <w:rsid w:val="009367C5"/>
    <w:rsid w:val="009463E6"/>
    <w:rsid w:val="00951C54"/>
    <w:rsid w:val="00956174"/>
    <w:rsid w:val="00971FD0"/>
    <w:rsid w:val="009818DD"/>
    <w:rsid w:val="00982AD0"/>
    <w:rsid w:val="009927EB"/>
    <w:rsid w:val="009A062D"/>
    <w:rsid w:val="009B6008"/>
    <w:rsid w:val="009C1CCC"/>
    <w:rsid w:val="009C4E26"/>
    <w:rsid w:val="009D1371"/>
    <w:rsid w:val="009E29AD"/>
    <w:rsid w:val="009F66AE"/>
    <w:rsid w:val="00A15A6B"/>
    <w:rsid w:val="00A15BEB"/>
    <w:rsid w:val="00A220FC"/>
    <w:rsid w:val="00A232E1"/>
    <w:rsid w:val="00A25BA9"/>
    <w:rsid w:val="00A30B4C"/>
    <w:rsid w:val="00A34A03"/>
    <w:rsid w:val="00A51EE0"/>
    <w:rsid w:val="00A739E5"/>
    <w:rsid w:val="00A740C5"/>
    <w:rsid w:val="00A8624A"/>
    <w:rsid w:val="00AA43E7"/>
    <w:rsid w:val="00AB3A4E"/>
    <w:rsid w:val="00AD7B07"/>
    <w:rsid w:val="00AE2C06"/>
    <w:rsid w:val="00AF0121"/>
    <w:rsid w:val="00AF142F"/>
    <w:rsid w:val="00AF5C25"/>
    <w:rsid w:val="00AF6228"/>
    <w:rsid w:val="00B06701"/>
    <w:rsid w:val="00B339C5"/>
    <w:rsid w:val="00B407B5"/>
    <w:rsid w:val="00B40DFD"/>
    <w:rsid w:val="00B56687"/>
    <w:rsid w:val="00B56D3F"/>
    <w:rsid w:val="00B62BE8"/>
    <w:rsid w:val="00B67ADD"/>
    <w:rsid w:val="00B712E1"/>
    <w:rsid w:val="00B717BE"/>
    <w:rsid w:val="00B748C1"/>
    <w:rsid w:val="00B76E3E"/>
    <w:rsid w:val="00B962F3"/>
    <w:rsid w:val="00BA5970"/>
    <w:rsid w:val="00BA6AD0"/>
    <w:rsid w:val="00BD605E"/>
    <w:rsid w:val="00BE2235"/>
    <w:rsid w:val="00BE3539"/>
    <w:rsid w:val="00BE362B"/>
    <w:rsid w:val="00BE5DB5"/>
    <w:rsid w:val="00BF3D9D"/>
    <w:rsid w:val="00BF5A30"/>
    <w:rsid w:val="00C05FAB"/>
    <w:rsid w:val="00C23997"/>
    <w:rsid w:val="00C25A9B"/>
    <w:rsid w:val="00C50134"/>
    <w:rsid w:val="00C50981"/>
    <w:rsid w:val="00C52192"/>
    <w:rsid w:val="00C81A19"/>
    <w:rsid w:val="00C8527D"/>
    <w:rsid w:val="00C93246"/>
    <w:rsid w:val="00CB6A26"/>
    <w:rsid w:val="00CD1D11"/>
    <w:rsid w:val="00CD3B5B"/>
    <w:rsid w:val="00CE2BAA"/>
    <w:rsid w:val="00CF3939"/>
    <w:rsid w:val="00CF484E"/>
    <w:rsid w:val="00CF6484"/>
    <w:rsid w:val="00D026BF"/>
    <w:rsid w:val="00D04513"/>
    <w:rsid w:val="00D05A33"/>
    <w:rsid w:val="00D112F6"/>
    <w:rsid w:val="00D23863"/>
    <w:rsid w:val="00D31119"/>
    <w:rsid w:val="00D31F3C"/>
    <w:rsid w:val="00D3366E"/>
    <w:rsid w:val="00D448A6"/>
    <w:rsid w:val="00D46403"/>
    <w:rsid w:val="00D50693"/>
    <w:rsid w:val="00D672F6"/>
    <w:rsid w:val="00D7321F"/>
    <w:rsid w:val="00D73F75"/>
    <w:rsid w:val="00D75FF3"/>
    <w:rsid w:val="00D76208"/>
    <w:rsid w:val="00D829E2"/>
    <w:rsid w:val="00D840E5"/>
    <w:rsid w:val="00D849E5"/>
    <w:rsid w:val="00D84DFB"/>
    <w:rsid w:val="00D9408D"/>
    <w:rsid w:val="00D95A26"/>
    <w:rsid w:val="00DA7B5C"/>
    <w:rsid w:val="00DC747F"/>
    <w:rsid w:val="00DD7E79"/>
    <w:rsid w:val="00DE0DA1"/>
    <w:rsid w:val="00DF24BB"/>
    <w:rsid w:val="00DF44AB"/>
    <w:rsid w:val="00E11F18"/>
    <w:rsid w:val="00E132FB"/>
    <w:rsid w:val="00E34282"/>
    <w:rsid w:val="00E3445C"/>
    <w:rsid w:val="00E34CDB"/>
    <w:rsid w:val="00E43F09"/>
    <w:rsid w:val="00E61642"/>
    <w:rsid w:val="00E61914"/>
    <w:rsid w:val="00E6498F"/>
    <w:rsid w:val="00E67AFE"/>
    <w:rsid w:val="00E947A0"/>
    <w:rsid w:val="00EA020F"/>
    <w:rsid w:val="00EA1AC3"/>
    <w:rsid w:val="00EA33EC"/>
    <w:rsid w:val="00EA4067"/>
    <w:rsid w:val="00EA57C5"/>
    <w:rsid w:val="00EB11BB"/>
    <w:rsid w:val="00EB176B"/>
    <w:rsid w:val="00EC0061"/>
    <w:rsid w:val="00EC1B4D"/>
    <w:rsid w:val="00EC3B25"/>
    <w:rsid w:val="00EC6061"/>
    <w:rsid w:val="00ED5BA1"/>
    <w:rsid w:val="00ED7CEE"/>
    <w:rsid w:val="00EE2CBD"/>
    <w:rsid w:val="00EE603A"/>
    <w:rsid w:val="00EE6B03"/>
    <w:rsid w:val="00EF21DB"/>
    <w:rsid w:val="00EF6C31"/>
    <w:rsid w:val="00F02BE4"/>
    <w:rsid w:val="00F04C4F"/>
    <w:rsid w:val="00F209DE"/>
    <w:rsid w:val="00F20C67"/>
    <w:rsid w:val="00F25E39"/>
    <w:rsid w:val="00F37638"/>
    <w:rsid w:val="00F46E8D"/>
    <w:rsid w:val="00F54ADF"/>
    <w:rsid w:val="00F56E77"/>
    <w:rsid w:val="00F61BB8"/>
    <w:rsid w:val="00F62A16"/>
    <w:rsid w:val="00F71485"/>
    <w:rsid w:val="00F74E1B"/>
    <w:rsid w:val="00F8026C"/>
    <w:rsid w:val="00F8593E"/>
    <w:rsid w:val="00F916D1"/>
    <w:rsid w:val="00F91EFB"/>
    <w:rsid w:val="00F92DCC"/>
    <w:rsid w:val="00FA21AC"/>
    <w:rsid w:val="00FB34C3"/>
    <w:rsid w:val="00FD2D07"/>
    <w:rsid w:val="00FD44BB"/>
    <w:rsid w:val="00FE13C5"/>
    <w:rsid w:val="05B0AE84"/>
    <w:rsid w:val="11349974"/>
    <w:rsid w:val="13F4E8D7"/>
    <w:rsid w:val="2CF20069"/>
    <w:rsid w:val="30A35F32"/>
    <w:rsid w:val="387590C4"/>
    <w:rsid w:val="49724A52"/>
    <w:rsid w:val="6B0B740B"/>
    <w:rsid w:val="6D067804"/>
    <w:rsid w:val="7160522E"/>
    <w:rsid w:val="763C3F1A"/>
    <w:rsid w:val="7C9EF512"/>
    <w:rsid w:val="7FC8A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C1950"/>
  <w15:chartTrackingRefBased/>
  <w15:docId w15:val="{BDBA2CAA-803F-4F23-A8E2-AE38E3F9F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1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B326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1B326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1B3263"/>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1B326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1B3263"/>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1B3263"/>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1B3263"/>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1B3263"/>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1B3263"/>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3263"/>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1B3263"/>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1B3263"/>
    <w:rPr>
      <w:rFonts w:asciiTheme="minorHAnsi" w:eastAsiaTheme="majorEastAsia" w:hAnsiTheme="minorHAnsi" w:cstheme="majorBidi"/>
      <w:color w:val="2E74B5" w:themeColor="accent1" w:themeShade="BF"/>
      <w:sz w:val="28"/>
      <w:szCs w:val="28"/>
    </w:rPr>
  </w:style>
  <w:style w:type="character" w:customStyle="1" w:styleId="Kop4Char">
    <w:name w:val="Kop 4 Char"/>
    <w:basedOn w:val="Standaardalinea-lettertype"/>
    <w:link w:val="Kop4"/>
    <w:uiPriority w:val="9"/>
    <w:semiHidden/>
    <w:rsid w:val="001B3263"/>
    <w:rPr>
      <w:rFonts w:asciiTheme="minorHAnsi" w:eastAsiaTheme="majorEastAsia" w:hAnsiTheme="minorHAnsi" w:cstheme="majorBidi"/>
      <w:i/>
      <w:iCs/>
      <w:color w:val="2E74B5" w:themeColor="accent1" w:themeShade="BF"/>
    </w:rPr>
  </w:style>
  <w:style w:type="character" w:customStyle="1" w:styleId="Kop5Char">
    <w:name w:val="Kop 5 Char"/>
    <w:basedOn w:val="Standaardalinea-lettertype"/>
    <w:link w:val="Kop5"/>
    <w:uiPriority w:val="9"/>
    <w:semiHidden/>
    <w:rsid w:val="001B3263"/>
    <w:rPr>
      <w:rFonts w:asciiTheme="minorHAnsi" w:eastAsiaTheme="majorEastAsia" w:hAnsiTheme="minorHAnsi" w:cstheme="majorBidi"/>
      <w:color w:val="2E74B5" w:themeColor="accent1" w:themeShade="BF"/>
    </w:rPr>
  </w:style>
  <w:style w:type="character" w:customStyle="1" w:styleId="Kop6Char">
    <w:name w:val="Kop 6 Char"/>
    <w:basedOn w:val="Standaardalinea-lettertype"/>
    <w:link w:val="Kop6"/>
    <w:uiPriority w:val="9"/>
    <w:semiHidden/>
    <w:rsid w:val="001B3263"/>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1B3263"/>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1B3263"/>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1B3263"/>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1B32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B326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B326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B3263"/>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1B326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B3263"/>
    <w:rPr>
      <w:i/>
      <w:iCs/>
      <w:color w:val="404040" w:themeColor="text1" w:themeTint="BF"/>
    </w:rPr>
  </w:style>
  <w:style w:type="paragraph" w:styleId="Lijstalinea">
    <w:name w:val="List Paragraph"/>
    <w:aliases w:val="Lijstbullits,Paragraaf zonder nummering,Kop 1.1,List - Number,List Paragraph11,List Paragraph2,List Paragraph Char Char,lp1,List Paragraph1,Number_1,SGLText List Paragraph,new,Normal Sentence,b1,Colorful List - Accent 11,Bullets 2,Heading2"/>
    <w:basedOn w:val="Standaard"/>
    <w:link w:val="LijstalineaChar"/>
    <w:uiPriority w:val="34"/>
    <w:qFormat/>
    <w:rsid w:val="001B3263"/>
    <w:pPr>
      <w:ind w:left="720"/>
      <w:contextualSpacing/>
    </w:pPr>
  </w:style>
  <w:style w:type="character" w:styleId="Intensievebenadrukking">
    <w:name w:val="Intense Emphasis"/>
    <w:basedOn w:val="Standaardalinea-lettertype"/>
    <w:uiPriority w:val="21"/>
    <w:qFormat/>
    <w:rsid w:val="001B3263"/>
    <w:rPr>
      <w:i/>
      <w:iCs/>
      <w:color w:val="2E74B5" w:themeColor="accent1" w:themeShade="BF"/>
    </w:rPr>
  </w:style>
  <w:style w:type="paragraph" w:styleId="Duidelijkcitaat">
    <w:name w:val="Intense Quote"/>
    <w:basedOn w:val="Standaard"/>
    <w:next w:val="Standaard"/>
    <w:link w:val="DuidelijkcitaatChar"/>
    <w:uiPriority w:val="30"/>
    <w:qFormat/>
    <w:rsid w:val="001B326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1B3263"/>
    <w:rPr>
      <w:i/>
      <w:iCs/>
      <w:color w:val="2E74B5" w:themeColor="accent1" w:themeShade="BF"/>
    </w:rPr>
  </w:style>
  <w:style w:type="character" w:styleId="Intensieveverwijzing">
    <w:name w:val="Intense Reference"/>
    <w:basedOn w:val="Standaardalinea-lettertype"/>
    <w:uiPriority w:val="32"/>
    <w:qFormat/>
    <w:rsid w:val="001B3263"/>
    <w:rPr>
      <w:b/>
      <w:bCs/>
      <w:smallCaps/>
      <w:color w:val="2E74B5" w:themeColor="accent1" w:themeShade="BF"/>
      <w:spacing w:val="5"/>
    </w:rPr>
  </w:style>
  <w:style w:type="table" w:styleId="Tabelraster">
    <w:name w:val="Table Grid"/>
    <w:aliases w:val="BFF 1 Table Grid"/>
    <w:basedOn w:val="Standaardtabel"/>
    <w:uiPriority w:val="59"/>
    <w:rsid w:val="001B3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B3263"/>
    <w:rPr>
      <w:sz w:val="16"/>
      <w:szCs w:val="16"/>
    </w:rPr>
  </w:style>
  <w:style w:type="paragraph" w:styleId="Tekstopmerking">
    <w:name w:val="annotation text"/>
    <w:basedOn w:val="Standaard"/>
    <w:link w:val="TekstopmerkingChar"/>
    <w:uiPriority w:val="99"/>
    <w:unhideWhenUsed/>
    <w:rsid w:val="001B3263"/>
    <w:pPr>
      <w:spacing w:line="240" w:lineRule="auto"/>
    </w:pPr>
    <w:rPr>
      <w:sz w:val="20"/>
      <w:szCs w:val="20"/>
    </w:rPr>
  </w:style>
  <w:style w:type="character" w:customStyle="1" w:styleId="TekstopmerkingChar">
    <w:name w:val="Tekst opmerking Char"/>
    <w:basedOn w:val="Standaardalinea-lettertype"/>
    <w:link w:val="Tekstopmerking"/>
    <w:uiPriority w:val="99"/>
    <w:rsid w:val="001B3263"/>
    <w:rPr>
      <w:sz w:val="20"/>
      <w:szCs w:val="20"/>
    </w:rPr>
  </w:style>
  <w:style w:type="paragraph" w:styleId="Geenafstand">
    <w:name w:val="No Spacing"/>
    <w:link w:val="GeenafstandChar"/>
    <w:uiPriority w:val="1"/>
    <w:qFormat/>
    <w:rsid w:val="00C05FAB"/>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1C710C"/>
    <w:rPr>
      <w:b/>
      <w:bCs/>
    </w:rPr>
  </w:style>
  <w:style w:type="character" w:customStyle="1" w:styleId="OnderwerpvanopmerkingChar">
    <w:name w:val="Onderwerp van opmerking Char"/>
    <w:basedOn w:val="TekstopmerkingChar"/>
    <w:link w:val="Onderwerpvanopmerking"/>
    <w:uiPriority w:val="99"/>
    <w:semiHidden/>
    <w:rsid w:val="001C710C"/>
    <w:rPr>
      <w:b/>
      <w:bCs/>
      <w:sz w:val="20"/>
      <w:szCs w:val="20"/>
    </w:rPr>
  </w:style>
  <w:style w:type="character" w:customStyle="1" w:styleId="LijstalineaChar">
    <w:name w:val="Lijstalinea Char"/>
    <w:aliases w:val="Lijstbullits Char,Paragraaf zonder nummering Char,Kop 1.1 Char,List - Number Char,List Paragraph11 Char,List Paragraph2 Char,List Paragraph Char Char Char,lp1 Char,List Paragraph1 Char,Number_1 Char,SGLText List Paragraph Char,new Char"/>
    <w:basedOn w:val="Standaardalinea-lettertype"/>
    <w:link w:val="Lijstalinea"/>
    <w:uiPriority w:val="1"/>
    <w:qFormat/>
    <w:locked/>
    <w:rsid w:val="00DE0DA1"/>
  </w:style>
  <w:style w:type="character" w:customStyle="1" w:styleId="GeenafstandChar">
    <w:name w:val="Geen afstand Char"/>
    <w:basedOn w:val="Standaardalinea-lettertype"/>
    <w:link w:val="Geenafstand"/>
    <w:uiPriority w:val="1"/>
    <w:rsid w:val="00DE0DA1"/>
  </w:style>
  <w:style w:type="character" w:styleId="Hyperlink">
    <w:name w:val="Hyperlink"/>
    <w:basedOn w:val="Standaardalinea-lettertype"/>
    <w:uiPriority w:val="99"/>
    <w:unhideWhenUsed/>
    <w:rsid w:val="00A739E5"/>
    <w:rPr>
      <w:color w:val="0563C1" w:themeColor="hyperlink"/>
      <w:u w:val="single"/>
    </w:rPr>
  </w:style>
  <w:style w:type="paragraph" w:customStyle="1" w:styleId="Kopjeoranje">
    <w:name w:val="Kopje oranje"/>
    <w:basedOn w:val="Standaard"/>
    <w:qFormat/>
    <w:rsid w:val="008302EA"/>
    <w:pPr>
      <w:spacing w:before="240" w:after="0" w:line="276" w:lineRule="auto"/>
    </w:pPr>
    <w:rPr>
      <w:rFonts w:eastAsia="Times New Roman" w:cs="Times New Roman"/>
      <w:color w:val="E17000"/>
      <w:kern w:val="0"/>
      <w:szCs w:val="18"/>
      <w:lang w:val="nl-NL" w:eastAsia="nl-NL"/>
      <w14:ligatures w14:val="none"/>
    </w:rPr>
  </w:style>
  <w:style w:type="table" w:styleId="Lijsttabel4-Accent6">
    <w:name w:val="List Table 4 Accent 6"/>
    <w:basedOn w:val="Standaardtabel"/>
    <w:uiPriority w:val="49"/>
    <w:rsid w:val="00682838"/>
    <w:pPr>
      <w:spacing w:after="0" w:line="240" w:lineRule="auto"/>
    </w:pPr>
    <w:rPr>
      <w:rFonts w:eastAsia="Times New Roman" w:cs="Times New Roman"/>
      <w:kern w:val="0"/>
      <w:szCs w:val="18"/>
      <w:lang w:val="nl-NL" w:eastAsia="nl-NL"/>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4-Accent2">
    <w:name w:val="List Table 4 Accent 2"/>
    <w:basedOn w:val="Standaardtabel"/>
    <w:uiPriority w:val="49"/>
    <w:rsid w:val="0068283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Revisie">
    <w:name w:val="Revision"/>
    <w:hidden/>
    <w:uiPriority w:val="99"/>
    <w:semiHidden/>
    <w:rsid w:val="00250C7E"/>
    <w:pPr>
      <w:spacing w:after="0" w:line="240" w:lineRule="auto"/>
    </w:pPr>
  </w:style>
  <w:style w:type="paragraph" w:styleId="Normaalweb">
    <w:name w:val="Normal (Web)"/>
    <w:basedOn w:val="Standaard"/>
    <w:uiPriority w:val="99"/>
    <w:semiHidden/>
    <w:unhideWhenUsed/>
    <w:rsid w:val="000B176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6240">
      <w:bodyDiv w:val="1"/>
      <w:marLeft w:val="0"/>
      <w:marRight w:val="0"/>
      <w:marTop w:val="0"/>
      <w:marBottom w:val="0"/>
      <w:divBdr>
        <w:top w:val="none" w:sz="0" w:space="0" w:color="auto"/>
        <w:left w:val="none" w:sz="0" w:space="0" w:color="auto"/>
        <w:bottom w:val="none" w:sz="0" w:space="0" w:color="auto"/>
        <w:right w:val="none" w:sz="0" w:space="0" w:color="auto"/>
      </w:divBdr>
    </w:div>
    <w:div w:id="36050646">
      <w:bodyDiv w:val="1"/>
      <w:marLeft w:val="0"/>
      <w:marRight w:val="0"/>
      <w:marTop w:val="0"/>
      <w:marBottom w:val="0"/>
      <w:divBdr>
        <w:top w:val="none" w:sz="0" w:space="0" w:color="auto"/>
        <w:left w:val="none" w:sz="0" w:space="0" w:color="auto"/>
        <w:bottom w:val="none" w:sz="0" w:space="0" w:color="auto"/>
        <w:right w:val="none" w:sz="0" w:space="0" w:color="auto"/>
      </w:divBdr>
    </w:div>
    <w:div w:id="51390012">
      <w:bodyDiv w:val="1"/>
      <w:marLeft w:val="0"/>
      <w:marRight w:val="0"/>
      <w:marTop w:val="0"/>
      <w:marBottom w:val="0"/>
      <w:divBdr>
        <w:top w:val="none" w:sz="0" w:space="0" w:color="auto"/>
        <w:left w:val="none" w:sz="0" w:space="0" w:color="auto"/>
        <w:bottom w:val="none" w:sz="0" w:space="0" w:color="auto"/>
        <w:right w:val="none" w:sz="0" w:space="0" w:color="auto"/>
      </w:divBdr>
    </w:div>
    <w:div w:id="77293562">
      <w:bodyDiv w:val="1"/>
      <w:marLeft w:val="0"/>
      <w:marRight w:val="0"/>
      <w:marTop w:val="0"/>
      <w:marBottom w:val="0"/>
      <w:divBdr>
        <w:top w:val="none" w:sz="0" w:space="0" w:color="auto"/>
        <w:left w:val="none" w:sz="0" w:space="0" w:color="auto"/>
        <w:bottom w:val="none" w:sz="0" w:space="0" w:color="auto"/>
        <w:right w:val="none" w:sz="0" w:space="0" w:color="auto"/>
      </w:divBdr>
    </w:div>
    <w:div w:id="109976898">
      <w:bodyDiv w:val="1"/>
      <w:marLeft w:val="0"/>
      <w:marRight w:val="0"/>
      <w:marTop w:val="0"/>
      <w:marBottom w:val="0"/>
      <w:divBdr>
        <w:top w:val="none" w:sz="0" w:space="0" w:color="auto"/>
        <w:left w:val="none" w:sz="0" w:space="0" w:color="auto"/>
        <w:bottom w:val="none" w:sz="0" w:space="0" w:color="auto"/>
        <w:right w:val="none" w:sz="0" w:space="0" w:color="auto"/>
      </w:divBdr>
    </w:div>
    <w:div w:id="117726001">
      <w:bodyDiv w:val="1"/>
      <w:marLeft w:val="0"/>
      <w:marRight w:val="0"/>
      <w:marTop w:val="0"/>
      <w:marBottom w:val="0"/>
      <w:divBdr>
        <w:top w:val="none" w:sz="0" w:space="0" w:color="auto"/>
        <w:left w:val="none" w:sz="0" w:space="0" w:color="auto"/>
        <w:bottom w:val="none" w:sz="0" w:space="0" w:color="auto"/>
        <w:right w:val="none" w:sz="0" w:space="0" w:color="auto"/>
      </w:divBdr>
    </w:div>
    <w:div w:id="124278568">
      <w:bodyDiv w:val="1"/>
      <w:marLeft w:val="0"/>
      <w:marRight w:val="0"/>
      <w:marTop w:val="0"/>
      <w:marBottom w:val="0"/>
      <w:divBdr>
        <w:top w:val="none" w:sz="0" w:space="0" w:color="auto"/>
        <w:left w:val="none" w:sz="0" w:space="0" w:color="auto"/>
        <w:bottom w:val="none" w:sz="0" w:space="0" w:color="auto"/>
        <w:right w:val="none" w:sz="0" w:space="0" w:color="auto"/>
      </w:divBdr>
    </w:div>
    <w:div w:id="170072471">
      <w:bodyDiv w:val="1"/>
      <w:marLeft w:val="0"/>
      <w:marRight w:val="0"/>
      <w:marTop w:val="0"/>
      <w:marBottom w:val="0"/>
      <w:divBdr>
        <w:top w:val="none" w:sz="0" w:space="0" w:color="auto"/>
        <w:left w:val="none" w:sz="0" w:space="0" w:color="auto"/>
        <w:bottom w:val="none" w:sz="0" w:space="0" w:color="auto"/>
        <w:right w:val="none" w:sz="0" w:space="0" w:color="auto"/>
      </w:divBdr>
      <w:divsChild>
        <w:div w:id="1549027670">
          <w:marLeft w:val="0"/>
          <w:marRight w:val="0"/>
          <w:marTop w:val="0"/>
          <w:marBottom w:val="0"/>
          <w:divBdr>
            <w:top w:val="none" w:sz="0" w:space="0" w:color="auto"/>
            <w:left w:val="none" w:sz="0" w:space="0" w:color="auto"/>
            <w:bottom w:val="none" w:sz="0" w:space="0" w:color="auto"/>
            <w:right w:val="none" w:sz="0" w:space="0" w:color="auto"/>
          </w:divBdr>
          <w:divsChild>
            <w:div w:id="1518618871">
              <w:marLeft w:val="0"/>
              <w:marRight w:val="0"/>
              <w:marTop w:val="0"/>
              <w:marBottom w:val="0"/>
              <w:divBdr>
                <w:top w:val="none" w:sz="0" w:space="0" w:color="auto"/>
                <w:left w:val="none" w:sz="0" w:space="0" w:color="auto"/>
                <w:bottom w:val="none" w:sz="0" w:space="0" w:color="auto"/>
                <w:right w:val="none" w:sz="0" w:space="0" w:color="auto"/>
              </w:divBdr>
              <w:divsChild>
                <w:div w:id="27726892">
                  <w:marLeft w:val="0"/>
                  <w:marRight w:val="0"/>
                  <w:marTop w:val="0"/>
                  <w:marBottom w:val="0"/>
                  <w:divBdr>
                    <w:top w:val="none" w:sz="0" w:space="0" w:color="auto"/>
                    <w:left w:val="none" w:sz="0" w:space="0" w:color="auto"/>
                    <w:bottom w:val="none" w:sz="0" w:space="0" w:color="auto"/>
                    <w:right w:val="none" w:sz="0" w:space="0" w:color="auto"/>
                  </w:divBdr>
                  <w:divsChild>
                    <w:div w:id="1807353006">
                      <w:marLeft w:val="0"/>
                      <w:marRight w:val="0"/>
                      <w:marTop w:val="0"/>
                      <w:marBottom w:val="0"/>
                      <w:divBdr>
                        <w:top w:val="none" w:sz="0" w:space="0" w:color="auto"/>
                        <w:left w:val="none" w:sz="0" w:space="0" w:color="auto"/>
                        <w:bottom w:val="none" w:sz="0" w:space="0" w:color="auto"/>
                        <w:right w:val="none" w:sz="0" w:space="0" w:color="auto"/>
                      </w:divBdr>
                      <w:divsChild>
                        <w:div w:id="93477970">
                          <w:marLeft w:val="0"/>
                          <w:marRight w:val="0"/>
                          <w:marTop w:val="0"/>
                          <w:marBottom w:val="0"/>
                          <w:divBdr>
                            <w:top w:val="none" w:sz="0" w:space="0" w:color="auto"/>
                            <w:left w:val="none" w:sz="0" w:space="0" w:color="auto"/>
                            <w:bottom w:val="none" w:sz="0" w:space="0" w:color="auto"/>
                            <w:right w:val="none" w:sz="0" w:space="0" w:color="auto"/>
                          </w:divBdr>
                          <w:divsChild>
                            <w:div w:id="909655908">
                              <w:marLeft w:val="0"/>
                              <w:marRight w:val="0"/>
                              <w:marTop w:val="0"/>
                              <w:marBottom w:val="0"/>
                              <w:divBdr>
                                <w:top w:val="none" w:sz="0" w:space="0" w:color="auto"/>
                                <w:left w:val="none" w:sz="0" w:space="0" w:color="auto"/>
                                <w:bottom w:val="none" w:sz="0" w:space="0" w:color="auto"/>
                                <w:right w:val="none" w:sz="0" w:space="0" w:color="auto"/>
                              </w:divBdr>
                              <w:divsChild>
                                <w:div w:id="2079789762">
                                  <w:marLeft w:val="0"/>
                                  <w:marRight w:val="0"/>
                                  <w:marTop w:val="0"/>
                                  <w:marBottom w:val="0"/>
                                  <w:divBdr>
                                    <w:top w:val="none" w:sz="0" w:space="0" w:color="auto"/>
                                    <w:left w:val="none" w:sz="0" w:space="0" w:color="auto"/>
                                    <w:bottom w:val="none" w:sz="0" w:space="0" w:color="auto"/>
                                    <w:right w:val="none" w:sz="0" w:space="0" w:color="auto"/>
                                  </w:divBdr>
                                  <w:divsChild>
                                    <w:div w:id="1298727472">
                                      <w:marLeft w:val="0"/>
                                      <w:marRight w:val="0"/>
                                      <w:marTop w:val="0"/>
                                      <w:marBottom w:val="0"/>
                                      <w:divBdr>
                                        <w:top w:val="none" w:sz="0" w:space="0" w:color="auto"/>
                                        <w:left w:val="none" w:sz="0" w:space="0" w:color="auto"/>
                                        <w:bottom w:val="none" w:sz="0" w:space="0" w:color="auto"/>
                                        <w:right w:val="none" w:sz="0" w:space="0" w:color="auto"/>
                                      </w:divBdr>
                                      <w:divsChild>
                                        <w:div w:id="1464428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190688">
      <w:bodyDiv w:val="1"/>
      <w:marLeft w:val="0"/>
      <w:marRight w:val="0"/>
      <w:marTop w:val="0"/>
      <w:marBottom w:val="0"/>
      <w:divBdr>
        <w:top w:val="none" w:sz="0" w:space="0" w:color="auto"/>
        <w:left w:val="none" w:sz="0" w:space="0" w:color="auto"/>
        <w:bottom w:val="none" w:sz="0" w:space="0" w:color="auto"/>
        <w:right w:val="none" w:sz="0" w:space="0" w:color="auto"/>
      </w:divBdr>
    </w:div>
    <w:div w:id="195317529">
      <w:bodyDiv w:val="1"/>
      <w:marLeft w:val="0"/>
      <w:marRight w:val="0"/>
      <w:marTop w:val="0"/>
      <w:marBottom w:val="0"/>
      <w:divBdr>
        <w:top w:val="none" w:sz="0" w:space="0" w:color="auto"/>
        <w:left w:val="none" w:sz="0" w:space="0" w:color="auto"/>
        <w:bottom w:val="none" w:sz="0" w:space="0" w:color="auto"/>
        <w:right w:val="none" w:sz="0" w:space="0" w:color="auto"/>
      </w:divBdr>
    </w:div>
    <w:div w:id="214390139">
      <w:bodyDiv w:val="1"/>
      <w:marLeft w:val="0"/>
      <w:marRight w:val="0"/>
      <w:marTop w:val="0"/>
      <w:marBottom w:val="0"/>
      <w:divBdr>
        <w:top w:val="none" w:sz="0" w:space="0" w:color="auto"/>
        <w:left w:val="none" w:sz="0" w:space="0" w:color="auto"/>
        <w:bottom w:val="none" w:sz="0" w:space="0" w:color="auto"/>
        <w:right w:val="none" w:sz="0" w:space="0" w:color="auto"/>
      </w:divBdr>
    </w:div>
    <w:div w:id="282730591">
      <w:bodyDiv w:val="1"/>
      <w:marLeft w:val="0"/>
      <w:marRight w:val="0"/>
      <w:marTop w:val="0"/>
      <w:marBottom w:val="0"/>
      <w:divBdr>
        <w:top w:val="none" w:sz="0" w:space="0" w:color="auto"/>
        <w:left w:val="none" w:sz="0" w:space="0" w:color="auto"/>
        <w:bottom w:val="none" w:sz="0" w:space="0" w:color="auto"/>
        <w:right w:val="none" w:sz="0" w:space="0" w:color="auto"/>
      </w:divBdr>
    </w:div>
    <w:div w:id="360861922">
      <w:bodyDiv w:val="1"/>
      <w:marLeft w:val="0"/>
      <w:marRight w:val="0"/>
      <w:marTop w:val="0"/>
      <w:marBottom w:val="0"/>
      <w:divBdr>
        <w:top w:val="none" w:sz="0" w:space="0" w:color="auto"/>
        <w:left w:val="none" w:sz="0" w:space="0" w:color="auto"/>
        <w:bottom w:val="none" w:sz="0" w:space="0" w:color="auto"/>
        <w:right w:val="none" w:sz="0" w:space="0" w:color="auto"/>
      </w:divBdr>
    </w:div>
    <w:div w:id="361593842">
      <w:bodyDiv w:val="1"/>
      <w:marLeft w:val="0"/>
      <w:marRight w:val="0"/>
      <w:marTop w:val="0"/>
      <w:marBottom w:val="0"/>
      <w:divBdr>
        <w:top w:val="none" w:sz="0" w:space="0" w:color="auto"/>
        <w:left w:val="none" w:sz="0" w:space="0" w:color="auto"/>
        <w:bottom w:val="none" w:sz="0" w:space="0" w:color="auto"/>
        <w:right w:val="none" w:sz="0" w:space="0" w:color="auto"/>
      </w:divBdr>
      <w:divsChild>
        <w:div w:id="2050958609">
          <w:marLeft w:val="0"/>
          <w:marRight w:val="0"/>
          <w:marTop w:val="0"/>
          <w:marBottom w:val="0"/>
          <w:divBdr>
            <w:top w:val="none" w:sz="0" w:space="0" w:color="auto"/>
            <w:left w:val="none" w:sz="0" w:space="0" w:color="auto"/>
            <w:bottom w:val="none" w:sz="0" w:space="0" w:color="auto"/>
            <w:right w:val="none" w:sz="0" w:space="0" w:color="auto"/>
          </w:divBdr>
        </w:div>
      </w:divsChild>
    </w:div>
    <w:div w:id="371227032">
      <w:bodyDiv w:val="1"/>
      <w:marLeft w:val="0"/>
      <w:marRight w:val="0"/>
      <w:marTop w:val="0"/>
      <w:marBottom w:val="0"/>
      <w:divBdr>
        <w:top w:val="none" w:sz="0" w:space="0" w:color="auto"/>
        <w:left w:val="none" w:sz="0" w:space="0" w:color="auto"/>
        <w:bottom w:val="none" w:sz="0" w:space="0" w:color="auto"/>
        <w:right w:val="none" w:sz="0" w:space="0" w:color="auto"/>
      </w:divBdr>
    </w:div>
    <w:div w:id="422923849">
      <w:bodyDiv w:val="1"/>
      <w:marLeft w:val="0"/>
      <w:marRight w:val="0"/>
      <w:marTop w:val="0"/>
      <w:marBottom w:val="0"/>
      <w:divBdr>
        <w:top w:val="none" w:sz="0" w:space="0" w:color="auto"/>
        <w:left w:val="none" w:sz="0" w:space="0" w:color="auto"/>
        <w:bottom w:val="none" w:sz="0" w:space="0" w:color="auto"/>
        <w:right w:val="none" w:sz="0" w:space="0" w:color="auto"/>
      </w:divBdr>
    </w:div>
    <w:div w:id="427312112">
      <w:bodyDiv w:val="1"/>
      <w:marLeft w:val="0"/>
      <w:marRight w:val="0"/>
      <w:marTop w:val="0"/>
      <w:marBottom w:val="0"/>
      <w:divBdr>
        <w:top w:val="none" w:sz="0" w:space="0" w:color="auto"/>
        <w:left w:val="none" w:sz="0" w:space="0" w:color="auto"/>
        <w:bottom w:val="none" w:sz="0" w:space="0" w:color="auto"/>
        <w:right w:val="none" w:sz="0" w:space="0" w:color="auto"/>
      </w:divBdr>
    </w:div>
    <w:div w:id="432944596">
      <w:bodyDiv w:val="1"/>
      <w:marLeft w:val="0"/>
      <w:marRight w:val="0"/>
      <w:marTop w:val="0"/>
      <w:marBottom w:val="0"/>
      <w:divBdr>
        <w:top w:val="none" w:sz="0" w:space="0" w:color="auto"/>
        <w:left w:val="none" w:sz="0" w:space="0" w:color="auto"/>
        <w:bottom w:val="none" w:sz="0" w:space="0" w:color="auto"/>
        <w:right w:val="none" w:sz="0" w:space="0" w:color="auto"/>
      </w:divBdr>
    </w:div>
    <w:div w:id="518929655">
      <w:bodyDiv w:val="1"/>
      <w:marLeft w:val="0"/>
      <w:marRight w:val="0"/>
      <w:marTop w:val="0"/>
      <w:marBottom w:val="0"/>
      <w:divBdr>
        <w:top w:val="none" w:sz="0" w:space="0" w:color="auto"/>
        <w:left w:val="none" w:sz="0" w:space="0" w:color="auto"/>
        <w:bottom w:val="none" w:sz="0" w:space="0" w:color="auto"/>
        <w:right w:val="none" w:sz="0" w:space="0" w:color="auto"/>
      </w:divBdr>
    </w:div>
    <w:div w:id="564075581">
      <w:bodyDiv w:val="1"/>
      <w:marLeft w:val="0"/>
      <w:marRight w:val="0"/>
      <w:marTop w:val="0"/>
      <w:marBottom w:val="0"/>
      <w:divBdr>
        <w:top w:val="none" w:sz="0" w:space="0" w:color="auto"/>
        <w:left w:val="none" w:sz="0" w:space="0" w:color="auto"/>
        <w:bottom w:val="none" w:sz="0" w:space="0" w:color="auto"/>
        <w:right w:val="none" w:sz="0" w:space="0" w:color="auto"/>
      </w:divBdr>
    </w:div>
    <w:div w:id="565266733">
      <w:bodyDiv w:val="1"/>
      <w:marLeft w:val="0"/>
      <w:marRight w:val="0"/>
      <w:marTop w:val="0"/>
      <w:marBottom w:val="0"/>
      <w:divBdr>
        <w:top w:val="none" w:sz="0" w:space="0" w:color="auto"/>
        <w:left w:val="none" w:sz="0" w:space="0" w:color="auto"/>
        <w:bottom w:val="none" w:sz="0" w:space="0" w:color="auto"/>
        <w:right w:val="none" w:sz="0" w:space="0" w:color="auto"/>
      </w:divBdr>
    </w:div>
    <w:div w:id="626856401">
      <w:bodyDiv w:val="1"/>
      <w:marLeft w:val="0"/>
      <w:marRight w:val="0"/>
      <w:marTop w:val="0"/>
      <w:marBottom w:val="0"/>
      <w:divBdr>
        <w:top w:val="none" w:sz="0" w:space="0" w:color="auto"/>
        <w:left w:val="none" w:sz="0" w:space="0" w:color="auto"/>
        <w:bottom w:val="none" w:sz="0" w:space="0" w:color="auto"/>
        <w:right w:val="none" w:sz="0" w:space="0" w:color="auto"/>
      </w:divBdr>
      <w:divsChild>
        <w:div w:id="1513691088">
          <w:marLeft w:val="0"/>
          <w:marRight w:val="0"/>
          <w:marTop w:val="0"/>
          <w:marBottom w:val="0"/>
          <w:divBdr>
            <w:top w:val="none" w:sz="0" w:space="0" w:color="auto"/>
            <w:left w:val="none" w:sz="0" w:space="0" w:color="auto"/>
            <w:bottom w:val="none" w:sz="0" w:space="0" w:color="auto"/>
            <w:right w:val="none" w:sz="0" w:space="0" w:color="auto"/>
          </w:divBdr>
        </w:div>
      </w:divsChild>
    </w:div>
    <w:div w:id="682052364">
      <w:bodyDiv w:val="1"/>
      <w:marLeft w:val="0"/>
      <w:marRight w:val="0"/>
      <w:marTop w:val="0"/>
      <w:marBottom w:val="0"/>
      <w:divBdr>
        <w:top w:val="none" w:sz="0" w:space="0" w:color="auto"/>
        <w:left w:val="none" w:sz="0" w:space="0" w:color="auto"/>
        <w:bottom w:val="none" w:sz="0" w:space="0" w:color="auto"/>
        <w:right w:val="none" w:sz="0" w:space="0" w:color="auto"/>
      </w:divBdr>
    </w:div>
    <w:div w:id="716587595">
      <w:bodyDiv w:val="1"/>
      <w:marLeft w:val="0"/>
      <w:marRight w:val="0"/>
      <w:marTop w:val="0"/>
      <w:marBottom w:val="0"/>
      <w:divBdr>
        <w:top w:val="none" w:sz="0" w:space="0" w:color="auto"/>
        <w:left w:val="none" w:sz="0" w:space="0" w:color="auto"/>
        <w:bottom w:val="none" w:sz="0" w:space="0" w:color="auto"/>
        <w:right w:val="none" w:sz="0" w:space="0" w:color="auto"/>
      </w:divBdr>
    </w:div>
    <w:div w:id="760564199">
      <w:bodyDiv w:val="1"/>
      <w:marLeft w:val="0"/>
      <w:marRight w:val="0"/>
      <w:marTop w:val="0"/>
      <w:marBottom w:val="0"/>
      <w:divBdr>
        <w:top w:val="none" w:sz="0" w:space="0" w:color="auto"/>
        <w:left w:val="none" w:sz="0" w:space="0" w:color="auto"/>
        <w:bottom w:val="none" w:sz="0" w:space="0" w:color="auto"/>
        <w:right w:val="none" w:sz="0" w:space="0" w:color="auto"/>
      </w:divBdr>
    </w:div>
    <w:div w:id="772094170">
      <w:bodyDiv w:val="1"/>
      <w:marLeft w:val="0"/>
      <w:marRight w:val="0"/>
      <w:marTop w:val="0"/>
      <w:marBottom w:val="0"/>
      <w:divBdr>
        <w:top w:val="none" w:sz="0" w:space="0" w:color="auto"/>
        <w:left w:val="none" w:sz="0" w:space="0" w:color="auto"/>
        <w:bottom w:val="none" w:sz="0" w:space="0" w:color="auto"/>
        <w:right w:val="none" w:sz="0" w:space="0" w:color="auto"/>
      </w:divBdr>
    </w:div>
    <w:div w:id="822544054">
      <w:bodyDiv w:val="1"/>
      <w:marLeft w:val="0"/>
      <w:marRight w:val="0"/>
      <w:marTop w:val="0"/>
      <w:marBottom w:val="0"/>
      <w:divBdr>
        <w:top w:val="none" w:sz="0" w:space="0" w:color="auto"/>
        <w:left w:val="none" w:sz="0" w:space="0" w:color="auto"/>
        <w:bottom w:val="none" w:sz="0" w:space="0" w:color="auto"/>
        <w:right w:val="none" w:sz="0" w:space="0" w:color="auto"/>
      </w:divBdr>
    </w:div>
    <w:div w:id="857236640">
      <w:bodyDiv w:val="1"/>
      <w:marLeft w:val="0"/>
      <w:marRight w:val="0"/>
      <w:marTop w:val="0"/>
      <w:marBottom w:val="0"/>
      <w:divBdr>
        <w:top w:val="none" w:sz="0" w:space="0" w:color="auto"/>
        <w:left w:val="none" w:sz="0" w:space="0" w:color="auto"/>
        <w:bottom w:val="none" w:sz="0" w:space="0" w:color="auto"/>
        <w:right w:val="none" w:sz="0" w:space="0" w:color="auto"/>
      </w:divBdr>
    </w:div>
    <w:div w:id="865603037">
      <w:bodyDiv w:val="1"/>
      <w:marLeft w:val="0"/>
      <w:marRight w:val="0"/>
      <w:marTop w:val="0"/>
      <w:marBottom w:val="0"/>
      <w:divBdr>
        <w:top w:val="none" w:sz="0" w:space="0" w:color="auto"/>
        <w:left w:val="none" w:sz="0" w:space="0" w:color="auto"/>
        <w:bottom w:val="none" w:sz="0" w:space="0" w:color="auto"/>
        <w:right w:val="none" w:sz="0" w:space="0" w:color="auto"/>
      </w:divBdr>
    </w:div>
    <w:div w:id="874925327">
      <w:bodyDiv w:val="1"/>
      <w:marLeft w:val="0"/>
      <w:marRight w:val="0"/>
      <w:marTop w:val="0"/>
      <w:marBottom w:val="0"/>
      <w:divBdr>
        <w:top w:val="none" w:sz="0" w:space="0" w:color="auto"/>
        <w:left w:val="none" w:sz="0" w:space="0" w:color="auto"/>
        <w:bottom w:val="none" w:sz="0" w:space="0" w:color="auto"/>
        <w:right w:val="none" w:sz="0" w:space="0" w:color="auto"/>
      </w:divBdr>
    </w:div>
    <w:div w:id="891505550">
      <w:bodyDiv w:val="1"/>
      <w:marLeft w:val="0"/>
      <w:marRight w:val="0"/>
      <w:marTop w:val="0"/>
      <w:marBottom w:val="0"/>
      <w:divBdr>
        <w:top w:val="none" w:sz="0" w:space="0" w:color="auto"/>
        <w:left w:val="none" w:sz="0" w:space="0" w:color="auto"/>
        <w:bottom w:val="none" w:sz="0" w:space="0" w:color="auto"/>
        <w:right w:val="none" w:sz="0" w:space="0" w:color="auto"/>
      </w:divBdr>
    </w:div>
    <w:div w:id="977420878">
      <w:bodyDiv w:val="1"/>
      <w:marLeft w:val="0"/>
      <w:marRight w:val="0"/>
      <w:marTop w:val="0"/>
      <w:marBottom w:val="0"/>
      <w:divBdr>
        <w:top w:val="none" w:sz="0" w:space="0" w:color="auto"/>
        <w:left w:val="none" w:sz="0" w:space="0" w:color="auto"/>
        <w:bottom w:val="none" w:sz="0" w:space="0" w:color="auto"/>
        <w:right w:val="none" w:sz="0" w:space="0" w:color="auto"/>
      </w:divBdr>
    </w:div>
    <w:div w:id="978267694">
      <w:bodyDiv w:val="1"/>
      <w:marLeft w:val="0"/>
      <w:marRight w:val="0"/>
      <w:marTop w:val="0"/>
      <w:marBottom w:val="0"/>
      <w:divBdr>
        <w:top w:val="none" w:sz="0" w:space="0" w:color="auto"/>
        <w:left w:val="none" w:sz="0" w:space="0" w:color="auto"/>
        <w:bottom w:val="none" w:sz="0" w:space="0" w:color="auto"/>
        <w:right w:val="none" w:sz="0" w:space="0" w:color="auto"/>
      </w:divBdr>
    </w:div>
    <w:div w:id="1054159491">
      <w:bodyDiv w:val="1"/>
      <w:marLeft w:val="0"/>
      <w:marRight w:val="0"/>
      <w:marTop w:val="0"/>
      <w:marBottom w:val="0"/>
      <w:divBdr>
        <w:top w:val="none" w:sz="0" w:space="0" w:color="auto"/>
        <w:left w:val="none" w:sz="0" w:space="0" w:color="auto"/>
        <w:bottom w:val="none" w:sz="0" w:space="0" w:color="auto"/>
        <w:right w:val="none" w:sz="0" w:space="0" w:color="auto"/>
      </w:divBdr>
    </w:div>
    <w:div w:id="1089037986">
      <w:bodyDiv w:val="1"/>
      <w:marLeft w:val="0"/>
      <w:marRight w:val="0"/>
      <w:marTop w:val="0"/>
      <w:marBottom w:val="0"/>
      <w:divBdr>
        <w:top w:val="none" w:sz="0" w:space="0" w:color="auto"/>
        <w:left w:val="none" w:sz="0" w:space="0" w:color="auto"/>
        <w:bottom w:val="none" w:sz="0" w:space="0" w:color="auto"/>
        <w:right w:val="none" w:sz="0" w:space="0" w:color="auto"/>
      </w:divBdr>
    </w:div>
    <w:div w:id="1110323813">
      <w:bodyDiv w:val="1"/>
      <w:marLeft w:val="0"/>
      <w:marRight w:val="0"/>
      <w:marTop w:val="0"/>
      <w:marBottom w:val="0"/>
      <w:divBdr>
        <w:top w:val="none" w:sz="0" w:space="0" w:color="auto"/>
        <w:left w:val="none" w:sz="0" w:space="0" w:color="auto"/>
        <w:bottom w:val="none" w:sz="0" w:space="0" w:color="auto"/>
        <w:right w:val="none" w:sz="0" w:space="0" w:color="auto"/>
      </w:divBdr>
    </w:div>
    <w:div w:id="1136416686">
      <w:bodyDiv w:val="1"/>
      <w:marLeft w:val="0"/>
      <w:marRight w:val="0"/>
      <w:marTop w:val="0"/>
      <w:marBottom w:val="0"/>
      <w:divBdr>
        <w:top w:val="none" w:sz="0" w:space="0" w:color="auto"/>
        <w:left w:val="none" w:sz="0" w:space="0" w:color="auto"/>
        <w:bottom w:val="none" w:sz="0" w:space="0" w:color="auto"/>
        <w:right w:val="none" w:sz="0" w:space="0" w:color="auto"/>
      </w:divBdr>
      <w:divsChild>
        <w:div w:id="1264073480">
          <w:marLeft w:val="0"/>
          <w:marRight w:val="0"/>
          <w:marTop w:val="0"/>
          <w:marBottom w:val="0"/>
          <w:divBdr>
            <w:top w:val="none" w:sz="0" w:space="0" w:color="auto"/>
            <w:left w:val="none" w:sz="0" w:space="0" w:color="auto"/>
            <w:bottom w:val="none" w:sz="0" w:space="0" w:color="auto"/>
            <w:right w:val="none" w:sz="0" w:space="0" w:color="auto"/>
          </w:divBdr>
          <w:divsChild>
            <w:div w:id="1747917844">
              <w:marLeft w:val="0"/>
              <w:marRight w:val="0"/>
              <w:marTop w:val="0"/>
              <w:marBottom w:val="0"/>
              <w:divBdr>
                <w:top w:val="none" w:sz="0" w:space="0" w:color="auto"/>
                <w:left w:val="none" w:sz="0" w:space="0" w:color="auto"/>
                <w:bottom w:val="none" w:sz="0" w:space="0" w:color="auto"/>
                <w:right w:val="none" w:sz="0" w:space="0" w:color="auto"/>
              </w:divBdr>
              <w:divsChild>
                <w:div w:id="1298603169">
                  <w:marLeft w:val="0"/>
                  <w:marRight w:val="0"/>
                  <w:marTop w:val="0"/>
                  <w:marBottom w:val="0"/>
                  <w:divBdr>
                    <w:top w:val="none" w:sz="0" w:space="0" w:color="auto"/>
                    <w:left w:val="none" w:sz="0" w:space="0" w:color="auto"/>
                    <w:bottom w:val="none" w:sz="0" w:space="0" w:color="auto"/>
                    <w:right w:val="none" w:sz="0" w:space="0" w:color="auto"/>
                  </w:divBdr>
                  <w:divsChild>
                    <w:div w:id="1737168179">
                      <w:marLeft w:val="0"/>
                      <w:marRight w:val="0"/>
                      <w:marTop w:val="0"/>
                      <w:marBottom w:val="0"/>
                      <w:divBdr>
                        <w:top w:val="none" w:sz="0" w:space="0" w:color="auto"/>
                        <w:left w:val="none" w:sz="0" w:space="0" w:color="auto"/>
                        <w:bottom w:val="none" w:sz="0" w:space="0" w:color="auto"/>
                        <w:right w:val="none" w:sz="0" w:space="0" w:color="auto"/>
                      </w:divBdr>
                      <w:divsChild>
                        <w:div w:id="1419256697">
                          <w:marLeft w:val="0"/>
                          <w:marRight w:val="0"/>
                          <w:marTop w:val="0"/>
                          <w:marBottom w:val="0"/>
                          <w:divBdr>
                            <w:top w:val="none" w:sz="0" w:space="0" w:color="auto"/>
                            <w:left w:val="none" w:sz="0" w:space="0" w:color="auto"/>
                            <w:bottom w:val="none" w:sz="0" w:space="0" w:color="auto"/>
                            <w:right w:val="none" w:sz="0" w:space="0" w:color="auto"/>
                          </w:divBdr>
                          <w:divsChild>
                            <w:div w:id="1695689466">
                              <w:marLeft w:val="0"/>
                              <w:marRight w:val="0"/>
                              <w:marTop w:val="0"/>
                              <w:marBottom w:val="0"/>
                              <w:divBdr>
                                <w:top w:val="none" w:sz="0" w:space="0" w:color="auto"/>
                                <w:left w:val="none" w:sz="0" w:space="0" w:color="auto"/>
                                <w:bottom w:val="none" w:sz="0" w:space="0" w:color="auto"/>
                                <w:right w:val="none" w:sz="0" w:space="0" w:color="auto"/>
                              </w:divBdr>
                              <w:divsChild>
                                <w:div w:id="1659727819">
                                  <w:marLeft w:val="0"/>
                                  <w:marRight w:val="0"/>
                                  <w:marTop w:val="0"/>
                                  <w:marBottom w:val="0"/>
                                  <w:divBdr>
                                    <w:top w:val="none" w:sz="0" w:space="0" w:color="auto"/>
                                    <w:left w:val="none" w:sz="0" w:space="0" w:color="auto"/>
                                    <w:bottom w:val="none" w:sz="0" w:space="0" w:color="auto"/>
                                    <w:right w:val="none" w:sz="0" w:space="0" w:color="auto"/>
                                  </w:divBdr>
                                  <w:divsChild>
                                    <w:div w:id="766193286">
                                      <w:marLeft w:val="0"/>
                                      <w:marRight w:val="0"/>
                                      <w:marTop w:val="0"/>
                                      <w:marBottom w:val="0"/>
                                      <w:divBdr>
                                        <w:top w:val="none" w:sz="0" w:space="0" w:color="auto"/>
                                        <w:left w:val="none" w:sz="0" w:space="0" w:color="auto"/>
                                        <w:bottom w:val="none" w:sz="0" w:space="0" w:color="auto"/>
                                        <w:right w:val="none" w:sz="0" w:space="0" w:color="auto"/>
                                      </w:divBdr>
                                      <w:divsChild>
                                        <w:div w:id="8545361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7671846">
      <w:bodyDiv w:val="1"/>
      <w:marLeft w:val="0"/>
      <w:marRight w:val="0"/>
      <w:marTop w:val="0"/>
      <w:marBottom w:val="0"/>
      <w:divBdr>
        <w:top w:val="none" w:sz="0" w:space="0" w:color="auto"/>
        <w:left w:val="none" w:sz="0" w:space="0" w:color="auto"/>
        <w:bottom w:val="none" w:sz="0" w:space="0" w:color="auto"/>
        <w:right w:val="none" w:sz="0" w:space="0" w:color="auto"/>
      </w:divBdr>
    </w:div>
    <w:div w:id="1273315913">
      <w:bodyDiv w:val="1"/>
      <w:marLeft w:val="0"/>
      <w:marRight w:val="0"/>
      <w:marTop w:val="0"/>
      <w:marBottom w:val="0"/>
      <w:divBdr>
        <w:top w:val="none" w:sz="0" w:space="0" w:color="auto"/>
        <w:left w:val="none" w:sz="0" w:space="0" w:color="auto"/>
        <w:bottom w:val="none" w:sz="0" w:space="0" w:color="auto"/>
        <w:right w:val="none" w:sz="0" w:space="0" w:color="auto"/>
      </w:divBdr>
    </w:div>
    <w:div w:id="1299799930">
      <w:bodyDiv w:val="1"/>
      <w:marLeft w:val="0"/>
      <w:marRight w:val="0"/>
      <w:marTop w:val="0"/>
      <w:marBottom w:val="0"/>
      <w:divBdr>
        <w:top w:val="none" w:sz="0" w:space="0" w:color="auto"/>
        <w:left w:val="none" w:sz="0" w:space="0" w:color="auto"/>
        <w:bottom w:val="none" w:sz="0" w:space="0" w:color="auto"/>
        <w:right w:val="none" w:sz="0" w:space="0" w:color="auto"/>
      </w:divBdr>
    </w:div>
    <w:div w:id="1320118146">
      <w:bodyDiv w:val="1"/>
      <w:marLeft w:val="0"/>
      <w:marRight w:val="0"/>
      <w:marTop w:val="0"/>
      <w:marBottom w:val="0"/>
      <w:divBdr>
        <w:top w:val="none" w:sz="0" w:space="0" w:color="auto"/>
        <w:left w:val="none" w:sz="0" w:space="0" w:color="auto"/>
        <w:bottom w:val="none" w:sz="0" w:space="0" w:color="auto"/>
        <w:right w:val="none" w:sz="0" w:space="0" w:color="auto"/>
      </w:divBdr>
    </w:div>
    <w:div w:id="1337460828">
      <w:bodyDiv w:val="1"/>
      <w:marLeft w:val="0"/>
      <w:marRight w:val="0"/>
      <w:marTop w:val="0"/>
      <w:marBottom w:val="0"/>
      <w:divBdr>
        <w:top w:val="none" w:sz="0" w:space="0" w:color="auto"/>
        <w:left w:val="none" w:sz="0" w:space="0" w:color="auto"/>
        <w:bottom w:val="none" w:sz="0" w:space="0" w:color="auto"/>
        <w:right w:val="none" w:sz="0" w:space="0" w:color="auto"/>
      </w:divBdr>
    </w:div>
    <w:div w:id="1358963210">
      <w:bodyDiv w:val="1"/>
      <w:marLeft w:val="0"/>
      <w:marRight w:val="0"/>
      <w:marTop w:val="0"/>
      <w:marBottom w:val="0"/>
      <w:divBdr>
        <w:top w:val="none" w:sz="0" w:space="0" w:color="auto"/>
        <w:left w:val="none" w:sz="0" w:space="0" w:color="auto"/>
        <w:bottom w:val="none" w:sz="0" w:space="0" w:color="auto"/>
        <w:right w:val="none" w:sz="0" w:space="0" w:color="auto"/>
      </w:divBdr>
    </w:div>
    <w:div w:id="1520193121">
      <w:bodyDiv w:val="1"/>
      <w:marLeft w:val="0"/>
      <w:marRight w:val="0"/>
      <w:marTop w:val="0"/>
      <w:marBottom w:val="0"/>
      <w:divBdr>
        <w:top w:val="none" w:sz="0" w:space="0" w:color="auto"/>
        <w:left w:val="none" w:sz="0" w:space="0" w:color="auto"/>
        <w:bottom w:val="none" w:sz="0" w:space="0" w:color="auto"/>
        <w:right w:val="none" w:sz="0" w:space="0" w:color="auto"/>
      </w:divBdr>
    </w:div>
    <w:div w:id="1522626031">
      <w:bodyDiv w:val="1"/>
      <w:marLeft w:val="0"/>
      <w:marRight w:val="0"/>
      <w:marTop w:val="0"/>
      <w:marBottom w:val="0"/>
      <w:divBdr>
        <w:top w:val="none" w:sz="0" w:space="0" w:color="auto"/>
        <w:left w:val="none" w:sz="0" w:space="0" w:color="auto"/>
        <w:bottom w:val="none" w:sz="0" w:space="0" w:color="auto"/>
        <w:right w:val="none" w:sz="0" w:space="0" w:color="auto"/>
      </w:divBdr>
    </w:div>
    <w:div w:id="1529680558">
      <w:bodyDiv w:val="1"/>
      <w:marLeft w:val="0"/>
      <w:marRight w:val="0"/>
      <w:marTop w:val="0"/>
      <w:marBottom w:val="0"/>
      <w:divBdr>
        <w:top w:val="none" w:sz="0" w:space="0" w:color="auto"/>
        <w:left w:val="none" w:sz="0" w:space="0" w:color="auto"/>
        <w:bottom w:val="none" w:sz="0" w:space="0" w:color="auto"/>
        <w:right w:val="none" w:sz="0" w:space="0" w:color="auto"/>
      </w:divBdr>
      <w:divsChild>
        <w:div w:id="1556811893">
          <w:marLeft w:val="0"/>
          <w:marRight w:val="0"/>
          <w:marTop w:val="0"/>
          <w:marBottom w:val="240"/>
          <w:divBdr>
            <w:top w:val="none" w:sz="0" w:space="0" w:color="auto"/>
            <w:left w:val="none" w:sz="0" w:space="0" w:color="auto"/>
            <w:bottom w:val="none" w:sz="0" w:space="0" w:color="auto"/>
            <w:right w:val="none" w:sz="0" w:space="0" w:color="auto"/>
          </w:divBdr>
        </w:div>
      </w:divsChild>
    </w:div>
    <w:div w:id="1557351720">
      <w:bodyDiv w:val="1"/>
      <w:marLeft w:val="0"/>
      <w:marRight w:val="0"/>
      <w:marTop w:val="0"/>
      <w:marBottom w:val="0"/>
      <w:divBdr>
        <w:top w:val="none" w:sz="0" w:space="0" w:color="auto"/>
        <w:left w:val="none" w:sz="0" w:space="0" w:color="auto"/>
        <w:bottom w:val="none" w:sz="0" w:space="0" w:color="auto"/>
        <w:right w:val="none" w:sz="0" w:space="0" w:color="auto"/>
      </w:divBdr>
    </w:div>
    <w:div w:id="1773354919">
      <w:bodyDiv w:val="1"/>
      <w:marLeft w:val="0"/>
      <w:marRight w:val="0"/>
      <w:marTop w:val="0"/>
      <w:marBottom w:val="0"/>
      <w:divBdr>
        <w:top w:val="none" w:sz="0" w:space="0" w:color="auto"/>
        <w:left w:val="none" w:sz="0" w:space="0" w:color="auto"/>
        <w:bottom w:val="none" w:sz="0" w:space="0" w:color="auto"/>
        <w:right w:val="none" w:sz="0" w:space="0" w:color="auto"/>
      </w:divBdr>
      <w:divsChild>
        <w:div w:id="1437289884">
          <w:marLeft w:val="0"/>
          <w:marRight w:val="0"/>
          <w:marTop w:val="0"/>
          <w:marBottom w:val="240"/>
          <w:divBdr>
            <w:top w:val="none" w:sz="0" w:space="0" w:color="auto"/>
            <w:left w:val="none" w:sz="0" w:space="0" w:color="auto"/>
            <w:bottom w:val="none" w:sz="0" w:space="0" w:color="auto"/>
            <w:right w:val="none" w:sz="0" w:space="0" w:color="auto"/>
          </w:divBdr>
        </w:div>
      </w:divsChild>
    </w:div>
    <w:div w:id="1878816240">
      <w:bodyDiv w:val="1"/>
      <w:marLeft w:val="0"/>
      <w:marRight w:val="0"/>
      <w:marTop w:val="0"/>
      <w:marBottom w:val="0"/>
      <w:divBdr>
        <w:top w:val="none" w:sz="0" w:space="0" w:color="auto"/>
        <w:left w:val="none" w:sz="0" w:space="0" w:color="auto"/>
        <w:bottom w:val="none" w:sz="0" w:space="0" w:color="auto"/>
        <w:right w:val="none" w:sz="0" w:space="0" w:color="auto"/>
      </w:divBdr>
    </w:div>
    <w:div w:id="1885170001">
      <w:bodyDiv w:val="1"/>
      <w:marLeft w:val="0"/>
      <w:marRight w:val="0"/>
      <w:marTop w:val="0"/>
      <w:marBottom w:val="0"/>
      <w:divBdr>
        <w:top w:val="none" w:sz="0" w:space="0" w:color="auto"/>
        <w:left w:val="none" w:sz="0" w:space="0" w:color="auto"/>
        <w:bottom w:val="none" w:sz="0" w:space="0" w:color="auto"/>
        <w:right w:val="none" w:sz="0" w:space="0" w:color="auto"/>
      </w:divBdr>
    </w:div>
    <w:div w:id="1931426104">
      <w:bodyDiv w:val="1"/>
      <w:marLeft w:val="0"/>
      <w:marRight w:val="0"/>
      <w:marTop w:val="0"/>
      <w:marBottom w:val="0"/>
      <w:divBdr>
        <w:top w:val="none" w:sz="0" w:space="0" w:color="auto"/>
        <w:left w:val="none" w:sz="0" w:space="0" w:color="auto"/>
        <w:bottom w:val="none" w:sz="0" w:space="0" w:color="auto"/>
        <w:right w:val="none" w:sz="0" w:space="0" w:color="auto"/>
      </w:divBdr>
    </w:div>
    <w:div w:id="1970434476">
      <w:bodyDiv w:val="1"/>
      <w:marLeft w:val="0"/>
      <w:marRight w:val="0"/>
      <w:marTop w:val="0"/>
      <w:marBottom w:val="0"/>
      <w:divBdr>
        <w:top w:val="none" w:sz="0" w:space="0" w:color="auto"/>
        <w:left w:val="none" w:sz="0" w:space="0" w:color="auto"/>
        <w:bottom w:val="none" w:sz="0" w:space="0" w:color="auto"/>
        <w:right w:val="none" w:sz="0" w:space="0" w:color="auto"/>
      </w:divBdr>
    </w:div>
    <w:div w:id="2047750825">
      <w:bodyDiv w:val="1"/>
      <w:marLeft w:val="0"/>
      <w:marRight w:val="0"/>
      <w:marTop w:val="0"/>
      <w:marBottom w:val="0"/>
      <w:divBdr>
        <w:top w:val="none" w:sz="0" w:space="0" w:color="auto"/>
        <w:left w:val="none" w:sz="0" w:space="0" w:color="auto"/>
        <w:bottom w:val="none" w:sz="0" w:space="0" w:color="auto"/>
        <w:right w:val="none" w:sz="0" w:space="0" w:color="auto"/>
      </w:divBdr>
    </w:div>
    <w:div w:id="205515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tten.overheid.nl/BWBR000404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utoriteitpersoonsgegevens.nl/themas/basis-avg/avg-algemeen/grondslagen-avg-uitgelegd?utm_source=chatgpt.com" TargetMode="External"/><Relationship Id="rId5" Type="http://schemas.openxmlformats.org/officeDocument/2006/relationships/numbering" Target="numbering.xml"/><Relationship Id="rId10" Type="http://schemas.openxmlformats.org/officeDocument/2006/relationships/hyperlink" Target="https://www.forumstandaardisatie.nl/open-standaarden/aanbevolen" TargetMode="External"/><Relationship Id="rId4" Type="http://schemas.openxmlformats.org/officeDocument/2006/relationships/customXml" Target="../customXml/item4.xml"/><Relationship Id="rId9" Type="http://schemas.openxmlformats.org/officeDocument/2006/relationships/hyperlink" Target="https://www.forumstandaardisatie.nl/open-standaarden/verplicht"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255F3CB110EAF4A9D7C25195C6B6A4F" ma:contentTypeVersion="2" ma:contentTypeDescription="Een nieuw document maken." ma:contentTypeScope="" ma:versionID="b42869d495c10708efa47e6aaeaa4ab7">
  <xsd:schema xmlns:xsd="http://www.w3.org/2001/XMLSchema" xmlns:xs="http://www.w3.org/2001/XMLSchema" xmlns:p="http://schemas.microsoft.com/office/2006/metadata/properties" xmlns:ns2="67a0aaf2-3ec6-4c4a-ac29-345c5c3981be" targetNamespace="http://schemas.microsoft.com/office/2006/metadata/properties" ma:root="true" ma:fieldsID="42eb4a5ba77fd25d5af8f80f944b787c" ns2:_="">
    <xsd:import namespace="67a0aaf2-3ec6-4c4a-ac29-345c5c3981b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a0aaf2-3ec6-4c4a-ac29-345c5c3981b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67a0aaf2-3ec6-4c4a-ac29-345c5c3981be">
      <UserInfo>
        <DisplayName>Hoefakker-de Jong, A.G. (Mieke) (Rijksmedewerker)</DisplayName>
        <AccountId>21</AccountId>
        <AccountType/>
      </UserInfo>
      <UserInfo>
        <DisplayName>Tosseram, R. (Roy) (Rijksmedewerker)</DisplayName>
        <AccountId>8</AccountId>
        <AccountType/>
      </UserInfo>
    </SharedWithUsers>
  </documentManagement>
</p:properties>
</file>

<file path=customXml/itemProps1.xml><?xml version="1.0" encoding="utf-8"?>
<ds:datastoreItem xmlns:ds="http://schemas.openxmlformats.org/officeDocument/2006/customXml" ds:itemID="{DEDD39F3-2FAF-4F0F-B8FB-2C512E3B5C70}">
  <ds:schemaRefs>
    <ds:schemaRef ds:uri="http://schemas.openxmlformats.org/officeDocument/2006/bibliography"/>
  </ds:schemaRefs>
</ds:datastoreItem>
</file>

<file path=customXml/itemProps2.xml><?xml version="1.0" encoding="utf-8"?>
<ds:datastoreItem xmlns:ds="http://schemas.openxmlformats.org/officeDocument/2006/customXml" ds:itemID="{1CF9CE4E-3D47-43F4-98B2-DF6C1565A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a0aaf2-3ec6-4c4a-ac29-345c5c398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A1B541-AB91-43E0-8A4D-F36B2AAB904E}">
  <ds:schemaRefs>
    <ds:schemaRef ds:uri="http://schemas.microsoft.com/sharepoint/v3/contenttype/forms"/>
  </ds:schemaRefs>
</ds:datastoreItem>
</file>

<file path=customXml/itemProps4.xml><?xml version="1.0" encoding="utf-8"?>
<ds:datastoreItem xmlns:ds="http://schemas.openxmlformats.org/officeDocument/2006/customXml" ds:itemID="{FF7B3931-0326-4E98-8FD6-5C36E78754D3}">
  <ds:schemaRefs>
    <ds:schemaRef ds:uri="http://schemas.microsoft.com/office/2006/metadata/properties"/>
    <ds:schemaRef ds:uri="http://schemas.microsoft.com/office/infopath/2007/PartnerControls"/>
    <ds:schemaRef ds:uri="67a0aaf2-3ec6-4c4a-ac29-345c5c3981b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26830</Words>
  <Characters>147565</Characters>
  <Application>Microsoft Office Word</Application>
  <DocSecurity>0</DocSecurity>
  <Lines>1229</Lines>
  <Paragraphs>348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Hiemstra, Johannes</dc:creator>
  <cp:keywords/>
  <dc:description/>
  <cp:lastModifiedBy>Hiemstra, Johannes</cp:lastModifiedBy>
  <cp:revision>85</cp:revision>
  <dcterms:created xsi:type="dcterms:W3CDTF">2026-06-03T06:44:00Z</dcterms:created>
  <dcterms:modified xsi:type="dcterms:W3CDTF">2026-08-27T09:32:00Z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0x0101002255F3CB110EAF4A9D7C25195C6B6A4F</vt:lpwstr>
  </property>
</Properties>
</file>